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233E" w14:textId="77777777" w:rsidR="00B54920" w:rsidRPr="0050091B" w:rsidRDefault="00B54920" w:rsidP="00B54920">
      <w:pPr>
        <w:jc w:val="center"/>
      </w:pPr>
    </w:p>
    <w:p w14:paraId="1BEED0BA" w14:textId="77777777" w:rsidR="00B54920" w:rsidRPr="0050091B" w:rsidRDefault="00B54920" w:rsidP="00B54920">
      <w:pPr>
        <w:jc w:val="center"/>
      </w:pPr>
    </w:p>
    <w:p w14:paraId="33CA22D3" w14:textId="77777777" w:rsidR="00B54920" w:rsidRPr="0050091B" w:rsidRDefault="00B54920" w:rsidP="00B54920">
      <w:pPr>
        <w:jc w:val="center"/>
      </w:pPr>
    </w:p>
    <w:p w14:paraId="6CA6B56B" w14:textId="77777777" w:rsidR="00B54920" w:rsidRPr="0050091B" w:rsidRDefault="00B54920" w:rsidP="00B54920">
      <w:pPr>
        <w:jc w:val="center"/>
      </w:pPr>
    </w:p>
    <w:p w14:paraId="528AAF9F" w14:textId="77777777" w:rsidR="00B54920" w:rsidRPr="0050091B" w:rsidRDefault="00B54920" w:rsidP="00B54920">
      <w:pPr>
        <w:jc w:val="center"/>
      </w:pPr>
    </w:p>
    <w:p w14:paraId="2D805A61" w14:textId="77777777" w:rsidR="00B54920" w:rsidRPr="0050091B" w:rsidRDefault="00B54920" w:rsidP="00B54920">
      <w:pPr>
        <w:jc w:val="center"/>
      </w:pPr>
    </w:p>
    <w:p w14:paraId="3017F921" w14:textId="77777777" w:rsidR="00B54920" w:rsidRPr="0050091B" w:rsidRDefault="00B54920" w:rsidP="00B54920">
      <w:pPr>
        <w:jc w:val="center"/>
      </w:pPr>
    </w:p>
    <w:p w14:paraId="22BD422E" w14:textId="77777777" w:rsidR="00B54920" w:rsidRPr="0050091B" w:rsidRDefault="00B54920" w:rsidP="00B54920">
      <w:pPr>
        <w:jc w:val="center"/>
      </w:pPr>
    </w:p>
    <w:p w14:paraId="51A0945C" w14:textId="77777777" w:rsidR="00B54920" w:rsidRPr="0050091B" w:rsidRDefault="00B54920" w:rsidP="00B54920">
      <w:pPr>
        <w:jc w:val="center"/>
      </w:pPr>
    </w:p>
    <w:p w14:paraId="1868695D" w14:textId="77777777" w:rsidR="00B54920" w:rsidRPr="0050091B" w:rsidRDefault="00B54920" w:rsidP="00B54920">
      <w:pPr>
        <w:jc w:val="center"/>
      </w:pPr>
    </w:p>
    <w:p w14:paraId="789EC363" w14:textId="77777777" w:rsidR="00B54920" w:rsidRPr="0050091B" w:rsidRDefault="00B54920" w:rsidP="00B54920">
      <w:pPr>
        <w:jc w:val="center"/>
      </w:pPr>
    </w:p>
    <w:p w14:paraId="7DBAAC6A" w14:textId="77777777" w:rsidR="00B54920" w:rsidRPr="0050091B" w:rsidRDefault="00B54920" w:rsidP="00B54920">
      <w:pPr>
        <w:jc w:val="center"/>
      </w:pPr>
    </w:p>
    <w:p w14:paraId="7D755DA8" w14:textId="77777777" w:rsidR="00B54920" w:rsidRPr="0050091B" w:rsidRDefault="00B54920" w:rsidP="00B54920">
      <w:pPr>
        <w:jc w:val="center"/>
      </w:pPr>
    </w:p>
    <w:p w14:paraId="1A96FFAD" w14:textId="77777777" w:rsidR="00B54920" w:rsidRPr="0050091B" w:rsidRDefault="00B54920" w:rsidP="00B54920">
      <w:pPr>
        <w:jc w:val="center"/>
      </w:pPr>
    </w:p>
    <w:p w14:paraId="2DDB5D40" w14:textId="77777777" w:rsidR="00B54920" w:rsidRPr="0050091B" w:rsidRDefault="00B54920" w:rsidP="00B54920">
      <w:pPr>
        <w:jc w:val="center"/>
      </w:pPr>
    </w:p>
    <w:p w14:paraId="53952C14" w14:textId="77777777" w:rsidR="00B54920" w:rsidRPr="0050091B" w:rsidRDefault="00B54920" w:rsidP="00B54920">
      <w:pPr>
        <w:jc w:val="center"/>
      </w:pPr>
    </w:p>
    <w:p w14:paraId="1CC8CE37" w14:textId="77777777" w:rsidR="00B54920" w:rsidRPr="0050091B" w:rsidRDefault="00B54920" w:rsidP="00B54920">
      <w:pPr>
        <w:jc w:val="center"/>
      </w:pPr>
    </w:p>
    <w:p w14:paraId="5E9BCA60" w14:textId="77777777" w:rsidR="00B54920" w:rsidRPr="0050091B" w:rsidRDefault="00B54920" w:rsidP="00B54920">
      <w:pPr>
        <w:jc w:val="center"/>
      </w:pPr>
    </w:p>
    <w:p w14:paraId="19AFC022" w14:textId="77777777" w:rsidR="00B54920" w:rsidRPr="0050091B" w:rsidRDefault="00B54920" w:rsidP="00B54920">
      <w:pPr>
        <w:jc w:val="center"/>
      </w:pPr>
    </w:p>
    <w:p w14:paraId="066AAA7A" w14:textId="77777777" w:rsidR="00B54920" w:rsidRPr="0050091B" w:rsidRDefault="00B54920" w:rsidP="00B54920">
      <w:pPr>
        <w:jc w:val="center"/>
      </w:pPr>
    </w:p>
    <w:p w14:paraId="451AC0CB" w14:textId="77777777" w:rsidR="00B54920" w:rsidRPr="0050091B" w:rsidRDefault="00B54920" w:rsidP="00B54920">
      <w:pPr>
        <w:jc w:val="center"/>
      </w:pPr>
    </w:p>
    <w:p w14:paraId="2E63079C" w14:textId="77777777" w:rsidR="00B54920" w:rsidRPr="0050091B" w:rsidRDefault="00B54920" w:rsidP="00B54920">
      <w:pPr>
        <w:jc w:val="center"/>
      </w:pPr>
    </w:p>
    <w:p w14:paraId="2827B9AD" w14:textId="77777777" w:rsidR="00B54920" w:rsidRPr="0050091B" w:rsidRDefault="00B54920" w:rsidP="00B54920">
      <w:pPr>
        <w:jc w:val="center"/>
        <w:rPr>
          <w:b/>
        </w:rPr>
      </w:pPr>
    </w:p>
    <w:p w14:paraId="170AD8B3" w14:textId="77777777" w:rsidR="00B54920" w:rsidRPr="0050091B" w:rsidRDefault="00B54920" w:rsidP="00B54920">
      <w:pPr>
        <w:jc w:val="center"/>
      </w:pPr>
      <w:r w:rsidRPr="0050091B">
        <w:rPr>
          <w:b/>
        </w:rPr>
        <w:t>I PRIEDAS</w:t>
      </w:r>
    </w:p>
    <w:p w14:paraId="1627FD02" w14:textId="77777777" w:rsidR="00B54920" w:rsidRPr="0050091B" w:rsidRDefault="00B54920" w:rsidP="00B54920">
      <w:pPr>
        <w:jc w:val="center"/>
      </w:pPr>
    </w:p>
    <w:p w14:paraId="1721EF20" w14:textId="77777777" w:rsidR="00B54920" w:rsidRPr="0050091B" w:rsidRDefault="00B54920" w:rsidP="00B54920">
      <w:pPr>
        <w:pStyle w:val="TitleA"/>
      </w:pPr>
      <w:r w:rsidRPr="0050091B">
        <w:t>PREPARATO CHARAKTERISTIKŲ SANTRAUKA</w:t>
      </w:r>
    </w:p>
    <w:p w14:paraId="0BDF5759" w14:textId="77777777" w:rsidR="00B54920" w:rsidRPr="0050091B" w:rsidRDefault="00B54920" w:rsidP="00B54920">
      <w:pPr>
        <w:pStyle w:val="Pagrindinistekstas"/>
        <w:numPr>
          <w:ilvl w:val="0"/>
          <w:numId w:val="106"/>
        </w:numPr>
        <w:kinsoku w:val="0"/>
        <w:overflowPunct w:val="0"/>
        <w:ind w:left="567" w:hanging="567"/>
        <w:rPr>
          <w:b/>
          <w:bCs/>
          <w:spacing w:val="-2"/>
        </w:rPr>
      </w:pPr>
      <w:r w:rsidRPr="0050091B">
        <w:br w:type="page"/>
      </w:r>
      <w:r w:rsidRPr="0050091B">
        <w:rPr>
          <w:b/>
          <w:bCs/>
        </w:rPr>
        <w:lastRenderedPageBreak/>
        <w:t>VAISTINIO</w:t>
      </w:r>
      <w:r w:rsidRPr="0050091B">
        <w:rPr>
          <w:b/>
          <w:bCs/>
          <w:spacing w:val="-7"/>
        </w:rPr>
        <w:t xml:space="preserve"> </w:t>
      </w:r>
      <w:r w:rsidRPr="0050091B">
        <w:rPr>
          <w:b/>
          <w:bCs/>
        </w:rPr>
        <w:t>PREPARATO</w:t>
      </w:r>
      <w:r w:rsidRPr="0050091B">
        <w:rPr>
          <w:b/>
          <w:bCs/>
          <w:spacing w:val="-6"/>
        </w:rPr>
        <w:t xml:space="preserve"> </w:t>
      </w:r>
      <w:r w:rsidRPr="0050091B">
        <w:rPr>
          <w:b/>
          <w:bCs/>
          <w:spacing w:val="-2"/>
        </w:rPr>
        <w:t>PAVADINIMAS</w:t>
      </w:r>
    </w:p>
    <w:p w14:paraId="1226B811" w14:textId="77777777" w:rsidR="00B54920" w:rsidRPr="0050091B" w:rsidRDefault="00B54920" w:rsidP="00B54920">
      <w:pPr>
        <w:pStyle w:val="Pagrindinistekstas"/>
        <w:kinsoku w:val="0"/>
        <w:overflowPunct w:val="0"/>
        <w:ind w:left="0"/>
        <w:rPr>
          <w:b/>
          <w:bCs/>
        </w:rPr>
      </w:pPr>
    </w:p>
    <w:p w14:paraId="727029A2" w14:textId="77777777" w:rsidR="00B54920" w:rsidRPr="0050091B" w:rsidRDefault="00B54920" w:rsidP="00B54920">
      <w:pPr>
        <w:pStyle w:val="Pagrindinistekstas"/>
        <w:kinsoku w:val="0"/>
        <w:overflowPunct w:val="0"/>
        <w:ind w:left="0"/>
        <w:rPr>
          <w:spacing w:val="-2"/>
        </w:rPr>
      </w:pPr>
      <w:r w:rsidRPr="0050091B">
        <w:t>Apixaban STADA</w:t>
      </w:r>
      <w:r w:rsidRPr="0050091B">
        <w:rPr>
          <w:spacing w:val="-6"/>
        </w:rPr>
        <w:t xml:space="preserve"> </w:t>
      </w:r>
      <w:r w:rsidRPr="0050091B">
        <w:t>2,5</w:t>
      </w:r>
      <w:r>
        <w:rPr>
          <w:spacing w:val="-4"/>
        </w:rPr>
        <w:t> mg</w:t>
      </w:r>
      <w:r w:rsidRPr="0050091B">
        <w:rPr>
          <w:spacing w:val="-5"/>
        </w:rPr>
        <w:t xml:space="preserve"> </w:t>
      </w:r>
      <w:r w:rsidRPr="0050091B">
        <w:t>plėvele</w:t>
      </w:r>
      <w:r w:rsidRPr="0050091B">
        <w:rPr>
          <w:spacing w:val="-5"/>
        </w:rPr>
        <w:t xml:space="preserve"> </w:t>
      </w:r>
      <w:r w:rsidRPr="0050091B">
        <w:t>dengtos</w:t>
      </w:r>
      <w:r w:rsidRPr="0050091B">
        <w:rPr>
          <w:spacing w:val="-5"/>
        </w:rPr>
        <w:t xml:space="preserve"> </w:t>
      </w:r>
      <w:r w:rsidRPr="0050091B">
        <w:rPr>
          <w:spacing w:val="-2"/>
        </w:rPr>
        <w:t>tabletės</w:t>
      </w:r>
    </w:p>
    <w:p w14:paraId="53FA144D" w14:textId="77777777" w:rsidR="00B54920" w:rsidRPr="0050091B" w:rsidRDefault="00B54920" w:rsidP="00B54920">
      <w:pPr>
        <w:pStyle w:val="Pagrindinistekstas"/>
        <w:kinsoku w:val="0"/>
        <w:overflowPunct w:val="0"/>
        <w:ind w:left="0"/>
      </w:pPr>
    </w:p>
    <w:p w14:paraId="3BE9AFE8" w14:textId="77777777" w:rsidR="00B54920" w:rsidRPr="0065399C" w:rsidRDefault="00B54920" w:rsidP="00B54920">
      <w:pPr>
        <w:pStyle w:val="Pagrindinistekstas"/>
        <w:kinsoku w:val="0"/>
        <w:overflowPunct w:val="0"/>
        <w:ind w:left="0"/>
        <w:rPr>
          <w:lang w:val="en-US"/>
        </w:rPr>
      </w:pPr>
    </w:p>
    <w:p w14:paraId="0F0E1A45" w14:textId="77777777" w:rsidR="00B54920" w:rsidRPr="0050091B" w:rsidRDefault="00B54920" w:rsidP="00B54920">
      <w:pPr>
        <w:pStyle w:val="Antrat1"/>
        <w:numPr>
          <w:ilvl w:val="0"/>
          <w:numId w:val="104"/>
        </w:numPr>
        <w:tabs>
          <w:tab w:val="left" w:pos="567"/>
        </w:tabs>
        <w:kinsoku w:val="0"/>
        <w:overflowPunct w:val="0"/>
        <w:spacing w:before="0"/>
        <w:ind w:left="567"/>
        <w:rPr>
          <w:spacing w:val="-2"/>
        </w:rPr>
      </w:pPr>
      <w:r w:rsidRPr="0050091B">
        <w:t>KOKYBINĖ</w:t>
      </w:r>
      <w:r w:rsidRPr="0050091B">
        <w:rPr>
          <w:spacing w:val="-7"/>
        </w:rPr>
        <w:t xml:space="preserve"> </w:t>
      </w:r>
      <w:r w:rsidRPr="0050091B">
        <w:t>IR</w:t>
      </w:r>
      <w:r w:rsidRPr="0050091B">
        <w:rPr>
          <w:spacing w:val="-7"/>
        </w:rPr>
        <w:t xml:space="preserve"> </w:t>
      </w:r>
      <w:r w:rsidRPr="0050091B">
        <w:t>KIEKYBINĖ</w:t>
      </w:r>
      <w:r w:rsidRPr="0050091B">
        <w:rPr>
          <w:spacing w:val="-6"/>
        </w:rPr>
        <w:t xml:space="preserve"> </w:t>
      </w:r>
      <w:r w:rsidRPr="0050091B">
        <w:rPr>
          <w:spacing w:val="-2"/>
        </w:rPr>
        <w:t>SUDĖTIS</w:t>
      </w:r>
    </w:p>
    <w:p w14:paraId="2B128B61" w14:textId="77777777" w:rsidR="00B54920" w:rsidRDefault="00B54920" w:rsidP="00B54920">
      <w:pPr>
        <w:pStyle w:val="Pagrindinistekstas"/>
        <w:kinsoku w:val="0"/>
        <w:overflowPunct w:val="0"/>
        <w:ind w:left="0"/>
      </w:pPr>
    </w:p>
    <w:p w14:paraId="0179D891" w14:textId="77777777" w:rsidR="00B54920" w:rsidRDefault="00B54920" w:rsidP="00B54920">
      <w:pPr>
        <w:pStyle w:val="Pagrindinistekstas"/>
        <w:kinsoku w:val="0"/>
        <w:overflowPunct w:val="0"/>
        <w:ind w:left="0"/>
      </w:pPr>
      <w:r w:rsidRPr="0050091B">
        <w:t>Kiekvienoje</w:t>
      </w:r>
      <w:r w:rsidRPr="0050091B">
        <w:rPr>
          <w:spacing w:val="-5"/>
        </w:rPr>
        <w:t xml:space="preserve"> </w:t>
      </w:r>
      <w:r w:rsidRPr="0050091B">
        <w:t>plėvele</w:t>
      </w:r>
      <w:r w:rsidRPr="0050091B">
        <w:rPr>
          <w:spacing w:val="-5"/>
        </w:rPr>
        <w:t xml:space="preserve"> </w:t>
      </w:r>
      <w:r w:rsidRPr="0050091B">
        <w:t>dengtoje</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2,5</w:t>
      </w:r>
      <w:r>
        <w:rPr>
          <w:spacing w:val="-6"/>
        </w:rPr>
        <w:t> mg</w:t>
      </w:r>
      <w:r w:rsidRPr="0050091B">
        <w:rPr>
          <w:spacing w:val="-5"/>
        </w:rPr>
        <w:t xml:space="preserve"> </w:t>
      </w:r>
      <w:r w:rsidRPr="0050091B">
        <w:t>apiksabano.</w:t>
      </w:r>
    </w:p>
    <w:p w14:paraId="3A75DB5D" w14:textId="77777777" w:rsidR="00B54920" w:rsidRDefault="00B54920" w:rsidP="00B54920">
      <w:pPr>
        <w:pStyle w:val="Pagrindinistekstas"/>
        <w:kinsoku w:val="0"/>
        <w:overflowPunct w:val="0"/>
        <w:ind w:left="0"/>
      </w:pPr>
    </w:p>
    <w:p w14:paraId="566D4A76" w14:textId="77777777" w:rsidR="00B54920" w:rsidRPr="0050091B" w:rsidRDefault="00B54920" w:rsidP="00B54920">
      <w:pPr>
        <w:pStyle w:val="Pagrindinistekstas"/>
        <w:kinsoku w:val="0"/>
        <w:overflowPunct w:val="0"/>
        <w:ind w:left="0"/>
      </w:pPr>
      <w:r w:rsidRPr="0050091B">
        <w:rPr>
          <w:u w:val="single"/>
        </w:rPr>
        <w:t>Pagalbinė (-s) medžiaga (-os), kurios (-ių) poveikis žinomas</w:t>
      </w:r>
    </w:p>
    <w:p w14:paraId="39CE87B4" w14:textId="77777777" w:rsidR="00B54920" w:rsidRDefault="00B54920" w:rsidP="00B54920">
      <w:pPr>
        <w:pStyle w:val="Pagrindinistekstas"/>
        <w:kinsoku w:val="0"/>
        <w:overflowPunct w:val="0"/>
        <w:ind w:left="0"/>
      </w:pPr>
      <w:r w:rsidRPr="0050091B">
        <w:t>Kiekvienoje</w:t>
      </w:r>
      <w:r w:rsidRPr="0050091B">
        <w:rPr>
          <w:spacing w:val="-2"/>
        </w:rPr>
        <w:t xml:space="preserve"> </w:t>
      </w:r>
      <w:r w:rsidRPr="0050091B">
        <w:t>2,5</w:t>
      </w:r>
      <w:r>
        <w:rPr>
          <w:spacing w:val="-5"/>
        </w:rPr>
        <w:t> mg</w:t>
      </w:r>
      <w:r w:rsidRPr="0050091B">
        <w:rPr>
          <w:spacing w:val="-3"/>
        </w:rPr>
        <w:t xml:space="preserve"> </w:t>
      </w:r>
      <w:r w:rsidRPr="0050091B">
        <w:t>plėvele</w:t>
      </w:r>
      <w:r w:rsidRPr="0050091B">
        <w:rPr>
          <w:spacing w:val="-3"/>
        </w:rPr>
        <w:t xml:space="preserve"> </w:t>
      </w:r>
      <w:r w:rsidRPr="0050091B">
        <w:t>dengtoje</w:t>
      </w:r>
      <w:r w:rsidRPr="0050091B">
        <w:rPr>
          <w:spacing w:val="-3"/>
        </w:rPr>
        <w:t xml:space="preserve"> </w:t>
      </w:r>
      <w:r w:rsidRPr="0050091B">
        <w:t>tabletėje</w:t>
      </w:r>
      <w:r w:rsidRPr="0050091B">
        <w:rPr>
          <w:spacing w:val="-3"/>
        </w:rPr>
        <w:t xml:space="preserve"> </w:t>
      </w:r>
      <w:r w:rsidRPr="0050091B">
        <w:t>yra</w:t>
      </w:r>
      <w:r w:rsidRPr="0050091B">
        <w:rPr>
          <w:spacing w:val="-4"/>
        </w:rPr>
        <w:t xml:space="preserve"> </w:t>
      </w:r>
      <w:r>
        <w:rPr>
          <w:spacing w:val="-4"/>
        </w:rPr>
        <w:t>0,80</w:t>
      </w:r>
      <w:r>
        <w:rPr>
          <w:spacing w:val="-5"/>
        </w:rPr>
        <w:t> mg</w:t>
      </w:r>
      <w:r w:rsidRPr="0050091B">
        <w:rPr>
          <w:spacing w:val="-3"/>
        </w:rPr>
        <w:t xml:space="preserve"> </w:t>
      </w:r>
      <w:r w:rsidRPr="0050091B">
        <w:t>laktozės.</w:t>
      </w:r>
    </w:p>
    <w:p w14:paraId="4338E160" w14:textId="77777777" w:rsidR="00B54920" w:rsidRDefault="00B54920" w:rsidP="00B54920">
      <w:pPr>
        <w:pStyle w:val="Pagrindinistekstas"/>
        <w:kinsoku w:val="0"/>
        <w:overflowPunct w:val="0"/>
        <w:ind w:left="0"/>
      </w:pPr>
    </w:p>
    <w:p w14:paraId="782B09AC" w14:textId="77777777" w:rsidR="00B54920" w:rsidRPr="0050091B" w:rsidRDefault="00B54920" w:rsidP="00B54920">
      <w:pPr>
        <w:pStyle w:val="Pagrindinistekstas"/>
        <w:kinsoku w:val="0"/>
        <w:overflowPunct w:val="0"/>
        <w:ind w:left="0"/>
      </w:pPr>
      <w:r w:rsidRPr="0050091B">
        <w:t>Visos pagalbinės medžiagos išvardytos 6.1</w:t>
      </w:r>
      <w:r>
        <w:t> skyriu</w:t>
      </w:r>
      <w:r w:rsidRPr="0050091B">
        <w:t>je.</w:t>
      </w:r>
    </w:p>
    <w:p w14:paraId="261EF79C" w14:textId="77777777" w:rsidR="00B54920" w:rsidRDefault="00B54920" w:rsidP="00B54920">
      <w:pPr>
        <w:pStyle w:val="Pagrindinistekstas"/>
        <w:kinsoku w:val="0"/>
        <w:overflowPunct w:val="0"/>
        <w:ind w:left="0"/>
      </w:pPr>
    </w:p>
    <w:p w14:paraId="0D0DD359" w14:textId="77777777" w:rsidR="00B54920" w:rsidRPr="0050091B" w:rsidRDefault="00B54920" w:rsidP="00B54920">
      <w:pPr>
        <w:pStyle w:val="Pagrindinistekstas"/>
        <w:kinsoku w:val="0"/>
        <w:overflowPunct w:val="0"/>
        <w:ind w:left="0"/>
      </w:pPr>
    </w:p>
    <w:p w14:paraId="6671AF3B"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2"/>
        </w:rPr>
      </w:pPr>
      <w:r w:rsidRPr="0050091B">
        <w:t>FARMACINĖ</w:t>
      </w:r>
      <w:r w:rsidRPr="0050091B">
        <w:rPr>
          <w:spacing w:val="-9"/>
        </w:rPr>
        <w:t xml:space="preserve"> </w:t>
      </w:r>
      <w:r w:rsidRPr="0050091B">
        <w:rPr>
          <w:spacing w:val="-2"/>
        </w:rPr>
        <w:t>FORMA</w:t>
      </w:r>
    </w:p>
    <w:p w14:paraId="325C6997" w14:textId="77777777" w:rsidR="00B54920" w:rsidRPr="0050091B" w:rsidRDefault="00B54920" w:rsidP="00B54920">
      <w:pPr>
        <w:pStyle w:val="Pagrindinistekstas"/>
        <w:kinsoku w:val="0"/>
        <w:overflowPunct w:val="0"/>
        <w:ind w:left="0"/>
        <w:rPr>
          <w:b/>
          <w:bCs/>
        </w:rPr>
      </w:pPr>
    </w:p>
    <w:p w14:paraId="1E4B82B3" w14:textId="77777777" w:rsidR="00B54920" w:rsidRPr="0050091B" w:rsidRDefault="00B54920" w:rsidP="00B54920">
      <w:pPr>
        <w:pStyle w:val="Pagrindinistekstas"/>
        <w:kinsoku w:val="0"/>
        <w:overflowPunct w:val="0"/>
        <w:ind w:left="0"/>
        <w:rPr>
          <w:spacing w:val="-2"/>
        </w:rPr>
      </w:pPr>
      <w:r w:rsidRPr="0050091B">
        <w:t>Plėvele</w:t>
      </w:r>
      <w:r w:rsidRPr="0050091B">
        <w:rPr>
          <w:spacing w:val="-7"/>
        </w:rPr>
        <w:t xml:space="preserve"> </w:t>
      </w:r>
      <w:r w:rsidRPr="0050091B">
        <w:t>dengta</w:t>
      </w:r>
      <w:r w:rsidRPr="0050091B">
        <w:rPr>
          <w:spacing w:val="-7"/>
        </w:rPr>
        <w:t xml:space="preserve"> </w:t>
      </w:r>
      <w:r w:rsidRPr="0050091B">
        <w:t>tabletė</w:t>
      </w:r>
      <w:r w:rsidRPr="0050091B">
        <w:rPr>
          <w:spacing w:val="-6"/>
        </w:rPr>
        <w:t xml:space="preserve"> </w:t>
      </w:r>
      <w:r w:rsidRPr="0050091B">
        <w:rPr>
          <w:spacing w:val="-2"/>
        </w:rPr>
        <w:t>(tabletė)</w:t>
      </w:r>
    </w:p>
    <w:p w14:paraId="51E1D362" w14:textId="77777777" w:rsidR="00B54920" w:rsidRPr="0050091B" w:rsidRDefault="00B54920" w:rsidP="00B54920">
      <w:pPr>
        <w:pStyle w:val="Pagrindinistekstas"/>
        <w:kinsoku w:val="0"/>
        <w:overflowPunct w:val="0"/>
        <w:ind w:left="0"/>
      </w:pPr>
      <w:r w:rsidRPr="0050091B">
        <w:t>Geltonos</w:t>
      </w:r>
      <w:r w:rsidRPr="0050091B">
        <w:rPr>
          <w:spacing w:val="-3"/>
        </w:rPr>
        <w:t xml:space="preserve"> </w:t>
      </w:r>
      <w:r w:rsidRPr="0050091B">
        <w:t>spalvos,</w:t>
      </w:r>
      <w:r w:rsidRPr="0050091B">
        <w:rPr>
          <w:spacing w:val="-3"/>
        </w:rPr>
        <w:t xml:space="preserve"> </w:t>
      </w:r>
      <w:r w:rsidRPr="0050091B">
        <w:t>apvalios</w:t>
      </w:r>
      <w:r>
        <w:t>,</w:t>
      </w:r>
      <w:r w:rsidRPr="0050091B">
        <w:rPr>
          <w:spacing w:val="-3"/>
        </w:rPr>
        <w:t xml:space="preserve"> </w:t>
      </w:r>
      <w:r w:rsidRPr="0065399C">
        <w:rPr>
          <w:spacing w:val="-3"/>
        </w:rPr>
        <w:t>abipus išgaubtos plėvele dengtos tabletės</w:t>
      </w:r>
      <w:r>
        <w:rPr>
          <w:spacing w:val="-3"/>
        </w:rPr>
        <w:t xml:space="preserve">, </w:t>
      </w:r>
      <w:r w:rsidRPr="0050091B">
        <w:t>kurių</w:t>
      </w:r>
      <w:r w:rsidRPr="0050091B">
        <w:rPr>
          <w:spacing w:val="-3"/>
        </w:rPr>
        <w:t xml:space="preserve"> </w:t>
      </w:r>
      <w:r w:rsidRPr="0065399C">
        <w:t>vidutinis storis yra 4,2</w:t>
      </w:r>
      <w:r>
        <w:t> </w:t>
      </w:r>
      <w:r w:rsidRPr="0065399C">
        <w:t>mm</w:t>
      </w:r>
      <w:r>
        <w:t> </w:t>
      </w:r>
      <w:r w:rsidRPr="0065399C">
        <w:t>±</w:t>
      </w:r>
      <w:r>
        <w:t> </w:t>
      </w:r>
      <w:r w:rsidRPr="0065399C">
        <w:t>0,4</w:t>
      </w:r>
      <w:r>
        <w:t> </w:t>
      </w:r>
      <w:r w:rsidRPr="0065399C">
        <w:t>mm, o skersmuo – 6</w:t>
      </w:r>
      <w:r>
        <w:t> </w:t>
      </w:r>
      <w:r w:rsidRPr="0065399C">
        <w:t>mm</w:t>
      </w:r>
      <w:r w:rsidRPr="0050091B">
        <w:t>.</w:t>
      </w:r>
    </w:p>
    <w:p w14:paraId="5F7745F2" w14:textId="77777777" w:rsidR="00B54920" w:rsidRPr="0050091B" w:rsidRDefault="00B54920" w:rsidP="00B54920">
      <w:pPr>
        <w:pStyle w:val="Pagrindinistekstas"/>
        <w:kinsoku w:val="0"/>
        <w:overflowPunct w:val="0"/>
        <w:ind w:left="0"/>
      </w:pPr>
    </w:p>
    <w:p w14:paraId="7DC32B9A" w14:textId="77777777" w:rsidR="00B54920" w:rsidRPr="0050091B" w:rsidRDefault="00B54920" w:rsidP="00B54920">
      <w:pPr>
        <w:pStyle w:val="Pagrindinistekstas"/>
        <w:tabs>
          <w:tab w:val="left" w:pos="567"/>
        </w:tabs>
        <w:kinsoku w:val="0"/>
        <w:overflowPunct w:val="0"/>
        <w:ind w:left="0"/>
      </w:pPr>
    </w:p>
    <w:p w14:paraId="436CB938"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2"/>
        </w:rPr>
      </w:pPr>
      <w:r w:rsidRPr="0050091B">
        <w:t>KLINIKINĖ</w:t>
      </w:r>
      <w:r w:rsidRPr="0050091B">
        <w:rPr>
          <w:spacing w:val="-9"/>
        </w:rPr>
        <w:t xml:space="preserve"> </w:t>
      </w:r>
      <w:r w:rsidRPr="0050091B">
        <w:rPr>
          <w:spacing w:val="-2"/>
        </w:rPr>
        <w:t>INFORMACIJA</w:t>
      </w:r>
    </w:p>
    <w:p w14:paraId="3D0A6000" w14:textId="77777777" w:rsidR="00B54920" w:rsidRPr="0050091B" w:rsidRDefault="00B54920" w:rsidP="00B54920">
      <w:pPr>
        <w:pStyle w:val="Pagrindinistekstas"/>
        <w:kinsoku w:val="0"/>
        <w:overflowPunct w:val="0"/>
        <w:ind w:left="0"/>
        <w:rPr>
          <w:b/>
          <w:bCs/>
        </w:rPr>
      </w:pPr>
    </w:p>
    <w:p w14:paraId="5211C4DA"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Terapinės</w:t>
      </w:r>
      <w:r w:rsidRPr="0050091B">
        <w:rPr>
          <w:spacing w:val="-9"/>
        </w:rPr>
        <w:t xml:space="preserve"> </w:t>
      </w:r>
      <w:r w:rsidRPr="0050091B">
        <w:rPr>
          <w:spacing w:val="-2"/>
        </w:rPr>
        <w:t>indikacijos</w:t>
      </w:r>
    </w:p>
    <w:p w14:paraId="0EB9CBC5" w14:textId="77777777" w:rsidR="00B54920" w:rsidRPr="0050091B" w:rsidRDefault="00B54920" w:rsidP="00B54920">
      <w:pPr>
        <w:pStyle w:val="Pagrindinistekstas"/>
        <w:kinsoku w:val="0"/>
        <w:overflowPunct w:val="0"/>
        <w:ind w:left="0"/>
        <w:rPr>
          <w:b/>
          <w:bCs/>
        </w:rPr>
      </w:pPr>
    </w:p>
    <w:p w14:paraId="08CAFF9D" w14:textId="77777777" w:rsidR="00B54920" w:rsidRPr="0050091B" w:rsidRDefault="00B54920" w:rsidP="00B54920">
      <w:pPr>
        <w:pStyle w:val="Pagrindinistekstas"/>
        <w:kinsoku w:val="0"/>
        <w:overflowPunct w:val="0"/>
        <w:ind w:left="0"/>
        <w:rPr>
          <w:spacing w:val="-2"/>
        </w:rPr>
      </w:pPr>
      <w:r w:rsidRPr="0050091B">
        <w:rPr>
          <w:spacing w:val="-2"/>
          <w:u w:val="single"/>
        </w:rPr>
        <w:t>Suaugusieji</w:t>
      </w:r>
    </w:p>
    <w:p w14:paraId="6EBCE29A" w14:textId="77777777" w:rsidR="00B54920" w:rsidRPr="0050091B" w:rsidRDefault="00B54920" w:rsidP="00B54920">
      <w:pPr>
        <w:pStyle w:val="Pagrindinistekstas"/>
        <w:kinsoku w:val="0"/>
        <w:overflowPunct w:val="0"/>
        <w:ind w:left="0"/>
      </w:pPr>
      <w:r w:rsidRPr="0050091B">
        <w:t>Venų</w:t>
      </w:r>
      <w:r w:rsidRPr="0050091B">
        <w:rPr>
          <w:spacing w:val="-3"/>
        </w:rPr>
        <w:t xml:space="preserve"> </w:t>
      </w:r>
      <w:r w:rsidRPr="0050091B">
        <w:t>tromboemboli</w:t>
      </w:r>
      <w:r w:rsidR="00600626">
        <w:t>nių</w:t>
      </w:r>
      <w:r w:rsidRPr="0050091B">
        <w:rPr>
          <w:spacing w:val="-4"/>
        </w:rPr>
        <w:t xml:space="preserve"> </w:t>
      </w:r>
      <w:r w:rsidRPr="0050091B">
        <w:t>(VTE)</w:t>
      </w:r>
      <w:r w:rsidRPr="0050091B">
        <w:rPr>
          <w:spacing w:val="-4"/>
        </w:rPr>
        <w:t xml:space="preserve"> </w:t>
      </w:r>
      <w:r w:rsidRPr="0050091B">
        <w:t>reiškinių</w:t>
      </w:r>
      <w:r w:rsidRPr="0050091B">
        <w:rPr>
          <w:spacing w:val="-4"/>
        </w:rPr>
        <w:t xml:space="preserve"> </w:t>
      </w:r>
      <w:r w:rsidRPr="0050091B">
        <w:t>profilaktika</w:t>
      </w:r>
      <w:r w:rsidRPr="0050091B">
        <w:rPr>
          <w:spacing w:val="-4"/>
        </w:rPr>
        <w:t xml:space="preserve"> </w:t>
      </w:r>
      <w:r w:rsidRPr="0050091B">
        <w:t>suaugusiems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atlikta</w:t>
      </w:r>
      <w:r w:rsidRPr="0050091B">
        <w:rPr>
          <w:spacing w:val="-4"/>
        </w:rPr>
        <w:t xml:space="preserve"> </w:t>
      </w:r>
      <w:r w:rsidRPr="0050091B">
        <w:t>planinė klubo arba kelio sąnario pakeitimo operacija.</w:t>
      </w:r>
    </w:p>
    <w:p w14:paraId="5F4E3377" w14:textId="77777777" w:rsidR="00B54920" w:rsidRPr="0050091B" w:rsidRDefault="00B54920" w:rsidP="00B54920">
      <w:pPr>
        <w:pStyle w:val="Pagrindinistekstas"/>
        <w:kinsoku w:val="0"/>
        <w:overflowPunct w:val="0"/>
        <w:ind w:left="0"/>
      </w:pPr>
    </w:p>
    <w:p w14:paraId="56195071" w14:textId="77777777" w:rsidR="00B54920" w:rsidRDefault="00B54920" w:rsidP="00B54920">
      <w:pPr>
        <w:pStyle w:val="Pagrindinistekstas"/>
        <w:kinsoku w:val="0"/>
        <w:overflowPunct w:val="0"/>
        <w:ind w:left="0"/>
        <w:rPr>
          <w:spacing w:val="-2"/>
        </w:rPr>
      </w:pPr>
      <w:r w:rsidRPr="0050091B">
        <w:t>Insulto</w:t>
      </w:r>
      <w:r w:rsidRPr="0050091B">
        <w:rPr>
          <w:spacing w:val="-4"/>
        </w:rPr>
        <w:t xml:space="preserve"> </w:t>
      </w:r>
      <w:r w:rsidRPr="0050091B">
        <w:t>ir</w:t>
      </w:r>
      <w:r w:rsidRPr="0050091B">
        <w:rPr>
          <w:spacing w:val="-4"/>
        </w:rPr>
        <w:t xml:space="preserve"> </w:t>
      </w:r>
      <w:r w:rsidRPr="0050091B">
        <w:t>sisteminės</w:t>
      </w:r>
      <w:r w:rsidRPr="0050091B">
        <w:rPr>
          <w:spacing w:val="-4"/>
        </w:rPr>
        <w:t xml:space="preserve"> </w:t>
      </w:r>
      <w:r w:rsidRPr="0050091B">
        <w:t>embolijos</w:t>
      </w:r>
      <w:r w:rsidRPr="0050091B">
        <w:rPr>
          <w:spacing w:val="-4"/>
        </w:rPr>
        <w:t xml:space="preserve"> </w:t>
      </w:r>
      <w:r w:rsidRPr="0050091B">
        <w:t>profilaktika</w:t>
      </w:r>
      <w:r w:rsidRPr="0050091B">
        <w:rPr>
          <w:spacing w:val="-4"/>
        </w:rPr>
        <w:t xml:space="preserve"> </w:t>
      </w:r>
      <w:r w:rsidRPr="0050091B">
        <w:t>suaugusiems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pasireiškia</w:t>
      </w:r>
      <w:r w:rsidRPr="0050091B">
        <w:rPr>
          <w:spacing w:val="-4"/>
        </w:rPr>
        <w:t xml:space="preserve"> </w:t>
      </w:r>
      <w:r w:rsidRPr="0050091B">
        <w:t>su</w:t>
      </w:r>
      <w:r w:rsidRPr="0050091B">
        <w:rPr>
          <w:spacing w:val="-4"/>
        </w:rPr>
        <w:t xml:space="preserve"> </w:t>
      </w:r>
      <w:r w:rsidRPr="0050091B">
        <w:t>vožtuv</w:t>
      </w:r>
      <w:r w:rsidR="00600626">
        <w:t>ų liga</w:t>
      </w:r>
      <w:r w:rsidRPr="0050091B">
        <w:t xml:space="preserve"> nesusijęs prieširdžių virpėjimas (VNPV) ir yra vienas ar daugiau rizikos veiksnių, </w:t>
      </w:r>
      <w:r>
        <w:t>pvz.,</w:t>
      </w:r>
      <w:r w:rsidRPr="0050091B">
        <w:t xml:space="preserve"> anksčiau patirtas insultas ar praeinantis smegenų išemijos priepuolis (PSIP), amžius </w:t>
      </w:r>
      <w:r>
        <w:t>≥ </w:t>
      </w:r>
      <w:r w:rsidRPr="0050091B">
        <w:t>75</w:t>
      </w:r>
      <w:r>
        <w:t> metai</w:t>
      </w:r>
      <w:r w:rsidRPr="0050091B">
        <w:t>, hipertenzija, cukrinis diabetas, simptomus sukeliantis širdies nepakankamumas (</w:t>
      </w:r>
      <w:r>
        <w:t>≥ </w:t>
      </w:r>
      <w:r w:rsidRPr="0050091B">
        <w:t>II</w:t>
      </w:r>
      <w:r>
        <w:t> </w:t>
      </w:r>
      <w:r w:rsidRPr="0050091B">
        <w:t xml:space="preserve">klasės pagal </w:t>
      </w:r>
      <w:r w:rsidRPr="00E564B7">
        <w:rPr>
          <w:spacing w:val="-2"/>
        </w:rPr>
        <w:t>NYHA</w:t>
      </w:r>
      <w:r w:rsidRPr="0050091B">
        <w:rPr>
          <w:spacing w:val="-2"/>
        </w:rPr>
        <w:t>).</w:t>
      </w:r>
    </w:p>
    <w:p w14:paraId="242FF4B1" w14:textId="77777777" w:rsidR="00B54920" w:rsidRPr="0050091B" w:rsidRDefault="00B54920" w:rsidP="00B54920">
      <w:pPr>
        <w:pStyle w:val="Pagrindinistekstas"/>
        <w:kinsoku w:val="0"/>
        <w:overflowPunct w:val="0"/>
        <w:ind w:left="0"/>
        <w:rPr>
          <w:spacing w:val="-2"/>
        </w:rPr>
      </w:pPr>
    </w:p>
    <w:p w14:paraId="5ECAE485" w14:textId="77777777" w:rsidR="00B54920" w:rsidRPr="0050091B" w:rsidRDefault="00B54920" w:rsidP="00B54920">
      <w:pPr>
        <w:pStyle w:val="Pagrindinistekstas"/>
        <w:kinsoku w:val="0"/>
        <w:overflowPunct w:val="0"/>
        <w:ind w:left="0"/>
      </w:pPr>
      <w:r w:rsidRPr="0050091B">
        <w:t>Giliųjų venų trombozės (GVT) bei plaučių embolijos (PE) gydymas ir pasikartojančios GVT ir PE profilaktika</w:t>
      </w:r>
      <w:r w:rsidRPr="0050091B">
        <w:rPr>
          <w:spacing w:val="-4"/>
        </w:rPr>
        <w:t xml:space="preserve"> </w:t>
      </w:r>
      <w:r w:rsidRPr="0050091B">
        <w:t>suaugusie</w:t>
      </w:r>
      <w:r w:rsidR="00600626" w:rsidRPr="00600626">
        <w:t>siems</w:t>
      </w:r>
      <w:r w:rsidRPr="0050091B">
        <w:rPr>
          <w:spacing w:val="-4"/>
        </w:rPr>
        <w:t xml:space="preserve"> </w:t>
      </w:r>
      <w:r w:rsidRPr="0050091B">
        <w:t>(apie</w:t>
      </w:r>
      <w:r w:rsidRPr="0050091B">
        <w:rPr>
          <w:spacing w:val="-4"/>
        </w:rPr>
        <w:t xml:space="preserve"> </w:t>
      </w:r>
      <w:r w:rsidRPr="0050091B">
        <w:t>PE</w:t>
      </w:r>
      <w:r w:rsidRPr="0050091B">
        <w:rPr>
          <w:spacing w:val="-4"/>
        </w:rPr>
        <w:t xml:space="preserve"> </w:t>
      </w:r>
      <w:r w:rsidRPr="0050091B">
        <w:t>sergančius</w:t>
      </w:r>
      <w:r w:rsidRPr="0050091B">
        <w:rPr>
          <w:spacing w:val="-4"/>
        </w:rPr>
        <w:t xml:space="preserve"> </w:t>
      </w:r>
      <w:r w:rsidRPr="0050091B">
        <w:t>pacientus,</w:t>
      </w:r>
      <w:r w:rsidRPr="0050091B">
        <w:rPr>
          <w:spacing w:val="-4"/>
        </w:rPr>
        <w:t xml:space="preserve"> </w:t>
      </w:r>
      <w:r w:rsidRPr="0050091B">
        <w:t>kurių</w:t>
      </w:r>
      <w:r w:rsidRPr="0050091B">
        <w:rPr>
          <w:spacing w:val="-4"/>
        </w:rPr>
        <w:t xml:space="preserve"> </w:t>
      </w:r>
      <w:r w:rsidRPr="0050091B">
        <w:t>nestabili</w:t>
      </w:r>
      <w:r w:rsidRPr="0050091B">
        <w:rPr>
          <w:spacing w:val="-4"/>
        </w:rPr>
        <w:t xml:space="preserve"> </w:t>
      </w:r>
      <w:r w:rsidRPr="0050091B">
        <w:t>hemodinamika,</w:t>
      </w:r>
      <w:r w:rsidRPr="0050091B">
        <w:rPr>
          <w:spacing w:val="-4"/>
        </w:rPr>
        <w:t xml:space="preserve"> </w:t>
      </w:r>
      <w:r w:rsidRPr="0050091B">
        <w:t>žr</w:t>
      </w:r>
      <w:r>
        <w:t>.</w:t>
      </w:r>
      <w:r w:rsidRPr="0050091B">
        <w:t xml:space="preserve"> 4.4</w:t>
      </w:r>
      <w:r>
        <w:t> skyriu</w:t>
      </w:r>
      <w:r w:rsidRPr="0050091B">
        <w:t>je.)</w:t>
      </w:r>
    </w:p>
    <w:p w14:paraId="28ADA154" w14:textId="77777777" w:rsidR="00B54920" w:rsidRPr="0050091B" w:rsidRDefault="00B54920" w:rsidP="00B54920">
      <w:pPr>
        <w:pStyle w:val="Pagrindinistekstas"/>
        <w:kinsoku w:val="0"/>
        <w:overflowPunct w:val="0"/>
        <w:ind w:left="0"/>
      </w:pPr>
    </w:p>
    <w:p w14:paraId="2812D348" w14:textId="77777777" w:rsidR="00B54920" w:rsidRPr="0050091B" w:rsidRDefault="00B54920" w:rsidP="00B54920">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75403ABC" w14:textId="77777777" w:rsidR="00B54920" w:rsidRPr="0050091B" w:rsidRDefault="00B54920" w:rsidP="00B54920">
      <w:pPr>
        <w:pStyle w:val="Pagrindinistekstas"/>
        <w:kinsoku w:val="0"/>
        <w:overflowPunct w:val="0"/>
        <w:ind w:left="0"/>
      </w:pPr>
      <w:r w:rsidRPr="0050091B">
        <w:t>Venų</w:t>
      </w:r>
      <w:r w:rsidRPr="0050091B">
        <w:rPr>
          <w:spacing w:val="-4"/>
        </w:rPr>
        <w:t xml:space="preserve"> </w:t>
      </w:r>
      <w:r w:rsidRPr="0050091B">
        <w:t>tromboembolijos</w:t>
      </w:r>
      <w:r w:rsidRPr="0050091B">
        <w:rPr>
          <w:spacing w:val="-4"/>
        </w:rPr>
        <w:t xml:space="preserve"> </w:t>
      </w:r>
      <w:r w:rsidRPr="0050091B">
        <w:t>(VTE)</w:t>
      </w:r>
      <w:r w:rsidRPr="0050091B">
        <w:rPr>
          <w:spacing w:val="-4"/>
        </w:rPr>
        <w:t xml:space="preserve"> </w:t>
      </w:r>
      <w:r w:rsidRPr="0050091B">
        <w:t>gydymas</w:t>
      </w:r>
      <w:r w:rsidRPr="0050091B">
        <w:rPr>
          <w:spacing w:val="-4"/>
        </w:rPr>
        <w:t xml:space="preserve"> </w:t>
      </w:r>
      <w:r w:rsidRPr="0050091B">
        <w:t>ir</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w:t>
      </w:r>
      <w:r w:rsidRPr="0050091B">
        <w:rPr>
          <w:spacing w:val="-3"/>
        </w:rPr>
        <w:t xml:space="preserve"> </w:t>
      </w:r>
      <w:r w:rsidRPr="0050091B">
        <w:t>pacientams</w:t>
      </w:r>
      <w:r w:rsidRPr="0050091B">
        <w:rPr>
          <w:spacing w:val="-3"/>
        </w:rPr>
        <w:t xml:space="preserve"> </w:t>
      </w:r>
      <w:r w:rsidRPr="0050091B">
        <w:t>vaikams</w:t>
      </w:r>
      <w:r w:rsidRPr="0050091B">
        <w:rPr>
          <w:spacing w:val="-4"/>
        </w:rPr>
        <w:t xml:space="preserve"> </w:t>
      </w:r>
      <w:r w:rsidRPr="0050091B">
        <w:t>nuo 28</w:t>
      </w:r>
      <w:r>
        <w:t> dienų</w:t>
      </w:r>
      <w:r w:rsidRPr="0050091B">
        <w:t xml:space="preserve"> iki mažiau kaip 18</w:t>
      </w:r>
      <w:r>
        <w:t> metų</w:t>
      </w:r>
      <w:r w:rsidRPr="0050091B">
        <w:t>.</w:t>
      </w:r>
    </w:p>
    <w:p w14:paraId="3C1A265F" w14:textId="77777777" w:rsidR="00B54920" w:rsidRPr="0050091B" w:rsidRDefault="00B54920" w:rsidP="00B54920">
      <w:pPr>
        <w:pStyle w:val="Pagrindinistekstas"/>
        <w:kinsoku w:val="0"/>
        <w:overflowPunct w:val="0"/>
        <w:ind w:left="0"/>
      </w:pPr>
    </w:p>
    <w:p w14:paraId="523EEFE4"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Dozavimas</w:t>
      </w:r>
      <w:r w:rsidRPr="0050091B">
        <w:rPr>
          <w:spacing w:val="-7"/>
        </w:rPr>
        <w:t xml:space="preserve"> </w:t>
      </w:r>
      <w:r w:rsidRPr="0050091B">
        <w:t>ir</w:t>
      </w:r>
      <w:r w:rsidRPr="0050091B">
        <w:rPr>
          <w:spacing w:val="-7"/>
        </w:rPr>
        <w:t xml:space="preserve"> </w:t>
      </w:r>
      <w:r w:rsidRPr="0050091B">
        <w:t>vartojimo</w:t>
      </w:r>
      <w:r w:rsidRPr="0050091B">
        <w:rPr>
          <w:spacing w:val="-6"/>
        </w:rPr>
        <w:t xml:space="preserve"> </w:t>
      </w:r>
      <w:r w:rsidRPr="0050091B">
        <w:rPr>
          <w:spacing w:val="-2"/>
        </w:rPr>
        <w:t>metodas</w:t>
      </w:r>
    </w:p>
    <w:p w14:paraId="5385CE73" w14:textId="77777777" w:rsidR="00B54920" w:rsidRDefault="00B54920" w:rsidP="00B54920">
      <w:pPr>
        <w:pStyle w:val="Pagrindinistekstas"/>
        <w:kinsoku w:val="0"/>
        <w:overflowPunct w:val="0"/>
        <w:ind w:left="0"/>
        <w:rPr>
          <w:spacing w:val="-2"/>
          <w:u w:val="single"/>
        </w:rPr>
      </w:pPr>
    </w:p>
    <w:p w14:paraId="4F4DFCB3" w14:textId="77777777" w:rsidR="00B54920" w:rsidRPr="0050091B" w:rsidRDefault="00B54920" w:rsidP="00B54920">
      <w:pPr>
        <w:pStyle w:val="Pagrindinistekstas"/>
        <w:kinsoku w:val="0"/>
        <w:overflowPunct w:val="0"/>
        <w:ind w:left="0"/>
        <w:rPr>
          <w:spacing w:val="-2"/>
        </w:rPr>
      </w:pPr>
      <w:r w:rsidRPr="0050091B">
        <w:rPr>
          <w:spacing w:val="-2"/>
          <w:u w:val="single"/>
        </w:rPr>
        <w:t>Dozavimas</w:t>
      </w:r>
    </w:p>
    <w:p w14:paraId="7DE44095" w14:textId="77777777" w:rsidR="00B54920" w:rsidRPr="0050091B" w:rsidRDefault="00B54920" w:rsidP="00B54920">
      <w:pPr>
        <w:pStyle w:val="Pagrindinistekstas"/>
        <w:kinsoku w:val="0"/>
        <w:overflowPunct w:val="0"/>
        <w:ind w:left="0"/>
      </w:pPr>
    </w:p>
    <w:p w14:paraId="388E8100" w14:textId="77777777" w:rsidR="00B54920" w:rsidRDefault="00B54920" w:rsidP="00B54920">
      <w:pPr>
        <w:pStyle w:val="Pagrindinistekstas"/>
        <w:kinsoku w:val="0"/>
        <w:overflowPunct w:val="0"/>
        <w:ind w:left="0"/>
        <w:rPr>
          <w:i/>
          <w:iCs/>
          <w:u w:val="single"/>
        </w:rPr>
      </w:pPr>
      <w:r w:rsidRPr="0050091B">
        <w:rPr>
          <w:i/>
          <w:iCs/>
          <w:u w:val="single"/>
        </w:rPr>
        <w:t xml:space="preserve">VTE profilaktika (VTEp): planinė klubo arba kelio </w:t>
      </w:r>
      <w:r>
        <w:rPr>
          <w:i/>
          <w:iCs/>
          <w:u w:val="single"/>
        </w:rPr>
        <w:t xml:space="preserve">sąnario </w:t>
      </w:r>
      <w:r w:rsidRPr="0050091B">
        <w:rPr>
          <w:i/>
          <w:iCs/>
          <w:u w:val="single"/>
        </w:rPr>
        <w:t>pakeitimo operacija suaugusiesiems</w:t>
      </w:r>
    </w:p>
    <w:p w14:paraId="4DF7B3FE" w14:textId="77777777" w:rsidR="00B54920" w:rsidRPr="0050091B" w:rsidRDefault="00B54920" w:rsidP="00B54920">
      <w:pPr>
        <w:pStyle w:val="Pagrindinistekstas"/>
        <w:kinsoku w:val="0"/>
        <w:overflowPunct w:val="0"/>
        <w:ind w:left="0"/>
      </w:pPr>
      <w:r w:rsidRPr="0050091B">
        <w:t>Rekomenduojama</w:t>
      </w:r>
      <w:r w:rsidRPr="0050091B">
        <w:rPr>
          <w:spacing w:val="-2"/>
        </w:rPr>
        <w:t xml:space="preserve"> </w:t>
      </w:r>
      <w:r w:rsidRPr="0050091B">
        <w:t>apiksabano</w:t>
      </w:r>
      <w:r w:rsidRPr="0050091B">
        <w:rPr>
          <w:spacing w:val="-2"/>
        </w:rPr>
        <w:t xml:space="preserve"> </w:t>
      </w:r>
      <w:r w:rsidRPr="0050091B">
        <w:t>dozė</w:t>
      </w:r>
      <w:r w:rsidRPr="0050091B">
        <w:rPr>
          <w:spacing w:val="-2"/>
        </w:rPr>
        <w:t xml:space="preserve"> </w:t>
      </w:r>
      <w:r w:rsidRPr="0050091B">
        <w:t>yra</w:t>
      </w:r>
      <w:r w:rsidRPr="0050091B">
        <w:rPr>
          <w:spacing w:val="-2"/>
        </w:rPr>
        <w:t xml:space="preserve"> </w:t>
      </w:r>
      <w:r w:rsidRPr="0050091B">
        <w:t>2,5</w:t>
      </w:r>
      <w:r>
        <w:rPr>
          <w:spacing w:val="-2"/>
        </w:rPr>
        <w:t> mg</w:t>
      </w:r>
      <w:r w:rsidRPr="0050091B">
        <w:t>,</w:t>
      </w:r>
      <w:r w:rsidRPr="0050091B">
        <w:rPr>
          <w:spacing w:val="-2"/>
        </w:rPr>
        <w:t xml:space="preserve"> </w:t>
      </w:r>
      <w:r w:rsidRPr="0050091B">
        <w:t>vartojama</w:t>
      </w:r>
      <w:r w:rsidRPr="0050091B">
        <w:rPr>
          <w:spacing w:val="-2"/>
        </w:rPr>
        <w:t xml:space="preserve"> </w:t>
      </w:r>
      <w:r w:rsidRPr="0050091B">
        <w:t>per</w:t>
      </w:r>
      <w:r w:rsidRPr="0050091B">
        <w:rPr>
          <w:spacing w:val="-2"/>
        </w:rPr>
        <w:t xml:space="preserve"> </w:t>
      </w:r>
      <w:r w:rsidRPr="0050091B">
        <w:t>burną</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Pirmąją</w:t>
      </w:r>
      <w:r w:rsidRPr="0050091B">
        <w:rPr>
          <w:spacing w:val="-2"/>
        </w:rPr>
        <w:t xml:space="preserve"> </w:t>
      </w:r>
      <w:r w:rsidRPr="0050091B">
        <w:t>dozę reikia išgerti praėjus 12</w:t>
      </w:r>
      <w:r>
        <w:t>–</w:t>
      </w:r>
      <w:r w:rsidRPr="0050091B">
        <w:t>24</w:t>
      </w:r>
      <w:r>
        <w:t> valandoms</w:t>
      </w:r>
      <w:r w:rsidRPr="0050091B">
        <w:t xml:space="preserve"> po operacijos.</w:t>
      </w:r>
    </w:p>
    <w:p w14:paraId="32C0ECB1" w14:textId="77777777" w:rsidR="00B54920" w:rsidRPr="0050091B" w:rsidRDefault="00B54920" w:rsidP="00B54920">
      <w:pPr>
        <w:pStyle w:val="Pagrindinistekstas"/>
        <w:kinsoku w:val="0"/>
        <w:overflowPunct w:val="0"/>
        <w:ind w:left="0"/>
      </w:pPr>
    </w:p>
    <w:p w14:paraId="2E451ED7" w14:textId="77777777" w:rsidR="00B54920" w:rsidRPr="0050091B" w:rsidRDefault="00B54920" w:rsidP="00B54920">
      <w:pPr>
        <w:pStyle w:val="Pagrindinistekstas"/>
        <w:kinsoku w:val="0"/>
        <w:overflowPunct w:val="0"/>
        <w:ind w:left="0"/>
      </w:pPr>
      <w:r w:rsidRPr="0050091B">
        <w:t>Spręsdami</w:t>
      </w:r>
      <w:r w:rsidRPr="0050091B">
        <w:rPr>
          <w:spacing w:val="-4"/>
        </w:rPr>
        <w:t xml:space="preserve"> </w:t>
      </w:r>
      <w:r w:rsidRPr="0050091B">
        <w:t>dėl</w:t>
      </w:r>
      <w:r w:rsidRPr="0050091B">
        <w:rPr>
          <w:spacing w:val="-4"/>
        </w:rPr>
        <w:t xml:space="preserve"> </w:t>
      </w:r>
      <w:r w:rsidRPr="0050091B">
        <w:t>antikoaguliantų</w:t>
      </w:r>
      <w:r w:rsidRPr="0050091B">
        <w:rPr>
          <w:spacing w:val="-4"/>
        </w:rPr>
        <w:t xml:space="preserve"> </w:t>
      </w:r>
      <w:r w:rsidRPr="0050091B">
        <w:t>paskyrimo</w:t>
      </w:r>
      <w:r w:rsidRPr="0050091B">
        <w:rPr>
          <w:spacing w:val="-4"/>
        </w:rPr>
        <w:t xml:space="preserve"> </w:t>
      </w:r>
      <w:r w:rsidRPr="0050091B">
        <w:t>laiko</w:t>
      </w:r>
      <w:r w:rsidRPr="0050091B">
        <w:rPr>
          <w:spacing w:val="-4"/>
        </w:rPr>
        <w:t xml:space="preserve"> </w:t>
      </w:r>
      <w:r w:rsidRPr="0050091B">
        <w:t>šiuo</w:t>
      </w:r>
      <w:r w:rsidRPr="0050091B">
        <w:rPr>
          <w:spacing w:val="-4"/>
        </w:rPr>
        <w:t xml:space="preserve"> </w:t>
      </w:r>
      <w:r w:rsidRPr="0050091B">
        <w:t>laikotarpiu,</w:t>
      </w:r>
      <w:r w:rsidRPr="0050091B">
        <w:rPr>
          <w:spacing w:val="-4"/>
        </w:rPr>
        <w:t xml:space="preserve"> </w:t>
      </w:r>
      <w:r w:rsidRPr="0050091B">
        <w:t>gydytojai</w:t>
      </w:r>
      <w:r w:rsidRPr="0050091B">
        <w:rPr>
          <w:spacing w:val="-4"/>
        </w:rPr>
        <w:t xml:space="preserve"> </w:t>
      </w:r>
      <w:r w:rsidRPr="0050091B">
        <w:t>tur</w:t>
      </w:r>
      <w:r>
        <w:t>i</w:t>
      </w:r>
      <w:r w:rsidRPr="0050091B">
        <w:rPr>
          <w:spacing w:val="-4"/>
        </w:rPr>
        <w:t xml:space="preserve"> </w:t>
      </w:r>
      <w:r w:rsidRPr="0050091B">
        <w:t>apsvarstyti</w:t>
      </w:r>
      <w:r w:rsidRPr="0050091B">
        <w:rPr>
          <w:spacing w:val="-4"/>
        </w:rPr>
        <w:t xml:space="preserve"> </w:t>
      </w:r>
      <w:r w:rsidRPr="0050091B">
        <w:t>galimą ankstyvojo antikoaguliantų vartojimo VTE profilaktikai naudą ir kraujavimo po operacijos riziką.</w:t>
      </w:r>
    </w:p>
    <w:p w14:paraId="2CBCDE19" w14:textId="77777777" w:rsidR="00B54920" w:rsidRDefault="00B54920" w:rsidP="00B54920">
      <w:pPr>
        <w:pStyle w:val="Pagrindinistekstas"/>
        <w:kinsoku w:val="0"/>
        <w:overflowPunct w:val="0"/>
        <w:ind w:left="0"/>
        <w:rPr>
          <w:i/>
          <w:iCs/>
        </w:rPr>
      </w:pPr>
    </w:p>
    <w:p w14:paraId="64A11D34" w14:textId="77777777" w:rsidR="00B54920" w:rsidRPr="0050091B" w:rsidRDefault="00B54920" w:rsidP="00B54920">
      <w:pPr>
        <w:pStyle w:val="Pagrindinistekstas"/>
        <w:kinsoku w:val="0"/>
        <w:overflowPunct w:val="0"/>
        <w:ind w:left="0"/>
        <w:rPr>
          <w:i/>
          <w:iCs/>
          <w:spacing w:val="-2"/>
        </w:rPr>
      </w:pPr>
      <w:r w:rsidRPr="0050091B">
        <w:rPr>
          <w:i/>
          <w:iCs/>
        </w:rPr>
        <w:t>Pacientams,</w:t>
      </w:r>
      <w:r w:rsidRPr="0050091B">
        <w:rPr>
          <w:i/>
          <w:iCs/>
          <w:spacing w:val="-8"/>
        </w:rPr>
        <w:t xml:space="preserve"> </w:t>
      </w:r>
      <w:r w:rsidRPr="0050091B">
        <w:rPr>
          <w:i/>
          <w:iCs/>
        </w:rPr>
        <w:t>kuriems</w:t>
      </w:r>
      <w:r w:rsidRPr="0050091B">
        <w:rPr>
          <w:i/>
          <w:iCs/>
          <w:spacing w:val="-8"/>
        </w:rPr>
        <w:t xml:space="preserve"> </w:t>
      </w:r>
      <w:r w:rsidRPr="0050091B">
        <w:rPr>
          <w:i/>
          <w:iCs/>
        </w:rPr>
        <w:t>atliekama</w:t>
      </w:r>
      <w:r w:rsidRPr="0050091B">
        <w:rPr>
          <w:i/>
          <w:iCs/>
          <w:spacing w:val="-8"/>
        </w:rPr>
        <w:t xml:space="preserve"> </w:t>
      </w:r>
      <w:r w:rsidRPr="0050091B">
        <w:rPr>
          <w:i/>
          <w:iCs/>
        </w:rPr>
        <w:t>klubo</w:t>
      </w:r>
      <w:r w:rsidRPr="0050091B">
        <w:rPr>
          <w:i/>
          <w:iCs/>
          <w:spacing w:val="-8"/>
        </w:rPr>
        <w:t xml:space="preserve"> </w:t>
      </w:r>
      <w:r w:rsidRPr="0050091B">
        <w:rPr>
          <w:i/>
          <w:iCs/>
        </w:rPr>
        <w:t>sąnario</w:t>
      </w:r>
      <w:r w:rsidRPr="0050091B">
        <w:rPr>
          <w:i/>
          <w:iCs/>
          <w:spacing w:val="-8"/>
        </w:rPr>
        <w:t xml:space="preserve"> </w:t>
      </w:r>
      <w:r w:rsidRPr="0050091B">
        <w:rPr>
          <w:i/>
          <w:iCs/>
        </w:rPr>
        <w:t>pakeitimo</w:t>
      </w:r>
      <w:r w:rsidRPr="0050091B">
        <w:rPr>
          <w:i/>
          <w:iCs/>
          <w:spacing w:val="-8"/>
        </w:rPr>
        <w:t xml:space="preserve"> </w:t>
      </w:r>
      <w:r w:rsidRPr="0050091B">
        <w:rPr>
          <w:i/>
          <w:iCs/>
          <w:spacing w:val="-2"/>
        </w:rPr>
        <w:t>operacija</w:t>
      </w:r>
    </w:p>
    <w:p w14:paraId="13EA2F9B" w14:textId="77777777" w:rsidR="00B54920" w:rsidRPr="0050091B" w:rsidRDefault="00B54920" w:rsidP="00B54920">
      <w:pPr>
        <w:pStyle w:val="Pagrindinistekstas"/>
        <w:kinsoku w:val="0"/>
        <w:overflowPunct w:val="0"/>
        <w:ind w:left="0"/>
        <w:rPr>
          <w:spacing w:val="-2"/>
        </w:rPr>
      </w:pPr>
      <w:r w:rsidRPr="0050091B">
        <w:t>Rekomenduojama</w:t>
      </w:r>
      <w:r w:rsidRPr="0050091B">
        <w:rPr>
          <w:spacing w:val="-7"/>
        </w:rPr>
        <w:t xml:space="preserve"> </w:t>
      </w:r>
      <w:r w:rsidRPr="0050091B">
        <w:t>gydymo</w:t>
      </w:r>
      <w:r w:rsidRPr="0050091B">
        <w:rPr>
          <w:spacing w:val="-7"/>
        </w:rPr>
        <w:t xml:space="preserve"> </w:t>
      </w:r>
      <w:r w:rsidRPr="0050091B">
        <w:t>trukmė</w:t>
      </w:r>
      <w:r w:rsidRPr="0050091B">
        <w:rPr>
          <w:spacing w:val="-7"/>
        </w:rPr>
        <w:t xml:space="preserve"> </w:t>
      </w:r>
      <w:r w:rsidRPr="0050091B">
        <w:t>yra</w:t>
      </w:r>
      <w:r w:rsidRPr="0050091B">
        <w:rPr>
          <w:spacing w:val="-7"/>
        </w:rPr>
        <w:t xml:space="preserve"> </w:t>
      </w:r>
      <w:r w:rsidRPr="0050091B">
        <w:t>32</w:t>
      </w:r>
      <w:r>
        <w:t>–</w:t>
      </w:r>
      <w:r w:rsidRPr="0050091B">
        <w:t>38</w:t>
      </w:r>
      <w:r>
        <w:rPr>
          <w:spacing w:val="-5"/>
        </w:rPr>
        <w:t> dienos</w:t>
      </w:r>
      <w:r w:rsidRPr="0050091B">
        <w:rPr>
          <w:spacing w:val="-2"/>
        </w:rPr>
        <w:t>.</w:t>
      </w:r>
    </w:p>
    <w:p w14:paraId="1A310D60" w14:textId="77777777" w:rsidR="00B54920" w:rsidRPr="0050091B" w:rsidRDefault="00B54920" w:rsidP="00B54920">
      <w:pPr>
        <w:pStyle w:val="Pagrindinistekstas"/>
        <w:kinsoku w:val="0"/>
        <w:overflowPunct w:val="0"/>
        <w:ind w:left="0"/>
      </w:pPr>
    </w:p>
    <w:p w14:paraId="66DADAF6" w14:textId="77777777" w:rsidR="00B54920" w:rsidRPr="0050091B" w:rsidRDefault="00B54920" w:rsidP="00B54920">
      <w:pPr>
        <w:pStyle w:val="Pagrindinistekstas"/>
        <w:kinsoku w:val="0"/>
        <w:overflowPunct w:val="0"/>
        <w:ind w:left="0"/>
        <w:rPr>
          <w:i/>
          <w:iCs/>
          <w:spacing w:val="-2"/>
        </w:rPr>
      </w:pPr>
      <w:r w:rsidRPr="0050091B">
        <w:rPr>
          <w:i/>
          <w:iCs/>
        </w:rPr>
        <w:lastRenderedPageBreak/>
        <w:t>Pacientams,</w:t>
      </w:r>
      <w:r w:rsidRPr="0050091B">
        <w:rPr>
          <w:i/>
          <w:iCs/>
          <w:spacing w:val="-8"/>
        </w:rPr>
        <w:t xml:space="preserve"> </w:t>
      </w:r>
      <w:r w:rsidRPr="0050091B">
        <w:rPr>
          <w:i/>
          <w:iCs/>
        </w:rPr>
        <w:t>kuriems</w:t>
      </w:r>
      <w:r w:rsidRPr="0050091B">
        <w:rPr>
          <w:i/>
          <w:iCs/>
          <w:spacing w:val="-8"/>
        </w:rPr>
        <w:t xml:space="preserve"> </w:t>
      </w:r>
      <w:r w:rsidRPr="0050091B">
        <w:rPr>
          <w:i/>
          <w:iCs/>
        </w:rPr>
        <w:t>atliekama</w:t>
      </w:r>
      <w:r w:rsidRPr="0050091B">
        <w:rPr>
          <w:i/>
          <w:iCs/>
          <w:spacing w:val="-8"/>
        </w:rPr>
        <w:t xml:space="preserve"> </w:t>
      </w:r>
      <w:r w:rsidRPr="0050091B">
        <w:rPr>
          <w:i/>
          <w:iCs/>
        </w:rPr>
        <w:t>kelio</w:t>
      </w:r>
      <w:r w:rsidRPr="0050091B">
        <w:rPr>
          <w:i/>
          <w:iCs/>
          <w:spacing w:val="-8"/>
        </w:rPr>
        <w:t xml:space="preserve"> </w:t>
      </w:r>
      <w:r w:rsidRPr="0050091B">
        <w:rPr>
          <w:i/>
          <w:iCs/>
        </w:rPr>
        <w:t>sąnario</w:t>
      </w:r>
      <w:r w:rsidRPr="0050091B">
        <w:rPr>
          <w:i/>
          <w:iCs/>
          <w:spacing w:val="-8"/>
        </w:rPr>
        <w:t xml:space="preserve"> </w:t>
      </w:r>
      <w:r w:rsidRPr="0050091B">
        <w:rPr>
          <w:i/>
          <w:iCs/>
        </w:rPr>
        <w:t>pakeitimo</w:t>
      </w:r>
      <w:r w:rsidRPr="0050091B">
        <w:rPr>
          <w:i/>
          <w:iCs/>
          <w:spacing w:val="-7"/>
        </w:rPr>
        <w:t xml:space="preserve"> </w:t>
      </w:r>
      <w:r w:rsidRPr="0050091B">
        <w:rPr>
          <w:i/>
          <w:iCs/>
          <w:spacing w:val="-2"/>
        </w:rPr>
        <w:t>operacija</w:t>
      </w:r>
    </w:p>
    <w:p w14:paraId="750F0D52" w14:textId="77777777" w:rsidR="00B54920" w:rsidRPr="0050091B" w:rsidRDefault="00B54920" w:rsidP="00B54920">
      <w:pPr>
        <w:pStyle w:val="Pagrindinistekstas"/>
        <w:kinsoku w:val="0"/>
        <w:overflowPunct w:val="0"/>
        <w:ind w:left="0"/>
        <w:rPr>
          <w:spacing w:val="-2"/>
        </w:rPr>
      </w:pPr>
      <w:r w:rsidRPr="0050091B">
        <w:t>Rekomenduojama</w:t>
      </w:r>
      <w:r w:rsidRPr="0050091B">
        <w:rPr>
          <w:spacing w:val="-7"/>
        </w:rPr>
        <w:t xml:space="preserve"> </w:t>
      </w:r>
      <w:r w:rsidRPr="0050091B">
        <w:t>gydymo</w:t>
      </w:r>
      <w:r w:rsidRPr="0050091B">
        <w:rPr>
          <w:spacing w:val="-7"/>
        </w:rPr>
        <w:t xml:space="preserve"> </w:t>
      </w:r>
      <w:r w:rsidRPr="0050091B">
        <w:t>trukmė</w:t>
      </w:r>
      <w:r w:rsidRPr="0050091B">
        <w:rPr>
          <w:spacing w:val="-7"/>
        </w:rPr>
        <w:t xml:space="preserve"> </w:t>
      </w:r>
      <w:r w:rsidRPr="0050091B">
        <w:t>yra</w:t>
      </w:r>
      <w:r w:rsidRPr="0050091B">
        <w:rPr>
          <w:spacing w:val="-7"/>
        </w:rPr>
        <w:t xml:space="preserve"> </w:t>
      </w:r>
      <w:r w:rsidRPr="0050091B">
        <w:t>10</w:t>
      </w:r>
      <w:r>
        <w:t>–</w:t>
      </w:r>
      <w:r w:rsidRPr="0050091B">
        <w:t>14</w:t>
      </w:r>
      <w:r>
        <w:rPr>
          <w:spacing w:val="-5"/>
        </w:rPr>
        <w:t> dienų</w:t>
      </w:r>
      <w:r w:rsidRPr="0050091B">
        <w:rPr>
          <w:spacing w:val="-2"/>
        </w:rPr>
        <w:t>.</w:t>
      </w:r>
    </w:p>
    <w:p w14:paraId="5D7EE997" w14:textId="77777777" w:rsidR="00B54920" w:rsidRDefault="00B54920" w:rsidP="00B54920">
      <w:pPr>
        <w:pStyle w:val="Pagrindinistekstas"/>
        <w:kinsoku w:val="0"/>
        <w:overflowPunct w:val="0"/>
        <w:ind w:left="0"/>
        <w:rPr>
          <w:i/>
          <w:iCs/>
          <w:u w:val="single"/>
        </w:rPr>
      </w:pPr>
    </w:p>
    <w:p w14:paraId="68D427C9" w14:textId="77777777" w:rsidR="00B54920" w:rsidRPr="0050091B" w:rsidRDefault="00B54920" w:rsidP="00B54920">
      <w:pPr>
        <w:pStyle w:val="Pagrindinistekstas"/>
        <w:kinsoku w:val="0"/>
        <w:overflowPunct w:val="0"/>
        <w:ind w:left="0"/>
        <w:rPr>
          <w:i/>
          <w:iCs/>
        </w:rPr>
      </w:pPr>
      <w:r w:rsidRPr="0050091B">
        <w:rPr>
          <w:i/>
          <w:iCs/>
          <w:u w:val="single"/>
        </w:rPr>
        <w:t>Insulto</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sisteminės</w:t>
      </w:r>
      <w:r w:rsidRPr="0050091B">
        <w:rPr>
          <w:i/>
          <w:iCs/>
          <w:spacing w:val="-4"/>
          <w:u w:val="single"/>
        </w:rPr>
        <w:t xml:space="preserve"> </w:t>
      </w:r>
      <w:r w:rsidRPr="0050091B">
        <w:rPr>
          <w:i/>
          <w:iCs/>
          <w:u w:val="single"/>
        </w:rPr>
        <w:t>embolijos</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suaugusiems</w:t>
      </w:r>
      <w:r w:rsidRPr="0050091B">
        <w:rPr>
          <w:i/>
          <w:iCs/>
          <w:spacing w:val="-3"/>
          <w:u w:val="single"/>
        </w:rPr>
        <w:t xml:space="preserve"> </w:t>
      </w:r>
      <w:r w:rsidRPr="0050091B">
        <w:rPr>
          <w:i/>
          <w:iCs/>
          <w:u w:val="single"/>
        </w:rPr>
        <w:t>pacientams,</w:t>
      </w:r>
      <w:r w:rsidRPr="0050091B">
        <w:rPr>
          <w:i/>
          <w:iCs/>
          <w:spacing w:val="-4"/>
          <w:u w:val="single"/>
        </w:rPr>
        <w:t xml:space="preserve"> </w:t>
      </w:r>
      <w:r w:rsidRPr="0050091B">
        <w:rPr>
          <w:i/>
          <w:iCs/>
          <w:u w:val="single"/>
        </w:rPr>
        <w:t>kuriems</w:t>
      </w:r>
      <w:r w:rsidRPr="0050091B">
        <w:rPr>
          <w:i/>
          <w:iCs/>
          <w:spacing w:val="-4"/>
          <w:u w:val="single"/>
        </w:rPr>
        <w:t xml:space="preserve"> </w:t>
      </w:r>
      <w:r w:rsidRPr="0050091B">
        <w:rPr>
          <w:i/>
          <w:iCs/>
          <w:u w:val="single"/>
        </w:rPr>
        <w:t>pasireiškia</w:t>
      </w:r>
      <w:r w:rsidRPr="0050091B">
        <w:rPr>
          <w:i/>
          <w:iCs/>
          <w:spacing w:val="-4"/>
          <w:u w:val="single"/>
        </w:rPr>
        <w:t xml:space="preserve"> </w:t>
      </w:r>
      <w:r w:rsidRPr="0050091B">
        <w:rPr>
          <w:i/>
          <w:iCs/>
          <w:u w:val="single"/>
        </w:rPr>
        <w:t>su</w:t>
      </w:r>
      <w:r w:rsidRPr="0050091B">
        <w:rPr>
          <w:i/>
          <w:iCs/>
          <w:spacing w:val="-4"/>
          <w:u w:val="single"/>
        </w:rPr>
        <w:t xml:space="preserve"> </w:t>
      </w:r>
      <w:r w:rsidRPr="0050091B">
        <w:rPr>
          <w:i/>
          <w:iCs/>
          <w:u w:val="single"/>
        </w:rPr>
        <w:t>vožtuv</w:t>
      </w:r>
      <w:r w:rsidR="00F16D6E" w:rsidRPr="00F16D6E">
        <w:rPr>
          <w:i/>
          <w:iCs/>
          <w:u w:val="single"/>
        </w:rPr>
        <w:t>ų liga</w:t>
      </w:r>
      <w:r w:rsidRPr="00E564B7">
        <w:rPr>
          <w:i/>
          <w:iCs/>
          <w:u w:val="single"/>
        </w:rPr>
        <w:t xml:space="preserve"> </w:t>
      </w:r>
      <w:r w:rsidRPr="0050091B">
        <w:rPr>
          <w:i/>
          <w:iCs/>
          <w:u w:val="single"/>
        </w:rPr>
        <w:t>nesusijęs prieširdžių virpėjimas (VNPV)</w:t>
      </w:r>
    </w:p>
    <w:p w14:paraId="2E07335F" w14:textId="77777777" w:rsidR="00B54920" w:rsidRPr="0050091B" w:rsidRDefault="00B54920" w:rsidP="00B54920">
      <w:pPr>
        <w:pStyle w:val="Pagrindinistekstas"/>
        <w:kinsoku w:val="0"/>
        <w:overflowPunct w:val="0"/>
        <w:ind w:left="0"/>
        <w:rPr>
          <w:spacing w:val="-2"/>
        </w:rPr>
      </w:pPr>
      <w:r w:rsidRPr="0050091B">
        <w:t>Rekomenduojama</w:t>
      </w:r>
      <w:r w:rsidRPr="0050091B">
        <w:rPr>
          <w:spacing w:val="-8"/>
        </w:rPr>
        <w:t xml:space="preserve"> </w:t>
      </w:r>
      <w:r w:rsidRPr="0050091B">
        <w:t>apiksabano</w:t>
      </w:r>
      <w:r w:rsidRPr="0050091B">
        <w:rPr>
          <w:spacing w:val="-6"/>
        </w:rPr>
        <w:t xml:space="preserve"> </w:t>
      </w:r>
      <w:r w:rsidRPr="0050091B">
        <w:t>dozė</w:t>
      </w:r>
      <w:r w:rsidRPr="0050091B">
        <w:rPr>
          <w:spacing w:val="-5"/>
        </w:rPr>
        <w:t xml:space="preserve"> </w:t>
      </w:r>
      <w:r w:rsidRPr="0050091B">
        <w:t>yra</w:t>
      </w:r>
      <w:r w:rsidRPr="0050091B">
        <w:rPr>
          <w:spacing w:val="-6"/>
        </w:rPr>
        <w:t xml:space="preserve"> </w:t>
      </w:r>
      <w:r w:rsidRPr="0050091B">
        <w:t>5</w:t>
      </w:r>
      <w:r>
        <w:rPr>
          <w:spacing w:val="-6"/>
        </w:rPr>
        <w:t> mg</w:t>
      </w:r>
      <w:r w:rsidRPr="0050091B">
        <w:t>,</w:t>
      </w:r>
      <w:r w:rsidRPr="0050091B">
        <w:rPr>
          <w:spacing w:val="-5"/>
        </w:rPr>
        <w:t xml:space="preserve"> </w:t>
      </w:r>
      <w:r w:rsidRPr="0050091B">
        <w:t>vartojama</w:t>
      </w:r>
      <w:r w:rsidRPr="0050091B">
        <w:rPr>
          <w:spacing w:val="-6"/>
        </w:rPr>
        <w:t xml:space="preserve"> </w:t>
      </w:r>
      <w:r w:rsidRPr="0050091B">
        <w:t>per</w:t>
      </w:r>
      <w:r w:rsidRPr="0050091B">
        <w:rPr>
          <w:spacing w:val="-6"/>
        </w:rPr>
        <w:t xml:space="preserve"> </w:t>
      </w:r>
      <w:r w:rsidRPr="0050091B">
        <w:t>burną</w:t>
      </w:r>
      <w:r w:rsidRPr="0050091B">
        <w:rPr>
          <w:spacing w:val="-5"/>
        </w:rPr>
        <w:t xml:space="preserve"> </w:t>
      </w:r>
      <w:r w:rsidRPr="0050091B">
        <w:t>du</w:t>
      </w:r>
      <w:r w:rsidRPr="0050091B">
        <w:rPr>
          <w:spacing w:val="-6"/>
        </w:rPr>
        <w:t xml:space="preserve"> </w:t>
      </w:r>
      <w:r w:rsidRPr="0050091B">
        <w:t>kartus</w:t>
      </w:r>
      <w:r w:rsidRPr="0050091B">
        <w:rPr>
          <w:spacing w:val="-6"/>
        </w:rPr>
        <w:t xml:space="preserve"> </w:t>
      </w:r>
      <w:r w:rsidRPr="0050091B">
        <w:t>per</w:t>
      </w:r>
      <w:r w:rsidRPr="0050091B">
        <w:rPr>
          <w:spacing w:val="-5"/>
        </w:rPr>
        <w:t xml:space="preserve"> </w:t>
      </w:r>
      <w:r w:rsidRPr="0050091B">
        <w:rPr>
          <w:spacing w:val="-2"/>
        </w:rPr>
        <w:t>parą.</w:t>
      </w:r>
    </w:p>
    <w:p w14:paraId="654A85D2" w14:textId="77777777" w:rsidR="00B54920" w:rsidRPr="0050091B" w:rsidRDefault="00B54920" w:rsidP="00B54920">
      <w:pPr>
        <w:pStyle w:val="Pagrindinistekstas"/>
        <w:kinsoku w:val="0"/>
        <w:overflowPunct w:val="0"/>
        <w:ind w:left="0"/>
      </w:pPr>
    </w:p>
    <w:p w14:paraId="76FCBFF9" w14:textId="77777777" w:rsidR="00B54920" w:rsidRPr="0050091B" w:rsidRDefault="00B54920" w:rsidP="00B54920">
      <w:pPr>
        <w:pStyle w:val="Pagrindinistekstas"/>
        <w:kinsoku w:val="0"/>
        <w:overflowPunct w:val="0"/>
        <w:ind w:left="0"/>
        <w:rPr>
          <w:i/>
          <w:iCs/>
          <w:spacing w:val="-2"/>
        </w:rPr>
      </w:pPr>
      <w:r w:rsidRPr="0050091B">
        <w:rPr>
          <w:i/>
          <w:iCs/>
        </w:rPr>
        <w:t>Dozės</w:t>
      </w:r>
      <w:r w:rsidRPr="0050091B">
        <w:rPr>
          <w:i/>
          <w:iCs/>
          <w:spacing w:val="-5"/>
        </w:rPr>
        <w:t xml:space="preserve"> </w:t>
      </w:r>
      <w:r w:rsidRPr="0050091B">
        <w:rPr>
          <w:i/>
          <w:iCs/>
          <w:spacing w:val="-2"/>
        </w:rPr>
        <w:t>mažinimas</w:t>
      </w:r>
    </w:p>
    <w:p w14:paraId="595DA8DE" w14:textId="77777777" w:rsidR="00B54920" w:rsidRPr="0050091B" w:rsidRDefault="00B54920" w:rsidP="00B54920">
      <w:pPr>
        <w:pStyle w:val="Pagrindinistekstas"/>
        <w:kinsoku w:val="0"/>
        <w:overflowPunct w:val="0"/>
        <w:ind w:left="0"/>
      </w:pPr>
      <w:r w:rsidRPr="0050091B">
        <w:t>Rekomenduojama apiksabano dozė yra 2,5</w:t>
      </w:r>
      <w:r>
        <w:t> mg</w:t>
      </w:r>
      <w:r w:rsidRPr="0050091B">
        <w:t>, vartojama per burną du kartus per parą pacientams, kuriems</w:t>
      </w:r>
      <w:r w:rsidRPr="0050091B">
        <w:rPr>
          <w:spacing w:val="-2"/>
        </w:rPr>
        <w:t xml:space="preserve"> </w:t>
      </w:r>
      <w:r w:rsidRPr="0050091B">
        <w:t>yra</w:t>
      </w:r>
      <w:r w:rsidRPr="0050091B">
        <w:rPr>
          <w:spacing w:val="-2"/>
        </w:rPr>
        <w:t xml:space="preserve"> </w:t>
      </w:r>
      <w:r w:rsidRPr="0050091B">
        <w:t>VNPV</w:t>
      </w:r>
      <w:r w:rsidRPr="0050091B">
        <w:rPr>
          <w:spacing w:val="-2"/>
        </w:rPr>
        <w:t xml:space="preserve"> </w:t>
      </w:r>
      <w:r w:rsidRPr="0050091B">
        <w:t>ir</w:t>
      </w:r>
      <w:r w:rsidRPr="0050091B">
        <w:rPr>
          <w:spacing w:val="-2"/>
        </w:rPr>
        <w:t xml:space="preserve"> </w:t>
      </w:r>
      <w:r w:rsidRPr="0050091B">
        <w:t>bent</w:t>
      </w:r>
      <w:r w:rsidRPr="0050091B">
        <w:rPr>
          <w:spacing w:val="-2"/>
        </w:rPr>
        <w:t xml:space="preserve"> </w:t>
      </w:r>
      <w:r w:rsidRPr="0050091B">
        <w:t>dvi</w:t>
      </w:r>
      <w:r w:rsidRPr="0050091B">
        <w:rPr>
          <w:spacing w:val="-2"/>
        </w:rPr>
        <w:t xml:space="preserve"> </w:t>
      </w:r>
      <w:r w:rsidRPr="0050091B">
        <w:t>iš</w:t>
      </w:r>
      <w:r w:rsidRPr="0050091B">
        <w:rPr>
          <w:spacing w:val="-2"/>
        </w:rPr>
        <w:t xml:space="preserve"> </w:t>
      </w:r>
      <w:r w:rsidRPr="0050091B">
        <w:t>toliau</w:t>
      </w:r>
      <w:r w:rsidRPr="0050091B">
        <w:rPr>
          <w:spacing w:val="-2"/>
        </w:rPr>
        <w:t xml:space="preserve"> </w:t>
      </w:r>
      <w:r w:rsidRPr="0050091B">
        <w:t>išvardytų</w:t>
      </w:r>
      <w:r w:rsidRPr="0050091B">
        <w:rPr>
          <w:spacing w:val="-2"/>
        </w:rPr>
        <w:t xml:space="preserve"> </w:t>
      </w:r>
      <w:r w:rsidR="00F16D6E">
        <w:t>savybių</w:t>
      </w:r>
      <w:r w:rsidRPr="0050091B">
        <w:t>:</w:t>
      </w:r>
      <w:r w:rsidRPr="0050091B">
        <w:rPr>
          <w:spacing w:val="-2"/>
        </w:rPr>
        <w:t xml:space="preserve"> </w:t>
      </w:r>
      <w:r w:rsidRPr="0050091B">
        <w:t>amžius</w:t>
      </w:r>
      <w:r w:rsidRPr="0050091B">
        <w:rPr>
          <w:spacing w:val="-2"/>
        </w:rPr>
        <w:t xml:space="preserve"> </w:t>
      </w:r>
      <w:r>
        <w:t>≥ </w:t>
      </w:r>
      <w:r w:rsidRPr="0050091B">
        <w:t>80</w:t>
      </w:r>
      <w:r>
        <w:rPr>
          <w:spacing w:val="-1"/>
        </w:rPr>
        <w:t> metų</w:t>
      </w:r>
      <w:r w:rsidRPr="0050091B">
        <w:t>,</w:t>
      </w:r>
      <w:r w:rsidRPr="0050091B">
        <w:rPr>
          <w:spacing w:val="-2"/>
        </w:rPr>
        <w:t xml:space="preserve"> </w:t>
      </w:r>
      <w:r w:rsidRPr="0050091B">
        <w:t>kūno</w:t>
      </w:r>
      <w:r w:rsidRPr="0050091B">
        <w:rPr>
          <w:spacing w:val="-2"/>
        </w:rPr>
        <w:t xml:space="preserve"> </w:t>
      </w:r>
      <w:r>
        <w:t>svoris</w:t>
      </w:r>
      <w:r w:rsidRPr="0050091B">
        <w:rPr>
          <w:spacing w:val="-2"/>
        </w:rPr>
        <w:t xml:space="preserve"> </w:t>
      </w:r>
      <w:r>
        <w:t>≤ </w:t>
      </w:r>
      <w:r w:rsidRPr="0050091B">
        <w:t>60</w:t>
      </w:r>
      <w:r>
        <w:rPr>
          <w:spacing w:val="-1"/>
        </w:rPr>
        <w:t> kg</w:t>
      </w:r>
      <w:r w:rsidRPr="0050091B">
        <w:rPr>
          <w:spacing w:val="-2"/>
        </w:rPr>
        <w:t xml:space="preserve"> </w:t>
      </w:r>
      <w:r w:rsidRPr="0050091B">
        <w:t xml:space="preserve">arba kreatinino koncentracija serume </w:t>
      </w:r>
      <w:r>
        <w:t>≥ </w:t>
      </w:r>
      <w:r w:rsidRPr="0050091B">
        <w:t>1,5</w:t>
      </w:r>
      <w:r>
        <w:t> mg</w:t>
      </w:r>
      <w:r w:rsidRPr="0050091B">
        <w:t>/dl (133</w:t>
      </w:r>
      <w:r>
        <w:t> </w:t>
      </w:r>
      <w:r w:rsidR="00314CB2">
        <w:t>µ</w:t>
      </w:r>
      <w:r w:rsidR="00A15A6E">
        <w:t>mol</w:t>
      </w:r>
      <w:r w:rsidRPr="0050091B">
        <w:t>/l).</w:t>
      </w:r>
    </w:p>
    <w:p w14:paraId="79243EC3" w14:textId="77777777" w:rsidR="00B54920" w:rsidRPr="0050091B" w:rsidRDefault="00B54920" w:rsidP="00B54920">
      <w:pPr>
        <w:pStyle w:val="Pagrindinistekstas"/>
        <w:kinsoku w:val="0"/>
        <w:overflowPunct w:val="0"/>
        <w:ind w:left="0"/>
      </w:pPr>
    </w:p>
    <w:p w14:paraId="7E88B12D" w14:textId="77777777" w:rsidR="00B54920" w:rsidRPr="0050091B" w:rsidRDefault="00B54920" w:rsidP="00B54920">
      <w:pPr>
        <w:pStyle w:val="Pagrindinistekstas"/>
        <w:kinsoku w:val="0"/>
        <w:overflowPunct w:val="0"/>
        <w:ind w:left="0"/>
        <w:rPr>
          <w:spacing w:val="-2"/>
        </w:rPr>
      </w:pPr>
      <w:r w:rsidRPr="0050091B">
        <w:t>Gydymas</w:t>
      </w:r>
      <w:r w:rsidRPr="0050091B">
        <w:rPr>
          <w:spacing w:val="-6"/>
        </w:rPr>
        <w:t xml:space="preserve"> </w:t>
      </w:r>
      <w:r w:rsidRPr="0050091B">
        <w:t>turi</w:t>
      </w:r>
      <w:r w:rsidRPr="0050091B">
        <w:rPr>
          <w:spacing w:val="-5"/>
        </w:rPr>
        <w:t xml:space="preserve"> </w:t>
      </w:r>
      <w:r w:rsidRPr="0050091B">
        <w:t>būti</w:t>
      </w:r>
      <w:r w:rsidRPr="0050091B">
        <w:rPr>
          <w:spacing w:val="-6"/>
        </w:rPr>
        <w:t xml:space="preserve"> </w:t>
      </w:r>
      <w:r w:rsidRPr="0050091B">
        <w:t>tęsiamas</w:t>
      </w:r>
      <w:r w:rsidRPr="0050091B">
        <w:rPr>
          <w:spacing w:val="-5"/>
        </w:rPr>
        <w:t xml:space="preserve"> </w:t>
      </w:r>
      <w:r w:rsidRPr="0050091B">
        <w:t>ilgą</w:t>
      </w:r>
      <w:r w:rsidRPr="0050091B">
        <w:rPr>
          <w:spacing w:val="-5"/>
        </w:rPr>
        <w:t xml:space="preserve"> </w:t>
      </w:r>
      <w:r w:rsidRPr="0050091B">
        <w:rPr>
          <w:spacing w:val="-2"/>
        </w:rPr>
        <w:t>laiką.</w:t>
      </w:r>
    </w:p>
    <w:p w14:paraId="5D0212BE" w14:textId="77777777" w:rsidR="00B54920" w:rsidRPr="0050091B" w:rsidRDefault="00B54920" w:rsidP="00B54920">
      <w:pPr>
        <w:pStyle w:val="Pagrindinistekstas"/>
        <w:kinsoku w:val="0"/>
        <w:overflowPunct w:val="0"/>
        <w:ind w:left="0"/>
      </w:pPr>
    </w:p>
    <w:p w14:paraId="3395E58E" w14:textId="77777777" w:rsidR="00B54920" w:rsidRDefault="00B54920" w:rsidP="00B54920">
      <w:pPr>
        <w:pStyle w:val="Pagrindinistekstas"/>
        <w:kinsoku w:val="0"/>
        <w:overflowPunct w:val="0"/>
        <w:ind w:left="0"/>
        <w:rPr>
          <w:i/>
          <w:iCs/>
          <w:u w:val="single"/>
        </w:rPr>
      </w:pPr>
      <w:r w:rsidRPr="0050091B">
        <w:rPr>
          <w:i/>
          <w:iCs/>
          <w:u w:val="single"/>
        </w:rPr>
        <w:t>GVT gydymas, PE gydymas ir pasikartojančios GVT bei PE (VTEt) profilaktika suaugusiesiems</w:t>
      </w:r>
    </w:p>
    <w:p w14:paraId="18944CF5" w14:textId="77777777" w:rsidR="00B54920" w:rsidRPr="0050091B" w:rsidRDefault="00B54920" w:rsidP="00B54920">
      <w:pPr>
        <w:pStyle w:val="Pagrindinistekstas"/>
        <w:kinsoku w:val="0"/>
        <w:overflowPunct w:val="0"/>
        <w:ind w:left="0"/>
      </w:pPr>
      <w:r w:rsidRPr="0050091B">
        <w:t>Gydant ūminę GVT ir gydant PE, pirmąsias 7</w:t>
      </w:r>
      <w:r>
        <w:t> diena</w:t>
      </w:r>
      <w:r w:rsidRPr="0050091B">
        <w:t>s rekomenduojama apiksabano dozė yra 10</w:t>
      </w:r>
      <w:r>
        <w:t> mg</w:t>
      </w:r>
      <w:r w:rsidRPr="0050091B">
        <w:t>, vartojama</w:t>
      </w:r>
      <w:r w:rsidRPr="0050091B">
        <w:rPr>
          <w:spacing w:val="-1"/>
        </w:rPr>
        <w:t xml:space="preserve"> </w:t>
      </w:r>
      <w:r w:rsidRPr="0050091B">
        <w:t>per</w:t>
      </w:r>
      <w:r w:rsidRPr="0050091B">
        <w:rPr>
          <w:spacing w:val="-1"/>
        </w:rPr>
        <w:t xml:space="preserve"> </w:t>
      </w:r>
      <w:r w:rsidRPr="0050091B">
        <w:t>burną</w:t>
      </w:r>
      <w:r w:rsidRPr="0050091B">
        <w:rPr>
          <w:spacing w:val="-1"/>
        </w:rPr>
        <w:t xml:space="preserve"> </w:t>
      </w:r>
      <w:r w:rsidRPr="0050091B">
        <w:t>du</w:t>
      </w:r>
      <w:r w:rsidRPr="0050091B">
        <w:rPr>
          <w:spacing w:val="-1"/>
        </w:rPr>
        <w:t xml:space="preserve"> </w:t>
      </w:r>
      <w:r w:rsidRPr="0050091B">
        <w:t>kartus</w:t>
      </w:r>
      <w:r w:rsidRPr="0050091B">
        <w:rPr>
          <w:spacing w:val="-1"/>
        </w:rPr>
        <w:t xml:space="preserve"> </w:t>
      </w:r>
      <w:r w:rsidRPr="0050091B">
        <w:t>per</w:t>
      </w:r>
      <w:r w:rsidRPr="0050091B">
        <w:rPr>
          <w:spacing w:val="-1"/>
        </w:rPr>
        <w:t xml:space="preserve"> </w:t>
      </w:r>
      <w:r w:rsidRPr="0050091B">
        <w:t>parą,</w:t>
      </w:r>
      <w:r w:rsidRPr="0050091B">
        <w:rPr>
          <w:spacing w:val="-1"/>
        </w:rPr>
        <w:t xml:space="preserve"> </w:t>
      </w:r>
      <w:r w:rsidRPr="0050091B">
        <w:t>po</w:t>
      </w:r>
      <w:r w:rsidRPr="0050091B">
        <w:rPr>
          <w:spacing w:val="-1"/>
        </w:rPr>
        <w:t xml:space="preserve"> </w:t>
      </w:r>
      <w:r w:rsidRPr="0050091B">
        <w:t>to</w:t>
      </w:r>
      <w:r w:rsidRPr="0050091B">
        <w:rPr>
          <w:spacing w:val="-1"/>
        </w:rPr>
        <w:t xml:space="preserve"> </w:t>
      </w:r>
      <w:r w:rsidRPr="0050091B">
        <w:t>skiriama</w:t>
      </w:r>
      <w:r w:rsidRPr="0050091B">
        <w:rPr>
          <w:spacing w:val="-1"/>
        </w:rPr>
        <w:t xml:space="preserve"> </w:t>
      </w:r>
      <w:r w:rsidRPr="0050091B">
        <w:t>5</w:t>
      </w:r>
      <w:r>
        <w:rPr>
          <w:spacing w:val="-2"/>
        </w:rPr>
        <w:t> mg</w:t>
      </w:r>
      <w:r w:rsidRPr="0050091B">
        <w:rPr>
          <w:spacing w:val="-1"/>
        </w:rPr>
        <w:t xml:space="preserve"> </w:t>
      </w:r>
      <w:r w:rsidRPr="0050091B">
        <w:t>dozė,</w:t>
      </w:r>
      <w:r w:rsidRPr="0050091B">
        <w:rPr>
          <w:spacing w:val="-1"/>
        </w:rPr>
        <w:t xml:space="preserve"> </w:t>
      </w:r>
      <w:r w:rsidRPr="0050091B">
        <w:t>vartojama</w:t>
      </w:r>
      <w:r w:rsidRPr="0050091B">
        <w:rPr>
          <w:spacing w:val="-1"/>
        </w:rPr>
        <w:t xml:space="preserve"> </w:t>
      </w:r>
      <w:r w:rsidRPr="0050091B">
        <w:t>per</w:t>
      </w:r>
      <w:r w:rsidRPr="0050091B">
        <w:rPr>
          <w:spacing w:val="-1"/>
        </w:rPr>
        <w:t xml:space="preserve"> </w:t>
      </w:r>
      <w:r w:rsidRPr="0050091B">
        <w:t>burną</w:t>
      </w:r>
      <w:r w:rsidRPr="0050091B">
        <w:rPr>
          <w:spacing w:val="-1"/>
        </w:rPr>
        <w:t xml:space="preserve"> </w:t>
      </w:r>
      <w:r w:rsidRPr="0050091B">
        <w:t>du</w:t>
      </w:r>
      <w:r w:rsidRPr="0050091B">
        <w:rPr>
          <w:spacing w:val="-1"/>
        </w:rPr>
        <w:t xml:space="preserve"> </w:t>
      </w:r>
      <w:r w:rsidRPr="0050091B">
        <w:t>kartus</w:t>
      </w:r>
      <w:r w:rsidRPr="0050091B">
        <w:rPr>
          <w:spacing w:val="-1"/>
        </w:rPr>
        <w:t xml:space="preserve"> </w:t>
      </w:r>
      <w:r w:rsidRPr="0050091B">
        <w:t>per parą.</w:t>
      </w:r>
      <w:r w:rsidRPr="0050091B">
        <w:rPr>
          <w:spacing w:val="-3"/>
        </w:rPr>
        <w:t xml:space="preserve"> </w:t>
      </w:r>
      <w:r w:rsidRPr="0050091B">
        <w:t>Pagal</w:t>
      </w:r>
      <w:r w:rsidRPr="0050091B">
        <w:rPr>
          <w:spacing w:val="-3"/>
        </w:rPr>
        <w:t xml:space="preserve"> </w:t>
      </w:r>
      <w:r w:rsidRPr="0050091B">
        <w:t>esamas</w:t>
      </w:r>
      <w:r w:rsidRPr="0050091B">
        <w:rPr>
          <w:spacing w:val="-3"/>
        </w:rPr>
        <w:t xml:space="preserve"> </w:t>
      </w:r>
      <w:r w:rsidRPr="0050091B">
        <w:t>medicinines</w:t>
      </w:r>
      <w:r w:rsidRPr="0050091B">
        <w:rPr>
          <w:spacing w:val="-3"/>
        </w:rPr>
        <w:t xml:space="preserve"> </w:t>
      </w:r>
      <w:r w:rsidRPr="0050091B">
        <w:t>rekomendacijas,</w:t>
      </w:r>
      <w:r w:rsidRPr="0050091B">
        <w:rPr>
          <w:spacing w:val="-3"/>
        </w:rPr>
        <w:t xml:space="preserve"> </w:t>
      </w:r>
      <w:r w:rsidRPr="0050091B">
        <w:t>trumpalaikis</w:t>
      </w:r>
      <w:r w:rsidRPr="0050091B">
        <w:rPr>
          <w:spacing w:val="-3"/>
        </w:rPr>
        <w:t xml:space="preserve"> </w:t>
      </w:r>
      <w:r w:rsidRPr="0050091B">
        <w:t>gydymas</w:t>
      </w:r>
      <w:r w:rsidRPr="0050091B">
        <w:rPr>
          <w:spacing w:val="-3"/>
        </w:rPr>
        <w:t xml:space="preserve"> </w:t>
      </w:r>
      <w:r w:rsidRPr="0050091B">
        <w:t>(bent</w:t>
      </w:r>
      <w:r w:rsidRPr="0050091B">
        <w:rPr>
          <w:spacing w:val="-3"/>
        </w:rPr>
        <w:t xml:space="preserve"> </w:t>
      </w:r>
      <w:r w:rsidRPr="0050091B">
        <w:t>3</w:t>
      </w:r>
      <w:r>
        <w:rPr>
          <w:spacing w:val="-2"/>
        </w:rPr>
        <w:t> mėn</w:t>
      </w:r>
      <w:r w:rsidR="00EA7D32">
        <w:rPr>
          <w:spacing w:val="-3"/>
        </w:rPr>
        <w:t>esius</w:t>
      </w:r>
      <w:r w:rsidRPr="0050091B">
        <w:t>)</w:t>
      </w:r>
      <w:r w:rsidRPr="0050091B">
        <w:rPr>
          <w:spacing w:val="-3"/>
        </w:rPr>
        <w:t xml:space="preserve"> </w:t>
      </w:r>
      <w:r w:rsidRPr="0050091B">
        <w:t>tur</w:t>
      </w:r>
      <w:r>
        <w:t>i</w:t>
      </w:r>
      <w:r w:rsidRPr="0050091B">
        <w:t xml:space="preserve"> būti skiriamas atsižvelgiant į </w:t>
      </w:r>
      <w:r>
        <w:t>laikinus rizikos</w:t>
      </w:r>
      <w:r w:rsidRPr="0050091B">
        <w:t xml:space="preserve"> veiksnius (pvz., neseniai atlikt</w:t>
      </w:r>
      <w:r>
        <w:t>a</w:t>
      </w:r>
      <w:r w:rsidR="00EA7D32">
        <w:t xml:space="preserve"> chirurginė</w:t>
      </w:r>
      <w:r w:rsidRPr="0050091B">
        <w:t xml:space="preserve"> operacij</w:t>
      </w:r>
      <w:r>
        <w:t>a</w:t>
      </w:r>
      <w:r w:rsidRPr="0050091B">
        <w:t>, patirt</w:t>
      </w:r>
      <w:r>
        <w:t>a</w:t>
      </w:r>
      <w:r w:rsidRPr="0050091B">
        <w:t xml:space="preserve"> traum</w:t>
      </w:r>
      <w:r>
        <w:t>a</w:t>
      </w:r>
      <w:r w:rsidRPr="0050091B">
        <w:t>, imobilizacij</w:t>
      </w:r>
      <w:r>
        <w:t>a</w:t>
      </w:r>
      <w:r w:rsidRPr="0050091B">
        <w:t>).</w:t>
      </w:r>
    </w:p>
    <w:p w14:paraId="0C591AB7" w14:textId="77777777" w:rsidR="00B54920" w:rsidRPr="0050091B" w:rsidRDefault="00B54920" w:rsidP="00B54920">
      <w:pPr>
        <w:pStyle w:val="Pagrindinistekstas"/>
        <w:kinsoku w:val="0"/>
        <w:overflowPunct w:val="0"/>
        <w:ind w:left="0"/>
      </w:pPr>
    </w:p>
    <w:p w14:paraId="51628B70" w14:textId="77777777" w:rsidR="00B54920" w:rsidRPr="0050091B" w:rsidRDefault="00B54920" w:rsidP="00B54920">
      <w:pPr>
        <w:pStyle w:val="Pagrindinistekstas"/>
        <w:kinsoku w:val="0"/>
        <w:overflowPunct w:val="0"/>
        <w:ind w:left="0"/>
        <w:jc w:val="both"/>
        <w:rPr>
          <w:spacing w:val="-2"/>
        </w:rPr>
      </w:pPr>
      <w:r w:rsidRPr="0050091B">
        <w:t>Apiksabano skiriant pasikartojančios GVT ir PE profilaktikai, rekomenduojama dozė yra 2,5</w:t>
      </w:r>
      <w:r>
        <w:rPr>
          <w:spacing w:val="-1"/>
        </w:rPr>
        <w:t> mg</w:t>
      </w:r>
      <w:r w:rsidRPr="0050091B">
        <w:t xml:space="preserve">, </w:t>
      </w:r>
      <w:r w:rsidR="00EA7D32">
        <w:t>kuri</w:t>
      </w:r>
      <w:r w:rsidRPr="0050091B">
        <w:t xml:space="preserve"> vartojama</w:t>
      </w:r>
      <w:r w:rsidRPr="0050091B">
        <w:rPr>
          <w:spacing w:val="-3"/>
        </w:rPr>
        <w:t xml:space="preserve"> </w:t>
      </w:r>
      <w:r w:rsidRPr="0050091B">
        <w:t>per</w:t>
      </w:r>
      <w:r w:rsidRPr="0050091B">
        <w:rPr>
          <w:spacing w:val="-3"/>
        </w:rPr>
        <w:t xml:space="preserve"> </w:t>
      </w:r>
      <w:r w:rsidRPr="0050091B">
        <w:t>burną</w:t>
      </w:r>
      <w:r w:rsidRPr="0050091B">
        <w:rPr>
          <w:spacing w:val="-3"/>
        </w:rPr>
        <w:t xml:space="preserve"> </w:t>
      </w:r>
      <w:r w:rsidRPr="0050091B">
        <w:t>du</w:t>
      </w:r>
      <w:r w:rsidRPr="0050091B">
        <w:rPr>
          <w:spacing w:val="-3"/>
        </w:rPr>
        <w:t xml:space="preserve"> </w:t>
      </w:r>
      <w:r w:rsidRPr="0050091B">
        <w:t>kartus</w:t>
      </w:r>
      <w:r w:rsidRPr="0050091B">
        <w:rPr>
          <w:spacing w:val="-3"/>
        </w:rPr>
        <w:t xml:space="preserve"> </w:t>
      </w:r>
      <w:r w:rsidRPr="0050091B">
        <w:t>per</w:t>
      </w:r>
      <w:r w:rsidRPr="0050091B">
        <w:rPr>
          <w:spacing w:val="-3"/>
        </w:rPr>
        <w:t xml:space="preserve"> </w:t>
      </w:r>
      <w:r w:rsidRPr="0050091B">
        <w:t>parą.</w:t>
      </w:r>
      <w:r w:rsidRPr="0050091B">
        <w:rPr>
          <w:spacing w:val="-3"/>
        </w:rPr>
        <w:t xml:space="preserve"> </w:t>
      </w:r>
      <w:r w:rsidRPr="0050091B">
        <w:t>Jei</w:t>
      </w:r>
      <w:r w:rsidRPr="0050091B">
        <w:rPr>
          <w:spacing w:val="-3"/>
        </w:rPr>
        <w:t xml:space="preserve"> </w:t>
      </w:r>
      <w:r w:rsidRPr="0050091B">
        <w:t>vaist</w:t>
      </w:r>
      <w:r>
        <w:t>inis preparat</w:t>
      </w:r>
      <w:r w:rsidRPr="0050091B">
        <w:t>as</w:t>
      </w:r>
      <w:r w:rsidRPr="0050091B">
        <w:rPr>
          <w:spacing w:val="-3"/>
        </w:rPr>
        <w:t xml:space="preserve"> </w:t>
      </w:r>
      <w:r w:rsidRPr="0050091B">
        <w:t>skiriamas</w:t>
      </w:r>
      <w:r w:rsidRPr="0050091B">
        <w:rPr>
          <w:spacing w:val="-3"/>
        </w:rPr>
        <w:t xml:space="preserve"> </w:t>
      </w:r>
      <w:r w:rsidRPr="0050091B">
        <w:t>pasikartojančios</w:t>
      </w:r>
      <w:r w:rsidRPr="0050091B">
        <w:rPr>
          <w:spacing w:val="-3"/>
        </w:rPr>
        <w:t xml:space="preserve"> </w:t>
      </w:r>
      <w:r w:rsidRPr="0050091B">
        <w:t>GVT</w:t>
      </w:r>
      <w:r w:rsidRPr="0050091B">
        <w:rPr>
          <w:spacing w:val="-3"/>
        </w:rPr>
        <w:t xml:space="preserve"> </w:t>
      </w:r>
      <w:r w:rsidRPr="0050091B">
        <w:t>ir</w:t>
      </w:r>
      <w:r w:rsidRPr="0050091B">
        <w:rPr>
          <w:spacing w:val="-3"/>
        </w:rPr>
        <w:t xml:space="preserve"> </w:t>
      </w:r>
      <w:r w:rsidRPr="0050091B">
        <w:t>PE</w:t>
      </w:r>
      <w:r w:rsidRPr="0050091B">
        <w:rPr>
          <w:spacing w:val="-3"/>
        </w:rPr>
        <w:t xml:space="preserve"> </w:t>
      </w:r>
      <w:r w:rsidRPr="0050091B">
        <w:t>profilaktikai, 2,5</w:t>
      </w:r>
      <w:r>
        <w:rPr>
          <w:spacing w:val="-1"/>
        </w:rPr>
        <w:t> mg</w:t>
      </w:r>
      <w:r w:rsidRPr="0050091B">
        <w:rPr>
          <w:spacing w:val="-2"/>
        </w:rPr>
        <w:t xml:space="preserve"> </w:t>
      </w:r>
      <w:r w:rsidRPr="0050091B">
        <w:t>dozė</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turi</w:t>
      </w:r>
      <w:r w:rsidRPr="0050091B">
        <w:rPr>
          <w:spacing w:val="-2"/>
        </w:rPr>
        <w:t xml:space="preserve"> </w:t>
      </w:r>
      <w:r w:rsidRPr="0050091B">
        <w:t>būti</w:t>
      </w:r>
      <w:r w:rsidRPr="0050091B">
        <w:rPr>
          <w:spacing w:val="-2"/>
        </w:rPr>
        <w:t xml:space="preserve"> </w:t>
      </w:r>
      <w:r w:rsidRPr="0050091B">
        <w:t>skiriama</w:t>
      </w:r>
      <w:r w:rsidRPr="0050091B">
        <w:rPr>
          <w:spacing w:val="-2"/>
        </w:rPr>
        <w:t xml:space="preserve"> </w:t>
      </w:r>
      <w:r w:rsidRPr="0050091B">
        <w:t>baigus</w:t>
      </w:r>
      <w:r w:rsidRPr="0050091B">
        <w:rPr>
          <w:spacing w:val="-2"/>
        </w:rPr>
        <w:t xml:space="preserve"> </w:t>
      </w:r>
      <w:r w:rsidRPr="0050091B">
        <w:t>6</w:t>
      </w:r>
      <w:r>
        <w:rPr>
          <w:spacing w:val="-2"/>
        </w:rPr>
        <w:t> mėn.</w:t>
      </w:r>
      <w:r w:rsidRPr="0050091B">
        <w:rPr>
          <w:spacing w:val="-2"/>
        </w:rPr>
        <w:t xml:space="preserve"> </w:t>
      </w:r>
      <w:r w:rsidRPr="0050091B">
        <w:t>trukmės</w:t>
      </w:r>
      <w:r w:rsidRPr="0050091B">
        <w:rPr>
          <w:spacing w:val="-2"/>
        </w:rPr>
        <w:t xml:space="preserve"> </w:t>
      </w:r>
      <w:r w:rsidRPr="0050091B">
        <w:t>gydymo</w:t>
      </w:r>
      <w:r w:rsidRPr="0050091B">
        <w:rPr>
          <w:spacing w:val="-2"/>
        </w:rPr>
        <w:t xml:space="preserve"> </w:t>
      </w:r>
      <w:r w:rsidRPr="0050091B">
        <w:t>apiksabanu</w:t>
      </w:r>
      <w:r w:rsidRPr="0050091B">
        <w:rPr>
          <w:spacing w:val="-4"/>
        </w:rPr>
        <w:t xml:space="preserve"> </w:t>
      </w:r>
      <w:r w:rsidRPr="0050091B">
        <w:t>(po</w:t>
      </w:r>
      <w:r w:rsidRPr="0050091B">
        <w:rPr>
          <w:spacing w:val="-1"/>
        </w:rPr>
        <w:t xml:space="preserve"> </w:t>
      </w:r>
      <w:r w:rsidRPr="0050091B">
        <w:t>5</w:t>
      </w:r>
      <w:r>
        <w:rPr>
          <w:spacing w:val="-1"/>
        </w:rPr>
        <w:t> mg</w:t>
      </w:r>
      <w:r w:rsidRPr="0050091B">
        <w:t xml:space="preserve"> du kartus per parą) ar kitu antikoaguliantu kursą, kaip nurodyta toliau 1</w:t>
      </w:r>
      <w:r>
        <w:t> lentelėje</w:t>
      </w:r>
      <w:r w:rsidRPr="0050091B">
        <w:t xml:space="preserve"> (taip pat žr.</w:t>
      </w:r>
      <w:r>
        <w:t xml:space="preserve"> 5.1 </w:t>
      </w:r>
      <w:r w:rsidRPr="0050091B">
        <w:rPr>
          <w:spacing w:val="-2"/>
        </w:rPr>
        <w:t>skyrių).</w:t>
      </w:r>
    </w:p>
    <w:p w14:paraId="4C8C20ED" w14:textId="77777777" w:rsidR="00B54920" w:rsidRPr="0050091B" w:rsidRDefault="00B54920" w:rsidP="00B54920">
      <w:pPr>
        <w:pStyle w:val="Pagrindinistekstas"/>
        <w:kinsoku w:val="0"/>
        <w:overflowPunct w:val="0"/>
        <w:ind w:left="0"/>
      </w:pPr>
    </w:p>
    <w:p w14:paraId="36D80AC0" w14:textId="77777777" w:rsidR="00B54920" w:rsidRDefault="00B54920" w:rsidP="00B54920">
      <w:pPr>
        <w:pStyle w:val="Antrat2"/>
        <w:kinsoku w:val="0"/>
        <w:overflowPunct w:val="0"/>
        <w:ind w:left="0"/>
        <w:jc w:val="both"/>
        <w:rPr>
          <w:spacing w:val="-2"/>
        </w:rPr>
      </w:pPr>
      <w:r w:rsidRPr="0050091B">
        <w:t>1</w:t>
      </w:r>
      <w:r>
        <w:t> </w:t>
      </w:r>
      <w:r w:rsidRPr="0050091B">
        <w:t>lentelė.</w:t>
      </w:r>
      <w:r w:rsidRPr="0050091B">
        <w:rPr>
          <w:spacing w:val="-7"/>
        </w:rPr>
        <w:t xml:space="preserve"> </w:t>
      </w:r>
      <w:r w:rsidRPr="0050091B">
        <w:t>Rekomenduojamos</w:t>
      </w:r>
      <w:r w:rsidRPr="0050091B">
        <w:rPr>
          <w:spacing w:val="-7"/>
        </w:rPr>
        <w:t xml:space="preserve"> </w:t>
      </w:r>
      <w:r w:rsidRPr="0050091B">
        <w:t>dozės</w:t>
      </w:r>
      <w:r w:rsidRPr="0050091B">
        <w:rPr>
          <w:spacing w:val="-7"/>
        </w:rPr>
        <w:t xml:space="preserve"> </w:t>
      </w:r>
      <w:r w:rsidRPr="0050091B">
        <w:rPr>
          <w:spacing w:val="-2"/>
        </w:rPr>
        <w:t>(VTEt)</w:t>
      </w:r>
    </w:p>
    <w:p w14:paraId="19213BBF" w14:textId="77777777" w:rsidR="00B54920" w:rsidRPr="009F7929" w:rsidRDefault="00B54920" w:rsidP="00B54920"/>
    <w:tbl>
      <w:tblPr>
        <w:tblW w:w="9072" w:type="dxa"/>
        <w:tblInd w:w="5" w:type="dxa"/>
        <w:tblLayout w:type="fixed"/>
        <w:tblCellMar>
          <w:left w:w="0" w:type="dxa"/>
          <w:right w:w="0" w:type="dxa"/>
        </w:tblCellMar>
        <w:tblLook w:val="0000" w:firstRow="0" w:lastRow="0" w:firstColumn="0" w:lastColumn="0" w:noHBand="0" w:noVBand="0"/>
      </w:tblPr>
      <w:tblGrid>
        <w:gridCol w:w="3388"/>
        <w:gridCol w:w="3496"/>
        <w:gridCol w:w="2188"/>
      </w:tblGrid>
      <w:tr w:rsidR="00B54920" w:rsidRPr="0050091B" w14:paraId="273CFD32" w14:textId="77777777" w:rsidTr="001E2D0B">
        <w:trPr>
          <w:trHeight w:val="412"/>
        </w:trPr>
        <w:tc>
          <w:tcPr>
            <w:tcW w:w="3388" w:type="dxa"/>
            <w:tcBorders>
              <w:top w:val="single" w:sz="4" w:space="0" w:color="000000"/>
              <w:left w:val="single" w:sz="4" w:space="0" w:color="000000"/>
              <w:bottom w:val="single" w:sz="4" w:space="0" w:color="000000"/>
              <w:right w:val="single" w:sz="4" w:space="0" w:color="000000"/>
            </w:tcBorders>
          </w:tcPr>
          <w:p w14:paraId="2AFDD99E" w14:textId="77777777" w:rsidR="00B54920" w:rsidRPr="0050091B" w:rsidRDefault="00B54920" w:rsidP="001E2D0B">
            <w:pPr>
              <w:pStyle w:val="TableParagraph"/>
              <w:kinsoku w:val="0"/>
              <w:overflowPunct w:val="0"/>
              <w:ind w:left="0"/>
              <w:jc w:val="left"/>
              <w:rPr>
                <w:sz w:val="22"/>
                <w:szCs w:val="22"/>
              </w:rPr>
            </w:pPr>
          </w:p>
        </w:tc>
        <w:tc>
          <w:tcPr>
            <w:tcW w:w="3496" w:type="dxa"/>
            <w:tcBorders>
              <w:top w:val="single" w:sz="4" w:space="0" w:color="000000"/>
              <w:left w:val="single" w:sz="4" w:space="0" w:color="000000"/>
              <w:bottom w:val="single" w:sz="4" w:space="0" w:color="000000"/>
              <w:right w:val="single" w:sz="4" w:space="0" w:color="000000"/>
            </w:tcBorders>
          </w:tcPr>
          <w:p w14:paraId="679243F5" w14:textId="77777777" w:rsidR="00B54920" w:rsidRPr="00BC13E1" w:rsidRDefault="00B54920" w:rsidP="001E2D0B">
            <w:pPr>
              <w:pStyle w:val="TableParagraph"/>
              <w:kinsoku w:val="0"/>
              <w:overflowPunct w:val="0"/>
              <w:ind w:left="0"/>
              <w:rPr>
                <w:b/>
                <w:bCs/>
                <w:spacing w:val="-2"/>
                <w:sz w:val="22"/>
                <w:szCs w:val="22"/>
              </w:rPr>
            </w:pPr>
            <w:r w:rsidRPr="00BC13E1">
              <w:rPr>
                <w:b/>
                <w:bCs/>
                <w:sz w:val="22"/>
                <w:szCs w:val="22"/>
              </w:rPr>
              <w:t>Dozavimo</w:t>
            </w:r>
            <w:r w:rsidRPr="00BC13E1">
              <w:rPr>
                <w:b/>
                <w:bCs/>
                <w:spacing w:val="-8"/>
                <w:sz w:val="22"/>
                <w:szCs w:val="22"/>
              </w:rPr>
              <w:t xml:space="preserve"> </w:t>
            </w:r>
            <w:r w:rsidR="00EA7D32">
              <w:rPr>
                <w:b/>
                <w:bCs/>
                <w:spacing w:val="-2"/>
                <w:sz w:val="22"/>
                <w:szCs w:val="22"/>
              </w:rPr>
              <w:t>režimas</w:t>
            </w:r>
          </w:p>
        </w:tc>
        <w:tc>
          <w:tcPr>
            <w:tcW w:w="2188" w:type="dxa"/>
            <w:tcBorders>
              <w:top w:val="single" w:sz="4" w:space="0" w:color="000000"/>
              <w:left w:val="single" w:sz="4" w:space="0" w:color="000000"/>
              <w:bottom w:val="single" w:sz="4" w:space="0" w:color="000000"/>
              <w:right w:val="single" w:sz="4" w:space="0" w:color="000000"/>
            </w:tcBorders>
          </w:tcPr>
          <w:p w14:paraId="71460BBB" w14:textId="77777777" w:rsidR="00B54920" w:rsidRPr="00BC13E1" w:rsidRDefault="00B54920" w:rsidP="001E2D0B">
            <w:pPr>
              <w:pStyle w:val="TableParagraph"/>
              <w:kinsoku w:val="0"/>
              <w:overflowPunct w:val="0"/>
              <w:ind w:left="0"/>
              <w:rPr>
                <w:b/>
                <w:bCs/>
                <w:spacing w:val="-4"/>
                <w:sz w:val="22"/>
                <w:szCs w:val="22"/>
              </w:rPr>
            </w:pPr>
            <w:r w:rsidRPr="00BC13E1">
              <w:rPr>
                <w:b/>
                <w:bCs/>
                <w:sz w:val="22"/>
                <w:szCs w:val="22"/>
              </w:rPr>
              <w:t xml:space="preserve">Didžiausia </w:t>
            </w:r>
            <w:r w:rsidRPr="00BC13E1">
              <w:rPr>
                <w:b/>
                <w:bCs/>
                <w:spacing w:val="-8"/>
                <w:sz w:val="22"/>
                <w:szCs w:val="22"/>
              </w:rPr>
              <w:t>paros</w:t>
            </w:r>
            <w:r w:rsidRPr="00BC13E1">
              <w:rPr>
                <w:b/>
                <w:bCs/>
                <w:spacing w:val="-7"/>
                <w:sz w:val="22"/>
                <w:szCs w:val="22"/>
              </w:rPr>
              <w:t xml:space="preserve"> </w:t>
            </w:r>
            <w:r w:rsidRPr="00BC13E1">
              <w:rPr>
                <w:b/>
                <w:bCs/>
                <w:spacing w:val="-4"/>
                <w:sz w:val="22"/>
                <w:szCs w:val="22"/>
              </w:rPr>
              <w:t>dozė</w:t>
            </w:r>
          </w:p>
        </w:tc>
      </w:tr>
      <w:tr w:rsidR="00B54920" w:rsidRPr="0050091B" w14:paraId="78C9B85C" w14:textId="77777777" w:rsidTr="00E564B7">
        <w:trPr>
          <w:trHeight w:val="506"/>
        </w:trPr>
        <w:tc>
          <w:tcPr>
            <w:tcW w:w="3388" w:type="dxa"/>
            <w:vMerge w:val="restart"/>
            <w:tcBorders>
              <w:top w:val="single" w:sz="4" w:space="0" w:color="000000"/>
              <w:left w:val="single" w:sz="4" w:space="0" w:color="000000"/>
              <w:bottom w:val="single" w:sz="4" w:space="0" w:color="000000"/>
              <w:right w:val="single" w:sz="4" w:space="0" w:color="000000"/>
            </w:tcBorders>
          </w:tcPr>
          <w:p w14:paraId="69CA2F2B"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GVT</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PE</w:t>
            </w:r>
            <w:r w:rsidRPr="0050091B">
              <w:rPr>
                <w:spacing w:val="-3"/>
                <w:sz w:val="22"/>
                <w:szCs w:val="22"/>
              </w:rPr>
              <w:t xml:space="preserve"> </w:t>
            </w:r>
            <w:r w:rsidRPr="0050091B">
              <w:rPr>
                <w:spacing w:val="-2"/>
                <w:sz w:val="22"/>
                <w:szCs w:val="22"/>
              </w:rPr>
              <w:t>gydymas</w:t>
            </w:r>
          </w:p>
        </w:tc>
        <w:tc>
          <w:tcPr>
            <w:tcW w:w="3496" w:type="dxa"/>
            <w:tcBorders>
              <w:top w:val="single" w:sz="4" w:space="0" w:color="000000"/>
              <w:left w:val="single" w:sz="4" w:space="0" w:color="000000"/>
              <w:bottom w:val="single" w:sz="4" w:space="0" w:color="000000"/>
              <w:right w:val="single" w:sz="4" w:space="0" w:color="000000"/>
            </w:tcBorders>
            <w:vAlign w:val="center"/>
          </w:tcPr>
          <w:p w14:paraId="0C8073D1" w14:textId="77777777" w:rsidR="00B54920" w:rsidRPr="0050091B" w:rsidRDefault="00B54920" w:rsidP="00EA7D32">
            <w:pPr>
              <w:pStyle w:val="TableParagraph"/>
              <w:kinsoku w:val="0"/>
              <w:overflowPunct w:val="0"/>
              <w:ind w:left="0"/>
              <w:rPr>
                <w:sz w:val="22"/>
                <w:szCs w:val="22"/>
              </w:rPr>
            </w:pPr>
            <w:r w:rsidRPr="0050091B">
              <w:rPr>
                <w:sz w:val="22"/>
                <w:szCs w:val="22"/>
              </w:rPr>
              <w:t>pirmąsias</w:t>
            </w:r>
            <w:r w:rsidRPr="0050091B">
              <w:rPr>
                <w:spacing w:val="-6"/>
                <w:sz w:val="22"/>
                <w:szCs w:val="22"/>
              </w:rPr>
              <w:t xml:space="preserve"> </w:t>
            </w:r>
            <w:r w:rsidRPr="0050091B">
              <w:rPr>
                <w:sz w:val="22"/>
                <w:szCs w:val="22"/>
              </w:rPr>
              <w:t>7</w:t>
            </w:r>
            <w:r>
              <w:rPr>
                <w:spacing w:val="-5"/>
                <w:sz w:val="22"/>
                <w:szCs w:val="22"/>
              </w:rPr>
              <w:t> diena</w:t>
            </w:r>
            <w:r w:rsidRPr="0050091B">
              <w:rPr>
                <w:sz w:val="22"/>
                <w:szCs w:val="22"/>
              </w:rPr>
              <w:t>s</w:t>
            </w:r>
            <w:r w:rsidRPr="0050091B">
              <w:rPr>
                <w:spacing w:val="-6"/>
                <w:sz w:val="22"/>
                <w:szCs w:val="22"/>
              </w:rPr>
              <w:t xml:space="preserve"> </w:t>
            </w:r>
            <w:r w:rsidRPr="0050091B">
              <w:rPr>
                <w:sz w:val="22"/>
                <w:szCs w:val="22"/>
              </w:rPr>
              <w:t>–</w:t>
            </w:r>
            <w:r w:rsidRPr="0050091B">
              <w:rPr>
                <w:spacing w:val="-5"/>
                <w:sz w:val="22"/>
                <w:szCs w:val="22"/>
              </w:rPr>
              <w:t xml:space="preserve"> </w:t>
            </w:r>
            <w:r w:rsidRPr="0050091B">
              <w:rPr>
                <w:sz w:val="22"/>
                <w:szCs w:val="22"/>
              </w:rPr>
              <w:t>po</w:t>
            </w:r>
            <w:r w:rsidRPr="0050091B">
              <w:rPr>
                <w:spacing w:val="-6"/>
                <w:sz w:val="22"/>
                <w:szCs w:val="22"/>
              </w:rPr>
              <w:t xml:space="preserve"> </w:t>
            </w:r>
            <w:r w:rsidRPr="0050091B">
              <w:rPr>
                <w:sz w:val="22"/>
                <w:szCs w:val="22"/>
              </w:rPr>
              <w:t>10</w:t>
            </w:r>
            <w:r>
              <w:rPr>
                <w:spacing w:val="-8"/>
                <w:sz w:val="22"/>
                <w:szCs w:val="22"/>
              </w:rPr>
              <w:t> mg</w:t>
            </w:r>
            <w:r w:rsidRPr="0050091B">
              <w:rPr>
                <w:spacing w:val="-7"/>
                <w:sz w:val="22"/>
                <w:szCs w:val="22"/>
              </w:rPr>
              <w:t xml:space="preserve"> </w:t>
            </w:r>
            <w:r w:rsidRPr="0050091B">
              <w:rPr>
                <w:sz w:val="22"/>
                <w:szCs w:val="22"/>
              </w:rPr>
              <w:t>du kartus per parą</w:t>
            </w:r>
          </w:p>
        </w:tc>
        <w:tc>
          <w:tcPr>
            <w:tcW w:w="2188" w:type="dxa"/>
            <w:tcBorders>
              <w:top w:val="single" w:sz="4" w:space="0" w:color="000000"/>
              <w:left w:val="single" w:sz="4" w:space="0" w:color="000000"/>
              <w:bottom w:val="single" w:sz="4" w:space="0" w:color="000000"/>
              <w:right w:val="single" w:sz="4" w:space="0" w:color="000000"/>
            </w:tcBorders>
            <w:vAlign w:val="center"/>
          </w:tcPr>
          <w:p w14:paraId="36E7E1AF" w14:textId="77777777" w:rsidR="00B54920" w:rsidRPr="0050091B" w:rsidRDefault="00B54920" w:rsidP="00EA7D32">
            <w:pPr>
              <w:pStyle w:val="TableParagraph"/>
              <w:kinsoku w:val="0"/>
              <w:overflowPunct w:val="0"/>
              <w:ind w:left="0"/>
              <w:rPr>
                <w:spacing w:val="-5"/>
                <w:sz w:val="22"/>
                <w:szCs w:val="22"/>
              </w:rPr>
            </w:pPr>
            <w:r w:rsidRPr="0050091B">
              <w:rPr>
                <w:sz w:val="22"/>
                <w:szCs w:val="22"/>
              </w:rPr>
              <w:t>20</w:t>
            </w:r>
            <w:r>
              <w:rPr>
                <w:sz w:val="22"/>
                <w:szCs w:val="22"/>
              </w:rPr>
              <w:t> mg</w:t>
            </w:r>
          </w:p>
        </w:tc>
      </w:tr>
      <w:tr w:rsidR="00B54920" w:rsidRPr="0050091B" w14:paraId="40CD57A0" w14:textId="77777777" w:rsidTr="00E564B7">
        <w:trPr>
          <w:trHeight w:val="361"/>
        </w:trPr>
        <w:tc>
          <w:tcPr>
            <w:tcW w:w="3388" w:type="dxa"/>
            <w:vMerge/>
            <w:tcBorders>
              <w:top w:val="nil"/>
              <w:left w:val="single" w:sz="4" w:space="0" w:color="000000"/>
              <w:bottom w:val="single" w:sz="4" w:space="0" w:color="000000"/>
              <w:right w:val="single" w:sz="4" w:space="0" w:color="000000"/>
            </w:tcBorders>
          </w:tcPr>
          <w:p w14:paraId="6DB28DB1" w14:textId="77777777" w:rsidR="00B54920" w:rsidRPr="0050091B" w:rsidRDefault="00B54920" w:rsidP="001E2D0B">
            <w:pPr>
              <w:pStyle w:val="Antrat2"/>
              <w:kinsoku w:val="0"/>
              <w:overflowPunct w:val="0"/>
              <w:ind w:left="0"/>
              <w:jc w:val="both"/>
              <w:rPr>
                <w:spacing w:val="-2"/>
              </w:rPr>
            </w:pPr>
          </w:p>
        </w:tc>
        <w:tc>
          <w:tcPr>
            <w:tcW w:w="3496" w:type="dxa"/>
            <w:tcBorders>
              <w:top w:val="single" w:sz="4" w:space="0" w:color="000000"/>
              <w:left w:val="single" w:sz="4" w:space="0" w:color="000000"/>
              <w:bottom w:val="single" w:sz="4" w:space="0" w:color="000000"/>
              <w:right w:val="single" w:sz="4" w:space="0" w:color="000000"/>
            </w:tcBorders>
            <w:vAlign w:val="center"/>
          </w:tcPr>
          <w:p w14:paraId="75F2AB45" w14:textId="77777777" w:rsidR="00B54920" w:rsidRPr="0050091B" w:rsidRDefault="00B54920" w:rsidP="00EA7D32">
            <w:pPr>
              <w:pStyle w:val="TableParagraph"/>
              <w:kinsoku w:val="0"/>
              <w:overflowPunct w:val="0"/>
              <w:ind w:left="0"/>
              <w:rPr>
                <w:spacing w:val="-4"/>
                <w:sz w:val="22"/>
                <w:szCs w:val="22"/>
              </w:rPr>
            </w:pPr>
            <w:r w:rsidRPr="0050091B">
              <w:rPr>
                <w:sz w:val="22"/>
                <w:szCs w:val="22"/>
              </w:rPr>
              <w:t>vėliau</w:t>
            </w:r>
            <w:r w:rsidRPr="0050091B">
              <w:rPr>
                <w:spacing w:val="-4"/>
                <w:sz w:val="22"/>
                <w:szCs w:val="22"/>
              </w:rPr>
              <w:t xml:space="preserve"> </w:t>
            </w:r>
            <w:r w:rsidRPr="0050091B">
              <w:rPr>
                <w:sz w:val="22"/>
                <w:szCs w:val="22"/>
              </w:rPr>
              <w:t>–</w:t>
            </w:r>
            <w:r w:rsidRPr="0050091B">
              <w:rPr>
                <w:spacing w:val="-1"/>
                <w:sz w:val="22"/>
                <w:szCs w:val="22"/>
              </w:rPr>
              <w:t xml:space="preserve"> </w:t>
            </w:r>
            <w:r w:rsidRPr="0050091B">
              <w:rPr>
                <w:sz w:val="22"/>
                <w:szCs w:val="22"/>
              </w:rPr>
              <w:t>po</w:t>
            </w:r>
            <w:r w:rsidRPr="0050091B">
              <w:rPr>
                <w:spacing w:val="-3"/>
                <w:sz w:val="22"/>
                <w:szCs w:val="22"/>
              </w:rPr>
              <w:t xml:space="preserve"> </w:t>
            </w:r>
            <w:r w:rsidRPr="0050091B">
              <w:rPr>
                <w:sz w:val="22"/>
                <w:szCs w:val="22"/>
              </w:rPr>
              <w:t>5</w:t>
            </w:r>
            <w:r>
              <w:rPr>
                <w:spacing w:val="-2"/>
                <w:sz w:val="22"/>
                <w:szCs w:val="22"/>
              </w:rPr>
              <w:t> mg</w:t>
            </w:r>
            <w:r w:rsidRPr="0050091B">
              <w:rPr>
                <w:spacing w:val="-2"/>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2"/>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c>
          <w:tcPr>
            <w:tcW w:w="2188" w:type="dxa"/>
            <w:tcBorders>
              <w:top w:val="single" w:sz="4" w:space="0" w:color="000000"/>
              <w:left w:val="single" w:sz="4" w:space="0" w:color="000000"/>
              <w:bottom w:val="single" w:sz="4" w:space="0" w:color="000000"/>
              <w:right w:val="single" w:sz="4" w:space="0" w:color="000000"/>
            </w:tcBorders>
            <w:vAlign w:val="center"/>
          </w:tcPr>
          <w:p w14:paraId="79A16C86" w14:textId="77777777" w:rsidR="00B54920" w:rsidRPr="0050091B" w:rsidRDefault="00B54920" w:rsidP="00EA7D32">
            <w:pPr>
              <w:pStyle w:val="TableParagraph"/>
              <w:kinsoku w:val="0"/>
              <w:overflowPunct w:val="0"/>
              <w:ind w:left="0"/>
              <w:rPr>
                <w:spacing w:val="-5"/>
                <w:sz w:val="22"/>
                <w:szCs w:val="22"/>
              </w:rPr>
            </w:pPr>
            <w:r w:rsidRPr="0050091B">
              <w:rPr>
                <w:sz w:val="22"/>
                <w:szCs w:val="22"/>
              </w:rPr>
              <w:t>10</w:t>
            </w:r>
            <w:r>
              <w:rPr>
                <w:sz w:val="22"/>
                <w:szCs w:val="22"/>
              </w:rPr>
              <w:t> mg</w:t>
            </w:r>
          </w:p>
        </w:tc>
      </w:tr>
      <w:tr w:rsidR="00B54920" w:rsidRPr="0050091B" w14:paraId="38964C9E" w14:textId="77777777" w:rsidTr="00E564B7">
        <w:trPr>
          <w:trHeight w:val="796"/>
        </w:trPr>
        <w:tc>
          <w:tcPr>
            <w:tcW w:w="3388" w:type="dxa"/>
            <w:tcBorders>
              <w:top w:val="single" w:sz="4" w:space="0" w:color="000000"/>
              <w:left w:val="single" w:sz="4" w:space="0" w:color="000000"/>
              <w:bottom w:val="single" w:sz="4" w:space="0" w:color="000000"/>
              <w:right w:val="single" w:sz="4" w:space="0" w:color="000000"/>
            </w:tcBorders>
          </w:tcPr>
          <w:p w14:paraId="20A77436"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Pasikartojančios</w:t>
            </w:r>
            <w:r w:rsidRPr="0050091B">
              <w:rPr>
                <w:spacing w:val="-12"/>
                <w:sz w:val="22"/>
                <w:szCs w:val="22"/>
              </w:rPr>
              <w:t xml:space="preserve"> </w:t>
            </w:r>
            <w:r w:rsidRPr="0050091B">
              <w:rPr>
                <w:sz w:val="22"/>
                <w:szCs w:val="22"/>
              </w:rPr>
              <w:t>GVT</w:t>
            </w:r>
            <w:r w:rsidRPr="0050091B">
              <w:rPr>
                <w:spacing w:val="-12"/>
                <w:sz w:val="22"/>
                <w:szCs w:val="22"/>
              </w:rPr>
              <w:t xml:space="preserve"> </w:t>
            </w:r>
            <w:r w:rsidRPr="0050091B">
              <w:rPr>
                <w:sz w:val="22"/>
                <w:szCs w:val="22"/>
              </w:rPr>
              <w:t>ir</w:t>
            </w:r>
            <w:r w:rsidRPr="0050091B">
              <w:rPr>
                <w:spacing w:val="-12"/>
                <w:sz w:val="22"/>
                <w:szCs w:val="22"/>
              </w:rPr>
              <w:t xml:space="preserve"> </w:t>
            </w:r>
            <w:r w:rsidRPr="0050091B">
              <w:rPr>
                <w:sz w:val="22"/>
                <w:szCs w:val="22"/>
              </w:rPr>
              <w:t xml:space="preserve">(arba) PE profilaktika </w:t>
            </w:r>
            <w:r w:rsidR="00EA7D32" w:rsidRPr="00EA7D32">
              <w:rPr>
                <w:sz w:val="22"/>
                <w:szCs w:val="22"/>
              </w:rPr>
              <w:t>užbaigus GVT arba PE 6 mėn. gydymą</w:t>
            </w:r>
          </w:p>
        </w:tc>
        <w:tc>
          <w:tcPr>
            <w:tcW w:w="3496" w:type="dxa"/>
            <w:tcBorders>
              <w:top w:val="single" w:sz="4" w:space="0" w:color="000000"/>
              <w:left w:val="single" w:sz="4" w:space="0" w:color="000000"/>
              <w:bottom w:val="single" w:sz="4" w:space="0" w:color="000000"/>
              <w:right w:val="single" w:sz="4" w:space="0" w:color="000000"/>
            </w:tcBorders>
            <w:vAlign w:val="center"/>
          </w:tcPr>
          <w:p w14:paraId="53220259" w14:textId="77777777" w:rsidR="00B54920" w:rsidRPr="0050091B" w:rsidRDefault="00B54920" w:rsidP="00EA7D32">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2,5</w:t>
            </w:r>
            <w:r>
              <w:rPr>
                <w:spacing w:val="-2"/>
                <w:sz w:val="22"/>
                <w:szCs w:val="22"/>
              </w:rPr>
              <w:t> mg</w:t>
            </w:r>
            <w:r w:rsidRPr="0050091B">
              <w:rPr>
                <w:spacing w:val="-2"/>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2"/>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c>
          <w:tcPr>
            <w:tcW w:w="2188" w:type="dxa"/>
            <w:tcBorders>
              <w:top w:val="single" w:sz="4" w:space="0" w:color="000000"/>
              <w:left w:val="single" w:sz="4" w:space="0" w:color="000000"/>
              <w:bottom w:val="single" w:sz="4" w:space="0" w:color="000000"/>
              <w:right w:val="single" w:sz="4" w:space="0" w:color="000000"/>
            </w:tcBorders>
            <w:vAlign w:val="center"/>
          </w:tcPr>
          <w:p w14:paraId="5AC0FC27" w14:textId="77777777" w:rsidR="00B54920" w:rsidRPr="0050091B" w:rsidRDefault="00B54920" w:rsidP="00EA7D32">
            <w:pPr>
              <w:pStyle w:val="TableParagraph"/>
              <w:kinsoku w:val="0"/>
              <w:overflowPunct w:val="0"/>
              <w:ind w:left="0"/>
              <w:rPr>
                <w:spacing w:val="-5"/>
                <w:sz w:val="22"/>
                <w:szCs w:val="22"/>
              </w:rPr>
            </w:pPr>
            <w:r w:rsidRPr="0050091B">
              <w:rPr>
                <w:sz w:val="22"/>
                <w:szCs w:val="22"/>
              </w:rPr>
              <w:t>5</w:t>
            </w:r>
            <w:r>
              <w:rPr>
                <w:sz w:val="22"/>
                <w:szCs w:val="22"/>
              </w:rPr>
              <w:t> mg</w:t>
            </w:r>
          </w:p>
        </w:tc>
      </w:tr>
    </w:tbl>
    <w:p w14:paraId="79062B2D" w14:textId="77777777" w:rsidR="00B54920" w:rsidRPr="0050091B" w:rsidRDefault="00B54920" w:rsidP="00B54920">
      <w:pPr>
        <w:pStyle w:val="Pagrindinistekstas"/>
        <w:kinsoku w:val="0"/>
        <w:overflowPunct w:val="0"/>
        <w:ind w:left="0"/>
        <w:rPr>
          <w:b/>
          <w:bCs/>
        </w:rPr>
      </w:pPr>
    </w:p>
    <w:p w14:paraId="7CB35F1F" w14:textId="77777777" w:rsidR="00B54920" w:rsidRPr="0050091B" w:rsidRDefault="00B54920" w:rsidP="00B54920">
      <w:pPr>
        <w:pStyle w:val="Pagrindinistekstas"/>
        <w:kinsoku w:val="0"/>
        <w:overflowPunct w:val="0"/>
        <w:ind w:left="0"/>
      </w:pPr>
      <w:r>
        <w:t>Bendra</w:t>
      </w:r>
      <w:r w:rsidRPr="0050091B">
        <w:rPr>
          <w:spacing w:val="-3"/>
        </w:rPr>
        <w:t xml:space="preserve"> </w:t>
      </w:r>
      <w:r w:rsidRPr="0050091B">
        <w:t>gydymo</w:t>
      </w:r>
      <w:r w:rsidRPr="0050091B">
        <w:rPr>
          <w:spacing w:val="-3"/>
        </w:rPr>
        <w:t xml:space="preserve"> </w:t>
      </w:r>
      <w:r w:rsidRPr="0050091B">
        <w:t>trukmė</w:t>
      </w:r>
      <w:r w:rsidRPr="0050091B">
        <w:rPr>
          <w:spacing w:val="-3"/>
        </w:rPr>
        <w:t xml:space="preserve"> </w:t>
      </w:r>
      <w:r w:rsidRPr="0050091B">
        <w:t>turi</w:t>
      </w:r>
      <w:r w:rsidRPr="0050091B">
        <w:rPr>
          <w:spacing w:val="-3"/>
        </w:rPr>
        <w:t xml:space="preserve"> </w:t>
      </w:r>
      <w:r w:rsidRPr="0050091B">
        <w:t>būti</w:t>
      </w:r>
      <w:r w:rsidRPr="0050091B">
        <w:rPr>
          <w:spacing w:val="-3"/>
        </w:rPr>
        <w:t xml:space="preserve"> </w:t>
      </w:r>
      <w:r w:rsidRPr="0050091B">
        <w:t>parenkama</w:t>
      </w:r>
      <w:r w:rsidRPr="0050091B">
        <w:rPr>
          <w:spacing w:val="-3"/>
        </w:rPr>
        <w:t xml:space="preserve"> </w:t>
      </w:r>
      <w:r w:rsidRPr="0050091B">
        <w:t>individualiai,</w:t>
      </w:r>
      <w:r w:rsidRPr="0050091B">
        <w:rPr>
          <w:spacing w:val="-3"/>
        </w:rPr>
        <w:t xml:space="preserve"> </w:t>
      </w:r>
      <w:r w:rsidRPr="0050091B">
        <w:t>atidžiai</w:t>
      </w:r>
      <w:r w:rsidRPr="0050091B">
        <w:rPr>
          <w:spacing w:val="-3"/>
        </w:rPr>
        <w:t xml:space="preserve"> </w:t>
      </w:r>
      <w:r w:rsidRPr="0050091B">
        <w:t>įvertinus</w:t>
      </w:r>
      <w:r w:rsidRPr="0050091B">
        <w:rPr>
          <w:spacing w:val="-3"/>
        </w:rPr>
        <w:t xml:space="preserve"> </w:t>
      </w:r>
      <w:r w:rsidRPr="0050091B">
        <w:t>gydymo</w:t>
      </w:r>
      <w:r w:rsidRPr="0050091B">
        <w:rPr>
          <w:spacing w:val="-3"/>
        </w:rPr>
        <w:t xml:space="preserve"> </w:t>
      </w:r>
      <w:r w:rsidRPr="0050091B">
        <w:t>naudos</w:t>
      </w:r>
      <w:r w:rsidRPr="0050091B">
        <w:rPr>
          <w:spacing w:val="-6"/>
        </w:rPr>
        <w:t xml:space="preserve"> </w:t>
      </w:r>
      <w:r w:rsidRPr="0050091B">
        <w:t xml:space="preserve">ir kraujavimo rizikos santykį </w:t>
      </w:r>
      <w:r w:rsidR="00EA7D32">
        <w:t xml:space="preserve"> </w:t>
      </w:r>
      <w:r w:rsidRPr="0050091B">
        <w:t>(žr. 4.4</w:t>
      </w:r>
      <w:r>
        <w:t> skyrių</w:t>
      </w:r>
      <w:r w:rsidRPr="0050091B">
        <w:t>).</w:t>
      </w:r>
    </w:p>
    <w:p w14:paraId="0855192F" w14:textId="77777777" w:rsidR="00B54920" w:rsidRPr="0050091B" w:rsidRDefault="00B54920" w:rsidP="00B54920">
      <w:pPr>
        <w:pStyle w:val="Pagrindinistekstas"/>
        <w:kinsoku w:val="0"/>
        <w:overflowPunct w:val="0"/>
        <w:ind w:left="0"/>
      </w:pPr>
    </w:p>
    <w:p w14:paraId="43B3C95C" w14:textId="77777777" w:rsidR="00B54920" w:rsidRPr="0050091B" w:rsidRDefault="00B54920" w:rsidP="00B54920">
      <w:pPr>
        <w:pStyle w:val="Pagrindinistekstas"/>
        <w:kinsoku w:val="0"/>
        <w:overflowPunct w:val="0"/>
        <w:ind w:left="0"/>
        <w:jc w:val="both"/>
        <w:rPr>
          <w:i/>
          <w:iCs/>
        </w:rPr>
      </w:pPr>
      <w:r w:rsidRPr="0050091B">
        <w:rPr>
          <w:i/>
          <w:iCs/>
          <w:u w:val="single"/>
        </w:rPr>
        <w:t>VTE</w:t>
      </w:r>
      <w:r w:rsidRPr="0050091B">
        <w:rPr>
          <w:i/>
          <w:iCs/>
          <w:spacing w:val="-8"/>
          <w:u w:val="single"/>
        </w:rPr>
        <w:t xml:space="preserve"> </w:t>
      </w:r>
      <w:r w:rsidRPr="0050091B">
        <w:rPr>
          <w:i/>
          <w:iCs/>
          <w:u w:val="single"/>
        </w:rPr>
        <w:t>gydymas</w:t>
      </w:r>
      <w:r w:rsidRPr="0050091B">
        <w:rPr>
          <w:i/>
          <w:iCs/>
          <w:spacing w:val="-7"/>
          <w:u w:val="single"/>
        </w:rPr>
        <w:t xml:space="preserve"> </w:t>
      </w:r>
      <w:r w:rsidRPr="0050091B">
        <w:rPr>
          <w:i/>
          <w:iCs/>
          <w:u w:val="single"/>
        </w:rPr>
        <w:t>ir</w:t>
      </w:r>
      <w:r w:rsidRPr="0050091B">
        <w:rPr>
          <w:i/>
          <w:iCs/>
          <w:spacing w:val="-7"/>
          <w:u w:val="single"/>
        </w:rPr>
        <w:t xml:space="preserve"> </w:t>
      </w:r>
      <w:r w:rsidRPr="0050091B">
        <w:rPr>
          <w:i/>
          <w:iCs/>
          <w:u w:val="single"/>
        </w:rPr>
        <w:t>VTE</w:t>
      </w:r>
      <w:r w:rsidRPr="0050091B">
        <w:rPr>
          <w:i/>
          <w:iCs/>
          <w:spacing w:val="-7"/>
          <w:u w:val="single"/>
        </w:rPr>
        <w:t xml:space="preserve"> </w:t>
      </w:r>
      <w:r w:rsidRPr="0050091B">
        <w:rPr>
          <w:i/>
          <w:iCs/>
          <w:u w:val="single"/>
        </w:rPr>
        <w:t>pasikartojimo</w:t>
      </w:r>
      <w:r w:rsidRPr="0050091B">
        <w:rPr>
          <w:i/>
          <w:iCs/>
          <w:spacing w:val="-7"/>
          <w:u w:val="single"/>
        </w:rPr>
        <w:t xml:space="preserve"> </w:t>
      </w:r>
      <w:r w:rsidRPr="0050091B">
        <w:rPr>
          <w:i/>
          <w:iCs/>
          <w:u w:val="single"/>
        </w:rPr>
        <w:t>profilaktika</w:t>
      </w:r>
      <w:r w:rsidRPr="0050091B">
        <w:rPr>
          <w:i/>
          <w:iCs/>
          <w:spacing w:val="-7"/>
          <w:u w:val="single"/>
        </w:rPr>
        <w:t xml:space="preserve"> </w:t>
      </w:r>
      <w:r w:rsidRPr="0050091B">
        <w:rPr>
          <w:i/>
          <w:iCs/>
          <w:u w:val="single"/>
        </w:rPr>
        <w:t>pacientams</w:t>
      </w:r>
      <w:r w:rsidRPr="0050091B">
        <w:rPr>
          <w:i/>
          <w:iCs/>
          <w:spacing w:val="-6"/>
          <w:u w:val="single"/>
        </w:rPr>
        <w:t xml:space="preserve"> </w:t>
      </w:r>
      <w:r w:rsidRPr="0050091B">
        <w:rPr>
          <w:i/>
          <w:iCs/>
          <w:spacing w:val="-2"/>
          <w:u w:val="single"/>
        </w:rPr>
        <w:t>vaikams</w:t>
      </w:r>
    </w:p>
    <w:p w14:paraId="6340AB7B" w14:textId="77777777" w:rsidR="00B54920" w:rsidRPr="0050091B" w:rsidRDefault="00B54920" w:rsidP="00B54920">
      <w:pPr>
        <w:pStyle w:val="Pagrindinistekstas"/>
        <w:kinsoku w:val="0"/>
        <w:overflowPunct w:val="0"/>
        <w:ind w:left="0"/>
      </w:pPr>
      <w:r w:rsidRPr="0050091B">
        <w:t>Vaik</w:t>
      </w:r>
      <w:r w:rsidR="00F613C1">
        <w:t>ams</w:t>
      </w:r>
      <w:r w:rsidRPr="0050091B">
        <w:rPr>
          <w:spacing w:val="-2"/>
        </w:rPr>
        <w:t xml:space="preserve"> </w:t>
      </w:r>
      <w:r w:rsidRPr="0050091B">
        <w:t>nuo</w:t>
      </w:r>
      <w:r w:rsidRPr="0050091B">
        <w:rPr>
          <w:spacing w:val="-2"/>
        </w:rPr>
        <w:t xml:space="preserve"> </w:t>
      </w:r>
      <w:r w:rsidRPr="0050091B">
        <w:t>28</w:t>
      </w:r>
      <w:r>
        <w:rPr>
          <w:spacing w:val="-4"/>
        </w:rPr>
        <w:t> dienų</w:t>
      </w:r>
      <w:r w:rsidRPr="0050091B">
        <w:rPr>
          <w:spacing w:val="-2"/>
        </w:rPr>
        <w:t xml:space="preserve"> </w:t>
      </w:r>
      <w:r w:rsidRPr="0050091B">
        <w:t>iki</w:t>
      </w:r>
      <w:r w:rsidRPr="0050091B">
        <w:rPr>
          <w:spacing w:val="-2"/>
        </w:rPr>
        <w:t xml:space="preserve"> </w:t>
      </w:r>
      <w:r w:rsidRPr="0050091B">
        <w:t>mažiau</w:t>
      </w:r>
      <w:r w:rsidRPr="0050091B">
        <w:rPr>
          <w:spacing w:val="-2"/>
        </w:rPr>
        <w:t xml:space="preserve"> </w:t>
      </w:r>
      <w:r w:rsidRPr="0050091B">
        <w:t>kaip</w:t>
      </w:r>
      <w:r w:rsidRPr="0050091B">
        <w:rPr>
          <w:spacing w:val="-2"/>
        </w:rPr>
        <w:t xml:space="preserve"> </w:t>
      </w:r>
      <w:r w:rsidRPr="0050091B">
        <w:t>18</w:t>
      </w:r>
      <w:r>
        <w:rPr>
          <w:spacing w:val="-2"/>
        </w:rPr>
        <w:t> metų</w:t>
      </w:r>
      <w:r w:rsidRPr="0050091B">
        <w:t>,</w:t>
      </w:r>
      <w:r w:rsidRPr="0050091B">
        <w:rPr>
          <w:spacing w:val="-2"/>
        </w:rPr>
        <w:t xml:space="preserve"> </w:t>
      </w:r>
      <w:r w:rsidRPr="0050091B">
        <w:t>gydymą</w:t>
      </w:r>
      <w:r w:rsidRPr="0050091B">
        <w:rPr>
          <w:spacing w:val="-2"/>
        </w:rPr>
        <w:t xml:space="preserve"> </w:t>
      </w:r>
      <w:r w:rsidRPr="0050091B">
        <w:t>apiksabanu</w:t>
      </w:r>
      <w:r w:rsidRPr="0050091B">
        <w:rPr>
          <w:spacing w:val="-2"/>
        </w:rPr>
        <w:t xml:space="preserve"> </w:t>
      </w:r>
      <w:r w:rsidRPr="0050091B">
        <w:t>reikia</w:t>
      </w:r>
      <w:r w:rsidRPr="0050091B">
        <w:rPr>
          <w:spacing w:val="-2"/>
        </w:rPr>
        <w:t xml:space="preserve"> </w:t>
      </w:r>
      <w:r w:rsidRPr="0050091B">
        <w:t>pradėti</w:t>
      </w:r>
      <w:r w:rsidRPr="0050091B">
        <w:rPr>
          <w:spacing w:val="-2"/>
        </w:rPr>
        <w:t xml:space="preserve"> </w:t>
      </w:r>
      <w:r w:rsidRPr="0050091B">
        <w:t>po mažiausiai 5</w:t>
      </w:r>
      <w:r>
        <w:t> dienų</w:t>
      </w:r>
      <w:r w:rsidRPr="0050091B">
        <w:t xml:space="preserve"> trukmės pradinės parenterinės antikoaguliantų terapijos (žr. 5.1</w:t>
      </w:r>
      <w:r>
        <w:t> skyrių</w:t>
      </w:r>
      <w:r w:rsidRPr="0050091B">
        <w:t>).</w:t>
      </w:r>
    </w:p>
    <w:p w14:paraId="42FF7E73" w14:textId="77777777" w:rsidR="00B54920" w:rsidRPr="0050091B" w:rsidRDefault="00B54920" w:rsidP="00B54920">
      <w:pPr>
        <w:pStyle w:val="Pagrindinistekstas"/>
        <w:kinsoku w:val="0"/>
        <w:overflowPunct w:val="0"/>
        <w:ind w:left="0"/>
      </w:pPr>
    </w:p>
    <w:p w14:paraId="5EA2E9C7" w14:textId="77777777" w:rsidR="00B54920" w:rsidRPr="0050091B" w:rsidRDefault="00B54920" w:rsidP="00B54920">
      <w:pPr>
        <w:pStyle w:val="Pagrindinistekstas"/>
        <w:kinsoku w:val="0"/>
        <w:overflowPunct w:val="0"/>
        <w:ind w:left="0"/>
      </w:pPr>
      <w:r w:rsidRPr="0050091B">
        <w:t>Gydant</w:t>
      </w:r>
      <w:r w:rsidRPr="0050091B">
        <w:rPr>
          <w:spacing w:val="-4"/>
        </w:rPr>
        <w:t xml:space="preserve"> </w:t>
      </w:r>
      <w:r w:rsidRPr="0050091B">
        <w:t>apiksabanu</w:t>
      </w:r>
      <w:r w:rsidRPr="0050091B">
        <w:rPr>
          <w:spacing w:val="-4"/>
        </w:rPr>
        <w:t xml:space="preserve"> </w:t>
      </w:r>
      <w:r w:rsidRPr="0050091B">
        <w:t>vaikus,</w:t>
      </w:r>
      <w:r w:rsidRPr="0050091B">
        <w:rPr>
          <w:spacing w:val="-4"/>
        </w:rPr>
        <w:t xml:space="preserve"> </w:t>
      </w:r>
      <w:r w:rsidRPr="0050091B">
        <w:t>dozė</w:t>
      </w:r>
      <w:r w:rsidRPr="0050091B">
        <w:rPr>
          <w:spacing w:val="-4"/>
        </w:rPr>
        <w:t xml:space="preserve"> </w:t>
      </w:r>
      <w:r w:rsidRPr="0050091B">
        <w:t>parenkama</w:t>
      </w:r>
      <w:r w:rsidRPr="0050091B">
        <w:rPr>
          <w:spacing w:val="-4"/>
        </w:rPr>
        <w:t xml:space="preserve"> </w:t>
      </w:r>
      <w:r w:rsidRPr="0050091B">
        <w:t>pagal</w:t>
      </w:r>
      <w:r w:rsidRPr="0050091B">
        <w:rPr>
          <w:spacing w:val="-5"/>
        </w:rPr>
        <w:t xml:space="preserve"> </w:t>
      </w:r>
      <w:r w:rsidRPr="0050091B">
        <w:t>kūno</w:t>
      </w:r>
      <w:r w:rsidRPr="0050091B">
        <w:rPr>
          <w:spacing w:val="-4"/>
        </w:rPr>
        <w:t xml:space="preserve"> </w:t>
      </w:r>
      <w:r>
        <w:t>svorio</w:t>
      </w:r>
      <w:r w:rsidRPr="0050091B">
        <w:rPr>
          <w:spacing w:val="-3"/>
        </w:rPr>
        <w:t xml:space="preserve"> </w:t>
      </w:r>
      <w:r w:rsidRPr="0050091B">
        <w:t>kategoriją.</w:t>
      </w:r>
      <w:r w:rsidRPr="0050091B">
        <w:rPr>
          <w:spacing w:val="-3"/>
        </w:rPr>
        <w:t xml:space="preserve"> </w:t>
      </w:r>
      <w:r w:rsidRPr="0050091B">
        <w:t xml:space="preserve">Rekomenduojama apiksabano dozė vaikams, kurių kūno </w:t>
      </w:r>
      <w:r>
        <w:t>svoris</w:t>
      </w:r>
      <w:r w:rsidRPr="0050091B">
        <w:t xml:space="preserve"> </w:t>
      </w:r>
      <w:r>
        <w:t>≥ </w:t>
      </w:r>
      <w:r w:rsidRPr="0050091B">
        <w:t>35</w:t>
      </w:r>
      <w:r>
        <w:t> kg</w:t>
      </w:r>
      <w:r w:rsidRPr="0050091B">
        <w:t>, pateikta 2</w:t>
      </w:r>
      <w:r>
        <w:t> lentelėje</w:t>
      </w:r>
      <w:r w:rsidRPr="0050091B">
        <w:t>.</w:t>
      </w:r>
    </w:p>
    <w:p w14:paraId="2AEF55A1" w14:textId="77777777" w:rsidR="00B54920" w:rsidRDefault="00B54920" w:rsidP="00B54920">
      <w:pPr>
        <w:pStyle w:val="Pagrindinistekstas"/>
        <w:kinsoku w:val="0"/>
        <w:overflowPunct w:val="0"/>
        <w:ind w:left="0"/>
      </w:pPr>
    </w:p>
    <w:p w14:paraId="3AB4CF44" w14:textId="77777777" w:rsidR="00B54920" w:rsidRDefault="00B54920" w:rsidP="001D46DF">
      <w:pPr>
        <w:pStyle w:val="Antrat2"/>
        <w:keepNext/>
        <w:widowControl/>
        <w:kinsoku w:val="0"/>
        <w:overflowPunct w:val="0"/>
        <w:ind w:left="0"/>
      </w:pPr>
      <w:r w:rsidRPr="0050091B">
        <w:lastRenderedPageBreak/>
        <w:t>2</w:t>
      </w:r>
      <w:r>
        <w:t> </w:t>
      </w:r>
      <w:r w:rsidRPr="0050091B">
        <w:t>lentelė.</w:t>
      </w:r>
      <w:r w:rsidRPr="0050091B">
        <w:rPr>
          <w:spacing w:val="-4"/>
        </w:rPr>
        <w:t xml:space="preserve"> </w:t>
      </w:r>
      <w:r w:rsidRPr="0050091B">
        <w:t>Dozės</w:t>
      </w:r>
      <w:r w:rsidRPr="0050091B">
        <w:rPr>
          <w:spacing w:val="-4"/>
        </w:rPr>
        <w:t xml:space="preserve"> </w:t>
      </w:r>
      <w:r w:rsidRPr="0050091B">
        <w:t>rekomendacijos</w:t>
      </w:r>
      <w:r w:rsidRPr="0050091B">
        <w:rPr>
          <w:spacing w:val="-4"/>
        </w:rPr>
        <w:t xml:space="preserve"> </w:t>
      </w:r>
      <w:r w:rsidRPr="0050091B">
        <w:t>VTE</w:t>
      </w:r>
      <w:r w:rsidRPr="0050091B">
        <w:rPr>
          <w:spacing w:val="-4"/>
        </w:rPr>
        <w:t xml:space="preserve"> </w:t>
      </w:r>
      <w:r w:rsidRPr="0050091B">
        <w:t>gydymui</w:t>
      </w:r>
      <w:r w:rsidRPr="0050091B">
        <w:rPr>
          <w:spacing w:val="-4"/>
        </w:rPr>
        <w:t xml:space="preserve"> </w:t>
      </w:r>
      <w:r w:rsidRPr="0050091B">
        <w:t>ir</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profilaktikai</w:t>
      </w:r>
      <w:r w:rsidRPr="0050091B">
        <w:rPr>
          <w:spacing w:val="-4"/>
        </w:rPr>
        <w:t xml:space="preserve"> </w:t>
      </w:r>
      <w:r w:rsidRPr="0050091B">
        <w:t xml:space="preserve">pacientams vaikams, kurių kūno </w:t>
      </w:r>
      <w:r>
        <w:t>svoris</w:t>
      </w:r>
      <w:r w:rsidRPr="0050091B">
        <w:t xml:space="preserve"> </w:t>
      </w:r>
      <w:r>
        <w:rPr>
          <w:b w:val="0"/>
          <w:bCs w:val="0"/>
        </w:rPr>
        <w:t>≥ </w:t>
      </w:r>
      <w:r w:rsidRPr="0050091B">
        <w:t>35</w:t>
      </w:r>
      <w:r>
        <w:t> kg</w:t>
      </w:r>
      <w:r w:rsidR="00F613C1">
        <w:t xml:space="preserve"> </w:t>
      </w:r>
      <w:r w:rsidR="00F613C1" w:rsidRPr="00F613C1">
        <w:t>(po pradinės parenterinės antikoaguliacijos)</w:t>
      </w:r>
    </w:p>
    <w:p w14:paraId="45802C02" w14:textId="77777777" w:rsidR="00B54920" w:rsidRPr="009F7929" w:rsidRDefault="00B54920" w:rsidP="001D46DF">
      <w:pPr>
        <w:keepNext/>
        <w:widowControl/>
      </w:pPr>
    </w:p>
    <w:tbl>
      <w:tblPr>
        <w:tblW w:w="9072" w:type="dxa"/>
        <w:tblInd w:w="10" w:type="dxa"/>
        <w:tblLayout w:type="fixed"/>
        <w:tblCellMar>
          <w:left w:w="0" w:type="dxa"/>
          <w:right w:w="0" w:type="dxa"/>
        </w:tblCellMar>
        <w:tblLook w:val="0000" w:firstRow="0" w:lastRow="0" w:firstColumn="0" w:lastColumn="0" w:noHBand="0" w:noVBand="0"/>
      </w:tblPr>
      <w:tblGrid>
        <w:gridCol w:w="1877"/>
        <w:gridCol w:w="1949"/>
        <w:gridCol w:w="1757"/>
        <w:gridCol w:w="1875"/>
        <w:gridCol w:w="1614"/>
      </w:tblGrid>
      <w:tr w:rsidR="00B54920" w:rsidRPr="0050091B" w14:paraId="66A49DD5" w14:textId="77777777" w:rsidTr="00E564B7">
        <w:trPr>
          <w:trHeight w:val="217"/>
        </w:trPr>
        <w:tc>
          <w:tcPr>
            <w:tcW w:w="1877" w:type="dxa"/>
            <w:tcBorders>
              <w:top w:val="single" w:sz="8" w:space="0" w:color="000000"/>
              <w:left w:val="single" w:sz="8" w:space="0" w:color="000000"/>
              <w:bottom w:val="single" w:sz="8" w:space="0" w:color="000000"/>
              <w:right w:val="single" w:sz="8" w:space="0" w:color="000000"/>
            </w:tcBorders>
          </w:tcPr>
          <w:p w14:paraId="61252D6E" w14:textId="77777777" w:rsidR="00B54920" w:rsidRPr="0050091B" w:rsidRDefault="00B54920" w:rsidP="001E2D0B">
            <w:pPr>
              <w:pStyle w:val="TableParagraph"/>
              <w:keepNext/>
              <w:kinsoku w:val="0"/>
              <w:overflowPunct w:val="0"/>
              <w:ind w:left="0"/>
              <w:jc w:val="left"/>
              <w:rPr>
                <w:sz w:val="22"/>
                <w:szCs w:val="22"/>
              </w:rPr>
            </w:pPr>
          </w:p>
        </w:tc>
        <w:tc>
          <w:tcPr>
            <w:tcW w:w="3706" w:type="dxa"/>
            <w:gridSpan w:val="2"/>
            <w:tcBorders>
              <w:top w:val="single" w:sz="8" w:space="0" w:color="000000"/>
              <w:left w:val="single" w:sz="8" w:space="0" w:color="000000"/>
              <w:bottom w:val="single" w:sz="8" w:space="0" w:color="000000"/>
              <w:right w:val="single" w:sz="8" w:space="0" w:color="000000"/>
            </w:tcBorders>
            <w:vAlign w:val="center"/>
          </w:tcPr>
          <w:p w14:paraId="6A4CB398" w14:textId="77777777" w:rsidR="00B54920" w:rsidRPr="0050091B" w:rsidRDefault="00B54920" w:rsidP="00F613C1">
            <w:pPr>
              <w:pStyle w:val="TableParagraph"/>
              <w:keepNext/>
              <w:kinsoku w:val="0"/>
              <w:overflowPunct w:val="0"/>
              <w:ind w:left="0"/>
              <w:rPr>
                <w:spacing w:val="-2"/>
                <w:sz w:val="22"/>
                <w:szCs w:val="22"/>
              </w:rPr>
            </w:pPr>
            <w:r w:rsidRPr="0050091B">
              <w:rPr>
                <w:sz w:val="22"/>
                <w:szCs w:val="22"/>
              </w:rPr>
              <w:t>1–7</w:t>
            </w:r>
            <w:r>
              <w:rPr>
                <w:sz w:val="22"/>
                <w:szCs w:val="22"/>
              </w:rPr>
              <w:t> dienos</w:t>
            </w:r>
          </w:p>
        </w:tc>
        <w:tc>
          <w:tcPr>
            <w:tcW w:w="3489" w:type="dxa"/>
            <w:gridSpan w:val="2"/>
            <w:tcBorders>
              <w:top w:val="single" w:sz="8" w:space="0" w:color="000000"/>
              <w:left w:val="single" w:sz="8" w:space="0" w:color="000000"/>
              <w:bottom w:val="single" w:sz="8" w:space="0" w:color="000000"/>
              <w:right w:val="single" w:sz="8" w:space="0" w:color="000000"/>
            </w:tcBorders>
            <w:vAlign w:val="center"/>
          </w:tcPr>
          <w:p w14:paraId="1B92B7DF" w14:textId="77777777" w:rsidR="00B54920" w:rsidRPr="0050091B" w:rsidRDefault="00B54920" w:rsidP="00F613C1">
            <w:pPr>
              <w:pStyle w:val="TableParagraph"/>
              <w:keepNext/>
              <w:kinsoku w:val="0"/>
              <w:overflowPunct w:val="0"/>
              <w:ind w:left="0"/>
              <w:rPr>
                <w:spacing w:val="-2"/>
                <w:sz w:val="22"/>
                <w:szCs w:val="22"/>
              </w:rPr>
            </w:pPr>
            <w:r w:rsidRPr="0050091B">
              <w:rPr>
                <w:sz w:val="22"/>
                <w:szCs w:val="22"/>
              </w:rPr>
              <w:t>8</w:t>
            </w:r>
            <w:r>
              <w:rPr>
                <w:spacing w:val="-2"/>
                <w:sz w:val="22"/>
                <w:szCs w:val="22"/>
              </w:rPr>
              <w:t> diena</w:t>
            </w:r>
            <w:r w:rsidRPr="0050091B">
              <w:rPr>
                <w:spacing w:val="-3"/>
                <w:sz w:val="22"/>
                <w:szCs w:val="22"/>
              </w:rPr>
              <w:t xml:space="preserve"> </w:t>
            </w:r>
            <w:r w:rsidRPr="0050091B">
              <w:rPr>
                <w:sz w:val="22"/>
                <w:szCs w:val="22"/>
              </w:rPr>
              <w:t>ir</w:t>
            </w:r>
            <w:r w:rsidRPr="0050091B">
              <w:rPr>
                <w:spacing w:val="-2"/>
                <w:sz w:val="22"/>
                <w:szCs w:val="22"/>
              </w:rPr>
              <w:t xml:space="preserve"> vėliau</w:t>
            </w:r>
          </w:p>
        </w:tc>
      </w:tr>
      <w:tr w:rsidR="00B54920" w:rsidRPr="0050091B" w14:paraId="2B401E6A" w14:textId="77777777" w:rsidTr="001E2D0B">
        <w:trPr>
          <w:trHeight w:val="529"/>
        </w:trPr>
        <w:tc>
          <w:tcPr>
            <w:tcW w:w="1877" w:type="dxa"/>
            <w:tcBorders>
              <w:top w:val="single" w:sz="8" w:space="0" w:color="000000"/>
              <w:left w:val="single" w:sz="8" w:space="0" w:color="000000"/>
              <w:bottom w:val="single" w:sz="8" w:space="0" w:color="000000"/>
              <w:right w:val="single" w:sz="8" w:space="0" w:color="000000"/>
            </w:tcBorders>
          </w:tcPr>
          <w:p w14:paraId="5447DA95" w14:textId="77777777" w:rsidR="00B54920" w:rsidRPr="0050091B" w:rsidRDefault="00B54920" w:rsidP="001E2D0B">
            <w:pPr>
              <w:pStyle w:val="TableParagraph"/>
              <w:keepNext/>
              <w:kinsoku w:val="0"/>
              <w:overflowPunct w:val="0"/>
              <w:ind w:left="0"/>
              <w:rPr>
                <w:spacing w:val="-4"/>
                <w:sz w:val="22"/>
                <w:szCs w:val="22"/>
              </w:rPr>
            </w:pPr>
            <w:r w:rsidRPr="0050091B">
              <w:rPr>
                <w:sz w:val="22"/>
                <w:szCs w:val="22"/>
              </w:rPr>
              <w:t>Kūno</w:t>
            </w:r>
            <w:r w:rsidRPr="0050091B">
              <w:rPr>
                <w:spacing w:val="-4"/>
                <w:sz w:val="22"/>
                <w:szCs w:val="22"/>
              </w:rPr>
              <w:t xml:space="preserve"> </w:t>
            </w:r>
            <w:r>
              <w:rPr>
                <w:sz w:val="22"/>
                <w:szCs w:val="22"/>
              </w:rPr>
              <w:t>svoris</w:t>
            </w:r>
            <w:r w:rsidRPr="0050091B">
              <w:rPr>
                <w:spacing w:val="-3"/>
                <w:sz w:val="22"/>
                <w:szCs w:val="22"/>
              </w:rPr>
              <w:t xml:space="preserve"> </w:t>
            </w:r>
            <w:r w:rsidRPr="0050091B">
              <w:rPr>
                <w:spacing w:val="-4"/>
                <w:sz w:val="22"/>
                <w:szCs w:val="22"/>
              </w:rPr>
              <w:t>(kg)</w:t>
            </w:r>
          </w:p>
        </w:tc>
        <w:tc>
          <w:tcPr>
            <w:tcW w:w="1949" w:type="dxa"/>
            <w:tcBorders>
              <w:top w:val="single" w:sz="8" w:space="0" w:color="000000"/>
              <w:left w:val="single" w:sz="8" w:space="0" w:color="000000"/>
              <w:bottom w:val="single" w:sz="8" w:space="0" w:color="000000"/>
              <w:right w:val="single" w:sz="8" w:space="0" w:color="000000"/>
            </w:tcBorders>
          </w:tcPr>
          <w:p w14:paraId="639956AD" w14:textId="77777777" w:rsidR="00B54920" w:rsidRPr="0050091B" w:rsidRDefault="00B54920" w:rsidP="001E2D0B">
            <w:pPr>
              <w:pStyle w:val="TableParagraph"/>
              <w:keepNext/>
              <w:kinsoku w:val="0"/>
              <w:overflowPunct w:val="0"/>
              <w:ind w:left="0"/>
              <w:rPr>
                <w:spacing w:val="-2"/>
                <w:sz w:val="22"/>
                <w:szCs w:val="22"/>
              </w:rPr>
            </w:pPr>
            <w:r w:rsidRPr="0050091B">
              <w:rPr>
                <w:sz w:val="22"/>
                <w:szCs w:val="22"/>
              </w:rPr>
              <w:t>Dozavimo</w:t>
            </w:r>
            <w:r w:rsidRPr="0050091B">
              <w:rPr>
                <w:spacing w:val="-10"/>
                <w:sz w:val="22"/>
                <w:szCs w:val="22"/>
              </w:rPr>
              <w:t xml:space="preserve"> </w:t>
            </w:r>
            <w:r w:rsidRPr="0050091B">
              <w:rPr>
                <w:spacing w:val="-2"/>
                <w:sz w:val="22"/>
                <w:szCs w:val="22"/>
              </w:rPr>
              <w:t>grafikas</w:t>
            </w:r>
          </w:p>
        </w:tc>
        <w:tc>
          <w:tcPr>
            <w:tcW w:w="1757" w:type="dxa"/>
            <w:tcBorders>
              <w:top w:val="single" w:sz="8" w:space="0" w:color="000000"/>
              <w:left w:val="single" w:sz="8" w:space="0" w:color="000000"/>
              <w:bottom w:val="single" w:sz="8" w:space="0" w:color="000000"/>
              <w:right w:val="single" w:sz="8" w:space="0" w:color="000000"/>
            </w:tcBorders>
          </w:tcPr>
          <w:p w14:paraId="0C9F0ECE" w14:textId="77777777" w:rsidR="00B54920" w:rsidRPr="0050091B" w:rsidRDefault="00B54920" w:rsidP="001E2D0B">
            <w:pPr>
              <w:pStyle w:val="TableParagraph"/>
              <w:keepNext/>
              <w:kinsoku w:val="0"/>
              <w:overflowPunct w:val="0"/>
              <w:ind w:left="0"/>
              <w:rPr>
                <w:spacing w:val="-4"/>
                <w:sz w:val="22"/>
                <w:szCs w:val="22"/>
              </w:rPr>
            </w:pPr>
            <w:r w:rsidRPr="0050091B">
              <w:rPr>
                <w:sz w:val="22"/>
                <w:szCs w:val="22"/>
              </w:rPr>
              <w:t>Didžiausia</w:t>
            </w:r>
            <w:r>
              <w:rPr>
                <w:sz w:val="22"/>
                <w:szCs w:val="22"/>
              </w:rPr>
              <w:t xml:space="preserve"> </w:t>
            </w:r>
            <w:r>
              <w:rPr>
                <w:spacing w:val="-10"/>
                <w:sz w:val="22"/>
                <w:szCs w:val="22"/>
              </w:rPr>
              <w:t xml:space="preserve">paros </w:t>
            </w:r>
            <w:r w:rsidRPr="0050091B">
              <w:rPr>
                <w:spacing w:val="-4"/>
                <w:sz w:val="22"/>
                <w:szCs w:val="22"/>
              </w:rPr>
              <w:t>dozė</w:t>
            </w:r>
          </w:p>
        </w:tc>
        <w:tc>
          <w:tcPr>
            <w:tcW w:w="1875" w:type="dxa"/>
            <w:tcBorders>
              <w:top w:val="single" w:sz="8" w:space="0" w:color="000000"/>
              <w:left w:val="single" w:sz="8" w:space="0" w:color="000000"/>
              <w:bottom w:val="single" w:sz="8" w:space="0" w:color="000000"/>
              <w:right w:val="single" w:sz="8" w:space="0" w:color="000000"/>
            </w:tcBorders>
          </w:tcPr>
          <w:p w14:paraId="4D07B426" w14:textId="77777777" w:rsidR="00B54920" w:rsidRPr="0050091B" w:rsidRDefault="00B54920" w:rsidP="001E2D0B">
            <w:pPr>
              <w:pStyle w:val="TableParagraph"/>
              <w:keepNext/>
              <w:kinsoku w:val="0"/>
              <w:overflowPunct w:val="0"/>
              <w:ind w:left="0"/>
              <w:rPr>
                <w:spacing w:val="-2"/>
                <w:sz w:val="22"/>
                <w:szCs w:val="22"/>
              </w:rPr>
            </w:pPr>
            <w:r w:rsidRPr="0050091B">
              <w:rPr>
                <w:spacing w:val="-2"/>
                <w:sz w:val="22"/>
                <w:szCs w:val="22"/>
              </w:rPr>
              <w:t>Dozavimo</w:t>
            </w:r>
            <w:r>
              <w:rPr>
                <w:spacing w:val="-2"/>
                <w:sz w:val="22"/>
                <w:szCs w:val="22"/>
              </w:rPr>
              <w:t xml:space="preserve"> </w:t>
            </w:r>
            <w:r w:rsidRPr="0050091B">
              <w:rPr>
                <w:spacing w:val="-2"/>
                <w:sz w:val="22"/>
                <w:szCs w:val="22"/>
              </w:rPr>
              <w:t>grafikas</w:t>
            </w:r>
          </w:p>
        </w:tc>
        <w:tc>
          <w:tcPr>
            <w:tcW w:w="1614" w:type="dxa"/>
            <w:tcBorders>
              <w:top w:val="single" w:sz="8" w:space="0" w:color="000000"/>
              <w:left w:val="single" w:sz="8" w:space="0" w:color="000000"/>
              <w:bottom w:val="single" w:sz="8" w:space="0" w:color="000000"/>
              <w:right w:val="single" w:sz="8" w:space="0" w:color="000000"/>
            </w:tcBorders>
          </w:tcPr>
          <w:p w14:paraId="3B97024D" w14:textId="77777777" w:rsidR="00B54920" w:rsidRPr="0050091B" w:rsidRDefault="00B54920" w:rsidP="001E2D0B">
            <w:pPr>
              <w:pStyle w:val="TableParagraph"/>
              <w:keepNext/>
              <w:kinsoku w:val="0"/>
              <w:overflowPunct w:val="0"/>
              <w:ind w:left="0"/>
              <w:rPr>
                <w:spacing w:val="-4"/>
                <w:sz w:val="22"/>
                <w:szCs w:val="22"/>
              </w:rPr>
            </w:pPr>
            <w:r w:rsidRPr="0050091B">
              <w:rPr>
                <w:sz w:val="22"/>
                <w:szCs w:val="22"/>
              </w:rPr>
              <w:t>Didžiausia</w:t>
            </w:r>
            <w:r>
              <w:rPr>
                <w:sz w:val="22"/>
                <w:szCs w:val="22"/>
              </w:rPr>
              <w:t xml:space="preserve"> </w:t>
            </w:r>
            <w:r>
              <w:rPr>
                <w:spacing w:val="-10"/>
                <w:sz w:val="22"/>
                <w:szCs w:val="22"/>
              </w:rPr>
              <w:t xml:space="preserve">paros </w:t>
            </w:r>
            <w:r w:rsidRPr="0050091B">
              <w:rPr>
                <w:spacing w:val="-4"/>
                <w:sz w:val="22"/>
                <w:szCs w:val="22"/>
              </w:rPr>
              <w:t>dozė</w:t>
            </w:r>
          </w:p>
        </w:tc>
      </w:tr>
      <w:tr w:rsidR="00B54920" w:rsidRPr="0050091B" w14:paraId="1304F2CC" w14:textId="77777777" w:rsidTr="001E2D0B">
        <w:trPr>
          <w:trHeight w:val="532"/>
        </w:trPr>
        <w:tc>
          <w:tcPr>
            <w:tcW w:w="1877" w:type="dxa"/>
            <w:tcBorders>
              <w:top w:val="single" w:sz="8" w:space="0" w:color="000000"/>
              <w:left w:val="single" w:sz="8" w:space="0" w:color="000000"/>
              <w:bottom w:val="single" w:sz="8" w:space="0" w:color="000000"/>
              <w:right w:val="single" w:sz="8" w:space="0" w:color="000000"/>
            </w:tcBorders>
          </w:tcPr>
          <w:p w14:paraId="55DB8533" w14:textId="77777777" w:rsidR="00B54920" w:rsidRPr="0050091B" w:rsidRDefault="00B54920" w:rsidP="001E2D0B">
            <w:pPr>
              <w:pStyle w:val="TableParagraph"/>
              <w:keepNext/>
              <w:kinsoku w:val="0"/>
              <w:overflowPunct w:val="0"/>
              <w:ind w:left="0"/>
              <w:rPr>
                <w:spacing w:val="-5"/>
                <w:sz w:val="22"/>
                <w:szCs w:val="22"/>
              </w:rPr>
            </w:pPr>
            <w:r>
              <w:rPr>
                <w:sz w:val="22"/>
                <w:szCs w:val="22"/>
              </w:rPr>
              <w:t>≥ </w:t>
            </w:r>
            <w:r w:rsidRPr="0050091B">
              <w:rPr>
                <w:spacing w:val="-5"/>
                <w:sz w:val="22"/>
                <w:szCs w:val="22"/>
              </w:rPr>
              <w:t>35</w:t>
            </w:r>
          </w:p>
        </w:tc>
        <w:tc>
          <w:tcPr>
            <w:tcW w:w="1949" w:type="dxa"/>
            <w:tcBorders>
              <w:top w:val="single" w:sz="8" w:space="0" w:color="000000"/>
              <w:left w:val="single" w:sz="8" w:space="0" w:color="000000"/>
              <w:bottom w:val="single" w:sz="8" w:space="0" w:color="000000"/>
              <w:right w:val="single" w:sz="8" w:space="0" w:color="000000"/>
            </w:tcBorders>
          </w:tcPr>
          <w:p w14:paraId="6191D44F" w14:textId="77777777" w:rsidR="00B54920" w:rsidRPr="0050091B" w:rsidRDefault="00B54920" w:rsidP="001E2D0B">
            <w:pPr>
              <w:pStyle w:val="TableParagraph"/>
              <w:keepNext/>
              <w:kinsoku w:val="0"/>
              <w:overflowPunct w:val="0"/>
              <w:ind w:left="0"/>
              <w:rPr>
                <w:spacing w:val="-4"/>
                <w:sz w:val="22"/>
                <w:szCs w:val="22"/>
              </w:rPr>
            </w:pPr>
            <w:r w:rsidRPr="0050091B">
              <w:rPr>
                <w:sz w:val="22"/>
                <w:szCs w:val="22"/>
              </w:rPr>
              <w:t>10</w:t>
            </w:r>
            <w:r>
              <w:rPr>
                <w:spacing w:val="-1"/>
                <w:sz w:val="22"/>
                <w:szCs w:val="22"/>
              </w:rPr>
              <w:t> mg</w:t>
            </w:r>
            <w:r w:rsidRPr="0050091B">
              <w:rPr>
                <w:spacing w:val="-2"/>
                <w:sz w:val="22"/>
                <w:szCs w:val="22"/>
              </w:rPr>
              <w:t xml:space="preserve"> </w:t>
            </w:r>
            <w:r w:rsidRPr="0050091B">
              <w:rPr>
                <w:sz w:val="22"/>
                <w:szCs w:val="22"/>
              </w:rPr>
              <w:t>du</w:t>
            </w:r>
            <w:r w:rsidRPr="0050091B">
              <w:rPr>
                <w:spacing w:val="-1"/>
                <w:sz w:val="22"/>
                <w:szCs w:val="22"/>
              </w:rPr>
              <w:t xml:space="preserve"> </w:t>
            </w:r>
            <w:r w:rsidRPr="0050091B">
              <w:rPr>
                <w:spacing w:val="-2"/>
                <w:sz w:val="22"/>
                <w:szCs w:val="22"/>
              </w:rPr>
              <w:t>kartus</w:t>
            </w:r>
            <w:r>
              <w:rPr>
                <w:spacing w:val="-2"/>
                <w:sz w:val="22"/>
                <w:szCs w:val="22"/>
              </w:rPr>
              <w:t xml:space="preserve"> </w:t>
            </w:r>
            <w:r w:rsidRPr="0050091B">
              <w:rPr>
                <w:sz w:val="22"/>
                <w:szCs w:val="22"/>
              </w:rPr>
              <w:t xml:space="preserve">per </w:t>
            </w:r>
            <w:r w:rsidRPr="0050091B">
              <w:rPr>
                <w:spacing w:val="-4"/>
                <w:sz w:val="22"/>
                <w:szCs w:val="22"/>
              </w:rPr>
              <w:t>parą</w:t>
            </w:r>
          </w:p>
        </w:tc>
        <w:tc>
          <w:tcPr>
            <w:tcW w:w="1757" w:type="dxa"/>
            <w:tcBorders>
              <w:top w:val="single" w:sz="8" w:space="0" w:color="000000"/>
              <w:left w:val="single" w:sz="8" w:space="0" w:color="000000"/>
              <w:bottom w:val="single" w:sz="8" w:space="0" w:color="000000"/>
              <w:right w:val="single" w:sz="8" w:space="0" w:color="000000"/>
            </w:tcBorders>
          </w:tcPr>
          <w:p w14:paraId="328AD249" w14:textId="77777777" w:rsidR="00B54920" w:rsidRPr="0050091B" w:rsidRDefault="00B54920" w:rsidP="001E2D0B">
            <w:pPr>
              <w:pStyle w:val="TableParagraph"/>
              <w:keepNext/>
              <w:kinsoku w:val="0"/>
              <w:overflowPunct w:val="0"/>
              <w:ind w:left="0"/>
              <w:rPr>
                <w:spacing w:val="-5"/>
                <w:sz w:val="22"/>
                <w:szCs w:val="22"/>
              </w:rPr>
            </w:pPr>
            <w:r w:rsidRPr="0050091B">
              <w:rPr>
                <w:sz w:val="22"/>
                <w:szCs w:val="22"/>
              </w:rPr>
              <w:t>20</w:t>
            </w:r>
            <w:r>
              <w:rPr>
                <w:sz w:val="22"/>
                <w:szCs w:val="22"/>
              </w:rPr>
              <w:t> mg</w:t>
            </w:r>
          </w:p>
        </w:tc>
        <w:tc>
          <w:tcPr>
            <w:tcW w:w="1875" w:type="dxa"/>
            <w:tcBorders>
              <w:top w:val="single" w:sz="8" w:space="0" w:color="000000"/>
              <w:left w:val="single" w:sz="8" w:space="0" w:color="000000"/>
              <w:bottom w:val="single" w:sz="8" w:space="0" w:color="000000"/>
              <w:right w:val="single" w:sz="8" w:space="0" w:color="000000"/>
            </w:tcBorders>
          </w:tcPr>
          <w:p w14:paraId="12B21077" w14:textId="77777777" w:rsidR="00B54920" w:rsidRPr="0050091B" w:rsidRDefault="00B54920" w:rsidP="001E2D0B">
            <w:pPr>
              <w:pStyle w:val="TableParagraph"/>
              <w:keepNext/>
              <w:kinsoku w:val="0"/>
              <w:overflowPunct w:val="0"/>
              <w:ind w:left="0"/>
              <w:rPr>
                <w:spacing w:val="-4"/>
                <w:sz w:val="22"/>
                <w:szCs w:val="22"/>
              </w:rPr>
            </w:pPr>
            <w:r w:rsidRPr="0050091B">
              <w:rPr>
                <w:sz w:val="22"/>
                <w:szCs w:val="22"/>
              </w:rPr>
              <w:t>5</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2"/>
                <w:sz w:val="22"/>
                <w:szCs w:val="22"/>
              </w:rPr>
              <w:t xml:space="preserve"> </w:t>
            </w:r>
            <w:r w:rsidRPr="0050091B">
              <w:rPr>
                <w:spacing w:val="-5"/>
                <w:sz w:val="22"/>
                <w:szCs w:val="22"/>
              </w:rPr>
              <w:t>per</w:t>
            </w:r>
            <w:r>
              <w:rPr>
                <w:spacing w:val="-5"/>
                <w:sz w:val="22"/>
                <w:szCs w:val="22"/>
              </w:rPr>
              <w:t xml:space="preserve"> </w:t>
            </w:r>
            <w:r w:rsidRPr="0050091B">
              <w:rPr>
                <w:spacing w:val="-4"/>
                <w:sz w:val="22"/>
                <w:szCs w:val="22"/>
              </w:rPr>
              <w:t>parą</w:t>
            </w:r>
          </w:p>
        </w:tc>
        <w:tc>
          <w:tcPr>
            <w:tcW w:w="1614" w:type="dxa"/>
            <w:tcBorders>
              <w:top w:val="single" w:sz="8" w:space="0" w:color="000000"/>
              <w:left w:val="single" w:sz="8" w:space="0" w:color="000000"/>
              <w:bottom w:val="single" w:sz="8" w:space="0" w:color="000000"/>
              <w:right w:val="single" w:sz="8" w:space="0" w:color="000000"/>
            </w:tcBorders>
          </w:tcPr>
          <w:p w14:paraId="542E65D1" w14:textId="77777777" w:rsidR="00B54920" w:rsidRPr="0050091B" w:rsidRDefault="00B54920" w:rsidP="001E2D0B">
            <w:pPr>
              <w:pStyle w:val="TableParagraph"/>
              <w:keepNext/>
              <w:kinsoku w:val="0"/>
              <w:overflowPunct w:val="0"/>
              <w:ind w:left="0"/>
              <w:rPr>
                <w:spacing w:val="-5"/>
                <w:sz w:val="22"/>
                <w:szCs w:val="22"/>
              </w:rPr>
            </w:pPr>
            <w:r w:rsidRPr="0050091B">
              <w:rPr>
                <w:sz w:val="22"/>
                <w:szCs w:val="22"/>
              </w:rPr>
              <w:t>10</w:t>
            </w:r>
            <w:r>
              <w:rPr>
                <w:sz w:val="22"/>
                <w:szCs w:val="22"/>
              </w:rPr>
              <w:t> mg</w:t>
            </w:r>
          </w:p>
        </w:tc>
      </w:tr>
    </w:tbl>
    <w:p w14:paraId="3FE336DA" w14:textId="77777777" w:rsidR="00B54920" w:rsidRPr="0050091B" w:rsidRDefault="00B54920" w:rsidP="00B54920">
      <w:pPr>
        <w:pStyle w:val="Pagrindinistekstas"/>
        <w:kinsoku w:val="0"/>
        <w:overflowPunct w:val="0"/>
        <w:ind w:left="0"/>
        <w:rPr>
          <w:b/>
          <w:bCs/>
        </w:rPr>
      </w:pPr>
    </w:p>
    <w:p w14:paraId="0ABC329F" w14:textId="77777777" w:rsidR="00B54920" w:rsidRDefault="00B54920" w:rsidP="00B54920">
      <w:pPr>
        <w:pStyle w:val="Pagrindinistekstas"/>
        <w:kinsoku w:val="0"/>
        <w:overflowPunct w:val="0"/>
        <w:ind w:left="0"/>
      </w:pPr>
      <w:r w:rsidRPr="0050091B">
        <w:t xml:space="preserve">Dėl vaikų, kurių kūno </w:t>
      </w:r>
      <w:r>
        <w:t>svoris</w:t>
      </w:r>
      <w:r w:rsidRPr="0050091B">
        <w:t xml:space="preserve"> </w:t>
      </w:r>
      <w:r>
        <w:t>&lt; </w:t>
      </w:r>
      <w:r w:rsidRPr="0050091B">
        <w:t>35</w:t>
      </w:r>
      <w:r>
        <w:t> kg</w:t>
      </w:r>
      <w:r w:rsidRPr="0050091B">
        <w:t xml:space="preserve">, žr. </w:t>
      </w:r>
      <w:r>
        <w:t>a</w:t>
      </w:r>
      <w:r w:rsidRPr="0050091B">
        <w:t>pi</w:t>
      </w:r>
      <w:r>
        <w:t>ksabano</w:t>
      </w:r>
      <w:r w:rsidRPr="0050091B">
        <w:t xml:space="preserve"> granulių atidaromose kapsulėse preparato charakteristikų</w:t>
      </w:r>
      <w:r w:rsidRPr="0050091B">
        <w:rPr>
          <w:spacing w:val="-3"/>
        </w:rPr>
        <w:t xml:space="preserve"> </w:t>
      </w:r>
      <w:r w:rsidRPr="0050091B">
        <w:t>santrauką</w:t>
      </w:r>
      <w:r w:rsidRPr="0050091B">
        <w:rPr>
          <w:spacing w:val="-3"/>
        </w:rPr>
        <w:t xml:space="preserve"> </w:t>
      </w:r>
      <w:r w:rsidRPr="0050091B">
        <w:t>ir</w:t>
      </w:r>
      <w:r w:rsidRPr="0050091B">
        <w:rPr>
          <w:spacing w:val="-5"/>
        </w:rPr>
        <w:t xml:space="preserve"> </w:t>
      </w:r>
      <w:r>
        <w:t>a</w:t>
      </w:r>
      <w:r w:rsidRPr="0050091B">
        <w:t>pi</w:t>
      </w:r>
      <w:r>
        <w:t>ksabano</w:t>
      </w:r>
      <w:r w:rsidRPr="0050091B">
        <w:t xml:space="preserve"> dengtų</w:t>
      </w:r>
      <w:r w:rsidRPr="0050091B">
        <w:rPr>
          <w:spacing w:val="-3"/>
        </w:rPr>
        <w:t xml:space="preserve"> </w:t>
      </w:r>
      <w:r w:rsidRPr="0050091B">
        <w:t>granulių</w:t>
      </w:r>
      <w:r w:rsidRPr="0050091B">
        <w:rPr>
          <w:spacing w:val="-3"/>
        </w:rPr>
        <w:t xml:space="preserve"> </w:t>
      </w:r>
      <w:r w:rsidRPr="0050091B">
        <w:t>paketėlyje</w:t>
      </w:r>
      <w:r w:rsidRPr="0050091B">
        <w:rPr>
          <w:spacing w:val="-3"/>
        </w:rPr>
        <w:t xml:space="preserve"> </w:t>
      </w:r>
      <w:r w:rsidRPr="0050091B">
        <w:t>preparato</w:t>
      </w:r>
      <w:r w:rsidRPr="0050091B">
        <w:rPr>
          <w:spacing w:val="-3"/>
        </w:rPr>
        <w:t xml:space="preserve"> </w:t>
      </w:r>
      <w:r w:rsidRPr="0050091B">
        <w:t>charakteristikų</w:t>
      </w:r>
      <w:r w:rsidRPr="0050091B">
        <w:rPr>
          <w:spacing w:val="-3"/>
        </w:rPr>
        <w:t xml:space="preserve"> </w:t>
      </w:r>
      <w:r w:rsidRPr="0050091B">
        <w:t>santrauką.</w:t>
      </w:r>
    </w:p>
    <w:p w14:paraId="70EEC70A" w14:textId="77777777" w:rsidR="00B54920" w:rsidRPr="0050091B" w:rsidRDefault="00B54920" w:rsidP="00B54920">
      <w:pPr>
        <w:pStyle w:val="Pagrindinistekstas"/>
        <w:kinsoku w:val="0"/>
        <w:overflowPunct w:val="0"/>
        <w:ind w:left="0"/>
      </w:pPr>
    </w:p>
    <w:p w14:paraId="1356BD34" w14:textId="77777777" w:rsidR="00B54920" w:rsidRPr="0050091B" w:rsidRDefault="00B54920" w:rsidP="00B54920">
      <w:pPr>
        <w:pStyle w:val="Pagrindinistekstas"/>
        <w:kinsoku w:val="0"/>
        <w:overflowPunct w:val="0"/>
        <w:ind w:left="0"/>
        <w:jc w:val="both"/>
      </w:pPr>
      <w:r w:rsidRPr="0050091B">
        <w:t>Remiantis</w:t>
      </w:r>
      <w:r w:rsidRPr="0050091B">
        <w:rPr>
          <w:spacing w:val="-2"/>
        </w:rPr>
        <w:t xml:space="preserve"> </w:t>
      </w:r>
      <w:r w:rsidRPr="0050091B">
        <w:t>vaikų</w:t>
      </w:r>
      <w:r w:rsidRPr="0050091B">
        <w:rPr>
          <w:spacing w:val="-3"/>
        </w:rPr>
        <w:t xml:space="preserve"> </w:t>
      </w:r>
      <w:r w:rsidRPr="0050091B">
        <w:t>populiacijai</w:t>
      </w:r>
      <w:r w:rsidRPr="0050091B">
        <w:rPr>
          <w:spacing w:val="-3"/>
        </w:rPr>
        <w:t xml:space="preserve"> </w:t>
      </w:r>
      <w:r w:rsidRPr="0050091B">
        <w:t>skirtomis</w:t>
      </w:r>
      <w:r w:rsidRPr="0050091B">
        <w:rPr>
          <w:spacing w:val="-3"/>
        </w:rPr>
        <w:t xml:space="preserve"> </w:t>
      </w:r>
      <w:r w:rsidRPr="0050091B">
        <w:t>VTE</w:t>
      </w:r>
      <w:r w:rsidRPr="0050091B">
        <w:rPr>
          <w:spacing w:val="-3"/>
        </w:rPr>
        <w:t xml:space="preserve"> </w:t>
      </w:r>
      <w:r w:rsidRPr="0050091B">
        <w:t>gydymo</w:t>
      </w:r>
      <w:r w:rsidRPr="0050091B">
        <w:rPr>
          <w:spacing w:val="-3"/>
        </w:rPr>
        <w:t xml:space="preserve"> </w:t>
      </w:r>
      <w:r w:rsidRPr="0050091B">
        <w:t>gairėmis,</w:t>
      </w:r>
      <w:r w:rsidRPr="0050091B">
        <w:rPr>
          <w:spacing w:val="-3"/>
        </w:rPr>
        <w:t xml:space="preserve"> </w:t>
      </w:r>
      <w:r w:rsidR="00F613C1">
        <w:t>viso</w:t>
      </w:r>
      <w:r w:rsidR="00F613C1" w:rsidRPr="0050091B">
        <w:rPr>
          <w:spacing w:val="-3"/>
        </w:rPr>
        <w:t xml:space="preserve"> </w:t>
      </w:r>
      <w:r w:rsidRPr="0050091B">
        <w:t>gydymo</w:t>
      </w:r>
      <w:r w:rsidRPr="0050091B">
        <w:rPr>
          <w:spacing w:val="-3"/>
        </w:rPr>
        <w:t xml:space="preserve"> </w:t>
      </w:r>
      <w:r w:rsidRPr="0050091B">
        <w:t>trukmė</w:t>
      </w:r>
      <w:r w:rsidRPr="0050091B">
        <w:rPr>
          <w:spacing w:val="-3"/>
        </w:rPr>
        <w:t xml:space="preserve"> </w:t>
      </w:r>
      <w:r w:rsidRPr="0050091B">
        <w:t>turi</w:t>
      </w:r>
      <w:r w:rsidRPr="0050091B">
        <w:rPr>
          <w:spacing w:val="-3"/>
        </w:rPr>
        <w:t xml:space="preserve"> </w:t>
      </w:r>
      <w:r w:rsidRPr="0050091B">
        <w:t>būti parenkama individualiai, atidžiai įvertinus gydymo naudos ir kraujavimo rizikos santykį (žr. 4.4</w:t>
      </w:r>
      <w:r>
        <w:t> skyrių</w:t>
      </w:r>
      <w:r w:rsidRPr="0050091B">
        <w:t>).</w:t>
      </w:r>
    </w:p>
    <w:p w14:paraId="01A51D08" w14:textId="77777777" w:rsidR="00B54920" w:rsidRPr="0050091B" w:rsidRDefault="00B54920" w:rsidP="00B54920">
      <w:pPr>
        <w:pStyle w:val="Pagrindinistekstas"/>
        <w:kinsoku w:val="0"/>
        <w:overflowPunct w:val="0"/>
        <w:ind w:left="0"/>
      </w:pPr>
    </w:p>
    <w:p w14:paraId="365764AB" w14:textId="77777777" w:rsidR="00B54920" w:rsidRPr="0050091B" w:rsidRDefault="00B54920" w:rsidP="00B54920">
      <w:pPr>
        <w:pStyle w:val="Pagrindinistekstas"/>
        <w:kinsoku w:val="0"/>
        <w:overflowPunct w:val="0"/>
        <w:ind w:left="0"/>
        <w:rPr>
          <w:i/>
          <w:iCs/>
        </w:rPr>
      </w:pPr>
      <w:r w:rsidRPr="0050091B">
        <w:rPr>
          <w:i/>
          <w:iCs/>
          <w:u w:val="single"/>
        </w:rPr>
        <w:t>Praleista</w:t>
      </w:r>
      <w:r w:rsidRPr="0050091B">
        <w:rPr>
          <w:i/>
          <w:iCs/>
          <w:spacing w:val="-10"/>
          <w:u w:val="single"/>
        </w:rPr>
        <w:t xml:space="preserve"> </w:t>
      </w:r>
      <w:r w:rsidRPr="0050091B">
        <w:rPr>
          <w:i/>
          <w:iCs/>
          <w:u w:val="single"/>
        </w:rPr>
        <w:t>dozė</w:t>
      </w:r>
      <w:r w:rsidRPr="0050091B">
        <w:rPr>
          <w:i/>
          <w:iCs/>
          <w:spacing w:val="-6"/>
          <w:u w:val="single"/>
        </w:rPr>
        <w:t xml:space="preserve"> </w:t>
      </w:r>
      <w:r w:rsidRPr="0050091B">
        <w:rPr>
          <w:i/>
          <w:iCs/>
          <w:u w:val="single"/>
        </w:rPr>
        <w:t>suaugusiesiems</w:t>
      </w:r>
      <w:r w:rsidRPr="0050091B">
        <w:rPr>
          <w:i/>
          <w:iCs/>
          <w:spacing w:val="-7"/>
          <w:u w:val="single"/>
        </w:rPr>
        <w:t xml:space="preserve"> </w:t>
      </w:r>
      <w:r w:rsidRPr="0050091B">
        <w:rPr>
          <w:i/>
          <w:iCs/>
          <w:u w:val="single"/>
        </w:rPr>
        <w:t>ir</w:t>
      </w:r>
      <w:r w:rsidRPr="0050091B">
        <w:rPr>
          <w:i/>
          <w:iCs/>
          <w:spacing w:val="-7"/>
          <w:u w:val="single"/>
        </w:rPr>
        <w:t xml:space="preserve"> </w:t>
      </w:r>
      <w:r w:rsidRPr="0050091B">
        <w:rPr>
          <w:i/>
          <w:iCs/>
          <w:spacing w:val="-2"/>
          <w:u w:val="single"/>
        </w:rPr>
        <w:t>vaikams</w:t>
      </w:r>
    </w:p>
    <w:p w14:paraId="51BDC6C4" w14:textId="77777777" w:rsidR="00B54920" w:rsidRPr="0050091B" w:rsidRDefault="00B54920" w:rsidP="00B54920">
      <w:pPr>
        <w:pStyle w:val="Pagrindinistekstas"/>
        <w:kinsoku w:val="0"/>
        <w:overflowPunct w:val="0"/>
        <w:ind w:left="0"/>
      </w:pPr>
      <w:r w:rsidRPr="0050091B">
        <w:t>Praleistą rytinę dozę reikia suvartoti iš</w:t>
      </w:r>
      <w:r>
        <w:t> karto</w:t>
      </w:r>
      <w:r w:rsidRPr="0050091B">
        <w:t xml:space="preserve"> prisiminus ir ją galima vartoti kartu su vakarine doze. Praleistą vakarinę dozę galima vartoti tik tą patį vakarą, pacientui negalima vartoti dviejų dozių</w:t>
      </w:r>
      <w:r w:rsidRPr="0050091B">
        <w:rPr>
          <w:spacing w:val="-2"/>
        </w:rPr>
        <w:t xml:space="preserve"> </w:t>
      </w:r>
      <w:r w:rsidRPr="0050091B">
        <w:t>kitą rytą.</w:t>
      </w:r>
      <w:r w:rsidRPr="0050091B">
        <w:rPr>
          <w:spacing w:val="-2"/>
        </w:rPr>
        <w:t xml:space="preserve"> </w:t>
      </w:r>
      <w:r w:rsidRPr="0050091B">
        <w:t>Kitą</w:t>
      </w:r>
      <w:r w:rsidRPr="0050091B">
        <w:rPr>
          <w:spacing w:val="-2"/>
        </w:rPr>
        <w:t xml:space="preserve"> </w:t>
      </w:r>
      <w:r w:rsidRPr="0050091B">
        <w:t>dieną</w:t>
      </w:r>
      <w:r w:rsidRPr="0050091B">
        <w:rPr>
          <w:spacing w:val="-2"/>
        </w:rPr>
        <w:t xml:space="preserve"> </w:t>
      </w:r>
      <w:r w:rsidRPr="0050091B">
        <w:t>pacientas</w:t>
      </w:r>
      <w:r w:rsidRPr="0050091B">
        <w:rPr>
          <w:spacing w:val="-2"/>
        </w:rPr>
        <w:t xml:space="preserve"> </w:t>
      </w:r>
      <w:r w:rsidRPr="0050091B">
        <w:t>turi</w:t>
      </w:r>
      <w:r w:rsidRPr="0050091B">
        <w:rPr>
          <w:spacing w:val="-2"/>
        </w:rPr>
        <w:t xml:space="preserve"> </w:t>
      </w:r>
      <w:r w:rsidRPr="0050091B">
        <w:t>ir</w:t>
      </w:r>
      <w:r w:rsidRPr="0050091B">
        <w:rPr>
          <w:spacing w:val="-2"/>
        </w:rPr>
        <w:t xml:space="preserve"> </w:t>
      </w:r>
      <w:r w:rsidRPr="0050091B">
        <w:t>toliau</w:t>
      </w:r>
      <w:r w:rsidRPr="0050091B">
        <w:rPr>
          <w:spacing w:val="-2"/>
        </w:rPr>
        <w:t xml:space="preserve"> </w:t>
      </w:r>
      <w:r w:rsidRPr="0050091B">
        <w:t>vartoti</w:t>
      </w:r>
      <w:r w:rsidRPr="0050091B">
        <w:rPr>
          <w:spacing w:val="-2"/>
        </w:rPr>
        <w:t xml:space="preserve"> </w:t>
      </w:r>
      <w:r w:rsidRPr="0050091B">
        <w:t>įprastą</w:t>
      </w:r>
      <w:r w:rsidRPr="0050091B">
        <w:rPr>
          <w:spacing w:val="-2"/>
        </w:rPr>
        <w:t xml:space="preserve"> </w:t>
      </w:r>
      <w:r w:rsidRPr="0050091B">
        <w:t>dozę</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5"/>
        </w:rPr>
        <w:t xml:space="preserve"> </w:t>
      </w:r>
      <w:r w:rsidRPr="0050091B">
        <w:t>parą,</w:t>
      </w:r>
      <w:r w:rsidRPr="0050091B">
        <w:rPr>
          <w:spacing w:val="-2"/>
        </w:rPr>
        <w:t xml:space="preserve"> </w:t>
      </w:r>
      <w:r w:rsidRPr="0050091B">
        <w:t>kaip</w:t>
      </w:r>
      <w:r w:rsidRPr="0050091B">
        <w:rPr>
          <w:spacing w:val="-2"/>
        </w:rPr>
        <w:t xml:space="preserve"> </w:t>
      </w:r>
      <w:r w:rsidRPr="0050091B">
        <w:t>rekomenduojama.</w:t>
      </w:r>
    </w:p>
    <w:p w14:paraId="787F3FEA" w14:textId="77777777" w:rsidR="00B54920" w:rsidRPr="0050091B" w:rsidRDefault="00B54920" w:rsidP="00B54920">
      <w:pPr>
        <w:pStyle w:val="Pagrindinistekstas"/>
        <w:kinsoku w:val="0"/>
        <w:overflowPunct w:val="0"/>
        <w:ind w:left="0"/>
      </w:pPr>
    </w:p>
    <w:p w14:paraId="44C3F7BB" w14:textId="77777777" w:rsidR="00B54920" w:rsidRPr="0050091B" w:rsidRDefault="00B54920" w:rsidP="00B54920">
      <w:pPr>
        <w:pStyle w:val="Pagrindinistekstas"/>
        <w:kinsoku w:val="0"/>
        <w:overflowPunct w:val="0"/>
        <w:ind w:left="0"/>
        <w:rPr>
          <w:i/>
          <w:iCs/>
        </w:rPr>
      </w:pPr>
      <w:r w:rsidRPr="0050091B">
        <w:rPr>
          <w:i/>
          <w:iCs/>
          <w:u w:val="single"/>
        </w:rPr>
        <w:t>Gydymo</w:t>
      </w:r>
      <w:r w:rsidRPr="0050091B">
        <w:rPr>
          <w:i/>
          <w:iCs/>
          <w:spacing w:val="-8"/>
          <w:u w:val="single"/>
        </w:rPr>
        <w:t xml:space="preserve"> </w:t>
      </w:r>
      <w:r w:rsidRPr="0050091B">
        <w:rPr>
          <w:i/>
          <w:iCs/>
          <w:spacing w:val="-2"/>
          <w:u w:val="single"/>
        </w:rPr>
        <w:t>keitimas</w:t>
      </w:r>
    </w:p>
    <w:p w14:paraId="2D03A75D" w14:textId="77777777" w:rsidR="00B54920" w:rsidRPr="0050091B" w:rsidRDefault="00B54920" w:rsidP="00B54920">
      <w:pPr>
        <w:pStyle w:val="Pagrindinistekstas"/>
        <w:kinsoku w:val="0"/>
        <w:overflowPunct w:val="0"/>
        <w:ind w:left="0"/>
      </w:pPr>
      <w:r w:rsidRPr="0050091B">
        <w:t>Gydymą parenteriniu būdu vartojamais antikoaguliantais į gydymą Apixaban STADA (ir atvirkščiai) galima pakeisti</w:t>
      </w:r>
      <w:r w:rsidRPr="0050091B">
        <w:rPr>
          <w:spacing w:val="-3"/>
        </w:rPr>
        <w:t xml:space="preserve"> </w:t>
      </w:r>
      <w:r w:rsidRPr="0050091B">
        <w:t>atėjus</w:t>
      </w:r>
      <w:r w:rsidRPr="0050091B">
        <w:rPr>
          <w:spacing w:val="-3"/>
        </w:rPr>
        <w:t xml:space="preserve"> </w:t>
      </w:r>
      <w:r w:rsidRPr="0050091B">
        <w:t>kitos</w:t>
      </w:r>
      <w:r w:rsidRPr="0050091B">
        <w:rPr>
          <w:spacing w:val="-3"/>
        </w:rPr>
        <w:t xml:space="preserve"> </w:t>
      </w:r>
      <w:r w:rsidR="00A74F43">
        <w:t>numatytos</w:t>
      </w:r>
      <w:r w:rsidR="00A74F43" w:rsidRPr="0050091B">
        <w:rPr>
          <w:spacing w:val="-3"/>
        </w:rPr>
        <w:t xml:space="preserve"> </w:t>
      </w:r>
      <w:r w:rsidRPr="0050091B">
        <w:t>dozės</w:t>
      </w:r>
      <w:r w:rsidRPr="0050091B">
        <w:rPr>
          <w:spacing w:val="-3"/>
        </w:rPr>
        <w:t xml:space="preserve"> </w:t>
      </w:r>
      <w:r w:rsidRPr="0050091B">
        <w:t>vartojimo</w:t>
      </w:r>
      <w:r w:rsidRPr="0050091B">
        <w:rPr>
          <w:spacing w:val="-3"/>
        </w:rPr>
        <w:t xml:space="preserve"> </w:t>
      </w:r>
      <w:r w:rsidRPr="0050091B">
        <w:t>laikui</w:t>
      </w:r>
      <w:r w:rsidRPr="0050091B">
        <w:rPr>
          <w:spacing w:val="-3"/>
        </w:rPr>
        <w:t xml:space="preserve"> </w:t>
      </w:r>
      <w:r w:rsidRPr="0050091B">
        <w:t>(žr.</w:t>
      </w:r>
      <w:r w:rsidRPr="0050091B">
        <w:rPr>
          <w:spacing w:val="-3"/>
        </w:rPr>
        <w:t xml:space="preserve"> </w:t>
      </w:r>
      <w:r w:rsidRPr="0050091B">
        <w:t>4.5</w:t>
      </w:r>
      <w:r>
        <w:rPr>
          <w:spacing w:val="-3"/>
        </w:rPr>
        <w:t> skyrių</w:t>
      </w:r>
      <w:r w:rsidRPr="0050091B">
        <w:t>).</w:t>
      </w:r>
      <w:r w:rsidRPr="0050091B">
        <w:rPr>
          <w:spacing w:val="-3"/>
        </w:rPr>
        <w:t xml:space="preserve"> </w:t>
      </w:r>
      <w:r w:rsidR="00A74F43" w:rsidRPr="00A74F43">
        <w:t>Kartu šių vaistinių preparatų skirti negalima.</w:t>
      </w:r>
    </w:p>
    <w:p w14:paraId="003859E1" w14:textId="77777777" w:rsidR="00B54920" w:rsidRPr="0050091B" w:rsidRDefault="00B54920" w:rsidP="00B54920">
      <w:pPr>
        <w:pStyle w:val="Pagrindinistekstas"/>
        <w:kinsoku w:val="0"/>
        <w:overflowPunct w:val="0"/>
        <w:ind w:left="0"/>
      </w:pPr>
    </w:p>
    <w:p w14:paraId="0CDCBDF8" w14:textId="77777777" w:rsidR="00B54920" w:rsidRPr="0050091B" w:rsidRDefault="00B54920" w:rsidP="00B54920">
      <w:pPr>
        <w:pStyle w:val="Pagrindinistekstas"/>
        <w:kinsoku w:val="0"/>
        <w:overflowPunct w:val="0"/>
        <w:ind w:left="0"/>
        <w:rPr>
          <w:i/>
          <w:iCs/>
          <w:spacing w:val="-2"/>
        </w:rPr>
      </w:pPr>
      <w:r w:rsidRPr="0050091B">
        <w:rPr>
          <w:i/>
          <w:iCs/>
        </w:rPr>
        <w:t>Gydymo</w:t>
      </w:r>
      <w:r w:rsidRPr="0050091B">
        <w:rPr>
          <w:i/>
          <w:iCs/>
          <w:spacing w:val="-6"/>
        </w:rPr>
        <w:t xml:space="preserve"> </w:t>
      </w:r>
      <w:r w:rsidRPr="0050091B">
        <w:rPr>
          <w:i/>
          <w:iCs/>
        </w:rPr>
        <w:t>vitamino</w:t>
      </w:r>
      <w:r w:rsidRPr="0050091B">
        <w:rPr>
          <w:i/>
          <w:iCs/>
          <w:spacing w:val="-6"/>
        </w:rPr>
        <w:t xml:space="preserve"> </w:t>
      </w:r>
      <w:r w:rsidRPr="0050091B">
        <w:rPr>
          <w:i/>
          <w:iCs/>
        </w:rPr>
        <w:t>K</w:t>
      </w:r>
      <w:r w:rsidRPr="0050091B">
        <w:rPr>
          <w:i/>
          <w:iCs/>
          <w:spacing w:val="-6"/>
        </w:rPr>
        <w:t xml:space="preserve"> </w:t>
      </w:r>
      <w:r w:rsidRPr="0050091B">
        <w:rPr>
          <w:i/>
          <w:iCs/>
        </w:rPr>
        <w:t>antagonistu</w:t>
      </w:r>
      <w:r w:rsidRPr="0050091B">
        <w:rPr>
          <w:i/>
          <w:iCs/>
          <w:spacing w:val="-5"/>
        </w:rPr>
        <w:t xml:space="preserve"> </w:t>
      </w:r>
      <w:r w:rsidRPr="0050091B">
        <w:rPr>
          <w:i/>
          <w:iCs/>
        </w:rPr>
        <w:t>(VKA)</w:t>
      </w:r>
      <w:r w:rsidRPr="0050091B">
        <w:rPr>
          <w:i/>
          <w:iCs/>
          <w:spacing w:val="-6"/>
        </w:rPr>
        <w:t xml:space="preserve"> </w:t>
      </w:r>
      <w:r w:rsidRPr="0050091B">
        <w:rPr>
          <w:i/>
          <w:iCs/>
        </w:rPr>
        <w:t>keitimas</w:t>
      </w:r>
      <w:r w:rsidRPr="0050091B">
        <w:rPr>
          <w:i/>
          <w:iCs/>
          <w:spacing w:val="-6"/>
        </w:rPr>
        <w:t xml:space="preserve"> </w:t>
      </w:r>
      <w:r w:rsidRPr="0050091B">
        <w:rPr>
          <w:i/>
          <w:iCs/>
        </w:rPr>
        <w:t>į</w:t>
      </w:r>
      <w:r w:rsidRPr="0050091B">
        <w:rPr>
          <w:i/>
          <w:iCs/>
          <w:spacing w:val="-6"/>
        </w:rPr>
        <w:t xml:space="preserve"> </w:t>
      </w:r>
      <w:r w:rsidRPr="0050091B">
        <w:rPr>
          <w:i/>
          <w:iCs/>
        </w:rPr>
        <w:t>gydymą</w:t>
      </w:r>
      <w:r w:rsidRPr="0050091B">
        <w:rPr>
          <w:i/>
          <w:iCs/>
          <w:spacing w:val="-5"/>
        </w:rPr>
        <w:t xml:space="preserve"> </w:t>
      </w:r>
      <w:r w:rsidRPr="0050091B">
        <w:rPr>
          <w:i/>
          <w:iCs/>
          <w:spacing w:val="-2"/>
        </w:rPr>
        <w:t>Apixaban STADA</w:t>
      </w:r>
    </w:p>
    <w:p w14:paraId="0B709389" w14:textId="77777777" w:rsidR="00B54920" w:rsidRPr="0050091B" w:rsidRDefault="00B54920" w:rsidP="00B54920">
      <w:pPr>
        <w:pStyle w:val="Pagrindinistekstas"/>
        <w:kinsoku w:val="0"/>
        <w:overflowPunct w:val="0"/>
        <w:ind w:left="0"/>
      </w:pPr>
      <w:r w:rsidRPr="0050091B">
        <w:t>Paciento gydymą vitamino K antagonistu (VKA) keičiant į gydymą Apixaban STADA, reikia nutraukti gydymą varfarinu</w:t>
      </w:r>
      <w:r w:rsidRPr="0050091B">
        <w:rPr>
          <w:spacing w:val="-3"/>
        </w:rPr>
        <w:t xml:space="preserve"> </w:t>
      </w:r>
      <w:r w:rsidRPr="0050091B">
        <w:t>arba</w:t>
      </w:r>
      <w:r w:rsidRPr="0050091B">
        <w:rPr>
          <w:spacing w:val="-3"/>
        </w:rPr>
        <w:t xml:space="preserve"> </w:t>
      </w:r>
      <w:r w:rsidRPr="0050091B">
        <w:t>kitu</w:t>
      </w:r>
      <w:r w:rsidRPr="0050091B">
        <w:rPr>
          <w:spacing w:val="-3"/>
        </w:rPr>
        <w:t xml:space="preserve"> </w:t>
      </w:r>
      <w:r w:rsidRPr="0050091B">
        <w:t>VKA</w:t>
      </w:r>
      <w:r w:rsidRPr="0050091B">
        <w:rPr>
          <w:spacing w:val="-3"/>
        </w:rPr>
        <w:t xml:space="preserve"> </w:t>
      </w:r>
      <w:r w:rsidRPr="0050091B">
        <w:t>ir</w:t>
      </w:r>
      <w:r w:rsidRPr="0050091B">
        <w:rPr>
          <w:spacing w:val="-3"/>
        </w:rPr>
        <w:t xml:space="preserve"> </w:t>
      </w:r>
      <w:r w:rsidRPr="0050091B">
        <w:t>pradėti</w:t>
      </w:r>
      <w:r w:rsidRPr="0050091B">
        <w:rPr>
          <w:spacing w:val="-3"/>
        </w:rPr>
        <w:t xml:space="preserve"> </w:t>
      </w:r>
      <w:r w:rsidRPr="0050091B">
        <w:t>vartoti</w:t>
      </w:r>
      <w:r w:rsidRPr="0050091B">
        <w:rPr>
          <w:spacing w:val="-3"/>
        </w:rPr>
        <w:t xml:space="preserve"> </w:t>
      </w:r>
      <w:r w:rsidRPr="0050091B">
        <w:t>Apixaban STADA,</w:t>
      </w:r>
      <w:r w:rsidRPr="0050091B">
        <w:rPr>
          <w:spacing w:val="-3"/>
        </w:rPr>
        <w:t xml:space="preserve"> </w:t>
      </w:r>
      <w:r w:rsidRPr="0050091B">
        <w:t>kai</w:t>
      </w:r>
      <w:r w:rsidRPr="0050091B">
        <w:rPr>
          <w:spacing w:val="-3"/>
        </w:rPr>
        <w:t xml:space="preserve"> </w:t>
      </w:r>
      <w:r w:rsidRPr="0050091B">
        <w:t>tarptautinis</w:t>
      </w:r>
      <w:r w:rsidRPr="0050091B">
        <w:rPr>
          <w:spacing w:val="-3"/>
        </w:rPr>
        <w:t xml:space="preserve"> </w:t>
      </w:r>
      <w:r w:rsidRPr="0050091B">
        <w:t>normalizuotasis</w:t>
      </w:r>
      <w:r w:rsidRPr="0050091B">
        <w:rPr>
          <w:spacing w:val="-3"/>
        </w:rPr>
        <w:t xml:space="preserve"> </w:t>
      </w:r>
      <w:r w:rsidRPr="0050091B">
        <w:t>santykis</w:t>
      </w:r>
      <w:r w:rsidRPr="0050091B">
        <w:rPr>
          <w:spacing w:val="-3"/>
        </w:rPr>
        <w:t xml:space="preserve"> </w:t>
      </w:r>
      <w:r w:rsidR="00A74F43" w:rsidRPr="00A74F43">
        <w:t xml:space="preserve">(TNS) (angl., </w:t>
      </w:r>
      <w:r w:rsidR="00A74F43" w:rsidRPr="00A74F43">
        <w:rPr>
          <w:i/>
        </w:rPr>
        <w:t>the international normalized ratio [INR]</w:t>
      </w:r>
      <w:r w:rsidR="00A74F43" w:rsidRPr="00A74F43">
        <w:t>)</w:t>
      </w:r>
      <w:r w:rsidRPr="0050091B">
        <w:t xml:space="preserve"> yra </w:t>
      </w:r>
      <w:r>
        <w:t>&lt; </w:t>
      </w:r>
      <w:r w:rsidRPr="0050091B">
        <w:t>2.</w:t>
      </w:r>
    </w:p>
    <w:p w14:paraId="78D8B8B6" w14:textId="77777777" w:rsidR="00B54920" w:rsidRPr="0050091B" w:rsidRDefault="00B54920" w:rsidP="00B54920">
      <w:pPr>
        <w:pStyle w:val="Pagrindinistekstas"/>
        <w:kinsoku w:val="0"/>
        <w:overflowPunct w:val="0"/>
        <w:ind w:left="0"/>
      </w:pPr>
    </w:p>
    <w:p w14:paraId="2D3319C7" w14:textId="77777777" w:rsidR="00B54920" w:rsidRPr="0050091B" w:rsidRDefault="00B54920" w:rsidP="00B54920">
      <w:pPr>
        <w:pStyle w:val="Pagrindinistekstas"/>
        <w:kinsoku w:val="0"/>
        <w:overflowPunct w:val="0"/>
        <w:ind w:left="0"/>
        <w:rPr>
          <w:i/>
          <w:iCs/>
          <w:spacing w:val="-5"/>
        </w:rPr>
      </w:pPr>
      <w:r w:rsidRPr="0050091B">
        <w:rPr>
          <w:i/>
          <w:iCs/>
        </w:rPr>
        <w:t>Gydymo</w:t>
      </w:r>
      <w:r w:rsidRPr="0050091B">
        <w:rPr>
          <w:i/>
          <w:iCs/>
          <w:spacing w:val="-8"/>
        </w:rPr>
        <w:t xml:space="preserve"> </w:t>
      </w:r>
      <w:r w:rsidRPr="0050091B">
        <w:rPr>
          <w:i/>
          <w:iCs/>
        </w:rPr>
        <w:t>Apixaban STADA</w:t>
      </w:r>
      <w:r w:rsidRPr="0050091B">
        <w:rPr>
          <w:i/>
          <w:iCs/>
          <w:spacing w:val="-6"/>
        </w:rPr>
        <w:t xml:space="preserve"> </w:t>
      </w:r>
      <w:r w:rsidRPr="0050091B">
        <w:rPr>
          <w:i/>
          <w:iCs/>
        </w:rPr>
        <w:t>keitimas</w:t>
      </w:r>
      <w:r w:rsidRPr="0050091B">
        <w:rPr>
          <w:i/>
          <w:iCs/>
          <w:spacing w:val="-5"/>
        </w:rPr>
        <w:t xml:space="preserve"> </w:t>
      </w:r>
      <w:r w:rsidRPr="0050091B">
        <w:rPr>
          <w:i/>
          <w:iCs/>
        </w:rPr>
        <w:t>į</w:t>
      </w:r>
      <w:r w:rsidRPr="0050091B">
        <w:rPr>
          <w:i/>
          <w:iCs/>
          <w:spacing w:val="-6"/>
        </w:rPr>
        <w:t xml:space="preserve"> </w:t>
      </w:r>
      <w:r w:rsidRPr="0050091B">
        <w:rPr>
          <w:i/>
          <w:iCs/>
        </w:rPr>
        <w:t>gydymą</w:t>
      </w:r>
      <w:r w:rsidRPr="0050091B">
        <w:rPr>
          <w:i/>
          <w:iCs/>
          <w:spacing w:val="-5"/>
        </w:rPr>
        <w:t xml:space="preserve"> VKA</w:t>
      </w:r>
    </w:p>
    <w:p w14:paraId="1C70BD63" w14:textId="77777777" w:rsidR="00B54920" w:rsidRPr="0050091B" w:rsidRDefault="00B54920" w:rsidP="00B54920">
      <w:pPr>
        <w:pStyle w:val="Pagrindinistekstas"/>
        <w:kinsoku w:val="0"/>
        <w:overflowPunct w:val="0"/>
        <w:ind w:left="0"/>
        <w:rPr>
          <w:spacing w:val="-5"/>
        </w:rPr>
      </w:pPr>
      <w:r w:rsidRPr="0050091B">
        <w:t>Paciento</w:t>
      </w:r>
      <w:r w:rsidRPr="0050091B">
        <w:rPr>
          <w:spacing w:val="-3"/>
        </w:rPr>
        <w:t xml:space="preserve"> </w:t>
      </w:r>
      <w:r w:rsidRPr="0050091B">
        <w:t>gydymą</w:t>
      </w:r>
      <w:r w:rsidRPr="0050091B">
        <w:rPr>
          <w:spacing w:val="-3"/>
        </w:rPr>
        <w:t xml:space="preserve"> </w:t>
      </w:r>
      <w:r w:rsidRPr="0050091B">
        <w:t>Apixaban STADA</w:t>
      </w:r>
      <w:r w:rsidRPr="0050091B">
        <w:rPr>
          <w:spacing w:val="-3"/>
        </w:rPr>
        <w:t xml:space="preserve"> </w:t>
      </w:r>
      <w:r w:rsidRPr="0050091B">
        <w:t>keičiant</w:t>
      </w:r>
      <w:r w:rsidRPr="0050091B">
        <w:rPr>
          <w:spacing w:val="-3"/>
        </w:rPr>
        <w:t xml:space="preserve"> </w:t>
      </w:r>
      <w:r w:rsidRPr="0050091B">
        <w:t>į</w:t>
      </w:r>
      <w:r w:rsidRPr="0050091B">
        <w:rPr>
          <w:spacing w:val="-3"/>
        </w:rPr>
        <w:t xml:space="preserve"> </w:t>
      </w:r>
      <w:r w:rsidRPr="0050091B">
        <w:t>gydymą</w:t>
      </w:r>
      <w:r w:rsidRPr="0050091B">
        <w:rPr>
          <w:spacing w:val="-3"/>
        </w:rPr>
        <w:t xml:space="preserve"> </w:t>
      </w:r>
      <w:r w:rsidRPr="0050091B">
        <w:t>VKA,</w:t>
      </w:r>
      <w:r w:rsidRPr="0050091B">
        <w:rPr>
          <w:spacing w:val="-3"/>
        </w:rPr>
        <w:t xml:space="preserve"> </w:t>
      </w:r>
      <w:r w:rsidRPr="0050091B">
        <w:t>reikia</w:t>
      </w:r>
      <w:r w:rsidRPr="0050091B">
        <w:rPr>
          <w:spacing w:val="-3"/>
        </w:rPr>
        <w:t xml:space="preserve"> </w:t>
      </w:r>
      <w:r w:rsidRPr="0050091B">
        <w:t>ir</w:t>
      </w:r>
      <w:r w:rsidRPr="0050091B">
        <w:rPr>
          <w:spacing w:val="-3"/>
        </w:rPr>
        <w:t xml:space="preserve"> </w:t>
      </w:r>
      <w:r w:rsidRPr="0050091B">
        <w:t>toliau</w:t>
      </w:r>
      <w:r w:rsidRPr="0050091B">
        <w:rPr>
          <w:spacing w:val="-3"/>
        </w:rPr>
        <w:t xml:space="preserve"> </w:t>
      </w:r>
      <w:r w:rsidRPr="0050091B">
        <w:t>vartoti</w:t>
      </w:r>
      <w:r w:rsidRPr="0050091B">
        <w:rPr>
          <w:spacing w:val="-3"/>
        </w:rPr>
        <w:t xml:space="preserve"> </w:t>
      </w:r>
      <w:r w:rsidRPr="0050091B">
        <w:t>Apixaban STADA</w:t>
      </w:r>
      <w:r w:rsidRPr="0050091B">
        <w:rPr>
          <w:spacing w:val="-3"/>
        </w:rPr>
        <w:t xml:space="preserve"> </w:t>
      </w:r>
      <w:r w:rsidRPr="0050091B">
        <w:t>ne</w:t>
      </w:r>
      <w:r w:rsidRPr="0050091B">
        <w:rPr>
          <w:spacing w:val="-3"/>
        </w:rPr>
        <w:t xml:space="preserve"> </w:t>
      </w:r>
      <w:r w:rsidRPr="0050091B">
        <w:t>trumpiau</w:t>
      </w:r>
      <w:r w:rsidRPr="0050091B">
        <w:rPr>
          <w:spacing w:val="-3"/>
        </w:rPr>
        <w:t xml:space="preserve"> </w:t>
      </w:r>
      <w:r w:rsidRPr="0050091B">
        <w:t>kaip 2</w:t>
      </w:r>
      <w:r>
        <w:t> paras</w:t>
      </w:r>
      <w:r w:rsidRPr="0050091B">
        <w:t xml:space="preserve"> po to, kai pradedamas gydymas VKA. Po 2 Apixaban STADA vartojimo kartu su VKA parų, prieš</w:t>
      </w:r>
      <w:r>
        <w:t xml:space="preserve"> </w:t>
      </w:r>
      <w:r w:rsidRPr="0050091B">
        <w:t>vartojant</w:t>
      </w:r>
      <w:r w:rsidRPr="0050091B">
        <w:rPr>
          <w:spacing w:val="-6"/>
        </w:rPr>
        <w:t xml:space="preserve"> </w:t>
      </w:r>
      <w:r w:rsidRPr="0050091B">
        <w:t>kitą</w:t>
      </w:r>
      <w:r w:rsidRPr="0050091B">
        <w:rPr>
          <w:spacing w:val="-5"/>
        </w:rPr>
        <w:t xml:space="preserve"> </w:t>
      </w:r>
      <w:r w:rsidR="00A74F43">
        <w:t>numatytą</w:t>
      </w:r>
      <w:r w:rsidR="00A74F43" w:rsidRPr="0050091B">
        <w:rPr>
          <w:spacing w:val="-6"/>
        </w:rPr>
        <w:t xml:space="preserve"> </w:t>
      </w:r>
      <w:r w:rsidRPr="0050091B">
        <w:t>Apixaban STADA</w:t>
      </w:r>
      <w:r w:rsidRPr="0050091B">
        <w:rPr>
          <w:spacing w:val="-5"/>
        </w:rPr>
        <w:t xml:space="preserve"> </w:t>
      </w:r>
      <w:r w:rsidRPr="0050091B">
        <w:t>dozę,</w:t>
      </w:r>
      <w:r w:rsidRPr="0050091B">
        <w:rPr>
          <w:spacing w:val="-5"/>
        </w:rPr>
        <w:t xml:space="preserve"> </w:t>
      </w:r>
      <w:r w:rsidRPr="0050091B">
        <w:t>reikia</w:t>
      </w:r>
      <w:r w:rsidRPr="0050091B">
        <w:rPr>
          <w:spacing w:val="-6"/>
        </w:rPr>
        <w:t xml:space="preserve"> </w:t>
      </w:r>
      <w:r w:rsidRPr="0050091B">
        <w:t>nustatyti</w:t>
      </w:r>
      <w:r w:rsidRPr="0050091B">
        <w:rPr>
          <w:spacing w:val="-6"/>
        </w:rPr>
        <w:t xml:space="preserve"> </w:t>
      </w:r>
      <w:r w:rsidR="00A74F43">
        <w:t>TNS</w:t>
      </w:r>
      <w:r w:rsidRPr="0050091B">
        <w:rPr>
          <w:i/>
          <w:iCs/>
        </w:rPr>
        <w:t>.</w:t>
      </w:r>
      <w:r w:rsidRPr="0050091B">
        <w:rPr>
          <w:i/>
          <w:iCs/>
          <w:spacing w:val="-5"/>
        </w:rPr>
        <w:t xml:space="preserve"> </w:t>
      </w:r>
      <w:r w:rsidRPr="0050091B">
        <w:t>Apixaban STADA</w:t>
      </w:r>
      <w:r w:rsidRPr="0050091B">
        <w:rPr>
          <w:spacing w:val="-5"/>
        </w:rPr>
        <w:t xml:space="preserve"> </w:t>
      </w:r>
      <w:r w:rsidRPr="0050091B">
        <w:t>vartoti</w:t>
      </w:r>
      <w:r w:rsidRPr="0050091B">
        <w:rPr>
          <w:spacing w:val="-5"/>
        </w:rPr>
        <w:t xml:space="preserve"> </w:t>
      </w:r>
      <w:r w:rsidRPr="0050091B">
        <w:t>kartu</w:t>
      </w:r>
      <w:r w:rsidRPr="0050091B">
        <w:rPr>
          <w:spacing w:val="-6"/>
        </w:rPr>
        <w:t xml:space="preserve"> </w:t>
      </w:r>
      <w:r w:rsidRPr="0050091B">
        <w:t>su</w:t>
      </w:r>
      <w:r w:rsidRPr="0050091B">
        <w:rPr>
          <w:spacing w:val="-5"/>
        </w:rPr>
        <w:t xml:space="preserve"> </w:t>
      </w:r>
      <w:r w:rsidRPr="0050091B">
        <w:t>VKA</w:t>
      </w:r>
      <w:r w:rsidRPr="0050091B">
        <w:rPr>
          <w:spacing w:val="-6"/>
        </w:rPr>
        <w:t xml:space="preserve"> </w:t>
      </w:r>
      <w:r w:rsidRPr="0050091B">
        <w:t>reikia</w:t>
      </w:r>
      <w:r w:rsidRPr="0050091B">
        <w:rPr>
          <w:spacing w:val="-5"/>
        </w:rPr>
        <w:t xml:space="preserve"> </w:t>
      </w:r>
      <w:r w:rsidRPr="0050091B">
        <w:t>tol,</w:t>
      </w:r>
      <w:r w:rsidRPr="0050091B">
        <w:rPr>
          <w:spacing w:val="-5"/>
        </w:rPr>
        <w:t xml:space="preserve"> kol</w:t>
      </w:r>
      <w:r>
        <w:rPr>
          <w:spacing w:val="-5"/>
        </w:rPr>
        <w:t xml:space="preserve"> </w:t>
      </w:r>
      <w:r w:rsidR="00A74F43">
        <w:t>TNS</w:t>
      </w:r>
      <w:r w:rsidR="00A74F43" w:rsidRPr="0050091B">
        <w:rPr>
          <w:i/>
          <w:iCs/>
          <w:spacing w:val="-2"/>
        </w:rPr>
        <w:t xml:space="preserve"> </w:t>
      </w:r>
      <w:r w:rsidRPr="0050091B">
        <w:t>taps</w:t>
      </w:r>
      <w:r w:rsidRPr="0050091B">
        <w:rPr>
          <w:spacing w:val="-4"/>
        </w:rPr>
        <w:t xml:space="preserve"> </w:t>
      </w:r>
      <w:r>
        <w:t>≥ </w:t>
      </w:r>
      <w:r w:rsidRPr="0050091B">
        <w:rPr>
          <w:spacing w:val="-5"/>
        </w:rPr>
        <w:t>2.</w:t>
      </w:r>
    </w:p>
    <w:p w14:paraId="2C1E4D7E" w14:textId="77777777" w:rsidR="00B54920" w:rsidRDefault="00B54920" w:rsidP="00B54920">
      <w:pPr>
        <w:pStyle w:val="Pagrindinistekstas"/>
        <w:kinsoku w:val="0"/>
        <w:overflowPunct w:val="0"/>
        <w:ind w:left="0"/>
      </w:pPr>
    </w:p>
    <w:p w14:paraId="218F9C0A" w14:textId="77777777" w:rsidR="007D06F5" w:rsidRDefault="007D06F5" w:rsidP="007D06F5">
      <w:pPr>
        <w:pStyle w:val="Pagrindinistekstas"/>
        <w:kinsoku w:val="0"/>
        <w:overflowPunct w:val="0"/>
        <w:ind w:left="0"/>
      </w:pPr>
      <w:r w:rsidRPr="006A503A">
        <w:t>Apie pacientus vaikus duomenų nėra.</w:t>
      </w:r>
    </w:p>
    <w:p w14:paraId="1D61E721" w14:textId="77777777" w:rsidR="007D06F5" w:rsidRPr="0050091B" w:rsidRDefault="007D06F5" w:rsidP="00B54920">
      <w:pPr>
        <w:pStyle w:val="Pagrindinistekstas"/>
        <w:kinsoku w:val="0"/>
        <w:overflowPunct w:val="0"/>
        <w:ind w:left="0"/>
      </w:pPr>
    </w:p>
    <w:p w14:paraId="4FEC9901" w14:textId="77777777" w:rsidR="00B54920" w:rsidRPr="0050091B" w:rsidRDefault="00B54920" w:rsidP="00B54920">
      <w:pPr>
        <w:pStyle w:val="Pagrindinistekstas"/>
        <w:kinsoku w:val="0"/>
        <w:overflowPunct w:val="0"/>
        <w:ind w:left="0"/>
        <w:rPr>
          <w:i/>
          <w:iCs/>
        </w:rPr>
      </w:pPr>
      <w:r w:rsidRPr="0050091B">
        <w:rPr>
          <w:i/>
          <w:iCs/>
          <w:u w:val="single"/>
        </w:rPr>
        <w:t>Senyviems</w:t>
      </w:r>
      <w:r w:rsidRPr="0050091B">
        <w:rPr>
          <w:i/>
          <w:iCs/>
          <w:spacing w:val="-9"/>
          <w:u w:val="single"/>
        </w:rPr>
        <w:t xml:space="preserve"> </w:t>
      </w:r>
      <w:r w:rsidRPr="0050091B">
        <w:rPr>
          <w:i/>
          <w:iCs/>
          <w:spacing w:val="-2"/>
          <w:u w:val="single"/>
        </w:rPr>
        <w:t>pacientams</w:t>
      </w:r>
    </w:p>
    <w:p w14:paraId="42B6A829" w14:textId="77777777" w:rsidR="00B54920" w:rsidRPr="0050091B" w:rsidRDefault="00B54920" w:rsidP="00B54920">
      <w:pPr>
        <w:pStyle w:val="Pagrindinistekstas"/>
        <w:kinsoku w:val="0"/>
        <w:overflowPunct w:val="0"/>
        <w:ind w:left="0"/>
        <w:rPr>
          <w:spacing w:val="-2"/>
        </w:rPr>
      </w:pPr>
      <w:r w:rsidRPr="0050091B">
        <w:t>VTEp</w:t>
      </w:r>
      <w:r w:rsidRPr="0050091B">
        <w:rPr>
          <w:spacing w:val="-5"/>
        </w:rPr>
        <w:t xml:space="preserve"> </w:t>
      </w:r>
      <w:r w:rsidRPr="0050091B">
        <w:t>ir</w:t>
      </w:r>
      <w:r w:rsidRPr="0050091B">
        <w:rPr>
          <w:spacing w:val="-5"/>
        </w:rPr>
        <w:t xml:space="preserve"> </w:t>
      </w:r>
      <w:r w:rsidRPr="0050091B">
        <w:t>VTEt.</w:t>
      </w:r>
      <w:r w:rsidRPr="0050091B">
        <w:rPr>
          <w:spacing w:val="-4"/>
        </w:rPr>
        <w:t xml:space="preserve"> </w:t>
      </w:r>
      <w:r w:rsidRPr="0050091B">
        <w:t>Dozės</w:t>
      </w:r>
      <w:r w:rsidRPr="0050091B">
        <w:rPr>
          <w:spacing w:val="-5"/>
        </w:rPr>
        <w:t xml:space="preserve"> </w:t>
      </w:r>
      <w:r w:rsidRPr="0050091B">
        <w:t>koreguoti</w:t>
      </w:r>
      <w:r w:rsidRPr="0050091B">
        <w:rPr>
          <w:spacing w:val="-4"/>
        </w:rPr>
        <w:t xml:space="preserve"> </w:t>
      </w:r>
      <w:r w:rsidRPr="0050091B">
        <w:t>nereikia</w:t>
      </w:r>
      <w:r w:rsidRPr="0050091B">
        <w:rPr>
          <w:spacing w:val="-5"/>
        </w:rPr>
        <w:t xml:space="preserve"> </w:t>
      </w:r>
      <w:r w:rsidRPr="0050091B">
        <w:t>(žr.</w:t>
      </w:r>
      <w:r w:rsidRPr="0050091B">
        <w:rPr>
          <w:spacing w:val="-4"/>
        </w:rPr>
        <w:t xml:space="preserve"> </w:t>
      </w:r>
      <w:r w:rsidRPr="0050091B">
        <w:t>4.4</w:t>
      </w:r>
      <w:r w:rsidRPr="0050091B">
        <w:rPr>
          <w:spacing w:val="-8"/>
        </w:rPr>
        <w:t xml:space="preserve"> </w:t>
      </w:r>
      <w:r w:rsidRPr="0050091B">
        <w:t>ir</w:t>
      </w:r>
      <w:r w:rsidRPr="0050091B">
        <w:rPr>
          <w:spacing w:val="-3"/>
        </w:rPr>
        <w:t xml:space="preserve"> </w:t>
      </w:r>
      <w:r w:rsidRPr="0050091B">
        <w:t>5.2</w:t>
      </w:r>
      <w:r>
        <w:rPr>
          <w:spacing w:val="-6"/>
        </w:rPr>
        <w:t> skyriu</w:t>
      </w:r>
      <w:r w:rsidRPr="0050091B">
        <w:rPr>
          <w:spacing w:val="-2"/>
        </w:rPr>
        <w:t>s).</w:t>
      </w:r>
    </w:p>
    <w:p w14:paraId="745DFCD7" w14:textId="77777777" w:rsidR="00B54920" w:rsidRPr="0050091B" w:rsidRDefault="00B54920" w:rsidP="00B54920">
      <w:pPr>
        <w:pStyle w:val="Pagrindinistekstas"/>
        <w:kinsoku w:val="0"/>
        <w:overflowPunct w:val="0"/>
        <w:ind w:left="0"/>
      </w:pPr>
    </w:p>
    <w:p w14:paraId="54B9BD0A" w14:textId="77777777" w:rsidR="00B54920" w:rsidRPr="0050091B" w:rsidRDefault="00B54920" w:rsidP="00B54920">
      <w:pPr>
        <w:pStyle w:val="Pagrindinistekstas"/>
        <w:kinsoku w:val="0"/>
        <w:overflowPunct w:val="0"/>
        <w:ind w:left="0"/>
        <w:jc w:val="both"/>
      </w:pPr>
      <w:r w:rsidRPr="0050091B">
        <w:t>VNPV.</w:t>
      </w:r>
      <w:r w:rsidRPr="0050091B">
        <w:rPr>
          <w:spacing w:val="-3"/>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3"/>
        </w:rPr>
        <w:t xml:space="preserve"> </w:t>
      </w:r>
      <w:r w:rsidRPr="0050091B">
        <w:t>išskyrus</w:t>
      </w:r>
      <w:r w:rsidRPr="0050091B">
        <w:rPr>
          <w:spacing w:val="-3"/>
        </w:rPr>
        <w:t xml:space="preserve"> </w:t>
      </w:r>
      <w:r w:rsidRPr="0050091B">
        <w:t>atvejus,</w:t>
      </w:r>
      <w:r w:rsidRPr="0050091B">
        <w:rPr>
          <w:spacing w:val="-3"/>
        </w:rPr>
        <w:t xml:space="preserve"> </w:t>
      </w:r>
      <w:r w:rsidR="008F1D30">
        <w:t>kai</w:t>
      </w:r>
      <w:r w:rsidR="008F1D30" w:rsidRPr="00A74F43">
        <w:t xml:space="preserve"> </w:t>
      </w:r>
      <w:r w:rsidR="00A74F43" w:rsidRPr="00A74F43">
        <w:t>yra tenkinami dozės mažinimo kriterijai</w:t>
      </w:r>
      <w:r w:rsidRPr="0050091B">
        <w:rPr>
          <w:spacing w:val="-3"/>
        </w:rPr>
        <w:t xml:space="preserve"> </w:t>
      </w:r>
      <w:r w:rsidRPr="0050091B">
        <w:t xml:space="preserve">(žr. </w:t>
      </w:r>
      <w:r w:rsidRPr="003A0074">
        <w:t>„Dozės mažinimas“ 4.2 skyriaus</w:t>
      </w:r>
      <w:r w:rsidRPr="0050091B">
        <w:t xml:space="preserve"> pradžioje).</w:t>
      </w:r>
    </w:p>
    <w:p w14:paraId="74960910" w14:textId="77777777" w:rsidR="00B54920" w:rsidRDefault="00B54920" w:rsidP="00B54920">
      <w:pPr>
        <w:pStyle w:val="Pagrindinistekstas"/>
        <w:kinsoku w:val="0"/>
        <w:overflowPunct w:val="0"/>
        <w:ind w:left="0"/>
        <w:jc w:val="both"/>
        <w:rPr>
          <w:i/>
          <w:iCs/>
          <w:u w:val="single"/>
        </w:rPr>
      </w:pPr>
    </w:p>
    <w:p w14:paraId="3AE6A240" w14:textId="77777777" w:rsidR="00A74F43" w:rsidRPr="00A74F43" w:rsidRDefault="00A74F43" w:rsidP="00E564B7">
      <w:pPr>
        <w:pStyle w:val="Pagrindinistekstas"/>
        <w:kinsoku w:val="0"/>
        <w:overflowPunct w:val="0"/>
        <w:ind w:left="0"/>
        <w:rPr>
          <w:i/>
          <w:iCs/>
          <w:u w:val="single"/>
        </w:rPr>
      </w:pPr>
      <w:r w:rsidRPr="00A74F43">
        <w:rPr>
          <w:i/>
          <w:iCs/>
          <w:u w:val="single"/>
        </w:rPr>
        <w:t>Pacientams, kurių inkstų funkcija sutrikusi</w:t>
      </w:r>
    </w:p>
    <w:p w14:paraId="3CEB3968" w14:textId="77777777" w:rsidR="00B54920" w:rsidRPr="0050091B" w:rsidRDefault="00B54920" w:rsidP="00B54920">
      <w:pPr>
        <w:pStyle w:val="Pagrindinistekstas"/>
        <w:kinsoku w:val="0"/>
        <w:overflowPunct w:val="0"/>
        <w:ind w:left="0"/>
        <w:rPr>
          <w:i/>
          <w:iCs/>
        </w:rPr>
      </w:pPr>
    </w:p>
    <w:p w14:paraId="2706218D" w14:textId="77777777" w:rsidR="00B54920" w:rsidRPr="0050091B" w:rsidRDefault="00B54920" w:rsidP="00B54920">
      <w:pPr>
        <w:pStyle w:val="Pagrindinistekstas"/>
        <w:kinsoku w:val="0"/>
        <w:overflowPunct w:val="0"/>
        <w:ind w:left="0"/>
        <w:rPr>
          <w:i/>
          <w:iCs/>
          <w:spacing w:val="-2"/>
        </w:rPr>
      </w:pPr>
      <w:r w:rsidRPr="0050091B">
        <w:rPr>
          <w:i/>
          <w:iCs/>
        </w:rPr>
        <w:t>Suaugę</w:t>
      </w:r>
      <w:r w:rsidRPr="0050091B">
        <w:rPr>
          <w:i/>
          <w:iCs/>
          <w:spacing w:val="-6"/>
        </w:rPr>
        <w:t xml:space="preserve"> </w:t>
      </w:r>
      <w:r w:rsidRPr="0050091B">
        <w:rPr>
          <w:i/>
          <w:iCs/>
          <w:spacing w:val="-2"/>
        </w:rPr>
        <w:t>pacientai</w:t>
      </w:r>
    </w:p>
    <w:p w14:paraId="3141DEBD" w14:textId="77777777" w:rsidR="00B54920" w:rsidRPr="0050091B" w:rsidRDefault="00B54920" w:rsidP="00B54920">
      <w:pPr>
        <w:pStyle w:val="Pagrindinistekstas"/>
        <w:kinsoku w:val="0"/>
        <w:overflowPunct w:val="0"/>
        <w:ind w:left="0"/>
      </w:pPr>
      <w:r w:rsidRPr="0050091B">
        <w:t>Suaugusiems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lengvas</w:t>
      </w:r>
      <w:r w:rsidRPr="0050091B">
        <w:rPr>
          <w:spacing w:val="-4"/>
        </w:rPr>
        <w:t xml:space="preserve"> </w:t>
      </w:r>
      <w:r w:rsidRPr="0050091B">
        <w:t>arba</w:t>
      </w:r>
      <w:r w:rsidRPr="0050091B">
        <w:rPr>
          <w:spacing w:val="-4"/>
        </w:rPr>
        <w:t xml:space="preserve"> </w:t>
      </w:r>
      <w:r w:rsidRPr="0050091B">
        <w:t>vidutinio</w:t>
      </w:r>
      <w:r w:rsidRPr="0050091B">
        <w:rPr>
          <w:spacing w:val="-3"/>
        </w:rPr>
        <w:t xml:space="preserve"> </w:t>
      </w:r>
      <w:r w:rsidRPr="0050091B">
        <w:t>sunkumo</w:t>
      </w:r>
      <w:r w:rsidRPr="0050091B">
        <w:rPr>
          <w:spacing w:val="-4"/>
        </w:rPr>
        <w:t xml:space="preserve"> </w:t>
      </w:r>
      <w:r w:rsidRPr="0050091B">
        <w:t>inkstų</w:t>
      </w:r>
      <w:r w:rsidRPr="0050091B">
        <w:rPr>
          <w:spacing w:val="-4"/>
        </w:rPr>
        <w:t xml:space="preserve"> </w:t>
      </w:r>
      <w:r w:rsidRPr="0050091B">
        <w:t>funkcijos</w:t>
      </w:r>
      <w:r w:rsidRPr="0050091B">
        <w:rPr>
          <w:spacing w:val="-4"/>
        </w:rPr>
        <w:t xml:space="preserve"> </w:t>
      </w:r>
      <w:r w:rsidRPr="0050091B">
        <w:t>sutrikimas, taikomos šios rekomendacijos:</w:t>
      </w:r>
    </w:p>
    <w:p w14:paraId="470ABB32" w14:textId="77777777" w:rsidR="00B54920" w:rsidRPr="0050091B" w:rsidRDefault="00B54920" w:rsidP="00B54920">
      <w:pPr>
        <w:pStyle w:val="Sraopastraipa"/>
        <w:numPr>
          <w:ilvl w:val="0"/>
          <w:numId w:val="107"/>
        </w:numPr>
        <w:tabs>
          <w:tab w:val="left" w:pos="567"/>
        </w:tabs>
        <w:kinsoku w:val="0"/>
        <w:overflowPunct w:val="0"/>
        <w:ind w:left="567" w:hanging="567"/>
        <w:rPr>
          <w:sz w:val="22"/>
          <w:szCs w:val="22"/>
        </w:rPr>
      </w:pPr>
      <w:r w:rsidRPr="0050091B">
        <w:rPr>
          <w:sz w:val="22"/>
          <w:szCs w:val="22"/>
        </w:rPr>
        <w:t>VTE</w:t>
      </w:r>
      <w:r w:rsidRPr="0050091B">
        <w:rPr>
          <w:spacing w:val="-3"/>
          <w:sz w:val="22"/>
          <w:szCs w:val="22"/>
        </w:rPr>
        <w:t xml:space="preserve"> </w:t>
      </w:r>
      <w:r w:rsidRPr="0050091B">
        <w:rPr>
          <w:sz w:val="22"/>
          <w:szCs w:val="22"/>
        </w:rPr>
        <w:t>profilaktikai</w:t>
      </w:r>
      <w:r w:rsidRPr="0050091B">
        <w:rPr>
          <w:spacing w:val="-3"/>
          <w:sz w:val="22"/>
          <w:szCs w:val="22"/>
        </w:rPr>
        <w:t xml:space="preserve"> </w:t>
      </w:r>
      <w:r w:rsidRPr="0050091B">
        <w:rPr>
          <w:sz w:val="22"/>
          <w:szCs w:val="22"/>
        </w:rPr>
        <w:t>pacientams,</w:t>
      </w:r>
      <w:r w:rsidRPr="0050091B">
        <w:rPr>
          <w:spacing w:val="-3"/>
          <w:sz w:val="22"/>
          <w:szCs w:val="22"/>
        </w:rPr>
        <w:t xml:space="preserve"> </w:t>
      </w:r>
      <w:r w:rsidRPr="0050091B">
        <w:rPr>
          <w:sz w:val="22"/>
          <w:szCs w:val="22"/>
        </w:rPr>
        <w:t>kuriems</w:t>
      </w:r>
      <w:r w:rsidRPr="0050091B">
        <w:rPr>
          <w:spacing w:val="-3"/>
          <w:sz w:val="22"/>
          <w:szCs w:val="22"/>
        </w:rPr>
        <w:t xml:space="preserve"> </w:t>
      </w:r>
      <w:r w:rsidRPr="0050091B">
        <w:rPr>
          <w:sz w:val="22"/>
          <w:szCs w:val="22"/>
        </w:rPr>
        <w:t>atlikta</w:t>
      </w:r>
      <w:r w:rsidRPr="0050091B">
        <w:rPr>
          <w:spacing w:val="-3"/>
          <w:sz w:val="22"/>
          <w:szCs w:val="22"/>
        </w:rPr>
        <w:t xml:space="preserve"> </w:t>
      </w:r>
      <w:r w:rsidRPr="0050091B">
        <w:rPr>
          <w:sz w:val="22"/>
          <w:szCs w:val="22"/>
        </w:rPr>
        <w:t>planinė</w:t>
      </w:r>
      <w:r w:rsidRPr="0050091B">
        <w:rPr>
          <w:spacing w:val="-3"/>
          <w:sz w:val="22"/>
          <w:szCs w:val="22"/>
        </w:rPr>
        <w:t xml:space="preserve"> </w:t>
      </w:r>
      <w:r w:rsidRPr="0050091B">
        <w:rPr>
          <w:sz w:val="22"/>
          <w:szCs w:val="22"/>
        </w:rPr>
        <w:t>klubo</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kelio</w:t>
      </w:r>
      <w:r w:rsidRPr="0050091B">
        <w:rPr>
          <w:spacing w:val="-3"/>
          <w:sz w:val="22"/>
          <w:szCs w:val="22"/>
        </w:rPr>
        <w:t xml:space="preserve"> </w:t>
      </w:r>
      <w:r w:rsidRPr="0050091B">
        <w:rPr>
          <w:sz w:val="22"/>
          <w:szCs w:val="22"/>
        </w:rPr>
        <w:t>sąnario</w:t>
      </w:r>
      <w:r w:rsidRPr="0050091B">
        <w:rPr>
          <w:spacing w:val="-3"/>
          <w:sz w:val="22"/>
          <w:szCs w:val="22"/>
        </w:rPr>
        <w:t xml:space="preserve"> </w:t>
      </w:r>
      <w:r w:rsidRPr="0050091B">
        <w:rPr>
          <w:sz w:val="22"/>
          <w:szCs w:val="22"/>
        </w:rPr>
        <w:t>pakeitimo operacija (VTEp), GVT gydymui, PE gydymui ir pasikartojančios GVT ir PE (VTEt) profilaktikai dozės koreguoti nereikia (žr. 5.2</w:t>
      </w:r>
      <w:r>
        <w:rPr>
          <w:sz w:val="22"/>
          <w:szCs w:val="22"/>
        </w:rPr>
        <w:t> skyrių</w:t>
      </w:r>
      <w:r w:rsidRPr="0050091B">
        <w:rPr>
          <w:sz w:val="22"/>
          <w:szCs w:val="22"/>
        </w:rPr>
        <w:t>);</w:t>
      </w:r>
    </w:p>
    <w:p w14:paraId="01BC5265" w14:textId="77777777" w:rsidR="00B54920" w:rsidRPr="009F7929" w:rsidRDefault="00B54920" w:rsidP="00B54920">
      <w:pPr>
        <w:pStyle w:val="Sraopastraipa"/>
        <w:numPr>
          <w:ilvl w:val="0"/>
          <w:numId w:val="107"/>
        </w:numPr>
        <w:tabs>
          <w:tab w:val="left" w:pos="567"/>
        </w:tabs>
        <w:kinsoku w:val="0"/>
        <w:overflowPunct w:val="0"/>
        <w:ind w:left="567" w:hanging="567"/>
        <w:rPr>
          <w:spacing w:val="-2"/>
          <w:sz w:val="22"/>
          <w:szCs w:val="22"/>
        </w:rPr>
      </w:pPr>
      <w:r w:rsidRPr="009F7929">
        <w:rPr>
          <w:sz w:val="22"/>
          <w:szCs w:val="22"/>
        </w:rPr>
        <w:t>insulto</w:t>
      </w:r>
      <w:r w:rsidRPr="009F7929">
        <w:rPr>
          <w:spacing w:val="-4"/>
          <w:sz w:val="22"/>
          <w:szCs w:val="22"/>
        </w:rPr>
        <w:t xml:space="preserve"> </w:t>
      </w:r>
      <w:r w:rsidRPr="009F7929">
        <w:rPr>
          <w:sz w:val="22"/>
          <w:szCs w:val="22"/>
        </w:rPr>
        <w:t>ir</w:t>
      </w:r>
      <w:r w:rsidRPr="009F7929">
        <w:rPr>
          <w:spacing w:val="-4"/>
          <w:sz w:val="22"/>
          <w:szCs w:val="22"/>
        </w:rPr>
        <w:t xml:space="preserve"> </w:t>
      </w:r>
      <w:r w:rsidRPr="009F7929">
        <w:rPr>
          <w:sz w:val="22"/>
          <w:szCs w:val="22"/>
        </w:rPr>
        <w:t>sisteminės</w:t>
      </w:r>
      <w:r w:rsidRPr="009F7929">
        <w:rPr>
          <w:spacing w:val="-4"/>
          <w:sz w:val="22"/>
          <w:szCs w:val="22"/>
        </w:rPr>
        <w:t xml:space="preserve"> </w:t>
      </w:r>
      <w:r w:rsidRPr="009F7929">
        <w:rPr>
          <w:sz w:val="22"/>
          <w:szCs w:val="22"/>
        </w:rPr>
        <w:t>embolijos</w:t>
      </w:r>
      <w:r w:rsidRPr="009F7929">
        <w:rPr>
          <w:spacing w:val="-4"/>
          <w:sz w:val="22"/>
          <w:szCs w:val="22"/>
        </w:rPr>
        <w:t xml:space="preserve"> </w:t>
      </w:r>
      <w:r w:rsidRPr="009F7929">
        <w:rPr>
          <w:sz w:val="22"/>
          <w:szCs w:val="22"/>
        </w:rPr>
        <w:t>profilaktikai</w:t>
      </w:r>
      <w:r w:rsidRPr="009F7929">
        <w:rPr>
          <w:spacing w:val="-4"/>
          <w:sz w:val="22"/>
          <w:szCs w:val="22"/>
        </w:rPr>
        <w:t xml:space="preserve"> </w:t>
      </w:r>
      <w:r w:rsidRPr="009F7929">
        <w:rPr>
          <w:sz w:val="22"/>
          <w:szCs w:val="22"/>
        </w:rPr>
        <w:t>pacientams,</w:t>
      </w:r>
      <w:r w:rsidRPr="009F7929">
        <w:rPr>
          <w:spacing w:val="-4"/>
          <w:sz w:val="22"/>
          <w:szCs w:val="22"/>
        </w:rPr>
        <w:t xml:space="preserve"> </w:t>
      </w:r>
      <w:r w:rsidRPr="009F7929">
        <w:rPr>
          <w:sz w:val="22"/>
          <w:szCs w:val="22"/>
        </w:rPr>
        <w:t>kuriems</w:t>
      </w:r>
      <w:r w:rsidRPr="009F7929">
        <w:rPr>
          <w:spacing w:val="-4"/>
          <w:sz w:val="22"/>
          <w:szCs w:val="22"/>
        </w:rPr>
        <w:t xml:space="preserve"> </w:t>
      </w:r>
      <w:r w:rsidRPr="009F7929">
        <w:rPr>
          <w:sz w:val="22"/>
          <w:szCs w:val="22"/>
        </w:rPr>
        <w:t>pasireiškia</w:t>
      </w:r>
      <w:r w:rsidRPr="009F7929">
        <w:rPr>
          <w:spacing w:val="-4"/>
          <w:sz w:val="22"/>
          <w:szCs w:val="22"/>
        </w:rPr>
        <w:t xml:space="preserve"> </w:t>
      </w:r>
      <w:r w:rsidRPr="009F7929">
        <w:rPr>
          <w:sz w:val="22"/>
          <w:szCs w:val="22"/>
        </w:rPr>
        <w:t>VNPV,</w:t>
      </w:r>
      <w:r w:rsidRPr="009F7929">
        <w:rPr>
          <w:spacing w:val="-4"/>
          <w:sz w:val="22"/>
          <w:szCs w:val="22"/>
        </w:rPr>
        <w:t xml:space="preserve"> </w:t>
      </w:r>
      <w:r w:rsidRPr="009F7929">
        <w:rPr>
          <w:sz w:val="22"/>
          <w:szCs w:val="22"/>
        </w:rPr>
        <w:t>o</w:t>
      </w:r>
      <w:r w:rsidRPr="009F7929">
        <w:rPr>
          <w:spacing w:val="-4"/>
          <w:sz w:val="22"/>
          <w:szCs w:val="22"/>
        </w:rPr>
        <w:t xml:space="preserve"> </w:t>
      </w:r>
      <w:r w:rsidRPr="009F7929">
        <w:rPr>
          <w:sz w:val="22"/>
          <w:szCs w:val="22"/>
        </w:rPr>
        <w:t>kreatinino koncentracija</w:t>
      </w:r>
      <w:r>
        <w:rPr>
          <w:sz w:val="22"/>
          <w:szCs w:val="22"/>
        </w:rPr>
        <w:t xml:space="preserve"> </w:t>
      </w:r>
      <w:r w:rsidRPr="009F7929">
        <w:rPr>
          <w:sz w:val="22"/>
          <w:szCs w:val="22"/>
        </w:rPr>
        <w:t>serume yra ≥ 1,5 mg/dl (133 </w:t>
      </w:r>
      <w:r w:rsidR="00C57D92" w:rsidRPr="009F7929" w:rsidDel="00C57D92">
        <w:rPr>
          <w:sz w:val="22"/>
          <w:szCs w:val="22"/>
        </w:rPr>
        <w:t xml:space="preserve"> </w:t>
      </w:r>
      <w:r w:rsidR="00C57D92">
        <w:rPr>
          <w:sz w:val="22"/>
          <w:szCs w:val="22"/>
        </w:rPr>
        <w:t>µmol</w:t>
      </w:r>
      <w:r w:rsidR="00A74F43">
        <w:rPr>
          <w:sz w:val="22"/>
          <w:szCs w:val="22"/>
        </w:rPr>
        <w:t>/</w:t>
      </w:r>
      <w:r w:rsidRPr="009F7929">
        <w:rPr>
          <w:sz w:val="22"/>
          <w:szCs w:val="22"/>
        </w:rPr>
        <w:t xml:space="preserve">l) ir </w:t>
      </w:r>
      <w:r w:rsidR="00A74F43">
        <w:rPr>
          <w:sz w:val="22"/>
          <w:szCs w:val="22"/>
        </w:rPr>
        <w:t>jiems</w:t>
      </w:r>
      <w:r w:rsidRPr="009F7929">
        <w:rPr>
          <w:sz w:val="22"/>
          <w:szCs w:val="22"/>
        </w:rPr>
        <w:t xml:space="preserve"> yra ≥ 80 metų arba</w:t>
      </w:r>
      <w:r w:rsidR="0031032B">
        <w:rPr>
          <w:sz w:val="22"/>
          <w:szCs w:val="22"/>
        </w:rPr>
        <w:t xml:space="preserve"> jų</w:t>
      </w:r>
      <w:r w:rsidRPr="009F7929">
        <w:rPr>
          <w:sz w:val="22"/>
          <w:szCs w:val="22"/>
        </w:rPr>
        <w:t xml:space="preserve"> kūno</w:t>
      </w:r>
      <w:r w:rsidRPr="009F7929">
        <w:rPr>
          <w:spacing w:val="-3"/>
          <w:sz w:val="22"/>
          <w:szCs w:val="22"/>
        </w:rPr>
        <w:t xml:space="preserve"> </w:t>
      </w:r>
      <w:r>
        <w:rPr>
          <w:sz w:val="22"/>
          <w:szCs w:val="22"/>
        </w:rPr>
        <w:t>svoris</w:t>
      </w:r>
      <w:r w:rsidRPr="009F7929">
        <w:rPr>
          <w:spacing w:val="-3"/>
          <w:sz w:val="22"/>
          <w:szCs w:val="22"/>
        </w:rPr>
        <w:t xml:space="preserve"> </w:t>
      </w:r>
      <w:r w:rsidR="0031032B" w:rsidRPr="009F7929">
        <w:rPr>
          <w:spacing w:val="-3"/>
          <w:sz w:val="22"/>
          <w:szCs w:val="22"/>
        </w:rPr>
        <w:t xml:space="preserve"> </w:t>
      </w:r>
      <w:r>
        <w:t>≤ </w:t>
      </w:r>
      <w:r w:rsidRPr="009F7929">
        <w:rPr>
          <w:sz w:val="22"/>
          <w:szCs w:val="22"/>
        </w:rPr>
        <w:t>60</w:t>
      </w:r>
      <w:r w:rsidRPr="009F7929">
        <w:rPr>
          <w:spacing w:val="-2"/>
        </w:rPr>
        <w:t> kg</w:t>
      </w:r>
      <w:r w:rsidRPr="009F7929">
        <w:rPr>
          <w:sz w:val="22"/>
          <w:szCs w:val="22"/>
        </w:rPr>
        <w:t>,</w:t>
      </w:r>
      <w:r w:rsidRPr="009F7929">
        <w:rPr>
          <w:spacing w:val="-4"/>
          <w:sz w:val="22"/>
          <w:szCs w:val="22"/>
        </w:rPr>
        <w:t xml:space="preserve"> </w:t>
      </w:r>
      <w:r w:rsidRPr="009F7929">
        <w:rPr>
          <w:sz w:val="22"/>
          <w:szCs w:val="22"/>
        </w:rPr>
        <w:t>dozę</w:t>
      </w:r>
      <w:r w:rsidRPr="009F7929">
        <w:rPr>
          <w:spacing w:val="-2"/>
          <w:sz w:val="22"/>
          <w:szCs w:val="22"/>
        </w:rPr>
        <w:t xml:space="preserve"> </w:t>
      </w:r>
      <w:r w:rsidRPr="009F7929">
        <w:rPr>
          <w:sz w:val="22"/>
          <w:szCs w:val="22"/>
        </w:rPr>
        <w:t>reikia</w:t>
      </w:r>
      <w:r w:rsidRPr="009F7929">
        <w:rPr>
          <w:spacing w:val="-2"/>
          <w:sz w:val="22"/>
          <w:szCs w:val="22"/>
        </w:rPr>
        <w:t xml:space="preserve"> </w:t>
      </w:r>
      <w:r w:rsidRPr="009F7929">
        <w:rPr>
          <w:sz w:val="22"/>
          <w:szCs w:val="22"/>
        </w:rPr>
        <w:t>sumažinti</w:t>
      </w:r>
      <w:r w:rsidRPr="009F7929">
        <w:rPr>
          <w:spacing w:val="-4"/>
          <w:sz w:val="22"/>
          <w:szCs w:val="22"/>
        </w:rPr>
        <w:t xml:space="preserve"> </w:t>
      </w:r>
      <w:r w:rsidRPr="009F7929">
        <w:rPr>
          <w:sz w:val="22"/>
          <w:szCs w:val="22"/>
        </w:rPr>
        <w:t>(žr.</w:t>
      </w:r>
      <w:r w:rsidRPr="009F7929">
        <w:rPr>
          <w:spacing w:val="-3"/>
          <w:sz w:val="22"/>
          <w:szCs w:val="22"/>
        </w:rPr>
        <w:t xml:space="preserve"> </w:t>
      </w:r>
      <w:r w:rsidRPr="009F7929">
        <w:rPr>
          <w:sz w:val="22"/>
          <w:szCs w:val="22"/>
        </w:rPr>
        <w:t>pirmiau</w:t>
      </w:r>
      <w:r w:rsidRPr="009F7929">
        <w:rPr>
          <w:spacing w:val="-3"/>
          <w:sz w:val="22"/>
          <w:szCs w:val="22"/>
        </w:rPr>
        <w:t xml:space="preserve"> </w:t>
      </w:r>
      <w:r w:rsidRPr="009F7929">
        <w:rPr>
          <w:sz w:val="22"/>
          <w:szCs w:val="22"/>
        </w:rPr>
        <w:t>esančią</w:t>
      </w:r>
      <w:r w:rsidRPr="009F7929">
        <w:rPr>
          <w:spacing w:val="-3"/>
          <w:sz w:val="22"/>
          <w:szCs w:val="22"/>
        </w:rPr>
        <w:t xml:space="preserve"> </w:t>
      </w:r>
      <w:r w:rsidRPr="009F7929">
        <w:rPr>
          <w:sz w:val="22"/>
          <w:szCs w:val="22"/>
        </w:rPr>
        <w:t>paantraštę</w:t>
      </w:r>
      <w:r w:rsidRPr="009F7929">
        <w:rPr>
          <w:spacing w:val="-3"/>
          <w:sz w:val="22"/>
          <w:szCs w:val="22"/>
        </w:rPr>
        <w:t xml:space="preserve"> </w:t>
      </w:r>
      <w:r w:rsidRPr="009F7929">
        <w:rPr>
          <w:sz w:val="22"/>
          <w:szCs w:val="22"/>
        </w:rPr>
        <w:t>apie</w:t>
      </w:r>
      <w:r w:rsidRPr="009F7929">
        <w:rPr>
          <w:spacing w:val="-3"/>
          <w:sz w:val="22"/>
          <w:szCs w:val="22"/>
        </w:rPr>
        <w:t xml:space="preserve"> </w:t>
      </w:r>
      <w:r w:rsidRPr="009F7929">
        <w:rPr>
          <w:sz w:val="22"/>
          <w:szCs w:val="22"/>
        </w:rPr>
        <w:t>dozės</w:t>
      </w:r>
      <w:r w:rsidRPr="009F7929">
        <w:rPr>
          <w:spacing w:val="-3"/>
          <w:sz w:val="22"/>
          <w:szCs w:val="22"/>
        </w:rPr>
        <w:t xml:space="preserve"> </w:t>
      </w:r>
      <w:r w:rsidRPr="009F7929">
        <w:rPr>
          <w:sz w:val="22"/>
          <w:szCs w:val="22"/>
        </w:rPr>
        <w:t xml:space="preserve">mažinimą). Jeigu kitų kriterijų (amžius, kūno </w:t>
      </w:r>
      <w:r>
        <w:rPr>
          <w:sz w:val="22"/>
          <w:szCs w:val="22"/>
        </w:rPr>
        <w:t>svoris</w:t>
      </w:r>
      <w:r w:rsidRPr="009F7929">
        <w:rPr>
          <w:sz w:val="22"/>
          <w:szCs w:val="22"/>
        </w:rPr>
        <w:t>) dozei mažinti nėra, dozės koreguoti nereikia (žr. 5.2 </w:t>
      </w:r>
      <w:r w:rsidRPr="009F7929">
        <w:rPr>
          <w:spacing w:val="-2"/>
          <w:sz w:val="22"/>
          <w:szCs w:val="22"/>
        </w:rPr>
        <w:t>skyrių).</w:t>
      </w:r>
    </w:p>
    <w:p w14:paraId="30B1AF61" w14:textId="77777777" w:rsidR="00B54920" w:rsidRPr="0050091B" w:rsidRDefault="00B54920" w:rsidP="00B54920">
      <w:pPr>
        <w:pStyle w:val="Pagrindinistekstas"/>
        <w:kinsoku w:val="0"/>
        <w:overflowPunct w:val="0"/>
        <w:ind w:left="0"/>
      </w:pPr>
    </w:p>
    <w:p w14:paraId="2BA1E90B" w14:textId="77777777" w:rsidR="00B54920" w:rsidRPr="0050091B" w:rsidRDefault="00B54920" w:rsidP="00B54920">
      <w:pPr>
        <w:pStyle w:val="Pagrindinistekstas"/>
        <w:kinsoku w:val="0"/>
        <w:overflowPunct w:val="0"/>
        <w:ind w:left="0"/>
      </w:pPr>
      <w:r w:rsidRPr="0050091B">
        <w:t>Suaugusiems</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3"/>
        </w:rPr>
        <w:t xml:space="preserve"> </w:t>
      </w:r>
      <w:r w:rsidRPr="0050091B">
        <w:t>sunkus</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15</w:t>
      </w:r>
      <w:r w:rsidR="0031032B">
        <w:rPr>
          <w:vertAlign w:val="subscript"/>
        </w:rPr>
        <w:noBreakHyphen/>
      </w:r>
      <w:r w:rsidRPr="0050091B">
        <w:t>29</w:t>
      </w:r>
      <w:r>
        <w:t> ml</w:t>
      </w:r>
      <w:r w:rsidRPr="0050091B">
        <w:t>/min.), taikomos šios rekomendacijos (žr</w:t>
      </w:r>
      <w:r>
        <w:t>.</w:t>
      </w:r>
      <w:r w:rsidRPr="0050091B">
        <w:t xml:space="preserve"> 4.4 ir 5.2</w:t>
      </w:r>
      <w:r>
        <w:t> skyriu</w:t>
      </w:r>
      <w:r w:rsidRPr="0050091B">
        <w:t>s):</w:t>
      </w:r>
    </w:p>
    <w:p w14:paraId="7D761C71" w14:textId="77777777" w:rsidR="00B54920" w:rsidRPr="0050091B" w:rsidRDefault="00B54920" w:rsidP="00B54920">
      <w:pPr>
        <w:pStyle w:val="Sraopastraipa"/>
        <w:numPr>
          <w:ilvl w:val="0"/>
          <w:numId w:val="108"/>
        </w:numPr>
        <w:tabs>
          <w:tab w:val="left" w:pos="567"/>
        </w:tabs>
        <w:kinsoku w:val="0"/>
        <w:overflowPunct w:val="0"/>
        <w:ind w:left="567"/>
        <w:rPr>
          <w:sz w:val="22"/>
          <w:szCs w:val="22"/>
        </w:rPr>
      </w:pPr>
      <w:r w:rsidRPr="0050091B">
        <w:rPr>
          <w:sz w:val="22"/>
          <w:szCs w:val="22"/>
        </w:rPr>
        <w:t>VTE</w:t>
      </w:r>
      <w:r w:rsidRPr="0050091B">
        <w:rPr>
          <w:spacing w:val="-3"/>
          <w:sz w:val="22"/>
          <w:szCs w:val="22"/>
        </w:rPr>
        <w:t xml:space="preserve"> </w:t>
      </w:r>
      <w:r w:rsidRPr="0050091B">
        <w:rPr>
          <w:sz w:val="22"/>
          <w:szCs w:val="22"/>
        </w:rPr>
        <w:t>profilaktikai</w:t>
      </w:r>
      <w:r w:rsidRPr="0050091B">
        <w:rPr>
          <w:spacing w:val="-3"/>
          <w:sz w:val="22"/>
          <w:szCs w:val="22"/>
        </w:rPr>
        <w:t xml:space="preserve"> </w:t>
      </w:r>
      <w:r w:rsidRPr="0050091B">
        <w:rPr>
          <w:sz w:val="22"/>
          <w:szCs w:val="22"/>
        </w:rPr>
        <w:t>pacientams,</w:t>
      </w:r>
      <w:r w:rsidRPr="0050091B">
        <w:rPr>
          <w:spacing w:val="-3"/>
          <w:sz w:val="22"/>
          <w:szCs w:val="22"/>
        </w:rPr>
        <w:t xml:space="preserve"> </w:t>
      </w:r>
      <w:r w:rsidRPr="0050091B">
        <w:rPr>
          <w:sz w:val="22"/>
          <w:szCs w:val="22"/>
        </w:rPr>
        <w:t>kuriems</w:t>
      </w:r>
      <w:r w:rsidRPr="0050091B">
        <w:rPr>
          <w:spacing w:val="-3"/>
          <w:sz w:val="22"/>
          <w:szCs w:val="22"/>
        </w:rPr>
        <w:t xml:space="preserve"> </w:t>
      </w:r>
      <w:r w:rsidRPr="0050091B">
        <w:rPr>
          <w:sz w:val="22"/>
          <w:szCs w:val="22"/>
        </w:rPr>
        <w:t>atlikta</w:t>
      </w:r>
      <w:r w:rsidRPr="0050091B">
        <w:rPr>
          <w:spacing w:val="-3"/>
          <w:sz w:val="22"/>
          <w:szCs w:val="22"/>
        </w:rPr>
        <w:t xml:space="preserve"> </w:t>
      </w:r>
      <w:r w:rsidRPr="0050091B">
        <w:rPr>
          <w:sz w:val="22"/>
          <w:szCs w:val="22"/>
        </w:rPr>
        <w:t>planinė</w:t>
      </w:r>
      <w:r w:rsidRPr="0050091B">
        <w:rPr>
          <w:spacing w:val="-3"/>
          <w:sz w:val="22"/>
          <w:szCs w:val="22"/>
        </w:rPr>
        <w:t xml:space="preserve"> </w:t>
      </w:r>
      <w:r w:rsidRPr="0050091B">
        <w:rPr>
          <w:sz w:val="22"/>
          <w:szCs w:val="22"/>
        </w:rPr>
        <w:t>klubo</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kelio</w:t>
      </w:r>
      <w:r w:rsidRPr="0050091B">
        <w:rPr>
          <w:spacing w:val="-3"/>
          <w:sz w:val="22"/>
          <w:szCs w:val="22"/>
        </w:rPr>
        <w:t xml:space="preserve"> </w:t>
      </w:r>
      <w:r w:rsidRPr="0050091B">
        <w:rPr>
          <w:sz w:val="22"/>
          <w:szCs w:val="22"/>
        </w:rPr>
        <w:t>sąnario</w:t>
      </w:r>
      <w:r w:rsidRPr="0050091B">
        <w:rPr>
          <w:spacing w:val="-3"/>
          <w:sz w:val="22"/>
          <w:szCs w:val="22"/>
        </w:rPr>
        <w:t xml:space="preserve"> </w:t>
      </w:r>
      <w:r w:rsidRPr="0050091B">
        <w:rPr>
          <w:sz w:val="22"/>
          <w:szCs w:val="22"/>
        </w:rPr>
        <w:t>pakeitimo operacija (VTEp), GVT gydymui, PE gydymui ir pasikartojančios GVT ir PE (VTEt) profilaktikai apiksaban</w:t>
      </w:r>
      <w:r w:rsidR="0031032B">
        <w:rPr>
          <w:sz w:val="22"/>
          <w:szCs w:val="22"/>
        </w:rPr>
        <w:t>o</w:t>
      </w:r>
      <w:r w:rsidRPr="0050091B">
        <w:rPr>
          <w:sz w:val="22"/>
          <w:szCs w:val="22"/>
        </w:rPr>
        <w:t xml:space="preserve"> reikia vartoti atsargiai;</w:t>
      </w:r>
    </w:p>
    <w:p w14:paraId="372E05E6" w14:textId="77777777" w:rsidR="00B54920" w:rsidRPr="0050091B" w:rsidRDefault="00B54920" w:rsidP="00B54920">
      <w:pPr>
        <w:pStyle w:val="Sraopastraipa"/>
        <w:numPr>
          <w:ilvl w:val="0"/>
          <w:numId w:val="108"/>
        </w:numPr>
        <w:tabs>
          <w:tab w:val="left" w:pos="567"/>
        </w:tabs>
        <w:kinsoku w:val="0"/>
        <w:overflowPunct w:val="0"/>
        <w:ind w:left="567"/>
        <w:rPr>
          <w:sz w:val="22"/>
          <w:szCs w:val="22"/>
        </w:rPr>
      </w:pPr>
      <w:r w:rsidRPr="0050091B">
        <w:rPr>
          <w:sz w:val="22"/>
          <w:szCs w:val="22"/>
        </w:rPr>
        <w:t>insulto</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z w:val="22"/>
          <w:szCs w:val="22"/>
        </w:rPr>
        <w:t>sisteminės</w:t>
      </w:r>
      <w:r w:rsidRPr="0050091B">
        <w:rPr>
          <w:spacing w:val="-4"/>
          <w:sz w:val="22"/>
          <w:szCs w:val="22"/>
        </w:rPr>
        <w:t xml:space="preserve"> </w:t>
      </w:r>
      <w:r w:rsidRPr="0050091B">
        <w:rPr>
          <w:sz w:val="22"/>
          <w:szCs w:val="22"/>
        </w:rPr>
        <w:t>embolijos</w:t>
      </w:r>
      <w:r w:rsidRPr="0050091B">
        <w:rPr>
          <w:spacing w:val="-4"/>
          <w:sz w:val="22"/>
          <w:szCs w:val="22"/>
        </w:rPr>
        <w:t xml:space="preserve"> </w:t>
      </w:r>
      <w:r w:rsidRPr="0050091B">
        <w:rPr>
          <w:sz w:val="22"/>
          <w:szCs w:val="22"/>
        </w:rPr>
        <w:t>profilaktikai</w:t>
      </w:r>
      <w:r w:rsidRPr="0050091B">
        <w:rPr>
          <w:spacing w:val="-4"/>
          <w:sz w:val="22"/>
          <w:szCs w:val="22"/>
        </w:rPr>
        <w:t xml:space="preserve"> </w:t>
      </w:r>
      <w:r w:rsidRPr="0050091B">
        <w:rPr>
          <w:sz w:val="22"/>
          <w:szCs w:val="22"/>
        </w:rPr>
        <w:t>pacientams,</w:t>
      </w:r>
      <w:r w:rsidRPr="0050091B">
        <w:rPr>
          <w:spacing w:val="-4"/>
          <w:sz w:val="22"/>
          <w:szCs w:val="22"/>
        </w:rPr>
        <w:t xml:space="preserve"> </w:t>
      </w:r>
      <w:r w:rsidRPr="0050091B">
        <w:rPr>
          <w:sz w:val="22"/>
          <w:szCs w:val="22"/>
        </w:rPr>
        <w:t>kuriems</w:t>
      </w:r>
      <w:r w:rsidRPr="0050091B">
        <w:rPr>
          <w:spacing w:val="-4"/>
          <w:sz w:val="22"/>
          <w:szCs w:val="22"/>
        </w:rPr>
        <w:t xml:space="preserve"> </w:t>
      </w:r>
      <w:r w:rsidRPr="0050091B">
        <w:rPr>
          <w:sz w:val="22"/>
          <w:szCs w:val="22"/>
        </w:rPr>
        <w:t>pasireiškia</w:t>
      </w:r>
      <w:r w:rsidRPr="0050091B">
        <w:rPr>
          <w:spacing w:val="-4"/>
          <w:sz w:val="22"/>
          <w:szCs w:val="22"/>
        </w:rPr>
        <w:t xml:space="preserve"> </w:t>
      </w:r>
      <w:r w:rsidRPr="0050091B">
        <w:rPr>
          <w:sz w:val="22"/>
          <w:szCs w:val="22"/>
        </w:rPr>
        <w:t>VNPV,</w:t>
      </w:r>
      <w:r w:rsidRPr="0050091B">
        <w:rPr>
          <w:spacing w:val="-4"/>
          <w:sz w:val="22"/>
          <w:szCs w:val="22"/>
        </w:rPr>
        <w:t xml:space="preserve"> </w:t>
      </w:r>
      <w:r w:rsidRPr="0050091B">
        <w:rPr>
          <w:sz w:val="22"/>
          <w:szCs w:val="22"/>
        </w:rPr>
        <w:t>reikia</w:t>
      </w:r>
      <w:r w:rsidRPr="0050091B">
        <w:rPr>
          <w:spacing w:val="-4"/>
          <w:sz w:val="22"/>
          <w:szCs w:val="22"/>
        </w:rPr>
        <w:t xml:space="preserve"> </w:t>
      </w:r>
      <w:r w:rsidRPr="0050091B">
        <w:rPr>
          <w:sz w:val="22"/>
          <w:szCs w:val="22"/>
        </w:rPr>
        <w:t>skirti mažesniąją 2,5</w:t>
      </w:r>
      <w:r>
        <w:rPr>
          <w:sz w:val="22"/>
          <w:szCs w:val="22"/>
        </w:rPr>
        <w:t> mg</w:t>
      </w:r>
      <w:r w:rsidRPr="0050091B">
        <w:rPr>
          <w:sz w:val="22"/>
          <w:szCs w:val="22"/>
        </w:rPr>
        <w:t xml:space="preserve"> apiksabano dozę du kartus per parą.</w:t>
      </w:r>
    </w:p>
    <w:p w14:paraId="7BA5234A" w14:textId="77777777" w:rsidR="00B54920" w:rsidRPr="0050091B" w:rsidRDefault="00B54920" w:rsidP="00B54920">
      <w:pPr>
        <w:pStyle w:val="Pagrindinistekstas"/>
        <w:kinsoku w:val="0"/>
        <w:overflowPunct w:val="0"/>
        <w:ind w:left="0"/>
      </w:pPr>
    </w:p>
    <w:p w14:paraId="0947CCD1" w14:textId="77777777" w:rsidR="00B54920" w:rsidRPr="0050091B" w:rsidRDefault="00B54920" w:rsidP="00B54920">
      <w:pPr>
        <w:pStyle w:val="Pagrindinistekstas"/>
        <w:kinsoku w:val="0"/>
        <w:overflowPunct w:val="0"/>
        <w:ind w:left="0"/>
        <w:rPr>
          <w:spacing w:val="-2"/>
        </w:rPr>
      </w:pPr>
      <w:r w:rsidRPr="0050091B">
        <w:t>Pacientų,</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t>&lt; </w:t>
      </w:r>
      <w:r w:rsidRPr="0050091B">
        <w:t>15</w:t>
      </w:r>
      <w:r>
        <w:rPr>
          <w:spacing w:val="-2"/>
        </w:rPr>
        <w:t> ml</w:t>
      </w:r>
      <w:r w:rsidRPr="0050091B">
        <w:t>/min.</w:t>
      </w:r>
      <w:r w:rsidRPr="0050091B">
        <w:rPr>
          <w:spacing w:val="-3"/>
        </w:rPr>
        <w:t xml:space="preserve"> </w:t>
      </w:r>
      <w:r w:rsidRPr="0050091B">
        <w:t>ar</w:t>
      </w:r>
      <w:r w:rsidRPr="0050091B">
        <w:rPr>
          <w:spacing w:val="-3"/>
        </w:rPr>
        <w:t xml:space="preserve"> </w:t>
      </w:r>
      <w:r w:rsidRPr="0050091B">
        <w:t>kuriems</w:t>
      </w:r>
      <w:r w:rsidRPr="0050091B">
        <w:rPr>
          <w:spacing w:val="-3"/>
        </w:rPr>
        <w:t xml:space="preserve"> </w:t>
      </w:r>
      <w:r w:rsidRPr="0050091B">
        <w:t>atliekamos</w:t>
      </w:r>
      <w:r w:rsidRPr="0050091B">
        <w:rPr>
          <w:spacing w:val="-3"/>
        </w:rPr>
        <w:t xml:space="preserve"> </w:t>
      </w:r>
      <w:r w:rsidRPr="0050091B">
        <w:t>dializės,</w:t>
      </w:r>
      <w:r w:rsidRPr="0050091B">
        <w:rPr>
          <w:spacing w:val="-3"/>
        </w:rPr>
        <w:t xml:space="preserve"> </w:t>
      </w:r>
      <w:r w:rsidRPr="0050091B">
        <w:t>gydymo</w:t>
      </w:r>
      <w:r w:rsidRPr="0050091B">
        <w:rPr>
          <w:spacing w:val="-3"/>
        </w:rPr>
        <w:t xml:space="preserve"> </w:t>
      </w:r>
      <w:r w:rsidRPr="0050091B">
        <w:t>šiuo vaistiniu preparatu patirties nėra, todėl jiems apiksabano vartoti nerekomenduojama (žr. 4.4 ir</w:t>
      </w:r>
      <w:r>
        <w:t xml:space="preserve"> </w:t>
      </w:r>
      <w:r w:rsidRPr="0050091B">
        <w:t>5.2</w:t>
      </w:r>
      <w:r>
        <w:t> skyriu</w:t>
      </w:r>
      <w:r w:rsidRPr="0050091B">
        <w:rPr>
          <w:spacing w:val="-2"/>
        </w:rPr>
        <w:t>s).</w:t>
      </w:r>
    </w:p>
    <w:p w14:paraId="22891604" w14:textId="77777777" w:rsidR="00B54920" w:rsidRPr="0050091B" w:rsidRDefault="00B54920" w:rsidP="00B54920">
      <w:pPr>
        <w:pStyle w:val="Pagrindinistekstas"/>
        <w:kinsoku w:val="0"/>
        <w:overflowPunct w:val="0"/>
        <w:ind w:left="0"/>
      </w:pPr>
    </w:p>
    <w:p w14:paraId="001E51C0" w14:textId="77777777" w:rsidR="00B54920" w:rsidRPr="0050091B" w:rsidRDefault="00B54920" w:rsidP="00B54920">
      <w:pPr>
        <w:pStyle w:val="Pagrindinistekstas"/>
        <w:kinsoku w:val="0"/>
        <w:overflowPunct w:val="0"/>
        <w:ind w:left="0"/>
        <w:rPr>
          <w:i/>
          <w:iCs/>
          <w:spacing w:val="-2"/>
        </w:rPr>
      </w:pPr>
      <w:r w:rsidRPr="0050091B">
        <w:rPr>
          <w:i/>
          <w:iCs/>
        </w:rPr>
        <w:t>Vaikų</w:t>
      </w:r>
      <w:r w:rsidRPr="0050091B">
        <w:rPr>
          <w:i/>
          <w:iCs/>
          <w:spacing w:val="-5"/>
        </w:rPr>
        <w:t xml:space="preserve"> </w:t>
      </w:r>
      <w:r w:rsidRPr="0050091B">
        <w:rPr>
          <w:i/>
          <w:iCs/>
          <w:spacing w:val="-2"/>
        </w:rPr>
        <w:t>populiacija</w:t>
      </w:r>
    </w:p>
    <w:p w14:paraId="2632F25E" w14:textId="77777777" w:rsidR="00B54920" w:rsidRPr="0050091B" w:rsidRDefault="00B54920" w:rsidP="00B54920">
      <w:pPr>
        <w:pStyle w:val="Pagrindinistekstas"/>
        <w:kinsoku w:val="0"/>
        <w:overflowPunct w:val="0"/>
        <w:ind w:left="0"/>
      </w:pPr>
      <w:r w:rsidRPr="0050091B">
        <w:t>Remiantis duomenimis apie suaugusiuosius ir ribotais duomenimis apie pacientus vaikus (žr. 5.2</w:t>
      </w:r>
      <w:r>
        <w:rPr>
          <w:spacing w:val="-3"/>
        </w:rPr>
        <w:t> skyrių</w:t>
      </w:r>
      <w:r w:rsidRPr="0050091B">
        <w:t>),</w:t>
      </w:r>
      <w:r w:rsidRPr="0050091B">
        <w:rPr>
          <w:spacing w:val="-4"/>
        </w:rPr>
        <w:t xml:space="preserve"> </w:t>
      </w:r>
      <w:r w:rsidRPr="0050091B">
        <w:t>dozės</w:t>
      </w:r>
      <w:r w:rsidRPr="0050091B">
        <w:rPr>
          <w:spacing w:val="-4"/>
        </w:rPr>
        <w:t xml:space="preserve"> </w:t>
      </w:r>
      <w:r w:rsidRPr="0050091B">
        <w:t>nereikia</w:t>
      </w:r>
      <w:r w:rsidRPr="0050091B">
        <w:rPr>
          <w:spacing w:val="-4"/>
        </w:rPr>
        <w:t xml:space="preserve"> </w:t>
      </w:r>
      <w:r w:rsidRPr="0050091B">
        <w:t>koreguoti</w:t>
      </w:r>
      <w:r w:rsidRPr="0050091B">
        <w:rPr>
          <w:spacing w:val="-4"/>
        </w:rPr>
        <w:t xml:space="preserve"> </w:t>
      </w:r>
      <w:r w:rsidRPr="0050091B">
        <w:t>pacientams</w:t>
      </w:r>
      <w:r w:rsidRPr="0050091B">
        <w:rPr>
          <w:spacing w:val="-2"/>
        </w:rPr>
        <w:t xml:space="preserve"> </w:t>
      </w:r>
      <w:r w:rsidRPr="0050091B">
        <w:t>vaikams,</w:t>
      </w:r>
      <w:r w:rsidRPr="0050091B">
        <w:rPr>
          <w:spacing w:val="-4"/>
        </w:rPr>
        <w:t xml:space="preserve"> </w:t>
      </w:r>
      <w:r w:rsidRPr="0050091B">
        <w:t>kurių</w:t>
      </w:r>
      <w:r w:rsidRPr="0050091B">
        <w:rPr>
          <w:spacing w:val="-4"/>
        </w:rPr>
        <w:t xml:space="preserve"> </w:t>
      </w:r>
      <w:r w:rsidRPr="0050091B">
        <w:t>inkstų</w:t>
      </w:r>
      <w:r w:rsidRPr="0050091B">
        <w:rPr>
          <w:spacing w:val="-4"/>
        </w:rPr>
        <w:t xml:space="preserve"> </w:t>
      </w:r>
      <w:r w:rsidRPr="0050091B">
        <w:t>funkcijos</w:t>
      </w:r>
      <w:r w:rsidRPr="0050091B">
        <w:rPr>
          <w:spacing w:val="-4"/>
        </w:rPr>
        <w:t xml:space="preserve"> </w:t>
      </w:r>
      <w:r w:rsidRPr="0050091B">
        <w:t>sutrikimas</w:t>
      </w:r>
      <w:r w:rsidRPr="0050091B">
        <w:rPr>
          <w:spacing w:val="-4"/>
        </w:rPr>
        <w:t xml:space="preserve"> </w:t>
      </w:r>
      <w:r w:rsidRPr="0050091B">
        <w:t>yra</w:t>
      </w:r>
      <w:r>
        <w:t xml:space="preserve"> </w:t>
      </w:r>
      <w:r w:rsidRPr="0050091B">
        <w:t>lengvas</w:t>
      </w:r>
      <w:r w:rsidRPr="0050091B">
        <w:rPr>
          <w:spacing w:val="-4"/>
        </w:rPr>
        <w:t xml:space="preserve"> </w:t>
      </w:r>
      <w:r w:rsidRPr="0050091B">
        <w:t>arba</w:t>
      </w:r>
      <w:r w:rsidRPr="0050091B">
        <w:rPr>
          <w:spacing w:val="-4"/>
        </w:rPr>
        <w:t xml:space="preserve"> </w:t>
      </w:r>
      <w:r w:rsidRPr="0050091B">
        <w:t>vidutinio</w:t>
      </w:r>
      <w:r w:rsidRPr="0050091B">
        <w:rPr>
          <w:spacing w:val="-4"/>
        </w:rPr>
        <w:t xml:space="preserve"> </w:t>
      </w:r>
      <w:r w:rsidRPr="0050091B">
        <w:t>sunkumo.</w:t>
      </w:r>
      <w:r w:rsidRPr="0050091B">
        <w:rPr>
          <w:spacing w:val="-4"/>
        </w:rPr>
        <w:t xml:space="preserve"> </w:t>
      </w:r>
      <w:r w:rsidRPr="0050091B">
        <w:t>Apiksabano</w:t>
      </w:r>
      <w:r w:rsidRPr="0050091B">
        <w:rPr>
          <w:spacing w:val="-4"/>
        </w:rPr>
        <w:t xml:space="preserve"> </w:t>
      </w:r>
      <w:r w:rsidRPr="0050091B">
        <w:t>nerekomenduojama</w:t>
      </w:r>
      <w:r w:rsidRPr="0050091B">
        <w:rPr>
          <w:spacing w:val="-4"/>
        </w:rPr>
        <w:t xml:space="preserve"> </w:t>
      </w:r>
      <w:r w:rsidRPr="0050091B">
        <w:t>vartoti</w:t>
      </w:r>
      <w:r w:rsidRPr="0050091B">
        <w:rPr>
          <w:spacing w:val="-5"/>
        </w:rPr>
        <w:t xml:space="preserve"> </w:t>
      </w:r>
      <w:r w:rsidRPr="0050091B">
        <w:t>pacientams</w:t>
      </w:r>
      <w:r w:rsidRPr="0050091B">
        <w:rPr>
          <w:spacing w:val="-1"/>
        </w:rPr>
        <w:t xml:space="preserve"> </w:t>
      </w:r>
      <w:r w:rsidRPr="0050091B">
        <w:t>vaikams,</w:t>
      </w:r>
      <w:r w:rsidRPr="0050091B">
        <w:rPr>
          <w:spacing w:val="-4"/>
        </w:rPr>
        <w:t xml:space="preserve"> </w:t>
      </w:r>
      <w:r w:rsidRPr="0050091B">
        <w:t>kuriems yra sunkus inkstų funkcijos sutrikimas (žr. 4.4</w:t>
      </w:r>
      <w:r>
        <w:t> skyrių</w:t>
      </w:r>
      <w:r w:rsidRPr="0050091B">
        <w:t>).</w:t>
      </w:r>
    </w:p>
    <w:p w14:paraId="0B88BBCC" w14:textId="77777777" w:rsidR="00B54920" w:rsidRDefault="00B54920" w:rsidP="00B54920">
      <w:pPr>
        <w:pStyle w:val="Pagrindinistekstas"/>
        <w:kinsoku w:val="0"/>
        <w:overflowPunct w:val="0"/>
        <w:ind w:left="0"/>
        <w:rPr>
          <w:i/>
          <w:iCs/>
          <w:u w:val="single"/>
        </w:rPr>
      </w:pPr>
    </w:p>
    <w:p w14:paraId="17993317" w14:textId="77777777" w:rsidR="0031032B" w:rsidRPr="0050091B" w:rsidRDefault="0031032B" w:rsidP="00B54920">
      <w:pPr>
        <w:pStyle w:val="Pagrindinistekstas"/>
        <w:kinsoku w:val="0"/>
        <w:overflowPunct w:val="0"/>
        <w:ind w:left="0"/>
        <w:rPr>
          <w:i/>
          <w:iCs/>
        </w:rPr>
      </w:pPr>
      <w:r w:rsidRPr="0031032B">
        <w:rPr>
          <w:i/>
          <w:iCs/>
          <w:u w:val="single"/>
        </w:rPr>
        <w:t>Pacientams, kurių kepenų funkcija sutrikusi</w:t>
      </w:r>
    </w:p>
    <w:p w14:paraId="6B49B2C0" w14:textId="77777777" w:rsidR="00B54920" w:rsidRPr="0050091B" w:rsidRDefault="00B54920" w:rsidP="00B54920">
      <w:pPr>
        <w:pStyle w:val="Pagrindinistekstas"/>
        <w:kinsoku w:val="0"/>
        <w:overflowPunct w:val="0"/>
        <w:ind w:left="0"/>
      </w:pPr>
      <w:r w:rsidRPr="0050091B">
        <w:t>Api</w:t>
      </w:r>
      <w:r>
        <w:t>ks</w:t>
      </w:r>
      <w:r w:rsidRPr="0050091B">
        <w:t>aban</w:t>
      </w:r>
      <w:r>
        <w:t>o draudžiama</w:t>
      </w:r>
      <w:r w:rsidRPr="0050091B">
        <w:rPr>
          <w:spacing w:val="-4"/>
        </w:rPr>
        <w:t xml:space="preserve"> </w:t>
      </w:r>
      <w:r w:rsidRPr="0050091B">
        <w:t>vartoti</w:t>
      </w:r>
      <w:r w:rsidRPr="0050091B">
        <w:rPr>
          <w:spacing w:val="-6"/>
        </w:rPr>
        <w:t xml:space="preserve"> </w:t>
      </w:r>
      <w:r w:rsidRPr="0050091B">
        <w:t>suaugusiems</w:t>
      </w:r>
      <w:r w:rsidRPr="0050091B">
        <w:rPr>
          <w:spacing w:val="-3"/>
        </w:rPr>
        <w:t xml:space="preserve"> </w:t>
      </w:r>
      <w:r w:rsidRPr="0050091B">
        <w:t>pacientams,</w:t>
      </w:r>
      <w:r w:rsidRPr="0050091B">
        <w:rPr>
          <w:spacing w:val="-4"/>
        </w:rPr>
        <w:t xml:space="preserve"> </w:t>
      </w:r>
      <w:r w:rsidRPr="0050091B">
        <w:t>kurie</w:t>
      </w:r>
      <w:r w:rsidRPr="0050091B">
        <w:rPr>
          <w:spacing w:val="-4"/>
        </w:rPr>
        <w:t xml:space="preserve"> </w:t>
      </w:r>
      <w:r w:rsidRPr="0050091B">
        <w:t>serga</w:t>
      </w:r>
      <w:r w:rsidRPr="0050091B">
        <w:rPr>
          <w:spacing w:val="-4"/>
        </w:rPr>
        <w:t xml:space="preserve"> </w:t>
      </w:r>
      <w:r w:rsidR="0031032B" w:rsidRPr="0031032B">
        <w:rPr>
          <w:spacing w:val="-4"/>
        </w:rPr>
        <w:t xml:space="preserve">kepenų liga, susijusia </w:t>
      </w:r>
      <w:r w:rsidRPr="0050091B">
        <w:t>su</w:t>
      </w:r>
      <w:r w:rsidRPr="0050091B">
        <w:rPr>
          <w:spacing w:val="-4"/>
        </w:rPr>
        <w:t xml:space="preserve"> </w:t>
      </w:r>
      <w:r w:rsidRPr="0050091B">
        <w:t>koaguliopatij</w:t>
      </w:r>
      <w:r>
        <w:t>a</w:t>
      </w:r>
      <w:r w:rsidRPr="0050091B">
        <w:rPr>
          <w:spacing w:val="-4"/>
        </w:rPr>
        <w:t xml:space="preserve"> </w:t>
      </w:r>
      <w:r w:rsidR="0031032B">
        <w:t>i</w:t>
      </w:r>
      <w:r w:rsidRPr="0050091B">
        <w:t>r kliniškai reikšminga kraujavimo rizika (žr. 4.3</w:t>
      </w:r>
      <w:r>
        <w:t> skyrių</w:t>
      </w:r>
      <w:r w:rsidRPr="0050091B">
        <w:t>).</w:t>
      </w:r>
    </w:p>
    <w:p w14:paraId="055B4ED7" w14:textId="77777777" w:rsidR="00B54920" w:rsidRPr="0050091B" w:rsidRDefault="00B54920" w:rsidP="00B54920">
      <w:pPr>
        <w:pStyle w:val="Pagrindinistekstas"/>
        <w:kinsoku w:val="0"/>
        <w:overflowPunct w:val="0"/>
        <w:ind w:left="0"/>
      </w:pPr>
    </w:p>
    <w:p w14:paraId="1AEC2E8D" w14:textId="77777777" w:rsidR="00B54920" w:rsidRDefault="00B54920" w:rsidP="00B54920">
      <w:pPr>
        <w:pStyle w:val="Pagrindinistekstas"/>
        <w:kinsoku w:val="0"/>
        <w:overflowPunct w:val="0"/>
        <w:ind w:left="0"/>
      </w:pPr>
      <w:r w:rsidRPr="0050091B">
        <w:t>Vaistinio</w:t>
      </w:r>
      <w:r w:rsidRPr="0050091B">
        <w:rPr>
          <w:spacing w:val="-4"/>
        </w:rPr>
        <w:t xml:space="preserve"> </w:t>
      </w:r>
      <w:r w:rsidRPr="0050091B">
        <w:t>preparato</w:t>
      </w:r>
      <w:r w:rsidRPr="0050091B">
        <w:rPr>
          <w:spacing w:val="-4"/>
        </w:rPr>
        <w:t xml:space="preserve"> </w:t>
      </w:r>
      <w:r w:rsidRPr="0050091B">
        <w:t>nerekomenduojama</w:t>
      </w:r>
      <w:r w:rsidRPr="0050091B">
        <w:rPr>
          <w:spacing w:val="-4"/>
        </w:rPr>
        <w:t xml:space="preserve"> </w:t>
      </w:r>
      <w:r w:rsidRPr="0050091B">
        <w:t>vartoti</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sunkus</w:t>
      </w:r>
      <w:r w:rsidRPr="0050091B">
        <w:rPr>
          <w:spacing w:val="-4"/>
        </w:rPr>
        <w:t xml:space="preserve"> </w:t>
      </w:r>
      <w:r w:rsidRPr="0050091B">
        <w:t>kepenų</w:t>
      </w:r>
      <w:r w:rsidRPr="0050091B">
        <w:rPr>
          <w:spacing w:val="-4"/>
        </w:rPr>
        <w:t xml:space="preserve"> </w:t>
      </w:r>
      <w:r w:rsidRPr="0050091B">
        <w:t>funkcijos sutrikimas (žr. 4.4 ir 5.2</w:t>
      </w:r>
      <w:r>
        <w:t> skyriu</w:t>
      </w:r>
      <w:r w:rsidRPr="0050091B">
        <w:t>s).</w:t>
      </w:r>
    </w:p>
    <w:p w14:paraId="71C2A3A6" w14:textId="77777777" w:rsidR="00B54920" w:rsidRPr="0050091B" w:rsidRDefault="00B54920" w:rsidP="00B54920">
      <w:pPr>
        <w:pStyle w:val="Pagrindinistekstas"/>
        <w:kinsoku w:val="0"/>
        <w:overflowPunct w:val="0"/>
        <w:ind w:left="0"/>
      </w:pPr>
    </w:p>
    <w:p w14:paraId="530CFBA2" w14:textId="77777777" w:rsidR="00B54920" w:rsidRPr="0050091B" w:rsidRDefault="00B54920" w:rsidP="00B54920">
      <w:pPr>
        <w:pStyle w:val="Pagrindinistekstas"/>
        <w:kinsoku w:val="0"/>
        <w:overflowPunct w:val="0"/>
        <w:ind w:left="0"/>
      </w:pPr>
      <w:r w:rsidRPr="0050091B">
        <w:t xml:space="preserve">Vaistinio preparato reikia atsargiai vartoti pacientams, kuriems yra lengvas ar vidutinio sunkumo kepenų funkcijos sutrikimas (A arba B klasės pagal </w:t>
      </w:r>
      <w:r w:rsidRPr="0050091B">
        <w:rPr>
          <w:i/>
          <w:iCs/>
        </w:rPr>
        <w:t>Child Pugh</w:t>
      </w:r>
      <w:r w:rsidRPr="0050091B">
        <w:t>). Pacientams, kuriems yra lengvas ar vidutinio</w:t>
      </w:r>
      <w:r w:rsidRPr="0050091B">
        <w:rPr>
          <w:spacing w:val="-3"/>
        </w:rPr>
        <w:t xml:space="preserve"> </w:t>
      </w:r>
      <w:r w:rsidRPr="0050091B">
        <w:t>sunkumo</w:t>
      </w:r>
      <w:r w:rsidRPr="0050091B">
        <w:rPr>
          <w:spacing w:val="-1"/>
        </w:rPr>
        <w:t xml:space="preserve"> </w:t>
      </w:r>
      <w:r w:rsidRPr="0050091B">
        <w:t>kepenų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5"/>
        </w:rPr>
        <w:t xml:space="preserve"> </w:t>
      </w:r>
      <w:r w:rsidRPr="0050091B">
        <w:t>(žr.</w:t>
      </w:r>
      <w:r w:rsidRPr="0050091B">
        <w:rPr>
          <w:spacing w:val="-2"/>
        </w:rPr>
        <w:t xml:space="preserve"> </w:t>
      </w:r>
      <w:r w:rsidRPr="0050091B">
        <w:t>4.4</w:t>
      </w:r>
      <w:r w:rsidRPr="0050091B">
        <w:rPr>
          <w:spacing w:val="-5"/>
        </w:rPr>
        <w:t xml:space="preserve"> </w:t>
      </w:r>
      <w:r w:rsidRPr="0050091B">
        <w:t>ir 5.2</w:t>
      </w:r>
      <w:r>
        <w:t> skyriu</w:t>
      </w:r>
      <w:r w:rsidRPr="0050091B">
        <w:t>s).</w:t>
      </w:r>
    </w:p>
    <w:p w14:paraId="341E5815" w14:textId="77777777" w:rsidR="00B54920" w:rsidRPr="0050091B" w:rsidRDefault="00B54920" w:rsidP="00B54920">
      <w:pPr>
        <w:pStyle w:val="Pagrindinistekstas"/>
        <w:kinsoku w:val="0"/>
        <w:overflowPunct w:val="0"/>
        <w:ind w:left="0"/>
      </w:pPr>
    </w:p>
    <w:p w14:paraId="0B25FC7E" w14:textId="77777777" w:rsidR="00B54920" w:rsidRPr="0050091B" w:rsidRDefault="00B54920" w:rsidP="00B54920">
      <w:pPr>
        <w:pStyle w:val="Pagrindinistekstas"/>
        <w:kinsoku w:val="0"/>
        <w:overflowPunct w:val="0"/>
        <w:ind w:left="0"/>
      </w:pPr>
      <w:r w:rsidRPr="0050091B">
        <w:t>Pacientai, kuriems buvo nustatytas padidėjęs kepenų fermentų aktyvumas</w:t>
      </w:r>
      <w:r>
        <w:t xml:space="preserve"> (</w:t>
      </w:r>
      <w:r w:rsidRPr="0050091B">
        <w:t xml:space="preserve">alaninaminotransferazės (ALT) / aspartataminotransferazės (AST) aktyvumas buvo </w:t>
      </w:r>
      <w:r>
        <w:t>&gt; </w:t>
      </w:r>
      <w:r w:rsidRPr="0050091B">
        <w:t>2</w:t>
      </w:r>
      <w:r>
        <w:t> x </w:t>
      </w:r>
      <w:r w:rsidRPr="0050091B">
        <w:t>VNR [viršutinė normos riba]</w:t>
      </w:r>
      <w:r>
        <w:t>)</w:t>
      </w:r>
      <w:r w:rsidRPr="0050091B">
        <w:t xml:space="preserve"> arba bendrojo bilirubino koncentracija buvo </w:t>
      </w:r>
      <w:r>
        <w:t>≥ </w:t>
      </w:r>
      <w:r w:rsidRPr="0050091B">
        <w:t>1,5</w:t>
      </w:r>
      <w:r>
        <w:t> x </w:t>
      </w:r>
      <w:r w:rsidRPr="0050091B">
        <w:t>VNR, nebuvo įtraukti į klinikinius tyrimus. Todėl šiems</w:t>
      </w:r>
      <w:r w:rsidRPr="0050091B">
        <w:rPr>
          <w:spacing w:val="-3"/>
        </w:rPr>
        <w:t xml:space="preserve"> </w:t>
      </w:r>
      <w:r w:rsidRPr="0050091B">
        <w:t>pacientams</w:t>
      </w:r>
      <w:r w:rsidRPr="0050091B">
        <w:rPr>
          <w:spacing w:val="-3"/>
        </w:rPr>
        <w:t xml:space="preserve"> </w:t>
      </w:r>
      <w:r w:rsidRPr="0050091B">
        <w:t>Apixaban STADA</w:t>
      </w:r>
      <w:r w:rsidRPr="0050091B">
        <w:rPr>
          <w:spacing w:val="-4"/>
        </w:rPr>
        <w:t xml:space="preserve"> </w:t>
      </w:r>
      <w:r w:rsidRPr="0050091B">
        <w:t>reikia</w:t>
      </w:r>
      <w:r w:rsidRPr="0050091B">
        <w:rPr>
          <w:spacing w:val="-3"/>
        </w:rPr>
        <w:t xml:space="preserve"> </w:t>
      </w:r>
      <w:r w:rsidRPr="0050091B">
        <w:t>vartoti</w:t>
      </w:r>
      <w:r w:rsidRPr="0050091B">
        <w:rPr>
          <w:spacing w:val="-3"/>
        </w:rPr>
        <w:t xml:space="preserve"> </w:t>
      </w:r>
      <w:r w:rsidRPr="0050091B">
        <w:t>atsargiai</w:t>
      </w:r>
      <w:r w:rsidRPr="0050091B">
        <w:rPr>
          <w:spacing w:val="-3"/>
        </w:rPr>
        <w:t xml:space="preserve"> </w:t>
      </w:r>
      <w:r w:rsidRPr="0050091B">
        <w:t>(žr.</w:t>
      </w:r>
      <w:r w:rsidRPr="0050091B">
        <w:rPr>
          <w:spacing w:val="-3"/>
        </w:rPr>
        <w:t xml:space="preserve"> </w:t>
      </w:r>
      <w:r w:rsidRPr="0050091B">
        <w:t>4.4</w:t>
      </w:r>
      <w:r w:rsidRPr="0050091B">
        <w:rPr>
          <w:spacing w:val="-5"/>
        </w:rPr>
        <w:t xml:space="preserve"> </w:t>
      </w:r>
      <w:r w:rsidRPr="0050091B">
        <w:t>ir</w:t>
      </w:r>
      <w:r w:rsidRPr="0050091B">
        <w:rPr>
          <w:spacing w:val="-2"/>
        </w:rPr>
        <w:t xml:space="preserve"> </w:t>
      </w:r>
      <w:r w:rsidRPr="0050091B">
        <w:t>5.2</w:t>
      </w:r>
      <w:r>
        <w:rPr>
          <w:spacing w:val="-2"/>
        </w:rPr>
        <w:t> skyriu</w:t>
      </w:r>
      <w:r w:rsidRPr="0050091B">
        <w:t>s).</w:t>
      </w:r>
      <w:r w:rsidRPr="0050091B">
        <w:rPr>
          <w:spacing w:val="-3"/>
        </w:rPr>
        <w:t xml:space="preserve"> </w:t>
      </w:r>
      <w:r w:rsidRPr="0050091B">
        <w:t>Prieš</w:t>
      </w:r>
      <w:r w:rsidRPr="0050091B">
        <w:rPr>
          <w:spacing w:val="-3"/>
        </w:rPr>
        <w:t xml:space="preserve"> </w:t>
      </w:r>
      <w:r w:rsidRPr="0050091B">
        <w:t>pradedant</w:t>
      </w:r>
      <w:r w:rsidRPr="0050091B">
        <w:rPr>
          <w:spacing w:val="-3"/>
        </w:rPr>
        <w:t xml:space="preserve"> </w:t>
      </w:r>
      <w:r w:rsidRPr="0050091B">
        <w:t>vartoti</w:t>
      </w:r>
      <w:r w:rsidRPr="0050091B">
        <w:rPr>
          <w:spacing w:val="-3"/>
        </w:rPr>
        <w:t xml:space="preserve"> </w:t>
      </w:r>
      <w:r w:rsidRPr="0050091B">
        <w:t xml:space="preserve">Apixaban STADA </w:t>
      </w:r>
      <w:r w:rsidR="00390FC3" w:rsidRPr="00390FC3">
        <w:rPr>
          <w:bCs/>
        </w:rPr>
        <w:t>turi būti atlikti</w:t>
      </w:r>
      <w:r w:rsidR="00390FC3" w:rsidRPr="00390FC3">
        <w:t xml:space="preserve"> kepenų funkcijos tyrimai.</w:t>
      </w:r>
    </w:p>
    <w:p w14:paraId="4B541F9A" w14:textId="77777777" w:rsidR="00B54920" w:rsidRPr="0050091B" w:rsidRDefault="00B54920" w:rsidP="00B54920">
      <w:pPr>
        <w:pStyle w:val="Pagrindinistekstas"/>
        <w:kinsoku w:val="0"/>
        <w:overflowPunct w:val="0"/>
        <w:ind w:left="0"/>
      </w:pPr>
    </w:p>
    <w:p w14:paraId="754D28C4" w14:textId="77777777" w:rsidR="00B54920" w:rsidRPr="0050091B" w:rsidRDefault="00B54920" w:rsidP="00B54920">
      <w:pPr>
        <w:pStyle w:val="Pagrindinistekstas"/>
        <w:kinsoku w:val="0"/>
        <w:overflowPunct w:val="0"/>
        <w:ind w:left="0"/>
        <w:rPr>
          <w:spacing w:val="-2"/>
        </w:rPr>
      </w:pPr>
      <w:r w:rsidRPr="0050091B">
        <w:t>Apiksaban</w:t>
      </w:r>
      <w:r w:rsidR="00390FC3">
        <w:t>o poveikis</w:t>
      </w:r>
      <w:r w:rsidRPr="0050091B">
        <w:rPr>
          <w:spacing w:val="-9"/>
        </w:rPr>
        <w:t xml:space="preserve"> </w:t>
      </w:r>
      <w:r w:rsidRPr="0050091B">
        <w:t>netirtas</w:t>
      </w:r>
      <w:r w:rsidRPr="0050091B">
        <w:rPr>
          <w:spacing w:val="-7"/>
        </w:rPr>
        <w:t xml:space="preserve"> </w:t>
      </w:r>
      <w:r w:rsidRPr="0050091B">
        <w:t>pacientams</w:t>
      </w:r>
      <w:r w:rsidRPr="0050091B">
        <w:rPr>
          <w:spacing w:val="43"/>
        </w:rPr>
        <w:t xml:space="preserve"> </w:t>
      </w:r>
      <w:r w:rsidRPr="0050091B">
        <w:t>vaikams,</w:t>
      </w:r>
      <w:r w:rsidRPr="0050091B">
        <w:rPr>
          <w:spacing w:val="-7"/>
        </w:rPr>
        <w:t xml:space="preserve"> </w:t>
      </w:r>
      <w:r w:rsidRPr="0050091B">
        <w:t>kurių</w:t>
      </w:r>
      <w:r w:rsidRPr="0050091B">
        <w:rPr>
          <w:spacing w:val="-7"/>
        </w:rPr>
        <w:t xml:space="preserve"> </w:t>
      </w:r>
      <w:r w:rsidRPr="0050091B">
        <w:t>kepenų</w:t>
      </w:r>
      <w:r w:rsidRPr="0050091B">
        <w:rPr>
          <w:spacing w:val="-7"/>
        </w:rPr>
        <w:t xml:space="preserve"> </w:t>
      </w:r>
      <w:r w:rsidRPr="0050091B">
        <w:t>funkcija</w:t>
      </w:r>
      <w:r w:rsidRPr="0050091B">
        <w:rPr>
          <w:spacing w:val="-6"/>
        </w:rPr>
        <w:t xml:space="preserve"> </w:t>
      </w:r>
      <w:r w:rsidRPr="0050091B">
        <w:rPr>
          <w:spacing w:val="-2"/>
        </w:rPr>
        <w:t>sutrikusi.</w:t>
      </w:r>
    </w:p>
    <w:p w14:paraId="2C21CE88" w14:textId="77777777" w:rsidR="00B54920" w:rsidRDefault="00B54920" w:rsidP="00B54920">
      <w:pPr>
        <w:pStyle w:val="Pagrindinistekstas"/>
        <w:kinsoku w:val="0"/>
        <w:overflowPunct w:val="0"/>
        <w:ind w:left="0"/>
        <w:rPr>
          <w:i/>
          <w:iCs/>
          <w:u w:val="single"/>
        </w:rPr>
      </w:pPr>
    </w:p>
    <w:p w14:paraId="27FCFD77" w14:textId="77777777" w:rsidR="00B54920" w:rsidRPr="0050091B" w:rsidRDefault="00B54920" w:rsidP="00B54920">
      <w:pPr>
        <w:pStyle w:val="Pagrindinistekstas"/>
        <w:kinsoku w:val="0"/>
        <w:overflowPunct w:val="0"/>
        <w:ind w:left="0"/>
        <w:rPr>
          <w:i/>
          <w:iCs/>
        </w:rPr>
      </w:pPr>
      <w:r w:rsidRPr="0050091B">
        <w:rPr>
          <w:i/>
          <w:iCs/>
          <w:u w:val="single"/>
        </w:rPr>
        <w:t>Kūno</w:t>
      </w:r>
      <w:r w:rsidRPr="0050091B">
        <w:rPr>
          <w:i/>
          <w:iCs/>
          <w:spacing w:val="-4"/>
          <w:u w:val="single"/>
        </w:rPr>
        <w:t xml:space="preserve"> </w:t>
      </w:r>
      <w:r>
        <w:rPr>
          <w:i/>
          <w:iCs/>
          <w:spacing w:val="-4"/>
          <w:u w:val="single"/>
        </w:rPr>
        <w:t>svoris</w:t>
      </w:r>
    </w:p>
    <w:p w14:paraId="2F9491B4" w14:textId="77777777" w:rsidR="00B54920" w:rsidRDefault="00B54920" w:rsidP="00B54920">
      <w:pPr>
        <w:pStyle w:val="Pagrindinistekstas"/>
        <w:kinsoku w:val="0"/>
        <w:overflowPunct w:val="0"/>
        <w:ind w:left="0"/>
        <w:rPr>
          <w:spacing w:val="-2"/>
        </w:rPr>
      </w:pPr>
      <w:r w:rsidRPr="0050091B">
        <w:t>VTEp</w:t>
      </w:r>
      <w:r w:rsidRPr="0050091B">
        <w:rPr>
          <w:spacing w:val="-6"/>
        </w:rPr>
        <w:t xml:space="preserve"> </w:t>
      </w:r>
      <w:r w:rsidRPr="0050091B">
        <w:t>ir</w:t>
      </w:r>
      <w:r w:rsidRPr="0050091B">
        <w:rPr>
          <w:spacing w:val="-5"/>
        </w:rPr>
        <w:t xml:space="preserve"> </w:t>
      </w:r>
      <w:r w:rsidRPr="0050091B">
        <w:t>VTEt.</w:t>
      </w:r>
      <w:r w:rsidRPr="0050091B">
        <w:rPr>
          <w:spacing w:val="-5"/>
        </w:rPr>
        <w:t xml:space="preserve"> </w:t>
      </w:r>
      <w:r w:rsidRPr="0050091B">
        <w:t>S</w:t>
      </w:r>
      <w:r>
        <w:t>u</w:t>
      </w:r>
      <w:r w:rsidRPr="0050091B">
        <w:t>augusiesiems</w:t>
      </w:r>
      <w:r w:rsidRPr="0050091B">
        <w:rPr>
          <w:spacing w:val="-6"/>
        </w:rPr>
        <w:t xml:space="preserve"> </w:t>
      </w:r>
      <w:r w:rsidRPr="0050091B">
        <w:t>dozės</w:t>
      </w:r>
      <w:r w:rsidRPr="0050091B">
        <w:rPr>
          <w:spacing w:val="-5"/>
        </w:rPr>
        <w:t xml:space="preserve"> </w:t>
      </w:r>
      <w:r w:rsidRPr="0050091B">
        <w:t>koreguoti</w:t>
      </w:r>
      <w:r w:rsidRPr="0050091B">
        <w:rPr>
          <w:spacing w:val="-6"/>
        </w:rPr>
        <w:t xml:space="preserve"> </w:t>
      </w:r>
      <w:r w:rsidRPr="0050091B">
        <w:t>nereikia</w:t>
      </w:r>
      <w:r w:rsidRPr="0050091B">
        <w:rPr>
          <w:spacing w:val="-5"/>
        </w:rPr>
        <w:t xml:space="preserve"> </w:t>
      </w:r>
      <w:r w:rsidRPr="0050091B">
        <w:t>(žr.</w:t>
      </w:r>
      <w:r w:rsidRPr="0050091B">
        <w:rPr>
          <w:spacing w:val="-5"/>
        </w:rPr>
        <w:t xml:space="preserve"> </w:t>
      </w:r>
      <w:r w:rsidRPr="0050091B">
        <w:t>4.4</w:t>
      </w:r>
      <w:r w:rsidRPr="0050091B">
        <w:rPr>
          <w:spacing w:val="-7"/>
        </w:rPr>
        <w:t xml:space="preserve"> </w:t>
      </w:r>
      <w:r w:rsidRPr="0050091B">
        <w:t>ir</w:t>
      </w:r>
      <w:r w:rsidRPr="0050091B">
        <w:rPr>
          <w:spacing w:val="-4"/>
        </w:rPr>
        <w:t xml:space="preserve"> </w:t>
      </w:r>
      <w:r w:rsidRPr="0050091B">
        <w:t>5.2</w:t>
      </w:r>
      <w:r>
        <w:rPr>
          <w:spacing w:val="-4"/>
        </w:rPr>
        <w:t> skyriu</w:t>
      </w:r>
      <w:r w:rsidRPr="0050091B">
        <w:rPr>
          <w:spacing w:val="-2"/>
        </w:rPr>
        <w:t>s).</w:t>
      </w:r>
    </w:p>
    <w:p w14:paraId="71A66733" w14:textId="77777777" w:rsidR="00B54920" w:rsidRPr="0050091B" w:rsidRDefault="00B54920" w:rsidP="00B54920">
      <w:pPr>
        <w:pStyle w:val="Pagrindinistekstas"/>
        <w:kinsoku w:val="0"/>
        <w:overflowPunct w:val="0"/>
        <w:ind w:left="0"/>
        <w:rPr>
          <w:spacing w:val="-2"/>
        </w:rPr>
      </w:pPr>
    </w:p>
    <w:p w14:paraId="17D2144E" w14:textId="77777777" w:rsidR="00B54920" w:rsidRPr="00F54FF4" w:rsidRDefault="00B54920" w:rsidP="00B54920">
      <w:pPr>
        <w:pStyle w:val="Pagrindinistekstas"/>
        <w:kinsoku w:val="0"/>
        <w:overflowPunct w:val="0"/>
        <w:ind w:left="0"/>
      </w:pPr>
      <w:r w:rsidRPr="0050091B">
        <w:t>VNPV.</w:t>
      </w:r>
      <w:r w:rsidRPr="0050091B">
        <w:rPr>
          <w:spacing w:val="-3"/>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3"/>
        </w:rPr>
        <w:t xml:space="preserve"> </w:t>
      </w:r>
      <w:r w:rsidRPr="0050091B">
        <w:t>išskyrus</w:t>
      </w:r>
      <w:r w:rsidRPr="0050091B">
        <w:rPr>
          <w:spacing w:val="-3"/>
        </w:rPr>
        <w:t xml:space="preserve"> </w:t>
      </w:r>
      <w:r w:rsidRPr="0050091B">
        <w:t>atvejus,</w:t>
      </w:r>
      <w:r w:rsidRPr="0050091B">
        <w:rPr>
          <w:spacing w:val="-3"/>
        </w:rPr>
        <w:t xml:space="preserve"> </w:t>
      </w:r>
      <w:r w:rsidRPr="0050091B">
        <w:t>kai</w:t>
      </w:r>
      <w:r w:rsidRPr="0050091B">
        <w:rPr>
          <w:spacing w:val="-3"/>
        </w:rPr>
        <w:t xml:space="preserve"> </w:t>
      </w:r>
      <w:r w:rsidRPr="0050091B">
        <w:t>atitinka</w:t>
      </w:r>
      <w:r w:rsidRPr="0050091B">
        <w:rPr>
          <w:spacing w:val="-3"/>
        </w:rPr>
        <w:t xml:space="preserve"> </w:t>
      </w:r>
      <w:r w:rsidRPr="0050091B">
        <w:t>dozės</w:t>
      </w:r>
      <w:r w:rsidRPr="0050091B">
        <w:rPr>
          <w:spacing w:val="-3"/>
        </w:rPr>
        <w:t xml:space="preserve"> </w:t>
      </w:r>
      <w:r w:rsidRPr="0050091B">
        <w:t>mažinimo</w:t>
      </w:r>
      <w:r w:rsidRPr="0050091B">
        <w:rPr>
          <w:spacing w:val="-3"/>
        </w:rPr>
        <w:t xml:space="preserve"> </w:t>
      </w:r>
      <w:r w:rsidRPr="00F54FF4">
        <w:t>kriterijus</w:t>
      </w:r>
      <w:r w:rsidRPr="00F54FF4">
        <w:rPr>
          <w:spacing w:val="-3"/>
        </w:rPr>
        <w:t xml:space="preserve"> </w:t>
      </w:r>
      <w:r w:rsidRPr="00F54FF4">
        <w:t>(žr. „Dozės mažinimas“ 4.2 skyriaus pradžioje).</w:t>
      </w:r>
    </w:p>
    <w:p w14:paraId="7161A2B7" w14:textId="77777777" w:rsidR="00B54920" w:rsidRPr="0050091B" w:rsidRDefault="00B54920" w:rsidP="00B54920">
      <w:pPr>
        <w:pStyle w:val="Pagrindinistekstas"/>
        <w:kinsoku w:val="0"/>
        <w:overflowPunct w:val="0"/>
        <w:ind w:left="0"/>
      </w:pPr>
    </w:p>
    <w:p w14:paraId="49AC3107" w14:textId="77777777" w:rsidR="00B54920" w:rsidRPr="0050091B" w:rsidRDefault="00B54920" w:rsidP="00B54920">
      <w:pPr>
        <w:pStyle w:val="Pagrindinistekstas"/>
        <w:kinsoku w:val="0"/>
        <w:overflowPunct w:val="0"/>
        <w:ind w:left="0"/>
      </w:pPr>
      <w:r w:rsidRPr="0050091B">
        <w:t>Apiksabano</w:t>
      </w:r>
      <w:r w:rsidRPr="0050091B">
        <w:rPr>
          <w:spacing w:val="-3"/>
        </w:rPr>
        <w:t xml:space="preserve"> </w:t>
      </w:r>
      <w:r w:rsidRPr="0050091B">
        <w:t>skyrimas</w:t>
      </w:r>
      <w:r w:rsidRPr="0050091B">
        <w:rPr>
          <w:spacing w:val="-3"/>
        </w:rPr>
        <w:t xml:space="preserve"> </w:t>
      </w:r>
      <w:r w:rsidRPr="0050091B">
        <w:t>vaikams</w:t>
      </w:r>
      <w:r w:rsidRPr="0050091B">
        <w:rPr>
          <w:spacing w:val="-3"/>
        </w:rPr>
        <w:t xml:space="preserve"> </w:t>
      </w:r>
      <w:r w:rsidRPr="0050091B">
        <w:t>yra</w:t>
      </w:r>
      <w:r w:rsidRPr="0050091B">
        <w:rPr>
          <w:spacing w:val="-3"/>
        </w:rPr>
        <w:t xml:space="preserve"> </w:t>
      </w:r>
      <w:r w:rsidRPr="0050091B">
        <w:t>pagrįstas</w:t>
      </w:r>
      <w:r w:rsidRPr="0050091B">
        <w:rPr>
          <w:spacing w:val="-3"/>
        </w:rPr>
        <w:t xml:space="preserve"> </w:t>
      </w:r>
      <w:r w:rsidRPr="0050091B">
        <w:t>fiksuotos</w:t>
      </w:r>
      <w:r w:rsidRPr="0050091B">
        <w:rPr>
          <w:spacing w:val="-3"/>
        </w:rPr>
        <w:t xml:space="preserve"> </w:t>
      </w:r>
      <w:r w:rsidRPr="0050091B">
        <w:t>dozės</w:t>
      </w:r>
      <w:r w:rsidRPr="0050091B">
        <w:rPr>
          <w:spacing w:val="-3"/>
        </w:rPr>
        <w:t xml:space="preserve"> </w:t>
      </w:r>
      <w:r w:rsidRPr="0050091B">
        <w:t>pagal</w:t>
      </w:r>
      <w:r w:rsidRPr="0050091B">
        <w:rPr>
          <w:spacing w:val="-3"/>
        </w:rPr>
        <w:t xml:space="preserve"> </w:t>
      </w:r>
      <w:r w:rsidRPr="0050091B">
        <w:t>kūno</w:t>
      </w:r>
      <w:r w:rsidRPr="0050091B">
        <w:rPr>
          <w:spacing w:val="-2"/>
        </w:rPr>
        <w:t xml:space="preserve"> </w:t>
      </w:r>
      <w:r>
        <w:t>svorio</w:t>
      </w:r>
      <w:r w:rsidRPr="0050091B">
        <w:rPr>
          <w:spacing w:val="-2"/>
        </w:rPr>
        <w:t xml:space="preserve"> </w:t>
      </w:r>
      <w:r w:rsidRPr="0050091B">
        <w:t>kategoriją</w:t>
      </w:r>
      <w:r w:rsidRPr="0050091B">
        <w:rPr>
          <w:spacing w:val="-3"/>
        </w:rPr>
        <w:t xml:space="preserve"> </w:t>
      </w:r>
      <w:r w:rsidR="00D66C42">
        <w:t>režimu</w:t>
      </w:r>
      <w:r w:rsidR="00D66C42" w:rsidRPr="0050091B">
        <w:rPr>
          <w:spacing w:val="-3"/>
        </w:rPr>
        <w:t xml:space="preserve"> </w:t>
      </w:r>
      <w:r w:rsidRPr="0050091B">
        <w:t>(žr. 4.2</w:t>
      </w:r>
      <w:r>
        <w:t> skyrių</w:t>
      </w:r>
      <w:r w:rsidRPr="0050091B">
        <w:t>).</w:t>
      </w:r>
    </w:p>
    <w:p w14:paraId="6DE1BEC5" w14:textId="77777777" w:rsidR="00B54920" w:rsidRPr="0050091B" w:rsidRDefault="00B54920" w:rsidP="00B54920">
      <w:pPr>
        <w:pStyle w:val="Pagrindinistekstas"/>
        <w:kinsoku w:val="0"/>
        <w:overflowPunct w:val="0"/>
        <w:ind w:left="0"/>
      </w:pPr>
    </w:p>
    <w:p w14:paraId="0860749F" w14:textId="77777777" w:rsidR="00B54920" w:rsidRPr="0050091B" w:rsidRDefault="00B54920" w:rsidP="00B54920">
      <w:pPr>
        <w:pStyle w:val="Pagrindinistekstas"/>
        <w:kinsoku w:val="0"/>
        <w:overflowPunct w:val="0"/>
        <w:ind w:left="0"/>
        <w:rPr>
          <w:i/>
          <w:iCs/>
          <w:spacing w:val="-2"/>
        </w:rPr>
      </w:pPr>
      <w:r w:rsidRPr="0050091B">
        <w:rPr>
          <w:i/>
          <w:iCs/>
          <w:spacing w:val="-2"/>
          <w:u w:val="single"/>
        </w:rPr>
        <w:t>Lytis</w:t>
      </w:r>
    </w:p>
    <w:p w14:paraId="77669E59" w14:textId="77777777" w:rsidR="00B54920" w:rsidRPr="0050091B" w:rsidRDefault="00B54920" w:rsidP="00B54920">
      <w:pPr>
        <w:pStyle w:val="Pagrindinistekstas"/>
        <w:kinsoku w:val="0"/>
        <w:overflowPunct w:val="0"/>
        <w:ind w:left="0"/>
        <w:rPr>
          <w:spacing w:val="-2"/>
        </w:rPr>
      </w:pPr>
      <w:r w:rsidRPr="0050091B">
        <w:t>Dozės</w:t>
      </w:r>
      <w:r w:rsidRPr="0050091B">
        <w:rPr>
          <w:spacing w:val="-8"/>
        </w:rPr>
        <w:t xml:space="preserve"> </w:t>
      </w:r>
      <w:r w:rsidRPr="0050091B">
        <w:t>koreguoti</w:t>
      </w:r>
      <w:r w:rsidRPr="0050091B">
        <w:rPr>
          <w:spacing w:val="-6"/>
        </w:rPr>
        <w:t xml:space="preserve"> </w:t>
      </w:r>
      <w:r w:rsidRPr="0050091B">
        <w:t>nereikia</w:t>
      </w:r>
      <w:r w:rsidRPr="0050091B">
        <w:rPr>
          <w:spacing w:val="-6"/>
        </w:rPr>
        <w:t xml:space="preserve"> </w:t>
      </w:r>
      <w:r w:rsidRPr="0050091B">
        <w:t>(žr.</w:t>
      </w:r>
      <w:r w:rsidRPr="0050091B">
        <w:rPr>
          <w:spacing w:val="-6"/>
        </w:rPr>
        <w:t xml:space="preserve"> </w:t>
      </w:r>
      <w:r w:rsidRPr="0050091B">
        <w:t>5.2</w:t>
      </w:r>
      <w:r>
        <w:rPr>
          <w:spacing w:val="-5"/>
        </w:rPr>
        <w:t> skyrių</w:t>
      </w:r>
      <w:r w:rsidRPr="0050091B">
        <w:rPr>
          <w:spacing w:val="-2"/>
        </w:rPr>
        <w:t>).</w:t>
      </w:r>
    </w:p>
    <w:p w14:paraId="36D5AB14" w14:textId="77777777" w:rsidR="00B54920" w:rsidRPr="0050091B" w:rsidRDefault="00B54920" w:rsidP="00B54920">
      <w:pPr>
        <w:pStyle w:val="Pagrindinistekstas"/>
        <w:kinsoku w:val="0"/>
        <w:overflowPunct w:val="0"/>
        <w:ind w:left="0"/>
      </w:pPr>
    </w:p>
    <w:p w14:paraId="3E10E3B9" w14:textId="77777777" w:rsidR="00B54920" w:rsidRPr="0050091B" w:rsidRDefault="00B54920" w:rsidP="00B54920">
      <w:pPr>
        <w:pStyle w:val="Pagrindinistekstas"/>
        <w:kinsoku w:val="0"/>
        <w:overflowPunct w:val="0"/>
        <w:ind w:left="0"/>
        <w:rPr>
          <w:i/>
          <w:iCs/>
        </w:rPr>
      </w:pPr>
      <w:r w:rsidRPr="0050091B">
        <w:rPr>
          <w:i/>
          <w:iCs/>
          <w:u w:val="single"/>
        </w:rPr>
        <w:t>Pacientai,</w:t>
      </w:r>
      <w:r w:rsidRPr="0050091B">
        <w:rPr>
          <w:i/>
          <w:iCs/>
          <w:spacing w:val="-11"/>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9"/>
          <w:u w:val="single"/>
        </w:rPr>
        <w:t xml:space="preserve"> </w:t>
      </w:r>
      <w:r w:rsidRPr="0050091B">
        <w:rPr>
          <w:i/>
          <w:iCs/>
          <w:u w:val="single"/>
        </w:rPr>
        <w:t>kateterinė</w:t>
      </w:r>
      <w:r w:rsidRPr="0050091B">
        <w:rPr>
          <w:i/>
          <w:iCs/>
          <w:spacing w:val="-9"/>
          <w:u w:val="single"/>
        </w:rPr>
        <w:t xml:space="preserve"> </w:t>
      </w:r>
      <w:r w:rsidRPr="0050091B">
        <w:rPr>
          <w:i/>
          <w:iCs/>
          <w:u w:val="single"/>
        </w:rPr>
        <w:t>abliacija</w:t>
      </w:r>
      <w:r w:rsidRPr="0050091B">
        <w:rPr>
          <w:i/>
          <w:iCs/>
          <w:spacing w:val="-9"/>
          <w:u w:val="single"/>
        </w:rPr>
        <w:t xml:space="preserve"> </w:t>
      </w:r>
      <w:r w:rsidRPr="0050091B">
        <w:rPr>
          <w:i/>
          <w:iCs/>
          <w:spacing w:val="-2"/>
          <w:u w:val="single"/>
        </w:rPr>
        <w:t>(VNPV)</w:t>
      </w:r>
    </w:p>
    <w:p w14:paraId="28FD18A9" w14:textId="77777777" w:rsidR="00B54920" w:rsidRPr="0050091B" w:rsidRDefault="00D66C42" w:rsidP="00B54920">
      <w:pPr>
        <w:pStyle w:val="Pagrindinistekstas"/>
        <w:kinsoku w:val="0"/>
        <w:overflowPunct w:val="0"/>
        <w:ind w:left="0"/>
        <w:rPr>
          <w:spacing w:val="-2"/>
        </w:rPr>
      </w:pPr>
      <w:r w:rsidRPr="00D66C42">
        <w:t>Pacientai, kuriems atliekama kateterinė abliacija</w:t>
      </w:r>
      <w:r>
        <w:t>,</w:t>
      </w:r>
      <w:r w:rsidRPr="00D66C42">
        <w:t xml:space="preserve"> gali tęsti apiksabano vartojimą</w:t>
      </w:r>
      <w:r w:rsidR="00B54920" w:rsidRPr="0050091B">
        <w:rPr>
          <w:spacing w:val="-6"/>
        </w:rPr>
        <w:t xml:space="preserve"> </w:t>
      </w:r>
      <w:r w:rsidR="00B54920" w:rsidRPr="0050091B">
        <w:t>(žr.</w:t>
      </w:r>
      <w:r w:rsidR="00B54920" w:rsidRPr="0050091B">
        <w:rPr>
          <w:spacing w:val="-6"/>
        </w:rPr>
        <w:t xml:space="preserve"> </w:t>
      </w:r>
      <w:r w:rsidR="00B54920" w:rsidRPr="0050091B">
        <w:t>4.3,</w:t>
      </w:r>
      <w:r w:rsidR="00B54920" w:rsidRPr="0050091B">
        <w:rPr>
          <w:spacing w:val="-6"/>
        </w:rPr>
        <w:t xml:space="preserve"> </w:t>
      </w:r>
      <w:r w:rsidR="00B54920" w:rsidRPr="0050091B">
        <w:t>4.4</w:t>
      </w:r>
      <w:r w:rsidR="00B54920" w:rsidRPr="0050091B">
        <w:rPr>
          <w:spacing w:val="-6"/>
        </w:rPr>
        <w:t xml:space="preserve"> </w:t>
      </w:r>
      <w:r w:rsidR="00B54920" w:rsidRPr="0050091B">
        <w:t>ir</w:t>
      </w:r>
      <w:r w:rsidR="00B54920" w:rsidRPr="0050091B">
        <w:rPr>
          <w:spacing w:val="-6"/>
        </w:rPr>
        <w:t xml:space="preserve"> </w:t>
      </w:r>
      <w:r w:rsidR="00B54920" w:rsidRPr="0050091B">
        <w:t>4.5</w:t>
      </w:r>
      <w:r w:rsidR="00B54920">
        <w:rPr>
          <w:spacing w:val="-7"/>
        </w:rPr>
        <w:t> skyriu</w:t>
      </w:r>
      <w:r w:rsidR="00B54920" w:rsidRPr="0050091B">
        <w:rPr>
          <w:spacing w:val="-2"/>
        </w:rPr>
        <w:t>s).</w:t>
      </w:r>
    </w:p>
    <w:p w14:paraId="10A7C6D1" w14:textId="77777777" w:rsidR="00B54920" w:rsidRDefault="00B54920" w:rsidP="00B54920">
      <w:pPr>
        <w:pStyle w:val="Pagrindinistekstas"/>
        <w:kinsoku w:val="0"/>
        <w:overflowPunct w:val="0"/>
        <w:ind w:left="0"/>
        <w:rPr>
          <w:spacing w:val="-2"/>
        </w:rPr>
      </w:pPr>
    </w:p>
    <w:p w14:paraId="0F82F4FA" w14:textId="77777777" w:rsidR="00B54920" w:rsidRPr="0050091B" w:rsidRDefault="00B54920" w:rsidP="008D0395">
      <w:pPr>
        <w:pStyle w:val="Pagrindinistekstas"/>
        <w:keepNext/>
        <w:kinsoku w:val="0"/>
        <w:overflowPunct w:val="0"/>
        <w:ind w:left="0"/>
        <w:rPr>
          <w:i/>
          <w:iCs/>
        </w:rPr>
      </w:pPr>
      <w:r w:rsidRPr="0050091B">
        <w:rPr>
          <w:i/>
          <w:iCs/>
          <w:u w:val="single"/>
        </w:rPr>
        <w:t>Pacientai,</w:t>
      </w:r>
      <w:r w:rsidRPr="0050091B">
        <w:rPr>
          <w:i/>
          <w:iCs/>
          <w:spacing w:val="-9"/>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8"/>
          <w:u w:val="single"/>
        </w:rPr>
        <w:t xml:space="preserve"> </w:t>
      </w:r>
      <w:r w:rsidRPr="0050091B">
        <w:rPr>
          <w:i/>
          <w:iCs/>
          <w:spacing w:val="-2"/>
          <w:u w:val="single"/>
        </w:rPr>
        <w:t>kardioversija</w:t>
      </w:r>
    </w:p>
    <w:p w14:paraId="2DFCE560" w14:textId="77777777" w:rsidR="00B54920" w:rsidRPr="0050091B" w:rsidRDefault="00B54920" w:rsidP="008D0395">
      <w:pPr>
        <w:pStyle w:val="Pagrindinistekstas"/>
        <w:keepNext/>
        <w:kinsoku w:val="0"/>
        <w:overflowPunct w:val="0"/>
        <w:ind w:left="0"/>
      </w:pPr>
      <w:r w:rsidRPr="0050091B">
        <w:t>Suaugę</w:t>
      </w:r>
      <w:r w:rsidRPr="0050091B">
        <w:rPr>
          <w:spacing w:val="-3"/>
        </w:rPr>
        <w:t xml:space="preserve"> </w:t>
      </w:r>
      <w:r w:rsidRPr="0050091B">
        <w:t>pacientai,</w:t>
      </w:r>
      <w:r w:rsidRPr="0050091B">
        <w:rPr>
          <w:spacing w:val="-3"/>
        </w:rPr>
        <w:t xml:space="preserve"> </w:t>
      </w:r>
      <w:r w:rsidRPr="0050091B">
        <w:t>kuriems</w:t>
      </w:r>
      <w:r w:rsidRPr="0050091B">
        <w:rPr>
          <w:spacing w:val="-3"/>
        </w:rPr>
        <w:t xml:space="preserve"> </w:t>
      </w:r>
      <w:r w:rsidRPr="0050091B">
        <w:t>pasireiškia</w:t>
      </w:r>
      <w:r w:rsidRPr="0050091B">
        <w:rPr>
          <w:spacing w:val="-3"/>
        </w:rPr>
        <w:t xml:space="preserve"> </w:t>
      </w:r>
      <w:r w:rsidRPr="0050091B">
        <w:t>VNPV</w:t>
      </w:r>
      <w:r w:rsidRPr="0050091B">
        <w:rPr>
          <w:spacing w:val="-3"/>
        </w:rPr>
        <w:t xml:space="preserve"> </w:t>
      </w:r>
      <w:r w:rsidRPr="0050091B">
        <w:t>ir</w:t>
      </w:r>
      <w:r w:rsidRPr="0050091B">
        <w:rPr>
          <w:spacing w:val="-3"/>
        </w:rPr>
        <w:t xml:space="preserve"> </w:t>
      </w:r>
      <w:r w:rsidRPr="0050091B">
        <w:t>gali</w:t>
      </w:r>
      <w:r w:rsidRPr="0050091B">
        <w:rPr>
          <w:spacing w:val="-3"/>
        </w:rPr>
        <w:t xml:space="preserve"> </w:t>
      </w:r>
      <w:r w:rsidR="00D66C42" w:rsidRPr="00D66C42">
        <w:t>reikėti</w:t>
      </w:r>
      <w:r w:rsidRPr="0050091B">
        <w:rPr>
          <w:spacing w:val="-3"/>
        </w:rPr>
        <w:t xml:space="preserve"> </w:t>
      </w:r>
      <w:r w:rsidRPr="0050091B">
        <w:t>kardioversijos,</w:t>
      </w:r>
      <w:r w:rsidRPr="0050091B">
        <w:rPr>
          <w:spacing w:val="-3"/>
        </w:rPr>
        <w:t xml:space="preserve"> </w:t>
      </w:r>
      <w:r w:rsidRPr="0050091B">
        <w:t>gali</w:t>
      </w:r>
      <w:r w:rsidRPr="0050091B">
        <w:rPr>
          <w:spacing w:val="-3"/>
        </w:rPr>
        <w:t xml:space="preserve"> </w:t>
      </w:r>
      <w:r w:rsidRPr="0050091B">
        <w:t>pradėti</w:t>
      </w:r>
      <w:r w:rsidRPr="0050091B">
        <w:rPr>
          <w:spacing w:val="-3"/>
        </w:rPr>
        <w:t xml:space="preserve"> </w:t>
      </w:r>
      <w:r w:rsidR="00D66C42">
        <w:t>a</w:t>
      </w:r>
      <w:r w:rsidRPr="0050091B">
        <w:t>r</w:t>
      </w:r>
      <w:r w:rsidR="00D66C42">
        <w:t>ba</w:t>
      </w:r>
      <w:r w:rsidRPr="0050091B">
        <w:rPr>
          <w:spacing w:val="-3"/>
        </w:rPr>
        <w:t xml:space="preserve"> </w:t>
      </w:r>
      <w:r w:rsidRPr="0050091B">
        <w:t xml:space="preserve">tęsti </w:t>
      </w:r>
      <w:r w:rsidRPr="0050091B">
        <w:lastRenderedPageBreak/>
        <w:t>apiksabano vartojimą.</w:t>
      </w:r>
    </w:p>
    <w:p w14:paraId="59F86373" w14:textId="77777777" w:rsidR="00B54920" w:rsidRPr="0050091B" w:rsidRDefault="00B54920" w:rsidP="00B54920">
      <w:pPr>
        <w:pStyle w:val="Pagrindinistekstas"/>
        <w:kinsoku w:val="0"/>
        <w:overflowPunct w:val="0"/>
        <w:ind w:left="0"/>
      </w:pPr>
    </w:p>
    <w:p w14:paraId="290C08DF" w14:textId="77777777" w:rsidR="00B54920" w:rsidRDefault="00B54920" w:rsidP="00B54920">
      <w:pPr>
        <w:pStyle w:val="Pagrindinistekstas"/>
        <w:kinsoku w:val="0"/>
        <w:overflowPunct w:val="0"/>
        <w:ind w:left="0"/>
      </w:pPr>
      <w:r w:rsidRPr="0050091B">
        <w:t>Anksčiau antikoaguliantų nevartojusiems pacientams reikia apsvarstyti galimybę prieš kardioversiją vaizdini</w:t>
      </w:r>
      <w:r w:rsidR="002F462C">
        <w:t>o tyrimo</w:t>
      </w:r>
      <w:r w:rsidRPr="0050091B">
        <w:t xml:space="preserve"> metodu (pvz., atliekant </w:t>
      </w:r>
      <w:r w:rsidR="00E34A9E">
        <w:t>f</w:t>
      </w:r>
      <w:r w:rsidRPr="0050091B">
        <w:t>echokardiografiją (</w:t>
      </w:r>
      <w:r w:rsidR="0064170F">
        <w:t>P</w:t>
      </w:r>
      <w:r w:rsidRPr="0050091B">
        <w:t>TE) arba kompiuterinės tomografijos</w:t>
      </w:r>
      <w:r w:rsidRPr="0050091B">
        <w:rPr>
          <w:spacing w:val="-3"/>
        </w:rPr>
        <w:t xml:space="preserve"> </w:t>
      </w:r>
      <w:r w:rsidRPr="0050091B">
        <w:t>(KT)</w:t>
      </w:r>
      <w:r w:rsidRPr="0050091B">
        <w:rPr>
          <w:spacing w:val="-3"/>
        </w:rPr>
        <w:t xml:space="preserve"> </w:t>
      </w:r>
      <w:r w:rsidRPr="0050091B">
        <w:t>skenavimą)</w:t>
      </w:r>
      <w:r w:rsidRPr="0050091B">
        <w:rPr>
          <w:spacing w:val="-3"/>
        </w:rPr>
        <w:t xml:space="preserve"> </w:t>
      </w:r>
      <w:r w:rsidRPr="0050091B">
        <w:t>atmesti</w:t>
      </w:r>
      <w:r w:rsidRPr="0050091B">
        <w:rPr>
          <w:spacing w:val="-3"/>
        </w:rPr>
        <w:t xml:space="preserve"> </w:t>
      </w:r>
      <w:r w:rsidRPr="0050091B">
        <w:t>trombo</w:t>
      </w:r>
      <w:r w:rsidRPr="0050091B">
        <w:rPr>
          <w:spacing w:val="-3"/>
        </w:rPr>
        <w:t xml:space="preserve"> </w:t>
      </w:r>
      <w:r w:rsidRPr="0050091B">
        <w:t>kairiajame</w:t>
      </w:r>
      <w:r w:rsidRPr="0050091B">
        <w:rPr>
          <w:spacing w:val="-3"/>
        </w:rPr>
        <w:t xml:space="preserve"> </w:t>
      </w:r>
      <w:r w:rsidRPr="0050091B">
        <w:t>prieširdyje</w:t>
      </w:r>
      <w:r w:rsidRPr="0050091B">
        <w:rPr>
          <w:spacing w:val="-3"/>
        </w:rPr>
        <w:t xml:space="preserve"> </w:t>
      </w:r>
      <w:r w:rsidRPr="0050091B">
        <w:t>buvimą,</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nustatytas medicinines gaires.</w:t>
      </w:r>
      <w:r>
        <w:t xml:space="preserve"> </w:t>
      </w:r>
    </w:p>
    <w:p w14:paraId="4DBD2189" w14:textId="77777777" w:rsidR="00B54920" w:rsidRDefault="00B54920" w:rsidP="00B54920">
      <w:pPr>
        <w:pStyle w:val="Pagrindinistekstas"/>
        <w:kinsoku w:val="0"/>
        <w:overflowPunct w:val="0"/>
        <w:ind w:left="0"/>
      </w:pPr>
    </w:p>
    <w:p w14:paraId="6BBC6C65" w14:textId="77777777" w:rsidR="00B54920" w:rsidRDefault="00B54920" w:rsidP="00B54920">
      <w:pPr>
        <w:pStyle w:val="Pagrindinistekstas"/>
        <w:kinsoku w:val="0"/>
        <w:overflowPunct w:val="0"/>
        <w:ind w:left="0"/>
      </w:pPr>
      <w:r w:rsidRPr="0050091B">
        <w:t>Pacientams, pradedantiems gydymą apiksabanu, ne trumpiau kaip 2,5</w:t>
      </w:r>
      <w:r>
        <w:t> paros</w:t>
      </w:r>
      <w:r w:rsidRPr="0050091B">
        <w:t xml:space="preserve"> prieš kardioversiją reikia vartoti 5</w:t>
      </w:r>
      <w:r>
        <w:t> mg</w:t>
      </w:r>
      <w:r w:rsidRPr="0050091B">
        <w:t xml:space="preserve"> du kartus per parą (5 vienkartines dozes) tinkamai antikoaguliacijai užtikrinti (žr. 5.1</w:t>
      </w:r>
      <w:r>
        <w:t> skyrių</w:t>
      </w:r>
      <w:r w:rsidRPr="0050091B">
        <w:t>). Jeigu pacientas atitinka dozės mažinimo kriterijus (žr. ank</w:t>
      </w:r>
      <w:r>
        <w:t xml:space="preserve">stesnius </w:t>
      </w:r>
      <w:r w:rsidRPr="00325271">
        <w:t>poskyrius „</w:t>
      </w:r>
      <w:r w:rsidRPr="00494981">
        <w:t xml:space="preserve">Dozės mažinimas“ </w:t>
      </w:r>
      <w:r w:rsidRPr="00325271">
        <w:t>ir „</w:t>
      </w:r>
      <w:r w:rsidR="007B6D72" w:rsidRPr="007B6D72">
        <w:t>Pacientai, kurių inkstų funkcija sutrikusi</w:t>
      </w:r>
      <w:r w:rsidRPr="00494981">
        <w:t>“</w:t>
      </w:r>
      <w:r w:rsidRPr="0050091B">
        <w:t xml:space="preserve">), dozavimo </w:t>
      </w:r>
      <w:r w:rsidR="007B6D72">
        <w:t>režimą</w:t>
      </w:r>
      <w:r w:rsidR="007B6D72" w:rsidRPr="0050091B">
        <w:t xml:space="preserve"> </w:t>
      </w:r>
      <w:r w:rsidRPr="0050091B">
        <w:t>reikia sumažinti iki 2,5</w:t>
      </w:r>
      <w:r>
        <w:t> mg</w:t>
      </w:r>
      <w:r w:rsidRPr="0050091B">
        <w:t xml:space="preserve"> apiksabano du kartus per parą, gydymą tęsiant</w:t>
      </w:r>
      <w:r w:rsidR="007B6D72">
        <w:t xml:space="preserve"> </w:t>
      </w:r>
      <w:r w:rsidR="007B6D72" w:rsidRPr="007B6D72">
        <w:t>mažiausiai</w:t>
      </w:r>
      <w:r w:rsidRPr="0050091B">
        <w:t xml:space="preserve"> 2,5</w:t>
      </w:r>
      <w:r>
        <w:t> paros</w:t>
      </w:r>
      <w:r w:rsidRPr="0050091B">
        <w:t xml:space="preserve"> (suvartojant 5 vienkartines dozes).</w:t>
      </w:r>
    </w:p>
    <w:p w14:paraId="3697408C" w14:textId="77777777" w:rsidR="00B54920" w:rsidRPr="0050091B" w:rsidRDefault="00B54920" w:rsidP="00B54920">
      <w:pPr>
        <w:pStyle w:val="Pagrindinistekstas"/>
        <w:kinsoku w:val="0"/>
        <w:overflowPunct w:val="0"/>
        <w:ind w:left="0"/>
      </w:pPr>
    </w:p>
    <w:p w14:paraId="63941D63" w14:textId="77777777" w:rsidR="00B54920" w:rsidRPr="0050091B" w:rsidRDefault="007B6D72" w:rsidP="00B54920">
      <w:pPr>
        <w:pStyle w:val="Pagrindinistekstas"/>
        <w:kinsoku w:val="0"/>
        <w:overflowPunct w:val="0"/>
        <w:ind w:left="0"/>
      </w:pPr>
      <w:r w:rsidRPr="007B6D72">
        <w:t xml:space="preserve">Jei kardioversiją reikia atlikti anksčiau negu galima </w:t>
      </w:r>
      <w:r>
        <w:t>su</w:t>
      </w:r>
      <w:r w:rsidRPr="007B6D72">
        <w:t>vartoti 5 apiksabano dozes</w:t>
      </w:r>
      <w:r w:rsidR="00B54920" w:rsidRPr="0050091B">
        <w:t>,</w:t>
      </w:r>
      <w:r w:rsidR="00B54920" w:rsidRPr="0050091B">
        <w:rPr>
          <w:spacing w:val="-3"/>
        </w:rPr>
        <w:t xml:space="preserve"> </w:t>
      </w:r>
      <w:r w:rsidR="00B54920" w:rsidRPr="0050091B">
        <w:t>reikia</w:t>
      </w:r>
      <w:r w:rsidR="00B54920" w:rsidRPr="0050091B">
        <w:rPr>
          <w:spacing w:val="-3"/>
        </w:rPr>
        <w:t xml:space="preserve"> </w:t>
      </w:r>
      <w:r w:rsidR="00B54920" w:rsidRPr="0050091B">
        <w:t>skirti</w:t>
      </w:r>
      <w:r w:rsidR="00B54920" w:rsidRPr="0050091B">
        <w:rPr>
          <w:spacing w:val="-3"/>
        </w:rPr>
        <w:t xml:space="preserve"> </w:t>
      </w:r>
      <w:r w:rsidR="00B54920" w:rsidRPr="0050091B">
        <w:t>10</w:t>
      </w:r>
      <w:r w:rsidR="00B54920">
        <w:rPr>
          <w:spacing w:val="-3"/>
        </w:rPr>
        <w:t> mg</w:t>
      </w:r>
      <w:r w:rsidR="00B54920" w:rsidRPr="0050091B">
        <w:rPr>
          <w:spacing w:val="-3"/>
        </w:rPr>
        <w:t xml:space="preserve"> </w:t>
      </w:r>
      <w:r w:rsidR="00B54920" w:rsidRPr="0050091B">
        <w:t xml:space="preserve">įsotinamąją dozę, o </w:t>
      </w:r>
      <w:r w:rsidR="00B54920">
        <w:t>po to</w:t>
      </w:r>
      <w:r w:rsidR="00B54920" w:rsidRPr="0050091B">
        <w:t xml:space="preserve"> vartoti po 5</w:t>
      </w:r>
      <w:r w:rsidR="00B54920">
        <w:rPr>
          <w:spacing w:val="-3"/>
        </w:rPr>
        <w:t> mg</w:t>
      </w:r>
      <w:r w:rsidR="00B54920" w:rsidRPr="0050091B">
        <w:t xml:space="preserve"> du kartus per parą. Jeigu pacientas atitinka dozės mažinimo kriterijus (žr. ankstesnius</w:t>
      </w:r>
      <w:r w:rsidR="00B54920">
        <w:t xml:space="preserve"> poskyrius</w:t>
      </w:r>
      <w:r w:rsidR="00B54920" w:rsidRPr="00F54FF4">
        <w:t xml:space="preserve"> „Dozės mažinimas“ ir „</w:t>
      </w:r>
      <w:r w:rsidRPr="007B6D72">
        <w:t>Pacientai, kurių inkstų funkcija sutrikusi</w:t>
      </w:r>
      <w:r w:rsidR="00B54920" w:rsidRPr="00F54FF4">
        <w:t>“), d</w:t>
      </w:r>
      <w:r w:rsidR="00B54920" w:rsidRPr="0050091B">
        <w:t xml:space="preserve">ozavimo </w:t>
      </w:r>
      <w:r>
        <w:t>režimą</w:t>
      </w:r>
      <w:r w:rsidRPr="0050091B">
        <w:t xml:space="preserve"> </w:t>
      </w:r>
      <w:r w:rsidR="00B54920" w:rsidRPr="0050091B">
        <w:t>reikia sumažinti ir skirti 5</w:t>
      </w:r>
      <w:r w:rsidR="00B54920">
        <w:t> mg</w:t>
      </w:r>
      <w:r w:rsidR="00B54920" w:rsidRPr="0050091B">
        <w:t xml:space="preserve"> įsotinamąją dozę, o </w:t>
      </w:r>
      <w:r w:rsidR="00B54920">
        <w:t>po to</w:t>
      </w:r>
      <w:r w:rsidR="00B54920" w:rsidRPr="0050091B">
        <w:t xml:space="preserve"> vartoti po 2,5</w:t>
      </w:r>
      <w:r w:rsidR="00B54920">
        <w:t> mg</w:t>
      </w:r>
      <w:r w:rsidR="00B54920" w:rsidRPr="0050091B">
        <w:t xml:space="preserve"> du kartus per parą. </w:t>
      </w:r>
      <w:r w:rsidRPr="007B6D72">
        <w:t>Įsotinamoji dozė turi būti suvartojama iki kardioversijos likus ne mažiau kaip</w:t>
      </w:r>
      <w:r w:rsidR="00B54920">
        <w:t xml:space="preserve"> </w:t>
      </w:r>
      <w:r w:rsidR="00B54920" w:rsidRPr="0050091B">
        <w:t>2</w:t>
      </w:r>
      <w:r w:rsidR="00B54920">
        <w:t> valandoms</w:t>
      </w:r>
      <w:r w:rsidR="00B54920" w:rsidRPr="0050091B">
        <w:t xml:space="preserve"> (žr. 5.1</w:t>
      </w:r>
      <w:r w:rsidR="00B54920">
        <w:t> skyrių</w:t>
      </w:r>
      <w:r w:rsidR="00B54920" w:rsidRPr="0050091B">
        <w:t>).</w:t>
      </w:r>
    </w:p>
    <w:p w14:paraId="443859B3" w14:textId="77777777" w:rsidR="00B54920" w:rsidRPr="0050091B" w:rsidRDefault="00B54920" w:rsidP="00B54920">
      <w:pPr>
        <w:pStyle w:val="Pagrindinistekstas"/>
        <w:kinsoku w:val="0"/>
        <w:overflowPunct w:val="0"/>
        <w:ind w:left="0"/>
      </w:pPr>
    </w:p>
    <w:p w14:paraId="40D5EFBC" w14:textId="77777777" w:rsidR="00B54920" w:rsidRPr="0050091B" w:rsidRDefault="00B54920" w:rsidP="00B54920">
      <w:pPr>
        <w:pStyle w:val="Pagrindinistekstas"/>
        <w:kinsoku w:val="0"/>
        <w:overflowPunct w:val="0"/>
        <w:ind w:left="0"/>
      </w:pPr>
      <w:r w:rsidRPr="0050091B">
        <w:t xml:space="preserve">Visiems pacientams, kuriems atliekama kardioversija, prieš </w:t>
      </w:r>
      <w:r w:rsidR="007B6D72">
        <w:t xml:space="preserve">ją </w:t>
      </w:r>
      <w:r w:rsidRPr="0050091B">
        <w:t>atliekant reikia gauti patvirtinimą,</w:t>
      </w:r>
      <w:r w:rsidRPr="0050091B">
        <w:rPr>
          <w:spacing w:val="-3"/>
        </w:rPr>
        <w:t xml:space="preserve"> </w:t>
      </w:r>
      <w:r w:rsidRPr="0050091B">
        <w:t>kad</w:t>
      </w:r>
      <w:r w:rsidRPr="0050091B">
        <w:rPr>
          <w:spacing w:val="-3"/>
        </w:rPr>
        <w:t xml:space="preserve"> </w:t>
      </w:r>
      <w:r w:rsidRPr="0050091B">
        <w:t>pacientas</w:t>
      </w:r>
      <w:r w:rsidRPr="0050091B">
        <w:rPr>
          <w:spacing w:val="-3"/>
        </w:rPr>
        <w:t xml:space="preserve"> </w:t>
      </w:r>
      <w:r w:rsidRPr="0050091B">
        <w:t>suvartojo</w:t>
      </w:r>
      <w:r w:rsidRPr="0050091B">
        <w:rPr>
          <w:spacing w:val="-3"/>
        </w:rPr>
        <w:t xml:space="preserve"> </w:t>
      </w:r>
      <w:r w:rsidRPr="0050091B">
        <w:t>apiksabano,</w:t>
      </w:r>
      <w:r w:rsidRPr="0050091B">
        <w:rPr>
          <w:spacing w:val="-3"/>
        </w:rPr>
        <w:t xml:space="preserve"> </w:t>
      </w:r>
      <w:r w:rsidRPr="0050091B">
        <w:t>kaip</w:t>
      </w:r>
      <w:r w:rsidRPr="0050091B">
        <w:rPr>
          <w:spacing w:val="-3"/>
        </w:rPr>
        <w:t xml:space="preserve"> </w:t>
      </w:r>
      <w:r w:rsidRPr="0050091B">
        <w:t>skirta.</w:t>
      </w:r>
      <w:r w:rsidRPr="0050091B">
        <w:rPr>
          <w:spacing w:val="-3"/>
        </w:rPr>
        <w:t xml:space="preserve"> </w:t>
      </w:r>
      <w:r w:rsidRPr="0050091B">
        <w:t>Priimant</w:t>
      </w:r>
      <w:r w:rsidRPr="0050091B">
        <w:rPr>
          <w:spacing w:val="-3"/>
        </w:rPr>
        <w:t xml:space="preserve"> </w:t>
      </w:r>
      <w:r w:rsidRPr="0050091B">
        <w:t>sprendimą</w:t>
      </w:r>
      <w:r w:rsidRPr="0050091B">
        <w:rPr>
          <w:spacing w:val="-3"/>
        </w:rPr>
        <w:t xml:space="preserve"> </w:t>
      </w:r>
      <w:r w:rsidRPr="0050091B">
        <w:t>dėl</w:t>
      </w:r>
      <w:r w:rsidRPr="0050091B">
        <w:rPr>
          <w:spacing w:val="-3"/>
        </w:rPr>
        <w:t xml:space="preserve"> </w:t>
      </w:r>
      <w:r w:rsidRPr="0050091B">
        <w:t>gydymo</w:t>
      </w:r>
      <w:r w:rsidRPr="0050091B">
        <w:rPr>
          <w:spacing w:val="-3"/>
        </w:rPr>
        <w:t xml:space="preserve"> </w:t>
      </w:r>
      <w:r w:rsidRPr="0050091B">
        <w:t>pradžios ir trukmės reikia atsižvelgti į nustatytas rekomendacines gydymo antikoaguliantais gaires pacientams, kuriems atliekama kardioversija.</w:t>
      </w:r>
    </w:p>
    <w:p w14:paraId="6A5AD29D" w14:textId="77777777" w:rsidR="00B54920" w:rsidRDefault="00B54920" w:rsidP="00B54920">
      <w:pPr>
        <w:pStyle w:val="Pagrindinistekstas"/>
        <w:kinsoku w:val="0"/>
        <w:overflowPunct w:val="0"/>
        <w:ind w:left="0"/>
        <w:rPr>
          <w:i/>
          <w:iCs/>
          <w:u w:val="single"/>
        </w:rPr>
      </w:pPr>
    </w:p>
    <w:p w14:paraId="394ED0A4" w14:textId="77777777" w:rsidR="00B54920" w:rsidRPr="0050091B" w:rsidRDefault="00B54920" w:rsidP="00B54920">
      <w:pPr>
        <w:pStyle w:val="Pagrindinistekstas"/>
        <w:kinsoku w:val="0"/>
        <w:overflowPunct w:val="0"/>
        <w:ind w:left="0"/>
        <w:rPr>
          <w:i/>
          <w:iCs/>
        </w:rPr>
      </w:pPr>
      <w:r w:rsidRPr="0050091B">
        <w:rPr>
          <w:i/>
          <w:iCs/>
          <w:u w:val="single"/>
        </w:rPr>
        <w:t>Pacientai,</w:t>
      </w:r>
      <w:r w:rsidRPr="0050091B">
        <w:rPr>
          <w:i/>
          <w:iCs/>
          <w:spacing w:val="-3"/>
          <w:u w:val="single"/>
        </w:rPr>
        <w:t xml:space="preserve"> </w:t>
      </w:r>
      <w:r w:rsidRPr="0050091B">
        <w:rPr>
          <w:i/>
          <w:iCs/>
          <w:u w:val="single"/>
        </w:rPr>
        <w:t>ku</w:t>
      </w:r>
      <w:r>
        <w:rPr>
          <w:i/>
          <w:iCs/>
          <w:u w:val="single"/>
        </w:rPr>
        <w:t>r</w:t>
      </w:r>
      <w:r w:rsidRPr="0050091B">
        <w:rPr>
          <w:i/>
          <w:iCs/>
          <w:u w:val="single"/>
        </w:rPr>
        <w:t>iems</w:t>
      </w:r>
      <w:r w:rsidRPr="0050091B">
        <w:rPr>
          <w:i/>
          <w:iCs/>
          <w:spacing w:val="-3"/>
          <w:u w:val="single"/>
        </w:rPr>
        <w:t xml:space="preserve"> </w:t>
      </w:r>
      <w:r w:rsidRPr="0050091B">
        <w:rPr>
          <w:i/>
          <w:iCs/>
          <w:u w:val="single"/>
        </w:rPr>
        <w:t>pasireiškia</w:t>
      </w:r>
      <w:r w:rsidRPr="0050091B">
        <w:rPr>
          <w:i/>
          <w:iCs/>
          <w:spacing w:val="-3"/>
          <w:u w:val="single"/>
        </w:rPr>
        <w:t xml:space="preserve"> </w:t>
      </w:r>
      <w:r w:rsidRPr="0050091B">
        <w:rPr>
          <w:i/>
          <w:iCs/>
          <w:u w:val="single"/>
        </w:rPr>
        <w:t>VNPV</w:t>
      </w:r>
      <w:r w:rsidRPr="0050091B">
        <w:rPr>
          <w:i/>
          <w:iCs/>
          <w:spacing w:val="-3"/>
          <w:u w:val="single"/>
        </w:rPr>
        <w:t xml:space="preserve"> </w:t>
      </w:r>
      <w:r w:rsidRPr="0050091B">
        <w:rPr>
          <w:i/>
          <w:iCs/>
          <w:u w:val="single"/>
        </w:rPr>
        <w:t>ir</w:t>
      </w:r>
      <w:r w:rsidRPr="0050091B">
        <w:rPr>
          <w:i/>
          <w:iCs/>
          <w:spacing w:val="-3"/>
          <w:u w:val="single"/>
        </w:rPr>
        <w:t xml:space="preserve"> </w:t>
      </w:r>
      <w:r>
        <w:rPr>
          <w:i/>
          <w:iCs/>
          <w:spacing w:val="-3"/>
          <w:u w:val="single"/>
        </w:rPr>
        <w:t xml:space="preserve">kurie </w:t>
      </w:r>
      <w:r w:rsidRPr="0050091B">
        <w:rPr>
          <w:i/>
          <w:iCs/>
          <w:u w:val="single"/>
        </w:rPr>
        <w:t>serga</w:t>
      </w:r>
      <w:r w:rsidRPr="0050091B">
        <w:rPr>
          <w:i/>
          <w:iCs/>
          <w:spacing w:val="-3"/>
          <w:u w:val="single"/>
        </w:rPr>
        <w:t xml:space="preserve"> </w:t>
      </w:r>
      <w:r w:rsidRPr="0050091B">
        <w:rPr>
          <w:i/>
          <w:iCs/>
          <w:u w:val="single"/>
        </w:rPr>
        <w:t>ūminiu</w:t>
      </w:r>
      <w:r w:rsidRPr="0050091B">
        <w:rPr>
          <w:i/>
          <w:iCs/>
          <w:spacing w:val="-3"/>
          <w:u w:val="single"/>
        </w:rPr>
        <w:t xml:space="preserve"> </w:t>
      </w:r>
      <w:r w:rsidRPr="0050091B">
        <w:rPr>
          <w:i/>
          <w:iCs/>
          <w:u w:val="single"/>
        </w:rPr>
        <w:t>koronariniu</w:t>
      </w:r>
      <w:r w:rsidRPr="0050091B">
        <w:rPr>
          <w:i/>
          <w:iCs/>
          <w:spacing w:val="-3"/>
          <w:u w:val="single"/>
        </w:rPr>
        <w:t xml:space="preserve"> </w:t>
      </w:r>
      <w:r w:rsidRPr="0050091B">
        <w:rPr>
          <w:i/>
          <w:iCs/>
          <w:u w:val="single"/>
        </w:rPr>
        <w:t>sindromu</w:t>
      </w:r>
      <w:r w:rsidRPr="0050091B">
        <w:rPr>
          <w:i/>
          <w:iCs/>
          <w:spacing w:val="-3"/>
          <w:u w:val="single"/>
        </w:rPr>
        <w:t xml:space="preserve"> </w:t>
      </w:r>
      <w:r w:rsidRPr="0050091B">
        <w:rPr>
          <w:i/>
          <w:iCs/>
          <w:u w:val="single"/>
        </w:rPr>
        <w:t>(ŪKS),</w:t>
      </w:r>
      <w:r w:rsidRPr="0050091B">
        <w:rPr>
          <w:i/>
          <w:iCs/>
          <w:spacing w:val="-3"/>
          <w:u w:val="single"/>
        </w:rPr>
        <w:t xml:space="preserve"> </w:t>
      </w:r>
      <w:r w:rsidRPr="0050091B">
        <w:rPr>
          <w:i/>
          <w:iCs/>
          <w:u w:val="single"/>
        </w:rPr>
        <w:t>ir</w:t>
      </w:r>
      <w:r w:rsidRPr="0050091B">
        <w:rPr>
          <w:i/>
          <w:iCs/>
          <w:spacing w:val="-3"/>
          <w:u w:val="single"/>
        </w:rPr>
        <w:t xml:space="preserve"> </w:t>
      </w:r>
      <w:r w:rsidRPr="0050091B">
        <w:rPr>
          <w:i/>
          <w:iCs/>
          <w:u w:val="single"/>
        </w:rPr>
        <w:t>(arba)</w:t>
      </w:r>
      <w:r w:rsidRPr="0050091B">
        <w:rPr>
          <w:i/>
          <w:iCs/>
          <w:spacing w:val="-3"/>
          <w:u w:val="single"/>
        </w:rPr>
        <w:t xml:space="preserve"> </w:t>
      </w:r>
      <w:r w:rsidRPr="0050091B">
        <w:rPr>
          <w:i/>
          <w:iCs/>
          <w:u w:val="single"/>
        </w:rPr>
        <w:t>kuriems</w:t>
      </w:r>
      <w:r w:rsidRPr="00E564B7">
        <w:rPr>
          <w:i/>
          <w:iCs/>
          <w:u w:val="single"/>
        </w:rPr>
        <w:t xml:space="preserve"> </w:t>
      </w:r>
      <w:r w:rsidRPr="0050091B">
        <w:rPr>
          <w:i/>
          <w:iCs/>
          <w:u w:val="single"/>
        </w:rPr>
        <w:t>atliekama perkutaninė vainikinių arterijų intervencija (PVAI)</w:t>
      </w:r>
    </w:p>
    <w:p w14:paraId="1FA6E3DE" w14:textId="77777777" w:rsidR="00B54920" w:rsidRPr="0050091B" w:rsidRDefault="00B54920" w:rsidP="00B54920">
      <w:pPr>
        <w:pStyle w:val="Pagrindinistekstas"/>
        <w:kinsoku w:val="0"/>
        <w:overflowPunct w:val="0"/>
        <w:ind w:left="0"/>
      </w:pPr>
      <w:r w:rsidRPr="0050091B">
        <w:t>Nepakanka patirties apiksabano rekomenduojamomis dozėmis gydant VNPV patiriančius pacientus, kai</w:t>
      </w:r>
      <w:r w:rsidRPr="0050091B">
        <w:rPr>
          <w:spacing w:val="-3"/>
        </w:rPr>
        <w:t xml:space="preserve"> </w:t>
      </w:r>
      <w:r w:rsidRPr="0050091B">
        <w:t>vaist</w:t>
      </w:r>
      <w:r>
        <w:t>inio preparat</w:t>
      </w:r>
      <w:r w:rsidRPr="0050091B">
        <w:t>o</w:t>
      </w:r>
      <w:r w:rsidRPr="0050091B">
        <w:rPr>
          <w:spacing w:val="-3"/>
        </w:rPr>
        <w:t xml:space="preserve"> </w:t>
      </w:r>
      <w:r w:rsidRPr="0050091B">
        <w:t>skiriama</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trombocitų</w:t>
      </w:r>
      <w:r w:rsidRPr="0050091B">
        <w:rPr>
          <w:spacing w:val="-3"/>
        </w:rPr>
        <w:t xml:space="preserve"> </w:t>
      </w:r>
      <w:r w:rsidRPr="0050091B">
        <w:t>agregaciją</w:t>
      </w:r>
      <w:r w:rsidRPr="0050091B">
        <w:rPr>
          <w:spacing w:val="-3"/>
        </w:rPr>
        <w:t xml:space="preserve"> </w:t>
      </w:r>
      <w:r w:rsidRPr="0050091B">
        <w:t>slopinančiais</w:t>
      </w:r>
      <w:r w:rsidRPr="0050091B">
        <w:rPr>
          <w:spacing w:val="-3"/>
        </w:rPr>
        <w:t xml:space="preserve"> </w:t>
      </w:r>
      <w:r w:rsidRPr="0050091B">
        <w:t>vaist</w:t>
      </w:r>
      <w:r>
        <w:t>iniais preparat</w:t>
      </w:r>
      <w:r w:rsidRPr="0050091B">
        <w:t>ais</w:t>
      </w:r>
      <w:r w:rsidRPr="0050091B">
        <w:rPr>
          <w:spacing w:val="-3"/>
        </w:rPr>
        <w:t xml:space="preserve"> </w:t>
      </w:r>
      <w:r w:rsidRPr="0050091B">
        <w:t>ŪKS</w:t>
      </w:r>
      <w:r w:rsidRPr="0050091B">
        <w:rPr>
          <w:spacing w:val="-3"/>
        </w:rPr>
        <w:t xml:space="preserve"> </w:t>
      </w:r>
      <w:r w:rsidRPr="0050091B">
        <w:t>sergantiems</w:t>
      </w:r>
      <w:r w:rsidRPr="0050091B">
        <w:rPr>
          <w:spacing w:val="-3"/>
        </w:rPr>
        <w:t xml:space="preserve"> </w:t>
      </w:r>
      <w:r w:rsidRPr="0050091B">
        <w:t>pacientams ir (arba) pacientams, kuriems atliekama PVAI</w:t>
      </w:r>
      <w:r w:rsidR="00F96811">
        <w:t>,</w:t>
      </w:r>
      <w:r w:rsidRPr="0050091B">
        <w:t xml:space="preserve"> pasiekus hemostazę (žr. 4.4 ir 5.1</w:t>
      </w:r>
      <w:r>
        <w:t> skyriu</w:t>
      </w:r>
      <w:r w:rsidRPr="0050091B">
        <w:t>s).</w:t>
      </w:r>
    </w:p>
    <w:p w14:paraId="60808FA4" w14:textId="77777777" w:rsidR="00B54920" w:rsidRDefault="00B54920" w:rsidP="00B54920">
      <w:pPr>
        <w:pStyle w:val="Pagrindinistekstas"/>
        <w:kinsoku w:val="0"/>
        <w:overflowPunct w:val="0"/>
        <w:ind w:left="0"/>
        <w:rPr>
          <w:i/>
          <w:iCs/>
          <w:u w:val="single"/>
        </w:rPr>
      </w:pPr>
    </w:p>
    <w:p w14:paraId="3F13782B" w14:textId="77777777" w:rsidR="00B54920" w:rsidRPr="0050091B" w:rsidRDefault="00B54920" w:rsidP="00B54920">
      <w:pPr>
        <w:pStyle w:val="Pagrindinistekstas"/>
        <w:kinsoku w:val="0"/>
        <w:overflowPunct w:val="0"/>
        <w:ind w:left="0"/>
        <w:rPr>
          <w:i/>
          <w:iCs/>
        </w:rPr>
      </w:pPr>
      <w:r w:rsidRPr="0050091B">
        <w:rPr>
          <w:i/>
          <w:iCs/>
          <w:u w:val="single"/>
        </w:rPr>
        <w:t>Vaikų</w:t>
      </w:r>
      <w:r w:rsidRPr="0050091B">
        <w:rPr>
          <w:i/>
          <w:iCs/>
          <w:spacing w:val="-5"/>
          <w:u w:val="single"/>
        </w:rPr>
        <w:t xml:space="preserve"> </w:t>
      </w:r>
      <w:r w:rsidRPr="0050091B">
        <w:rPr>
          <w:i/>
          <w:iCs/>
          <w:spacing w:val="-2"/>
          <w:u w:val="single"/>
        </w:rPr>
        <w:t>populiacija</w:t>
      </w:r>
    </w:p>
    <w:p w14:paraId="68F5F18B" w14:textId="77777777" w:rsidR="00B54920" w:rsidRDefault="00B54920" w:rsidP="00B54920">
      <w:pPr>
        <w:pStyle w:val="Pagrindinistekstas"/>
        <w:kinsoku w:val="0"/>
        <w:overflowPunct w:val="0"/>
        <w:ind w:left="0"/>
        <w:rPr>
          <w:spacing w:val="-2"/>
        </w:rPr>
      </w:pPr>
      <w:r w:rsidRPr="0050091B">
        <w:t>Api</w:t>
      </w:r>
      <w:r>
        <w:t>ks</w:t>
      </w:r>
      <w:r w:rsidRPr="0050091B">
        <w:t>aban</w:t>
      </w:r>
      <w:r>
        <w:t>o</w:t>
      </w:r>
      <w:r w:rsidRPr="0050091B">
        <w:t xml:space="preserve"> saugumas ir veiksmingumas pacientams vaikams nuo 28</w:t>
      </w:r>
      <w:r>
        <w:t> dienų</w:t>
      </w:r>
      <w:r w:rsidRPr="0050091B">
        <w:t xml:space="preserve"> iki mažiau kaip 18</w:t>
      </w:r>
      <w:r>
        <w:t> metų</w:t>
      </w:r>
      <w:r w:rsidRPr="0050091B">
        <w:t>, kitoms indikacijoms nei venų tromboembolijos (VTE) gydymas ir VTE pasikartojimo profilaktika,</w:t>
      </w:r>
      <w:r w:rsidRPr="0050091B">
        <w:rPr>
          <w:spacing w:val="-3"/>
        </w:rPr>
        <w:t xml:space="preserve"> </w:t>
      </w:r>
      <w:r w:rsidRPr="0050091B">
        <w:t>neištirti.</w:t>
      </w:r>
      <w:r w:rsidRPr="0050091B">
        <w:rPr>
          <w:spacing w:val="-3"/>
        </w:rPr>
        <w:t xml:space="preserve"> </w:t>
      </w:r>
      <w:r w:rsidRPr="0050091B">
        <w:t>Duomenų</w:t>
      </w:r>
      <w:r w:rsidRPr="0050091B">
        <w:rPr>
          <w:spacing w:val="-3"/>
        </w:rPr>
        <w:t xml:space="preserve"> </w:t>
      </w:r>
      <w:r w:rsidRPr="0050091B">
        <w:t>apie</w:t>
      </w:r>
      <w:r w:rsidRPr="0050091B">
        <w:rPr>
          <w:spacing w:val="-3"/>
        </w:rPr>
        <w:t xml:space="preserve"> </w:t>
      </w:r>
      <w:r w:rsidRPr="0050091B">
        <w:t>naujagimius</w:t>
      </w:r>
      <w:r w:rsidRPr="0050091B">
        <w:rPr>
          <w:spacing w:val="-3"/>
        </w:rPr>
        <w:t xml:space="preserve"> </w:t>
      </w:r>
      <w:r w:rsidRPr="0050091B">
        <w:t>ir</w:t>
      </w:r>
      <w:r w:rsidRPr="0050091B">
        <w:rPr>
          <w:spacing w:val="-3"/>
        </w:rPr>
        <w:t xml:space="preserve"> </w:t>
      </w:r>
      <w:r w:rsidRPr="0050091B">
        <w:t>apie</w:t>
      </w:r>
      <w:r w:rsidRPr="0050091B">
        <w:rPr>
          <w:spacing w:val="-3"/>
        </w:rPr>
        <w:t xml:space="preserve"> </w:t>
      </w:r>
      <w:r w:rsidRPr="0050091B">
        <w:t>kitas</w:t>
      </w:r>
      <w:r w:rsidRPr="0050091B">
        <w:rPr>
          <w:spacing w:val="-3"/>
        </w:rPr>
        <w:t xml:space="preserve"> </w:t>
      </w:r>
      <w:r w:rsidRPr="0050091B">
        <w:t>indikacijas</w:t>
      </w:r>
      <w:r w:rsidRPr="0050091B">
        <w:rPr>
          <w:spacing w:val="-3"/>
        </w:rPr>
        <w:t xml:space="preserve"> </w:t>
      </w:r>
      <w:r w:rsidRPr="0050091B">
        <w:t>nėra</w:t>
      </w:r>
      <w:r w:rsidRPr="0050091B">
        <w:rPr>
          <w:spacing w:val="-3"/>
        </w:rPr>
        <w:t xml:space="preserve"> </w:t>
      </w:r>
      <w:r w:rsidRPr="0050091B">
        <w:t>(taip</w:t>
      </w:r>
      <w:r w:rsidRPr="0050091B">
        <w:rPr>
          <w:spacing w:val="-3"/>
        </w:rPr>
        <w:t xml:space="preserve"> </w:t>
      </w:r>
      <w:r w:rsidRPr="0050091B">
        <w:t>pat</w:t>
      </w:r>
      <w:r w:rsidRPr="0050091B">
        <w:rPr>
          <w:spacing w:val="-3"/>
        </w:rPr>
        <w:t xml:space="preserve"> </w:t>
      </w:r>
      <w:r w:rsidRPr="0050091B">
        <w:t>žr.</w:t>
      </w:r>
      <w:r w:rsidRPr="0050091B">
        <w:rPr>
          <w:spacing w:val="-3"/>
        </w:rPr>
        <w:t xml:space="preserve"> </w:t>
      </w:r>
      <w:r w:rsidRPr="0050091B">
        <w:t>5.1</w:t>
      </w:r>
      <w:r>
        <w:rPr>
          <w:spacing w:val="-2"/>
        </w:rPr>
        <w:t> skyrių</w:t>
      </w:r>
      <w:r w:rsidRPr="0050091B">
        <w:t xml:space="preserve">). Todėl </w:t>
      </w:r>
      <w:r w:rsidR="00F96811">
        <w:t>a</w:t>
      </w:r>
      <w:r w:rsidRPr="0050091B">
        <w:t>pi</w:t>
      </w:r>
      <w:r>
        <w:t>ks</w:t>
      </w:r>
      <w:r w:rsidRPr="0050091B">
        <w:t>aban</w:t>
      </w:r>
      <w:r>
        <w:t>o</w:t>
      </w:r>
      <w:r w:rsidRPr="0050091B">
        <w:t xml:space="preserve"> nerekomenduojama vartoti naujagimiams ir pacientams vaikams nuo</w:t>
      </w:r>
      <w:r>
        <w:t xml:space="preserve"> </w:t>
      </w:r>
      <w:r w:rsidRPr="0050091B">
        <w:t>28</w:t>
      </w:r>
      <w:r>
        <w:rPr>
          <w:spacing w:val="-1"/>
        </w:rPr>
        <w:t> dienų</w:t>
      </w:r>
      <w:r w:rsidRPr="0050091B">
        <w:rPr>
          <w:spacing w:val="-2"/>
        </w:rPr>
        <w:t xml:space="preserve"> </w:t>
      </w:r>
      <w:r w:rsidRPr="0050091B">
        <w:t>iki</w:t>
      </w:r>
      <w:r w:rsidRPr="0050091B">
        <w:rPr>
          <w:spacing w:val="-2"/>
        </w:rPr>
        <w:t xml:space="preserve"> </w:t>
      </w:r>
      <w:r w:rsidRPr="0050091B">
        <w:t>mažiau</w:t>
      </w:r>
      <w:r w:rsidRPr="0050091B">
        <w:rPr>
          <w:spacing w:val="-2"/>
        </w:rPr>
        <w:t xml:space="preserve"> </w:t>
      </w:r>
      <w:r w:rsidRPr="0050091B">
        <w:t>kaip</w:t>
      </w:r>
      <w:r w:rsidRPr="0050091B">
        <w:rPr>
          <w:spacing w:val="-2"/>
        </w:rPr>
        <w:t xml:space="preserve"> </w:t>
      </w:r>
      <w:r w:rsidRPr="0050091B">
        <w:t>18</w:t>
      </w:r>
      <w:r>
        <w:rPr>
          <w:spacing w:val="-4"/>
        </w:rPr>
        <w:t> metų</w:t>
      </w:r>
      <w:r w:rsidRPr="0050091B">
        <w:t>,</w:t>
      </w:r>
      <w:r w:rsidRPr="0050091B">
        <w:rPr>
          <w:spacing w:val="-2"/>
        </w:rPr>
        <w:t xml:space="preserve"> </w:t>
      </w:r>
      <w:r w:rsidRPr="0050091B">
        <w:t>esant</w:t>
      </w:r>
      <w:r w:rsidRPr="0050091B">
        <w:rPr>
          <w:spacing w:val="-2"/>
        </w:rPr>
        <w:t xml:space="preserve"> </w:t>
      </w:r>
      <w:r w:rsidRPr="0050091B">
        <w:t>kitoms</w:t>
      </w:r>
      <w:r w:rsidRPr="0050091B">
        <w:rPr>
          <w:spacing w:val="-2"/>
        </w:rPr>
        <w:t xml:space="preserve"> </w:t>
      </w:r>
      <w:r w:rsidRPr="0050091B">
        <w:t>indikacijoms</w:t>
      </w:r>
      <w:r w:rsidRPr="0050091B">
        <w:rPr>
          <w:spacing w:val="-2"/>
        </w:rPr>
        <w:t xml:space="preserve"> </w:t>
      </w:r>
      <w:r w:rsidRPr="0050091B">
        <w:t>nei</w:t>
      </w:r>
      <w:r w:rsidRPr="0050091B">
        <w:rPr>
          <w:spacing w:val="-2"/>
        </w:rPr>
        <w:t xml:space="preserve"> </w:t>
      </w:r>
      <w:r w:rsidRPr="0050091B">
        <w:t>VTE</w:t>
      </w:r>
      <w:r w:rsidRPr="0050091B">
        <w:rPr>
          <w:spacing w:val="-2"/>
        </w:rPr>
        <w:t xml:space="preserve"> </w:t>
      </w:r>
      <w:r w:rsidRPr="0050091B">
        <w:t>gydymas</w:t>
      </w:r>
      <w:r w:rsidRPr="0050091B">
        <w:rPr>
          <w:spacing w:val="-2"/>
        </w:rPr>
        <w:t xml:space="preserve"> </w:t>
      </w:r>
      <w:r w:rsidRPr="0050091B">
        <w:t>ir</w:t>
      </w:r>
      <w:r w:rsidRPr="0050091B">
        <w:rPr>
          <w:spacing w:val="-2"/>
        </w:rPr>
        <w:t xml:space="preserve"> </w:t>
      </w:r>
      <w:r w:rsidRPr="0050091B">
        <w:t>VTE</w:t>
      </w:r>
      <w:r w:rsidRPr="0050091B">
        <w:rPr>
          <w:spacing w:val="-2"/>
        </w:rPr>
        <w:t xml:space="preserve"> </w:t>
      </w:r>
      <w:r w:rsidRPr="0050091B">
        <w:t xml:space="preserve">pasikartojimo </w:t>
      </w:r>
      <w:r w:rsidRPr="0050091B">
        <w:rPr>
          <w:spacing w:val="-2"/>
        </w:rPr>
        <w:t>profilaktika.</w:t>
      </w:r>
    </w:p>
    <w:p w14:paraId="3E405F3A" w14:textId="77777777" w:rsidR="00B54920" w:rsidRPr="0050091B" w:rsidRDefault="00B54920" w:rsidP="00B54920">
      <w:pPr>
        <w:pStyle w:val="Pagrindinistekstas"/>
        <w:kinsoku w:val="0"/>
        <w:overflowPunct w:val="0"/>
        <w:ind w:left="0"/>
        <w:rPr>
          <w:spacing w:val="-2"/>
        </w:rPr>
      </w:pPr>
    </w:p>
    <w:p w14:paraId="469205F8" w14:textId="77777777" w:rsidR="00B54920" w:rsidRPr="0050091B" w:rsidRDefault="00B54920" w:rsidP="00B54920">
      <w:pPr>
        <w:pStyle w:val="Pagrindinistekstas"/>
        <w:kinsoku w:val="0"/>
        <w:overflowPunct w:val="0"/>
        <w:ind w:left="0"/>
      </w:pPr>
      <w:r w:rsidRPr="0050091B">
        <w:t>Api</w:t>
      </w:r>
      <w:r>
        <w:t>ks</w:t>
      </w:r>
      <w:r w:rsidRPr="0050091B">
        <w:t>aban</w:t>
      </w:r>
      <w:r>
        <w:t>o</w:t>
      </w:r>
      <w:r w:rsidRPr="0050091B">
        <w:t xml:space="preserve"> saugumas ir veiksmingumas </w:t>
      </w:r>
      <w:r w:rsidR="00F96811">
        <w:t xml:space="preserve">vaikams ir </w:t>
      </w:r>
      <w:r w:rsidRPr="0050091B">
        <w:t>jaunesniems kaip 18</w:t>
      </w:r>
      <w:r>
        <w:t> metų</w:t>
      </w:r>
      <w:r w:rsidRPr="0050091B">
        <w:t xml:space="preserve"> paaugliams tromboembolijos</w:t>
      </w:r>
      <w:r w:rsidRPr="0050091B">
        <w:rPr>
          <w:spacing w:val="-4"/>
        </w:rPr>
        <w:t xml:space="preserve"> </w:t>
      </w:r>
      <w:r w:rsidRPr="0050091B">
        <w:t>profilaktikos</w:t>
      </w:r>
      <w:r w:rsidRPr="0050091B">
        <w:rPr>
          <w:spacing w:val="-5"/>
        </w:rPr>
        <w:t xml:space="preserve"> </w:t>
      </w:r>
      <w:r w:rsidRPr="0050091B">
        <w:t>indikacijai</w:t>
      </w:r>
      <w:r w:rsidRPr="0050091B">
        <w:rPr>
          <w:spacing w:val="-3"/>
        </w:rPr>
        <w:t xml:space="preserve"> </w:t>
      </w:r>
      <w:r w:rsidRPr="0050091B">
        <w:t>neištirti.</w:t>
      </w:r>
      <w:r w:rsidRPr="0050091B">
        <w:rPr>
          <w:spacing w:val="-7"/>
        </w:rPr>
        <w:t xml:space="preserve"> </w:t>
      </w:r>
      <w:r w:rsidRPr="0050091B">
        <w:t>Turimi</w:t>
      </w:r>
      <w:r w:rsidRPr="0050091B">
        <w:rPr>
          <w:spacing w:val="-5"/>
        </w:rPr>
        <w:t xml:space="preserve"> </w:t>
      </w:r>
      <w:r w:rsidRPr="0050091B">
        <w:t>duomenys</w:t>
      </w:r>
      <w:r w:rsidRPr="0050091B">
        <w:rPr>
          <w:spacing w:val="-5"/>
        </w:rPr>
        <w:t xml:space="preserve"> </w:t>
      </w:r>
      <w:r w:rsidRPr="0050091B">
        <w:t>apie</w:t>
      </w:r>
      <w:r w:rsidRPr="0050091B">
        <w:rPr>
          <w:spacing w:val="-5"/>
        </w:rPr>
        <w:t xml:space="preserve"> </w:t>
      </w:r>
      <w:r w:rsidRPr="0050091B">
        <w:t>tromboembolijos profilaktiką pateikiami 5.1</w:t>
      </w:r>
      <w:r>
        <w:t> skyriu</w:t>
      </w:r>
      <w:r w:rsidRPr="0050091B">
        <w:t>je, tačiau dozavimo rekomendacijų pateikti negalima.</w:t>
      </w:r>
    </w:p>
    <w:p w14:paraId="6AFBC306" w14:textId="77777777" w:rsidR="00B54920" w:rsidRPr="0050091B" w:rsidRDefault="00B54920" w:rsidP="00B54920">
      <w:pPr>
        <w:pStyle w:val="Pagrindinistekstas"/>
        <w:kinsoku w:val="0"/>
        <w:overflowPunct w:val="0"/>
        <w:ind w:left="0"/>
      </w:pPr>
    </w:p>
    <w:p w14:paraId="5775A567" w14:textId="77777777" w:rsidR="00B54920" w:rsidRPr="0050091B" w:rsidRDefault="00B54920" w:rsidP="00B54920">
      <w:pPr>
        <w:pStyle w:val="Pagrindinistekstas"/>
        <w:kinsoku w:val="0"/>
        <w:overflowPunct w:val="0"/>
        <w:ind w:left="0"/>
      </w:pPr>
      <w:r w:rsidRPr="0050091B">
        <w:rPr>
          <w:u w:val="single"/>
        </w:rPr>
        <w:t>Vartojimo</w:t>
      </w:r>
      <w:r w:rsidRPr="0050091B">
        <w:rPr>
          <w:spacing w:val="-8"/>
          <w:u w:val="single"/>
        </w:rPr>
        <w:t xml:space="preserve"> </w:t>
      </w:r>
      <w:r w:rsidRPr="0050091B">
        <w:rPr>
          <w:u w:val="single"/>
        </w:rPr>
        <w:t>metodas</w:t>
      </w:r>
      <w:r w:rsidRPr="0050091B">
        <w:rPr>
          <w:spacing w:val="-8"/>
          <w:u w:val="single"/>
        </w:rPr>
        <w:t xml:space="preserve"> </w:t>
      </w:r>
      <w:r w:rsidRPr="0050091B">
        <w:rPr>
          <w:u w:val="single"/>
        </w:rPr>
        <w:t>suaugusiesiems</w:t>
      </w:r>
      <w:r w:rsidRPr="0050091B">
        <w:rPr>
          <w:spacing w:val="-8"/>
          <w:u w:val="single"/>
        </w:rPr>
        <w:t xml:space="preserve"> </w:t>
      </w:r>
      <w:r w:rsidRPr="0050091B">
        <w:rPr>
          <w:u w:val="single"/>
        </w:rPr>
        <w:t>ir</w:t>
      </w:r>
      <w:r w:rsidRPr="0050091B">
        <w:rPr>
          <w:spacing w:val="-7"/>
          <w:u w:val="single"/>
        </w:rPr>
        <w:t xml:space="preserve"> </w:t>
      </w:r>
      <w:r w:rsidRPr="0050091B">
        <w:rPr>
          <w:spacing w:val="-2"/>
          <w:u w:val="single"/>
        </w:rPr>
        <w:t>vaikams</w:t>
      </w:r>
    </w:p>
    <w:p w14:paraId="575753BB" w14:textId="77777777" w:rsidR="00B54920" w:rsidRPr="0050091B" w:rsidRDefault="00B54920" w:rsidP="00B54920">
      <w:pPr>
        <w:pStyle w:val="Pagrindinistekstas"/>
        <w:kinsoku w:val="0"/>
        <w:overflowPunct w:val="0"/>
        <w:ind w:left="0"/>
        <w:rPr>
          <w:spacing w:val="-2"/>
        </w:rPr>
      </w:pPr>
      <w:r w:rsidRPr="0050091B">
        <w:t>Vartoti per</w:t>
      </w:r>
      <w:r w:rsidRPr="0050091B">
        <w:rPr>
          <w:spacing w:val="-3"/>
        </w:rPr>
        <w:t xml:space="preserve"> </w:t>
      </w:r>
      <w:r w:rsidRPr="0050091B">
        <w:rPr>
          <w:spacing w:val="-2"/>
        </w:rPr>
        <w:t>burną</w:t>
      </w:r>
      <w:r>
        <w:rPr>
          <w:spacing w:val="-2"/>
        </w:rPr>
        <w:t>.</w:t>
      </w:r>
    </w:p>
    <w:p w14:paraId="4C341BAD" w14:textId="77777777" w:rsidR="00B54920" w:rsidRPr="0050091B" w:rsidRDefault="00B54920" w:rsidP="00B54920">
      <w:pPr>
        <w:pStyle w:val="Pagrindinistekstas"/>
        <w:kinsoku w:val="0"/>
        <w:overflowPunct w:val="0"/>
        <w:ind w:left="0"/>
        <w:rPr>
          <w:spacing w:val="-2"/>
        </w:rPr>
      </w:pPr>
      <w:r w:rsidRPr="0050091B">
        <w:t>Apixaban STADA</w:t>
      </w:r>
      <w:r w:rsidRPr="0050091B">
        <w:rPr>
          <w:spacing w:val="-9"/>
        </w:rPr>
        <w:t xml:space="preserve"> </w:t>
      </w:r>
      <w:r w:rsidRPr="0050091B">
        <w:t>reikia</w:t>
      </w:r>
      <w:r w:rsidRPr="0050091B">
        <w:rPr>
          <w:spacing w:val="-5"/>
        </w:rPr>
        <w:t xml:space="preserve"> </w:t>
      </w:r>
      <w:r w:rsidRPr="0050091B">
        <w:t>nuryti</w:t>
      </w:r>
      <w:r w:rsidRPr="0050091B">
        <w:rPr>
          <w:spacing w:val="-6"/>
        </w:rPr>
        <w:t xml:space="preserve"> </w:t>
      </w:r>
      <w:r w:rsidRPr="0050091B">
        <w:t>užgeriant</w:t>
      </w:r>
      <w:r w:rsidRPr="0050091B">
        <w:rPr>
          <w:spacing w:val="-5"/>
        </w:rPr>
        <w:t xml:space="preserve"> </w:t>
      </w:r>
      <w:r w:rsidRPr="0050091B">
        <w:t>vandeniu</w:t>
      </w:r>
      <w:r w:rsidRPr="0050091B">
        <w:rPr>
          <w:spacing w:val="-6"/>
        </w:rPr>
        <w:t xml:space="preserve"> </w:t>
      </w:r>
      <w:r w:rsidRPr="0050091B">
        <w:t>valgio</w:t>
      </w:r>
      <w:r w:rsidRPr="0050091B">
        <w:rPr>
          <w:spacing w:val="-5"/>
        </w:rPr>
        <w:t xml:space="preserve"> </w:t>
      </w:r>
      <w:r w:rsidRPr="0050091B">
        <w:t>metu</w:t>
      </w:r>
      <w:r w:rsidRPr="0050091B">
        <w:rPr>
          <w:spacing w:val="-6"/>
        </w:rPr>
        <w:t xml:space="preserve"> </w:t>
      </w:r>
      <w:r w:rsidRPr="0050091B">
        <w:t>arba</w:t>
      </w:r>
      <w:r w:rsidRPr="0050091B">
        <w:rPr>
          <w:spacing w:val="-5"/>
        </w:rPr>
        <w:t xml:space="preserve"> </w:t>
      </w:r>
      <w:r w:rsidRPr="0050091B">
        <w:rPr>
          <w:spacing w:val="-2"/>
        </w:rPr>
        <w:t>nevalgius.</w:t>
      </w:r>
    </w:p>
    <w:p w14:paraId="0616A786" w14:textId="77777777" w:rsidR="00B54920" w:rsidRPr="0050091B" w:rsidRDefault="00B54920" w:rsidP="00B54920">
      <w:pPr>
        <w:pStyle w:val="Pagrindinistekstas"/>
        <w:kinsoku w:val="0"/>
        <w:overflowPunct w:val="0"/>
        <w:ind w:left="0"/>
      </w:pPr>
    </w:p>
    <w:p w14:paraId="2E2573D5" w14:textId="77777777" w:rsidR="00B54920" w:rsidRDefault="00B54920" w:rsidP="00B54920">
      <w:pPr>
        <w:pStyle w:val="Pagrindinistekstas"/>
        <w:kinsoku w:val="0"/>
        <w:overflowPunct w:val="0"/>
        <w:ind w:left="0"/>
      </w:pPr>
      <w:r w:rsidRPr="0050091B">
        <w:t>Pacientams, kurie negali nuryti visos tabletės, Apixaban STADA tablet</w:t>
      </w:r>
      <w:r w:rsidR="00F96811">
        <w:t>es</w:t>
      </w:r>
      <w:r w:rsidRPr="0050091B">
        <w:t xml:space="preserve"> galima </w:t>
      </w:r>
      <w:r w:rsidR="00F167CB" w:rsidRPr="0050091B">
        <w:t>su</w:t>
      </w:r>
      <w:r w:rsidR="00F167CB">
        <w:t>smulkint</w:t>
      </w:r>
      <w:r w:rsidR="00F167CB" w:rsidRPr="0050091B">
        <w:t xml:space="preserve">i </w:t>
      </w:r>
      <w:r w:rsidRPr="0050091B">
        <w:t>ir ištirpinti vandenyje, arba 5</w:t>
      </w:r>
      <w:r>
        <w:t> %</w:t>
      </w:r>
      <w:r w:rsidRPr="0050091B">
        <w:t xml:space="preserve"> </w:t>
      </w:r>
      <w:r w:rsidR="009E2991">
        <w:t>gliukozės</w:t>
      </w:r>
      <w:r w:rsidR="009E2991" w:rsidRPr="0050091B">
        <w:t xml:space="preserve"> </w:t>
      </w:r>
      <w:r w:rsidRPr="0050091B">
        <w:t>tirpale</w:t>
      </w:r>
      <w:r>
        <w:t xml:space="preserve"> vandenyje</w:t>
      </w:r>
      <w:r w:rsidRPr="0050091B">
        <w:t xml:space="preserve"> (</w:t>
      </w:r>
      <w:r w:rsidR="009E2991">
        <w:t>G</w:t>
      </w:r>
      <w:r w:rsidRPr="0050091B">
        <w:t xml:space="preserve">5W) arba obuolių sultyse, arba sumaišyti su obuolių tyre ir </w:t>
      </w:r>
      <w:r w:rsidR="009E2991" w:rsidRPr="009E2991">
        <w:t>nedelsiant suvartoti per burną</w:t>
      </w:r>
      <w:r w:rsidRPr="0050091B">
        <w:rPr>
          <w:spacing w:val="-2"/>
        </w:rPr>
        <w:t xml:space="preserve"> </w:t>
      </w:r>
      <w:r w:rsidRPr="0050091B">
        <w:t>(žr.</w:t>
      </w:r>
      <w:r w:rsidRPr="0050091B">
        <w:rPr>
          <w:spacing w:val="-2"/>
        </w:rPr>
        <w:t xml:space="preserve"> </w:t>
      </w:r>
      <w:r w:rsidRPr="0050091B">
        <w:t>5.2</w:t>
      </w:r>
      <w:r>
        <w:rPr>
          <w:spacing w:val="-2"/>
        </w:rPr>
        <w:t> skyrių</w:t>
      </w:r>
      <w:r w:rsidRPr="0050091B">
        <w:t>).</w:t>
      </w:r>
      <w:r w:rsidRPr="0050091B">
        <w:rPr>
          <w:spacing w:val="-2"/>
        </w:rPr>
        <w:t xml:space="preserve"> </w:t>
      </w:r>
      <w:r w:rsidRPr="0050091B">
        <w:t>Apixaban STADA</w:t>
      </w:r>
      <w:r w:rsidRPr="0050091B">
        <w:rPr>
          <w:spacing w:val="-2"/>
        </w:rPr>
        <w:t xml:space="preserve"> </w:t>
      </w:r>
      <w:r w:rsidRPr="0050091B">
        <w:t>tabletes</w:t>
      </w:r>
      <w:r w:rsidRPr="0050091B">
        <w:rPr>
          <w:spacing w:val="-2"/>
        </w:rPr>
        <w:t xml:space="preserve"> </w:t>
      </w:r>
      <w:r w:rsidRPr="0050091B">
        <w:t>taip</w:t>
      </w:r>
      <w:r w:rsidRPr="0050091B">
        <w:rPr>
          <w:spacing w:val="-2"/>
        </w:rPr>
        <w:t xml:space="preserve"> </w:t>
      </w:r>
      <w:r w:rsidRPr="0050091B">
        <w:t>pat</w:t>
      </w:r>
      <w:r w:rsidRPr="0050091B">
        <w:rPr>
          <w:spacing w:val="-2"/>
        </w:rPr>
        <w:t xml:space="preserve"> </w:t>
      </w:r>
      <w:r w:rsidRPr="0050091B">
        <w:t>galima</w:t>
      </w:r>
      <w:r w:rsidRPr="0050091B">
        <w:rPr>
          <w:spacing w:val="-2"/>
        </w:rPr>
        <w:t xml:space="preserve"> </w:t>
      </w:r>
      <w:r w:rsidR="00F167CB">
        <w:t>susmulkin</w:t>
      </w:r>
      <w:r w:rsidR="00F167CB" w:rsidRPr="0050091B">
        <w:t>ti</w:t>
      </w:r>
      <w:r w:rsidR="00F167CB" w:rsidRPr="0050091B">
        <w:rPr>
          <w:spacing w:val="-2"/>
        </w:rPr>
        <w:t xml:space="preserve"> </w:t>
      </w:r>
      <w:r w:rsidRPr="0050091B">
        <w:t>ir</w:t>
      </w:r>
      <w:r w:rsidRPr="0050091B">
        <w:rPr>
          <w:spacing w:val="-2"/>
        </w:rPr>
        <w:t xml:space="preserve"> </w:t>
      </w:r>
      <w:r w:rsidRPr="0050091B">
        <w:t>ištirpinti</w:t>
      </w:r>
      <w:r w:rsidRPr="0050091B">
        <w:rPr>
          <w:spacing w:val="-2"/>
        </w:rPr>
        <w:t xml:space="preserve"> </w:t>
      </w:r>
      <w:r w:rsidRPr="0050091B">
        <w:t>60</w:t>
      </w:r>
      <w:r>
        <w:rPr>
          <w:spacing w:val="-3"/>
        </w:rPr>
        <w:t> ml</w:t>
      </w:r>
      <w:r w:rsidRPr="0050091B">
        <w:rPr>
          <w:spacing w:val="-2"/>
        </w:rPr>
        <w:t xml:space="preserve"> </w:t>
      </w:r>
      <w:r w:rsidRPr="0050091B">
        <w:t>vandens</w:t>
      </w:r>
      <w:r w:rsidRPr="0050091B">
        <w:rPr>
          <w:spacing w:val="-2"/>
        </w:rPr>
        <w:t xml:space="preserve"> </w:t>
      </w:r>
      <w:r w:rsidRPr="0050091B">
        <w:t>arba</w:t>
      </w:r>
      <w:r w:rsidRPr="0050091B">
        <w:rPr>
          <w:spacing w:val="-2"/>
        </w:rPr>
        <w:t xml:space="preserve"> </w:t>
      </w:r>
      <w:r w:rsidR="009E2991">
        <w:t>G</w:t>
      </w:r>
      <w:r w:rsidRPr="0050091B">
        <w:t>5W</w:t>
      </w:r>
      <w:r w:rsidRPr="0050091B">
        <w:rPr>
          <w:spacing w:val="-2"/>
        </w:rPr>
        <w:t xml:space="preserve"> </w:t>
      </w:r>
      <w:r w:rsidRPr="0050091B">
        <w:t>ir iš</w:t>
      </w:r>
      <w:r>
        <w:t xml:space="preserve"> karto</w:t>
      </w:r>
      <w:r w:rsidRPr="0050091B">
        <w:t xml:space="preserve"> suleisti pro nazogastrinį </w:t>
      </w:r>
      <w:r w:rsidR="006A04D9">
        <w:t>vamzdelį</w:t>
      </w:r>
      <w:r w:rsidR="006A04D9" w:rsidRPr="0050091B">
        <w:t xml:space="preserve"> </w:t>
      </w:r>
      <w:r w:rsidRPr="0050091B">
        <w:t>(žr. 5.2</w:t>
      </w:r>
      <w:r>
        <w:t> skyrių</w:t>
      </w:r>
      <w:r w:rsidRPr="0050091B">
        <w:t>).</w:t>
      </w:r>
    </w:p>
    <w:p w14:paraId="6DD97609" w14:textId="77777777" w:rsidR="00B54920" w:rsidRPr="0050091B" w:rsidRDefault="00B54920" w:rsidP="00B54920">
      <w:pPr>
        <w:pStyle w:val="Pagrindinistekstas"/>
        <w:kinsoku w:val="0"/>
        <w:overflowPunct w:val="0"/>
        <w:ind w:left="0"/>
      </w:pPr>
    </w:p>
    <w:p w14:paraId="4A92384C" w14:textId="77777777" w:rsidR="00B54920" w:rsidRPr="0050091B" w:rsidRDefault="00B54920" w:rsidP="00B54920">
      <w:pPr>
        <w:pStyle w:val="Pagrindinistekstas"/>
        <w:kinsoku w:val="0"/>
        <w:overflowPunct w:val="0"/>
        <w:ind w:left="0"/>
      </w:pPr>
      <w:r w:rsidRPr="0050091B">
        <w:t>Su</w:t>
      </w:r>
      <w:r w:rsidR="00F167CB">
        <w:t>smulkin</w:t>
      </w:r>
      <w:r w:rsidRPr="0050091B">
        <w:t>tos</w:t>
      </w:r>
      <w:r w:rsidRPr="0050091B">
        <w:rPr>
          <w:spacing w:val="-3"/>
        </w:rPr>
        <w:t xml:space="preserve"> </w:t>
      </w:r>
      <w:r w:rsidRPr="0050091B">
        <w:t>Apixaban STADA</w:t>
      </w:r>
      <w:r w:rsidRPr="0050091B">
        <w:rPr>
          <w:spacing w:val="-3"/>
        </w:rPr>
        <w:t xml:space="preserve"> </w:t>
      </w:r>
      <w:r w:rsidRPr="0050091B">
        <w:t>tabletės</w:t>
      </w:r>
      <w:r w:rsidRPr="0050091B">
        <w:rPr>
          <w:spacing w:val="-3"/>
        </w:rPr>
        <w:t xml:space="preserve"> </w:t>
      </w:r>
      <w:r w:rsidRPr="0050091B">
        <w:t>išlieka</w:t>
      </w:r>
      <w:r w:rsidRPr="0050091B">
        <w:rPr>
          <w:spacing w:val="-3"/>
        </w:rPr>
        <w:t xml:space="preserve"> </w:t>
      </w:r>
      <w:r w:rsidRPr="0050091B">
        <w:t>stabilios</w:t>
      </w:r>
      <w:r w:rsidRPr="0050091B">
        <w:rPr>
          <w:spacing w:val="-3"/>
        </w:rPr>
        <w:t xml:space="preserve"> </w:t>
      </w:r>
      <w:r w:rsidRPr="0050091B">
        <w:t>vandenyje,</w:t>
      </w:r>
      <w:r w:rsidRPr="0050091B">
        <w:rPr>
          <w:spacing w:val="-3"/>
        </w:rPr>
        <w:t xml:space="preserve"> </w:t>
      </w:r>
      <w:r w:rsidR="009E2991">
        <w:t>G</w:t>
      </w:r>
      <w:r w:rsidRPr="0050091B">
        <w:t>5W,</w:t>
      </w:r>
      <w:r w:rsidRPr="0050091B">
        <w:rPr>
          <w:spacing w:val="-3"/>
        </w:rPr>
        <w:t xml:space="preserve"> </w:t>
      </w:r>
      <w:r w:rsidRPr="0050091B">
        <w:t>obuolių</w:t>
      </w:r>
      <w:r w:rsidRPr="0050091B">
        <w:rPr>
          <w:spacing w:val="-3"/>
        </w:rPr>
        <w:t xml:space="preserve"> </w:t>
      </w:r>
      <w:r w:rsidRPr="0050091B">
        <w:t>sultyse</w:t>
      </w:r>
      <w:r w:rsidRPr="0050091B">
        <w:rPr>
          <w:spacing w:val="-3"/>
        </w:rPr>
        <w:t xml:space="preserve"> </w:t>
      </w:r>
      <w:r w:rsidRPr="0050091B">
        <w:t>ir</w:t>
      </w:r>
      <w:r w:rsidRPr="0050091B">
        <w:rPr>
          <w:spacing w:val="-3"/>
        </w:rPr>
        <w:t xml:space="preserve"> </w:t>
      </w:r>
      <w:r w:rsidRPr="0050091B">
        <w:t>obuolių</w:t>
      </w:r>
      <w:r w:rsidRPr="0050091B">
        <w:rPr>
          <w:spacing w:val="-3"/>
        </w:rPr>
        <w:t xml:space="preserve"> </w:t>
      </w:r>
      <w:r w:rsidRPr="0050091B">
        <w:t>tyrėje</w:t>
      </w:r>
      <w:r w:rsidRPr="0050091B">
        <w:rPr>
          <w:spacing w:val="-3"/>
        </w:rPr>
        <w:t xml:space="preserve"> </w:t>
      </w:r>
      <w:r w:rsidRPr="0050091B">
        <w:t>iki 4</w:t>
      </w:r>
      <w:r>
        <w:t> valandų</w:t>
      </w:r>
      <w:r w:rsidRPr="0050091B">
        <w:t>.</w:t>
      </w:r>
    </w:p>
    <w:p w14:paraId="66868D5B" w14:textId="77777777" w:rsidR="00B54920" w:rsidRPr="0050091B" w:rsidRDefault="00B54920" w:rsidP="00B54920">
      <w:pPr>
        <w:pStyle w:val="Pagrindinistekstas"/>
        <w:kinsoku w:val="0"/>
        <w:overflowPunct w:val="0"/>
        <w:ind w:left="0"/>
      </w:pPr>
    </w:p>
    <w:p w14:paraId="52E9BC6A" w14:textId="77777777" w:rsidR="00B54920" w:rsidRDefault="00B54920" w:rsidP="00B54920">
      <w:pPr>
        <w:pStyle w:val="Antrat2"/>
        <w:numPr>
          <w:ilvl w:val="1"/>
          <w:numId w:val="104"/>
        </w:numPr>
        <w:tabs>
          <w:tab w:val="left" w:pos="567"/>
        </w:tabs>
        <w:kinsoku w:val="0"/>
        <w:overflowPunct w:val="0"/>
        <w:ind w:left="0" w:firstLine="0"/>
        <w:rPr>
          <w:spacing w:val="-2"/>
        </w:rPr>
      </w:pPr>
      <w:r w:rsidRPr="0050091B">
        <w:rPr>
          <w:spacing w:val="-2"/>
        </w:rPr>
        <w:lastRenderedPageBreak/>
        <w:t>Kontraindikacijos</w:t>
      </w:r>
    </w:p>
    <w:p w14:paraId="6BEE1EF9" w14:textId="77777777" w:rsidR="00B54920" w:rsidRPr="009F7929" w:rsidRDefault="00B54920" w:rsidP="00B54920"/>
    <w:p w14:paraId="292728F3" w14:textId="77777777" w:rsidR="00B54920" w:rsidRPr="0050091B" w:rsidRDefault="00B54920" w:rsidP="00B54920">
      <w:pPr>
        <w:pStyle w:val="Sraopastraipa"/>
        <w:numPr>
          <w:ilvl w:val="2"/>
          <w:numId w:val="104"/>
        </w:numPr>
        <w:tabs>
          <w:tab w:val="left" w:pos="567"/>
        </w:tabs>
        <w:kinsoku w:val="0"/>
        <w:overflowPunct w:val="0"/>
        <w:ind w:left="567"/>
        <w:rPr>
          <w:spacing w:val="-2"/>
          <w:sz w:val="22"/>
          <w:szCs w:val="22"/>
        </w:rPr>
      </w:pPr>
      <w:r w:rsidRPr="0050091B">
        <w:rPr>
          <w:sz w:val="22"/>
          <w:szCs w:val="22"/>
        </w:rPr>
        <w:t>Padidėjęs</w:t>
      </w:r>
      <w:r w:rsidRPr="0050091B">
        <w:rPr>
          <w:spacing w:val="-8"/>
          <w:sz w:val="22"/>
          <w:szCs w:val="22"/>
        </w:rPr>
        <w:t xml:space="preserve"> </w:t>
      </w:r>
      <w:r w:rsidRPr="0050091B">
        <w:rPr>
          <w:sz w:val="22"/>
          <w:szCs w:val="22"/>
        </w:rPr>
        <w:t>jautrumas</w:t>
      </w:r>
      <w:r w:rsidRPr="0050091B">
        <w:rPr>
          <w:spacing w:val="-7"/>
          <w:sz w:val="22"/>
          <w:szCs w:val="22"/>
        </w:rPr>
        <w:t xml:space="preserve"> </w:t>
      </w:r>
      <w:r w:rsidRPr="0050091B">
        <w:rPr>
          <w:sz w:val="22"/>
          <w:szCs w:val="22"/>
        </w:rPr>
        <w:t>veikliajai</w:t>
      </w:r>
      <w:r w:rsidRPr="0050091B">
        <w:rPr>
          <w:spacing w:val="-7"/>
          <w:sz w:val="22"/>
          <w:szCs w:val="22"/>
        </w:rPr>
        <w:t xml:space="preserve"> </w:t>
      </w:r>
      <w:r w:rsidRPr="0050091B">
        <w:rPr>
          <w:sz w:val="22"/>
          <w:szCs w:val="22"/>
        </w:rPr>
        <w:t>arba</w:t>
      </w:r>
      <w:r w:rsidRPr="0050091B">
        <w:rPr>
          <w:spacing w:val="-8"/>
          <w:sz w:val="22"/>
          <w:szCs w:val="22"/>
        </w:rPr>
        <w:t xml:space="preserve"> </w:t>
      </w:r>
      <w:r w:rsidRPr="0050091B">
        <w:rPr>
          <w:sz w:val="22"/>
          <w:szCs w:val="22"/>
        </w:rPr>
        <w:t>bet</w:t>
      </w:r>
      <w:r w:rsidRPr="0050091B">
        <w:rPr>
          <w:spacing w:val="-7"/>
          <w:sz w:val="22"/>
          <w:szCs w:val="22"/>
        </w:rPr>
        <w:t xml:space="preserve"> </w:t>
      </w:r>
      <w:r w:rsidRPr="0050091B">
        <w:rPr>
          <w:sz w:val="22"/>
          <w:szCs w:val="22"/>
        </w:rPr>
        <w:t>kuriai</w:t>
      </w:r>
      <w:r w:rsidRPr="0050091B">
        <w:rPr>
          <w:spacing w:val="-7"/>
          <w:sz w:val="22"/>
          <w:szCs w:val="22"/>
        </w:rPr>
        <w:t xml:space="preserve"> </w:t>
      </w:r>
      <w:r w:rsidRPr="0050091B">
        <w:rPr>
          <w:sz w:val="22"/>
          <w:szCs w:val="22"/>
        </w:rPr>
        <w:t>6.1</w:t>
      </w:r>
      <w:r>
        <w:rPr>
          <w:spacing w:val="-7"/>
          <w:sz w:val="22"/>
          <w:szCs w:val="22"/>
        </w:rPr>
        <w:t> skyriu</w:t>
      </w:r>
      <w:r w:rsidRPr="0050091B">
        <w:rPr>
          <w:sz w:val="22"/>
          <w:szCs w:val="22"/>
        </w:rPr>
        <w:t>je</w:t>
      </w:r>
      <w:r w:rsidRPr="0050091B">
        <w:rPr>
          <w:spacing w:val="-7"/>
          <w:sz w:val="22"/>
          <w:szCs w:val="22"/>
        </w:rPr>
        <w:t xml:space="preserve"> </w:t>
      </w:r>
      <w:r w:rsidRPr="0050091B">
        <w:rPr>
          <w:sz w:val="22"/>
          <w:szCs w:val="22"/>
        </w:rPr>
        <w:t>nurodytai</w:t>
      </w:r>
      <w:r w:rsidRPr="0050091B">
        <w:rPr>
          <w:spacing w:val="-7"/>
          <w:sz w:val="22"/>
          <w:szCs w:val="22"/>
        </w:rPr>
        <w:t xml:space="preserve"> </w:t>
      </w:r>
      <w:r w:rsidRPr="0050091B">
        <w:rPr>
          <w:sz w:val="22"/>
          <w:szCs w:val="22"/>
        </w:rPr>
        <w:t>pagalbinei</w:t>
      </w:r>
      <w:r w:rsidRPr="0050091B">
        <w:rPr>
          <w:spacing w:val="-7"/>
          <w:sz w:val="22"/>
          <w:szCs w:val="22"/>
        </w:rPr>
        <w:t xml:space="preserve"> </w:t>
      </w:r>
      <w:r w:rsidRPr="0050091B">
        <w:rPr>
          <w:spacing w:val="-2"/>
          <w:sz w:val="22"/>
          <w:szCs w:val="22"/>
        </w:rPr>
        <w:t>medžiagai.</w:t>
      </w:r>
    </w:p>
    <w:p w14:paraId="5E5ABABB" w14:textId="77777777" w:rsidR="00B54920" w:rsidRPr="0050091B" w:rsidRDefault="009E2991" w:rsidP="00B54920">
      <w:pPr>
        <w:pStyle w:val="Sraopastraipa"/>
        <w:numPr>
          <w:ilvl w:val="2"/>
          <w:numId w:val="104"/>
        </w:numPr>
        <w:tabs>
          <w:tab w:val="left" w:pos="567"/>
        </w:tabs>
        <w:kinsoku w:val="0"/>
        <w:overflowPunct w:val="0"/>
        <w:ind w:left="567"/>
        <w:rPr>
          <w:spacing w:val="-2"/>
          <w:sz w:val="22"/>
          <w:szCs w:val="22"/>
        </w:rPr>
      </w:pPr>
      <w:r>
        <w:rPr>
          <w:sz w:val="22"/>
          <w:szCs w:val="22"/>
        </w:rPr>
        <w:t>K</w:t>
      </w:r>
      <w:r w:rsidR="00B54920" w:rsidRPr="0050091B">
        <w:rPr>
          <w:sz w:val="22"/>
          <w:szCs w:val="22"/>
        </w:rPr>
        <w:t>liniškai</w:t>
      </w:r>
      <w:r w:rsidR="00B54920" w:rsidRPr="0050091B">
        <w:rPr>
          <w:spacing w:val="-9"/>
          <w:sz w:val="22"/>
          <w:szCs w:val="22"/>
        </w:rPr>
        <w:t xml:space="preserve"> </w:t>
      </w:r>
      <w:r w:rsidR="00B54920" w:rsidRPr="0050091B">
        <w:rPr>
          <w:sz w:val="22"/>
          <w:szCs w:val="22"/>
        </w:rPr>
        <w:t>reikšmingas</w:t>
      </w:r>
      <w:r w:rsidR="00B54920" w:rsidRPr="0050091B">
        <w:rPr>
          <w:spacing w:val="-9"/>
          <w:sz w:val="22"/>
          <w:szCs w:val="22"/>
        </w:rPr>
        <w:t xml:space="preserve"> </w:t>
      </w:r>
      <w:r>
        <w:rPr>
          <w:spacing w:val="-9"/>
          <w:sz w:val="22"/>
          <w:szCs w:val="22"/>
        </w:rPr>
        <w:t xml:space="preserve">aktyvus </w:t>
      </w:r>
      <w:r w:rsidR="00B54920" w:rsidRPr="0050091B">
        <w:rPr>
          <w:spacing w:val="-2"/>
          <w:sz w:val="22"/>
          <w:szCs w:val="22"/>
        </w:rPr>
        <w:t>kraujavimas.</w:t>
      </w:r>
    </w:p>
    <w:p w14:paraId="59BA8A93" w14:textId="77777777" w:rsidR="00B54920" w:rsidRPr="0050091B" w:rsidRDefault="00B54920" w:rsidP="00B54920">
      <w:pPr>
        <w:pStyle w:val="Sraopastraipa"/>
        <w:numPr>
          <w:ilvl w:val="2"/>
          <w:numId w:val="104"/>
        </w:numPr>
        <w:tabs>
          <w:tab w:val="left" w:pos="567"/>
        </w:tabs>
        <w:kinsoku w:val="0"/>
        <w:overflowPunct w:val="0"/>
        <w:ind w:left="567"/>
        <w:rPr>
          <w:spacing w:val="-2"/>
          <w:sz w:val="22"/>
          <w:szCs w:val="22"/>
        </w:rPr>
      </w:pPr>
      <w:r w:rsidRPr="0050091B">
        <w:rPr>
          <w:sz w:val="22"/>
          <w:szCs w:val="22"/>
        </w:rPr>
        <w:t>Kepenų</w:t>
      </w:r>
      <w:r w:rsidRPr="0050091B">
        <w:rPr>
          <w:spacing w:val="-7"/>
          <w:sz w:val="22"/>
          <w:szCs w:val="22"/>
        </w:rPr>
        <w:t xml:space="preserve"> </w:t>
      </w:r>
      <w:r w:rsidRPr="0050091B">
        <w:rPr>
          <w:sz w:val="22"/>
          <w:szCs w:val="22"/>
        </w:rPr>
        <w:t>liga,</w:t>
      </w:r>
      <w:r w:rsidRPr="0050091B">
        <w:rPr>
          <w:spacing w:val="-7"/>
          <w:sz w:val="22"/>
          <w:szCs w:val="22"/>
        </w:rPr>
        <w:t xml:space="preserve"> </w:t>
      </w:r>
      <w:r w:rsidRPr="0050091B">
        <w:rPr>
          <w:sz w:val="22"/>
          <w:szCs w:val="22"/>
        </w:rPr>
        <w:t>susijusi</w:t>
      </w:r>
      <w:r w:rsidRPr="0050091B">
        <w:rPr>
          <w:spacing w:val="-6"/>
          <w:sz w:val="22"/>
          <w:szCs w:val="22"/>
        </w:rPr>
        <w:t xml:space="preserve"> </w:t>
      </w:r>
      <w:r w:rsidRPr="0050091B">
        <w:rPr>
          <w:sz w:val="22"/>
          <w:szCs w:val="22"/>
        </w:rPr>
        <w:t>su</w:t>
      </w:r>
      <w:r w:rsidRPr="0050091B">
        <w:rPr>
          <w:spacing w:val="-7"/>
          <w:sz w:val="22"/>
          <w:szCs w:val="22"/>
        </w:rPr>
        <w:t xml:space="preserve"> </w:t>
      </w:r>
      <w:r w:rsidRPr="0050091B">
        <w:rPr>
          <w:sz w:val="22"/>
          <w:szCs w:val="22"/>
        </w:rPr>
        <w:t>koaguliopatija</w:t>
      </w:r>
      <w:r w:rsidRPr="0050091B">
        <w:rPr>
          <w:spacing w:val="-6"/>
          <w:sz w:val="22"/>
          <w:szCs w:val="22"/>
        </w:rPr>
        <w:t xml:space="preserve"> </w:t>
      </w:r>
      <w:r w:rsidRPr="0050091B">
        <w:rPr>
          <w:sz w:val="22"/>
          <w:szCs w:val="22"/>
        </w:rPr>
        <w:t>ir</w:t>
      </w:r>
      <w:r w:rsidRPr="0050091B">
        <w:rPr>
          <w:spacing w:val="-8"/>
          <w:sz w:val="22"/>
          <w:szCs w:val="22"/>
        </w:rPr>
        <w:t xml:space="preserve"> </w:t>
      </w:r>
      <w:r w:rsidRPr="0050091B">
        <w:rPr>
          <w:sz w:val="22"/>
          <w:szCs w:val="22"/>
        </w:rPr>
        <w:t>kliniškai</w:t>
      </w:r>
      <w:r w:rsidRPr="0050091B">
        <w:rPr>
          <w:spacing w:val="-7"/>
          <w:sz w:val="22"/>
          <w:szCs w:val="22"/>
        </w:rPr>
        <w:t xml:space="preserve"> </w:t>
      </w:r>
      <w:r w:rsidRPr="0050091B">
        <w:rPr>
          <w:sz w:val="22"/>
          <w:szCs w:val="22"/>
        </w:rPr>
        <w:t>reikšminga</w:t>
      </w:r>
      <w:r w:rsidRPr="0050091B">
        <w:rPr>
          <w:spacing w:val="-6"/>
          <w:sz w:val="22"/>
          <w:szCs w:val="22"/>
        </w:rPr>
        <w:t xml:space="preserve"> </w:t>
      </w:r>
      <w:r w:rsidRPr="0050091B">
        <w:rPr>
          <w:sz w:val="22"/>
          <w:szCs w:val="22"/>
        </w:rPr>
        <w:t>kraujavimo</w:t>
      </w:r>
      <w:r w:rsidRPr="0050091B">
        <w:rPr>
          <w:spacing w:val="-7"/>
          <w:sz w:val="22"/>
          <w:szCs w:val="22"/>
        </w:rPr>
        <w:t xml:space="preserve"> </w:t>
      </w:r>
      <w:r w:rsidRPr="0050091B">
        <w:rPr>
          <w:sz w:val="22"/>
          <w:szCs w:val="22"/>
        </w:rPr>
        <w:t>rizika</w:t>
      </w:r>
      <w:r w:rsidRPr="0050091B">
        <w:rPr>
          <w:spacing w:val="-6"/>
          <w:sz w:val="22"/>
          <w:szCs w:val="22"/>
        </w:rPr>
        <w:t xml:space="preserve"> </w:t>
      </w:r>
      <w:r w:rsidRPr="0050091B">
        <w:rPr>
          <w:sz w:val="22"/>
          <w:szCs w:val="22"/>
        </w:rPr>
        <w:t>(žr.</w:t>
      </w:r>
      <w:r w:rsidRPr="0050091B">
        <w:rPr>
          <w:spacing w:val="-7"/>
          <w:sz w:val="22"/>
          <w:szCs w:val="22"/>
        </w:rPr>
        <w:t xml:space="preserve"> </w:t>
      </w:r>
      <w:r w:rsidRPr="0050091B">
        <w:rPr>
          <w:sz w:val="22"/>
          <w:szCs w:val="22"/>
        </w:rPr>
        <w:t>5.2</w:t>
      </w:r>
      <w:r>
        <w:rPr>
          <w:spacing w:val="-7"/>
          <w:sz w:val="22"/>
          <w:szCs w:val="22"/>
        </w:rPr>
        <w:t> skyrių</w:t>
      </w:r>
      <w:r w:rsidRPr="0050091B">
        <w:rPr>
          <w:spacing w:val="-2"/>
          <w:sz w:val="22"/>
          <w:szCs w:val="22"/>
        </w:rPr>
        <w:t>).</w:t>
      </w:r>
    </w:p>
    <w:p w14:paraId="6462FFCB" w14:textId="77777777" w:rsidR="00B54920" w:rsidRPr="00BB2C5A" w:rsidRDefault="00B54920" w:rsidP="00B54920">
      <w:pPr>
        <w:pStyle w:val="Sraopastraipa"/>
        <w:numPr>
          <w:ilvl w:val="2"/>
          <w:numId w:val="104"/>
        </w:numPr>
        <w:tabs>
          <w:tab w:val="left" w:pos="567"/>
        </w:tabs>
        <w:kinsoku w:val="0"/>
        <w:overflowPunct w:val="0"/>
        <w:ind w:left="567"/>
        <w:rPr>
          <w:sz w:val="22"/>
          <w:szCs w:val="22"/>
        </w:rPr>
      </w:pPr>
      <w:r w:rsidRPr="00BB2C5A">
        <w:rPr>
          <w:sz w:val="22"/>
          <w:szCs w:val="22"/>
        </w:rPr>
        <w:t>Pažeidimas</w:t>
      </w:r>
      <w:r w:rsidRPr="00BB2C5A">
        <w:rPr>
          <w:spacing w:val="-3"/>
          <w:sz w:val="22"/>
          <w:szCs w:val="22"/>
        </w:rPr>
        <w:t xml:space="preserve"> </w:t>
      </w:r>
      <w:r w:rsidRPr="00BB2C5A">
        <w:rPr>
          <w:sz w:val="22"/>
          <w:szCs w:val="22"/>
        </w:rPr>
        <w:t>arba</w:t>
      </w:r>
      <w:r w:rsidRPr="00BB2C5A">
        <w:rPr>
          <w:spacing w:val="-3"/>
          <w:sz w:val="22"/>
          <w:szCs w:val="22"/>
        </w:rPr>
        <w:t xml:space="preserve"> </w:t>
      </w:r>
      <w:r w:rsidRPr="00BB2C5A">
        <w:rPr>
          <w:sz w:val="22"/>
          <w:szCs w:val="22"/>
        </w:rPr>
        <w:t>būklė,</w:t>
      </w:r>
      <w:r w:rsidRPr="00BB2C5A">
        <w:rPr>
          <w:spacing w:val="-3"/>
          <w:sz w:val="22"/>
          <w:szCs w:val="22"/>
        </w:rPr>
        <w:t xml:space="preserve"> </w:t>
      </w:r>
      <w:r w:rsidR="009E2991">
        <w:rPr>
          <w:sz w:val="22"/>
          <w:szCs w:val="22"/>
        </w:rPr>
        <w:t>dėl kurių</w:t>
      </w:r>
      <w:r w:rsidR="009E2991" w:rsidRPr="00BB2C5A">
        <w:rPr>
          <w:spacing w:val="-3"/>
          <w:sz w:val="22"/>
          <w:szCs w:val="22"/>
        </w:rPr>
        <w:t xml:space="preserve"> </w:t>
      </w:r>
      <w:r w:rsidRPr="00BB2C5A">
        <w:rPr>
          <w:sz w:val="22"/>
          <w:szCs w:val="22"/>
        </w:rPr>
        <w:t>manoma,</w:t>
      </w:r>
      <w:r w:rsidRPr="00BB2C5A">
        <w:rPr>
          <w:spacing w:val="-3"/>
          <w:sz w:val="22"/>
          <w:szCs w:val="22"/>
        </w:rPr>
        <w:t xml:space="preserve"> </w:t>
      </w:r>
      <w:r w:rsidRPr="00BB2C5A">
        <w:rPr>
          <w:sz w:val="22"/>
          <w:szCs w:val="22"/>
        </w:rPr>
        <w:t>kad</w:t>
      </w:r>
      <w:r w:rsidRPr="00BB2C5A">
        <w:rPr>
          <w:spacing w:val="-3"/>
          <w:sz w:val="22"/>
          <w:szCs w:val="22"/>
        </w:rPr>
        <w:t xml:space="preserve"> </w:t>
      </w:r>
      <w:r w:rsidRPr="00BB2C5A">
        <w:rPr>
          <w:sz w:val="22"/>
          <w:szCs w:val="22"/>
        </w:rPr>
        <w:t>reikšminga</w:t>
      </w:r>
      <w:r w:rsidR="009E2991">
        <w:rPr>
          <w:sz w:val="22"/>
          <w:szCs w:val="22"/>
        </w:rPr>
        <w:t>i padidėja</w:t>
      </w:r>
      <w:r>
        <w:rPr>
          <w:sz w:val="22"/>
          <w:szCs w:val="22"/>
        </w:rPr>
        <w:t xml:space="preserve"> </w:t>
      </w:r>
      <w:r w:rsidR="00C63224">
        <w:rPr>
          <w:sz w:val="22"/>
          <w:szCs w:val="22"/>
        </w:rPr>
        <w:t>s</w:t>
      </w:r>
      <w:r w:rsidR="00AD4EA5">
        <w:rPr>
          <w:sz w:val="22"/>
          <w:szCs w:val="22"/>
        </w:rPr>
        <w:t>tipra</w:t>
      </w:r>
      <w:r w:rsidR="00C63224">
        <w:rPr>
          <w:sz w:val="22"/>
          <w:szCs w:val="22"/>
        </w:rPr>
        <w:t>us</w:t>
      </w:r>
      <w:r w:rsidR="00C63224" w:rsidRPr="00BB2C5A">
        <w:rPr>
          <w:spacing w:val="-3"/>
          <w:sz w:val="22"/>
          <w:szCs w:val="22"/>
        </w:rPr>
        <w:t xml:space="preserve"> </w:t>
      </w:r>
      <w:r w:rsidRPr="00BB2C5A">
        <w:rPr>
          <w:sz w:val="22"/>
          <w:szCs w:val="22"/>
        </w:rPr>
        <w:t>kraujavimo</w:t>
      </w:r>
      <w:r w:rsidRPr="00BB2C5A">
        <w:rPr>
          <w:spacing w:val="-3"/>
          <w:sz w:val="22"/>
          <w:szCs w:val="22"/>
        </w:rPr>
        <w:t xml:space="preserve"> </w:t>
      </w:r>
      <w:r w:rsidRPr="00BB2C5A">
        <w:rPr>
          <w:sz w:val="22"/>
          <w:szCs w:val="22"/>
        </w:rPr>
        <w:t>rizik</w:t>
      </w:r>
      <w:r w:rsidR="009E2991">
        <w:rPr>
          <w:sz w:val="22"/>
          <w:szCs w:val="22"/>
        </w:rPr>
        <w:t>a</w:t>
      </w:r>
      <w:r>
        <w:rPr>
          <w:sz w:val="22"/>
          <w:szCs w:val="22"/>
        </w:rPr>
        <w:t>.</w:t>
      </w:r>
      <w:r w:rsidRPr="00BB2C5A">
        <w:rPr>
          <w:sz w:val="22"/>
          <w:szCs w:val="22"/>
        </w:rPr>
        <w:t xml:space="preserve"> </w:t>
      </w:r>
      <w:r>
        <w:rPr>
          <w:sz w:val="22"/>
          <w:szCs w:val="22"/>
        </w:rPr>
        <w:t>T</w:t>
      </w:r>
      <w:r w:rsidRPr="00BB2C5A">
        <w:rPr>
          <w:sz w:val="22"/>
          <w:szCs w:val="22"/>
        </w:rPr>
        <w:t xml:space="preserve">ai gali </w:t>
      </w:r>
      <w:r>
        <w:rPr>
          <w:sz w:val="22"/>
          <w:szCs w:val="22"/>
        </w:rPr>
        <w:t>būti</w:t>
      </w:r>
      <w:r w:rsidRPr="00BB2C5A">
        <w:rPr>
          <w:sz w:val="22"/>
          <w:szCs w:val="22"/>
        </w:rPr>
        <w:t xml:space="preserve"> esam</w:t>
      </w:r>
      <w:r>
        <w:rPr>
          <w:sz w:val="22"/>
          <w:szCs w:val="22"/>
        </w:rPr>
        <w:t>as</w:t>
      </w:r>
      <w:r w:rsidRPr="00BB2C5A">
        <w:rPr>
          <w:sz w:val="22"/>
          <w:szCs w:val="22"/>
        </w:rPr>
        <w:t xml:space="preserve"> arba neseniai buv</w:t>
      </w:r>
      <w:r>
        <w:rPr>
          <w:sz w:val="22"/>
          <w:szCs w:val="22"/>
        </w:rPr>
        <w:t>ęs</w:t>
      </w:r>
      <w:r w:rsidRPr="00BB2C5A">
        <w:rPr>
          <w:sz w:val="22"/>
          <w:szCs w:val="22"/>
        </w:rPr>
        <w:t xml:space="preserve"> virškinimo trakto išopėjim</w:t>
      </w:r>
      <w:r>
        <w:rPr>
          <w:sz w:val="22"/>
          <w:szCs w:val="22"/>
        </w:rPr>
        <w:t>as</w:t>
      </w:r>
      <w:r w:rsidRPr="00BB2C5A">
        <w:rPr>
          <w:sz w:val="22"/>
          <w:szCs w:val="22"/>
        </w:rPr>
        <w:t>, didelę kraujavimo riziką kelian</w:t>
      </w:r>
      <w:r>
        <w:rPr>
          <w:sz w:val="22"/>
          <w:szCs w:val="22"/>
        </w:rPr>
        <w:t>t</w:t>
      </w:r>
      <w:r w:rsidR="00B54313">
        <w:rPr>
          <w:sz w:val="22"/>
          <w:szCs w:val="22"/>
        </w:rPr>
        <w:t>ys</w:t>
      </w:r>
      <w:r w:rsidRPr="00BB2C5A">
        <w:rPr>
          <w:sz w:val="22"/>
          <w:szCs w:val="22"/>
        </w:rPr>
        <w:t xml:space="preserve"> piktybini</w:t>
      </w:r>
      <w:r w:rsidR="00B54313">
        <w:rPr>
          <w:sz w:val="22"/>
          <w:szCs w:val="22"/>
        </w:rPr>
        <w:t>ai</w:t>
      </w:r>
      <w:r w:rsidRPr="00BB2C5A">
        <w:rPr>
          <w:sz w:val="22"/>
          <w:szCs w:val="22"/>
        </w:rPr>
        <w:t xml:space="preserve"> navik</w:t>
      </w:r>
      <w:r>
        <w:rPr>
          <w:sz w:val="22"/>
          <w:szCs w:val="22"/>
        </w:rPr>
        <w:t>a</w:t>
      </w:r>
      <w:r w:rsidR="00B54313">
        <w:rPr>
          <w:sz w:val="22"/>
          <w:szCs w:val="22"/>
        </w:rPr>
        <w:t>i</w:t>
      </w:r>
      <w:r w:rsidRPr="00BB2C5A">
        <w:rPr>
          <w:sz w:val="22"/>
          <w:szCs w:val="22"/>
        </w:rPr>
        <w:t>, neseniai patirt</w:t>
      </w:r>
      <w:r>
        <w:rPr>
          <w:sz w:val="22"/>
          <w:szCs w:val="22"/>
        </w:rPr>
        <w:t>a</w:t>
      </w:r>
      <w:r w:rsidRPr="00BB2C5A">
        <w:rPr>
          <w:sz w:val="22"/>
          <w:szCs w:val="22"/>
        </w:rPr>
        <w:t xml:space="preserve"> galvos ar nugaros smegenų traum</w:t>
      </w:r>
      <w:r>
        <w:rPr>
          <w:sz w:val="22"/>
          <w:szCs w:val="22"/>
        </w:rPr>
        <w:t>a</w:t>
      </w:r>
      <w:r w:rsidRPr="00BB2C5A">
        <w:rPr>
          <w:sz w:val="22"/>
          <w:szCs w:val="22"/>
        </w:rPr>
        <w:t>, neseniai atlikt</w:t>
      </w:r>
      <w:r>
        <w:rPr>
          <w:sz w:val="22"/>
          <w:szCs w:val="22"/>
        </w:rPr>
        <w:t>a</w:t>
      </w:r>
      <w:r w:rsidRPr="00BB2C5A">
        <w:rPr>
          <w:sz w:val="22"/>
          <w:szCs w:val="22"/>
        </w:rPr>
        <w:t xml:space="preserve"> galvos, stuburo arba akių operacij</w:t>
      </w:r>
      <w:r>
        <w:rPr>
          <w:sz w:val="22"/>
          <w:szCs w:val="22"/>
        </w:rPr>
        <w:t>a</w:t>
      </w:r>
      <w:r w:rsidRPr="00BB2C5A">
        <w:rPr>
          <w:sz w:val="22"/>
          <w:szCs w:val="22"/>
        </w:rPr>
        <w:t>, neseniai patirt</w:t>
      </w:r>
      <w:r>
        <w:rPr>
          <w:sz w:val="22"/>
          <w:szCs w:val="22"/>
        </w:rPr>
        <w:t>as</w:t>
      </w:r>
      <w:r w:rsidRPr="00BB2C5A">
        <w:rPr>
          <w:sz w:val="22"/>
          <w:szCs w:val="22"/>
        </w:rPr>
        <w:t xml:space="preserve"> intrakranijin</w:t>
      </w:r>
      <w:r>
        <w:rPr>
          <w:sz w:val="22"/>
          <w:szCs w:val="22"/>
        </w:rPr>
        <w:t>is</w:t>
      </w:r>
      <w:r w:rsidRPr="00BB2C5A">
        <w:rPr>
          <w:sz w:val="22"/>
          <w:szCs w:val="22"/>
        </w:rPr>
        <w:t xml:space="preserve"> kraujavim</w:t>
      </w:r>
      <w:r>
        <w:rPr>
          <w:sz w:val="22"/>
          <w:szCs w:val="22"/>
        </w:rPr>
        <w:t>as</w:t>
      </w:r>
      <w:r w:rsidRPr="00BB2C5A">
        <w:rPr>
          <w:sz w:val="22"/>
          <w:szCs w:val="22"/>
        </w:rPr>
        <w:t>, diagnozuot</w:t>
      </w:r>
      <w:r w:rsidR="00B54313">
        <w:rPr>
          <w:sz w:val="22"/>
          <w:szCs w:val="22"/>
        </w:rPr>
        <w:t>i</w:t>
      </w:r>
      <w:r w:rsidRPr="00BB2C5A">
        <w:rPr>
          <w:sz w:val="22"/>
          <w:szCs w:val="22"/>
        </w:rPr>
        <w:t xml:space="preserve"> arba įtariam</w:t>
      </w:r>
      <w:r w:rsidR="00B54313">
        <w:rPr>
          <w:sz w:val="22"/>
          <w:szCs w:val="22"/>
        </w:rPr>
        <w:t>i</w:t>
      </w:r>
      <w:r w:rsidRPr="00BB2C5A">
        <w:rPr>
          <w:sz w:val="22"/>
          <w:szCs w:val="22"/>
        </w:rPr>
        <w:t xml:space="preserve"> stemplės venų </w:t>
      </w:r>
      <w:r w:rsidR="00B54313">
        <w:rPr>
          <w:sz w:val="22"/>
          <w:szCs w:val="22"/>
        </w:rPr>
        <w:t>mazgai</w:t>
      </w:r>
      <w:r w:rsidRPr="00BB2C5A">
        <w:rPr>
          <w:sz w:val="22"/>
          <w:szCs w:val="22"/>
        </w:rPr>
        <w:t>, arteriovenin</w:t>
      </w:r>
      <w:r>
        <w:rPr>
          <w:sz w:val="22"/>
          <w:szCs w:val="22"/>
        </w:rPr>
        <w:t>ė</w:t>
      </w:r>
      <w:r w:rsidR="00B54313">
        <w:rPr>
          <w:sz w:val="22"/>
          <w:szCs w:val="22"/>
        </w:rPr>
        <w:t>s</w:t>
      </w:r>
      <w:r w:rsidRPr="00BB2C5A">
        <w:rPr>
          <w:sz w:val="22"/>
          <w:szCs w:val="22"/>
        </w:rPr>
        <w:t xml:space="preserve"> </w:t>
      </w:r>
      <w:r w:rsidR="00B54313" w:rsidRPr="00B54313">
        <w:rPr>
          <w:sz w:val="22"/>
          <w:szCs w:val="22"/>
        </w:rPr>
        <w:t>formavimosi ydos</w:t>
      </w:r>
      <w:r w:rsidRPr="00BB2C5A">
        <w:rPr>
          <w:sz w:val="22"/>
          <w:szCs w:val="22"/>
        </w:rPr>
        <w:t>, kraujagyslių aneurizm</w:t>
      </w:r>
      <w:r w:rsidR="00B54313">
        <w:rPr>
          <w:sz w:val="22"/>
          <w:szCs w:val="22"/>
        </w:rPr>
        <w:t>os</w:t>
      </w:r>
      <w:r w:rsidRPr="00BB2C5A">
        <w:rPr>
          <w:sz w:val="22"/>
          <w:szCs w:val="22"/>
        </w:rPr>
        <w:t xml:space="preserve"> arba </w:t>
      </w:r>
      <w:r w:rsidR="00B54313" w:rsidRPr="00B54313">
        <w:rPr>
          <w:sz w:val="22"/>
          <w:szCs w:val="22"/>
        </w:rPr>
        <w:t>dideli galvos ar nugaros smegenyse esančių kraujagyslių pokyčiai</w:t>
      </w:r>
      <w:r w:rsidRPr="00BB2C5A">
        <w:rPr>
          <w:sz w:val="22"/>
          <w:szCs w:val="22"/>
        </w:rPr>
        <w:t>.</w:t>
      </w:r>
    </w:p>
    <w:p w14:paraId="44FBF925" w14:textId="77777777" w:rsidR="00B54920" w:rsidRDefault="00B54920" w:rsidP="00B54920">
      <w:pPr>
        <w:pStyle w:val="Sraopastraipa"/>
        <w:numPr>
          <w:ilvl w:val="2"/>
          <w:numId w:val="104"/>
        </w:numPr>
        <w:tabs>
          <w:tab w:val="left" w:pos="567"/>
        </w:tabs>
        <w:kinsoku w:val="0"/>
        <w:overflowPunct w:val="0"/>
        <w:ind w:left="567"/>
        <w:rPr>
          <w:sz w:val="22"/>
          <w:szCs w:val="22"/>
        </w:rPr>
      </w:pPr>
      <w:r w:rsidRPr="00BB2C5A">
        <w:rPr>
          <w:sz w:val="22"/>
          <w:szCs w:val="22"/>
        </w:rPr>
        <w:t xml:space="preserve">Kartu taikomas gydymas kokiais nors kitais antikoaguliantais, </w:t>
      </w:r>
      <w:r>
        <w:rPr>
          <w:sz w:val="22"/>
          <w:szCs w:val="22"/>
        </w:rPr>
        <w:t>pvz.,</w:t>
      </w:r>
      <w:r w:rsidRPr="00BB2C5A">
        <w:rPr>
          <w:sz w:val="22"/>
          <w:szCs w:val="22"/>
        </w:rPr>
        <w:t xml:space="preserve"> nefrakcionuotu heparinu (NFH), mažos molekulinės masės heparinais (enoksaparinu, dalteparinu ir kt.), heparino dariniais (fondaparinuksu ir kt.), geriamaisiais antikoaguliantais (varfarinu, rivaroksabanu,</w:t>
      </w:r>
      <w:r w:rsidRPr="00BB2C5A">
        <w:rPr>
          <w:spacing w:val="-4"/>
          <w:sz w:val="22"/>
          <w:szCs w:val="22"/>
        </w:rPr>
        <w:t xml:space="preserve"> </w:t>
      </w:r>
      <w:r w:rsidRPr="00BB2C5A">
        <w:rPr>
          <w:sz w:val="22"/>
          <w:szCs w:val="22"/>
        </w:rPr>
        <w:t>dabigatrano</w:t>
      </w:r>
      <w:r w:rsidRPr="00BB2C5A">
        <w:rPr>
          <w:spacing w:val="-4"/>
          <w:sz w:val="22"/>
          <w:szCs w:val="22"/>
        </w:rPr>
        <w:t xml:space="preserve"> </w:t>
      </w:r>
      <w:r w:rsidRPr="00BB2C5A">
        <w:rPr>
          <w:sz w:val="22"/>
          <w:szCs w:val="22"/>
        </w:rPr>
        <w:t>eteksilatu</w:t>
      </w:r>
      <w:r w:rsidRPr="00BB2C5A">
        <w:rPr>
          <w:spacing w:val="-3"/>
          <w:sz w:val="22"/>
          <w:szCs w:val="22"/>
        </w:rPr>
        <w:t xml:space="preserve"> </w:t>
      </w:r>
      <w:r w:rsidRPr="00BB2C5A">
        <w:rPr>
          <w:sz w:val="22"/>
          <w:szCs w:val="22"/>
        </w:rPr>
        <w:t>ir</w:t>
      </w:r>
      <w:r w:rsidRPr="00BB2C5A">
        <w:rPr>
          <w:spacing w:val="-4"/>
          <w:sz w:val="22"/>
          <w:szCs w:val="22"/>
        </w:rPr>
        <w:t xml:space="preserve"> </w:t>
      </w:r>
      <w:r w:rsidRPr="00BB2C5A">
        <w:rPr>
          <w:sz w:val="22"/>
          <w:szCs w:val="22"/>
        </w:rPr>
        <w:t>kt.),</w:t>
      </w:r>
      <w:r w:rsidRPr="00BB2C5A">
        <w:rPr>
          <w:spacing w:val="-4"/>
          <w:sz w:val="22"/>
          <w:szCs w:val="22"/>
        </w:rPr>
        <w:t xml:space="preserve"> </w:t>
      </w:r>
      <w:r w:rsidRPr="00BB2C5A">
        <w:rPr>
          <w:sz w:val="22"/>
          <w:szCs w:val="22"/>
        </w:rPr>
        <w:t>išskyrus</w:t>
      </w:r>
      <w:r w:rsidRPr="00BB2C5A">
        <w:rPr>
          <w:spacing w:val="-4"/>
          <w:sz w:val="22"/>
          <w:szCs w:val="22"/>
        </w:rPr>
        <w:t xml:space="preserve"> </w:t>
      </w:r>
      <w:r w:rsidR="00B54313">
        <w:rPr>
          <w:sz w:val="22"/>
          <w:szCs w:val="22"/>
        </w:rPr>
        <w:t>tomis</w:t>
      </w:r>
      <w:r w:rsidR="00B54313" w:rsidRPr="00BB2C5A">
        <w:rPr>
          <w:spacing w:val="-4"/>
          <w:sz w:val="22"/>
          <w:szCs w:val="22"/>
        </w:rPr>
        <w:t xml:space="preserve"> </w:t>
      </w:r>
      <w:r w:rsidRPr="00BB2C5A">
        <w:rPr>
          <w:sz w:val="22"/>
          <w:szCs w:val="22"/>
        </w:rPr>
        <w:t>aplinkyb</w:t>
      </w:r>
      <w:r w:rsidR="00E564B7">
        <w:rPr>
          <w:sz w:val="22"/>
          <w:szCs w:val="22"/>
        </w:rPr>
        <w:t>ėmis</w:t>
      </w:r>
      <w:r w:rsidRPr="00BB2C5A">
        <w:rPr>
          <w:sz w:val="22"/>
          <w:szCs w:val="22"/>
        </w:rPr>
        <w:t>,</w:t>
      </w:r>
      <w:r w:rsidRPr="00BB2C5A">
        <w:rPr>
          <w:spacing w:val="-4"/>
          <w:sz w:val="22"/>
          <w:szCs w:val="22"/>
        </w:rPr>
        <w:t xml:space="preserve"> </w:t>
      </w:r>
      <w:r w:rsidRPr="00BB2C5A">
        <w:rPr>
          <w:sz w:val="22"/>
          <w:szCs w:val="22"/>
        </w:rPr>
        <w:t>kai</w:t>
      </w:r>
      <w:r w:rsidRPr="00BB2C5A">
        <w:rPr>
          <w:spacing w:val="-4"/>
          <w:sz w:val="22"/>
          <w:szCs w:val="22"/>
        </w:rPr>
        <w:t xml:space="preserve"> </w:t>
      </w:r>
      <w:r w:rsidRPr="00BB2C5A">
        <w:rPr>
          <w:sz w:val="22"/>
          <w:szCs w:val="22"/>
        </w:rPr>
        <w:t>vienas antikoaguliantas keičiamas kitu (žr. 4.2</w:t>
      </w:r>
      <w:r>
        <w:rPr>
          <w:sz w:val="22"/>
          <w:szCs w:val="22"/>
        </w:rPr>
        <w:t> skyri</w:t>
      </w:r>
      <w:r w:rsidRPr="00BB2C5A">
        <w:rPr>
          <w:sz w:val="22"/>
          <w:szCs w:val="22"/>
        </w:rPr>
        <w:t>ų)</w:t>
      </w:r>
      <w:r w:rsidR="00315D9F">
        <w:rPr>
          <w:sz w:val="22"/>
          <w:szCs w:val="22"/>
        </w:rPr>
        <w:t xml:space="preserve"> arba</w:t>
      </w:r>
      <w:r w:rsidRPr="00BB2C5A">
        <w:rPr>
          <w:sz w:val="22"/>
          <w:szCs w:val="22"/>
        </w:rPr>
        <w:t xml:space="preserve"> kai skiriamos NFH dozės, kurios būtinos centrinės venos arba arterinio kateterio pralaidumo palaikymui arba kai NFH skiriama </w:t>
      </w:r>
      <w:r w:rsidR="00315D9F" w:rsidRPr="00315D9F">
        <w:rPr>
          <w:sz w:val="22"/>
          <w:szCs w:val="22"/>
        </w:rPr>
        <w:t>kateterinės abliacijos, atliekamos dėl prieširdžių virpėjimo, metu</w:t>
      </w:r>
      <w:r w:rsidRPr="00BB2C5A">
        <w:rPr>
          <w:sz w:val="22"/>
          <w:szCs w:val="22"/>
        </w:rPr>
        <w:t xml:space="preserve"> (žr. 4.4 ir 4.5</w:t>
      </w:r>
      <w:r>
        <w:rPr>
          <w:sz w:val="22"/>
          <w:szCs w:val="22"/>
        </w:rPr>
        <w:t> skyri</w:t>
      </w:r>
      <w:r w:rsidRPr="00BB2C5A">
        <w:rPr>
          <w:sz w:val="22"/>
          <w:szCs w:val="22"/>
        </w:rPr>
        <w:t>us).</w:t>
      </w:r>
    </w:p>
    <w:p w14:paraId="1191D796" w14:textId="77777777" w:rsidR="00B54920" w:rsidRPr="0050091B" w:rsidRDefault="00B54920" w:rsidP="00B54920">
      <w:pPr>
        <w:pStyle w:val="Sraopastraipa"/>
        <w:tabs>
          <w:tab w:val="left" w:pos="707"/>
        </w:tabs>
        <w:kinsoku w:val="0"/>
        <w:overflowPunct w:val="0"/>
        <w:ind w:left="0" w:firstLine="0"/>
        <w:rPr>
          <w:sz w:val="22"/>
          <w:szCs w:val="22"/>
        </w:rPr>
      </w:pPr>
    </w:p>
    <w:p w14:paraId="2308527C"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Specialūs</w:t>
      </w:r>
      <w:r w:rsidRPr="0050091B">
        <w:rPr>
          <w:spacing w:val="-8"/>
        </w:rPr>
        <w:t xml:space="preserve"> </w:t>
      </w:r>
      <w:r w:rsidRPr="0050091B">
        <w:t>įspėjimai</w:t>
      </w:r>
      <w:r w:rsidRPr="0050091B">
        <w:rPr>
          <w:spacing w:val="-7"/>
        </w:rPr>
        <w:t xml:space="preserve"> </w:t>
      </w:r>
      <w:r w:rsidRPr="0050091B">
        <w:t>ir</w:t>
      </w:r>
      <w:r w:rsidRPr="0050091B">
        <w:rPr>
          <w:spacing w:val="-8"/>
        </w:rPr>
        <w:t xml:space="preserve"> </w:t>
      </w:r>
      <w:r w:rsidRPr="0050091B">
        <w:t>atsargumo</w:t>
      </w:r>
      <w:r w:rsidRPr="0050091B">
        <w:rPr>
          <w:spacing w:val="-7"/>
        </w:rPr>
        <w:t xml:space="preserve"> </w:t>
      </w:r>
      <w:r w:rsidRPr="0050091B">
        <w:rPr>
          <w:spacing w:val="-2"/>
        </w:rPr>
        <w:t>priemonės</w:t>
      </w:r>
    </w:p>
    <w:p w14:paraId="11513358" w14:textId="77777777" w:rsidR="00B54920" w:rsidRPr="0050091B" w:rsidRDefault="00B54920" w:rsidP="00B54920">
      <w:pPr>
        <w:pStyle w:val="Pagrindinistekstas"/>
        <w:kinsoku w:val="0"/>
        <w:overflowPunct w:val="0"/>
        <w:ind w:left="0"/>
        <w:rPr>
          <w:b/>
          <w:bCs/>
        </w:rPr>
      </w:pPr>
    </w:p>
    <w:p w14:paraId="732B77B4" w14:textId="77777777" w:rsidR="00B54920" w:rsidRPr="0050091B" w:rsidRDefault="00B54920" w:rsidP="00B54920">
      <w:pPr>
        <w:pStyle w:val="Pagrindinistekstas"/>
        <w:kinsoku w:val="0"/>
        <w:overflowPunct w:val="0"/>
        <w:ind w:left="0"/>
      </w:pPr>
      <w:r w:rsidRPr="0050091B">
        <w:rPr>
          <w:u w:val="single"/>
        </w:rPr>
        <w:t>Kraujavimo</w:t>
      </w:r>
      <w:r w:rsidRPr="0050091B">
        <w:rPr>
          <w:spacing w:val="-10"/>
          <w:u w:val="single"/>
        </w:rPr>
        <w:t xml:space="preserve"> </w:t>
      </w:r>
      <w:r w:rsidRPr="0050091B">
        <w:rPr>
          <w:spacing w:val="-2"/>
          <w:u w:val="single"/>
        </w:rPr>
        <w:t>rizika</w:t>
      </w:r>
    </w:p>
    <w:p w14:paraId="659C3231" w14:textId="77777777" w:rsidR="00B54920" w:rsidRPr="0050091B" w:rsidRDefault="00B54920" w:rsidP="00B54920">
      <w:pPr>
        <w:pStyle w:val="Pagrindinistekstas"/>
        <w:kinsoku w:val="0"/>
        <w:overflowPunct w:val="0"/>
        <w:ind w:left="0"/>
      </w:pPr>
      <w:r w:rsidRPr="0050091B">
        <w:t>Kaip</w:t>
      </w:r>
      <w:r w:rsidRPr="0050091B">
        <w:rPr>
          <w:spacing w:val="-3"/>
        </w:rPr>
        <w:t xml:space="preserve"> </w:t>
      </w:r>
      <w:r w:rsidRPr="0050091B">
        <w:t>ir</w:t>
      </w:r>
      <w:r w:rsidRPr="0050091B">
        <w:rPr>
          <w:spacing w:val="-3"/>
        </w:rPr>
        <w:t xml:space="preserve"> </w:t>
      </w:r>
      <w:r w:rsidRPr="0050091B">
        <w:t>vartojant</w:t>
      </w:r>
      <w:r w:rsidRPr="0050091B">
        <w:rPr>
          <w:spacing w:val="-3"/>
        </w:rPr>
        <w:t xml:space="preserve"> </w:t>
      </w:r>
      <w:r w:rsidRPr="0050091B">
        <w:t>kitų</w:t>
      </w:r>
      <w:r w:rsidRPr="0050091B">
        <w:rPr>
          <w:spacing w:val="-3"/>
        </w:rPr>
        <w:t xml:space="preserve"> </w:t>
      </w:r>
      <w:r w:rsidRPr="0050091B">
        <w:t>antikoaguliantų,</w:t>
      </w:r>
      <w:r w:rsidRPr="0050091B">
        <w:rPr>
          <w:spacing w:val="-3"/>
        </w:rPr>
        <w:t xml:space="preserve"> </w:t>
      </w:r>
      <w:r w:rsidRPr="0050091B">
        <w:t>apiksaban</w:t>
      </w:r>
      <w:r w:rsidR="00315D9F">
        <w:t>o</w:t>
      </w:r>
      <w:r w:rsidRPr="0050091B">
        <w:rPr>
          <w:spacing w:val="-3"/>
        </w:rPr>
        <w:t xml:space="preserve"> </w:t>
      </w:r>
      <w:r w:rsidRPr="0050091B">
        <w:t>vartojančių</w:t>
      </w:r>
      <w:r w:rsidRPr="0050091B">
        <w:rPr>
          <w:spacing w:val="-3"/>
        </w:rPr>
        <w:t xml:space="preserve"> </w:t>
      </w:r>
      <w:r w:rsidRPr="0050091B">
        <w:t>pacientų</w:t>
      </w:r>
      <w:r w:rsidRPr="0050091B">
        <w:rPr>
          <w:spacing w:val="-3"/>
        </w:rPr>
        <w:t xml:space="preserve"> </w:t>
      </w:r>
      <w:r w:rsidRPr="0050091B">
        <w:t>būklę</w:t>
      </w:r>
      <w:r w:rsidRPr="0050091B">
        <w:rPr>
          <w:spacing w:val="-3"/>
        </w:rPr>
        <w:t xml:space="preserve"> </w:t>
      </w:r>
      <w:r w:rsidRPr="0050091B">
        <w:t>reikia</w:t>
      </w:r>
      <w:r w:rsidRPr="0050091B">
        <w:rPr>
          <w:spacing w:val="-3"/>
        </w:rPr>
        <w:t xml:space="preserve"> </w:t>
      </w:r>
      <w:r w:rsidRPr="0050091B">
        <w:t>atidžiai</w:t>
      </w:r>
      <w:r w:rsidRPr="0050091B">
        <w:rPr>
          <w:spacing w:val="-3"/>
        </w:rPr>
        <w:t xml:space="preserve"> </w:t>
      </w:r>
      <w:r w:rsidRPr="0050091B">
        <w:t>stebėti</w:t>
      </w:r>
      <w:r w:rsidRPr="0050091B">
        <w:rPr>
          <w:spacing w:val="-3"/>
        </w:rPr>
        <w:t xml:space="preserve"> </w:t>
      </w:r>
      <w:r w:rsidRPr="0050091B">
        <w:t>dėl kraujavimo požymių. Vaistin</w:t>
      </w:r>
      <w:r w:rsidR="00315D9F">
        <w:t>io</w:t>
      </w:r>
      <w:r w:rsidRPr="0050091B">
        <w:t xml:space="preserve"> preparat</w:t>
      </w:r>
      <w:r w:rsidR="00315D9F">
        <w:t>o</w:t>
      </w:r>
      <w:r w:rsidRPr="0050091B">
        <w:t xml:space="preserve"> rekomenduojama vartoti atsargiai pacientams, kuriems yra kraujavimo riziką didin</w:t>
      </w:r>
      <w:r w:rsidR="00315D9F">
        <w:t>ančių</w:t>
      </w:r>
      <w:r w:rsidRPr="0050091B">
        <w:t xml:space="preserve"> būklių. Jeigu pasireiškia stiprus kraujavimas, apiksabano vartojimą reikia nutraukti (žr. 4.8 ir 4.9</w:t>
      </w:r>
      <w:r>
        <w:t> skyriu</w:t>
      </w:r>
      <w:r w:rsidRPr="0050091B">
        <w:t>s).</w:t>
      </w:r>
    </w:p>
    <w:p w14:paraId="343E811B" w14:textId="77777777" w:rsidR="00B54920" w:rsidRPr="0050091B" w:rsidRDefault="00B54920" w:rsidP="00B54920">
      <w:pPr>
        <w:pStyle w:val="Pagrindinistekstas"/>
        <w:kinsoku w:val="0"/>
        <w:overflowPunct w:val="0"/>
        <w:ind w:left="0"/>
      </w:pPr>
    </w:p>
    <w:p w14:paraId="5CEBB396" w14:textId="77777777" w:rsidR="00B54920" w:rsidRPr="0050091B" w:rsidRDefault="00B54920" w:rsidP="00B54920">
      <w:pPr>
        <w:pStyle w:val="Pagrindinistekstas"/>
        <w:kinsoku w:val="0"/>
        <w:overflowPunct w:val="0"/>
        <w:ind w:left="0"/>
      </w:pPr>
      <w:r w:rsidRPr="0050091B">
        <w:t>Nors gydant apiksabanu, įprastai</w:t>
      </w:r>
      <w:r w:rsidR="00315D9F">
        <w:t xml:space="preserve"> reguliariai</w:t>
      </w:r>
      <w:r w:rsidRPr="0050091B">
        <w:t xml:space="preserve"> stebėti ekspozicijos nereikia, išskirtinėmis aplinkybėmis, kai apiksabano</w:t>
      </w:r>
      <w:r w:rsidRPr="0050091B">
        <w:rPr>
          <w:spacing w:val="-4"/>
        </w:rPr>
        <w:t xml:space="preserve"> </w:t>
      </w:r>
      <w:r w:rsidRPr="0050091B">
        <w:t>ekspozicijos</w:t>
      </w:r>
      <w:r w:rsidRPr="0050091B">
        <w:rPr>
          <w:spacing w:val="-4"/>
        </w:rPr>
        <w:t xml:space="preserve"> </w:t>
      </w:r>
      <w:r w:rsidRPr="0050091B">
        <w:t>žinojimas</w:t>
      </w:r>
      <w:r w:rsidRPr="0050091B">
        <w:rPr>
          <w:spacing w:val="-4"/>
        </w:rPr>
        <w:t xml:space="preserve"> </w:t>
      </w:r>
      <w:r w:rsidRPr="0050091B">
        <w:t>gali</w:t>
      </w:r>
      <w:r w:rsidRPr="0050091B">
        <w:rPr>
          <w:spacing w:val="-4"/>
        </w:rPr>
        <w:t xml:space="preserve"> </w:t>
      </w:r>
      <w:r w:rsidRPr="0050091B">
        <w:t>padėti</w:t>
      </w:r>
      <w:r w:rsidRPr="0050091B">
        <w:rPr>
          <w:spacing w:val="-4"/>
        </w:rPr>
        <w:t xml:space="preserve"> </w:t>
      </w:r>
      <w:r w:rsidRPr="0050091B">
        <w:t>priimti</w:t>
      </w:r>
      <w:r w:rsidRPr="0050091B">
        <w:rPr>
          <w:spacing w:val="-4"/>
        </w:rPr>
        <w:t xml:space="preserve"> </w:t>
      </w:r>
      <w:r w:rsidRPr="0050091B">
        <w:t>klinikinį</w:t>
      </w:r>
      <w:r w:rsidRPr="0050091B">
        <w:rPr>
          <w:spacing w:val="-4"/>
        </w:rPr>
        <w:t xml:space="preserve"> </w:t>
      </w:r>
      <w:r w:rsidRPr="0050091B">
        <w:t>sprendimą,</w:t>
      </w:r>
      <w:r w:rsidRPr="0050091B">
        <w:rPr>
          <w:spacing w:val="-4"/>
        </w:rPr>
        <w:t xml:space="preserve"> </w:t>
      </w:r>
      <w:r>
        <w:t>pvz.</w:t>
      </w:r>
      <w:r w:rsidRPr="0050091B">
        <w:t>,</w:t>
      </w:r>
      <w:r w:rsidRPr="0050091B">
        <w:rPr>
          <w:spacing w:val="-4"/>
        </w:rPr>
        <w:t xml:space="preserve"> </w:t>
      </w:r>
      <w:r w:rsidRPr="0050091B">
        <w:t>perdozavimo</w:t>
      </w:r>
      <w:r w:rsidRPr="0050091B">
        <w:rPr>
          <w:spacing w:val="-4"/>
        </w:rPr>
        <w:t xml:space="preserve"> </w:t>
      </w:r>
      <w:r w:rsidRPr="0050091B">
        <w:t xml:space="preserve">ir </w:t>
      </w:r>
      <w:r w:rsidR="00315D9F">
        <w:t>skubios</w:t>
      </w:r>
      <w:r w:rsidR="00315D9F" w:rsidRPr="0050091B">
        <w:t xml:space="preserve"> </w:t>
      </w:r>
      <w:r w:rsidRPr="0050091B">
        <w:t xml:space="preserve">operacijos atvejais, gali būti naudingas kalibruotas kiekybinis anti-Xa faktoriaus </w:t>
      </w:r>
      <w:r>
        <w:t>tyrimas</w:t>
      </w:r>
      <w:r w:rsidRPr="0050091B">
        <w:t xml:space="preserve"> (žr. 5.1</w:t>
      </w:r>
      <w:r>
        <w:t> skyrių</w:t>
      </w:r>
      <w:r w:rsidRPr="0050091B">
        <w:t>).</w:t>
      </w:r>
    </w:p>
    <w:p w14:paraId="595565F8" w14:textId="77777777" w:rsidR="00B54920" w:rsidRPr="0050091B" w:rsidRDefault="00B54920" w:rsidP="00B54920">
      <w:pPr>
        <w:pStyle w:val="Pagrindinistekstas"/>
        <w:kinsoku w:val="0"/>
        <w:overflowPunct w:val="0"/>
        <w:ind w:left="0"/>
      </w:pPr>
    </w:p>
    <w:p w14:paraId="3C35CB30" w14:textId="77777777" w:rsidR="00B54920" w:rsidRPr="0050091B" w:rsidRDefault="00B54920" w:rsidP="00B54920">
      <w:pPr>
        <w:pStyle w:val="Pagrindinistekstas"/>
        <w:kinsoku w:val="0"/>
        <w:overflowPunct w:val="0"/>
        <w:ind w:left="0"/>
      </w:pPr>
      <w:r w:rsidRPr="0050091B">
        <w:t>Suaugusiesiems galima skirti specifin</w:t>
      </w:r>
      <w:r w:rsidR="00315D9F">
        <w:t>io</w:t>
      </w:r>
      <w:r w:rsidRPr="0050091B">
        <w:t xml:space="preserve"> neutralizuojan</w:t>
      </w:r>
      <w:r w:rsidR="00315D9F">
        <w:t>čio</w:t>
      </w:r>
      <w:r w:rsidRPr="0050091B">
        <w:t xml:space="preserve"> vaistin</w:t>
      </w:r>
      <w:r w:rsidR="00315D9F">
        <w:t>io</w:t>
      </w:r>
      <w:r w:rsidRPr="0050091B">
        <w:t xml:space="preserve"> preparat</w:t>
      </w:r>
      <w:r w:rsidR="00315D9F">
        <w:t>o</w:t>
      </w:r>
      <w:r w:rsidRPr="0050091B">
        <w:t xml:space="preserve"> (andeksanet</w:t>
      </w:r>
      <w:r w:rsidR="00315D9F">
        <w:t>o</w:t>
      </w:r>
      <w:r w:rsidRPr="0050091B">
        <w:t xml:space="preserve"> alfa), kuris slopina apiksabano farmakodinaminį poveikį. </w:t>
      </w:r>
      <w:r w:rsidR="00315D9F">
        <w:t>Tačiau</w:t>
      </w:r>
      <w:r w:rsidRPr="0050091B">
        <w:t xml:space="preserve"> jo saugumas ir veiksmingumas pacientams vaikams nenustatyti (žr. andeksaneto alfa preparato charakteristikų santrauką). Galima spręsti dėl šviežios šaldytos plazmos transfuzijos, protrombino komplekso koncentrato (PKK) arba rekombinantinio</w:t>
      </w:r>
      <w:r w:rsidRPr="0050091B">
        <w:rPr>
          <w:spacing w:val="-3"/>
        </w:rPr>
        <w:t xml:space="preserve"> </w:t>
      </w:r>
      <w:r w:rsidRPr="0050091B">
        <w:t>VIIa</w:t>
      </w:r>
      <w:r w:rsidRPr="0050091B">
        <w:rPr>
          <w:spacing w:val="-2"/>
        </w:rPr>
        <w:t xml:space="preserve"> </w:t>
      </w:r>
      <w:r w:rsidRPr="0050091B">
        <w:t>faktoriaus</w:t>
      </w:r>
      <w:r w:rsidRPr="0050091B">
        <w:rPr>
          <w:spacing w:val="-3"/>
        </w:rPr>
        <w:t xml:space="preserve"> </w:t>
      </w:r>
      <w:r w:rsidRPr="0050091B">
        <w:t>skyrimo.</w:t>
      </w:r>
      <w:r w:rsidRPr="0050091B">
        <w:rPr>
          <w:spacing w:val="-2"/>
        </w:rPr>
        <w:t xml:space="preserve"> </w:t>
      </w:r>
      <w:r w:rsidR="00315D9F">
        <w:t>Tačiau</w:t>
      </w:r>
      <w:r w:rsidRPr="0050091B">
        <w:rPr>
          <w:spacing w:val="-2"/>
        </w:rPr>
        <w:t xml:space="preserve"> </w:t>
      </w:r>
      <w:r w:rsidRPr="0050091B">
        <w:t>nėra</w:t>
      </w:r>
      <w:r w:rsidRPr="0050091B">
        <w:rPr>
          <w:spacing w:val="-4"/>
        </w:rPr>
        <w:t xml:space="preserve"> </w:t>
      </w:r>
      <w:r w:rsidRPr="0050091B">
        <w:t>4</w:t>
      </w:r>
      <w:r>
        <w:t> </w:t>
      </w:r>
      <w:r w:rsidRPr="0050091B">
        <w:t>faktorių</w:t>
      </w:r>
      <w:r w:rsidRPr="0050091B">
        <w:rPr>
          <w:spacing w:val="-3"/>
        </w:rPr>
        <w:t xml:space="preserve"> </w:t>
      </w:r>
      <w:r w:rsidRPr="0050091B">
        <w:t>PKK</w:t>
      </w:r>
      <w:r w:rsidRPr="0050091B">
        <w:rPr>
          <w:spacing w:val="-3"/>
        </w:rPr>
        <w:t xml:space="preserve"> </w:t>
      </w:r>
      <w:r w:rsidRPr="0050091B">
        <w:t>preparatų</w:t>
      </w:r>
      <w:r w:rsidRPr="0050091B">
        <w:rPr>
          <w:spacing w:val="-3"/>
        </w:rPr>
        <w:t xml:space="preserve"> </w:t>
      </w:r>
      <w:r w:rsidRPr="0050091B">
        <w:t>vartojimo</w:t>
      </w:r>
      <w:r w:rsidRPr="0050091B">
        <w:rPr>
          <w:spacing w:val="-3"/>
        </w:rPr>
        <w:t xml:space="preserve"> </w:t>
      </w:r>
      <w:r w:rsidRPr="0050091B">
        <w:t>klinikinėje praktikoje patirties, juos skiriant kraujavimui, kuris pasireiškė apiksaban</w:t>
      </w:r>
      <w:r w:rsidR="00315D9F">
        <w:t>o</w:t>
      </w:r>
      <w:r w:rsidRPr="0050091B">
        <w:t xml:space="preserve"> vartojantiems vaikams ir suaugusiems pacientams, stabdyti.</w:t>
      </w:r>
    </w:p>
    <w:p w14:paraId="76C0C015" w14:textId="77777777" w:rsidR="00B54920" w:rsidRPr="0050091B" w:rsidRDefault="00B54920" w:rsidP="00B54920">
      <w:pPr>
        <w:pStyle w:val="Pagrindinistekstas"/>
        <w:kinsoku w:val="0"/>
        <w:overflowPunct w:val="0"/>
        <w:ind w:left="0"/>
      </w:pPr>
    </w:p>
    <w:p w14:paraId="5B95E90D" w14:textId="77777777" w:rsidR="00B54920" w:rsidRPr="0050091B" w:rsidRDefault="00B54920" w:rsidP="00B54920">
      <w:pPr>
        <w:pStyle w:val="Pagrindinistekstas"/>
        <w:kinsoku w:val="0"/>
        <w:overflowPunct w:val="0"/>
        <w:ind w:left="0"/>
      </w:pPr>
      <w:r w:rsidRPr="0050091B">
        <w:rPr>
          <w:u w:val="single"/>
        </w:rPr>
        <w:t>Sąveika</w:t>
      </w:r>
      <w:r w:rsidRPr="0050091B">
        <w:rPr>
          <w:spacing w:val="-7"/>
          <w:u w:val="single"/>
        </w:rPr>
        <w:t xml:space="preserve"> </w:t>
      </w:r>
      <w:r w:rsidRPr="0050091B">
        <w:rPr>
          <w:u w:val="single"/>
        </w:rPr>
        <w:t>su</w:t>
      </w:r>
      <w:r w:rsidRPr="0050091B">
        <w:rPr>
          <w:spacing w:val="-7"/>
          <w:u w:val="single"/>
        </w:rPr>
        <w:t xml:space="preserve"> </w:t>
      </w:r>
      <w:r w:rsidRPr="0050091B">
        <w:rPr>
          <w:u w:val="single"/>
        </w:rPr>
        <w:t>kitais</w:t>
      </w:r>
      <w:r w:rsidRPr="0050091B">
        <w:rPr>
          <w:spacing w:val="-7"/>
          <w:u w:val="single"/>
        </w:rPr>
        <w:t xml:space="preserve"> </w:t>
      </w:r>
      <w:r w:rsidRPr="0050091B">
        <w:rPr>
          <w:u w:val="single"/>
        </w:rPr>
        <w:t>vaistiniais</w:t>
      </w:r>
      <w:r w:rsidRPr="0050091B">
        <w:rPr>
          <w:spacing w:val="-7"/>
          <w:u w:val="single"/>
        </w:rPr>
        <w:t xml:space="preserve"> </w:t>
      </w:r>
      <w:r w:rsidRPr="0050091B">
        <w:rPr>
          <w:u w:val="single"/>
        </w:rPr>
        <w:t>preparatais,</w:t>
      </w:r>
      <w:r w:rsidRPr="0050091B">
        <w:rPr>
          <w:spacing w:val="-7"/>
          <w:u w:val="single"/>
        </w:rPr>
        <w:t xml:space="preserve"> </w:t>
      </w:r>
      <w:r w:rsidRPr="0050091B">
        <w:rPr>
          <w:u w:val="single"/>
        </w:rPr>
        <w:t>kurie</w:t>
      </w:r>
      <w:r w:rsidRPr="0050091B">
        <w:rPr>
          <w:spacing w:val="-7"/>
          <w:u w:val="single"/>
        </w:rPr>
        <w:t xml:space="preserve"> </w:t>
      </w:r>
      <w:r w:rsidRPr="0050091B">
        <w:rPr>
          <w:u w:val="single"/>
        </w:rPr>
        <w:t>veikia</w:t>
      </w:r>
      <w:r w:rsidRPr="0050091B">
        <w:rPr>
          <w:spacing w:val="-7"/>
          <w:u w:val="single"/>
        </w:rPr>
        <w:t xml:space="preserve"> </w:t>
      </w:r>
      <w:r w:rsidRPr="0050091B">
        <w:rPr>
          <w:spacing w:val="-2"/>
          <w:u w:val="single"/>
        </w:rPr>
        <w:t>hemostazę</w:t>
      </w:r>
    </w:p>
    <w:p w14:paraId="211A88A4" w14:textId="77777777" w:rsidR="00B54920" w:rsidRPr="0050091B" w:rsidRDefault="00B54920" w:rsidP="00B54920">
      <w:pPr>
        <w:pStyle w:val="Pagrindinistekstas"/>
        <w:kinsoku w:val="0"/>
        <w:overflowPunct w:val="0"/>
        <w:ind w:left="0"/>
      </w:pPr>
      <w:r w:rsidRPr="0050091B">
        <w:t>Dėl</w:t>
      </w:r>
      <w:r w:rsidRPr="0050091B">
        <w:rPr>
          <w:spacing w:val="-4"/>
        </w:rPr>
        <w:t xml:space="preserve"> </w:t>
      </w:r>
      <w:r w:rsidRPr="0050091B">
        <w:t>padidėjusios</w:t>
      </w:r>
      <w:r w:rsidRPr="0050091B">
        <w:rPr>
          <w:spacing w:val="-4"/>
        </w:rPr>
        <w:t xml:space="preserve"> </w:t>
      </w:r>
      <w:r w:rsidRPr="0050091B">
        <w:t>kraujavimo</w:t>
      </w:r>
      <w:r w:rsidRPr="0050091B">
        <w:rPr>
          <w:spacing w:val="-4"/>
        </w:rPr>
        <w:t xml:space="preserve"> </w:t>
      </w:r>
      <w:r w:rsidRPr="0050091B">
        <w:t>rizikos</w:t>
      </w:r>
      <w:r w:rsidRPr="0050091B">
        <w:rPr>
          <w:spacing w:val="-4"/>
        </w:rPr>
        <w:t xml:space="preserve"> </w:t>
      </w:r>
      <w:r w:rsidRPr="0050091B">
        <w:t>apiksabano</w:t>
      </w:r>
      <w:r w:rsidRPr="0050091B">
        <w:rPr>
          <w:spacing w:val="-4"/>
        </w:rPr>
        <w:t xml:space="preserve"> </w:t>
      </w:r>
      <w:r w:rsidR="00315D9F" w:rsidRPr="00315D9F">
        <w:t>draudžiama</w:t>
      </w:r>
      <w:r w:rsidRPr="0050091B">
        <w:rPr>
          <w:spacing w:val="-4"/>
        </w:rPr>
        <w:t xml:space="preserve"> </w:t>
      </w:r>
      <w:r w:rsidRPr="0050091B">
        <w:t>vartoti</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00315D9F" w:rsidRPr="00315D9F">
        <w:t>bet kokiais</w:t>
      </w:r>
      <w:r w:rsidRPr="0050091B">
        <w:rPr>
          <w:spacing w:val="-4"/>
        </w:rPr>
        <w:t xml:space="preserve"> </w:t>
      </w:r>
      <w:r w:rsidRPr="0050091B">
        <w:t>kitais antikoaguliantais (žr. 4.3</w:t>
      </w:r>
      <w:r>
        <w:t> skyrių</w:t>
      </w:r>
      <w:r w:rsidRPr="0050091B">
        <w:t>).</w:t>
      </w:r>
    </w:p>
    <w:p w14:paraId="11F8CB28" w14:textId="77777777" w:rsidR="00B54920" w:rsidRPr="0050091B" w:rsidRDefault="00B54920" w:rsidP="00B54920">
      <w:pPr>
        <w:pStyle w:val="Pagrindinistekstas"/>
        <w:kinsoku w:val="0"/>
        <w:overflowPunct w:val="0"/>
        <w:ind w:left="0"/>
      </w:pPr>
    </w:p>
    <w:p w14:paraId="10966D44" w14:textId="77777777" w:rsidR="00B54920" w:rsidRDefault="00B54920" w:rsidP="00B54920">
      <w:pPr>
        <w:pStyle w:val="Pagrindinistekstas"/>
        <w:kinsoku w:val="0"/>
        <w:overflowPunct w:val="0"/>
        <w:ind w:left="0"/>
      </w:pPr>
      <w:r w:rsidRPr="0050091B">
        <w:t>Apiksabano</w:t>
      </w:r>
      <w:r w:rsidRPr="0050091B">
        <w:rPr>
          <w:spacing w:val="-4"/>
        </w:rPr>
        <w:t xml:space="preserve"> </w:t>
      </w:r>
      <w:r w:rsidRPr="0050091B">
        <w:t>vartojimas</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Pr="0050091B">
        <w:t>trombocitų</w:t>
      </w:r>
      <w:r w:rsidRPr="0050091B">
        <w:rPr>
          <w:spacing w:val="-4"/>
        </w:rPr>
        <w:t xml:space="preserve"> </w:t>
      </w:r>
      <w:r w:rsidRPr="0050091B">
        <w:t>funkciją</w:t>
      </w:r>
      <w:r w:rsidRPr="0050091B">
        <w:rPr>
          <w:spacing w:val="-4"/>
        </w:rPr>
        <w:t xml:space="preserve"> </w:t>
      </w:r>
      <w:r w:rsidRPr="0050091B">
        <w:t>slopinanči</w:t>
      </w:r>
      <w:r w:rsidR="00315D9F" w:rsidRPr="00315D9F">
        <w:t>omis medžiagomis</w:t>
      </w:r>
      <w:r w:rsidRPr="0050091B">
        <w:rPr>
          <w:spacing w:val="-4"/>
        </w:rPr>
        <w:t xml:space="preserve"> </w:t>
      </w:r>
      <w:r w:rsidRPr="0050091B">
        <w:t>didina kraujavimo riziką (žr. 4.5</w:t>
      </w:r>
      <w:r>
        <w:t> skyrių</w:t>
      </w:r>
      <w:r w:rsidRPr="0050091B">
        <w:t>).</w:t>
      </w:r>
    </w:p>
    <w:p w14:paraId="75EA71DD" w14:textId="77777777" w:rsidR="00B54920" w:rsidRPr="0050091B" w:rsidRDefault="00B54920" w:rsidP="00B54920">
      <w:pPr>
        <w:pStyle w:val="Pagrindinistekstas"/>
        <w:kinsoku w:val="0"/>
        <w:overflowPunct w:val="0"/>
        <w:ind w:left="0"/>
      </w:pPr>
    </w:p>
    <w:p w14:paraId="3E1F12E9" w14:textId="77777777" w:rsidR="00B54920" w:rsidRPr="0050091B" w:rsidRDefault="00B54920" w:rsidP="00B54920">
      <w:pPr>
        <w:pStyle w:val="Pagrindinistekstas"/>
        <w:kinsoku w:val="0"/>
        <w:overflowPunct w:val="0"/>
        <w:ind w:left="0"/>
      </w:pPr>
      <w:r>
        <w:t>Būtina imtis atsargumo priemonių</w:t>
      </w:r>
      <w:r w:rsidRPr="0050091B">
        <w:t>, jeigu pacientas kartu yra gydomas selektyviaisiais serotonino reabsorbcijos inhibitoriais</w:t>
      </w:r>
      <w:r w:rsidRPr="0050091B">
        <w:rPr>
          <w:spacing w:val="-5"/>
        </w:rPr>
        <w:t xml:space="preserve"> </w:t>
      </w:r>
      <w:r w:rsidRPr="0050091B">
        <w:t>(SSRI),</w:t>
      </w:r>
      <w:r w:rsidRPr="0050091B">
        <w:rPr>
          <w:spacing w:val="-5"/>
        </w:rPr>
        <w:t xml:space="preserve"> </w:t>
      </w:r>
      <w:r w:rsidRPr="0050091B">
        <w:t>serotonino-</w:t>
      </w:r>
      <w:r w:rsidR="00315D9F" w:rsidRPr="0050091B">
        <w:t>nor</w:t>
      </w:r>
      <w:r w:rsidR="00315D9F">
        <w:t>adrenalino</w:t>
      </w:r>
      <w:r w:rsidR="00315D9F" w:rsidRPr="0050091B">
        <w:rPr>
          <w:spacing w:val="-5"/>
        </w:rPr>
        <w:t xml:space="preserve"> </w:t>
      </w:r>
      <w:r w:rsidRPr="0050091B">
        <w:t>reabsorbcijos</w:t>
      </w:r>
      <w:r w:rsidRPr="0050091B">
        <w:rPr>
          <w:spacing w:val="-5"/>
        </w:rPr>
        <w:t xml:space="preserve"> </w:t>
      </w:r>
      <w:r w:rsidRPr="0050091B">
        <w:t>inhibitoriais</w:t>
      </w:r>
      <w:r w:rsidRPr="0050091B">
        <w:rPr>
          <w:spacing w:val="-5"/>
        </w:rPr>
        <w:t xml:space="preserve"> </w:t>
      </w:r>
      <w:r w:rsidRPr="0050091B">
        <w:t>(SNRI)</w:t>
      </w:r>
      <w:r w:rsidRPr="0050091B">
        <w:rPr>
          <w:spacing w:val="-5"/>
        </w:rPr>
        <w:t xml:space="preserve"> </w:t>
      </w:r>
      <w:r w:rsidRPr="0050091B">
        <w:t>arba</w:t>
      </w:r>
      <w:r w:rsidRPr="0050091B">
        <w:rPr>
          <w:spacing w:val="-5"/>
        </w:rPr>
        <w:t xml:space="preserve"> </w:t>
      </w:r>
      <w:r w:rsidRPr="0050091B">
        <w:t>nesteroidiniais vaist</w:t>
      </w:r>
      <w:r>
        <w:t>iniais preparat</w:t>
      </w:r>
      <w:r w:rsidRPr="0050091B">
        <w:t>ais nuo uždegimo (NV</w:t>
      </w:r>
      <w:r w:rsidR="009227C2">
        <w:t>P</w:t>
      </w:r>
      <w:r w:rsidRPr="0050091B">
        <w:t>NU), įskaitant acetilsalicilo rūgštį (ASR).</w:t>
      </w:r>
    </w:p>
    <w:p w14:paraId="49255693" w14:textId="77777777" w:rsidR="00B54920" w:rsidRPr="0050091B" w:rsidRDefault="00B54920" w:rsidP="00B54920">
      <w:pPr>
        <w:pStyle w:val="Pagrindinistekstas"/>
        <w:kinsoku w:val="0"/>
        <w:overflowPunct w:val="0"/>
        <w:ind w:left="0"/>
      </w:pPr>
    </w:p>
    <w:p w14:paraId="38772EC1" w14:textId="77777777" w:rsidR="00B54920" w:rsidRPr="0050091B" w:rsidRDefault="00B54920" w:rsidP="00B54920">
      <w:pPr>
        <w:pStyle w:val="Pagrindinistekstas"/>
        <w:kinsoku w:val="0"/>
        <w:overflowPunct w:val="0"/>
        <w:ind w:left="0"/>
      </w:pPr>
      <w:r w:rsidRPr="0050091B">
        <w:t>Po</w:t>
      </w:r>
      <w:r w:rsidRPr="0050091B">
        <w:rPr>
          <w:spacing w:val="-4"/>
        </w:rPr>
        <w:t xml:space="preserve"> </w:t>
      </w:r>
      <w:r w:rsidRPr="0050091B">
        <w:t>operacijos</w:t>
      </w:r>
      <w:r w:rsidRPr="0050091B">
        <w:rPr>
          <w:spacing w:val="-4"/>
        </w:rPr>
        <w:t xml:space="preserve"> </w:t>
      </w:r>
      <w:r w:rsidRPr="0050091B">
        <w:t>kitų</w:t>
      </w:r>
      <w:r w:rsidRPr="0050091B">
        <w:rPr>
          <w:spacing w:val="-4"/>
        </w:rPr>
        <w:t xml:space="preserve"> </w:t>
      </w:r>
      <w:r w:rsidRPr="0050091B">
        <w:t>trombocitų</w:t>
      </w:r>
      <w:r w:rsidRPr="0050091B">
        <w:rPr>
          <w:spacing w:val="-4"/>
        </w:rPr>
        <w:t xml:space="preserve"> </w:t>
      </w:r>
      <w:r w:rsidRPr="0050091B">
        <w:t>agregacijos</w:t>
      </w:r>
      <w:r w:rsidRPr="0050091B">
        <w:rPr>
          <w:spacing w:val="-4"/>
        </w:rPr>
        <w:t xml:space="preserve"> </w:t>
      </w:r>
      <w:r w:rsidRPr="0050091B">
        <w:t>inhibitorių</w:t>
      </w:r>
      <w:r w:rsidRPr="0050091B">
        <w:rPr>
          <w:spacing w:val="-4"/>
        </w:rPr>
        <w:t xml:space="preserve"> </w:t>
      </w:r>
      <w:r w:rsidRPr="0050091B">
        <w:t>vartoti</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Pr="0050091B">
        <w:t>apiksabanu</w:t>
      </w:r>
      <w:r w:rsidRPr="0050091B">
        <w:rPr>
          <w:spacing w:val="-4"/>
        </w:rPr>
        <w:t xml:space="preserve"> </w:t>
      </w:r>
      <w:r w:rsidRPr="0050091B">
        <w:t>nerekomenduojama (žr. 4.5</w:t>
      </w:r>
      <w:r>
        <w:t> skyrių</w:t>
      </w:r>
      <w:r w:rsidRPr="0050091B">
        <w:t>).</w:t>
      </w:r>
    </w:p>
    <w:p w14:paraId="4F49646D" w14:textId="77777777" w:rsidR="00B54920" w:rsidRPr="0050091B" w:rsidRDefault="00B54920" w:rsidP="00B54920">
      <w:pPr>
        <w:pStyle w:val="Pagrindinistekstas"/>
        <w:kinsoku w:val="0"/>
        <w:overflowPunct w:val="0"/>
        <w:ind w:left="0"/>
      </w:pPr>
    </w:p>
    <w:p w14:paraId="4D9E79EC" w14:textId="77777777" w:rsidR="00B54920" w:rsidRPr="0050091B" w:rsidRDefault="00B54920" w:rsidP="00B54920">
      <w:pPr>
        <w:pStyle w:val="Pagrindinistekstas"/>
        <w:kinsoku w:val="0"/>
        <w:overflowPunct w:val="0"/>
        <w:ind w:left="0"/>
        <w:rPr>
          <w:spacing w:val="-2"/>
        </w:rPr>
      </w:pPr>
      <w:r w:rsidRPr="0050091B">
        <w:t>Pacientams, kuriems pasireiškia prieširdžių virpėjimas ir yra būklių, dėl kurių būtina skirt</w:t>
      </w:r>
      <w:r w:rsidR="0041462A">
        <w:t>i</w:t>
      </w:r>
      <w:r w:rsidRPr="0050091B">
        <w:rPr>
          <w:spacing w:val="-3"/>
        </w:rPr>
        <w:t xml:space="preserve"> </w:t>
      </w:r>
      <w:r w:rsidR="009227C2" w:rsidRPr="009227C2">
        <w:rPr>
          <w:spacing w:val="-3"/>
        </w:rPr>
        <w:t xml:space="preserve">monoterapiją </w:t>
      </w:r>
      <w:r w:rsidR="009227C2">
        <w:rPr>
          <w:spacing w:val="-3"/>
        </w:rPr>
        <w:t xml:space="preserve">arba </w:t>
      </w:r>
      <w:r w:rsidRPr="0050091B">
        <w:t>gydymą</w:t>
      </w:r>
      <w:r w:rsidRPr="0050091B">
        <w:rPr>
          <w:spacing w:val="-3"/>
        </w:rPr>
        <w:t xml:space="preserve"> </w:t>
      </w:r>
      <w:r w:rsidRPr="0050091B">
        <w:t>dviem</w:t>
      </w:r>
      <w:r w:rsidRPr="0050091B">
        <w:rPr>
          <w:spacing w:val="-3"/>
        </w:rPr>
        <w:t xml:space="preserve"> </w:t>
      </w:r>
      <w:r w:rsidRPr="0050091B">
        <w:t>trombocitų</w:t>
      </w:r>
      <w:r w:rsidRPr="0050091B">
        <w:rPr>
          <w:spacing w:val="-3"/>
        </w:rPr>
        <w:t xml:space="preserve"> </w:t>
      </w:r>
      <w:r w:rsidRPr="0050091B">
        <w:t>funkciją</w:t>
      </w:r>
      <w:r w:rsidRPr="0050091B">
        <w:rPr>
          <w:spacing w:val="-3"/>
        </w:rPr>
        <w:t xml:space="preserve"> </w:t>
      </w:r>
      <w:r w:rsidRPr="0050091B">
        <w:t>slopinančiais</w:t>
      </w:r>
      <w:r w:rsidRPr="0050091B">
        <w:rPr>
          <w:spacing w:val="-3"/>
        </w:rPr>
        <w:t xml:space="preserve"> </w:t>
      </w:r>
      <w:r w:rsidRPr="0050091B">
        <w:t>vaistiniais</w:t>
      </w:r>
      <w:r w:rsidRPr="0050091B">
        <w:rPr>
          <w:spacing w:val="-3"/>
        </w:rPr>
        <w:t xml:space="preserve"> </w:t>
      </w:r>
      <w:r w:rsidRPr="0050091B">
        <w:t>preparatais,</w:t>
      </w:r>
      <w:r w:rsidRPr="0050091B">
        <w:rPr>
          <w:spacing w:val="-3"/>
        </w:rPr>
        <w:t xml:space="preserve"> </w:t>
      </w:r>
      <w:r w:rsidRPr="0050091B">
        <w:t>prieš</w:t>
      </w:r>
      <w:r>
        <w:t xml:space="preserve"> </w:t>
      </w:r>
      <w:r w:rsidRPr="0050091B">
        <w:t>pradedant</w:t>
      </w:r>
      <w:r w:rsidRPr="0050091B">
        <w:rPr>
          <w:spacing w:val="-4"/>
        </w:rPr>
        <w:t xml:space="preserve"> </w:t>
      </w:r>
      <w:r w:rsidRPr="0050091B">
        <w:t>kartu</w:t>
      </w:r>
      <w:r w:rsidRPr="0050091B">
        <w:rPr>
          <w:spacing w:val="-4"/>
        </w:rPr>
        <w:t xml:space="preserve"> </w:t>
      </w:r>
      <w:r w:rsidRPr="0050091B">
        <w:t>gydyti</w:t>
      </w:r>
      <w:r w:rsidRPr="0050091B">
        <w:rPr>
          <w:spacing w:val="-4"/>
        </w:rPr>
        <w:t xml:space="preserve"> </w:t>
      </w:r>
      <w:r w:rsidRPr="0050091B">
        <w:t>apiksabanu,</w:t>
      </w:r>
      <w:r w:rsidRPr="0050091B">
        <w:rPr>
          <w:spacing w:val="-4"/>
        </w:rPr>
        <w:t xml:space="preserve"> </w:t>
      </w:r>
      <w:r w:rsidRPr="0050091B">
        <w:t>reikia</w:t>
      </w:r>
      <w:r w:rsidRPr="0050091B">
        <w:rPr>
          <w:spacing w:val="-4"/>
        </w:rPr>
        <w:t xml:space="preserve"> </w:t>
      </w:r>
      <w:r w:rsidRPr="0050091B">
        <w:t>atidžiai</w:t>
      </w:r>
      <w:r w:rsidRPr="0050091B">
        <w:rPr>
          <w:spacing w:val="-4"/>
        </w:rPr>
        <w:t xml:space="preserve"> </w:t>
      </w:r>
      <w:r w:rsidRPr="0050091B">
        <w:t>įvertinti</w:t>
      </w:r>
      <w:r w:rsidRPr="0050091B">
        <w:rPr>
          <w:spacing w:val="-4"/>
        </w:rPr>
        <w:t xml:space="preserve"> </w:t>
      </w:r>
      <w:r w:rsidR="00E359BE">
        <w:t>galimą</w:t>
      </w:r>
      <w:r w:rsidR="00E359BE" w:rsidRPr="0050091B">
        <w:rPr>
          <w:spacing w:val="-4"/>
        </w:rPr>
        <w:t xml:space="preserve"> </w:t>
      </w:r>
      <w:r w:rsidRPr="0050091B">
        <w:t>naudos</w:t>
      </w:r>
      <w:r w:rsidRPr="0050091B">
        <w:rPr>
          <w:spacing w:val="-4"/>
        </w:rPr>
        <w:t xml:space="preserve"> </w:t>
      </w:r>
      <w:r w:rsidRPr="0050091B">
        <w:t>ir</w:t>
      </w:r>
      <w:r w:rsidRPr="0050091B">
        <w:rPr>
          <w:spacing w:val="-4"/>
        </w:rPr>
        <w:t xml:space="preserve"> </w:t>
      </w:r>
      <w:r w:rsidRPr="0050091B">
        <w:t xml:space="preserve">rizikos </w:t>
      </w:r>
      <w:r w:rsidRPr="0050091B">
        <w:rPr>
          <w:spacing w:val="-2"/>
        </w:rPr>
        <w:t>santykį.</w:t>
      </w:r>
    </w:p>
    <w:p w14:paraId="53B821C8" w14:textId="77777777" w:rsidR="00B54920" w:rsidRPr="0050091B" w:rsidRDefault="00B54920" w:rsidP="00B54920">
      <w:pPr>
        <w:pStyle w:val="Pagrindinistekstas"/>
        <w:kinsoku w:val="0"/>
        <w:overflowPunct w:val="0"/>
        <w:ind w:left="0"/>
      </w:pPr>
    </w:p>
    <w:p w14:paraId="59F4E7B2" w14:textId="77777777" w:rsidR="00B54920" w:rsidRDefault="009227C2" w:rsidP="00B54920">
      <w:pPr>
        <w:pStyle w:val="Pagrindinistekstas"/>
        <w:kinsoku w:val="0"/>
        <w:overflowPunct w:val="0"/>
        <w:ind w:left="0"/>
      </w:pPr>
      <w:r w:rsidRPr="009227C2">
        <w:t>Suaugusių pacientų, kuriems pasireiškia prieširdžių virpėjimas, klinikinio tyrimo duomenimis</w:t>
      </w:r>
      <w:r w:rsidR="00B54920" w:rsidRPr="0050091B">
        <w:t>, ASR vartojimas kartu</w:t>
      </w:r>
      <w:r>
        <w:t xml:space="preserve"> su apiksabanu</w:t>
      </w:r>
      <w:r w:rsidR="00B54920" w:rsidRPr="0050091B">
        <w:t xml:space="preserve"> padidino </w:t>
      </w:r>
      <w:r w:rsidR="000B225E">
        <w:t>s</w:t>
      </w:r>
      <w:r w:rsidR="00AD4EA5">
        <w:t>tipr</w:t>
      </w:r>
      <w:r w:rsidR="000B225E">
        <w:t>aus</w:t>
      </w:r>
      <w:r w:rsidR="000B225E" w:rsidRPr="0050091B">
        <w:t xml:space="preserve"> </w:t>
      </w:r>
      <w:r w:rsidR="00B54920" w:rsidRPr="0050091B">
        <w:t>kraujavimo riziką nuo 1,8</w:t>
      </w:r>
      <w:r w:rsidR="00B54920">
        <w:t> %</w:t>
      </w:r>
      <w:r w:rsidR="00B54920" w:rsidRPr="0050091B">
        <w:t xml:space="preserve"> per metus iki 3,4</w:t>
      </w:r>
      <w:r w:rsidR="00B54920">
        <w:t> %</w:t>
      </w:r>
      <w:r w:rsidR="00B54920" w:rsidRPr="0050091B">
        <w:t xml:space="preserve"> per metus ir padidino kraujavimo riziką vartojant varfarin</w:t>
      </w:r>
      <w:r>
        <w:t>o</w:t>
      </w:r>
      <w:r w:rsidR="00B54920" w:rsidRPr="0050091B">
        <w:t xml:space="preserve"> nuo 2,7</w:t>
      </w:r>
      <w:r w:rsidR="00B54920">
        <w:t> %</w:t>
      </w:r>
      <w:r w:rsidR="00B54920" w:rsidRPr="0050091B">
        <w:t xml:space="preserve"> per metus iki 4,6</w:t>
      </w:r>
      <w:r w:rsidR="00B54920">
        <w:t> %</w:t>
      </w:r>
      <w:r w:rsidR="00B54920" w:rsidRPr="0050091B">
        <w:t xml:space="preserve"> per</w:t>
      </w:r>
      <w:r w:rsidR="00B54920" w:rsidRPr="0050091B">
        <w:rPr>
          <w:spacing w:val="-3"/>
        </w:rPr>
        <w:t xml:space="preserve"> </w:t>
      </w:r>
      <w:r w:rsidR="00B54920" w:rsidRPr="0050091B">
        <w:t>metus.</w:t>
      </w:r>
      <w:r w:rsidR="00B54920" w:rsidRPr="0050091B">
        <w:rPr>
          <w:spacing w:val="-3"/>
        </w:rPr>
        <w:t xml:space="preserve"> </w:t>
      </w:r>
      <w:r w:rsidR="00B54920" w:rsidRPr="0050091B">
        <w:t>Šio</w:t>
      </w:r>
      <w:r w:rsidR="00B54920" w:rsidRPr="0050091B">
        <w:rPr>
          <w:spacing w:val="-3"/>
        </w:rPr>
        <w:t xml:space="preserve"> </w:t>
      </w:r>
      <w:r w:rsidR="00B54920" w:rsidRPr="0050091B">
        <w:t>klinikinio</w:t>
      </w:r>
      <w:r w:rsidR="00B54920" w:rsidRPr="0050091B">
        <w:rPr>
          <w:spacing w:val="-3"/>
        </w:rPr>
        <w:t xml:space="preserve"> </w:t>
      </w:r>
      <w:r w:rsidR="00B54920" w:rsidRPr="0050091B">
        <w:t>tyrimo</w:t>
      </w:r>
      <w:r w:rsidR="00B54920" w:rsidRPr="0050091B">
        <w:rPr>
          <w:spacing w:val="-3"/>
        </w:rPr>
        <w:t xml:space="preserve"> </w:t>
      </w:r>
      <w:r w:rsidR="00B54920">
        <w:t>metu</w:t>
      </w:r>
      <w:r w:rsidR="00B54920" w:rsidRPr="00BB2C5A">
        <w:rPr>
          <w:spacing w:val="-3"/>
        </w:rPr>
        <w:t xml:space="preserve"> </w:t>
      </w:r>
      <w:r w:rsidR="00B54920" w:rsidRPr="00BB2C5A">
        <w:t>ned</w:t>
      </w:r>
      <w:r w:rsidR="00B54920">
        <w:t>idelei daliai</w:t>
      </w:r>
      <w:r w:rsidR="00B54920" w:rsidRPr="0050091B">
        <w:rPr>
          <w:spacing w:val="-3"/>
        </w:rPr>
        <w:t xml:space="preserve"> </w:t>
      </w:r>
      <w:r w:rsidR="00B54920" w:rsidRPr="0050091B">
        <w:t>pacientų</w:t>
      </w:r>
      <w:r w:rsidR="00B54920" w:rsidRPr="0050091B">
        <w:rPr>
          <w:spacing w:val="-3"/>
        </w:rPr>
        <w:t xml:space="preserve"> </w:t>
      </w:r>
      <w:r w:rsidR="00B54920" w:rsidRPr="0050091B">
        <w:t>(2,1</w:t>
      </w:r>
      <w:r w:rsidR="00B54920">
        <w:rPr>
          <w:spacing w:val="-3"/>
        </w:rPr>
        <w:t> %</w:t>
      </w:r>
      <w:r w:rsidR="00B54920" w:rsidRPr="0050091B">
        <w:t>)</w:t>
      </w:r>
      <w:r w:rsidR="00B54920" w:rsidRPr="0050091B">
        <w:rPr>
          <w:spacing w:val="-3"/>
        </w:rPr>
        <w:t xml:space="preserve"> </w:t>
      </w:r>
      <w:r w:rsidR="00B54920" w:rsidRPr="0050091B">
        <w:t>buvo</w:t>
      </w:r>
      <w:r w:rsidR="00B54920" w:rsidRPr="0050091B">
        <w:rPr>
          <w:spacing w:val="-3"/>
        </w:rPr>
        <w:t xml:space="preserve"> </w:t>
      </w:r>
      <w:r w:rsidR="00B54920" w:rsidRPr="0050091B">
        <w:t>taikytas</w:t>
      </w:r>
      <w:r w:rsidR="00B54920" w:rsidRPr="0050091B">
        <w:rPr>
          <w:spacing w:val="-3"/>
        </w:rPr>
        <w:t xml:space="preserve"> </w:t>
      </w:r>
      <w:r w:rsidR="00B54920" w:rsidRPr="0050091B">
        <w:t>gydymas</w:t>
      </w:r>
      <w:r w:rsidR="00B54920" w:rsidRPr="0050091B">
        <w:rPr>
          <w:spacing w:val="-3"/>
        </w:rPr>
        <w:t xml:space="preserve"> </w:t>
      </w:r>
      <w:r w:rsidR="00B54920" w:rsidRPr="0050091B">
        <w:t>dviem trombocitų funkciją slopinančiais vaistiniais preparatais (žr. 5.1</w:t>
      </w:r>
      <w:r w:rsidR="00B54920">
        <w:t> skyrių</w:t>
      </w:r>
      <w:r w:rsidR="00B54920" w:rsidRPr="0050091B">
        <w:t>).</w:t>
      </w:r>
    </w:p>
    <w:p w14:paraId="2369830A" w14:textId="77777777" w:rsidR="00B54920" w:rsidRPr="0050091B" w:rsidRDefault="00B54920" w:rsidP="00B54920">
      <w:pPr>
        <w:pStyle w:val="Pagrindinistekstas"/>
        <w:kinsoku w:val="0"/>
        <w:overflowPunct w:val="0"/>
        <w:ind w:left="0"/>
      </w:pPr>
    </w:p>
    <w:p w14:paraId="21D4D546" w14:textId="77777777" w:rsidR="00B54920" w:rsidRDefault="00B54920" w:rsidP="00B54920">
      <w:pPr>
        <w:pStyle w:val="Pagrindinistekstas"/>
        <w:kinsoku w:val="0"/>
        <w:overflowPunct w:val="0"/>
        <w:ind w:left="0"/>
      </w:pPr>
      <w:r w:rsidRPr="0050091B">
        <w:t>Klinikiniame</w:t>
      </w:r>
      <w:r w:rsidRPr="0050091B">
        <w:rPr>
          <w:spacing w:val="-3"/>
        </w:rPr>
        <w:t xml:space="preserve"> </w:t>
      </w:r>
      <w:r w:rsidRPr="0050091B">
        <w:t>tyrime</w:t>
      </w:r>
      <w:r w:rsidRPr="0050091B">
        <w:rPr>
          <w:spacing w:val="-3"/>
        </w:rPr>
        <w:t xml:space="preserve"> </w:t>
      </w:r>
      <w:r w:rsidRPr="0050091B">
        <w:t>dalyvavo</w:t>
      </w:r>
      <w:r w:rsidRPr="0050091B">
        <w:rPr>
          <w:spacing w:val="-3"/>
        </w:rPr>
        <w:t xml:space="preserve"> </w:t>
      </w:r>
      <w:r w:rsidRPr="0050091B">
        <w:t>pacientai,</w:t>
      </w:r>
      <w:r w:rsidRPr="0050091B">
        <w:rPr>
          <w:spacing w:val="-3"/>
        </w:rPr>
        <w:t xml:space="preserve"> </w:t>
      </w:r>
      <w:r w:rsidRPr="0050091B">
        <w:t>kuriems</w:t>
      </w:r>
      <w:r w:rsidRPr="0050091B">
        <w:rPr>
          <w:spacing w:val="-3"/>
        </w:rPr>
        <w:t xml:space="preserve"> </w:t>
      </w:r>
      <w:r w:rsidRPr="0050091B">
        <w:t>pasireiškia</w:t>
      </w:r>
      <w:r w:rsidRPr="0050091B">
        <w:rPr>
          <w:spacing w:val="-3"/>
        </w:rPr>
        <w:t xml:space="preserve"> </w:t>
      </w:r>
      <w:r w:rsidRPr="0050091B">
        <w:t>prieširdžių</w:t>
      </w:r>
      <w:r w:rsidRPr="0050091B">
        <w:rPr>
          <w:spacing w:val="-3"/>
        </w:rPr>
        <w:t xml:space="preserve"> </w:t>
      </w:r>
      <w:r w:rsidRPr="0050091B">
        <w:t>virpėjimas</w:t>
      </w:r>
      <w:r w:rsidRPr="0050091B">
        <w:rPr>
          <w:spacing w:val="-3"/>
        </w:rPr>
        <w:t xml:space="preserve"> </w:t>
      </w:r>
      <w:r w:rsidRPr="0050091B">
        <w:t>ir</w:t>
      </w:r>
      <w:r w:rsidRPr="0050091B">
        <w:rPr>
          <w:spacing w:val="-3"/>
        </w:rPr>
        <w:t xml:space="preserve"> </w:t>
      </w:r>
      <w:r w:rsidRPr="0050091B">
        <w:t>kurie</w:t>
      </w:r>
      <w:r w:rsidRPr="0050091B">
        <w:rPr>
          <w:spacing w:val="-3"/>
        </w:rPr>
        <w:t xml:space="preserve"> </w:t>
      </w:r>
      <w:r w:rsidRPr="0050091B">
        <w:t>serga</w:t>
      </w:r>
      <w:r w:rsidRPr="0050091B">
        <w:rPr>
          <w:spacing w:val="-3"/>
        </w:rPr>
        <w:t xml:space="preserve"> </w:t>
      </w:r>
      <w:r w:rsidRPr="0050091B">
        <w:t>ŪKS, ir (arba) kuriems atliekama PVAI ir taikomas planinis 6</w:t>
      </w:r>
      <w:r>
        <w:t> </w:t>
      </w:r>
      <w:r w:rsidRPr="0050091B">
        <w:t xml:space="preserve">mėnesių trukmės gydymo </w:t>
      </w:r>
      <w:r w:rsidR="009227C2">
        <w:t xml:space="preserve">kursas vartojant </w:t>
      </w:r>
      <w:r w:rsidRPr="0050091B">
        <w:t>P2Y12 inhibitori</w:t>
      </w:r>
      <w:r w:rsidR="009227C2">
        <w:t>ų</w:t>
      </w:r>
      <w:r w:rsidRPr="0050091B">
        <w:t xml:space="preserve"> (su ASR arba be jos) ir </w:t>
      </w:r>
      <w:r w:rsidR="009227C2" w:rsidRPr="009227C2">
        <w:t>geriamaisiais</w:t>
      </w:r>
      <w:r w:rsidRPr="0050091B">
        <w:t xml:space="preserve"> antikoaguliant</w:t>
      </w:r>
      <w:r w:rsidR="009227C2">
        <w:t>ais</w:t>
      </w:r>
      <w:r w:rsidRPr="0050091B">
        <w:t xml:space="preserve"> (apiksabanu arba VKA). Kartu vartojant ASR, </w:t>
      </w:r>
      <w:r w:rsidR="009B7166">
        <w:t>padidėjo</w:t>
      </w:r>
      <w:r w:rsidRPr="0050091B">
        <w:t xml:space="preserve"> pagal </w:t>
      </w:r>
      <w:r w:rsidR="009227C2">
        <w:t>T</w:t>
      </w:r>
      <w:r w:rsidRPr="0050091B">
        <w:t xml:space="preserve">arptautinės trombozės ir hemostazės asociacijos (angl. </w:t>
      </w:r>
      <w:r w:rsidRPr="0050091B">
        <w:rPr>
          <w:i/>
          <w:iCs/>
        </w:rPr>
        <w:t xml:space="preserve">International Society on Thrombosis and Hemostasis, </w:t>
      </w:r>
      <w:r w:rsidRPr="00494981">
        <w:t>ISTH</w:t>
      </w:r>
      <w:r w:rsidRPr="0050091B">
        <w:t>) klasifikaciją</w:t>
      </w:r>
      <w:r w:rsidR="009B7166">
        <w:t xml:space="preserve"> </w:t>
      </w:r>
      <w:r w:rsidR="00BA101D">
        <w:t>s</w:t>
      </w:r>
      <w:r w:rsidR="00AD4EA5">
        <w:t>tipraus</w:t>
      </w:r>
      <w:r w:rsidR="00BA101D" w:rsidRPr="0050091B">
        <w:t xml:space="preserve"> </w:t>
      </w:r>
      <w:r w:rsidRPr="0050091B">
        <w:t>arba kliniškai</w:t>
      </w:r>
      <w:r w:rsidRPr="0050091B">
        <w:rPr>
          <w:spacing w:val="-4"/>
        </w:rPr>
        <w:t xml:space="preserve"> </w:t>
      </w:r>
      <w:r w:rsidRPr="0050091B">
        <w:t>reikšmingo</w:t>
      </w:r>
      <w:r w:rsidRPr="0050091B">
        <w:rPr>
          <w:spacing w:val="-4"/>
        </w:rPr>
        <w:t xml:space="preserve"> </w:t>
      </w:r>
      <w:r w:rsidRPr="0050091B">
        <w:t>nestipraus</w:t>
      </w:r>
      <w:r w:rsidRPr="0050091B">
        <w:rPr>
          <w:spacing w:val="-4"/>
        </w:rPr>
        <w:t xml:space="preserve"> </w:t>
      </w:r>
      <w:r w:rsidRPr="0050091B">
        <w:t>(KRNS)</w:t>
      </w:r>
      <w:r w:rsidRPr="0050091B">
        <w:rPr>
          <w:spacing w:val="-4"/>
        </w:rPr>
        <w:t xml:space="preserve"> </w:t>
      </w:r>
      <w:r w:rsidRPr="0050091B">
        <w:t>kraujavimo</w:t>
      </w:r>
      <w:r w:rsidRPr="0050091B">
        <w:rPr>
          <w:spacing w:val="-4"/>
        </w:rPr>
        <w:t xml:space="preserve"> </w:t>
      </w:r>
      <w:r w:rsidRPr="0050091B">
        <w:t>rizika</w:t>
      </w:r>
      <w:r w:rsidRPr="0050091B">
        <w:rPr>
          <w:spacing w:val="-4"/>
        </w:rPr>
        <w:t xml:space="preserve"> </w:t>
      </w:r>
      <w:r w:rsidRPr="0050091B">
        <w:t>apiksabanu</w:t>
      </w:r>
      <w:r w:rsidRPr="0050091B">
        <w:rPr>
          <w:spacing w:val="-4"/>
        </w:rPr>
        <w:t xml:space="preserve"> </w:t>
      </w:r>
      <w:r w:rsidRPr="0050091B">
        <w:t>gydytiems</w:t>
      </w:r>
      <w:r w:rsidRPr="0050091B">
        <w:rPr>
          <w:spacing w:val="-4"/>
        </w:rPr>
        <w:t xml:space="preserve"> </w:t>
      </w:r>
      <w:r w:rsidRPr="0050091B">
        <w:t>pacientams</w:t>
      </w:r>
      <w:r w:rsidRPr="0050091B">
        <w:rPr>
          <w:spacing w:val="-4"/>
        </w:rPr>
        <w:t xml:space="preserve"> </w:t>
      </w:r>
      <w:r w:rsidRPr="0050091B">
        <w:t>nuo 16,4</w:t>
      </w:r>
      <w:r>
        <w:t> %</w:t>
      </w:r>
      <w:r w:rsidRPr="0050091B">
        <w:t xml:space="preserve"> per metus iki 33,1</w:t>
      </w:r>
      <w:r>
        <w:t> %</w:t>
      </w:r>
      <w:r w:rsidRPr="0050091B">
        <w:t xml:space="preserve"> per metus (žr. 5.1</w:t>
      </w:r>
      <w:r>
        <w:t> skyrių</w:t>
      </w:r>
      <w:r w:rsidRPr="0050091B">
        <w:t>).</w:t>
      </w:r>
    </w:p>
    <w:p w14:paraId="7D06B292" w14:textId="77777777" w:rsidR="00B54920" w:rsidRPr="0050091B" w:rsidRDefault="00B54920" w:rsidP="00B54920">
      <w:pPr>
        <w:pStyle w:val="Pagrindinistekstas"/>
        <w:kinsoku w:val="0"/>
        <w:overflowPunct w:val="0"/>
        <w:ind w:left="0"/>
      </w:pPr>
    </w:p>
    <w:p w14:paraId="04FD8A92" w14:textId="77777777" w:rsidR="00B54920" w:rsidRPr="0050091B" w:rsidRDefault="00B54920" w:rsidP="00B54920">
      <w:pPr>
        <w:pStyle w:val="Pagrindinistekstas"/>
        <w:kinsoku w:val="0"/>
        <w:overflowPunct w:val="0"/>
        <w:ind w:left="0"/>
      </w:pPr>
      <w:r w:rsidRPr="0050091B">
        <w:t xml:space="preserve">Klinikinio tyrimo su didelės rizikos grupės pacientais, </w:t>
      </w:r>
      <w:r>
        <w:t xml:space="preserve">kurie </w:t>
      </w:r>
      <w:r w:rsidRPr="00BB2C5A">
        <w:t>patyr</w:t>
      </w:r>
      <w:r>
        <w:t xml:space="preserve">ė </w:t>
      </w:r>
      <w:r w:rsidR="009B7166">
        <w:t>ŪKS</w:t>
      </w:r>
      <w:r w:rsidRPr="0050091B">
        <w:t xml:space="preserve"> </w:t>
      </w:r>
      <w:r w:rsidR="009B7166">
        <w:t>be</w:t>
      </w:r>
      <w:r w:rsidR="009B7166" w:rsidRPr="0050091B">
        <w:rPr>
          <w:spacing w:val="-3"/>
        </w:rPr>
        <w:t xml:space="preserve"> </w:t>
      </w:r>
      <w:r w:rsidRPr="0050091B">
        <w:t>prieširdžių</w:t>
      </w:r>
      <w:r w:rsidRPr="0050091B">
        <w:rPr>
          <w:spacing w:val="-3"/>
        </w:rPr>
        <w:t xml:space="preserve"> </w:t>
      </w:r>
      <w:r w:rsidRPr="0050091B">
        <w:t>virpėjim</w:t>
      </w:r>
      <w:r w:rsidR="009B7166">
        <w:t>o</w:t>
      </w:r>
      <w:r>
        <w:t xml:space="preserve"> ir</w:t>
      </w:r>
      <w:r w:rsidRPr="0050091B">
        <w:rPr>
          <w:spacing w:val="-3"/>
        </w:rPr>
        <w:t xml:space="preserve"> </w:t>
      </w:r>
      <w:r w:rsidRPr="0050091B">
        <w:t>kartu</w:t>
      </w:r>
      <w:r w:rsidRPr="0050091B">
        <w:rPr>
          <w:spacing w:val="-3"/>
        </w:rPr>
        <w:t xml:space="preserve"> </w:t>
      </w:r>
      <w:r w:rsidRPr="0050091B">
        <w:t>sirgo</w:t>
      </w:r>
      <w:r w:rsidRPr="0050091B">
        <w:rPr>
          <w:spacing w:val="-3"/>
        </w:rPr>
        <w:t xml:space="preserve"> </w:t>
      </w:r>
      <w:r w:rsidR="009B7166" w:rsidRPr="009B7166">
        <w:t>įvairiomis</w:t>
      </w:r>
      <w:r w:rsidRPr="0050091B">
        <w:rPr>
          <w:spacing w:val="-3"/>
        </w:rPr>
        <w:t xml:space="preserve"> </w:t>
      </w:r>
      <w:r w:rsidRPr="0050091B">
        <w:t>širdies</w:t>
      </w:r>
      <w:r w:rsidRPr="0050091B">
        <w:rPr>
          <w:spacing w:val="-3"/>
        </w:rPr>
        <w:t xml:space="preserve"> </w:t>
      </w:r>
      <w:r w:rsidRPr="0050091B">
        <w:t>ir</w:t>
      </w:r>
      <w:r w:rsidRPr="0050091B">
        <w:rPr>
          <w:spacing w:val="-3"/>
        </w:rPr>
        <w:t xml:space="preserve"> </w:t>
      </w:r>
      <w:r w:rsidR="009B7166" w:rsidRPr="009B7166">
        <w:t>kitomis gretutinėmis</w:t>
      </w:r>
      <w:r w:rsidRPr="0050091B">
        <w:rPr>
          <w:spacing w:val="-3"/>
        </w:rPr>
        <w:t xml:space="preserve"> </w:t>
      </w:r>
      <w:r w:rsidRPr="0050091B">
        <w:t>li</w:t>
      </w:r>
      <w:r w:rsidR="009B7166">
        <w:t>gomis</w:t>
      </w:r>
      <w:r w:rsidRPr="0050091B">
        <w:rPr>
          <w:spacing w:val="-3"/>
        </w:rPr>
        <w:t xml:space="preserve"> </w:t>
      </w:r>
      <w:r w:rsidRPr="0050091B">
        <w:t>bei</w:t>
      </w:r>
      <w:r w:rsidRPr="0050091B">
        <w:rPr>
          <w:spacing w:val="-3"/>
        </w:rPr>
        <w:t xml:space="preserve"> </w:t>
      </w:r>
      <w:r w:rsidRPr="0050091B">
        <w:t>vartojo ASR</w:t>
      </w:r>
      <w:r w:rsidRPr="0050091B">
        <w:rPr>
          <w:spacing w:val="-1"/>
        </w:rPr>
        <w:t xml:space="preserve"> </w:t>
      </w:r>
      <w:r w:rsidRPr="0050091B">
        <w:t>arba</w:t>
      </w:r>
      <w:r w:rsidRPr="0050091B">
        <w:rPr>
          <w:spacing w:val="-1"/>
        </w:rPr>
        <w:t xml:space="preserve"> </w:t>
      </w:r>
      <w:r w:rsidRPr="0050091B">
        <w:t>vartojo</w:t>
      </w:r>
      <w:r w:rsidRPr="0050091B">
        <w:rPr>
          <w:spacing w:val="-1"/>
        </w:rPr>
        <w:t xml:space="preserve"> </w:t>
      </w:r>
      <w:r w:rsidRPr="0050091B">
        <w:t>ASR</w:t>
      </w:r>
      <w:r w:rsidRPr="0050091B">
        <w:rPr>
          <w:spacing w:val="-1"/>
        </w:rPr>
        <w:t xml:space="preserve"> </w:t>
      </w:r>
      <w:r w:rsidRPr="0050091B">
        <w:t>kartu</w:t>
      </w:r>
      <w:r w:rsidRPr="0050091B">
        <w:rPr>
          <w:spacing w:val="-1"/>
        </w:rPr>
        <w:t xml:space="preserve"> </w:t>
      </w:r>
      <w:r w:rsidRPr="0050091B">
        <w:t>su</w:t>
      </w:r>
      <w:r w:rsidRPr="0050091B">
        <w:rPr>
          <w:spacing w:val="-1"/>
        </w:rPr>
        <w:t xml:space="preserve"> </w:t>
      </w:r>
      <w:r w:rsidRPr="0050091B">
        <w:t>klopidogreliu,</w:t>
      </w:r>
      <w:r w:rsidRPr="0050091B">
        <w:rPr>
          <w:spacing w:val="-1"/>
        </w:rPr>
        <w:t xml:space="preserve"> </w:t>
      </w:r>
      <w:r>
        <w:t>metu</w:t>
      </w:r>
      <w:r w:rsidRPr="0050091B">
        <w:t xml:space="preserve"> buvo</w:t>
      </w:r>
      <w:r w:rsidRPr="0050091B">
        <w:rPr>
          <w:spacing w:val="-1"/>
        </w:rPr>
        <w:t xml:space="preserve"> </w:t>
      </w:r>
      <w:r w:rsidRPr="0050091B">
        <w:t>pranešta</w:t>
      </w:r>
      <w:r w:rsidRPr="0050091B">
        <w:rPr>
          <w:spacing w:val="-1"/>
        </w:rPr>
        <w:t xml:space="preserve"> </w:t>
      </w:r>
      <w:r w:rsidRPr="0050091B">
        <w:t>apie</w:t>
      </w:r>
      <w:r w:rsidRPr="0050091B">
        <w:rPr>
          <w:spacing w:val="-1"/>
        </w:rPr>
        <w:t xml:space="preserve"> </w:t>
      </w:r>
      <w:r w:rsidRPr="0050091B">
        <w:t>reikšmingą</w:t>
      </w:r>
      <w:r w:rsidRPr="0050091B">
        <w:rPr>
          <w:spacing w:val="-1"/>
        </w:rPr>
        <w:t xml:space="preserve"> </w:t>
      </w:r>
      <w:r w:rsidR="00602B29">
        <w:t>s</w:t>
      </w:r>
      <w:r w:rsidR="00AD4EA5">
        <w:t>tip</w:t>
      </w:r>
      <w:r w:rsidR="00C830BE">
        <w:t>r</w:t>
      </w:r>
      <w:r w:rsidR="00602B29">
        <w:t>aus</w:t>
      </w:r>
      <w:r w:rsidR="00602B29" w:rsidRPr="0050091B">
        <w:t xml:space="preserve"> </w:t>
      </w:r>
      <w:r w:rsidRPr="0050091B">
        <w:t xml:space="preserve">kraujavimo pagal </w:t>
      </w:r>
      <w:r w:rsidRPr="006B7ECA">
        <w:t>ISTH</w:t>
      </w:r>
      <w:r w:rsidRPr="0050091B">
        <w:rPr>
          <w:i/>
          <w:iCs/>
        </w:rPr>
        <w:t xml:space="preserve"> </w:t>
      </w:r>
      <w:r w:rsidRPr="0050091B">
        <w:t>rizikos padidėjimą vartojant apiksaban</w:t>
      </w:r>
      <w:r w:rsidR="009B7166">
        <w:t>o</w:t>
      </w:r>
      <w:r w:rsidRPr="0050091B">
        <w:t xml:space="preserve"> (5,13</w:t>
      </w:r>
      <w:r>
        <w:t> %</w:t>
      </w:r>
      <w:r w:rsidRPr="0050091B">
        <w:t xml:space="preserve"> per metus), palyginti su placebu (2,04</w:t>
      </w:r>
      <w:r>
        <w:t> %</w:t>
      </w:r>
      <w:r w:rsidRPr="0050091B">
        <w:t xml:space="preserve"> per metus).</w:t>
      </w:r>
    </w:p>
    <w:p w14:paraId="0DB9BC83" w14:textId="77777777" w:rsidR="00B54920" w:rsidRPr="0050091B" w:rsidRDefault="00B54920" w:rsidP="00B54920">
      <w:pPr>
        <w:pStyle w:val="Pagrindinistekstas"/>
        <w:kinsoku w:val="0"/>
        <w:overflowPunct w:val="0"/>
        <w:ind w:left="0"/>
      </w:pPr>
    </w:p>
    <w:p w14:paraId="2981AD48" w14:textId="77777777" w:rsidR="00B54920" w:rsidRDefault="00B54920" w:rsidP="00B54920">
      <w:pPr>
        <w:pStyle w:val="Pagrindinistekstas"/>
        <w:kinsoku w:val="0"/>
        <w:overflowPunct w:val="0"/>
        <w:ind w:left="0"/>
      </w:pPr>
      <w:r w:rsidRPr="0050091B">
        <w:t>Tyrimo</w:t>
      </w:r>
      <w:r w:rsidRPr="0050091B">
        <w:rPr>
          <w:spacing w:val="-6"/>
        </w:rPr>
        <w:t xml:space="preserve"> </w:t>
      </w:r>
      <w:r w:rsidRPr="0050091B">
        <w:t>CV185325</w:t>
      </w:r>
      <w:r w:rsidRPr="0050091B">
        <w:rPr>
          <w:spacing w:val="-5"/>
        </w:rPr>
        <w:t xml:space="preserve"> </w:t>
      </w:r>
      <w:r w:rsidRPr="0050091B">
        <w:t>metu</w:t>
      </w:r>
      <w:r w:rsidRPr="0050091B">
        <w:rPr>
          <w:spacing w:val="-6"/>
        </w:rPr>
        <w:t xml:space="preserve"> </w:t>
      </w:r>
      <w:r w:rsidRPr="0050091B">
        <w:t>12</w:t>
      </w:r>
      <w:r>
        <w:t> </w:t>
      </w:r>
      <w:r w:rsidRPr="0050091B">
        <w:t>pacientų</w:t>
      </w:r>
      <w:r w:rsidRPr="0050091B">
        <w:rPr>
          <w:spacing w:val="-5"/>
        </w:rPr>
        <w:t xml:space="preserve"> </w:t>
      </w:r>
      <w:r w:rsidRPr="0050091B">
        <w:t>vaikų,</w:t>
      </w:r>
      <w:r w:rsidRPr="0050091B">
        <w:rPr>
          <w:spacing w:val="-6"/>
        </w:rPr>
        <w:t xml:space="preserve"> </w:t>
      </w:r>
      <w:r w:rsidRPr="0050091B">
        <w:t>kurie</w:t>
      </w:r>
      <w:r w:rsidRPr="0050091B">
        <w:rPr>
          <w:spacing w:val="-5"/>
        </w:rPr>
        <w:t xml:space="preserve"> </w:t>
      </w:r>
      <w:r w:rsidRPr="0050091B">
        <w:t>vienu</w:t>
      </w:r>
      <w:r w:rsidRPr="0050091B">
        <w:rPr>
          <w:spacing w:val="-6"/>
        </w:rPr>
        <w:t xml:space="preserve"> </w:t>
      </w:r>
      <w:r w:rsidRPr="0050091B">
        <w:t>metu</w:t>
      </w:r>
      <w:r w:rsidRPr="0050091B">
        <w:rPr>
          <w:spacing w:val="-5"/>
        </w:rPr>
        <w:t xml:space="preserve"> </w:t>
      </w:r>
      <w:r w:rsidRPr="0050091B">
        <w:t>buvo</w:t>
      </w:r>
      <w:r w:rsidRPr="0050091B">
        <w:rPr>
          <w:spacing w:val="-5"/>
        </w:rPr>
        <w:t xml:space="preserve"> </w:t>
      </w:r>
      <w:r w:rsidRPr="0050091B">
        <w:t>gydomi</w:t>
      </w:r>
      <w:r w:rsidRPr="0050091B">
        <w:rPr>
          <w:spacing w:val="-6"/>
        </w:rPr>
        <w:t xml:space="preserve"> </w:t>
      </w:r>
      <w:r w:rsidRPr="0050091B">
        <w:t>apiksabanu</w:t>
      </w:r>
      <w:r w:rsidRPr="0050091B">
        <w:rPr>
          <w:spacing w:val="-5"/>
        </w:rPr>
        <w:t xml:space="preserve"> </w:t>
      </w:r>
      <w:r w:rsidRPr="0050091B">
        <w:t>ir</w:t>
      </w:r>
      <w:r w:rsidRPr="0050091B">
        <w:rPr>
          <w:spacing w:val="-5"/>
        </w:rPr>
        <w:t xml:space="preserve"> ASR</w:t>
      </w:r>
      <w:r w:rsidR="009B7166">
        <w:rPr>
          <w:spacing w:val="-5"/>
        </w:rPr>
        <w:t> </w:t>
      </w:r>
      <w:r>
        <w:t>≤ </w:t>
      </w:r>
      <w:r w:rsidRPr="0050091B">
        <w:t>165</w:t>
      </w:r>
      <w:r>
        <w:t> mg</w:t>
      </w:r>
      <w:r w:rsidRPr="0050091B">
        <w:t xml:space="preserve"> per parą, kliniškai svarbių kraujavimo reiškinių nenustatyta.</w:t>
      </w:r>
    </w:p>
    <w:p w14:paraId="6EE165C4" w14:textId="77777777" w:rsidR="00B54920" w:rsidRDefault="00B54920" w:rsidP="00B54920">
      <w:pPr>
        <w:pStyle w:val="Pagrindinistekstas"/>
        <w:kinsoku w:val="0"/>
        <w:overflowPunct w:val="0"/>
        <w:ind w:left="0"/>
      </w:pPr>
    </w:p>
    <w:p w14:paraId="5809FC66" w14:textId="77777777" w:rsidR="00B54920" w:rsidRPr="0050091B" w:rsidRDefault="00B54920" w:rsidP="00B54920">
      <w:pPr>
        <w:pStyle w:val="Pagrindinistekstas"/>
        <w:kinsoku w:val="0"/>
        <w:overflowPunct w:val="0"/>
        <w:ind w:left="0"/>
      </w:pPr>
      <w:r w:rsidRPr="0050091B">
        <w:rPr>
          <w:u w:val="single"/>
        </w:rPr>
        <w:t>Trombolizinių</w:t>
      </w:r>
      <w:r w:rsidRPr="0050091B">
        <w:rPr>
          <w:spacing w:val="-5"/>
          <w:u w:val="single"/>
        </w:rPr>
        <w:t xml:space="preserve"> </w:t>
      </w:r>
      <w:r w:rsidRPr="0050091B">
        <w:rPr>
          <w:u w:val="single"/>
        </w:rPr>
        <w:t>vaistinių</w:t>
      </w:r>
      <w:r w:rsidRPr="0050091B">
        <w:rPr>
          <w:spacing w:val="-5"/>
          <w:u w:val="single"/>
        </w:rPr>
        <w:t xml:space="preserve"> </w:t>
      </w:r>
      <w:r w:rsidRPr="0050091B">
        <w:rPr>
          <w:u w:val="single"/>
        </w:rPr>
        <w:t>preparatų</w:t>
      </w:r>
      <w:r w:rsidRPr="0050091B">
        <w:rPr>
          <w:spacing w:val="-5"/>
          <w:u w:val="single"/>
        </w:rPr>
        <w:t xml:space="preserve"> </w:t>
      </w:r>
      <w:r w:rsidRPr="0050091B">
        <w:rPr>
          <w:u w:val="single"/>
        </w:rPr>
        <w:t>vartojimas</w:t>
      </w:r>
      <w:r w:rsidRPr="0050091B">
        <w:rPr>
          <w:spacing w:val="-5"/>
          <w:u w:val="single"/>
        </w:rPr>
        <w:t xml:space="preserve"> </w:t>
      </w:r>
      <w:r w:rsidRPr="0050091B">
        <w:rPr>
          <w:u w:val="single"/>
        </w:rPr>
        <w:t>ūminio</w:t>
      </w:r>
      <w:r w:rsidRPr="0050091B">
        <w:rPr>
          <w:spacing w:val="-5"/>
          <w:u w:val="single"/>
        </w:rPr>
        <w:t xml:space="preserve"> </w:t>
      </w:r>
      <w:r w:rsidRPr="0050091B">
        <w:rPr>
          <w:u w:val="single"/>
        </w:rPr>
        <w:t>išeminio</w:t>
      </w:r>
      <w:r w:rsidRPr="0050091B">
        <w:rPr>
          <w:spacing w:val="-5"/>
          <w:u w:val="single"/>
        </w:rPr>
        <w:t xml:space="preserve"> </w:t>
      </w:r>
      <w:r w:rsidRPr="0050091B">
        <w:rPr>
          <w:u w:val="single"/>
        </w:rPr>
        <w:t>insulto</w:t>
      </w:r>
      <w:r w:rsidRPr="0050091B">
        <w:rPr>
          <w:spacing w:val="-5"/>
          <w:u w:val="single"/>
        </w:rPr>
        <w:t xml:space="preserve"> </w:t>
      </w:r>
      <w:r w:rsidRPr="0050091B">
        <w:rPr>
          <w:u w:val="single"/>
        </w:rPr>
        <w:t>gydymui</w:t>
      </w:r>
    </w:p>
    <w:p w14:paraId="1224B9FC" w14:textId="77777777" w:rsidR="00B54920" w:rsidRPr="0050091B" w:rsidRDefault="00B54920" w:rsidP="00B54920">
      <w:pPr>
        <w:pStyle w:val="Pagrindinistekstas"/>
        <w:kinsoku w:val="0"/>
        <w:overflowPunct w:val="0"/>
        <w:ind w:left="0"/>
      </w:pPr>
      <w:r w:rsidRPr="0050091B">
        <w:t>Trombolizinių</w:t>
      </w:r>
      <w:r w:rsidRPr="0050091B">
        <w:rPr>
          <w:spacing w:val="-4"/>
        </w:rPr>
        <w:t xml:space="preserve"> </w:t>
      </w:r>
      <w:r w:rsidRPr="0050091B">
        <w:t>vaistinių</w:t>
      </w:r>
      <w:r w:rsidRPr="0050091B">
        <w:rPr>
          <w:spacing w:val="-4"/>
        </w:rPr>
        <w:t xml:space="preserve"> </w:t>
      </w:r>
      <w:r w:rsidRPr="0050091B">
        <w:t>preparatų</w:t>
      </w:r>
      <w:r w:rsidRPr="0050091B">
        <w:rPr>
          <w:spacing w:val="-4"/>
        </w:rPr>
        <w:t xml:space="preserve"> </w:t>
      </w:r>
      <w:r>
        <w:t>skyrimo</w:t>
      </w:r>
      <w:r w:rsidRPr="0050091B">
        <w:rPr>
          <w:spacing w:val="-4"/>
        </w:rPr>
        <w:t xml:space="preserve"> </w:t>
      </w:r>
      <w:r w:rsidRPr="0050091B">
        <w:t>apiksaban</w:t>
      </w:r>
      <w:r w:rsidR="009B7166">
        <w:t>o</w:t>
      </w:r>
      <w:r w:rsidRPr="0050091B">
        <w:rPr>
          <w:spacing w:val="-4"/>
        </w:rPr>
        <w:t xml:space="preserve"> </w:t>
      </w:r>
      <w:r w:rsidRPr="0050091B">
        <w:t>vartojantiems</w:t>
      </w:r>
      <w:r w:rsidRPr="0050091B">
        <w:rPr>
          <w:spacing w:val="-4"/>
        </w:rPr>
        <w:t xml:space="preserve"> </w:t>
      </w:r>
      <w:r w:rsidRPr="0050091B">
        <w:t>pacientams</w:t>
      </w:r>
      <w:r w:rsidRPr="0050091B">
        <w:rPr>
          <w:spacing w:val="-4"/>
        </w:rPr>
        <w:t xml:space="preserve"> </w:t>
      </w:r>
      <w:r w:rsidRPr="00BB2C5A">
        <w:t>ūmini</w:t>
      </w:r>
      <w:r>
        <w:t>am</w:t>
      </w:r>
      <w:r w:rsidRPr="00BB2C5A">
        <w:rPr>
          <w:spacing w:val="-4"/>
        </w:rPr>
        <w:t xml:space="preserve"> </w:t>
      </w:r>
      <w:r w:rsidRPr="00BB2C5A">
        <w:t>išemini</w:t>
      </w:r>
      <w:r>
        <w:t>am</w:t>
      </w:r>
      <w:r w:rsidRPr="00BB2C5A">
        <w:t xml:space="preserve"> insult</w:t>
      </w:r>
      <w:r>
        <w:t>ui</w:t>
      </w:r>
      <w:r w:rsidRPr="00BB2C5A">
        <w:t xml:space="preserve"> gydy</w:t>
      </w:r>
      <w:r>
        <w:t>t</w:t>
      </w:r>
      <w:r w:rsidRPr="00BB2C5A">
        <w:t>i</w:t>
      </w:r>
      <w:r w:rsidRPr="0050091B">
        <w:t xml:space="preserve"> patirtis yra labai ribota (žr. 4.5</w:t>
      </w:r>
      <w:r>
        <w:t> skyrių</w:t>
      </w:r>
      <w:r w:rsidRPr="0050091B">
        <w:t>).</w:t>
      </w:r>
    </w:p>
    <w:p w14:paraId="25FFC5BA" w14:textId="77777777" w:rsidR="00B54920" w:rsidRDefault="00B54920" w:rsidP="00B54920">
      <w:pPr>
        <w:pStyle w:val="Pagrindinistekstas"/>
        <w:kinsoku w:val="0"/>
        <w:overflowPunct w:val="0"/>
        <w:ind w:left="0"/>
        <w:rPr>
          <w:u w:val="single"/>
        </w:rPr>
      </w:pPr>
    </w:p>
    <w:p w14:paraId="6051277E" w14:textId="77777777" w:rsidR="00B54920" w:rsidRPr="0050091B" w:rsidRDefault="00B54920" w:rsidP="00B54920">
      <w:pPr>
        <w:pStyle w:val="Pagrindinistekstas"/>
        <w:kinsoku w:val="0"/>
        <w:overflowPunct w:val="0"/>
        <w:ind w:left="0"/>
      </w:pPr>
      <w:r w:rsidRPr="0050091B">
        <w:rPr>
          <w:u w:val="single"/>
        </w:rPr>
        <w:t>Pacientai,</w:t>
      </w:r>
      <w:r w:rsidRPr="0050091B">
        <w:rPr>
          <w:spacing w:val="-9"/>
          <w:u w:val="single"/>
        </w:rPr>
        <w:t xml:space="preserve"> </w:t>
      </w:r>
      <w:r w:rsidRPr="0050091B">
        <w:rPr>
          <w:u w:val="single"/>
        </w:rPr>
        <w:t>kuriems</w:t>
      </w:r>
      <w:r w:rsidRPr="0050091B">
        <w:rPr>
          <w:spacing w:val="-8"/>
          <w:u w:val="single"/>
        </w:rPr>
        <w:t xml:space="preserve"> </w:t>
      </w:r>
      <w:r w:rsidRPr="0050091B">
        <w:rPr>
          <w:u w:val="single"/>
        </w:rPr>
        <w:t>protezuoti</w:t>
      </w:r>
      <w:r w:rsidRPr="0050091B">
        <w:rPr>
          <w:spacing w:val="-9"/>
          <w:u w:val="single"/>
        </w:rPr>
        <w:t xml:space="preserve"> </w:t>
      </w:r>
      <w:r w:rsidRPr="0050091B">
        <w:rPr>
          <w:u w:val="single"/>
        </w:rPr>
        <w:t>širdies</w:t>
      </w:r>
      <w:r w:rsidRPr="0050091B">
        <w:rPr>
          <w:spacing w:val="-8"/>
          <w:u w:val="single"/>
        </w:rPr>
        <w:t xml:space="preserve"> </w:t>
      </w:r>
      <w:r w:rsidRPr="0050091B">
        <w:rPr>
          <w:spacing w:val="-2"/>
          <w:u w:val="single"/>
        </w:rPr>
        <w:t>vožtuvai</w:t>
      </w:r>
    </w:p>
    <w:p w14:paraId="2464EC16" w14:textId="77777777" w:rsidR="00B54920" w:rsidRPr="0050091B" w:rsidRDefault="00B54920" w:rsidP="00B54920">
      <w:pPr>
        <w:pStyle w:val="Pagrindinistekstas"/>
        <w:kinsoku w:val="0"/>
        <w:overflowPunct w:val="0"/>
        <w:ind w:left="0"/>
        <w:rPr>
          <w:spacing w:val="-2"/>
        </w:rPr>
      </w:pPr>
      <w:r w:rsidRPr="0050091B">
        <w:t>Apiksabano saugumas ir veiksmingumas nebuvo tirtas</w:t>
      </w:r>
      <w:r w:rsidRPr="0050091B">
        <w:rPr>
          <w:spacing w:val="40"/>
        </w:rPr>
        <w:t xml:space="preserve"> </w:t>
      </w:r>
      <w:r w:rsidRPr="0050091B">
        <w:t>pacientams, kuriems protezuoti širdies vožtuvai</w:t>
      </w:r>
      <w:r w:rsidRPr="0050091B">
        <w:rPr>
          <w:spacing w:val="-3"/>
        </w:rPr>
        <w:t xml:space="preserve"> </w:t>
      </w:r>
      <w:r w:rsidRPr="0050091B">
        <w:t>ir</w:t>
      </w:r>
      <w:r w:rsidRPr="0050091B">
        <w:rPr>
          <w:spacing w:val="-3"/>
        </w:rPr>
        <w:t xml:space="preserve"> </w:t>
      </w:r>
      <w:r w:rsidRPr="0050091B">
        <w:t>pasireiškia</w:t>
      </w:r>
      <w:r w:rsidRPr="0050091B">
        <w:rPr>
          <w:spacing w:val="-3"/>
        </w:rPr>
        <w:t xml:space="preserve"> </w:t>
      </w:r>
      <w:r w:rsidRPr="0050091B">
        <w:t>arba</w:t>
      </w:r>
      <w:r w:rsidRPr="0050091B">
        <w:rPr>
          <w:spacing w:val="-3"/>
        </w:rPr>
        <w:t xml:space="preserve"> </w:t>
      </w:r>
      <w:r w:rsidRPr="0050091B">
        <w:t>nepasireiškia</w:t>
      </w:r>
      <w:r w:rsidRPr="0050091B">
        <w:rPr>
          <w:spacing w:val="-3"/>
        </w:rPr>
        <w:t xml:space="preserve"> </w:t>
      </w:r>
      <w:r w:rsidRPr="0050091B">
        <w:t>prieširdžių</w:t>
      </w:r>
      <w:r w:rsidRPr="0050091B">
        <w:rPr>
          <w:spacing w:val="-3"/>
        </w:rPr>
        <w:t xml:space="preserve"> </w:t>
      </w:r>
      <w:r w:rsidRPr="0050091B">
        <w:t>virpėjimas.</w:t>
      </w:r>
      <w:r w:rsidRPr="0050091B">
        <w:rPr>
          <w:spacing w:val="-3"/>
        </w:rPr>
        <w:t xml:space="preserve"> </w:t>
      </w:r>
      <w:r w:rsidRPr="0050091B">
        <w:t>Todėl</w:t>
      </w:r>
      <w:r w:rsidRPr="0050091B">
        <w:rPr>
          <w:spacing w:val="-3"/>
        </w:rPr>
        <w:t xml:space="preserve"> </w:t>
      </w:r>
      <w:r w:rsidR="009B7166" w:rsidRPr="0050091B">
        <w:t>apiksabano</w:t>
      </w:r>
      <w:r w:rsidR="009B7166" w:rsidRPr="0050091B">
        <w:rPr>
          <w:spacing w:val="-3"/>
        </w:rPr>
        <w:t xml:space="preserve"> </w:t>
      </w:r>
      <w:r w:rsidR="009B7166">
        <w:t>vartoti</w:t>
      </w:r>
      <w:r w:rsidR="009B7166" w:rsidRPr="0050091B">
        <w:t xml:space="preserve"> </w:t>
      </w:r>
      <w:r>
        <w:t>tokiomis aplinkybėmis</w:t>
      </w:r>
      <w:r w:rsidRPr="0050091B" w:rsidDel="00A07DB4">
        <w:t xml:space="preserve"> </w:t>
      </w:r>
      <w:r w:rsidRPr="0050091B">
        <w:rPr>
          <w:spacing w:val="-2"/>
        </w:rPr>
        <w:t>nerekomenduojama.</w:t>
      </w:r>
    </w:p>
    <w:p w14:paraId="4EC1BD44" w14:textId="77777777" w:rsidR="00B54920" w:rsidRPr="0050091B" w:rsidRDefault="00B54920" w:rsidP="00B54920">
      <w:pPr>
        <w:pStyle w:val="Pagrindinistekstas"/>
        <w:kinsoku w:val="0"/>
        <w:overflowPunct w:val="0"/>
        <w:ind w:left="0"/>
      </w:pPr>
    </w:p>
    <w:p w14:paraId="7986B929" w14:textId="77777777" w:rsidR="00B54920" w:rsidRPr="0050091B" w:rsidRDefault="00B54920" w:rsidP="00B54920">
      <w:pPr>
        <w:pStyle w:val="Pagrindinistekstas"/>
        <w:kinsoku w:val="0"/>
        <w:overflowPunct w:val="0"/>
        <w:ind w:left="0"/>
      </w:pPr>
      <w:r w:rsidRPr="0050091B">
        <w:t>Apiksabanas</w:t>
      </w:r>
      <w:r w:rsidRPr="0050091B">
        <w:rPr>
          <w:spacing w:val="-4"/>
        </w:rPr>
        <w:t xml:space="preserve"> </w:t>
      </w:r>
      <w:r w:rsidRPr="0050091B">
        <w:t>netirtas</w:t>
      </w:r>
      <w:r w:rsidRPr="0050091B">
        <w:rPr>
          <w:spacing w:val="-3"/>
        </w:rPr>
        <w:t xml:space="preserve"> </w:t>
      </w:r>
      <w:r w:rsidRPr="0050091B">
        <w:t>pacientams</w:t>
      </w:r>
      <w:r w:rsidRPr="0050091B">
        <w:rPr>
          <w:spacing w:val="-3"/>
        </w:rPr>
        <w:t xml:space="preserve"> </w:t>
      </w:r>
      <w:r w:rsidRPr="0050091B">
        <w:t>vaikams,</w:t>
      </w:r>
      <w:r w:rsidRPr="0050091B">
        <w:rPr>
          <w:spacing w:val="-4"/>
        </w:rPr>
        <w:t xml:space="preserve"> </w:t>
      </w:r>
      <w:r w:rsidRPr="0050091B">
        <w:t>kuriems</w:t>
      </w:r>
      <w:r w:rsidRPr="0050091B">
        <w:rPr>
          <w:spacing w:val="-4"/>
        </w:rPr>
        <w:t xml:space="preserve"> </w:t>
      </w:r>
      <w:r w:rsidRPr="0050091B">
        <w:t>protezuoti</w:t>
      </w:r>
      <w:r w:rsidRPr="0050091B">
        <w:rPr>
          <w:spacing w:val="-4"/>
        </w:rPr>
        <w:t xml:space="preserve"> </w:t>
      </w:r>
      <w:r w:rsidRPr="0050091B">
        <w:t>širdies</w:t>
      </w:r>
      <w:r w:rsidRPr="0050091B">
        <w:rPr>
          <w:spacing w:val="-4"/>
        </w:rPr>
        <w:t xml:space="preserve"> </w:t>
      </w:r>
      <w:r w:rsidRPr="0050091B">
        <w:t>vožtuvai,</w:t>
      </w:r>
      <w:r w:rsidRPr="0050091B">
        <w:rPr>
          <w:spacing w:val="-4"/>
        </w:rPr>
        <w:t xml:space="preserve"> </w:t>
      </w:r>
      <w:r w:rsidRPr="0050091B">
        <w:t>todėl</w:t>
      </w:r>
      <w:r>
        <w:rPr>
          <w:spacing w:val="-4"/>
        </w:rPr>
        <w:t xml:space="preserve"> </w:t>
      </w:r>
      <w:r w:rsidRPr="0050091B">
        <w:t>vartoti apiksabano nerekomenduojama.</w:t>
      </w:r>
    </w:p>
    <w:p w14:paraId="407A4378" w14:textId="77777777" w:rsidR="00B54920" w:rsidRDefault="00B54920" w:rsidP="00B54920">
      <w:pPr>
        <w:pStyle w:val="Pagrindinistekstas"/>
        <w:kinsoku w:val="0"/>
        <w:overflowPunct w:val="0"/>
        <w:ind w:left="0"/>
        <w:rPr>
          <w:u w:val="single"/>
        </w:rPr>
      </w:pPr>
    </w:p>
    <w:p w14:paraId="2D7B29E3" w14:textId="77777777" w:rsidR="00B54920" w:rsidRPr="0050091B" w:rsidRDefault="00B54920" w:rsidP="00B54920">
      <w:pPr>
        <w:pStyle w:val="Pagrindinistekstas"/>
        <w:kinsoku w:val="0"/>
        <w:overflowPunct w:val="0"/>
        <w:ind w:left="0"/>
      </w:pPr>
      <w:r w:rsidRPr="0050091B">
        <w:rPr>
          <w:u w:val="single"/>
        </w:rPr>
        <w:t>Antifosfolipidiniu</w:t>
      </w:r>
      <w:r w:rsidRPr="0050091B">
        <w:rPr>
          <w:spacing w:val="-12"/>
          <w:u w:val="single"/>
        </w:rPr>
        <w:t xml:space="preserve"> </w:t>
      </w:r>
      <w:r w:rsidRPr="0050091B">
        <w:rPr>
          <w:u w:val="single"/>
        </w:rPr>
        <w:t>sindromu</w:t>
      </w:r>
      <w:r w:rsidRPr="0050091B">
        <w:rPr>
          <w:spacing w:val="-12"/>
          <w:u w:val="single"/>
        </w:rPr>
        <w:t xml:space="preserve"> </w:t>
      </w:r>
      <w:r w:rsidRPr="0050091B">
        <w:rPr>
          <w:u w:val="single"/>
        </w:rPr>
        <w:t>sergantys</w:t>
      </w:r>
      <w:r w:rsidRPr="0050091B">
        <w:rPr>
          <w:spacing w:val="-11"/>
          <w:u w:val="single"/>
        </w:rPr>
        <w:t xml:space="preserve"> </w:t>
      </w:r>
      <w:r w:rsidRPr="0050091B">
        <w:rPr>
          <w:spacing w:val="-2"/>
          <w:u w:val="single"/>
        </w:rPr>
        <w:t>pacientai</w:t>
      </w:r>
    </w:p>
    <w:p w14:paraId="6902B464" w14:textId="77777777" w:rsidR="00B54920" w:rsidRPr="0050091B" w:rsidRDefault="00B54920" w:rsidP="00B54920">
      <w:pPr>
        <w:pStyle w:val="Pagrindinistekstas"/>
        <w:kinsoku w:val="0"/>
        <w:overflowPunct w:val="0"/>
        <w:ind w:left="0"/>
      </w:pPr>
      <w:r w:rsidRPr="0050091B">
        <w:t>Tiesioginio</w:t>
      </w:r>
      <w:r w:rsidRPr="0050091B">
        <w:rPr>
          <w:spacing w:val="-5"/>
        </w:rPr>
        <w:t xml:space="preserve"> </w:t>
      </w:r>
      <w:r w:rsidRPr="0050091B">
        <w:t>poveikio</w:t>
      </w:r>
      <w:r w:rsidRPr="0050091B">
        <w:rPr>
          <w:spacing w:val="-5"/>
        </w:rPr>
        <w:t xml:space="preserve"> </w:t>
      </w:r>
      <w:r w:rsidRPr="0050091B">
        <w:t>geriamieji</w:t>
      </w:r>
      <w:r w:rsidRPr="0050091B">
        <w:rPr>
          <w:spacing w:val="-5"/>
        </w:rPr>
        <w:t xml:space="preserve"> </w:t>
      </w:r>
      <w:r w:rsidRPr="0050091B">
        <w:t>antikoaguliantai</w:t>
      </w:r>
      <w:r w:rsidRPr="0050091B">
        <w:rPr>
          <w:spacing w:val="-5"/>
        </w:rPr>
        <w:t xml:space="preserve"> </w:t>
      </w:r>
      <w:r w:rsidRPr="0050091B">
        <w:t>(TPGA</w:t>
      </w:r>
      <w:r w:rsidR="007B432C">
        <w:t>K</w:t>
      </w:r>
      <w:r w:rsidRPr="0050091B">
        <w:t>),</w:t>
      </w:r>
      <w:r w:rsidRPr="0050091B">
        <w:rPr>
          <w:spacing w:val="-5"/>
        </w:rPr>
        <w:t xml:space="preserve"> </w:t>
      </w:r>
      <w:r w:rsidRPr="0050091B">
        <w:t>įskaitant</w:t>
      </w:r>
      <w:r w:rsidRPr="0050091B">
        <w:rPr>
          <w:spacing w:val="-5"/>
        </w:rPr>
        <w:t xml:space="preserve"> </w:t>
      </w:r>
      <w:r w:rsidRPr="0050091B">
        <w:t>apiksabaną,</w:t>
      </w:r>
      <w:r w:rsidRPr="0050091B">
        <w:rPr>
          <w:spacing w:val="-5"/>
        </w:rPr>
        <w:t xml:space="preserve"> </w:t>
      </w:r>
      <w:r w:rsidRPr="0050091B">
        <w:t>nerekomenduojami antifosfolipidiniu sindromu sergantiems pacientams, kuriems praeityje buvo nustatyta trombozė.</w:t>
      </w:r>
      <w:r>
        <w:t xml:space="preserve"> </w:t>
      </w:r>
      <w:r w:rsidRPr="0050091B">
        <w:t>Taikant gydymą TPGA</w:t>
      </w:r>
      <w:r w:rsidR="007B432C">
        <w:t>K</w:t>
      </w:r>
      <w:r w:rsidRPr="0050091B">
        <w:t xml:space="preserve">, </w:t>
      </w:r>
      <w:r w:rsidR="007B432C">
        <w:t>ypač</w:t>
      </w:r>
      <w:r w:rsidRPr="0050091B">
        <w:t xml:space="preserve"> tiems pacientams, kuriems nustatyti visų trijų pogrupių antifosfolipidiniai antikūnai (vilkligės antikoaguliantai, antikardiolipino antikūnai ir anti</w:t>
      </w:r>
      <w:r w:rsidR="007B432C">
        <w:noBreakHyphen/>
      </w:r>
      <w:r w:rsidRPr="0050091B">
        <w:t>beta</w:t>
      </w:r>
      <w:r w:rsidR="007B432C">
        <w:t> </w:t>
      </w:r>
      <w:r w:rsidRPr="0050091B">
        <w:t>2</w:t>
      </w:r>
      <w:r w:rsidR="007B432C">
        <w:noBreakHyphen/>
      </w:r>
      <w:r w:rsidRPr="0050091B">
        <w:t>glikoproteino</w:t>
      </w:r>
      <w:r w:rsidR="007B432C">
        <w:rPr>
          <w:spacing w:val="-3"/>
        </w:rPr>
        <w:t> </w:t>
      </w:r>
      <w:r w:rsidRPr="0050091B">
        <w:t>I</w:t>
      </w:r>
      <w:r w:rsidRPr="0050091B">
        <w:rPr>
          <w:spacing w:val="-3"/>
        </w:rPr>
        <w:t xml:space="preserve"> </w:t>
      </w:r>
      <w:r w:rsidRPr="0050091B">
        <w:t>antikūnai),</w:t>
      </w:r>
      <w:r w:rsidRPr="0050091B">
        <w:rPr>
          <w:spacing w:val="-3"/>
        </w:rPr>
        <w:t xml:space="preserve"> </w:t>
      </w:r>
      <w:r w:rsidRPr="0050091B">
        <w:t>tromboziniai</w:t>
      </w:r>
      <w:r w:rsidRPr="0050091B">
        <w:rPr>
          <w:spacing w:val="-3"/>
        </w:rPr>
        <w:t xml:space="preserve"> </w:t>
      </w:r>
      <w:r w:rsidRPr="0050091B">
        <w:t>reiškiniai</w:t>
      </w:r>
      <w:r w:rsidRPr="0050091B">
        <w:rPr>
          <w:spacing w:val="-3"/>
        </w:rPr>
        <w:t xml:space="preserve"> </w:t>
      </w:r>
      <w:r w:rsidRPr="0050091B">
        <w:t>gali</w:t>
      </w:r>
      <w:r w:rsidRPr="0050091B">
        <w:rPr>
          <w:spacing w:val="-3"/>
        </w:rPr>
        <w:t xml:space="preserve"> </w:t>
      </w:r>
      <w:r w:rsidRPr="0050091B">
        <w:t>pasikartoti</w:t>
      </w:r>
      <w:r w:rsidRPr="0050091B">
        <w:rPr>
          <w:spacing w:val="-3"/>
        </w:rPr>
        <w:t xml:space="preserve"> </w:t>
      </w:r>
      <w:r w:rsidRPr="0050091B">
        <w:t>dažniau,</w:t>
      </w:r>
      <w:r w:rsidRPr="0050091B">
        <w:rPr>
          <w:spacing w:val="-3"/>
        </w:rPr>
        <w:t xml:space="preserve"> </w:t>
      </w:r>
      <w:r w:rsidRPr="0050091B">
        <w:t>nei</w:t>
      </w:r>
      <w:r w:rsidRPr="0050091B">
        <w:rPr>
          <w:spacing w:val="-3"/>
        </w:rPr>
        <w:t xml:space="preserve"> </w:t>
      </w:r>
      <w:r w:rsidRPr="0050091B">
        <w:t>taikant</w:t>
      </w:r>
      <w:r w:rsidRPr="0050091B">
        <w:rPr>
          <w:spacing w:val="-3"/>
        </w:rPr>
        <w:t xml:space="preserve"> </w:t>
      </w:r>
      <w:r w:rsidR="007B432C">
        <w:rPr>
          <w:spacing w:val="-3"/>
        </w:rPr>
        <w:t xml:space="preserve">gydymą </w:t>
      </w:r>
      <w:r w:rsidRPr="0050091B">
        <w:t>vitamino</w:t>
      </w:r>
      <w:r w:rsidRPr="0050091B">
        <w:rPr>
          <w:spacing w:val="-3"/>
        </w:rPr>
        <w:t xml:space="preserve"> </w:t>
      </w:r>
      <w:r w:rsidRPr="0050091B">
        <w:t>K antagonist</w:t>
      </w:r>
      <w:r w:rsidR="007B432C">
        <w:t>u</w:t>
      </w:r>
      <w:r w:rsidRPr="0050091B">
        <w:t>.</w:t>
      </w:r>
    </w:p>
    <w:p w14:paraId="27CF52BF" w14:textId="77777777" w:rsidR="00B54920" w:rsidRDefault="00B54920" w:rsidP="00B54920">
      <w:pPr>
        <w:pStyle w:val="Pagrindinistekstas"/>
        <w:kinsoku w:val="0"/>
        <w:overflowPunct w:val="0"/>
        <w:ind w:left="0"/>
        <w:rPr>
          <w:u w:val="single"/>
        </w:rPr>
      </w:pPr>
    </w:p>
    <w:p w14:paraId="57A62ADF" w14:textId="77777777" w:rsidR="00B54920" w:rsidRPr="0050091B" w:rsidRDefault="00B54920" w:rsidP="00B54920">
      <w:pPr>
        <w:pStyle w:val="Pagrindinistekstas"/>
        <w:kinsoku w:val="0"/>
        <w:overflowPunct w:val="0"/>
        <w:ind w:left="0"/>
      </w:pPr>
      <w:r w:rsidRPr="0050091B">
        <w:rPr>
          <w:u w:val="single"/>
        </w:rPr>
        <w:t>Chirurginės</w:t>
      </w:r>
      <w:r w:rsidRPr="0050091B">
        <w:rPr>
          <w:spacing w:val="-8"/>
          <w:u w:val="single"/>
        </w:rPr>
        <w:t xml:space="preserve"> </w:t>
      </w:r>
      <w:r w:rsidRPr="0050091B">
        <w:rPr>
          <w:u w:val="single"/>
        </w:rPr>
        <w:t>operacijos</w:t>
      </w:r>
      <w:r w:rsidRPr="0050091B">
        <w:rPr>
          <w:spacing w:val="-8"/>
          <w:u w:val="single"/>
        </w:rPr>
        <w:t xml:space="preserve"> </w:t>
      </w:r>
      <w:r w:rsidRPr="0050091B">
        <w:rPr>
          <w:u w:val="single"/>
        </w:rPr>
        <w:t>ir</w:t>
      </w:r>
      <w:r w:rsidRPr="0050091B">
        <w:rPr>
          <w:spacing w:val="-8"/>
          <w:u w:val="single"/>
        </w:rPr>
        <w:t xml:space="preserve"> </w:t>
      </w:r>
      <w:r w:rsidRPr="0050091B">
        <w:rPr>
          <w:u w:val="single"/>
        </w:rPr>
        <w:t>invazinės</w:t>
      </w:r>
      <w:r w:rsidRPr="0050091B">
        <w:rPr>
          <w:spacing w:val="-7"/>
          <w:u w:val="single"/>
        </w:rPr>
        <w:t xml:space="preserve"> </w:t>
      </w:r>
      <w:r w:rsidRPr="0050091B">
        <w:rPr>
          <w:spacing w:val="-2"/>
          <w:u w:val="single"/>
        </w:rPr>
        <w:t>procedūros</w:t>
      </w:r>
    </w:p>
    <w:p w14:paraId="1CC7A3C7" w14:textId="77777777" w:rsidR="00B54920" w:rsidRPr="0050091B" w:rsidRDefault="00B54920" w:rsidP="00B54920">
      <w:pPr>
        <w:pStyle w:val="Pagrindinistekstas"/>
        <w:kinsoku w:val="0"/>
        <w:overflowPunct w:val="0"/>
        <w:ind w:left="0"/>
      </w:pPr>
      <w:r w:rsidRPr="0050091B">
        <w:t>Apiksabano vartojimą reikia nutraukti ne vėliau kaip likus 48</w:t>
      </w:r>
      <w:r>
        <w:t> valandoms</w:t>
      </w:r>
      <w:r w:rsidRPr="0050091B">
        <w:t xml:space="preserve"> iki planuojamos operacijos arba</w:t>
      </w:r>
      <w:r w:rsidRPr="0050091B">
        <w:rPr>
          <w:spacing w:val="-3"/>
        </w:rPr>
        <w:t xml:space="preserve"> </w:t>
      </w:r>
      <w:r w:rsidRPr="0050091B">
        <w:t>invazinės</w:t>
      </w:r>
      <w:r w:rsidRPr="0050091B">
        <w:rPr>
          <w:spacing w:val="-3"/>
        </w:rPr>
        <w:t xml:space="preserve"> </w:t>
      </w:r>
      <w:r w:rsidRPr="0050091B">
        <w:t>procedūros,</w:t>
      </w:r>
      <w:r w:rsidRPr="0050091B">
        <w:rPr>
          <w:spacing w:val="-3"/>
        </w:rPr>
        <w:t xml:space="preserve"> </w:t>
      </w:r>
      <w:r w:rsidRPr="0050091B">
        <w:t>kuri</w:t>
      </w:r>
      <w:r w:rsidR="00694C75">
        <w:rPr>
          <w:spacing w:val="-3"/>
        </w:rPr>
        <w:t xml:space="preserve">oms būdinga </w:t>
      </w:r>
      <w:r w:rsidRPr="0050091B">
        <w:t>vidutin</w:t>
      </w:r>
      <w:r w:rsidR="00694C75">
        <w:t>ė</w:t>
      </w:r>
      <w:r w:rsidRPr="0050091B">
        <w:rPr>
          <w:spacing w:val="-3"/>
        </w:rPr>
        <w:t xml:space="preserve"> </w:t>
      </w:r>
      <w:r w:rsidR="00694C75">
        <w:t>a</w:t>
      </w:r>
      <w:r w:rsidRPr="0050091B">
        <w:t>r</w:t>
      </w:r>
      <w:r w:rsidRPr="0050091B">
        <w:rPr>
          <w:spacing w:val="-3"/>
        </w:rPr>
        <w:t xml:space="preserve"> </w:t>
      </w:r>
      <w:r w:rsidRPr="0050091B">
        <w:t>didel</w:t>
      </w:r>
      <w:r w:rsidR="00694C75">
        <w:t>ė</w:t>
      </w:r>
      <w:r w:rsidRPr="0050091B">
        <w:rPr>
          <w:spacing w:val="-3"/>
        </w:rPr>
        <w:t xml:space="preserve"> </w:t>
      </w:r>
      <w:r w:rsidRPr="0050091B">
        <w:t>kraujavimo</w:t>
      </w:r>
      <w:r w:rsidRPr="0050091B">
        <w:rPr>
          <w:spacing w:val="-3"/>
        </w:rPr>
        <w:t xml:space="preserve"> </w:t>
      </w:r>
      <w:r w:rsidRPr="0050091B">
        <w:t>rizik</w:t>
      </w:r>
      <w:r w:rsidR="00694C75">
        <w:t>a</w:t>
      </w:r>
      <w:r w:rsidRPr="0050091B">
        <w:t>.</w:t>
      </w:r>
      <w:r w:rsidRPr="0050091B">
        <w:rPr>
          <w:spacing w:val="-3"/>
        </w:rPr>
        <w:t xml:space="preserve"> </w:t>
      </w:r>
      <w:r w:rsidRPr="0050091B">
        <w:t>Tokios</w:t>
      </w:r>
      <w:r w:rsidRPr="0050091B">
        <w:rPr>
          <w:spacing w:val="-3"/>
        </w:rPr>
        <w:t xml:space="preserve"> </w:t>
      </w:r>
      <w:r w:rsidRPr="0050091B">
        <w:t>yra</w:t>
      </w:r>
      <w:r w:rsidRPr="0050091B">
        <w:rPr>
          <w:spacing w:val="-3"/>
        </w:rPr>
        <w:t xml:space="preserve"> </w:t>
      </w:r>
      <w:r w:rsidRPr="0050091B">
        <w:t>intervencijos, kurias atliekant, negalima paneigti kliniškai reikšmingo kraujavimo galimybės arba, kurias atliekant, kraujavimo rizika būtų nepriimtina.</w:t>
      </w:r>
    </w:p>
    <w:p w14:paraId="31E2B8F3" w14:textId="77777777" w:rsidR="00B54920" w:rsidRDefault="00B54920" w:rsidP="00B54920">
      <w:pPr>
        <w:pStyle w:val="Pagrindinistekstas"/>
        <w:kinsoku w:val="0"/>
        <w:overflowPunct w:val="0"/>
        <w:ind w:left="0"/>
      </w:pPr>
    </w:p>
    <w:p w14:paraId="61DE09D5" w14:textId="77777777" w:rsidR="00B54920" w:rsidRPr="0050091B" w:rsidRDefault="00B54920" w:rsidP="00B54920">
      <w:pPr>
        <w:pStyle w:val="Pagrindinistekstas"/>
        <w:kinsoku w:val="0"/>
        <w:overflowPunct w:val="0"/>
        <w:ind w:left="0"/>
      </w:pPr>
      <w:r w:rsidRPr="0050091B">
        <w:t>Apiksabano</w:t>
      </w:r>
      <w:r w:rsidRPr="0050091B">
        <w:rPr>
          <w:spacing w:val="-3"/>
        </w:rPr>
        <w:t xml:space="preserve"> </w:t>
      </w:r>
      <w:r w:rsidRPr="0050091B">
        <w:t>vartojimą</w:t>
      </w:r>
      <w:r w:rsidRPr="0050091B">
        <w:rPr>
          <w:spacing w:val="-3"/>
        </w:rPr>
        <w:t xml:space="preserve"> </w:t>
      </w:r>
      <w:r w:rsidRPr="0050091B">
        <w:t>reikia</w:t>
      </w:r>
      <w:r w:rsidRPr="0050091B">
        <w:rPr>
          <w:spacing w:val="-3"/>
        </w:rPr>
        <w:t xml:space="preserve"> </w:t>
      </w:r>
      <w:r w:rsidRPr="0050091B">
        <w:t>nutraukti</w:t>
      </w:r>
      <w:r w:rsidRPr="0050091B">
        <w:rPr>
          <w:spacing w:val="-3"/>
        </w:rPr>
        <w:t xml:space="preserve"> </w:t>
      </w:r>
      <w:r w:rsidRPr="0050091B">
        <w:t>ne</w:t>
      </w:r>
      <w:r w:rsidRPr="0050091B">
        <w:rPr>
          <w:spacing w:val="-3"/>
        </w:rPr>
        <w:t xml:space="preserve"> </w:t>
      </w:r>
      <w:r w:rsidRPr="0050091B">
        <w:t>vėliau</w:t>
      </w:r>
      <w:r w:rsidRPr="0050091B">
        <w:rPr>
          <w:spacing w:val="-3"/>
        </w:rPr>
        <w:t xml:space="preserve"> </w:t>
      </w:r>
      <w:r w:rsidRPr="0050091B">
        <w:t>kaip</w:t>
      </w:r>
      <w:r w:rsidRPr="0050091B">
        <w:rPr>
          <w:spacing w:val="-3"/>
        </w:rPr>
        <w:t xml:space="preserve"> </w:t>
      </w:r>
      <w:r w:rsidRPr="0050091B">
        <w:t>likus</w:t>
      </w:r>
      <w:r w:rsidRPr="0050091B">
        <w:rPr>
          <w:spacing w:val="-3"/>
        </w:rPr>
        <w:t xml:space="preserve"> </w:t>
      </w:r>
      <w:r w:rsidRPr="0050091B">
        <w:t>24</w:t>
      </w:r>
      <w:r>
        <w:rPr>
          <w:spacing w:val="-3"/>
        </w:rPr>
        <w:t> valandoms</w:t>
      </w:r>
      <w:r w:rsidRPr="0050091B">
        <w:rPr>
          <w:spacing w:val="-3"/>
        </w:rPr>
        <w:t xml:space="preserve"> </w:t>
      </w:r>
      <w:r w:rsidRPr="0050091B">
        <w:t>iki</w:t>
      </w:r>
      <w:r w:rsidRPr="0050091B">
        <w:rPr>
          <w:spacing w:val="-3"/>
        </w:rPr>
        <w:t xml:space="preserve"> </w:t>
      </w:r>
      <w:r w:rsidRPr="0050091B">
        <w:t>planuojamos</w:t>
      </w:r>
      <w:r w:rsidRPr="0050091B">
        <w:rPr>
          <w:spacing w:val="-3"/>
        </w:rPr>
        <w:t xml:space="preserve"> </w:t>
      </w:r>
      <w:r w:rsidRPr="0050091B">
        <w:t>operacijos arba invazinės procedūros, kuri</w:t>
      </w:r>
      <w:r w:rsidR="00694C75">
        <w:t>oms</w:t>
      </w:r>
      <w:r w:rsidRPr="0050091B">
        <w:t xml:space="preserve"> </w:t>
      </w:r>
      <w:r w:rsidR="00694C75">
        <w:t>būdinga</w:t>
      </w:r>
      <w:r w:rsidR="00694C75" w:rsidRPr="0050091B">
        <w:t xml:space="preserve"> </w:t>
      </w:r>
      <w:r w:rsidRPr="0050091B">
        <w:t>maž</w:t>
      </w:r>
      <w:r w:rsidR="00694C75">
        <w:t>a</w:t>
      </w:r>
      <w:r w:rsidRPr="0050091B">
        <w:t xml:space="preserve"> kraujavimo rizik</w:t>
      </w:r>
      <w:r w:rsidR="00694C75">
        <w:t>a</w:t>
      </w:r>
      <w:r w:rsidRPr="0050091B">
        <w:t>. Tokios yra intervencijos, kurias atliekant, numatoma, kad bet koks pasireiškęs kraujavimas būtų minimalus, ne</w:t>
      </w:r>
      <w:r w:rsidR="002B03F3">
        <w:t>s</w:t>
      </w:r>
      <w:r w:rsidR="00C830BE">
        <w:t>tipr</w:t>
      </w:r>
      <w:r w:rsidR="002B03F3">
        <w:t>us</w:t>
      </w:r>
      <w:r w:rsidRPr="0050091B">
        <w:t xml:space="preserve"> dėl savo lokalizacijos arba lengvai </w:t>
      </w:r>
      <w:r w:rsidR="00694C75" w:rsidRPr="00694C75">
        <w:t>kontroliuojamas</w:t>
      </w:r>
      <w:r w:rsidRPr="0050091B">
        <w:t>.</w:t>
      </w:r>
    </w:p>
    <w:p w14:paraId="1E2C1C21" w14:textId="77777777" w:rsidR="00B54920" w:rsidRPr="0050091B" w:rsidRDefault="00B54920" w:rsidP="00B54920">
      <w:pPr>
        <w:pStyle w:val="Pagrindinistekstas"/>
        <w:kinsoku w:val="0"/>
        <w:overflowPunct w:val="0"/>
        <w:ind w:left="0"/>
      </w:pPr>
    </w:p>
    <w:p w14:paraId="1D3FD91C" w14:textId="77777777" w:rsidR="00B54920" w:rsidRDefault="00B54920" w:rsidP="00B54920">
      <w:pPr>
        <w:pStyle w:val="Pagrindinistekstas"/>
        <w:kinsoku w:val="0"/>
        <w:overflowPunct w:val="0"/>
        <w:ind w:left="0"/>
      </w:pPr>
      <w:r w:rsidRPr="0050091B">
        <w:t>Jeigu operacijos arba invazinės procedūros atidėti negalima, reikia imtis tinkamų atsargumo priemonių,</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padidėjusią</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rsidRPr="0050091B">
        <w:t>Šią</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rsidRPr="0050091B">
        <w:t>reikia</w:t>
      </w:r>
      <w:r w:rsidRPr="0050091B">
        <w:rPr>
          <w:spacing w:val="-3"/>
        </w:rPr>
        <w:t xml:space="preserve"> </w:t>
      </w:r>
      <w:r w:rsidRPr="0050091B">
        <w:t>įvertinti, atsižvelgiant į intervencijos skubumą.</w:t>
      </w:r>
    </w:p>
    <w:p w14:paraId="3578C6B6" w14:textId="77777777" w:rsidR="00B54920" w:rsidRPr="0050091B" w:rsidRDefault="00B54920" w:rsidP="00B54920">
      <w:pPr>
        <w:pStyle w:val="Pagrindinistekstas"/>
        <w:kinsoku w:val="0"/>
        <w:overflowPunct w:val="0"/>
        <w:ind w:left="0"/>
      </w:pPr>
    </w:p>
    <w:p w14:paraId="756C0F27" w14:textId="77777777" w:rsidR="00B54920" w:rsidRPr="0050091B" w:rsidRDefault="00B54920" w:rsidP="00B54920">
      <w:pPr>
        <w:pStyle w:val="Pagrindinistekstas"/>
        <w:kinsoku w:val="0"/>
        <w:overflowPunct w:val="0"/>
        <w:ind w:left="0"/>
        <w:rPr>
          <w:spacing w:val="-2"/>
        </w:rPr>
      </w:pPr>
      <w:r w:rsidRPr="0050091B">
        <w:t>Apiksabano</w:t>
      </w:r>
      <w:r w:rsidRPr="0050091B">
        <w:rPr>
          <w:spacing w:val="-3"/>
        </w:rPr>
        <w:t xml:space="preserve"> </w:t>
      </w:r>
      <w:r w:rsidRPr="0050091B">
        <w:t>vartojimą</w:t>
      </w:r>
      <w:r w:rsidRPr="0050091B">
        <w:rPr>
          <w:spacing w:val="-3"/>
        </w:rPr>
        <w:t xml:space="preserve"> </w:t>
      </w:r>
      <w:r w:rsidRPr="0050091B">
        <w:t>po</w:t>
      </w:r>
      <w:r w:rsidRPr="0050091B">
        <w:rPr>
          <w:spacing w:val="-3"/>
        </w:rPr>
        <w:t xml:space="preserve"> </w:t>
      </w:r>
      <w:r w:rsidRPr="0050091B">
        <w:t>invazinės</w:t>
      </w:r>
      <w:r w:rsidRPr="0050091B">
        <w:rPr>
          <w:spacing w:val="-3"/>
        </w:rPr>
        <w:t xml:space="preserve"> </w:t>
      </w:r>
      <w:r w:rsidRPr="0050091B">
        <w:t>procedūros</w:t>
      </w:r>
      <w:r w:rsidRPr="0050091B">
        <w:rPr>
          <w:spacing w:val="-3"/>
        </w:rPr>
        <w:t xml:space="preserve"> </w:t>
      </w:r>
      <w:r w:rsidRPr="0050091B">
        <w:t>arba</w:t>
      </w:r>
      <w:r w:rsidRPr="0050091B">
        <w:rPr>
          <w:spacing w:val="-3"/>
        </w:rPr>
        <w:t xml:space="preserve"> </w:t>
      </w:r>
      <w:r w:rsidR="00694C75">
        <w:t>chirurginės</w:t>
      </w:r>
      <w:r w:rsidR="00694C75" w:rsidRPr="0050091B">
        <w:rPr>
          <w:spacing w:val="-3"/>
        </w:rPr>
        <w:t xml:space="preserve"> </w:t>
      </w:r>
      <w:r w:rsidRPr="0050091B">
        <w:t>intervencijos</w:t>
      </w:r>
      <w:r w:rsidRPr="0050091B">
        <w:rPr>
          <w:spacing w:val="-3"/>
        </w:rPr>
        <w:t xml:space="preserve"> </w:t>
      </w:r>
      <w:r w:rsidRPr="0050091B">
        <w:t>reikia</w:t>
      </w:r>
      <w:r w:rsidRPr="0050091B">
        <w:rPr>
          <w:spacing w:val="-3"/>
        </w:rPr>
        <w:t xml:space="preserve"> </w:t>
      </w:r>
      <w:r w:rsidRPr="0050091B">
        <w:t>atnaujinti</w:t>
      </w:r>
      <w:r w:rsidRPr="0050091B">
        <w:rPr>
          <w:spacing w:val="-3"/>
        </w:rPr>
        <w:t xml:space="preserve"> </w:t>
      </w:r>
      <w:r w:rsidR="00694C75">
        <w:t>kuo greičiau</w:t>
      </w:r>
      <w:r w:rsidRPr="0050091B">
        <w:t>, kai tik leidžia klinikinė</w:t>
      </w:r>
      <w:r>
        <w:t xml:space="preserve"> būklė</w:t>
      </w:r>
      <w:r w:rsidRPr="0050091B">
        <w:t xml:space="preserve"> ir pasiekiama reikiama hemostazė (apie kardioversiją žr.</w:t>
      </w:r>
      <w:r>
        <w:t xml:space="preserve"> </w:t>
      </w:r>
      <w:r w:rsidRPr="0050091B">
        <w:t>4.2</w:t>
      </w:r>
      <w:r>
        <w:t> skyri</w:t>
      </w:r>
      <w:r w:rsidR="00694C75">
        <w:rPr>
          <w:spacing w:val="-2"/>
        </w:rPr>
        <w:t>ų</w:t>
      </w:r>
      <w:r w:rsidRPr="0050091B">
        <w:rPr>
          <w:spacing w:val="-2"/>
        </w:rPr>
        <w:t>).</w:t>
      </w:r>
    </w:p>
    <w:p w14:paraId="4D8E3F9B" w14:textId="77777777" w:rsidR="00B54920" w:rsidRPr="0050091B" w:rsidRDefault="00B54920" w:rsidP="00B54920">
      <w:pPr>
        <w:pStyle w:val="Pagrindinistekstas"/>
        <w:kinsoku w:val="0"/>
        <w:overflowPunct w:val="0"/>
        <w:ind w:left="0"/>
      </w:pPr>
    </w:p>
    <w:p w14:paraId="652B01A3" w14:textId="77777777" w:rsidR="00B54920" w:rsidRPr="0050091B" w:rsidRDefault="00B54920" w:rsidP="00B54920">
      <w:pPr>
        <w:pStyle w:val="Pagrindinistekstas"/>
        <w:kinsoku w:val="0"/>
        <w:overflowPunct w:val="0"/>
        <w:ind w:left="0"/>
      </w:pPr>
      <w:r w:rsidRPr="0050091B">
        <w:t>Pacientams,</w:t>
      </w:r>
      <w:r w:rsidRPr="0050091B">
        <w:rPr>
          <w:spacing w:val="-4"/>
        </w:rPr>
        <w:t xml:space="preserve"> </w:t>
      </w:r>
      <w:r w:rsidRPr="0050091B">
        <w:t>kuriems</w:t>
      </w:r>
      <w:r w:rsidRPr="0050091B">
        <w:rPr>
          <w:spacing w:val="-4"/>
        </w:rPr>
        <w:t xml:space="preserve"> </w:t>
      </w:r>
      <w:r w:rsidR="00694C75" w:rsidRPr="00694C75">
        <w:t>dėl prieširdžių virpėjimo atliekama kateterinė abliacija</w:t>
      </w:r>
      <w:r w:rsidRPr="0050091B">
        <w:t>,</w:t>
      </w:r>
      <w:r w:rsidRPr="0050091B">
        <w:rPr>
          <w:spacing w:val="-4"/>
        </w:rPr>
        <w:t xml:space="preserve"> </w:t>
      </w:r>
      <w:r w:rsidRPr="0050091B">
        <w:t>gydymo</w:t>
      </w:r>
      <w:r w:rsidRPr="0050091B">
        <w:rPr>
          <w:spacing w:val="-4"/>
        </w:rPr>
        <w:t xml:space="preserve"> </w:t>
      </w:r>
      <w:r w:rsidRPr="0050091B">
        <w:t>apiksabanu nutraukti nereikia (žr. 4.2, 4.3 ir 4.5</w:t>
      </w:r>
      <w:r>
        <w:t> skyri</w:t>
      </w:r>
      <w:r w:rsidR="00694C75">
        <w:t>ų</w:t>
      </w:r>
      <w:r w:rsidRPr="0050091B">
        <w:t>).</w:t>
      </w:r>
    </w:p>
    <w:p w14:paraId="3DEAAC5F" w14:textId="77777777" w:rsidR="00B54920" w:rsidRDefault="00B54920" w:rsidP="00B54920">
      <w:pPr>
        <w:pStyle w:val="Pagrindinistekstas"/>
        <w:kinsoku w:val="0"/>
        <w:overflowPunct w:val="0"/>
        <w:ind w:left="0"/>
        <w:rPr>
          <w:u w:val="single"/>
        </w:rPr>
      </w:pPr>
    </w:p>
    <w:p w14:paraId="6EE39066" w14:textId="77777777" w:rsidR="00B54920" w:rsidRPr="0050091B" w:rsidRDefault="00B54920" w:rsidP="00B54920">
      <w:pPr>
        <w:pStyle w:val="Pagrindinistekstas"/>
        <w:kinsoku w:val="0"/>
        <w:overflowPunct w:val="0"/>
        <w:ind w:left="0"/>
      </w:pPr>
      <w:r w:rsidRPr="0050091B">
        <w:rPr>
          <w:u w:val="single"/>
        </w:rPr>
        <w:t>Laikinas</w:t>
      </w:r>
      <w:r w:rsidRPr="0050091B">
        <w:rPr>
          <w:spacing w:val="-9"/>
          <w:u w:val="single"/>
        </w:rPr>
        <w:t xml:space="preserve"> </w:t>
      </w:r>
      <w:r w:rsidRPr="0050091B">
        <w:rPr>
          <w:u w:val="single"/>
        </w:rPr>
        <w:t>vaistinio</w:t>
      </w:r>
      <w:r w:rsidRPr="0050091B">
        <w:rPr>
          <w:spacing w:val="-8"/>
          <w:u w:val="single"/>
        </w:rPr>
        <w:t xml:space="preserve"> </w:t>
      </w:r>
      <w:r w:rsidRPr="0050091B">
        <w:rPr>
          <w:u w:val="single"/>
        </w:rPr>
        <w:t>preparato</w:t>
      </w:r>
      <w:r w:rsidRPr="0050091B">
        <w:rPr>
          <w:spacing w:val="-9"/>
          <w:u w:val="single"/>
        </w:rPr>
        <w:t xml:space="preserve"> </w:t>
      </w:r>
      <w:r w:rsidRPr="0050091B">
        <w:rPr>
          <w:u w:val="single"/>
        </w:rPr>
        <w:t>vartojimo</w:t>
      </w:r>
      <w:r w:rsidRPr="0050091B">
        <w:rPr>
          <w:spacing w:val="-8"/>
          <w:u w:val="single"/>
        </w:rPr>
        <w:t xml:space="preserve"> </w:t>
      </w:r>
      <w:r w:rsidRPr="0050091B">
        <w:rPr>
          <w:spacing w:val="-2"/>
          <w:u w:val="single"/>
        </w:rPr>
        <w:t>sustabdymas</w:t>
      </w:r>
    </w:p>
    <w:p w14:paraId="2B279BBB" w14:textId="77777777" w:rsidR="00B54920" w:rsidRPr="0050091B" w:rsidRDefault="00B54920" w:rsidP="00B54920">
      <w:pPr>
        <w:pStyle w:val="Pagrindinistekstas"/>
        <w:kinsoku w:val="0"/>
        <w:overflowPunct w:val="0"/>
        <w:ind w:left="0"/>
      </w:pPr>
      <w:r w:rsidRPr="0050091B">
        <w:t>Dėl aktyvaus kraujavimo, planuojamos operacijos arba invazinės procedūros nutraukus antikoaguliantų, įskaitant apiksaban</w:t>
      </w:r>
      <w:r w:rsidR="00694C75">
        <w:t>o</w:t>
      </w:r>
      <w:r w:rsidRPr="0050091B">
        <w:t>, vartojimą, didėja trombozės rizika. Gydymo nutraukimo epizodų</w:t>
      </w:r>
      <w:r w:rsidRPr="0050091B">
        <w:rPr>
          <w:spacing w:val="-3"/>
        </w:rPr>
        <w:t xml:space="preserve"> </w:t>
      </w:r>
      <w:r w:rsidRPr="0050091B">
        <w:t>reikia</w:t>
      </w:r>
      <w:r w:rsidRPr="0050091B">
        <w:rPr>
          <w:spacing w:val="-3"/>
        </w:rPr>
        <w:t xml:space="preserve"> </w:t>
      </w:r>
      <w:r w:rsidRPr="0050091B">
        <w:t>vengti</w:t>
      </w:r>
      <w:r w:rsidRPr="0050091B">
        <w:rPr>
          <w:spacing w:val="-3"/>
        </w:rPr>
        <w:t xml:space="preserve"> </w:t>
      </w:r>
      <w:r w:rsidRPr="0050091B">
        <w:t>ir,</w:t>
      </w:r>
      <w:r w:rsidRPr="0050091B">
        <w:rPr>
          <w:spacing w:val="-3"/>
        </w:rPr>
        <w:t xml:space="preserve"> </w:t>
      </w:r>
      <w:r w:rsidRPr="0050091B">
        <w:t>jeigu</w:t>
      </w:r>
      <w:r w:rsidRPr="0050091B">
        <w:rPr>
          <w:spacing w:val="-3"/>
        </w:rPr>
        <w:t xml:space="preserve"> </w:t>
      </w:r>
      <w:r w:rsidRPr="0050091B">
        <w:t>dėl</w:t>
      </w:r>
      <w:r w:rsidRPr="0050091B">
        <w:rPr>
          <w:spacing w:val="-3"/>
        </w:rPr>
        <w:t xml:space="preserve"> </w:t>
      </w:r>
      <w:r w:rsidRPr="0050091B">
        <w:t>kokių</w:t>
      </w:r>
      <w:r w:rsidRPr="0050091B">
        <w:rPr>
          <w:spacing w:val="-3"/>
        </w:rPr>
        <w:t xml:space="preserve"> </w:t>
      </w:r>
      <w:r w:rsidRPr="0050091B">
        <w:t>nors</w:t>
      </w:r>
      <w:r w:rsidRPr="0050091B">
        <w:rPr>
          <w:spacing w:val="-3"/>
        </w:rPr>
        <w:t xml:space="preserve"> </w:t>
      </w:r>
      <w:r w:rsidRPr="0050091B">
        <w:t>priežasčių</w:t>
      </w:r>
      <w:r w:rsidRPr="0050091B">
        <w:rPr>
          <w:spacing w:val="-3"/>
        </w:rPr>
        <w:t xml:space="preserve"> </w:t>
      </w:r>
      <w:r w:rsidRPr="0050091B">
        <w:t>reikia</w:t>
      </w:r>
      <w:r w:rsidRPr="0050091B">
        <w:rPr>
          <w:spacing w:val="-3"/>
        </w:rPr>
        <w:t xml:space="preserve"> </w:t>
      </w:r>
      <w:r w:rsidRPr="0050091B">
        <w:t>laikinai</w:t>
      </w:r>
      <w:r w:rsidRPr="0050091B">
        <w:rPr>
          <w:spacing w:val="-3"/>
        </w:rPr>
        <w:t xml:space="preserve"> </w:t>
      </w:r>
      <w:r w:rsidRPr="0050091B">
        <w:t>nutraukti</w:t>
      </w:r>
      <w:r w:rsidRPr="0050091B">
        <w:rPr>
          <w:spacing w:val="-3"/>
        </w:rPr>
        <w:t xml:space="preserve"> </w:t>
      </w:r>
      <w:r w:rsidRPr="0050091B">
        <w:t xml:space="preserve">antikoaguliacinį gydymą apiksabanu, gydymas turi būti atnaujintas </w:t>
      </w:r>
      <w:r w:rsidR="00694C75" w:rsidRPr="00694C75">
        <w:t>kuo greičiau</w:t>
      </w:r>
      <w:r w:rsidRPr="0050091B">
        <w:t>, kai tik bus įmanoma.</w:t>
      </w:r>
    </w:p>
    <w:p w14:paraId="298E2662" w14:textId="77777777" w:rsidR="00B54920" w:rsidRDefault="00B54920" w:rsidP="00B54920">
      <w:pPr>
        <w:pStyle w:val="Pagrindinistekstas"/>
        <w:kinsoku w:val="0"/>
        <w:overflowPunct w:val="0"/>
        <w:ind w:left="0"/>
        <w:rPr>
          <w:u w:val="single"/>
        </w:rPr>
      </w:pPr>
    </w:p>
    <w:p w14:paraId="4D634216" w14:textId="77777777" w:rsidR="00B54920" w:rsidRPr="0050091B" w:rsidRDefault="00B54920" w:rsidP="00B54920">
      <w:pPr>
        <w:pStyle w:val="Pagrindinistekstas"/>
        <w:kinsoku w:val="0"/>
        <w:overflowPunct w:val="0"/>
        <w:ind w:left="0"/>
      </w:pPr>
      <w:r w:rsidRPr="0050091B">
        <w:rPr>
          <w:u w:val="single"/>
        </w:rPr>
        <w:t>Spinalinė</w:t>
      </w:r>
      <w:r w:rsidRPr="0050091B">
        <w:rPr>
          <w:spacing w:val="-7"/>
          <w:u w:val="single"/>
        </w:rPr>
        <w:t xml:space="preserve"> </w:t>
      </w:r>
      <w:r w:rsidRPr="0050091B">
        <w:rPr>
          <w:u w:val="single"/>
        </w:rPr>
        <w:t>/</w:t>
      </w:r>
      <w:r w:rsidRPr="0050091B">
        <w:rPr>
          <w:spacing w:val="-7"/>
          <w:u w:val="single"/>
        </w:rPr>
        <w:t xml:space="preserve"> </w:t>
      </w:r>
      <w:r w:rsidRPr="0050091B">
        <w:rPr>
          <w:u w:val="single"/>
        </w:rPr>
        <w:t>epidurinė</w:t>
      </w:r>
      <w:r w:rsidRPr="0050091B">
        <w:rPr>
          <w:spacing w:val="-6"/>
          <w:u w:val="single"/>
        </w:rPr>
        <w:t xml:space="preserve"> </w:t>
      </w:r>
      <w:r w:rsidRPr="0050091B">
        <w:rPr>
          <w:u w:val="single"/>
        </w:rPr>
        <w:t>anestezija</w:t>
      </w:r>
      <w:r w:rsidRPr="0050091B">
        <w:rPr>
          <w:spacing w:val="-7"/>
          <w:u w:val="single"/>
        </w:rPr>
        <w:t xml:space="preserve"> </w:t>
      </w:r>
      <w:r w:rsidRPr="0050091B">
        <w:rPr>
          <w:u w:val="single"/>
        </w:rPr>
        <w:t>arba</w:t>
      </w:r>
      <w:r w:rsidRPr="0050091B">
        <w:rPr>
          <w:spacing w:val="-6"/>
          <w:u w:val="single"/>
        </w:rPr>
        <w:t xml:space="preserve"> </w:t>
      </w:r>
      <w:r w:rsidRPr="0050091B">
        <w:rPr>
          <w:spacing w:val="-2"/>
          <w:u w:val="single"/>
        </w:rPr>
        <w:t>punkcija</w:t>
      </w:r>
    </w:p>
    <w:p w14:paraId="73EB2094" w14:textId="77777777" w:rsidR="00B54920" w:rsidRDefault="00B54920" w:rsidP="00B54920">
      <w:pPr>
        <w:pStyle w:val="Pagrindinistekstas"/>
        <w:kinsoku w:val="0"/>
        <w:overflowPunct w:val="0"/>
        <w:ind w:left="0"/>
      </w:pPr>
      <w:r w:rsidRPr="0050091B">
        <w:t xml:space="preserve">Atliekant </w:t>
      </w:r>
      <w:r w:rsidR="00694C75">
        <w:t>laidinę</w:t>
      </w:r>
      <w:r w:rsidR="00694C75" w:rsidRPr="0050091B">
        <w:t xml:space="preserve"> </w:t>
      </w:r>
      <w:r w:rsidRPr="0050091B">
        <w:t>anesteziją (spinalinę / epidurinę anesteziją) arba spinalinę / epidurinę punkciją, antitrombozini</w:t>
      </w:r>
      <w:r w:rsidR="00694C75">
        <w:t>ų</w:t>
      </w:r>
      <w:r w:rsidRPr="0050091B">
        <w:t xml:space="preserve"> vaistini</w:t>
      </w:r>
      <w:r w:rsidR="00694C75">
        <w:t>ų</w:t>
      </w:r>
      <w:r w:rsidRPr="0050091B">
        <w:t xml:space="preserve"> preparat</w:t>
      </w:r>
      <w:r w:rsidR="00694C75">
        <w:t>ų</w:t>
      </w:r>
      <w:r w:rsidRPr="0050091B">
        <w:t xml:space="preserve"> tromboembolinių komplikacijų profilaktikai vartojantiems pacientams</w:t>
      </w:r>
      <w:r w:rsidR="00694C75">
        <w:t>,</w:t>
      </w:r>
      <w:r w:rsidRPr="0050091B">
        <w:t xml:space="preserve"> kyla epidurinės ar spinalinės hematomos, dėl kurios gali pasireikšti ilgalaikis arba nuolatinis paralyžius, atsiradimo rizika. Šių reiškinių rizika gali būti didesnė po operacijos naudojant </w:t>
      </w:r>
      <w:r w:rsidR="00E86DD1">
        <w:t>nuolatinius</w:t>
      </w:r>
      <w:r w:rsidR="00E86DD1" w:rsidRPr="0050091B">
        <w:t xml:space="preserve"> </w:t>
      </w:r>
      <w:r w:rsidRPr="0050091B">
        <w:t>epidurinius kateterius arba kartu vartojant vaistini</w:t>
      </w:r>
      <w:r w:rsidR="00E86DD1">
        <w:t>ų</w:t>
      </w:r>
      <w:r w:rsidRPr="0050091B">
        <w:t xml:space="preserve"> preparat</w:t>
      </w:r>
      <w:r w:rsidR="00E86DD1">
        <w:t>ų</w:t>
      </w:r>
      <w:r w:rsidRPr="0050091B">
        <w:t xml:space="preserve">, kurie veikia hemostazę. </w:t>
      </w:r>
      <w:r w:rsidR="00E86DD1">
        <w:t>Nuolatinius</w:t>
      </w:r>
      <w:r w:rsidRPr="0050091B">
        <w:rPr>
          <w:spacing w:val="-3"/>
        </w:rPr>
        <w:t xml:space="preserve"> </w:t>
      </w:r>
      <w:r w:rsidRPr="0050091B">
        <w:t>epidurinius</w:t>
      </w:r>
      <w:r w:rsidRPr="0050091B">
        <w:rPr>
          <w:spacing w:val="-3"/>
        </w:rPr>
        <w:t xml:space="preserve"> </w:t>
      </w:r>
      <w:r w:rsidRPr="0050091B">
        <w:t>ar</w:t>
      </w:r>
      <w:r w:rsidRPr="0050091B">
        <w:rPr>
          <w:spacing w:val="-3"/>
        </w:rPr>
        <w:t xml:space="preserve"> </w:t>
      </w:r>
      <w:r w:rsidRPr="0050091B">
        <w:t>intratekalinius</w:t>
      </w:r>
      <w:r w:rsidRPr="0050091B">
        <w:rPr>
          <w:spacing w:val="-3"/>
        </w:rPr>
        <w:t xml:space="preserve"> </w:t>
      </w:r>
      <w:r w:rsidRPr="0050091B">
        <w:t>kateterius</w:t>
      </w:r>
      <w:r w:rsidRPr="0050091B">
        <w:rPr>
          <w:spacing w:val="-3"/>
        </w:rPr>
        <w:t xml:space="preserve"> </w:t>
      </w:r>
      <w:r w:rsidRPr="0050091B">
        <w:t>reikia</w:t>
      </w:r>
      <w:r w:rsidRPr="0050091B">
        <w:rPr>
          <w:spacing w:val="-3"/>
        </w:rPr>
        <w:t xml:space="preserve"> </w:t>
      </w:r>
      <w:r w:rsidRPr="0050091B">
        <w:t>pašalinti</w:t>
      </w:r>
      <w:r w:rsidRPr="0050091B">
        <w:rPr>
          <w:spacing w:val="-3"/>
        </w:rPr>
        <w:t xml:space="preserve"> </w:t>
      </w:r>
      <w:r w:rsidRPr="0050091B">
        <w:t>likus</w:t>
      </w:r>
      <w:r w:rsidRPr="0050091B">
        <w:rPr>
          <w:spacing w:val="-3"/>
        </w:rPr>
        <w:t xml:space="preserve"> </w:t>
      </w:r>
      <w:r w:rsidRPr="0050091B">
        <w:t>ne</w:t>
      </w:r>
      <w:r w:rsidRPr="0050091B">
        <w:rPr>
          <w:spacing w:val="-3"/>
        </w:rPr>
        <w:t xml:space="preserve"> </w:t>
      </w:r>
      <w:r w:rsidRPr="0050091B">
        <w:t>mažiau</w:t>
      </w:r>
      <w:r w:rsidRPr="0050091B">
        <w:rPr>
          <w:spacing w:val="-3"/>
        </w:rPr>
        <w:t xml:space="preserve"> </w:t>
      </w:r>
      <w:r w:rsidRPr="0050091B">
        <w:t>kaip</w:t>
      </w:r>
      <w:r w:rsidRPr="0050091B">
        <w:rPr>
          <w:spacing w:val="-3"/>
        </w:rPr>
        <w:t xml:space="preserve"> </w:t>
      </w:r>
      <w:r w:rsidRPr="0050091B">
        <w:t>5</w:t>
      </w:r>
      <w:r>
        <w:rPr>
          <w:spacing w:val="-2"/>
        </w:rPr>
        <w:t> valandoms</w:t>
      </w:r>
      <w:r w:rsidRPr="0050091B">
        <w:t xml:space="preserve"> iki pirmosios apiksabano dozės. Ši rizika taip pat gali padidėti dėl traumos ar pakartotinių epidurin</w:t>
      </w:r>
      <w:r w:rsidR="0030109B">
        <w:t>ės</w:t>
      </w:r>
      <w:r w:rsidRPr="0050091B">
        <w:t xml:space="preserve"> ar spinalin</w:t>
      </w:r>
      <w:r w:rsidR="0030109B">
        <w:t>ės</w:t>
      </w:r>
      <w:r w:rsidRPr="0050091B">
        <w:t xml:space="preserve"> punkcij</w:t>
      </w:r>
      <w:r w:rsidR="0030109B">
        <w:t>os</w:t>
      </w:r>
      <w:r w:rsidRPr="0050091B">
        <w:t>. Reikia dažnai stebėti, ar pacientams neatsiranda neurologinio sutrikimo požymių ir simptomų (pvz., kojų tirpimas ar silpnumas, žarnyno ar šlapimo pūslės funkcijos sutrikima</w:t>
      </w:r>
      <w:r w:rsidR="0030109B">
        <w:t>i</w:t>
      </w:r>
      <w:r w:rsidRPr="0050091B">
        <w:t>). Pastebėjus neurologini</w:t>
      </w:r>
      <w:r w:rsidR="0030109B">
        <w:t>ų</w:t>
      </w:r>
      <w:r w:rsidRPr="0050091B">
        <w:t xml:space="preserve"> sutrikim</w:t>
      </w:r>
      <w:r w:rsidR="0030109B">
        <w:t>ų</w:t>
      </w:r>
      <w:r w:rsidRPr="0050091B">
        <w:t>, būtin</w:t>
      </w:r>
      <w:r w:rsidR="0030109B">
        <w:t>a</w:t>
      </w:r>
      <w:r w:rsidRPr="0050091B">
        <w:t xml:space="preserve"> neatidėliotina diagnostika ir gydymas. Prieš </w:t>
      </w:r>
      <w:r>
        <w:t>l</w:t>
      </w:r>
      <w:r w:rsidR="0030109B">
        <w:t>aid</w:t>
      </w:r>
      <w:r>
        <w:t>inę</w:t>
      </w:r>
      <w:r w:rsidRPr="0050091B">
        <w:t xml:space="preserve"> intervenciją gydytojas turi įvertinti </w:t>
      </w:r>
      <w:r w:rsidR="007500B6">
        <w:t>galimos</w:t>
      </w:r>
      <w:r w:rsidR="007500B6" w:rsidRPr="0050091B">
        <w:t xml:space="preserve"> </w:t>
      </w:r>
      <w:r w:rsidRPr="0050091B">
        <w:t>naudos ir rizikos santykį pacientams, kuriems taikomas antikoaguliacinis gydymas, arba pacientams, kuriems bus taikomas antikoaguliacinis gydymas trombozių profilaktikai.</w:t>
      </w:r>
    </w:p>
    <w:p w14:paraId="1E4DBEC3" w14:textId="77777777" w:rsidR="00B54920" w:rsidRPr="0050091B" w:rsidRDefault="00B54920" w:rsidP="00B54920">
      <w:pPr>
        <w:pStyle w:val="Pagrindinistekstas"/>
        <w:kinsoku w:val="0"/>
        <w:overflowPunct w:val="0"/>
        <w:ind w:left="0"/>
      </w:pPr>
    </w:p>
    <w:p w14:paraId="279BEF05" w14:textId="77777777" w:rsidR="00B54920" w:rsidRPr="0050091B" w:rsidRDefault="00B54920" w:rsidP="00B54920">
      <w:pPr>
        <w:pStyle w:val="Pagrindinistekstas"/>
        <w:kinsoku w:val="0"/>
        <w:overflowPunct w:val="0"/>
        <w:ind w:left="0"/>
      </w:pPr>
      <w:r w:rsidRPr="0050091B">
        <w:t xml:space="preserve">Klinikinės apiksabano vartojimo naudojant </w:t>
      </w:r>
      <w:r>
        <w:t>ilgalaikius</w:t>
      </w:r>
      <w:r w:rsidRPr="0050091B">
        <w:t xml:space="preserve"> intratekalinius ar epidurinius kateterius patirties</w:t>
      </w:r>
      <w:r w:rsidRPr="0050091B">
        <w:rPr>
          <w:spacing w:val="-3"/>
        </w:rPr>
        <w:t xml:space="preserve"> </w:t>
      </w:r>
      <w:r w:rsidRPr="0050091B">
        <w:t>nėra.</w:t>
      </w:r>
      <w:r w:rsidRPr="0050091B">
        <w:rPr>
          <w:spacing w:val="-3"/>
        </w:rPr>
        <w:t xml:space="preserve"> </w:t>
      </w:r>
      <w:r w:rsidRPr="0050091B">
        <w:t>Jeigu</w:t>
      </w:r>
      <w:r w:rsidRPr="0050091B">
        <w:rPr>
          <w:spacing w:val="-3"/>
        </w:rPr>
        <w:t xml:space="preserve"> </w:t>
      </w:r>
      <w:r w:rsidRPr="0050091B">
        <w:t>yra</w:t>
      </w:r>
      <w:r w:rsidRPr="0050091B">
        <w:rPr>
          <w:spacing w:val="-3"/>
        </w:rPr>
        <w:t xml:space="preserve"> </w:t>
      </w:r>
      <w:r w:rsidRPr="0050091B">
        <w:t>tokia</w:t>
      </w:r>
      <w:r w:rsidRPr="0050091B">
        <w:rPr>
          <w:spacing w:val="-3"/>
        </w:rPr>
        <w:t xml:space="preserve"> </w:t>
      </w:r>
      <w:r w:rsidRPr="0050091B">
        <w:t>būtinybė,</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bendrąsias</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Pr>
          <w:spacing w:val="-3"/>
        </w:rPr>
        <w:t>farmakokineti</w:t>
      </w:r>
      <w:r w:rsidR="0030109B">
        <w:rPr>
          <w:spacing w:val="-3"/>
        </w:rPr>
        <w:t>nes</w:t>
      </w:r>
      <w:r>
        <w:rPr>
          <w:spacing w:val="-3"/>
        </w:rPr>
        <w:t xml:space="preserve"> (</w:t>
      </w:r>
      <w:r w:rsidRPr="0050091B">
        <w:t>FK</w:t>
      </w:r>
      <w:r>
        <w:t>)</w:t>
      </w:r>
      <w:r w:rsidRPr="0050091B">
        <w:rPr>
          <w:spacing w:val="-3"/>
        </w:rPr>
        <w:t xml:space="preserve"> </w:t>
      </w:r>
      <w:r w:rsidRPr="0050091B">
        <w:t>savybes,</w:t>
      </w:r>
      <w:r w:rsidRPr="0050091B">
        <w:rPr>
          <w:spacing w:val="-3"/>
        </w:rPr>
        <w:t xml:space="preserve"> </w:t>
      </w:r>
      <w:r w:rsidRPr="0050091B">
        <w:t>po paskutiniosios apiksabano dozės pavartojimo iki kateterio ištraukimo turi praeiti ne mažiau kaip</w:t>
      </w:r>
      <w:r>
        <w:t xml:space="preserve"> </w:t>
      </w:r>
      <w:r w:rsidRPr="0050091B">
        <w:t>20</w:t>
      </w:r>
      <w:r>
        <w:t>–</w:t>
      </w:r>
      <w:r w:rsidRPr="0050091B">
        <w:t>30</w:t>
      </w:r>
      <w:r>
        <w:t> valandų</w:t>
      </w:r>
      <w:r w:rsidRPr="0050091B">
        <w:t xml:space="preserve"> (t. y., 2</w:t>
      </w:r>
      <w:r>
        <w:t> </w:t>
      </w:r>
      <w:r w:rsidRPr="0050091B">
        <w:t xml:space="preserve">pusinės eliminacijos </w:t>
      </w:r>
      <w:r w:rsidR="0030109B">
        <w:t>periodai</w:t>
      </w:r>
      <w:r w:rsidRPr="0050091B">
        <w:t>) ir, prieš ištraukiant kateterį, reikia praleisti mažiausiai vieną dozę. Kitą apiksabano dozę galima skirti, praėjus ne mažiau kaip 5</w:t>
      </w:r>
      <w:r>
        <w:t> valandoms</w:t>
      </w:r>
      <w:r w:rsidRPr="0050091B">
        <w:t xml:space="preserve"> po kateterio</w:t>
      </w:r>
      <w:r w:rsidRPr="0050091B">
        <w:rPr>
          <w:spacing w:val="-4"/>
        </w:rPr>
        <w:t xml:space="preserve"> </w:t>
      </w:r>
      <w:r w:rsidRPr="0050091B">
        <w:t>ištraukimo.</w:t>
      </w:r>
      <w:r w:rsidRPr="0050091B">
        <w:rPr>
          <w:spacing w:val="-4"/>
        </w:rPr>
        <w:t xml:space="preserve"> </w:t>
      </w:r>
      <w:r w:rsidRPr="0050091B">
        <w:t>Kaip</w:t>
      </w:r>
      <w:r w:rsidRPr="0050091B">
        <w:rPr>
          <w:spacing w:val="-4"/>
        </w:rPr>
        <w:t xml:space="preserve"> </w:t>
      </w:r>
      <w:r w:rsidRPr="0050091B">
        <w:t>ir</w:t>
      </w:r>
      <w:r w:rsidRPr="0050091B">
        <w:rPr>
          <w:spacing w:val="-4"/>
        </w:rPr>
        <w:t xml:space="preserve"> </w:t>
      </w:r>
      <w:r w:rsidRPr="0050091B">
        <w:t>vartojant</w:t>
      </w:r>
      <w:r w:rsidRPr="0050091B">
        <w:rPr>
          <w:spacing w:val="-4"/>
        </w:rPr>
        <w:t xml:space="preserve"> </w:t>
      </w:r>
      <w:r w:rsidRPr="0050091B">
        <w:t>vis</w:t>
      </w:r>
      <w:r w:rsidR="0030109B">
        <w:t>ų</w:t>
      </w:r>
      <w:r w:rsidRPr="0050091B">
        <w:rPr>
          <w:spacing w:val="-4"/>
        </w:rPr>
        <w:t xml:space="preserve"> </w:t>
      </w:r>
      <w:r w:rsidRPr="0050091B">
        <w:t>kit</w:t>
      </w:r>
      <w:r w:rsidR="0030109B">
        <w:t>ų</w:t>
      </w:r>
      <w:r w:rsidRPr="0050091B">
        <w:rPr>
          <w:spacing w:val="-4"/>
        </w:rPr>
        <w:t xml:space="preserve"> </w:t>
      </w:r>
      <w:r w:rsidRPr="0050091B">
        <w:t>nauj</w:t>
      </w:r>
      <w:r w:rsidR="0030109B">
        <w:t>ųjų</w:t>
      </w:r>
      <w:r w:rsidRPr="0050091B">
        <w:rPr>
          <w:spacing w:val="-4"/>
        </w:rPr>
        <w:t xml:space="preserve"> </w:t>
      </w:r>
      <w:r w:rsidRPr="0050091B">
        <w:t>antikoagulia</w:t>
      </w:r>
      <w:r w:rsidR="0030109B">
        <w:t>ntų</w:t>
      </w:r>
      <w:r w:rsidRPr="0050091B">
        <w:rPr>
          <w:spacing w:val="-4"/>
        </w:rPr>
        <w:t xml:space="preserve"> </w:t>
      </w:r>
      <w:r w:rsidR="0030109B">
        <w:rPr>
          <w:spacing w:val="-4"/>
        </w:rPr>
        <w:t xml:space="preserve">vaistinių </w:t>
      </w:r>
      <w:r w:rsidRPr="0050091B">
        <w:t>preparat</w:t>
      </w:r>
      <w:r w:rsidR="0030109B">
        <w:t>ų</w:t>
      </w:r>
      <w:r w:rsidRPr="0050091B">
        <w:t xml:space="preserve">, patirtis taikant </w:t>
      </w:r>
      <w:r>
        <w:t>l</w:t>
      </w:r>
      <w:r w:rsidR="0030109B">
        <w:t>aid</w:t>
      </w:r>
      <w:r>
        <w:t>inę</w:t>
      </w:r>
      <w:r w:rsidRPr="0050091B">
        <w:t xml:space="preserve"> </w:t>
      </w:r>
      <w:r w:rsidR="0030109B">
        <w:t>nejautr</w:t>
      </w:r>
      <w:r w:rsidR="0030109B" w:rsidRPr="0050091B">
        <w:t xml:space="preserve">ą </w:t>
      </w:r>
      <w:r w:rsidRPr="0050091B">
        <w:t xml:space="preserve">yra ribota, todėl atliekant tokią </w:t>
      </w:r>
      <w:r w:rsidR="0030109B">
        <w:t>nejautr</w:t>
      </w:r>
      <w:r w:rsidR="0030109B" w:rsidRPr="0050091B">
        <w:t>ą</w:t>
      </w:r>
      <w:r w:rsidRPr="0050091B">
        <w:t>, apiksaban</w:t>
      </w:r>
      <w:r w:rsidR="0030109B">
        <w:t>o</w:t>
      </w:r>
      <w:r w:rsidRPr="0050091B">
        <w:t xml:space="preserve"> rekomenduojama vartoti labai atsargiai.</w:t>
      </w:r>
    </w:p>
    <w:p w14:paraId="242D64CA" w14:textId="77777777" w:rsidR="00B54920" w:rsidRDefault="00B54920" w:rsidP="00B54920">
      <w:pPr>
        <w:pStyle w:val="Pagrindinistekstas"/>
        <w:kinsoku w:val="0"/>
        <w:overflowPunct w:val="0"/>
        <w:ind w:left="0"/>
      </w:pPr>
    </w:p>
    <w:p w14:paraId="7C806847" w14:textId="77777777" w:rsidR="00B54920" w:rsidRPr="0050091B" w:rsidRDefault="00B54920" w:rsidP="00B54920">
      <w:pPr>
        <w:pStyle w:val="Pagrindinistekstas"/>
        <w:kinsoku w:val="0"/>
        <w:overflowPunct w:val="0"/>
        <w:ind w:left="0"/>
      </w:pPr>
      <w:r w:rsidRPr="0050091B">
        <w:t>Duomenų</w:t>
      </w:r>
      <w:r w:rsidRPr="0050091B">
        <w:rPr>
          <w:spacing w:val="-4"/>
        </w:rPr>
        <w:t xml:space="preserve"> </w:t>
      </w:r>
      <w:r w:rsidRPr="0050091B">
        <w:t>apie</w:t>
      </w:r>
      <w:r w:rsidRPr="0050091B">
        <w:rPr>
          <w:spacing w:val="-4"/>
        </w:rPr>
        <w:t xml:space="preserve"> </w:t>
      </w:r>
      <w:r w:rsidR="0030109B">
        <w:t>laidinės anestezijos</w:t>
      </w:r>
      <w:r w:rsidR="0030109B" w:rsidRPr="0050091B">
        <w:rPr>
          <w:spacing w:val="-3"/>
        </w:rPr>
        <w:t xml:space="preserve"> </w:t>
      </w:r>
      <w:r w:rsidRPr="0050091B">
        <w:t>kateterio</w:t>
      </w:r>
      <w:r w:rsidRPr="0050091B">
        <w:rPr>
          <w:spacing w:val="-4"/>
        </w:rPr>
        <w:t xml:space="preserve"> </w:t>
      </w:r>
      <w:r w:rsidRPr="0050091B">
        <w:t>įstūmimo</w:t>
      </w:r>
      <w:r w:rsidRPr="0050091B">
        <w:rPr>
          <w:spacing w:val="-1"/>
        </w:rPr>
        <w:t xml:space="preserve"> </w:t>
      </w:r>
      <w:r w:rsidRPr="0050091B">
        <w:t>arba</w:t>
      </w:r>
      <w:r w:rsidRPr="0050091B">
        <w:rPr>
          <w:spacing w:val="-4"/>
        </w:rPr>
        <w:t xml:space="preserve"> </w:t>
      </w:r>
      <w:r w:rsidRPr="0050091B">
        <w:t>ištraukimo</w:t>
      </w:r>
      <w:r w:rsidRPr="0050091B">
        <w:rPr>
          <w:spacing w:val="-4"/>
        </w:rPr>
        <w:t xml:space="preserve"> </w:t>
      </w:r>
      <w:r w:rsidRPr="0050091B">
        <w:t>laiką</w:t>
      </w:r>
      <w:r w:rsidRPr="0050091B">
        <w:rPr>
          <w:spacing w:val="-4"/>
        </w:rPr>
        <w:t xml:space="preserve"> </w:t>
      </w:r>
      <w:r w:rsidRPr="0050091B">
        <w:t>apiksaban</w:t>
      </w:r>
      <w:r w:rsidR="0030109B">
        <w:t>o</w:t>
      </w:r>
      <w:r w:rsidRPr="0050091B">
        <w:rPr>
          <w:spacing w:val="-4"/>
        </w:rPr>
        <w:t xml:space="preserve"> </w:t>
      </w:r>
      <w:r w:rsidRPr="0050091B">
        <w:t>vartojantiems pacientams vaikams nėra. Tokiais atvejais reikia nutraukti apiksabano vartojimą ir apsvarstyti galimybę skirti trumpo poveikio parenterin</w:t>
      </w:r>
      <w:r w:rsidR="0030109B">
        <w:t>io</w:t>
      </w:r>
      <w:r w:rsidRPr="0050091B">
        <w:t xml:space="preserve"> antikoaguliant</w:t>
      </w:r>
      <w:r w:rsidR="0030109B">
        <w:t>o</w:t>
      </w:r>
      <w:r w:rsidRPr="0050091B">
        <w:t>.</w:t>
      </w:r>
    </w:p>
    <w:p w14:paraId="652D7642" w14:textId="77777777" w:rsidR="00B54920" w:rsidRPr="0050091B" w:rsidRDefault="00B54920" w:rsidP="00B54920">
      <w:pPr>
        <w:pStyle w:val="Pagrindinistekstas"/>
        <w:kinsoku w:val="0"/>
        <w:overflowPunct w:val="0"/>
        <w:ind w:left="0"/>
      </w:pPr>
    </w:p>
    <w:p w14:paraId="1C1EB598" w14:textId="77777777" w:rsidR="00B54920" w:rsidRPr="0050091B" w:rsidRDefault="00B54920" w:rsidP="00B54920">
      <w:pPr>
        <w:pStyle w:val="Pagrindinistekstas"/>
        <w:kinsoku w:val="0"/>
        <w:overflowPunct w:val="0"/>
        <w:ind w:left="0"/>
      </w:pPr>
      <w:r w:rsidRPr="0050091B">
        <w:rPr>
          <w:u w:val="single"/>
        </w:rPr>
        <w:t>PE</w:t>
      </w:r>
      <w:r w:rsidRPr="0050091B">
        <w:rPr>
          <w:spacing w:val="-3"/>
          <w:u w:val="single"/>
        </w:rPr>
        <w:t xml:space="preserve"> </w:t>
      </w:r>
      <w:r w:rsidRPr="0050091B">
        <w:rPr>
          <w:u w:val="single"/>
        </w:rPr>
        <w:t>sergantys</w:t>
      </w:r>
      <w:r w:rsidRPr="0050091B">
        <w:rPr>
          <w:spacing w:val="-3"/>
          <w:u w:val="single"/>
        </w:rPr>
        <w:t xml:space="preserve"> </w:t>
      </w:r>
      <w:r w:rsidRPr="0050091B">
        <w:rPr>
          <w:u w:val="single"/>
        </w:rPr>
        <w:t>pacientai,</w:t>
      </w:r>
      <w:r w:rsidRPr="0050091B">
        <w:rPr>
          <w:spacing w:val="-3"/>
          <w:u w:val="single"/>
        </w:rPr>
        <w:t xml:space="preserve"> </w:t>
      </w:r>
      <w:r w:rsidRPr="0050091B">
        <w:rPr>
          <w:u w:val="single"/>
        </w:rPr>
        <w:t>kurių</w:t>
      </w:r>
      <w:r w:rsidRPr="0050091B">
        <w:rPr>
          <w:spacing w:val="-3"/>
          <w:u w:val="single"/>
        </w:rPr>
        <w:t xml:space="preserve"> </w:t>
      </w:r>
      <w:r w:rsidRPr="0050091B">
        <w:rPr>
          <w:u w:val="single"/>
        </w:rPr>
        <w:t>nestabili</w:t>
      </w:r>
      <w:r w:rsidRPr="0050091B">
        <w:rPr>
          <w:spacing w:val="-3"/>
          <w:u w:val="single"/>
        </w:rPr>
        <w:t xml:space="preserve"> </w:t>
      </w:r>
      <w:r w:rsidRPr="0050091B">
        <w:rPr>
          <w:u w:val="single"/>
        </w:rPr>
        <w:t>hemodinamika,</w:t>
      </w:r>
      <w:r w:rsidRPr="0050091B">
        <w:rPr>
          <w:spacing w:val="-3"/>
          <w:u w:val="single"/>
        </w:rPr>
        <w:t xml:space="preserve"> </w:t>
      </w:r>
      <w:r w:rsidRPr="0050091B">
        <w:rPr>
          <w:u w:val="single"/>
        </w:rPr>
        <w:t>arba</w:t>
      </w:r>
      <w:r w:rsidRPr="0050091B">
        <w:rPr>
          <w:spacing w:val="-3"/>
          <w:u w:val="single"/>
        </w:rPr>
        <w:t xml:space="preserve"> </w:t>
      </w:r>
      <w:r w:rsidRPr="0050091B">
        <w:rPr>
          <w:u w:val="single"/>
        </w:rPr>
        <w:t>pacientai,</w:t>
      </w:r>
      <w:r w:rsidRPr="0050091B">
        <w:rPr>
          <w:spacing w:val="-3"/>
          <w:u w:val="single"/>
        </w:rPr>
        <w:t xml:space="preserve"> </w:t>
      </w:r>
      <w:r w:rsidRPr="0050091B">
        <w:rPr>
          <w:u w:val="single"/>
        </w:rPr>
        <w:t>kuriems</w:t>
      </w:r>
      <w:r w:rsidRPr="0050091B">
        <w:rPr>
          <w:spacing w:val="-3"/>
          <w:u w:val="single"/>
        </w:rPr>
        <w:t xml:space="preserve"> </w:t>
      </w:r>
      <w:r w:rsidRPr="0050091B">
        <w:rPr>
          <w:u w:val="single"/>
        </w:rPr>
        <w:t>būtina</w:t>
      </w:r>
      <w:r w:rsidRPr="0050091B">
        <w:rPr>
          <w:spacing w:val="-3"/>
          <w:u w:val="single"/>
        </w:rPr>
        <w:t xml:space="preserve"> </w:t>
      </w:r>
      <w:r w:rsidRPr="0050091B">
        <w:rPr>
          <w:u w:val="single"/>
        </w:rPr>
        <w:t>trombolizė</w:t>
      </w:r>
      <w:r w:rsidRPr="0050091B">
        <w:rPr>
          <w:spacing w:val="-3"/>
          <w:u w:val="single"/>
        </w:rPr>
        <w:t xml:space="preserve"> </w:t>
      </w:r>
      <w:r w:rsidRPr="0050091B">
        <w:rPr>
          <w:u w:val="single"/>
        </w:rPr>
        <w:t>arba</w:t>
      </w:r>
      <w:r w:rsidRPr="0050091B">
        <w:t xml:space="preserve"> </w:t>
      </w:r>
      <w:r w:rsidRPr="0050091B">
        <w:rPr>
          <w:u w:val="single"/>
        </w:rPr>
        <w:t>plaučių embolektomija</w:t>
      </w:r>
    </w:p>
    <w:p w14:paraId="6129461C" w14:textId="77777777" w:rsidR="00B54920" w:rsidRPr="0050091B" w:rsidRDefault="00B54920" w:rsidP="00B54920">
      <w:pPr>
        <w:pStyle w:val="Pagrindinistekstas"/>
        <w:kinsoku w:val="0"/>
        <w:overflowPunct w:val="0"/>
        <w:ind w:left="0"/>
        <w:rPr>
          <w:spacing w:val="-2"/>
        </w:rPr>
      </w:pPr>
      <w:r w:rsidRPr="0050091B">
        <w:t>Gydant</w:t>
      </w:r>
      <w:r w:rsidRPr="0050091B">
        <w:rPr>
          <w:spacing w:val="-3"/>
        </w:rPr>
        <w:t xml:space="preserve"> </w:t>
      </w:r>
      <w:r w:rsidRPr="0050091B">
        <w:t>plaučių</w:t>
      </w:r>
      <w:r w:rsidRPr="0050091B">
        <w:rPr>
          <w:spacing w:val="-3"/>
        </w:rPr>
        <w:t xml:space="preserve"> </w:t>
      </w:r>
      <w:r w:rsidRPr="0050091B">
        <w:t>embolija</w:t>
      </w:r>
      <w:r w:rsidRPr="0050091B">
        <w:rPr>
          <w:spacing w:val="-3"/>
        </w:rPr>
        <w:t xml:space="preserve"> </w:t>
      </w:r>
      <w:r w:rsidRPr="0050091B">
        <w:t>sergančius</w:t>
      </w:r>
      <w:r w:rsidRPr="0050091B">
        <w:rPr>
          <w:spacing w:val="-3"/>
        </w:rPr>
        <w:t xml:space="preserve"> </w:t>
      </w:r>
      <w:r w:rsidRPr="0050091B">
        <w:t>pacientus,</w:t>
      </w:r>
      <w:r w:rsidRPr="0050091B">
        <w:rPr>
          <w:spacing w:val="-3"/>
        </w:rPr>
        <w:t xml:space="preserve"> </w:t>
      </w:r>
      <w:r w:rsidRPr="0050091B">
        <w:t>kurių</w:t>
      </w:r>
      <w:r w:rsidRPr="0050091B">
        <w:rPr>
          <w:spacing w:val="-3"/>
        </w:rPr>
        <w:t xml:space="preserve"> </w:t>
      </w:r>
      <w:r w:rsidRPr="0050091B">
        <w:t>nestabili</w:t>
      </w:r>
      <w:r w:rsidRPr="0050091B">
        <w:rPr>
          <w:spacing w:val="-3"/>
        </w:rPr>
        <w:t xml:space="preserve"> </w:t>
      </w:r>
      <w:r w:rsidRPr="0050091B">
        <w:t>hemodinamika</w:t>
      </w:r>
      <w:r w:rsidRPr="0050091B">
        <w:rPr>
          <w:spacing w:val="-3"/>
        </w:rPr>
        <w:t xml:space="preserve"> </w:t>
      </w:r>
      <w:r w:rsidRPr="0050091B">
        <w:t>arba</w:t>
      </w:r>
      <w:r w:rsidRPr="0050091B">
        <w:rPr>
          <w:spacing w:val="-3"/>
        </w:rPr>
        <w:t xml:space="preserve"> </w:t>
      </w:r>
      <w:r w:rsidRPr="0050091B">
        <w:t>kuriems</w:t>
      </w:r>
      <w:r w:rsidRPr="0050091B">
        <w:rPr>
          <w:spacing w:val="-3"/>
        </w:rPr>
        <w:t xml:space="preserve"> </w:t>
      </w:r>
      <w:r w:rsidRPr="0050091B">
        <w:t>gali būti taikoma trombolizė ar plaučių embolektomija, apiksabano nerekomenduojama skirti vietoj</w:t>
      </w:r>
      <w:r w:rsidR="0030109B">
        <w:t>e</w:t>
      </w:r>
      <w:r>
        <w:t xml:space="preserve"> </w:t>
      </w:r>
      <w:r w:rsidRPr="0050091B">
        <w:t>nefrakcionuoto</w:t>
      </w:r>
      <w:r w:rsidRPr="0050091B">
        <w:rPr>
          <w:spacing w:val="-4"/>
        </w:rPr>
        <w:t xml:space="preserve"> </w:t>
      </w:r>
      <w:r w:rsidRPr="0050091B">
        <w:t>heparino,</w:t>
      </w:r>
      <w:r w:rsidRPr="0050091B">
        <w:rPr>
          <w:spacing w:val="-4"/>
        </w:rPr>
        <w:t xml:space="preserve"> </w:t>
      </w:r>
      <w:r w:rsidRPr="0050091B">
        <w:t>nes</w:t>
      </w:r>
      <w:r w:rsidRPr="0050091B">
        <w:rPr>
          <w:spacing w:val="-4"/>
        </w:rPr>
        <w:t xml:space="preserve"> </w:t>
      </w:r>
      <w:r>
        <w:rPr>
          <w:spacing w:val="-4"/>
        </w:rPr>
        <w:t>a</w:t>
      </w:r>
      <w:r w:rsidRPr="0050091B">
        <w:t>pi</w:t>
      </w:r>
      <w:r>
        <w:t>ksabano</w:t>
      </w:r>
      <w:r w:rsidRPr="0050091B">
        <w:rPr>
          <w:spacing w:val="-4"/>
        </w:rPr>
        <w:t xml:space="preserve"> </w:t>
      </w:r>
      <w:r w:rsidRPr="0050091B">
        <w:t>veiksmingumas</w:t>
      </w:r>
      <w:r w:rsidRPr="0050091B">
        <w:rPr>
          <w:spacing w:val="-4"/>
        </w:rPr>
        <w:t xml:space="preserve"> </w:t>
      </w:r>
      <w:r w:rsidRPr="0050091B">
        <w:t>ir</w:t>
      </w:r>
      <w:r w:rsidRPr="0050091B">
        <w:rPr>
          <w:spacing w:val="-4"/>
        </w:rPr>
        <w:t xml:space="preserve"> </w:t>
      </w:r>
      <w:r w:rsidRPr="0050091B">
        <w:t>saugumas</w:t>
      </w:r>
      <w:r w:rsidRPr="0050091B">
        <w:rPr>
          <w:spacing w:val="-4"/>
        </w:rPr>
        <w:t xml:space="preserve"> </w:t>
      </w:r>
      <w:r w:rsidRPr="0050091B">
        <w:t>šiomis</w:t>
      </w:r>
      <w:r w:rsidRPr="0050091B">
        <w:rPr>
          <w:spacing w:val="-4"/>
        </w:rPr>
        <w:t xml:space="preserve"> </w:t>
      </w:r>
      <w:r w:rsidRPr="0050091B">
        <w:t>klinikinėmis</w:t>
      </w:r>
      <w:r w:rsidRPr="0050091B">
        <w:rPr>
          <w:spacing w:val="-4"/>
        </w:rPr>
        <w:t xml:space="preserve"> </w:t>
      </w:r>
      <w:r w:rsidRPr="0050091B">
        <w:t xml:space="preserve">aplinkybėmis </w:t>
      </w:r>
      <w:r w:rsidRPr="0050091B">
        <w:rPr>
          <w:spacing w:val="-2"/>
        </w:rPr>
        <w:t>n</w:t>
      </w:r>
      <w:r w:rsidR="0030109B">
        <w:rPr>
          <w:spacing w:val="-2"/>
        </w:rPr>
        <w:t xml:space="preserve">ėra </w:t>
      </w:r>
      <w:r w:rsidRPr="0050091B">
        <w:rPr>
          <w:spacing w:val="-2"/>
        </w:rPr>
        <w:t>ištirti.</w:t>
      </w:r>
    </w:p>
    <w:p w14:paraId="07737B5D" w14:textId="77777777" w:rsidR="00B54920" w:rsidRPr="0050091B" w:rsidRDefault="00B54920" w:rsidP="00B54920">
      <w:pPr>
        <w:pStyle w:val="Pagrindinistekstas"/>
        <w:kinsoku w:val="0"/>
        <w:overflowPunct w:val="0"/>
        <w:ind w:left="0"/>
      </w:pPr>
    </w:p>
    <w:p w14:paraId="7450546E" w14:textId="77777777" w:rsidR="00B54920" w:rsidRPr="0050091B" w:rsidRDefault="00B54920" w:rsidP="00B54920">
      <w:pPr>
        <w:pStyle w:val="Pagrindinistekstas"/>
        <w:kinsoku w:val="0"/>
        <w:overflowPunct w:val="0"/>
        <w:ind w:left="0"/>
      </w:pPr>
      <w:r w:rsidRPr="0050091B">
        <w:rPr>
          <w:u w:val="single"/>
        </w:rPr>
        <w:t>Pacientai,</w:t>
      </w:r>
      <w:r w:rsidRPr="0050091B">
        <w:rPr>
          <w:spacing w:val="-7"/>
          <w:u w:val="single"/>
        </w:rPr>
        <w:t xml:space="preserve"> </w:t>
      </w:r>
      <w:r w:rsidRPr="0050091B">
        <w:rPr>
          <w:u w:val="single"/>
        </w:rPr>
        <w:t>serga</w:t>
      </w:r>
      <w:r w:rsidR="00C732AC">
        <w:rPr>
          <w:u w:val="single"/>
        </w:rPr>
        <w:t>ntys</w:t>
      </w:r>
      <w:r w:rsidRPr="0050091B">
        <w:rPr>
          <w:spacing w:val="-7"/>
          <w:u w:val="single"/>
        </w:rPr>
        <w:t xml:space="preserve"> </w:t>
      </w:r>
      <w:r w:rsidRPr="0050091B">
        <w:rPr>
          <w:u w:val="single"/>
        </w:rPr>
        <w:t>aktyviu</w:t>
      </w:r>
      <w:r w:rsidRPr="0050091B">
        <w:rPr>
          <w:spacing w:val="-6"/>
          <w:u w:val="single"/>
        </w:rPr>
        <w:t xml:space="preserve"> </w:t>
      </w:r>
      <w:r w:rsidRPr="0050091B">
        <w:rPr>
          <w:spacing w:val="-2"/>
          <w:u w:val="single"/>
        </w:rPr>
        <w:t>vėžiu</w:t>
      </w:r>
    </w:p>
    <w:p w14:paraId="48C40243" w14:textId="77777777" w:rsidR="00B54920" w:rsidRDefault="00B54920" w:rsidP="00B54920">
      <w:pPr>
        <w:pStyle w:val="Pagrindinistekstas"/>
        <w:kinsoku w:val="0"/>
        <w:overflowPunct w:val="0"/>
        <w:ind w:left="0"/>
        <w:jc w:val="both"/>
      </w:pPr>
      <w:r w:rsidRPr="0050091B">
        <w:t>Aktyviu</w:t>
      </w:r>
      <w:r w:rsidRPr="0050091B">
        <w:rPr>
          <w:spacing w:val="-3"/>
        </w:rPr>
        <w:t xml:space="preserve"> </w:t>
      </w:r>
      <w:r w:rsidRPr="0050091B">
        <w:t>vėžiu</w:t>
      </w:r>
      <w:r w:rsidRPr="0050091B">
        <w:rPr>
          <w:spacing w:val="-3"/>
        </w:rPr>
        <w:t xml:space="preserve"> </w:t>
      </w:r>
      <w:r w:rsidRPr="0050091B">
        <w:t>sergantiems</w:t>
      </w:r>
      <w:r w:rsidRPr="0050091B">
        <w:rPr>
          <w:spacing w:val="-3"/>
        </w:rPr>
        <w:t xml:space="preserve"> </w:t>
      </w:r>
      <w:r w:rsidRPr="0050091B">
        <w:t>pacientams</w:t>
      </w:r>
      <w:r w:rsidRPr="0050091B">
        <w:rPr>
          <w:spacing w:val="-3"/>
        </w:rPr>
        <w:t xml:space="preserve"> </w:t>
      </w:r>
      <w:r w:rsidRPr="0050091B">
        <w:t>gali</w:t>
      </w:r>
      <w:r w:rsidRPr="0050091B">
        <w:rPr>
          <w:spacing w:val="-3"/>
        </w:rPr>
        <w:t xml:space="preserve"> </w:t>
      </w:r>
      <w:r w:rsidRPr="0050091B">
        <w:t>būti</w:t>
      </w:r>
      <w:r w:rsidRPr="0050091B">
        <w:rPr>
          <w:spacing w:val="-3"/>
        </w:rPr>
        <w:t xml:space="preserve"> </w:t>
      </w:r>
      <w:r w:rsidRPr="0050091B">
        <w:t>didelė</w:t>
      </w:r>
      <w:r w:rsidRPr="0050091B">
        <w:rPr>
          <w:spacing w:val="-3"/>
        </w:rPr>
        <w:t xml:space="preserve"> </w:t>
      </w:r>
      <w:r w:rsidRPr="0050091B">
        <w:t>venų</w:t>
      </w:r>
      <w:r w:rsidRPr="0050091B">
        <w:rPr>
          <w:spacing w:val="-3"/>
        </w:rPr>
        <w:t xml:space="preserve"> </w:t>
      </w:r>
      <w:r w:rsidRPr="0050091B">
        <w:t>tromboembolijos</w:t>
      </w:r>
      <w:r w:rsidRPr="0050091B">
        <w:rPr>
          <w:spacing w:val="-3"/>
        </w:rPr>
        <w:t xml:space="preserve"> </w:t>
      </w:r>
      <w:r w:rsidRPr="0050091B">
        <w:t>ir</w:t>
      </w:r>
      <w:r w:rsidRPr="0050091B">
        <w:rPr>
          <w:spacing w:val="-3"/>
        </w:rPr>
        <w:t xml:space="preserve"> </w:t>
      </w:r>
      <w:r w:rsidRPr="0050091B">
        <w:t>kraujavimo</w:t>
      </w:r>
      <w:r w:rsidRPr="0050091B">
        <w:rPr>
          <w:spacing w:val="-3"/>
        </w:rPr>
        <w:t xml:space="preserve"> </w:t>
      </w:r>
      <w:r w:rsidRPr="0050091B">
        <w:t>rizika.</w:t>
      </w:r>
    </w:p>
    <w:p w14:paraId="22979963" w14:textId="77777777" w:rsidR="00B54920" w:rsidRPr="0050091B" w:rsidRDefault="00C732AC" w:rsidP="00B54920">
      <w:pPr>
        <w:pStyle w:val="Pagrindinistekstas"/>
        <w:kinsoku w:val="0"/>
        <w:overflowPunct w:val="0"/>
        <w:ind w:left="0"/>
        <w:jc w:val="both"/>
      </w:pPr>
      <w:r w:rsidRPr="00C732AC">
        <w:t>Jeigu vėžiu sergantiems pacientams svarstoma skirti apiksabano GVT ir PE gydymui</w:t>
      </w:r>
      <w:r w:rsidR="00B54920" w:rsidRPr="0050091B">
        <w:t>,</w:t>
      </w:r>
      <w:r w:rsidR="00B54920" w:rsidRPr="0050091B">
        <w:rPr>
          <w:spacing w:val="-3"/>
        </w:rPr>
        <w:t xml:space="preserve"> </w:t>
      </w:r>
      <w:r w:rsidR="00B54920" w:rsidRPr="0050091B">
        <w:t>reikia</w:t>
      </w:r>
      <w:r w:rsidR="00B54920" w:rsidRPr="0050091B">
        <w:rPr>
          <w:spacing w:val="-3"/>
        </w:rPr>
        <w:t xml:space="preserve"> </w:t>
      </w:r>
      <w:r w:rsidR="00B54920" w:rsidRPr="0050091B">
        <w:t>atidžiai</w:t>
      </w:r>
      <w:r w:rsidR="00B54920" w:rsidRPr="0050091B">
        <w:rPr>
          <w:spacing w:val="-3"/>
        </w:rPr>
        <w:t xml:space="preserve"> </w:t>
      </w:r>
      <w:r w:rsidR="00B54920" w:rsidRPr="0050091B">
        <w:t>įvertinti</w:t>
      </w:r>
      <w:r w:rsidR="00B54920" w:rsidRPr="0050091B">
        <w:rPr>
          <w:spacing w:val="-4"/>
        </w:rPr>
        <w:t xml:space="preserve"> </w:t>
      </w:r>
      <w:r w:rsidR="00B54920" w:rsidRPr="0050091B">
        <w:t>naudos ir rizikos santykį (taip pat žr. 4.3</w:t>
      </w:r>
      <w:r w:rsidR="00B54920">
        <w:t> skyrių</w:t>
      </w:r>
      <w:r w:rsidR="00B54920" w:rsidRPr="0050091B">
        <w:t>).</w:t>
      </w:r>
    </w:p>
    <w:p w14:paraId="2CE424A9" w14:textId="77777777" w:rsidR="00B54920" w:rsidRDefault="00B54920" w:rsidP="00B54920">
      <w:pPr>
        <w:pStyle w:val="Pagrindinistekstas"/>
        <w:kinsoku w:val="0"/>
        <w:overflowPunct w:val="0"/>
        <w:ind w:left="0"/>
        <w:jc w:val="both"/>
        <w:rPr>
          <w:u w:val="single"/>
        </w:rPr>
      </w:pPr>
    </w:p>
    <w:p w14:paraId="475F3BFD" w14:textId="77777777" w:rsidR="00B54920" w:rsidRPr="0050091B" w:rsidRDefault="00B54920" w:rsidP="002B4E42">
      <w:pPr>
        <w:pStyle w:val="Pagrindinistekstas"/>
        <w:keepNext/>
        <w:kinsoku w:val="0"/>
        <w:overflowPunct w:val="0"/>
        <w:ind w:left="0"/>
        <w:jc w:val="both"/>
      </w:pPr>
      <w:r w:rsidRPr="0050091B">
        <w:rPr>
          <w:u w:val="single"/>
        </w:rPr>
        <w:t>Pacientai,</w:t>
      </w:r>
      <w:r w:rsidRPr="0050091B">
        <w:rPr>
          <w:spacing w:val="-8"/>
          <w:u w:val="single"/>
        </w:rPr>
        <w:t xml:space="preserve"> </w:t>
      </w:r>
      <w:r w:rsidRPr="0050091B">
        <w:rPr>
          <w:u w:val="single"/>
        </w:rPr>
        <w:t>kurių</w:t>
      </w:r>
      <w:r w:rsidRPr="0050091B">
        <w:rPr>
          <w:spacing w:val="-7"/>
          <w:u w:val="single"/>
        </w:rPr>
        <w:t xml:space="preserve"> </w:t>
      </w:r>
      <w:r w:rsidRPr="0050091B">
        <w:rPr>
          <w:u w:val="single"/>
        </w:rPr>
        <w:t>inkstų</w:t>
      </w:r>
      <w:r w:rsidRPr="0050091B">
        <w:rPr>
          <w:spacing w:val="-7"/>
          <w:u w:val="single"/>
        </w:rPr>
        <w:t xml:space="preserve"> </w:t>
      </w:r>
      <w:r w:rsidRPr="0050091B">
        <w:rPr>
          <w:u w:val="single"/>
        </w:rPr>
        <w:t>funkcija</w:t>
      </w:r>
      <w:r w:rsidRPr="0050091B">
        <w:rPr>
          <w:spacing w:val="-7"/>
          <w:u w:val="single"/>
        </w:rPr>
        <w:t xml:space="preserve"> </w:t>
      </w:r>
      <w:r w:rsidRPr="0050091B">
        <w:rPr>
          <w:spacing w:val="-2"/>
          <w:u w:val="single"/>
        </w:rPr>
        <w:t>sutrikusi</w:t>
      </w:r>
    </w:p>
    <w:p w14:paraId="2B8D3586" w14:textId="77777777" w:rsidR="00B54920" w:rsidRPr="0050091B" w:rsidRDefault="00B54920" w:rsidP="002B4E42">
      <w:pPr>
        <w:pStyle w:val="Pagrindinistekstas"/>
        <w:keepNext/>
        <w:kinsoku w:val="0"/>
        <w:overflowPunct w:val="0"/>
        <w:ind w:left="0"/>
        <w:rPr>
          <w:i/>
          <w:iCs/>
          <w:spacing w:val="-2"/>
        </w:rPr>
      </w:pPr>
      <w:r w:rsidRPr="0050091B">
        <w:rPr>
          <w:i/>
          <w:iCs/>
        </w:rPr>
        <w:t>Suaugę</w:t>
      </w:r>
      <w:r w:rsidRPr="0050091B">
        <w:rPr>
          <w:i/>
          <w:iCs/>
          <w:spacing w:val="-6"/>
        </w:rPr>
        <w:t xml:space="preserve"> </w:t>
      </w:r>
      <w:r w:rsidRPr="0050091B">
        <w:rPr>
          <w:i/>
          <w:iCs/>
          <w:spacing w:val="-2"/>
        </w:rPr>
        <w:t>pacientai</w:t>
      </w:r>
    </w:p>
    <w:p w14:paraId="634B1CA3" w14:textId="77777777" w:rsidR="00B54920" w:rsidRPr="0050091B" w:rsidRDefault="00B54920" w:rsidP="00B54920">
      <w:pPr>
        <w:pStyle w:val="Pagrindinistekstas"/>
        <w:kinsoku w:val="0"/>
        <w:overflowPunct w:val="0"/>
        <w:ind w:left="0"/>
      </w:pPr>
      <w:r w:rsidRPr="0050091B">
        <w:t xml:space="preserve">Riboti klinikiniai duomenys rodo, kad pacientams, kuriems yra sunkus inkstų funkcijos sutrikimas </w:t>
      </w:r>
      <w:r w:rsidRPr="0050091B">
        <w:lastRenderedPageBreak/>
        <w:t>(kreatinino klirensas 15–29</w:t>
      </w:r>
      <w:r>
        <w:t> ml</w:t>
      </w:r>
      <w:r w:rsidRPr="0050091B">
        <w:t xml:space="preserve">/min.), padidėja apiksabano koncentracija </w:t>
      </w:r>
      <w:r>
        <w:t xml:space="preserve">kraujo </w:t>
      </w:r>
      <w:r w:rsidRPr="0050091B">
        <w:t xml:space="preserve">plazmoje, </w:t>
      </w:r>
      <w:r w:rsidR="00C732AC">
        <w:t>todėl</w:t>
      </w:r>
      <w:r w:rsidRPr="0050091B">
        <w:t xml:space="preserve"> gali padid</w:t>
      </w:r>
      <w:r w:rsidR="00C732AC">
        <w:t>ėti</w:t>
      </w:r>
      <w:r w:rsidRPr="0050091B">
        <w:rPr>
          <w:spacing w:val="-3"/>
        </w:rPr>
        <w:t xml:space="preserve"> </w:t>
      </w:r>
      <w:r w:rsidRPr="0050091B">
        <w:t>kraujavimo</w:t>
      </w:r>
      <w:r w:rsidRPr="0050091B">
        <w:rPr>
          <w:spacing w:val="-3"/>
        </w:rPr>
        <w:t xml:space="preserve"> </w:t>
      </w:r>
      <w:r w:rsidRPr="0050091B">
        <w:t>rizik</w:t>
      </w:r>
      <w:r w:rsidR="00837EF0">
        <w:t>a</w:t>
      </w:r>
      <w:r w:rsidRPr="0050091B">
        <w:t>.</w:t>
      </w:r>
      <w:r w:rsidRPr="0050091B">
        <w:rPr>
          <w:spacing w:val="-3"/>
        </w:rPr>
        <w:t xml:space="preserve"> </w:t>
      </w:r>
      <w:r w:rsidRPr="0050091B">
        <w:t>VTE</w:t>
      </w:r>
      <w:r w:rsidRPr="0050091B">
        <w:rPr>
          <w:spacing w:val="-3"/>
        </w:rPr>
        <w:t xml:space="preserve"> </w:t>
      </w:r>
      <w:r w:rsidRPr="0050091B">
        <w:t>profilaktikai</w:t>
      </w:r>
      <w:r w:rsidRPr="0050091B">
        <w:rPr>
          <w:spacing w:val="-3"/>
        </w:rPr>
        <w:t xml:space="preserve"> </w:t>
      </w:r>
      <w:r w:rsidRPr="0050091B">
        <w:t>po</w:t>
      </w:r>
      <w:r w:rsidRPr="0050091B">
        <w:rPr>
          <w:spacing w:val="-3"/>
        </w:rPr>
        <w:t xml:space="preserve"> </w:t>
      </w:r>
      <w:r w:rsidRPr="0050091B">
        <w:t>atliktos</w:t>
      </w:r>
      <w:r w:rsidRPr="0050091B">
        <w:rPr>
          <w:spacing w:val="-3"/>
        </w:rPr>
        <w:t xml:space="preserve"> </w:t>
      </w:r>
      <w:r w:rsidRPr="0050091B">
        <w:t>planinės</w:t>
      </w:r>
      <w:r w:rsidRPr="0050091B">
        <w:rPr>
          <w:spacing w:val="-3"/>
        </w:rPr>
        <w:t xml:space="preserve"> </w:t>
      </w:r>
      <w:r w:rsidRPr="0050091B">
        <w:t>klubo</w:t>
      </w:r>
      <w:r w:rsidRPr="0050091B">
        <w:rPr>
          <w:spacing w:val="-3"/>
        </w:rPr>
        <w:t xml:space="preserve"> </w:t>
      </w:r>
      <w:r w:rsidRPr="0050091B">
        <w:t>arba</w:t>
      </w:r>
      <w:r w:rsidRPr="0050091B">
        <w:rPr>
          <w:spacing w:val="-3"/>
        </w:rPr>
        <w:t xml:space="preserve"> </w:t>
      </w:r>
      <w:r w:rsidRPr="0050091B">
        <w:t>kelio</w:t>
      </w:r>
      <w:r w:rsidRPr="0050091B">
        <w:rPr>
          <w:spacing w:val="-3"/>
        </w:rPr>
        <w:t xml:space="preserve"> </w:t>
      </w:r>
      <w:r w:rsidRPr="0050091B">
        <w:t>sąnario</w:t>
      </w:r>
      <w:r w:rsidRPr="0050091B">
        <w:rPr>
          <w:spacing w:val="-3"/>
        </w:rPr>
        <w:t xml:space="preserve"> </w:t>
      </w:r>
      <w:r w:rsidRPr="0050091B">
        <w:t>pakeitimo operacijos (VTEp), GVT gydymui, PE gydymui ir pasikartojančios GVT ir PE (VTEt) profilaktikai apiksaban</w:t>
      </w:r>
      <w:r w:rsidR="00C732AC">
        <w:t>o</w:t>
      </w:r>
      <w:r w:rsidRPr="0050091B">
        <w:t xml:space="preserve"> reikia vartoti atsargiai pacientams, kuriems yra sunkus inkstų funkcijos sutrikimas (kreatinino klirensas 15–29</w:t>
      </w:r>
      <w:r>
        <w:t> ml</w:t>
      </w:r>
      <w:r w:rsidRPr="0050091B">
        <w:t>/min.) (žr. 4.2 ir 5.2</w:t>
      </w:r>
      <w:r>
        <w:t> skyriu</w:t>
      </w:r>
      <w:r w:rsidRPr="0050091B">
        <w:t>s).</w:t>
      </w:r>
    </w:p>
    <w:p w14:paraId="53967394" w14:textId="77777777" w:rsidR="00B54920" w:rsidRPr="0050091B" w:rsidRDefault="00B54920" w:rsidP="00B54920">
      <w:pPr>
        <w:pStyle w:val="Pagrindinistekstas"/>
        <w:kinsoku w:val="0"/>
        <w:overflowPunct w:val="0"/>
        <w:ind w:left="0"/>
      </w:pPr>
    </w:p>
    <w:p w14:paraId="4DDCD0DA" w14:textId="77777777" w:rsidR="00B54920" w:rsidRPr="0050091B" w:rsidRDefault="00B54920" w:rsidP="00B54920">
      <w:pPr>
        <w:pStyle w:val="Pagrindinistekstas"/>
        <w:kinsoku w:val="0"/>
        <w:overflowPunct w:val="0"/>
        <w:ind w:left="0"/>
      </w:pPr>
      <w:r w:rsidRPr="0050091B">
        <w:t xml:space="preserve">Insulto ir sisteminės embolijos profilaktikai pacientams, kuriems pasireiškia VNPV, </w:t>
      </w:r>
      <w:r w:rsidR="00C732AC">
        <w:t>esant</w:t>
      </w:r>
      <w:r w:rsidRPr="0050091B">
        <w:t xml:space="preserve"> sunk</w:t>
      </w:r>
      <w:r w:rsidR="00C732AC">
        <w:t>iam</w:t>
      </w:r>
      <w:r w:rsidRPr="0050091B">
        <w:t xml:space="preserve"> inkstų funkcijos sutrikim</w:t>
      </w:r>
      <w:r w:rsidR="00C732AC">
        <w:t>ui</w:t>
      </w:r>
      <w:r w:rsidRPr="0050091B">
        <w:t xml:space="preserve"> (kreatinino klirensas 15–29</w:t>
      </w:r>
      <w:r>
        <w:t> ml</w:t>
      </w:r>
      <w:r w:rsidRPr="0050091B">
        <w:t>/min.), ir pacientams,</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koncentracija</w:t>
      </w:r>
      <w:r w:rsidRPr="0050091B">
        <w:rPr>
          <w:spacing w:val="-3"/>
        </w:rPr>
        <w:t xml:space="preserve"> </w:t>
      </w:r>
      <w:r w:rsidRPr="0050091B">
        <w:t>serume</w:t>
      </w:r>
      <w:r w:rsidRPr="0050091B">
        <w:rPr>
          <w:spacing w:val="-3"/>
        </w:rPr>
        <w:t xml:space="preserve"> </w:t>
      </w:r>
      <w:r w:rsidRPr="0050091B">
        <w:t>yra</w:t>
      </w:r>
      <w:r w:rsidRPr="0050091B">
        <w:rPr>
          <w:spacing w:val="-3"/>
        </w:rPr>
        <w:t xml:space="preserve"> </w:t>
      </w:r>
      <w:r>
        <w:t>≥ </w:t>
      </w:r>
      <w:r w:rsidRPr="0050091B">
        <w:t>1,5</w:t>
      </w:r>
      <w:r>
        <w:rPr>
          <w:spacing w:val="-2"/>
        </w:rPr>
        <w:t> mg</w:t>
      </w:r>
      <w:r w:rsidRPr="0050091B">
        <w:t>/dl</w:t>
      </w:r>
      <w:r w:rsidRPr="0050091B">
        <w:rPr>
          <w:spacing w:val="-3"/>
        </w:rPr>
        <w:t xml:space="preserve"> </w:t>
      </w:r>
      <w:r w:rsidRPr="0050091B">
        <w:t>(133</w:t>
      </w:r>
      <w:r>
        <w:rPr>
          <w:spacing w:val="-3"/>
        </w:rPr>
        <w:t> </w:t>
      </w:r>
      <w:r w:rsidR="00CB23C7">
        <w:rPr>
          <w:spacing w:val="-3"/>
        </w:rPr>
        <w:t>µmol</w:t>
      </w:r>
      <w:r w:rsidRPr="0050091B">
        <w:t>/l)</w:t>
      </w:r>
      <w:r w:rsidRPr="0050091B">
        <w:rPr>
          <w:spacing w:val="-3"/>
        </w:rPr>
        <w:t xml:space="preserve"> </w:t>
      </w:r>
      <w:r w:rsidRPr="0050091B">
        <w:t>ir</w:t>
      </w:r>
      <w:r w:rsidRPr="0050091B">
        <w:rPr>
          <w:spacing w:val="-3"/>
        </w:rPr>
        <w:t xml:space="preserve"> </w:t>
      </w:r>
      <w:r w:rsidRPr="0050091B">
        <w:t>jiems</w:t>
      </w:r>
      <w:r w:rsidRPr="0050091B">
        <w:rPr>
          <w:spacing w:val="-3"/>
        </w:rPr>
        <w:t xml:space="preserve"> </w:t>
      </w:r>
      <w:r w:rsidRPr="0050091B">
        <w:t>yra</w:t>
      </w:r>
      <w:r>
        <w:t xml:space="preserve"> ≥ </w:t>
      </w:r>
      <w:r w:rsidRPr="0050091B">
        <w:t>80</w:t>
      </w:r>
      <w:r>
        <w:rPr>
          <w:spacing w:val="-1"/>
        </w:rPr>
        <w:t> metų</w:t>
      </w:r>
      <w:r w:rsidRPr="0050091B">
        <w:rPr>
          <w:spacing w:val="-2"/>
        </w:rPr>
        <w:t xml:space="preserve"> </w:t>
      </w:r>
      <w:r w:rsidRPr="0050091B">
        <w:t>arba</w:t>
      </w:r>
      <w:r w:rsidRPr="0050091B">
        <w:rPr>
          <w:spacing w:val="-2"/>
        </w:rPr>
        <w:t xml:space="preserve"> </w:t>
      </w:r>
      <w:r w:rsidRPr="0050091B">
        <w:t>jų</w:t>
      </w:r>
      <w:r w:rsidRPr="0050091B">
        <w:rPr>
          <w:spacing w:val="-2"/>
        </w:rPr>
        <w:t xml:space="preserve"> </w:t>
      </w:r>
      <w:r w:rsidRPr="0050091B">
        <w:t>kūno</w:t>
      </w:r>
      <w:r w:rsidRPr="0050091B">
        <w:rPr>
          <w:spacing w:val="-2"/>
        </w:rPr>
        <w:t xml:space="preserve"> </w:t>
      </w:r>
      <w:r>
        <w:t>svoris</w:t>
      </w:r>
      <w:r w:rsidRPr="0050091B">
        <w:rPr>
          <w:spacing w:val="-2"/>
        </w:rPr>
        <w:t xml:space="preserve"> </w:t>
      </w:r>
      <w:r>
        <w:t>≤ </w:t>
      </w:r>
      <w:r w:rsidRPr="0050091B">
        <w:t>60</w:t>
      </w:r>
      <w:r>
        <w:rPr>
          <w:spacing w:val="-4"/>
        </w:rPr>
        <w:t> kg</w:t>
      </w:r>
      <w:r w:rsidRPr="0050091B">
        <w:t>,</w:t>
      </w:r>
      <w:r w:rsidRPr="0050091B">
        <w:rPr>
          <w:spacing w:val="-2"/>
        </w:rPr>
        <w:t xml:space="preserve"> </w:t>
      </w:r>
      <w:r w:rsidRPr="0050091B">
        <w:t>reikia</w:t>
      </w:r>
      <w:r w:rsidRPr="0050091B">
        <w:rPr>
          <w:spacing w:val="-2"/>
        </w:rPr>
        <w:t xml:space="preserve"> </w:t>
      </w:r>
      <w:r w:rsidRPr="0050091B">
        <w:t>skirti</w:t>
      </w:r>
      <w:r w:rsidRPr="0050091B">
        <w:rPr>
          <w:spacing w:val="-2"/>
        </w:rPr>
        <w:t xml:space="preserve"> </w:t>
      </w:r>
      <w:r w:rsidRPr="0050091B">
        <w:t>mažesn</w:t>
      </w:r>
      <w:r w:rsidR="00C732AC">
        <w:t>ę</w:t>
      </w:r>
      <w:r w:rsidRPr="0050091B">
        <w:rPr>
          <w:spacing w:val="-2"/>
        </w:rPr>
        <w:t xml:space="preserve"> </w:t>
      </w:r>
      <w:r w:rsidRPr="0050091B">
        <w:t>2,5</w:t>
      </w:r>
      <w:r>
        <w:rPr>
          <w:spacing w:val="-2"/>
        </w:rPr>
        <w:t> mg</w:t>
      </w:r>
      <w:r w:rsidRPr="0050091B">
        <w:rPr>
          <w:spacing w:val="-2"/>
        </w:rPr>
        <w:t xml:space="preserve"> </w:t>
      </w:r>
      <w:r w:rsidRPr="0050091B">
        <w:t>apiksabano</w:t>
      </w:r>
      <w:r w:rsidRPr="0050091B">
        <w:rPr>
          <w:spacing w:val="-2"/>
        </w:rPr>
        <w:t xml:space="preserve"> </w:t>
      </w:r>
      <w:r w:rsidRPr="0050091B">
        <w:t>dozę</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 parą (žr. 4.2</w:t>
      </w:r>
      <w:r>
        <w:t> skyrių</w:t>
      </w:r>
      <w:r w:rsidRPr="0050091B">
        <w:t>).</w:t>
      </w:r>
    </w:p>
    <w:p w14:paraId="2B451E1A" w14:textId="77777777" w:rsidR="00B54920" w:rsidRPr="0050091B" w:rsidRDefault="00B54920" w:rsidP="00B54920">
      <w:pPr>
        <w:pStyle w:val="Pagrindinistekstas"/>
        <w:kinsoku w:val="0"/>
        <w:overflowPunct w:val="0"/>
        <w:ind w:left="0"/>
      </w:pPr>
    </w:p>
    <w:p w14:paraId="15A09C4C" w14:textId="77777777" w:rsidR="00B54920" w:rsidRPr="0050091B" w:rsidRDefault="00B54920" w:rsidP="00B54920">
      <w:pPr>
        <w:pStyle w:val="Pagrindinistekstas"/>
        <w:kinsoku w:val="0"/>
        <w:overflowPunct w:val="0"/>
        <w:ind w:left="0"/>
        <w:rPr>
          <w:spacing w:val="-2"/>
        </w:rPr>
      </w:pPr>
      <w:r w:rsidRPr="0050091B">
        <w:t>Pacientų,</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t>&lt; </w:t>
      </w:r>
      <w:r w:rsidRPr="0050091B">
        <w:t>15</w:t>
      </w:r>
      <w:r>
        <w:rPr>
          <w:spacing w:val="-2"/>
        </w:rPr>
        <w:t> ml</w:t>
      </w:r>
      <w:r w:rsidRPr="0050091B">
        <w:t>/min.</w:t>
      </w:r>
      <w:r w:rsidRPr="0050091B">
        <w:rPr>
          <w:spacing w:val="-3"/>
        </w:rPr>
        <w:t xml:space="preserve"> </w:t>
      </w:r>
      <w:r w:rsidRPr="0050091B">
        <w:t>ar</w:t>
      </w:r>
      <w:r w:rsidRPr="0050091B">
        <w:rPr>
          <w:spacing w:val="-3"/>
        </w:rPr>
        <w:t xml:space="preserve"> </w:t>
      </w:r>
      <w:r w:rsidRPr="0050091B">
        <w:t>kuriems</w:t>
      </w:r>
      <w:r w:rsidRPr="0050091B">
        <w:rPr>
          <w:spacing w:val="-3"/>
        </w:rPr>
        <w:t xml:space="preserve"> </w:t>
      </w:r>
      <w:r w:rsidRPr="0050091B">
        <w:t>atliekamos</w:t>
      </w:r>
      <w:r w:rsidRPr="0050091B">
        <w:rPr>
          <w:spacing w:val="-3"/>
        </w:rPr>
        <w:t xml:space="preserve"> </w:t>
      </w:r>
      <w:r w:rsidRPr="0050091B">
        <w:t>dializės,</w:t>
      </w:r>
      <w:r w:rsidRPr="0050091B">
        <w:rPr>
          <w:spacing w:val="-3"/>
        </w:rPr>
        <w:t xml:space="preserve"> </w:t>
      </w:r>
      <w:r w:rsidRPr="0050091B">
        <w:t>gydymo</w:t>
      </w:r>
      <w:r w:rsidRPr="0050091B">
        <w:rPr>
          <w:spacing w:val="-3"/>
        </w:rPr>
        <w:t xml:space="preserve"> </w:t>
      </w:r>
      <w:r w:rsidRPr="0050091B">
        <w:t xml:space="preserve">šiuo vaistiniu preparatu patirties nėra, todėl </w:t>
      </w:r>
      <w:r w:rsidR="00C732AC" w:rsidRPr="00C732AC">
        <w:t>šiems pacientams</w:t>
      </w:r>
      <w:r w:rsidRPr="0050091B">
        <w:t xml:space="preserve"> apiksabano vartoti nerekomenduojama (žr. 4.2 ir</w:t>
      </w:r>
      <w:r>
        <w:t xml:space="preserve"> </w:t>
      </w:r>
      <w:r w:rsidRPr="0050091B">
        <w:t>5.2</w:t>
      </w:r>
      <w:r>
        <w:t> skyriu</w:t>
      </w:r>
      <w:r w:rsidRPr="0050091B">
        <w:rPr>
          <w:spacing w:val="-2"/>
        </w:rPr>
        <w:t>s).</w:t>
      </w:r>
    </w:p>
    <w:p w14:paraId="4D98C2B6" w14:textId="77777777" w:rsidR="00B54920" w:rsidRDefault="00B54920" w:rsidP="00B54920">
      <w:pPr>
        <w:pStyle w:val="Pagrindinistekstas"/>
        <w:kinsoku w:val="0"/>
        <w:overflowPunct w:val="0"/>
        <w:ind w:left="0"/>
        <w:rPr>
          <w:i/>
          <w:iCs/>
        </w:rPr>
      </w:pPr>
    </w:p>
    <w:p w14:paraId="7872954F" w14:textId="77777777" w:rsidR="00B54920" w:rsidRPr="0050091B" w:rsidRDefault="00C732AC" w:rsidP="00B54920">
      <w:pPr>
        <w:pStyle w:val="Pagrindinistekstas"/>
        <w:kinsoku w:val="0"/>
        <w:overflowPunct w:val="0"/>
        <w:ind w:left="0"/>
        <w:rPr>
          <w:i/>
          <w:iCs/>
          <w:spacing w:val="-2"/>
        </w:rPr>
      </w:pPr>
      <w:r>
        <w:rPr>
          <w:i/>
          <w:iCs/>
          <w:spacing w:val="-2"/>
        </w:rPr>
        <w:t>V</w:t>
      </w:r>
      <w:r w:rsidR="00B54920" w:rsidRPr="0050091B">
        <w:rPr>
          <w:i/>
          <w:iCs/>
          <w:spacing w:val="-2"/>
        </w:rPr>
        <w:t>aik</w:t>
      </w:r>
      <w:r>
        <w:rPr>
          <w:i/>
          <w:iCs/>
          <w:spacing w:val="-2"/>
        </w:rPr>
        <w:t>ų populiacija</w:t>
      </w:r>
    </w:p>
    <w:p w14:paraId="5ED6E5B1" w14:textId="77777777" w:rsidR="00B54920" w:rsidRPr="0050091B" w:rsidRDefault="00B54920" w:rsidP="00B54920">
      <w:pPr>
        <w:pStyle w:val="Pagrindinistekstas"/>
        <w:kinsoku w:val="0"/>
        <w:overflowPunct w:val="0"/>
        <w:ind w:left="0"/>
      </w:pPr>
      <w:r w:rsidRPr="0050091B">
        <w:t>Gydymas</w:t>
      </w:r>
      <w:r w:rsidRPr="0050091B">
        <w:rPr>
          <w:spacing w:val="-3"/>
        </w:rPr>
        <w:t xml:space="preserve"> </w:t>
      </w:r>
      <w:r w:rsidRPr="0050091B">
        <w:t>pacientams</w:t>
      </w:r>
      <w:r w:rsidRPr="0050091B">
        <w:rPr>
          <w:spacing w:val="-3"/>
        </w:rPr>
        <w:t xml:space="preserve"> </w:t>
      </w:r>
      <w:r w:rsidRPr="0050091B">
        <w:t>vaikams,</w:t>
      </w:r>
      <w:r w:rsidRPr="0050091B">
        <w:rPr>
          <w:spacing w:val="-3"/>
        </w:rPr>
        <w:t xml:space="preserve"> </w:t>
      </w:r>
      <w:r w:rsidRPr="0050091B">
        <w:t>kuriems</w:t>
      </w:r>
      <w:r w:rsidRPr="0050091B">
        <w:rPr>
          <w:spacing w:val="-3"/>
        </w:rPr>
        <w:t xml:space="preserve"> </w:t>
      </w:r>
      <w:r w:rsidRPr="0050091B">
        <w:t>nustatytas</w:t>
      </w:r>
      <w:r w:rsidRPr="0050091B">
        <w:rPr>
          <w:spacing w:val="-4"/>
        </w:rPr>
        <w:t xml:space="preserve"> </w:t>
      </w:r>
      <w:r w:rsidRPr="0050091B">
        <w:t>sunkus</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netirtas,</w:t>
      </w:r>
      <w:r w:rsidRPr="0050091B">
        <w:rPr>
          <w:spacing w:val="-3"/>
        </w:rPr>
        <w:t xml:space="preserve"> </w:t>
      </w:r>
      <w:r w:rsidRPr="0050091B">
        <w:t>todėl jiems apiksabano vartoti negalima (žr. 4.2 ir 5.2</w:t>
      </w:r>
      <w:r>
        <w:t> skyriu</w:t>
      </w:r>
      <w:r w:rsidRPr="0050091B">
        <w:t>s).</w:t>
      </w:r>
    </w:p>
    <w:p w14:paraId="7536AA03" w14:textId="77777777" w:rsidR="00B54920" w:rsidRPr="0050091B" w:rsidRDefault="00B54920" w:rsidP="00B54920">
      <w:pPr>
        <w:pStyle w:val="Pagrindinistekstas"/>
        <w:kinsoku w:val="0"/>
        <w:overflowPunct w:val="0"/>
        <w:ind w:left="0"/>
      </w:pPr>
    </w:p>
    <w:p w14:paraId="4D2538D0" w14:textId="77777777" w:rsidR="00B54920" w:rsidRPr="0050091B" w:rsidRDefault="00B54920" w:rsidP="00B54920">
      <w:pPr>
        <w:pStyle w:val="Pagrindinistekstas"/>
        <w:kinsoku w:val="0"/>
        <w:overflowPunct w:val="0"/>
        <w:ind w:left="0"/>
      </w:pPr>
      <w:r w:rsidRPr="0050091B">
        <w:rPr>
          <w:u w:val="single"/>
        </w:rPr>
        <w:t>Senyvi</w:t>
      </w:r>
      <w:r w:rsidR="00C732AC">
        <w:rPr>
          <w:u w:val="single"/>
        </w:rPr>
        <w:t>ems</w:t>
      </w:r>
      <w:r w:rsidRPr="0050091B">
        <w:rPr>
          <w:spacing w:val="-6"/>
          <w:u w:val="single"/>
        </w:rPr>
        <w:t xml:space="preserve"> </w:t>
      </w:r>
      <w:r w:rsidRPr="0050091B">
        <w:rPr>
          <w:spacing w:val="-2"/>
          <w:u w:val="single"/>
        </w:rPr>
        <w:t>pacienta</w:t>
      </w:r>
      <w:r w:rsidR="00C732AC">
        <w:rPr>
          <w:spacing w:val="-2"/>
          <w:u w:val="single"/>
        </w:rPr>
        <w:t>ms</w:t>
      </w:r>
    </w:p>
    <w:p w14:paraId="280169FE" w14:textId="77777777" w:rsidR="00B54920" w:rsidRDefault="00B54920" w:rsidP="00B54920">
      <w:pPr>
        <w:pStyle w:val="Pagrindinistekstas"/>
        <w:kinsoku w:val="0"/>
        <w:overflowPunct w:val="0"/>
        <w:ind w:left="0"/>
        <w:rPr>
          <w:spacing w:val="-2"/>
        </w:rPr>
      </w:pPr>
      <w:r w:rsidRPr="0050091B">
        <w:t>Vyresnis</w:t>
      </w:r>
      <w:r w:rsidRPr="0050091B">
        <w:rPr>
          <w:spacing w:val="-9"/>
        </w:rPr>
        <w:t xml:space="preserve"> </w:t>
      </w:r>
      <w:r w:rsidRPr="0050091B">
        <w:t>amžius</w:t>
      </w:r>
      <w:r w:rsidRPr="0050091B">
        <w:rPr>
          <w:spacing w:val="-6"/>
        </w:rPr>
        <w:t xml:space="preserve"> </w:t>
      </w:r>
      <w:r w:rsidRPr="0050091B">
        <w:t>gali</w:t>
      </w:r>
      <w:r w:rsidRPr="0050091B">
        <w:rPr>
          <w:spacing w:val="-6"/>
        </w:rPr>
        <w:t xml:space="preserve"> </w:t>
      </w:r>
      <w:r w:rsidRPr="0050091B">
        <w:t>padidinti</w:t>
      </w:r>
      <w:r w:rsidRPr="0050091B">
        <w:rPr>
          <w:spacing w:val="-6"/>
        </w:rPr>
        <w:t xml:space="preserve"> </w:t>
      </w:r>
      <w:r w:rsidRPr="0050091B">
        <w:t>kraujavimo</w:t>
      </w:r>
      <w:r w:rsidRPr="0050091B">
        <w:rPr>
          <w:spacing w:val="-7"/>
        </w:rPr>
        <w:t xml:space="preserve"> </w:t>
      </w:r>
      <w:r w:rsidRPr="0050091B">
        <w:t>riziką</w:t>
      </w:r>
      <w:r w:rsidRPr="0050091B">
        <w:rPr>
          <w:spacing w:val="-6"/>
        </w:rPr>
        <w:t xml:space="preserve"> </w:t>
      </w:r>
      <w:r w:rsidRPr="0050091B">
        <w:t>(žr.</w:t>
      </w:r>
      <w:r w:rsidRPr="0050091B">
        <w:rPr>
          <w:spacing w:val="-6"/>
        </w:rPr>
        <w:t xml:space="preserve"> </w:t>
      </w:r>
      <w:r w:rsidRPr="0050091B">
        <w:t>5.2</w:t>
      </w:r>
      <w:r>
        <w:rPr>
          <w:spacing w:val="-5"/>
        </w:rPr>
        <w:t> skyrių</w:t>
      </w:r>
      <w:r w:rsidRPr="0050091B">
        <w:rPr>
          <w:spacing w:val="-2"/>
        </w:rPr>
        <w:t>).</w:t>
      </w:r>
    </w:p>
    <w:p w14:paraId="594BF45D" w14:textId="77777777" w:rsidR="000A2D52" w:rsidRPr="0050091B" w:rsidRDefault="000A2D52" w:rsidP="00B54920">
      <w:pPr>
        <w:pStyle w:val="Pagrindinistekstas"/>
        <w:kinsoku w:val="0"/>
        <w:overflowPunct w:val="0"/>
        <w:ind w:left="0"/>
        <w:rPr>
          <w:spacing w:val="-2"/>
        </w:rPr>
      </w:pPr>
    </w:p>
    <w:p w14:paraId="51EA6B60" w14:textId="77777777" w:rsidR="00B54920" w:rsidRPr="0050091B" w:rsidRDefault="00B54920" w:rsidP="00B54920">
      <w:pPr>
        <w:pStyle w:val="Pagrindinistekstas"/>
        <w:kinsoku w:val="0"/>
        <w:overflowPunct w:val="0"/>
        <w:ind w:left="0"/>
      </w:pPr>
      <w:r w:rsidRPr="0050091B">
        <w:t>Be</w:t>
      </w:r>
      <w:r w:rsidRPr="0050091B">
        <w:rPr>
          <w:spacing w:val="-2"/>
        </w:rPr>
        <w:t xml:space="preserve"> </w:t>
      </w:r>
      <w:r w:rsidRPr="0050091B">
        <w:t>to,</w:t>
      </w:r>
      <w:r w:rsidRPr="0050091B">
        <w:rPr>
          <w:spacing w:val="-2"/>
        </w:rPr>
        <w:t xml:space="preserve"> </w:t>
      </w:r>
      <w:r w:rsidRPr="0050091B">
        <w:t>apiksaban</w:t>
      </w:r>
      <w:r w:rsidR="00C732AC">
        <w:t>o</w:t>
      </w:r>
      <w:r w:rsidRPr="0050091B">
        <w:rPr>
          <w:spacing w:val="-2"/>
        </w:rPr>
        <w:t xml:space="preserve"> </w:t>
      </w:r>
      <w:r w:rsidRPr="0050091B">
        <w:t>vartoti</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ASR</w:t>
      </w:r>
      <w:r w:rsidRPr="0050091B">
        <w:rPr>
          <w:spacing w:val="-2"/>
        </w:rPr>
        <w:t xml:space="preserve"> </w:t>
      </w:r>
      <w:r w:rsidRPr="0050091B">
        <w:t>senyviems</w:t>
      </w:r>
      <w:r w:rsidRPr="0050091B">
        <w:rPr>
          <w:spacing w:val="-2"/>
        </w:rPr>
        <w:t xml:space="preserve"> </w:t>
      </w:r>
      <w:r w:rsidRPr="0050091B">
        <w:t>pacientams</w:t>
      </w:r>
      <w:r w:rsidRPr="0050091B">
        <w:rPr>
          <w:spacing w:val="-2"/>
        </w:rPr>
        <w:t xml:space="preserve"> </w:t>
      </w:r>
      <w:r w:rsidRPr="0050091B">
        <w:t>reikia</w:t>
      </w:r>
      <w:r w:rsidRPr="0050091B">
        <w:rPr>
          <w:spacing w:val="-2"/>
        </w:rPr>
        <w:t xml:space="preserve"> </w:t>
      </w:r>
      <w:r w:rsidRPr="0050091B">
        <w:t>atsargiai</w:t>
      </w:r>
      <w:r w:rsidR="00C732AC" w:rsidRPr="00C732AC">
        <w:rPr>
          <w:snapToGrid w:val="0"/>
        </w:rPr>
        <w:t xml:space="preserve"> </w:t>
      </w:r>
      <w:r w:rsidR="00C732AC" w:rsidRPr="00C732AC">
        <w:t>dėl galimos</w:t>
      </w:r>
      <w:r w:rsidR="00C732AC" w:rsidRPr="00C732AC" w:rsidDel="00C732AC">
        <w:t xml:space="preserve"> </w:t>
      </w:r>
      <w:r w:rsidRPr="0050091B">
        <w:t>didesnė</w:t>
      </w:r>
      <w:r w:rsidR="00C732AC">
        <w:t>s</w:t>
      </w:r>
      <w:r w:rsidRPr="0050091B">
        <w:t xml:space="preserve"> kraujavimo rizik</w:t>
      </w:r>
      <w:r w:rsidR="00C732AC">
        <w:t>os</w:t>
      </w:r>
      <w:r w:rsidRPr="0050091B">
        <w:t>.</w:t>
      </w:r>
    </w:p>
    <w:p w14:paraId="292628AE" w14:textId="77777777" w:rsidR="00B54920" w:rsidRDefault="00B54920" w:rsidP="00B54920">
      <w:pPr>
        <w:pStyle w:val="Pagrindinistekstas"/>
        <w:kinsoku w:val="0"/>
        <w:overflowPunct w:val="0"/>
        <w:ind w:left="0"/>
        <w:rPr>
          <w:u w:val="single"/>
        </w:rPr>
      </w:pPr>
    </w:p>
    <w:p w14:paraId="37F356C8" w14:textId="77777777" w:rsidR="00B54920" w:rsidRPr="0050091B" w:rsidRDefault="00B54920" w:rsidP="00B54920">
      <w:pPr>
        <w:pStyle w:val="Pagrindinistekstas"/>
        <w:kinsoku w:val="0"/>
        <w:overflowPunct w:val="0"/>
        <w:ind w:left="0"/>
      </w:pPr>
      <w:r w:rsidRPr="0050091B">
        <w:rPr>
          <w:u w:val="single"/>
        </w:rPr>
        <w:t>Kūno</w:t>
      </w:r>
      <w:r w:rsidRPr="0050091B">
        <w:rPr>
          <w:spacing w:val="-4"/>
          <w:u w:val="single"/>
        </w:rPr>
        <w:t xml:space="preserve"> </w:t>
      </w:r>
      <w:r>
        <w:rPr>
          <w:spacing w:val="-4"/>
          <w:u w:val="single"/>
        </w:rPr>
        <w:t>svoris</w:t>
      </w:r>
    </w:p>
    <w:p w14:paraId="0D54F9A5" w14:textId="77777777" w:rsidR="00B54920" w:rsidRDefault="00B54920" w:rsidP="00B54920">
      <w:pPr>
        <w:pStyle w:val="Pagrindinistekstas"/>
        <w:kinsoku w:val="0"/>
        <w:overflowPunct w:val="0"/>
        <w:ind w:left="0"/>
      </w:pPr>
      <w:r w:rsidRPr="0050091B">
        <w:t>Suaugusiesiems</w:t>
      </w:r>
      <w:r w:rsidRPr="0050091B">
        <w:rPr>
          <w:spacing w:val="-3"/>
        </w:rPr>
        <w:t xml:space="preserve"> </w:t>
      </w:r>
      <w:r w:rsidR="00C732AC" w:rsidRPr="0050091B">
        <w:t>maž</w:t>
      </w:r>
      <w:r w:rsidR="00C732AC">
        <w:t xml:space="preserve">as </w:t>
      </w:r>
      <w:r w:rsidRPr="0050091B">
        <w:t>kūno</w:t>
      </w:r>
      <w:r w:rsidRPr="0050091B">
        <w:rPr>
          <w:spacing w:val="-3"/>
        </w:rPr>
        <w:t xml:space="preserve"> </w:t>
      </w:r>
      <w:r>
        <w:t>svoris</w:t>
      </w:r>
      <w:r w:rsidRPr="0050091B">
        <w:rPr>
          <w:spacing w:val="-3"/>
        </w:rPr>
        <w:t xml:space="preserve"> </w:t>
      </w:r>
      <w:r w:rsidRPr="0050091B">
        <w:t>(</w:t>
      </w:r>
      <w:r>
        <w:t>&lt; </w:t>
      </w:r>
      <w:r w:rsidRPr="0050091B">
        <w:t>60</w:t>
      </w:r>
      <w:r>
        <w:rPr>
          <w:spacing w:val="-5"/>
        </w:rPr>
        <w:t> kg</w:t>
      </w:r>
      <w:r w:rsidRPr="0050091B">
        <w:t>)</w:t>
      </w:r>
      <w:r w:rsidRPr="0050091B">
        <w:rPr>
          <w:spacing w:val="-3"/>
        </w:rPr>
        <w:t xml:space="preserve"> </w:t>
      </w:r>
      <w:r w:rsidRPr="0050091B">
        <w:t>gali</w:t>
      </w:r>
      <w:r w:rsidRPr="0050091B">
        <w:rPr>
          <w:spacing w:val="-3"/>
        </w:rPr>
        <w:t xml:space="preserve"> </w:t>
      </w:r>
      <w:r w:rsidRPr="0050091B">
        <w:t>padidinti</w:t>
      </w:r>
      <w:r w:rsidRPr="0050091B">
        <w:rPr>
          <w:spacing w:val="-3"/>
        </w:rPr>
        <w:t xml:space="preserve"> </w:t>
      </w:r>
      <w:r w:rsidRPr="0050091B">
        <w:t>kraujavimo</w:t>
      </w:r>
      <w:r w:rsidRPr="0050091B">
        <w:rPr>
          <w:spacing w:val="-3"/>
        </w:rPr>
        <w:t xml:space="preserve"> </w:t>
      </w:r>
      <w:r w:rsidRPr="0050091B">
        <w:t>riziką</w:t>
      </w:r>
      <w:r w:rsidRPr="0050091B">
        <w:rPr>
          <w:spacing w:val="-4"/>
        </w:rPr>
        <w:t xml:space="preserve"> </w:t>
      </w:r>
      <w:r w:rsidRPr="0050091B">
        <w:t>(žr.</w:t>
      </w:r>
      <w:r w:rsidRPr="0050091B">
        <w:rPr>
          <w:spacing w:val="-2"/>
        </w:rPr>
        <w:t xml:space="preserve"> </w:t>
      </w:r>
      <w:r w:rsidRPr="0050091B">
        <w:t>5.2</w:t>
      </w:r>
      <w:r>
        <w:rPr>
          <w:spacing w:val="-2"/>
        </w:rPr>
        <w:t> skyrių</w:t>
      </w:r>
      <w:r w:rsidRPr="0050091B">
        <w:t xml:space="preserve">). </w:t>
      </w:r>
    </w:p>
    <w:p w14:paraId="0FF9F142" w14:textId="77777777" w:rsidR="00B54920" w:rsidRDefault="00B54920" w:rsidP="00B54920">
      <w:pPr>
        <w:pStyle w:val="Pagrindinistekstas"/>
        <w:kinsoku w:val="0"/>
        <w:overflowPunct w:val="0"/>
        <w:ind w:left="0"/>
      </w:pPr>
    </w:p>
    <w:p w14:paraId="02A91AF1" w14:textId="77777777" w:rsidR="00B54920" w:rsidRPr="0050091B" w:rsidRDefault="00B54920" w:rsidP="00B54920">
      <w:pPr>
        <w:pStyle w:val="Pagrindinistekstas"/>
        <w:kinsoku w:val="0"/>
        <w:overflowPunct w:val="0"/>
        <w:ind w:left="0"/>
      </w:pPr>
      <w:r w:rsidRPr="0050091B">
        <w:rPr>
          <w:u w:val="single"/>
        </w:rPr>
        <w:t>Pacienta</w:t>
      </w:r>
      <w:r w:rsidR="00C732AC">
        <w:rPr>
          <w:u w:val="single"/>
        </w:rPr>
        <w:t>ms</w:t>
      </w:r>
      <w:r w:rsidRPr="0050091B">
        <w:rPr>
          <w:u w:val="single"/>
        </w:rPr>
        <w:t>, kurių kepenų funkcija sutrikusi</w:t>
      </w:r>
    </w:p>
    <w:p w14:paraId="2C7B383D" w14:textId="77777777" w:rsidR="00B54920" w:rsidRDefault="00B54920" w:rsidP="00B54920">
      <w:pPr>
        <w:pStyle w:val="Pagrindinistekstas"/>
        <w:kinsoku w:val="0"/>
        <w:overflowPunct w:val="0"/>
        <w:ind w:left="0"/>
      </w:pPr>
      <w:r w:rsidRPr="0050091B">
        <w:t>Apiksabano</w:t>
      </w:r>
      <w:r w:rsidRPr="0050091B">
        <w:rPr>
          <w:spacing w:val="-3"/>
        </w:rPr>
        <w:t xml:space="preserve"> </w:t>
      </w:r>
      <w:r w:rsidR="00C732AC">
        <w:t>draudžiama</w:t>
      </w:r>
      <w:r w:rsidR="00C732AC" w:rsidRPr="0050091B">
        <w:rPr>
          <w:spacing w:val="-3"/>
        </w:rPr>
        <w:t xml:space="preserve"> </w:t>
      </w:r>
      <w:r w:rsidRPr="0050091B">
        <w:t>vartoti</w:t>
      </w:r>
      <w:r w:rsidRPr="0050091B">
        <w:rPr>
          <w:spacing w:val="-3"/>
        </w:rPr>
        <w:t xml:space="preserve"> </w:t>
      </w:r>
      <w:r w:rsidRPr="0050091B">
        <w:t>pacientams,</w:t>
      </w:r>
      <w:r w:rsidRPr="0050091B">
        <w:rPr>
          <w:spacing w:val="-3"/>
        </w:rPr>
        <w:t xml:space="preserve"> </w:t>
      </w:r>
      <w:r w:rsidRPr="0050091B">
        <w:t>kurie</w:t>
      </w:r>
      <w:r w:rsidRPr="0050091B">
        <w:rPr>
          <w:spacing w:val="-3"/>
        </w:rPr>
        <w:t xml:space="preserve"> </w:t>
      </w:r>
      <w:r w:rsidRPr="0050091B">
        <w:t>serga</w:t>
      </w:r>
      <w:r w:rsidRPr="0050091B">
        <w:rPr>
          <w:spacing w:val="-3"/>
        </w:rPr>
        <w:t xml:space="preserve"> </w:t>
      </w:r>
      <w:r w:rsidR="00C732AC" w:rsidRPr="00C732AC">
        <w:t>kepenų liga, susijusia su koaguliopatija ir kliniškai reikšminga kraujavimo rizika</w:t>
      </w:r>
      <w:r w:rsidRPr="0050091B">
        <w:t xml:space="preserve"> (žr. 4.3</w:t>
      </w:r>
      <w:r>
        <w:t> skyrių</w:t>
      </w:r>
      <w:r w:rsidRPr="0050091B">
        <w:t>).</w:t>
      </w:r>
    </w:p>
    <w:p w14:paraId="0E2947D8" w14:textId="77777777" w:rsidR="00B54920" w:rsidRPr="0050091B" w:rsidRDefault="00B54920" w:rsidP="00B54920">
      <w:pPr>
        <w:pStyle w:val="Pagrindinistekstas"/>
        <w:kinsoku w:val="0"/>
        <w:overflowPunct w:val="0"/>
        <w:ind w:left="0"/>
      </w:pPr>
    </w:p>
    <w:p w14:paraId="60B5DF1E" w14:textId="77777777" w:rsidR="00B54920" w:rsidRDefault="00B54920" w:rsidP="00B54920">
      <w:pPr>
        <w:pStyle w:val="Pagrindinistekstas"/>
        <w:kinsoku w:val="0"/>
        <w:overflowPunct w:val="0"/>
        <w:ind w:left="0"/>
      </w:pPr>
      <w:r w:rsidRPr="0050091B">
        <w:t>Vaistinio</w:t>
      </w:r>
      <w:r w:rsidRPr="0050091B">
        <w:rPr>
          <w:spacing w:val="-4"/>
        </w:rPr>
        <w:t xml:space="preserve"> </w:t>
      </w:r>
      <w:r w:rsidRPr="0050091B">
        <w:t>preparato</w:t>
      </w:r>
      <w:r w:rsidRPr="0050091B">
        <w:rPr>
          <w:spacing w:val="-4"/>
        </w:rPr>
        <w:t xml:space="preserve"> </w:t>
      </w:r>
      <w:r w:rsidRPr="0050091B">
        <w:t>nerekomenduojama</w:t>
      </w:r>
      <w:r w:rsidRPr="0050091B">
        <w:rPr>
          <w:spacing w:val="-4"/>
        </w:rPr>
        <w:t xml:space="preserve"> </w:t>
      </w:r>
      <w:r w:rsidRPr="0050091B">
        <w:t>vartoti</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sunkus</w:t>
      </w:r>
      <w:r w:rsidRPr="0050091B">
        <w:rPr>
          <w:spacing w:val="-4"/>
        </w:rPr>
        <w:t xml:space="preserve"> </w:t>
      </w:r>
      <w:r w:rsidRPr="0050091B">
        <w:t>kepenų</w:t>
      </w:r>
      <w:r w:rsidRPr="0050091B">
        <w:rPr>
          <w:spacing w:val="-4"/>
        </w:rPr>
        <w:t xml:space="preserve"> </w:t>
      </w:r>
      <w:r w:rsidRPr="0050091B">
        <w:t>funkcijos sutrikimas (žr. 5.2</w:t>
      </w:r>
      <w:r>
        <w:t> skyrių</w:t>
      </w:r>
      <w:r w:rsidRPr="0050091B">
        <w:t>).</w:t>
      </w:r>
    </w:p>
    <w:p w14:paraId="3C3D5DD6" w14:textId="77777777" w:rsidR="00B54920" w:rsidRPr="0050091B" w:rsidRDefault="00B54920" w:rsidP="00B54920">
      <w:pPr>
        <w:pStyle w:val="Pagrindinistekstas"/>
        <w:kinsoku w:val="0"/>
        <w:overflowPunct w:val="0"/>
        <w:ind w:left="0"/>
      </w:pPr>
    </w:p>
    <w:p w14:paraId="1945AFB7" w14:textId="77777777" w:rsidR="00B54920" w:rsidRPr="0050091B" w:rsidRDefault="00B54920" w:rsidP="00B54920">
      <w:pPr>
        <w:pStyle w:val="Pagrindinistekstas"/>
        <w:kinsoku w:val="0"/>
        <w:overflowPunct w:val="0"/>
        <w:ind w:left="0"/>
      </w:pPr>
      <w:r w:rsidRPr="0050091B">
        <w:t>Vaistinį</w:t>
      </w:r>
      <w:r w:rsidRPr="0050091B">
        <w:rPr>
          <w:spacing w:val="-3"/>
        </w:rPr>
        <w:t xml:space="preserve"> </w:t>
      </w:r>
      <w:r w:rsidRPr="0050091B">
        <w:t>preparatą</w:t>
      </w:r>
      <w:r w:rsidRPr="0050091B">
        <w:rPr>
          <w:spacing w:val="-3"/>
        </w:rPr>
        <w:t xml:space="preserve"> </w:t>
      </w:r>
      <w:r w:rsidRPr="0050091B">
        <w:t>reik</w:t>
      </w:r>
      <w:r w:rsidR="00603678">
        <w:t>ia</w:t>
      </w:r>
      <w:r w:rsidRPr="0050091B">
        <w:rPr>
          <w:spacing w:val="-3"/>
        </w:rPr>
        <w:t xml:space="preserve"> </w:t>
      </w:r>
      <w:r w:rsidRPr="0050091B">
        <w:t>atsargiai</w:t>
      </w:r>
      <w:r w:rsidRPr="0050091B">
        <w:rPr>
          <w:spacing w:val="-3"/>
        </w:rPr>
        <w:t xml:space="preserve"> </w:t>
      </w:r>
      <w:r w:rsidR="00603678">
        <w:t>skirti</w:t>
      </w:r>
      <w:r w:rsidR="00603678"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5"/>
        </w:rPr>
        <w:t xml:space="preserve"> </w:t>
      </w:r>
      <w:r w:rsidRPr="0050091B">
        <w:t>lengvas</w:t>
      </w:r>
      <w:r w:rsidRPr="0050091B">
        <w:rPr>
          <w:spacing w:val="-3"/>
        </w:rPr>
        <w:t xml:space="preserve"> </w:t>
      </w:r>
      <w:r w:rsidRPr="0050091B">
        <w:t>ar</w:t>
      </w:r>
      <w:r w:rsidRPr="0050091B">
        <w:rPr>
          <w:spacing w:val="-3"/>
        </w:rPr>
        <w:t xml:space="preserve"> </w:t>
      </w:r>
      <w:r w:rsidRPr="0050091B">
        <w:t>vidutinio</w:t>
      </w:r>
      <w:r w:rsidRPr="0050091B">
        <w:rPr>
          <w:spacing w:val="-3"/>
        </w:rPr>
        <w:t xml:space="preserve"> </w:t>
      </w:r>
      <w:r w:rsidRPr="0050091B">
        <w:t>sunkumo kepenų funkcijos sutrikimas (A arba B</w:t>
      </w:r>
      <w:r>
        <w:t> </w:t>
      </w:r>
      <w:r w:rsidRPr="0050091B">
        <w:t xml:space="preserve">klasės pagal </w:t>
      </w:r>
      <w:r w:rsidRPr="00494981">
        <w:rPr>
          <w:i/>
          <w:iCs/>
        </w:rPr>
        <w:t>Child Pugh</w:t>
      </w:r>
      <w:r w:rsidRPr="0050091B">
        <w:t>) (žr. 4.2 ir 5.2</w:t>
      </w:r>
      <w:r>
        <w:t> skyriu</w:t>
      </w:r>
      <w:r w:rsidRPr="0050091B">
        <w:t>s).</w:t>
      </w:r>
    </w:p>
    <w:p w14:paraId="2172B236" w14:textId="77777777" w:rsidR="00B54920" w:rsidRPr="0050091B" w:rsidRDefault="00B54920" w:rsidP="00B54920">
      <w:pPr>
        <w:pStyle w:val="Pagrindinistekstas"/>
        <w:kinsoku w:val="0"/>
        <w:overflowPunct w:val="0"/>
        <w:ind w:left="0"/>
      </w:pPr>
    </w:p>
    <w:p w14:paraId="482B73F8" w14:textId="77777777" w:rsidR="00B54920" w:rsidRPr="0050091B" w:rsidRDefault="00B54920" w:rsidP="00B54920">
      <w:pPr>
        <w:pStyle w:val="Pagrindinistekstas"/>
        <w:kinsoku w:val="0"/>
        <w:overflowPunct w:val="0"/>
        <w:ind w:left="0"/>
      </w:pPr>
      <w:r w:rsidRPr="0050091B">
        <w:t>Pacientai,</w:t>
      </w:r>
      <w:r w:rsidRPr="0050091B">
        <w:rPr>
          <w:spacing w:val="-4"/>
        </w:rPr>
        <w:t xml:space="preserve"> </w:t>
      </w:r>
      <w:r w:rsidRPr="0050091B">
        <w:t>kuriems</w:t>
      </w:r>
      <w:r w:rsidRPr="0050091B">
        <w:rPr>
          <w:spacing w:val="-4"/>
        </w:rPr>
        <w:t xml:space="preserve"> </w:t>
      </w:r>
      <w:r w:rsidRPr="0050091B">
        <w:t>buvo</w:t>
      </w:r>
      <w:r w:rsidRPr="0050091B">
        <w:rPr>
          <w:spacing w:val="-4"/>
        </w:rPr>
        <w:t xml:space="preserve"> </w:t>
      </w:r>
      <w:r w:rsidRPr="0050091B">
        <w:t>nustatytas</w:t>
      </w:r>
      <w:r w:rsidRPr="0050091B">
        <w:rPr>
          <w:spacing w:val="-4"/>
        </w:rPr>
        <w:t xml:space="preserve"> </w:t>
      </w:r>
      <w:r w:rsidRPr="0050091B">
        <w:t>padidėjęs</w:t>
      </w:r>
      <w:r w:rsidRPr="0050091B">
        <w:rPr>
          <w:spacing w:val="-4"/>
        </w:rPr>
        <w:t xml:space="preserve"> </w:t>
      </w:r>
      <w:r w:rsidRPr="0050091B">
        <w:t>kepenų</w:t>
      </w:r>
      <w:r w:rsidRPr="0050091B">
        <w:rPr>
          <w:spacing w:val="-4"/>
        </w:rPr>
        <w:t xml:space="preserve"> </w:t>
      </w:r>
      <w:r w:rsidRPr="0050091B">
        <w:t>fermentų</w:t>
      </w:r>
      <w:r w:rsidRPr="0050091B">
        <w:rPr>
          <w:spacing w:val="-4"/>
        </w:rPr>
        <w:t xml:space="preserve"> </w:t>
      </w:r>
      <w:r w:rsidRPr="0050091B">
        <w:t>aktyvumas</w:t>
      </w:r>
      <w:r w:rsidRPr="0050091B">
        <w:rPr>
          <w:spacing w:val="-4"/>
        </w:rPr>
        <w:t xml:space="preserve"> </w:t>
      </w:r>
      <w:r w:rsidRPr="0050091B">
        <w:t>(ALT</w:t>
      </w:r>
      <w:r w:rsidRPr="0050091B">
        <w:rPr>
          <w:spacing w:val="-4"/>
        </w:rPr>
        <w:t xml:space="preserve"> </w:t>
      </w:r>
      <w:r w:rsidRPr="0050091B">
        <w:t>/</w:t>
      </w:r>
      <w:r w:rsidRPr="0050091B">
        <w:rPr>
          <w:spacing w:val="-4"/>
        </w:rPr>
        <w:t xml:space="preserve"> </w:t>
      </w:r>
      <w:r w:rsidRPr="0050091B">
        <w:t xml:space="preserve">AST </w:t>
      </w:r>
      <w:r>
        <w:t>aktyvumas</w:t>
      </w:r>
      <w:r w:rsidRPr="0050091B">
        <w:t xml:space="preserve"> buvo </w:t>
      </w:r>
      <w:r>
        <w:t>&gt; </w:t>
      </w:r>
      <w:r w:rsidRPr="0050091B">
        <w:t>2</w:t>
      </w:r>
      <w:r>
        <w:t> x </w:t>
      </w:r>
      <w:r w:rsidRPr="0050091B">
        <w:t xml:space="preserve">VNR) arba bendrojo bilirubino koncentracija buvo </w:t>
      </w:r>
      <w:r>
        <w:t>≥ </w:t>
      </w:r>
      <w:r w:rsidRPr="0050091B">
        <w:t>1,5</w:t>
      </w:r>
      <w:r>
        <w:t> x </w:t>
      </w:r>
      <w:r w:rsidRPr="0050091B">
        <w:t>VNR, nebuvo įtraukti į</w:t>
      </w:r>
      <w:r>
        <w:t xml:space="preserve"> </w:t>
      </w:r>
      <w:r w:rsidRPr="0050091B">
        <w:t>klinikinius</w:t>
      </w:r>
      <w:r w:rsidRPr="0050091B">
        <w:rPr>
          <w:spacing w:val="-3"/>
        </w:rPr>
        <w:t xml:space="preserve"> </w:t>
      </w:r>
      <w:r w:rsidRPr="0050091B">
        <w:t>tyrimus.</w:t>
      </w:r>
      <w:r w:rsidRPr="0050091B">
        <w:rPr>
          <w:spacing w:val="-3"/>
        </w:rPr>
        <w:t xml:space="preserve"> </w:t>
      </w:r>
      <w:r w:rsidRPr="0050091B">
        <w:t>Todėl</w:t>
      </w:r>
      <w:r w:rsidRPr="0050091B">
        <w:rPr>
          <w:spacing w:val="-3"/>
        </w:rPr>
        <w:t xml:space="preserve"> </w:t>
      </w:r>
      <w:r w:rsidRPr="0050091B">
        <w:t>šiems</w:t>
      </w:r>
      <w:r w:rsidRPr="0050091B">
        <w:rPr>
          <w:spacing w:val="-3"/>
        </w:rPr>
        <w:t xml:space="preserve"> </w:t>
      </w:r>
      <w:r w:rsidRPr="0050091B">
        <w:t>pacientams</w:t>
      </w:r>
      <w:r w:rsidRPr="0050091B">
        <w:rPr>
          <w:spacing w:val="-3"/>
        </w:rPr>
        <w:t xml:space="preserve"> </w:t>
      </w:r>
      <w:r w:rsidRPr="0050091B">
        <w:t>apiksaban</w:t>
      </w:r>
      <w:r w:rsidR="00603678">
        <w:t>o</w:t>
      </w:r>
      <w:r w:rsidRPr="0050091B">
        <w:rPr>
          <w:spacing w:val="-2"/>
        </w:rPr>
        <w:t xml:space="preserve"> </w:t>
      </w:r>
      <w:r w:rsidRPr="0050091B">
        <w:t>reikia</w:t>
      </w:r>
      <w:r w:rsidRPr="0050091B">
        <w:rPr>
          <w:spacing w:val="-3"/>
        </w:rPr>
        <w:t xml:space="preserve"> </w:t>
      </w:r>
      <w:r w:rsidRPr="0050091B">
        <w:t>vartoti</w:t>
      </w:r>
      <w:r w:rsidRPr="0050091B">
        <w:rPr>
          <w:spacing w:val="-4"/>
        </w:rPr>
        <w:t xml:space="preserve"> </w:t>
      </w:r>
      <w:r w:rsidRPr="0050091B">
        <w:t>atsargiai</w:t>
      </w:r>
      <w:r w:rsidRPr="0050091B">
        <w:rPr>
          <w:spacing w:val="-3"/>
        </w:rPr>
        <w:t xml:space="preserve"> </w:t>
      </w:r>
      <w:r w:rsidRPr="0050091B">
        <w:t>(žr.</w:t>
      </w:r>
      <w:r w:rsidRPr="0050091B">
        <w:rPr>
          <w:spacing w:val="-3"/>
        </w:rPr>
        <w:t xml:space="preserve"> </w:t>
      </w:r>
      <w:r w:rsidRPr="0050091B">
        <w:t>5.2</w:t>
      </w:r>
      <w:r>
        <w:rPr>
          <w:spacing w:val="-2"/>
        </w:rPr>
        <w:t> skyrių</w:t>
      </w:r>
      <w:r w:rsidRPr="0050091B">
        <w:t>).</w:t>
      </w:r>
      <w:r w:rsidRPr="0050091B">
        <w:rPr>
          <w:spacing w:val="-3"/>
        </w:rPr>
        <w:t xml:space="preserve"> </w:t>
      </w:r>
      <w:r w:rsidRPr="0050091B">
        <w:t>Prieš pradedant vartoti apiksaban</w:t>
      </w:r>
      <w:r w:rsidR="00603678">
        <w:t>o</w:t>
      </w:r>
      <w:r w:rsidRPr="0050091B">
        <w:t>, reikia atlikti kepenų funkcijos tyrimus.</w:t>
      </w:r>
    </w:p>
    <w:p w14:paraId="460CCD55" w14:textId="77777777" w:rsidR="00B54920" w:rsidRPr="0050091B" w:rsidRDefault="00B54920" w:rsidP="00B54920">
      <w:pPr>
        <w:pStyle w:val="Pagrindinistekstas"/>
        <w:kinsoku w:val="0"/>
        <w:overflowPunct w:val="0"/>
        <w:ind w:left="0"/>
      </w:pPr>
    </w:p>
    <w:p w14:paraId="742E005B" w14:textId="77777777" w:rsidR="00B54920" w:rsidRPr="0050091B" w:rsidRDefault="00B54920" w:rsidP="00B54920">
      <w:pPr>
        <w:pStyle w:val="Pagrindinistekstas"/>
        <w:kinsoku w:val="0"/>
        <w:overflowPunct w:val="0"/>
        <w:ind w:left="0"/>
        <w:rPr>
          <w:spacing w:val="-2"/>
        </w:rPr>
      </w:pPr>
      <w:r w:rsidRPr="0050091B">
        <w:t>Apiksabanas</w:t>
      </w:r>
      <w:r w:rsidRPr="0050091B">
        <w:rPr>
          <w:spacing w:val="-8"/>
        </w:rPr>
        <w:t xml:space="preserve"> </w:t>
      </w:r>
      <w:r w:rsidRPr="0050091B">
        <w:t>netirtas</w:t>
      </w:r>
      <w:r w:rsidRPr="0050091B">
        <w:rPr>
          <w:spacing w:val="-7"/>
        </w:rPr>
        <w:t xml:space="preserve"> </w:t>
      </w:r>
      <w:r w:rsidRPr="0050091B">
        <w:t>pacientams</w:t>
      </w:r>
      <w:r w:rsidRPr="0050091B">
        <w:rPr>
          <w:spacing w:val="-7"/>
        </w:rPr>
        <w:t xml:space="preserve"> </w:t>
      </w:r>
      <w:r w:rsidRPr="0050091B">
        <w:t>vaikams,</w:t>
      </w:r>
      <w:r w:rsidRPr="0050091B">
        <w:rPr>
          <w:spacing w:val="-8"/>
        </w:rPr>
        <w:t xml:space="preserve"> </w:t>
      </w:r>
      <w:r w:rsidRPr="0050091B">
        <w:t>kurių</w:t>
      </w:r>
      <w:r w:rsidRPr="0050091B">
        <w:rPr>
          <w:spacing w:val="-8"/>
        </w:rPr>
        <w:t xml:space="preserve"> </w:t>
      </w:r>
      <w:r w:rsidRPr="0050091B">
        <w:t>kepenų</w:t>
      </w:r>
      <w:r w:rsidRPr="0050091B">
        <w:rPr>
          <w:spacing w:val="-8"/>
        </w:rPr>
        <w:t xml:space="preserve"> </w:t>
      </w:r>
      <w:r w:rsidRPr="0050091B">
        <w:t>funkcija</w:t>
      </w:r>
      <w:r w:rsidRPr="0050091B">
        <w:rPr>
          <w:spacing w:val="-7"/>
        </w:rPr>
        <w:t xml:space="preserve"> </w:t>
      </w:r>
      <w:r w:rsidRPr="0050091B">
        <w:rPr>
          <w:spacing w:val="-2"/>
        </w:rPr>
        <w:t>sutrikusi.</w:t>
      </w:r>
    </w:p>
    <w:p w14:paraId="23D09208" w14:textId="77777777" w:rsidR="00B54920" w:rsidRPr="0050091B" w:rsidRDefault="00B54920" w:rsidP="00B54920">
      <w:pPr>
        <w:pStyle w:val="Pagrindinistekstas"/>
        <w:kinsoku w:val="0"/>
        <w:overflowPunct w:val="0"/>
        <w:ind w:left="0"/>
      </w:pPr>
    </w:p>
    <w:p w14:paraId="137EF0D6" w14:textId="77777777" w:rsidR="00B54920" w:rsidRPr="0050091B" w:rsidRDefault="00B54920" w:rsidP="00B54920">
      <w:pPr>
        <w:pStyle w:val="Pagrindinistekstas"/>
        <w:kinsoku w:val="0"/>
        <w:overflowPunct w:val="0"/>
        <w:ind w:left="0"/>
      </w:pPr>
      <w:r w:rsidRPr="0050091B">
        <w:rPr>
          <w:u w:val="single"/>
        </w:rPr>
        <w:t>Sąveika</w:t>
      </w:r>
      <w:r w:rsidRPr="0050091B">
        <w:rPr>
          <w:spacing w:val="-3"/>
          <w:u w:val="single"/>
        </w:rPr>
        <w:t xml:space="preserve"> </w:t>
      </w:r>
      <w:r w:rsidRPr="0050091B">
        <w:rPr>
          <w:u w:val="single"/>
        </w:rPr>
        <w:t>su</w:t>
      </w:r>
      <w:r w:rsidRPr="0050091B">
        <w:rPr>
          <w:spacing w:val="-3"/>
          <w:u w:val="single"/>
        </w:rPr>
        <w:t xml:space="preserve"> </w:t>
      </w:r>
      <w:r w:rsidR="00603678" w:rsidRPr="00603678">
        <w:rPr>
          <w:u w:val="single"/>
        </w:rPr>
        <w:t>su citochromo P450 3A4 (CYP3A4) izofermento ir P-glikoproteino (P-gp) inhibitoriais</w:t>
      </w:r>
    </w:p>
    <w:p w14:paraId="07E9F080" w14:textId="77777777" w:rsidR="00B54920" w:rsidRPr="00BB2C5A" w:rsidRDefault="00B54920" w:rsidP="00B54920">
      <w:pPr>
        <w:pStyle w:val="Pagrindinistekstas"/>
        <w:kinsoku w:val="0"/>
        <w:overflowPunct w:val="0"/>
        <w:ind w:left="0"/>
        <w:rPr>
          <w:color w:val="000000"/>
        </w:rPr>
      </w:pPr>
      <w:r w:rsidRPr="00BB2C5A">
        <w:t>Apiksabano</w:t>
      </w:r>
      <w:r w:rsidRPr="00BB2C5A">
        <w:rPr>
          <w:spacing w:val="-3"/>
        </w:rPr>
        <w:t xml:space="preserve"> </w:t>
      </w:r>
      <w:r w:rsidRPr="00BB2C5A">
        <w:t>nerekomenduojama</w:t>
      </w:r>
      <w:r w:rsidRPr="00BB2C5A">
        <w:rPr>
          <w:spacing w:val="-3"/>
        </w:rPr>
        <w:t xml:space="preserve"> </w:t>
      </w:r>
      <w:r w:rsidRPr="00BB2C5A">
        <w:t>skirti</w:t>
      </w:r>
      <w:r>
        <w:t xml:space="preserve"> </w:t>
      </w:r>
      <w:r>
        <w:rPr>
          <w:spacing w:val="-5"/>
        </w:rPr>
        <w:t>pacientams</w:t>
      </w:r>
      <w:r w:rsidRPr="00BB2C5A">
        <w:t>,</w:t>
      </w:r>
      <w:r w:rsidRPr="00BB2C5A">
        <w:rPr>
          <w:spacing w:val="-3"/>
        </w:rPr>
        <w:t xml:space="preserve"> </w:t>
      </w:r>
      <w:r w:rsidRPr="00BB2C5A">
        <w:t>kurie</w:t>
      </w:r>
      <w:r w:rsidR="00B660BA">
        <w:t>ms</w:t>
      </w:r>
      <w:r w:rsidRPr="00BB2C5A">
        <w:rPr>
          <w:spacing w:val="-3"/>
        </w:rPr>
        <w:t xml:space="preserve"> </w:t>
      </w:r>
      <w:r w:rsidRPr="00BB2C5A">
        <w:t>kartu</w:t>
      </w:r>
      <w:r w:rsidRPr="00BB2C5A">
        <w:rPr>
          <w:spacing w:val="-3"/>
        </w:rPr>
        <w:t xml:space="preserve"> </w:t>
      </w:r>
      <w:r w:rsidR="00C33DD0" w:rsidRPr="00C33DD0">
        <w:t>taikomas sisteminis gydymas</w:t>
      </w:r>
      <w:r w:rsidRPr="00BB2C5A">
        <w:rPr>
          <w:spacing w:val="-3"/>
        </w:rPr>
        <w:t xml:space="preserve"> </w:t>
      </w:r>
      <w:r w:rsidR="00C33DD0">
        <w:rPr>
          <w:spacing w:val="-3"/>
        </w:rPr>
        <w:t xml:space="preserve">stipraus </w:t>
      </w:r>
      <w:r w:rsidRPr="00BB2C5A">
        <w:t>poveikio</w:t>
      </w:r>
      <w:r w:rsidRPr="00BB2C5A">
        <w:rPr>
          <w:spacing w:val="-3"/>
        </w:rPr>
        <w:t xml:space="preserve"> </w:t>
      </w:r>
      <w:r w:rsidRPr="00BB2C5A">
        <w:t>ir CYP3A4 izofermento, ir P-gp inhibitor</w:t>
      </w:r>
      <w:r w:rsidR="00C33DD0">
        <w:t>iais</w:t>
      </w:r>
      <w:r w:rsidR="00603678">
        <w:t>:</w:t>
      </w:r>
      <w:r w:rsidRPr="00BB2C5A">
        <w:t xml:space="preserve"> azolų grupės priešgrybelini</w:t>
      </w:r>
      <w:r w:rsidR="00C33DD0">
        <w:t>ais</w:t>
      </w:r>
      <w:r w:rsidRPr="00BB2C5A">
        <w:t xml:space="preserve"> </w:t>
      </w:r>
      <w:r>
        <w:t>vaistini</w:t>
      </w:r>
      <w:r w:rsidR="00C33DD0">
        <w:t>ais</w:t>
      </w:r>
      <w:r>
        <w:t xml:space="preserve"> </w:t>
      </w:r>
      <w:r w:rsidRPr="00BB2C5A">
        <w:t>preparat</w:t>
      </w:r>
      <w:r w:rsidR="00C33DD0">
        <w:t>ais</w:t>
      </w:r>
      <w:r w:rsidRPr="00BB2C5A">
        <w:t xml:space="preserve"> (</w:t>
      </w:r>
      <w:r w:rsidR="00603678" w:rsidRPr="00603678">
        <w:t>pvz.,</w:t>
      </w:r>
      <w:r w:rsidR="00603678" w:rsidRPr="00603678" w:rsidDel="00603678">
        <w:t xml:space="preserve"> </w:t>
      </w:r>
      <w:r w:rsidRPr="00BB2C5A">
        <w:t>ketokonazol</w:t>
      </w:r>
      <w:r w:rsidR="00C33DD0">
        <w:t>u</w:t>
      </w:r>
      <w:r w:rsidRPr="00BB2C5A">
        <w:t>, itrakonazol</w:t>
      </w:r>
      <w:r w:rsidR="00C33DD0">
        <w:t>u</w:t>
      </w:r>
      <w:r w:rsidRPr="00BB2C5A">
        <w:t>, vorikonazol</w:t>
      </w:r>
      <w:r w:rsidR="00C33DD0">
        <w:t>u</w:t>
      </w:r>
      <w:r w:rsidRPr="00BB2C5A">
        <w:t xml:space="preserve"> ir pozakonazol</w:t>
      </w:r>
      <w:r w:rsidR="00C33DD0">
        <w:t>u</w:t>
      </w:r>
      <w:r w:rsidRPr="00BB2C5A">
        <w:t>) ir ŽIV proteazių inhibitori</w:t>
      </w:r>
      <w:r w:rsidR="00C33DD0">
        <w:t>ais</w:t>
      </w:r>
      <w:r w:rsidRPr="00BB2C5A">
        <w:t xml:space="preserve"> (</w:t>
      </w:r>
      <w:r w:rsidR="00603678" w:rsidRPr="00603678">
        <w:t>pvz.,</w:t>
      </w:r>
      <w:r w:rsidR="00603678" w:rsidRPr="00603678" w:rsidDel="00603678">
        <w:t xml:space="preserve"> </w:t>
      </w:r>
      <w:r w:rsidRPr="00BB2C5A">
        <w:t>ritonavir</w:t>
      </w:r>
      <w:r w:rsidR="00C33DD0">
        <w:t>u</w:t>
      </w:r>
      <w:r w:rsidRPr="00BB2C5A">
        <w:t>). Šių vaistinių preparatų vartojimas gali padidinti apiksabano ekspoziciją 2</w:t>
      </w:r>
      <w:r>
        <w:t> </w:t>
      </w:r>
      <w:r w:rsidRPr="00BB2C5A">
        <w:t>kartus (žr.</w:t>
      </w:r>
      <w:r>
        <w:t xml:space="preserve"> 4.5 skyri</w:t>
      </w:r>
      <w:r w:rsidRPr="00BB2C5A">
        <w:t>ų)</w:t>
      </w:r>
      <w:r w:rsidRPr="00BB2C5A">
        <w:rPr>
          <w:spacing w:val="-3"/>
        </w:rPr>
        <w:t xml:space="preserve"> </w:t>
      </w:r>
      <w:r w:rsidRPr="00BB2C5A">
        <w:t>arba</w:t>
      </w:r>
      <w:r w:rsidRPr="00BB2C5A">
        <w:rPr>
          <w:spacing w:val="-2"/>
        </w:rPr>
        <w:t xml:space="preserve"> </w:t>
      </w:r>
      <w:r w:rsidRPr="00BB2C5A">
        <w:t>dar</w:t>
      </w:r>
      <w:r w:rsidRPr="00BB2C5A">
        <w:rPr>
          <w:spacing w:val="-3"/>
        </w:rPr>
        <w:t xml:space="preserve"> </w:t>
      </w:r>
      <w:r w:rsidRPr="00BB2C5A">
        <w:t>daugiau,</w:t>
      </w:r>
      <w:r w:rsidRPr="00BB2C5A">
        <w:rPr>
          <w:spacing w:val="-3"/>
        </w:rPr>
        <w:t xml:space="preserve"> </w:t>
      </w:r>
      <w:r w:rsidRPr="00BB2C5A">
        <w:t>jeigu</w:t>
      </w:r>
      <w:r w:rsidRPr="00BB2C5A">
        <w:rPr>
          <w:spacing w:val="-3"/>
        </w:rPr>
        <w:t xml:space="preserve"> </w:t>
      </w:r>
      <w:r w:rsidRPr="00BB2C5A">
        <w:t>kartu</w:t>
      </w:r>
      <w:r w:rsidRPr="00BB2C5A">
        <w:rPr>
          <w:spacing w:val="-3"/>
        </w:rPr>
        <w:t xml:space="preserve"> </w:t>
      </w:r>
      <w:r w:rsidRPr="00BB2C5A">
        <w:t>yra</w:t>
      </w:r>
      <w:r w:rsidRPr="00BB2C5A">
        <w:rPr>
          <w:spacing w:val="-3"/>
        </w:rPr>
        <w:t xml:space="preserve"> </w:t>
      </w:r>
      <w:r w:rsidRPr="00BB2C5A">
        <w:t>papildomų</w:t>
      </w:r>
      <w:r w:rsidRPr="00BB2C5A">
        <w:rPr>
          <w:spacing w:val="-3"/>
        </w:rPr>
        <w:t xml:space="preserve"> </w:t>
      </w:r>
      <w:r w:rsidRPr="00BB2C5A">
        <w:t>apiksabano</w:t>
      </w:r>
      <w:r w:rsidRPr="00BB2C5A">
        <w:rPr>
          <w:spacing w:val="-3"/>
        </w:rPr>
        <w:t xml:space="preserve"> </w:t>
      </w:r>
      <w:r w:rsidRPr="00BB2C5A">
        <w:t>ekspoziciją</w:t>
      </w:r>
      <w:r w:rsidRPr="00BB2C5A">
        <w:rPr>
          <w:spacing w:val="-3"/>
        </w:rPr>
        <w:t xml:space="preserve"> </w:t>
      </w:r>
      <w:r w:rsidRPr="00BB2C5A">
        <w:t>didinančių</w:t>
      </w:r>
      <w:r w:rsidRPr="00BB2C5A">
        <w:rPr>
          <w:spacing w:val="-3"/>
        </w:rPr>
        <w:t xml:space="preserve"> </w:t>
      </w:r>
      <w:r w:rsidRPr="00BB2C5A">
        <w:t>veiksnių (pvz., sunkus inkstų funkcijos sutrikimas).</w:t>
      </w:r>
    </w:p>
    <w:p w14:paraId="34BC1F2A" w14:textId="77777777" w:rsidR="00B54920" w:rsidRPr="0050091B" w:rsidRDefault="00B54920" w:rsidP="00B54920">
      <w:pPr>
        <w:pStyle w:val="Pagrindinistekstas"/>
        <w:kinsoku w:val="0"/>
        <w:overflowPunct w:val="0"/>
        <w:ind w:left="0"/>
      </w:pPr>
    </w:p>
    <w:p w14:paraId="30045EBB" w14:textId="77777777" w:rsidR="00B54920" w:rsidRDefault="00B54920" w:rsidP="00B54920">
      <w:pPr>
        <w:pStyle w:val="Pagrindinistekstas"/>
        <w:kinsoku w:val="0"/>
        <w:overflowPunct w:val="0"/>
        <w:ind w:left="0"/>
      </w:pPr>
      <w:r w:rsidRPr="0050091B">
        <w:t>Klinikinių</w:t>
      </w:r>
      <w:r w:rsidRPr="0050091B">
        <w:rPr>
          <w:spacing w:val="-3"/>
        </w:rPr>
        <w:t xml:space="preserve"> </w:t>
      </w:r>
      <w:r w:rsidRPr="0050091B">
        <w:t>duomenų</w:t>
      </w:r>
      <w:r w:rsidRPr="0050091B">
        <w:rPr>
          <w:spacing w:val="-3"/>
        </w:rPr>
        <w:t xml:space="preserve"> </w:t>
      </w:r>
      <w:r w:rsidRPr="0050091B">
        <w:t>apie</w:t>
      </w:r>
      <w:r w:rsidRPr="0050091B">
        <w:rPr>
          <w:spacing w:val="-5"/>
        </w:rPr>
        <w:t xml:space="preserve"> </w:t>
      </w:r>
      <w:r w:rsidRPr="0050091B">
        <w:t>vaikus,</w:t>
      </w:r>
      <w:r w:rsidRPr="0050091B">
        <w:rPr>
          <w:spacing w:val="-3"/>
        </w:rPr>
        <w:t xml:space="preserve"> </w:t>
      </w:r>
      <w:r w:rsidRPr="0050091B">
        <w:t>kurie</w:t>
      </w:r>
      <w:r>
        <w:t>ms</w:t>
      </w:r>
      <w:r w:rsidRPr="0050091B">
        <w:rPr>
          <w:spacing w:val="-3"/>
        </w:rPr>
        <w:t xml:space="preserve"> </w:t>
      </w:r>
      <w:r w:rsidR="00DC17B8">
        <w:t>kartu</w:t>
      </w:r>
      <w:r w:rsidRPr="0050091B">
        <w:rPr>
          <w:spacing w:val="-2"/>
        </w:rPr>
        <w:t xml:space="preserve"> </w:t>
      </w:r>
      <w:r>
        <w:t>skiriamas</w:t>
      </w:r>
      <w:r w:rsidRPr="0050091B">
        <w:rPr>
          <w:spacing w:val="-3"/>
        </w:rPr>
        <w:t xml:space="preserve"> </w:t>
      </w:r>
      <w:r w:rsidRPr="0050091B">
        <w:t>sistemin</w:t>
      </w:r>
      <w:r>
        <w:t>is</w:t>
      </w:r>
      <w:r w:rsidRPr="0050091B">
        <w:rPr>
          <w:spacing w:val="-3"/>
        </w:rPr>
        <w:t xml:space="preserve"> </w:t>
      </w:r>
      <w:r w:rsidRPr="0050091B">
        <w:t>gydym</w:t>
      </w:r>
      <w:r>
        <w:t>as</w:t>
      </w:r>
      <w:r w:rsidRPr="0050091B">
        <w:rPr>
          <w:spacing w:val="-3"/>
        </w:rPr>
        <w:t xml:space="preserve"> </w:t>
      </w:r>
      <w:r w:rsidRPr="0050091B">
        <w:t>stipriais</w:t>
      </w:r>
      <w:r w:rsidRPr="0050091B">
        <w:rPr>
          <w:spacing w:val="-3"/>
        </w:rPr>
        <w:t xml:space="preserve"> </w:t>
      </w:r>
      <w:r w:rsidRPr="0050091B">
        <w:t>CYP 3A4 ir P-gp inhibitoriais, nėra (žr. 4.5</w:t>
      </w:r>
      <w:r>
        <w:t> skyrių</w:t>
      </w:r>
      <w:r w:rsidRPr="0050091B">
        <w:t>).</w:t>
      </w:r>
    </w:p>
    <w:p w14:paraId="32B308EC" w14:textId="77777777" w:rsidR="00B54920" w:rsidRPr="0050091B" w:rsidRDefault="00B54920" w:rsidP="00B54920">
      <w:pPr>
        <w:pStyle w:val="Pagrindinistekstas"/>
        <w:kinsoku w:val="0"/>
        <w:overflowPunct w:val="0"/>
        <w:ind w:left="0"/>
      </w:pPr>
    </w:p>
    <w:p w14:paraId="196A092C" w14:textId="77777777" w:rsidR="00B54920" w:rsidRPr="0050091B" w:rsidRDefault="00B54920" w:rsidP="00B54920">
      <w:pPr>
        <w:pStyle w:val="Pagrindinistekstas"/>
        <w:keepNext/>
        <w:kinsoku w:val="0"/>
        <w:overflowPunct w:val="0"/>
        <w:ind w:left="0"/>
      </w:pPr>
      <w:r w:rsidRPr="0050091B">
        <w:rPr>
          <w:u w:val="single"/>
        </w:rPr>
        <w:lastRenderedPageBreak/>
        <w:t>Sąveika</w:t>
      </w:r>
      <w:r w:rsidRPr="0050091B">
        <w:rPr>
          <w:spacing w:val="-9"/>
          <w:u w:val="single"/>
        </w:rPr>
        <w:t xml:space="preserve"> </w:t>
      </w:r>
      <w:r w:rsidRPr="0050091B">
        <w:rPr>
          <w:u w:val="single"/>
        </w:rPr>
        <w:t>su</w:t>
      </w:r>
      <w:r w:rsidRPr="0050091B">
        <w:rPr>
          <w:spacing w:val="-6"/>
          <w:u w:val="single"/>
        </w:rPr>
        <w:t xml:space="preserve"> </w:t>
      </w:r>
      <w:r w:rsidRPr="0050091B">
        <w:rPr>
          <w:u w:val="single"/>
        </w:rPr>
        <w:t>CYP3A4</w:t>
      </w:r>
      <w:r w:rsidRPr="0050091B">
        <w:rPr>
          <w:spacing w:val="-7"/>
          <w:u w:val="single"/>
        </w:rPr>
        <w:t xml:space="preserve"> </w:t>
      </w:r>
      <w:r w:rsidRPr="0050091B">
        <w:rPr>
          <w:u w:val="single"/>
        </w:rPr>
        <w:t>izofermento</w:t>
      </w:r>
      <w:r w:rsidRPr="0050091B">
        <w:rPr>
          <w:spacing w:val="-6"/>
          <w:u w:val="single"/>
        </w:rPr>
        <w:t xml:space="preserve"> </w:t>
      </w:r>
      <w:r w:rsidRPr="0050091B">
        <w:rPr>
          <w:u w:val="single"/>
        </w:rPr>
        <w:t>ir</w:t>
      </w:r>
      <w:r w:rsidRPr="0050091B">
        <w:rPr>
          <w:spacing w:val="-6"/>
          <w:u w:val="single"/>
        </w:rPr>
        <w:t xml:space="preserve"> </w:t>
      </w:r>
      <w:r w:rsidRPr="0050091B">
        <w:rPr>
          <w:u w:val="single"/>
        </w:rPr>
        <w:t>P-gp</w:t>
      </w:r>
      <w:r w:rsidRPr="0050091B">
        <w:rPr>
          <w:spacing w:val="-6"/>
          <w:u w:val="single"/>
        </w:rPr>
        <w:t xml:space="preserve"> </w:t>
      </w:r>
      <w:r w:rsidRPr="0050091B">
        <w:rPr>
          <w:spacing w:val="-2"/>
          <w:u w:val="single"/>
        </w:rPr>
        <w:t>induktoriai</w:t>
      </w:r>
      <w:r w:rsidR="00FA1DF3">
        <w:rPr>
          <w:spacing w:val="-2"/>
          <w:u w:val="single"/>
        </w:rPr>
        <w:t>s</w:t>
      </w:r>
    </w:p>
    <w:p w14:paraId="13EEA2BF" w14:textId="77777777" w:rsidR="00B54920" w:rsidRPr="00BB2C5A" w:rsidRDefault="00B54920" w:rsidP="00B54920">
      <w:pPr>
        <w:pStyle w:val="Pagrindinistekstas"/>
        <w:kinsoku w:val="0"/>
        <w:overflowPunct w:val="0"/>
        <w:ind w:left="0"/>
      </w:pPr>
      <w:r w:rsidRPr="00BB2C5A">
        <w:t>Apiksaban</w:t>
      </w:r>
      <w:r w:rsidR="00FA1DF3">
        <w:t>o</w:t>
      </w:r>
      <w:r w:rsidRPr="00BB2C5A">
        <w:t xml:space="preserve"> vartojant kartu su stipraus poveikio CYP3A4 izofermento ir P-gp induktoriais (pvz.</w:t>
      </w:r>
      <w:r>
        <w:t>,</w:t>
      </w:r>
      <w:r w:rsidRPr="00BB2C5A">
        <w:t xml:space="preserve"> rifampicinu, fenitoinu, karbamazepinu, fenobarbitaliu ar jonažolės</w:t>
      </w:r>
      <w:r w:rsidR="00FA1DF3">
        <w:t xml:space="preserve"> vaistiniais</w:t>
      </w:r>
      <w:r w:rsidRPr="00BB2C5A">
        <w:t xml:space="preserve"> preparatais), gali maždaug 50</w:t>
      </w:r>
      <w:r>
        <w:t> %</w:t>
      </w:r>
      <w:r w:rsidRPr="00BB2C5A">
        <w:t xml:space="preserve"> sumažėti</w:t>
      </w:r>
      <w:r w:rsidRPr="00BB2C5A">
        <w:rPr>
          <w:spacing w:val="-4"/>
        </w:rPr>
        <w:t xml:space="preserve"> </w:t>
      </w:r>
      <w:r w:rsidRPr="00BB2C5A">
        <w:t>apiksabano</w:t>
      </w:r>
      <w:r w:rsidRPr="00BB2C5A">
        <w:rPr>
          <w:spacing w:val="-4"/>
        </w:rPr>
        <w:t xml:space="preserve"> </w:t>
      </w:r>
      <w:r w:rsidRPr="00BB2C5A">
        <w:t>ekspozicija.</w:t>
      </w:r>
      <w:r w:rsidRPr="00BB2C5A">
        <w:rPr>
          <w:spacing w:val="-4"/>
        </w:rPr>
        <w:t xml:space="preserve"> </w:t>
      </w:r>
      <w:r w:rsidRPr="00BB2C5A">
        <w:t>Klinikinio</w:t>
      </w:r>
      <w:r w:rsidRPr="00BB2C5A">
        <w:rPr>
          <w:spacing w:val="-4"/>
        </w:rPr>
        <w:t xml:space="preserve"> </w:t>
      </w:r>
      <w:r w:rsidRPr="00BB2C5A">
        <w:t>tyrimo,</w:t>
      </w:r>
      <w:r w:rsidRPr="00BB2C5A">
        <w:rPr>
          <w:spacing w:val="-4"/>
        </w:rPr>
        <w:t xml:space="preserve"> </w:t>
      </w:r>
      <w:r w:rsidRPr="00BB2C5A">
        <w:t>kuriame</w:t>
      </w:r>
      <w:r w:rsidRPr="00BB2C5A">
        <w:rPr>
          <w:spacing w:val="-4"/>
        </w:rPr>
        <w:t xml:space="preserve"> </w:t>
      </w:r>
      <w:r w:rsidRPr="00BB2C5A">
        <w:t>dalyvav</w:t>
      </w:r>
      <w:r w:rsidR="00FA1DF3">
        <w:t>o</w:t>
      </w:r>
      <w:r>
        <w:rPr>
          <w:spacing w:val="-4"/>
        </w:rPr>
        <w:t xml:space="preserve"> pacienta</w:t>
      </w:r>
      <w:r w:rsidR="00FA1DF3">
        <w:rPr>
          <w:spacing w:val="-4"/>
        </w:rPr>
        <w:t>i,</w:t>
      </w:r>
      <w:r>
        <w:rPr>
          <w:spacing w:val="-4"/>
        </w:rPr>
        <w:t xml:space="preserve"> </w:t>
      </w:r>
      <w:r w:rsidR="00FA1DF3">
        <w:rPr>
          <w:spacing w:val="-4"/>
        </w:rPr>
        <w:t>sirg</w:t>
      </w:r>
      <w:r>
        <w:t>ę</w:t>
      </w:r>
      <w:r w:rsidRPr="00BB2C5A">
        <w:t xml:space="preserve"> prieširdžių virpėjim</w:t>
      </w:r>
      <w:r w:rsidR="00FA1DF3">
        <w:t>u</w:t>
      </w:r>
      <w:r w:rsidRPr="00BB2C5A">
        <w:t>, duomenimis, apiksaban</w:t>
      </w:r>
      <w:r w:rsidR="00FA1DF3">
        <w:t>o</w:t>
      </w:r>
      <w:r w:rsidRPr="00BB2C5A">
        <w:t xml:space="preserve"> vartojant kartu su stipraus poveikio ir CYP3A4 izofermento, ir P-gp induktoriais, palyginti su vien</w:t>
      </w:r>
      <w:r w:rsidR="00FA1DF3">
        <w:t>o</w:t>
      </w:r>
      <w:r w:rsidRPr="00BB2C5A">
        <w:t xml:space="preserve"> apiksabano vartojimu, buvo stebėtas veiksmingumo sumažėjimas ir kraujavimo rizikos padidėjimas.</w:t>
      </w:r>
    </w:p>
    <w:p w14:paraId="44E630FC" w14:textId="77777777" w:rsidR="00B54920" w:rsidRPr="0050091B" w:rsidRDefault="00B54920" w:rsidP="00B54920">
      <w:pPr>
        <w:pStyle w:val="Pagrindinistekstas"/>
        <w:kinsoku w:val="0"/>
        <w:overflowPunct w:val="0"/>
        <w:ind w:left="0"/>
      </w:pPr>
    </w:p>
    <w:p w14:paraId="4DF204D8" w14:textId="77777777" w:rsidR="00B54920" w:rsidRPr="0050091B" w:rsidRDefault="00B54920" w:rsidP="00B54920">
      <w:pPr>
        <w:pStyle w:val="Pagrindinistekstas"/>
        <w:kinsoku w:val="0"/>
        <w:overflowPunct w:val="0"/>
        <w:ind w:left="0"/>
      </w:pPr>
      <w:r w:rsidRPr="0050091B">
        <w:t>Pacientams,</w:t>
      </w:r>
      <w:r w:rsidRPr="0050091B">
        <w:rPr>
          <w:spacing w:val="-3"/>
        </w:rPr>
        <w:t xml:space="preserve"> </w:t>
      </w:r>
      <w:r w:rsidR="00FA1DF3" w:rsidRPr="00BF28CA">
        <w:t>kuriems taikomas sisteminis gydymas kartu su</w:t>
      </w:r>
      <w:r w:rsidRPr="0050091B">
        <w:rPr>
          <w:spacing w:val="-3"/>
        </w:rPr>
        <w:t xml:space="preserve"> </w:t>
      </w:r>
      <w:r w:rsidRPr="0050091B">
        <w:t>stipr</w:t>
      </w:r>
      <w:r w:rsidR="00FA1DF3">
        <w:t xml:space="preserve">aus </w:t>
      </w:r>
      <w:r w:rsidR="00FA1DF3" w:rsidRPr="0050091B">
        <w:t>poveikio</w:t>
      </w:r>
      <w:r w:rsidRPr="0050091B">
        <w:rPr>
          <w:spacing w:val="-3"/>
        </w:rPr>
        <w:t xml:space="preserve"> </w:t>
      </w:r>
      <w:r w:rsidRPr="0050091B">
        <w:t>CYP3A4</w:t>
      </w:r>
      <w:r w:rsidRPr="0050091B">
        <w:rPr>
          <w:spacing w:val="-3"/>
        </w:rPr>
        <w:t xml:space="preserve"> </w:t>
      </w:r>
      <w:r w:rsidR="00FA1DF3">
        <w:rPr>
          <w:spacing w:val="-3"/>
        </w:rPr>
        <w:t xml:space="preserve">izofermento </w:t>
      </w:r>
      <w:r w:rsidRPr="0050091B">
        <w:t>ir</w:t>
      </w:r>
      <w:r w:rsidRPr="0050091B">
        <w:rPr>
          <w:spacing w:val="-3"/>
        </w:rPr>
        <w:t xml:space="preserve"> </w:t>
      </w:r>
      <w:r w:rsidRPr="0050091B">
        <w:t>P-gp</w:t>
      </w:r>
      <w:r w:rsidRPr="0050091B">
        <w:rPr>
          <w:spacing w:val="-3"/>
        </w:rPr>
        <w:t xml:space="preserve"> </w:t>
      </w:r>
      <w:r w:rsidRPr="0050091B">
        <w:t>induktori</w:t>
      </w:r>
      <w:r w:rsidR="00FA1DF3">
        <w:t>ais</w:t>
      </w:r>
      <w:r w:rsidRPr="0050091B">
        <w:t>,</w:t>
      </w:r>
      <w:r w:rsidRPr="0050091B">
        <w:rPr>
          <w:spacing w:val="-3"/>
        </w:rPr>
        <w:t xml:space="preserve"> </w:t>
      </w:r>
      <w:r w:rsidR="00FA1DF3">
        <w:t>galioja</w:t>
      </w:r>
      <w:r w:rsidR="00FA1DF3" w:rsidRPr="0050091B">
        <w:rPr>
          <w:spacing w:val="-3"/>
        </w:rPr>
        <w:t xml:space="preserve"> </w:t>
      </w:r>
      <w:r w:rsidRPr="0050091B">
        <w:t>šios rekomendacijos (žr. 4.5</w:t>
      </w:r>
      <w:r>
        <w:t> skyrių</w:t>
      </w:r>
      <w:r w:rsidRPr="0050091B">
        <w:t>):</w:t>
      </w:r>
    </w:p>
    <w:p w14:paraId="58B0AF61" w14:textId="77777777" w:rsidR="00B54920" w:rsidRPr="0050091B" w:rsidRDefault="00B54920" w:rsidP="00B54920">
      <w:pPr>
        <w:pStyle w:val="Sraopastraipa"/>
        <w:numPr>
          <w:ilvl w:val="0"/>
          <w:numId w:val="109"/>
        </w:numPr>
        <w:tabs>
          <w:tab w:val="left" w:pos="567"/>
        </w:tabs>
        <w:kinsoku w:val="0"/>
        <w:overflowPunct w:val="0"/>
        <w:ind w:left="567"/>
        <w:rPr>
          <w:sz w:val="22"/>
          <w:szCs w:val="22"/>
        </w:rPr>
      </w:pPr>
      <w:r w:rsidRPr="0050091B">
        <w:rPr>
          <w:sz w:val="22"/>
          <w:szCs w:val="22"/>
        </w:rPr>
        <w:t>VTE profilaktikai pacientams, kuriems atlikta planinė klubo arba kelio sąnario pakeitimo operacija,</w:t>
      </w:r>
      <w:r w:rsidRPr="0050091B">
        <w:rPr>
          <w:spacing w:val="-3"/>
          <w:sz w:val="22"/>
          <w:szCs w:val="22"/>
        </w:rPr>
        <w:t xml:space="preserve"> </w:t>
      </w:r>
      <w:r w:rsidRPr="0050091B">
        <w:rPr>
          <w:sz w:val="22"/>
          <w:szCs w:val="22"/>
        </w:rPr>
        <w:t>insulto</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sisteminės</w:t>
      </w:r>
      <w:r w:rsidRPr="0050091B">
        <w:rPr>
          <w:spacing w:val="-3"/>
          <w:sz w:val="22"/>
          <w:szCs w:val="22"/>
        </w:rPr>
        <w:t xml:space="preserve"> </w:t>
      </w:r>
      <w:r w:rsidRPr="0050091B">
        <w:rPr>
          <w:sz w:val="22"/>
          <w:szCs w:val="22"/>
        </w:rPr>
        <w:t>embolijos</w:t>
      </w:r>
      <w:r w:rsidRPr="0050091B">
        <w:rPr>
          <w:spacing w:val="-3"/>
          <w:sz w:val="22"/>
          <w:szCs w:val="22"/>
        </w:rPr>
        <w:t xml:space="preserve"> </w:t>
      </w:r>
      <w:r w:rsidRPr="0050091B">
        <w:rPr>
          <w:sz w:val="22"/>
          <w:szCs w:val="22"/>
        </w:rPr>
        <w:t>profilaktikai</w:t>
      </w:r>
      <w:r w:rsidRPr="0050091B">
        <w:rPr>
          <w:spacing w:val="-3"/>
          <w:sz w:val="22"/>
          <w:szCs w:val="22"/>
        </w:rPr>
        <w:t xml:space="preserve"> </w:t>
      </w:r>
      <w:r w:rsidRPr="0050091B">
        <w:rPr>
          <w:sz w:val="22"/>
          <w:szCs w:val="22"/>
        </w:rPr>
        <w:t>pacientams,</w:t>
      </w:r>
      <w:r w:rsidRPr="0050091B">
        <w:rPr>
          <w:spacing w:val="-3"/>
          <w:sz w:val="22"/>
          <w:szCs w:val="22"/>
        </w:rPr>
        <w:t xml:space="preserve"> </w:t>
      </w:r>
      <w:r w:rsidRPr="0050091B">
        <w:rPr>
          <w:sz w:val="22"/>
          <w:szCs w:val="22"/>
        </w:rPr>
        <w:t>kuriems</w:t>
      </w:r>
      <w:r w:rsidRPr="0050091B">
        <w:rPr>
          <w:spacing w:val="-3"/>
          <w:sz w:val="22"/>
          <w:szCs w:val="22"/>
        </w:rPr>
        <w:t xml:space="preserve"> </w:t>
      </w:r>
      <w:r w:rsidRPr="0050091B">
        <w:rPr>
          <w:sz w:val="22"/>
          <w:szCs w:val="22"/>
        </w:rPr>
        <w:t>pasireiškia</w:t>
      </w:r>
      <w:r w:rsidRPr="0050091B">
        <w:rPr>
          <w:spacing w:val="-2"/>
          <w:sz w:val="22"/>
          <w:szCs w:val="22"/>
        </w:rPr>
        <w:t xml:space="preserve"> </w:t>
      </w:r>
      <w:r w:rsidRPr="0050091B">
        <w:rPr>
          <w:sz w:val="22"/>
          <w:szCs w:val="22"/>
        </w:rPr>
        <w:t>VNPV,</w:t>
      </w:r>
      <w:r w:rsidRPr="0050091B">
        <w:rPr>
          <w:spacing w:val="-3"/>
          <w:sz w:val="22"/>
          <w:szCs w:val="22"/>
        </w:rPr>
        <w:t xml:space="preserve"> </w:t>
      </w:r>
      <w:r w:rsidRPr="0050091B">
        <w:rPr>
          <w:sz w:val="22"/>
          <w:szCs w:val="22"/>
        </w:rPr>
        <w:t>ir pasikartojančios GVT ir PE profilaktikai apiksaban</w:t>
      </w:r>
      <w:r w:rsidR="00FA1DF3">
        <w:rPr>
          <w:sz w:val="22"/>
          <w:szCs w:val="22"/>
        </w:rPr>
        <w:t>o</w:t>
      </w:r>
      <w:r w:rsidRPr="0050091B">
        <w:rPr>
          <w:sz w:val="22"/>
          <w:szCs w:val="22"/>
        </w:rPr>
        <w:t xml:space="preserve"> reikia vartoti atsargiai;</w:t>
      </w:r>
    </w:p>
    <w:p w14:paraId="0D44FF12" w14:textId="77777777" w:rsidR="00B54920" w:rsidRPr="0050091B" w:rsidRDefault="00B54920" w:rsidP="00B54920">
      <w:pPr>
        <w:pStyle w:val="Sraopastraipa"/>
        <w:numPr>
          <w:ilvl w:val="0"/>
          <w:numId w:val="109"/>
        </w:numPr>
        <w:tabs>
          <w:tab w:val="left" w:pos="567"/>
        </w:tabs>
        <w:kinsoku w:val="0"/>
        <w:overflowPunct w:val="0"/>
        <w:ind w:left="567"/>
        <w:rPr>
          <w:spacing w:val="-2"/>
          <w:sz w:val="22"/>
          <w:szCs w:val="22"/>
        </w:rPr>
      </w:pPr>
      <w:r w:rsidRPr="0050091B">
        <w:rPr>
          <w:sz w:val="22"/>
          <w:szCs w:val="22"/>
        </w:rPr>
        <w:t>GVT</w:t>
      </w:r>
      <w:r w:rsidRPr="0050091B">
        <w:rPr>
          <w:spacing w:val="-3"/>
          <w:sz w:val="22"/>
          <w:szCs w:val="22"/>
        </w:rPr>
        <w:t xml:space="preserve"> </w:t>
      </w:r>
      <w:r w:rsidRPr="0050091B">
        <w:rPr>
          <w:sz w:val="22"/>
          <w:szCs w:val="22"/>
        </w:rPr>
        <w:t>gydymui</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PE</w:t>
      </w:r>
      <w:r w:rsidRPr="0050091B">
        <w:rPr>
          <w:spacing w:val="-3"/>
          <w:sz w:val="22"/>
          <w:szCs w:val="22"/>
        </w:rPr>
        <w:t xml:space="preserve"> </w:t>
      </w:r>
      <w:r w:rsidRPr="0050091B">
        <w:rPr>
          <w:sz w:val="22"/>
          <w:szCs w:val="22"/>
        </w:rPr>
        <w:t>gydymui</w:t>
      </w:r>
      <w:r w:rsidRPr="0050091B">
        <w:rPr>
          <w:spacing w:val="-3"/>
          <w:sz w:val="22"/>
          <w:szCs w:val="22"/>
        </w:rPr>
        <w:t xml:space="preserve"> </w:t>
      </w:r>
      <w:r w:rsidRPr="0050091B">
        <w:rPr>
          <w:sz w:val="22"/>
          <w:szCs w:val="22"/>
        </w:rPr>
        <w:t>apiksabano</w:t>
      </w:r>
      <w:r w:rsidRPr="0050091B">
        <w:rPr>
          <w:spacing w:val="-3"/>
          <w:sz w:val="22"/>
          <w:szCs w:val="22"/>
        </w:rPr>
        <w:t xml:space="preserve"> </w:t>
      </w:r>
      <w:r w:rsidRPr="0050091B">
        <w:rPr>
          <w:sz w:val="22"/>
          <w:szCs w:val="22"/>
        </w:rPr>
        <w:t>vartoti</w:t>
      </w:r>
      <w:r w:rsidRPr="0050091B">
        <w:rPr>
          <w:spacing w:val="-3"/>
          <w:sz w:val="22"/>
          <w:szCs w:val="22"/>
        </w:rPr>
        <w:t xml:space="preserve"> </w:t>
      </w:r>
      <w:r w:rsidRPr="0050091B">
        <w:rPr>
          <w:sz w:val="22"/>
          <w:szCs w:val="22"/>
        </w:rPr>
        <w:t>negalima,</w:t>
      </w:r>
      <w:r w:rsidRPr="0050091B">
        <w:rPr>
          <w:spacing w:val="-3"/>
          <w:sz w:val="22"/>
          <w:szCs w:val="22"/>
        </w:rPr>
        <w:t xml:space="preserve"> </w:t>
      </w:r>
      <w:r w:rsidRPr="0050091B">
        <w:rPr>
          <w:sz w:val="22"/>
          <w:szCs w:val="22"/>
        </w:rPr>
        <w:t>nes</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būti</w:t>
      </w:r>
      <w:r w:rsidRPr="0050091B">
        <w:rPr>
          <w:spacing w:val="-3"/>
          <w:sz w:val="22"/>
          <w:szCs w:val="22"/>
        </w:rPr>
        <w:t xml:space="preserve"> </w:t>
      </w:r>
      <w:r w:rsidR="00FA1DF3">
        <w:rPr>
          <w:sz w:val="22"/>
          <w:szCs w:val="22"/>
        </w:rPr>
        <w:t>nepakankamas</w:t>
      </w:r>
      <w:r w:rsidR="00FA1DF3" w:rsidRPr="0050091B">
        <w:rPr>
          <w:sz w:val="22"/>
          <w:szCs w:val="22"/>
        </w:rPr>
        <w:t xml:space="preserve"> </w:t>
      </w:r>
      <w:r w:rsidRPr="0050091B">
        <w:rPr>
          <w:spacing w:val="-2"/>
          <w:sz w:val="22"/>
          <w:szCs w:val="22"/>
        </w:rPr>
        <w:t>veiksmingumas.</w:t>
      </w:r>
    </w:p>
    <w:p w14:paraId="2AFA1F6C" w14:textId="77777777" w:rsidR="00B54920" w:rsidRPr="0050091B" w:rsidRDefault="00B54920" w:rsidP="00B54920">
      <w:pPr>
        <w:pStyle w:val="Pagrindinistekstas"/>
        <w:kinsoku w:val="0"/>
        <w:overflowPunct w:val="0"/>
        <w:ind w:left="0"/>
      </w:pPr>
    </w:p>
    <w:p w14:paraId="58942975" w14:textId="77777777" w:rsidR="00B54920" w:rsidRPr="0050091B" w:rsidRDefault="00B54920" w:rsidP="00B54920">
      <w:pPr>
        <w:pStyle w:val="Pagrindinistekstas"/>
        <w:kinsoku w:val="0"/>
        <w:overflowPunct w:val="0"/>
        <w:ind w:left="0"/>
      </w:pPr>
      <w:r w:rsidRPr="0050091B">
        <w:t>Klinikinių</w:t>
      </w:r>
      <w:r w:rsidRPr="0050091B">
        <w:rPr>
          <w:spacing w:val="-3"/>
        </w:rPr>
        <w:t xml:space="preserve"> </w:t>
      </w:r>
      <w:r w:rsidRPr="0050091B">
        <w:t>duomenų</w:t>
      </w:r>
      <w:r w:rsidRPr="0050091B">
        <w:rPr>
          <w:spacing w:val="-3"/>
        </w:rPr>
        <w:t xml:space="preserve"> </w:t>
      </w:r>
      <w:r w:rsidRPr="0050091B">
        <w:t>apie</w:t>
      </w:r>
      <w:r w:rsidRPr="0050091B">
        <w:rPr>
          <w:spacing w:val="-5"/>
        </w:rPr>
        <w:t xml:space="preserve"> </w:t>
      </w:r>
      <w:r w:rsidRPr="0050091B">
        <w:t>pacientus</w:t>
      </w:r>
      <w:r w:rsidRPr="0050091B">
        <w:rPr>
          <w:spacing w:val="-2"/>
        </w:rPr>
        <w:t xml:space="preserve"> </w:t>
      </w:r>
      <w:r w:rsidRPr="0050091B">
        <w:t>vaikus,</w:t>
      </w:r>
      <w:r w:rsidRPr="0050091B">
        <w:rPr>
          <w:spacing w:val="-3"/>
        </w:rPr>
        <w:t xml:space="preserve"> </w:t>
      </w:r>
      <w:r w:rsidRPr="0050091B">
        <w:t>kurie</w:t>
      </w:r>
      <w:r>
        <w:t>ms</w:t>
      </w:r>
      <w:r w:rsidRPr="0050091B">
        <w:rPr>
          <w:spacing w:val="-3"/>
        </w:rPr>
        <w:t xml:space="preserve"> </w:t>
      </w:r>
      <w:r w:rsidR="00DC17B8">
        <w:t>kartu</w:t>
      </w:r>
      <w:r w:rsidRPr="0050091B">
        <w:rPr>
          <w:spacing w:val="-2"/>
        </w:rPr>
        <w:t xml:space="preserve"> </w:t>
      </w:r>
      <w:r>
        <w:t>skiriamas</w:t>
      </w:r>
      <w:r w:rsidRPr="0050091B">
        <w:rPr>
          <w:spacing w:val="-3"/>
        </w:rPr>
        <w:t xml:space="preserve"> </w:t>
      </w:r>
      <w:r w:rsidRPr="0050091B">
        <w:t>sistemin</w:t>
      </w:r>
      <w:r>
        <w:t>is</w:t>
      </w:r>
      <w:r w:rsidRPr="0050091B">
        <w:rPr>
          <w:spacing w:val="-3"/>
        </w:rPr>
        <w:t xml:space="preserve"> </w:t>
      </w:r>
      <w:r w:rsidRPr="0050091B">
        <w:t>gydym</w:t>
      </w:r>
      <w:r>
        <w:t>as</w:t>
      </w:r>
      <w:r w:rsidRPr="0050091B">
        <w:rPr>
          <w:spacing w:val="-3"/>
        </w:rPr>
        <w:t xml:space="preserve"> </w:t>
      </w:r>
      <w:r w:rsidRPr="0050091B">
        <w:t>stipriais</w:t>
      </w:r>
      <w:r w:rsidRPr="0050091B">
        <w:rPr>
          <w:spacing w:val="-3"/>
        </w:rPr>
        <w:t xml:space="preserve"> </w:t>
      </w:r>
      <w:r w:rsidRPr="0050091B">
        <w:t>CYP 3A4 ir P-gp induktoriais, nėra (žr. 4.5</w:t>
      </w:r>
      <w:r>
        <w:t> skyrių</w:t>
      </w:r>
      <w:r w:rsidRPr="0050091B">
        <w:t>).</w:t>
      </w:r>
    </w:p>
    <w:p w14:paraId="47074253" w14:textId="77777777" w:rsidR="00B54920" w:rsidRPr="0050091B" w:rsidRDefault="00B54920" w:rsidP="00B54920">
      <w:pPr>
        <w:pStyle w:val="Pagrindinistekstas"/>
        <w:kinsoku w:val="0"/>
        <w:overflowPunct w:val="0"/>
        <w:ind w:left="0"/>
      </w:pPr>
    </w:p>
    <w:p w14:paraId="7C88354D" w14:textId="77777777" w:rsidR="00B54920" w:rsidRPr="0050091B" w:rsidRDefault="00DC17B8" w:rsidP="00B54920">
      <w:pPr>
        <w:pStyle w:val="Pagrindinistekstas"/>
        <w:kinsoku w:val="0"/>
        <w:overflowPunct w:val="0"/>
        <w:ind w:left="0"/>
      </w:pPr>
      <w:r>
        <w:rPr>
          <w:u w:val="single"/>
        </w:rPr>
        <w:t>Š</w:t>
      </w:r>
      <w:r w:rsidR="00B54920" w:rsidRPr="0050091B">
        <w:rPr>
          <w:u w:val="single"/>
        </w:rPr>
        <w:t>launikaulio</w:t>
      </w:r>
      <w:r w:rsidR="00B54920">
        <w:rPr>
          <w:u w:val="single"/>
        </w:rPr>
        <w:t xml:space="preserve"> lūžio</w:t>
      </w:r>
      <w:r>
        <w:rPr>
          <w:u w:val="single"/>
        </w:rPr>
        <w:t xml:space="preserve"> operacija</w:t>
      </w:r>
    </w:p>
    <w:p w14:paraId="1071D24C" w14:textId="77777777" w:rsidR="00B54920" w:rsidRPr="0050091B" w:rsidRDefault="00B54920" w:rsidP="00B54920">
      <w:pPr>
        <w:pStyle w:val="Pagrindinistekstas"/>
        <w:kinsoku w:val="0"/>
        <w:overflowPunct w:val="0"/>
        <w:ind w:left="0"/>
        <w:rPr>
          <w:spacing w:val="-2"/>
        </w:rPr>
      </w:pPr>
      <w:r w:rsidRPr="0050091B">
        <w:t>Apiksabano</w:t>
      </w:r>
      <w:r w:rsidRPr="0050091B">
        <w:rPr>
          <w:spacing w:val="-4"/>
        </w:rPr>
        <w:t xml:space="preserve"> </w:t>
      </w:r>
      <w:r w:rsidRPr="0050091B">
        <w:t>veiksmingumas</w:t>
      </w:r>
      <w:r w:rsidRPr="0050091B">
        <w:rPr>
          <w:spacing w:val="-4"/>
        </w:rPr>
        <w:t xml:space="preserve"> </w:t>
      </w:r>
      <w:r w:rsidRPr="0050091B">
        <w:t>ir</w:t>
      </w:r>
      <w:r w:rsidRPr="0050091B">
        <w:rPr>
          <w:spacing w:val="-4"/>
        </w:rPr>
        <w:t xml:space="preserve"> </w:t>
      </w:r>
      <w:r w:rsidRPr="0050091B">
        <w:t>saugumas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atliekama</w:t>
      </w:r>
      <w:r w:rsidRPr="0050091B">
        <w:rPr>
          <w:spacing w:val="-4"/>
        </w:rPr>
        <w:t xml:space="preserve"> </w:t>
      </w:r>
      <w:r w:rsidRPr="0050091B">
        <w:t>šlaunikaulio</w:t>
      </w:r>
      <w:r>
        <w:t xml:space="preserve"> lūžio</w:t>
      </w:r>
      <w:r w:rsidR="00DC17B8">
        <w:t xml:space="preserve"> </w:t>
      </w:r>
      <w:r w:rsidR="00DC17B8">
        <w:rPr>
          <w:spacing w:val="-4"/>
        </w:rPr>
        <w:t>operacija</w:t>
      </w:r>
      <w:r w:rsidRPr="0050091B">
        <w:t xml:space="preserve">, klinikinių tyrimų metu netirtas. Todėl šiems pacientams vaistinio preparato vartoti </w:t>
      </w:r>
      <w:r w:rsidRPr="0050091B">
        <w:rPr>
          <w:spacing w:val="-2"/>
        </w:rPr>
        <w:t>nerekomenduojama.</w:t>
      </w:r>
    </w:p>
    <w:p w14:paraId="799D62E1" w14:textId="77777777" w:rsidR="00B54920" w:rsidRDefault="00B54920" w:rsidP="00B54920">
      <w:pPr>
        <w:pStyle w:val="Pagrindinistekstas"/>
        <w:kinsoku w:val="0"/>
        <w:overflowPunct w:val="0"/>
        <w:ind w:left="0"/>
        <w:rPr>
          <w:u w:val="single"/>
        </w:rPr>
      </w:pPr>
    </w:p>
    <w:p w14:paraId="25E75790" w14:textId="77777777" w:rsidR="00B54920" w:rsidRPr="0050091B" w:rsidRDefault="00B54920" w:rsidP="00B54920">
      <w:pPr>
        <w:pStyle w:val="Pagrindinistekstas"/>
        <w:kinsoku w:val="0"/>
        <w:overflowPunct w:val="0"/>
        <w:ind w:left="0"/>
      </w:pPr>
      <w:r w:rsidRPr="0050091B">
        <w:rPr>
          <w:u w:val="single"/>
        </w:rPr>
        <w:t>Laboratorinių</w:t>
      </w:r>
      <w:r w:rsidRPr="0050091B">
        <w:rPr>
          <w:spacing w:val="-10"/>
          <w:u w:val="single"/>
        </w:rPr>
        <w:t xml:space="preserve"> </w:t>
      </w:r>
      <w:r w:rsidRPr="0050091B">
        <w:rPr>
          <w:u w:val="single"/>
        </w:rPr>
        <w:t>tyrimų</w:t>
      </w:r>
      <w:r w:rsidRPr="0050091B">
        <w:rPr>
          <w:spacing w:val="-9"/>
          <w:u w:val="single"/>
        </w:rPr>
        <w:t xml:space="preserve"> </w:t>
      </w:r>
      <w:r>
        <w:rPr>
          <w:spacing w:val="-2"/>
          <w:u w:val="single"/>
        </w:rPr>
        <w:t>rod</w:t>
      </w:r>
      <w:r w:rsidR="00DC17B8">
        <w:rPr>
          <w:spacing w:val="-2"/>
          <w:u w:val="single"/>
        </w:rPr>
        <w:t>ikliai</w:t>
      </w:r>
    </w:p>
    <w:p w14:paraId="3716F2AD" w14:textId="77777777" w:rsidR="00B54920" w:rsidRPr="0050091B" w:rsidRDefault="00B54920" w:rsidP="00B54920">
      <w:pPr>
        <w:pStyle w:val="Pagrindinistekstas"/>
        <w:kinsoku w:val="0"/>
        <w:overflowPunct w:val="0"/>
        <w:ind w:left="0"/>
      </w:pPr>
      <w:r w:rsidRPr="0050091B">
        <w:t>Kaip ir tikėtasi</w:t>
      </w:r>
      <w:r w:rsidR="00DC17B8">
        <w:t>,</w:t>
      </w:r>
      <w:r>
        <w:t xml:space="preserve"> </w:t>
      </w:r>
      <w:r w:rsidR="00DC17B8">
        <w:t xml:space="preserve">dėl </w:t>
      </w:r>
      <w:r w:rsidRPr="0050091B">
        <w:t>apiksabano veikimo mechanizm</w:t>
      </w:r>
      <w:r w:rsidR="00DC17B8">
        <w:t>o</w:t>
      </w:r>
      <w:r>
        <w:t xml:space="preserve">, </w:t>
      </w:r>
      <w:r w:rsidR="00DC17B8">
        <w:t xml:space="preserve">yra paveikiami </w:t>
      </w:r>
      <w:r w:rsidRPr="0050091B">
        <w:t>krešėjimo tyrimų [pvz., protrombino</w:t>
      </w:r>
      <w:r w:rsidRPr="0050091B">
        <w:rPr>
          <w:spacing w:val="-3"/>
        </w:rPr>
        <w:t xml:space="preserve"> </w:t>
      </w:r>
      <w:r w:rsidRPr="0050091B">
        <w:t>laiko</w:t>
      </w:r>
      <w:r w:rsidRPr="0050091B">
        <w:rPr>
          <w:spacing w:val="-3"/>
        </w:rPr>
        <w:t xml:space="preserve"> </w:t>
      </w:r>
      <w:r w:rsidRPr="0050091B">
        <w:t>(PL),</w:t>
      </w:r>
      <w:r w:rsidRPr="0050091B">
        <w:rPr>
          <w:spacing w:val="-3"/>
        </w:rPr>
        <w:t xml:space="preserve"> </w:t>
      </w:r>
      <w:r w:rsidRPr="0050091B">
        <w:t>tarptautinio</w:t>
      </w:r>
      <w:r w:rsidRPr="0050091B">
        <w:rPr>
          <w:spacing w:val="-3"/>
        </w:rPr>
        <w:t xml:space="preserve"> </w:t>
      </w:r>
      <w:r w:rsidRPr="0050091B">
        <w:t>normalizuotojo</w:t>
      </w:r>
      <w:r w:rsidRPr="0050091B">
        <w:rPr>
          <w:spacing w:val="-3"/>
        </w:rPr>
        <w:t xml:space="preserve"> </w:t>
      </w:r>
      <w:r w:rsidRPr="0050091B">
        <w:t>santykio</w:t>
      </w:r>
      <w:r w:rsidRPr="0050091B">
        <w:rPr>
          <w:spacing w:val="-3"/>
        </w:rPr>
        <w:t xml:space="preserve"> </w:t>
      </w:r>
      <w:r w:rsidR="00DC17B8">
        <w:t>(TNS)</w:t>
      </w:r>
      <w:r w:rsidRPr="0050091B">
        <w:rPr>
          <w:spacing w:val="-2"/>
        </w:rPr>
        <w:t xml:space="preserve"> </w:t>
      </w:r>
      <w:r w:rsidRPr="0050091B">
        <w:t>ir</w:t>
      </w:r>
      <w:r w:rsidRPr="0050091B">
        <w:rPr>
          <w:spacing w:val="-5"/>
        </w:rPr>
        <w:t xml:space="preserve"> </w:t>
      </w:r>
      <w:r w:rsidRPr="0050091B">
        <w:t>aktyvinto</w:t>
      </w:r>
      <w:r w:rsidRPr="0050091B">
        <w:rPr>
          <w:spacing w:val="-3"/>
        </w:rPr>
        <w:t xml:space="preserve"> </w:t>
      </w:r>
      <w:r w:rsidRPr="0050091B">
        <w:t>dalinio</w:t>
      </w:r>
      <w:r w:rsidRPr="0050091B">
        <w:rPr>
          <w:spacing w:val="-3"/>
        </w:rPr>
        <w:t xml:space="preserve"> </w:t>
      </w:r>
      <w:r w:rsidRPr="0050091B">
        <w:t>tromboplastino laiko (aDTL)] rezultatai. Pastebėta, kad vartojant terapinę vaistinio preparato dozę, šių krešėjimo tyrimų rezultatų pokyčiai yra nedideli ir labai skiriasi įvairiems pacientams (žr. 5.1</w:t>
      </w:r>
      <w:r>
        <w:t> skyrių</w:t>
      </w:r>
      <w:r w:rsidRPr="0050091B">
        <w:t>).</w:t>
      </w:r>
    </w:p>
    <w:p w14:paraId="066895A4" w14:textId="77777777" w:rsidR="00B54920" w:rsidRDefault="00B54920" w:rsidP="00B54920">
      <w:pPr>
        <w:pStyle w:val="Pagrindinistekstas"/>
        <w:kinsoku w:val="0"/>
        <w:overflowPunct w:val="0"/>
        <w:ind w:left="0"/>
      </w:pPr>
    </w:p>
    <w:p w14:paraId="7541704B" w14:textId="77777777" w:rsidR="00B54920" w:rsidRPr="0050091B" w:rsidRDefault="00B54920" w:rsidP="00B54920">
      <w:pPr>
        <w:pStyle w:val="Pagrindinistekstas"/>
        <w:kinsoku w:val="0"/>
        <w:overflowPunct w:val="0"/>
        <w:ind w:left="0"/>
      </w:pPr>
      <w:r>
        <w:rPr>
          <w:u w:val="single"/>
        </w:rPr>
        <w:t>P</w:t>
      </w:r>
      <w:r w:rsidRPr="0050091B">
        <w:rPr>
          <w:u w:val="single"/>
        </w:rPr>
        <w:t>agalbin</w:t>
      </w:r>
      <w:r>
        <w:rPr>
          <w:u w:val="single"/>
        </w:rPr>
        <w:t>ė</w:t>
      </w:r>
      <w:r w:rsidRPr="0050091B">
        <w:rPr>
          <w:u w:val="single"/>
        </w:rPr>
        <w:t>s</w:t>
      </w:r>
      <w:r w:rsidRPr="0050091B">
        <w:rPr>
          <w:spacing w:val="-9"/>
          <w:u w:val="single"/>
        </w:rPr>
        <w:t xml:space="preserve"> </w:t>
      </w:r>
      <w:r w:rsidRPr="0050091B">
        <w:rPr>
          <w:spacing w:val="-2"/>
          <w:u w:val="single"/>
        </w:rPr>
        <w:t>medžiag</w:t>
      </w:r>
      <w:r>
        <w:rPr>
          <w:spacing w:val="-2"/>
          <w:u w:val="single"/>
        </w:rPr>
        <w:t>o</w:t>
      </w:r>
      <w:r w:rsidRPr="0050091B">
        <w:rPr>
          <w:spacing w:val="-2"/>
          <w:u w:val="single"/>
        </w:rPr>
        <w:t>s</w:t>
      </w:r>
    </w:p>
    <w:p w14:paraId="6A7DE488" w14:textId="77777777" w:rsidR="00B54920" w:rsidRDefault="00B54920" w:rsidP="00B54920">
      <w:pPr>
        <w:pStyle w:val="Pagrindinistekstas"/>
        <w:kinsoku w:val="0"/>
        <w:overflowPunct w:val="0"/>
        <w:ind w:left="0"/>
      </w:pPr>
      <w:r w:rsidRPr="0050091B">
        <w:t>Šio</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negalima</w:t>
      </w:r>
      <w:r w:rsidRPr="0050091B">
        <w:rPr>
          <w:spacing w:val="-3"/>
        </w:rPr>
        <w:t xml:space="preserve"> </w:t>
      </w:r>
      <w:r w:rsidRPr="0050091B">
        <w:t>vartoti</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nustatytas retas paveldimas sutrikimas – galaktozės netoleravimas, visiškas laktazės stygius arba gliukozės ir galaktozės malabsorbcija.</w:t>
      </w:r>
    </w:p>
    <w:p w14:paraId="7AB515D6" w14:textId="77777777" w:rsidR="00B54920" w:rsidRPr="0050091B" w:rsidRDefault="00B54920" w:rsidP="00B54920">
      <w:pPr>
        <w:pStyle w:val="Pagrindinistekstas"/>
        <w:kinsoku w:val="0"/>
        <w:overflowPunct w:val="0"/>
        <w:ind w:left="0"/>
      </w:pPr>
    </w:p>
    <w:p w14:paraId="1013AA2E" w14:textId="77777777" w:rsidR="00B54920" w:rsidRDefault="00B54920" w:rsidP="00B54920">
      <w:pPr>
        <w:pStyle w:val="Pagrindinistekstas"/>
        <w:kinsoku w:val="0"/>
        <w:overflowPunct w:val="0"/>
        <w:ind w:left="0"/>
        <w:rPr>
          <w:spacing w:val="-2"/>
        </w:rPr>
      </w:pPr>
      <w:r w:rsidRPr="0050091B">
        <w:t>Šio</w:t>
      </w:r>
      <w:r w:rsidRPr="0050091B">
        <w:rPr>
          <w:spacing w:val="-7"/>
        </w:rPr>
        <w:t xml:space="preserve"> </w:t>
      </w:r>
      <w:r w:rsidRPr="0050091B">
        <w:t>vaistinio</w:t>
      </w:r>
      <w:r w:rsidRPr="0050091B">
        <w:rPr>
          <w:spacing w:val="-5"/>
        </w:rPr>
        <w:t xml:space="preserve"> </w:t>
      </w:r>
      <w:r w:rsidRPr="0050091B">
        <w:t>preparato</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mažiau</w:t>
      </w:r>
      <w:r w:rsidRPr="0050091B">
        <w:rPr>
          <w:spacing w:val="-5"/>
        </w:rPr>
        <w:t xml:space="preserve"> </w:t>
      </w:r>
      <w:r w:rsidRPr="0050091B">
        <w:t>kaip</w:t>
      </w:r>
      <w:r w:rsidRPr="0050091B">
        <w:rPr>
          <w:spacing w:val="-5"/>
        </w:rPr>
        <w:t xml:space="preserve"> </w:t>
      </w:r>
      <w:r w:rsidRPr="0050091B">
        <w:t>1</w:t>
      </w:r>
      <w:r>
        <w:rPr>
          <w:spacing w:val="-5"/>
        </w:rPr>
        <w:t> mm</w:t>
      </w:r>
      <w:r w:rsidRPr="0050091B">
        <w:t>ol</w:t>
      </w:r>
      <w:r w:rsidRPr="0050091B">
        <w:rPr>
          <w:spacing w:val="-5"/>
        </w:rPr>
        <w:t xml:space="preserve"> </w:t>
      </w:r>
      <w:r w:rsidRPr="0050091B">
        <w:t>(23</w:t>
      </w:r>
      <w:r>
        <w:rPr>
          <w:spacing w:val="-5"/>
        </w:rPr>
        <w:t> mg</w:t>
      </w:r>
      <w:r w:rsidRPr="0050091B">
        <w:t>)</w:t>
      </w:r>
      <w:r w:rsidRPr="0050091B">
        <w:rPr>
          <w:spacing w:val="-5"/>
        </w:rPr>
        <w:t xml:space="preserve"> </w:t>
      </w:r>
      <w:r w:rsidRPr="0050091B">
        <w:t>natrio,</w:t>
      </w:r>
      <w:r w:rsidRPr="0050091B">
        <w:rPr>
          <w:spacing w:val="-5"/>
        </w:rPr>
        <w:t xml:space="preserve"> </w:t>
      </w:r>
      <w:r w:rsidRPr="0050091B">
        <w:t>t.</w:t>
      </w:r>
      <w:r>
        <w:t xml:space="preserve"> </w:t>
      </w:r>
      <w:r w:rsidRPr="0050091B">
        <w:t>y.</w:t>
      </w:r>
      <w:r w:rsidRPr="0050091B">
        <w:rPr>
          <w:spacing w:val="-5"/>
        </w:rPr>
        <w:t xml:space="preserve"> </w:t>
      </w:r>
      <w:r w:rsidRPr="0050091B">
        <w:t>jis</w:t>
      </w:r>
      <w:r w:rsidRPr="0050091B">
        <w:rPr>
          <w:spacing w:val="-4"/>
        </w:rPr>
        <w:t xml:space="preserve"> </w:t>
      </w:r>
      <w:r w:rsidRPr="0050091B">
        <w:t>beveik</w:t>
      </w:r>
      <w:r w:rsidRPr="0050091B">
        <w:rPr>
          <w:spacing w:val="-5"/>
        </w:rPr>
        <w:t xml:space="preserve"> </w:t>
      </w:r>
      <w:r w:rsidRPr="0050091B">
        <w:t>neturi</w:t>
      </w:r>
      <w:r w:rsidRPr="0050091B">
        <w:rPr>
          <w:spacing w:val="-5"/>
        </w:rPr>
        <w:t xml:space="preserve"> </w:t>
      </w:r>
      <w:r w:rsidRPr="0050091B">
        <w:rPr>
          <w:spacing w:val="-2"/>
        </w:rPr>
        <w:t>reikšmės.</w:t>
      </w:r>
    </w:p>
    <w:p w14:paraId="5D746EDE" w14:textId="77777777" w:rsidR="00B54920" w:rsidRPr="0050091B" w:rsidRDefault="00B54920" w:rsidP="00B54920">
      <w:pPr>
        <w:pStyle w:val="Pagrindinistekstas"/>
        <w:kinsoku w:val="0"/>
        <w:overflowPunct w:val="0"/>
        <w:ind w:left="0"/>
        <w:rPr>
          <w:spacing w:val="-2"/>
        </w:rPr>
      </w:pPr>
    </w:p>
    <w:p w14:paraId="56CE116A" w14:textId="77777777" w:rsidR="00B54920" w:rsidRPr="0050091B" w:rsidRDefault="00B54920" w:rsidP="00B54920">
      <w:pPr>
        <w:pStyle w:val="Antrat2"/>
        <w:numPr>
          <w:ilvl w:val="1"/>
          <w:numId w:val="100"/>
        </w:numPr>
        <w:tabs>
          <w:tab w:val="left" w:pos="567"/>
        </w:tabs>
        <w:kinsoku w:val="0"/>
        <w:overflowPunct w:val="0"/>
        <w:ind w:left="0" w:firstLine="0"/>
        <w:rPr>
          <w:spacing w:val="-2"/>
        </w:rPr>
      </w:pPr>
      <w:r w:rsidRPr="0050091B">
        <w:t>Sąveika</w:t>
      </w:r>
      <w:r w:rsidRPr="0050091B">
        <w:rPr>
          <w:spacing w:val="-7"/>
        </w:rPr>
        <w:t xml:space="preserve"> </w:t>
      </w:r>
      <w:r w:rsidRPr="0050091B">
        <w:t>su</w:t>
      </w:r>
      <w:r w:rsidRPr="0050091B">
        <w:rPr>
          <w:spacing w:val="-7"/>
        </w:rPr>
        <w:t xml:space="preserve"> </w:t>
      </w:r>
      <w:r w:rsidRPr="0050091B">
        <w:t>kitais</w:t>
      </w:r>
      <w:r w:rsidRPr="0050091B">
        <w:rPr>
          <w:spacing w:val="-6"/>
        </w:rPr>
        <w:t xml:space="preserve"> </w:t>
      </w:r>
      <w:r w:rsidRPr="0050091B">
        <w:t>vaistiniais</w:t>
      </w:r>
      <w:r w:rsidRPr="0050091B">
        <w:rPr>
          <w:spacing w:val="-7"/>
        </w:rPr>
        <w:t xml:space="preserve"> </w:t>
      </w:r>
      <w:r w:rsidRPr="0050091B">
        <w:t>preparatais</w:t>
      </w:r>
      <w:r w:rsidRPr="0050091B">
        <w:rPr>
          <w:spacing w:val="-6"/>
        </w:rPr>
        <w:t xml:space="preserve"> </w:t>
      </w:r>
      <w:r w:rsidRPr="0050091B">
        <w:t>ir</w:t>
      </w:r>
      <w:r w:rsidRPr="0050091B">
        <w:rPr>
          <w:spacing w:val="-7"/>
        </w:rPr>
        <w:t xml:space="preserve"> </w:t>
      </w:r>
      <w:r w:rsidRPr="0050091B">
        <w:t>kitokia</w:t>
      </w:r>
      <w:r w:rsidRPr="0050091B">
        <w:rPr>
          <w:spacing w:val="-6"/>
        </w:rPr>
        <w:t xml:space="preserve"> </w:t>
      </w:r>
      <w:r w:rsidRPr="0050091B">
        <w:rPr>
          <w:spacing w:val="-2"/>
        </w:rPr>
        <w:t>sąveika</w:t>
      </w:r>
    </w:p>
    <w:p w14:paraId="3A7EF663" w14:textId="77777777" w:rsidR="00B54920" w:rsidRPr="0050091B" w:rsidRDefault="00B54920" w:rsidP="00B54920">
      <w:pPr>
        <w:pStyle w:val="Pagrindinistekstas"/>
        <w:kinsoku w:val="0"/>
        <w:overflowPunct w:val="0"/>
        <w:ind w:left="0"/>
        <w:rPr>
          <w:b/>
          <w:bCs/>
        </w:rPr>
      </w:pPr>
    </w:p>
    <w:p w14:paraId="33BEF681" w14:textId="77777777" w:rsidR="00B54920" w:rsidRPr="0050091B" w:rsidRDefault="00B54920" w:rsidP="00B54920">
      <w:pPr>
        <w:pStyle w:val="Pagrindinistekstas"/>
        <w:kinsoku w:val="0"/>
        <w:overflowPunct w:val="0"/>
        <w:ind w:left="0"/>
      </w:pPr>
      <w:r w:rsidRPr="0050091B">
        <w:rPr>
          <w:u w:val="single"/>
        </w:rPr>
        <w:t>CYP3A4</w:t>
      </w:r>
      <w:r w:rsidRPr="0050091B">
        <w:rPr>
          <w:spacing w:val="-7"/>
          <w:u w:val="single"/>
        </w:rPr>
        <w:t xml:space="preserve"> </w:t>
      </w:r>
      <w:r w:rsidRPr="0050091B">
        <w:rPr>
          <w:u w:val="single"/>
        </w:rPr>
        <w:t>izofermento</w:t>
      </w:r>
      <w:r w:rsidRPr="0050091B">
        <w:rPr>
          <w:spacing w:val="-6"/>
          <w:u w:val="single"/>
        </w:rPr>
        <w:t xml:space="preserve"> </w:t>
      </w:r>
      <w:r w:rsidRPr="0050091B">
        <w:rPr>
          <w:u w:val="single"/>
        </w:rPr>
        <w:t>ir</w:t>
      </w:r>
      <w:r w:rsidRPr="0050091B">
        <w:rPr>
          <w:spacing w:val="-7"/>
          <w:u w:val="single"/>
        </w:rPr>
        <w:t xml:space="preserve"> </w:t>
      </w:r>
      <w:r w:rsidRPr="0050091B">
        <w:rPr>
          <w:u w:val="single"/>
        </w:rPr>
        <w:t>P-gp</w:t>
      </w:r>
      <w:r w:rsidRPr="0050091B">
        <w:rPr>
          <w:spacing w:val="-6"/>
          <w:u w:val="single"/>
        </w:rPr>
        <w:t xml:space="preserve"> </w:t>
      </w:r>
      <w:r w:rsidRPr="0050091B">
        <w:rPr>
          <w:spacing w:val="-2"/>
          <w:u w:val="single"/>
        </w:rPr>
        <w:t>inhibitoriai</w:t>
      </w:r>
    </w:p>
    <w:p w14:paraId="400371BA" w14:textId="77777777" w:rsidR="00B54920" w:rsidRPr="0050091B" w:rsidRDefault="00B54920" w:rsidP="00B54920">
      <w:pPr>
        <w:pStyle w:val="Pagrindinistekstas"/>
        <w:kinsoku w:val="0"/>
        <w:overflowPunct w:val="0"/>
        <w:ind w:left="0"/>
        <w:rPr>
          <w:position w:val="2"/>
        </w:rPr>
      </w:pPr>
      <w:r w:rsidRPr="0050091B">
        <w:t>Apiksabano skiriant kartu su stipraus poveikio ir CYP3A4 izofermento, ir P-gp inhibitoriumi ketokonazolu</w:t>
      </w:r>
      <w:r w:rsidRPr="0050091B">
        <w:rPr>
          <w:spacing w:val="-3"/>
        </w:rPr>
        <w:t xml:space="preserve"> </w:t>
      </w:r>
      <w:r w:rsidRPr="0050091B">
        <w:t>(400</w:t>
      </w:r>
      <w:r>
        <w:rPr>
          <w:spacing w:val="-2"/>
        </w:rPr>
        <w:t> mg</w:t>
      </w:r>
      <w:r w:rsidRPr="0050091B">
        <w:rPr>
          <w:spacing w:val="-3"/>
        </w:rPr>
        <w:t xml:space="preserve"> </w:t>
      </w:r>
      <w:r w:rsidRPr="0050091B">
        <w:t>vieną</w:t>
      </w:r>
      <w:r w:rsidRPr="0050091B">
        <w:rPr>
          <w:spacing w:val="-3"/>
        </w:rPr>
        <w:t xml:space="preserve"> </w:t>
      </w:r>
      <w:r w:rsidRPr="0050091B">
        <w:t>kartą</w:t>
      </w:r>
      <w:r w:rsidRPr="0050091B">
        <w:rPr>
          <w:spacing w:val="-3"/>
        </w:rPr>
        <w:t xml:space="preserve"> </w:t>
      </w:r>
      <w:r w:rsidRPr="0050091B">
        <w:t>per</w:t>
      </w:r>
      <w:r w:rsidRPr="0050091B">
        <w:rPr>
          <w:spacing w:val="-3"/>
        </w:rPr>
        <w:t xml:space="preserve"> </w:t>
      </w:r>
      <w:r w:rsidRPr="0050091B">
        <w:t>parą),</w:t>
      </w:r>
      <w:r w:rsidRPr="0050091B">
        <w:rPr>
          <w:spacing w:val="-2"/>
        </w:rPr>
        <w:t xml:space="preserve"> </w:t>
      </w:r>
      <w:r w:rsidRPr="0050091B">
        <w:t>apiksabano</w:t>
      </w:r>
      <w:r w:rsidRPr="0050091B">
        <w:rPr>
          <w:spacing w:val="-3"/>
        </w:rPr>
        <w:t xml:space="preserve"> </w:t>
      </w:r>
      <w:r w:rsidRPr="0050091B">
        <w:t>vidutinis</w:t>
      </w:r>
      <w:r w:rsidRPr="000A2D52">
        <w:rPr>
          <w:spacing w:val="-3"/>
        </w:rPr>
        <w:t xml:space="preserve"> </w:t>
      </w:r>
      <w:r w:rsidRPr="000A2D52">
        <w:t>AUC</w:t>
      </w:r>
      <w:r w:rsidRPr="0050091B">
        <w:rPr>
          <w:i/>
          <w:iCs/>
          <w:spacing w:val="-3"/>
        </w:rPr>
        <w:t xml:space="preserve"> </w:t>
      </w:r>
      <w:r w:rsidRPr="0050091B">
        <w:t>padidėjo</w:t>
      </w:r>
      <w:r w:rsidRPr="0050091B">
        <w:rPr>
          <w:spacing w:val="-3"/>
        </w:rPr>
        <w:t xml:space="preserve"> </w:t>
      </w:r>
      <w:r w:rsidRPr="0050091B">
        <w:t>2</w:t>
      </w:r>
      <w:r>
        <w:t> </w:t>
      </w:r>
      <w:r w:rsidRPr="0050091B">
        <w:t>kartus,</w:t>
      </w:r>
      <w:r w:rsidRPr="0050091B">
        <w:rPr>
          <w:spacing w:val="-3"/>
        </w:rPr>
        <w:t xml:space="preserve"> </w:t>
      </w:r>
      <w:r w:rsidRPr="0050091B">
        <w:t>o</w:t>
      </w:r>
      <w:r w:rsidRPr="0050091B">
        <w:rPr>
          <w:spacing w:val="-3"/>
        </w:rPr>
        <w:t xml:space="preserve"> </w:t>
      </w:r>
      <w:r w:rsidRPr="0050091B">
        <w:t xml:space="preserve">vidutinė </w:t>
      </w:r>
      <w:r w:rsidRPr="0050091B">
        <w:rPr>
          <w:i/>
          <w:iCs/>
          <w:position w:val="2"/>
        </w:rPr>
        <w:t>C</w:t>
      </w:r>
      <w:r w:rsidRPr="00E70578">
        <w:rPr>
          <w:i/>
          <w:iCs/>
          <w:vertAlign w:val="subscript"/>
        </w:rPr>
        <w:t>max</w:t>
      </w:r>
      <w:r w:rsidRPr="0050091B">
        <w:rPr>
          <w:i/>
          <w:iCs/>
          <w:spacing w:val="40"/>
        </w:rPr>
        <w:t xml:space="preserve"> </w:t>
      </w:r>
      <w:r w:rsidRPr="0050091B">
        <w:rPr>
          <w:position w:val="2"/>
        </w:rPr>
        <w:t>– 1,6</w:t>
      </w:r>
      <w:r>
        <w:rPr>
          <w:position w:val="2"/>
        </w:rPr>
        <w:t> karto</w:t>
      </w:r>
      <w:r w:rsidRPr="0050091B">
        <w:rPr>
          <w:position w:val="2"/>
        </w:rPr>
        <w:t>.</w:t>
      </w:r>
    </w:p>
    <w:p w14:paraId="5F2ED59E" w14:textId="77777777" w:rsidR="00B54920" w:rsidRDefault="00B54920" w:rsidP="00B54920">
      <w:pPr>
        <w:pStyle w:val="Pagrindinistekstas"/>
        <w:kinsoku w:val="0"/>
        <w:overflowPunct w:val="0"/>
        <w:ind w:left="0"/>
      </w:pPr>
    </w:p>
    <w:p w14:paraId="22C60191" w14:textId="77777777" w:rsidR="00B54920" w:rsidRPr="00BB2C5A" w:rsidRDefault="00B54920" w:rsidP="00B54920">
      <w:pPr>
        <w:pStyle w:val="Pagrindinistekstas"/>
        <w:kinsoku w:val="0"/>
        <w:overflowPunct w:val="0"/>
        <w:ind w:left="0"/>
      </w:pPr>
      <w:r w:rsidRPr="00BB2C5A">
        <w:t>Apiksabano</w:t>
      </w:r>
      <w:r w:rsidRPr="00BB2C5A">
        <w:rPr>
          <w:spacing w:val="-3"/>
        </w:rPr>
        <w:t xml:space="preserve"> </w:t>
      </w:r>
      <w:r w:rsidRPr="00BB2C5A">
        <w:t>nerekomenduojama</w:t>
      </w:r>
      <w:r w:rsidRPr="00BB2C5A">
        <w:rPr>
          <w:spacing w:val="-3"/>
        </w:rPr>
        <w:t xml:space="preserve"> </w:t>
      </w:r>
      <w:r w:rsidRPr="00BB2C5A">
        <w:t>skirti</w:t>
      </w:r>
      <w:r>
        <w:t xml:space="preserve"> </w:t>
      </w:r>
      <w:r>
        <w:rPr>
          <w:spacing w:val="-5"/>
        </w:rPr>
        <w:t>pacientams</w:t>
      </w:r>
      <w:r w:rsidRPr="00BB2C5A">
        <w:t>,</w:t>
      </w:r>
      <w:r w:rsidRPr="00BB2C5A">
        <w:rPr>
          <w:spacing w:val="-3"/>
        </w:rPr>
        <w:t xml:space="preserve"> </w:t>
      </w:r>
      <w:r w:rsidRPr="00BB2C5A">
        <w:t>kurie</w:t>
      </w:r>
      <w:r w:rsidR="005E7A22">
        <w:t>ms</w:t>
      </w:r>
      <w:r w:rsidRPr="00BB2C5A">
        <w:rPr>
          <w:spacing w:val="-3"/>
        </w:rPr>
        <w:t xml:space="preserve"> </w:t>
      </w:r>
      <w:r w:rsidR="005E7A22">
        <w:t>kartu</w:t>
      </w:r>
      <w:r w:rsidR="005E7A22" w:rsidRPr="0050091B">
        <w:rPr>
          <w:spacing w:val="-2"/>
        </w:rPr>
        <w:t xml:space="preserve"> </w:t>
      </w:r>
      <w:r w:rsidR="005E7A22">
        <w:t>skiriamas</w:t>
      </w:r>
      <w:r w:rsidR="005E7A22" w:rsidRPr="0050091B">
        <w:rPr>
          <w:spacing w:val="-3"/>
        </w:rPr>
        <w:t xml:space="preserve"> </w:t>
      </w:r>
      <w:r w:rsidR="005E7A22" w:rsidRPr="0050091B">
        <w:t>sistemin</w:t>
      </w:r>
      <w:r w:rsidR="005E7A22">
        <w:t>is</w:t>
      </w:r>
      <w:r w:rsidR="005E7A22" w:rsidRPr="0050091B">
        <w:rPr>
          <w:spacing w:val="-3"/>
        </w:rPr>
        <w:t xml:space="preserve"> </w:t>
      </w:r>
      <w:r w:rsidR="005E7A22" w:rsidRPr="0050091B">
        <w:t>gydym</w:t>
      </w:r>
      <w:r w:rsidR="005E7A22">
        <w:t>as</w:t>
      </w:r>
      <w:r w:rsidR="005E7A22" w:rsidRPr="0050091B">
        <w:rPr>
          <w:spacing w:val="-3"/>
        </w:rPr>
        <w:t xml:space="preserve"> </w:t>
      </w:r>
      <w:r w:rsidR="005E7A22" w:rsidRPr="0050091B">
        <w:t>stipr</w:t>
      </w:r>
      <w:r w:rsidR="005E7A22">
        <w:t>aus</w:t>
      </w:r>
      <w:r w:rsidRPr="00BB2C5A">
        <w:rPr>
          <w:spacing w:val="-3"/>
        </w:rPr>
        <w:t xml:space="preserve"> </w:t>
      </w:r>
      <w:r w:rsidRPr="00BB2C5A">
        <w:t>poveikio</w:t>
      </w:r>
      <w:r w:rsidRPr="00BB2C5A">
        <w:rPr>
          <w:spacing w:val="-3"/>
        </w:rPr>
        <w:t xml:space="preserve"> </w:t>
      </w:r>
      <w:r w:rsidRPr="00BB2C5A">
        <w:t>ir CYP3A4 izofermento, ir P-gp inhibitori</w:t>
      </w:r>
      <w:r w:rsidR="005E7A22">
        <w:t>ais</w:t>
      </w:r>
      <w:r w:rsidRPr="00BB2C5A">
        <w:t xml:space="preserve">, </w:t>
      </w:r>
      <w:r>
        <w:t>pvz.,</w:t>
      </w:r>
      <w:r w:rsidRPr="00BB2C5A">
        <w:t xml:space="preserve"> azolų grupės priešgrybelini</w:t>
      </w:r>
      <w:r w:rsidR="005E7A22">
        <w:t>ais vaistiniais</w:t>
      </w:r>
      <w:r w:rsidRPr="00BB2C5A">
        <w:t xml:space="preserve"> preparat</w:t>
      </w:r>
      <w:r w:rsidR="005E7A22">
        <w:t>ais</w:t>
      </w:r>
      <w:r w:rsidRPr="00BB2C5A">
        <w:t xml:space="preserve"> (</w:t>
      </w:r>
      <w:r w:rsidR="005E7A22">
        <w:t>pvz.,</w:t>
      </w:r>
      <w:r w:rsidRPr="00BB2C5A">
        <w:t xml:space="preserve"> ketokonazol</w:t>
      </w:r>
      <w:r w:rsidR="005E7A22">
        <w:t>u</w:t>
      </w:r>
      <w:r w:rsidRPr="00BB2C5A">
        <w:t>, itrakonazol</w:t>
      </w:r>
      <w:r w:rsidR="005E7A22">
        <w:t>u</w:t>
      </w:r>
      <w:r w:rsidRPr="00BB2C5A">
        <w:t>, vorikonazol</w:t>
      </w:r>
      <w:r w:rsidR="005E7A22">
        <w:t>u</w:t>
      </w:r>
      <w:r w:rsidRPr="00BB2C5A">
        <w:t xml:space="preserve"> ir pozakonazol</w:t>
      </w:r>
      <w:r w:rsidR="005E7A22">
        <w:t>u</w:t>
      </w:r>
      <w:r w:rsidRPr="00BB2C5A">
        <w:t>) ir ŽIV proteazių inhibitori</w:t>
      </w:r>
      <w:r w:rsidR="005E7A22">
        <w:t>ais</w:t>
      </w:r>
      <w:r w:rsidRPr="00BB2C5A">
        <w:t xml:space="preserve"> (</w:t>
      </w:r>
      <w:r w:rsidR="005E7A22">
        <w:t>pvz.,</w:t>
      </w:r>
      <w:r w:rsidRPr="00BB2C5A">
        <w:t xml:space="preserve"> ritonavir</w:t>
      </w:r>
      <w:r w:rsidR="005E7A22">
        <w:t>u</w:t>
      </w:r>
      <w:r w:rsidRPr="00BB2C5A">
        <w:t>) (žr. 4.4</w:t>
      </w:r>
      <w:r>
        <w:t> skyri</w:t>
      </w:r>
      <w:r w:rsidRPr="00BB2C5A">
        <w:t>ų).</w:t>
      </w:r>
    </w:p>
    <w:p w14:paraId="2136D21F" w14:textId="77777777" w:rsidR="00B54920" w:rsidRPr="0050091B" w:rsidRDefault="00B54920" w:rsidP="00B54920">
      <w:pPr>
        <w:pStyle w:val="Pagrindinistekstas"/>
        <w:kinsoku w:val="0"/>
        <w:overflowPunct w:val="0"/>
        <w:ind w:left="0"/>
      </w:pPr>
    </w:p>
    <w:p w14:paraId="4F27BCD0" w14:textId="77777777" w:rsidR="00B54920" w:rsidRPr="004E093D" w:rsidRDefault="005E7A22" w:rsidP="00B54920">
      <w:pPr>
        <w:pStyle w:val="Pagrindinistekstas"/>
        <w:kinsoku w:val="0"/>
        <w:overflowPunct w:val="0"/>
        <w:ind w:left="0"/>
      </w:pPr>
      <w:r>
        <w:t>Tikėtin</w:t>
      </w:r>
      <w:r w:rsidRPr="0050091B">
        <w:t>a</w:t>
      </w:r>
      <w:r w:rsidR="00B54920" w:rsidRPr="0050091B">
        <w:t>, kad veikliosios medžiagos, kurios nelaikomos stipraus poveikio ir CYP3A4, ir P-gp inhibitoriais (pvz.</w:t>
      </w:r>
      <w:r w:rsidR="00B54920">
        <w:t>,</w:t>
      </w:r>
      <w:r w:rsidR="00B54920" w:rsidRPr="0050091B">
        <w:t xml:space="preserve"> amjodaronas, klaritromicinas, diltiazemas, flukonazolas, naproksenas, chinidinas, verapamilis), apiksabano koncentraciją plazmoje didins mažesn</w:t>
      </w:r>
      <w:r w:rsidR="00B54920" w:rsidRPr="004E093D">
        <w:t xml:space="preserve">iu mastu. Kartu su </w:t>
      </w:r>
      <w:r>
        <w:t>vaistiniais preparatais</w:t>
      </w:r>
      <w:r w:rsidR="00B54920" w:rsidRPr="004E093D">
        <w:t>, kuri</w:t>
      </w:r>
      <w:r>
        <w:t>e</w:t>
      </w:r>
      <w:r w:rsidR="00B54920" w:rsidRPr="004E093D">
        <w:rPr>
          <w:spacing w:val="-3"/>
        </w:rPr>
        <w:t xml:space="preserve"> </w:t>
      </w:r>
      <w:r w:rsidR="00B54920" w:rsidRPr="004E093D">
        <w:t>nėra</w:t>
      </w:r>
      <w:r w:rsidR="00B54920" w:rsidRPr="004E093D">
        <w:rPr>
          <w:spacing w:val="-3"/>
        </w:rPr>
        <w:t xml:space="preserve"> </w:t>
      </w:r>
      <w:r w:rsidR="00B54920" w:rsidRPr="004E093D">
        <w:t>stiprūs</w:t>
      </w:r>
      <w:r w:rsidR="00B54920" w:rsidRPr="004E093D">
        <w:rPr>
          <w:spacing w:val="-3"/>
        </w:rPr>
        <w:t xml:space="preserve"> </w:t>
      </w:r>
      <w:r w:rsidR="00B54920" w:rsidRPr="004E093D">
        <w:t>ir</w:t>
      </w:r>
      <w:r w:rsidR="00B54920" w:rsidRPr="004E093D">
        <w:rPr>
          <w:spacing w:val="-2"/>
        </w:rPr>
        <w:t xml:space="preserve"> </w:t>
      </w:r>
      <w:r w:rsidR="00B54920" w:rsidRPr="004E093D">
        <w:t>CYP3A4</w:t>
      </w:r>
      <w:r w:rsidR="00B54920" w:rsidRPr="004E093D">
        <w:rPr>
          <w:spacing w:val="-3"/>
        </w:rPr>
        <w:t xml:space="preserve"> </w:t>
      </w:r>
      <w:r w:rsidR="00B54920" w:rsidRPr="004E093D">
        <w:t>izofermento,</w:t>
      </w:r>
      <w:r w:rsidR="00B54920" w:rsidRPr="004E093D">
        <w:rPr>
          <w:spacing w:val="-3"/>
        </w:rPr>
        <w:t xml:space="preserve"> </w:t>
      </w:r>
      <w:r w:rsidR="00B54920" w:rsidRPr="004E093D">
        <w:t>ir</w:t>
      </w:r>
      <w:r w:rsidR="00B54920" w:rsidRPr="004E093D">
        <w:rPr>
          <w:spacing w:val="-3"/>
        </w:rPr>
        <w:t xml:space="preserve"> </w:t>
      </w:r>
      <w:r w:rsidR="00B54920" w:rsidRPr="004E093D">
        <w:t>P-gp</w:t>
      </w:r>
      <w:r w:rsidR="00B54920" w:rsidRPr="004E093D">
        <w:rPr>
          <w:spacing w:val="-3"/>
        </w:rPr>
        <w:t xml:space="preserve"> </w:t>
      </w:r>
      <w:r w:rsidR="00B54920" w:rsidRPr="004E093D">
        <w:t>inhibitoriai,</w:t>
      </w:r>
      <w:r w:rsidR="00B54920" w:rsidRPr="004E093D">
        <w:rPr>
          <w:spacing w:val="-2"/>
        </w:rPr>
        <w:t xml:space="preserve"> </w:t>
      </w:r>
      <w:r w:rsidR="00B54920" w:rsidRPr="004E093D">
        <w:t>vartojamo</w:t>
      </w:r>
      <w:r w:rsidR="00B54920" w:rsidRPr="004E093D">
        <w:rPr>
          <w:spacing w:val="-3"/>
        </w:rPr>
        <w:t xml:space="preserve"> </w:t>
      </w:r>
      <w:r w:rsidR="00B54920" w:rsidRPr="004E093D">
        <w:t>apiksabano</w:t>
      </w:r>
      <w:r w:rsidR="00B54920" w:rsidRPr="004E093D">
        <w:rPr>
          <w:spacing w:val="-3"/>
        </w:rPr>
        <w:t xml:space="preserve"> </w:t>
      </w:r>
      <w:r w:rsidR="00B54920" w:rsidRPr="004E093D">
        <w:t>dozės</w:t>
      </w:r>
      <w:r w:rsidR="00B54920" w:rsidRPr="004E093D">
        <w:rPr>
          <w:spacing w:val="-3"/>
        </w:rPr>
        <w:t xml:space="preserve"> </w:t>
      </w:r>
      <w:r w:rsidR="00B54920" w:rsidRPr="004E093D">
        <w:t xml:space="preserve">koreguoti nereikia. Pvz., diltiazemo (360 mg kartą per parą), kuris laikomas vidutinio stiprumo CYP3A4 izofermento ir silpnu P-gp inhibitoriumi, vartojimas apiksabano vidutinį </w:t>
      </w:r>
      <w:r w:rsidR="00B54920" w:rsidRPr="00494981">
        <w:t xml:space="preserve">AUC </w:t>
      </w:r>
      <w:r w:rsidR="00B54920" w:rsidRPr="004E093D">
        <w:t xml:space="preserve">padidino 1,4 karto, o </w:t>
      </w:r>
      <w:r w:rsidR="00B54920" w:rsidRPr="00494981">
        <w:rPr>
          <w:position w:val="2"/>
        </w:rPr>
        <w:t>C</w:t>
      </w:r>
      <w:r w:rsidR="00B54920" w:rsidRPr="00494981">
        <w:rPr>
          <w:vertAlign w:val="subscript"/>
        </w:rPr>
        <w:t>max</w:t>
      </w:r>
      <w:r w:rsidR="00B54920" w:rsidRPr="00494981">
        <w:rPr>
          <w:spacing w:val="28"/>
        </w:rPr>
        <w:t xml:space="preserve"> </w:t>
      </w:r>
      <w:r w:rsidR="00B54920" w:rsidRPr="004E093D">
        <w:rPr>
          <w:position w:val="2"/>
        </w:rPr>
        <w:t xml:space="preserve">– 1,3 karto. Naprokseno (vienkartinė 500 mg dozė), kuris yra P-gp inhibitorius, bet neslopina CYP3A4 izofermento, vartojimas apiksabano vidutinius </w:t>
      </w:r>
      <w:r w:rsidR="00B54920" w:rsidRPr="00494981">
        <w:rPr>
          <w:position w:val="2"/>
        </w:rPr>
        <w:t xml:space="preserve">AUC </w:t>
      </w:r>
      <w:r w:rsidR="00B54920" w:rsidRPr="004E093D">
        <w:rPr>
          <w:position w:val="2"/>
        </w:rPr>
        <w:t xml:space="preserve">ir </w:t>
      </w:r>
      <w:r w:rsidR="00B54920" w:rsidRPr="00494981">
        <w:rPr>
          <w:position w:val="2"/>
        </w:rPr>
        <w:t>C</w:t>
      </w:r>
      <w:r w:rsidR="00B54920" w:rsidRPr="00494981">
        <w:rPr>
          <w:vertAlign w:val="subscript"/>
        </w:rPr>
        <w:t>max</w:t>
      </w:r>
      <w:r w:rsidR="00B54920" w:rsidRPr="00494981">
        <w:rPr>
          <w:spacing w:val="25"/>
        </w:rPr>
        <w:t xml:space="preserve"> </w:t>
      </w:r>
      <w:r w:rsidR="00B54920" w:rsidRPr="004E093D">
        <w:rPr>
          <w:position w:val="2"/>
        </w:rPr>
        <w:t xml:space="preserve">padidino atitinkamai 1,5 karto ir </w:t>
      </w:r>
      <w:r w:rsidR="00B54920" w:rsidRPr="004E093D">
        <w:t xml:space="preserve">1,6 karto. Klaritromicino (500 mg dozė du kartus per parą), kuris yra P-gp inhibitorius ir stiprus </w:t>
      </w:r>
      <w:r w:rsidR="00B54920" w:rsidRPr="004E093D">
        <w:rPr>
          <w:position w:val="2"/>
        </w:rPr>
        <w:t xml:space="preserve">CYP3A4 izofermento inhibitorius, vartojimas apiksabano vidutinius </w:t>
      </w:r>
      <w:r w:rsidR="00B54920" w:rsidRPr="00494981">
        <w:rPr>
          <w:position w:val="2"/>
        </w:rPr>
        <w:t xml:space="preserve">AUC </w:t>
      </w:r>
      <w:r w:rsidR="00B54920" w:rsidRPr="004E093D">
        <w:rPr>
          <w:position w:val="2"/>
        </w:rPr>
        <w:t xml:space="preserve">ir </w:t>
      </w:r>
      <w:r w:rsidR="00B54920" w:rsidRPr="00494981">
        <w:rPr>
          <w:position w:val="2"/>
        </w:rPr>
        <w:t>C</w:t>
      </w:r>
      <w:r w:rsidR="00B54920" w:rsidRPr="00494981">
        <w:rPr>
          <w:vertAlign w:val="subscript"/>
        </w:rPr>
        <w:t>max</w:t>
      </w:r>
      <w:r w:rsidR="00B54920" w:rsidRPr="00494981">
        <w:rPr>
          <w:spacing w:val="22"/>
        </w:rPr>
        <w:t xml:space="preserve"> </w:t>
      </w:r>
      <w:r w:rsidR="00B54920" w:rsidRPr="004E093D">
        <w:rPr>
          <w:position w:val="2"/>
        </w:rPr>
        <w:t xml:space="preserve">padidino </w:t>
      </w:r>
      <w:r w:rsidR="00B54920" w:rsidRPr="004E093D">
        <w:rPr>
          <w:position w:val="2"/>
        </w:rPr>
        <w:lastRenderedPageBreak/>
        <w:t xml:space="preserve">atitinkamai </w:t>
      </w:r>
      <w:r w:rsidR="00B54920" w:rsidRPr="004E093D">
        <w:t>1,6 karto ir 1,3 karto.</w:t>
      </w:r>
    </w:p>
    <w:p w14:paraId="42835154" w14:textId="77777777" w:rsidR="00B54920" w:rsidRPr="0050091B" w:rsidRDefault="00B54920" w:rsidP="00B54920">
      <w:pPr>
        <w:pStyle w:val="Pagrindinistekstas"/>
        <w:kinsoku w:val="0"/>
        <w:overflowPunct w:val="0"/>
        <w:ind w:left="0"/>
      </w:pPr>
    </w:p>
    <w:p w14:paraId="42D3CE38" w14:textId="77777777" w:rsidR="00B54920" w:rsidRPr="0050091B" w:rsidRDefault="00B54920" w:rsidP="00B54920">
      <w:pPr>
        <w:pStyle w:val="Pagrindinistekstas"/>
        <w:kinsoku w:val="0"/>
        <w:overflowPunct w:val="0"/>
        <w:ind w:left="0"/>
      </w:pPr>
      <w:r w:rsidRPr="0050091B">
        <w:rPr>
          <w:u w:val="single"/>
        </w:rPr>
        <w:t>CYP3A4</w:t>
      </w:r>
      <w:r w:rsidRPr="0050091B">
        <w:rPr>
          <w:spacing w:val="-6"/>
          <w:u w:val="single"/>
        </w:rPr>
        <w:t xml:space="preserve"> </w:t>
      </w:r>
      <w:r w:rsidRPr="0050091B">
        <w:rPr>
          <w:u w:val="single"/>
        </w:rPr>
        <w:t>izofermento</w:t>
      </w:r>
      <w:r w:rsidRPr="0050091B">
        <w:rPr>
          <w:spacing w:val="-4"/>
          <w:u w:val="single"/>
        </w:rPr>
        <w:t xml:space="preserve"> </w:t>
      </w:r>
      <w:r w:rsidRPr="0050091B">
        <w:rPr>
          <w:u w:val="single"/>
        </w:rPr>
        <w:t>ir</w:t>
      </w:r>
      <w:r w:rsidRPr="0050091B">
        <w:rPr>
          <w:spacing w:val="-5"/>
          <w:u w:val="single"/>
        </w:rPr>
        <w:t xml:space="preserve"> </w:t>
      </w:r>
      <w:r w:rsidRPr="0050091B">
        <w:rPr>
          <w:u w:val="single"/>
        </w:rPr>
        <w:t>P-gp</w:t>
      </w:r>
      <w:r w:rsidRPr="0050091B">
        <w:rPr>
          <w:spacing w:val="-5"/>
          <w:u w:val="single"/>
        </w:rPr>
        <w:t xml:space="preserve"> </w:t>
      </w:r>
      <w:r w:rsidRPr="0050091B">
        <w:rPr>
          <w:spacing w:val="-2"/>
          <w:u w:val="single"/>
        </w:rPr>
        <w:t>induktoriai</w:t>
      </w:r>
    </w:p>
    <w:p w14:paraId="529B17DA" w14:textId="77777777" w:rsidR="00B54920" w:rsidRDefault="00B54920" w:rsidP="00B54920">
      <w:pPr>
        <w:pStyle w:val="Pagrindinistekstas"/>
        <w:kinsoku w:val="0"/>
        <w:overflowPunct w:val="0"/>
        <w:ind w:left="0"/>
      </w:pPr>
      <w:r w:rsidRPr="0050091B">
        <w:t xml:space="preserve">Apiksabano skiriant kartu su stipraus poveikio ir CYP3A4 izofermento, ir P-gp induktoriumi </w:t>
      </w:r>
      <w:r w:rsidRPr="0050091B">
        <w:rPr>
          <w:position w:val="2"/>
        </w:rPr>
        <w:t xml:space="preserve">rifampicinu, apiksabano vidutiniai </w:t>
      </w:r>
      <w:r w:rsidRPr="000A2D52">
        <w:rPr>
          <w:position w:val="2"/>
        </w:rPr>
        <w:t>AUC ir C</w:t>
      </w:r>
      <w:r w:rsidRPr="000A2D52">
        <w:rPr>
          <w:vertAlign w:val="subscript"/>
        </w:rPr>
        <w:t>max</w:t>
      </w:r>
      <w:r w:rsidRPr="000A2D52">
        <w:rPr>
          <w:spacing w:val="30"/>
        </w:rPr>
        <w:t xml:space="preserve"> </w:t>
      </w:r>
      <w:r w:rsidRPr="000A2D52">
        <w:rPr>
          <w:position w:val="2"/>
        </w:rPr>
        <w:t>sumažėjo</w:t>
      </w:r>
      <w:r w:rsidRPr="0050091B">
        <w:rPr>
          <w:position w:val="2"/>
        </w:rPr>
        <w:t xml:space="preserve"> atitinkamai maždaug 54</w:t>
      </w:r>
      <w:r>
        <w:rPr>
          <w:position w:val="2"/>
        </w:rPr>
        <w:t> %</w:t>
      </w:r>
      <w:r w:rsidRPr="0050091B">
        <w:rPr>
          <w:position w:val="2"/>
        </w:rPr>
        <w:t xml:space="preserve"> ir 42</w:t>
      </w:r>
      <w:r>
        <w:rPr>
          <w:position w:val="2"/>
        </w:rPr>
        <w:t> %</w:t>
      </w:r>
      <w:r w:rsidRPr="0050091B">
        <w:rPr>
          <w:position w:val="2"/>
        </w:rPr>
        <w:t xml:space="preserve">. </w:t>
      </w:r>
      <w:r w:rsidRPr="0050091B">
        <w:t>Apiksabano</w:t>
      </w:r>
      <w:r w:rsidRPr="0050091B">
        <w:rPr>
          <w:spacing w:val="-3"/>
        </w:rPr>
        <w:t xml:space="preserve"> </w:t>
      </w:r>
      <w:r w:rsidRPr="0050091B">
        <w:t>vartojant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kitais</w:t>
      </w:r>
      <w:r w:rsidRPr="0050091B">
        <w:rPr>
          <w:spacing w:val="-3"/>
        </w:rPr>
        <w:t xml:space="preserve"> </w:t>
      </w:r>
      <w:r w:rsidRPr="0050091B">
        <w:t>stipraus</w:t>
      </w:r>
      <w:r w:rsidRPr="0050091B">
        <w:rPr>
          <w:spacing w:val="-2"/>
        </w:rPr>
        <w:t xml:space="preserve"> </w:t>
      </w:r>
      <w:r w:rsidRPr="0050091B">
        <w:t>poveikio</w:t>
      </w:r>
      <w:r w:rsidRPr="0050091B">
        <w:rPr>
          <w:spacing w:val="-3"/>
        </w:rPr>
        <w:t xml:space="preserve"> </w:t>
      </w:r>
      <w:r w:rsidRPr="0050091B">
        <w:t>CYP3A4</w:t>
      </w:r>
      <w:r w:rsidRPr="0050091B">
        <w:rPr>
          <w:spacing w:val="-3"/>
        </w:rPr>
        <w:t xml:space="preserve"> </w:t>
      </w:r>
      <w:r w:rsidRPr="0050091B">
        <w:t>izofermento</w:t>
      </w:r>
      <w:r w:rsidRPr="0050091B">
        <w:rPr>
          <w:spacing w:val="-3"/>
        </w:rPr>
        <w:t xml:space="preserve"> </w:t>
      </w:r>
      <w:r w:rsidRPr="0050091B">
        <w:t>ir</w:t>
      </w:r>
      <w:r w:rsidRPr="0050091B">
        <w:rPr>
          <w:spacing w:val="-3"/>
        </w:rPr>
        <w:t xml:space="preserve"> </w:t>
      </w:r>
      <w:r w:rsidRPr="0050091B">
        <w:t>P-gp</w:t>
      </w:r>
      <w:r w:rsidRPr="0050091B">
        <w:rPr>
          <w:spacing w:val="-3"/>
        </w:rPr>
        <w:t xml:space="preserve"> </w:t>
      </w:r>
      <w:r w:rsidRPr="0050091B">
        <w:t>induktoriais</w:t>
      </w:r>
      <w:r w:rsidRPr="0050091B">
        <w:rPr>
          <w:spacing w:val="-4"/>
        </w:rPr>
        <w:t xml:space="preserve"> </w:t>
      </w:r>
      <w:r w:rsidRPr="0050091B">
        <w:t>(pvz.: fenitoinu, karbamazepinu, fenobarbitaliu ar jonažolės</w:t>
      </w:r>
      <w:r w:rsidR="005E7A22">
        <w:t xml:space="preserve"> vaistiniais</w:t>
      </w:r>
      <w:r w:rsidRPr="0050091B">
        <w:t xml:space="preserve"> preparatais), apiksabano koncentracija plazmoje taip pat gali sumažėti. Kartu su šiais vaistiniais preparatais vartojamo apiksabano dozės koreguoti nereikia, tačiau pacientams, kurie</w:t>
      </w:r>
      <w:r w:rsidR="005E7A22">
        <w:t>ms skiriamas gydymas</w:t>
      </w:r>
      <w:r w:rsidRPr="0050091B">
        <w:t xml:space="preserve"> stipr</w:t>
      </w:r>
      <w:r w:rsidR="005E7A22">
        <w:t>a</w:t>
      </w:r>
      <w:r w:rsidRPr="0050091B">
        <w:t>us</w:t>
      </w:r>
      <w:r w:rsidR="00093AE5">
        <w:t xml:space="preserve"> poveikio</w:t>
      </w:r>
      <w:r w:rsidRPr="0050091B">
        <w:t xml:space="preserve"> CYP3A4 izofermento</w:t>
      </w:r>
      <w:r w:rsidRPr="0050091B">
        <w:rPr>
          <w:spacing w:val="-1"/>
        </w:rPr>
        <w:t xml:space="preserve"> </w:t>
      </w:r>
      <w:r w:rsidRPr="0050091B">
        <w:t>ir</w:t>
      </w:r>
      <w:r w:rsidRPr="0050091B">
        <w:rPr>
          <w:spacing w:val="-1"/>
        </w:rPr>
        <w:t xml:space="preserve"> </w:t>
      </w:r>
      <w:r w:rsidRPr="0050091B">
        <w:t>P-gp</w:t>
      </w:r>
      <w:r w:rsidRPr="0050091B">
        <w:rPr>
          <w:spacing w:val="-2"/>
        </w:rPr>
        <w:t xml:space="preserve"> </w:t>
      </w:r>
      <w:r w:rsidRPr="0050091B">
        <w:t>induktori</w:t>
      </w:r>
      <w:r w:rsidR="00093AE5">
        <w:t>ai</w:t>
      </w:r>
      <w:r w:rsidRPr="0050091B">
        <w:t>s,</w:t>
      </w:r>
      <w:r w:rsidRPr="0050091B">
        <w:rPr>
          <w:spacing w:val="-2"/>
        </w:rPr>
        <w:t xml:space="preserve"> </w:t>
      </w:r>
      <w:r w:rsidRPr="0050091B">
        <w:t>apiksaban</w:t>
      </w:r>
      <w:r w:rsidR="00093AE5">
        <w:t>o</w:t>
      </w:r>
      <w:r w:rsidRPr="0050091B">
        <w:t xml:space="preserve"> reikia atsargiai vartoti</w:t>
      </w:r>
      <w:r w:rsidRPr="0050091B" w:rsidDel="00B64720">
        <w:t xml:space="preserve"> </w:t>
      </w:r>
      <w:r w:rsidRPr="0050091B">
        <w:t>VTE</w:t>
      </w:r>
      <w:r w:rsidRPr="0050091B">
        <w:rPr>
          <w:spacing w:val="-2"/>
        </w:rPr>
        <w:t xml:space="preserve"> </w:t>
      </w:r>
      <w:r w:rsidRPr="0050091B">
        <w:t>profilaktikai</w:t>
      </w:r>
      <w:r w:rsidRPr="0050091B">
        <w:rPr>
          <w:spacing w:val="-2"/>
        </w:rPr>
        <w:t xml:space="preserve"> </w:t>
      </w:r>
      <w:r w:rsidRPr="0050091B">
        <w:t>po</w:t>
      </w:r>
      <w:r w:rsidRPr="0050091B">
        <w:rPr>
          <w:spacing w:val="-2"/>
        </w:rPr>
        <w:t xml:space="preserve"> </w:t>
      </w:r>
      <w:r w:rsidRPr="0050091B">
        <w:t>planinių</w:t>
      </w:r>
      <w:r w:rsidRPr="0050091B">
        <w:rPr>
          <w:spacing w:val="-2"/>
        </w:rPr>
        <w:t xml:space="preserve"> </w:t>
      </w:r>
      <w:r w:rsidRPr="0050091B">
        <w:t>klubo</w:t>
      </w:r>
      <w:r w:rsidRPr="0050091B">
        <w:rPr>
          <w:spacing w:val="-2"/>
        </w:rPr>
        <w:t xml:space="preserve"> </w:t>
      </w:r>
      <w:r w:rsidRPr="0050091B">
        <w:t>arba</w:t>
      </w:r>
      <w:r w:rsidRPr="0050091B">
        <w:rPr>
          <w:spacing w:val="-2"/>
        </w:rPr>
        <w:t xml:space="preserve"> </w:t>
      </w:r>
      <w:r w:rsidRPr="0050091B">
        <w:t>kelio sąnario pakeitimo operacijų, insulto ir sisteminės embolijos profilaktikai pacientams, kuriems pasireiškia VNPV</w:t>
      </w:r>
      <w:r w:rsidR="00093AE5">
        <w:t>,</w:t>
      </w:r>
      <w:r w:rsidRPr="0050091B">
        <w:t xml:space="preserve"> ir pasikartojančios GVT ir PE profilaktikai.</w:t>
      </w:r>
    </w:p>
    <w:p w14:paraId="22EEFA69" w14:textId="77777777" w:rsidR="00B54920" w:rsidRPr="0050091B" w:rsidRDefault="00B54920" w:rsidP="00B54920">
      <w:pPr>
        <w:pStyle w:val="Pagrindinistekstas"/>
        <w:kinsoku w:val="0"/>
        <w:overflowPunct w:val="0"/>
        <w:ind w:left="0"/>
      </w:pPr>
    </w:p>
    <w:p w14:paraId="45095D6B" w14:textId="77777777" w:rsidR="00B54920" w:rsidRPr="0050091B" w:rsidRDefault="00B54920" w:rsidP="00B54920">
      <w:pPr>
        <w:pStyle w:val="Pagrindinistekstas"/>
        <w:kinsoku w:val="0"/>
        <w:overflowPunct w:val="0"/>
        <w:ind w:left="0"/>
        <w:rPr>
          <w:spacing w:val="-2"/>
        </w:rPr>
      </w:pPr>
      <w:r w:rsidRPr="0050091B">
        <w:t>Apiksabano</w:t>
      </w:r>
      <w:r w:rsidRPr="0050091B">
        <w:rPr>
          <w:spacing w:val="-1"/>
        </w:rPr>
        <w:t xml:space="preserve"> </w:t>
      </w:r>
      <w:r w:rsidRPr="0050091B">
        <w:t>nerekomenduojama</w:t>
      </w:r>
      <w:r w:rsidRPr="0050091B">
        <w:rPr>
          <w:spacing w:val="-1"/>
        </w:rPr>
        <w:t xml:space="preserve"> </w:t>
      </w:r>
      <w:r w:rsidRPr="0050091B">
        <w:t>skirti</w:t>
      </w:r>
      <w:r w:rsidRPr="0050091B">
        <w:rPr>
          <w:spacing w:val="-1"/>
        </w:rPr>
        <w:t xml:space="preserve"> </w:t>
      </w:r>
      <w:r w:rsidRPr="0050091B">
        <w:t>GVT</w:t>
      </w:r>
      <w:r w:rsidRPr="0050091B">
        <w:rPr>
          <w:spacing w:val="-1"/>
        </w:rPr>
        <w:t xml:space="preserve"> </w:t>
      </w:r>
      <w:r w:rsidRPr="0050091B">
        <w:t>ir</w:t>
      </w:r>
      <w:r w:rsidRPr="0050091B">
        <w:rPr>
          <w:spacing w:val="-1"/>
        </w:rPr>
        <w:t xml:space="preserve"> </w:t>
      </w:r>
      <w:r w:rsidRPr="0050091B">
        <w:t>PE</w:t>
      </w:r>
      <w:r w:rsidRPr="0050091B">
        <w:rPr>
          <w:spacing w:val="-1"/>
        </w:rPr>
        <w:t xml:space="preserve"> </w:t>
      </w:r>
      <w:r w:rsidRPr="0050091B">
        <w:t>gydymui</w:t>
      </w:r>
      <w:r w:rsidRPr="0050091B">
        <w:rPr>
          <w:spacing w:val="-1"/>
        </w:rPr>
        <w:t xml:space="preserve"> </w:t>
      </w:r>
      <w:r w:rsidRPr="0050091B">
        <w:t>pacientams,</w:t>
      </w:r>
      <w:r w:rsidRPr="0050091B">
        <w:rPr>
          <w:spacing w:val="-1"/>
        </w:rPr>
        <w:t xml:space="preserve"> </w:t>
      </w:r>
      <w:r w:rsidRPr="0050091B">
        <w:t>kurie</w:t>
      </w:r>
      <w:r w:rsidR="00093AE5">
        <w:t>ms</w:t>
      </w:r>
      <w:r w:rsidRPr="0050091B">
        <w:rPr>
          <w:spacing w:val="-1"/>
        </w:rPr>
        <w:t xml:space="preserve"> </w:t>
      </w:r>
      <w:r w:rsidRPr="0050091B">
        <w:t>kartu</w:t>
      </w:r>
      <w:r w:rsidRPr="0050091B">
        <w:rPr>
          <w:spacing w:val="-1"/>
        </w:rPr>
        <w:t xml:space="preserve"> </w:t>
      </w:r>
      <w:r w:rsidR="00093AE5">
        <w:t xml:space="preserve">skiriamas </w:t>
      </w:r>
      <w:r w:rsidRPr="0050091B">
        <w:t>sistemin</w:t>
      </w:r>
      <w:r w:rsidR="00093AE5">
        <w:t>is gydymas</w:t>
      </w:r>
      <w:r w:rsidRPr="0050091B">
        <w:t xml:space="preserve"> stipr</w:t>
      </w:r>
      <w:r w:rsidR="00093AE5">
        <w:t>a</w:t>
      </w:r>
      <w:r w:rsidRPr="0050091B">
        <w:t>us</w:t>
      </w:r>
      <w:r w:rsidR="00093AE5">
        <w:t xml:space="preserve"> poveikio</w:t>
      </w:r>
      <w:r w:rsidRPr="0050091B">
        <w:rPr>
          <w:spacing w:val="-6"/>
        </w:rPr>
        <w:t xml:space="preserve"> </w:t>
      </w:r>
      <w:r w:rsidRPr="0050091B">
        <w:t>CYP3A4</w:t>
      </w:r>
      <w:r w:rsidRPr="0050091B">
        <w:rPr>
          <w:spacing w:val="-6"/>
        </w:rPr>
        <w:t xml:space="preserve"> </w:t>
      </w:r>
      <w:r w:rsidRPr="0050091B">
        <w:t>ir</w:t>
      </w:r>
      <w:r w:rsidRPr="0050091B">
        <w:rPr>
          <w:spacing w:val="-6"/>
        </w:rPr>
        <w:t xml:space="preserve"> </w:t>
      </w:r>
      <w:r w:rsidRPr="0050091B">
        <w:t>P-gp</w:t>
      </w:r>
      <w:r w:rsidRPr="0050091B">
        <w:rPr>
          <w:spacing w:val="-6"/>
        </w:rPr>
        <w:t xml:space="preserve"> </w:t>
      </w:r>
      <w:r w:rsidRPr="0050091B">
        <w:t>induktori</w:t>
      </w:r>
      <w:r w:rsidR="00093AE5">
        <w:t>ai</w:t>
      </w:r>
      <w:r w:rsidRPr="0050091B">
        <w:t>s,</w:t>
      </w:r>
      <w:r w:rsidRPr="0050091B">
        <w:rPr>
          <w:spacing w:val="-6"/>
        </w:rPr>
        <w:t xml:space="preserve"> </w:t>
      </w:r>
      <w:r w:rsidRPr="0050091B">
        <w:t>nes</w:t>
      </w:r>
      <w:r w:rsidR="00093AE5">
        <w:t xml:space="preserve"> </w:t>
      </w:r>
      <w:r w:rsidR="00093AE5" w:rsidRPr="0050091B">
        <w:t>veiksmingumas</w:t>
      </w:r>
      <w:r w:rsidRPr="0050091B">
        <w:rPr>
          <w:spacing w:val="-6"/>
        </w:rPr>
        <w:t xml:space="preserve"> </w:t>
      </w:r>
      <w:r w:rsidRPr="0050091B">
        <w:t>gali</w:t>
      </w:r>
      <w:r w:rsidRPr="0050091B">
        <w:rPr>
          <w:spacing w:val="-6"/>
        </w:rPr>
        <w:t xml:space="preserve"> </w:t>
      </w:r>
      <w:r w:rsidRPr="0050091B">
        <w:t>būti</w:t>
      </w:r>
      <w:r w:rsidRPr="0050091B">
        <w:rPr>
          <w:spacing w:val="-6"/>
        </w:rPr>
        <w:t xml:space="preserve"> </w:t>
      </w:r>
      <w:r w:rsidR="00093AE5">
        <w:t>nepakankamas</w:t>
      </w:r>
      <w:r w:rsidRPr="0050091B">
        <w:rPr>
          <w:spacing w:val="-6"/>
        </w:rPr>
        <w:t xml:space="preserve"> </w:t>
      </w:r>
      <w:r w:rsidRPr="0050091B">
        <w:t>(žr.</w:t>
      </w:r>
      <w:r w:rsidRPr="0050091B">
        <w:rPr>
          <w:spacing w:val="-6"/>
        </w:rPr>
        <w:t xml:space="preserve"> </w:t>
      </w:r>
      <w:r w:rsidRPr="0050091B">
        <w:t>4.4</w:t>
      </w:r>
      <w:r>
        <w:rPr>
          <w:spacing w:val="-5"/>
        </w:rPr>
        <w:t> skyrių</w:t>
      </w:r>
      <w:r w:rsidRPr="0050091B">
        <w:rPr>
          <w:spacing w:val="-2"/>
        </w:rPr>
        <w:t>).</w:t>
      </w:r>
    </w:p>
    <w:p w14:paraId="1351B275" w14:textId="77777777" w:rsidR="00B54920" w:rsidRPr="0050091B" w:rsidRDefault="00B54920" w:rsidP="00B54920">
      <w:pPr>
        <w:pStyle w:val="Pagrindinistekstas"/>
        <w:kinsoku w:val="0"/>
        <w:overflowPunct w:val="0"/>
        <w:ind w:left="0"/>
      </w:pPr>
    </w:p>
    <w:p w14:paraId="4037EB26" w14:textId="77777777" w:rsidR="00B54920" w:rsidRPr="0050091B" w:rsidRDefault="00B54920" w:rsidP="00B54920">
      <w:pPr>
        <w:pStyle w:val="Pagrindinistekstas"/>
        <w:kinsoku w:val="0"/>
        <w:overflowPunct w:val="0"/>
        <w:ind w:left="0"/>
      </w:pPr>
      <w:r w:rsidRPr="0050091B">
        <w:rPr>
          <w:u w:val="single"/>
        </w:rPr>
        <w:t>Antikoaguliantai,</w:t>
      </w:r>
      <w:r w:rsidRPr="0050091B">
        <w:rPr>
          <w:spacing w:val="-11"/>
          <w:u w:val="single"/>
        </w:rPr>
        <w:t xml:space="preserve"> </w:t>
      </w:r>
      <w:r w:rsidRPr="0050091B">
        <w:rPr>
          <w:u w:val="single"/>
        </w:rPr>
        <w:t>trombocitų</w:t>
      </w:r>
      <w:r w:rsidRPr="0050091B">
        <w:rPr>
          <w:spacing w:val="-9"/>
          <w:u w:val="single"/>
        </w:rPr>
        <w:t xml:space="preserve"> </w:t>
      </w:r>
      <w:r w:rsidRPr="0050091B">
        <w:rPr>
          <w:u w:val="single"/>
        </w:rPr>
        <w:t>agregacijos</w:t>
      </w:r>
      <w:r w:rsidRPr="0050091B">
        <w:rPr>
          <w:spacing w:val="-9"/>
          <w:u w:val="single"/>
        </w:rPr>
        <w:t xml:space="preserve"> </w:t>
      </w:r>
      <w:r w:rsidRPr="0050091B">
        <w:rPr>
          <w:u w:val="single"/>
        </w:rPr>
        <w:t>inhibitoriai,</w:t>
      </w:r>
      <w:r w:rsidRPr="0050091B">
        <w:rPr>
          <w:spacing w:val="-9"/>
          <w:u w:val="single"/>
        </w:rPr>
        <w:t xml:space="preserve"> </w:t>
      </w:r>
      <w:r w:rsidRPr="0050091B">
        <w:rPr>
          <w:u w:val="single"/>
        </w:rPr>
        <w:t>SSRI</w:t>
      </w:r>
      <w:r w:rsidR="00093AE5">
        <w:rPr>
          <w:u w:val="single"/>
        </w:rPr>
        <w:t>/</w:t>
      </w:r>
      <w:r w:rsidRPr="0050091B">
        <w:rPr>
          <w:u w:val="single"/>
        </w:rPr>
        <w:t>SNRI</w:t>
      </w:r>
      <w:r w:rsidRPr="0050091B">
        <w:rPr>
          <w:spacing w:val="-9"/>
          <w:u w:val="single"/>
        </w:rPr>
        <w:t xml:space="preserve"> </w:t>
      </w:r>
      <w:r w:rsidRPr="0050091B">
        <w:rPr>
          <w:u w:val="single"/>
        </w:rPr>
        <w:t>ir</w:t>
      </w:r>
      <w:r w:rsidRPr="0050091B">
        <w:rPr>
          <w:spacing w:val="-8"/>
          <w:u w:val="single"/>
        </w:rPr>
        <w:t xml:space="preserve"> </w:t>
      </w:r>
      <w:r w:rsidRPr="0050091B">
        <w:rPr>
          <w:spacing w:val="-4"/>
          <w:u w:val="single"/>
        </w:rPr>
        <w:t>NV</w:t>
      </w:r>
      <w:r w:rsidR="00093AE5">
        <w:rPr>
          <w:spacing w:val="-4"/>
          <w:u w:val="single"/>
        </w:rPr>
        <w:t>P</w:t>
      </w:r>
      <w:r w:rsidRPr="0050091B">
        <w:rPr>
          <w:spacing w:val="-4"/>
          <w:u w:val="single"/>
        </w:rPr>
        <w:t>NU</w:t>
      </w:r>
    </w:p>
    <w:p w14:paraId="3C44F6EF" w14:textId="77777777" w:rsidR="00B54920" w:rsidRPr="0050091B" w:rsidRDefault="00B54920" w:rsidP="00B54920">
      <w:pPr>
        <w:pStyle w:val="Pagrindinistekstas"/>
        <w:kinsoku w:val="0"/>
        <w:overflowPunct w:val="0"/>
        <w:ind w:left="0"/>
      </w:pPr>
      <w:r w:rsidRPr="0050091B">
        <w:t xml:space="preserve">Dėl padidėjusios kraujavimo rizikos apiksabano </w:t>
      </w:r>
      <w:r w:rsidR="00093AE5">
        <w:t>draudžiama</w:t>
      </w:r>
      <w:r w:rsidR="00093AE5" w:rsidRPr="0050091B">
        <w:t xml:space="preserve"> </w:t>
      </w:r>
      <w:r w:rsidRPr="0050091B">
        <w:t xml:space="preserve">vartoti kartu su </w:t>
      </w:r>
      <w:r w:rsidR="00093AE5">
        <w:t>bet kokiais</w:t>
      </w:r>
      <w:r w:rsidR="00093AE5" w:rsidRPr="0050091B">
        <w:t xml:space="preserve"> </w:t>
      </w:r>
      <w:r w:rsidRPr="0050091B">
        <w:t>kitais antikoaguliantais,</w:t>
      </w:r>
      <w:r w:rsidRPr="0050091B">
        <w:rPr>
          <w:spacing w:val="-2"/>
        </w:rPr>
        <w:t xml:space="preserve"> </w:t>
      </w:r>
      <w:r w:rsidRPr="0050091B">
        <w:t>išskyrus</w:t>
      </w:r>
      <w:r w:rsidRPr="0050091B">
        <w:rPr>
          <w:spacing w:val="-2"/>
        </w:rPr>
        <w:t xml:space="preserve"> </w:t>
      </w:r>
      <w:r w:rsidR="00093AE5">
        <w:t>konkrečias</w:t>
      </w:r>
      <w:r w:rsidR="00093AE5" w:rsidRPr="0050091B">
        <w:rPr>
          <w:spacing w:val="-1"/>
        </w:rPr>
        <w:t xml:space="preserve"> </w:t>
      </w:r>
      <w:r w:rsidRPr="0050091B">
        <w:t>aplinkybes,</w:t>
      </w:r>
      <w:r w:rsidRPr="0050091B">
        <w:rPr>
          <w:spacing w:val="-2"/>
        </w:rPr>
        <w:t xml:space="preserve"> </w:t>
      </w:r>
      <w:r w:rsidRPr="0050091B">
        <w:t>kai</w:t>
      </w:r>
      <w:r w:rsidRPr="0050091B">
        <w:rPr>
          <w:spacing w:val="-2"/>
        </w:rPr>
        <w:t xml:space="preserve"> </w:t>
      </w:r>
      <w:r w:rsidRPr="0050091B">
        <w:t>vienas</w:t>
      </w:r>
      <w:r w:rsidRPr="0050091B">
        <w:rPr>
          <w:spacing w:val="-2"/>
        </w:rPr>
        <w:t xml:space="preserve"> </w:t>
      </w:r>
      <w:r w:rsidRPr="0050091B">
        <w:t>antikoaguliantas</w:t>
      </w:r>
      <w:r w:rsidRPr="0050091B">
        <w:rPr>
          <w:spacing w:val="-2"/>
        </w:rPr>
        <w:t xml:space="preserve"> </w:t>
      </w:r>
      <w:r w:rsidRPr="0050091B">
        <w:t>keičiamas</w:t>
      </w:r>
      <w:r w:rsidRPr="0050091B">
        <w:rPr>
          <w:spacing w:val="-2"/>
        </w:rPr>
        <w:t xml:space="preserve"> </w:t>
      </w:r>
      <w:r w:rsidRPr="0050091B">
        <w:t>kitu;</w:t>
      </w:r>
      <w:r w:rsidRPr="0050091B">
        <w:rPr>
          <w:spacing w:val="-2"/>
        </w:rPr>
        <w:t xml:space="preserve"> </w:t>
      </w:r>
      <w:r w:rsidRPr="0050091B">
        <w:t>kai skiriamos</w:t>
      </w:r>
      <w:r w:rsidRPr="0050091B">
        <w:rPr>
          <w:spacing w:val="-3"/>
        </w:rPr>
        <w:t xml:space="preserve"> </w:t>
      </w:r>
      <w:r w:rsidRPr="0050091B">
        <w:t>NFH</w:t>
      </w:r>
      <w:r w:rsidRPr="0050091B">
        <w:rPr>
          <w:spacing w:val="-3"/>
        </w:rPr>
        <w:t xml:space="preserve"> </w:t>
      </w:r>
      <w:r w:rsidRPr="0050091B">
        <w:t>dozės,</w:t>
      </w:r>
      <w:r w:rsidRPr="0050091B">
        <w:rPr>
          <w:spacing w:val="-3"/>
        </w:rPr>
        <w:t xml:space="preserve"> </w:t>
      </w:r>
      <w:r w:rsidR="00093AE5">
        <w:t>kurios reikalingos</w:t>
      </w:r>
      <w:r w:rsidR="00093AE5" w:rsidRPr="0050091B">
        <w:rPr>
          <w:spacing w:val="-3"/>
        </w:rPr>
        <w:t xml:space="preserve"> </w:t>
      </w:r>
      <w:r w:rsidRPr="0050091B">
        <w:t>centrinės</w:t>
      </w:r>
      <w:r w:rsidRPr="0050091B">
        <w:rPr>
          <w:spacing w:val="-3"/>
        </w:rPr>
        <w:t xml:space="preserve"> </w:t>
      </w:r>
      <w:r w:rsidRPr="0050091B">
        <w:t>venos</w:t>
      </w:r>
      <w:r w:rsidRPr="0050091B">
        <w:rPr>
          <w:spacing w:val="-3"/>
        </w:rPr>
        <w:t xml:space="preserve"> </w:t>
      </w:r>
      <w:r w:rsidRPr="0050091B">
        <w:t>arba</w:t>
      </w:r>
      <w:r w:rsidRPr="0050091B">
        <w:rPr>
          <w:spacing w:val="-3"/>
        </w:rPr>
        <w:t xml:space="preserve"> </w:t>
      </w:r>
      <w:r w:rsidRPr="0050091B">
        <w:t>arterinio</w:t>
      </w:r>
      <w:r w:rsidRPr="0050091B">
        <w:rPr>
          <w:spacing w:val="-3"/>
        </w:rPr>
        <w:t xml:space="preserve"> </w:t>
      </w:r>
      <w:r w:rsidRPr="0050091B">
        <w:t>kateterio</w:t>
      </w:r>
      <w:r w:rsidRPr="0050091B">
        <w:rPr>
          <w:spacing w:val="-3"/>
        </w:rPr>
        <w:t xml:space="preserve"> </w:t>
      </w:r>
      <w:r w:rsidRPr="0050091B">
        <w:t>pralaidumui</w:t>
      </w:r>
      <w:r w:rsidRPr="0050091B">
        <w:rPr>
          <w:spacing w:val="-3"/>
        </w:rPr>
        <w:t xml:space="preserve"> </w:t>
      </w:r>
      <w:r w:rsidRPr="0050091B">
        <w:t>palaikyti;</w:t>
      </w:r>
      <w:r w:rsidRPr="0050091B">
        <w:rPr>
          <w:spacing w:val="-3"/>
        </w:rPr>
        <w:t xml:space="preserve"> </w:t>
      </w:r>
      <w:r w:rsidRPr="0050091B">
        <w:t xml:space="preserve">arba NFH </w:t>
      </w:r>
      <w:r w:rsidRPr="00BB2C5A">
        <w:t>skiriama</w:t>
      </w:r>
      <w:r w:rsidR="00093AE5">
        <w:t>s</w:t>
      </w:r>
      <w:r w:rsidRPr="00BB2C5A">
        <w:t xml:space="preserve"> dėl prieširdžių virpėjimo</w:t>
      </w:r>
      <w:r w:rsidRPr="0050091B">
        <w:t xml:space="preserve"> kateterinės abliacijos metu (žr. 4.3</w:t>
      </w:r>
      <w:r>
        <w:t> skyrių</w:t>
      </w:r>
      <w:r w:rsidRPr="0050091B">
        <w:t>).</w:t>
      </w:r>
    </w:p>
    <w:p w14:paraId="3CC1F868" w14:textId="77777777" w:rsidR="00B54920" w:rsidRPr="0050091B" w:rsidRDefault="00B54920" w:rsidP="00B54920">
      <w:pPr>
        <w:pStyle w:val="Pagrindinistekstas"/>
        <w:kinsoku w:val="0"/>
        <w:overflowPunct w:val="0"/>
        <w:ind w:left="0"/>
      </w:pPr>
    </w:p>
    <w:p w14:paraId="78636F7E" w14:textId="77777777" w:rsidR="00B54920" w:rsidRPr="0050091B" w:rsidRDefault="00B54920" w:rsidP="00B54920">
      <w:pPr>
        <w:pStyle w:val="Pagrindinistekstas"/>
        <w:kinsoku w:val="0"/>
        <w:overflowPunct w:val="0"/>
        <w:ind w:left="0"/>
      </w:pPr>
      <w:r w:rsidRPr="0050091B">
        <w:t>Po</w:t>
      </w:r>
      <w:r w:rsidRPr="0050091B">
        <w:rPr>
          <w:spacing w:val="-3"/>
        </w:rPr>
        <w:t xml:space="preserve"> </w:t>
      </w:r>
      <w:r w:rsidRPr="0050091B">
        <w:t>enoksaparino</w:t>
      </w:r>
      <w:r w:rsidRPr="0050091B">
        <w:rPr>
          <w:spacing w:val="-3"/>
        </w:rPr>
        <w:t xml:space="preserve"> </w:t>
      </w:r>
      <w:r w:rsidRPr="0050091B">
        <w:t>(vienkartinė</w:t>
      </w:r>
      <w:r w:rsidRPr="0050091B">
        <w:rPr>
          <w:spacing w:val="-3"/>
        </w:rPr>
        <w:t xml:space="preserve"> </w:t>
      </w:r>
      <w:r w:rsidRPr="0050091B">
        <w:t>40</w:t>
      </w:r>
      <w:r>
        <w:rPr>
          <w:spacing w:val="-3"/>
        </w:rPr>
        <w:t> mg</w:t>
      </w:r>
      <w:r w:rsidRPr="0050091B">
        <w:rPr>
          <w:spacing w:val="-3"/>
        </w:rPr>
        <w:t xml:space="preserve"> </w:t>
      </w:r>
      <w:r w:rsidRPr="0050091B">
        <w:t>dozė)</w:t>
      </w:r>
      <w:r w:rsidRPr="0050091B">
        <w:rPr>
          <w:spacing w:val="-3"/>
        </w:rPr>
        <w:t xml:space="preserve"> </w:t>
      </w:r>
      <w:r w:rsidRPr="0050091B">
        <w:t>pavartojimo</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apiksabanu</w:t>
      </w:r>
      <w:r w:rsidRPr="0050091B">
        <w:rPr>
          <w:spacing w:val="-3"/>
        </w:rPr>
        <w:t xml:space="preserve"> </w:t>
      </w:r>
      <w:r w:rsidRPr="0050091B">
        <w:t>(5</w:t>
      </w:r>
      <w:r>
        <w:rPr>
          <w:spacing w:val="-3"/>
        </w:rPr>
        <w:t> mg</w:t>
      </w:r>
      <w:r w:rsidRPr="0050091B">
        <w:rPr>
          <w:spacing w:val="-3"/>
        </w:rPr>
        <w:t xml:space="preserve"> </w:t>
      </w:r>
      <w:r w:rsidRPr="0050091B">
        <w:t>vienkartinė</w:t>
      </w:r>
      <w:r w:rsidRPr="0050091B">
        <w:rPr>
          <w:spacing w:val="-3"/>
        </w:rPr>
        <w:t xml:space="preserve"> </w:t>
      </w:r>
      <w:r w:rsidRPr="0050091B">
        <w:t>dozė), buvo stebėtas adityvus poveikis anti-Xa faktoriaus aktyvumui.</w:t>
      </w:r>
    </w:p>
    <w:p w14:paraId="19B91A14" w14:textId="77777777" w:rsidR="00B54920" w:rsidRDefault="00B54920" w:rsidP="00B54920">
      <w:pPr>
        <w:pStyle w:val="Pagrindinistekstas"/>
        <w:kinsoku w:val="0"/>
        <w:overflowPunct w:val="0"/>
        <w:ind w:left="0"/>
      </w:pPr>
    </w:p>
    <w:p w14:paraId="6D2A3AEB" w14:textId="77777777" w:rsidR="00B54920" w:rsidRPr="0050091B" w:rsidRDefault="00B54920" w:rsidP="00B54920">
      <w:pPr>
        <w:pStyle w:val="Pagrindinistekstas"/>
        <w:kinsoku w:val="0"/>
        <w:overflowPunct w:val="0"/>
        <w:ind w:left="0"/>
      </w:pPr>
      <w:r w:rsidRPr="0050091B">
        <w:t>Apiksabano</w:t>
      </w:r>
      <w:r w:rsidRPr="0050091B">
        <w:rPr>
          <w:spacing w:val="-2"/>
        </w:rPr>
        <w:t xml:space="preserve"> </w:t>
      </w:r>
      <w:r w:rsidRPr="0050091B">
        <w:t>skiriant</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vieną</w:t>
      </w:r>
      <w:r w:rsidRPr="0050091B">
        <w:rPr>
          <w:spacing w:val="-2"/>
        </w:rPr>
        <w:t xml:space="preserve"> </w:t>
      </w:r>
      <w:r w:rsidRPr="0050091B">
        <w:t>kartą</w:t>
      </w:r>
      <w:r w:rsidRPr="0050091B">
        <w:rPr>
          <w:spacing w:val="-2"/>
        </w:rPr>
        <w:t xml:space="preserve"> </w:t>
      </w:r>
      <w:r w:rsidRPr="0050091B">
        <w:t>per</w:t>
      </w:r>
      <w:r w:rsidRPr="0050091B">
        <w:rPr>
          <w:spacing w:val="-2"/>
        </w:rPr>
        <w:t xml:space="preserve"> </w:t>
      </w:r>
      <w:r w:rsidRPr="0050091B">
        <w:t>parą</w:t>
      </w:r>
      <w:r w:rsidRPr="0050091B">
        <w:rPr>
          <w:spacing w:val="-1"/>
        </w:rPr>
        <w:t xml:space="preserve"> </w:t>
      </w:r>
      <w:r w:rsidRPr="0050091B">
        <w:t>vartojama</w:t>
      </w:r>
      <w:r w:rsidRPr="0050091B">
        <w:rPr>
          <w:spacing w:val="-2"/>
        </w:rPr>
        <w:t xml:space="preserve"> </w:t>
      </w:r>
      <w:r w:rsidRPr="0050091B">
        <w:t>325</w:t>
      </w:r>
      <w:r>
        <w:rPr>
          <w:spacing w:val="-2"/>
        </w:rPr>
        <w:t> mg</w:t>
      </w:r>
      <w:r w:rsidRPr="0050091B">
        <w:rPr>
          <w:spacing w:val="-3"/>
        </w:rPr>
        <w:t xml:space="preserve"> </w:t>
      </w:r>
      <w:r w:rsidRPr="0050091B">
        <w:t>ASR</w:t>
      </w:r>
      <w:r w:rsidRPr="0050091B">
        <w:rPr>
          <w:spacing w:val="-2"/>
        </w:rPr>
        <w:t xml:space="preserve"> </w:t>
      </w:r>
      <w:r w:rsidRPr="0050091B">
        <w:t>doze,</w:t>
      </w:r>
      <w:r w:rsidRPr="0050091B">
        <w:rPr>
          <w:spacing w:val="-2"/>
        </w:rPr>
        <w:t xml:space="preserve"> </w:t>
      </w:r>
      <w:r w:rsidRPr="0050091B">
        <w:t>farmakokinetinės</w:t>
      </w:r>
      <w:r w:rsidRPr="0050091B">
        <w:rPr>
          <w:spacing w:val="-4"/>
        </w:rPr>
        <w:t xml:space="preserve"> </w:t>
      </w:r>
      <w:r w:rsidRPr="0050091B">
        <w:t>ar farmakodinaminės sąveikos nenustatyta.</w:t>
      </w:r>
    </w:p>
    <w:p w14:paraId="0823386B" w14:textId="77777777" w:rsidR="00B54920" w:rsidRPr="0050091B" w:rsidRDefault="00B54920" w:rsidP="00B54920">
      <w:pPr>
        <w:pStyle w:val="Pagrindinistekstas"/>
        <w:kinsoku w:val="0"/>
        <w:overflowPunct w:val="0"/>
        <w:ind w:left="0"/>
      </w:pPr>
    </w:p>
    <w:p w14:paraId="4A381BD7" w14:textId="77777777" w:rsidR="00B54920" w:rsidRDefault="00B54920" w:rsidP="00B54920">
      <w:pPr>
        <w:pStyle w:val="Pagrindinistekstas"/>
        <w:kinsoku w:val="0"/>
        <w:overflowPunct w:val="0"/>
        <w:ind w:left="0"/>
      </w:pPr>
      <w:r w:rsidRPr="0050091B">
        <w:t>I</w:t>
      </w:r>
      <w:r>
        <w:t> </w:t>
      </w:r>
      <w:r w:rsidRPr="0050091B">
        <w:t>fazės</w:t>
      </w:r>
      <w:r w:rsidRPr="0050091B">
        <w:rPr>
          <w:spacing w:val="-2"/>
        </w:rPr>
        <w:t xml:space="preserve"> </w:t>
      </w:r>
      <w:r w:rsidRPr="0050091B">
        <w:t>tyrimų</w:t>
      </w:r>
      <w:r w:rsidRPr="0050091B">
        <w:rPr>
          <w:spacing w:val="-2"/>
        </w:rPr>
        <w:t xml:space="preserve"> </w:t>
      </w:r>
      <w:r w:rsidRPr="0050091B">
        <w:t>metu</w:t>
      </w:r>
      <w:r w:rsidRPr="0050091B">
        <w:rPr>
          <w:spacing w:val="-2"/>
        </w:rPr>
        <w:t xml:space="preserve"> </w:t>
      </w:r>
      <w:r w:rsidRPr="0050091B">
        <w:t>apiksabano</w:t>
      </w:r>
      <w:r w:rsidRPr="0050091B">
        <w:rPr>
          <w:spacing w:val="-2"/>
        </w:rPr>
        <w:t xml:space="preserve"> </w:t>
      </w:r>
      <w:r w:rsidRPr="0050091B">
        <w:t>skiriant</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klopidogreliu</w:t>
      </w:r>
      <w:r w:rsidRPr="0050091B">
        <w:rPr>
          <w:spacing w:val="-2"/>
        </w:rPr>
        <w:t xml:space="preserve"> </w:t>
      </w:r>
      <w:r w:rsidRPr="0050091B">
        <w:t>(75</w:t>
      </w:r>
      <w:r>
        <w:rPr>
          <w:spacing w:val="-2"/>
        </w:rPr>
        <w:t> mg</w:t>
      </w:r>
      <w:r w:rsidRPr="0050091B">
        <w:rPr>
          <w:spacing w:val="-2"/>
        </w:rPr>
        <w:t xml:space="preserve"> </w:t>
      </w:r>
      <w:r w:rsidRPr="0050091B">
        <w:t>vieną</w:t>
      </w:r>
      <w:r w:rsidRPr="0050091B">
        <w:rPr>
          <w:spacing w:val="-2"/>
        </w:rPr>
        <w:t xml:space="preserve"> </w:t>
      </w:r>
      <w:r w:rsidRPr="0050091B">
        <w:t>kartą</w:t>
      </w:r>
      <w:r w:rsidRPr="0050091B">
        <w:rPr>
          <w:spacing w:val="-2"/>
        </w:rPr>
        <w:t xml:space="preserve"> </w:t>
      </w:r>
      <w:r w:rsidRPr="0050091B">
        <w:t>per</w:t>
      </w:r>
      <w:r w:rsidRPr="0050091B">
        <w:rPr>
          <w:spacing w:val="-2"/>
        </w:rPr>
        <w:t xml:space="preserve"> </w:t>
      </w:r>
      <w:r w:rsidRPr="0050091B">
        <w:t>parą)</w:t>
      </w:r>
      <w:r w:rsidR="002B6003">
        <w:t xml:space="preserve"> arba</w:t>
      </w:r>
      <w:r w:rsidRPr="0050091B">
        <w:rPr>
          <w:spacing w:val="-2"/>
        </w:rPr>
        <w:t xml:space="preserve"> </w:t>
      </w:r>
      <w:r w:rsidRPr="0050091B">
        <w:t>kartu</w:t>
      </w:r>
      <w:r w:rsidRPr="0050091B">
        <w:rPr>
          <w:spacing w:val="-2"/>
        </w:rPr>
        <w:t xml:space="preserve"> </w:t>
      </w:r>
      <w:r w:rsidRPr="0050091B">
        <w:t>su vieną kartą per parą vartojamu 75</w:t>
      </w:r>
      <w:r>
        <w:t> mg</w:t>
      </w:r>
      <w:r w:rsidRPr="0050091B">
        <w:t xml:space="preserve"> klopidogrelio ir 162</w:t>
      </w:r>
      <w:r>
        <w:t> mg</w:t>
      </w:r>
      <w:r w:rsidRPr="0050091B">
        <w:t xml:space="preserve"> ASR deriniu</w:t>
      </w:r>
      <w:r w:rsidR="002B6003">
        <w:t>,</w:t>
      </w:r>
      <w:r w:rsidRPr="0050091B">
        <w:t xml:space="preserve"> arba su pra</w:t>
      </w:r>
      <w:r>
        <w:t>z</w:t>
      </w:r>
      <w:r w:rsidRPr="0050091B">
        <w:t>ugreliu (iš pradžių 60</w:t>
      </w:r>
      <w:r>
        <w:t> mg</w:t>
      </w:r>
      <w:r w:rsidRPr="0050091B">
        <w:t>, o vėliau – 10</w:t>
      </w:r>
      <w:r>
        <w:t> mg</w:t>
      </w:r>
      <w:r w:rsidRPr="0050091B">
        <w:t xml:space="preserve"> vieną kartą per parą), nenustatyta reikšmingo kraujavimo laiko pailgėjimo arba papildomo trombocitų agregacijos slopinimo, palyginti su trombocitų funkciją slopinančių vaistinių preparatų vartojimu be apiksabano. Krešėjimo tyrimų (PL, </w:t>
      </w:r>
      <w:r w:rsidR="002B6003">
        <w:t>TNS</w:t>
      </w:r>
      <w:r w:rsidR="002B6003" w:rsidRPr="0050091B">
        <w:rPr>
          <w:i/>
          <w:iCs/>
        </w:rPr>
        <w:t xml:space="preserve"> </w:t>
      </w:r>
      <w:r w:rsidRPr="0050091B">
        <w:t xml:space="preserve">ir aDTL) rodmenų padidėjimas atitiko </w:t>
      </w:r>
      <w:r w:rsidR="002B6003">
        <w:t>skiriamo</w:t>
      </w:r>
      <w:r w:rsidR="002B6003" w:rsidRPr="0050091B">
        <w:t xml:space="preserve"> </w:t>
      </w:r>
      <w:r w:rsidRPr="0050091B">
        <w:t>vieno apiksabano poveikį.</w:t>
      </w:r>
    </w:p>
    <w:p w14:paraId="6590DF12" w14:textId="77777777" w:rsidR="00B54920" w:rsidRPr="0050091B" w:rsidRDefault="00B54920" w:rsidP="00B54920">
      <w:pPr>
        <w:pStyle w:val="Pagrindinistekstas"/>
        <w:kinsoku w:val="0"/>
        <w:overflowPunct w:val="0"/>
        <w:ind w:left="0"/>
      </w:pPr>
    </w:p>
    <w:p w14:paraId="01CA98D3" w14:textId="77777777" w:rsidR="00B54920" w:rsidRDefault="00B54920" w:rsidP="00B54920">
      <w:pPr>
        <w:pStyle w:val="Pagrindinistekstas"/>
        <w:kinsoku w:val="0"/>
        <w:overflowPunct w:val="0"/>
        <w:ind w:left="0"/>
      </w:pPr>
      <w:r w:rsidRPr="0050091B">
        <w:rPr>
          <w:position w:val="2"/>
        </w:rPr>
        <w:t>P-gp inhibitoriaus naprokseno (500</w:t>
      </w:r>
      <w:r>
        <w:rPr>
          <w:position w:val="2"/>
        </w:rPr>
        <w:t> mg</w:t>
      </w:r>
      <w:r w:rsidRPr="0050091B">
        <w:rPr>
          <w:position w:val="2"/>
        </w:rPr>
        <w:t>) vartojimas apiksabano vidutiniu</w:t>
      </w:r>
      <w:r w:rsidRPr="00A61E9F">
        <w:rPr>
          <w:position w:val="2"/>
        </w:rPr>
        <w:t xml:space="preserve">s </w:t>
      </w:r>
      <w:r w:rsidRPr="00494981">
        <w:rPr>
          <w:position w:val="2"/>
        </w:rPr>
        <w:t xml:space="preserve">AUC </w:t>
      </w:r>
      <w:r w:rsidRPr="00A61E9F">
        <w:rPr>
          <w:position w:val="2"/>
        </w:rPr>
        <w:t xml:space="preserve">ir </w:t>
      </w:r>
      <w:r w:rsidRPr="00494981">
        <w:rPr>
          <w:position w:val="2"/>
        </w:rPr>
        <w:t>C</w:t>
      </w:r>
      <w:r w:rsidRPr="00494981">
        <w:t>max</w:t>
      </w:r>
      <w:r w:rsidRPr="00494981">
        <w:rPr>
          <w:spacing w:val="31"/>
        </w:rPr>
        <w:t xml:space="preserve"> </w:t>
      </w:r>
      <w:r w:rsidRPr="00A61E9F">
        <w:rPr>
          <w:position w:val="2"/>
        </w:rPr>
        <w:t>pa</w:t>
      </w:r>
      <w:r w:rsidRPr="0050091B">
        <w:rPr>
          <w:position w:val="2"/>
        </w:rPr>
        <w:t xml:space="preserve">didino </w:t>
      </w:r>
      <w:r w:rsidRPr="0050091B">
        <w:t>atitinkamai 1,5</w:t>
      </w:r>
      <w:r>
        <w:t> karto</w:t>
      </w:r>
      <w:r w:rsidRPr="0050091B">
        <w:t xml:space="preserve"> ir 1,6</w:t>
      </w:r>
      <w:r>
        <w:t> karto</w:t>
      </w:r>
      <w:r w:rsidRPr="0050091B">
        <w:t>. Atitinkamai padidėjo su apiksabano poveikiu susijusių krešėjimo tyrimų</w:t>
      </w:r>
      <w:r w:rsidRPr="0050091B">
        <w:rPr>
          <w:spacing w:val="-4"/>
        </w:rPr>
        <w:t xml:space="preserve"> </w:t>
      </w:r>
      <w:r w:rsidRPr="0050091B">
        <w:t>rezultatai.</w:t>
      </w:r>
      <w:r w:rsidRPr="0050091B">
        <w:rPr>
          <w:spacing w:val="-4"/>
        </w:rPr>
        <w:t xml:space="preserve"> </w:t>
      </w:r>
      <w:r w:rsidRPr="0050091B">
        <w:t>Naprokseno</w:t>
      </w:r>
      <w:r w:rsidRPr="0050091B">
        <w:rPr>
          <w:spacing w:val="-4"/>
        </w:rPr>
        <w:t xml:space="preserve"> </w:t>
      </w:r>
      <w:r w:rsidRPr="0050091B">
        <w:t>poveikio</w:t>
      </w:r>
      <w:r w:rsidRPr="0050091B">
        <w:rPr>
          <w:spacing w:val="-4"/>
        </w:rPr>
        <w:t xml:space="preserve"> </w:t>
      </w:r>
      <w:r w:rsidRPr="0050091B">
        <w:t>arachidono</w:t>
      </w:r>
      <w:r w:rsidRPr="0050091B">
        <w:rPr>
          <w:spacing w:val="-4"/>
        </w:rPr>
        <w:t xml:space="preserve"> </w:t>
      </w:r>
      <w:r w:rsidRPr="0050091B">
        <w:t>rūgšties</w:t>
      </w:r>
      <w:r w:rsidRPr="0050091B">
        <w:rPr>
          <w:spacing w:val="-4"/>
        </w:rPr>
        <w:t xml:space="preserve"> </w:t>
      </w:r>
      <w:r w:rsidRPr="0050091B">
        <w:t>sukeltai</w:t>
      </w:r>
      <w:r w:rsidRPr="0050091B">
        <w:rPr>
          <w:spacing w:val="-4"/>
        </w:rPr>
        <w:t xml:space="preserve"> </w:t>
      </w:r>
      <w:r w:rsidRPr="0050091B">
        <w:t>trombocitų</w:t>
      </w:r>
      <w:r w:rsidRPr="0050091B">
        <w:rPr>
          <w:spacing w:val="-4"/>
        </w:rPr>
        <w:t xml:space="preserve"> </w:t>
      </w:r>
      <w:r w:rsidRPr="0050091B">
        <w:t>agregacijai</w:t>
      </w:r>
      <w:r w:rsidRPr="0050091B">
        <w:rPr>
          <w:spacing w:val="-4"/>
        </w:rPr>
        <w:t xml:space="preserve"> </w:t>
      </w:r>
      <w:r w:rsidRPr="0050091B">
        <w:t>pokyčių nepastebėta, taip pat nepastebėta kliniškai reikšmingai pailgėjusio kraujavimo laiko atvejų, kai apiksabano buvo skiriama kartu su naproksenu.</w:t>
      </w:r>
    </w:p>
    <w:p w14:paraId="54557D9D" w14:textId="77777777" w:rsidR="00B54920" w:rsidRPr="0050091B" w:rsidRDefault="00B54920" w:rsidP="00B54920">
      <w:pPr>
        <w:pStyle w:val="Pagrindinistekstas"/>
        <w:kinsoku w:val="0"/>
        <w:overflowPunct w:val="0"/>
        <w:ind w:left="0"/>
      </w:pPr>
    </w:p>
    <w:p w14:paraId="6EC0DB42" w14:textId="77777777" w:rsidR="00B54920" w:rsidRDefault="00B54920" w:rsidP="00B54920">
      <w:pPr>
        <w:pStyle w:val="Pagrindinistekstas"/>
        <w:kinsoku w:val="0"/>
        <w:overflowPunct w:val="0"/>
        <w:ind w:left="0"/>
      </w:pPr>
      <w:r w:rsidRPr="0050091B">
        <w:t>Nepaisant šių duomenų, kartu su apiksabanu vartojant trombocitų agregaciją slopinančių vaistinių preparatų, kai kuriems</w:t>
      </w:r>
      <w:r>
        <w:t xml:space="preserve"> </w:t>
      </w:r>
      <w:r w:rsidR="000F483B">
        <w:t>pacientams</w:t>
      </w:r>
      <w:r w:rsidR="000F483B" w:rsidRPr="0050091B">
        <w:t xml:space="preserve"> </w:t>
      </w:r>
      <w:r w:rsidRPr="0050091B">
        <w:t xml:space="preserve">gali pasireikšti </w:t>
      </w:r>
      <w:r>
        <w:t>stipresnis</w:t>
      </w:r>
      <w:r w:rsidRPr="0050091B">
        <w:t xml:space="preserve"> farmakodinaminis poveikis. Apiksaban</w:t>
      </w:r>
      <w:r w:rsidR="002B6003">
        <w:t>o</w:t>
      </w:r>
      <w:r w:rsidRPr="0050091B">
        <w:t xml:space="preserve"> reikia</w:t>
      </w:r>
      <w:r w:rsidRPr="0050091B">
        <w:rPr>
          <w:spacing w:val="-3"/>
        </w:rPr>
        <w:t xml:space="preserve"> </w:t>
      </w:r>
      <w:r w:rsidRPr="0050091B">
        <w:t>atsargiai</w:t>
      </w:r>
      <w:r w:rsidRPr="0050091B">
        <w:rPr>
          <w:spacing w:val="-3"/>
        </w:rPr>
        <w:t xml:space="preserve"> </w:t>
      </w:r>
      <w:r w:rsidRPr="0050091B">
        <w:t>vartoti</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SSRI</w:t>
      </w:r>
      <w:r w:rsidR="002B6003">
        <w:t>/</w:t>
      </w:r>
      <w:r w:rsidRPr="0050091B">
        <w:t>SNRI,</w:t>
      </w:r>
      <w:r w:rsidRPr="0050091B">
        <w:rPr>
          <w:spacing w:val="-3"/>
        </w:rPr>
        <w:t xml:space="preserve"> </w:t>
      </w:r>
      <w:r w:rsidRPr="0050091B">
        <w:t>NV</w:t>
      </w:r>
      <w:r w:rsidR="002B6003">
        <w:t>P</w:t>
      </w:r>
      <w:r w:rsidRPr="0050091B">
        <w:t>NU,</w:t>
      </w:r>
      <w:r w:rsidRPr="0050091B">
        <w:rPr>
          <w:spacing w:val="-3"/>
        </w:rPr>
        <w:t xml:space="preserve"> </w:t>
      </w:r>
      <w:r w:rsidRPr="0050091B">
        <w:t>ASR</w:t>
      </w:r>
      <w:r w:rsidRPr="0050091B">
        <w:rPr>
          <w:spacing w:val="-3"/>
        </w:rPr>
        <w:t xml:space="preserve"> </w:t>
      </w:r>
      <w:r w:rsidRPr="0050091B">
        <w:t>ir</w:t>
      </w:r>
      <w:r w:rsidRPr="0050091B">
        <w:rPr>
          <w:spacing w:val="-1"/>
        </w:rPr>
        <w:t xml:space="preserve"> </w:t>
      </w:r>
      <w:r w:rsidRPr="0050091B">
        <w:t>(arba)</w:t>
      </w:r>
      <w:r w:rsidRPr="0050091B">
        <w:rPr>
          <w:spacing w:val="-3"/>
        </w:rPr>
        <w:t xml:space="preserve"> </w:t>
      </w:r>
      <w:r w:rsidRPr="0050091B">
        <w:t>P2Y12</w:t>
      </w:r>
      <w:r w:rsidRPr="0050091B">
        <w:rPr>
          <w:spacing w:val="-5"/>
        </w:rPr>
        <w:t xml:space="preserve"> </w:t>
      </w:r>
      <w:r w:rsidRPr="0050091B">
        <w:t>inhibitoriais,</w:t>
      </w:r>
      <w:r w:rsidRPr="0050091B">
        <w:rPr>
          <w:spacing w:val="-3"/>
        </w:rPr>
        <w:t xml:space="preserve"> </w:t>
      </w:r>
      <w:r w:rsidRPr="0050091B">
        <w:t>kadangi</w:t>
      </w:r>
      <w:r w:rsidRPr="0050091B">
        <w:rPr>
          <w:spacing w:val="-3"/>
        </w:rPr>
        <w:t xml:space="preserve"> </w:t>
      </w:r>
      <w:r w:rsidRPr="0050091B">
        <w:t>šie vaistiniai preparatai paprastai didina kraujavimo riziką (žr. 4.4</w:t>
      </w:r>
      <w:r>
        <w:t> skyrių</w:t>
      </w:r>
      <w:r w:rsidRPr="0050091B">
        <w:t>).</w:t>
      </w:r>
    </w:p>
    <w:p w14:paraId="77A8610B" w14:textId="77777777" w:rsidR="00B54920" w:rsidRPr="0050091B" w:rsidRDefault="00B54920" w:rsidP="00B54920">
      <w:pPr>
        <w:pStyle w:val="Pagrindinistekstas"/>
        <w:kinsoku w:val="0"/>
        <w:overflowPunct w:val="0"/>
        <w:ind w:left="0"/>
      </w:pPr>
    </w:p>
    <w:p w14:paraId="119FDCC2" w14:textId="77777777" w:rsidR="00B54920" w:rsidRPr="0050091B" w:rsidRDefault="00B54920" w:rsidP="00B54920">
      <w:pPr>
        <w:pStyle w:val="Pagrindinistekstas"/>
        <w:kinsoku w:val="0"/>
        <w:overflowPunct w:val="0"/>
        <w:ind w:left="0"/>
      </w:pPr>
      <w:r w:rsidRPr="0050091B">
        <w:t xml:space="preserve">Trūksta patirties </w:t>
      </w:r>
      <w:r>
        <w:t>apiksaban</w:t>
      </w:r>
      <w:r w:rsidR="002B6003">
        <w:t>o</w:t>
      </w:r>
      <w:r>
        <w:t xml:space="preserve"> </w:t>
      </w:r>
      <w:r w:rsidRPr="0050091B">
        <w:t>skiriant kartu su kitais trombocitų agregacijos inhibitoriais (</w:t>
      </w:r>
      <w:r w:rsidR="002B6003" w:rsidRPr="00BF28CA">
        <w:t>tokiais, kaip</w:t>
      </w:r>
      <w:r w:rsidRPr="0050091B">
        <w:t xml:space="preserve"> GPIIb / IIIa receptorių antagonistai, dipiridamoli</w:t>
      </w:r>
      <w:r w:rsidR="002B6003">
        <w:t>s</w:t>
      </w:r>
      <w:r w:rsidRPr="0050091B">
        <w:t>, dekstran</w:t>
      </w:r>
      <w:r w:rsidR="002B6003">
        <w:t>as</w:t>
      </w:r>
      <w:r w:rsidRPr="0050091B">
        <w:t xml:space="preserve"> arba sulfinpirazon</w:t>
      </w:r>
      <w:r w:rsidR="002B6003">
        <w:t>as</w:t>
      </w:r>
      <w:r w:rsidRPr="0050091B">
        <w:t>) arba tromboliziniais vaist</w:t>
      </w:r>
      <w:r>
        <w:t>iniais preparat</w:t>
      </w:r>
      <w:r w:rsidRPr="0050091B">
        <w:t>ais. Kadangi</w:t>
      </w:r>
      <w:r w:rsidRPr="0050091B">
        <w:rPr>
          <w:spacing w:val="-3"/>
        </w:rPr>
        <w:t xml:space="preserve"> </w:t>
      </w:r>
      <w:r w:rsidRPr="0050091B">
        <w:t>tokie</w:t>
      </w:r>
      <w:r w:rsidRPr="0050091B">
        <w:rPr>
          <w:spacing w:val="-3"/>
        </w:rPr>
        <w:t xml:space="preserve"> </w:t>
      </w:r>
      <w:r w:rsidRPr="0050091B">
        <w:t>vaistiniai</w:t>
      </w:r>
      <w:r w:rsidRPr="0050091B">
        <w:rPr>
          <w:spacing w:val="-3"/>
        </w:rPr>
        <w:t xml:space="preserve"> </w:t>
      </w:r>
      <w:r w:rsidRPr="0050091B">
        <w:t>preparatai</w:t>
      </w:r>
      <w:r w:rsidRPr="0050091B">
        <w:rPr>
          <w:spacing w:val="-3"/>
        </w:rPr>
        <w:t xml:space="preserve"> </w:t>
      </w:r>
      <w:r w:rsidRPr="0050091B">
        <w:t>didina</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t xml:space="preserve">jų </w:t>
      </w:r>
      <w:r w:rsidRPr="0050091B">
        <w:t>vartoti</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apiksabanu nerekomenduojama (žr. 4.4</w:t>
      </w:r>
      <w:r>
        <w:t> skyrių</w:t>
      </w:r>
      <w:r w:rsidRPr="0050091B">
        <w:t>).</w:t>
      </w:r>
    </w:p>
    <w:p w14:paraId="3CE4B866" w14:textId="77777777" w:rsidR="00B54920" w:rsidRPr="0050091B" w:rsidRDefault="00B54920" w:rsidP="00B54920">
      <w:pPr>
        <w:pStyle w:val="Pagrindinistekstas"/>
        <w:kinsoku w:val="0"/>
        <w:overflowPunct w:val="0"/>
        <w:ind w:left="0"/>
      </w:pPr>
    </w:p>
    <w:p w14:paraId="2D82E431" w14:textId="77777777" w:rsidR="00B54920" w:rsidRDefault="00B54920" w:rsidP="00B54920">
      <w:pPr>
        <w:pStyle w:val="Pagrindinistekstas"/>
        <w:kinsoku w:val="0"/>
        <w:overflowPunct w:val="0"/>
        <w:ind w:left="0"/>
      </w:pPr>
      <w:r w:rsidRPr="0050091B">
        <w:t>Tyrimo</w:t>
      </w:r>
      <w:r w:rsidRPr="0050091B">
        <w:rPr>
          <w:spacing w:val="-6"/>
        </w:rPr>
        <w:t xml:space="preserve"> </w:t>
      </w:r>
      <w:r w:rsidRPr="0050091B">
        <w:t>CV185325</w:t>
      </w:r>
      <w:r w:rsidRPr="0050091B">
        <w:rPr>
          <w:spacing w:val="-5"/>
        </w:rPr>
        <w:t xml:space="preserve"> </w:t>
      </w:r>
      <w:r w:rsidRPr="0050091B">
        <w:t>metu</w:t>
      </w:r>
      <w:r w:rsidRPr="0050091B">
        <w:rPr>
          <w:spacing w:val="-6"/>
        </w:rPr>
        <w:t xml:space="preserve"> </w:t>
      </w:r>
      <w:r w:rsidRPr="0050091B">
        <w:t>12</w:t>
      </w:r>
      <w:r>
        <w:t> </w:t>
      </w:r>
      <w:r w:rsidRPr="0050091B">
        <w:t>pacientų</w:t>
      </w:r>
      <w:r w:rsidRPr="0050091B">
        <w:rPr>
          <w:spacing w:val="-5"/>
        </w:rPr>
        <w:t xml:space="preserve"> </w:t>
      </w:r>
      <w:r w:rsidRPr="0050091B">
        <w:t>vaikų,</w:t>
      </w:r>
      <w:r w:rsidRPr="0050091B">
        <w:rPr>
          <w:spacing w:val="-6"/>
        </w:rPr>
        <w:t xml:space="preserve"> </w:t>
      </w:r>
      <w:r w:rsidRPr="0050091B">
        <w:t>kurie</w:t>
      </w:r>
      <w:r w:rsidRPr="0050091B">
        <w:rPr>
          <w:spacing w:val="-5"/>
        </w:rPr>
        <w:t xml:space="preserve"> </w:t>
      </w:r>
      <w:r w:rsidRPr="0050091B">
        <w:t>vienu</w:t>
      </w:r>
      <w:r w:rsidRPr="0050091B">
        <w:rPr>
          <w:spacing w:val="-6"/>
        </w:rPr>
        <w:t xml:space="preserve"> </w:t>
      </w:r>
      <w:r w:rsidRPr="0050091B">
        <w:t>metu</w:t>
      </w:r>
      <w:r w:rsidRPr="0050091B">
        <w:rPr>
          <w:spacing w:val="-5"/>
        </w:rPr>
        <w:t xml:space="preserve"> </w:t>
      </w:r>
      <w:r w:rsidRPr="0050091B">
        <w:t>buvo</w:t>
      </w:r>
      <w:r w:rsidRPr="0050091B">
        <w:rPr>
          <w:spacing w:val="-5"/>
        </w:rPr>
        <w:t xml:space="preserve"> </w:t>
      </w:r>
      <w:r w:rsidRPr="0050091B">
        <w:t>gydomi</w:t>
      </w:r>
      <w:r w:rsidRPr="0050091B">
        <w:rPr>
          <w:spacing w:val="-6"/>
        </w:rPr>
        <w:t xml:space="preserve"> </w:t>
      </w:r>
      <w:r w:rsidRPr="0050091B">
        <w:t>apiksabanu</w:t>
      </w:r>
      <w:r w:rsidRPr="0050091B">
        <w:rPr>
          <w:spacing w:val="-5"/>
        </w:rPr>
        <w:t xml:space="preserve"> </w:t>
      </w:r>
      <w:r w:rsidRPr="0050091B">
        <w:t>ir</w:t>
      </w:r>
      <w:r w:rsidRPr="0050091B">
        <w:rPr>
          <w:spacing w:val="-5"/>
        </w:rPr>
        <w:t xml:space="preserve"> ASR</w:t>
      </w:r>
      <w:r>
        <w:rPr>
          <w:spacing w:val="-5"/>
        </w:rPr>
        <w:t xml:space="preserve"> </w:t>
      </w:r>
      <w:r>
        <w:t>≤ </w:t>
      </w:r>
      <w:r w:rsidRPr="0050091B">
        <w:t>165</w:t>
      </w:r>
      <w:r>
        <w:rPr>
          <w:spacing w:val="-3"/>
        </w:rPr>
        <w:t> mg</w:t>
      </w:r>
      <w:r w:rsidRPr="0050091B">
        <w:rPr>
          <w:spacing w:val="-4"/>
        </w:rPr>
        <w:t xml:space="preserve"> </w:t>
      </w:r>
      <w:r w:rsidRPr="0050091B">
        <w:t>per</w:t>
      </w:r>
      <w:r w:rsidRPr="0050091B">
        <w:rPr>
          <w:spacing w:val="-4"/>
        </w:rPr>
        <w:t xml:space="preserve"> </w:t>
      </w:r>
      <w:r w:rsidRPr="0050091B">
        <w:t>parą,</w:t>
      </w:r>
      <w:r w:rsidRPr="0050091B">
        <w:rPr>
          <w:spacing w:val="-4"/>
        </w:rPr>
        <w:t xml:space="preserve"> </w:t>
      </w:r>
      <w:r w:rsidRPr="0050091B">
        <w:t>kliniškai</w:t>
      </w:r>
      <w:r w:rsidRPr="0050091B">
        <w:rPr>
          <w:spacing w:val="-4"/>
        </w:rPr>
        <w:t xml:space="preserve"> </w:t>
      </w:r>
      <w:r w:rsidRPr="0050091B">
        <w:t>svarbių</w:t>
      </w:r>
      <w:r w:rsidRPr="0050091B">
        <w:rPr>
          <w:spacing w:val="-4"/>
        </w:rPr>
        <w:t xml:space="preserve"> </w:t>
      </w:r>
      <w:r w:rsidRPr="0050091B">
        <w:t>kraujavimo</w:t>
      </w:r>
      <w:r w:rsidRPr="0050091B">
        <w:rPr>
          <w:spacing w:val="-4"/>
        </w:rPr>
        <w:t xml:space="preserve"> </w:t>
      </w:r>
      <w:r w:rsidRPr="0050091B">
        <w:t>reiškinių</w:t>
      </w:r>
      <w:r w:rsidRPr="0050091B">
        <w:rPr>
          <w:spacing w:val="-4"/>
        </w:rPr>
        <w:t xml:space="preserve"> </w:t>
      </w:r>
      <w:r w:rsidRPr="0050091B">
        <w:t>nenustatyta.</w:t>
      </w:r>
    </w:p>
    <w:p w14:paraId="1178FC0D" w14:textId="77777777" w:rsidR="00B54920" w:rsidRDefault="00B54920" w:rsidP="00B54920">
      <w:pPr>
        <w:pStyle w:val="Pagrindinistekstas"/>
        <w:kinsoku w:val="0"/>
        <w:overflowPunct w:val="0"/>
        <w:ind w:left="0"/>
      </w:pPr>
    </w:p>
    <w:p w14:paraId="696A46CD" w14:textId="77777777" w:rsidR="00B54920" w:rsidRPr="0050091B" w:rsidRDefault="00B54920" w:rsidP="00B54920">
      <w:pPr>
        <w:pStyle w:val="Pagrindinistekstas"/>
        <w:kinsoku w:val="0"/>
        <w:overflowPunct w:val="0"/>
        <w:ind w:left="0"/>
      </w:pPr>
      <w:r w:rsidRPr="0050091B">
        <w:rPr>
          <w:u w:val="single"/>
        </w:rPr>
        <w:t>Kiti kartu vartojami vaistiniai preparatai</w:t>
      </w:r>
    </w:p>
    <w:p w14:paraId="2D2B1CA3" w14:textId="77777777" w:rsidR="00B54920" w:rsidRDefault="00B54920" w:rsidP="00B54920">
      <w:pPr>
        <w:pStyle w:val="Pagrindinistekstas"/>
        <w:kinsoku w:val="0"/>
        <w:overflowPunct w:val="0"/>
        <w:ind w:left="0"/>
      </w:pPr>
      <w:r w:rsidRPr="0050091B">
        <w:t xml:space="preserve">Apiksabano skiriant kartu su atenololiu arba famotidinu, kliniškai reikšmingos farmakokinetinės ar </w:t>
      </w:r>
      <w:r w:rsidRPr="0050091B">
        <w:lastRenderedPageBreak/>
        <w:t>farmakodinaminės</w:t>
      </w:r>
      <w:r w:rsidRPr="0050091B">
        <w:rPr>
          <w:spacing w:val="-3"/>
        </w:rPr>
        <w:t xml:space="preserve"> </w:t>
      </w:r>
      <w:r w:rsidRPr="0050091B">
        <w:t>sąveikos</w:t>
      </w:r>
      <w:r w:rsidRPr="0050091B">
        <w:rPr>
          <w:spacing w:val="-3"/>
        </w:rPr>
        <w:t xml:space="preserve"> </w:t>
      </w:r>
      <w:r w:rsidRPr="0050091B">
        <w:t>nenustatyta.</w:t>
      </w:r>
      <w:r w:rsidRPr="0050091B">
        <w:rPr>
          <w:spacing w:val="-3"/>
        </w:rPr>
        <w:t xml:space="preserve"> </w:t>
      </w:r>
      <w:r w:rsidR="00A15B59">
        <w:t>A</w:t>
      </w:r>
      <w:r w:rsidR="00A15B59" w:rsidRPr="0050091B">
        <w:t xml:space="preserve">piksabano </w:t>
      </w:r>
      <w:r w:rsidRPr="0050091B">
        <w:t>10</w:t>
      </w:r>
      <w:r>
        <w:rPr>
          <w:spacing w:val="-2"/>
        </w:rPr>
        <w:t> mg</w:t>
      </w:r>
      <w:r w:rsidRPr="0050091B">
        <w:rPr>
          <w:spacing w:val="-3"/>
        </w:rPr>
        <w:t xml:space="preserve"> </w:t>
      </w:r>
      <w:r w:rsidRPr="0050091B">
        <w:t>dozę</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100</w:t>
      </w:r>
      <w:r>
        <w:rPr>
          <w:spacing w:val="-3"/>
        </w:rPr>
        <w:t> mg</w:t>
      </w:r>
      <w:r w:rsidRPr="0050091B">
        <w:rPr>
          <w:spacing w:val="-3"/>
        </w:rPr>
        <w:t xml:space="preserve"> </w:t>
      </w:r>
      <w:r w:rsidRPr="0050091B">
        <w:t>atenololio, apiksabano farmakokinetika kliniškai reikšmingai nepakito.</w:t>
      </w:r>
    </w:p>
    <w:p w14:paraId="69F65DD9" w14:textId="77777777" w:rsidR="00B54920" w:rsidRPr="002B4E42" w:rsidRDefault="00B54920" w:rsidP="00B54920">
      <w:pPr>
        <w:pStyle w:val="Pagrindinistekstas"/>
        <w:kinsoku w:val="0"/>
        <w:overflowPunct w:val="0"/>
        <w:ind w:left="0"/>
        <w:rPr>
          <w:spacing w:val="-2"/>
        </w:rPr>
      </w:pPr>
      <w:r w:rsidRPr="00E70578">
        <w:t>Šių abiejų vaistinių preparatų vartojant kartu, apiksabano vidutiniai</w:t>
      </w:r>
      <w:r w:rsidRPr="0050091B">
        <w:rPr>
          <w:position w:val="2"/>
        </w:rPr>
        <w:t xml:space="preserve"> </w:t>
      </w:r>
      <w:r w:rsidRPr="00494981">
        <w:rPr>
          <w:position w:val="2"/>
        </w:rPr>
        <w:t xml:space="preserve">AUC </w:t>
      </w:r>
      <w:r w:rsidRPr="00924D38">
        <w:rPr>
          <w:position w:val="2"/>
        </w:rPr>
        <w:t xml:space="preserve">ir </w:t>
      </w:r>
      <w:r w:rsidRPr="00494981">
        <w:rPr>
          <w:position w:val="2"/>
        </w:rPr>
        <w:t>C</w:t>
      </w:r>
      <w:r w:rsidRPr="00494981">
        <w:rPr>
          <w:vertAlign w:val="subscript"/>
        </w:rPr>
        <w:t>max</w:t>
      </w:r>
      <w:r w:rsidRPr="00494981">
        <w:rPr>
          <w:spacing w:val="28"/>
        </w:rPr>
        <w:t xml:space="preserve"> </w:t>
      </w:r>
      <w:r w:rsidRPr="0050091B">
        <w:rPr>
          <w:position w:val="2"/>
        </w:rPr>
        <w:t>buvo atitinkamai 15</w:t>
      </w:r>
      <w:r>
        <w:rPr>
          <w:position w:val="2"/>
        </w:rPr>
        <w:t> %</w:t>
      </w:r>
      <w:r w:rsidRPr="0050091B">
        <w:rPr>
          <w:position w:val="2"/>
        </w:rPr>
        <w:t xml:space="preserve"> ir 18</w:t>
      </w:r>
      <w:r>
        <w:rPr>
          <w:position w:val="2"/>
        </w:rPr>
        <w:t> %</w:t>
      </w:r>
      <w:r w:rsidRPr="0050091B">
        <w:rPr>
          <w:position w:val="2"/>
        </w:rPr>
        <w:t xml:space="preserve"> mažesni nei skiriant vien apiksaban</w:t>
      </w:r>
      <w:r w:rsidR="00A15B59">
        <w:rPr>
          <w:position w:val="2"/>
        </w:rPr>
        <w:t>o</w:t>
      </w:r>
      <w:r w:rsidRPr="0050091B">
        <w:rPr>
          <w:position w:val="2"/>
        </w:rPr>
        <w:t xml:space="preserve">. </w:t>
      </w:r>
      <w:r w:rsidR="00A15B59">
        <w:t>A</w:t>
      </w:r>
      <w:r w:rsidR="00A15B59" w:rsidRPr="0050091B">
        <w:t>piksabano</w:t>
      </w:r>
      <w:r w:rsidR="00A15B59" w:rsidRPr="0050091B">
        <w:rPr>
          <w:position w:val="2"/>
        </w:rPr>
        <w:t xml:space="preserve"> </w:t>
      </w:r>
      <w:r w:rsidRPr="0050091B">
        <w:rPr>
          <w:position w:val="2"/>
        </w:rPr>
        <w:t>10</w:t>
      </w:r>
      <w:r>
        <w:rPr>
          <w:position w:val="2"/>
        </w:rPr>
        <w:t> mg</w:t>
      </w:r>
      <w:r w:rsidRPr="0050091B">
        <w:rPr>
          <w:position w:val="2"/>
        </w:rPr>
        <w:t xml:space="preserve"> dozę skiriant kartu su 40</w:t>
      </w:r>
      <w:r>
        <w:rPr>
          <w:position w:val="2"/>
        </w:rPr>
        <w:t> mg</w:t>
      </w:r>
      <w:r w:rsidRPr="0050091B">
        <w:rPr>
          <w:position w:val="2"/>
        </w:rPr>
        <w:t xml:space="preserve"> famotidino, apiksabano </w:t>
      </w:r>
      <w:r w:rsidRPr="00682468">
        <w:rPr>
          <w:position w:val="2"/>
        </w:rPr>
        <w:t>AUC ir C</w:t>
      </w:r>
      <w:r w:rsidRPr="00682468">
        <w:rPr>
          <w:vertAlign w:val="subscript"/>
        </w:rPr>
        <w:t>max</w:t>
      </w:r>
      <w:r w:rsidRPr="00682468">
        <w:rPr>
          <w:spacing w:val="40"/>
        </w:rPr>
        <w:t xml:space="preserve"> </w:t>
      </w:r>
      <w:r w:rsidRPr="00682468">
        <w:rPr>
          <w:spacing w:val="-2"/>
        </w:rPr>
        <w:t>nepakito</w:t>
      </w:r>
      <w:r w:rsidRPr="0050091B">
        <w:rPr>
          <w:spacing w:val="-2"/>
        </w:rPr>
        <w:t>.</w:t>
      </w:r>
    </w:p>
    <w:p w14:paraId="2B7B365C" w14:textId="77777777" w:rsidR="00B54920" w:rsidRPr="0050091B" w:rsidRDefault="00B54920" w:rsidP="00B54920">
      <w:pPr>
        <w:pStyle w:val="Pagrindinistekstas"/>
        <w:kinsoku w:val="0"/>
        <w:overflowPunct w:val="0"/>
        <w:ind w:left="0"/>
        <w:rPr>
          <w:spacing w:val="-2"/>
        </w:rPr>
      </w:pPr>
    </w:p>
    <w:p w14:paraId="30E129CF" w14:textId="77777777" w:rsidR="00B54920" w:rsidRPr="0050091B" w:rsidRDefault="00B54920" w:rsidP="00B54920">
      <w:pPr>
        <w:pStyle w:val="Pagrindinistekstas"/>
        <w:kinsoku w:val="0"/>
        <w:overflowPunct w:val="0"/>
        <w:ind w:left="0"/>
      </w:pPr>
      <w:r w:rsidRPr="0050091B">
        <w:rPr>
          <w:u w:val="single"/>
        </w:rPr>
        <w:t>Apiksabano</w:t>
      </w:r>
      <w:r w:rsidRPr="0050091B">
        <w:rPr>
          <w:spacing w:val="-9"/>
          <w:u w:val="single"/>
        </w:rPr>
        <w:t xml:space="preserve"> </w:t>
      </w:r>
      <w:r w:rsidRPr="0050091B">
        <w:rPr>
          <w:u w:val="single"/>
        </w:rPr>
        <w:t>poveikis</w:t>
      </w:r>
      <w:r w:rsidRPr="0050091B">
        <w:rPr>
          <w:spacing w:val="-9"/>
          <w:u w:val="single"/>
        </w:rPr>
        <w:t xml:space="preserve"> </w:t>
      </w:r>
      <w:r w:rsidRPr="0050091B">
        <w:rPr>
          <w:u w:val="single"/>
        </w:rPr>
        <w:t>kitiems</w:t>
      </w:r>
      <w:r w:rsidRPr="0050091B">
        <w:rPr>
          <w:spacing w:val="-9"/>
          <w:u w:val="single"/>
        </w:rPr>
        <w:t xml:space="preserve"> </w:t>
      </w:r>
      <w:r w:rsidRPr="0050091B">
        <w:rPr>
          <w:u w:val="single"/>
        </w:rPr>
        <w:t>vaistiniams</w:t>
      </w:r>
      <w:r w:rsidRPr="0050091B">
        <w:rPr>
          <w:spacing w:val="-8"/>
          <w:u w:val="single"/>
        </w:rPr>
        <w:t xml:space="preserve"> </w:t>
      </w:r>
      <w:r w:rsidRPr="0050091B">
        <w:rPr>
          <w:spacing w:val="-2"/>
          <w:u w:val="single"/>
        </w:rPr>
        <w:t>preparatams</w:t>
      </w:r>
    </w:p>
    <w:p w14:paraId="490DC17E" w14:textId="77777777" w:rsidR="00B54920" w:rsidRPr="0050091B" w:rsidRDefault="00B54920" w:rsidP="00B54920">
      <w:pPr>
        <w:pStyle w:val="Pagrindinistekstas"/>
        <w:kinsoku w:val="0"/>
        <w:overflowPunct w:val="0"/>
        <w:ind w:left="0"/>
      </w:pPr>
      <w:r w:rsidRPr="0050091B">
        <w:rPr>
          <w:i/>
          <w:iCs/>
        </w:rPr>
        <w:t xml:space="preserve">In vitro </w:t>
      </w:r>
      <w:r w:rsidRPr="0050091B">
        <w:t xml:space="preserve">tyrimų metu nustatyta, kad apiksabanas neslopina CYP1A2, CYP2A6, CYP2B6, CYP2C8, CYP2C9, CYP2D6 ar CYP3A4 izofermentų aktyvumo (IC50 </w:t>
      </w:r>
      <w:r>
        <w:t>&gt; </w:t>
      </w:r>
      <w:r w:rsidRPr="0050091B">
        <w:t>45</w:t>
      </w:r>
      <w:r>
        <w:t> </w:t>
      </w:r>
      <w:r w:rsidRPr="00E70578">
        <w:t>µ</w:t>
      </w:r>
      <w:r w:rsidRPr="0050091B">
        <w:t>M) ir silpnai slopina CYP2C19 izofermento</w:t>
      </w:r>
      <w:r w:rsidRPr="0050091B">
        <w:rPr>
          <w:spacing w:val="-3"/>
        </w:rPr>
        <w:t xml:space="preserve"> </w:t>
      </w:r>
      <w:r w:rsidRPr="0050091B">
        <w:t>aktyvumą</w:t>
      </w:r>
      <w:r w:rsidRPr="0050091B">
        <w:rPr>
          <w:spacing w:val="-3"/>
        </w:rPr>
        <w:t xml:space="preserve"> </w:t>
      </w:r>
      <w:r w:rsidRPr="0050091B">
        <w:t>(IC50</w:t>
      </w:r>
      <w:r w:rsidRPr="0050091B">
        <w:rPr>
          <w:spacing w:val="-3"/>
        </w:rPr>
        <w:t xml:space="preserve"> </w:t>
      </w:r>
      <w:r>
        <w:t>&gt; </w:t>
      </w:r>
      <w:r w:rsidRPr="0050091B">
        <w:t>20</w:t>
      </w:r>
      <w:r>
        <w:t> </w:t>
      </w:r>
      <w:r w:rsidRPr="00E70578">
        <w:t>µ</w:t>
      </w:r>
      <w:r w:rsidRPr="0050091B">
        <w:t>M),</w:t>
      </w:r>
      <w:r w:rsidRPr="0050091B">
        <w:rPr>
          <w:spacing w:val="-2"/>
        </w:rPr>
        <w:t xml:space="preserve"> </w:t>
      </w:r>
      <w:r w:rsidRPr="0050091B">
        <w:t>kai</w:t>
      </w:r>
      <w:r w:rsidRPr="0050091B">
        <w:rPr>
          <w:spacing w:val="-3"/>
        </w:rPr>
        <w:t xml:space="preserve"> </w:t>
      </w:r>
      <w:r w:rsidRPr="0050091B">
        <w:t>vaist</w:t>
      </w:r>
      <w:r>
        <w:t>inio preparat</w:t>
      </w:r>
      <w:r w:rsidRPr="0050091B">
        <w:t>o</w:t>
      </w:r>
      <w:r w:rsidRPr="0050091B">
        <w:rPr>
          <w:spacing w:val="-3"/>
        </w:rPr>
        <w:t xml:space="preserve"> </w:t>
      </w:r>
      <w:r w:rsidRPr="0050091B">
        <w:t>koncentracija</w:t>
      </w:r>
      <w:r w:rsidRPr="0050091B">
        <w:rPr>
          <w:spacing w:val="-3"/>
        </w:rPr>
        <w:t xml:space="preserve"> </w:t>
      </w:r>
      <w:r w:rsidRPr="0050091B">
        <w:t>yra</w:t>
      </w:r>
      <w:r w:rsidRPr="0050091B">
        <w:rPr>
          <w:spacing w:val="-3"/>
        </w:rPr>
        <w:t xml:space="preserve"> </w:t>
      </w:r>
      <w:r w:rsidRPr="0050091B">
        <w:t>reikšmingai</w:t>
      </w:r>
      <w:r w:rsidRPr="0050091B">
        <w:rPr>
          <w:spacing w:val="-3"/>
        </w:rPr>
        <w:t xml:space="preserve"> </w:t>
      </w:r>
      <w:r w:rsidRPr="0050091B">
        <w:t>didesnė</w:t>
      </w:r>
      <w:r w:rsidRPr="0050091B">
        <w:rPr>
          <w:spacing w:val="-3"/>
        </w:rPr>
        <w:t xml:space="preserve"> </w:t>
      </w:r>
      <w:r w:rsidRPr="0050091B">
        <w:t>nei</w:t>
      </w:r>
      <w:r w:rsidRPr="0050091B">
        <w:rPr>
          <w:spacing w:val="-3"/>
        </w:rPr>
        <w:t xml:space="preserve"> </w:t>
      </w:r>
      <w:r w:rsidRPr="0050091B">
        <w:t xml:space="preserve">didžiausia </w:t>
      </w:r>
      <w:r w:rsidR="00F167CB" w:rsidRPr="00BF28CA">
        <w:t>pacientams nustatyta koncentracija plazmoje</w:t>
      </w:r>
      <w:r w:rsidRPr="0050091B">
        <w:t>. Apiksabanas neindukavo CYP1A2, CYP2B6, CYP3A4/5 izofermentų, kai jo koncentracija buvo iki 20</w:t>
      </w:r>
      <w:r>
        <w:t> </w:t>
      </w:r>
      <w:r w:rsidRPr="00E70578">
        <w:t>µ</w:t>
      </w:r>
      <w:r w:rsidRPr="0050091B">
        <w:t xml:space="preserve">M. Todėl </w:t>
      </w:r>
      <w:r>
        <w:t>n</w:t>
      </w:r>
      <w:r w:rsidR="00F167CB">
        <w:t>esitikima</w:t>
      </w:r>
      <w:r w:rsidRPr="0050091B">
        <w:t>, kad apiksabanas keis</w:t>
      </w:r>
      <w:r w:rsidR="00F167CB">
        <w:t>tų</w:t>
      </w:r>
      <w:r w:rsidRPr="0050091B">
        <w:t xml:space="preserve"> kartu vartojamų ir minėtų izofermentų metabolizuojamų vaistinių preparatų metaboli</w:t>
      </w:r>
      <w:r w:rsidR="00F167CB">
        <w:t>nį</w:t>
      </w:r>
      <w:r w:rsidRPr="0050091B">
        <w:t xml:space="preserve"> klirensą. Apiksabanas reikšmingai neslopina P-gp.</w:t>
      </w:r>
    </w:p>
    <w:p w14:paraId="2FC4C9B4" w14:textId="77777777" w:rsidR="00B54920" w:rsidRPr="0050091B" w:rsidRDefault="00B54920" w:rsidP="00B54920">
      <w:pPr>
        <w:pStyle w:val="Pagrindinistekstas"/>
        <w:kinsoku w:val="0"/>
        <w:overflowPunct w:val="0"/>
        <w:ind w:left="0"/>
      </w:pPr>
    </w:p>
    <w:p w14:paraId="2B7ACA72" w14:textId="77777777" w:rsidR="00B54920" w:rsidRPr="0050091B" w:rsidRDefault="00B54920" w:rsidP="00B54920">
      <w:pPr>
        <w:pStyle w:val="Pagrindinistekstas"/>
        <w:kinsoku w:val="0"/>
        <w:overflowPunct w:val="0"/>
        <w:ind w:left="0"/>
      </w:pPr>
      <w:r w:rsidRPr="0050091B">
        <w:t>Su</w:t>
      </w:r>
      <w:r w:rsidRPr="0050091B">
        <w:rPr>
          <w:spacing w:val="-3"/>
        </w:rPr>
        <w:t xml:space="preserve"> </w:t>
      </w:r>
      <w:r w:rsidRPr="0050091B">
        <w:t>sveikais</w:t>
      </w:r>
      <w:r w:rsidRPr="0050091B">
        <w:rPr>
          <w:spacing w:val="-3"/>
        </w:rPr>
        <w:t xml:space="preserve"> </w:t>
      </w:r>
      <w:r w:rsidRPr="0050091B">
        <w:t>savanoriais</w:t>
      </w:r>
      <w:r w:rsidRPr="0050091B">
        <w:rPr>
          <w:spacing w:val="-3"/>
        </w:rPr>
        <w:t xml:space="preserve"> </w:t>
      </w:r>
      <w:r w:rsidRPr="0050091B">
        <w:t>atliktų</w:t>
      </w:r>
      <w:r w:rsidRPr="0050091B">
        <w:rPr>
          <w:spacing w:val="-3"/>
        </w:rPr>
        <w:t xml:space="preserve"> </w:t>
      </w:r>
      <w:r w:rsidRPr="0050091B">
        <w:t>tyrimų</w:t>
      </w:r>
      <w:r w:rsidRPr="0050091B">
        <w:rPr>
          <w:spacing w:val="-3"/>
        </w:rPr>
        <w:t xml:space="preserve"> </w:t>
      </w:r>
      <w:r w:rsidRPr="0050091B">
        <w:t>duomenimis,</w:t>
      </w:r>
      <w:r w:rsidRPr="0050091B">
        <w:rPr>
          <w:spacing w:val="-3"/>
        </w:rPr>
        <w:t xml:space="preserve"> </w:t>
      </w:r>
      <w:r w:rsidRPr="0050091B">
        <w:t>kaip</w:t>
      </w:r>
      <w:r w:rsidRPr="0050091B">
        <w:rPr>
          <w:spacing w:val="-3"/>
        </w:rPr>
        <w:t xml:space="preserve"> </w:t>
      </w:r>
      <w:r w:rsidRPr="0050091B">
        <w:t>nurodyta</w:t>
      </w:r>
      <w:r w:rsidRPr="0050091B">
        <w:rPr>
          <w:spacing w:val="-3"/>
        </w:rPr>
        <w:t xml:space="preserve"> </w:t>
      </w:r>
      <w:r w:rsidRPr="0050091B">
        <w:t>toliau,</w:t>
      </w:r>
      <w:r w:rsidRPr="0050091B">
        <w:rPr>
          <w:spacing w:val="-3"/>
        </w:rPr>
        <w:t xml:space="preserve"> </w:t>
      </w:r>
      <w:r w:rsidRPr="0050091B">
        <w:t>apiksabanas</w:t>
      </w:r>
      <w:r w:rsidRPr="0050091B">
        <w:rPr>
          <w:spacing w:val="-3"/>
        </w:rPr>
        <w:t xml:space="preserve"> </w:t>
      </w:r>
      <w:r>
        <w:t>nedarė reikšmingos įtakos</w:t>
      </w:r>
      <w:r w:rsidRPr="0050091B">
        <w:t xml:space="preserve"> digoksino, naprokseno ar atenololio farmakokinetikos </w:t>
      </w:r>
      <w:r>
        <w:t>rod</w:t>
      </w:r>
      <w:r w:rsidR="0008453E">
        <w:t>ikliams</w:t>
      </w:r>
      <w:r w:rsidRPr="0050091B">
        <w:t>.</w:t>
      </w:r>
    </w:p>
    <w:p w14:paraId="20B538E7" w14:textId="77777777" w:rsidR="00B54920" w:rsidRDefault="00B54920" w:rsidP="00B54920">
      <w:pPr>
        <w:pStyle w:val="Pagrindinistekstas"/>
        <w:kinsoku w:val="0"/>
        <w:overflowPunct w:val="0"/>
        <w:ind w:left="0"/>
        <w:rPr>
          <w:i/>
          <w:iCs/>
          <w:spacing w:val="-2"/>
        </w:rPr>
      </w:pPr>
    </w:p>
    <w:p w14:paraId="6354C650" w14:textId="77777777" w:rsidR="00B54920" w:rsidRPr="0050091B" w:rsidRDefault="00B54920" w:rsidP="00B54920">
      <w:pPr>
        <w:pStyle w:val="Pagrindinistekstas"/>
        <w:kinsoku w:val="0"/>
        <w:overflowPunct w:val="0"/>
        <w:ind w:left="0"/>
        <w:rPr>
          <w:i/>
          <w:iCs/>
          <w:spacing w:val="-2"/>
        </w:rPr>
      </w:pPr>
      <w:r w:rsidRPr="0050091B">
        <w:rPr>
          <w:i/>
          <w:iCs/>
          <w:spacing w:val="-2"/>
        </w:rPr>
        <w:t>Digoksinas</w:t>
      </w:r>
    </w:p>
    <w:p w14:paraId="4648E772" w14:textId="77777777" w:rsidR="00B54920" w:rsidRPr="00682468" w:rsidRDefault="00B54920" w:rsidP="00B54920">
      <w:pPr>
        <w:pStyle w:val="Pagrindinistekstas"/>
        <w:kinsoku w:val="0"/>
        <w:overflowPunct w:val="0"/>
        <w:ind w:left="0"/>
      </w:pPr>
      <w:r w:rsidRPr="00682468">
        <w:t>Kartu skiriant apiksaban</w:t>
      </w:r>
      <w:r w:rsidR="0008453E">
        <w:t>o</w:t>
      </w:r>
      <w:r w:rsidRPr="00682468">
        <w:t xml:space="preserve"> (20 mg vieną kartą per parą) ir P-gp substrat</w:t>
      </w:r>
      <w:r w:rsidR="0008453E">
        <w:t>o</w:t>
      </w:r>
      <w:r w:rsidRPr="00682468">
        <w:t xml:space="preserve"> digoksin</w:t>
      </w:r>
      <w:r w:rsidR="0008453E">
        <w:t>o</w:t>
      </w:r>
      <w:r w:rsidRPr="00682468">
        <w:t xml:space="preserve"> (0,25 mg vieną kartą per parą), digoksino AUC ar C</w:t>
      </w:r>
      <w:r w:rsidRPr="00682468">
        <w:rPr>
          <w:vertAlign w:val="subscript"/>
        </w:rPr>
        <w:t>max</w:t>
      </w:r>
      <w:r w:rsidRPr="00682468">
        <w:t xml:space="preserve"> nepakito. Taigi, apiksabanas neslopina P-gp veikiamų substratų pernašos.</w:t>
      </w:r>
    </w:p>
    <w:p w14:paraId="75E3C7F8" w14:textId="77777777" w:rsidR="00B54920" w:rsidRDefault="00B54920" w:rsidP="00B54920">
      <w:pPr>
        <w:pStyle w:val="Pagrindinistekstas"/>
        <w:kinsoku w:val="0"/>
        <w:overflowPunct w:val="0"/>
        <w:ind w:left="0"/>
        <w:rPr>
          <w:spacing w:val="-2"/>
        </w:rPr>
      </w:pPr>
    </w:p>
    <w:p w14:paraId="3E7B60D7" w14:textId="77777777" w:rsidR="00B54920" w:rsidRPr="0050091B" w:rsidRDefault="00B54920" w:rsidP="00B54920">
      <w:pPr>
        <w:pStyle w:val="Pagrindinistekstas"/>
        <w:kinsoku w:val="0"/>
        <w:overflowPunct w:val="0"/>
        <w:ind w:left="0"/>
        <w:rPr>
          <w:i/>
          <w:iCs/>
          <w:spacing w:val="-2"/>
        </w:rPr>
      </w:pPr>
      <w:r w:rsidRPr="0050091B">
        <w:rPr>
          <w:i/>
          <w:iCs/>
          <w:spacing w:val="-2"/>
        </w:rPr>
        <w:t>Naproksenas</w:t>
      </w:r>
    </w:p>
    <w:p w14:paraId="1E3EF9BD" w14:textId="77777777" w:rsidR="00B54920" w:rsidRPr="0050091B" w:rsidRDefault="00B54920" w:rsidP="00B54920">
      <w:pPr>
        <w:pStyle w:val="Pagrindinistekstas"/>
        <w:kinsoku w:val="0"/>
        <w:overflowPunct w:val="0"/>
        <w:ind w:left="0"/>
        <w:rPr>
          <w:position w:val="2"/>
        </w:rPr>
      </w:pPr>
      <w:r w:rsidRPr="0050091B">
        <w:t>Vienkartinę</w:t>
      </w:r>
      <w:r w:rsidRPr="0050091B">
        <w:rPr>
          <w:spacing w:val="-3"/>
        </w:rPr>
        <w:t xml:space="preserve"> </w:t>
      </w:r>
      <w:r w:rsidRPr="0050091B">
        <w:t>apiksabano</w:t>
      </w:r>
      <w:r w:rsidRPr="0050091B">
        <w:rPr>
          <w:spacing w:val="-3"/>
        </w:rPr>
        <w:t xml:space="preserve"> </w:t>
      </w:r>
      <w:r w:rsidRPr="0050091B">
        <w:t>dozę</w:t>
      </w:r>
      <w:r w:rsidRPr="0050091B">
        <w:rPr>
          <w:spacing w:val="-3"/>
        </w:rPr>
        <w:t xml:space="preserve"> </w:t>
      </w:r>
      <w:r w:rsidRPr="0050091B">
        <w:t>(10</w:t>
      </w:r>
      <w:r>
        <w:rPr>
          <w:spacing w:val="-3"/>
        </w:rPr>
        <w:t> mg</w:t>
      </w:r>
      <w:r w:rsidRPr="0050091B">
        <w:t>)</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dažnai</w:t>
      </w:r>
      <w:r w:rsidRPr="0050091B">
        <w:rPr>
          <w:spacing w:val="-3"/>
        </w:rPr>
        <w:t xml:space="preserve"> </w:t>
      </w:r>
      <w:r w:rsidRPr="0050091B">
        <w:t>vartojamu</w:t>
      </w:r>
      <w:r w:rsidRPr="0050091B">
        <w:rPr>
          <w:spacing w:val="-3"/>
        </w:rPr>
        <w:t xml:space="preserve"> </w:t>
      </w:r>
      <w:r w:rsidRPr="0050091B">
        <w:t>NV</w:t>
      </w:r>
      <w:r w:rsidR="0008453E">
        <w:t>P</w:t>
      </w:r>
      <w:r w:rsidRPr="0050091B">
        <w:t>NU</w:t>
      </w:r>
      <w:r w:rsidRPr="0050091B">
        <w:rPr>
          <w:spacing w:val="-3"/>
        </w:rPr>
        <w:t xml:space="preserve"> </w:t>
      </w:r>
      <w:r w:rsidRPr="0050091B">
        <w:t>naproksenu</w:t>
      </w:r>
      <w:r w:rsidRPr="0050091B">
        <w:rPr>
          <w:spacing w:val="-3"/>
        </w:rPr>
        <w:t xml:space="preserve"> </w:t>
      </w:r>
      <w:r w:rsidRPr="0050091B">
        <w:t>(500</w:t>
      </w:r>
      <w:r>
        <w:rPr>
          <w:spacing w:val="-3"/>
        </w:rPr>
        <w:t> mg</w:t>
      </w:r>
      <w:r w:rsidRPr="0050091B">
        <w:t xml:space="preserve">), </w:t>
      </w:r>
      <w:r>
        <w:t xml:space="preserve">poveikio </w:t>
      </w:r>
      <w:r w:rsidRPr="0050091B">
        <w:rPr>
          <w:position w:val="2"/>
        </w:rPr>
        <w:t>naprokseno</w:t>
      </w:r>
      <w:r w:rsidRPr="003C58F1">
        <w:rPr>
          <w:position w:val="2"/>
        </w:rPr>
        <w:t xml:space="preserve"> </w:t>
      </w:r>
      <w:r w:rsidRPr="00494981">
        <w:rPr>
          <w:position w:val="2"/>
        </w:rPr>
        <w:t xml:space="preserve">AUC </w:t>
      </w:r>
      <w:r w:rsidRPr="003C58F1">
        <w:rPr>
          <w:position w:val="2"/>
        </w:rPr>
        <w:t xml:space="preserve">ir </w:t>
      </w:r>
      <w:r w:rsidRPr="00494981">
        <w:rPr>
          <w:position w:val="2"/>
        </w:rPr>
        <w:t>C</w:t>
      </w:r>
      <w:r w:rsidRPr="00494981">
        <w:rPr>
          <w:vertAlign w:val="subscript"/>
        </w:rPr>
        <w:t>max</w:t>
      </w:r>
      <w:r w:rsidRPr="00494981">
        <w:rPr>
          <w:spacing w:val="40"/>
        </w:rPr>
        <w:t xml:space="preserve"> </w:t>
      </w:r>
      <w:r>
        <w:rPr>
          <w:position w:val="2"/>
        </w:rPr>
        <w:t>nebuvo</w:t>
      </w:r>
      <w:r w:rsidRPr="0050091B">
        <w:rPr>
          <w:position w:val="2"/>
        </w:rPr>
        <w:t>.</w:t>
      </w:r>
    </w:p>
    <w:p w14:paraId="70FF9522" w14:textId="77777777" w:rsidR="00B54920" w:rsidRDefault="00B54920" w:rsidP="00B54920">
      <w:pPr>
        <w:pStyle w:val="Pagrindinistekstas"/>
        <w:kinsoku w:val="0"/>
        <w:overflowPunct w:val="0"/>
        <w:ind w:left="0"/>
        <w:rPr>
          <w:i/>
          <w:iCs/>
          <w:spacing w:val="-2"/>
        </w:rPr>
      </w:pPr>
    </w:p>
    <w:p w14:paraId="18093283" w14:textId="77777777" w:rsidR="00B54920" w:rsidRPr="0050091B" w:rsidRDefault="00B54920" w:rsidP="00B54920">
      <w:pPr>
        <w:pStyle w:val="Pagrindinistekstas"/>
        <w:kinsoku w:val="0"/>
        <w:overflowPunct w:val="0"/>
        <w:ind w:left="0"/>
        <w:rPr>
          <w:i/>
          <w:iCs/>
          <w:spacing w:val="-2"/>
        </w:rPr>
      </w:pPr>
      <w:r w:rsidRPr="0050091B">
        <w:rPr>
          <w:i/>
          <w:iCs/>
          <w:spacing w:val="-2"/>
        </w:rPr>
        <w:t>Atenololis</w:t>
      </w:r>
    </w:p>
    <w:p w14:paraId="33E39A7E" w14:textId="77777777" w:rsidR="00B54920" w:rsidRPr="0050091B" w:rsidRDefault="00B54920" w:rsidP="00B54920">
      <w:pPr>
        <w:pStyle w:val="Pagrindinistekstas"/>
        <w:kinsoku w:val="0"/>
        <w:overflowPunct w:val="0"/>
        <w:ind w:left="0"/>
      </w:pPr>
      <w:r w:rsidRPr="0050091B">
        <w:t>Vienkartinę</w:t>
      </w:r>
      <w:r w:rsidRPr="0050091B">
        <w:rPr>
          <w:spacing w:val="-3"/>
        </w:rPr>
        <w:t xml:space="preserve"> </w:t>
      </w:r>
      <w:r w:rsidRPr="0050091B">
        <w:t>apiksabano</w:t>
      </w:r>
      <w:r w:rsidRPr="0050091B">
        <w:rPr>
          <w:spacing w:val="-3"/>
        </w:rPr>
        <w:t xml:space="preserve"> </w:t>
      </w:r>
      <w:r w:rsidRPr="0050091B">
        <w:t>dozę</w:t>
      </w:r>
      <w:r w:rsidRPr="0050091B">
        <w:rPr>
          <w:spacing w:val="-3"/>
        </w:rPr>
        <w:t xml:space="preserve"> </w:t>
      </w:r>
      <w:r w:rsidRPr="0050091B">
        <w:t>(10</w:t>
      </w:r>
      <w:r>
        <w:rPr>
          <w:spacing w:val="-3"/>
        </w:rPr>
        <w:t> mg</w:t>
      </w:r>
      <w:r w:rsidRPr="0050091B">
        <w:t>)</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dažnai</w:t>
      </w:r>
      <w:r w:rsidRPr="0050091B">
        <w:rPr>
          <w:spacing w:val="-3"/>
        </w:rPr>
        <w:t xml:space="preserve"> </w:t>
      </w:r>
      <w:r w:rsidRPr="0050091B">
        <w:t>vartojamu</w:t>
      </w:r>
      <w:r w:rsidRPr="0050091B">
        <w:rPr>
          <w:spacing w:val="-3"/>
        </w:rPr>
        <w:t xml:space="preserve"> </w:t>
      </w:r>
      <w:r w:rsidRPr="0050091B">
        <w:t>beta</w:t>
      </w:r>
      <w:r w:rsidRPr="0050091B">
        <w:rPr>
          <w:spacing w:val="-3"/>
        </w:rPr>
        <w:t xml:space="preserve"> </w:t>
      </w:r>
      <w:r w:rsidRPr="0050091B">
        <w:t>adrenoreceptorių blokatoriumi atenololiu (100</w:t>
      </w:r>
      <w:r>
        <w:t> mg</w:t>
      </w:r>
      <w:r w:rsidRPr="0050091B">
        <w:t xml:space="preserve">), atenololio farmakokinetikos </w:t>
      </w:r>
      <w:r w:rsidR="0008453E">
        <w:t>rodikliai</w:t>
      </w:r>
      <w:r w:rsidR="0008453E" w:rsidRPr="0050091B">
        <w:t xml:space="preserve"> </w:t>
      </w:r>
      <w:r w:rsidRPr="0050091B">
        <w:t>nepakito.</w:t>
      </w:r>
    </w:p>
    <w:p w14:paraId="3DAA9184" w14:textId="77777777" w:rsidR="00B54920" w:rsidRDefault="00B54920" w:rsidP="00B54920">
      <w:pPr>
        <w:pStyle w:val="Pagrindinistekstas"/>
        <w:kinsoku w:val="0"/>
        <w:overflowPunct w:val="0"/>
        <w:ind w:left="0"/>
        <w:rPr>
          <w:u w:val="single"/>
        </w:rPr>
      </w:pPr>
    </w:p>
    <w:p w14:paraId="539D4234" w14:textId="77777777" w:rsidR="00B54920" w:rsidRPr="0050091B" w:rsidRDefault="00B54920" w:rsidP="00B54920">
      <w:pPr>
        <w:pStyle w:val="Pagrindinistekstas"/>
        <w:kinsoku w:val="0"/>
        <w:overflowPunct w:val="0"/>
        <w:ind w:left="0"/>
      </w:pPr>
      <w:r w:rsidRPr="0050091B">
        <w:rPr>
          <w:u w:val="single"/>
        </w:rPr>
        <w:t>Aktyvintoji</w:t>
      </w:r>
      <w:r w:rsidRPr="0050091B">
        <w:rPr>
          <w:spacing w:val="-11"/>
          <w:u w:val="single"/>
        </w:rPr>
        <w:t xml:space="preserve"> </w:t>
      </w:r>
      <w:r w:rsidRPr="0050091B">
        <w:rPr>
          <w:spacing w:val="-2"/>
          <w:u w:val="single"/>
        </w:rPr>
        <w:t>anglis</w:t>
      </w:r>
    </w:p>
    <w:p w14:paraId="5301A925" w14:textId="77777777" w:rsidR="00B54920" w:rsidRDefault="00B54920" w:rsidP="00B54920">
      <w:pPr>
        <w:pStyle w:val="Pagrindinistekstas"/>
        <w:kinsoku w:val="0"/>
        <w:overflowPunct w:val="0"/>
        <w:ind w:left="0"/>
      </w:pPr>
      <w:r w:rsidRPr="0050091B">
        <w:t>Aktyvintosios</w:t>
      </w:r>
      <w:r w:rsidRPr="0050091B">
        <w:rPr>
          <w:spacing w:val="-4"/>
        </w:rPr>
        <w:t xml:space="preserve"> </w:t>
      </w:r>
      <w:r w:rsidRPr="0050091B">
        <w:t>anglies</w:t>
      </w:r>
      <w:r w:rsidRPr="0050091B">
        <w:rPr>
          <w:spacing w:val="-4"/>
        </w:rPr>
        <w:t xml:space="preserve"> </w:t>
      </w:r>
      <w:r w:rsidRPr="0050091B">
        <w:t>vartojimas</w:t>
      </w:r>
      <w:r w:rsidRPr="0050091B">
        <w:rPr>
          <w:spacing w:val="-4"/>
        </w:rPr>
        <w:t xml:space="preserve"> </w:t>
      </w:r>
      <w:r w:rsidRPr="0050091B">
        <w:t>mažina</w:t>
      </w:r>
      <w:r w:rsidRPr="0050091B">
        <w:rPr>
          <w:spacing w:val="-4"/>
        </w:rPr>
        <w:t xml:space="preserve"> </w:t>
      </w:r>
      <w:r w:rsidRPr="0050091B">
        <w:t>apiksabano</w:t>
      </w:r>
      <w:r w:rsidRPr="0050091B">
        <w:rPr>
          <w:spacing w:val="-4"/>
        </w:rPr>
        <w:t xml:space="preserve"> </w:t>
      </w:r>
      <w:r w:rsidRPr="0050091B">
        <w:t>ekspoziciją</w:t>
      </w:r>
      <w:r w:rsidRPr="0050091B">
        <w:rPr>
          <w:spacing w:val="-4"/>
        </w:rPr>
        <w:t xml:space="preserve"> </w:t>
      </w:r>
      <w:r w:rsidRPr="0050091B">
        <w:t>(žr.</w:t>
      </w:r>
      <w:r w:rsidRPr="0050091B">
        <w:rPr>
          <w:spacing w:val="-4"/>
        </w:rPr>
        <w:t xml:space="preserve"> </w:t>
      </w:r>
      <w:r w:rsidRPr="0050091B">
        <w:t>4.9</w:t>
      </w:r>
      <w:r>
        <w:rPr>
          <w:spacing w:val="-6"/>
        </w:rPr>
        <w:t> skyrių</w:t>
      </w:r>
      <w:r w:rsidRPr="0050091B">
        <w:t>).</w:t>
      </w:r>
    </w:p>
    <w:p w14:paraId="01C2CBA2" w14:textId="77777777" w:rsidR="00B54920" w:rsidRDefault="00B54920" w:rsidP="00B54920">
      <w:pPr>
        <w:pStyle w:val="Pagrindinistekstas"/>
        <w:kinsoku w:val="0"/>
        <w:overflowPunct w:val="0"/>
        <w:ind w:left="0"/>
      </w:pPr>
    </w:p>
    <w:p w14:paraId="290ABB80" w14:textId="77777777" w:rsidR="00B54920" w:rsidRPr="0050091B" w:rsidRDefault="00B54920" w:rsidP="00B54920">
      <w:pPr>
        <w:pStyle w:val="Pagrindinistekstas"/>
        <w:kinsoku w:val="0"/>
        <w:overflowPunct w:val="0"/>
        <w:ind w:left="0"/>
      </w:pPr>
      <w:r w:rsidRPr="0050091B">
        <w:rPr>
          <w:u w:val="single"/>
        </w:rPr>
        <w:t>Vaikų populiacija</w:t>
      </w:r>
    </w:p>
    <w:p w14:paraId="1BC7F971" w14:textId="77777777" w:rsidR="00B54920" w:rsidRPr="0050091B" w:rsidRDefault="00B54920" w:rsidP="00B54920">
      <w:pPr>
        <w:pStyle w:val="Pagrindinistekstas"/>
        <w:kinsoku w:val="0"/>
        <w:overflowPunct w:val="0"/>
        <w:ind w:left="0"/>
        <w:rPr>
          <w:spacing w:val="-2"/>
        </w:rPr>
      </w:pPr>
      <w:r w:rsidRPr="0050091B">
        <w:t>Sąveikos</w:t>
      </w:r>
      <w:r w:rsidRPr="0050091B">
        <w:rPr>
          <w:spacing w:val="-7"/>
        </w:rPr>
        <w:t xml:space="preserve"> </w:t>
      </w:r>
      <w:r w:rsidRPr="0050091B">
        <w:t>tyrim</w:t>
      </w:r>
      <w:r w:rsidR="0008453E">
        <w:t>ų</w:t>
      </w:r>
      <w:r w:rsidRPr="0050091B">
        <w:rPr>
          <w:spacing w:val="-7"/>
        </w:rPr>
        <w:t xml:space="preserve"> </w:t>
      </w:r>
      <w:r w:rsidRPr="0050091B">
        <w:rPr>
          <w:spacing w:val="-2"/>
        </w:rPr>
        <w:t>neatlikt</w:t>
      </w:r>
      <w:r w:rsidR="0008453E">
        <w:rPr>
          <w:spacing w:val="-2"/>
        </w:rPr>
        <w:t>a</w:t>
      </w:r>
      <w:r w:rsidRPr="0050091B">
        <w:rPr>
          <w:spacing w:val="-2"/>
        </w:rPr>
        <w:t>.</w:t>
      </w:r>
    </w:p>
    <w:p w14:paraId="61B929A8" w14:textId="77777777" w:rsidR="00B54920" w:rsidRPr="0050091B" w:rsidRDefault="0008453E" w:rsidP="00B54920">
      <w:pPr>
        <w:pStyle w:val="Pagrindinistekstas"/>
        <w:kinsoku w:val="0"/>
        <w:overflowPunct w:val="0"/>
        <w:ind w:left="0"/>
        <w:rPr>
          <w:color w:val="000000"/>
          <w:spacing w:val="-2"/>
        </w:rPr>
      </w:pPr>
      <w:r>
        <w:t>Aukščiau</w:t>
      </w:r>
      <w:r w:rsidRPr="0050091B">
        <w:rPr>
          <w:spacing w:val="-9"/>
        </w:rPr>
        <w:t xml:space="preserve"> </w:t>
      </w:r>
      <w:r w:rsidR="00B54920" w:rsidRPr="0050091B">
        <w:t>nurodyti</w:t>
      </w:r>
      <w:r w:rsidR="00B54920" w:rsidRPr="0050091B">
        <w:rPr>
          <w:spacing w:val="-8"/>
        </w:rPr>
        <w:t xml:space="preserve"> </w:t>
      </w:r>
      <w:r w:rsidR="00B54920" w:rsidRPr="0050091B">
        <w:t>sąveikos</w:t>
      </w:r>
      <w:r w:rsidR="00B54920" w:rsidRPr="0050091B">
        <w:rPr>
          <w:spacing w:val="-8"/>
        </w:rPr>
        <w:t xml:space="preserve"> </w:t>
      </w:r>
      <w:r w:rsidR="00B54920" w:rsidRPr="0050091B">
        <w:t>duomenys</w:t>
      </w:r>
      <w:r w:rsidR="00B54920" w:rsidRPr="0050091B">
        <w:rPr>
          <w:spacing w:val="-8"/>
        </w:rPr>
        <w:t xml:space="preserve"> </w:t>
      </w:r>
      <w:r w:rsidR="00B54920" w:rsidRPr="0050091B">
        <w:t>buvo</w:t>
      </w:r>
      <w:r w:rsidR="00B54920" w:rsidRPr="0050091B">
        <w:rPr>
          <w:spacing w:val="-8"/>
        </w:rPr>
        <w:t xml:space="preserve"> </w:t>
      </w:r>
      <w:r w:rsidR="00B54920" w:rsidRPr="0050091B">
        <w:t>gauti</w:t>
      </w:r>
      <w:r w:rsidR="00B54920" w:rsidRPr="0050091B">
        <w:rPr>
          <w:spacing w:val="-7"/>
        </w:rPr>
        <w:t xml:space="preserve"> </w:t>
      </w:r>
      <w:r w:rsidR="00B54920" w:rsidRPr="0050091B">
        <w:t>vertinant</w:t>
      </w:r>
      <w:r w:rsidR="00B54920" w:rsidRPr="0050091B">
        <w:rPr>
          <w:spacing w:val="-8"/>
        </w:rPr>
        <w:t xml:space="preserve"> </w:t>
      </w:r>
      <w:r w:rsidR="00B54920" w:rsidRPr="0050091B">
        <w:t>suaugusiuosius,</w:t>
      </w:r>
      <w:r w:rsidR="00B54920" w:rsidRPr="0050091B">
        <w:rPr>
          <w:spacing w:val="-8"/>
        </w:rPr>
        <w:t xml:space="preserve"> </w:t>
      </w:r>
      <w:r w:rsidR="00B54920" w:rsidRPr="0050091B">
        <w:t>todėl</w:t>
      </w:r>
      <w:r w:rsidR="00B54920" w:rsidRPr="0050091B">
        <w:rPr>
          <w:spacing w:val="-8"/>
        </w:rPr>
        <w:t xml:space="preserve"> </w:t>
      </w:r>
      <w:r w:rsidR="00B54920" w:rsidRPr="0050091B">
        <w:t>reikia</w:t>
      </w:r>
      <w:r w:rsidR="00B54920" w:rsidRPr="0050091B">
        <w:rPr>
          <w:spacing w:val="-8"/>
        </w:rPr>
        <w:t xml:space="preserve"> </w:t>
      </w:r>
      <w:r w:rsidR="00B54920" w:rsidRPr="0050091B">
        <w:t>atsižvelgti</w:t>
      </w:r>
      <w:r w:rsidR="00B54920" w:rsidRPr="0050091B">
        <w:rPr>
          <w:spacing w:val="-7"/>
        </w:rPr>
        <w:t xml:space="preserve"> </w:t>
      </w:r>
      <w:r w:rsidR="00B54920" w:rsidRPr="0050091B">
        <w:rPr>
          <w:spacing w:val="-10"/>
        </w:rPr>
        <w:t>į</w:t>
      </w:r>
      <w:r w:rsidR="00B54920">
        <w:rPr>
          <w:spacing w:val="-10"/>
        </w:rPr>
        <w:t xml:space="preserve"> 4.4 </w:t>
      </w:r>
      <w:r w:rsidR="00B54920" w:rsidRPr="0050091B">
        <w:t>skyriuje</w:t>
      </w:r>
      <w:r w:rsidR="00B54920" w:rsidRPr="0050091B">
        <w:rPr>
          <w:spacing w:val="-9"/>
        </w:rPr>
        <w:t xml:space="preserve"> </w:t>
      </w:r>
      <w:r w:rsidR="00B54920" w:rsidRPr="0050091B">
        <w:t>pateiktus</w:t>
      </w:r>
      <w:r w:rsidR="00B54920" w:rsidRPr="0050091B">
        <w:rPr>
          <w:spacing w:val="-8"/>
        </w:rPr>
        <w:t xml:space="preserve"> </w:t>
      </w:r>
      <w:r w:rsidR="00B54920" w:rsidRPr="0050091B">
        <w:t>įspėjimus</w:t>
      </w:r>
      <w:r w:rsidR="00B54920" w:rsidRPr="0050091B">
        <w:rPr>
          <w:spacing w:val="-8"/>
        </w:rPr>
        <w:t xml:space="preserve"> </w:t>
      </w:r>
      <w:r w:rsidR="00B54920" w:rsidRPr="0050091B">
        <w:t>gydant</w:t>
      </w:r>
      <w:r w:rsidR="00B54920" w:rsidRPr="0050091B">
        <w:rPr>
          <w:spacing w:val="-8"/>
        </w:rPr>
        <w:t xml:space="preserve"> </w:t>
      </w:r>
      <w:r w:rsidR="00B54920" w:rsidRPr="0050091B">
        <w:t>vaikų</w:t>
      </w:r>
      <w:r w:rsidR="00B54920" w:rsidRPr="0050091B">
        <w:rPr>
          <w:spacing w:val="-8"/>
        </w:rPr>
        <w:t xml:space="preserve"> </w:t>
      </w:r>
      <w:r w:rsidR="00B54920" w:rsidRPr="0050091B">
        <w:t>populiacijos</w:t>
      </w:r>
      <w:r w:rsidR="00B54920" w:rsidRPr="0050091B">
        <w:rPr>
          <w:spacing w:val="-8"/>
        </w:rPr>
        <w:t xml:space="preserve"> </w:t>
      </w:r>
      <w:r w:rsidR="00B54920" w:rsidRPr="0050091B">
        <w:rPr>
          <w:spacing w:val="-2"/>
        </w:rPr>
        <w:t>pacientus.</w:t>
      </w:r>
    </w:p>
    <w:p w14:paraId="1780086C" w14:textId="77777777" w:rsidR="00B54920" w:rsidRPr="0050091B" w:rsidRDefault="00B54920" w:rsidP="00B54920">
      <w:pPr>
        <w:pStyle w:val="Pagrindinistekstas"/>
        <w:kinsoku w:val="0"/>
        <w:overflowPunct w:val="0"/>
        <w:ind w:left="0"/>
      </w:pPr>
    </w:p>
    <w:p w14:paraId="25CFCA6A" w14:textId="77777777" w:rsidR="00B54920" w:rsidRPr="0050091B" w:rsidRDefault="00B54920" w:rsidP="00B54920">
      <w:pPr>
        <w:pStyle w:val="Antrat2"/>
        <w:numPr>
          <w:ilvl w:val="1"/>
          <w:numId w:val="100"/>
        </w:numPr>
        <w:tabs>
          <w:tab w:val="left" w:pos="567"/>
        </w:tabs>
        <w:kinsoku w:val="0"/>
        <w:overflowPunct w:val="0"/>
        <w:ind w:left="0" w:firstLine="0"/>
        <w:rPr>
          <w:spacing w:val="-2"/>
        </w:rPr>
      </w:pPr>
      <w:r w:rsidRPr="0050091B">
        <w:t>Vaisingumas,</w:t>
      </w:r>
      <w:r w:rsidRPr="0050091B">
        <w:rPr>
          <w:spacing w:val="-7"/>
        </w:rPr>
        <w:t xml:space="preserve"> </w:t>
      </w:r>
      <w:r w:rsidRPr="0050091B">
        <w:t>nėštumo</w:t>
      </w:r>
      <w:r w:rsidRPr="0050091B">
        <w:rPr>
          <w:spacing w:val="-7"/>
        </w:rPr>
        <w:t xml:space="preserve"> </w:t>
      </w:r>
      <w:r w:rsidRPr="0050091B">
        <w:t>ir</w:t>
      </w:r>
      <w:r w:rsidRPr="0050091B">
        <w:rPr>
          <w:spacing w:val="-7"/>
        </w:rPr>
        <w:t xml:space="preserve"> </w:t>
      </w:r>
      <w:r w:rsidRPr="0050091B">
        <w:t>žindymo</w:t>
      </w:r>
      <w:r w:rsidRPr="0050091B">
        <w:rPr>
          <w:spacing w:val="-7"/>
        </w:rPr>
        <w:t xml:space="preserve"> </w:t>
      </w:r>
      <w:r w:rsidRPr="0050091B">
        <w:rPr>
          <w:spacing w:val="-2"/>
        </w:rPr>
        <w:t>laikotarpis</w:t>
      </w:r>
    </w:p>
    <w:p w14:paraId="2F94FA4F" w14:textId="77777777" w:rsidR="00B54920" w:rsidRPr="0050091B" w:rsidRDefault="00B54920" w:rsidP="00B54920">
      <w:pPr>
        <w:pStyle w:val="Pagrindinistekstas"/>
        <w:kinsoku w:val="0"/>
        <w:overflowPunct w:val="0"/>
        <w:ind w:left="0"/>
        <w:rPr>
          <w:b/>
          <w:bCs/>
        </w:rPr>
      </w:pPr>
    </w:p>
    <w:p w14:paraId="01536C37" w14:textId="77777777" w:rsidR="00B54920" w:rsidRPr="0050091B" w:rsidRDefault="00B54920" w:rsidP="00B54920">
      <w:pPr>
        <w:pStyle w:val="Pagrindinistekstas"/>
        <w:kinsoku w:val="0"/>
        <w:overflowPunct w:val="0"/>
        <w:ind w:left="0"/>
        <w:rPr>
          <w:spacing w:val="-2"/>
        </w:rPr>
      </w:pPr>
      <w:r w:rsidRPr="0050091B">
        <w:rPr>
          <w:spacing w:val="-2"/>
          <w:u w:val="single"/>
        </w:rPr>
        <w:t>Nėštumas</w:t>
      </w:r>
    </w:p>
    <w:p w14:paraId="786B2057" w14:textId="77777777" w:rsidR="00B54920" w:rsidRPr="0050091B" w:rsidRDefault="00B54920" w:rsidP="00B54920">
      <w:pPr>
        <w:pStyle w:val="Pagrindinistekstas"/>
        <w:kinsoku w:val="0"/>
        <w:overflowPunct w:val="0"/>
        <w:ind w:left="0"/>
      </w:pPr>
      <w:r w:rsidRPr="0050091B">
        <w:t>Duomenų apie apiksabano vartojimą nėštumo metu nėra. Tyrimai su gyvūnais tiesioginio ar netiesioginio</w:t>
      </w:r>
      <w:r w:rsidRPr="0050091B">
        <w:rPr>
          <w:spacing w:val="-4"/>
        </w:rPr>
        <w:t xml:space="preserve"> </w:t>
      </w:r>
      <w:r w:rsidRPr="0050091B">
        <w:t>kenksmingo</w:t>
      </w:r>
      <w:r w:rsidRPr="0050091B">
        <w:rPr>
          <w:spacing w:val="-4"/>
        </w:rPr>
        <w:t xml:space="preserve"> </w:t>
      </w:r>
      <w:r w:rsidRPr="0050091B">
        <w:t>toksinio</w:t>
      </w:r>
      <w:r w:rsidRPr="0050091B">
        <w:rPr>
          <w:spacing w:val="-4"/>
        </w:rPr>
        <w:t xml:space="preserve"> </w:t>
      </w:r>
      <w:r w:rsidRPr="0050091B">
        <w:t>poveikio</w:t>
      </w:r>
      <w:r w:rsidRPr="0050091B">
        <w:rPr>
          <w:spacing w:val="-4"/>
        </w:rPr>
        <w:t xml:space="preserve"> </w:t>
      </w:r>
      <w:r w:rsidRPr="0050091B">
        <w:t>reprodukcijai</w:t>
      </w:r>
      <w:r w:rsidRPr="0050091B">
        <w:rPr>
          <w:spacing w:val="-4"/>
        </w:rPr>
        <w:t xml:space="preserve"> </w:t>
      </w:r>
      <w:r w:rsidRPr="0050091B">
        <w:t>neparodė</w:t>
      </w:r>
      <w:r w:rsidRPr="0050091B">
        <w:rPr>
          <w:spacing w:val="-4"/>
        </w:rPr>
        <w:t xml:space="preserve"> </w:t>
      </w:r>
      <w:r w:rsidRPr="0050091B">
        <w:t>(žr.</w:t>
      </w:r>
      <w:r w:rsidRPr="0050091B">
        <w:rPr>
          <w:spacing w:val="-4"/>
        </w:rPr>
        <w:t xml:space="preserve"> </w:t>
      </w:r>
      <w:r w:rsidRPr="0050091B">
        <w:t>5.3</w:t>
      </w:r>
      <w:r>
        <w:rPr>
          <w:spacing w:val="-4"/>
        </w:rPr>
        <w:t> skyrių</w:t>
      </w:r>
      <w:r w:rsidRPr="0050091B">
        <w:t>).</w:t>
      </w:r>
      <w:r w:rsidRPr="0050091B">
        <w:rPr>
          <w:spacing w:val="-4"/>
        </w:rPr>
        <w:t xml:space="preserve"> </w:t>
      </w:r>
      <w:r w:rsidR="0008453E" w:rsidRPr="00BF28CA">
        <w:t>Dėl atsargumo</w:t>
      </w:r>
      <w:r w:rsidR="0008453E" w:rsidRPr="0050091B">
        <w:t xml:space="preserve"> </w:t>
      </w:r>
      <w:r w:rsidR="0008453E">
        <w:t>n</w:t>
      </w:r>
      <w:r w:rsidRPr="0050091B">
        <w:t>ėštumo</w:t>
      </w:r>
      <w:r w:rsidRPr="0050091B">
        <w:rPr>
          <w:spacing w:val="-4"/>
        </w:rPr>
        <w:t xml:space="preserve"> </w:t>
      </w:r>
      <w:r w:rsidRPr="0050091B">
        <w:t>metu apiksabano geriau nevartoti.</w:t>
      </w:r>
    </w:p>
    <w:p w14:paraId="40C4A9CF" w14:textId="77777777" w:rsidR="00B54920" w:rsidRPr="0050091B" w:rsidRDefault="00B54920" w:rsidP="00B54920">
      <w:pPr>
        <w:pStyle w:val="Pagrindinistekstas"/>
        <w:kinsoku w:val="0"/>
        <w:overflowPunct w:val="0"/>
        <w:ind w:left="0"/>
      </w:pPr>
    </w:p>
    <w:p w14:paraId="53B3477C" w14:textId="77777777" w:rsidR="00B54920" w:rsidRPr="0050091B" w:rsidRDefault="00B54920" w:rsidP="00B54920">
      <w:pPr>
        <w:pStyle w:val="Pagrindinistekstas"/>
        <w:kinsoku w:val="0"/>
        <w:overflowPunct w:val="0"/>
        <w:ind w:left="0"/>
      </w:pPr>
      <w:r w:rsidRPr="0050091B">
        <w:rPr>
          <w:u w:val="single"/>
        </w:rPr>
        <w:t>Žindym</w:t>
      </w:r>
      <w:r w:rsidR="0008453E">
        <w:rPr>
          <w:u w:val="single"/>
        </w:rPr>
        <w:t>as</w:t>
      </w:r>
    </w:p>
    <w:p w14:paraId="1FCA3F5C" w14:textId="77777777" w:rsidR="00B54920" w:rsidRPr="0050091B" w:rsidRDefault="00B54920" w:rsidP="00B54920">
      <w:pPr>
        <w:pStyle w:val="Pagrindinistekstas"/>
        <w:kinsoku w:val="0"/>
        <w:overflowPunct w:val="0"/>
        <w:ind w:left="0"/>
      </w:pPr>
      <w:r w:rsidRPr="0050091B">
        <w:t xml:space="preserve">Nežinoma, ar apiksabano ar jo metabolitų išsiskiria į </w:t>
      </w:r>
      <w:r w:rsidR="0008453E">
        <w:t>gydytų moterų</w:t>
      </w:r>
      <w:r w:rsidRPr="0050091B">
        <w:t xml:space="preserve"> pieną. Esami tyrimų su gyvūnais duomenys</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apiksabano</w:t>
      </w:r>
      <w:r w:rsidRPr="0050091B">
        <w:rPr>
          <w:spacing w:val="-3"/>
        </w:rPr>
        <w:t xml:space="preserve"> </w:t>
      </w:r>
      <w:r w:rsidRPr="0050091B">
        <w:t>išsiskiria</w:t>
      </w:r>
      <w:r w:rsidRPr="0050091B">
        <w:rPr>
          <w:spacing w:val="-3"/>
        </w:rPr>
        <w:t xml:space="preserve"> </w:t>
      </w:r>
      <w:r w:rsidRPr="0050091B">
        <w:t>į</w:t>
      </w:r>
      <w:r w:rsidRPr="0050091B">
        <w:rPr>
          <w:spacing w:val="-3"/>
        </w:rPr>
        <w:t xml:space="preserve"> </w:t>
      </w:r>
      <w:r w:rsidRPr="0050091B">
        <w:t>gyvūnų</w:t>
      </w:r>
      <w:r w:rsidRPr="0050091B">
        <w:rPr>
          <w:spacing w:val="-3"/>
        </w:rPr>
        <w:t xml:space="preserve"> </w:t>
      </w:r>
      <w:r w:rsidRPr="0050091B">
        <w:t>pieną</w:t>
      </w:r>
      <w:r w:rsidRPr="0050091B">
        <w:rPr>
          <w:spacing w:val="-3"/>
        </w:rPr>
        <w:t xml:space="preserve"> </w:t>
      </w:r>
      <w:r w:rsidRPr="0050091B">
        <w:t>(žr.</w:t>
      </w:r>
      <w:r w:rsidRPr="0050091B">
        <w:rPr>
          <w:spacing w:val="-3"/>
        </w:rPr>
        <w:t xml:space="preserve"> </w:t>
      </w:r>
      <w:r w:rsidRPr="0050091B">
        <w:t>5.3</w:t>
      </w:r>
      <w:r>
        <w:rPr>
          <w:spacing w:val="-5"/>
        </w:rPr>
        <w:t> skyrių</w:t>
      </w:r>
      <w:r w:rsidRPr="0050091B">
        <w:t>).</w:t>
      </w:r>
      <w:r w:rsidRPr="0050091B">
        <w:rPr>
          <w:spacing w:val="-3"/>
        </w:rPr>
        <w:t xml:space="preserve"> </w:t>
      </w:r>
      <w:r w:rsidRPr="0050091B">
        <w:t>Pavojaus</w:t>
      </w:r>
      <w:r w:rsidRPr="0050091B">
        <w:rPr>
          <w:spacing w:val="-3"/>
        </w:rPr>
        <w:t xml:space="preserve"> </w:t>
      </w:r>
      <w:r w:rsidR="0008453E" w:rsidRPr="00BF28CA">
        <w:t>žindom</w:t>
      </w:r>
      <w:r w:rsidR="0008453E">
        <w:t>iems naujagimiams ar</w:t>
      </w:r>
      <w:r w:rsidR="0008453E" w:rsidRPr="00BF28CA">
        <w:t xml:space="preserve"> kūdiki</w:t>
      </w:r>
      <w:r w:rsidR="0008453E">
        <w:t>ams</w:t>
      </w:r>
      <w:r w:rsidRPr="0050091B">
        <w:t xml:space="preserve"> negalima atmesti.</w:t>
      </w:r>
    </w:p>
    <w:p w14:paraId="2CED61B3" w14:textId="77777777" w:rsidR="00B54920" w:rsidRPr="0050091B" w:rsidRDefault="00B54920" w:rsidP="00B54920">
      <w:pPr>
        <w:pStyle w:val="Pagrindinistekstas"/>
        <w:kinsoku w:val="0"/>
        <w:overflowPunct w:val="0"/>
        <w:ind w:left="0"/>
      </w:pPr>
    </w:p>
    <w:p w14:paraId="29C9C920" w14:textId="77777777" w:rsidR="00B54920" w:rsidRPr="0050091B" w:rsidRDefault="00B54920" w:rsidP="00B54920">
      <w:pPr>
        <w:pStyle w:val="Pagrindinistekstas"/>
        <w:kinsoku w:val="0"/>
        <w:overflowPunct w:val="0"/>
        <w:ind w:left="0"/>
      </w:pPr>
      <w:r w:rsidRPr="0050091B">
        <w:t>Atsižvelgiant</w:t>
      </w:r>
      <w:r w:rsidRPr="0050091B">
        <w:rPr>
          <w:spacing w:val="-3"/>
        </w:rPr>
        <w:t xml:space="preserve"> </w:t>
      </w:r>
      <w:r w:rsidRPr="0050091B">
        <w:t>į</w:t>
      </w:r>
      <w:r w:rsidRPr="0050091B">
        <w:rPr>
          <w:spacing w:val="-3"/>
        </w:rPr>
        <w:t xml:space="preserve"> </w:t>
      </w:r>
      <w:r w:rsidRPr="0050091B">
        <w:t>žindymo</w:t>
      </w:r>
      <w:r w:rsidRPr="0050091B">
        <w:rPr>
          <w:spacing w:val="-3"/>
        </w:rPr>
        <w:t xml:space="preserve"> </w:t>
      </w:r>
      <w:r w:rsidRPr="0050091B">
        <w:t>naudą</w:t>
      </w:r>
      <w:r w:rsidRPr="0050091B">
        <w:rPr>
          <w:spacing w:val="-3"/>
        </w:rPr>
        <w:t xml:space="preserve"> </w:t>
      </w:r>
      <w:r w:rsidRPr="0050091B">
        <w:t>kūdikiui</w:t>
      </w:r>
      <w:r w:rsidRPr="0050091B">
        <w:rPr>
          <w:spacing w:val="-3"/>
        </w:rPr>
        <w:t xml:space="preserve"> </w:t>
      </w:r>
      <w:r w:rsidRPr="0050091B">
        <w:t>ir</w:t>
      </w:r>
      <w:r w:rsidRPr="0050091B">
        <w:rPr>
          <w:spacing w:val="-3"/>
        </w:rPr>
        <w:t xml:space="preserve"> </w:t>
      </w:r>
      <w:r w:rsidRPr="0050091B">
        <w:t>gydymo</w:t>
      </w:r>
      <w:r w:rsidRPr="0050091B">
        <w:rPr>
          <w:spacing w:val="-3"/>
        </w:rPr>
        <w:t xml:space="preserve"> </w:t>
      </w:r>
      <w:r w:rsidRPr="0050091B">
        <w:t>naudą</w:t>
      </w:r>
      <w:r w:rsidRPr="0050091B">
        <w:rPr>
          <w:spacing w:val="-3"/>
        </w:rPr>
        <w:t xml:space="preserve"> </w:t>
      </w:r>
      <w:r w:rsidR="0008453E" w:rsidRPr="00BF28CA">
        <w:t>moteriai</w:t>
      </w:r>
      <w:r w:rsidRPr="0050091B">
        <w:t>,</w:t>
      </w:r>
      <w:r w:rsidRPr="0050091B">
        <w:rPr>
          <w:spacing w:val="-3"/>
        </w:rPr>
        <w:t xml:space="preserve"> </w:t>
      </w:r>
      <w:r w:rsidRPr="0050091B">
        <w:t>reikia</w:t>
      </w:r>
      <w:r w:rsidRPr="0050091B">
        <w:rPr>
          <w:spacing w:val="-3"/>
        </w:rPr>
        <w:t xml:space="preserve"> </w:t>
      </w:r>
      <w:r w:rsidRPr="0050091B">
        <w:t>nuspręsti,</w:t>
      </w:r>
      <w:r w:rsidRPr="0050091B">
        <w:rPr>
          <w:spacing w:val="-3"/>
        </w:rPr>
        <w:t xml:space="preserve"> </w:t>
      </w:r>
      <w:r w:rsidRPr="0050091B">
        <w:t>ar</w:t>
      </w:r>
      <w:r w:rsidRPr="0050091B">
        <w:rPr>
          <w:spacing w:val="-3"/>
        </w:rPr>
        <w:t xml:space="preserve"> </w:t>
      </w:r>
      <w:r w:rsidRPr="0050091B">
        <w:t xml:space="preserve">nutraukti žindymą, ar nutraukti </w:t>
      </w:r>
      <w:r w:rsidR="0082695B">
        <w:t>ar</w:t>
      </w:r>
      <w:r w:rsidRPr="0050091B">
        <w:t xml:space="preserve"> susilaikyti nuo gydymo apiksabanu.</w:t>
      </w:r>
    </w:p>
    <w:p w14:paraId="3D3593D6" w14:textId="77777777" w:rsidR="00B54920" w:rsidRDefault="00B54920" w:rsidP="00B54920">
      <w:pPr>
        <w:pStyle w:val="Pagrindinistekstas"/>
        <w:kinsoku w:val="0"/>
        <w:overflowPunct w:val="0"/>
        <w:ind w:left="0"/>
        <w:rPr>
          <w:spacing w:val="-2"/>
          <w:u w:val="single"/>
        </w:rPr>
      </w:pPr>
    </w:p>
    <w:p w14:paraId="4B754FF5" w14:textId="77777777" w:rsidR="00B54920" w:rsidRPr="0050091B" w:rsidRDefault="00B54920" w:rsidP="008D0395">
      <w:pPr>
        <w:pStyle w:val="Pagrindinistekstas"/>
        <w:keepNext/>
        <w:kinsoku w:val="0"/>
        <w:overflowPunct w:val="0"/>
        <w:ind w:left="0"/>
        <w:rPr>
          <w:spacing w:val="-2"/>
        </w:rPr>
      </w:pPr>
      <w:r w:rsidRPr="0050091B">
        <w:rPr>
          <w:spacing w:val="-2"/>
          <w:u w:val="single"/>
        </w:rPr>
        <w:t>Vaisingumas</w:t>
      </w:r>
    </w:p>
    <w:p w14:paraId="6E895453" w14:textId="77777777" w:rsidR="00B54920" w:rsidRDefault="00B54920" w:rsidP="008D0395">
      <w:pPr>
        <w:pStyle w:val="Pagrindinistekstas"/>
        <w:keepNext/>
        <w:kinsoku w:val="0"/>
        <w:overflowPunct w:val="0"/>
        <w:ind w:left="0"/>
      </w:pPr>
      <w:r w:rsidRPr="0050091B">
        <w:t>Tyrimai</w:t>
      </w:r>
      <w:r w:rsidRPr="0050091B">
        <w:rPr>
          <w:spacing w:val="-3"/>
        </w:rPr>
        <w:t xml:space="preserve"> </w:t>
      </w:r>
      <w:r w:rsidRPr="0050091B">
        <w:t>su</w:t>
      </w:r>
      <w:r w:rsidRPr="0050091B">
        <w:rPr>
          <w:spacing w:val="-3"/>
        </w:rPr>
        <w:t xml:space="preserve"> </w:t>
      </w:r>
      <w:r w:rsidRPr="0050091B">
        <w:t>gyvūnais,</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skiriamas</w:t>
      </w:r>
      <w:r w:rsidRPr="0050091B">
        <w:rPr>
          <w:spacing w:val="-3"/>
        </w:rPr>
        <w:t xml:space="preserve"> </w:t>
      </w:r>
      <w:r w:rsidRPr="0050091B">
        <w:t>apiksaban</w:t>
      </w:r>
      <w:r w:rsidR="0082695B">
        <w:t>o</w:t>
      </w:r>
      <w:r w:rsidRPr="0050091B">
        <w:t>,</w:t>
      </w:r>
      <w:r w:rsidRPr="0050091B">
        <w:rPr>
          <w:spacing w:val="-3"/>
        </w:rPr>
        <w:t xml:space="preserve"> </w:t>
      </w:r>
      <w:r w:rsidRPr="0050091B">
        <w:t>poveikio</w:t>
      </w:r>
      <w:r w:rsidRPr="0050091B">
        <w:rPr>
          <w:spacing w:val="-3"/>
        </w:rPr>
        <w:t xml:space="preserve"> </w:t>
      </w:r>
      <w:r w:rsidRPr="0050091B">
        <w:t>vaisingumui</w:t>
      </w:r>
      <w:r w:rsidRPr="0050091B">
        <w:rPr>
          <w:spacing w:val="-3"/>
        </w:rPr>
        <w:t xml:space="preserve"> </w:t>
      </w:r>
      <w:r w:rsidRPr="0050091B">
        <w:t>neparodė</w:t>
      </w:r>
      <w:r w:rsidRPr="0050091B">
        <w:rPr>
          <w:spacing w:val="-3"/>
        </w:rPr>
        <w:t xml:space="preserve"> </w:t>
      </w:r>
      <w:r w:rsidRPr="0050091B">
        <w:t xml:space="preserve">(žr. </w:t>
      </w:r>
      <w:r w:rsidRPr="0050091B">
        <w:lastRenderedPageBreak/>
        <w:t>5.3</w:t>
      </w:r>
      <w:r>
        <w:t> skyrių</w:t>
      </w:r>
      <w:r w:rsidRPr="0050091B">
        <w:t>).</w:t>
      </w:r>
    </w:p>
    <w:p w14:paraId="2574EAB1" w14:textId="77777777" w:rsidR="00B54920" w:rsidRPr="0050091B" w:rsidRDefault="00B54920" w:rsidP="00B54920">
      <w:pPr>
        <w:pStyle w:val="Pagrindinistekstas"/>
        <w:kinsoku w:val="0"/>
        <w:overflowPunct w:val="0"/>
        <w:ind w:left="0"/>
      </w:pPr>
    </w:p>
    <w:p w14:paraId="115C4991" w14:textId="77777777" w:rsidR="00B54920" w:rsidRPr="0050091B" w:rsidRDefault="00B54920" w:rsidP="00682468">
      <w:pPr>
        <w:pStyle w:val="Antrat2"/>
        <w:keepNext/>
        <w:numPr>
          <w:ilvl w:val="1"/>
          <w:numId w:val="100"/>
        </w:numPr>
        <w:tabs>
          <w:tab w:val="left" w:pos="567"/>
        </w:tabs>
        <w:kinsoku w:val="0"/>
        <w:overflowPunct w:val="0"/>
        <w:ind w:left="0" w:firstLine="0"/>
        <w:rPr>
          <w:spacing w:val="-2"/>
        </w:rPr>
      </w:pPr>
      <w:r w:rsidRPr="0050091B">
        <w:t>Poveikis</w:t>
      </w:r>
      <w:r w:rsidRPr="0050091B">
        <w:rPr>
          <w:spacing w:val="-9"/>
        </w:rPr>
        <w:t xml:space="preserve"> </w:t>
      </w:r>
      <w:r w:rsidRPr="0050091B">
        <w:t>gebėjimui</w:t>
      </w:r>
      <w:r w:rsidRPr="0050091B">
        <w:rPr>
          <w:spacing w:val="-7"/>
        </w:rPr>
        <w:t xml:space="preserve"> </w:t>
      </w:r>
      <w:r w:rsidRPr="0050091B">
        <w:t>vairuoti</w:t>
      </w:r>
      <w:r w:rsidRPr="0050091B">
        <w:rPr>
          <w:spacing w:val="-7"/>
        </w:rPr>
        <w:t xml:space="preserve"> </w:t>
      </w:r>
      <w:r w:rsidRPr="0050091B">
        <w:t>ir</w:t>
      </w:r>
      <w:r w:rsidRPr="0050091B">
        <w:rPr>
          <w:spacing w:val="-7"/>
        </w:rPr>
        <w:t xml:space="preserve"> </w:t>
      </w:r>
      <w:r w:rsidRPr="0050091B">
        <w:t>valdyti</w:t>
      </w:r>
      <w:r w:rsidRPr="0050091B">
        <w:rPr>
          <w:spacing w:val="-6"/>
        </w:rPr>
        <w:t xml:space="preserve"> </w:t>
      </w:r>
      <w:r w:rsidRPr="0050091B">
        <w:rPr>
          <w:spacing w:val="-2"/>
        </w:rPr>
        <w:t>mechanizmus</w:t>
      </w:r>
    </w:p>
    <w:p w14:paraId="1C7EFB2C" w14:textId="77777777" w:rsidR="00B54920" w:rsidRPr="0050091B" w:rsidRDefault="00B54920" w:rsidP="00682468">
      <w:pPr>
        <w:pStyle w:val="Pagrindinistekstas"/>
        <w:keepNext/>
        <w:kinsoku w:val="0"/>
        <w:overflowPunct w:val="0"/>
        <w:ind w:left="0"/>
        <w:rPr>
          <w:b/>
          <w:bCs/>
        </w:rPr>
      </w:pPr>
    </w:p>
    <w:p w14:paraId="4E768300" w14:textId="77777777" w:rsidR="00B54920" w:rsidRDefault="00B54920" w:rsidP="00682468">
      <w:pPr>
        <w:pStyle w:val="Pagrindinistekstas"/>
        <w:keepNext/>
        <w:kinsoku w:val="0"/>
        <w:overflowPunct w:val="0"/>
        <w:ind w:left="0"/>
        <w:rPr>
          <w:spacing w:val="-2"/>
        </w:rPr>
      </w:pPr>
      <w:r w:rsidRPr="0050091B">
        <w:t>Api</w:t>
      </w:r>
      <w:r>
        <w:t>ks</w:t>
      </w:r>
      <w:r w:rsidRPr="0050091B">
        <w:t>aban</w:t>
      </w:r>
      <w:r>
        <w:t>as</w:t>
      </w:r>
      <w:r w:rsidRPr="0050091B">
        <w:rPr>
          <w:spacing w:val="-7"/>
        </w:rPr>
        <w:t xml:space="preserve"> </w:t>
      </w:r>
      <w:r w:rsidRPr="0050091B">
        <w:t>gebėjimo</w:t>
      </w:r>
      <w:r w:rsidRPr="0050091B">
        <w:rPr>
          <w:spacing w:val="-7"/>
        </w:rPr>
        <w:t xml:space="preserve"> </w:t>
      </w:r>
      <w:r w:rsidRPr="0050091B">
        <w:t>vairuoti</w:t>
      </w:r>
      <w:r w:rsidRPr="0050091B">
        <w:rPr>
          <w:spacing w:val="-7"/>
        </w:rPr>
        <w:t xml:space="preserve"> </w:t>
      </w:r>
      <w:r w:rsidRPr="0050091B">
        <w:t>ir</w:t>
      </w:r>
      <w:r w:rsidRPr="0050091B">
        <w:rPr>
          <w:spacing w:val="-7"/>
        </w:rPr>
        <w:t xml:space="preserve"> </w:t>
      </w:r>
      <w:r w:rsidRPr="0050091B">
        <w:t>valdyti</w:t>
      </w:r>
      <w:r w:rsidRPr="0050091B">
        <w:rPr>
          <w:spacing w:val="-6"/>
        </w:rPr>
        <w:t xml:space="preserve"> </w:t>
      </w:r>
      <w:r w:rsidRPr="0050091B">
        <w:t>mechanizmus</w:t>
      </w:r>
      <w:r w:rsidRPr="0050091B">
        <w:rPr>
          <w:spacing w:val="-7"/>
        </w:rPr>
        <w:t xml:space="preserve"> </w:t>
      </w:r>
      <w:r w:rsidRPr="0050091B">
        <w:t>neveikia</w:t>
      </w:r>
      <w:r w:rsidRPr="0050091B">
        <w:rPr>
          <w:spacing w:val="-7"/>
        </w:rPr>
        <w:t xml:space="preserve"> </w:t>
      </w:r>
      <w:r w:rsidRPr="0050091B">
        <w:t>arba</w:t>
      </w:r>
      <w:r w:rsidRPr="0050091B">
        <w:rPr>
          <w:spacing w:val="-7"/>
        </w:rPr>
        <w:t xml:space="preserve"> </w:t>
      </w:r>
      <w:r w:rsidRPr="0050091B">
        <w:t>veikia</w:t>
      </w:r>
      <w:r w:rsidRPr="0050091B">
        <w:rPr>
          <w:spacing w:val="-6"/>
        </w:rPr>
        <w:t xml:space="preserve"> </w:t>
      </w:r>
      <w:r w:rsidRPr="0050091B">
        <w:rPr>
          <w:spacing w:val="-2"/>
        </w:rPr>
        <w:t>nereikšmingai.</w:t>
      </w:r>
    </w:p>
    <w:p w14:paraId="338C83CC" w14:textId="77777777" w:rsidR="00B54920" w:rsidRPr="0050091B" w:rsidRDefault="00B54920" w:rsidP="00B54920">
      <w:pPr>
        <w:pStyle w:val="Pagrindinistekstas"/>
        <w:kinsoku w:val="0"/>
        <w:overflowPunct w:val="0"/>
        <w:ind w:left="0"/>
        <w:rPr>
          <w:spacing w:val="-2"/>
        </w:rPr>
      </w:pPr>
    </w:p>
    <w:p w14:paraId="30A8F90F" w14:textId="77777777" w:rsidR="00B54920" w:rsidRPr="0050091B" w:rsidRDefault="00B54920" w:rsidP="00B54920">
      <w:pPr>
        <w:pStyle w:val="Antrat2"/>
        <w:numPr>
          <w:ilvl w:val="1"/>
          <w:numId w:val="100"/>
        </w:numPr>
        <w:tabs>
          <w:tab w:val="left" w:pos="567"/>
        </w:tabs>
        <w:kinsoku w:val="0"/>
        <w:overflowPunct w:val="0"/>
        <w:ind w:left="0" w:firstLine="0"/>
        <w:rPr>
          <w:spacing w:val="-2"/>
        </w:rPr>
      </w:pPr>
      <w:r w:rsidRPr="0050091B">
        <w:rPr>
          <w:spacing w:val="-2"/>
        </w:rPr>
        <w:t>Nepageidaujamas</w:t>
      </w:r>
      <w:r w:rsidRPr="0050091B">
        <w:rPr>
          <w:spacing w:val="15"/>
        </w:rPr>
        <w:t xml:space="preserve"> </w:t>
      </w:r>
      <w:r w:rsidRPr="0050091B">
        <w:rPr>
          <w:spacing w:val="-2"/>
        </w:rPr>
        <w:t>poveikis</w:t>
      </w:r>
    </w:p>
    <w:p w14:paraId="5D678705" w14:textId="77777777" w:rsidR="00B54920" w:rsidRPr="0050091B" w:rsidRDefault="00B54920" w:rsidP="00B54920">
      <w:pPr>
        <w:pStyle w:val="Pagrindinistekstas"/>
        <w:kinsoku w:val="0"/>
        <w:overflowPunct w:val="0"/>
        <w:ind w:left="0"/>
        <w:rPr>
          <w:b/>
          <w:bCs/>
        </w:rPr>
      </w:pPr>
    </w:p>
    <w:p w14:paraId="67B3AB19" w14:textId="77777777" w:rsidR="00B54920" w:rsidRPr="0050091B" w:rsidRDefault="00B54920" w:rsidP="00B54920">
      <w:pPr>
        <w:pStyle w:val="Pagrindinistekstas"/>
        <w:kinsoku w:val="0"/>
        <w:overflowPunct w:val="0"/>
        <w:ind w:left="0"/>
      </w:pPr>
      <w:r w:rsidRPr="0050091B">
        <w:rPr>
          <w:u w:val="single"/>
        </w:rPr>
        <w:t>Saugumo</w:t>
      </w:r>
      <w:r w:rsidRPr="0050091B">
        <w:rPr>
          <w:spacing w:val="-7"/>
          <w:u w:val="single"/>
        </w:rPr>
        <w:t xml:space="preserve"> </w:t>
      </w:r>
      <w:r w:rsidRPr="0050091B">
        <w:rPr>
          <w:u w:val="single"/>
        </w:rPr>
        <w:t>duomenų</w:t>
      </w:r>
      <w:r w:rsidRPr="0050091B">
        <w:rPr>
          <w:spacing w:val="-7"/>
          <w:u w:val="single"/>
        </w:rPr>
        <w:t xml:space="preserve"> </w:t>
      </w:r>
      <w:r w:rsidRPr="0050091B">
        <w:rPr>
          <w:spacing w:val="-2"/>
          <w:u w:val="single"/>
        </w:rPr>
        <w:t>santrauka</w:t>
      </w:r>
    </w:p>
    <w:p w14:paraId="72B7C794" w14:textId="77777777" w:rsidR="00B54920" w:rsidRPr="0050091B" w:rsidRDefault="00B54920" w:rsidP="00B54920">
      <w:pPr>
        <w:pStyle w:val="Pagrindinistekstas"/>
        <w:kinsoku w:val="0"/>
        <w:overflowPunct w:val="0"/>
        <w:ind w:left="0"/>
      </w:pPr>
      <w:r w:rsidRPr="0050091B">
        <w:t xml:space="preserve">Apiksabano saugumas suaugusiesiems buvo </w:t>
      </w:r>
      <w:r w:rsidR="002B27C5">
        <w:t>tirtas</w:t>
      </w:r>
      <w:r w:rsidR="002B27C5" w:rsidRPr="0050091B">
        <w:t xml:space="preserve"> </w:t>
      </w:r>
      <w:r w:rsidRPr="0050091B">
        <w:t>septyni</w:t>
      </w:r>
      <w:r w:rsidR="002B27C5">
        <w:t>ų</w:t>
      </w:r>
      <w:r w:rsidRPr="0050091B">
        <w:t xml:space="preserve"> III</w:t>
      </w:r>
      <w:r>
        <w:t> </w:t>
      </w:r>
      <w:r w:rsidRPr="0050091B">
        <w:t>fazės klinikini</w:t>
      </w:r>
      <w:r w:rsidR="002B27C5">
        <w:t>ų</w:t>
      </w:r>
      <w:r w:rsidRPr="0050091B">
        <w:t xml:space="preserve"> tyrim</w:t>
      </w:r>
      <w:r w:rsidR="002B27C5">
        <w:t>ų metu</w:t>
      </w:r>
      <w:r w:rsidRPr="0050091B">
        <w:t xml:space="preserve">, </w:t>
      </w:r>
      <w:r w:rsidR="002B27C5">
        <w:t xml:space="preserve">juose </w:t>
      </w:r>
      <w:r w:rsidRPr="0050091B">
        <w:t>dalyvavo daugiau kaip 21</w:t>
      </w:r>
      <w:r>
        <w:t> </w:t>
      </w:r>
      <w:r w:rsidRPr="0050091B">
        <w:t>000</w:t>
      </w:r>
      <w:r>
        <w:t> </w:t>
      </w:r>
      <w:r w:rsidRPr="0050091B">
        <w:t>pacientų: daugiau kaip 5</w:t>
      </w:r>
      <w:r>
        <w:t> </w:t>
      </w:r>
      <w:r w:rsidRPr="0050091B">
        <w:t>000</w:t>
      </w:r>
      <w:r>
        <w:t> </w:t>
      </w:r>
      <w:r w:rsidRPr="0050091B">
        <w:t>pacientų dalyvavo VTEp tyrimuose, daugiau kaip 11</w:t>
      </w:r>
      <w:r>
        <w:t> </w:t>
      </w:r>
      <w:r w:rsidRPr="0050091B">
        <w:t>000</w:t>
      </w:r>
      <w:r>
        <w:t> </w:t>
      </w:r>
      <w:r w:rsidRPr="0050091B">
        <w:t>pacientų dalyvavo VNPV tyrimuose ir daugiau kaip 4</w:t>
      </w:r>
      <w:r>
        <w:t> </w:t>
      </w:r>
      <w:r w:rsidRPr="0050091B">
        <w:t>000</w:t>
      </w:r>
      <w:r>
        <w:t> </w:t>
      </w:r>
      <w:r w:rsidRPr="0050091B">
        <w:t>pacientų dalyvavo</w:t>
      </w:r>
      <w:r w:rsidRPr="0050091B">
        <w:rPr>
          <w:spacing w:val="-3"/>
        </w:rPr>
        <w:t xml:space="preserve"> </w:t>
      </w:r>
      <w:r w:rsidRPr="0050091B">
        <w:t>VTE</w:t>
      </w:r>
      <w:r w:rsidRPr="0050091B">
        <w:rPr>
          <w:spacing w:val="-3"/>
        </w:rPr>
        <w:t xml:space="preserve"> </w:t>
      </w:r>
      <w:r w:rsidRPr="0050091B">
        <w:t>(VTEt)</w:t>
      </w:r>
      <w:r w:rsidRPr="0050091B">
        <w:rPr>
          <w:spacing w:val="-3"/>
        </w:rPr>
        <w:t xml:space="preserve"> </w:t>
      </w:r>
      <w:r w:rsidRPr="0050091B">
        <w:t>gydymo</w:t>
      </w:r>
      <w:r w:rsidRPr="0050091B">
        <w:rPr>
          <w:spacing w:val="-3"/>
        </w:rPr>
        <w:t xml:space="preserve"> </w:t>
      </w:r>
      <w:r w:rsidRPr="0050091B">
        <w:t>tyrimuose,</w:t>
      </w:r>
      <w:r w:rsidRPr="0050091B">
        <w:rPr>
          <w:spacing w:val="-3"/>
        </w:rPr>
        <w:t xml:space="preserve"> </w:t>
      </w:r>
      <w:r w:rsidRPr="0050091B">
        <w:t>kurių</w:t>
      </w:r>
      <w:r w:rsidRPr="0050091B">
        <w:rPr>
          <w:spacing w:val="-3"/>
        </w:rPr>
        <w:t xml:space="preserve"> </w:t>
      </w:r>
      <w:r w:rsidRPr="0050091B">
        <w:t>metu</w:t>
      </w:r>
      <w:r w:rsidRPr="0050091B">
        <w:rPr>
          <w:spacing w:val="-3"/>
        </w:rPr>
        <w:t xml:space="preserve"> </w:t>
      </w:r>
      <w:r w:rsidRPr="0050091B">
        <w:t>bendra</w:t>
      </w:r>
      <w:r w:rsidRPr="0050091B">
        <w:rPr>
          <w:spacing w:val="-3"/>
        </w:rPr>
        <w:t xml:space="preserve"> </w:t>
      </w:r>
      <w:r w:rsidRPr="0050091B">
        <w:t>vidutinė</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ekspozicija buvo atitinkamai 20</w:t>
      </w:r>
      <w:r>
        <w:t> dienų</w:t>
      </w:r>
      <w:r w:rsidRPr="0050091B">
        <w:t>, 1,7</w:t>
      </w:r>
      <w:r>
        <w:t> metų</w:t>
      </w:r>
      <w:r w:rsidRPr="0050091B">
        <w:t xml:space="preserve"> ir 221</w:t>
      </w:r>
      <w:r>
        <w:t> diena</w:t>
      </w:r>
      <w:r w:rsidRPr="0050091B">
        <w:t xml:space="preserve"> (žr. 5.1</w:t>
      </w:r>
      <w:r>
        <w:t> skyrių</w:t>
      </w:r>
      <w:r w:rsidRPr="0050091B">
        <w:t>).</w:t>
      </w:r>
    </w:p>
    <w:p w14:paraId="0F706F61" w14:textId="77777777" w:rsidR="00B54920" w:rsidRPr="0050091B" w:rsidRDefault="00B54920" w:rsidP="00B54920">
      <w:pPr>
        <w:pStyle w:val="Pagrindinistekstas"/>
        <w:kinsoku w:val="0"/>
        <w:overflowPunct w:val="0"/>
        <w:ind w:left="0"/>
      </w:pPr>
    </w:p>
    <w:p w14:paraId="676DA464" w14:textId="77777777" w:rsidR="00B54920" w:rsidRPr="0050091B" w:rsidRDefault="00B54920" w:rsidP="00B54920">
      <w:pPr>
        <w:pStyle w:val="Pagrindinistekstas"/>
        <w:kinsoku w:val="0"/>
        <w:overflowPunct w:val="0"/>
        <w:ind w:left="0"/>
      </w:pPr>
      <w:r w:rsidRPr="0050091B">
        <w:t>Dažnos</w:t>
      </w:r>
      <w:r w:rsidRPr="0050091B">
        <w:rPr>
          <w:spacing w:val="-4"/>
        </w:rPr>
        <w:t xml:space="preserve"> </w:t>
      </w:r>
      <w:r w:rsidRPr="0050091B">
        <w:t>nepageidaujamos</w:t>
      </w:r>
      <w:r w:rsidRPr="0050091B">
        <w:rPr>
          <w:spacing w:val="-4"/>
        </w:rPr>
        <w:t xml:space="preserve"> </w:t>
      </w:r>
      <w:r w:rsidRPr="0050091B">
        <w:t>reakcijos</w:t>
      </w:r>
      <w:r w:rsidRPr="0050091B">
        <w:rPr>
          <w:spacing w:val="-4"/>
        </w:rPr>
        <w:t xml:space="preserve"> </w:t>
      </w:r>
      <w:r w:rsidRPr="0050091B">
        <w:t>buvo</w:t>
      </w:r>
      <w:r w:rsidRPr="0050091B">
        <w:rPr>
          <w:spacing w:val="-4"/>
        </w:rPr>
        <w:t xml:space="preserve"> </w:t>
      </w:r>
      <w:r w:rsidRPr="0050091B">
        <w:t>kraujavimas,</w:t>
      </w:r>
      <w:r w:rsidRPr="0050091B">
        <w:rPr>
          <w:spacing w:val="-4"/>
        </w:rPr>
        <w:t xml:space="preserve"> </w:t>
      </w:r>
      <w:r w:rsidRPr="0050091B">
        <w:t>sumušimas,</w:t>
      </w:r>
      <w:r w:rsidRPr="0050091B">
        <w:rPr>
          <w:spacing w:val="-4"/>
        </w:rPr>
        <w:t xml:space="preserve"> </w:t>
      </w:r>
      <w:r w:rsidRPr="0050091B">
        <w:t>kraujavimas</w:t>
      </w:r>
      <w:r w:rsidRPr="0050091B">
        <w:rPr>
          <w:spacing w:val="-4"/>
        </w:rPr>
        <w:t xml:space="preserve"> </w:t>
      </w:r>
      <w:r w:rsidRPr="0050091B">
        <w:t>iš</w:t>
      </w:r>
      <w:r w:rsidRPr="0050091B">
        <w:rPr>
          <w:spacing w:val="-4"/>
        </w:rPr>
        <w:t xml:space="preserve"> </w:t>
      </w:r>
      <w:r w:rsidRPr="0050091B">
        <w:t>nosies</w:t>
      </w:r>
      <w:r w:rsidRPr="0050091B">
        <w:rPr>
          <w:spacing w:val="-4"/>
        </w:rPr>
        <w:t xml:space="preserve"> </w:t>
      </w:r>
      <w:r w:rsidRPr="0050091B">
        <w:t>ir</w:t>
      </w:r>
      <w:r w:rsidRPr="0050091B">
        <w:rPr>
          <w:spacing w:val="-4"/>
        </w:rPr>
        <w:t xml:space="preserve"> </w:t>
      </w:r>
      <w:r w:rsidRPr="0050091B">
        <w:t>hematoma (žr. 3</w:t>
      </w:r>
      <w:r>
        <w:t> lentelę</w:t>
      </w:r>
      <w:r w:rsidRPr="0050091B">
        <w:t>, kurioje aprašytas nepageidaujamų reakcijų pobūdis ir dažnis pagal indikacijas).</w:t>
      </w:r>
    </w:p>
    <w:p w14:paraId="74488D75" w14:textId="77777777" w:rsidR="00B54920" w:rsidRDefault="00B54920" w:rsidP="00B54920">
      <w:pPr>
        <w:pStyle w:val="Pagrindinistekstas"/>
        <w:kinsoku w:val="0"/>
        <w:overflowPunct w:val="0"/>
        <w:ind w:left="0"/>
      </w:pPr>
    </w:p>
    <w:p w14:paraId="1E67A862" w14:textId="77777777" w:rsidR="00B54920" w:rsidRPr="0050091B" w:rsidRDefault="00B54920" w:rsidP="00B54920">
      <w:pPr>
        <w:pStyle w:val="Pagrindinistekstas"/>
        <w:kinsoku w:val="0"/>
        <w:overflowPunct w:val="0"/>
        <w:ind w:left="0"/>
      </w:pPr>
      <w:r w:rsidRPr="0050091B">
        <w:t>VTEp tyrimų duomenimis, iš viso 11</w:t>
      </w:r>
      <w:r>
        <w:t> %</w:t>
      </w:r>
      <w:r w:rsidRPr="0050091B">
        <w:t xml:space="preserve"> pacientų, kurie vartojo 2,5</w:t>
      </w:r>
      <w:r>
        <w:t> mg</w:t>
      </w:r>
      <w:r w:rsidRPr="0050091B">
        <w:t xml:space="preserve"> apiksabano dozę du kartus per parą,</w:t>
      </w:r>
      <w:r w:rsidRPr="0050091B">
        <w:rPr>
          <w:spacing w:val="-4"/>
        </w:rPr>
        <w:t xml:space="preserve"> </w:t>
      </w:r>
      <w:r w:rsidRPr="0050091B">
        <w:t>pasireiškė</w:t>
      </w:r>
      <w:r w:rsidRPr="0050091B">
        <w:rPr>
          <w:spacing w:val="-4"/>
        </w:rPr>
        <w:t xml:space="preserve"> </w:t>
      </w:r>
      <w:r w:rsidRPr="0050091B">
        <w:t>nepageidaujamų</w:t>
      </w:r>
      <w:r w:rsidRPr="0050091B">
        <w:rPr>
          <w:spacing w:val="-4"/>
        </w:rPr>
        <w:t xml:space="preserve"> </w:t>
      </w:r>
      <w:r w:rsidRPr="0050091B">
        <w:t>reakcijų.</w:t>
      </w:r>
      <w:r w:rsidRPr="0050091B">
        <w:rPr>
          <w:spacing w:val="-4"/>
        </w:rPr>
        <w:t xml:space="preserve"> </w:t>
      </w:r>
      <w:r w:rsidRPr="0050091B">
        <w:t>Bendrasis</w:t>
      </w:r>
      <w:r w:rsidRPr="0050091B">
        <w:rPr>
          <w:spacing w:val="-4"/>
        </w:rPr>
        <w:t xml:space="preserve"> </w:t>
      </w:r>
      <w:r w:rsidRPr="0050091B">
        <w:t>nepageidaujamų</w:t>
      </w:r>
      <w:r w:rsidRPr="0050091B">
        <w:rPr>
          <w:spacing w:val="-4"/>
        </w:rPr>
        <w:t xml:space="preserve"> </w:t>
      </w:r>
      <w:r w:rsidRPr="0050091B">
        <w:t>reakcijų,</w:t>
      </w:r>
      <w:r w:rsidRPr="0050091B">
        <w:rPr>
          <w:spacing w:val="-4"/>
        </w:rPr>
        <w:t xml:space="preserve"> </w:t>
      </w:r>
      <w:r w:rsidRPr="0050091B">
        <w:t>susijusių</w:t>
      </w:r>
      <w:r w:rsidRPr="0050091B">
        <w:rPr>
          <w:spacing w:val="-4"/>
        </w:rPr>
        <w:t xml:space="preserve"> </w:t>
      </w:r>
      <w:r w:rsidRPr="0050091B">
        <w:t>su</w:t>
      </w:r>
      <w:r w:rsidRPr="0050091B">
        <w:rPr>
          <w:spacing w:val="-4"/>
        </w:rPr>
        <w:t xml:space="preserve"> </w:t>
      </w:r>
      <w:r w:rsidRPr="0050091B">
        <w:t>kraujavimu vartojant apiksaban</w:t>
      </w:r>
      <w:r w:rsidR="002B27C5">
        <w:t>o</w:t>
      </w:r>
      <w:r w:rsidRPr="0050091B">
        <w:t>, dažnis buvo 10</w:t>
      </w:r>
      <w:r>
        <w:t> %</w:t>
      </w:r>
      <w:r w:rsidRPr="0050091B">
        <w:t xml:space="preserve"> apiksabano </w:t>
      </w:r>
      <w:r>
        <w:t xml:space="preserve">ir </w:t>
      </w:r>
      <w:r w:rsidRPr="0050091B">
        <w:t>enoksiparin</w:t>
      </w:r>
      <w:r w:rsidR="002B27C5">
        <w:t>o</w:t>
      </w:r>
      <w:r w:rsidRPr="0050091B">
        <w:t xml:space="preserve"> </w:t>
      </w:r>
      <w:r>
        <w:t>palygin</w:t>
      </w:r>
      <w:r w:rsidR="002B27C5">
        <w:t>amųjų</w:t>
      </w:r>
      <w:r>
        <w:t xml:space="preserve"> </w:t>
      </w:r>
      <w:r w:rsidRPr="0050091B">
        <w:t>tyrimų metu.</w:t>
      </w:r>
    </w:p>
    <w:p w14:paraId="09B37A37" w14:textId="77777777" w:rsidR="00B54920" w:rsidRPr="0050091B" w:rsidRDefault="00B54920" w:rsidP="00B54920">
      <w:pPr>
        <w:pStyle w:val="Pagrindinistekstas"/>
        <w:kinsoku w:val="0"/>
        <w:overflowPunct w:val="0"/>
        <w:ind w:left="0"/>
      </w:pPr>
    </w:p>
    <w:p w14:paraId="456455D0" w14:textId="77777777" w:rsidR="00B54920" w:rsidRDefault="00B54920" w:rsidP="00B54920">
      <w:pPr>
        <w:pStyle w:val="Pagrindinistekstas"/>
        <w:kinsoku w:val="0"/>
        <w:overflowPunct w:val="0"/>
        <w:ind w:left="0"/>
        <w:rPr>
          <w:spacing w:val="-2"/>
        </w:rPr>
      </w:pPr>
      <w:r w:rsidRPr="0050091B">
        <w:t>VNPV tyrim</w:t>
      </w:r>
      <w:r w:rsidR="002B27C5">
        <w:t>ų duomenimis</w:t>
      </w:r>
      <w:r w:rsidRPr="0050091B">
        <w:t>, bendrasis nepageidaujamų reakcijų, susijusių su kraujavimu vartojant apiksaban</w:t>
      </w:r>
      <w:r w:rsidR="00096D11">
        <w:t>ą</w:t>
      </w:r>
      <w:r w:rsidRPr="0050091B">
        <w:t>, dažnis buvo 24,3</w:t>
      </w:r>
      <w:r>
        <w:t> %</w:t>
      </w:r>
      <w:r w:rsidRPr="0050091B">
        <w:t xml:space="preserve"> apiksabano palygin</w:t>
      </w:r>
      <w:r w:rsidR="00C7607D">
        <w:t>amojo tyrimo</w:t>
      </w:r>
      <w:r w:rsidRPr="0050091B">
        <w:t xml:space="preserve"> su varfarinu metu ir 9,6</w:t>
      </w:r>
      <w:r>
        <w:t> %</w:t>
      </w:r>
      <w:r w:rsidRPr="0050091B">
        <w:t xml:space="preserve"> apiksabano </w:t>
      </w:r>
      <w:r>
        <w:t>palygin</w:t>
      </w:r>
      <w:r w:rsidR="00C7607D">
        <w:t>amojo tyrimo</w:t>
      </w:r>
      <w:r w:rsidRPr="0050091B">
        <w:t xml:space="preserve"> su acetilsalicilo rūgštimi metu. Apiksabano </w:t>
      </w:r>
      <w:r>
        <w:t>palygin</w:t>
      </w:r>
      <w:r w:rsidR="00C7607D">
        <w:t>amojo tyrimo</w:t>
      </w:r>
      <w:r w:rsidRPr="0050091B">
        <w:t xml:space="preserve"> su varfarinu duomenimis, </w:t>
      </w:r>
      <w:r w:rsidR="008359A7">
        <w:t>didžiojo</w:t>
      </w:r>
      <w:r w:rsidR="008359A7" w:rsidRPr="0050091B">
        <w:t xml:space="preserve"> </w:t>
      </w:r>
      <w:r w:rsidRPr="0050091B">
        <w:t>kraujavimo iš virškinimo trakto (VT) (įskaitant kraujavimą iš viršutinės VT dalies,</w:t>
      </w:r>
      <w:r w:rsidRPr="0050091B">
        <w:rPr>
          <w:spacing w:val="-3"/>
        </w:rPr>
        <w:t xml:space="preserve"> </w:t>
      </w:r>
      <w:r w:rsidRPr="0050091B">
        <w:t>iš</w:t>
      </w:r>
      <w:r w:rsidRPr="0050091B">
        <w:rPr>
          <w:spacing w:val="-2"/>
        </w:rPr>
        <w:t xml:space="preserve"> </w:t>
      </w:r>
      <w:r w:rsidRPr="0050091B">
        <w:t>apatinės</w:t>
      </w:r>
      <w:r w:rsidRPr="0050091B">
        <w:rPr>
          <w:spacing w:val="-2"/>
        </w:rPr>
        <w:t xml:space="preserve"> </w:t>
      </w:r>
      <w:r w:rsidRPr="0050091B">
        <w:t>VT</w:t>
      </w:r>
      <w:r w:rsidRPr="0050091B">
        <w:rPr>
          <w:spacing w:val="-2"/>
        </w:rPr>
        <w:t xml:space="preserve"> </w:t>
      </w:r>
      <w:r w:rsidRPr="0050091B">
        <w:t>dalies</w:t>
      </w:r>
      <w:r w:rsidRPr="0050091B">
        <w:rPr>
          <w:spacing w:val="-2"/>
        </w:rPr>
        <w:t xml:space="preserve"> </w:t>
      </w:r>
      <w:r w:rsidRPr="0050091B">
        <w:t>ir</w:t>
      </w:r>
      <w:r w:rsidRPr="0050091B">
        <w:rPr>
          <w:spacing w:val="-2"/>
        </w:rPr>
        <w:t xml:space="preserve"> </w:t>
      </w:r>
      <w:r w:rsidRPr="0050091B">
        <w:t>iš</w:t>
      </w:r>
      <w:r w:rsidRPr="0050091B">
        <w:rPr>
          <w:spacing w:val="-2"/>
        </w:rPr>
        <w:t xml:space="preserve"> </w:t>
      </w:r>
      <w:r w:rsidRPr="0050091B">
        <w:t>tiesiosios</w:t>
      </w:r>
      <w:r w:rsidRPr="0050091B">
        <w:rPr>
          <w:spacing w:val="-2"/>
        </w:rPr>
        <w:t xml:space="preserve"> </w:t>
      </w:r>
      <w:r w:rsidRPr="0050091B">
        <w:t>žarnos)</w:t>
      </w:r>
      <w:r w:rsidRPr="0050091B">
        <w:rPr>
          <w:spacing w:val="-2"/>
        </w:rPr>
        <w:t xml:space="preserve"> </w:t>
      </w:r>
      <w:r w:rsidRPr="0050091B">
        <w:t>pagal</w:t>
      </w:r>
      <w:r w:rsidRPr="0050091B">
        <w:rPr>
          <w:spacing w:val="-2"/>
        </w:rPr>
        <w:t xml:space="preserve"> </w:t>
      </w:r>
      <w:r w:rsidRPr="0050091B">
        <w:t>ISTH</w:t>
      </w:r>
      <w:r w:rsidRPr="0050091B">
        <w:rPr>
          <w:spacing w:val="-2"/>
        </w:rPr>
        <w:t xml:space="preserve"> </w:t>
      </w:r>
      <w:r w:rsidRPr="0050091B">
        <w:t>dažnis</w:t>
      </w:r>
      <w:r w:rsidRPr="0050091B">
        <w:rPr>
          <w:spacing w:val="-2"/>
        </w:rPr>
        <w:t xml:space="preserve"> </w:t>
      </w:r>
      <w:r w:rsidRPr="0050091B">
        <w:t>vartojant</w:t>
      </w:r>
      <w:r w:rsidRPr="0050091B">
        <w:rPr>
          <w:spacing w:val="-2"/>
        </w:rPr>
        <w:t xml:space="preserve"> </w:t>
      </w:r>
      <w:r w:rsidRPr="0050091B">
        <w:t>apiksaban</w:t>
      </w:r>
      <w:r w:rsidR="00C7607D">
        <w:t>o</w:t>
      </w:r>
      <w:r w:rsidRPr="0050091B">
        <w:rPr>
          <w:spacing w:val="-2"/>
        </w:rPr>
        <w:t xml:space="preserve"> </w:t>
      </w:r>
      <w:r w:rsidRPr="0050091B">
        <w:t>buvo</w:t>
      </w:r>
      <w:r w:rsidRPr="0050091B">
        <w:rPr>
          <w:spacing w:val="-2"/>
        </w:rPr>
        <w:t xml:space="preserve"> </w:t>
      </w:r>
      <w:r w:rsidRPr="0050091B">
        <w:t>0,76</w:t>
      </w:r>
      <w:r>
        <w:t> </w:t>
      </w:r>
      <w:r w:rsidRPr="0050091B">
        <w:t>%</w:t>
      </w:r>
      <w:r w:rsidRPr="0050091B">
        <w:rPr>
          <w:spacing w:val="-2"/>
        </w:rPr>
        <w:t xml:space="preserve"> </w:t>
      </w:r>
      <w:r w:rsidRPr="0050091B">
        <w:t>per</w:t>
      </w:r>
      <w:r w:rsidRPr="0050091B">
        <w:rPr>
          <w:spacing w:val="-2"/>
        </w:rPr>
        <w:t xml:space="preserve"> </w:t>
      </w:r>
      <w:r w:rsidRPr="0050091B">
        <w:t>metus.</w:t>
      </w:r>
      <w:r w:rsidRPr="0050091B">
        <w:rPr>
          <w:spacing w:val="-2"/>
        </w:rPr>
        <w:t xml:space="preserve"> </w:t>
      </w:r>
      <w:r w:rsidR="008359A7">
        <w:t>Didžiojo</w:t>
      </w:r>
      <w:r w:rsidR="008359A7" w:rsidRPr="0050091B">
        <w:rPr>
          <w:spacing w:val="-2"/>
        </w:rPr>
        <w:t xml:space="preserve"> </w:t>
      </w:r>
      <w:r w:rsidR="00C7607D">
        <w:rPr>
          <w:spacing w:val="-2"/>
        </w:rPr>
        <w:t xml:space="preserve">intraokulinio </w:t>
      </w:r>
      <w:r w:rsidRPr="0050091B">
        <w:t>kraujavimo</w:t>
      </w:r>
      <w:r w:rsidRPr="0050091B">
        <w:rPr>
          <w:spacing w:val="-2"/>
        </w:rPr>
        <w:t xml:space="preserve"> </w:t>
      </w:r>
      <w:r w:rsidRPr="0050091B">
        <w:t>pagal</w:t>
      </w:r>
      <w:r w:rsidRPr="0050091B">
        <w:rPr>
          <w:spacing w:val="-2"/>
        </w:rPr>
        <w:t xml:space="preserve"> </w:t>
      </w:r>
      <w:r w:rsidRPr="0050091B">
        <w:t>ISTH</w:t>
      </w:r>
      <w:r w:rsidRPr="0050091B">
        <w:rPr>
          <w:spacing w:val="-2"/>
        </w:rPr>
        <w:t xml:space="preserve"> </w:t>
      </w:r>
      <w:r w:rsidRPr="0050091B">
        <w:t>dažnis</w:t>
      </w:r>
      <w:r w:rsidRPr="0050091B">
        <w:rPr>
          <w:spacing w:val="-2"/>
        </w:rPr>
        <w:t xml:space="preserve"> </w:t>
      </w:r>
      <w:r w:rsidRPr="0050091B">
        <w:t>vartojant</w:t>
      </w:r>
      <w:r w:rsidRPr="0050091B">
        <w:rPr>
          <w:spacing w:val="-2"/>
        </w:rPr>
        <w:t xml:space="preserve"> </w:t>
      </w:r>
      <w:r w:rsidRPr="0050091B">
        <w:t>apiksaban</w:t>
      </w:r>
      <w:r w:rsidR="00C7607D">
        <w:t>o</w:t>
      </w:r>
      <w:r w:rsidRPr="0050091B">
        <w:rPr>
          <w:spacing w:val="-2"/>
        </w:rPr>
        <w:t xml:space="preserve"> </w:t>
      </w:r>
      <w:r w:rsidRPr="0050091B">
        <w:t>buvo</w:t>
      </w:r>
      <w:r w:rsidRPr="0050091B">
        <w:rPr>
          <w:spacing w:val="-2"/>
        </w:rPr>
        <w:t xml:space="preserve"> </w:t>
      </w:r>
      <w:r w:rsidRPr="0050091B">
        <w:t>0,18</w:t>
      </w:r>
      <w:r>
        <w:rPr>
          <w:spacing w:val="-2"/>
        </w:rPr>
        <w:t> %</w:t>
      </w:r>
      <w:r w:rsidRPr="0050091B">
        <w:rPr>
          <w:spacing w:val="-2"/>
        </w:rPr>
        <w:t xml:space="preserve"> </w:t>
      </w:r>
      <w:r w:rsidRPr="0050091B">
        <w:t xml:space="preserve">per </w:t>
      </w:r>
      <w:r w:rsidRPr="0050091B">
        <w:rPr>
          <w:spacing w:val="-2"/>
        </w:rPr>
        <w:t>metus.</w:t>
      </w:r>
    </w:p>
    <w:p w14:paraId="353CF17E" w14:textId="77777777" w:rsidR="00B54920" w:rsidRPr="0050091B" w:rsidRDefault="00B54920" w:rsidP="00B54920">
      <w:pPr>
        <w:pStyle w:val="Pagrindinistekstas"/>
        <w:kinsoku w:val="0"/>
        <w:overflowPunct w:val="0"/>
        <w:ind w:left="0"/>
        <w:rPr>
          <w:spacing w:val="-2"/>
        </w:rPr>
      </w:pPr>
    </w:p>
    <w:p w14:paraId="7E093BF2" w14:textId="77777777" w:rsidR="00B54920" w:rsidRPr="0050091B" w:rsidRDefault="00B54920" w:rsidP="00B54920">
      <w:pPr>
        <w:pStyle w:val="Pagrindinistekstas"/>
        <w:kinsoku w:val="0"/>
        <w:overflowPunct w:val="0"/>
        <w:ind w:left="0"/>
      </w:pPr>
      <w:r w:rsidRPr="0050091B">
        <w:t>VTEt tyrim</w:t>
      </w:r>
      <w:r w:rsidR="00C7607D">
        <w:t>ų metu</w:t>
      </w:r>
      <w:r w:rsidRPr="0050091B">
        <w:t xml:space="preserve"> bendrasis nepageidaujamų reakcijų, susijusių su kraujavimu vartojant apiksaban</w:t>
      </w:r>
      <w:r w:rsidR="00C7607D">
        <w:t>o</w:t>
      </w:r>
      <w:r w:rsidRPr="0050091B">
        <w:t>,</w:t>
      </w:r>
      <w:r w:rsidRPr="0050091B">
        <w:rPr>
          <w:spacing w:val="-3"/>
        </w:rPr>
        <w:t xml:space="preserve"> </w:t>
      </w:r>
      <w:r w:rsidRPr="0050091B">
        <w:t>dažnis</w:t>
      </w:r>
      <w:r w:rsidRPr="0050091B">
        <w:rPr>
          <w:spacing w:val="-3"/>
        </w:rPr>
        <w:t xml:space="preserve"> </w:t>
      </w:r>
      <w:r w:rsidRPr="0050091B">
        <w:t>buvo:</w:t>
      </w:r>
      <w:r w:rsidRPr="0050091B">
        <w:rPr>
          <w:spacing w:val="-3"/>
        </w:rPr>
        <w:t xml:space="preserve"> </w:t>
      </w:r>
      <w:r w:rsidRPr="0050091B">
        <w:t>15,6</w:t>
      </w:r>
      <w:r>
        <w:rPr>
          <w:spacing w:val="-2"/>
        </w:rPr>
        <w:t> %</w:t>
      </w:r>
      <w:r w:rsidRPr="0050091B">
        <w:rPr>
          <w:spacing w:val="-3"/>
        </w:rPr>
        <w:t xml:space="preserve"> </w:t>
      </w:r>
      <w:r w:rsidRPr="0050091B">
        <w:t>apiksabano</w:t>
      </w:r>
      <w:r w:rsidRPr="0050091B">
        <w:rPr>
          <w:spacing w:val="-3"/>
        </w:rPr>
        <w:t xml:space="preserve"> </w:t>
      </w:r>
      <w:r w:rsidRPr="0050091B">
        <w:t>palygin</w:t>
      </w:r>
      <w:r w:rsidR="00C7607D">
        <w:t>amojo tyrimo</w:t>
      </w:r>
      <w:r w:rsidRPr="0050091B">
        <w:rPr>
          <w:spacing w:val="-3"/>
        </w:rPr>
        <w:t xml:space="preserve"> </w:t>
      </w:r>
      <w:r w:rsidRPr="0050091B">
        <w:t>su</w:t>
      </w:r>
      <w:r w:rsidRPr="0050091B">
        <w:rPr>
          <w:spacing w:val="-3"/>
        </w:rPr>
        <w:t xml:space="preserve"> </w:t>
      </w:r>
      <w:r w:rsidRPr="0050091B">
        <w:t>enoksaparinu</w:t>
      </w:r>
      <w:r w:rsidRPr="0050091B">
        <w:rPr>
          <w:spacing w:val="-3"/>
        </w:rPr>
        <w:t xml:space="preserve"> </w:t>
      </w:r>
      <w:r w:rsidRPr="0050091B">
        <w:t>/</w:t>
      </w:r>
      <w:r w:rsidRPr="0050091B">
        <w:rPr>
          <w:spacing w:val="-3"/>
        </w:rPr>
        <w:t xml:space="preserve"> </w:t>
      </w:r>
      <w:r w:rsidRPr="0050091B">
        <w:t>varfarinu</w:t>
      </w:r>
      <w:r w:rsidRPr="0050091B">
        <w:rPr>
          <w:spacing w:val="-3"/>
        </w:rPr>
        <w:t xml:space="preserve"> </w:t>
      </w:r>
      <w:r w:rsidRPr="0050091B">
        <w:t>metu</w:t>
      </w:r>
      <w:r w:rsidRPr="0050091B">
        <w:rPr>
          <w:spacing w:val="-3"/>
        </w:rPr>
        <w:t xml:space="preserve"> </w:t>
      </w:r>
      <w:r w:rsidRPr="0050091B">
        <w:t>ir 13,3</w:t>
      </w:r>
      <w:r>
        <w:t> %</w:t>
      </w:r>
      <w:r w:rsidR="00C7607D" w:rsidRPr="00BF28CA">
        <w:t xml:space="preserve"> placeb</w:t>
      </w:r>
      <w:r w:rsidR="00C7607D">
        <w:t>u kontroliuotuose tyrimuose</w:t>
      </w:r>
      <w:r w:rsidRPr="0050091B">
        <w:t xml:space="preserve"> (žr. 5.1</w:t>
      </w:r>
      <w:r>
        <w:t> skyrių</w:t>
      </w:r>
      <w:r w:rsidRPr="0050091B">
        <w:t>).</w:t>
      </w:r>
    </w:p>
    <w:p w14:paraId="434DB690" w14:textId="77777777" w:rsidR="00B54920" w:rsidRPr="00682468" w:rsidRDefault="00B54920" w:rsidP="00B54920">
      <w:pPr>
        <w:pStyle w:val="Pagrindinistekstas"/>
        <w:kinsoku w:val="0"/>
        <w:overflowPunct w:val="0"/>
        <w:ind w:left="0"/>
      </w:pPr>
    </w:p>
    <w:p w14:paraId="176191B3" w14:textId="77777777" w:rsidR="00B54920" w:rsidRPr="00682468" w:rsidRDefault="00B54920" w:rsidP="00B54920">
      <w:pPr>
        <w:pStyle w:val="Pagrindinistekstas"/>
        <w:kinsoku w:val="0"/>
        <w:overflowPunct w:val="0"/>
        <w:ind w:left="0"/>
      </w:pPr>
      <w:r w:rsidRPr="00682468">
        <w:rPr>
          <w:u w:val="single"/>
        </w:rPr>
        <w:t>Nepageidaujamų reakcijų santrauka lentelėje</w:t>
      </w:r>
    </w:p>
    <w:p w14:paraId="151F3C46" w14:textId="77777777" w:rsidR="00B54920" w:rsidRPr="0050091B" w:rsidRDefault="00B54920" w:rsidP="00B54920">
      <w:pPr>
        <w:pStyle w:val="Pagrindinistekstas"/>
        <w:kinsoku w:val="0"/>
        <w:overflowPunct w:val="0"/>
        <w:ind w:left="0"/>
      </w:pPr>
      <w:r w:rsidRPr="0050091B">
        <w:t>3</w:t>
      </w:r>
      <w:r>
        <w:rPr>
          <w:spacing w:val="-2"/>
        </w:rPr>
        <w:t> lentelėje</w:t>
      </w:r>
      <w:r w:rsidRPr="0050091B">
        <w:rPr>
          <w:spacing w:val="-3"/>
        </w:rPr>
        <w:t xml:space="preserve"> </w:t>
      </w:r>
      <w:r w:rsidRPr="0050091B">
        <w:t>išvardytos</w:t>
      </w:r>
      <w:r w:rsidRPr="0050091B">
        <w:rPr>
          <w:spacing w:val="-3"/>
        </w:rPr>
        <w:t xml:space="preserve"> </w:t>
      </w:r>
      <w:r w:rsidRPr="0050091B">
        <w:t>nepageidaujamos</w:t>
      </w:r>
      <w:r w:rsidRPr="0050091B">
        <w:rPr>
          <w:spacing w:val="-3"/>
        </w:rPr>
        <w:t xml:space="preserve"> </w:t>
      </w:r>
      <w:r w:rsidRPr="0050091B">
        <w:t>reakcijos,</w:t>
      </w:r>
      <w:r w:rsidRPr="0050091B">
        <w:rPr>
          <w:spacing w:val="-3"/>
        </w:rPr>
        <w:t xml:space="preserve"> </w:t>
      </w:r>
      <w:r w:rsidRPr="0050091B">
        <w:t>suklasifikuotos</w:t>
      </w:r>
      <w:r w:rsidRPr="0050091B">
        <w:rPr>
          <w:spacing w:val="-3"/>
        </w:rPr>
        <w:t xml:space="preserve"> </w:t>
      </w:r>
      <w:r w:rsidRPr="0050091B">
        <w:t>pagal</w:t>
      </w:r>
      <w:r w:rsidRPr="0050091B">
        <w:rPr>
          <w:spacing w:val="-3"/>
        </w:rPr>
        <w:t xml:space="preserve"> </w:t>
      </w:r>
      <w:r w:rsidRPr="0050091B">
        <w:t>organų</w:t>
      </w:r>
      <w:r w:rsidRPr="0050091B">
        <w:rPr>
          <w:spacing w:val="-3"/>
        </w:rPr>
        <w:t xml:space="preserve"> </w:t>
      </w:r>
      <w:r w:rsidRPr="0050091B">
        <w:t>sistemų</w:t>
      </w:r>
      <w:r w:rsidRPr="0050091B">
        <w:rPr>
          <w:spacing w:val="-3"/>
        </w:rPr>
        <w:t xml:space="preserve"> </w:t>
      </w:r>
      <w:r w:rsidRPr="0050091B">
        <w:t>klases</w:t>
      </w:r>
      <w:r w:rsidRPr="0050091B">
        <w:rPr>
          <w:spacing w:val="-3"/>
        </w:rPr>
        <w:t xml:space="preserve"> </w:t>
      </w:r>
      <w:r w:rsidRPr="0050091B">
        <w:t>ir</w:t>
      </w:r>
      <w:r w:rsidRPr="0050091B">
        <w:rPr>
          <w:spacing w:val="-3"/>
        </w:rPr>
        <w:t xml:space="preserve"> </w:t>
      </w:r>
      <w:r w:rsidRPr="0050091B">
        <w:t>dažnį</w:t>
      </w:r>
      <w:r w:rsidR="00C7607D">
        <w:t>. Nepageidaujamo poveikio dažnis</w:t>
      </w:r>
      <w:r w:rsidRPr="00BB2C5A">
        <w:t xml:space="preserve"> apibūdin</w:t>
      </w:r>
      <w:r>
        <w:t>a</w:t>
      </w:r>
      <w:r w:rsidR="00C7607D">
        <w:t>mas</w:t>
      </w:r>
      <w:r>
        <w:t xml:space="preserve"> taip</w:t>
      </w:r>
      <w:r w:rsidRPr="0050091B">
        <w:t>: labai dažnas (</w:t>
      </w:r>
      <w:r>
        <w:t>≥ </w:t>
      </w:r>
      <w:r w:rsidRPr="0050091B">
        <w:t xml:space="preserve">1/10), dažnas (nuo </w:t>
      </w:r>
      <w:r>
        <w:t>≥ </w:t>
      </w:r>
      <w:r w:rsidRPr="0050091B">
        <w:t>1/100 iki</w:t>
      </w:r>
      <w:r>
        <w:t xml:space="preserve"> &lt; </w:t>
      </w:r>
      <w:r w:rsidRPr="0050091B">
        <w:t>1/10),</w:t>
      </w:r>
      <w:r w:rsidRPr="0050091B">
        <w:rPr>
          <w:spacing w:val="-2"/>
        </w:rPr>
        <w:t xml:space="preserve"> </w:t>
      </w:r>
      <w:r w:rsidRPr="0050091B">
        <w:t>nedažnas</w:t>
      </w:r>
      <w:r w:rsidRPr="0050091B">
        <w:rPr>
          <w:spacing w:val="-2"/>
        </w:rPr>
        <w:t xml:space="preserve"> </w:t>
      </w:r>
      <w:r w:rsidRPr="0050091B">
        <w:t>(nuo</w:t>
      </w:r>
      <w:r w:rsidRPr="0050091B">
        <w:rPr>
          <w:spacing w:val="-2"/>
        </w:rPr>
        <w:t xml:space="preserve"> </w:t>
      </w:r>
      <w:r>
        <w:t>≥ </w:t>
      </w:r>
      <w:r w:rsidRPr="0050091B">
        <w:t>1/1</w:t>
      </w:r>
      <w:r>
        <w:t> </w:t>
      </w:r>
      <w:r w:rsidRPr="0050091B">
        <w:t>000</w:t>
      </w:r>
      <w:r w:rsidRPr="0050091B">
        <w:rPr>
          <w:spacing w:val="-1"/>
        </w:rPr>
        <w:t xml:space="preserve"> </w:t>
      </w:r>
      <w:r w:rsidRPr="0050091B">
        <w:t>iki</w:t>
      </w:r>
      <w:r w:rsidRPr="0050091B">
        <w:rPr>
          <w:spacing w:val="-1"/>
        </w:rPr>
        <w:t xml:space="preserve"> </w:t>
      </w:r>
      <w:r>
        <w:t>&lt; </w:t>
      </w:r>
      <w:r w:rsidRPr="0050091B">
        <w:t>1/100),</w:t>
      </w:r>
      <w:r w:rsidRPr="0050091B">
        <w:rPr>
          <w:spacing w:val="-2"/>
        </w:rPr>
        <w:t xml:space="preserve"> </w:t>
      </w:r>
      <w:r w:rsidRPr="0050091B">
        <w:t>retas</w:t>
      </w:r>
      <w:r w:rsidRPr="0050091B">
        <w:rPr>
          <w:spacing w:val="-2"/>
        </w:rPr>
        <w:t xml:space="preserve"> </w:t>
      </w:r>
      <w:r w:rsidRPr="0050091B">
        <w:t>(nuo</w:t>
      </w:r>
      <w:r w:rsidRPr="0050091B">
        <w:rPr>
          <w:spacing w:val="-2"/>
        </w:rPr>
        <w:t xml:space="preserve"> </w:t>
      </w:r>
      <w:r>
        <w:t>≥ </w:t>
      </w:r>
      <w:r w:rsidRPr="0050091B">
        <w:t>1/10</w:t>
      </w:r>
      <w:r>
        <w:t> </w:t>
      </w:r>
      <w:r w:rsidRPr="0050091B">
        <w:t>000</w:t>
      </w:r>
      <w:r w:rsidRPr="0050091B">
        <w:rPr>
          <w:spacing w:val="-2"/>
        </w:rPr>
        <w:t xml:space="preserve"> </w:t>
      </w:r>
      <w:r w:rsidRPr="0050091B">
        <w:t>iki</w:t>
      </w:r>
      <w:r w:rsidRPr="0050091B">
        <w:rPr>
          <w:spacing w:val="-2"/>
        </w:rPr>
        <w:t xml:space="preserve"> </w:t>
      </w:r>
      <w:r>
        <w:t>&lt; </w:t>
      </w:r>
      <w:r w:rsidRPr="0050091B">
        <w:t>1/1</w:t>
      </w:r>
      <w:r>
        <w:t> </w:t>
      </w:r>
      <w:r w:rsidRPr="0050091B">
        <w:t>000),</w:t>
      </w:r>
      <w:r w:rsidRPr="0050091B">
        <w:rPr>
          <w:spacing w:val="-2"/>
        </w:rPr>
        <w:t xml:space="preserve"> </w:t>
      </w:r>
      <w:r w:rsidRPr="0050091B">
        <w:t>labai</w:t>
      </w:r>
      <w:r w:rsidRPr="0050091B">
        <w:rPr>
          <w:spacing w:val="-2"/>
        </w:rPr>
        <w:t xml:space="preserve"> </w:t>
      </w:r>
      <w:r w:rsidRPr="0050091B">
        <w:t>retas (</w:t>
      </w:r>
      <w:r>
        <w:t>&lt; </w:t>
      </w:r>
      <w:r w:rsidRPr="0050091B">
        <w:t>1/10</w:t>
      </w:r>
      <w:r>
        <w:t> </w:t>
      </w:r>
      <w:r w:rsidRPr="0050091B">
        <w:t>000) ir nežinomas (negali būti apskaičiuotas pagal turimus duomenis), skiriant</w:t>
      </w:r>
      <w:r>
        <w:t xml:space="preserve"> </w:t>
      </w:r>
      <w:r w:rsidRPr="0050091B">
        <w:t>suaugusiesiems</w:t>
      </w:r>
      <w:r w:rsidRPr="0050091B">
        <w:rPr>
          <w:spacing w:val="-1"/>
        </w:rPr>
        <w:t xml:space="preserve"> </w:t>
      </w:r>
      <w:r w:rsidRPr="0050091B">
        <w:t>VTEp,</w:t>
      </w:r>
      <w:r w:rsidRPr="0050091B">
        <w:rPr>
          <w:spacing w:val="-3"/>
        </w:rPr>
        <w:t xml:space="preserve"> </w:t>
      </w:r>
      <w:r w:rsidRPr="0050091B">
        <w:t>VNPV</w:t>
      </w:r>
      <w:r w:rsidRPr="0050091B">
        <w:rPr>
          <w:spacing w:val="-3"/>
        </w:rPr>
        <w:t xml:space="preserve"> </w:t>
      </w:r>
      <w:r w:rsidRPr="0050091B">
        <w:t>ir</w:t>
      </w:r>
      <w:r w:rsidRPr="0050091B">
        <w:rPr>
          <w:spacing w:val="-3"/>
        </w:rPr>
        <w:t xml:space="preserve"> </w:t>
      </w:r>
      <w:r w:rsidRPr="0050091B">
        <w:t>VTEt</w:t>
      </w:r>
      <w:r w:rsidRPr="0050091B">
        <w:rPr>
          <w:spacing w:val="-3"/>
        </w:rPr>
        <w:t xml:space="preserve"> </w:t>
      </w:r>
      <w:r w:rsidRPr="0050091B">
        <w:t>indikacijoms</w:t>
      </w:r>
      <w:r w:rsidRPr="0050091B">
        <w:rPr>
          <w:spacing w:val="-2"/>
        </w:rPr>
        <w:t xml:space="preserve"> </w:t>
      </w:r>
      <w:r w:rsidRPr="0050091B">
        <w:t>ir</w:t>
      </w:r>
      <w:r w:rsidRPr="0050091B">
        <w:rPr>
          <w:spacing w:val="-4"/>
        </w:rPr>
        <w:t xml:space="preserve"> </w:t>
      </w:r>
      <w:r w:rsidRPr="0050091B">
        <w:t>pacientams</w:t>
      </w:r>
      <w:r w:rsidRPr="0050091B">
        <w:rPr>
          <w:spacing w:val="-2"/>
        </w:rPr>
        <w:t xml:space="preserve"> </w:t>
      </w:r>
      <w:r w:rsidRPr="0050091B">
        <w:t>vaikams</w:t>
      </w:r>
      <w:r w:rsidRPr="0050091B">
        <w:rPr>
          <w:spacing w:val="-3"/>
        </w:rPr>
        <w:t xml:space="preserve"> </w:t>
      </w:r>
      <w:r w:rsidRPr="0050091B">
        <w:t>nuo</w:t>
      </w:r>
      <w:r w:rsidRPr="0050091B">
        <w:rPr>
          <w:spacing w:val="-3"/>
        </w:rPr>
        <w:t xml:space="preserve"> </w:t>
      </w:r>
      <w:r w:rsidRPr="0050091B">
        <w:t>28</w:t>
      </w:r>
      <w:r>
        <w:rPr>
          <w:spacing w:val="-2"/>
        </w:rPr>
        <w:t> dienų</w:t>
      </w:r>
      <w:r w:rsidRPr="0050091B">
        <w:rPr>
          <w:spacing w:val="-3"/>
        </w:rPr>
        <w:t xml:space="preserve"> </w:t>
      </w:r>
      <w:r w:rsidRPr="0050091B">
        <w:t>iki</w:t>
      </w:r>
      <w:r w:rsidRPr="0050091B">
        <w:rPr>
          <w:spacing w:val="-3"/>
        </w:rPr>
        <w:t xml:space="preserve"> </w:t>
      </w:r>
      <w:r>
        <w:t>&lt; </w:t>
      </w:r>
      <w:r w:rsidRPr="0050091B">
        <w:t>18</w:t>
      </w:r>
      <w:r>
        <w:rPr>
          <w:spacing w:val="-2"/>
        </w:rPr>
        <w:t> metų</w:t>
      </w:r>
      <w:r w:rsidRPr="0050091B">
        <w:t xml:space="preserve"> VTEt ir VTE pasikartojimo profilaktikos indikacijoms.</w:t>
      </w:r>
    </w:p>
    <w:p w14:paraId="6A57FE67" w14:textId="77777777" w:rsidR="00B54920" w:rsidRPr="0050091B" w:rsidRDefault="00B54920" w:rsidP="00B54920">
      <w:pPr>
        <w:pStyle w:val="Pagrindinistekstas"/>
        <w:kinsoku w:val="0"/>
        <w:overflowPunct w:val="0"/>
        <w:ind w:left="0"/>
      </w:pPr>
    </w:p>
    <w:p w14:paraId="4CC79F5E" w14:textId="77777777" w:rsidR="00B54920" w:rsidRDefault="00B54920" w:rsidP="00B54920">
      <w:pPr>
        <w:pStyle w:val="Pagrindinistekstas"/>
        <w:kinsoku w:val="0"/>
        <w:overflowPunct w:val="0"/>
        <w:ind w:left="0"/>
        <w:rPr>
          <w:spacing w:val="-2"/>
        </w:rPr>
      </w:pPr>
      <w:r w:rsidRPr="0050091B">
        <w:t>3</w:t>
      </w:r>
      <w:r>
        <w:rPr>
          <w:spacing w:val="-2"/>
        </w:rPr>
        <w:t> lentelėje</w:t>
      </w:r>
      <w:r w:rsidRPr="0050091B">
        <w:rPr>
          <w:spacing w:val="-3"/>
        </w:rPr>
        <w:t xml:space="preserve"> </w:t>
      </w:r>
      <w:r w:rsidRPr="0050091B">
        <w:t>nurodytų</w:t>
      </w:r>
      <w:r w:rsidRPr="0050091B">
        <w:rPr>
          <w:spacing w:val="-3"/>
        </w:rPr>
        <w:t xml:space="preserve"> </w:t>
      </w:r>
      <w:r w:rsidRPr="0050091B">
        <w:t>nepageidaujamų</w:t>
      </w:r>
      <w:r w:rsidRPr="0050091B">
        <w:rPr>
          <w:spacing w:val="-3"/>
        </w:rPr>
        <w:t xml:space="preserve"> </w:t>
      </w:r>
      <w:r w:rsidRPr="0050091B">
        <w:t>reakcijų</w:t>
      </w:r>
      <w:r w:rsidRPr="0050091B">
        <w:rPr>
          <w:spacing w:val="-3"/>
        </w:rPr>
        <w:t xml:space="preserve"> </w:t>
      </w:r>
      <w:r w:rsidRPr="0050091B">
        <w:t>dažnis</w:t>
      </w:r>
      <w:r w:rsidRPr="0050091B">
        <w:rPr>
          <w:spacing w:val="-3"/>
        </w:rPr>
        <w:t xml:space="preserve"> </w:t>
      </w:r>
      <w:r w:rsidRPr="0050091B">
        <w:t>pacientams</w:t>
      </w:r>
      <w:r w:rsidRPr="0050091B">
        <w:rPr>
          <w:spacing w:val="-2"/>
        </w:rPr>
        <w:t xml:space="preserve"> </w:t>
      </w:r>
      <w:r w:rsidRPr="0050091B">
        <w:t>vaikams</w:t>
      </w:r>
      <w:r w:rsidRPr="0050091B">
        <w:rPr>
          <w:spacing w:val="-3"/>
        </w:rPr>
        <w:t xml:space="preserve"> </w:t>
      </w:r>
      <w:r w:rsidRPr="0050091B">
        <w:t>yra</w:t>
      </w:r>
      <w:r w:rsidRPr="0050091B">
        <w:rPr>
          <w:spacing w:val="-3"/>
        </w:rPr>
        <w:t xml:space="preserve"> </w:t>
      </w:r>
      <w:r w:rsidRPr="0050091B">
        <w:t>gautas</w:t>
      </w:r>
      <w:r w:rsidRPr="0050091B">
        <w:rPr>
          <w:spacing w:val="-3"/>
        </w:rPr>
        <w:t xml:space="preserve"> </w:t>
      </w:r>
      <w:r w:rsidR="00C7607D">
        <w:rPr>
          <w:spacing w:val="-3"/>
        </w:rPr>
        <w:t xml:space="preserve">iš </w:t>
      </w:r>
      <w:r w:rsidRPr="0050091B">
        <w:t>tyrim</w:t>
      </w:r>
      <w:r w:rsidR="00C7607D">
        <w:t>o</w:t>
      </w:r>
      <w:r w:rsidRPr="0050091B">
        <w:t xml:space="preserve"> CV185325,</w:t>
      </w:r>
      <w:r w:rsidRPr="0050091B">
        <w:rPr>
          <w:spacing w:val="-9"/>
        </w:rPr>
        <w:t xml:space="preserve"> </w:t>
      </w:r>
      <w:r w:rsidRPr="0050091B">
        <w:t>kuriame</w:t>
      </w:r>
      <w:r w:rsidRPr="0050091B">
        <w:rPr>
          <w:spacing w:val="-6"/>
        </w:rPr>
        <w:t xml:space="preserve"> </w:t>
      </w:r>
      <w:r w:rsidRPr="0050091B">
        <w:t>jie</w:t>
      </w:r>
      <w:r w:rsidRPr="0050091B">
        <w:rPr>
          <w:spacing w:val="-7"/>
        </w:rPr>
        <w:t xml:space="preserve"> </w:t>
      </w:r>
      <w:r w:rsidRPr="0050091B">
        <w:t>vartojo</w:t>
      </w:r>
      <w:r w:rsidRPr="0050091B">
        <w:rPr>
          <w:spacing w:val="-6"/>
        </w:rPr>
        <w:t xml:space="preserve"> </w:t>
      </w:r>
      <w:r w:rsidRPr="0050091B">
        <w:t>apiksaban</w:t>
      </w:r>
      <w:r w:rsidR="0082795A">
        <w:t>o</w:t>
      </w:r>
      <w:r w:rsidRPr="0050091B">
        <w:rPr>
          <w:spacing w:val="-6"/>
        </w:rPr>
        <w:t xml:space="preserve"> </w:t>
      </w:r>
      <w:r w:rsidRPr="0050091B">
        <w:t>VTE</w:t>
      </w:r>
      <w:r w:rsidRPr="0050091B">
        <w:rPr>
          <w:spacing w:val="-7"/>
        </w:rPr>
        <w:t xml:space="preserve"> </w:t>
      </w:r>
      <w:r w:rsidRPr="0050091B">
        <w:t>gydymui</w:t>
      </w:r>
      <w:r w:rsidRPr="0050091B">
        <w:rPr>
          <w:spacing w:val="-6"/>
        </w:rPr>
        <w:t xml:space="preserve"> </w:t>
      </w:r>
      <w:r w:rsidRPr="0050091B">
        <w:t>ir</w:t>
      </w:r>
      <w:r w:rsidRPr="0050091B">
        <w:rPr>
          <w:spacing w:val="-7"/>
        </w:rPr>
        <w:t xml:space="preserve"> </w:t>
      </w:r>
      <w:r w:rsidRPr="0050091B">
        <w:t>VTE</w:t>
      </w:r>
      <w:r w:rsidRPr="0050091B">
        <w:rPr>
          <w:spacing w:val="-6"/>
        </w:rPr>
        <w:t xml:space="preserve"> </w:t>
      </w:r>
      <w:r w:rsidRPr="0050091B">
        <w:t>pasikartojimo</w:t>
      </w:r>
      <w:r w:rsidRPr="0050091B">
        <w:rPr>
          <w:spacing w:val="-6"/>
        </w:rPr>
        <w:t xml:space="preserve"> </w:t>
      </w:r>
      <w:r w:rsidRPr="0050091B">
        <w:rPr>
          <w:spacing w:val="-2"/>
        </w:rPr>
        <w:t>profilaktikai.</w:t>
      </w:r>
    </w:p>
    <w:p w14:paraId="2139ACD8" w14:textId="77777777" w:rsidR="00B54920" w:rsidRPr="0050091B" w:rsidRDefault="00B54920" w:rsidP="00B54920">
      <w:pPr>
        <w:pStyle w:val="Pagrindinistekstas"/>
        <w:kinsoku w:val="0"/>
        <w:overflowPunct w:val="0"/>
        <w:ind w:left="0"/>
        <w:rPr>
          <w:spacing w:val="-2"/>
        </w:rPr>
      </w:pPr>
    </w:p>
    <w:p w14:paraId="3CA8B030" w14:textId="77777777" w:rsidR="00B54920" w:rsidRPr="00682468" w:rsidRDefault="00B54920" w:rsidP="00B54920">
      <w:pPr>
        <w:pStyle w:val="Antrat2"/>
        <w:keepNext/>
        <w:tabs>
          <w:tab w:val="left" w:pos="305"/>
        </w:tabs>
        <w:kinsoku w:val="0"/>
        <w:overflowPunct w:val="0"/>
        <w:ind w:left="0"/>
      </w:pPr>
      <w:r w:rsidRPr="00682468">
        <w:lastRenderedPageBreak/>
        <w:t>3 lentelė. Nepageidaujamos reakcijos lentelėje</w:t>
      </w:r>
    </w:p>
    <w:p w14:paraId="2E7BF37C" w14:textId="77777777" w:rsidR="00B54920" w:rsidRPr="009F7929" w:rsidRDefault="00B54920" w:rsidP="00B54920">
      <w:pPr>
        <w:keepNext/>
      </w:pPr>
    </w:p>
    <w:tbl>
      <w:tblPr>
        <w:tblW w:w="0" w:type="auto"/>
        <w:tblLayout w:type="fixed"/>
        <w:tblCellMar>
          <w:left w:w="0" w:type="dxa"/>
          <w:right w:w="0" w:type="dxa"/>
        </w:tblCellMar>
        <w:tblLook w:val="0000" w:firstRow="0" w:lastRow="0" w:firstColumn="0" w:lastColumn="0" w:noHBand="0" w:noVBand="0"/>
      </w:tblPr>
      <w:tblGrid>
        <w:gridCol w:w="2273"/>
        <w:gridCol w:w="1843"/>
        <w:gridCol w:w="1843"/>
        <w:gridCol w:w="1635"/>
        <w:gridCol w:w="1490"/>
        <w:gridCol w:w="10"/>
      </w:tblGrid>
      <w:tr w:rsidR="00B54920" w:rsidRPr="0050091B" w14:paraId="118D3245" w14:textId="77777777" w:rsidTr="00096D11">
        <w:trPr>
          <w:gridAfter w:val="1"/>
          <w:wAfter w:w="10" w:type="dxa"/>
          <w:trHeight w:val="414"/>
          <w:tblHeader/>
        </w:trPr>
        <w:tc>
          <w:tcPr>
            <w:tcW w:w="2273" w:type="dxa"/>
            <w:tcBorders>
              <w:top w:val="single" w:sz="4" w:space="0" w:color="000000"/>
              <w:left w:val="single" w:sz="4" w:space="0" w:color="000000"/>
              <w:bottom w:val="single" w:sz="4" w:space="0" w:color="000000"/>
              <w:right w:val="single" w:sz="4" w:space="0" w:color="000000"/>
            </w:tcBorders>
            <w:vAlign w:val="center"/>
          </w:tcPr>
          <w:p w14:paraId="6438B1EA" w14:textId="77777777" w:rsidR="00B54920" w:rsidRPr="0050091B" w:rsidRDefault="00B54920" w:rsidP="00105595">
            <w:pPr>
              <w:pStyle w:val="TableParagraph"/>
              <w:keepNext/>
              <w:kinsoku w:val="0"/>
              <w:overflowPunct w:val="0"/>
              <w:ind w:left="0"/>
              <w:jc w:val="left"/>
              <w:rPr>
                <w:b/>
                <w:bCs/>
                <w:spacing w:val="-2"/>
                <w:sz w:val="22"/>
                <w:szCs w:val="22"/>
              </w:rPr>
            </w:pPr>
            <w:r w:rsidRPr="0050091B">
              <w:rPr>
                <w:b/>
                <w:bCs/>
                <w:sz w:val="22"/>
                <w:szCs w:val="22"/>
              </w:rPr>
              <w:t>Organų</w:t>
            </w:r>
            <w:r w:rsidRPr="0050091B">
              <w:rPr>
                <w:b/>
                <w:bCs/>
                <w:spacing w:val="-7"/>
                <w:sz w:val="22"/>
                <w:szCs w:val="22"/>
              </w:rPr>
              <w:t xml:space="preserve"> </w:t>
            </w:r>
            <w:r w:rsidRPr="0050091B">
              <w:rPr>
                <w:b/>
                <w:bCs/>
                <w:sz w:val="22"/>
                <w:szCs w:val="22"/>
              </w:rPr>
              <w:t>sistemų</w:t>
            </w:r>
            <w:r w:rsidRPr="0050091B">
              <w:rPr>
                <w:b/>
                <w:bCs/>
                <w:spacing w:val="-6"/>
                <w:sz w:val="22"/>
                <w:szCs w:val="22"/>
              </w:rPr>
              <w:t xml:space="preserve"> </w:t>
            </w:r>
            <w:r w:rsidRPr="0050091B">
              <w:rPr>
                <w:b/>
                <w:bCs/>
                <w:spacing w:val="-2"/>
                <w:sz w:val="22"/>
                <w:szCs w:val="22"/>
              </w:rPr>
              <w:t>klasės</w:t>
            </w:r>
          </w:p>
        </w:tc>
        <w:tc>
          <w:tcPr>
            <w:tcW w:w="1843" w:type="dxa"/>
            <w:tcBorders>
              <w:top w:val="single" w:sz="4" w:space="0" w:color="000000"/>
              <w:left w:val="single" w:sz="4" w:space="0" w:color="000000"/>
              <w:bottom w:val="single" w:sz="4" w:space="0" w:color="000000"/>
              <w:right w:val="single" w:sz="4" w:space="0" w:color="000000"/>
            </w:tcBorders>
            <w:vAlign w:val="center"/>
          </w:tcPr>
          <w:p w14:paraId="6E0E3DFD" w14:textId="77777777" w:rsidR="00B54920" w:rsidRPr="0050091B" w:rsidRDefault="00B54920" w:rsidP="00105595">
            <w:pPr>
              <w:pStyle w:val="TableParagraph"/>
              <w:keepNext/>
              <w:kinsoku w:val="0"/>
              <w:overflowPunct w:val="0"/>
              <w:ind w:left="0"/>
              <w:rPr>
                <w:b/>
                <w:bCs/>
                <w:spacing w:val="-2"/>
                <w:sz w:val="22"/>
                <w:szCs w:val="22"/>
              </w:rPr>
            </w:pPr>
            <w:r w:rsidRPr="0050091B">
              <w:rPr>
                <w:b/>
                <w:bCs/>
                <w:sz w:val="22"/>
                <w:szCs w:val="22"/>
              </w:rPr>
              <w:t xml:space="preserve">VTE </w:t>
            </w:r>
            <w:r w:rsidRPr="0050091B">
              <w:rPr>
                <w:b/>
                <w:bCs/>
                <w:spacing w:val="-2"/>
                <w:sz w:val="22"/>
                <w:szCs w:val="22"/>
              </w:rPr>
              <w:t xml:space="preserve">profilaktika suaugusiems pacientams, </w:t>
            </w:r>
            <w:r w:rsidRPr="0050091B">
              <w:rPr>
                <w:b/>
                <w:bCs/>
                <w:sz w:val="22"/>
                <w:szCs w:val="22"/>
              </w:rPr>
              <w:t xml:space="preserve">kuriems atlikta planinė klubo arba kelio </w:t>
            </w:r>
            <w:r w:rsidRPr="0050091B">
              <w:rPr>
                <w:b/>
                <w:bCs/>
                <w:spacing w:val="-2"/>
                <w:sz w:val="22"/>
                <w:szCs w:val="22"/>
              </w:rPr>
              <w:t>sąnario pakeitimo operacija</w:t>
            </w:r>
            <w:r w:rsidR="00296145">
              <w:rPr>
                <w:b/>
                <w:bCs/>
                <w:spacing w:val="-2"/>
                <w:sz w:val="22"/>
                <w:szCs w:val="22"/>
              </w:rPr>
              <w:t xml:space="preserve"> </w:t>
            </w:r>
            <w:r w:rsidRPr="0050091B">
              <w:rPr>
                <w:b/>
                <w:bCs/>
                <w:spacing w:val="-2"/>
                <w:sz w:val="22"/>
                <w:szCs w:val="22"/>
              </w:rPr>
              <w:t>(VTEp)</w:t>
            </w:r>
          </w:p>
        </w:tc>
        <w:tc>
          <w:tcPr>
            <w:tcW w:w="1843" w:type="dxa"/>
            <w:tcBorders>
              <w:top w:val="single" w:sz="4" w:space="0" w:color="000000"/>
              <w:left w:val="single" w:sz="4" w:space="0" w:color="000000"/>
              <w:bottom w:val="single" w:sz="4" w:space="0" w:color="000000"/>
              <w:right w:val="single" w:sz="4" w:space="0" w:color="000000"/>
            </w:tcBorders>
            <w:vAlign w:val="center"/>
          </w:tcPr>
          <w:p w14:paraId="336D06E6" w14:textId="77777777" w:rsidR="00B54920" w:rsidRPr="0050091B" w:rsidRDefault="00B54920" w:rsidP="00105595">
            <w:pPr>
              <w:pStyle w:val="TableParagraph"/>
              <w:keepNext/>
              <w:kinsoku w:val="0"/>
              <w:overflowPunct w:val="0"/>
              <w:ind w:left="0"/>
              <w:rPr>
                <w:b/>
                <w:bCs/>
                <w:sz w:val="22"/>
                <w:szCs w:val="22"/>
              </w:rPr>
            </w:pPr>
            <w:r w:rsidRPr="0050091B">
              <w:rPr>
                <w:b/>
                <w:bCs/>
                <w:sz w:val="22"/>
                <w:szCs w:val="22"/>
              </w:rPr>
              <w:t xml:space="preserve">Insulto ir </w:t>
            </w:r>
            <w:r w:rsidRPr="0050091B">
              <w:rPr>
                <w:b/>
                <w:bCs/>
                <w:spacing w:val="-2"/>
                <w:sz w:val="22"/>
                <w:szCs w:val="22"/>
              </w:rPr>
              <w:t xml:space="preserve">sisteminės embolijos profilaktika suaugusiems pacientams, kuriems pasireiškia </w:t>
            </w:r>
            <w:r w:rsidRPr="0050091B">
              <w:rPr>
                <w:b/>
                <w:bCs/>
                <w:sz w:val="22"/>
                <w:szCs w:val="22"/>
              </w:rPr>
              <w:t>VNPV ir yra vienas ar</w:t>
            </w:r>
            <w:r>
              <w:rPr>
                <w:b/>
                <w:bCs/>
                <w:sz w:val="22"/>
                <w:szCs w:val="22"/>
              </w:rPr>
              <w:t xml:space="preserve"> </w:t>
            </w:r>
            <w:r w:rsidRPr="0050091B">
              <w:rPr>
                <w:b/>
                <w:bCs/>
                <w:sz w:val="22"/>
                <w:szCs w:val="22"/>
              </w:rPr>
              <w:t>daugiau rizikos veiksnių</w:t>
            </w:r>
            <w:r w:rsidRPr="0050091B">
              <w:rPr>
                <w:b/>
                <w:bCs/>
                <w:spacing w:val="-14"/>
                <w:sz w:val="22"/>
                <w:szCs w:val="22"/>
              </w:rPr>
              <w:t xml:space="preserve"> </w:t>
            </w:r>
            <w:r w:rsidRPr="0050091B">
              <w:rPr>
                <w:b/>
                <w:bCs/>
                <w:sz w:val="22"/>
                <w:szCs w:val="22"/>
              </w:rPr>
              <w:t>(VNPV)</w:t>
            </w:r>
          </w:p>
        </w:tc>
        <w:tc>
          <w:tcPr>
            <w:tcW w:w="1635" w:type="dxa"/>
            <w:tcBorders>
              <w:top w:val="single" w:sz="4" w:space="0" w:color="000000"/>
              <w:left w:val="single" w:sz="4" w:space="0" w:color="000000"/>
              <w:bottom w:val="single" w:sz="4" w:space="0" w:color="000000"/>
              <w:right w:val="single" w:sz="4" w:space="0" w:color="000000"/>
            </w:tcBorders>
            <w:vAlign w:val="center"/>
          </w:tcPr>
          <w:p w14:paraId="78AE8649" w14:textId="77777777" w:rsidR="00B54920" w:rsidRPr="0050091B" w:rsidRDefault="00B54920" w:rsidP="00105595">
            <w:pPr>
              <w:pStyle w:val="TableParagraph"/>
              <w:keepNext/>
              <w:kinsoku w:val="0"/>
              <w:overflowPunct w:val="0"/>
              <w:ind w:left="0"/>
              <w:rPr>
                <w:b/>
                <w:bCs/>
                <w:spacing w:val="-2"/>
                <w:sz w:val="22"/>
                <w:szCs w:val="22"/>
              </w:rPr>
            </w:pPr>
            <w:r w:rsidRPr="0050091B">
              <w:rPr>
                <w:b/>
                <w:bCs/>
                <w:sz w:val="22"/>
                <w:szCs w:val="22"/>
              </w:rPr>
              <w:t xml:space="preserve">GVT bei PE gydymas ir </w:t>
            </w:r>
            <w:r w:rsidRPr="0050091B">
              <w:rPr>
                <w:b/>
                <w:bCs/>
                <w:spacing w:val="-2"/>
                <w:sz w:val="22"/>
                <w:szCs w:val="22"/>
              </w:rPr>
              <w:t xml:space="preserve">pasikartojančios </w:t>
            </w:r>
            <w:r w:rsidRPr="0050091B">
              <w:rPr>
                <w:b/>
                <w:bCs/>
                <w:sz w:val="22"/>
                <w:szCs w:val="22"/>
              </w:rPr>
              <w:t xml:space="preserve">GVT bei PE </w:t>
            </w:r>
            <w:r w:rsidRPr="0050091B">
              <w:rPr>
                <w:b/>
                <w:bCs/>
                <w:spacing w:val="-2"/>
                <w:sz w:val="22"/>
                <w:szCs w:val="22"/>
              </w:rPr>
              <w:t>(VTEt)</w:t>
            </w:r>
            <w:r>
              <w:rPr>
                <w:b/>
                <w:bCs/>
                <w:spacing w:val="-2"/>
                <w:sz w:val="22"/>
                <w:szCs w:val="22"/>
              </w:rPr>
              <w:t xml:space="preserve"> </w:t>
            </w:r>
            <w:r w:rsidRPr="0050091B">
              <w:rPr>
                <w:b/>
                <w:bCs/>
                <w:spacing w:val="-2"/>
                <w:sz w:val="22"/>
                <w:szCs w:val="22"/>
              </w:rPr>
              <w:t>profilaktika suaugusiesiems</w:t>
            </w:r>
          </w:p>
        </w:tc>
        <w:tc>
          <w:tcPr>
            <w:tcW w:w="1490" w:type="dxa"/>
            <w:tcBorders>
              <w:top w:val="single" w:sz="4" w:space="0" w:color="000000"/>
              <w:left w:val="single" w:sz="4" w:space="0" w:color="000000"/>
              <w:bottom w:val="single" w:sz="4" w:space="0" w:color="000000"/>
              <w:right w:val="single" w:sz="4" w:space="0" w:color="000000"/>
            </w:tcBorders>
            <w:vAlign w:val="center"/>
          </w:tcPr>
          <w:p w14:paraId="5A628B77" w14:textId="77777777" w:rsidR="00B54920" w:rsidRPr="0050091B" w:rsidRDefault="00B54920" w:rsidP="00105595">
            <w:pPr>
              <w:pStyle w:val="TableParagraph"/>
              <w:keepNext/>
              <w:kinsoku w:val="0"/>
              <w:overflowPunct w:val="0"/>
              <w:ind w:left="0"/>
              <w:rPr>
                <w:b/>
                <w:bCs/>
                <w:spacing w:val="-2"/>
                <w:sz w:val="22"/>
                <w:szCs w:val="22"/>
              </w:rPr>
            </w:pPr>
            <w:r w:rsidRPr="0050091B">
              <w:rPr>
                <w:b/>
                <w:bCs/>
                <w:spacing w:val="-5"/>
                <w:sz w:val="22"/>
                <w:szCs w:val="22"/>
              </w:rPr>
              <w:t>VTE</w:t>
            </w:r>
            <w:r>
              <w:rPr>
                <w:b/>
                <w:bCs/>
                <w:spacing w:val="-5"/>
                <w:sz w:val="22"/>
                <w:szCs w:val="22"/>
              </w:rPr>
              <w:t xml:space="preserve"> </w:t>
            </w:r>
            <w:r w:rsidRPr="0050091B">
              <w:rPr>
                <w:b/>
                <w:bCs/>
                <w:sz w:val="22"/>
                <w:szCs w:val="22"/>
              </w:rPr>
              <w:t>gydymas</w:t>
            </w:r>
            <w:r w:rsidRPr="0050091B">
              <w:rPr>
                <w:b/>
                <w:bCs/>
                <w:spacing w:val="-14"/>
                <w:sz w:val="22"/>
                <w:szCs w:val="22"/>
              </w:rPr>
              <w:t xml:space="preserve"> </w:t>
            </w:r>
            <w:r w:rsidRPr="0050091B">
              <w:rPr>
                <w:b/>
                <w:bCs/>
                <w:sz w:val="22"/>
                <w:szCs w:val="22"/>
              </w:rPr>
              <w:t xml:space="preserve">ir </w:t>
            </w:r>
            <w:r w:rsidRPr="0050091B">
              <w:rPr>
                <w:b/>
                <w:bCs/>
                <w:spacing w:val="-4"/>
                <w:sz w:val="22"/>
                <w:szCs w:val="22"/>
              </w:rPr>
              <w:t>VTE</w:t>
            </w:r>
            <w:r>
              <w:rPr>
                <w:b/>
                <w:bCs/>
                <w:spacing w:val="-4"/>
                <w:sz w:val="22"/>
                <w:szCs w:val="22"/>
              </w:rPr>
              <w:t xml:space="preserve"> </w:t>
            </w:r>
            <w:r w:rsidRPr="0050091B">
              <w:rPr>
                <w:b/>
                <w:bCs/>
                <w:spacing w:val="-2"/>
                <w:sz w:val="22"/>
                <w:szCs w:val="22"/>
              </w:rPr>
              <w:t xml:space="preserve">pasikartojimo profilaktika pacientams </w:t>
            </w:r>
            <w:r w:rsidRPr="0050091B">
              <w:rPr>
                <w:b/>
                <w:bCs/>
                <w:sz w:val="22"/>
                <w:szCs w:val="22"/>
              </w:rPr>
              <w:t>vaikams nuo 28</w:t>
            </w:r>
            <w:r>
              <w:rPr>
                <w:b/>
                <w:bCs/>
                <w:sz w:val="22"/>
                <w:szCs w:val="22"/>
              </w:rPr>
              <w:t> dienų</w:t>
            </w:r>
            <w:r w:rsidRPr="0050091B">
              <w:rPr>
                <w:b/>
                <w:bCs/>
                <w:sz w:val="22"/>
                <w:szCs w:val="22"/>
              </w:rPr>
              <w:t xml:space="preserve"> iki mažiau kaip 18</w:t>
            </w:r>
            <w:r>
              <w:rPr>
                <w:b/>
                <w:bCs/>
                <w:sz w:val="22"/>
                <w:szCs w:val="22"/>
              </w:rPr>
              <w:t> metų</w:t>
            </w:r>
            <w:r w:rsidRPr="0050091B">
              <w:rPr>
                <w:b/>
                <w:bCs/>
                <w:sz w:val="22"/>
                <w:szCs w:val="22"/>
              </w:rPr>
              <w:t xml:space="preserve"> </w:t>
            </w:r>
            <w:r w:rsidRPr="0050091B">
              <w:rPr>
                <w:b/>
                <w:bCs/>
                <w:spacing w:val="-2"/>
                <w:sz w:val="22"/>
                <w:szCs w:val="22"/>
              </w:rPr>
              <w:t>amžiaus</w:t>
            </w:r>
          </w:p>
        </w:tc>
      </w:tr>
      <w:tr w:rsidR="00B54920" w:rsidRPr="0050091B" w14:paraId="31862CE3"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70CE32F7"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Kraujo</w:t>
            </w:r>
            <w:r w:rsidRPr="00F370C2">
              <w:rPr>
                <w:b/>
                <w:bCs/>
                <w:i/>
                <w:iCs/>
                <w:spacing w:val="-6"/>
                <w:sz w:val="22"/>
                <w:szCs w:val="22"/>
              </w:rPr>
              <w:t xml:space="preserve"> </w:t>
            </w:r>
            <w:r w:rsidRPr="00F370C2">
              <w:rPr>
                <w:b/>
                <w:bCs/>
                <w:i/>
                <w:iCs/>
                <w:sz w:val="22"/>
                <w:szCs w:val="22"/>
              </w:rPr>
              <w:t>ir</w:t>
            </w:r>
            <w:r w:rsidRPr="00F370C2">
              <w:rPr>
                <w:b/>
                <w:bCs/>
                <w:i/>
                <w:iCs/>
                <w:spacing w:val="-7"/>
                <w:sz w:val="22"/>
                <w:szCs w:val="22"/>
              </w:rPr>
              <w:t xml:space="preserve"> </w:t>
            </w:r>
            <w:r w:rsidRPr="00F370C2">
              <w:rPr>
                <w:b/>
                <w:bCs/>
                <w:i/>
                <w:iCs/>
                <w:sz w:val="22"/>
                <w:szCs w:val="22"/>
              </w:rPr>
              <w:t>limfinės</w:t>
            </w:r>
            <w:r w:rsidRPr="00F370C2">
              <w:rPr>
                <w:b/>
                <w:bCs/>
                <w:i/>
                <w:iCs/>
                <w:spacing w:val="-6"/>
                <w:sz w:val="22"/>
                <w:szCs w:val="22"/>
              </w:rPr>
              <w:t xml:space="preserve"> </w:t>
            </w:r>
            <w:r w:rsidRPr="00F370C2">
              <w:rPr>
                <w:b/>
                <w:bCs/>
                <w:i/>
                <w:iCs/>
                <w:sz w:val="22"/>
                <w:szCs w:val="22"/>
              </w:rPr>
              <w:t>sistemos</w:t>
            </w:r>
            <w:r w:rsidRPr="00F370C2">
              <w:rPr>
                <w:b/>
                <w:bCs/>
                <w:i/>
                <w:iCs/>
                <w:spacing w:val="-6"/>
                <w:sz w:val="22"/>
                <w:szCs w:val="22"/>
              </w:rPr>
              <w:t xml:space="preserve"> </w:t>
            </w:r>
            <w:r w:rsidRPr="00F370C2">
              <w:rPr>
                <w:b/>
                <w:bCs/>
                <w:i/>
                <w:iCs/>
                <w:spacing w:val="-2"/>
                <w:sz w:val="22"/>
                <w:szCs w:val="22"/>
              </w:rPr>
              <w:t>sutrikimai</w:t>
            </w:r>
          </w:p>
        </w:tc>
      </w:tr>
      <w:tr w:rsidR="00B54920" w:rsidRPr="0050091B" w14:paraId="65B43512" w14:textId="77777777" w:rsidTr="00096D11">
        <w:trPr>
          <w:gridAfter w:val="1"/>
          <w:wAfter w:w="10" w:type="dxa"/>
          <w:trHeight w:val="253"/>
        </w:trPr>
        <w:tc>
          <w:tcPr>
            <w:tcW w:w="2273" w:type="dxa"/>
            <w:tcBorders>
              <w:top w:val="single" w:sz="4" w:space="0" w:color="000000"/>
              <w:left w:val="single" w:sz="4" w:space="0" w:color="000000"/>
              <w:bottom w:val="single" w:sz="4" w:space="0" w:color="000000"/>
              <w:right w:val="single" w:sz="4" w:space="0" w:color="000000"/>
            </w:tcBorders>
          </w:tcPr>
          <w:p w14:paraId="0374BD63"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Anemija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309225EE"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1C5E05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F3B80D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38CB2E1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4C338801" w14:textId="77777777" w:rsidTr="00096D11">
        <w:trPr>
          <w:gridAfter w:val="1"/>
          <w:wAfter w:w="10" w:type="dxa"/>
          <w:trHeight w:val="251"/>
        </w:trPr>
        <w:tc>
          <w:tcPr>
            <w:tcW w:w="2273" w:type="dxa"/>
            <w:tcBorders>
              <w:top w:val="single" w:sz="4" w:space="0" w:color="000000"/>
              <w:left w:val="single" w:sz="4" w:space="0" w:color="000000"/>
              <w:bottom w:val="single" w:sz="4" w:space="0" w:color="000000"/>
              <w:right w:val="single" w:sz="4" w:space="0" w:color="000000"/>
            </w:tcBorders>
          </w:tcPr>
          <w:p w14:paraId="4D64D206"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Trombocitopenija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2FDA0BE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5B07104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3907731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DD62AC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35E1D699"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6FF5704B"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Imuninės</w:t>
            </w:r>
            <w:r w:rsidRPr="00F370C2">
              <w:rPr>
                <w:b/>
                <w:bCs/>
                <w:i/>
                <w:iCs/>
                <w:spacing w:val="-8"/>
                <w:sz w:val="22"/>
                <w:szCs w:val="22"/>
              </w:rPr>
              <w:t xml:space="preserve"> </w:t>
            </w:r>
            <w:r w:rsidRPr="00F370C2">
              <w:rPr>
                <w:b/>
                <w:bCs/>
                <w:i/>
                <w:iCs/>
                <w:sz w:val="22"/>
                <w:szCs w:val="22"/>
              </w:rPr>
              <w:t>sistemos</w:t>
            </w:r>
            <w:r w:rsidRPr="00F370C2">
              <w:rPr>
                <w:b/>
                <w:bCs/>
                <w:i/>
                <w:iCs/>
                <w:spacing w:val="-8"/>
                <w:sz w:val="22"/>
                <w:szCs w:val="22"/>
              </w:rPr>
              <w:t xml:space="preserve"> </w:t>
            </w:r>
            <w:r w:rsidRPr="00F370C2">
              <w:rPr>
                <w:b/>
                <w:bCs/>
                <w:i/>
                <w:iCs/>
                <w:spacing w:val="-2"/>
                <w:sz w:val="22"/>
                <w:szCs w:val="22"/>
              </w:rPr>
              <w:t>sutrikimai</w:t>
            </w:r>
          </w:p>
        </w:tc>
      </w:tr>
      <w:tr w:rsidR="00B54920" w:rsidRPr="0050091B" w14:paraId="5BEC88F1" w14:textId="77777777" w:rsidTr="00096D11">
        <w:trPr>
          <w:gridAfter w:val="1"/>
          <w:wAfter w:w="10" w:type="dxa"/>
          <w:trHeight w:val="760"/>
        </w:trPr>
        <w:tc>
          <w:tcPr>
            <w:tcW w:w="2273" w:type="dxa"/>
            <w:tcBorders>
              <w:top w:val="single" w:sz="4" w:space="0" w:color="000000"/>
              <w:left w:val="single" w:sz="4" w:space="0" w:color="000000"/>
              <w:bottom w:val="single" w:sz="4" w:space="0" w:color="000000"/>
              <w:right w:val="single" w:sz="4" w:space="0" w:color="000000"/>
            </w:tcBorders>
          </w:tcPr>
          <w:p w14:paraId="33F26E0B"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Padidėjęs</w:t>
            </w:r>
            <w:r w:rsidRPr="0050091B">
              <w:rPr>
                <w:spacing w:val="-14"/>
                <w:sz w:val="22"/>
                <w:szCs w:val="22"/>
              </w:rPr>
              <w:t xml:space="preserve"> </w:t>
            </w:r>
            <w:r w:rsidRPr="0050091B">
              <w:rPr>
                <w:sz w:val="22"/>
                <w:szCs w:val="22"/>
              </w:rPr>
              <w:t xml:space="preserve">jautrumas, alerginė edema ir </w:t>
            </w:r>
            <w:r w:rsidRPr="0050091B">
              <w:rPr>
                <w:spacing w:val="-2"/>
                <w:sz w:val="22"/>
                <w:szCs w:val="22"/>
              </w:rPr>
              <w:t>anafilaksija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76747A4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D82FCC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5528778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0C7E14B1" w14:textId="77777777" w:rsidR="00B54920" w:rsidRPr="0050091B" w:rsidRDefault="00B54920" w:rsidP="00105595">
            <w:pPr>
              <w:pStyle w:val="TableParagraph"/>
              <w:kinsoku w:val="0"/>
              <w:overflowPunct w:val="0"/>
              <w:ind w:left="0"/>
              <w:rPr>
                <w:spacing w:val="-2"/>
                <w:sz w:val="22"/>
                <w:szCs w:val="22"/>
                <w:vertAlign w:val="superscript"/>
              </w:rPr>
            </w:pPr>
            <w:r w:rsidRPr="0050091B">
              <w:rPr>
                <w:spacing w:val="-2"/>
                <w:sz w:val="22"/>
                <w:szCs w:val="22"/>
              </w:rPr>
              <w:t>Dažnas</w:t>
            </w:r>
            <w:r w:rsidRPr="0050091B">
              <w:rPr>
                <w:spacing w:val="-2"/>
                <w:sz w:val="22"/>
                <w:szCs w:val="22"/>
                <w:vertAlign w:val="superscript"/>
              </w:rPr>
              <w:t>‡</w:t>
            </w:r>
          </w:p>
        </w:tc>
      </w:tr>
      <w:tr w:rsidR="00B54920" w:rsidRPr="0050091B" w14:paraId="5B93D7C4" w14:textId="77777777" w:rsidTr="00096D11">
        <w:trPr>
          <w:gridAfter w:val="1"/>
          <w:wAfter w:w="10" w:type="dxa"/>
          <w:trHeight w:val="251"/>
        </w:trPr>
        <w:tc>
          <w:tcPr>
            <w:tcW w:w="2273" w:type="dxa"/>
            <w:tcBorders>
              <w:top w:val="single" w:sz="4" w:space="0" w:color="000000"/>
              <w:left w:val="single" w:sz="4" w:space="0" w:color="000000"/>
              <w:bottom w:val="single" w:sz="4" w:space="0" w:color="000000"/>
              <w:right w:val="single" w:sz="4" w:space="0" w:color="000000"/>
            </w:tcBorders>
          </w:tcPr>
          <w:p w14:paraId="1C4E59B3"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Niež</w:t>
            </w:r>
            <w:r>
              <w:rPr>
                <w:spacing w:val="-2"/>
                <w:sz w:val="22"/>
                <w:szCs w:val="22"/>
              </w:rPr>
              <w:t>ėjima</w:t>
            </w:r>
            <w:r w:rsidRPr="0050091B">
              <w:rPr>
                <w:spacing w:val="-2"/>
                <w:sz w:val="22"/>
                <w:szCs w:val="22"/>
              </w:rPr>
              <w:t>s</w:t>
            </w:r>
          </w:p>
        </w:tc>
        <w:tc>
          <w:tcPr>
            <w:tcW w:w="1843" w:type="dxa"/>
            <w:tcBorders>
              <w:top w:val="single" w:sz="4" w:space="0" w:color="000000"/>
              <w:left w:val="single" w:sz="4" w:space="0" w:color="000000"/>
              <w:bottom w:val="single" w:sz="4" w:space="0" w:color="000000"/>
              <w:right w:val="single" w:sz="4" w:space="0" w:color="000000"/>
            </w:tcBorders>
            <w:vAlign w:val="center"/>
          </w:tcPr>
          <w:p w14:paraId="04D3DAD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E7ED6B3"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72FF692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B717B4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16C264D9" w14:textId="77777777" w:rsidTr="00096D11">
        <w:trPr>
          <w:gridAfter w:val="1"/>
          <w:wAfter w:w="10" w:type="dxa"/>
          <w:trHeight w:val="505"/>
        </w:trPr>
        <w:tc>
          <w:tcPr>
            <w:tcW w:w="2273" w:type="dxa"/>
            <w:tcBorders>
              <w:top w:val="single" w:sz="4" w:space="0" w:color="000000"/>
              <w:left w:val="single" w:sz="4" w:space="0" w:color="000000"/>
              <w:bottom w:val="single" w:sz="4" w:space="0" w:color="000000"/>
              <w:right w:val="single" w:sz="4" w:space="0" w:color="000000"/>
            </w:tcBorders>
          </w:tcPr>
          <w:p w14:paraId="51C96D24"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Angio</w:t>
            </w:r>
            <w:r>
              <w:rPr>
                <w:spacing w:val="-2"/>
                <w:sz w:val="22"/>
                <w:szCs w:val="22"/>
              </w:rPr>
              <w:t xml:space="preserve">neurozinė </w:t>
            </w:r>
            <w:r w:rsidRPr="0050091B">
              <w:rPr>
                <w:spacing w:val="-2"/>
                <w:sz w:val="22"/>
                <w:szCs w:val="22"/>
              </w:rPr>
              <w:t>edema</w:t>
            </w:r>
          </w:p>
        </w:tc>
        <w:tc>
          <w:tcPr>
            <w:tcW w:w="1843" w:type="dxa"/>
            <w:tcBorders>
              <w:top w:val="single" w:sz="4" w:space="0" w:color="000000"/>
              <w:left w:val="single" w:sz="4" w:space="0" w:color="000000"/>
              <w:bottom w:val="single" w:sz="4" w:space="0" w:color="000000"/>
              <w:right w:val="single" w:sz="4" w:space="0" w:color="000000"/>
            </w:tcBorders>
            <w:vAlign w:val="center"/>
          </w:tcPr>
          <w:p w14:paraId="376CF058"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94D39E1"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635" w:type="dxa"/>
            <w:tcBorders>
              <w:top w:val="single" w:sz="4" w:space="0" w:color="000000"/>
              <w:left w:val="single" w:sz="4" w:space="0" w:color="000000"/>
              <w:bottom w:val="single" w:sz="4" w:space="0" w:color="000000"/>
              <w:right w:val="single" w:sz="4" w:space="0" w:color="000000"/>
            </w:tcBorders>
            <w:vAlign w:val="center"/>
          </w:tcPr>
          <w:p w14:paraId="52B26BBE"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490" w:type="dxa"/>
            <w:tcBorders>
              <w:top w:val="single" w:sz="4" w:space="0" w:color="000000"/>
              <w:left w:val="single" w:sz="4" w:space="0" w:color="000000"/>
              <w:bottom w:val="single" w:sz="4" w:space="0" w:color="000000"/>
              <w:right w:val="single" w:sz="4" w:space="0" w:color="000000"/>
            </w:tcBorders>
            <w:vAlign w:val="center"/>
          </w:tcPr>
          <w:p w14:paraId="21DC2D4B"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3266C08D" w14:textId="77777777" w:rsidTr="001E2D0B">
        <w:trPr>
          <w:gridAfter w:val="1"/>
          <w:wAfter w:w="10" w:type="dxa"/>
          <w:trHeight w:val="361"/>
        </w:trPr>
        <w:tc>
          <w:tcPr>
            <w:tcW w:w="9084" w:type="dxa"/>
            <w:gridSpan w:val="5"/>
            <w:tcBorders>
              <w:top w:val="single" w:sz="4" w:space="0" w:color="000000"/>
              <w:left w:val="single" w:sz="4" w:space="0" w:color="000000"/>
              <w:bottom w:val="single" w:sz="4" w:space="0" w:color="000000"/>
              <w:right w:val="single" w:sz="4" w:space="0" w:color="000000"/>
            </w:tcBorders>
          </w:tcPr>
          <w:p w14:paraId="3AA3A110"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Nervų</w:t>
            </w:r>
            <w:r w:rsidRPr="00F370C2">
              <w:rPr>
                <w:b/>
                <w:bCs/>
                <w:i/>
                <w:iCs/>
                <w:spacing w:val="-7"/>
                <w:sz w:val="22"/>
                <w:szCs w:val="22"/>
              </w:rPr>
              <w:t xml:space="preserve"> </w:t>
            </w:r>
            <w:r w:rsidRPr="00F370C2">
              <w:rPr>
                <w:b/>
                <w:bCs/>
                <w:i/>
                <w:iCs/>
                <w:sz w:val="22"/>
                <w:szCs w:val="22"/>
              </w:rPr>
              <w:t>sistemos</w:t>
            </w:r>
            <w:r w:rsidRPr="00F370C2">
              <w:rPr>
                <w:b/>
                <w:bCs/>
                <w:i/>
                <w:iCs/>
                <w:spacing w:val="-6"/>
                <w:sz w:val="22"/>
                <w:szCs w:val="22"/>
              </w:rPr>
              <w:t xml:space="preserve"> </w:t>
            </w:r>
            <w:r w:rsidRPr="00F370C2">
              <w:rPr>
                <w:b/>
                <w:bCs/>
                <w:i/>
                <w:iCs/>
                <w:spacing w:val="-2"/>
                <w:sz w:val="22"/>
                <w:szCs w:val="22"/>
              </w:rPr>
              <w:t>sutrikimai</w:t>
            </w:r>
          </w:p>
        </w:tc>
      </w:tr>
      <w:tr w:rsidR="00B54920" w:rsidRPr="0050091B" w14:paraId="281D2C96" w14:textId="77777777" w:rsidTr="00096D11">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2AF59D9E" w14:textId="77777777" w:rsidR="00B54920" w:rsidRPr="0050091B" w:rsidRDefault="00B54920" w:rsidP="001E2D0B">
            <w:pPr>
              <w:pStyle w:val="TableParagraph"/>
              <w:kinsoku w:val="0"/>
              <w:overflowPunct w:val="0"/>
              <w:ind w:left="0"/>
              <w:jc w:val="left"/>
              <w:rPr>
                <w:spacing w:val="-2"/>
                <w:sz w:val="22"/>
                <w:szCs w:val="22"/>
                <w:vertAlign w:val="superscript"/>
              </w:rPr>
            </w:pPr>
            <w:r w:rsidRPr="0050091B">
              <w:rPr>
                <w:sz w:val="22"/>
                <w:szCs w:val="22"/>
              </w:rPr>
              <w:t>Kraujavimas</w:t>
            </w:r>
            <w:r w:rsidRPr="0050091B">
              <w:rPr>
                <w:spacing w:val="-14"/>
                <w:sz w:val="22"/>
                <w:szCs w:val="22"/>
              </w:rPr>
              <w:t xml:space="preserve"> </w:t>
            </w:r>
            <w:r w:rsidRPr="0050091B">
              <w:rPr>
                <w:sz w:val="22"/>
                <w:szCs w:val="22"/>
              </w:rPr>
              <w:t>į</w:t>
            </w:r>
            <w:r w:rsidRPr="0050091B">
              <w:rPr>
                <w:spacing w:val="-14"/>
                <w:sz w:val="22"/>
                <w:szCs w:val="22"/>
              </w:rPr>
              <w:t xml:space="preserve"> </w:t>
            </w:r>
            <w:r w:rsidRPr="0050091B">
              <w:rPr>
                <w:spacing w:val="-2"/>
                <w:sz w:val="22"/>
                <w:szCs w:val="22"/>
              </w:rPr>
              <w:t>smegenis</w:t>
            </w:r>
            <w:r w:rsidRPr="0050091B">
              <w:rPr>
                <w:spacing w:val="-2"/>
                <w:sz w:val="22"/>
                <w:szCs w:val="22"/>
                <w:vertAlign w:val="superscrip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BAC7950"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2B6AD6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0527433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E4AD6BF" w14:textId="77777777" w:rsidR="00B54920" w:rsidRPr="0050091B" w:rsidRDefault="0082795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11C1FEF1"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0244501C"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Akių</w:t>
            </w:r>
            <w:r w:rsidRPr="00F370C2">
              <w:rPr>
                <w:b/>
                <w:bCs/>
                <w:i/>
                <w:iCs/>
                <w:spacing w:val="-4"/>
                <w:sz w:val="22"/>
                <w:szCs w:val="22"/>
              </w:rPr>
              <w:t xml:space="preserve"> </w:t>
            </w:r>
            <w:r w:rsidRPr="00F370C2">
              <w:rPr>
                <w:b/>
                <w:bCs/>
                <w:i/>
                <w:iCs/>
                <w:spacing w:val="-2"/>
                <w:sz w:val="22"/>
                <w:szCs w:val="22"/>
              </w:rPr>
              <w:t>sutrikimai</w:t>
            </w:r>
          </w:p>
        </w:tc>
      </w:tr>
      <w:tr w:rsidR="00B54920" w:rsidRPr="0050091B" w14:paraId="77883EE3" w14:textId="77777777" w:rsidTr="00096D11">
        <w:trPr>
          <w:gridAfter w:val="1"/>
          <w:wAfter w:w="10" w:type="dxa"/>
          <w:trHeight w:val="757"/>
        </w:trPr>
        <w:tc>
          <w:tcPr>
            <w:tcW w:w="2273" w:type="dxa"/>
            <w:tcBorders>
              <w:top w:val="single" w:sz="4" w:space="0" w:color="000000"/>
              <w:left w:val="single" w:sz="4" w:space="0" w:color="000000"/>
              <w:bottom w:val="single" w:sz="4" w:space="0" w:color="000000"/>
              <w:right w:val="single" w:sz="4" w:space="0" w:color="000000"/>
            </w:tcBorders>
          </w:tcPr>
          <w:p w14:paraId="5A5E22F1" w14:textId="77777777" w:rsidR="00B54920" w:rsidRPr="0050091B" w:rsidRDefault="00375E4A" w:rsidP="001E2D0B">
            <w:pPr>
              <w:pStyle w:val="TableParagraph"/>
              <w:kinsoku w:val="0"/>
              <w:overflowPunct w:val="0"/>
              <w:ind w:left="0"/>
              <w:jc w:val="left"/>
              <w:rPr>
                <w:spacing w:val="-2"/>
                <w:sz w:val="22"/>
                <w:szCs w:val="22"/>
              </w:rPr>
            </w:pPr>
            <w:r w:rsidRPr="00375E4A">
              <w:rPr>
                <w:sz w:val="22"/>
                <w:szCs w:val="22"/>
              </w:rPr>
              <w:t xml:space="preserve">Intraokulinis </w:t>
            </w:r>
            <w:r>
              <w:rPr>
                <w:sz w:val="22"/>
                <w:szCs w:val="22"/>
              </w:rPr>
              <w:t>k</w:t>
            </w:r>
            <w:r w:rsidR="00B54920" w:rsidRPr="0050091B">
              <w:rPr>
                <w:sz w:val="22"/>
                <w:szCs w:val="22"/>
              </w:rPr>
              <w:t>raujavimas (įskaitant</w:t>
            </w:r>
            <w:r w:rsidR="00B54920" w:rsidRPr="0050091B">
              <w:rPr>
                <w:spacing w:val="-14"/>
                <w:sz w:val="22"/>
                <w:szCs w:val="22"/>
              </w:rPr>
              <w:t xml:space="preserve"> </w:t>
            </w:r>
            <w:r w:rsidR="00B54920" w:rsidRPr="0050091B">
              <w:rPr>
                <w:sz w:val="22"/>
                <w:szCs w:val="22"/>
              </w:rPr>
              <w:t>junginės</w:t>
            </w:r>
            <w:r w:rsidR="00B54920">
              <w:rPr>
                <w:sz w:val="22"/>
                <w:szCs w:val="22"/>
              </w:rPr>
              <w:t xml:space="preserve"> </w:t>
            </w:r>
            <w:r w:rsidR="00B54920" w:rsidRPr="0050091B">
              <w:rPr>
                <w:spacing w:val="-2"/>
                <w:sz w:val="22"/>
                <w:szCs w:val="22"/>
              </w:rPr>
              <w:t>kraujosruvą)</w:t>
            </w:r>
          </w:p>
        </w:tc>
        <w:tc>
          <w:tcPr>
            <w:tcW w:w="1843" w:type="dxa"/>
            <w:tcBorders>
              <w:top w:val="single" w:sz="4" w:space="0" w:color="000000"/>
              <w:left w:val="single" w:sz="4" w:space="0" w:color="000000"/>
              <w:bottom w:val="single" w:sz="4" w:space="0" w:color="000000"/>
              <w:right w:val="single" w:sz="4" w:space="0" w:color="000000"/>
            </w:tcBorders>
            <w:vAlign w:val="center"/>
          </w:tcPr>
          <w:p w14:paraId="686F5BA7"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31C094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359CF36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132DE55"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27E21040"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40E18CC4"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Kraujagyslių</w:t>
            </w:r>
            <w:r w:rsidRPr="00F370C2">
              <w:rPr>
                <w:b/>
                <w:bCs/>
                <w:i/>
                <w:iCs/>
                <w:spacing w:val="-12"/>
                <w:sz w:val="22"/>
                <w:szCs w:val="22"/>
              </w:rPr>
              <w:t xml:space="preserve"> </w:t>
            </w:r>
            <w:r w:rsidRPr="00F370C2">
              <w:rPr>
                <w:b/>
                <w:bCs/>
                <w:i/>
                <w:iCs/>
                <w:spacing w:val="-2"/>
                <w:sz w:val="22"/>
                <w:szCs w:val="22"/>
              </w:rPr>
              <w:t>sutrikimai</w:t>
            </w:r>
          </w:p>
        </w:tc>
      </w:tr>
      <w:tr w:rsidR="00B54920" w:rsidRPr="0050091B" w14:paraId="2F86FC70" w14:textId="77777777" w:rsidTr="00096D11">
        <w:trPr>
          <w:gridAfter w:val="1"/>
          <w:wAfter w:w="10" w:type="dxa"/>
          <w:trHeight w:val="254"/>
        </w:trPr>
        <w:tc>
          <w:tcPr>
            <w:tcW w:w="2273" w:type="dxa"/>
            <w:tcBorders>
              <w:top w:val="single" w:sz="4" w:space="0" w:color="000000"/>
              <w:left w:val="single" w:sz="4" w:space="0" w:color="000000"/>
              <w:bottom w:val="single" w:sz="4" w:space="0" w:color="000000"/>
              <w:right w:val="single" w:sz="4" w:space="0" w:color="000000"/>
            </w:tcBorders>
          </w:tcPr>
          <w:p w14:paraId="269620F2"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12"/>
                <w:sz w:val="22"/>
                <w:szCs w:val="22"/>
              </w:rPr>
              <w:t xml:space="preserve"> </w:t>
            </w:r>
            <w:r w:rsidRPr="0050091B">
              <w:rPr>
                <w:spacing w:val="-2"/>
                <w:sz w:val="22"/>
                <w:szCs w:val="22"/>
              </w:rPr>
              <w:t>hematoma</w:t>
            </w:r>
          </w:p>
        </w:tc>
        <w:tc>
          <w:tcPr>
            <w:tcW w:w="1843" w:type="dxa"/>
            <w:tcBorders>
              <w:top w:val="single" w:sz="4" w:space="0" w:color="000000"/>
              <w:left w:val="single" w:sz="4" w:space="0" w:color="000000"/>
              <w:bottom w:val="single" w:sz="4" w:space="0" w:color="000000"/>
              <w:right w:val="single" w:sz="4" w:space="0" w:color="000000"/>
            </w:tcBorders>
            <w:vAlign w:val="center"/>
          </w:tcPr>
          <w:p w14:paraId="687AB88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7052FD6"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2D09121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006CA2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22A6FB92" w14:textId="77777777" w:rsidTr="00096D11">
        <w:trPr>
          <w:gridAfter w:val="1"/>
          <w:wAfter w:w="10" w:type="dxa"/>
          <w:trHeight w:val="757"/>
        </w:trPr>
        <w:tc>
          <w:tcPr>
            <w:tcW w:w="2273" w:type="dxa"/>
            <w:tcBorders>
              <w:top w:val="single" w:sz="4" w:space="0" w:color="000000"/>
              <w:left w:val="single" w:sz="4" w:space="0" w:color="000000"/>
              <w:bottom w:val="single" w:sz="4" w:space="0" w:color="000000"/>
              <w:right w:val="single" w:sz="4" w:space="0" w:color="000000"/>
            </w:tcBorders>
          </w:tcPr>
          <w:p w14:paraId="688F113A"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Hipotenzija (įskaitant hipotenziją</w:t>
            </w:r>
            <w:r w:rsidRPr="0050091B">
              <w:rPr>
                <w:spacing w:val="-14"/>
                <w:sz w:val="22"/>
                <w:szCs w:val="22"/>
              </w:rPr>
              <w:t xml:space="preserve"> </w:t>
            </w:r>
            <w:r w:rsidRPr="0050091B">
              <w:rPr>
                <w:sz w:val="22"/>
                <w:szCs w:val="22"/>
              </w:rPr>
              <w:t>procedūros</w:t>
            </w:r>
            <w:r>
              <w:rPr>
                <w:sz w:val="22"/>
                <w:szCs w:val="22"/>
              </w:rPr>
              <w:t xml:space="preserve"> </w:t>
            </w:r>
            <w:r w:rsidRPr="0050091B">
              <w:rPr>
                <w:spacing w:val="-2"/>
                <w:sz w:val="22"/>
                <w:szCs w:val="22"/>
              </w:rPr>
              <w:t>metu)</w:t>
            </w:r>
          </w:p>
        </w:tc>
        <w:tc>
          <w:tcPr>
            <w:tcW w:w="1843" w:type="dxa"/>
            <w:tcBorders>
              <w:top w:val="single" w:sz="4" w:space="0" w:color="000000"/>
              <w:left w:val="single" w:sz="4" w:space="0" w:color="000000"/>
              <w:bottom w:val="single" w:sz="4" w:space="0" w:color="000000"/>
              <w:right w:val="single" w:sz="4" w:space="0" w:color="000000"/>
            </w:tcBorders>
            <w:vAlign w:val="center"/>
          </w:tcPr>
          <w:p w14:paraId="5394D54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0FC704A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1091CF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35A8AAA3"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1A797F17" w14:textId="77777777" w:rsidTr="00096D11">
        <w:trPr>
          <w:gridAfter w:val="1"/>
          <w:wAfter w:w="10" w:type="dxa"/>
          <w:trHeight w:val="505"/>
        </w:trPr>
        <w:tc>
          <w:tcPr>
            <w:tcW w:w="2273" w:type="dxa"/>
            <w:tcBorders>
              <w:top w:val="single" w:sz="4" w:space="0" w:color="000000"/>
              <w:left w:val="single" w:sz="4" w:space="0" w:color="000000"/>
              <w:bottom w:val="single" w:sz="4" w:space="0" w:color="000000"/>
              <w:right w:val="single" w:sz="4" w:space="0" w:color="000000"/>
            </w:tcBorders>
          </w:tcPr>
          <w:p w14:paraId="7B0DC708"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14"/>
                <w:sz w:val="22"/>
                <w:szCs w:val="22"/>
              </w:rPr>
              <w:t xml:space="preserve"> </w:t>
            </w:r>
            <w:r w:rsidRPr="0050091B">
              <w:rPr>
                <w:sz w:val="22"/>
                <w:szCs w:val="22"/>
              </w:rPr>
              <w:t>į</w:t>
            </w:r>
            <w:r w:rsidRPr="0050091B">
              <w:rPr>
                <w:spacing w:val="-14"/>
                <w:sz w:val="22"/>
                <w:szCs w:val="22"/>
              </w:rPr>
              <w:t xml:space="preserve"> </w:t>
            </w:r>
            <w:r w:rsidRPr="0050091B">
              <w:rPr>
                <w:sz w:val="22"/>
                <w:szCs w:val="22"/>
              </w:rPr>
              <w:t xml:space="preserve">pilvo </w:t>
            </w:r>
            <w:r w:rsidRPr="0050091B">
              <w:rPr>
                <w:spacing w:val="-2"/>
                <w:sz w:val="22"/>
                <w:szCs w:val="22"/>
              </w:rPr>
              <w:t>ertmę</w:t>
            </w:r>
          </w:p>
        </w:tc>
        <w:tc>
          <w:tcPr>
            <w:tcW w:w="1843" w:type="dxa"/>
            <w:tcBorders>
              <w:top w:val="single" w:sz="4" w:space="0" w:color="000000"/>
              <w:left w:val="single" w:sz="4" w:space="0" w:color="000000"/>
              <w:bottom w:val="single" w:sz="4" w:space="0" w:color="000000"/>
              <w:right w:val="single" w:sz="4" w:space="0" w:color="000000"/>
            </w:tcBorders>
            <w:vAlign w:val="center"/>
          </w:tcPr>
          <w:p w14:paraId="5A998A8C"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F64F473"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F02C694" w14:textId="77777777" w:rsidR="00B54920" w:rsidRPr="0050091B" w:rsidRDefault="00375E4A"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888FDB2"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15F45F6B" w14:textId="77777777" w:rsidTr="001E2D0B">
        <w:trPr>
          <w:gridAfter w:val="1"/>
          <w:wAfter w:w="10" w:type="dxa"/>
          <w:trHeight w:val="357"/>
        </w:trPr>
        <w:tc>
          <w:tcPr>
            <w:tcW w:w="9084" w:type="dxa"/>
            <w:gridSpan w:val="5"/>
            <w:tcBorders>
              <w:top w:val="single" w:sz="4" w:space="0" w:color="000000"/>
              <w:left w:val="single" w:sz="4" w:space="0" w:color="000000"/>
              <w:bottom w:val="single" w:sz="4" w:space="0" w:color="000000"/>
              <w:right w:val="single" w:sz="4" w:space="0" w:color="000000"/>
            </w:tcBorders>
          </w:tcPr>
          <w:p w14:paraId="420D5EA3"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Kvėpavimo</w:t>
            </w:r>
            <w:r w:rsidRPr="00F370C2">
              <w:rPr>
                <w:b/>
                <w:bCs/>
                <w:i/>
                <w:iCs/>
                <w:spacing w:val="-10"/>
                <w:sz w:val="22"/>
                <w:szCs w:val="22"/>
              </w:rPr>
              <w:t xml:space="preserve"> </w:t>
            </w:r>
            <w:r w:rsidRPr="00F370C2">
              <w:rPr>
                <w:b/>
                <w:bCs/>
                <w:i/>
                <w:iCs/>
                <w:sz w:val="22"/>
                <w:szCs w:val="22"/>
              </w:rPr>
              <w:t>sistemos,</w:t>
            </w:r>
            <w:r w:rsidRPr="00F370C2">
              <w:rPr>
                <w:b/>
                <w:bCs/>
                <w:i/>
                <w:iCs/>
                <w:spacing w:val="-8"/>
                <w:sz w:val="22"/>
                <w:szCs w:val="22"/>
              </w:rPr>
              <w:t xml:space="preserve"> </w:t>
            </w:r>
            <w:r w:rsidRPr="00F370C2">
              <w:rPr>
                <w:b/>
                <w:bCs/>
                <w:i/>
                <w:iCs/>
                <w:sz w:val="22"/>
                <w:szCs w:val="22"/>
              </w:rPr>
              <w:t>krūtinės</w:t>
            </w:r>
            <w:r w:rsidRPr="00F370C2">
              <w:rPr>
                <w:b/>
                <w:bCs/>
                <w:i/>
                <w:iCs/>
                <w:spacing w:val="-7"/>
                <w:sz w:val="22"/>
                <w:szCs w:val="22"/>
              </w:rPr>
              <w:t xml:space="preserve"> </w:t>
            </w:r>
            <w:r w:rsidRPr="00F370C2">
              <w:rPr>
                <w:b/>
                <w:bCs/>
                <w:i/>
                <w:iCs/>
                <w:sz w:val="22"/>
                <w:szCs w:val="22"/>
              </w:rPr>
              <w:t>ląstos</w:t>
            </w:r>
            <w:r w:rsidRPr="00F370C2">
              <w:rPr>
                <w:b/>
                <w:bCs/>
                <w:i/>
                <w:iCs/>
                <w:spacing w:val="-8"/>
                <w:sz w:val="22"/>
                <w:szCs w:val="22"/>
              </w:rPr>
              <w:t xml:space="preserve"> </w:t>
            </w:r>
            <w:r w:rsidRPr="00F370C2">
              <w:rPr>
                <w:b/>
                <w:bCs/>
                <w:i/>
                <w:iCs/>
                <w:sz w:val="22"/>
                <w:szCs w:val="22"/>
              </w:rPr>
              <w:t>ir</w:t>
            </w:r>
            <w:r w:rsidRPr="00F370C2">
              <w:rPr>
                <w:b/>
                <w:bCs/>
                <w:i/>
                <w:iCs/>
                <w:spacing w:val="-8"/>
                <w:sz w:val="22"/>
                <w:szCs w:val="22"/>
              </w:rPr>
              <w:t xml:space="preserve"> </w:t>
            </w:r>
            <w:r w:rsidRPr="00F370C2">
              <w:rPr>
                <w:b/>
                <w:bCs/>
                <w:i/>
                <w:iCs/>
                <w:sz w:val="22"/>
                <w:szCs w:val="22"/>
              </w:rPr>
              <w:t>tarpuplaučio</w:t>
            </w:r>
            <w:r w:rsidRPr="00F370C2">
              <w:rPr>
                <w:b/>
                <w:bCs/>
                <w:i/>
                <w:iCs/>
                <w:spacing w:val="-7"/>
                <w:sz w:val="22"/>
                <w:szCs w:val="22"/>
              </w:rPr>
              <w:t xml:space="preserve"> </w:t>
            </w:r>
            <w:r w:rsidRPr="00F370C2">
              <w:rPr>
                <w:b/>
                <w:bCs/>
                <w:i/>
                <w:iCs/>
                <w:spacing w:val="-2"/>
                <w:sz w:val="22"/>
                <w:szCs w:val="22"/>
              </w:rPr>
              <w:t>sutrikimai</w:t>
            </w:r>
          </w:p>
        </w:tc>
      </w:tr>
      <w:tr w:rsidR="00B54920" w:rsidRPr="0050091B" w14:paraId="38D5525F" w14:textId="77777777" w:rsidTr="00096D11">
        <w:trPr>
          <w:gridAfter w:val="1"/>
          <w:wAfter w:w="10" w:type="dxa"/>
          <w:trHeight w:val="253"/>
        </w:trPr>
        <w:tc>
          <w:tcPr>
            <w:tcW w:w="2273" w:type="dxa"/>
            <w:tcBorders>
              <w:top w:val="single" w:sz="4" w:space="0" w:color="000000"/>
              <w:left w:val="single" w:sz="4" w:space="0" w:color="000000"/>
              <w:bottom w:val="single" w:sz="4" w:space="0" w:color="000000"/>
              <w:right w:val="single" w:sz="4" w:space="0" w:color="000000"/>
            </w:tcBorders>
          </w:tcPr>
          <w:p w14:paraId="5AFD5B4B"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7"/>
                <w:sz w:val="22"/>
                <w:szCs w:val="22"/>
              </w:rPr>
              <w:t xml:space="preserve"> </w:t>
            </w:r>
            <w:r w:rsidRPr="0050091B">
              <w:rPr>
                <w:sz w:val="22"/>
                <w:szCs w:val="22"/>
              </w:rPr>
              <w:t>iš</w:t>
            </w:r>
            <w:r w:rsidRPr="0050091B">
              <w:rPr>
                <w:spacing w:val="-6"/>
                <w:sz w:val="22"/>
                <w:szCs w:val="22"/>
              </w:rPr>
              <w:t xml:space="preserve"> </w:t>
            </w:r>
            <w:r w:rsidRPr="0050091B">
              <w:rPr>
                <w:spacing w:val="-2"/>
                <w:sz w:val="22"/>
                <w:szCs w:val="22"/>
              </w:rPr>
              <w:t>nosies</w:t>
            </w:r>
          </w:p>
        </w:tc>
        <w:tc>
          <w:tcPr>
            <w:tcW w:w="1843" w:type="dxa"/>
            <w:tcBorders>
              <w:top w:val="single" w:sz="4" w:space="0" w:color="000000"/>
              <w:left w:val="single" w:sz="4" w:space="0" w:color="000000"/>
              <w:bottom w:val="single" w:sz="4" w:space="0" w:color="000000"/>
              <w:right w:val="single" w:sz="4" w:space="0" w:color="000000"/>
            </w:tcBorders>
            <w:vAlign w:val="center"/>
          </w:tcPr>
          <w:p w14:paraId="44A43AC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B6F47F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2728DBF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58BA211" w14:textId="77777777" w:rsidR="00B54920" w:rsidRPr="0050091B" w:rsidRDefault="00B54920" w:rsidP="00105595">
            <w:pPr>
              <w:pStyle w:val="TableParagraph"/>
              <w:kinsoku w:val="0"/>
              <w:overflowPunct w:val="0"/>
              <w:ind w:left="0"/>
              <w:rPr>
                <w:spacing w:val="-2"/>
                <w:sz w:val="22"/>
                <w:szCs w:val="22"/>
              </w:rPr>
            </w:pPr>
            <w:r w:rsidRPr="0050091B">
              <w:rPr>
                <w:sz w:val="22"/>
                <w:szCs w:val="22"/>
              </w:rPr>
              <w:t>Labai</w:t>
            </w:r>
            <w:r w:rsidRPr="0050091B">
              <w:rPr>
                <w:spacing w:val="-5"/>
                <w:sz w:val="22"/>
                <w:szCs w:val="22"/>
              </w:rPr>
              <w:t xml:space="preserve"> </w:t>
            </w:r>
            <w:r w:rsidRPr="0050091B">
              <w:rPr>
                <w:spacing w:val="-2"/>
                <w:sz w:val="22"/>
                <w:szCs w:val="22"/>
              </w:rPr>
              <w:t>dažnas</w:t>
            </w:r>
          </w:p>
        </w:tc>
      </w:tr>
      <w:tr w:rsidR="00B54920" w:rsidRPr="0050091B" w14:paraId="40320EE2" w14:textId="77777777" w:rsidTr="00096D11">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6AC5EB70" w14:textId="77777777" w:rsidR="00B54920" w:rsidRPr="0050091B" w:rsidRDefault="00375E4A" w:rsidP="001E2D0B">
            <w:pPr>
              <w:pStyle w:val="TableParagraph"/>
              <w:kinsoku w:val="0"/>
              <w:overflowPunct w:val="0"/>
              <w:ind w:left="0"/>
              <w:jc w:val="left"/>
              <w:rPr>
                <w:spacing w:val="-2"/>
                <w:sz w:val="22"/>
                <w:szCs w:val="22"/>
              </w:rPr>
            </w:pPr>
            <w:r w:rsidRPr="00144F94">
              <w:rPr>
                <w:szCs w:val="22"/>
              </w:rPr>
              <w:t>Hemoptozė</w:t>
            </w:r>
            <w:r w:rsidRPr="0050091B">
              <w:rPr>
                <w:sz w:val="22"/>
                <w:szCs w:val="22"/>
              </w:rPr>
              <w:t xml:space="preserve"> </w:t>
            </w:r>
            <w:r>
              <w:rPr>
                <w:sz w:val="22"/>
                <w:szCs w:val="22"/>
              </w:rPr>
              <w:t>(a</w:t>
            </w:r>
            <w:r w:rsidR="00B54920" w:rsidRPr="0050091B">
              <w:rPr>
                <w:sz w:val="22"/>
                <w:szCs w:val="22"/>
              </w:rPr>
              <w:t>tkosėjimas</w:t>
            </w:r>
            <w:r w:rsidR="00B54920" w:rsidRPr="0050091B">
              <w:rPr>
                <w:spacing w:val="-11"/>
                <w:sz w:val="22"/>
                <w:szCs w:val="22"/>
              </w:rPr>
              <w:t xml:space="preserve"> </w:t>
            </w:r>
            <w:r w:rsidR="00B54920" w:rsidRPr="0050091B">
              <w:rPr>
                <w:spacing w:val="-2"/>
                <w:sz w:val="22"/>
                <w:szCs w:val="22"/>
              </w:rPr>
              <w:t>krauju</w:t>
            </w:r>
            <w:r>
              <w:rPr>
                <w:spacing w:val="-2"/>
                <w:sz w:val="22"/>
                <w:szCs w:val="22"/>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45E61B3A"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27AF5D8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0DA30B1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2EE0491"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1218EA45" w14:textId="77777777" w:rsidTr="00096D11">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5B71D6A2" w14:textId="77777777" w:rsidR="00B54920" w:rsidRPr="0050091B" w:rsidRDefault="00B54920" w:rsidP="001E2D0B">
            <w:pPr>
              <w:pStyle w:val="TableParagraph"/>
              <w:kinsoku w:val="0"/>
              <w:overflowPunct w:val="0"/>
              <w:ind w:left="0"/>
              <w:jc w:val="left"/>
              <w:rPr>
                <w:sz w:val="22"/>
                <w:szCs w:val="22"/>
              </w:rPr>
            </w:pPr>
            <w:r w:rsidRPr="0050091B">
              <w:rPr>
                <w:sz w:val="22"/>
                <w:szCs w:val="22"/>
              </w:rPr>
              <w:t>Kraujavimas iš kvėpavimo</w:t>
            </w:r>
            <w:r w:rsidRPr="0050091B">
              <w:rPr>
                <w:spacing w:val="-14"/>
                <w:sz w:val="22"/>
                <w:szCs w:val="22"/>
              </w:rPr>
              <w:t xml:space="preserve"> </w:t>
            </w:r>
            <w:r w:rsidRPr="0050091B">
              <w:rPr>
                <w:sz w:val="22"/>
                <w:szCs w:val="22"/>
              </w:rPr>
              <w:t>takų</w:t>
            </w:r>
          </w:p>
        </w:tc>
        <w:tc>
          <w:tcPr>
            <w:tcW w:w="1843" w:type="dxa"/>
            <w:tcBorders>
              <w:top w:val="single" w:sz="4" w:space="0" w:color="000000"/>
              <w:left w:val="single" w:sz="4" w:space="0" w:color="000000"/>
              <w:bottom w:val="single" w:sz="4" w:space="0" w:color="000000"/>
              <w:right w:val="single" w:sz="4" w:space="0" w:color="000000"/>
            </w:tcBorders>
            <w:vAlign w:val="center"/>
          </w:tcPr>
          <w:p w14:paraId="3943D939" w14:textId="77777777" w:rsidR="00B54920" w:rsidRPr="0050091B" w:rsidRDefault="00375E4A"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AF1276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635" w:type="dxa"/>
            <w:tcBorders>
              <w:top w:val="single" w:sz="4" w:space="0" w:color="000000"/>
              <w:left w:val="single" w:sz="4" w:space="0" w:color="000000"/>
              <w:bottom w:val="single" w:sz="4" w:space="0" w:color="000000"/>
              <w:right w:val="single" w:sz="4" w:space="0" w:color="000000"/>
            </w:tcBorders>
            <w:vAlign w:val="center"/>
          </w:tcPr>
          <w:p w14:paraId="1081E0D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19AFE41"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0D6DCC42"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60E006B2"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Virškinimo</w:t>
            </w:r>
            <w:r w:rsidRPr="00F370C2">
              <w:rPr>
                <w:b/>
                <w:bCs/>
                <w:i/>
                <w:iCs/>
                <w:spacing w:val="-8"/>
                <w:sz w:val="22"/>
                <w:szCs w:val="22"/>
              </w:rPr>
              <w:t xml:space="preserve"> </w:t>
            </w:r>
            <w:r w:rsidRPr="00F370C2">
              <w:rPr>
                <w:b/>
                <w:bCs/>
                <w:i/>
                <w:iCs/>
                <w:sz w:val="22"/>
                <w:szCs w:val="22"/>
              </w:rPr>
              <w:t>trakto</w:t>
            </w:r>
            <w:r w:rsidRPr="00F370C2">
              <w:rPr>
                <w:b/>
                <w:bCs/>
                <w:i/>
                <w:iCs/>
                <w:spacing w:val="-8"/>
                <w:sz w:val="22"/>
                <w:szCs w:val="22"/>
              </w:rPr>
              <w:t xml:space="preserve"> </w:t>
            </w:r>
            <w:r w:rsidRPr="00F370C2">
              <w:rPr>
                <w:b/>
                <w:bCs/>
                <w:i/>
                <w:iCs/>
                <w:spacing w:val="-2"/>
                <w:sz w:val="22"/>
                <w:szCs w:val="22"/>
              </w:rPr>
              <w:t>sutrikimai</w:t>
            </w:r>
          </w:p>
        </w:tc>
      </w:tr>
      <w:tr w:rsidR="00B54920" w:rsidRPr="0050091B" w14:paraId="19E969CF" w14:textId="77777777" w:rsidTr="00096D11">
        <w:trPr>
          <w:gridAfter w:val="1"/>
          <w:wAfter w:w="10" w:type="dxa"/>
          <w:trHeight w:val="254"/>
        </w:trPr>
        <w:tc>
          <w:tcPr>
            <w:tcW w:w="2273" w:type="dxa"/>
            <w:tcBorders>
              <w:top w:val="single" w:sz="4" w:space="0" w:color="000000"/>
              <w:left w:val="single" w:sz="4" w:space="0" w:color="000000"/>
              <w:bottom w:val="single" w:sz="4" w:space="0" w:color="000000"/>
              <w:right w:val="single" w:sz="4" w:space="0" w:color="000000"/>
            </w:tcBorders>
          </w:tcPr>
          <w:p w14:paraId="4841C18A"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Pykinimas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DAAA28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3628DA66"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584F42F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73C9A5C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6688A669" w14:textId="77777777" w:rsidTr="00096D11">
        <w:trPr>
          <w:gridAfter w:val="1"/>
          <w:wAfter w:w="10" w:type="dxa"/>
          <w:trHeight w:val="503"/>
        </w:trPr>
        <w:tc>
          <w:tcPr>
            <w:tcW w:w="2273" w:type="dxa"/>
            <w:tcBorders>
              <w:top w:val="single" w:sz="4" w:space="0" w:color="000000"/>
              <w:left w:val="single" w:sz="4" w:space="0" w:color="000000"/>
              <w:bottom w:val="single" w:sz="4" w:space="0" w:color="000000"/>
              <w:right w:val="single" w:sz="4" w:space="0" w:color="000000"/>
            </w:tcBorders>
          </w:tcPr>
          <w:p w14:paraId="2A8CEBC3" w14:textId="77777777" w:rsidR="00B54920" w:rsidRPr="0050091B" w:rsidRDefault="00B54920" w:rsidP="001E2D0B">
            <w:pPr>
              <w:pStyle w:val="TableParagraph"/>
              <w:kinsoku w:val="0"/>
              <w:overflowPunct w:val="0"/>
              <w:ind w:left="0"/>
              <w:jc w:val="left"/>
              <w:rPr>
                <w:sz w:val="22"/>
                <w:szCs w:val="22"/>
              </w:rPr>
            </w:pPr>
            <w:r w:rsidRPr="0050091B">
              <w:rPr>
                <w:sz w:val="22"/>
                <w:szCs w:val="22"/>
              </w:rPr>
              <w:t>Kraujavimas iš virškinimo</w:t>
            </w:r>
            <w:r w:rsidRPr="0050091B">
              <w:rPr>
                <w:spacing w:val="-14"/>
                <w:sz w:val="22"/>
                <w:szCs w:val="22"/>
              </w:rPr>
              <w:t xml:space="preserve"> </w:t>
            </w:r>
            <w:r w:rsidRPr="0050091B">
              <w:rPr>
                <w:sz w:val="22"/>
                <w:szCs w:val="22"/>
              </w:rPr>
              <w:t>trakto</w:t>
            </w:r>
          </w:p>
        </w:tc>
        <w:tc>
          <w:tcPr>
            <w:tcW w:w="1843" w:type="dxa"/>
            <w:tcBorders>
              <w:top w:val="single" w:sz="4" w:space="0" w:color="000000"/>
              <w:left w:val="single" w:sz="4" w:space="0" w:color="000000"/>
              <w:bottom w:val="single" w:sz="4" w:space="0" w:color="000000"/>
              <w:right w:val="single" w:sz="4" w:space="0" w:color="000000"/>
            </w:tcBorders>
            <w:vAlign w:val="center"/>
          </w:tcPr>
          <w:p w14:paraId="7B3D6F3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EE01626"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75BE9E2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2CC6ED41"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4A7EC2A8" w14:textId="77777777" w:rsidTr="00096D11">
        <w:trPr>
          <w:gridAfter w:val="1"/>
          <w:wAfter w:w="10" w:type="dxa"/>
          <w:trHeight w:val="505"/>
        </w:trPr>
        <w:tc>
          <w:tcPr>
            <w:tcW w:w="2273" w:type="dxa"/>
            <w:tcBorders>
              <w:top w:val="single" w:sz="4" w:space="0" w:color="000000"/>
              <w:left w:val="single" w:sz="4" w:space="0" w:color="000000"/>
              <w:bottom w:val="single" w:sz="4" w:space="0" w:color="000000"/>
              <w:right w:val="single" w:sz="4" w:space="0" w:color="000000"/>
            </w:tcBorders>
          </w:tcPr>
          <w:p w14:paraId="2364F525" w14:textId="77777777" w:rsidR="00B54920" w:rsidRPr="0050091B" w:rsidRDefault="00B54920" w:rsidP="001E2D0B">
            <w:pPr>
              <w:pStyle w:val="TableParagraph"/>
              <w:kinsoku w:val="0"/>
              <w:overflowPunct w:val="0"/>
              <w:ind w:left="0"/>
              <w:jc w:val="left"/>
              <w:rPr>
                <w:sz w:val="22"/>
                <w:szCs w:val="22"/>
              </w:rPr>
            </w:pPr>
            <w:r w:rsidRPr="0050091B">
              <w:rPr>
                <w:sz w:val="22"/>
                <w:szCs w:val="22"/>
              </w:rPr>
              <w:t>Kraujavimas iš hemorojinių</w:t>
            </w:r>
            <w:r w:rsidRPr="0050091B">
              <w:rPr>
                <w:spacing w:val="-14"/>
                <w:sz w:val="22"/>
                <w:szCs w:val="22"/>
              </w:rPr>
              <w:t xml:space="preserve"> </w:t>
            </w:r>
            <w:r w:rsidRPr="0050091B">
              <w:rPr>
                <w:sz w:val="22"/>
                <w:szCs w:val="22"/>
              </w:rPr>
              <w:t>mazgų</w:t>
            </w:r>
          </w:p>
        </w:tc>
        <w:tc>
          <w:tcPr>
            <w:tcW w:w="1843" w:type="dxa"/>
            <w:tcBorders>
              <w:top w:val="single" w:sz="4" w:space="0" w:color="000000"/>
              <w:left w:val="single" w:sz="4" w:space="0" w:color="000000"/>
              <w:bottom w:val="single" w:sz="4" w:space="0" w:color="000000"/>
              <w:right w:val="single" w:sz="4" w:space="0" w:color="000000"/>
            </w:tcBorders>
            <w:vAlign w:val="center"/>
          </w:tcPr>
          <w:p w14:paraId="731D4E9A"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65D52B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053A4E1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28D33AAD"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6D761DFC" w14:textId="77777777" w:rsidTr="00096D11">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7BFE8FA1"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7"/>
                <w:sz w:val="22"/>
                <w:szCs w:val="22"/>
              </w:rPr>
              <w:t xml:space="preserve"> </w:t>
            </w:r>
            <w:r w:rsidRPr="0050091B">
              <w:rPr>
                <w:sz w:val="22"/>
                <w:szCs w:val="22"/>
              </w:rPr>
              <w:t>iš</w:t>
            </w:r>
            <w:r w:rsidRPr="0050091B">
              <w:rPr>
                <w:spacing w:val="-6"/>
                <w:sz w:val="22"/>
                <w:szCs w:val="22"/>
              </w:rPr>
              <w:t xml:space="preserve"> </w:t>
            </w:r>
            <w:r w:rsidRPr="0050091B">
              <w:rPr>
                <w:spacing w:val="-2"/>
                <w:sz w:val="22"/>
                <w:szCs w:val="22"/>
              </w:rPr>
              <w:t>burnos</w:t>
            </w:r>
          </w:p>
        </w:tc>
        <w:tc>
          <w:tcPr>
            <w:tcW w:w="1843" w:type="dxa"/>
            <w:tcBorders>
              <w:top w:val="single" w:sz="4" w:space="0" w:color="000000"/>
              <w:left w:val="single" w:sz="4" w:space="0" w:color="000000"/>
              <w:bottom w:val="single" w:sz="4" w:space="0" w:color="000000"/>
              <w:right w:val="single" w:sz="4" w:space="0" w:color="000000"/>
            </w:tcBorders>
            <w:vAlign w:val="center"/>
          </w:tcPr>
          <w:p w14:paraId="6FD90334"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35CDB7F"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C5D8FD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3C644349"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6040FA84" w14:textId="77777777" w:rsidTr="00096D11">
        <w:trPr>
          <w:gridAfter w:val="1"/>
          <w:wAfter w:w="10" w:type="dxa"/>
          <w:trHeight w:val="253"/>
        </w:trPr>
        <w:tc>
          <w:tcPr>
            <w:tcW w:w="2273" w:type="dxa"/>
            <w:tcBorders>
              <w:top w:val="single" w:sz="4" w:space="0" w:color="000000"/>
              <w:left w:val="single" w:sz="4" w:space="0" w:color="000000"/>
              <w:bottom w:val="single" w:sz="4" w:space="0" w:color="000000"/>
              <w:right w:val="single" w:sz="4" w:space="0" w:color="000000"/>
            </w:tcBorders>
          </w:tcPr>
          <w:p w14:paraId="67693DE9" w14:textId="77777777" w:rsidR="00B54920" w:rsidRPr="0050091B" w:rsidRDefault="00375E4A" w:rsidP="001E2D0B">
            <w:pPr>
              <w:pStyle w:val="TableParagraph"/>
              <w:kinsoku w:val="0"/>
              <w:overflowPunct w:val="0"/>
              <w:ind w:left="0"/>
              <w:jc w:val="left"/>
              <w:rPr>
                <w:spacing w:val="-2"/>
                <w:sz w:val="22"/>
                <w:szCs w:val="22"/>
              </w:rPr>
            </w:pPr>
            <w:r w:rsidRPr="00375E4A">
              <w:rPr>
                <w:sz w:val="22"/>
                <w:szCs w:val="22"/>
              </w:rPr>
              <w:t>Hematochezija (šviežias kraujas išmatose)</w:t>
            </w:r>
          </w:p>
        </w:tc>
        <w:tc>
          <w:tcPr>
            <w:tcW w:w="1843" w:type="dxa"/>
            <w:tcBorders>
              <w:top w:val="single" w:sz="4" w:space="0" w:color="000000"/>
              <w:left w:val="single" w:sz="4" w:space="0" w:color="000000"/>
              <w:bottom w:val="single" w:sz="4" w:space="0" w:color="000000"/>
              <w:right w:val="single" w:sz="4" w:space="0" w:color="000000"/>
            </w:tcBorders>
            <w:vAlign w:val="center"/>
          </w:tcPr>
          <w:p w14:paraId="4B790D1A"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DF8892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2B21D1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612F4AA"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29FDCC4A" w14:textId="77777777" w:rsidTr="00096D11">
        <w:trPr>
          <w:gridAfter w:val="1"/>
          <w:wAfter w:w="10" w:type="dxa"/>
          <w:trHeight w:val="758"/>
        </w:trPr>
        <w:tc>
          <w:tcPr>
            <w:tcW w:w="2273" w:type="dxa"/>
            <w:tcBorders>
              <w:top w:val="single" w:sz="4" w:space="0" w:color="000000"/>
              <w:left w:val="single" w:sz="4" w:space="0" w:color="000000"/>
              <w:bottom w:val="single" w:sz="4" w:space="0" w:color="000000"/>
              <w:right w:val="single" w:sz="4" w:space="0" w:color="000000"/>
            </w:tcBorders>
          </w:tcPr>
          <w:p w14:paraId="37D79536"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lastRenderedPageBreak/>
              <w:t>Kraujavimas</w:t>
            </w:r>
            <w:r w:rsidRPr="0050091B">
              <w:rPr>
                <w:spacing w:val="-7"/>
                <w:sz w:val="22"/>
                <w:szCs w:val="22"/>
              </w:rPr>
              <w:t xml:space="preserve"> </w:t>
            </w:r>
            <w:r w:rsidRPr="0050091B">
              <w:rPr>
                <w:sz w:val="22"/>
                <w:szCs w:val="22"/>
              </w:rPr>
              <w:t>iš</w:t>
            </w:r>
            <w:r w:rsidRPr="0050091B">
              <w:rPr>
                <w:spacing w:val="-6"/>
                <w:sz w:val="22"/>
                <w:szCs w:val="22"/>
              </w:rPr>
              <w:t xml:space="preserve"> </w:t>
            </w:r>
            <w:r w:rsidRPr="0050091B">
              <w:rPr>
                <w:spacing w:val="-2"/>
                <w:sz w:val="22"/>
                <w:szCs w:val="22"/>
              </w:rPr>
              <w:t>tiesiosios</w:t>
            </w:r>
            <w:r>
              <w:rPr>
                <w:spacing w:val="-2"/>
                <w:sz w:val="22"/>
                <w:szCs w:val="22"/>
              </w:rPr>
              <w:t xml:space="preserve"> </w:t>
            </w:r>
            <w:r w:rsidRPr="0050091B">
              <w:rPr>
                <w:sz w:val="22"/>
                <w:szCs w:val="22"/>
              </w:rPr>
              <w:t>žarnos,</w:t>
            </w:r>
            <w:r w:rsidRPr="0050091B">
              <w:rPr>
                <w:spacing w:val="-14"/>
                <w:sz w:val="22"/>
                <w:szCs w:val="22"/>
              </w:rPr>
              <w:t xml:space="preserve"> </w:t>
            </w:r>
            <w:r w:rsidRPr="0050091B">
              <w:rPr>
                <w:sz w:val="22"/>
                <w:szCs w:val="22"/>
              </w:rPr>
              <w:t>kraujavimas</w:t>
            </w:r>
            <w:r w:rsidRPr="0050091B">
              <w:rPr>
                <w:spacing w:val="-14"/>
                <w:sz w:val="22"/>
                <w:szCs w:val="22"/>
              </w:rPr>
              <w:t xml:space="preserve"> </w:t>
            </w:r>
            <w:r w:rsidRPr="0050091B">
              <w:rPr>
                <w:sz w:val="22"/>
                <w:szCs w:val="22"/>
              </w:rPr>
              <w:t xml:space="preserve">iš </w:t>
            </w:r>
            <w:r w:rsidRPr="0050091B">
              <w:rPr>
                <w:spacing w:val="-2"/>
                <w:sz w:val="22"/>
                <w:szCs w:val="22"/>
              </w:rPr>
              <w:t>dantenų</w:t>
            </w:r>
          </w:p>
        </w:tc>
        <w:tc>
          <w:tcPr>
            <w:tcW w:w="1843" w:type="dxa"/>
            <w:tcBorders>
              <w:top w:val="single" w:sz="4" w:space="0" w:color="000000"/>
              <w:left w:val="single" w:sz="4" w:space="0" w:color="000000"/>
              <w:bottom w:val="single" w:sz="4" w:space="0" w:color="000000"/>
              <w:right w:val="single" w:sz="4" w:space="0" w:color="000000"/>
            </w:tcBorders>
            <w:vAlign w:val="center"/>
          </w:tcPr>
          <w:p w14:paraId="64840AB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389CD17F"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731DD0FF"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9E7BB0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4237DC59" w14:textId="77777777" w:rsidTr="00096D11">
        <w:trPr>
          <w:gridAfter w:val="1"/>
          <w:wAfter w:w="10" w:type="dxa"/>
          <w:trHeight w:val="508"/>
        </w:trPr>
        <w:tc>
          <w:tcPr>
            <w:tcW w:w="2273" w:type="dxa"/>
            <w:tcBorders>
              <w:top w:val="single" w:sz="4" w:space="0" w:color="000000"/>
              <w:left w:val="single" w:sz="4" w:space="0" w:color="000000"/>
              <w:bottom w:val="single" w:sz="4" w:space="0" w:color="000000"/>
              <w:right w:val="single" w:sz="4" w:space="0" w:color="000000"/>
            </w:tcBorders>
          </w:tcPr>
          <w:p w14:paraId="0892EBD5" w14:textId="77777777" w:rsidR="00B54920" w:rsidRPr="0050091B" w:rsidRDefault="00375E4A" w:rsidP="001E2D0B">
            <w:pPr>
              <w:pStyle w:val="TableParagraph"/>
              <w:kinsoku w:val="0"/>
              <w:overflowPunct w:val="0"/>
              <w:ind w:left="0"/>
              <w:jc w:val="left"/>
              <w:rPr>
                <w:spacing w:val="-2"/>
                <w:sz w:val="22"/>
                <w:szCs w:val="22"/>
              </w:rPr>
            </w:pPr>
            <w:r w:rsidRPr="00375E4A">
              <w:rPr>
                <w:spacing w:val="-2"/>
                <w:sz w:val="22"/>
                <w:szCs w:val="22"/>
              </w:rPr>
              <w:t>Kraujavimas į retroperitoninį tarpą</w:t>
            </w:r>
          </w:p>
        </w:tc>
        <w:tc>
          <w:tcPr>
            <w:tcW w:w="1843" w:type="dxa"/>
            <w:tcBorders>
              <w:top w:val="single" w:sz="4" w:space="0" w:color="000000"/>
              <w:left w:val="single" w:sz="4" w:space="0" w:color="000000"/>
              <w:bottom w:val="single" w:sz="4" w:space="0" w:color="000000"/>
              <w:right w:val="single" w:sz="4" w:space="0" w:color="000000"/>
            </w:tcBorders>
            <w:vAlign w:val="center"/>
          </w:tcPr>
          <w:p w14:paraId="076DFFA8" w14:textId="77777777" w:rsidR="00B54920" w:rsidRPr="0050091B" w:rsidRDefault="00375E4A"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21F5892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39A7A32"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490" w:type="dxa"/>
            <w:tcBorders>
              <w:top w:val="single" w:sz="4" w:space="0" w:color="000000"/>
              <w:left w:val="single" w:sz="4" w:space="0" w:color="000000"/>
              <w:bottom w:val="single" w:sz="4" w:space="0" w:color="000000"/>
              <w:right w:val="single" w:sz="4" w:space="0" w:color="000000"/>
            </w:tcBorders>
            <w:vAlign w:val="center"/>
          </w:tcPr>
          <w:p w14:paraId="384ECDBF" w14:textId="77777777" w:rsidR="00B54920" w:rsidRPr="0050091B" w:rsidRDefault="00375E4A"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348BC657"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740D1281" w14:textId="77777777" w:rsidR="00B54920" w:rsidRPr="00383A49" w:rsidRDefault="00B54920" w:rsidP="001E2D0B">
            <w:pPr>
              <w:pStyle w:val="TableParagraph"/>
              <w:kinsoku w:val="0"/>
              <w:overflowPunct w:val="0"/>
              <w:ind w:left="0"/>
              <w:jc w:val="left"/>
              <w:rPr>
                <w:b/>
                <w:bCs/>
                <w:i/>
                <w:iCs/>
                <w:spacing w:val="-2"/>
                <w:sz w:val="22"/>
                <w:szCs w:val="22"/>
              </w:rPr>
            </w:pPr>
            <w:r w:rsidRPr="00383A49">
              <w:rPr>
                <w:b/>
                <w:bCs/>
                <w:i/>
                <w:iCs/>
                <w:sz w:val="22"/>
                <w:szCs w:val="22"/>
              </w:rPr>
              <w:t>Kepenų,</w:t>
            </w:r>
            <w:r w:rsidRPr="00383A49">
              <w:rPr>
                <w:b/>
                <w:bCs/>
                <w:i/>
                <w:iCs/>
                <w:spacing w:val="-6"/>
                <w:sz w:val="22"/>
                <w:szCs w:val="22"/>
              </w:rPr>
              <w:t xml:space="preserve"> </w:t>
            </w:r>
            <w:r w:rsidRPr="00383A49">
              <w:rPr>
                <w:b/>
                <w:bCs/>
                <w:i/>
                <w:iCs/>
                <w:sz w:val="22"/>
                <w:szCs w:val="22"/>
              </w:rPr>
              <w:t>tulžies</w:t>
            </w:r>
            <w:r w:rsidRPr="00383A49">
              <w:rPr>
                <w:b/>
                <w:bCs/>
                <w:i/>
                <w:iCs/>
                <w:spacing w:val="-6"/>
                <w:sz w:val="22"/>
                <w:szCs w:val="22"/>
              </w:rPr>
              <w:t xml:space="preserve"> </w:t>
            </w:r>
            <w:r w:rsidRPr="00383A49">
              <w:rPr>
                <w:b/>
                <w:bCs/>
                <w:i/>
                <w:iCs/>
                <w:sz w:val="22"/>
                <w:szCs w:val="22"/>
              </w:rPr>
              <w:t>pūslės</w:t>
            </w:r>
            <w:r w:rsidRPr="00383A49">
              <w:rPr>
                <w:b/>
                <w:bCs/>
                <w:i/>
                <w:iCs/>
                <w:spacing w:val="-5"/>
                <w:sz w:val="22"/>
                <w:szCs w:val="22"/>
              </w:rPr>
              <w:t xml:space="preserve"> </w:t>
            </w:r>
            <w:r w:rsidRPr="00383A49">
              <w:rPr>
                <w:b/>
                <w:bCs/>
                <w:i/>
                <w:iCs/>
                <w:sz w:val="22"/>
                <w:szCs w:val="22"/>
              </w:rPr>
              <w:t>ir</w:t>
            </w:r>
            <w:r w:rsidRPr="00383A49">
              <w:rPr>
                <w:b/>
                <w:bCs/>
                <w:i/>
                <w:iCs/>
                <w:spacing w:val="-6"/>
                <w:sz w:val="22"/>
                <w:szCs w:val="22"/>
              </w:rPr>
              <w:t xml:space="preserve"> </w:t>
            </w:r>
            <w:r w:rsidRPr="00383A49">
              <w:rPr>
                <w:b/>
                <w:bCs/>
                <w:i/>
                <w:iCs/>
                <w:sz w:val="22"/>
                <w:szCs w:val="22"/>
              </w:rPr>
              <w:t>latakų</w:t>
            </w:r>
            <w:r w:rsidRPr="00383A49">
              <w:rPr>
                <w:b/>
                <w:bCs/>
                <w:i/>
                <w:iCs/>
                <w:spacing w:val="-5"/>
                <w:sz w:val="22"/>
                <w:szCs w:val="22"/>
              </w:rPr>
              <w:t xml:space="preserve"> </w:t>
            </w:r>
            <w:r w:rsidRPr="00383A49">
              <w:rPr>
                <w:b/>
                <w:bCs/>
                <w:i/>
                <w:iCs/>
                <w:spacing w:val="-2"/>
                <w:sz w:val="22"/>
                <w:szCs w:val="22"/>
              </w:rPr>
              <w:t>sutrikimai</w:t>
            </w:r>
          </w:p>
        </w:tc>
      </w:tr>
      <w:tr w:rsidR="00B54920" w:rsidRPr="0050091B" w14:paraId="707E7A9A" w14:textId="77777777" w:rsidTr="002572B6">
        <w:trPr>
          <w:gridAfter w:val="1"/>
          <w:wAfter w:w="10" w:type="dxa"/>
          <w:trHeight w:val="2277"/>
        </w:trPr>
        <w:tc>
          <w:tcPr>
            <w:tcW w:w="2273" w:type="dxa"/>
            <w:tcBorders>
              <w:top w:val="single" w:sz="4" w:space="0" w:color="000000"/>
              <w:left w:val="single" w:sz="4" w:space="0" w:color="000000"/>
              <w:bottom w:val="single" w:sz="4" w:space="0" w:color="000000"/>
              <w:right w:val="single" w:sz="4" w:space="0" w:color="000000"/>
            </w:tcBorders>
          </w:tcPr>
          <w:p w14:paraId="7144CB99"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 xml:space="preserve">Nenormalūs kepenų funkcijos tyrimų </w:t>
            </w:r>
            <w:r w:rsidRPr="0050091B">
              <w:rPr>
                <w:spacing w:val="-2"/>
                <w:sz w:val="22"/>
                <w:szCs w:val="22"/>
              </w:rPr>
              <w:t>rodmenys, aspartataminotransferaz</w:t>
            </w:r>
            <w:r>
              <w:rPr>
                <w:spacing w:val="-2"/>
                <w:sz w:val="22"/>
                <w:szCs w:val="22"/>
              </w:rPr>
              <w:t>ės</w:t>
            </w:r>
            <w:r w:rsidRPr="0050091B">
              <w:rPr>
                <w:sz w:val="22"/>
                <w:szCs w:val="22"/>
              </w:rPr>
              <w:t xml:space="preserve">, šarminės fosfatazės </w:t>
            </w:r>
            <w:r w:rsidR="0005271D" w:rsidRPr="00DA2A1E">
              <w:rPr>
                <w:sz w:val="22"/>
                <w:szCs w:val="22"/>
              </w:rPr>
              <w:t>aktyvumo padidėjimas</w:t>
            </w:r>
            <w:r w:rsidRPr="0050091B">
              <w:rPr>
                <w:sz w:val="22"/>
                <w:szCs w:val="22"/>
              </w:rPr>
              <w:t xml:space="preserve"> kraujyje, bilirubino </w:t>
            </w:r>
            <w:r w:rsidR="00DA2A1E">
              <w:rPr>
                <w:sz w:val="22"/>
                <w:szCs w:val="22"/>
              </w:rPr>
              <w:t xml:space="preserve">kiekio </w:t>
            </w:r>
            <w:r w:rsidRPr="0050091B">
              <w:rPr>
                <w:sz w:val="22"/>
                <w:szCs w:val="22"/>
              </w:rPr>
              <w:t>padidėjimas</w:t>
            </w:r>
            <w:r w:rsidRPr="0050091B">
              <w:rPr>
                <w:spacing w:val="-13"/>
                <w:sz w:val="22"/>
                <w:szCs w:val="22"/>
              </w:rPr>
              <w:t xml:space="preserve"> </w:t>
            </w:r>
            <w:r w:rsidRPr="0050091B">
              <w:rPr>
                <w:spacing w:val="-2"/>
                <w:sz w:val="22"/>
                <w:szCs w:val="22"/>
              </w:rPr>
              <w:t>kraujyje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77439E2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817E5E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7DBF316"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C096BEE"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58B0922B" w14:textId="77777777" w:rsidTr="002572B6">
        <w:trPr>
          <w:gridAfter w:val="1"/>
          <w:wAfter w:w="10" w:type="dxa"/>
          <w:trHeight w:val="758"/>
        </w:trPr>
        <w:tc>
          <w:tcPr>
            <w:tcW w:w="2273" w:type="dxa"/>
            <w:tcBorders>
              <w:top w:val="single" w:sz="4" w:space="0" w:color="000000"/>
              <w:left w:val="single" w:sz="4" w:space="0" w:color="000000"/>
              <w:bottom w:val="single" w:sz="4" w:space="0" w:color="000000"/>
              <w:right w:val="single" w:sz="4" w:space="0" w:color="000000"/>
            </w:tcBorders>
          </w:tcPr>
          <w:p w14:paraId="3F324A6D" w14:textId="77777777" w:rsidR="00B54920" w:rsidRPr="0050091B" w:rsidRDefault="00B54920" w:rsidP="001E2D0B">
            <w:pPr>
              <w:pStyle w:val="TableParagraph"/>
              <w:kinsoku w:val="0"/>
              <w:overflowPunct w:val="0"/>
              <w:ind w:left="0"/>
              <w:jc w:val="left"/>
              <w:rPr>
                <w:spacing w:val="-2"/>
                <w:sz w:val="22"/>
                <w:szCs w:val="22"/>
              </w:rPr>
            </w:pPr>
            <w:r w:rsidRPr="0050091B">
              <w:rPr>
                <w:spacing w:val="-4"/>
                <w:sz w:val="22"/>
                <w:szCs w:val="22"/>
              </w:rPr>
              <w:t>Gama</w:t>
            </w:r>
            <w:r w:rsidR="00DA2A1E">
              <w:rPr>
                <w:spacing w:val="-4"/>
                <w:sz w:val="22"/>
                <w:szCs w:val="22"/>
              </w:rPr>
              <w:t>-</w:t>
            </w:r>
            <w:r w:rsidRPr="0050091B">
              <w:rPr>
                <w:spacing w:val="-2"/>
                <w:sz w:val="22"/>
                <w:szCs w:val="22"/>
              </w:rPr>
              <w:t>gliutamiltransferaz</w:t>
            </w:r>
            <w:r>
              <w:rPr>
                <w:spacing w:val="-2"/>
                <w:sz w:val="22"/>
                <w:szCs w:val="22"/>
              </w:rPr>
              <w:t xml:space="preserve">ės </w:t>
            </w:r>
            <w:r w:rsidR="00DA2A1E" w:rsidRPr="00DA2A1E">
              <w:rPr>
                <w:sz w:val="22"/>
                <w:szCs w:val="22"/>
              </w:rPr>
              <w:t>aktyvumo padidėjimas</w:t>
            </w:r>
            <w:r w:rsidRPr="0050091B">
              <w:rPr>
                <w:spacing w:val="-13"/>
                <w:sz w:val="22"/>
                <w:szCs w:val="22"/>
              </w:rPr>
              <w:t xml:space="preserve"> </w:t>
            </w:r>
            <w:r w:rsidRPr="0050091B">
              <w:rPr>
                <w:spacing w:val="-2"/>
                <w:sz w:val="22"/>
                <w:szCs w:val="22"/>
              </w:rPr>
              <w:t>kraujyje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075E016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3C68A30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15436936"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6280765" w14:textId="77777777" w:rsidR="00B54920" w:rsidRPr="0050091B" w:rsidRDefault="00DA2A1E"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52595A75" w14:textId="77777777" w:rsidTr="002572B6">
        <w:trPr>
          <w:gridAfter w:val="1"/>
          <w:wAfter w:w="10" w:type="dxa"/>
          <w:trHeight w:val="505"/>
        </w:trPr>
        <w:tc>
          <w:tcPr>
            <w:tcW w:w="2273" w:type="dxa"/>
            <w:tcBorders>
              <w:top w:val="single" w:sz="4" w:space="0" w:color="000000"/>
              <w:left w:val="single" w:sz="4" w:space="0" w:color="000000"/>
              <w:bottom w:val="single" w:sz="4" w:space="0" w:color="000000"/>
              <w:right w:val="single" w:sz="4" w:space="0" w:color="000000"/>
            </w:tcBorders>
          </w:tcPr>
          <w:p w14:paraId="08E46BB8" w14:textId="77777777" w:rsidR="00B54920" w:rsidRPr="0050091B" w:rsidRDefault="00B54920" w:rsidP="001E2D0B">
            <w:pPr>
              <w:pStyle w:val="TableParagraph"/>
              <w:kinsoku w:val="0"/>
              <w:overflowPunct w:val="0"/>
              <w:ind w:left="0"/>
              <w:jc w:val="left"/>
              <w:rPr>
                <w:sz w:val="22"/>
                <w:szCs w:val="22"/>
              </w:rPr>
            </w:pPr>
            <w:r w:rsidRPr="0050091B">
              <w:rPr>
                <w:spacing w:val="-2"/>
                <w:sz w:val="22"/>
                <w:szCs w:val="22"/>
              </w:rPr>
              <w:t>Alaninaminotransferaz</w:t>
            </w:r>
            <w:r>
              <w:rPr>
                <w:spacing w:val="-2"/>
                <w:sz w:val="22"/>
                <w:szCs w:val="22"/>
              </w:rPr>
              <w:t>ės</w:t>
            </w:r>
            <w:r w:rsidRPr="0050091B">
              <w:rPr>
                <w:spacing w:val="-2"/>
                <w:sz w:val="22"/>
                <w:szCs w:val="22"/>
              </w:rPr>
              <w:t xml:space="preserve"> </w:t>
            </w:r>
            <w:r w:rsidR="00DA2A1E" w:rsidRPr="00DA2A1E">
              <w:rPr>
                <w:sz w:val="22"/>
                <w:szCs w:val="22"/>
              </w:rPr>
              <w:t>aktyvumo padidėjimas</w:t>
            </w:r>
            <w:r w:rsidRPr="0050091B">
              <w:rPr>
                <w:sz w:val="22"/>
                <w:szCs w:val="22"/>
              </w:rPr>
              <w:t xml:space="preserve"> kraujyje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3E051B2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4EE9E0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3132232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B7A6AA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413D181E" w14:textId="77777777" w:rsidTr="001E2D0B">
        <w:trPr>
          <w:gridAfter w:val="1"/>
          <w:wAfter w:w="10" w:type="dxa"/>
          <w:trHeight w:val="357"/>
        </w:trPr>
        <w:tc>
          <w:tcPr>
            <w:tcW w:w="9084" w:type="dxa"/>
            <w:gridSpan w:val="5"/>
            <w:tcBorders>
              <w:top w:val="single" w:sz="4" w:space="0" w:color="000000"/>
              <w:left w:val="single" w:sz="4" w:space="0" w:color="000000"/>
              <w:bottom w:val="single" w:sz="4" w:space="0" w:color="000000"/>
              <w:right w:val="single" w:sz="4" w:space="0" w:color="000000"/>
            </w:tcBorders>
          </w:tcPr>
          <w:p w14:paraId="48F02EB8"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Odos</w:t>
            </w:r>
            <w:r w:rsidRPr="00F370C2">
              <w:rPr>
                <w:b/>
                <w:bCs/>
                <w:i/>
                <w:iCs/>
                <w:spacing w:val="-6"/>
                <w:sz w:val="22"/>
                <w:szCs w:val="22"/>
              </w:rPr>
              <w:t xml:space="preserve"> </w:t>
            </w:r>
            <w:r w:rsidRPr="00F370C2">
              <w:rPr>
                <w:b/>
                <w:bCs/>
                <w:i/>
                <w:iCs/>
                <w:sz w:val="22"/>
                <w:szCs w:val="22"/>
              </w:rPr>
              <w:t>ir</w:t>
            </w:r>
            <w:r w:rsidRPr="00F370C2">
              <w:rPr>
                <w:b/>
                <w:bCs/>
                <w:i/>
                <w:iCs/>
                <w:spacing w:val="-5"/>
                <w:sz w:val="22"/>
                <w:szCs w:val="22"/>
              </w:rPr>
              <w:t xml:space="preserve"> </w:t>
            </w:r>
            <w:r w:rsidRPr="00F370C2">
              <w:rPr>
                <w:b/>
                <w:bCs/>
                <w:i/>
                <w:iCs/>
                <w:sz w:val="22"/>
                <w:szCs w:val="22"/>
              </w:rPr>
              <w:t>poodinio</w:t>
            </w:r>
            <w:r w:rsidRPr="00F370C2">
              <w:rPr>
                <w:b/>
                <w:bCs/>
                <w:i/>
                <w:iCs/>
                <w:spacing w:val="-5"/>
                <w:sz w:val="22"/>
                <w:szCs w:val="22"/>
              </w:rPr>
              <w:t xml:space="preserve"> </w:t>
            </w:r>
            <w:r w:rsidRPr="00F370C2">
              <w:rPr>
                <w:b/>
                <w:bCs/>
                <w:i/>
                <w:iCs/>
                <w:sz w:val="22"/>
                <w:szCs w:val="22"/>
              </w:rPr>
              <w:t>audinio</w:t>
            </w:r>
            <w:r w:rsidRPr="00F370C2">
              <w:rPr>
                <w:b/>
                <w:bCs/>
                <w:i/>
                <w:iCs/>
                <w:spacing w:val="-5"/>
                <w:sz w:val="22"/>
                <w:szCs w:val="22"/>
              </w:rPr>
              <w:t xml:space="preserve"> </w:t>
            </w:r>
            <w:r w:rsidRPr="00F370C2">
              <w:rPr>
                <w:b/>
                <w:bCs/>
                <w:i/>
                <w:iCs/>
                <w:spacing w:val="-2"/>
                <w:sz w:val="22"/>
                <w:szCs w:val="22"/>
              </w:rPr>
              <w:t>sutrikimai</w:t>
            </w:r>
          </w:p>
        </w:tc>
      </w:tr>
      <w:tr w:rsidR="00B54920" w:rsidRPr="0050091B" w14:paraId="6576C5A1" w14:textId="77777777" w:rsidTr="002572B6">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5FD3177B" w14:textId="77777777" w:rsidR="00B54920" w:rsidRPr="0050091B" w:rsidRDefault="00006C3B" w:rsidP="001E2D0B">
            <w:pPr>
              <w:pStyle w:val="TableParagraph"/>
              <w:kinsoku w:val="0"/>
              <w:overflowPunct w:val="0"/>
              <w:ind w:left="0"/>
              <w:jc w:val="left"/>
              <w:rPr>
                <w:spacing w:val="-2"/>
                <w:sz w:val="22"/>
                <w:szCs w:val="22"/>
              </w:rPr>
            </w:pPr>
            <w:r>
              <w:rPr>
                <w:sz w:val="22"/>
                <w:szCs w:val="22"/>
              </w:rPr>
              <w:t>B</w:t>
            </w:r>
            <w:r w:rsidR="00B54920" w:rsidRPr="0050091B">
              <w:rPr>
                <w:spacing w:val="-2"/>
                <w:sz w:val="22"/>
                <w:szCs w:val="22"/>
              </w:rPr>
              <w:t>ėrimas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038A8B1"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58AC746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AFB698A"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A0CBB3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64924C60" w14:textId="77777777" w:rsidTr="002572B6">
        <w:trPr>
          <w:gridAfter w:val="1"/>
          <w:wAfter w:w="10" w:type="dxa"/>
          <w:trHeight w:val="251"/>
        </w:trPr>
        <w:tc>
          <w:tcPr>
            <w:tcW w:w="2273" w:type="dxa"/>
            <w:tcBorders>
              <w:top w:val="single" w:sz="4" w:space="0" w:color="000000"/>
              <w:left w:val="single" w:sz="4" w:space="0" w:color="000000"/>
              <w:bottom w:val="single" w:sz="4" w:space="0" w:color="000000"/>
              <w:right w:val="single" w:sz="4" w:space="0" w:color="000000"/>
            </w:tcBorders>
          </w:tcPr>
          <w:p w14:paraId="1888A87A" w14:textId="77777777" w:rsidR="00B54920" w:rsidRPr="0050091B" w:rsidRDefault="00006C3B" w:rsidP="001E2D0B">
            <w:pPr>
              <w:pStyle w:val="TableParagraph"/>
              <w:kinsoku w:val="0"/>
              <w:overflowPunct w:val="0"/>
              <w:ind w:left="0"/>
              <w:jc w:val="left"/>
              <w:rPr>
                <w:spacing w:val="-2"/>
                <w:sz w:val="22"/>
                <w:szCs w:val="22"/>
              </w:rPr>
            </w:pPr>
            <w:r>
              <w:rPr>
                <w:spacing w:val="-2"/>
                <w:sz w:val="22"/>
                <w:szCs w:val="22"/>
              </w:rPr>
              <w:t>Nuplikimas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DB414E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091DD4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6E3731E"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1EC41CD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19EEC2E9" w14:textId="77777777" w:rsidTr="002572B6">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5B88DF88"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Daugiaformė</w:t>
            </w:r>
            <w:r w:rsidRPr="0050091B">
              <w:rPr>
                <w:spacing w:val="-14"/>
                <w:sz w:val="22"/>
                <w:szCs w:val="22"/>
              </w:rPr>
              <w:t xml:space="preserve"> </w:t>
            </w:r>
            <w:r w:rsidRPr="0050091B">
              <w:rPr>
                <w:sz w:val="22"/>
                <w:szCs w:val="22"/>
              </w:rPr>
              <w:t xml:space="preserve">raudonė </w:t>
            </w:r>
            <w:r w:rsidRPr="0050091B">
              <w:rPr>
                <w:spacing w:val="-2"/>
                <w:sz w:val="22"/>
                <w:szCs w:val="22"/>
              </w:rPr>
              <w:t>(eritema)</w:t>
            </w:r>
          </w:p>
        </w:tc>
        <w:tc>
          <w:tcPr>
            <w:tcW w:w="1843" w:type="dxa"/>
            <w:tcBorders>
              <w:top w:val="single" w:sz="4" w:space="0" w:color="000000"/>
              <w:left w:val="single" w:sz="4" w:space="0" w:color="000000"/>
              <w:bottom w:val="single" w:sz="4" w:space="0" w:color="000000"/>
              <w:right w:val="single" w:sz="4" w:space="0" w:color="000000"/>
            </w:tcBorders>
            <w:vAlign w:val="center"/>
          </w:tcPr>
          <w:p w14:paraId="2CF44A63"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32D6739C" w14:textId="77777777" w:rsidR="00B54920" w:rsidRPr="0050091B" w:rsidRDefault="00B54920" w:rsidP="00105595">
            <w:pPr>
              <w:pStyle w:val="TableParagraph"/>
              <w:kinsoku w:val="0"/>
              <w:overflowPunct w:val="0"/>
              <w:ind w:left="0"/>
              <w:rPr>
                <w:spacing w:val="-2"/>
                <w:sz w:val="22"/>
                <w:szCs w:val="22"/>
              </w:rPr>
            </w:pPr>
            <w:r w:rsidRPr="0050091B">
              <w:rPr>
                <w:sz w:val="22"/>
                <w:szCs w:val="22"/>
              </w:rPr>
              <w:t>Labai</w:t>
            </w:r>
            <w:r w:rsidRPr="0050091B">
              <w:rPr>
                <w:spacing w:val="-4"/>
                <w:sz w:val="22"/>
                <w:szCs w:val="22"/>
              </w:rPr>
              <w:t xml:space="preserve"> </w:t>
            </w:r>
            <w:r w:rsidRPr="0050091B">
              <w:rPr>
                <w:spacing w:val="-2"/>
                <w:sz w:val="22"/>
                <w:szCs w:val="22"/>
              </w:rPr>
              <w:t>retas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81DF1A0"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FCB6BAD"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625FACEA" w14:textId="77777777" w:rsidTr="002572B6">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77B8302B"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Odos</w:t>
            </w:r>
            <w:r w:rsidRPr="0050091B">
              <w:rPr>
                <w:spacing w:val="-4"/>
                <w:sz w:val="22"/>
                <w:szCs w:val="22"/>
              </w:rPr>
              <w:t xml:space="preserve"> </w:t>
            </w:r>
            <w:r w:rsidRPr="0050091B">
              <w:rPr>
                <w:spacing w:val="-2"/>
                <w:sz w:val="22"/>
                <w:szCs w:val="22"/>
              </w:rPr>
              <w:t>vaskulitas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01CE56B"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F9A2732"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635" w:type="dxa"/>
            <w:tcBorders>
              <w:top w:val="single" w:sz="4" w:space="0" w:color="000000"/>
              <w:left w:val="single" w:sz="4" w:space="0" w:color="000000"/>
              <w:bottom w:val="single" w:sz="4" w:space="0" w:color="000000"/>
              <w:right w:val="single" w:sz="4" w:space="0" w:color="000000"/>
            </w:tcBorders>
            <w:vAlign w:val="center"/>
          </w:tcPr>
          <w:p w14:paraId="77DE5D3C"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490" w:type="dxa"/>
            <w:tcBorders>
              <w:top w:val="single" w:sz="4" w:space="0" w:color="000000"/>
              <w:left w:val="single" w:sz="4" w:space="0" w:color="000000"/>
              <w:bottom w:val="single" w:sz="4" w:space="0" w:color="000000"/>
              <w:right w:val="single" w:sz="4" w:space="0" w:color="000000"/>
            </w:tcBorders>
            <w:vAlign w:val="center"/>
          </w:tcPr>
          <w:p w14:paraId="28ABD038"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4C377B52"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0B796C2C"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Skeleto,</w:t>
            </w:r>
            <w:r w:rsidRPr="00F370C2">
              <w:rPr>
                <w:b/>
                <w:bCs/>
                <w:i/>
                <w:iCs/>
                <w:spacing w:val="-9"/>
                <w:sz w:val="22"/>
                <w:szCs w:val="22"/>
              </w:rPr>
              <w:t xml:space="preserve"> </w:t>
            </w:r>
            <w:r w:rsidRPr="00F370C2">
              <w:rPr>
                <w:b/>
                <w:bCs/>
                <w:i/>
                <w:iCs/>
                <w:sz w:val="22"/>
                <w:szCs w:val="22"/>
              </w:rPr>
              <w:t>raumenų</w:t>
            </w:r>
            <w:r w:rsidRPr="00F370C2">
              <w:rPr>
                <w:b/>
                <w:bCs/>
                <w:i/>
                <w:iCs/>
                <w:spacing w:val="-7"/>
                <w:sz w:val="22"/>
                <w:szCs w:val="22"/>
              </w:rPr>
              <w:t xml:space="preserve"> </w:t>
            </w:r>
            <w:r w:rsidRPr="00F370C2">
              <w:rPr>
                <w:b/>
                <w:bCs/>
                <w:i/>
                <w:iCs/>
                <w:sz w:val="22"/>
                <w:szCs w:val="22"/>
              </w:rPr>
              <w:t>ir</w:t>
            </w:r>
            <w:r w:rsidRPr="00F370C2">
              <w:rPr>
                <w:b/>
                <w:bCs/>
                <w:i/>
                <w:iCs/>
                <w:spacing w:val="-7"/>
                <w:sz w:val="22"/>
                <w:szCs w:val="22"/>
              </w:rPr>
              <w:t xml:space="preserve"> </w:t>
            </w:r>
            <w:r w:rsidRPr="00F370C2">
              <w:rPr>
                <w:b/>
                <w:bCs/>
                <w:i/>
                <w:iCs/>
                <w:sz w:val="22"/>
                <w:szCs w:val="22"/>
              </w:rPr>
              <w:t>jungiamojo</w:t>
            </w:r>
            <w:r w:rsidRPr="00F370C2">
              <w:rPr>
                <w:b/>
                <w:bCs/>
                <w:i/>
                <w:iCs/>
                <w:spacing w:val="-7"/>
                <w:sz w:val="22"/>
                <w:szCs w:val="22"/>
              </w:rPr>
              <w:t xml:space="preserve"> </w:t>
            </w:r>
            <w:r w:rsidRPr="00F370C2">
              <w:rPr>
                <w:b/>
                <w:bCs/>
                <w:i/>
                <w:iCs/>
                <w:sz w:val="22"/>
                <w:szCs w:val="22"/>
              </w:rPr>
              <w:t>audinio</w:t>
            </w:r>
            <w:r w:rsidRPr="00F370C2">
              <w:rPr>
                <w:b/>
                <w:bCs/>
                <w:i/>
                <w:iCs/>
                <w:spacing w:val="-6"/>
                <w:sz w:val="22"/>
                <w:szCs w:val="22"/>
              </w:rPr>
              <w:t xml:space="preserve"> </w:t>
            </w:r>
            <w:r w:rsidRPr="00F370C2">
              <w:rPr>
                <w:b/>
                <w:bCs/>
                <w:i/>
                <w:iCs/>
                <w:spacing w:val="-2"/>
                <w:sz w:val="22"/>
                <w:szCs w:val="22"/>
              </w:rPr>
              <w:t>sutrikimai</w:t>
            </w:r>
          </w:p>
        </w:tc>
      </w:tr>
      <w:tr w:rsidR="00B54920" w:rsidRPr="0050091B" w14:paraId="407B89BF" w14:textId="77777777" w:rsidTr="002572B6">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0782E07E"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6"/>
                <w:sz w:val="22"/>
                <w:szCs w:val="22"/>
              </w:rPr>
              <w:t xml:space="preserve"> </w:t>
            </w:r>
            <w:r w:rsidRPr="0050091B">
              <w:rPr>
                <w:sz w:val="22"/>
                <w:szCs w:val="22"/>
              </w:rPr>
              <w:t>į</w:t>
            </w:r>
            <w:r w:rsidRPr="0050091B">
              <w:rPr>
                <w:spacing w:val="-6"/>
                <w:sz w:val="22"/>
                <w:szCs w:val="22"/>
              </w:rPr>
              <w:t xml:space="preserve"> </w:t>
            </w:r>
            <w:r w:rsidRPr="0050091B">
              <w:rPr>
                <w:spacing w:val="-2"/>
                <w:sz w:val="22"/>
                <w:szCs w:val="22"/>
              </w:rPr>
              <w:t>raumenis</w:t>
            </w:r>
          </w:p>
        </w:tc>
        <w:tc>
          <w:tcPr>
            <w:tcW w:w="1843" w:type="dxa"/>
            <w:tcBorders>
              <w:top w:val="single" w:sz="4" w:space="0" w:color="000000"/>
              <w:left w:val="single" w:sz="4" w:space="0" w:color="000000"/>
              <w:bottom w:val="single" w:sz="4" w:space="0" w:color="000000"/>
              <w:right w:val="single" w:sz="4" w:space="0" w:color="000000"/>
            </w:tcBorders>
            <w:vAlign w:val="center"/>
          </w:tcPr>
          <w:p w14:paraId="42EB043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D0E500E"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Retas</w:t>
            </w:r>
          </w:p>
        </w:tc>
        <w:tc>
          <w:tcPr>
            <w:tcW w:w="1635" w:type="dxa"/>
            <w:tcBorders>
              <w:top w:val="single" w:sz="4" w:space="0" w:color="000000"/>
              <w:left w:val="single" w:sz="4" w:space="0" w:color="000000"/>
              <w:bottom w:val="single" w:sz="4" w:space="0" w:color="000000"/>
              <w:right w:val="single" w:sz="4" w:space="0" w:color="000000"/>
            </w:tcBorders>
            <w:vAlign w:val="center"/>
          </w:tcPr>
          <w:p w14:paraId="3922164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6BBCAE67"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2E81FA42"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5E60469E"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Inkstų</w:t>
            </w:r>
            <w:r w:rsidRPr="00F370C2">
              <w:rPr>
                <w:b/>
                <w:bCs/>
                <w:i/>
                <w:iCs/>
                <w:spacing w:val="-5"/>
                <w:sz w:val="22"/>
                <w:szCs w:val="22"/>
              </w:rPr>
              <w:t xml:space="preserve"> </w:t>
            </w:r>
            <w:r w:rsidRPr="00F370C2">
              <w:rPr>
                <w:b/>
                <w:bCs/>
                <w:i/>
                <w:iCs/>
                <w:sz w:val="22"/>
                <w:szCs w:val="22"/>
              </w:rPr>
              <w:t>ir</w:t>
            </w:r>
            <w:r w:rsidRPr="00F370C2">
              <w:rPr>
                <w:b/>
                <w:bCs/>
                <w:i/>
                <w:iCs/>
                <w:spacing w:val="-5"/>
                <w:sz w:val="22"/>
                <w:szCs w:val="22"/>
              </w:rPr>
              <w:t xml:space="preserve"> </w:t>
            </w:r>
            <w:r w:rsidRPr="00F370C2">
              <w:rPr>
                <w:b/>
                <w:bCs/>
                <w:i/>
                <w:iCs/>
                <w:sz w:val="22"/>
                <w:szCs w:val="22"/>
              </w:rPr>
              <w:t>šlapimo</w:t>
            </w:r>
            <w:r w:rsidRPr="00F370C2">
              <w:rPr>
                <w:b/>
                <w:bCs/>
                <w:i/>
                <w:iCs/>
                <w:spacing w:val="-5"/>
                <w:sz w:val="22"/>
                <w:szCs w:val="22"/>
              </w:rPr>
              <w:t xml:space="preserve"> </w:t>
            </w:r>
            <w:r w:rsidRPr="00F370C2">
              <w:rPr>
                <w:b/>
                <w:bCs/>
                <w:i/>
                <w:iCs/>
                <w:sz w:val="22"/>
                <w:szCs w:val="22"/>
              </w:rPr>
              <w:t>takų</w:t>
            </w:r>
            <w:r w:rsidRPr="00F370C2">
              <w:rPr>
                <w:b/>
                <w:bCs/>
                <w:i/>
                <w:iCs/>
                <w:spacing w:val="-4"/>
                <w:sz w:val="22"/>
                <w:szCs w:val="22"/>
              </w:rPr>
              <w:t xml:space="preserve"> </w:t>
            </w:r>
            <w:r w:rsidRPr="00F370C2">
              <w:rPr>
                <w:b/>
                <w:bCs/>
                <w:i/>
                <w:iCs/>
                <w:spacing w:val="-2"/>
                <w:sz w:val="22"/>
                <w:szCs w:val="22"/>
              </w:rPr>
              <w:t>sutrikimai</w:t>
            </w:r>
          </w:p>
        </w:tc>
      </w:tr>
      <w:tr w:rsidR="00B54920" w:rsidRPr="0050091B" w14:paraId="08E4D58E" w14:textId="77777777" w:rsidTr="002572B6">
        <w:trPr>
          <w:gridAfter w:val="1"/>
          <w:wAfter w:w="10" w:type="dxa"/>
          <w:trHeight w:val="253"/>
        </w:trPr>
        <w:tc>
          <w:tcPr>
            <w:tcW w:w="2273" w:type="dxa"/>
            <w:tcBorders>
              <w:top w:val="single" w:sz="4" w:space="0" w:color="000000"/>
              <w:left w:val="single" w:sz="4" w:space="0" w:color="000000"/>
              <w:bottom w:val="single" w:sz="4" w:space="0" w:color="000000"/>
              <w:right w:val="single" w:sz="4" w:space="0" w:color="000000"/>
            </w:tcBorders>
          </w:tcPr>
          <w:p w14:paraId="4B6A8E2B"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Hematurija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51DCD97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208EAB6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1C516E39"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7AFE4D35"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006C3B" w:rsidRPr="0050091B" w14:paraId="6FD89293" w14:textId="77777777" w:rsidTr="002572B6">
        <w:trPr>
          <w:trHeight w:val="253"/>
        </w:trPr>
        <w:tc>
          <w:tcPr>
            <w:tcW w:w="2273" w:type="dxa"/>
            <w:tcBorders>
              <w:top w:val="single" w:sz="4" w:space="0" w:color="000000"/>
              <w:left w:val="single" w:sz="4" w:space="0" w:color="000000"/>
              <w:bottom w:val="single" w:sz="4" w:space="0" w:color="000000"/>
              <w:right w:val="single" w:sz="4" w:space="0" w:color="000000"/>
            </w:tcBorders>
          </w:tcPr>
          <w:p w14:paraId="4DE16042" w14:textId="77777777" w:rsidR="00006C3B" w:rsidRPr="0050091B" w:rsidRDefault="00006C3B" w:rsidP="001E2D0B">
            <w:pPr>
              <w:pStyle w:val="TableParagraph"/>
              <w:kinsoku w:val="0"/>
              <w:overflowPunct w:val="0"/>
              <w:ind w:left="0"/>
              <w:jc w:val="left"/>
              <w:rPr>
                <w:spacing w:val="-2"/>
                <w:sz w:val="22"/>
                <w:szCs w:val="22"/>
              </w:rPr>
            </w:pPr>
            <w:r w:rsidRPr="00006C3B">
              <w:rPr>
                <w:spacing w:val="-2"/>
                <w:sz w:val="22"/>
                <w:szCs w:val="22"/>
              </w:rPr>
              <w:t>Su antikoaguliantų vartojimu susijusi nefropatija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5A369C3E" w14:textId="77777777" w:rsidR="00006C3B" w:rsidRPr="00006C3B" w:rsidRDefault="00006C3B" w:rsidP="00105595">
            <w:pPr>
              <w:pStyle w:val="TableParagraph"/>
              <w:kinsoku w:val="0"/>
              <w:overflowPunct w:val="0"/>
              <w:ind w:left="0"/>
              <w:rPr>
                <w:spacing w:val="-2"/>
                <w:sz w:val="22"/>
                <w:szCs w:val="22"/>
              </w:rPr>
            </w:pPr>
            <w:r w:rsidRPr="002572B6">
              <w:rPr>
                <w:sz w:val="22"/>
                <w:szCs w:val="22"/>
              </w:rPr>
              <w:t>Nežinomas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7C14CF4F" w14:textId="77777777" w:rsidR="00006C3B" w:rsidRPr="00006C3B" w:rsidRDefault="00006C3B" w:rsidP="00105595">
            <w:pPr>
              <w:pStyle w:val="TableParagraph"/>
              <w:kinsoku w:val="0"/>
              <w:overflowPunct w:val="0"/>
              <w:ind w:left="0"/>
              <w:rPr>
                <w:spacing w:val="-2"/>
                <w:sz w:val="22"/>
                <w:szCs w:val="22"/>
              </w:rPr>
            </w:pPr>
            <w:r w:rsidRPr="002572B6">
              <w:rPr>
                <w:sz w:val="22"/>
                <w:szCs w:val="22"/>
              </w:rPr>
              <w:t>Nežinomas</w:t>
            </w:r>
          </w:p>
        </w:tc>
        <w:tc>
          <w:tcPr>
            <w:tcW w:w="1635" w:type="dxa"/>
            <w:tcBorders>
              <w:top w:val="single" w:sz="4" w:space="0" w:color="000000"/>
              <w:left w:val="single" w:sz="4" w:space="0" w:color="000000"/>
              <w:bottom w:val="single" w:sz="4" w:space="0" w:color="000000"/>
              <w:right w:val="single" w:sz="4" w:space="0" w:color="000000"/>
            </w:tcBorders>
            <w:vAlign w:val="center"/>
          </w:tcPr>
          <w:p w14:paraId="45621344" w14:textId="77777777" w:rsidR="00006C3B" w:rsidRPr="00006C3B" w:rsidRDefault="00006C3B" w:rsidP="00105595">
            <w:pPr>
              <w:pStyle w:val="TableParagraph"/>
              <w:kinsoku w:val="0"/>
              <w:overflowPunct w:val="0"/>
              <w:ind w:left="0"/>
              <w:rPr>
                <w:spacing w:val="-2"/>
                <w:sz w:val="22"/>
                <w:szCs w:val="22"/>
              </w:rPr>
            </w:pPr>
            <w:r w:rsidRPr="002572B6">
              <w:rPr>
                <w:sz w:val="22"/>
                <w:szCs w:val="22"/>
              </w:rPr>
              <w:t>Nežinomas</w:t>
            </w:r>
          </w:p>
        </w:tc>
        <w:tc>
          <w:tcPr>
            <w:tcW w:w="1490" w:type="dxa"/>
            <w:gridSpan w:val="2"/>
            <w:tcBorders>
              <w:top w:val="single" w:sz="4" w:space="0" w:color="000000"/>
              <w:left w:val="single" w:sz="4" w:space="0" w:color="000000"/>
              <w:bottom w:val="single" w:sz="4" w:space="0" w:color="000000"/>
              <w:right w:val="single" w:sz="4" w:space="0" w:color="000000"/>
            </w:tcBorders>
            <w:vAlign w:val="center"/>
          </w:tcPr>
          <w:p w14:paraId="5E8A046C" w14:textId="77777777" w:rsidR="00006C3B" w:rsidRPr="00006C3B" w:rsidRDefault="00006C3B" w:rsidP="00105595">
            <w:pPr>
              <w:pStyle w:val="TableParagraph"/>
              <w:kinsoku w:val="0"/>
              <w:overflowPunct w:val="0"/>
              <w:ind w:left="0"/>
              <w:rPr>
                <w:spacing w:val="-2"/>
                <w:sz w:val="22"/>
                <w:szCs w:val="22"/>
              </w:rPr>
            </w:pPr>
            <w:r w:rsidRPr="002572B6">
              <w:rPr>
                <w:sz w:val="22"/>
                <w:szCs w:val="22"/>
              </w:rPr>
              <w:t>Nežinomas</w:t>
            </w:r>
          </w:p>
        </w:tc>
      </w:tr>
      <w:tr w:rsidR="00B54920" w:rsidRPr="0050091B" w14:paraId="4C437E7D" w14:textId="77777777" w:rsidTr="001E2D0B">
        <w:trPr>
          <w:gridAfter w:val="1"/>
          <w:wAfter w:w="10" w:type="dxa"/>
          <w:trHeight w:val="361"/>
        </w:trPr>
        <w:tc>
          <w:tcPr>
            <w:tcW w:w="9084" w:type="dxa"/>
            <w:gridSpan w:val="5"/>
            <w:tcBorders>
              <w:top w:val="single" w:sz="4" w:space="0" w:color="000000"/>
              <w:left w:val="single" w:sz="4" w:space="0" w:color="000000"/>
              <w:bottom w:val="single" w:sz="4" w:space="0" w:color="000000"/>
              <w:right w:val="single" w:sz="4" w:space="0" w:color="000000"/>
            </w:tcBorders>
          </w:tcPr>
          <w:p w14:paraId="627C0E75"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t>Lytinės</w:t>
            </w:r>
            <w:r w:rsidRPr="00F370C2">
              <w:rPr>
                <w:b/>
                <w:bCs/>
                <w:i/>
                <w:iCs/>
                <w:spacing w:val="-6"/>
                <w:sz w:val="22"/>
                <w:szCs w:val="22"/>
              </w:rPr>
              <w:t xml:space="preserve"> </w:t>
            </w:r>
            <w:r w:rsidRPr="00F370C2">
              <w:rPr>
                <w:b/>
                <w:bCs/>
                <w:i/>
                <w:iCs/>
                <w:sz w:val="22"/>
                <w:szCs w:val="22"/>
              </w:rPr>
              <w:t>sistemos</w:t>
            </w:r>
            <w:r w:rsidRPr="00F370C2">
              <w:rPr>
                <w:b/>
                <w:bCs/>
                <w:i/>
                <w:iCs/>
                <w:spacing w:val="-6"/>
                <w:sz w:val="22"/>
                <w:szCs w:val="22"/>
              </w:rPr>
              <w:t xml:space="preserve"> </w:t>
            </w:r>
            <w:r w:rsidRPr="00F370C2">
              <w:rPr>
                <w:b/>
                <w:bCs/>
                <w:i/>
                <w:iCs/>
                <w:sz w:val="22"/>
                <w:szCs w:val="22"/>
              </w:rPr>
              <w:t>ir</w:t>
            </w:r>
            <w:r w:rsidRPr="00F370C2">
              <w:rPr>
                <w:b/>
                <w:bCs/>
                <w:i/>
                <w:iCs/>
                <w:spacing w:val="-6"/>
                <w:sz w:val="22"/>
                <w:szCs w:val="22"/>
              </w:rPr>
              <w:t xml:space="preserve"> </w:t>
            </w:r>
            <w:r w:rsidRPr="00F370C2">
              <w:rPr>
                <w:b/>
                <w:bCs/>
                <w:i/>
                <w:iCs/>
                <w:sz w:val="22"/>
                <w:szCs w:val="22"/>
              </w:rPr>
              <w:t>krūties</w:t>
            </w:r>
            <w:r w:rsidRPr="00F370C2">
              <w:rPr>
                <w:b/>
                <w:bCs/>
                <w:i/>
                <w:iCs/>
                <w:spacing w:val="-6"/>
                <w:sz w:val="22"/>
                <w:szCs w:val="22"/>
              </w:rPr>
              <w:t xml:space="preserve"> </w:t>
            </w:r>
            <w:r w:rsidRPr="00F370C2">
              <w:rPr>
                <w:b/>
                <w:bCs/>
                <w:i/>
                <w:iCs/>
                <w:spacing w:val="-2"/>
                <w:sz w:val="22"/>
                <w:szCs w:val="22"/>
              </w:rPr>
              <w:t>sutrikimai</w:t>
            </w:r>
          </w:p>
        </w:tc>
      </w:tr>
      <w:tr w:rsidR="00B54920" w:rsidRPr="0050091B" w14:paraId="028ED582" w14:textId="77777777" w:rsidTr="002572B6">
        <w:trPr>
          <w:gridAfter w:val="1"/>
          <w:wAfter w:w="10" w:type="dxa"/>
          <w:trHeight w:val="758"/>
        </w:trPr>
        <w:tc>
          <w:tcPr>
            <w:tcW w:w="2273" w:type="dxa"/>
            <w:tcBorders>
              <w:top w:val="single" w:sz="4" w:space="0" w:color="000000"/>
              <w:left w:val="single" w:sz="4" w:space="0" w:color="000000"/>
              <w:bottom w:val="single" w:sz="4" w:space="0" w:color="000000"/>
              <w:right w:val="single" w:sz="4" w:space="0" w:color="000000"/>
            </w:tcBorders>
          </w:tcPr>
          <w:p w14:paraId="54584F09"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Nenormalus</w:t>
            </w:r>
            <w:r w:rsidRPr="0050091B">
              <w:rPr>
                <w:spacing w:val="-14"/>
                <w:sz w:val="22"/>
                <w:szCs w:val="22"/>
              </w:rPr>
              <w:t xml:space="preserve"> </w:t>
            </w:r>
            <w:r w:rsidRPr="0050091B">
              <w:rPr>
                <w:sz w:val="22"/>
                <w:szCs w:val="22"/>
              </w:rPr>
              <w:t>kraujavimas iš makšties, kraujavimas</w:t>
            </w:r>
            <w:r>
              <w:rPr>
                <w:sz w:val="22"/>
                <w:szCs w:val="22"/>
              </w:rPr>
              <w:t xml:space="preserve"> </w:t>
            </w:r>
            <w:r w:rsidRPr="0050091B">
              <w:rPr>
                <w:sz w:val="22"/>
                <w:szCs w:val="22"/>
              </w:rPr>
              <w:t>iš</w:t>
            </w:r>
            <w:r w:rsidRPr="0050091B">
              <w:rPr>
                <w:spacing w:val="-8"/>
                <w:sz w:val="22"/>
                <w:szCs w:val="22"/>
              </w:rPr>
              <w:t xml:space="preserve"> </w:t>
            </w:r>
            <w:r w:rsidR="00006C3B" w:rsidRPr="00006C3B">
              <w:rPr>
                <w:sz w:val="22"/>
                <w:szCs w:val="22"/>
              </w:rPr>
              <w:t>šlapimo ir lyties organų</w:t>
            </w:r>
          </w:p>
        </w:tc>
        <w:tc>
          <w:tcPr>
            <w:tcW w:w="1843" w:type="dxa"/>
            <w:tcBorders>
              <w:top w:val="single" w:sz="4" w:space="0" w:color="000000"/>
              <w:left w:val="single" w:sz="4" w:space="0" w:color="000000"/>
              <w:bottom w:val="single" w:sz="4" w:space="0" w:color="000000"/>
              <w:right w:val="single" w:sz="4" w:space="0" w:color="000000"/>
            </w:tcBorders>
            <w:vAlign w:val="center"/>
          </w:tcPr>
          <w:p w14:paraId="5ADCED0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87D05F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1F59F2C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8C46CCD" w14:textId="77777777" w:rsidR="00B54920" w:rsidRPr="0050091B" w:rsidRDefault="00B54920" w:rsidP="00105595">
            <w:pPr>
              <w:pStyle w:val="TableParagraph"/>
              <w:kinsoku w:val="0"/>
              <w:overflowPunct w:val="0"/>
              <w:ind w:left="0"/>
              <w:rPr>
                <w:spacing w:val="-2"/>
                <w:sz w:val="22"/>
                <w:szCs w:val="22"/>
                <w:vertAlign w:val="superscript"/>
              </w:rPr>
            </w:pPr>
            <w:r w:rsidRPr="0050091B">
              <w:rPr>
                <w:sz w:val="22"/>
                <w:szCs w:val="22"/>
              </w:rPr>
              <w:t>Labai</w:t>
            </w:r>
            <w:r w:rsidRPr="0050091B">
              <w:rPr>
                <w:spacing w:val="-5"/>
                <w:sz w:val="22"/>
                <w:szCs w:val="22"/>
              </w:rPr>
              <w:t xml:space="preserve"> </w:t>
            </w:r>
            <w:r w:rsidRPr="0050091B">
              <w:rPr>
                <w:spacing w:val="-2"/>
                <w:sz w:val="22"/>
                <w:szCs w:val="22"/>
              </w:rPr>
              <w:t>dažnas</w:t>
            </w:r>
            <w:r w:rsidRPr="0050091B">
              <w:rPr>
                <w:spacing w:val="-2"/>
                <w:sz w:val="22"/>
                <w:szCs w:val="22"/>
                <w:vertAlign w:val="superscript"/>
              </w:rPr>
              <w:t>§</w:t>
            </w:r>
          </w:p>
        </w:tc>
      </w:tr>
      <w:tr w:rsidR="00B54920" w:rsidRPr="0050091B" w14:paraId="1E5D4F32"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3CA19852"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z w:val="22"/>
                <w:szCs w:val="22"/>
              </w:rPr>
              <w:lastRenderedPageBreak/>
              <w:t>Bendrieji</w:t>
            </w:r>
            <w:r w:rsidRPr="00F370C2">
              <w:rPr>
                <w:b/>
                <w:bCs/>
                <w:i/>
                <w:iCs/>
                <w:spacing w:val="-10"/>
                <w:sz w:val="22"/>
                <w:szCs w:val="22"/>
              </w:rPr>
              <w:t xml:space="preserve"> </w:t>
            </w:r>
            <w:r w:rsidRPr="00F370C2">
              <w:rPr>
                <w:b/>
                <w:bCs/>
                <w:i/>
                <w:iCs/>
                <w:sz w:val="22"/>
                <w:szCs w:val="22"/>
              </w:rPr>
              <w:t>sutrikimai</w:t>
            </w:r>
            <w:r w:rsidRPr="00F370C2">
              <w:rPr>
                <w:b/>
                <w:bCs/>
                <w:i/>
                <w:iCs/>
                <w:spacing w:val="-7"/>
                <w:sz w:val="22"/>
                <w:szCs w:val="22"/>
              </w:rPr>
              <w:t xml:space="preserve"> </w:t>
            </w:r>
            <w:r w:rsidRPr="00F370C2">
              <w:rPr>
                <w:b/>
                <w:bCs/>
                <w:i/>
                <w:iCs/>
                <w:sz w:val="22"/>
                <w:szCs w:val="22"/>
              </w:rPr>
              <w:t>ir</w:t>
            </w:r>
            <w:r w:rsidRPr="00F370C2">
              <w:rPr>
                <w:b/>
                <w:bCs/>
                <w:i/>
                <w:iCs/>
                <w:spacing w:val="-7"/>
                <w:sz w:val="22"/>
                <w:szCs w:val="22"/>
              </w:rPr>
              <w:t xml:space="preserve"> </w:t>
            </w:r>
            <w:r w:rsidRPr="00F370C2">
              <w:rPr>
                <w:b/>
                <w:bCs/>
                <w:i/>
                <w:iCs/>
                <w:sz w:val="22"/>
                <w:szCs w:val="22"/>
              </w:rPr>
              <w:t>vartojimo</w:t>
            </w:r>
            <w:r w:rsidRPr="00F370C2">
              <w:rPr>
                <w:b/>
                <w:bCs/>
                <w:i/>
                <w:iCs/>
                <w:spacing w:val="-7"/>
                <w:sz w:val="22"/>
                <w:szCs w:val="22"/>
              </w:rPr>
              <w:t xml:space="preserve"> </w:t>
            </w:r>
            <w:r w:rsidRPr="00F370C2">
              <w:rPr>
                <w:b/>
                <w:bCs/>
                <w:i/>
                <w:iCs/>
                <w:sz w:val="22"/>
                <w:szCs w:val="22"/>
              </w:rPr>
              <w:t>vietos</w:t>
            </w:r>
            <w:r w:rsidRPr="00F370C2">
              <w:rPr>
                <w:b/>
                <w:bCs/>
                <w:i/>
                <w:iCs/>
                <w:spacing w:val="-7"/>
                <w:sz w:val="22"/>
                <w:szCs w:val="22"/>
              </w:rPr>
              <w:t xml:space="preserve"> </w:t>
            </w:r>
            <w:r w:rsidRPr="00F370C2">
              <w:rPr>
                <w:b/>
                <w:bCs/>
                <w:i/>
                <w:iCs/>
                <w:spacing w:val="-2"/>
                <w:sz w:val="22"/>
                <w:szCs w:val="22"/>
              </w:rPr>
              <w:t>pažeidimai</w:t>
            </w:r>
          </w:p>
        </w:tc>
      </w:tr>
      <w:tr w:rsidR="00B54920" w:rsidRPr="0050091B" w14:paraId="6DCF0E15" w14:textId="77777777" w:rsidTr="002572B6">
        <w:trPr>
          <w:gridAfter w:val="1"/>
          <w:wAfter w:w="10" w:type="dxa"/>
          <w:trHeight w:val="506"/>
        </w:trPr>
        <w:tc>
          <w:tcPr>
            <w:tcW w:w="2273" w:type="dxa"/>
            <w:tcBorders>
              <w:top w:val="single" w:sz="4" w:space="0" w:color="000000"/>
              <w:left w:val="single" w:sz="4" w:space="0" w:color="000000"/>
              <w:bottom w:val="single" w:sz="4" w:space="0" w:color="000000"/>
              <w:right w:val="single" w:sz="4" w:space="0" w:color="000000"/>
            </w:tcBorders>
          </w:tcPr>
          <w:p w14:paraId="7CB3EDA1"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w:t>
            </w:r>
            <w:r w:rsidRPr="0050091B">
              <w:rPr>
                <w:spacing w:val="-14"/>
                <w:sz w:val="22"/>
                <w:szCs w:val="22"/>
              </w:rPr>
              <w:t xml:space="preserve"> </w:t>
            </w:r>
            <w:r w:rsidRPr="0050091B">
              <w:rPr>
                <w:sz w:val="22"/>
                <w:szCs w:val="22"/>
              </w:rPr>
              <w:t>iš</w:t>
            </w:r>
            <w:r w:rsidRPr="0050091B">
              <w:rPr>
                <w:spacing w:val="-14"/>
                <w:sz w:val="22"/>
                <w:szCs w:val="22"/>
              </w:rPr>
              <w:t xml:space="preserve"> </w:t>
            </w:r>
            <w:r w:rsidRPr="0050091B">
              <w:rPr>
                <w:sz w:val="22"/>
                <w:szCs w:val="22"/>
              </w:rPr>
              <w:t xml:space="preserve">vartojimo </w:t>
            </w:r>
            <w:r w:rsidRPr="0050091B">
              <w:rPr>
                <w:spacing w:val="-2"/>
                <w:sz w:val="22"/>
                <w:szCs w:val="22"/>
              </w:rPr>
              <w:t>vietos</w:t>
            </w:r>
          </w:p>
        </w:tc>
        <w:tc>
          <w:tcPr>
            <w:tcW w:w="1843" w:type="dxa"/>
            <w:tcBorders>
              <w:top w:val="single" w:sz="4" w:space="0" w:color="000000"/>
              <w:left w:val="single" w:sz="4" w:space="0" w:color="000000"/>
              <w:bottom w:val="single" w:sz="4" w:space="0" w:color="000000"/>
              <w:right w:val="single" w:sz="4" w:space="0" w:color="000000"/>
            </w:tcBorders>
            <w:vAlign w:val="center"/>
          </w:tcPr>
          <w:p w14:paraId="1DB029BC"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0A3DC8A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7F482ADF"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0EA1BCA7"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5CAC8955" w14:textId="77777777" w:rsidTr="001E2D0B">
        <w:trPr>
          <w:gridAfter w:val="1"/>
          <w:wAfter w:w="10" w:type="dxa"/>
          <w:trHeight w:val="357"/>
        </w:trPr>
        <w:tc>
          <w:tcPr>
            <w:tcW w:w="9084" w:type="dxa"/>
            <w:gridSpan w:val="5"/>
            <w:tcBorders>
              <w:top w:val="single" w:sz="4" w:space="0" w:color="000000"/>
              <w:left w:val="single" w:sz="4" w:space="0" w:color="000000"/>
              <w:bottom w:val="single" w:sz="4" w:space="0" w:color="000000"/>
              <w:right w:val="single" w:sz="4" w:space="0" w:color="000000"/>
            </w:tcBorders>
          </w:tcPr>
          <w:p w14:paraId="3B5C3D68" w14:textId="77777777" w:rsidR="00B54920" w:rsidRPr="00F370C2" w:rsidRDefault="00B54920" w:rsidP="001E2D0B">
            <w:pPr>
              <w:pStyle w:val="TableParagraph"/>
              <w:kinsoku w:val="0"/>
              <w:overflowPunct w:val="0"/>
              <w:ind w:left="0"/>
              <w:jc w:val="left"/>
              <w:rPr>
                <w:b/>
                <w:bCs/>
                <w:i/>
                <w:iCs/>
                <w:spacing w:val="-2"/>
                <w:sz w:val="22"/>
                <w:szCs w:val="22"/>
              </w:rPr>
            </w:pPr>
            <w:r w:rsidRPr="00F370C2">
              <w:rPr>
                <w:b/>
                <w:bCs/>
                <w:i/>
                <w:iCs/>
                <w:spacing w:val="-2"/>
                <w:sz w:val="22"/>
                <w:szCs w:val="22"/>
              </w:rPr>
              <w:t>Tyrimai</w:t>
            </w:r>
          </w:p>
        </w:tc>
      </w:tr>
      <w:tr w:rsidR="00B54920" w:rsidRPr="0050091B" w14:paraId="5EC10043" w14:textId="77777777" w:rsidTr="002572B6">
        <w:trPr>
          <w:gridAfter w:val="1"/>
          <w:wAfter w:w="10" w:type="dxa"/>
          <w:trHeight w:val="508"/>
        </w:trPr>
        <w:tc>
          <w:tcPr>
            <w:tcW w:w="2273" w:type="dxa"/>
            <w:tcBorders>
              <w:top w:val="single" w:sz="4" w:space="0" w:color="000000"/>
              <w:left w:val="single" w:sz="4" w:space="0" w:color="000000"/>
              <w:bottom w:val="single" w:sz="4" w:space="0" w:color="000000"/>
              <w:right w:val="single" w:sz="4" w:space="0" w:color="000000"/>
            </w:tcBorders>
          </w:tcPr>
          <w:p w14:paraId="621D77D0" w14:textId="77777777" w:rsidR="00B54920" w:rsidRPr="0050091B" w:rsidRDefault="00B54920" w:rsidP="001E2D0B">
            <w:pPr>
              <w:pStyle w:val="TableParagraph"/>
              <w:kinsoku w:val="0"/>
              <w:overflowPunct w:val="0"/>
              <w:ind w:left="0"/>
              <w:jc w:val="left"/>
              <w:rPr>
                <w:sz w:val="22"/>
                <w:szCs w:val="22"/>
              </w:rPr>
            </w:pPr>
            <w:r w:rsidRPr="0050091B">
              <w:rPr>
                <w:sz w:val="22"/>
                <w:szCs w:val="22"/>
              </w:rPr>
              <w:t>Teigiamas slapto kraujavimo</w:t>
            </w:r>
            <w:r w:rsidRPr="0050091B">
              <w:rPr>
                <w:spacing w:val="-14"/>
                <w:sz w:val="22"/>
                <w:szCs w:val="22"/>
              </w:rPr>
              <w:t xml:space="preserve"> </w:t>
            </w:r>
            <w:r w:rsidRPr="0050091B">
              <w:rPr>
                <w:sz w:val="22"/>
                <w:szCs w:val="22"/>
              </w:rPr>
              <w:t>mėginys</w:t>
            </w:r>
          </w:p>
        </w:tc>
        <w:tc>
          <w:tcPr>
            <w:tcW w:w="1843" w:type="dxa"/>
            <w:tcBorders>
              <w:top w:val="single" w:sz="4" w:space="0" w:color="000000"/>
              <w:left w:val="single" w:sz="4" w:space="0" w:color="000000"/>
              <w:bottom w:val="single" w:sz="4" w:space="0" w:color="000000"/>
              <w:right w:val="single" w:sz="4" w:space="0" w:color="000000"/>
            </w:tcBorders>
            <w:vAlign w:val="center"/>
          </w:tcPr>
          <w:p w14:paraId="1F8A6305"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1B058558"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3DD9423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52CEB34A"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r w:rsidR="00B54920" w:rsidRPr="0050091B" w14:paraId="3D9CC9AA" w14:textId="77777777" w:rsidTr="001E2D0B">
        <w:trPr>
          <w:gridAfter w:val="1"/>
          <w:wAfter w:w="10" w:type="dxa"/>
          <w:trHeight w:val="359"/>
        </w:trPr>
        <w:tc>
          <w:tcPr>
            <w:tcW w:w="9084" w:type="dxa"/>
            <w:gridSpan w:val="5"/>
            <w:tcBorders>
              <w:top w:val="single" w:sz="4" w:space="0" w:color="000000"/>
              <w:left w:val="single" w:sz="4" w:space="0" w:color="000000"/>
              <w:bottom w:val="single" w:sz="4" w:space="0" w:color="000000"/>
              <w:right w:val="single" w:sz="4" w:space="0" w:color="000000"/>
            </w:tcBorders>
          </w:tcPr>
          <w:p w14:paraId="2D33F723" w14:textId="77777777" w:rsidR="00B54920" w:rsidRPr="00383A49" w:rsidRDefault="00B54920" w:rsidP="001E2D0B">
            <w:pPr>
              <w:pStyle w:val="TableParagraph"/>
              <w:kinsoku w:val="0"/>
              <w:overflowPunct w:val="0"/>
              <w:ind w:left="0"/>
              <w:jc w:val="left"/>
              <w:rPr>
                <w:b/>
                <w:bCs/>
                <w:i/>
                <w:iCs/>
                <w:spacing w:val="-2"/>
                <w:sz w:val="22"/>
                <w:szCs w:val="22"/>
              </w:rPr>
            </w:pPr>
            <w:r w:rsidRPr="00383A49">
              <w:rPr>
                <w:b/>
                <w:bCs/>
                <w:i/>
                <w:iCs/>
                <w:sz w:val="22"/>
                <w:szCs w:val="22"/>
              </w:rPr>
              <w:t>Sužalojimai,</w:t>
            </w:r>
            <w:r w:rsidRPr="00383A49">
              <w:rPr>
                <w:b/>
                <w:bCs/>
                <w:i/>
                <w:iCs/>
                <w:spacing w:val="-12"/>
                <w:sz w:val="22"/>
                <w:szCs w:val="22"/>
              </w:rPr>
              <w:t xml:space="preserve"> </w:t>
            </w:r>
            <w:r w:rsidRPr="00383A49">
              <w:rPr>
                <w:b/>
                <w:bCs/>
                <w:i/>
                <w:iCs/>
                <w:sz w:val="22"/>
                <w:szCs w:val="22"/>
              </w:rPr>
              <w:t>apsinuodijimai</w:t>
            </w:r>
            <w:r w:rsidRPr="00383A49">
              <w:rPr>
                <w:b/>
                <w:bCs/>
                <w:i/>
                <w:iCs/>
                <w:spacing w:val="-9"/>
                <w:sz w:val="22"/>
                <w:szCs w:val="22"/>
              </w:rPr>
              <w:t xml:space="preserve"> </w:t>
            </w:r>
            <w:r w:rsidRPr="00383A49">
              <w:rPr>
                <w:b/>
                <w:bCs/>
                <w:i/>
                <w:iCs/>
                <w:sz w:val="22"/>
                <w:szCs w:val="22"/>
              </w:rPr>
              <w:t>ir</w:t>
            </w:r>
            <w:r w:rsidRPr="00383A49">
              <w:rPr>
                <w:b/>
                <w:bCs/>
                <w:i/>
                <w:iCs/>
                <w:spacing w:val="-9"/>
                <w:sz w:val="22"/>
                <w:szCs w:val="22"/>
              </w:rPr>
              <w:t xml:space="preserve"> </w:t>
            </w:r>
            <w:r w:rsidRPr="00383A49">
              <w:rPr>
                <w:b/>
                <w:bCs/>
                <w:i/>
                <w:iCs/>
                <w:sz w:val="22"/>
                <w:szCs w:val="22"/>
              </w:rPr>
              <w:t>procedūrų</w:t>
            </w:r>
            <w:r w:rsidRPr="00383A49">
              <w:rPr>
                <w:b/>
                <w:bCs/>
                <w:i/>
                <w:iCs/>
                <w:spacing w:val="-9"/>
                <w:sz w:val="22"/>
                <w:szCs w:val="22"/>
              </w:rPr>
              <w:t xml:space="preserve"> </w:t>
            </w:r>
            <w:r w:rsidRPr="00383A49">
              <w:rPr>
                <w:b/>
                <w:bCs/>
                <w:i/>
                <w:iCs/>
                <w:spacing w:val="-2"/>
                <w:sz w:val="22"/>
                <w:szCs w:val="22"/>
              </w:rPr>
              <w:t>komplikacijos</w:t>
            </w:r>
          </w:p>
        </w:tc>
      </w:tr>
      <w:tr w:rsidR="00B54920" w:rsidRPr="0050091B" w14:paraId="3619FCBA" w14:textId="77777777" w:rsidTr="002572B6">
        <w:trPr>
          <w:gridAfter w:val="1"/>
          <w:wAfter w:w="10" w:type="dxa"/>
          <w:trHeight w:val="412"/>
        </w:trPr>
        <w:tc>
          <w:tcPr>
            <w:tcW w:w="2273" w:type="dxa"/>
            <w:tcBorders>
              <w:top w:val="single" w:sz="4" w:space="0" w:color="000000"/>
              <w:left w:val="single" w:sz="4" w:space="0" w:color="000000"/>
              <w:bottom w:val="single" w:sz="4" w:space="0" w:color="000000"/>
              <w:right w:val="single" w:sz="4" w:space="0" w:color="000000"/>
            </w:tcBorders>
          </w:tcPr>
          <w:p w14:paraId="42F15154"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Sumušimas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3EC9E3CD"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6234F29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244C1AE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16B197D1"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60D45CB0" w14:textId="77777777" w:rsidTr="002572B6">
        <w:trPr>
          <w:gridAfter w:val="1"/>
          <w:wAfter w:w="10" w:type="dxa"/>
          <w:trHeight w:val="3287"/>
        </w:trPr>
        <w:tc>
          <w:tcPr>
            <w:tcW w:w="2273" w:type="dxa"/>
            <w:tcBorders>
              <w:top w:val="single" w:sz="4" w:space="0" w:color="000000"/>
              <w:left w:val="single" w:sz="4" w:space="0" w:color="000000"/>
              <w:bottom w:val="single" w:sz="4" w:space="0" w:color="000000"/>
              <w:right w:val="single" w:sz="4" w:space="0" w:color="000000"/>
            </w:tcBorders>
          </w:tcPr>
          <w:p w14:paraId="1E013035"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Kraujavimas po procedūros (įskaitant hematomą</w:t>
            </w:r>
            <w:r w:rsidRPr="0050091B">
              <w:rPr>
                <w:spacing w:val="-14"/>
                <w:sz w:val="22"/>
                <w:szCs w:val="22"/>
              </w:rPr>
              <w:t xml:space="preserve"> </w:t>
            </w:r>
            <w:r w:rsidRPr="0050091B">
              <w:rPr>
                <w:sz w:val="22"/>
                <w:szCs w:val="22"/>
              </w:rPr>
              <w:t>po</w:t>
            </w:r>
            <w:r w:rsidRPr="0050091B">
              <w:rPr>
                <w:spacing w:val="-14"/>
                <w:sz w:val="22"/>
                <w:szCs w:val="22"/>
              </w:rPr>
              <w:t xml:space="preserve"> </w:t>
            </w:r>
            <w:r w:rsidRPr="0050091B">
              <w:rPr>
                <w:sz w:val="22"/>
                <w:szCs w:val="22"/>
              </w:rPr>
              <w:t xml:space="preserve">procedūros, kraujavimą iš žaizdos, kraujagyslės pradūrimo vietos hematomą ir kraujavimą iš kateterio </w:t>
            </w:r>
            <w:r w:rsidR="00006C3B" w:rsidRPr="0050091B">
              <w:rPr>
                <w:sz w:val="22"/>
                <w:szCs w:val="22"/>
              </w:rPr>
              <w:t>į</w:t>
            </w:r>
            <w:r w:rsidR="00006C3B">
              <w:rPr>
                <w:sz w:val="22"/>
                <w:szCs w:val="22"/>
              </w:rPr>
              <w:t>statym</w:t>
            </w:r>
            <w:r w:rsidR="00006C3B" w:rsidRPr="0050091B">
              <w:rPr>
                <w:sz w:val="22"/>
                <w:szCs w:val="22"/>
              </w:rPr>
              <w:t xml:space="preserve">o </w:t>
            </w:r>
            <w:r w:rsidRPr="0050091B">
              <w:rPr>
                <w:sz w:val="22"/>
                <w:szCs w:val="22"/>
              </w:rPr>
              <w:t>vietos), sekrecija iš</w:t>
            </w:r>
            <w:r w:rsidRPr="0050091B">
              <w:rPr>
                <w:spacing w:val="-2"/>
                <w:sz w:val="22"/>
                <w:szCs w:val="22"/>
              </w:rPr>
              <w:t xml:space="preserve"> </w:t>
            </w:r>
            <w:r w:rsidRPr="0050091B">
              <w:rPr>
                <w:sz w:val="22"/>
                <w:szCs w:val="22"/>
              </w:rPr>
              <w:t>žaizdos,</w:t>
            </w:r>
            <w:r w:rsidRPr="0050091B">
              <w:rPr>
                <w:spacing w:val="-2"/>
                <w:sz w:val="22"/>
                <w:szCs w:val="22"/>
              </w:rPr>
              <w:t xml:space="preserve"> </w:t>
            </w:r>
            <w:r w:rsidRPr="0050091B">
              <w:rPr>
                <w:sz w:val="22"/>
                <w:szCs w:val="22"/>
              </w:rPr>
              <w:t>kraujavimas</w:t>
            </w:r>
            <w:r w:rsidRPr="0050091B">
              <w:rPr>
                <w:spacing w:val="-2"/>
                <w:sz w:val="22"/>
                <w:szCs w:val="22"/>
              </w:rPr>
              <w:t xml:space="preserve"> </w:t>
            </w:r>
            <w:r w:rsidRPr="0050091B">
              <w:rPr>
                <w:sz w:val="22"/>
                <w:szCs w:val="22"/>
              </w:rPr>
              <w:t>iš pjūvio vietos (įskaitant hematomą pjūvio</w:t>
            </w:r>
            <w:r>
              <w:rPr>
                <w:sz w:val="22"/>
                <w:szCs w:val="22"/>
              </w:rPr>
              <w:t xml:space="preserve"> </w:t>
            </w:r>
            <w:r w:rsidRPr="0050091B">
              <w:rPr>
                <w:sz w:val="22"/>
                <w:szCs w:val="22"/>
              </w:rPr>
              <w:t>vietoje),</w:t>
            </w:r>
            <w:r w:rsidRPr="0050091B">
              <w:rPr>
                <w:spacing w:val="-14"/>
                <w:sz w:val="22"/>
                <w:szCs w:val="22"/>
              </w:rPr>
              <w:t xml:space="preserve"> </w:t>
            </w:r>
            <w:r w:rsidRPr="0050091B">
              <w:rPr>
                <w:sz w:val="22"/>
                <w:szCs w:val="22"/>
              </w:rPr>
              <w:t>kraujavimas</w:t>
            </w:r>
            <w:r w:rsidRPr="0050091B">
              <w:rPr>
                <w:spacing w:val="-14"/>
                <w:sz w:val="22"/>
                <w:szCs w:val="22"/>
              </w:rPr>
              <w:t xml:space="preserve"> </w:t>
            </w:r>
            <w:r w:rsidRPr="0050091B">
              <w:rPr>
                <w:sz w:val="22"/>
                <w:szCs w:val="22"/>
              </w:rPr>
              <w:t xml:space="preserve">per </w:t>
            </w:r>
            <w:r w:rsidRPr="0050091B">
              <w:rPr>
                <w:spacing w:val="-2"/>
                <w:sz w:val="22"/>
                <w:szCs w:val="22"/>
              </w:rPr>
              <w:t>operaciją</w:t>
            </w:r>
          </w:p>
        </w:tc>
        <w:tc>
          <w:tcPr>
            <w:tcW w:w="1843" w:type="dxa"/>
            <w:tcBorders>
              <w:top w:val="single" w:sz="4" w:space="0" w:color="000000"/>
              <w:left w:val="single" w:sz="4" w:space="0" w:color="000000"/>
              <w:bottom w:val="single" w:sz="4" w:space="0" w:color="000000"/>
              <w:right w:val="single" w:sz="4" w:space="0" w:color="000000"/>
            </w:tcBorders>
            <w:vAlign w:val="center"/>
          </w:tcPr>
          <w:p w14:paraId="2EA3236B"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3928242"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669BF544"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081D2300"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Dažnas</w:t>
            </w:r>
          </w:p>
        </w:tc>
      </w:tr>
      <w:tr w:rsidR="00B54920" w:rsidRPr="0050091B" w14:paraId="498C71BD" w14:textId="77777777" w:rsidTr="002572B6">
        <w:trPr>
          <w:gridAfter w:val="1"/>
          <w:wAfter w:w="10" w:type="dxa"/>
          <w:trHeight w:val="508"/>
        </w:trPr>
        <w:tc>
          <w:tcPr>
            <w:tcW w:w="2273" w:type="dxa"/>
            <w:tcBorders>
              <w:top w:val="single" w:sz="4" w:space="0" w:color="000000"/>
              <w:left w:val="single" w:sz="4" w:space="0" w:color="000000"/>
              <w:bottom w:val="single" w:sz="4" w:space="0" w:color="000000"/>
              <w:right w:val="single" w:sz="4" w:space="0" w:color="000000"/>
            </w:tcBorders>
          </w:tcPr>
          <w:p w14:paraId="4DF4B3CA" w14:textId="77777777" w:rsidR="00B54920" w:rsidRPr="0050091B" w:rsidRDefault="00006C3B" w:rsidP="001E2D0B">
            <w:pPr>
              <w:pStyle w:val="TableParagraph"/>
              <w:kinsoku w:val="0"/>
              <w:overflowPunct w:val="0"/>
              <w:ind w:left="0"/>
              <w:jc w:val="left"/>
              <w:rPr>
                <w:spacing w:val="-2"/>
                <w:sz w:val="22"/>
                <w:szCs w:val="22"/>
              </w:rPr>
            </w:pPr>
            <w:r w:rsidRPr="00006C3B">
              <w:rPr>
                <w:sz w:val="22"/>
                <w:szCs w:val="22"/>
              </w:rPr>
              <w:t>Trauminė hemoragija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3FA21CC8" w14:textId="77777777" w:rsidR="00B54920" w:rsidRPr="0050091B" w:rsidRDefault="00006C3B" w:rsidP="00105595">
            <w:pPr>
              <w:pStyle w:val="TableParagraph"/>
              <w:kinsoku w:val="0"/>
              <w:overflowPunct w:val="0"/>
              <w:ind w:left="0"/>
              <w:rPr>
                <w:spacing w:val="-2"/>
                <w:sz w:val="22"/>
                <w:szCs w:val="22"/>
              </w:rPr>
            </w:pPr>
            <w:r>
              <w:rPr>
                <w:sz w:val="22"/>
                <w:szCs w:val="22"/>
              </w:rPr>
              <w:t>N</w:t>
            </w:r>
            <w:r w:rsidR="00B54920"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4936FAAC"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635" w:type="dxa"/>
            <w:tcBorders>
              <w:top w:val="single" w:sz="4" w:space="0" w:color="000000"/>
              <w:left w:val="single" w:sz="4" w:space="0" w:color="000000"/>
              <w:bottom w:val="single" w:sz="4" w:space="0" w:color="000000"/>
              <w:right w:val="single" w:sz="4" w:space="0" w:color="000000"/>
            </w:tcBorders>
            <w:vAlign w:val="center"/>
          </w:tcPr>
          <w:p w14:paraId="5D3B8667" w14:textId="77777777" w:rsidR="00B54920" w:rsidRPr="0050091B" w:rsidRDefault="00B54920" w:rsidP="00105595">
            <w:pPr>
              <w:pStyle w:val="TableParagraph"/>
              <w:kinsoku w:val="0"/>
              <w:overflowPunct w:val="0"/>
              <w:ind w:left="0"/>
              <w:rPr>
                <w:spacing w:val="-2"/>
                <w:sz w:val="22"/>
                <w:szCs w:val="22"/>
              </w:rPr>
            </w:pPr>
            <w:r w:rsidRPr="0050091B">
              <w:rPr>
                <w:spacing w:val="-2"/>
                <w:sz w:val="22"/>
                <w:szCs w:val="22"/>
              </w:rPr>
              <w:t>Nedažnas</w:t>
            </w:r>
          </w:p>
        </w:tc>
        <w:tc>
          <w:tcPr>
            <w:tcW w:w="1490" w:type="dxa"/>
            <w:tcBorders>
              <w:top w:val="single" w:sz="4" w:space="0" w:color="000000"/>
              <w:left w:val="single" w:sz="4" w:space="0" w:color="000000"/>
              <w:bottom w:val="single" w:sz="4" w:space="0" w:color="000000"/>
              <w:right w:val="single" w:sz="4" w:space="0" w:color="000000"/>
            </w:tcBorders>
            <w:vAlign w:val="center"/>
          </w:tcPr>
          <w:p w14:paraId="4FA0092A" w14:textId="77777777" w:rsidR="00B54920" w:rsidRPr="0050091B" w:rsidRDefault="00006C3B" w:rsidP="00105595">
            <w:pPr>
              <w:pStyle w:val="TableParagraph"/>
              <w:kinsoku w:val="0"/>
              <w:overflowPunct w:val="0"/>
              <w:ind w:left="0"/>
              <w:rPr>
                <w:spacing w:val="-2"/>
                <w:sz w:val="22"/>
                <w:szCs w:val="22"/>
              </w:rPr>
            </w:pPr>
            <w:r>
              <w:rPr>
                <w:spacing w:val="-2"/>
                <w:sz w:val="22"/>
                <w:szCs w:val="22"/>
              </w:rPr>
              <w:t>N</w:t>
            </w:r>
            <w:r w:rsidR="00B54920" w:rsidRPr="0050091B">
              <w:rPr>
                <w:spacing w:val="-2"/>
                <w:sz w:val="22"/>
                <w:szCs w:val="22"/>
              </w:rPr>
              <w:t>ežinomas</w:t>
            </w:r>
          </w:p>
        </w:tc>
      </w:tr>
    </w:tbl>
    <w:p w14:paraId="2BF44590" w14:textId="77777777" w:rsidR="00B54920" w:rsidRPr="00383A49" w:rsidRDefault="00B54920" w:rsidP="00B54920">
      <w:pPr>
        <w:pStyle w:val="Pagrindinistekstas"/>
        <w:kinsoku w:val="0"/>
        <w:overflowPunct w:val="0"/>
        <w:ind w:left="0"/>
        <w:rPr>
          <w:spacing w:val="-2"/>
          <w:sz w:val="20"/>
          <w:szCs w:val="20"/>
        </w:rPr>
      </w:pPr>
      <w:r w:rsidRPr="00383A49">
        <w:rPr>
          <w:sz w:val="20"/>
          <w:szCs w:val="20"/>
          <w:vertAlign w:val="superscript"/>
        </w:rPr>
        <w:t>*</w:t>
      </w:r>
      <w:r w:rsidRPr="00383A49">
        <w:rPr>
          <w:spacing w:val="-6"/>
          <w:sz w:val="20"/>
          <w:szCs w:val="20"/>
        </w:rPr>
        <w:t xml:space="preserve"> </w:t>
      </w:r>
      <w:r w:rsidRPr="00383A49">
        <w:rPr>
          <w:sz w:val="20"/>
          <w:szCs w:val="20"/>
        </w:rPr>
        <w:t>CV185057</w:t>
      </w:r>
      <w:r w:rsidRPr="00383A49">
        <w:rPr>
          <w:spacing w:val="-4"/>
          <w:sz w:val="20"/>
          <w:szCs w:val="20"/>
        </w:rPr>
        <w:t xml:space="preserve"> </w:t>
      </w:r>
      <w:r w:rsidR="00105595">
        <w:rPr>
          <w:sz w:val="20"/>
          <w:szCs w:val="20"/>
        </w:rPr>
        <w:t xml:space="preserve">tyrimo metu </w:t>
      </w:r>
      <w:r w:rsidRPr="00383A49">
        <w:rPr>
          <w:sz w:val="20"/>
          <w:szCs w:val="20"/>
        </w:rPr>
        <w:t>(ilgalaikė</w:t>
      </w:r>
      <w:r w:rsidRPr="00383A49">
        <w:rPr>
          <w:spacing w:val="-6"/>
          <w:sz w:val="20"/>
          <w:szCs w:val="20"/>
        </w:rPr>
        <w:t xml:space="preserve"> </w:t>
      </w:r>
      <w:r w:rsidR="00105595">
        <w:rPr>
          <w:sz w:val="20"/>
          <w:szCs w:val="20"/>
        </w:rPr>
        <w:t>VTE</w:t>
      </w:r>
      <w:r w:rsidRPr="00383A49">
        <w:rPr>
          <w:spacing w:val="-6"/>
          <w:sz w:val="20"/>
          <w:szCs w:val="20"/>
        </w:rPr>
        <w:t xml:space="preserve"> </w:t>
      </w:r>
      <w:r w:rsidRPr="00383A49">
        <w:rPr>
          <w:sz w:val="20"/>
          <w:szCs w:val="20"/>
        </w:rPr>
        <w:t>profilaktika)</w:t>
      </w:r>
      <w:r w:rsidRPr="00383A49">
        <w:rPr>
          <w:spacing w:val="-6"/>
          <w:sz w:val="20"/>
          <w:szCs w:val="20"/>
        </w:rPr>
        <w:t xml:space="preserve"> </w:t>
      </w:r>
      <w:r w:rsidR="00105595">
        <w:rPr>
          <w:sz w:val="20"/>
          <w:szCs w:val="20"/>
        </w:rPr>
        <w:t>išplitęs</w:t>
      </w:r>
      <w:r w:rsidRPr="00383A49">
        <w:rPr>
          <w:spacing w:val="-6"/>
          <w:sz w:val="20"/>
          <w:szCs w:val="20"/>
        </w:rPr>
        <w:t xml:space="preserve"> </w:t>
      </w:r>
      <w:r w:rsidRPr="00383A49">
        <w:rPr>
          <w:sz w:val="20"/>
          <w:szCs w:val="20"/>
        </w:rPr>
        <w:t>niež</w:t>
      </w:r>
      <w:r>
        <w:rPr>
          <w:sz w:val="20"/>
          <w:szCs w:val="20"/>
        </w:rPr>
        <w:t>ėjima</w:t>
      </w:r>
      <w:r w:rsidRPr="00383A49">
        <w:rPr>
          <w:sz w:val="20"/>
          <w:szCs w:val="20"/>
        </w:rPr>
        <w:t>s</w:t>
      </w:r>
      <w:r w:rsidRPr="00383A49">
        <w:rPr>
          <w:spacing w:val="-5"/>
          <w:sz w:val="20"/>
          <w:szCs w:val="20"/>
        </w:rPr>
        <w:t xml:space="preserve"> </w:t>
      </w:r>
      <w:r w:rsidRPr="00383A49">
        <w:rPr>
          <w:spacing w:val="-2"/>
          <w:sz w:val="20"/>
          <w:szCs w:val="20"/>
        </w:rPr>
        <w:t>nepasireiškė</w:t>
      </w:r>
      <w:r w:rsidR="00140CB0">
        <w:rPr>
          <w:spacing w:val="-2"/>
          <w:sz w:val="20"/>
          <w:szCs w:val="20"/>
        </w:rPr>
        <w:t>.</w:t>
      </w:r>
    </w:p>
    <w:p w14:paraId="551D8059" w14:textId="77777777" w:rsidR="00B54920" w:rsidRPr="00383A49" w:rsidRDefault="00B54920" w:rsidP="00B54920">
      <w:pPr>
        <w:pStyle w:val="Pagrindinistekstas"/>
        <w:kinsoku w:val="0"/>
        <w:overflowPunct w:val="0"/>
        <w:ind w:left="0"/>
        <w:rPr>
          <w:sz w:val="20"/>
          <w:szCs w:val="20"/>
        </w:rPr>
      </w:pPr>
      <w:r w:rsidRPr="00383A49">
        <w:rPr>
          <w:position w:val="10"/>
          <w:sz w:val="20"/>
          <w:szCs w:val="20"/>
          <w:vertAlign w:val="superscript"/>
        </w:rPr>
        <w:t>†</w:t>
      </w:r>
      <w:r w:rsidRPr="00383A49">
        <w:rPr>
          <w:spacing w:val="-1"/>
          <w:position w:val="10"/>
          <w:sz w:val="20"/>
          <w:szCs w:val="20"/>
        </w:rPr>
        <w:t xml:space="preserve"> </w:t>
      </w:r>
      <w:r w:rsidRPr="00383A49">
        <w:rPr>
          <w:sz w:val="20"/>
          <w:szCs w:val="20"/>
        </w:rPr>
        <w:t>Terminas</w:t>
      </w:r>
      <w:r w:rsidRPr="00383A49">
        <w:rPr>
          <w:spacing w:val="-3"/>
          <w:sz w:val="20"/>
          <w:szCs w:val="20"/>
        </w:rPr>
        <w:t xml:space="preserve"> </w:t>
      </w:r>
      <w:r w:rsidRPr="00383A49">
        <w:rPr>
          <w:sz w:val="20"/>
          <w:szCs w:val="20"/>
        </w:rPr>
        <w:t>„Kraujavimas</w:t>
      </w:r>
      <w:r w:rsidRPr="00383A49">
        <w:rPr>
          <w:spacing w:val="-3"/>
          <w:sz w:val="20"/>
          <w:szCs w:val="20"/>
        </w:rPr>
        <w:t xml:space="preserve"> </w:t>
      </w:r>
      <w:r w:rsidRPr="00383A49">
        <w:rPr>
          <w:sz w:val="20"/>
          <w:szCs w:val="20"/>
        </w:rPr>
        <w:t>į</w:t>
      </w:r>
      <w:r w:rsidRPr="00383A49">
        <w:rPr>
          <w:spacing w:val="-2"/>
          <w:sz w:val="20"/>
          <w:szCs w:val="20"/>
        </w:rPr>
        <w:t xml:space="preserve"> </w:t>
      </w:r>
      <w:r w:rsidRPr="00383A49">
        <w:rPr>
          <w:sz w:val="20"/>
          <w:szCs w:val="20"/>
        </w:rPr>
        <w:t>smegenis“</w:t>
      </w:r>
      <w:r w:rsidRPr="00383A49">
        <w:rPr>
          <w:spacing w:val="-2"/>
          <w:sz w:val="20"/>
          <w:szCs w:val="20"/>
        </w:rPr>
        <w:t xml:space="preserve"> </w:t>
      </w:r>
      <w:r w:rsidRPr="00383A49">
        <w:rPr>
          <w:sz w:val="20"/>
          <w:szCs w:val="20"/>
        </w:rPr>
        <w:t>apima</w:t>
      </w:r>
      <w:r w:rsidRPr="00383A49">
        <w:rPr>
          <w:spacing w:val="-2"/>
          <w:sz w:val="20"/>
          <w:szCs w:val="20"/>
        </w:rPr>
        <w:t xml:space="preserve"> </w:t>
      </w:r>
      <w:r w:rsidRPr="00383A49">
        <w:rPr>
          <w:sz w:val="20"/>
          <w:szCs w:val="20"/>
        </w:rPr>
        <w:t>vis</w:t>
      </w:r>
      <w:r w:rsidR="00140CB0">
        <w:rPr>
          <w:sz w:val="20"/>
          <w:szCs w:val="20"/>
        </w:rPr>
        <w:t>a</w:t>
      </w:r>
      <w:r w:rsidRPr="00383A49">
        <w:rPr>
          <w:sz w:val="20"/>
          <w:szCs w:val="20"/>
        </w:rPr>
        <w:t>s</w:t>
      </w:r>
      <w:r w:rsidRPr="00383A49">
        <w:rPr>
          <w:spacing w:val="-3"/>
          <w:sz w:val="20"/>
          <w:szCs w:val="20"/>
        </w:rPr>
        <w:t xml:space="preserve"> </w:t>
      </w:r>
      <w:r w:rsidR="00140CB0" w:rsidRPr="00140CB0">
        <w:rPr>
          <w:sz w:val="20"/>
          <w:szCs w:val="20"/>
        </w:rPr>
        <w:t>intrakranijines ir intraspinalines kraujosruvas</w:t>
      </w:r>
      <w:r w:rsidRPr="00383A49">
        <w:rPr>
          <w:spacing w:val="-3"/>
          <w:sz w:val="20"/>
          <w:szCs w:val="20"/>
        </w:rPr>
        <w:t xml:space="preserve"> </w:t>
      </w:r>
      <w:r w:rsidRPr="00383A49">
        <w:rPr>
          <w:sz w:val="20"/>
          <w:szCs w:val="20"/>
        </w:rPr>
        <w:t>(t.</w:t>
      </w:r>
      <w:r w:rsidRPr="00383A49">
        <w:rPr>
          <w:spacing w:val="-1"/>
          <w:sz w:val="20"/>
          <w:szCs w:val="20"/>
        </w:rPr>
        <w:t xml:space="preserve"> </w:t>
      </w:r>
      <w:r w:rsidRPr="00383A49">
        <w:rPr>
          <w:sz w:val="20"/>
          <w:szCs w:val="20"/>
        </w:rPr>
        <w:t xml:space="preserve">y. hemoraginį insultą arba </w:t>
      </w:r>
      <w:r w:rsidR="00140CB0" w:rsidRPr="00212FA4">
        <w:rPr>
          <w:sz w:val="20"/>
        </w:rPr>
        <w:t>kraujo išsiliejimą uodeguotame branduolyje</w:t>
      </w:r>
      <w:r w:rsidRPr="00383A49">
        <w:rPr>
          <w:sz w:val="20"/>
          <w:szCs w:val="20"/>
        </w:rPr>
        <w:t xml:space="preserve"> (lot. </w:t>
      </w:r>
      <w:r w:rsidRPr="00383A49">
        <w:rPr>
          <w:i/>
          <w:iCs/>
          <w:sz w:val="20"/>
          <w:szCs w:val="20"/>
        </w:rPr>
        <w:t>Putamen</w:t>
      </w:r>
      <w:r w:rsidRPr="00383A49">
        <w:rPr>
          <w:sz w:val="20"/>
          <w:szCs w:val="20"/>
        </w:rPr>
        <w:t>), smegenėl</w:t>
      </w:r>
      <w:r w:rsidR="00140CB0">
        <w:rPr>
          <w:sz w:val="20"/>
          <w:szCs w:val="20"/>
        </w:rPr>
        <w:t>ė</w:t>
      </w:r>
      <w:r w:rsidRPr="00383A49">
        <w:rPr>
          <w:sz w:val="20"/>
          <w:szCs w:val="20"/>
        </w:rPr>
        <w:t>s</w:t>
      </w:r>
      <w:r w:rsidR="00140CB0">
        <w:rPr>
          <w:sz w:val="20"/>
          <w:szCs w:val="20"/>
        </w:rPr>
        <w:t>e</w:t>
      </w:r>
      <w:r w:rsidRPr="00383A49">
        <w:rPr>
          <w:sz w:val="20"/>
          <w:szCs w:val="20"/>
        </w:rPr>
        <w:t>, skilveli</w:t>
      </w:r>
      <w:r w:rsidR="00140CB0">
        <w:rPr>
          <w:sz w:val="20"/>
          <w:szCs w:val="20"/>
        </w:rPr>
        <w:t xml:space="preserve">uose </w:t>
      </w:r>
      <w:r w:rsidRPr="00383A49">
        <w:rPr>
          <w:sz w:val="20"/>
          <w:szCs w:val="20"/>
        </w:rPr>
        <w:t>arba subdurin</w:t>
      </w:r>
      <w:r w:rsidR="00140CB0">
        <w:rPr>
          <w:sz w:val="20"/>
          <w:szCs w:val="20"/>
        </w:rPr>
        <w:t>ę</w:t>
      </w:r>
      <w:r w:rsidRPr="00383A49">
        <w:rPr>
          <w:sz w:val="20"/>
          <w:szCs w:val="20"/>
        </w:rPr>
        <w:t xml:space="preserve"> </w:t>
      </w:r>
      <w:r w:rsidR="00140CB0">
        <w:rPr>
          <w:sz w:val="20"/>
        </w:rPr>
        <w:t>hemoragiją</w:t>
      </w:r>
      <w:r w:rsidRPr="00383A49">
        <w:rPr>
          <w:sz w:val="20"/>
          <w:szCs w:val="20"/>
        </w:rPr>
        <w:t>)</w:t>
      </w:r>
      <w:r w:rsidR="00140CB0">
        <w:rPr>
          <w:sz w:val="20"/>
          <w:szCs w:val="20"/>
        </w:rPr>
        <w:t>.</w:t>
      </w:r>
    </w:p>
    <w:p w14:paraId="67D1CAC5" w14:textId="77777777" w:rsidR="00B54920" w:rsidRPr="00383A49" w:rsidRDefault="00B54920" w:rsidP="00B54920">
      <w:pPr>
        <w:pStyle w:val="Pagrindinistekstas"/>
        <w:kinsoku w:val="0"/>
        <w:overflowPunct w:val="0"/>
        <w:ind w:left="0"/>
        <w:rPr>
          <w:spacing w:val="-2"/>
          <w:sz w:val="20"/>
          <w:szCs w:val="20"/>
        </w:rPr>
      </w:pPr>
      <w:r w:rsidRPr="00383A49">
        <w:rPr>
          <w:sz w:val="20"/>
          <w:szCs w:val="20"/>
          <w:vertAlign w:val="superscript"/>
        </w:rPr>
        <w:t>‡</w:t>
      </w:r>
      <w:r w:rsidRPr="00383A49">
        <w:rPr>
          <w:spacing w:val="-1"/>
          <w:sz w:val="20"/>
          <w:szCs w:val="20"/>
        </w:rPr>
        <w:t xml:space="preserve"> </w:t>
      </w:r>
      <w:r w:rsidRPr="00383A49">
        <w:rPr>
          <w:sz w:val="20"/>
          <w:szCs w:val="20"/>
        </w:rPr>
        <w:t>Apima</w:t>
      </w:r>
      <w:r w:rsidRPr="00383A49">
        <w:rPr>
          <w:spacing w:val="-1"/>
          <w:sz w:val="20"/>
          <w:szCs w:val="20"/>
        </w:rPr>
        <w:t xml:space="preserve"> </w:t>
      </w:r>
      <w:r w:rsidRPr="00383A49">
        <w:rPr>
          <w:sz w:val="20"/>
          <w:szCs w:val="20"/>
        </w:rPr>
        <w:t>anafilaksinę</w:t>
      </w:r>
      <w:r w:rsidRPr="00383A49">
        <w:rPr>
          <w:spacing w:val="-1"/>
          <w:sz w:val="20"/>
          <w:szCs w:val="20"/>
        </w:rPr>
        <w:t xml:space="preserve"> </w:t>
      </w:r>
      <w:r w:rsidRPr="00383A49">
        <w:rPr>
          <w:sz w:val="20"/>
          <w:szCs w:val="20"/>
        </w:rPr>
        <w:t>reakciją,</w:t>
      </w:r>
      <w:r w:rsidRPr="00383A49">
        <w:rPr>
          <w:spacing w:val="-1"/>
          <w:sz w:val="20"/>
          <w:szCs w:val="20"/>
        </w:rPr>
        <w:t xml:space="preserve"> </w:t>
      </w:r>
      <w:r w:rsidRPr="00383A49">
        <w:rPr>
          <w:sz w:val="20"/>
          <w:szCs w:val="20"/>
        </w:rPr>
        <w:t>padidėjusį jautrumą</w:t>
      </w:r>
      <w:r w:rsidRPr="00383A49">
        <w:rPr>
          <w:spacing w:val="-1"/>
          <w:sz w:val="20"/>
          <w:szCs w:val="20"/>
        </w:rPr>
        <w:t xml:space="preserve"> </w:t>
      </w:r>
      <w:r w:rsidRPr="00383A49">
        <w:rPr>
          <w:sz w:val="20"/>
          <w:szCs w:val="20"/>
        </w:rPr>
        <w:t>vaist</w:t>
      </w:r>
      <w:r>
        <w:rPr>
          <w:sz w:val="20"/>
          <w:szCs w:val="20"/>
        </w:rPr>
        <w:t>iniams preparat</w:t>
      </w:r>
      <w:r w:rsidRPr="00383A49">
        <w:rPr>
          <w:sz w:val="20"/>
          <w:szCs w:val="20"/>
        </w:rPr>
        <w:t>ams</w:t>
      </w:r>
      <w:r w:rsidRPr="00383A49">
        <w:rPr>
          <w:spacing w:val="-2"/>
          <w:sz w:val="20"/>
          <w:szCs w:val="20"/>
        </w:rPr>
        <w:t xml:space="preserve"> </w:t>
      </w:r>
      <w:r w:rsidRPr="00383A49">
        <w:rPr>
          <w:sz w:val="20"/>
          <w:szCs w:val="20"/>
        </w:rPr>
        <w:t>ir</w:t>
      </w:r>
      <w:r w:rsidRPr="00383A49">
        <w:rPr>
          <w:spacing w:val="-1"/>
          <w:sz w:val="20"/>
          <w:szCs w:val="20"/>
        </w:rPr>
        <w:t xml:space="preserve"> </w:t>
      </w:r>
      <w:r w:rsidRPr="00383A49">
        <w:rPr>
          <w:sz w:val="20"/>
          <w:szCs w:val="20"/>
        </w:rPr>
        <w:t xml:space="preserve">padidėjusį </w:t>
      </w:r>
      <w:r w:rsidRPr="00383A49">
        <w:rPr>
          <w:spacing w:val="-2"/>
          <w:sz w:val="20"/>
          <w:szCs w:val="20"/>
        </w:rPr>
        <w:t>jautrumą.</w:t>
      </w:r>
    </w:p>
    <w:p w14:paraId="765CCBBE" w14:textId="77777777" w:rsidR="00B54920" w:rsidRPr="00383A49" w:rsidRDefault="00B54920" w:rsidP="00B54920">
      <w:pPr>
        <w:pStyle w:val="Pagrindinistekstas"/>
        <w:kinsoku w:val="0"/>
        <w:overflowPunct w:val="0"/>
        <w:ind w:left="0"/>
        <w:rPr>
          <w:spacing w:val="-2"/>
          <w:sz w:val="20"/>
          <w:szCs w:val="20"/>
        </w:rPr>
      </w:pPr>
      <w:r w:rsidRPr="00383A49">
        <w:rPr>
          <w:sz w:val="20"/>
          <w:szCs w:val="20"/>
          <w:vertAlign w:val="superscript"/>
        </w:rPr>
        <w:t>§</w:t>
      </w:r>
      <w:r w:rsidRPr="00383A49">
        <w:rPr>
          <w:spacing w:val="-6"/>
          <w:sz w:val="20"/>
          <w:szCs w:val="20"/>
        </w:rPr>
        <w:t xml:space="preserve"> </w:t>
      </w:r>
      <w:r w:rsidRPr="00383A49">
        <w:rPr>
          <w:sz w:val="20"/>
          <w:szCs w:val="20"/>
        </w:rPr>
        <w:t>Apima</w:t>
      </w:r>
      <w:r w:rsidRPr="00383A49">
        <w:rPr>
          <w:spacing w:val="-4"/>
          <w:sz w:val="20"/>
          <w:szCs w:val="20"/>
        </w:rPr>
        <w:t xml:space="preserve"> </w:t>
      </w:r>
      <w:r w:rsidRPr="00383A49">
        <w:rPr>
          <w:sz w:val="20"/>
          <w:szCs w:val="20"/>
        </w:rPr>
        <w:t>gausų</w:t>
      </w:r>
      <w:r w:rsidRPr="00383A49">
        <w:rPr>
          <w:spacing w:val="-4"/>
          <w:sz w:val="20"/>
          <w:szCs w:val="20"/>
        </w:rPr>
        <w:t xml:space="preserve"> </w:t>
      </w:r>
      <w:r w:rsidRPr="00383A49">
        <w:rPr>
          <w:sz w:val="20"/>
          <w:szCs w:val="20"/>
        </w:rPr>
        <w:t>menstruacinį</w:t>
      </w:r>
      <w:r w:rsidRPr="00383A49">
        <w:rPr>
          <w:spacing w:val="-2"/>
          <w:sz w:val="20"/>
          <w:szCs w:val="20"/>
        </w:rPr>
        <w:t xml:space="preserve"> </w:t>
      </w:r>
      <w:r w:rsidRPr="00383A49">
        <w:rPr>
          <w:sz w:val="20"/>
          <w:szCs w:val="20"/>
        </w:rPr>
        <w:t>kraujavimą,</w:t>
      </w:r>
      <w:r w:rsidRPr="00383A49">
        <w:rPr>
          <w:spacing w:val="-4"/>
          <w:sz w:val="20"/>
          <w:szCs w:val="20"/>
        </w:rPr>
        <w:t xml:space="preserve"> </w:t>
      </w:r>
      <w:r w:rsidRPr="00383A49">
        <w:rPr>
          <w:sz w:val="20"/>
          <w:szCs w:val="20"/>
        </w:rPr>
        <w:t>kraujavimą</w:t>
      </w:r>
      <w:r w:rsidRPr="00383A49">
        <w:rPr>
          <w:spacing w:val="-4"/>
          <w:sz w:val="20"/>
          <w:szCs w:val="20"/>
        </w:rPr>
        <w:t xml:space="preserve"> </w:t>
      </w:r>
      <w:r w:rsidRPr="00383A49">
        <w:rPr>
          <w:sz w:val="20"/>
          <w:szCs w:val="20"/>
        </w:rPr>
        <w:t>tarp</w:t>
      </w:r>
      <w:r w:rsidRPr="00383A49">
        <w:rPr>
          <w:spacing w:val="-4"/>
          <w:sz w:val="20"/>
          <w:szCs w:val="20"/>
        </w:rPr>
        <w:t xml:space="preserve"> </w:t>
      </w:r>
      <w:r w:rsidRPr="00383A49">
        <w:rPr>
          <w:sz w:val="20"/>
          <w:szCs w:val="20"/>
        </w:rPr>
        <w:t>menstruacijų</w:t>
      </w:r>
      <w:r w:rsidRPr="00383A49">
        <w:rPr>
          <w:spacing w:val="-3"/>
          <w:sz w:val="20"/>
          <w:szCs w:val="20"/>
        </w:rPr>
        <w:t xml:space="preserve"> </w:t>
      </w:r>
      <w:r w:rsidRPr="00383A49">
        <w:rPr>
          <w:sz w:val="20"/>
          <w:szCs w:val="20"/>
        </w:rPr>
        <w:t>ir</w:t>
      </w:r>
      <w:r w:rsidRPr="00383A49">
        <w:rPr>
          <w:spacing w:val="-4"/>
          <w:sz w:val="20"/>
          <w:szCs w:val="20"/>
        </w:rPr>
        <w:t xml:space="preserve"> </w:t>
      </w:r>
      <w:r w:rsidRPr="00383A49">
        <w:rPr>
          <w:sz w:val="20"/>
          <w:szCs w:val="20"/>
        </w:rPr>
        <w:t>kraujavimą</w:t>
      </w:r>
      <w:r w:rsidRPr="00383A49">
        <w:rPr>
          <w:spacing w:val="-4"/>
          <w:sz w:val="20"/>
          <w:szCs w:val="20"/>
        </w:rPr>
        <w:t xml:space="preserve"> </w:t>
      </w:r>
      <w:r w:rsidRPr="00383A49">
        <w:rPr>
          <w:sz w:val="20"/>
          <w:szCs w:val="20"/>
        </w:rPr>
        <w:t>iš</w:t>
      </w:r>
      <w:r w:rsidRPr="00383A49">
        <w:rPr>
          <w:spacing w:val="-3"/>
          <w:sz w:val="20"/>
          <w:szCs w:val="20"/>
        </w:rPr>
        <w:t xml:space="preserve"> </w:t>
      </w:r>
      <w:r w:rsidRPr="00383A49">
        <w:rPr>
          <w:spacing w:val="-2"/>
          <w:sz w:val="20"/>
          <w:szCs w:val="20"/>
        </w:rPr>
        <w:t>makšties.</w:t>
      </w:r>
    </w:p>
    <w:p w14:paraId="6101329B" w14:textId="77777777" w:rsidR="00B54920" w:rsidRPr="0050091B" w:rsidRDefault="00B54920" w:rsidP="00B54920">
      <w:pPr>
        <w:pStyle w:val="Pagrindinistekstas"/>
        <w:kinsoku w:val="0"/>
        <w:overflowPunct w:val="0"/>
        <w:ind w:left="0"/>
      </w:pPr>
    </w:p>
    <w:p w14:paraId="05FF4472" w14:textId="77777777" w:rsidR="00B54920" w:rsidRPr="0050091B" w:rsidRDefault="00B54920" w:rsidP="00B54920">
      <w:pPr>
        <w:pStyle w:val="Pagrindinistekstas"/>
        <w:kinsoku w:val="0"/>
        <w:overflowPunct w:val="0"/>
        <w:ind w:left="0"/>
      </w:pPr>
      <w:r w:rsidRPr="0050091B">
        <w:t>Apiksabano vartojimas gali būti susijęs su padidėjusia slapto ar akivaizdaus kraujavimo iš bet kurio audinio</w:t>
      </w:r>
      <w:r w:rsidRPr="0050091B">
        <w:rPr>
          <w:spacing w:val="-3"/>
        </w:rPr>
        <w:t xml:space="preserve"> </w:t>
      </w:r>
      <w:r w:rsidRPr="0050091B">
        <w:t>arba</w:t>
      </w:r>
      <w:r w:rsidRPr="0050091B">
        <w:rPr>
          <w:spacing w:val="-3"/>
        </w:rPr>
        <w:t xml:space="preserve"> </w:t>
      </w:r>
      <w:r w:rsidRPr="0050091B">
        <w:t>organo</w:t>
      </w:r>
      <w:r w:rsidRPr="0050091B">
        <w:rPr>
          <w:spacing w:val="-3"/>
        </w:rPr>
        <w:t xml:space="preserve"> </w:t>
      </w:r>
      <w:r w:rsidRPr="0050091B">
        <w:t>rizika</w:t>
      </w:r>
      <w:r w:rsidR="00140CB0">
        <w:t xml:space="preserve">, </w:t>
      </w:r>
      <w:r w:rsidR="00140CB0" w:rsidRPr="00140CB0">
        <w:t>dėl kurios galima pohemoraginė anemija</w:t>
      </w:r>
      <w:r w:rsidRPr="0050091B">
        <w:t>.</w:t>
      </w:r>
      <w:r w:rsidRPr="0050091B">
        <w:rPr>
          <w:spacing w:val="-3"/>
        </w:rPr>
        <w:t xml:space="preserve"> </w:t>
      </w:r>
      <w:r w:rsidRPr="0050091B">
        <w:t xml:space="preserve">Sutrikimo požymiai, simptomai ir sunkumas gali būti skirtingi, priklausomai nuo kraujavimo vietos, </w:t>
      </w:r>
      <w:r w:rsidR="00140CB0">
        <w:t>masto</w:t>
      </w:r>
      <w:r w:rsidR="00140CB0" w:rsidRPr="0050091B">
        <w:t xml:space="preserve"> </w:t>
      </w:r>
      <w:r w:rsidRPr="0050091B">
        <w:t>ir intensyvumo (žr. 4.4 ir 5.1</w:t>
      </w:r>
      <w:r>
        <w:t> skyriu</w:t>
      </w:r>
      <w:r w:rsidRPr="0050091B">
        <w:t>s).</w:t>
      </w:r>
    </w:p>
    <w:p w14:paraId="2CF17E9D" w14:textId="77777777" w:rsidR="00B54920" w:rsidRPr="0050091B" w:rsidRDefault="00B54920" w:rsidP="00B54920">
      <w:pPr>
        <w:pStyle w:val="Pagrindinistekstas"/>
        <w:kinsoku w:val="0"/>
        <w:overflowPunct w:val="0"/>
        <w:ind w:left="0"/>
      </w:pPr>
    </w:p>
    <w:p w14:paraId="47932586" w14:textId="77777777" w:rsidR="00B54920" w:rsidRPr="0050091B" w:rsidRDefault="00B54920" w:rsidP="00B54920">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7313735F" w14:textId="77777777" w:rsidR="00B54920" w:rsidRPr="0050091B" w:rsidRDefault="00B54920" w:rsidP="00B54920">
      <w:pPr>
        <w:pStyle w:val="Pagrindinistekstas"/>
        <w:kinsoku w:val="0"/>
        <w:overflowPunct w:val="0"/>
        <w:ind w:left="0"/>
      </w:pPr>
      <w:r w:rsidRPr="0050091B">
        <w:t>Apiksabano saugumas tirtas viename I</w:t>
      </w:r>
      <w:r>
        <w:t> </w:t>
      </w:r>
      <w:r w:rsidRPr="0050091B">
        <w:t>fazės ir trijuose II/III</w:t>
      </w:r>
      <w:r>
        <w:t> </w:t>
      </w:r>
      <w:r w:rsidRPr="0050091B">
        <w:t>fazės klinikiniuose tyrimuose, kuriuose dalyvavo</w:t>
      </w:r>
      <w:r w:rsidRPr="0050091B">
        <w:rPr>
          <w:spacing w:val="-3"/>
        </w:rPr>
        <w:t xml:space="preserve"> </w:t>
      </w:r>
      <w:r w:rsidRPr="0050091B">
        <w:t>970</w:t>
      </w:r>
      <w:r>
        <w:t> </w:t>
      </w:r>
      <w:r w:rsidRPr="0050091B">
        <w:t>pacientų.</w:t>
      </w:r>
      <w:r w:rsidRPr="0050091B">
        <w:rPr>
          <w:spacing w:val="-3"/>
        </w:rPr>
        <w:t xml:space="preserve"> </w:t>
      </w:r>
      <w:r w:rsidRPr="0050091B">
        <w:t>568</w:t>
      </w:r>
      <w:r w:rsidRPr="0050091B">
        <w:rPr>
          <w:spacing w:val="-3"/>
        </w:rPr>
        <w:t xml:space="preserve"> </w:t>
      </w:r>
      <w:r w:rsidRPr="0050091B">
        <w:t>iš</w:t>
      </w:r>
      <w:r w:rsidRPr="0050091B">
        <w:rPr>
          <w:spacing w:val="-3"/>
        </w:rPr>
        <w:t xml:space="preserve"> </w:t>
      </w:r>
      <w:r w:rsidRPr="0050091B">
        <w:t>šių</w:t>
      </w:r>
      <w:r w:rsidRPr="0050091B">
        <w:rPr>
          <w:spacing w:val="-3"/>
        </w:rPr>
        <w:t xml:space="preserve"> </w:t>
      </w:r>
      <w:r w:rsidRPr="0050091B">
        <w:t>pacientų</w:t>
      </w:r>
      <w:r w:rsidRPr="0050091B">
        <w:rPr>
          <w:spacing w:val="-3"/>
        </w:rPr>
        <w:t xml:space="preserve"> </w:t>
      </w:r>
      <w:r w:rsidR="00140CB0">
        <w:t>gavo</w:t>
      </w:r>
      <w:r w:rsidR="00140CB0" w:rsidRPr="0050091B">
        <w:rPr>
          <w:spacing w:val="-3"/>
        </w:rPr>
        <w:t xml:space="preserve"> </w:t>
      </w:r>
      <w:r w:rsidRPr="0050091B">
        <w:t>vieną</w:t>
      </w:r>
      <w:r w:rsidRPr="0050091B">
        <w:rPr>
          <w:spacing w:val="-3"/>
        </w:rPr>
        <w:t xml:space="preserve"> </w:t>
      </w:r>
      <w:r w:rsidRPr="0050091B">
        <w:t>ar</w:t>
      </w:r>
      <w:r w:rsidRPr="0050091B">
        <w:rPr>
          <w:spacing w:val="-3"/>
        </w:rPr>
        <w:t xml:space="preserve"> </w:t>
      </w:r>
      <w:r w:rsidRPr="0050091B">
        <w:t>daugiau</w:t>
      </w:r>
      <w:r w:rsidRPr="0050091B">
        <w:rPr>
          <w:spacing w:val="-3"/>
        </w:rPr>
        <w:t xml:space="preserve"> </w:t>
      </w:r>
      <w:r w:rsidRPr="0050091B">
        <w:t>apiksabano</w:t>
      </w:r>
      <w:r w:rsidRPr="0050091B">
        <w:rPr>
          <w:spacing w:val="-3"/>
        </w:rPr>
        <w:t xml:space="preserve"> </w:t>
      </w:r>
      <w:r w:rsidRPr="0050091B">
        <w:t>dozių,</w:t>
      </w:r>
      <w:r w:rsidRPr="0050091B">
        <w:rPr>
          <w:spacing w:val="-3"/>
        </w:rPr>
        <w:t xml:space="preserve"> </w:t>
      </w:r>
      <w:r w:rsidRPr="0050091B">
        <w:t>ir</w:t>
      </w:r>
      <w:r w:rsidRPr="0050091B">
        <w:rPr>
          <w:spacing w:val="-3"/>
        </w:rPr>
        <w:t xml:space="preserve"> </w:t>
      </w:r>
      <w:r w:rsidRPr="0050091B">
        <w:t>bendra</w:t>
      </w:r>
      <w:r w:rsidRPr="0050091B">
        <w:rPr>
          <w:spacing w:val="-3"/>
        </w:rPr>
        <w:t xml:space="preserve"> </w:t>
      </w:r>
      <w:r w:rsidRPr="0050091B">
        <w:t>vidutinė vaistinio preparato ekspozicija buvo atitinkamai 1, 24, 331 ir 80</w:t>
      </w:r>
      <w:r>
        <w:t> dienų</w:t>
      </w:r>
      <w:r w:rsidRPr="0050091B">
        <w:t xml:space="preserve"> (žr. 5.1</w:t>
      </w:r>
      <w:r>
        <w:t> skyrių</w:t>
      </w:r>
      <w:r w:rsidRPr="0050091B">
        <w:t>). Pacientai vartojo pagal amžių pritaikytų apiksabano farmacinių formų pagal kūno svorį koreguotas dozes.</w:t>
      </w:r>
    </w:p>
    <w:p w14:paraId="4C3E00B7" w14:textId="77777777" w:rsidR="00B54920" w:rsidRPr="0050091B" w:rsidRDefault="00B54920" w:rsidP="00B54920">
      <w:pPr>
        <w:pStyle w:val="Pagrindinistekstas"/>
        <w:kinsoku w:val="0"/>
        <w:overflowPunct w:val="0"/>
        <w:ind w:left="0"/>
      </w:pPr>
    </w:p>
    <w:p w14:paraId="01AE5A68" w14:textId="77777777" w:rsidR="00B54920" w:rsidRPr="0050091B" w:rsidRDefault="00B54920" w:rsidP="00B54920">
      <w:pPr>
        <w:pStyle w:val="Pagrindinistekstas"/>
        <w:kinsoku w:val="0"/>
        <w:overflowPunct w:val="0"/>
        <w:ind w:left="0"/>
      </w:pPr>
      <w:r w:rsidRPr="0050091B">
        <w:t>Apskritai</w:t>
      </w:r>
      <w:r w:rsidRPr="0050091B">
        <w:rPr>
          <w:spacing w:val="-3"/>
        </w:rPr>
        <w:t xml:space="preserve"> </w:t>
      </w:r>
      <w:r w:rsidRPr="0050091B">
        <w:t>apiksabano</w:t>
      </w:r>
      <w:r w:rsidRPr="0050091B">
        <w:rPr>
          <w:spacing w:val="-3"/>
        </w:rPr>
        <w:t xml:space="preserve"> </w:t>
      </w:r>
      <w:r w:rsidRPr="0050091B">
        <w:t>saugumo</w:t>
      </w:r>
      <w:r w:rsidRPr="0050091B">
        <w:rPr>
          <w:spacing w:val="-3"/>
        </w:rPr>
        <w:t xml:space="preserve"> </w:t>
      </w:r>
      <w:r w:rsidRPr="0050091B">
        <w:t>duomenys</w:t>
      </w:r>
      <w:r w:rsidRPr="0050091B">
        <w:rPr>
          <w:spacing w:val="-3"/>
        </w:rPr>
        <w:t xml:space="preserve"> </w:t>
      </w:r>
      <w:r w:rsidRPr="0050091B">
        <w:t>pacientams</w:t>
      </w:r>
      <w:r w:rsidRPr="0050091B">
        <w:rPr>
          <w:spacing w:val="-2"/>
        </w:rPr>
        <w:t xml:space="preserve"> </w:t>
      </w:r>
      <w:r w:rsidRPr="0050091B">
        <w:t>vaikams</w:t>
      </w:r>
      <w:r w:rsidRPr="0050091B">
        <w:rPr>
          <w:spacing w:val="-3"/>
        </w:rPr>
        <w:t xml:space="preserve"> </w:t>
      </w:r>
      <w:r w:rsidRPr="0050091B">
        <w:t>nuo</w:t>
      </w:r>
      <w:r w:rsidRPr="0050091B">
        <w:rPr>
          <w:spacing w:val="-3"/>
        </w:rPr>
        <w:t xml:space="preserve"> </w:t>
      </w:r>
      <w:r w:rsidRPr="0050091B">
        <w:t>28</w:t>
      </w:r>
      <w:r>
        <w:rPr>
          <w:spacing w:val="-2"/>
        </w:rPr>
        <w:t> dienų</w:t>
      </w:r>
      <w:r w:rsidRPr="0050091B">
        <w:rPr>
          <w:spacing w:val="-3"/>
        </w:rPr>
        <w:t xml:space="preserve"> </w:t>
      </w:r>
      <w:r w:rsidRPr="0050091B">
        <w:t>iki</w:t>
      </w:r>
      <w:r w:rsidRPr="0050091B">
        <w:rPr>
          <w:spacing w:val="-2"/>
        </w:rPr>
        <w:t xml:space="preserve"> </w:t>
      </w:r>
      <w:r>
        <w:t>&lt; </w:t>
      </w:r>
      <w:r w:rsidRPr="0050091B">
        <w:t>18</w:t>
      </w:r>
      <w:r>
        <w:rPr>
          <w:spacing w:val="-2"/>
        </w:rPr>
        <w:t> metų</w:t>
      </w:r>
      <w:r w:rsidRPr="0050091B">
        <w:rPr>
          <w:spacing w:val="-3"/>
        </w:rPr>
        <w:t xml:space="preserve"> </w:t>
      </w:r>
      <w:r w:rsidRPr="0050091B">
        <w:t xml:space="preserve">buvo panašūs </w:t>
      </w:r>
      <w:r w:rsidR="00140CB0">
        <w:t>kaip</w:t>
      </w:r>
      <w:r w:rsidRPr="0050091B">
        <w:t xml:space="preserve"> suaugusiesiems ir iš esmės nesiskyrė tarp skirtingų vaikų amžiaus grupių.</w:t>
      </w:r>
    </w:p>
    <w:p w14:paraId="18CEE6CE" w14:textId="77777777" w:rsidR="00B54920" w:rsidRPr="0050091B" w:rsidRDefault="00B54920" w:rsidP="00B54920">
      <w:pPr>
        <w:pStyle w:val="Pagrindinistekstas"/>
        <w:kinsoku w:val="0"/>
        <w:overflowPunct w:val="0"/>
        <w:ind w:left="0"/>
      </w:pPr>
    </w:p>
    <w:p w14:paraId="547927F5" w14:textId="77777777" w:rsidR="00B54920" w:rsidRPr="0050091B" w:rsidRDefault="00B54920" w:rsidP="00B54920">
      <w:pPr>
        <w:pStyle w:val="Pagrindinistekstas"/>
        <w:kinsoku w:val="0"/>
        <w:overflowPunct w:val="0"/>
        <w:ind w:left="0"/>
      </w:pPr>
      <w:r w:rsidRPr="0050091B">
        <w:t>Dažniausiai</w:t>
      </w:r>
      <w:r w:rsidRPr="0050091B">
        <w:rPr>
          <w:spacing w:val="-4"/>
        </w:rPr>
        <w:t xml:space="preserve"> </w:t>
      </w:r>
      <w:r w:rsidRPr="0050091B">
        <w:t>pasireiškusios</w:t>
      </w:r>
      <w:r w:rsidRPr="0050091B">
        <w:rPr>
          <w:spacing w:val="-4"/>
        </w:rPr>
        <w:t xml:space="preserve"> </w:t>
      </w:r>
      <w:r w:rsidRPr="0050091B">
        <w:t>nepageidaujamos</w:t>
      </w:r>
      <w:r w:rsidRPr="0050091B">
        <w:rPr>
          <w:spacing w:val="-4"/>
        </w:rPr>
        <w:t xml:space="preserve"> </w:t>
      </w:r>
      <w:r w:rsidRPr="0050091B">
        <w:t>reakcijos</w:t>
      </w:r>
      <w:r w:rsidRPr="0050091B">
        <w:rPr>
          <w:spacing w:val="-5"/>
        </w:rPr>
        <w:t xml:space="preserve"> </w:t>
      </w:r>
      <w:r w:rsidRPr="0050091B">
        <w:t>pacientams</w:t>
      </w:r>
      <w:r w:rsidRPr="0050091B">
        <w:rPr>
          <w:spacing w:val="-3"/>
        </w:rPr>
        <w:t xml:space="preserve"> </w:t>
      </w:r>
      <w:r w:rsidRPr="0050091B">
        <w:t>vaikams</w:t>
      </w:r>
      <w:r w:rsidRPr="0050091B">
        <w:rPr>
          <w:spacing w:val="-3"/>
        </w:rPr>
        <w:t xml:space="preserve"> </w:t>
      </w:r>
      <w:r w:rsidRPr="0050091B">
        <w:t>buvo</w:t>
      </w:r>
      <w:r w:rsidRPr="0050091B">
        <w:rPr>
          <w:spacing w:val="-4"/>
        </w:rPr>
        <w:t xml:space="preserve"> </w:t>
      </w:r>
      <w:r w:rsidRPr="0050091B">
        <w:t>kraujavimas</w:t>
      </w:r>
      <w:r w:rsidRPr="0050091B">
        <w:rPr>
          <w:spacing w:val="-4"/>
        </w:rPr>
        <w:t xml:space="preserve"> </w:t>
      </w:r>
      <w:r w:rsidRPr="0050091B">
        <w:t>iš</w:t>
      </w:r>
      <w:r w:rsidRPr="0050091B">
        <w:rPr>
          <w:spacing w:val="-4"/>
        </w:rPr>
        <w:t xml:space="preserve"> </w:t>
      </w:r>
      <w:r w:rsidRPr="0050091B">
        <w:t>nosies ir nenormalus kraujavimas iš makšties (žr. 3</w:t>
      </w:r>
      <w:r>
        <w:t> lentelę</w:t>
      </w:r>
      <w:r w:rsidRPr="0050091B">
        <w:t>, kurioje pateikiamas nepageidaujamų reakcijų sąrašas ir dažnis pagal indikacijas).</w:t>
      </w:r>
    </w:p>
    <w:p w14:paraId="46FEB88C" w14:textId="77777777" w:rsidR="00B54920" w:rsidRPr="0050091B" w:rsidRDefault="00B54920" w:rsidP="00B54920">
      <w:pPr>
        <w:pStyle w:val="Pagrindinistekstas"/>
        <w:kinsoku w:val="0"/>
        <w:overflowPunct w:val="0"/>
        <w:ind w:left="0"/>
      </w:pPr>
    </w:p>
    <w:p w14:paraId="34FAA4D5" w14:textId="77777777" w:rsidR="00B54920" w:rsidRPr="0050091B" w:rsidRDefault="00B54920" w:rsidP="00B54920">
      <w:pPr>
        <w:pStyle w:val="Pagrindinistekstas"/>
        <w:kinsoku w:val="0"/>
        <w:overflowPunct w:val="0"/>
        <w:ind w:left="0"/>
      </w:pPr>
      <w:r w:rsidRPr="0050091B">
        <w:t>Pacientams</w:t>
      </w:r>
      <w:r w:rsidRPr="0050091B">
        <w:rPr>
          <w:spacing w:val="-3"/>
        </w:rPr>
        <w:t xml:space="preserve"> </w:t>
      </w:r>
      <w:r w:rsidRPr="0050091B">
        <w:t>vaikams</w:t>
      </w:r>
      <w:r w:rsidRPr="0050091B">
        <w:rPr>
          <w:spacing w:val="-3"/>
        </w:rPr>
        <w:t xml:space="preserve"> </w:t>
      </w:r>
      <w:r w:rsidRPr="0050091B">
        <w:t>kraujavimas</w:t>
      </w:r>
      <w:r w:rsidRPr="0050091B">
        <w:rPr>
          <w:spacing w:val="-3"/>
        </w:rPr>
        <w:t xml:space="preserve"> </w:t>
      </w:r>
      <w:r w:rsidRPr="0050091B">
        <w:t>iš</w:t>
      </w:r>
      <w:r w:rsidRPr="0050091B">
        <w:rPr>
          <w:spacing w:val="-3"/>
        </w:rPr>
        <w:t xml:space="preserve"> </w:t>
      </w:r>
      <w:r w:rsidRPr="0050091B">
        <w:t>nosies</w:t>
      </w:r>
      <w:r w:rsidRPr="0050091B">
        <w:rPr>
          <w:spacing w:val="-3"/>
        </w:rPr>
        <w:t xml:space="preserve"> </w:t>
      </w:r>
      <w:r w:rsidRPr="0050091B">
        <w:t>(labai</w:t>
      </w:r>
      <w:r w:rsidRPr="0050091B">
        <w:rPr>
          <w:spacing w:val="-3"/>
        </w:rPr>
        <w:t xml:space="preserve"> </w:t>
      </w:r>
      <w:r w:rsidRPr="0050091B">
        <w:t>dažnas),</w:t>
      </w:r>
      <w:r w:rsidRPr="0050091B">
        <w:rPr>
          <w:spacing w:val="-3"/>
        </w:rPr>
        <w:t xml:space="preserve"> </w:t>
      </w:r>
      <w:r w:rsidRPr="0050091B">
        <w:t>nenormalus</w:t>
      </w:r>
      <w:r w:rsidRPr="0050091B">
        <w:rPr>
          <w:spacing w:val="-3"/>
        </w:rPr>
        <w:t xml:space="preserve"> </w:t>
      </w:r>
      <w:r w:rsidRPr="0050091B">
        <w:t>kraujavimas</w:t>
      </w:r>
      <w:r w:rsidRPr="0050091B">
        <w:rPr>
          <w:spacing w:val="-3"/>
        </w:rPr>
        <w:t xml:space="preserve"> </w:t>
      </w:r>
      <w:r w:rsidRPr="0050091B">
        <w:t>iš</w:t>
      </w:r>
      <w:r w:rsidRPr="0050091B">
        <w:rPr>
          <w:spacing w:val="-3"/>
        </w:rPr>
        <w:t xml:space="preserve"> </w:t>
      </w:r>
      <w:r w:rsidRPr="0050091B">
        <w:t>makšties</w:t>
      </w:r>
      <w:r w:rsidRPr="0050091B">
        <w:rPr>
          <w:spacing w:val="-3"/>
        </w:rPr>
        <w:t xml:space="preserve"> </w:t>
      </w:r>
      <w:r w:rsidRPr="0050091B">
        <w:t>(labai dažnas), padidėjęs jautrumas ir anafilaksija (dažnas), niežėjimas (dažnas), hipotenzija (dažnas),</w:t>
      </w:r>
      <w:r>
        <w:t xml:space="preserve"> </w:t>
      </w:r>
      <w:r w:rsidRPr="0050091B">
        <w:t xml:space="preserve">kraujingos išmatos (dažnas), padidėjęs aspartataminotransferazės aktyvumas (dažnas), </w:t>
      </w:r>
      <w:r w:rsidR="00140CB0">
        <w:t>nuplikimas</w:t>
      </w:r>
      <w:r w:rsidR="00140CB0" w:rsidRPr="0050091B">
        <w:t xml:space="preserve"> </w:t>
      </w:r>
      <w:r w:rsidRPr="0050091B">
        <w:t>(dažnas) ir kraujavimas po procedūros (dažnas) buvo registruojami dažniau, palyginti su suaugusiaisiais, gydytais apiksabanu, tačiau toje pačioje dažnumo kategorijoje kaip ir standartinio gydymo (SG) grupės vaik</w:t>
      </w:r>
      <w:r>
        <w:t>ams</w:t>
      </w:r>
      <w:r w:rsidRPr="0050091B">
        <w:t>; vienintelė išimtis buvo nenormalus kraujavimas iš makšties, apie kurį buvo pranešta kaip apie dažną SG grupėje. Visais atvejais, išskyrus vieną, buvo pranešta apie kepenų transaminazių</w:t>
      </w:r>
      <w:r w:rsidRPr="0050091B">
        <w:rPr>
          <w:spacing w:val="-4"/>
        </w:rPr>
        <w:t xml:space="preserve"> </w:t>
      </w:r>
      <w:r w:rsidRPr="0050091B">
        <w:t>aktyvumo</w:t>
      </w:r>
      <w:r w:rsidRPr="0050091B">
        <w:rPr>
          <w:spacing w:val="-4"/>
        </w:rPr>
        <w:t xml:space="preserve"> </w:t>
      </w:r>
      <w:r w:rsidRPr="0050091B">
        <w:t>padidėjimą</w:t>
      </w:r>
      <w:r w:rsidRPr="0050091B">
        <w:rPr>
          <w:spacing w:val="-4"/>
        </w:rPr>
        <w:t xml:space="preserve"> </w:t>
      </w:r>
      <w:r w:rsidRPr="0050091B">
        <w:t>pacientams</w:t>
      </w:r>
      <w:r w:rsidRPr="0050091B">
        <w:rPr>
          <w:spacing w:val="-3"/>
        </w:rPr>
        <w:t xml:space="preserve"> </w:t>
      </w:r>
      <w:r w:rsidRPr="0050091B">
        <w:t>vaikams,</w:t>
      </w:r>
      <w:r w:rsidRPr="0050091B">
        <w:rPr>
          <w:spacing w:val="-4"/>
        </w:rPr>
        <w:t xml:space="preserve"> </w:t>
      </w:r>
      <w:r w:rsidRPr="0050091B">
        <w:t>kurie</w:t>
      </w:r>
      <w:r>
        <w:t>ms</w:t>
      </w:r>
      <w:r w:rsidRPr="0050091B">
        <w:rPr>
          <w:spacing w:val="-4"/>
        </w:rPr>
        <w:t xml:space="preserve"> </w:t>
      </w:r>
      <w:r w:rsidRPr="0050091B">
        <w:t>kartu</w:t>
      </w:r>
      <w:r w:rsidRPr="0050091B">
        <w:rPr>
          <w:spacing w:val="-4"/>
        </w:rPr>
        <w:t xml:space="preserve"> </w:t>
      </w:r>
      <w:r w:rsidRPr="0050091B">
        <w:t>buvo</w:t>
      </w:r>
      <w:r w:rsidRPr="0050091B">
        <w:rPr>
          <w:spacing w:val="-4"/>
        </w:rPr>
        <w:t xml:space="preserve"> </w:t>
      </w:r>
      <w:r>
        <w:t>skiriama</w:t>
      </w:r>
      <w:r w:rsidRPr="0050091B">
        <w:rPr>
          <w:spacing w:val="-4"/>
        </w:rPr>
        <w:t xml:space="preserve"> </w:t>
      </w:r>
      <w:r w:rsidRPr="0050091B">
        <w:t>chemoterapija</w:t>
      </w:r>
      <w:r w:rsidRPr="0050091B">
        <w:rPr>
          <w:spacing w:val="-4"/>
        </w:rPr>
        <w:t xml:space="preserve"> </w:t>
      </w:r>
      <w:r w:rsidRPr="0050091B">
        <w:t>dėl piktybinio naviko.</w:t>
      </w:r>
    </w:p>
    <w:p w14:paraId="0E924E48" w14:textId="77777777" w:rsidR="00B54920" w:rsidRPr="0050091B" w:rsidRDefault="00B54920" w:rsidP="00B54920">
      <w:pPr>
        <w:pStyle w:val="Pagrindinistekstas"/>
        <w:kinsoku w:val="0"/>
        <w:overflowPunct w:val="0"/>
        <w:ind w:left="0"/>
      </w:pPr>
    </w:p>
    <w:p w14:paraId="1DD1DDE6" w14:textId="77777777" w:rsidR="00B54920" w:rsidRPr="0050091B" w:rsidRDefault="00B54920" w:rsidP="002572B6">
      <w:pPr>
        <w:tabs>
          <w:tab w:val="left" w:pos="567"/>
        </w:tabs>
        <w:rPr>
          <w:u w:val="single"/>
        </w:rPr>
      </w:pPr>
      <w:r w:rsidRPr="0050091B">
        <w:rPr>
          <w:u w:val="single"/>
        </w:rPr>
        <w:t>Pranešimas apie įtariamas nepageidaujamas reakcijas</w:t>
      </w:r>
    </w:p>
    <w:p w14:paraId="173A8DCF" w14:textId="77777777" w:rsidR="00B54920" w:rsidRDefault="00B54920" w:rsidP="002572B6">
      <w:pPr>
        <w:tabs>
          <w:tab w:val="left" w:pos="567"/>
        </w:tabs>
      </w:pPr>
      <w:r w:rsidRPr="0050091B">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A3142D" w:rsidRPr="00A3142D">
          <w:rPr>
            <w:rStyle w:val="Hipersaitas"/>
          </w:rPr>
          <w:t>https://vvkt.lrv.lt/lt/</w:t>
        </w:r>
      </w:hyperlink>
      <w:r w:rsidRPr="0050091B">
        <w:t xml:space="preserve"> nurodytais būdais.</w:t>
      </w:r>
    </w:p>
    <w:p w14:paraId="3C5EFC17" w14:textId="77777777" w:rsidR="00B54920" w:rsidRPr="0050091B" w:rsidRDefault="00B54920" w:rsidP="00B54920">
      <w:pPr>
        <w:tabs>
          <w:tab w:val="left" w:pos="567"/>
        </w:tabs>
        <w:jc w:val="both"/>
      </w:pPr>
    </w:p>
    <w:p w14:paraId="22F9D98C" w14:textId="77777777" w:rsidR="00B54920" w:rsidRPr="0050091B" w:rsidRDefault="00B54920" w:rsidP="00B54920">
      <w:pPr>
        <w:pStyle w:val="Antrat2"/>
        <w:numPr>
          <w:ilvl w:val="1"/>
          <w:numId w:val="100"/>
        </w:numPr>
        <w:tabs>
          <w:tab w:val="left" w:pos="567"/>
        </w:tabs>
        <w:kinsoku w:val="0"/>
        <w:overflowPunct w:val="0"/>
        <w:ind w:left="0" w:firstLine="0"/>
        <w:rPr>
          <w:spacing w:val="-2"/>
        </w:rPr>
      </w:pPr>
      <w:r w:rsidRPr="0050091B">
        <w:rPr>
          <w:spacing w:val="-2"/>
        </w:rPr>
        <w:t>Perdozavimas</w:t>
      </w:r>
    </w:p>
    <w:p w14:paraId="661B8582" w14:textId="77777777" w:rsidR="00B54920" w:rsidRPr="0050091B" w:rsidRDefault="00B54920" w:rsidP="00B54920">
      <w:pPr>
        <w:pStyle w:val="Pagrindinistekstas"/>
        <w:kinsoku w:val="0"/>
        <w:overflowPunct w:val="0"/>
        <w:ind w:left="0"/>
        <w:rPr>
          <w:b/>
          <w:bCs/>
        </w:rPr>
      </w:pPr>
    </w:p>
    <w:p w14:paraId="48DDA82A" w14:textId="77777777" w:rsidR="00B54920" w:rsidRDefault="00B54920" w:rsidP="00B54920">
      <w:pPr>
        <w:pStyle w:val="Pagrindinistekstas"/>
        <w:kinsoku w:val="0"/>
        <w:overflowPunct w:val="0"/>
        <w:ind w:left="0"/>
      </w:pPr>
      <w:r w:rsidRPr="0050091B">
        <w:t>Perdozavus apiksabano, gali padidėti kraujavimo rizika. Atsiradus kraujavimo sukelt</w:t>
      </w:r>
      <w:r w:rsidR="00B13CE2">
        <w:t>oms</w:t>
      </w:r>
      <w:r w:rsidRPr="0050091B">
        <w:t xml:space="preserve"> komplikacij</w:t>
      </w:r>
      <w:r w:rsidR="00B13CE2">
        <w:t>oms</w:t>
      </w:r>
      <w:r w:rsidRPr="0050091B">
        <w:t xml:space="preserve">, būtina nutraukti vaistinio preparato vartojimą ir nustatyti kraujavimo šaltinį. </w:t>
      </w:r>
      <w:r w:rsidR="00B13CE2" w:rsidRPr="00BF28CA">
        <w:t>Turi būti apsvarstytas</w:t>
      </w:r>
      <w:r w:rsidRPr="0050091B">
        <w:t xml:space="preserve"> tinkamas gydymas,</w:t>
      </w:r>
      <w:r w:rsidRPr="0050091B">
        <w:rPr>
          <w:spacing w:val="-3"/>
        </w:rPr>
        <w:t xml:space="preserve"> </w:t>
      </w:r>
      <w:r w:rsidRPr="0050091B">
        <w:t>pvz.,</w:t>
      </w:r>
      <w:r w:rsidRPr="0050091B">
        <w:rPr>
          <w:spacing w:val="-3"/>
        </w:rPr>
        <w:t xml:space="preserve"> </w:t>
      </w:r>
      <w:r w:rsidRPr="0050091B">
        <w:t>chirurginė</w:t>
      </w:r>
      <w:r w:rsidRPr="0050091B">
        <w:rPr>
          <w:spacing w:val="-3"/>
        </w:rPr>
        <w:t xml:space="preserve"> </w:t>
      </w:r>
      <w:r w:rsidRPr="0050091B">
        <w:t>hemostazė,</w:t>
      </w:r>
      <w:r w:rsidRPr="0050091B">
        <w:rPr>
          <w:spacing w:val="-3"/>
        </w:rPr>
        <w:t xml:space="preserve"> </w:t>
      </w:r>
      <w:r w:rsidRPr="0050091B">
        <w:t>šviežios</w:t>
      </w:r>
      <w:r w:rsidRPr="0050091B">
        <w:rPr>
          <w:spacing w:val="-3"/>
        </w:rPr>
        <w:t xml:space="preserve"> </w:t>
      </w:r>
      <w:r w:rsidRPr="0050091B">
        <w:t>šaldytos</w:t>
      </w:r>
      <w:r w:rsidRPr="0050091B">
        <w:rPr>
          <w:spacing w:val="-3"/>
        </w:rPr>
        <w:t xml:space="preserve"> </w:t>
      </w:r>
      <w:r w:rsidRPr="0050091B">
        <w:t>kraujo</w:t>
      </w:r>
      <w:r w:rsidRPr="0050091B">
        <w:rPr>
          <w:spacing w:val="-3"/>
        </w:rPr>
        <w:t xml:space="preserve"> </w:t>
      </w:r>
      <w:r w:rsidRPr="0050091B">
        <w:t>plazmos</w:t>
      </w:r>
      <w:r w:rsidRPr="0050091B">
        <w:rPr>
          <w:spacing w:val="-3"/>
        </w:rPr>
        <w:t xml:space="preserve"> </w:t>
      </w:r>
      <w:r w:rsidR="00B13CE2">
        <w:t>perpylimas</w:t>
      </w:r>
      <w:r w:rsidR="00B13CE2" w:rsidRPr="0050091B">
        <w:rPr>
          <w:spacing w:val="-3"/>
        </w:rPr>
        <w:t xml:space="preserve"> </w:t>
      </w:r>
      <w:r w:rsidRPr="0050091B">
        <w:t>arba</w:t>
      </w:r>
      <w:r w:rsidRPr="0050091B">
        <w:rPr>
          <w:spacing w:val="-3"/>
        </w:rPr>
        <w:t xml:space="preserve"> </w:t>
      </w:r>
      <w:r w:rsidRPr="0050091B">
        <w:t>Xa</w:t>
      </w:r>
      <w:r w:rsidRPr="0050091B">
        <w:rPr>
          <w:spacing w:val="-4"/>
        </w:rPr>
        <w:t xml:space="preserve"> </w:t>
      </w:r>
      <w:r w:rsidRPr="0050091B">
        <w:t>faktoriaus inhibitorių poveikį neutralizuojančio vaistinio preparato skyrimas (žr. 4.4</w:t>
      </w:r>
      <w:r>
        <w:t> skyrių</w:t>
      </w:r>
      <w:r w:rsidRPr="0050091B">
        <w:t>).</w:t>
      </w:r>
    </w:p>
    <w:p w14:paraId="7A892839" w14:textId="77777777" w:rsidR="00B54920" w:rsidRPr="0050091B" w:rsidRDefault="00B54920" w:rsidP="00B54920">
      <w:pPr>
        <w:pStyle w:val="Pagrindinistekstas"/>
        <w:kinsoku w:val="0"/>
        <w:overflowPunct w:val="0"/>
        <w:ind w:left="0"/>
      </w:pPr>
    </w:p>
    <w:p w14:paraId="7AD91228" w14:textId="77777777" w:rsidR="00B54920" w:rsidRPr="0050091B" w:rsidRDefault="00B13CE2" w:rsidP="00B54920">
      <w:pPr>
        <w:pStyle w:val="Pagrindinistekstas"/>
        <w:kinsoku w:val="0"/>
        <w:overflowPunct w:val="0"/>
        <w:ind w:left="0"/>
      </w:pPr>
      <w:r w:rsidRPr="0050091B">
        <w:t>Kontroliuo</w:t>
      </w:r>
      <w:r>
        <w:t>jam</w:t>
      </w:r>
      <w:r w:rsidRPr="0050091B">
        <w:t xml:space="preserve">ų </w:t>
      </w:r>
      <w:r w:rsidR="00B54920" w:rsidRPr="0050091B">
        <w:t xml:space="preserve">klinikinių tyrimų duomenimis, sveikiems </w:t>
      </w:r>
      <w:r w:rsidRPr="0050091B">
        <w:t xml:space="preserve">tiriamiesiems </w:t>
      </w:r>
      <w:r w:rsidR="00B54920" w:rsidRPr="0050091B">
        <w:t xml:space="preserve">suaugusiems </w:t>
      </w:r>
      <w:r w:rsidR="00B54920">
        <w:t>asmenims</w:t>
      </w:r>
      <w:r w:rsidR="00B54920" w:rsidRPr="0050091B">
        <w:t xml:space="preserve"> skyrus iki 50</w:t>
      </w:r>
      <w:r w:rsidR="00B54920">
        <w:t> mg</w:t>
      </w:r>
      <w:r w:rsidR="00B54920" w:rsidRPr="0050091B">
        <w:t xml:space="preserve"> geriamojo apiksabano</w:t>
      </w:r>
      <w:r w:rsidR="00B54920">
        <w:t xml:space="preserve"> paros</w:t>
      </w:r>
      <w:r w:rsidR="00B54920" w:rsidRPr="0050091B">
        <w:t xml:space="preserve"> dozę 3</w:t>
      </w:r>
      <w:r w:rsidR="00B54920">
        <w:t>–</w:t>
      </w:r>
      <w:r w:rsidR="00B54920" w:rsidRPr="0050091B">
        <w:t>7</w:t>
      </w:r>
      <w:r w:rsidR="00B54920">
        <w:t> diena</w:t>
      </w:r>
      <w:r w:rsidR="00B54920" w:rsidRPr="0050091B">
        <w:t>s (po 25</w:t>
      </w:r>
      <w:r w:rsidR="00B54920">
        <w:t> mg</w:t>
      </w:r>
      <w:r w:rsidR="00B54920" w:rsidRPr="0050091B">
        <w:t xml:space="preserve"> du kartus per parą 7</w:t>
      </w:r>
      <w:r w:rsidR="00B54920">
        <w:t> diena</w:t>
      </w:r>
      <w:r w:rsidR="00B54920" w:rsidRPr="0050091B">
        <w:t>s arba</w:t>
      </w:r>
      <w:r w:rsidR="00B54920" w:rsidRPr="0050091B">
        <w:rPr>
          <w:spacing w:val="-2"/>
        </w:rPr>
        <w:t xml:space="preserve"> </w:t>
      </w:r>
      <w:r w:rsidR="00B54920" w:rsidRPr="0050091B">
        <w:t>50</w:t>
      </w:r>
      <w:r w:rsidR="00B54920">
        <w:rPr>
          <w:spacing w:val="-2"/>
        </w:rPr>
        <w:t> mg</w:t>
      </w:r>
      <w:r w:rsidR="00B54920" w:rsidRPr="0050091B">
        <w:rPr>
          <w:spacing w:val="-3"/>
        </w:rPr>
        <w:t xml:space="preserve"> </w:t>
      </w:r>
      <w:r w:rsidR="00B54920" w:rsidRPr="0050091B">
        <w:t>vieną</w:t>
      </w:r>
      <w:r w:rsidR="00B54920" w:rsidRPr="0050091B">
        <w:rPr>
          <w:spacing w:val="-3"/>
        </w:rPr>
        <w:t xml:space="preserve"> </w:t>
      </w:r>
      <w:r w:rsidR="00B54920" w:rsidRPr="0050091B">
        <w:t>kartą</w:t>
      </w:r>
      <w:r w:rsidR="00B54920" w:rsidRPr="0050091B">
        <w:rPr>
          <w:spacing w:val="-3"/>
        </w:rPr>
        <w:t xml:space="preserve"> </w:t>
      </w:r>
      <w:r w:rsidR="00B54920" w:rsidRPr="0050091B">
        <w:t>per</w:t>
      </w:r>
      <w:r w:rsidR="00B54920" w:rsidRPr="0050091B">
        <w:rPr>
          <w:spacing w:val="-3"/>
        </w:rPr>
        <w:t xml:space="preserve"> </w:t>
      </w:r>
      <w:r w:rsidR="00B54920" w:rsidRPr="0050091B">
        <w:t>parą</w:t>
      </w:r>
      <w:r w:rsidR="00B54920" w:rsidRPr="0050091B">
        <w:rPr>
          <w:spacing w:val="-3"/>
        </w:rPr>
        <w:t xml:space="preserve"> </w:t>
      </w:r>
      <w:r w:rsidR="00B54920" w:rsidRPr="0050091B">
        <w:t>3</w:t>
      </w:r>
      <w:r w:rsidR="00B54920">
        <w:rPr>
          <w:spacing w:val="-3"/>
        </w:rPr>
        <w:t> diena</w:t>
      </w:r>
      <w:r w:rsidR="00B54920" w:rsidRPr="0050091B">
        <w:t>s),</w:t>
      </w:r>
      <w:r w:rsidR="00B54920" w:rsidRPr="0050091B">
        <w:rPr>
          <w:spacing w:val="-3"/>
        </w:rPr>
        <w:t xml:space="preserve"> </w:t>
      </w:r>
      <w:r w:rsidR="00B54920" w:rsidRPr="0050091B">
        <w:t>kliniškai</w:t>
      </w:r>
      <w:r w:rsidR="00B54920" w:rsidRPr="0050091B">
        <w:rPr>
          <w:spacing w:val="-3"/>
        </w:rPr>
        <w:t xml:space="preserve"> </w:t>
      </w:r>
      <w:r w:rsidR="00B54920" w:rsidRPr="0050091B">
        <w:t>reikšmingų</w:t>
      </w:r>
      <w:r w:rsidR="00B54920" w:rsidRPr="0050091B">
        <w:rPr>
          <w:spacing w:val="-3"/>
        </w:rPr>
        <w:t xml:space="preserve"> </w:t>
      </w:r>
      <w:r w:rsidR="00B54920" w:rsidRPr="0050091B">
        <w:t>nepageidaujamų</w:t>
      </w:r>
      <w:r w:rsidR="00B54920" w:rsidRPr="0050091B">
        <w:rPr>
          <w:spacing w:val="-3"/>
        </w:rPr>
        <w:t xml:space="preserve"> </w:t>
      </w:r>
      <w:r w:rsidR="00B54920" w:rsidRPr="0050091B">
        <w:t>reakcijų</w:t>
      </w:r>
      <w:r w:rsidR="00B54920" w:rsidRPr="0050091B">
        <w:rPr>
          <w:spacing w:val="-3"/>
        </w:rPr>
        <w:t xml:space="preserve"> </w:t>
      </w:r>
      <w:r w:rsidR="00B54920" w:rsidRPr="0050091B">
        <w:t>nepasireiškė.</w:t>
      </w:r>
    </w:p>
    <w:p w14:paraId="749A87AF" w14:textId="77777777" w:rsidR="00B54920" w:rsidRPr="0050091B" w:rsidRDefault="00B54920" w:rsidP="00B54920">
      <w:pPr>
        <w:pStyle w:val="Pagrindinistekstas"/>
        <w:kinsoku w:val="0"/>
        <w:overflowPunct w:val="0"/>
        <w:ind w:left="0"/>
      </w:pPr>
    </w:p>
    <w:p w14:paraId="675427DA" w14:textId="77777777" w:rsidR="00B54920" w:rsidRDefault="00B54920" w:rsidP="00B54920">
      <w:pPr>
        <w:pStyle w:val="Pagrindinistekstas"/>
        <w:kinsoku w:val="0"/>
        <w:overflowPunct w:val="0"/>
        <w:ind w:left="0"/>
      </w:pPr>
      <w:r w:rsidRPr="0050091B">
        <w:t>Remiantis</w:t>
      </w:r>
      <w:r w:rsidRPr="0050091B">
        <w:rPr>
          <w:spacing w:val="-10"/>
        </w:rPr>
        <w:t xml:space="preserve"> </w:t>
      </w:r>
      <w:r w:rsidRPr="0050091B">
        <w:t>sveikų</w:t>
      </w:r>
      <w:r w:rsidRPr="0050091B">
        <w:rPr>
          <w:spacing w:val="-7"/>
        </w:rPr>
        <w:t xml:space="preserve"> </w:t>
      </w:r>
      <w:r w:rsidRPr="0050091B">
        <w:t>suaugusių</w:t>
      </w:r>
      <w:r w:rsidRPr="0050091B">
        <w:rPr>
          <w:spacing w:val="-7"/>
        </w:rPr>
        <w:t xml:space="preserve"> </w:t>
      </w:r>
      <w:r w:rsidRPr="0050091B">
        <w:t>tiriamųjų</w:t>
      </w:r>
      <w:r w:rsidRPr="0050091B">
        <w:rPr>
          <w:spacing w:val="-8"/>
        </w:rPr>
        <w:t xml:space="preserve"> </w:t>
      </w:r>
      <w:r w:rsidRPr="0050091B">
        <w:t>duomenimis,</w:t>
      </w:r>
      <w:r w:rsidRPr="0050091B">
        <w:rPr>
          <w:spacing w:val="-8"/>
        </w:rPr>
        <w:t xml:space="preserve"> </w:t>
      </w:r>
      <w:r w:rsidR="00B13CE2">
        <w:t>pavartojus</w:t>
      </w:r>
      <w:r w:rsidR="00B13CE2" w:rsidRPr="0050091B">
        <w:rPr>
          <w:spacing w:val="-8"/>
        </w:rPr>
        <w:t xml:space="preserve"> </w:t>
      </w:r>
      <w:r w:rsidRPr="0050091B">
        <w:t>aktyvintosios</w:t>
      </w:r>
      <w:r w:rsidRPr="0050091B">
        <w:rPr>
          <w:spacing w:val="-8"/>
        </w:rPr>
        <w:t xml:space="preserve"> </w:t>
      </w:r>
      <w:r w:rsidRPr="0050091B">
        <w:t>anglies</w:t>
      </w:r>
      <w:r w:rsidRPr="0050091B">
        <w:rPr>
          <w:spacing w:val="-8"/>
        </w:rPr>
        <w:t xml:space="preserve"> </w:t>
      </w:r>
      <w:r w:rsidRPr="0050091B">
        <w:t>praėjus</w:t>
      </w:r>
      <w:r w:rsidRPr="0050091B">
        <w:rPr>
          <w:spacing w:val="-8"/>
        </w:rPr>
        <w:t xml:space="preserve"> </w:t>
      </w:r>
      <w:r w:rsidRPr="0050091B">
        <w:t>2</w:t>
      </w:r>
      <w:r w:rsidRPr="0050091B">
        <w:rPr>
          <w:spacing w:val="-6"/>
        </w:rPr>
        <w:t xml:space="preserve"> </w:t>
      </w:r>
      <w:r w:rsidRPr="0050091B">
        <w:rPr>
          <w:spacing w:val="-5"/>
        </w:rPr>
        <w:t>ir</w:t>
      </w:r>
      <w:r>
        <w:rPr>
          <w:spacing w:val="-5"/>
        </w:rPr>
        <w:t xml:space="preserve"> </w:t>
      </w:r>
      <w:r w:rsidRPr="0050091B">
        <w:t>6</w:t>
      </w:r>
      <w:r>
        <w:t> valandoms</w:t>
      </w:r>
      <w:r w:rsidRPr="0050091B">
        <w:t xml:space="preserve"> po 20</w:t>
      </w:r>
      <w:r>
        <w:t> mg</w:t>
      </w:r>
      <w:r w:rsidRPr="0050091B">
        <w:t xml:space="preserve"> apiksabano dozės </w:t>
      </w:r>
      <w:r w:rsidR="00B13CE2">
        <w:t>suvartojimo</w:t>
      </w:r>
      <w:r w:rsidRPr="0050091B">
        <w:t xml:space="preserve">, vidutinis apiksabano </w:t>
      </w:r>
      <w:r w:rsidRPr="00494981">
        <w:t xml:space="preserve">AUC </w:t>
      </w:r>
      <w:r w:rsidRPr="00986C6E">
        <w:t>sumažėjo atitinkamai</w:t>
      </w:r>
      <w:r w:rsidRPr="00986C6E">
        <w:rPr>
          <w:spacing w:val="40"/>
        </w:rPr>
        <w:t xml:space="preserve"> </w:t>
      </w:r>
      <w:r w:rsidRPr="00986C6E">
        <w:rPr>
          <w:position w:val="2"/>
        </w:rPr>
        <w:t>50</w:t>
      </w:r>
      <w:r w:rsidRPr="00986C6E">
        <w:rPr>
          <w:spacing w:val="-3"/>
          <w:position w:val="2"/>
        </w:rPr>
        <w:t xml:space="preserve"> % </w:t>
      </w:r>
      <w:r w:rsidRPr="00986C6E">
        <w:rPr>
          <w:position w:val="2"/>
        </w:rPr>
        <w:t>ir</w:t>
      </w:r>
      <w:r w:rsidRPr="00986C6E">
        <w:rPr>
          <w:spacing w:val="-3"/>
          <w:position w:val="2"/>
        </w:rPr>
        <w:t xml:space="preserve"> </w:t>
      </w:r>
      <w:r w:rsidRPr="00986C6E">
        <w:rPr>
          <w:position w:val="2"/>
        </w:rPr>
        <w:t>27</w:t>
      </w:r>
      <w:r w:rsidRPr="00986C6E">
        <w:rPr>
          <w:spacing w:val="-3"/>
          <w:position w:val="2"/>
        </w:rPr>
        <w:t> %</w:t>
      </w:r>
      <w:r w:rsidRPr="00986C6E">
        <w:rPr>
          <w:position w:val="2"/>
        </w:rPr>
        <w:t>,</w:t>
      </w:r>
      <w:r w:rsidRPr="00986C6E">
        <w:rPr>
          <w:spacing w:val="-3"/>
          <w:position w:val="2"/>
        </w:rPr>
        <w:t xml:space="preserve"> </w:t>
      </w:r>
      <w:r w:rsidRPr="00986C6E">
        <w:rPr>
          <w:position w:val="2"/>
        </w:rPr>
        <w:t>o</w:t>
      </w:r>
      <w:r w:rsidRPr="00986C6E">
        <w:rPr>
          <w:spacing w:val="-3"/>
          <w:position w:val="2"/>
        </w:rPr>
        <w:t xml:space="preserve"> </w:t>
      </w:r>
      <w:r w:rsidRPr="00986C6E">
        <w:rPr>
          <w:position w:val="2"/>
        </w:rPr>
        <w:t>poveikio</w:t>
      </w:r>
      <w:r w:rsidRPr="00986C6E">
        <w:rPr>
          <w:spacing w:val="-3"/>
          <w:position w:val="2"/>
        </w:rPr>
        <w:t xml:space="preserve"> </w:t>
      </w:r>
      <w:r w:rsidRPr="00494981">
        <w:rPr>
          <w:position w:val="2"/>
        </w:rPr>
        <w:t>C</w:t>
      </w:r>
      <w:r w:rsidRPr="00494981">
        <w:rPr>
          <w:vertAlign w:val="subscript"/>
        </w:rPr>
        <w:t>max</w:t>
      </w:r>
      <w:r w:rsidRPr="00494981">
        <w:rPr>
          <w:spacing w:val="18"/>
        </w:rPr>
        <w:t xml:space="preserve"> </w:t>
      </w:r>
      <w:r w:rsidRPr="00986C6E">
        <w:rPr>
          <w:position w:val="2"/>
        </w:rPr>
        <w:t>nebuvo.</w:t>
      </w:r>
      <w:r w:rsidRPr="00986C6E">
        <w:rPr>
          <w:spacing w:val="-3"/>
          <w:position w:val="2"/>
        </w:rPr>
        <w:t xml:space="preserve"> </w:t>
      </w:r>
      <w:r w:rsidRPr="00986C6E">
        <w:rPr>
          <w:position w:val="2"/>
        </w:rPr>
        <w:t>Vidutinis</w:t>
      </w:r>
      <w:r w:rsidRPr="00986C6E">
        <w:rPr>
          <w:spacing w:val="-3"/>
          <w:position w:val="2"/>
        </w:rPr>
        <w:t xml:space="preserve"> </w:t>
      </w:r>
      <w:r w:rsidRPr="00986C6E">
        <w:rPr>
          <w:position w:val="2"/>
        </w:rPr>
        <w:t>apiksabano</w:t>
      </w:r>
      <w:r w:rsidRPr="00986C6E">
        <w:rPr>
          <w:spacing w:val="-3"/>
          <w:position w:val="2"/>
        </w:rPr>
        <w:t xml:space="preserve"> </w:t>
      </w:r>
      <w:r w:rsidRPr="00986C6E">
        <w:rPr>
          <w:position w:val="2"/>
        </w:rPr>
        <w:t>pusinės</w:t>
      </w:r>
      <w:r w:rsidRPr="00986C6E">
        <w:rPr>
          <w:spacing w:val="-3"/>
          <w:position w:val="2"/>
        </w:rPr>
        <w:t xml:space="preserve"> </w:t>
      </w:r>
      <w:r w:rsidRPr="00986C6E">
        <w:rPr>
          <w:position w:val="2"/>
        </w:rPr>
        <w:t>elim</w:t>
      </w:r>
      <w:r w:rsidRPr="0050091B">
        <w:rPr>
          <w:position w:val="2"/>
        </w:rPr>
        <w:t>inacijos</w:t>
      </w:r>
      <w:r w:rsidRPr="0050091B">
        <w:rPr>
          <w:spacing w:val="-3"/>
          <w:position w:val="2"/>
        </w:rPr>
        <w:t xml:space="preserve"> </w:t>
      </w:r>
      <w:r>
        <w:rPr>
          <w:position w:val="2"/>
        </w:rPr>
        <w:t>laikas</w:t>
      </w:r>
      <w:r w:rsidRPr="0050091B">
        <w:rPr>
          <w:spacing w:val="-3"/>
          <w:position w:val="2"/>
        </w:rPr>
        <w:t xml:space="preserve"> </w:t>
      </w:r>
      <w:r w:rsidRPr="0050091B">
        <w:rPr>
          <w:position w:val="2"/>
        </w:rPr>
        <w:t xml:space="preserve">sutrumpėjo </w:t>
      </w:r>
      <w:r w:rsidRPr="0050091B">
        <w:t>nuo 13,4</w:t>
      </w:r>
      <w:r>
        <w:t> valandų</w:t>
      </w:r>
      <w:r w:rsidRPr="0050091B">
        <w:t xml:space="preserve">, vartojant </w:t>
      </w:r>
      <w:r w:rsidR="00B13CE2">
        <w:t>tik</w:t>
      </w:r>
      <w:r w:rsidR="00B13CE2" w:rsidRPr="0050091B">
        <w:t xml:space="preserve"> </w:t>
      </w:r>
      <w:r w:rsidRPr="0050091B">
        <w:t>apiksaban</w:t>
      </w:r>
      <w:r w:rsidR="00B13CE2">
        <w:t>o</w:t>
      </w:r>
      <w:r w:rsidRPr="0050091B">
        <w:t>, iki atitinkamai 5,3</w:t>
      </w:r>
      <w:r>
        <w:t> valandų</w:t>
      </w:r>
      <w:r w:rsidRPr="0050091B">
        <w:t xml:space="preserve"> ir 4,9</w:t>
      </w:r>
      <w:r>
        <w:t> valandų</w:t>
      </w:r>
      <w:r w:rsidRPr="0050091B">
        <w:t>, pavartojus aktyvintosios</w:t>
      </w:r>
      <w:r w:rsidRPr="0050091B">
        <w:rPr>
          <w:spacing w:val="-1"/>
        </w:rPr>
        <w:t xml:space="preserve"> </w:t>
      </w:r>
      <w:r w:rsidRPr="0050091B">
        <w:t>anglies</w:t>
      </w:r>
      <w:r w:rsidRPr="0050091B">
        <w:rPr>
          <w:spacing w:val="-1"/>
        </w:rPr>
        <w:t xml:space="preserve"> </w:t>
      </w:r>
      <w:r w:rsidRPr="0050091B">
        <w:t>praėjus</w:t>
      </w:r>
      <w:r w:rsidRPr="0050091B">
        <w:rPr>
          <w:spacing w:val="-1"/>
        </w:rPr>
        <w:t xml:space="preserve"> </w:t>
      </w:r>
      <w:r w:rsidRPr="0050091B">
        <w:t>2 ir</w:t>
      </w:r>
      <w:r w:rsidRPr="0050091B">
        <w:rPr>
          <w:spacing w:val="-1"/>
        </w:rPr>
        <w:t xml:space="preserve"> </w:t>
      </w:r>
      <w:r w:rsidRPr="0050091B">
        <w:t>6</w:t>
      </w:r>
      <w:r>
        <w:t> valandoms</w:t>
      </w:r>
      <w:r w:rsidRPr="0050091B">
        <w:rPr>
          <w:spacing w:val="-1"/>
        </w:rPr>
        <w:t xml:space="preserve"> </w:t>
      </w:r>
      <w:r w:rsidRPr="0050091B">
        <w:t>po</w:t>
      </w:r>
      <w:r w:rsidRPr="0050091B">
        <w:rPr>
          <w:spacing w:val="-1"/>
        </w:rPr>
        <w:t xml:space="preserve"> </w:t>
      </w:r>
      <w:r w:rsidRPr="0050091B">
        <w:t>apiksabano</w:t>
      </w:r>
      <w:r w:rsidRPr="0050091B">
        <w:rPr>
          <w:spacing w:val="-1"/>
        </w:rPr>
        <w:t xml:space="preserve"> </w:t>
      </w:r>
      <w:r w:rsidR="00B13CE2">
        <w:t>su</w:t>
      </w:r>
      <w:r w:rsidR="00B13CE2" w:rsidRPr="0050091B">
        <w:t>vartojimo</w:t>
      </w:r>
      <w:r w:rsidRPr="0050091B">
        <w:t>.</w:t>
      </w:r>
      <w:r w:rsidRPr="0050091B">
        <w:rPr>
          <w:spacing w:val="-1"/>
        </w:rPr>
        <w:t xml:space="preserve"> </w:t>
      </w:r>
      <w:r w:rsidRPr="0050091B">
        <w:t>Taigi</w:t>
      </w:r>
      <w:r w:rsidR="00B13CE2">
        <w:t>,</w:t>
      </w:r>
      <w:r w:rsidRPr="0050091B">
        <w:rPr>
          <w:spacing w:val="-1"/>
        </w:rPr>
        <w:t xml:space="preserve"> </w:t>
      </w:r>
      <w:r w:rsidRPr="0050091B">
        <w:t>aktyvintosios</w:t>
      </w:r>
      <w:r w:rsidRPr="0050091B">
        <w:rPr>
          <w:spacing w:val="-1"/>
        </w:rPr>
        <w:t xml:space="preserve"> </w:t>
      </w:r>
      <w:r w:rsidRPr="0050091B">
        <w:t>anglies vartojimas gali būti naudingas, gydant apiksabano perdozavimą arba atsitiktinį nurijimą.</w:t>
      </w:r>
    </w:p>
    <w:p w14:paraId="2289C9F6" w14:textId="77777777" w:rsidR="00B54920" w:rsidRPr="0050091B" w:rsidRDefault="00B54920" w:rsidP="00B54920">
      <w:pPr>
        <w:pStyle w:val="Pagrindinistekstas"/>
        <w:kinsoku w:val="0"/>
        <w:overflowPunct w:val="0"/>
        <w:ind w:left="0"/>
      </w:pPr>
    </w:p>
    <w:p w14:paraId="1B15AE32" w14:textId="77777777" w:rsidR="00B54920" w:rsidRDefault="00B54920" w:rsidP="00B54920">
      <w:pPr>
        <w:pStyle w:val="Pagrindinistekstas"/>
        <w:kinsoku w:val="0"/>
        <w:overflowPunct w:val="0"/>
        <w:ind w:left="0"/>
      </w:pPr>
      <w:r w:rsidRPr="0050091B">
        <w:t>Pacientams,</w:t>
      </w:r>
      <w:r w:rsidRPr="0050091B">
        <w:rPr>
          <w:spacing w:val="-3"/>
        </w:rPr>
        <w:t xml:space="preserve"> </w:t>
      </w:r>
      <w:r w:rsidRPr="0050091B">
        <w:t>sergantiems</w:t>
      </w:r>
      <w:r w:rsidRPr="0050091B">
        <w:rPr>
          <w:spacing w:val="-3"/>
        </w:rPr>
        <w:t xml:space="preserve"> </w:t>
      </w:r>
      <w:r w:rsidRPr="0050091B">
        <w:t>galutinės</w:t>
      </w:r>
      <w:r w:rsidRPr="0050091B">
        <w:rPr>
          <w:spacing w:val="-3"/>
        </w:rPr>
        <w:t xml:space="preserve"> </w:t>
      </w:r>
      <w:r w:rsidRPr="0050091B">
        <w:t>stadijos</w:t>
      </w:r>
      <w:r w:rsidRPr="0050091B">
        <w:rPr>
          <w:spacing w:val="-3"/>
        </w:rPr>
        <w:t xml:space="preserve"> </w:t>
      </w:r>
      <w:r w:rsidRPr="0050091B">
        <w:t>inkstų</w:t>
      </w:r>
      <w:r w:rsidRPr="0050091B">
        <w:rPr>
          <w:spacing w:val="-3"/>
        </w:rPr>
        <w:t xml:space="preserve"> </w:t>
      </w:r>
      <w:r w:rsidRPr="0050091B">
        <w:t>liga</w:t>
      </w:r>
      <w:r w:rsidRPr="0050091B">
        <w:rPr>
          <w:spacing w:val="-3"/>
        </w:rPr>
        <w:t xml:space="preserve"> </w:t>
      </w:r>
      <w:r w:rsidRPr="0050091B">
        <w:t>(GSIL),</w:t>
      </w:r>
      <w:r w:rsidRPr="0050091B">
        <w:rPr>
          <w:spacing w:val="-3"/>
        </w:rPr>
        <w:t xml:space="preserve"> </w:t>
      </w:r>
      <w:r w:rsidRPr="0050091B">
        <w:t>per</w:t>
      </w:r>
      <w:r w:rsidRPr="0050091B">
        <w:rPr>
          <w:spacing w:val="-3"/>
        </w:rPr>
        <w:t xml:space="preserve"> </w:t>
      </w:r>
      <w:r w:rsidRPr="0050091B">
        <w:t>burną</w:t>
      </w:r>
      <w:r w:rsidRPr="0050091B">
        <w:rPr>
          <w:spacing w:val="-3"/>
        </w:rPr>
        <w:t xml:space="preserve"> </w:t>
      </w:r>
      <w:r w:rsidRPr="0050091B">
        <w:t>skiriant</w:t>
      </w:r>
      <w:r w:rsidRPr="0050091B">
        <w:rPr>
          <w:spacing w:val="-3"/>
        </w:rPr>
        <w:t xml:space="preserve"> </w:t>
      </w:r>
      <w:r w:rsidRPr="0050091B">
        <w:t>vienkartinę</w:t>
      </w:r>
      <w:r w:rsidRPr="0050091B">
        <w:rPr>
          <w:spacing w:val="-3"/>
        </w:rPr>
        <w:t xml:space="preserve"> </w:t>
      </w:r>
      <w:r w:rsidRPr="0050091B">
        <w:t>5</w:t>
      </w:r>
      <w:r>
        <w:rPr>
          <w:spacing w:val="-3"/>
        </w:rPr>
        <w:t> mg</w:t>
      </w:r>
      <w:r w:rsidRPr="0050091B">
        <w:t xml:space="preserve"> apiksabano dozę, apiksabano </w:t>
      </w:r>
      <w:r w:rsidRPr="00494981">
        <w:t>AUC</w:t>
      </w:r>
      <w:r w:rsidRPr="0050091B">
        <w:rPr>
          <w:i/>
          <w:iCs/>
        </w:rPr>
        <w:t xml:space="preserve"> </w:t>
      </w:r>
      <w:r w:rsidR="007332EA">
        <w:t>dėl</w:t>
      </w:r>
      <w:r w:rsidR="007332EA" w:rsidRPr="0050091B">
        <w:t xml:space="preserve"> </w:t>
      </w:r>
      <w:r w:rsidRPr="0050091B">
        <w:t>hemodializ</w:t>
      </w:r>
      <w:r w:rsidR="007332EA">
        <w:t>ės</w:t>
      </w:r>
      <w:r w:rsidRPr="0050091B">
        <w:t xml:space="preserve"> sumažėjo 14</w:t>
      </w:r>
      <w:r>
        <w:t> %</w:t>
      </w:r>
      <w:r w:rsidRPr="0050091B">
        <w:t>. Todėl hemodializė nėra veiksminga priemonė perdozavus apiksabano.</w:t>
      </w:r>
    </w:p>
    <w:p w14:paraId="29C8871D" w14:textId="77777777" w:rsidR="00B54920" w:rsidRPr="0050091B" w:rsidRDefault="00B54920" w:rsidP="00B54920">
      <w:pPr>
        <w:pStyle w:val="Pagrindinistekstas"/>
        <w:kinsoku w:val="0"/>
        <w:overflowPunct w:val="0"/>
        <w:ind w:left="0"/>
      </w:pPr>
    </w:p>
    <w:p w14:paraId="0CF419F0" w14:textId="77777777" w:rsidR="00B54920" w:rsidRPr="0050091B" w:rsidRDefault="00B54920" w:rsidP="00B54920">
      <w:pPr>
        <w:pStyle w:val="Pagrindinistekstas"/>
        <w:kinsoku w:val="0"/>
        <w:overflowPunct w:val="0"/>
        <w:ind w:left="0"/>
      </w:pPr>
      <w:r w:rsidRPr="0050091B">
        <w:t>Tais atvejais, kai reikia neutralizuoti antikoaguliacinį poveikį dėl gyvybei pavojingo arba nekontroliuojamo</w:t>
      </w:r>
      <w:r w:rsidRPr="0050091B">
        <w:rPr>
          <w:spacing w:val="-2"/>
        </w:rPr>
        <w:t xml:space="preserve"> </w:t>
      </w:r>
      <w:r w:rsidRPr="0050091B">
        <w:t>kraujavimo,</w:t>
      </w:r>
      <w:r w:rsidRPr="0050091B">
        <w:rPr>
          <w:spacing w:val="-2"/>
        </w:rPr>
        <w:t xml:space="preserve"> </w:t>
      </w:r>
      <w:r w:rsidRPr="0050091B">
        <w:t>suaugusiesiems galima</w:t>
      </w:r>
      <w:r w:rsidRPr="0050091B">
        <w:rPr>
          <w:spacing w:val="-2"/>
        </w:rPr>
        <w:t xml:space="preserve"> </w:t>
      </w:r>
      <w:r w:rsidRPr="0050091B">
        <w:t>skirti</w:t>
      </w:r>
      <w:r w:rsidRPr="0050091B">
        <w:rPr>
          <w:spacing w:val="-2"/>
        </w:rPr>
        <w:t xml:space="preserve"> </w:t>
      </w:r>
      <w:r w:rsidRPr="0050091B">
        <w:t>Xa</w:t>
      </w:r>
      <w:r w:rsidRPr="0050091B">
        <w:rPr>
          <w:spacing w:val="-4"/>
        </w:rPr>
        <w:t xml:space="preserve"> </w:t>
      </w:r>
      <w:r w:rsidRPr="0050091B">
        <w:t>faktoriaus</w:t>
      </w:r>
      <w:r w:rsidRPr="0050091B">
        <w:rPr>
          <w:spacing w:val="-2"/>
        </w:rPr>
        <w:t xml:space="preserve"> </w:t>
      </w:r>
      <w:r w:rsidRPr="0050091B">
        <w:t>inhibitorių</w:t>
      </w:r>
      <w:r w:rsidRPr="0050091B">
        <w:rPr>
          <w:spacing w:val="-2"/>
        </w:rPr>
        <w:t xml:space="preserve"> </w:t>
      </w:r>
      <w:r w:rsidRPr="0050091B">
        <w:t>poveikį</w:t>
      </w:r>
      <w:r w:rsidRPr="0050091B">
        <w:rPr>
          <w:spacing w:val="-2"/>
        </w:rPr>
        <w:t xml:space="preserve"> </w:t>
      </w:r>
      <w:r w:rsidRPr="0050091B">
        <w:t>neutralizuojantį</w:t>
      </w:r>
      <w:r w:rsidRPr="0050091B">
        <w:rPr>
          <w:spacing w:val="-2"/>
        </w:rPr>
        <w:t xml:space="preserve"> </w:t>
      </w:r>
      <w:r w:rsidRPr="0050091B">
        <w:t>vaistinį preparatą (andeksanetą alfa) (žr. 4.4</w:t>
      </w:r>
      <w:r>
        <w:t> skyrių</w:t>
      </w:r>
      <w:r w:rsidRPr="0050091B">
        <w:t xml:space="preserve">). Galima spręsti ir dėl protrombino komplekso koncentrato (PKK) ar rekombinantinio VIIa faktoriaus skyrimo. Apiksabano farmakodinaminio poveikio panaikinimas, </w:t>
      </w:r>
      <w:r w:rsidR="007332EA" w:rsidRPr="00BF28CA">
        <w:t>nustatytas trombino generacijos testo rezultatų pokyčiais</w:t>
      </w:r>
      <w:r w:rsidRPr="0050091B">
        <w:t xml:space="preserve">, buvo akivaizdus infuzijos pabaigoje ir </w:t>
      </w:r>
      <w:r w:rsidR="007332EA" w:rsidRPr="00BF28CA">
        <w:t>pasiekė pradines vertes</w:t>
      </w:r>
      <w:r w:rsidRPr="0050091B">
        <w:t xml:space="preserve"> per 4</w:t>
      </w:r>
      <w:r>
        <w:t> valandas</w:t>
      </w:r>
      <w:r w:rsidR="007332EA">
        <w:t xml:space="preserve"> po</w:t>
      </w:r>
      <w:r w:rsidRPr="0050091B">
        <w:t xml:space="preserve"> 4</w:t>
      </w:r>
      <w:r>
        <w:t> </w:t>
      </w:r>
      <w:r w:rsidRPr="0050091B">
        <w:t xml:space="preserve">faktorių PKK </w:t>
      </w:r>
      <w:r w:rsidR="007332EA" w:rsidRPr="0050091B">
        <w:t>30</w:t>
      </w:r>
      <w:r w:rsidR="007332EA">
        <w:t> </w:t>
      </w:r>
      <w:r w:rsidR="007332EA" w:rsidRPr="0050091B">
        <w:t xml:space="preserve">minučių trukmės </w:t>
      </w:r>
      <w:r w:rsidRPr="0050091B">
        <w:t>infuzijos sveikiems tiriamiesiems. Vis dėlto nėra 4</w:t>
      </w:r>
      <w:r>
        <w:t> </w:t>
      </w:r>
      <w:r w:rsidRPr="0050091B">
        <w:t xml:space="preserve">faktorių PKK preparatų </w:t>
      </w:r>
      <w:r w:rsidR="007332EA">
        <w:t>vart</w:t>
      </w:r>
      <w:r w:rsidR="007332EA" w:rsidRPr="0050091B">
        <w:t xml:space="preserve">ojimo </w:t>
      </w:r>
      <w:r w:rsidRPr="0050091B">
        <w:t xml:space="preserve">klinikinėje praktikoje patirties, juos skiriant kraujavimui </w:t>
      </w:r>
      <w:r w:rsidR="007332EA" w:rsidRPr="00BF28CA">
        <w:t xml:space="preserve">sustabdyti apiksabano vartojusiems </w:t>
      </w:r>
      <w:r w:rsidR="000F483B">
        <w:t>pacientams</w:t>
      </w:r>
      <w:r w:rsidRPr="0050091B">
        <w:t>.</w:t>
      </w:r>
      <w:r w:rsidRPr="0050091B">
        <w:rPr>
          <w:spacing w:val="-4"/>
        </w:rPr>
        <w:t xml:space="preserve"> </w:t>
      </w:r>
      <w:r w:rsidRPr="0050091B">
        <w:t>Rekombinantinio</w:t>
      </w:r>
      <w:r w:rsidRPr="0050091B">
        <w:rPr>
          <w:spacing w:val="-4"/>
        </w:rPr>
        <w:t xml:space="preserve"> </w:t>
      </w:r>
      <w:r w:rsidRPr="0050091B">
        <w:t>VIIa</w:t>
      </w:r>
      <w:r w:rsidRPr="0050091B">
        <w:rPr>
          <w:spacing w:val="-4"/>
        </w:rPr>
        <w:t xml:space="preserve"> </w:t>
      </w:r>
      <w:r w:rsidRPr="0050091B">
        <w:t>faktoriaus</w:t>
      </w:r>
      <w:r w:rsidRPr="0050091B">
        <w:rPr>
          <w:spacing w:val="-4"/>
        </w:rPr>
        <w:t xml:space="preserve"> </w:t>
      </w:r>
      <w:r w:rsidRPr="0050091B">
        <w:t>skyrimo</w:t>
      </w:r>
      <w:r w:rsidRPr="0050091B">
        <w:rPr>
          <w:spacing w:val="-4"/>
        </w:rPr>
        <w:t xml:space="preserve"> </w:t>
      </w:r>
      <w:r w:rsidRPr="0050091B">
        <w:t>apiksabano vartojantiems pacientams patirties iki šiol nėra. Atsižvelgiant į kraujavimo mažėjimą, reik</w:t>
      </w:r>
      <w:r>
        <w:t>ia</w:t>
      </w:r>
      <w:r w:rsidRPr="0050091B">
        <w:t xml:space="preserve"> apsvarstyti</w:t>
      </w:r>
      <w:r>
        <w:t xml:space="preserve"> karto</w:t>
      </w:r>
      <w:r w:rsidRPr="0050091B">
        <w:t>tinės rekombinantinio VIIa faktoriaus dozės skyrimą ir dozės koregavimą.</w:t>
      </w:r>
    </w:p>
    <w:p w14:paraId="0B93BAB9" w14:textId="77777777" w:rsidR="00B54920" w:rsidRPr="0050091B" w:rsidRDefault="00B54920" w:rsidP="00B54920">
      <w:pPr>
        <w:pStyle w:val="Pagrindinistekstas"/>
        <w:kinsoku w:val="0"/>
        <w:overflowPunct w:val="0"/>
        <w:ind w:left="0"/>
      </w:pPr>
    </w:p>
    <w:p w14:paraId="3D6EF6F7" w14:textId="77777777" w:rsidR="00B54920" w:rsidRPr="0050091B" w:rsidRDefault="00B54920" w:rsidP="00B54920">
      <w:pPr>
        <w:pStyle w:val="Pagrindinistekstas"/>
        <w:kinsoku w:val="0"/>
        <w:overflowPunct w:val="0"/>
        <w:ind w:left="0"/>
      </w:pPr>
      <w:r w:rsidRPr="0050091B">
        <w:t>Specifinis neutralizuojantysis vaistinis preparatas (andeksanetas alfa), kuris slopina apiksabano farmakodinaminį poveikį, vaikų populiacijai nėra patvirtintas (žr. andeksaneto alfa preparato charakteristikų</w:t>
      </w:r>
      <w:r w:rsidRPr="0050091B">
        <w:rPr>
          <w:spacing w:val="-3"/>
        </w:rPr>
        <w:t xml:space="preserve"> </w:t>
      </w:r>
      <w:r w:rsidRPr="0050091B">
        <w:t>santrauką).</w:t>
      </w:r>
      <w:r w:rsidRPr="0050091B">
        <w:rPr>
          <w:spacing w:val="-5"/>
        </w:rPr>
        <w:t xml:space="preserve"> </w:t>
      </w:r>
      <w:r w:rsidRPr="0050091B">
        <w:t>Taip</w:t>
      </w:r>
      <w:r w:rsidRPr="0050091B">
        <w:rPr>
          <w:spacing w:val="-3"/>
        </w:rPr>
        <w:t xml:space="preserve"> </w:t>
      </w:r>
      <w:r w:rsidRPr="0050091B">
        <w:t>pat</w:t>
      </w:r>
      <w:r w:rsidRPr="0050091B">
        <w:rPr>
          <w:spacing w:val="-3"/>
        </w:rPr>
        <w:t xml:space="preserve"> </w:t>
      </w:r>
      <w:r w:rsidRPr="0050091B">
        <w:t>galima</w:t>
      </w:r>
      <w:r w:rsidRPr="0050091B">
        <w:rPr>
          <w:spacing w:val="-3"/>
        </w:rPr>
        <w:t xml:space="preserve"> </w:t>
      </w:r>
      <w:r w:rsidRPr="0050091B">
        <w:t>spręsti</w:t>
      </w:r>
      <w:r w:rsidRPr="0050091B">
        <w:rPr>
          <w:spacing w:val="-3"/>
        </w:rPr>
        <w:t xml:space="preserve"> </w:t>
      </w:r>
      <w:r w:rsidRPr="0050091B">
        <w:t>dėl</w:t>
      </w:r>
      <w:r w:rsidRPr="0050091B">
        <w:rPr>
          <w:spacing w:val="-3"/>
        </w:rPr>
        <w:t xml:space="preserve"> </w:t>
      </w:r>
      <w:r w:rsidRPr="0050091B">
        <w:t>šviežios</w:t>
      </w:r>
      <w:r w:rsidRPr="0050091B">
        <w:rPr>
          <w:spacing w:val="-3"/>
        </w:rPr>
        <w:t xml:space="preserve"> </w:t>
      </w:r>
      <w:r w:rsidRPr="0050091B">
        <w:t>šaldytos</w:t>
      </w:r>
      <w:r w:rsidRPr="0050091B">
        <w:rPr>
          <w:spacing w:val="-3"/>
        </w:rPr>
        <w:t xml:space="preserve"> </w:t>
      </w:r>
      <w:r w:rsidRPr="0050091B">
        <w:t>plazmos</w:t>
      </w:r>
      <w:r w:rsidRPr="0050091B">
        <w:rPr>
          <w:spacing w:val="-3"/>
        </w:rPr>
        <w:t xml:space="preserve"> </w:t>
      </w:r>
      <w:r w:rsidRPr="0050091B">
        <w:t>transfuzijos,</w:t>
      </w:r>
      <w:r w:rsidRPr="0050091B">
        <w:rPr>
          <w:spacing w:val="-3"/>
        </w:rPr>
        <w:t xml:space="preserve"> </w:t>
      </w:r>
      <w:r w:rsidRPr="0050091B">
        <w:t>PKK arba rekombinantinio VIIa faktoriaus skyrimo.</w:t>
      </w:r>
    </w:p>
    <w:p w14:paraId="65053E91" w14:textId="77777777" w:rsidR="00B54920" w:rsidRPr="0050091B" w:rsidRDefault="00B54920" w:rsidP="00B54920">
      <w:pPr>
        <w:pStyle w:val="Pagrindinistekstas"/>
        <w:kinsoku w:val="0"/>
        <w:overflowPunct w:val="0"/>
        <w:ind w:left="0"/>
      </w:pPr>
    </w:p>
    <w:p w14:paraId="153E1C8A" w14:textId="77777777" w:rsidR="00B54920" w:rsidRPr="0050091B" w:rsidRDefault="00B54920" w:rsidP="00B54920">
      <w:pPr>
        <w:pStyle w:val="Pagrindinistekstas"/>
        <w:kinsoku w:val="0"/>
        <w:overflowPunct w:val="0"/>
        <w:ind w:left="0"/>
      </w:pPr>
      <w:r w:rsidRPr="0050091B">
        <w:t>Priklausomai</w:t>
      </w:r>
      <w:r w:rsidRPr="0050091B">
        <w:rPr>
          <w:spacing w:val="-4"/>
        </w:rPr>
        <w:t xml:space="preserve"> </w:t>
      </w:r>
      <w:r w:rsidRPr="0050091B">
        <w:t>nuo</w:t>
      </w:r>
      <w:r w:rsidRPr="0050091B">
        <w:rPr>
          <w:spacing w:val="-4"/>
        </w:rPr>
        <w:t xml:space="preserve"> </w:t>
      </w:r>
      <w:r w:rsidRPr="0050091B">
        <w:t>prieinamumo</w:t>
      </w:r>
      <w:r w:rsidRPr="0050091B">
        <w:rPr>
          <w:spacing w:val="-4"/>
        </w:rPr>
        <w:t xml:space="preserve"> </w:t>
      </w:r>
      <w:r w:rsidRPr="0050091B">
        <w:t>reikia</w:t>
      </w:r>
      <w:r w:rsidRPr="0050091B">
        <w:rPr>
          <w:spacing w:val="-4"/>
        </w:rPr>
        <w:t xml:space="preserve"> </w:t>
      </w:r>
      <w:r w:rsidRPr="0050091B">
        <w:t>numatyti</w:t>
      </w:r>
      <w:r w:rsidRPr="0050091B">
        <w:rPr>
          <w:spacing w:val="-4"/>
        </w:rPr>
        <w:t xml:space="preserve"> </w:t>
      </w:r>
      <w:r w:rsidRPr="0050091B">
        <w:t>galimybę</w:t>
      </w:r>
      <w:r w:rsidRPr="0050091B">
        <w:rPr>
          <w:spacing w:val="-4"/>
        </w:rPr>
        <w:t xml:space="preserve"> </w:t>
      </w:r>
      <w:r w:rsidRPr="0050091B">
        <w:t>pasikonsultuoti</w:t>
      </w:r>
      <w:r w:rsidRPr="0050091B">
        <w:rPr>
          <w:spacing w:val="-4"/>
        </w:rPr>
        <w:t xml:space="preserve"> </w:t>
      </w:r>
      <w:r w:rsidRPr="0050091B">
        <w:t>su</w:t>
      </w:r>
      <w:r w:rsidRPr="0050091B">
        <w:rPr>
          <w:spacing w:val="-4"/>
        </w:rPr>
        <w:t xml:space="preserve"> </w:t>
      </w:r>
      <w:r w:rsidRPr="0050091B">
        <w:t>krešėjimo</w:t>
      </w:r>
      <w:r w:rsidRPr="0050091B">
        <w:rPr>
          <w:spacing w:val="-4"/>
        </w:rPr>
        <w:t xml:space="preserve"> </w:t>
      </w:r>
      <w:r w:rsidRPr="0050091B">
        <w:t xml:space="preserve">sutrikimų specialistu, jei atsiranda </w:t>
      </w:r>
      <w:r w:rsidR="00434F29">
        <w:t>s</w:t>
      </w:r>
      <w:r w:rsidR="00C830BE">
        <w:t>tipr</w:t>
      </w:r>
      <w:r w:rsidR="00434F29">
        <w:t>us</w:t>
      </w:r>
      <w:r w:rsidR="00434F29" w:rsidRPr="0050091B">
        <w:t xml:space="preserve"> </w:t>
      </w:r>
      <w:r w:rsidRPr="0050091B">
        <w:t>kraujavimas.</w:t>
      </w:r>
    </w:p>
    <w:p w14:paraId="0AD9A823" w14:textId="77777777" w:rsidR="00B54920" w:rsidRDefault="00B54920" w:rsidP="00B54920">
      <w:pPr>
        <w:pStyle w:val="Pagrindinistekstas"/>
        <w:kinsoku w:val="0"/>
        <w:overflowPunct w:val="0"/>
        <w:ind w:left="0"/>
      </w:pPr>
    </w:p>
    <w:p w14:paraId="5B13FD90" w14:textId="77777777" w:rsidR="00B54920" w:rsidRDefault="00B54920" w:rsidP="00B54920">
      <w:pPr>
        <w:pStyle w:val="Pagrindinistekstas"/>
        <w:kinsoku w:val="0"/>
        <w:overflowPunct w:val="0"/>
        <w:ind w:left="0"/>
      </w:pPr>
    </w:p>
    <w:p w14:paraId="28F355A8" w14:textId="77777777" w:rsidR="00B54920" w:rsidRPr="0050091B" w:rsidRDefault="00B54920" w:rsidP="00B54920">
      <w:pPr>
        <w:pStyle w:val="Antrat1"/>
        <w:keepNext/>
        <w:numPr>
          <w:ilvl w:val="0"/>
          <w:numId w:val="104"/>
        </w:numPr>
        <w:tabs>
          <w:tab w:val="left" w:pos="567"/>
        </w:tabs>
        <w:kinsoku w:val="0"/>
        <w:overflowPunct w:val="0"/>
        <w:spacing w:before="0"/>
        <w:ind w:left="0" w:firstLine="0"/>
        <w:rPr>
          <w:spacing w:val="-2"/>
        </w:rPr>
      </w:pPr>
      <w:r w:rsidRPr="0050091B">
        <w:rPr>
          <w:spacing w:val="-2"/>
        </w:rPr>
        <w:t>FARMAKOLOGINĖS</w:t>
      </w:r>
      <w:r w:rsidRPr="0050091B">
        <w:rPr>
          <w:spacing w:val="14"/>
        </w:rPr>
        <w:t xml:space="preserve"> </w:t>
      </w:r>
      <w:r w:rsidRPr="0050091B">
        <w:rPr>
          <w:spacing w:val="-2"/>
        </w:rPr>
        <w:t>SAVYBĖS</w:t>
      </w:r>
    </w:p>
    <w:p w14:paraId="1A29C76E" w14:textId="77777777" w:rsidR="00B54920" w:rsidRPr="0050091B" w:rsidRDefault="00B54920" w:rsidP="00B54920">
      <w:pPr>
        <w:pStyle w:val="Pagrindinistekstas"/>
        <w:keepNext/>
        <w:kinsoku w:val="0"/>
        <w:overflowPunct w:val="0"/>
        <w:ind w:left="0"/>
        <w:rPr>
          <w:b/>
          <w:bCs/>
        </w:rPr>
      </w:pPr>
    </w:p>
    <w:p w14:paraId="4FD47FAE" w14:textId="77777777" w:rsidR="00B54920" w:rsidRPr="0050091B" w:rsidRDefault="00B54920" w:rsidP="00B54920">
      <w:pPr>
        <w:pStyle w:val="Antrat2"/>
        <w:keepNext/>
        <w:numPr>
          <w:ilvl w:val="1"/>
          <w:numId w:val="104"/>
        </w:numPr>
        <w:tabs>
          <w:tab w:val="left" w:pos="567"/>
        </w:tabs>
        <w:kinsoku w:val="0"/>
        <w:overflowPunct w:val="0"/>
        <w:ind w:left="0" w:firstLine="0"/>
        <w:rPr>
          <w:color w:val="000000"/>
          <w:spacing w:val="-2"/>
        </w:rPr>
      </w:pPr>
      <w:r w:rsidRPr="0050091B">
        <w:rPr>
          <w:spacing w:val="-2"/>
        </w:rPr>
        <w:t>Farmakodinaminės</w:t>
      </w:r>
      <w:r w:rsidRPr="0050091B">
        <w:rPr>
          <w:spacing w:val="16"/>
        </w:rPr>
        <w:t xml:space="preserve"> </w:t>
      </w:r>
      <w:r w:rsidRPr="0050091B">
        <w:rPr>
          <w:spacing w:val="-2"/>
        </w:rPr>
        <w:t>savybės</w:t>
      </w:r>
    </w:p>
    <w:p w14:paraId="2633234F" w14:textId="77777777" w:rsidR="00B54920" w:rsidRPr="0050091B" w:rsidRDefault="00B54920" w:rsidP="00B54920">
      <w:pPr>
        <w:pStyle w:val="Pagrindinistekstas"/>
        <w:kinsoku w:val="0"/>
        <w:overflowPunct w:val="0"/>
        <w:ind w:left="0"/>
        <w:rPr>
          <w:b/>
          <w:bCs/>
        </w:rPr>
      </w:pPr>
    </w:p>
    <w:p w14:paraId="12DE5329" w14:textId="77777777" w:rsidR="00B54920" w:rsidRPr="0050091B" w:rsidRDefault="00B54920" w:rsidP="00B54920">
      <w:pPr>
        <w:pStyle w:val="Pagrindinistekstas"/>
        <w:kinsoku w:val="0"/>
        <w:overflowPunct w:val="0"/>
        <w:ind w:left="0"/>
      </w:pPr>
      <w:r w:rsidRPr="0050091B">
        <w:t>Farmakoterapinė</w:t>
      </w:r>
      <w:r w:rsidRPr="0050091B">
        <w:rPr>
          <w:spacing w:val="-3"/>
        </w:rPr>
        <w:t xml:space="preserve"> </w:t>
      </w:r>
      <w:r w:rsidRPr="0050091B">
        <w:t>grupė</w:t>
      </w:r>
      <w:r w:rsidRPr="0050091B">
        <w:rPr>
          <w:spacing w:val="-6"/>
        </w:rPr>
        <w:t xml:space="preserve"> </w:t>
      </w:r>
      <w:r w:rsidRPr="0050091B">
        <w:t>–</w:t>
      </w:r>
      <w:r w:rsidRPr="0050091B">
        <w:rPr>
          <w:spacing w:val="-3"/>
        </w:rPr>
        <w:t xml:space="preserve"> </w:t>
      </w:r>
      <w:r w:rsidRPr="0050091B">
        <w:t>antitromboziniai</w:t>
      </w:r>
      <w:r w:rsidRPr="0050091B">
        <w:rPr>
          <w:spacing w:val="-3"/>
        </w:rPr>
        <w:t xml:space="preserve"> </w:t>
      </w:r>
      <w:r w:rsidRPr="0050091B">
        <w:t>vaistiniai</w:t>
      </w:r>
      <w:r w:rsidRPr="0050091B">
        <w:rPr>
          <w:spacing w:val="-3"/>
        </w:rPr>
        <w:t xml:space="preserve"> </w:t>
      </w:r>
      <w:r w:rsidRPr="0050091B">
        <w:t>preparatai,</w:t>
      </w:r>
      <w:r w:rsidRPr="0050091B">
        <w:rPr>
          <w:spacing w:val="-3"/>
        </w:rPr>
        <w:t xml:space="preserve"> </w:t>
      </w:r>
      <w:r w:rsidRPr="0050091B">
        <w:t>tiesiogini</w:t>
      </w:r>
      <w:r>
        <w:t>ai</w:t>
      </w:r>
      <w:r w:rsidRPr="0050091B">
        <w:rPr>
          <w:spacing w:val="-3"/>
        </w:rPr>
        <w:t xml:space="preserve"> </w:t>
      </w:r>
      <w:r w:rsidRPr="0050091B">
        <w:t>Xa</w:t>
      </w:r>
      <w:r w:rsidRPr="0050091B">
        <w:rPr>
          <w:spacing w:val="-3"/>
        </w:rPr>
        <w:t xml:space="preserve"> </w:t>
      </w:r>
      <w:r w:rsidRPr="0050091B">
        <w:t>faktoriaus</w:t>
      </w:r>
      <w:r w:rsidRPr="0050091B">
        <w:rPr>
          <w:spacing w:val="-3"/>
        </w:rPr>
        <w:t xml:space="preserve"> </w:t>
      </w:r>
      <w:r w:rsidRPr="0050091B">
        <w:t>inhibitori</w:t>
      </w:r>
      <w:r>
        <w:t>ai</w:t>
      </w:r>
      <w:r w:rsidRPr="0050091B">
        <w:t>, ATC kodas – B01AF02.</w:t>
      </w:r>
    </w:p>
    <w:p w14:paraId="76290DFA" w14:textId="77777777" w:rsidR="00B54920" w:rsidRDefault="00B54920" w:rsidP="00B54920">
      <w:pPr>
        <w:pStyle w:val="Pagrindinistekstas"/>
        <w:kinsoku w:val="0"/>
        <w:overflowPunct w:val="0"/>
        <w:ind w:left="0"/>
        <w:rPr>
          <w:u w:val="single"/>
        </w:rPr>
      </w:pPr>
    </w:p>
    <w:p w14:paraId="200A37F8" w14:textId="77777777" w:rsidR="00B54920" w:rsidRPr="0050091B" w:rsidRDefault="00B54920" w:rsidP="00B54920">
      <w:pPr>
        <w:pStyle w:val="Pagrindinistekstas"/>
        <w:kinsoku w:val="0"/>
        <w:overflowPunct w:val="0"/>
        <w:ind w:left="0"/>
      </w:pPr>
      <w:r w:rsidRPr="0050091B">
        <w:rPr>
          <w:u w:val="single"/>
        </w:rPr>
        <w:t>Veikimo</w:t>
      </w:r>
      <w:r w:rsidRPr="0050091B">
        <w:rPr>
          <w:spacing w:val="-7"/>
          <w:u w:val="single"/>
        </w:rPr>
        <w:t xml:space="preserve"> </w:t>
      </w:r>
      <w:r w:rsidRPr="0050091B">
        <w:rPr>
          <w:spacing w:val="-2"/>
          <w:u w:val="single"/>
        </w:rPr>
        <w:t>mechanizmas</w:t>
      </w:r>
    </w:p>
    <w:p w14:paraId="4311DA38" w14:textId="77777777" w:rsidR="00B54920" w:rsidRPr="0050091B" w:rsidRDefault="00B54920" w:rsidP="00B54920">
      <w:pPr>
        <w:pStyle w:val="Pagrindinistekstas"/>
        <w:kinsoku w:val="0"/>
        <w:overflowPunct w:val="0"/>
        <w:ind w:left="0"/>
      </w:pPr>
      <w:r w:rsidRPr="0050091B">
        <w:t xml:space="preserve">Apiksabanas yra stiprus, per burną vartojamas, grįžtamojo poveikio, tiesioginis ir labai selektyvus </w:t>
      </w:r>
      <w:r w:rsidR="00FA0050">
        <w:t>aktyvios</w:t>
      </w:r>
      <w:r w:rsidR="00FA0050" w:rsidRPr="0050091B">
        <w:t xml:space="preserve"> </w:t>
      </w:r>
      <w:r w:rsidRPr="0050091B">
        <w:t>Xa faktoriaus srities inhibitorius. Jo antitromboziniam poveikiui pasireikšti nereikia antitrombino III. Apiksabanas slopina ir laisvąjį, ir</w:t>
      </w:r>
      <w:r>
        <w:t xml:space="preserve"> </w:t>
      </w:r>
      <w:r w:rsidR="00FA0050">
        <w:t>prie</w:t>
      </w:r>
      <w:r w:rsidRPr="0050091B">
        <w:t xml:space="preserve"> krešulio </w:t>
      </w:r>
      <w:r w:rsidR="00FA0050">
        <w:t>pri</w:t>
      </w:r>
      <w:r>
        <w:t>sijungusį</w:t>
      </w:r>
      <w:r w:rsidRPr="0050091B">
        <w:t xml:space="preserve"> Xa faktorių bei protrombinazės</w:t>
      </w:r>
      <w:r w:rsidRPr="0050091B">
        <w:rPr>
          <w:spacing w:val="-4"/>
        </w:rPr>
        <w:t xml:space="preserve"> </w:t>
      </w:r>
      <w:r w:rsidRPr="0050091B">
        <w:t>aktyvumą.</w:t>
      </w:r>
      <w:r w:rsidRPr="0050091B">
        <w:rPr>
          <w:spacing w:val="-4"/>
        </w:rPr>
        <w:t xml:space="preserve"> </w:t>
      </w:r>
      <w:r w:rsidRPr="0050091B">
        <w:t>Apiksabanas</w:t>
      </w:r>
      <w:r w:rsidRPr="0050091B">
        <w:rPr>
          <w:spacing w:val="-4"/>
        </w:rPr>
        <w:t xml:space="preserve"> </w:t>
      </w:r>
      <w:r w:rsidRPr="0050091B">
        <w:t>tiesiogiai</w:t>
      </w:r>
      <w:r w:rsidRPr="0050091B">
        <w:rPr>
          <w:spacing w:val="-4"/>
        </w:rPr>
        <w:t xml:space="preserve"> </w:t>
      </w:r>
      <w:r w:rsidRPr="0050091B">
        <w:t>neveikia</w:t>
      </w:r>
      <w:r w:rsidRPr="0050091B">
        <w:rPr>
          <w:spacing w:val="-4"/>
        </w:rPr>
        <w:t xml:space="preserve"> </w:t>
      </w:r>
      <w:r w:rsidRPr="0050091B">
        <w:t>trombocitų</w:t>
      </w:r>
      <w:r w:rsidRPr="0050091B">
        <w:rPr>
          <w:spacing w:val="-4"/>
        </w:rPr>
        <w:t xml:space="preserve"> </w:t>
      </w:r>
      <w:r w:rsidRPr="0050091B">
        <w:t>agregacijos,</w:t>
      </w:r>
      <w:r w:rsidRPr="0050091B">
        <w:rPr>
          <w:spacing w:val="-4"/>
        </w:rPr>
        <w:t xml:space="preserve"> </w:t>
      </w:r>
      <w:r w:rsidRPr="0050091B">
        <w:t>tačiau</w:t>
      </w:r>
      <w:r w:rsidRPr="0050091B">
        <w:rPr>
          <w:spacing w:val="-4"/>
        </w:rPr>
        <w:t xml:space="preserve"> </w:t>
      </w:r>
      <w:r w:rsidRPr="0050091B">
        <w:t>netiesiogiai slopina</w:t>
      </w:r>
      <w:r w:rsidRPr="0050091B">
        <w:rPr>
          <w:spacing w:val="-2"/>
        </w:rPr>
        <w:t xml:space="preserve"> </w:t>
      </w:r>
      <w:r w:rsidRPr="0050091B">
        <w:t>trombino</w:t>
      </w:r>
      <w:r w:rsidRPr="0050091B">
        <w:rPr>
          <w:spacing w:val="-2"/>
        </w:rPr>
        <w:t xml:space="preserve"> </w:t>
      </w:r>
      <w:r w:rsidRPr="0050091B">
        <w:t>sužadintą</w:t>
      </w:r>
      <w:r w:rsidRPr="0050091B">
        <w:rPr>
          <w:spacing w:val="-2"/>
        </w:rPr>
        <w:t xml:space="preserve"> </w:t>
      </w:r>
      <w:r w:rsidRPr="0050091B">
        <w:t>trombocitų</w:t>
      </w:r>
      <w:r w:rsidRPr="0050091B">
        <w:rPr>
          <w:spacing w:val="-2"/>
        </w:rPr>
        <w:t xml:space="preserve"> </w:t>
      </w:r>
      <w:r w:rsidRPr="0050091B">
        <w:t>agregaciją.</w:t>
      </w:r>
      <w:r w:rsidRPr="0050091B">
        <w:rPr>
          <w:spacing w:val="-2"/>
        </w:rPr>
        <w:t xml:space="preserve"> </w:t>
      </w:r>
      <w:r w:rsidRPr="0050091B">
        <w:t>Slopindamas</w:t>
      </w:r>
      <w:r w:rsidRPr="0050091B">
        <w:rPr>
          <w:spacing w:val="-2"/>
        </w:rPr>
        <w:t xml:space="preserve"> </w:t>
      </w:r>
      <w:r w:rsidRPr="0050091B">
        <w:t>Xa</w:t>
      </w:r>
      <w:r w:rsidRPr="0050091B">
        <w:rPr>
          <w:spacing w:val="-1"/>
        </w:rPr>
        <w:t xml:space="preserve"> </w:t>
      </w:r>
      <w:r w:rsidRPr="0050091B">
        <w:t>faktorių</w:t>
      </w:r>
      <w:r w:rsidRPr="0050091B">
        <w:rPr>
          <w:spacing w:val="-2"/>
        </w:rPr>
        <w:t xml:space="preserve"> </w:t>
      </w:r>
      <w:r w:rsidRPr="0050091B">
        <w:t>apiksabanas</w:t>
      </w:r>
      <w:r w:rsidRPr="0050091B">
        <w:rPr>
          <w:spacing w:val="-2"/>
        </w:rPr>
        <w:t xml:space="preserve"> </w:t>
      </w:r>
      <w:r w:rsidRPr="0050091B">
        <w:t>apsaugo</w:t>
      </w:r>
      <w:r w:rsidRPr="0050091B">
        <w:rPr>
          <w:spacing w:val="-2"/>
        </w:rPr>
        <w:t xml:space="preserve"> </w:t>
      </w:r>
      <w:r w:rsidRPr="0050091B">
        <w:t xml:space="preserve">nuo trombino susidarymo ir trombo formavimosi. Ikiklinikinių tyrimų duomenimis nustatyta, kad apiksabanas gyvūnų modeliuose </w:t>
      </w:r>
      <w:r w:rsidR="00FA0050">
        <w:t>sukelia</w:t>
      </w:r>
      <w:r w:rsidR="00FA0050" w:rsidRPr="0050091B">
        <w:t xml:space="preserve"> </w:t>
      </w:r>
      <w:r w:rsidRPr="0050091B">
        <w:t>antitrombozin</w:t>
      </w:r>
      <w:r w:rsidR="00FA0050">
        <w:t>į</w:t>
      </w:r>
      <w:r w:rsidRPr="0050091B">
        <w:t xml:space="preserve"> poveik</w:t>
      </w:r>
      <w:r w:rsidR="00FA0050">
        <w:t>į</w:t>
      </w:r>
      <w:r w:rsidRPr="0050091B">
        <w:t xml:space="preserve"> ir apsaugo nuo arterijų bei venų trombozės, jo skiriant tokiomis dozėmis, kurios nekeičia hemostazės.</w:t>
      </w:r>
    </w:p>
    <w:p w14:paraId="1EED67DE" w14:textId="77777777" w:rsidR="00B54920" w:rsidRPr="0050091B" w:rsidRDefault="00B54920" w:rsidP="00B54920">
      <w:pPr>
        <w:pStyle w:val="Pagrindinistekstas"/>
        <w:kinsoku w:val="0"/>
        <w:overflowPunct w:val="0"/>
        <w:ind w:left="0"/>
      </w:pPr>
    </w:p>
    <w:p w14:paraId="14B67B1B" w14:textId="77777777" w:rsidR="00B54920" w:rsidRPr="0050091B" w:rsidRDefault="00B54920" w:rsidP="00B54920">
      <w:pPr>
        <w:pStyle w:val="Pagrindinistekstas"/>
        <w:kinsoku w:val="0"/>
        <w:overflowPunct w:val="0"/>
        <w:ind w:left="0"/>
        <w:rPr>
          <w:spacing w:val="-2"/>
        </w:rPr>
      </w:pPr>
      <w:r w:rsidRPr="0050091B">
        <w:rPr>
          <w:spacing w:val="-2"/>
          <w:u w:val="single"/>
        </w:rPr>
        <w:t>Farmakodinaminis</w:t>
      </w:r>
      <w:r w:rsidRPr="0050091B">
        <w:rPr>
          <w:spacing w:val="16"/>
          <w:u w:val="single"/>
        </w:rPr>
        <w:t xml:space="preserve"> </w:t>
      </w:r>
      <w:r w:rsidRPr="0050091B">
        <w:rPr>
          <w:spacing w:val="-2"/>
          <w:u w:val="single"/>
        </w:rPr>
        <w:t>poveikis</w:t>
      </w:r>
    </w:p>
    <w:p w14:paraId="379D6AEA" w14:textId="77777777" w:rsidR="00B54920" w:rsidRDefault="00B54920" w:rsidP="00B54920">
      <w:pPr>
        <w:pStyle w:val="Pagrindinistekstas"/>
        <w:kinsoku w:val="0"/>
        <w:overflowPunct w:val="0"/>
        <w:ind w:left="0"/>
      </w:pPr>
      <w:r w:rsidRPr="0050091B">
        <w:t>Farmakodinaminis</w:t>
      </w:r>
      <w:r w:rsidRPr="0050091B">
        <w:rPr>
          <w:spacing w:val="-4"/>
        </w:rPr>
        <w:t xml:space="preserve"> </w:t>
      </w:r>
      <w:r w:rsidRPr="0050091B">
        <w:t>apiksabano</w:t>
      </w:r>
      <w:r w:rsidRPr="0050091B">
        <w:rPr>
          <w:spacing w:val="-4"/>
        </w:rPr>
        <w:t xml:space="preserve"> </w:t>
      </w:r>
      <w:r w:rsidRPr="0050091B">
        <w:t>poveikis</w:t>
      </w:r>
      <w:r w:rsidRPr="0050091B">
        <w:rPr>
          <w:spacing w:val="-4"/>
        </w:rPr>
        <w:t xml:space="preserve"> </w:t>
      </w:r>
      <w:r w:rsidRPr="0050091B">
        <w:t>atitinka</w:t>
      </w:r>
      <w:r w:rsidRPr="0050091B">
        <w:rPr>
          <w:spacing w:val="-4"/>
        </w:rPr>
        <w:t xml:space="preserve"> </w:t>
      </w:r>
      <w:r w:rsidRPr="0050091B">
        <w:t>jo</w:t>
      </w:r>
      <w:r w:rsidRPr="0050091B">
        <w:rPr>
          <w:spacing w:val="-4"/>
        </w:rPr>
        <w:t xml:space="preserve"> </w:t>
      </w:r>
      <w:r w:rsidRPr="0050091B">
        <w:t>veikimo</w:t>
      </w:r>
      <w:r w:rsidRPr="0050091B">
        <w:rPr>
          <w:spacing w:val="-4"/>
        </w:rPr>
        <w:t xml:space="preserve"> </w:t>
      </w:r>
      <w:r w:rsidRPr="0050091B">
        <w:t>mechanizmą</w:t>
      </w:r>
      <w:r w:rsidRPr="0050091B">
        <w:rPr>
          <w:spacing w:val="-4"/>
        </w:rPr>
        <w:t xml:space="preserve"> </w:t>
      </w:r>
      <w:r w:rsidRPr="0050091B">
        <w:t>(Xa</w:t>
      </w:r>
      <w:r w:rsidRPr="0050091B">
        <w:rPr>
          <w:spacing w:val="-5"/>
        </w:rPr>
        <w:t xml:space="preserve"> </w:t>
      </w:r>
      <w:r w:rsidRPr="0050091B">
        <w:t>faktoriaus</w:t>
      </w:r>
      <w:r w:rsidRPr="0050091B">
        <w:rPr>
          <w:spacing w:val="-4"/>
        </w:rPr>
        <w:t xml:space="preserve"> </w:t>
      </w:r>
      <w:r w:rsidRPr="0050091B">
        <w:t xml:space="preserve">slopinimą). Dėl Xa faktoriaus slopinimo, apiksabanas ilgina krešėjimo tyrimų rezultatų rodmenis, </w:t>
      </w:r>
      <w:r>
        <w:t>pvz.</w:t>
      </w:r>
      <w:r w:rsidRPr="0050091B">
        <w:t xml:space="preserve">, protrombino laiką (PL), </w:t>
      </w:r>
      <w:r w:rsidR="00FA0050">
        <w:t>TNS</w:t>
      </w:r>
      <w:r w:rsidR="00FA0050" w:rsidRPr="0050091B">
        <w:t xml:space="preserve"> </w:t>
      </w:r>
      <w:r w:rsidRPr="0050091B">
        <w:t>ir aktyvinto dalinio tromboplastino laiką (aDTL). Suaugusiesiems vartojant terapinę vaist</w:t>
      </w:r>
      <w:r>
        <w:t>inio preparat</w:t>
      </w:r>
      <w:r w:rsidRPr="0050091B">
        <w:t xml:space="preserve">o dozę, šių krešėjimo tyrimų rezultatų pokyčiai yra nedideli ir labai skiriasi įvairiems pacientams. Vertinant farmakodinaminį apiksabano poveikį, šių tyrimų atlikinėti nerekomenduojama. </w:t>
      </w:r>
      <w:r w:rsidR="00E87670" w:rsidRPr="00BF28CA">
        <w:t>Atliekant</w:t>
      </w:r>
      <w:r w:rsidR="00E87670" w:rsidRPr="0050091B">
        <w:t xml:space="preserve"> </w:t>
      </w:r>
      <w:r w:rsidR="00E87670">
        <w:t>t</w:t>
      </w:r>
      <w:r w:rsidRPr="0050091B">
        <w:t>rombino susidarymo tyrim</w:t>
      </w:r>
      <w:r w:rsidR="00E87670">
        <w:t>ą</w:t>
      </w:r>
      <w:r w:rsidRPr="0050091B">
        <w:t xml:space="preserve"> apiksabanas sumažino endogeninio trombino potencialą, trombino susidarymo žmogaus plazmoje rodiklį.</w:t>
      </w:r>
    </w:p>
    <w:p w14:paraId="2D1B5E03" w14:textId="77777777" w:rsidR="00B54920" w:rsidRPr="0050091B" w:rsidRDefault="00B54920" w:rsidP="00B54920">
      <w:pPr>
        <w:pStyle w:val="Pagrindinistekstas"/>
        <w:kinsoku w:val="0"/>
        <w:overflowPunct w:val="0"/>
        <w:ind w:left="0"/>
      </w:pPr>
    </w:p>
    <w:p w14:paraId="0DF26C1D" w14:textId="77777777" w:rsidR="00B54920" w:rsidRDefault="00B54920" w:rsidP="00B54920">
      <w:pPr>
        <w:pStyle w:val="Pagrindinistekstas"/>
        <w:kinsoku w:val="0"/>
        <w:overflowPunct w:val="0"/>
        <w:ind w:left="0"/>
      </w:pPr>
      <w:r w:rsidRPr="00BB2C5A">
        <w:t>Apiksabano slopinamasis poveikis Xa faktoriaus aktyvumui</w:t>
      </w:r>
      <w:r w:rsidR="00E87670">
        <w:t xml:space="preserve"> (AXA)</w:t>
      </w:r>
      <w:r w:rsidRPr="00BB2C5A">
        <w:t xml:space="preserve"> taip pat nustatytas įrodžius Xa faktoriaus fermento aktyvumo sumažėjimą, naudojant daugelį </w:t>
      </w:r>
      <w:r w:rsidR="00E87670">
        <w:t>rinkoje</w:t>
      </w:r>
      <w:r w:rsidR="00E87670" w:rsidRPr="00BF28CA">
        <w:t xml:space="preserve"> esančių</w:t>
      </w:r>
      <w:r w:rsidRPr="00BB2C5A">
        <w:t xml:space="preserve"> Xa faktoriaus </w:t>
      </w:r>
      <w:r w:rsidRPr="00EE529F">
        <w:t>slopinimo</w:t>
      </w:r>
      <w:r w:rsidRPr="00BB2C5A">
        <w:t xml:space="preserve"> tyrimo rinkinių, tačiau naudojant šiuos rinkinius gaunami rezultatai </w:t>
      </w:r>
      <w:r w:rsidR="00E87670" w:rsidRPr="00E87670">
        <w:t>tarpusavyje skiriasi</w:t>
      </w:r>
      <w:r w:rsidRPr="00BB2C5A">
        <w:t>. Klinikinių tyrimų su suaugusiaisiais</w:t>
      </w:r>
      <w:r>
        <w:rPr>
          <w:spacing w:val="-3"/>
        </w:rPr>
        <w:t xml:space="preserve"> met</w:t>
      </w:r>
      <w:r w:rsidRPr="00BB2C5A">
        <w:t>u</w:t>
      </w:r>
      <w:r w:rsidRPr="00BB2C5A">
        <w:rPr>
          <w:spacing w:val="-4"/>
        </w:rPr>
        <w:t xml:space="preserve"> </w:t>
      </w:r>
      <w:r w:rsidRPr="00BB2C5A">
        <w:t>surinkti</w:t>
      </w:r>
      <w:r w:rsidRPr="00BB2C5A">
        <w:rPr>
          <w:spacing w:val="-4"/>
        </w:rPr>
        <w:t xml:space="preserve"> </w:t>
      </w:r>
      <w:r w:rsidRPr="00BB2C5A">
        <w:t>duomenys</w:t>
      </w:r>
      <w:r w:rsidRPr="00BB2C5A">
        <w:rPr>
          <w:spacing w:val="-4"/>
        </w:rPr>
        <w:t xml:space="preserve"> </w:t>
      </w:r>
      <w:r w:rsidRPr="00BB2C5A">
        <w:t>gauti</w:t>
      </w:r>
      <w:r w:rsidRPr="00BB2C5A">
        <w:rPr>
          <w:spacing w:val="-4"/>
        </w:rPr>
        <w:t xml:space="preserve"> </w:t>
      </w:r>
      <w:r w:rsidRPr="00BB2C5A">
        <w:t>tik</w:t>
      </w:r>
      <w:r w:rsidRPr="00BB2C5A">
        <w:rPr>
          <w:spacing w:val="-4"/>
        </w:rPr>
        <w:t xml:space="preserve"> </w:t>
      </w:r>
      <w:r w:rsidRPr="00BB2C5A">
        <w:t>atliekant</w:t>
      </w:r>
      <w:r w:rsidRPr="00BB2C5A">
        <w:rPr>
          <w:spacing w:val="-4"/>
        </w:rPr>
        <w:t xml:space="preserve"> </w:t>
      </w:r>
      <w:r w:rsidRPr="00BB2C5A">
        <w:rPr>
          <w:i/>
          <w:iCs/>
        </w:rPr>
        <w:t>Rotachrom</w:t>
      </w:r>
      <w:r w:rsidRPr="00BB2C5A">
        <w:rPr>
          <w:vertAlign w:val="superscript"/>
        </w:rPr>
        <w:t>®</w:t>
      </w:r>
      <w:r w:rsidRPr="00BB2C5A">
        <w:rPr>
          <w:spacing w:val="-3"/>
        </w:rPr>
        <w:t xml:space="preserve"> </w:t>
      </w:r>
      <w:r w:rsidRPr="00BB2C5A">
        <w:t>heparino</w:t>
      </w:r>
      <w:r w:rsidRPr="00BB2C5A">
        <w:rPr>
          <w:spacing w:val="-4"/>
        </w:rPr>
        <w:t xml:space="preserve"> </w:t>
      </w:r>
      <w:r w:rsidRPr="00BB2C5A">
        <w:t>chromogeninį</w:t>
      </w:r>
      <w:r w:rsidRPr="00BB2C5A">
        <w:rPr>
          <w:spacing w:val="-4"/>
        </w:rPr>
        <w:t xml:space="preserve"> </w:t>
      </w:r>
      <w:r w:rsidRPr="00BB2C5A">
        <w:t xml:space="preserve">tyrimą. </w:t>
      </w:r>
      <w:r w:rsidRPr="00EE529F">
        <w:t>Xa</w:t>
      </w:r>
      <w:r w:rsidRPr="00BB2C5A">
        <w:t xml:space="preserve"> faktoriaus </w:t>
      </w:r>
      <w:r w:rsidRPr="00EE529F">
        <w:t>slopinimas</w:t>
      </w:r>
      <w:r w:rsidRPr="00BB2C5A">
        <w:t xml:space="preserve"> </w:t>
      </w:r>
      <w:r w:rsidR="00E87670">
        <w:t xml:space="preserve">rodo </w:t>
      </w:r>
      <w:r w:rsidRPr="00BB2C5A">
        <w:t xml:space="preserve">beveik </w:t>
      </w:r>
      <w:r w:rsidR="00E87670" w:rsidRPr="00BF28CA">
        <w:t>tiesioginį tiesinį priklausomumą</w:t>
      </w:r>
      <w:r w:rsidRPr="00BB2C5A">
        <w:t xml:space="preserve"> nuo apiksabano koncentracijos plazmoje, ir šis poveikis būna stipriausias susidarius didžiausiai apiksabano koncentracijai plazmoje. Priklausomybė tarp apiksabano koncentracijos</w:t>
      </w:r>
      <w:r>
        <w:t xml:space="preserve"> </w:t>
      </w:r>
      <w:r w:rsidRPr="00BB2C5A">
        <w:t xml:space="preserve">plazmoje ir </w:t>
      </w:r>
      <w:r w:rsidRPr="00EE529F">
        <w:t>Xa faktoriaus slopinimo</w:t>
      </w:r>
      <w:r w:rsidRPr="00BB2C5A">
        <w:t xml:space="preserve"> yra </w:t>
      </w:r>
      <w:r w:rsidR="00E87670">
        <w:t>beveik</w:t>
      </w:r>
      <w:r w:rsidR="00E87670" w:rsidRPr="00BB2C5A">
        <w:t xml:space="preserve"> </w:t>
      </w:r>
      <w:r>
        <w:t>tiesinė</w:t>
      </w:r>
      <w:r w:rsidRPr="00BB2C5A">
        <w:t>, skiriant įvairias apiksabano dozes. Apiksabano tyrimų su vaikais rezultatai rodo, kad tiesinis ryšys tarp apiksabano koncentracijos ir AXA atitinka anksčiau nustatytą ryšį suaugusiesiems. Tai patvirtina dokumentuotą apiksabano, kaip selektyvaus FXa inhibitoriaus, veikimo mechanizmą.</w:t>
      </w:r>
    </w:p>
    <w:p w14:paraId="282A51E7" w14:textId="77777777" w:rsidR="00B54920" w:rsidRPr="0050091B" w:rsidRDefault="00B54920" w:rsidP="00B54920">
      <w:pPr>
        <w:pStyle w:val="Pagrindinistekstas"/>
        <w:kinsoku w:val="0"/>
        <w:overflowPunct w:val="0"/>
        <w:ind w:left="0"/>
      </w:pPr>
    </w:p>
    <w:p w14:paraId="7A94DBB0" w14:textId="689FAB8C" w:rsidR="00B54920" w:rsidRPr="00BB2C5A" w:rsidRDefault="008D0395" w:rsidP="00B54920">
      <w:pPr>
        <w:pStyle w:val="Pagrindinistekstas"/>
        <w:kinsoku w:val="0"/>
        <w:overflowPunct w:val="0"/>
        <w:ind w:left="0"/>
      </w:pPr>
      <w:r>
        <w:rPr>
          <w:noProof/>
        </w:rPr>
        <mc:AlternateContent>
          <mc:Choice Requires="wps">
            <w:drawing>
              <wp:anchor distT="0" distB="0" distL="114300" distR="114300" simplePos="0" relativeHeight="251657728" behindDoc="0" locked="0" layoutInCell="0" allowOverlap="1" wp14:anchorId="70E90240" wp14:editId="3D28FDDC">
                <wp:simplePos x="0" y="0"/>
                <wp:positionH relativeFrom="page">
                  <wp:posOffset>3439160</wp:posOffset>
                </wp:positionH>
                <wp:positionV relativeFrom="paragraph">
                  <wp:posOffset>1270635</wp:posOffset>
                </wp:positionV>
                <wp:extent cx="35560" cy="6350"/>
                <wp:effectExtent l="0" t="0" r="0" b="0"/>
                <wp:wrapNone/>
                <wp:docPr id="163600654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 cy="6350"/>
                        </a:xfrm>
                        <a:custGeom>
                          <a:avLst/>
                          <a:gdLst>
                            <a:gd name="T0" fmla="*/ 55 w 56"/>
                            <a:gd name="T1" fmla="*/ 0 h 10"/>
                            <a:gd name="T2" fmla="*/ 0 w 56"/>
                            <a:gd name="T3" fmla="*/ 0 h 10"/>
                            <a:gd name="T4" fmla="*/ 0 w 56"/>
                            <a:gd name="T5" fmla="*/ 9 h 10"/>
                            <a:gd name="T6" fmla="*/ 55 w 56"/>
                            <a:gd name="T7" fmla="*/ 9 h 10"/>
                            <a:gd name="T8" fmla="*/ 55 w 56"/>
                            <a:gd name="T9" fmla="*/ 0 h 10"/>
                          </a:gdLst>
                          <a:ahLst/>
                          <a:cxnLst>
                            <a:cxn ang="0">
                              <a:pos x="T0" y="T1"/>
                            </a:cxn>
                            <a:cxn ang="0">
                              <a:pos x="T2" y="T3"/>
                            </a:cxn>
                            <a:cxn ang="0">
                              <a:pos x="T4" y="T5"/>
                            </a:cxn>
                            <a:cxn ang="0">
                              <a:pos x="T6" y="T7"/>
                            </a:cxn>
                            <a:cxn ang="0">
                              <a:pos x="T8" y="T9"/>
                            </a:cxn>
                          </a:cxnLst>
                          <a:rect l="0" t="0" r="r" b="b"/>
                          <a:pathLst>
                            <a:path w="56" h="10">
                              <a:moveTo>
                                <a:pt x="55" y="0"/>
                              </a:moveTo>
                              <a:lnTo>
                                <a:pt x="0" y="0"/>
                              </a:lnTo>
                              <a:lnTo>
                                <a:pt x="0" y="9"/>
                              </a:lnTo>
                              <a:lnTo>
                                <a:pt x="55" y="9"/>
                              </a:lnTo>
                              <a:lnTo>
                                <a:pt x="5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CDAD0" id="Freeform 4" o:spid="_x0000_s1026" style="position:absolute;margin-left:270.8pt;margin-top:100.05pt;width:2.8pt;height:.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" o:allowincell="f" path="m55,l,,,9r55,l55,xe" fillcolor="black" stroked="f">
                <v:path arrowok="t" o:connecttype="custom" o:connectlocs="34925,0;0,0;0,5715;34925,5715;34925,0" o:connectangles="0,0,0,0,0"/>
                <w10:wrap anchorx="page"/>
              </v:shape>
            </w:pict>
          </mc:Fallback>
        </mc:AlternateContent>
      </w:r>
      <w:r w:rsidR="00B54920" w:rsidRPr="00BB2C5A">
        <w:t>4</w:t>
      </w:r>
      <w:r w:rsidR="00B54920">
        <w:t> lentel</w:t>
      </w:r>
      <w:r w:rsidR="00B54920" w:rsidRPr="00BB2C5A">
        <w:t xml:space="preserve">ėje pateikiama kiekvienos suaugusiųjų indikacijos numanoma </w:t>
      </w:r>
      <w:r w:rsidR="00E87670">
        <w:t>e</w:t>
      </w:r>
      <w:r w:rsidR="00E87670" w:rsidRPr="00BF28CA">
        <w:t xml:space="preserve">kspozicija esant nusistovėjusiai pusiausvyrinei </w:t>
      </w:r>
      <w:r w:rsidR="00E87670">
        <w:t>koncentracijai</w:t>
      </w:r>
      <w:r w:rsidR="00B54920" w:rsidRPr="00BB2C5A">
        <w:t xml:space="preserve"> ir </w:t>
      </w:r>
      <w:r w:rsidR="00B54920" w:rsidRPr="00EE529F">
        <w:t>Xa faktoriaus slopinimo aktyvumas</w:t>
      </w:r>
      <w:r w:rsidR="00B54920" w:rsidRPr="00BB2C5A">
        <w:t>.</w:t>
      </w:r>
      <w:r w:rsidR="00B54920">
        <w:t xml:space="preserve"> Pacientų</w:t>
      </w:r>
      <w:r w:rsidR="00B54920" w:rsidRPr="00BB2C5A">
        <w:t>, vartojusių apiksaban</w:t>
      </w:r>
      <w:r w:rsidR="00E87670">
        <w:t>o</w:t>
      </w:r>
      <w:r w:rsidR="00B54920" w:rsidRPr="00BB2C5A">
        <w:rPr>
          <w:spacing w:val="40"/>
        </w:rPr>
        <w:t xml:space="preserve"> </w:t>
      </w:r>
      <w:r w:rsidR="00B54920" w:rsidRPr="00BB2C5A">
        <w:t>VTE</w:t>
      </w:r>
      <w:r w:rsidR="00B54920" w:rsidRPr="00BB2C5A">
        <w:rPr>
          <w:spacing w:val="-3"/>
        </w:rPr>
        <w:t xml:space="preserve"> </w:t>
      </w:r>
      <w:r w:rsidR="00B54920" w:rsidRPr="00BB2C5A">
        <w:t>profilaktikai</w:t>
      </w:r>
      <w:r w:rsidR="00B54920" w:rsidRPr="00BB2C5A">
        <w:rPr>
          <w:spacing w:val="-3"/>
        </w:rPr>
        <w:t xml:space="preserve"> </w:t>
      </w:r>
      <w:r w:rsidR="00B54920" w:rsidRPr="00BB2C5A">
        <w:t>po</w:t>
      </w:r>
      <w:r w:rsidR="00B54920" w:rsidRPr="00BB2C5A">
        <w:rPr>
          <w:spacing w:val="-3"/>
        </w:rPr>
        <w:t xml:space="preserve"> </w:t>
      </w:r>
      <w:r w:rsidR="00B54920" w:rsidRPr="00BB2C5A">
        <w:t>klubo</w:t>
      </w:r>
      <w:r w:rsidR="00B54920" w:rsidRPr="00BB2C5A">
        <w:rPr>
          <w:spacing w:val="-3"/>
        </w:rPr>
        <w:t xml:space="preserve"> </w:t>
      </w:r>
      <w:r w:rsidR="00B54920" w:rsidRPr="00BB2C5A">
        <w:t>ar</w:t>
      </w:r>
      <w:r w:rsidR="00B54920" w:rsidRPr="00BB2C5A">
        <w:rPr>
          <w:spacing w:val="-3"/>
        </w:rPr>
        <w:t xml:space="preserve"> </w:t>
      </w:r>
      <w:r w:rsidR="00B54920" w:rsidRPr="00BB2C5A">
        <w:t>kelio</w:t>
      </w:r>
      <w:r w:rsidR="00B54920" w:rsidRPr="00BB2C5A">
        <w:rPr>
          <w:spacing w:val="-3"/>
        </w:rPr>
        <w:t xml:space="preserve"> </w:t>
      </w:r>
      <w:r w:rsidR="00B54920" w:rsidRPr="00BB2C5A">
        <w:t>sąnario</w:t>
      </w:r>
      <w:r w:rsidR="00B54920" w:rsidRPr="00BB2C5A">
        <w:rPr>
          <w:spacing w:val="-3"/>
        </w:rPr>
        <w:t xml:space="preserve"> </w:t>
      </w:r>
      <w:r w:rsidR="00B54920" w:rsidRPr="00BB2C5A">
        <w:t>pakeitimo</w:t>
      </w:r>
      <w:r w:rsidR="00B54920" w:rsidRPr="00BB2C5A">
        <w:rPr>
          <w:spacing w:val="-3"/>
        </w:rPr>
        <w:t xml:space="preserve"> </w:t>
      </w:r>
      <w:r w:rsidR="00B54920" w:rsidRPr="00BB2C5A">
        <w:t>operacijos,</w:t>
      </w:r>
      <w:r w:rsidR="00B54920" w:rsidRPr="00BB2C5A">
        <w:rPr>
          <w:spacing w:val="-3"/>
        </w:rPr>
        <w:t xml:space="preserve"> </w:t>
      </w:r>
      <w:r w:rsidR="00B54920" w:rsidRPr="00BB2C5A">
        <w:t>rezultatai</w:t>
      </w:r>
      <w:r w:rsidR="00B54920" w:rsidRPr="00BB2C5A">
        <w:rPr>
          <w:spacing w:val="-3"/>
        </w:rPr>
        <w:t xml:space="preserve"> </w:t>
      </w:r>
      <w:r w:rsidR="00B54920" w:rsidRPr="00BB2C5A">
        <w:t>rodo</w:t>
      </w:r>
      <w:r w:rsidR="00B54920" w:rsidRPr="00BB2C5A">
        <w:rPr>
          <w:spacing w:val="-3"/>
        </w:rPr>
        <w:t xml:space="preserve"> </w:t>
      </w:r>
      <w:r w:rsidR="00B54920" w:rsidRPr="00BB2C5A">
        <w:t>mažesnį</w:t>
      </w:r>
      <w:r w:rsidR="00B54920" w:rsidRPr="00BB2C5A">
        <w:rPr>
          <w:spacing w:val="-3"/>
        </w:rPr>
        <w:t xml:space="preserve"> </w:t>
      </w:r>
      <w:r w:rsidR="00B54920" w:rsidRPr="00BB2C5A">
        <w:t>nei</w:t>
      </w:r>
      <w:r w:rsidR="00B54920" w:rsidRPr="00BB2C5A">
        <w:rPr>
          <w:spacing w:val="-3"/>
        </w:rPr>
        <w:t xml:space="preserve"> </w:t>
      </w:r>
      <w:r w:rsidR="00B54920" w:rsidRPr="00BB2C5A">
        <w:t>1,6</w:t>
      </w:r>
      <w:r w:rsidR="00B54920">
        <w:rPr>
          <w:spacing w:val="-3"/>
        </w:rPr>
        <w:t> karto</w:t>
      </w:r>
      <w:r w:rsidR="00B54920" w:rsidRPr="00BB2C5A">
        <w:t xml:space="preserve"> svyravimą </w:t>
      </w:r>
      <w:r w:rsidR="00EF385B">
        <w:t>tarp</w:t>
      </w:r>
      <w:r w:rsidR="00EF385B" w:rsidRPr="00BB2C5A">
        <w:t xml:space="preserve"> </w:t>
      </w:r>
      <w:r w:rsidR="00B54920" w:rsidRPr="00BB2C5A">
        <w:t>didžiausi</w:t>
      </w:r>
      <w:r w:rsidR="00EF385B">
        <w:t>os</w:t>
      </w:r>
      <w:r w:rsidR="00B54920" w:rsidRPr="00BB2C5A">
        <w:t xml:space="preserve"> ir mažiausi</w:t>
      </w:r>
      <w:r w:rsidR="00EF385B">
        <w:t>os</w:t>
      </w:r>
      <w:r w:rsidR="00B54920" w:rsidRPr="00BB2C5A">
        <w:t xml:space="preserve"> vaistinio preparato koncentracij</w:t>
      </w:r>
      <w:r w:rsidR="00EF385B">
        <w:t>os</w:t>
      </w:r>
      <w:r w:rsidR="00B54920" w:rsidRPr="00BB2C5A">
        <w:t>.</w:t>
      </w:r>
      <w:r w:rsidR="00B54920">
        <w:t xml:space="preserve"> Pacientų</w:t>
      </w:r>
      <w:r w:rsidR="00B54920" w:rsidRPr="00BB2C5A">
        <w:t>, kuriems pasireiškia su vožtuv</w:t>
      </w:r>
      <w:r w:rsidR="00EF385B">
        <w:t>ų liga</w:t>
      </w:r>
      <w:r w:rsidR="00B54920" w:rsidRPr="00BB2C5A">
        <w:t xml:space="preserve"> nesusijęs prieširdžių virpėjimas (VNPV)</w:t>
      </w:r>
      <w:r w:rsidR="00B54920">
        <w:t xml:space="preserve"> ir kurie</w:t>
      </w:r>
      <w:r w:rsidR="00B54920" w:rsidRPr="00BB2C5A">
        <w:t xml:space="preserve"> vartoj</w:t>
      </w:r>
      <w:r w:rsidR="00B54920">
        <w:t>o</w:t>
      </w:r>
      <w:r w:rsidR="00B54920" w:rsidRPr="00BB2C5A">
        <w:t xml:space="preserve"> apiksaban</w:t>
      </w:r>
      <w:r w:rsidR="00EF385B">
        <w:t>o</w:t>
      </w:r>
      <w:r w:rsidR="00B54920" w:rsidRPr="00BB2C5A">
        <w:t xml:space="preserve"> insulto ir sisteminės embolijos profilaktikai, rezultatai rodo mažesnį nei 1,7</w:t>
      </w:r>
      <w:r w:rsidR="00B54920">
        <w:t> karto</w:t>
      </w:r>
      <w:r w:rsidR="00B54920" w:rsidRPr="00BB2C5A">
        <w:t xml:space="preserve"> svyravimą </w:t>
      </w:r>
      <w:r w:rsidR="00EF385B">
        <w:t>tarp</w:t>
      </w:r>
      <w:r w:rsidR="00EF385B" w:rsidRPr="00BB2C5A">
        <w:t xml:space="preserve"> </w:t>
      </w:r>
      <w:r w:rsidR="00B54920" w:rsidRPr="00BB2C5A">
        <w:t>didžiausi</w:t>
      </w:r>
      <w:r w:rsidR="00EF385B">
        <w:t>os</w:t>
      </w:r>
      <w:r w:rsidR="00B54920" w:rsidRPr="00BB2C5A">
        <w:t xml:space="preserve"> ir mažiausi</w:t>
      </w:r>
      <w:r w:rsidR="00EF385B">
        <w:t>os</w:t>
      </w:r>
      <w:r w:rsidR="00B54920" w:rsidRPr="00BB2C5A">
        <w:t xml:space="preserve"> vaistinio preparato koncentracij</w:t>
      </w:r>
      <w:r w:rsidR="00EF385B">
        <w:t>os</w:t>
      </w:r>
      <w:r w:rsidR="00B54920" w:rsidRPr="00BB2C5A">
        <w:t>.</w:t>
      </w:r>
      <w:r w:rsidR="00B54920">
        <w:t xml:space="preserve"> Pacientų</w:t>
      </w:r>
      <w:r w:rsidR="00B54920" w:rsidRPr="00BB2C5A">
        <w:t>, vartojusių apiksaban</w:t>
      </w:r>
      <w:r w:rsidR="00EF385B">
        <w:t>o</w:t>
      </w:r>
      <w:r w:rsidR="00B54920" w:rsidRPr="00BB2C5A">
        <w:t xml:space="preserve"> GVT bei PE gydyti ir pasikartojančios GVT bei PE profilaktikai</w:t>
      </w:r>
      <w:r w:rsidR="00EF385B">
        <w:t>,</w:t>
      </w:r>
      <w:r w:rsidR="00B54920" w:rsidRPr="00BB2C5A">
        <w:t xml:space="preserve"> rezultatai rodo mažesnį nei 2,2</w:t>
      </w:r>
      <w:r w:rsidR="00B54920">
        <w:t> karto</w:t>
      </w:r>
      <w:r w:rsidR="00B54920" w:rsidRPr="00BB2C5A">
        <w:t xml:space="preserve"> svyravimą </w:t>
      </w:r>
      <w:r w:rsidR="00EF385B">
        <w:t>tarp</w:t>
      </w:r>
      <w:r w:rsidR="00EF385B" w:rsidRPr="00BB2C5A">
        <w:t xml:space="preserve"> </w:t>
      </w:r>
      <w:r w:rsidR="00B54920" w:rsidRPr="00BB2C5A">
        <w:t>didžiausi</w:t>
      </w:r>
      <w:r w:rsidR="00EF385B">
        <w:t>os</w:t>
      </w:r>
      <w:r w:rsidR="00B54920" w:rsidRPr="00BB2C5A">
        <w:t xml:space="preserve"> ir mažiausi</w:t>
      </w:r>
      <w:r w:rsidR="00EF385B">
        <w:t>os</w:t>
      </w:r>
      <w:r w:rsidR="00B54920" w:rsidRPr="00BB2C5A">
        <w:t xml:space="preserve"> vaistinio preparato koncentracij</w:t>
      </w:r>
      <w:r w:rsidR="00EF385B">
        <w:t>os</w:t>
      </w:r>
      <w:r w:rsidR="00B54920" w:rsidRPr="00BB2C5A">
        <w:t>.</w:t>
      </w:r>
    </w:p>
    <w:p w14:paraId="3BBCE7CC" w14:textId="77777777" w:rsidR="00B54920" w:rsidRDefault="00B54920" w:rsidP="00B54920">
      <w:pPr>
        <w:pStyle w:val="Pagrindinistekstas"/>
        <w:kinsoku w:val="0"/>
        <w:overflowPunct w:val="0"/>
        <w:ind w:left="0"/>
      </w:pPr>
    </w:p>
    <w:p w14:paraId="5915567F" w14:textId="77777777" w:rsidR="00B54920" w:rsidRDefault="00B54920" w:rsidP="00B54920">
      <w:pPr>
        <w:pStyle w:val="Antrat2"/>
        <w:tabs>
          <w:tab w:val="left" w:pos="305"/>
        </w:tabs>
        <w:kinsoku w:val="0"/>
        <w:overflowPunct w:val="0"/>
        <w:ind w:left="0"/>
      </w:pPr>
      <w:r>
        <w:t>4 </w:t>
      </w:r>
      <w:r w:rsidRPr="0050091B">
        <w:t>lentelė.</w:t>
      </w:r>
      <w:r w:rsidRPr="0050091B">
        <w:rPr>
          <w:spacing w:val="-4"/>
        </w:rPr>
        <w:t xml:space="preserve"> </w:t>
      </w:r>
      <w:r w:rsidR="006C20AF">
        <w:t>Prognozuojama</w:t>
      </w:r>
      <w:r w:rsidR="006C20AF" w:rsidRPr="0050091B">
        <w:rPr>
          <w:spacing w:val="-4"/>
        </w:rPr>
        <w:t xml:space="preserve"> </w:t>
      </w:r>
      <w:r w:rsidRPr="0050091B">
        <w:t>apiksabano</w:t>
      </w:r>
      <w:r w:rsidRPr="0050091B">
        <w:rPr>
          <w:spacing w:val="-4"/>
        </w:rPr>
        <w:t xml:space="preserve"> </w:t>
      </w:r>
      <w:r w:rsidR="006C20AF" w:rsidRPr="00001D7C">
        <w:t>ekspozicija nusistovėjus pusiausvyrinei koncentracijai</w:t>
      </w:r>
      <w:r w:rsidRPr="0050091B">
        <w:rPr>
          <w:spacing w:val="-4"/>
        </w:rPr>
        <w:t xml:space="preserve"> </w:t>
      </w:r>
      <w:r w:rsidRPr="0050091B">
        <w:t>ir</w:t>
      </w:r>
      <w:r w:rsidRPr="0050091B">
        <w:rPr>
          <w:spacing w:val="-4"/>
        </w:rPr>
        <w:t xml:space="preserve"> </w:t>
      </w:r>
      <w:r w:rsidRPr="00EE529F">
        <w:t>Xa faktoriaus slopinimo</w:t>
      </w:r>
      <w:r w:rsidRPr="0050091B">
        <w:t xml:space="preserve"> aktyvumas</w:t>
      </w:r>
    </w:p>
    <w:p w14:paraId="22A43ABA" w14:textId="77777777" w:rsidR="00B54920" w:rsidRPr="00383A49" w:rsidRDefault="00B54920" w:rsidP="00B54920"/>
    <w:tbl>
      <w:tblPr>
        <w:tblW w:w="0" w:type="auto"/>
        <w:tblLayout w:type="fixed"/>
        <w:tblCellMar>
          <w:left w:w="0" w:type="dxa"/>
          <w:right w:w="0" w:type="dxa"/>
        </w:tblCellMar>
        <w:tblLook w:val="0000" w:firstRow="0" w:lastRow="0" w:firstColumn="0" w:lastColumn="0" w:noHBand="0" w:noVBand="0"/>
      </w:tblPr>
      <w:tblGrid>
        <w:gridCol w:w="1902"/>
        <w:gridCol w:w="1163"/>
        <w:gridCol w:w="567"/>
        <w:gridCol w:w="569"/>
        <w:gridCol w:w="1217"/>
        <w:gridCol w:w="1230"/>
        <w:gridCol w:w="2436"/>
      </w:tblGrid>
      <w:tr w:rsidR="00B54920" w:rsidRPr="0050091B" w14:paraId="0FB4467B" w14:textId="77777777" w:rsidTr="001E2D0B">
        <w:trPr>
          <w:trHeight w:val="838"/>
          <w:tblHeader/>
        </w:trPr>
        <w:tc>
          <w:tcPr>
            <w:tcW w:w="1902" w:type="dxa"/>
            <w:tcBorders>
              <w:top w:val="single" w:sz="4" w:space="0" w:color="000000"/>
              <w:left w:val="single" w:sz="4" w:space="0" w:color="000000"/>
              <w:bottom w:val="single" w:sz="4" w:space="0" w:color="000000"/>
              <w:right w:val="single" w:sz="4" w:space="0" w:color="000000"/>
            </w:tcBorders>
          </w:tcPr>
          <w:p w14:paraId="116DBD53" w14:textId="77777777" w:rsidR="00B54920" w:rsidRPr="0050091B" w:rsidRDefault="00B54920" w:rsidP="001E2D0B">
            <w:pPr>
              <w:pStyle w:val="TableParagraph"/>
              <w:kinsoku w:val="0"/>
              <w:overflowPunct w:val="0"/>
              <w:ind w:left="0"/>
              <w:jc w:val="left"/>
              <w:rPr>
                <w:sz w:val="22"/>
                <w:szCs w:val="22"/>
              </w:rPr>
            </w:pPr>
          </w:p>
        </w:tc>
        <w:tc>
          <w:tcPr>
            <w:tcW w:w="1163" w:type="dxa"/>
            <w:tcBorders>
              <w:top w:val="single" w:sz="4" w:space="0" w:color="000000"/>
              <w:left w:val="single" w:sz="4" w:space="0" w:color="000000"/>
              <w:bottom w:val="single" w:sz="4" w:space="0" w:color="000000"/>
              <w:right w:val="single" w:sz="4" w:space="0" w:color="000000"/>
            </w:tcBorders>
          </w:tcPr>
          <w:p w14:paraId="3A04E521" w14:textId="77777777" w:rsidR="00B54920" w:rsidRPr="0050091B" w:rsidRDefault="00B54920" w:rsidP="001E2D0B">
            <w:pPr>
              <w:pStyle w:val="TableParagraph"/>
              <w:kinsoku w:val="0"/>
              <w:overflowPunct w:val="0"/>
              <w:ind w:left="0"/>
              <w:rPr>
                <w:b/>
                <w:bCs/>
                <w:spacing w:val="-2"/>
                <w:sz w:val="22"/>
                <w:szCs w:val="22"/>
              </w:rPr>
            </w:pPr>
            <w:r w:rsidRPr="0050091B">
              <w:rPr>
                <w:b/>
                <w:bCs/>
                <w:spacing w:val="-2"/>
                <w:sz w:val="22"/>
                <w:szCs w:val="22"/>
              </w:rPr>
              <w:t>Apiks.</w:t>
            </w:r>
          </w:p>
          <w:p w14:paraId="68D703DE" w14:textId="77777777" w:rsidR="00B54920" w:rsidRPr="0050091B" w:rsidRDefault="00B54920" w:rsidP="001E2D0B">
            <w:pPr>
              <w:pStyle w:val="TableParagraph"/>
              <w:kinsoku w:val="0"/>
              <w:overflowPunct w:val="0"/>
              <w:ind w:left="0"/>
              <w:rPr>
                <w:b/>
                <w:bCs/>
                <w:spacing w:val="-2"/>
                <w:position w:val="2"/>
                <w:sz w:val="22"/>
                <w:szCs w:val="22"/>
              </w:rPr>
            </w:pPr>
            <w:r w:rsidRPr="0050091B">
              <w:rPr>
                <w:b/>
                <w:bCs/>
                <w:position w:val="2"/>
                <w:sz w:val="22"/>
                <w:szCs w:val="22"/>
              </w:rPr>
              <w:t>C</w:t>
            </w:r>
            <w:r w:rsidRPr="00383A49">
              <w:rPr>
                <w:b/>
                <w:bCs/>
                <w:sz w:val="22"/>
                <w:szCs w:val="22"/>
                <w:vertAlign w:val="subscript"/>
              </w:rPr>
              <w:t>max</w:t>
            </w:r>
            <w:r w:rsidRPr="0050091B">
              <w:rPr>
                <w:b/>
                <w:bCs/>
                <w:spacing w:val="12"/>
                <w:sz w:val="22"/>
                <w:szCs w:val="22"/>
              </w:rPr>
              <w:t xml:space="preserve"> </w:t>
            </w:r>
            <w:r w:rsidRPr="0050091B">
              <w:rPr>
                <w:b/>
                <w:bCs/>
                <w:spacing w:val="-2"/>
                <w:position w:val="2"/>
                <w:sz w:val="22"/>
                <w:szCs w:val="22"/>
              </w:rPr>
              <w:t>(ng/ml)</w:t>
            </w:r>
          </w:p>
        </w:tc>
        <w:tc>
          <w:tcPr>
            <w:tcW w:w="1136" w:type="dxa"/>
            <w:gridSpan w:val="2"/>
            <w:tcBorders>
              <w:top w:val="single" w:sz="4" w:space="0" w:color="000000"/>
              <w:left w:val="single" w:sz="4" w:space="0" w:color="000000"/>
              <w:bottom w:val="single" w:sz="4" w:space="0" w:color="000000"/>
              <w:right w:val="single" w:sz="4" w:space="0" w:color="000000"/>
            </w:tcBorders>
          </w:tcPr>
          <w:p w14:paraId="1BBC5689" w14:textId="77777777" w:rsidR="00B54920" w:rsidRPr="0050091B" w:rsidRDefault="00B54920" w:rsidP="001E2D0B">
            <w:pPr>
              <w:pStyle w:val="TableParagraph"/>
              <w:kinsoku w:val="0"/>
              <w:overflowPunct w:val="0"/>
              <w:ind w:left="0"/>
              <w:rPr>
                <w:b/>
                <w:bCs/>
                <w:spacing w:val="-2"/>
                <w:sz w:val="22"/>
                <w:szCs w:val="22"/>
              </w:rPr>
            </w:pPr>
            <w:r w:rsidRPr="0050091B">
              <w:rPr>
                <w:b/>
                <w:bCs/>
                <w:spacing w:val="-2"/>
                <w:sz w:val="22"/>
                <w:szCs w:val="22"/>
              </w:rPr>
              <w:t>Apiks.</w:t>
            </w:r>
          </w:p>
          <w:p w14:paraId="2350750D" w14:textId="77777777" w:rsidR="00B54920" w:rsidRPr="0050091B" w:rsidRDefault="00B54920" w:rsidP="001E2D0B">
            <w:pPr>
              <w:pStyle w:val="TableParagraph"/>
              <w:kinsoku w:val="0"/>
              <w:overflowPunct w:val="0"/>
              <w:ind w:left="0"/>
              <w:rPr>
                <w:b/>
                <w:bCs/>
                <w:spacing w:val="-2"/>
                <w:position w:val="2"/>
                <w:sz w:val="22"/>
                <w:szCs w:val="22"/>
              </w:rPr>
            </w:pPr>
            <w:r w:rsidRPr="0050091B">
              <w:rPr>
                <w:b/>
                <w:bCs/>
                <w:position w:val="2"/>
                <w:sz w:val="22"/>
                <w:szCs w:val="22"/>
              </w:rPr>
              <w:t>C</w:t>
            </w:r>
            <w:r w:rsidRPr="00383A49">
              <w:rPr>
                <w:b/>
                <w:bCs/>
                <w:sz w:val="22"/>
                <w:szCs w:val="22"/>
                <w:vertAlign w:val="subscript"/>
              </w:rPr>
              <w:t>min</w:t>
            </w:r>
            <w:r w:rsidRPr="0050091B">
              <w:rPr>
                <w:b/>
                <w:bCs/>
                <w:spacing w:val="12"/>
                <w:sz w:val="22"/>
                <w:szCs w:val="22"/>
              </w:rPr>
              <w:t xml:space="preserve"> </w:t>
            </w:r>
            <w:r w:rsidRPr="0050091B">
              <w:rPr>
                <w:b/>
                <w:bCs/>
                <w:spacing w:val="-2"/>
                <w:position w:val="2"/>
                <w:sz w:val="22"/>
                <w:szCs w:val="22"/>
              </w:rPr>
              <w:t>(ng/ml)</w:t>
            </w:r>
          </w:p>
        </w:tc>
        <w:tc>
          <w:tcPr>
            <w:tcW w:w="2447" w:type="dxa"/>
            <w:gridSpan w:val="2"/>
            <w:tcBorders>
              <w:top w:val="single" w:sz="4" w:space="0" w:color="000000"/>
              <w:left w:val="single" w:sz="4" w:space="0" w:color="000000"/>
              <w:bottom w:val="single" w:sz="4" w:space="0" w:color="000000"/>
              <w:right w:val="single" w:sz="4" w:space="0" w:color="000000"/>
            </w:tcBorders>
          </w:tcPr>
          <w:p w14:paraId="60A73ECD"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 xml:space="preserve">Apiks. </w:t>
            </w:r>
            <w:r w:rsidRPr="00EE529F">
              <w:rPr>
                <w:b/>
                <w:bCs/>
                <w:sz w:val="22"/>
                <w:szCs w:val="22"/>
              </w:rPr>
              <w:t xml:space="preserve">Xa </w:t>
            </w:r>
            <w:r w:rsidRPr="00EE529F">
              <w:rPr>
                <w:b/>
                <w:bCs/>
                <w:spacing w:val="-2"/>
                <w:sz w:val="22"/>
                <w:szCs w:val="22"/>
              </w:rPr>
              <w:t xml:space="preserve">faktoriaus slopinimo </w:t>
            </w:r>
            <w:r w:rsidRPr="00EE529F">
              <w:rPr>
                <w:b/>
                <w:bCs/>
                <w:sz w:val="22"/>
                <w:szCs w:val="22"/>
              </w:rPr>
              <w:t>aktyvumo</w:t>
            </w:r>
            <w:r w:rsidRPr="0050091B">
              <w:rPr>
                <w:b/>
                <w:bCs/>
                <w:spacing w:val="-14"/>
                <w:sz w:val="22"/>
                <w:szCs w:val="22"/>
              </w:rPr>
              <w:t xml:space="preserve"> </w:t>
            </w:r>
            <w:r w:rsidRPr="0050091B">
              <w:rPr>
                <w:b/>
                <w:bCs/>
                <w:sz w:val="22"/>
                <w:szCs w:val="22"/>
              </w:rPr>
              <w:t xml:space="preserve">maks. </w:t>
            </w:r>
            <w:r w:rsidRPr="0050091B">
              <w:rPr>
                <w:b/>
                <w:bCs/>
                <w:spacing w:val="-2"/>
                <w:sz w:val="22"/>
                <w:szCs w:val="22"/>
              </w:rPr>
              <w:t>(TV/ml)</w:t>
            </w:r>
          </w:p>
        </w:tc>
        <w:tc>
          <w:tcPr>
            <w:tcW w:w="2436" w:type="dxa"/>
            <w:tcBorders>
              <w:top w:val="single" w:sz="4" w:space="0" w:color="000000"/>
              <w:left w:val="single" w:sz="4" w:space="0" w:color="000000"/>
              <w:bottom w:val="single" w:sz="4" w:space="0" w:color="000000"/>
              <w:right w:val="single" w:sz="4" w:space="0" w:color="000000"/>
            </w:tcBorders>
          </w:tcPr>
          <w:p w14:paraId="0B211877"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 xml:space="preserve">Apiks. </w:t>
            </w:r>
            <w:r w:rsidRPr="00EE529F">
              <w:rPr>
                <w:b/>
                <w:bCs/>
                <w:sz w:val="22"/>
                <w:szCs w:val="22"/>
              </w:rPr>
              <w:t xml:space="preserve">Xa </w:t>
            </w:r>
            <w:r w:rsidRPr="00EE529F">
              <w:rPr>
                <w:b/>
                <w:bCs/>
                <w:spacing w:val="-2"/>
                <w:sz w:val="22"/>
                <w:szCs w:val="22"/>
              </w:rPr>
              <w:t xml:space="preserve">faktoriaus slopinimo </w:t>
            </w:r>
            <w:r w:rsidRPr="00EE529F">
              <w:rPr>
                <w:b/>
                <w:bCs/>
                <w:sz w:val="22"/>
                <w:szCs w:val="22"/>
              </w:rPr>
              <w:t>aktyvumo</w:t>
            </w:r>
            <w:r w:rsidRPr="0050091B">
              <w:rPr>
                <w:b/>
                <w:bCs/>
                <w:spacing w:val="-14"/>
                <w:sz w:val="22"/>
                <w:szCs w:val="22"/>
              </w:rPr>
              <w:t xml:space="preserve"> </w:t>
            </w:r>
            <w:r w:rsidRPr="0050091B">
              <w:rPr>
                <w:b/>
                <w:bCs/>
                <w:sz w:val="22"/>
                <w:szCs w:val="22"/>
              </w:rPr>
              <w:t xml:space="preserve">min. </w:t>
            </w:r>
            <w:r w:rsidRPr="0050091B">
              <w:rPr>
                <w:b/>
                <w:bCs/>
                <w:spacing w:val="-2"/>
                <w:sz w:val="22"/>
                <w:szCs w:val="22"/>
              </w:rPr>
              <w:t>(TV/ml)</w:t>
            </w:r>
          </w:p>
        </w:tc>
      </w:tr>
      <w:tr w:rsidR="00B54920" w:rsidRPr="0050091B" w14:paraId="466306C0" w14:textId="77777777" w:rsidTr="001E2D0B">
        <w:trPr>
          <w:trHeight w:val="265"/>
        </w:trPr>
        <w:tc>
          <w:tcPr>
            <w:tcW w:w="1902" w:type="dxa"/>
            <w:tcBorders>
              <w:top w:val="single" w:sz="4" w:space="0" w:color="000000"/>
              <w:left w:val="single" w:sz="4" w:space="0" w:color="000000"/>
              <w:bottom w:val="single" w:sz="4" w:space="0" w:color="000000"/>
              <w:right w:val="single" w:sz="4" w:space="0" w:color="000000"/>
            </w:tcBorders>
          </w:tcPr>
          <w:p w14:paraId="12008779" w14:textId="77777777" w:rsidR="00B54920" w:rsidRPr="0050091B" w:rsidRDefault="00B54920" w:rsidP="001E2D0B">
            <w:pPr>
              <w:pStyle w:val="TableParagraph"/>
              <w:kinsoku w:val="0"/>
              <w:overflowPunct w:val="0"/>
              <w:ind w:left="0"/>
              <w:jc w:val="left"/>
              <w:rPr>
                <w:sz w:val="22"/>
                <w:szCs w:val="22"/>
              </w:rPr>
            </w:pPr>
          </w:p>
        </w:tc>
        <w:tc>
          <w:tcPr>
            <w:tcW w:w="7182" w:type="dxa"/>
            <w:gridSpan w:val="6"/>
            <w:tcBorders>
              <w:top w:val="single" w:sz="4" w:space="0" w:color="000000"/>
              <w:left w:val="single" w:sz="4" w:space="0" w:color="000000"/>
              <w:bottom w:val="single" w:sz="4" w:space="0" w:color="000000"/>
              <w:right w:val="single" w:sz="4" w:space="0" w:color="000000"/>
            </w:tcBorders>
          </w:tcPr>
          <w:p w14:paraId="3959D592" w14:textId="77777777" w:rsidR="00B54920" w:rsidRPr="0050091B" w:rsidRDefault="00B54920" w:rsidP="001E2D0B">
            <w:pPr>
              <w:pStyle w:val="TableParagraph"/>
              <w:kinsoku w:val="0"/>
              <w:overflowPunct w:val="0"/>
              <w:ind w:left="0"/>
              <w:rPr>
                <w:spacing w:val="-2"/>
                <w:sz w:val="22"/>
                <w:szCs w:val="22"/>
              </w:rPr>
            </w:pPr>
            <w:r w:rsidRPr="0050091B">
              <w:rPr>
                <w:sz w:val="22"/>
                <w:szCs w:val="22"/>
              </w:rPr>
              <w:t>Mediana</w:t>
            </w:r>
            <w:r w:rsidRPr="0050091B">
              <w:rPr>
                <w:spacing w:val="-8"/>
                <w:sz w:val="22"/>
                <w:szCs w:val="22"/>
              </w:rPr>
              <w:t xml:space="preserve"> </w:t>
            </w:r>
            <w:r w:rsidRPr="0050091B">
              <w:rPr>
                <w:sz w:val="22"/>
                <w:szCs w:val="22"/>
              </w:rPr>
              <w:t>[5-oji,</w:t>
            </w:r>
            <w:r w:rsidRPr="0050091B">
              <w:rPr>
                <w:spacing w:val="-6"/>
                <w:sz w:val="22"/>
                <w:szCs w:val="22"/>
              </w:rPr>
              <w:t xml:space="preserve"> </w:t>
            </w:r>
            <w:r w:rsidRPr="0050091B">
              <w:rPr>
                <w:sz w:val="22"/>
                <w:szCs w:val="22"/>
              </w:rPr>
              <w:t>95-oji</w:t>
            </w:r>
            <w:r w:rsidRPr="0050091B">
              <w:rPr>
                <w:spacing w:val="-6"/>
                <w:sz w:val="22"/>
                <w:szCs w:val="22"/>
              </w:rPr>
              <w:t xml:space="preserve"> </w:t>
            </w:r>
            <w:r w:rsidRPr="0050091B">
              <w:rPr>
                <w:spacing w:val="-2"/>
                <w:sz w:val="22"/>
                <w:szCs w:val="22"/>
              </w:rPr>
              <w:t>procentilės]</w:t>
            </w:r>
          </w:p>
        </w:tc>
      </w:tr>
      <w:tr w:rsidR="00B54920" w:rsidRPr="0050091B" w14:paraId="7D88E85D" w14:textId="77777777" w:rsidTr="001E2D0B">
        <w:trPr>
          <w:trHeight w:val="268"/>
        </w:trPr>
        <w:tc>
          <w:tcPr>
            <w:tcW w:w="9084" w:type="dxa"/>
            <w:gridSpan w:val="7"/>
            <w:tcBorders>
              <w:top w:val="single" w:sz="4" w:space="0" w:color="000000"/>
              <w:left w:val="single" w:sz="4" w:space="0" w:color="000000"/>
              <w:bottom w:val="single" w:sz="4" w:space="0" w:color="000000"/>
              <w:right w:val="single" w:sz="4" w:space="0" w:color="000000"/>
            </w:tcBorders>
          </w:tcPr>
          <w:p w14:paraId="6006BCE1" w14:textId="77777777" w:rsidR="00B54920" w:rsidRPr="0050091B" w:rsidRDefault="00B54920" w:rsidP="001E2D0B">
            <w:pPr>
              <w:pStyle w:val="TableParagraph"/>
              <w:kinsoku w:val="0"/>
              <w:overflowPunct w:val="0"/>
              <w:ind w:left="0"/>
              <w:jc w:val="left"/>
              <w:rPr>
                <w:i/>
                <w:iCs/>
                <w:spacing w:val="-2"/>
                <w:sz w:val="22"/>
                <w:szCs w:val="22"/>
              </w:rPr>
            </w:pPr>
            <w:r w:rsidRPr="0050091B">
              <w:rPr>
                <w:i/>
                <w:iCs/>
                <w:sz w:val="22"/>
                <w:szCs w:val="22"/>
              </w:rPr>
              <w:t>VTE</w:t>
            </w:r>
            <w:r w:rsidRPr="0050091B">
              <w:rPr>
                <w:i/>
                <w:iCs/>
                <w:spacing w:val="-7"/>
                <w:sz w:val="22"/>
                <w:szCs w:val="22"/>
              </w:rPr>
              <w:t xml:space="preserve"> </w:t>
            </w:r>
            <w:r w:rsidRPr="0050091B">
              <w:rPr>
                <w:i/>
                <w:iCs/>
                <w:sz w:val="22"/>
                <w:szCs w:val="22"/>
              </w:rPr>
              <w:t>profilaktika:</w:t>
            </w:r>
            <w:r w:rsidRPr="0050091B">
              <w:rPr>
                <w:i/>
                <w:iCs/>
                <w:spacing w:val="-6"/>
                <w:sz w:val="22"/>
                <w:szCs w:val="22"/>
              </w:rPr>
              <w:t xml:space="preserve"> </w:t>
            </w:r>
            <w:r w:rsidRPr="0050091B">
              <w:rPr>
                <w:i/>
                <w:iCs/>
                <w:sz w:val="22"/>
                <w:szCs w:val="22"/>
              </w:rPr>
              <w:t>planinė</w:t>
            </w:r>
            <w:r w:rsidRPr="0050091B">
              <w:rPr>
                <w:i/>
                <w:iCs/>
                <w:spacing w:val="-7"/>
                <w:sz w:val="22"/>
                <w:szCs w:val="22"/>
              </w:rPr>
              <w:t xml:space="preserve"> </w:t>
            </w:r>
            <w:r w:rsidRPr="0050091B">
              <w:rPr>
                <w:i/>
                <w:iCs/>
                <w:sz w:val="22"/>
                <w:szCs w:val="22"/>
              </w:rPr>
              <w:t>klubo</w:t>
            </w:r>
            <w:r w:rsidRPr="0050091B">
              <w:rPr>
                <w:i/>
                <w:iCs/>
                <w:spacing w:val="-6"/>
                <w:sz w:val="22"/>
                <w:szCs w:val="22"/>
              </w:rPr>
              <w:t xml:space="preserve"> </w:t>
            </w:r>
            <w:r w:rsidRPr="0050091B">
              <w:rPr>
                <w:i/>
                <w:iCs/>
                <w:sz w:val="22"/>
                <w:szCs w:val="22"/>
              </w:rPr>
              <w:t>ar</w:t>
            </w:r>
            <w:r w:rsidRPr="0050091B">
              <w:rPr>
                <w:i/>
                <w:iCs/>
                <w:spacing w:val="-6"/>
                <w:sz w:val="22"/>
                <w:szCs w:val="22"/>
              </w:rPr>
              <w:t xml:space="preserve"> </w:t>
            </w:r>
            <w:r w:rsidRPr="0050091B">
              <w:rPr>
                <w:i/>
                <w:iCs/>
                <w:sz w:val="22"/>
                <w:szCs w:val="22"/>
              </w:rPr>
              <w:t>kelio</w:t>
            </w:r>
            <w:r w:rsidRPr="0050091B">
              <w:rPr>
                <w:i/>
                <w:iCs/>
                <w:spacing w:val="-7"/>
                <w:sz w:val="22"/>
                <w:szCs w:val="22"/>
              </w:rPr>
              <w:t xml:space="preserve"> </w:t>
            </w:r>
            <w:r w:rsidRPr="0050091B">
              <w:rPr>
                <w:i/>
                <w:iCs/>
                <w:sz w:val="22"/>
                <w:szCs w:val="22"/>
              </w:rPr>
              <w:t>sąnario</w:t>
            </w:r>
            <w:r w:rsidRPr="0050091B">
              <w:rPr>
                <w:i/>
                <w:iCs/>
                <w:spacing w:val="-6"/>
                <w:sz w:val="22"/>
                <w:szCs w:val="22"/>
              </w:rPr>
              <w:t xml:space="preserve"> </w:t>
            </w:r>
            <w:r w:rsidRPr="0050091B">
              <w:rPr>
                <w:i/>
                <w:iCs/>
                <w:sz w:val="22"/>
                <w:szCs w:val="22"/>
              </w:rPr>
              <w:t>pakeitimo</w:t>
            </w:r>
            <w:r w:rsidRPr="0050091B">
              <w:rPr>
                <w:i/>
                <w:iCs/>
                <w:spacing w:val="-6"/>
                <w:sz w:val="22"/>
                <w:szCs w:val="22"/>
              </w:rPr>
              <w:t xml:space="preserve"> </w:t>
            </w:r>
            <w:r w:rsidRPr="0050091B">
              <w:rPr>
                <w:i/>
                <w:iCs/>
                <w:spacing w:val="-2"/>
                <w:sz w:val="22"/>
                <w:szCs w:val="22"/>
              </w:rPr>
              <w:t>operacija</w:t>
            </w:r>
          </w:p>
        </w:tc>
      </w:tr>
      <w:tr w:rsidR="00B54920" w:rsidRPr="0050091B" w14:paraId="790AB0AD" w14:textId="77777777" w:rsidTr="001E2D0B">
        <w:trPr>
          <w:trHeight w:val="561"/>
        </w:trPr>
        <w:tc>
          <w:tcPr>
            <w:tcW w:w="1902" w:type="dxa"/>
            <w:tcBorders>
              <w:top w:val="single" w:sz="4" w:space="0" w:color="000000"/>
              <w:left w:val="single" w:sz="4" w:space="0" w:color="000000"/>
              <w:bottom w:val="single" w:sz="4" w:space="0" w:color="000000"/>
              <w:right w:val="single" w:sz="4" w:space="0" w:color="000000"/>
            </w:tcBorders>
          </w:tcPr>
          <w:p w14:paraId="084735D1" w14:textId="77777777" w:rsidR="00B54920" w:rsidRPr="0050091B" w:rsidRDefault="00B54920" w:rsidP="001E2D0B">
            <w:pPr>
              <w:pStyle w:val="TableParagraph"/>
              <w:kinsoku w:val="0"/>
              <w:overflowPunct w:val="0"/>
              <w:ind w:left="0"/>
              <w:jc w:val="left"/>
              <w:rPr>
                <w:sz w:val="22"/>
                <w:szCs w:val="22"/>
              </w:rPr>
            </w:pPr>
            <w:r w:rsidRPr="0050091B">
              <w:rPr>
                <w:sz w:val="22"/>
                <w:szCs w:val="22"/>
              </w:rPr>
              <w:t>2,5</w:t>
            </w:r>
            <w:r>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163" w:type="dxa"/>
            <w:tcBorders>
              <w:top w:val="single" w:sz="4" w:space="0" w:color="000000"/>
              <w:left w:val="single" w:sz="4" w:space="0" w:color="000000"/>
              <w:bottom w:val="single" w:sz="4" w:space="0" w:color="000000"/>
              <w:right w:val="single" w:sz="4" w:space="0" w:color="000000"/>
            </w:tcBorders>
          </w:tcPr>
          <w:p w14:paraId="2EE85A7C" w14:textId="77777777" w:rsidR="00B54920" w:rsidRPr="0050091B" w:rsidRDefault="00B54920" w:rsidP="001E2D0B">
            <w:pPr>
              <w:pStyle w:val="TableParagraph"/>
              <w:kinsoku w:val="0"/>
              <w:overflowPunct w:val="0"/>
              <w:ind w:left="0"/>
              <w:rPr>
                <w:spacing w:val="-4"/>
                <w:sz w:val="22"/>
                <w:szCs w:val="22"/>
              </w:rPr>
            </w:pPr>
            <w:r w:rsidRPr="0050091B">
              <w:rPr>
                <w:sz w:val="22"/>
                <w:szCs w:val="22"/>
              </w:rPr>
              <w:t>77</w:t>
            </w:r>
            <w:r w:rsidRPr="0050091B">
              <w:rPr>
                <w:spacing w:val="-3"/>
                <w:sz w:val="22"/>
                <w:szCs w:val="22"/>
              </w:rPr>
              <w:t xml:space="preserve"> </w:t>
            </w:r>
            <w:r w:rsidRPr="0050091B">
              <w:rPr>
                <w:sz w:val="22"/>
                <w:szCs w:val="22"/>
              </w:rPr>
              <w:t>[41,</w:t>
            </w:r>
            <w:r w:rsidRPr="0050091B">
              <w:rPr>
                <w:spacing w:val="-3"/>
                <w:sz w:val="22"/>
                <w:szCs w:val="22"/>
              </w:rPr>
              <w:t xml:space="preserve"> </w:t>
            </w:r>
            <w:r w:rsidRPr="0050091B">
              <w:rPr>
                <w:spacing w:val="-4"/>
                <w:sz w:val="22"/>
                <w:szCs w:val="22"/>
              </w:rPr>
              <w:t>146]</w:t>
            </w:r>
          </w:p>
        </w:tc>
        <w:tc>
          <w:tcPr>
            <w:tcW w:w="1136" w:type="dxa"/>
            <w:gridSpan w:val="2"/>
            <w:tcBorders>
              <w:top w:val="single" w:sz="4" w:space="0" w:color="000000"/>
              <w:left w:val="single" w:sz="4" w:space="0" w:color="000000"/>
              <w:bottom w:val="single" w:sz="4" w:space="0" w:color="000000"/>
              <w:right w:val="single" w:sz="4" w:space="0" w:color="000000"/>
            </w:tcBorders>
          </w:tcPr>
          <w:p w14:paraId="22E40C6F" w14:textId="77777777" w:rsidR="00B54920" w:rsidRPr="0050091B" w:rsidRDefault="00B54920" w:rsidP="001E2D0B">
            <w:pPr>
              <w:pStyle w:val="TableParagraph"/>
              <w:kinsoku w:val="0"/>
              <w:overflowPunct w:val="0"/>
              <w:ind w:left="0"/>
              <w:rPr>
                <w:spacing w:val="-4"/>
                <w:sz w:val="22"/>
                <w:szCs w:val="22"/>
              </w:rPr>
            </w:pPr>
            <w:r w:rsidRPr="0050091B">
              <w:rPr>
                <w:sz w:val="22"/>
                <w:szCs w:val="22"/>
              </w:rPr>
              <w:t>51</w:t>
            </w:r>
            <w:r w:rsidRPr="0050091B">
              <w:rPr>
                <w:spacing w:val="-3"/>
                <w:sz w:val="22"/>
                <w:szCs w:val="22"/>
              </w:rPr>
              <w:t xml:space="preserve"> </w:t>
            </w:r>
            <w:r w:rsidRPr="0050091B">
              <w:rPr>
                <w:sz w:val="22"/>
                <w:szCs w:val="22"/>
              </w:rPr>
              <w:t>[23,</w:t>
            </w:r>
            <w:r w:rsidRPr="0050091B">
              <w:rPr>
                <w:spacing w:val="-3"/>
                <w:sz w:val="22"/>
                <w:szCs w:val="22"/>
              </w:rPr>
              <w:t xml:space="preserve"> </w:t>
            </w:r>
            <w:r w:rsidRPr="0050091B">
              <w:rPr>
                <w:spacing w:val="-4"/>
                <w:sz w:val="22"/>
                <w:szCs w:val="22"/>
              </w:rPr>
              <w:t>109]</w:t>
            </w:r>
          </w:p>
        </w:tc>
        <w:tc>
          <w:tcPr>
            <w:tcW w:w="2447" w:type="dxa"/>
            <w:gridSpan w:val="2"/>
            <w:tcBorders>
              <w:top w:val="single" w:sz="4" w:space="0" w:color="000000"/>
              <w:left w:val="single" w:sz="4" w:space="0" w:color="000000"/>
              <w:bottom w:val="single" w:sz="4" w:space="0" w:color="000000"/>
              <w:right w:val="single" w:sz="4" w:space="0" w:color="000000"/>
            </w:tcBorders>
          </w:tcPr>
          <w:p w14:paraId="21BDB972" w14:textId="77777777" w:rsidR="00B54920" w:rsidRPr="0050091B" w:rsidRDefault="00B54920" w:rsidP="001E2D0B">
            <w:pPr>
              <w:pStyle w:val="TableParagraph"/>
              <w:kinsoku w:val="0"/>
              <w:overflowPunct w:val="0"/>
              <w:ind w:left="0"/>
              <w:rPr>
                <w:spacing w:val="-4"/>
                <w:sz w:val="22"/>
                <w:szCs w:val="22"/>
              </w:rPr>
            </w:pPr>
            <w:r w:rsidRPr="0050091B">
              <w:rPr>
                <w:sz w:val="22"/>
                <w:szCs w:val="22"/>
              </w:rPr>
              <w:t>1,3</w:t>
            </w:r>
            <w:r w:rsidRPr="0050091B">
              <w:rPr>
                <w:spacing w:val="-5"/>
                <w:sz w:val="22"/>
                <w:szCs w:val="22"/>
              </w:rPr>
              <w:t xml:space="preserve"> </w:t>
            </w:r>
            <w:r w:rsidRPr="0050091B">
              <w:rPr>
                <w:sz w:val="22"/>
                <w:szCs w:val="22"/>
              </w:rPr>
              <w:t>[0,67,</w:t>
            </w:r>
            <w:r w:rsidRPr="0050091B">
              <w:rPr>
                <w:spacing w:val="-4"/>
                <w:sz w:val="22"/>
                <w:szCs w:val="22"/>
              </w:rPr>
              <w:t xml:space="preserve"> 2,4]</w:t>
            </w:r>
          </w:p>
        </w:tc>
        <w:tc>
          <w:tcPr>
            <w:tcW w:w="2436" w:type="dxa"/>
            <w:tcBorders>
              <w:top w:val="single" w:sz="4" w:space="0" w:color="000000"/>
              <w:left w:val="single" w:sz="4" w:space="0" w:color="000000"/>
              <w:bottom w:val="single" w:sz="4" w:space="0" w:color="000000"/>
              <w:right w:val="single" w:sz="4" w:space="0" w:color="000000"/>
            </w:tcBorders>
          </w:tcPr>
          <w:p w14:paraId="068009F5" w14:textId="77777777" w:rsidR="00B54920" w:rsidRPr="0050091B" w:rsidRDefault="00B54920" w:rsidP="001E2D0B">
            <w:pPr>
              <w:pStyle w:val="TableParagraph"/>
              <w:kinsoku w:val="0"/>
              <w:overflowPunct w:val="0"/>
              <w:ind w:left="0"/>
              <w:rPr>
                <w:spacing w:val="-4"/>
                <w:sz w:val="22"/>
                <w:szCs w:val="22"/>
              </w:rPr>
            </w:pPr>
            <w:r w:rsidRPr="0050091B">
              <w:rPr>
                <w:sz w:val="22"/>
                <w:szCs w:val="22"/>
              </w:rPr>
              <w:t>0,84</w:t>
            </w:r>
            <w:r w:rsidRPr="0050091B">
              <w:rPr>
                <w:spacing w:val="-5"/>
                <w:sz w:val="22"/>
                <w:szCs w:val="22"/>
              </w:rPr>
              <w:t xml:space="preserve"> </w:t>
            </w:r>
            <w:r w:rsidRPr="0050091B">
              <w:rPr>
                <w:sz w:val="22"/>
                <w:szCs w:val="22"/>
              </w:rPr>
              <w:t>[0,37,</w:t>
            </w:r>
            <w:r w:rsidRPr="0050091B">
              <w:rPr>
                <w:spacing w:val="-5"/>
                <w:sz w:val="22"/>
                <w:szCs w:val="22"/>
              </w:rPr>
              <w:t xml:space="preserve"> </w:t>
            </w:r>
            <w:r w:rsidRPr="0050091B">
              <w:rPr>
                <w:spacing w:val="-4"/>
                <w:sz w:val="22"/>
                <w:szCs w:val="22"/>
              </w:rPr>
              <w:t>1,8]</w:t>
            </w:r>
          </w:p>
        </w:tc>
      </w:tr>
      <w:tr w:rsidR="00B54920" w:rsidRPr="0050091B" w14:paraId="7AF1C1D8" w14:textId="77777777" w:rsidTr="001E2D0B">
        <w:trPr>
          <w:trHeight w:val="280"/>
        </w:trPr>
        <w:tc>
          <w:tcPr>
            <w:tcW w:w="9084" w:type="dxa"/>
            <w:gridSpan w:val="7"/>
            <w:tcBorders>
              <w:top w:val="single" w:sz="4" w:space="0" w:color="000000"/>
              <w:left w:val="single" w:sz="4" w:space="0" w:color="000000"/>
              <w:bottom w:val="single" w:sz="4" w:space="0" w:color="000000"/>
              <w:right w:val="single" w:sz="4" w:space="0" w:color="000000"/>
            </w:tcBorders>
          </w:tcPr>
          <w:p w14:paraId="2A28D14A" w14:textId="77777777" w:rsidR="00B54920" w:rsidRPr="0050091B" w:rsidRDefault="00B54920" w:rsidP="001E2D0B">
            <w:pPr>
              <w:pStyle w:val="TableParagraph"/>
              <w:kinsoku w:val="0"/>
              <w:overflowPunct w:val="0"/>
              <w:ind w:left="0"/>
              <w:jc w:val="left"/>
              <w:rPr>
                <w:i/>
                <w:iCs/>
                <w:spacing w:val="-4"/>
                <w:sz w:val="22"/>
                <w:szCs w:val="22"/>
              </w:rPr>
            </w:pPr>
            <w:r w:rsidRPr="0050091B">
              <w:rPr>
                <w:i/>
                <w:iCs/>
                <w:sz w:val="22"/>
                <w:szCs w:val="22"/>
              </w:rPr>
              <w:t>Insulto</w:t>
            </w:r>
            <w:r w:rsidRPr="0050091B">
              <w:rPr>
                <w:i/>
                <w:iCs/>
                <w:spacing w:val="-9"/>
                <w:sz w:val="22"/>
                <w:szCs w:val="22"/>
              </w:rPr>
              <w:t xml:space="preserve"> </w:t>
            </w:r>
            <w:r w:rsidRPr="0050091B">
              <w:rPr>
                <w:i/>
                <w:iCs/>
                <w:sz w:val="22"/>
                <w:szCs w:val="22"/>
              </w:rPr>
              <w:t>ir</w:t>
            </w:r>
            <w:r w:rsidRPr="0050091B">
              <w:rPr>
                <w:i/>
                <w:iCs/>
                <w:spacing w:val="-8"/>
                <w:sz w:val="22"/>
                <w:szCs w:val="22"/>
              </w:rPr>
              <w:t xml:space="preserve"> </w:t>
            </w:r>
            <w:r w:rsidRPr="0050091B">
              <w:rPr>
                <w:i/>
                <w:iCs/>
                <w:sz w:val="22"/>
                <w:szCs w:val="22"/>
              </w:rPr>
              <w:t>sisteminės</w:t>
            </w:r>
            <w:r w:rsidRPr="0050091B">
              <w:rPr>
                <w:i/>
                <w:iCs/>
                <w:spacing w:val="-8"/>
                <w:sz w:val="22"/>
                <w:szCs w:val="22"/>
              </w:rPr>
              <w:t xml:space="preserve"> </w:t>
            </w:r>
            <w:r w:rsidRPr="0050091B">
              <w:rPr>
                <w:i/>
                <w:iCs/>
                <w:sz w:val="22"/>
                <w:szCs w:val="22"/>
              </w:rPr>
              <w:t>embolijos</w:t>
            </w:r>
            <w:r w:rsidRPr="0050091B">
              <w:rPr>
                <w:i/>
                <w:iCs/>
                <w:spacing w:val="-8"/>
                <w:sz w:val="22"/>
                <w:szCs w:val="22"/>
              </w:rPr>
              <w:t xml:space="preserve"> </w:t>
            </w:r>
            <w:r w:rsidRPr="0050091B">
              <w:rPr>
                <w:i/>
                <w:iCs/>
                <w:sz w:val="22"/>
                <w:szCs w:val="22"/>
              </w:rPr>
              <w:t>profilaktika:</w:t>
            </w:r>
            <w:r w:rsidRPr="0050091B">
              <w:rPr>
                <w:i/>
                <w:iCs/>
                <w:spacing w:val="-7"/>
                <w:sz w:val="22"/>
                <w:szCs w:val="22"/>
              </w:rPr>
              <w:t xml:space="preserve"> </w:t>
            </w:r>
            <w:r w:rsidRPr="002572B6">
              <w:rPr>
                <w:i/>
                <w:iCs/>
                <w:spacing w:val="-4"/>
                <w:sz w:val="22"/>
                <w:szCs w:val="22"/>
              </w:rPr>
              <w:t>VNPV</w:t>
            </w:r>
          </w:p>
        </w:tc>
      </w:tr>
      <w:tr w:rsidR="00B54920" w:rsidRPr="0050091B" w14:paraId="01CF7499" w14:textId="77777777" w:rsidTr="001E2D0B">
        <w:trPr>
          <w:trHeight w:val="561"/>
        </w:trPr>
        <w:tc>
          <w:tcPr>
            <w:tcW w:w="1902" w:type="dxa"/>
            <w:tcBorders>
              <w:top w:val="single" w:sz="4" w:space="0" w:color="000000"/>
              <w:left w:val="single" w:sz="4" w:space="0" w:color="000000"/>
              <w:bottom w:val="single" w:sz="4" w:space="0" w:color="000000"/>
              <w:right w:val="single" w:sz="4" w:space="0" w:color="000000"/>
            </w:tcBorders>
          </w:tcPr>
          <w:p w14:paraId="27A683FD" w14:textId="77777777" w:rsidR="00B54920" w:rsidRPr="0050091B" w:rsidRDefault="00B54920" w:rsidP="001E2D0B">
            <w:pPr>
              <w:pStyle w:val="TableParagraph"/>
              <w:kinsoku w:val="0"/>
              <w:overflowPunct w:val="0"/>
              <w:ind w:left="0"/>
              <w:jc w:val="left"/>
              <w:rPr>
                <w:sz w:val="22"/>
                <w:szCs w:val="22"/>
              </w:rPr>
            </w:pPr>
            <w:r w:rsidRPr="0050091B">
              <w:rPr>
                <w:sz w:val="22"/>
                <w:szCs w:val="22"/>
              </w:rPr>
              <w:t>2,5</w:t>
            </w:r>
            <w:r>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163" w:type="dxa"/>
            <w:tcBorders>
              <w:top w:val="single" w:sz="4" w:space="0" w:color="000000"/>
              <w:left w:val="single" w:sz="4" w:space="0" w:color="000000"/>
              <w:bottom w:val="single" w:sz="4" w:space="0" w:color="000000"/>
              <w:right w:val="single" w:sz="4" w:space="0" w:color="000000"/>
            </w:tcBorders>
          </w:tcPr>
          <w:p w14:paraId="3A2258F4" w14:textId="77777777" w:rsidR="00B54920" w:rsidRPr="0050091B" w:rsidRDefault="00B54920" w:rsidP="001E2D0B">
            <w:pPr>
              <w:pStyle w:val="TableParagraph"/>
              <w:kinsoku w:val="0"/>
              <w:overflowPunct w:val="0"/>
              <w:ind w:left="0"/>
              <w:rPr>
                <w:spacing w:val="-4"/>
                <w:sz w:val="22"/>
                <w:szCs w:val="22"/>
              </w:rPr>
            </w:pPr>
            <w:r w:rsidRPr="0050091B">
              <w:rPr>
                <w:sz w:val="22"/>
                <w:szCs w:val="22"/>
              </w:rPr>
              <w:t>123</w:t>
            </w:r>
            <w:r w:rsidRPr="0050091B">
              <w:rPr>
                <w:spacing w:val="-4"/>
                <w:sz w:val="22"/>
                <w:szCs w:val="22"/>
              </w:rPr>
              <w:t xml:space="preserve"> </w:t>
            </w:r>
            <w:r w:rsidRPr="0050091B">
              <w:rPr>
                <w:sz w:val="22"/>
                <w:szCs w:val="22"/>
              </w:rPr>
              <w:t>[69,</w:t>
            </w:r>
            <w:r w:rsidRPr="0050091B">
              <w:rPr>
                <w:spacing w:val="-3"/>
                <w:sz w:val="22"/>
                <w:szCs w:val="22"/>
              </w:rPr>
              <w:t xml:space="preserve"> </w:t>
            </w:r>
            <w:r w:rsidRPr="0050091B">
              <w:rPr>
                <w:spacing w:val="-4"/>
                <w:sz w:val="22"/>
                <w:szCs w:val="22"/>
              </w:rPr>
              <w:t>221]</w:t>
            </w:r>
          </w:p>
        </w:tc>
        <w:tc>
          <w:tcPr>
            <w:tcW w:w="1136" w:type="dxa"/>
            <w:gridSpan w:val="2"/>
            <w:tcBorders>
              <w:top w:val="single" w:sz="4" w:space="0" w:color="000000"/>
              <w:left w:val="single" w:sz="4" w:space="0" w:color="000000"/>
              <w:bottom w:val="single" w:sz="4" w:space="0" w:color="000000"/>
              <w:right w:val="single" w:sz="4" w:space="0" w:color="000000"/>
            </w:tcBorders>
          </w:tcPr>
          <w:p w14:paraId="52BB4C86" w14:textId="77777777" w:rsidR="00B54920" w:rsidRPr="0050091B" w:rsidRDefault="00B54920" w:rsidP="001E2D0B">
            <w:pPr>
              <w:pStyle w:val="TableParagraph"/>
              <w:kinsoku w:val="0"/>
              <w:overflowPunct w:val="0"/>
              <w:ind w:left="0"/>
              <w:rPr>
                <w:spacing w:val="-4"/>
                <w:sz w:val="22"/>
                <w:szCs w:val="22"/>
              </w:rPr>
            </w:pPr>
            <w:r w:rsidRPr="0050091B">
              <w:rPr>
                <w:sz w:val="22"/>
                <w:szCs w:val="22"/>
              </w:rPr>
              <w:t>79</w:t>
            </w:r>
            <w:r w:rsidRPr="0050091B">
              <w:rPr>
                <w:spacing w:val="-3"/>
                <w:sz w:val="22"/>
                <w:szCs w:val="22"/>
              </w:rPr>
              <w:t xml:space="preserve"> </w:t>
            </w:r>
            <w:r w:rsidRPr="0050091B">
              <w:rPr>
                <w:sz w:val="22"/>
                <w:szCs w:val="22"/>
              </w:rPr>
              <w:t>[34,</w:t>
            </w:r>
            <w:r w:rsidRPr="0050091B">
              <w:rPr>
                <w:spacing w:val="-3"/>
                <w:sz w:val="22"/>
                <w:szCs w:val="22"/>
              </w:rPr>
              <w:t xml:space="preserve"> </w:t>
            </w:r>
            <w:r w:rsidRPr="0050091B">
              <w:rPr>
                <w:spacing w:val="-4"/>
                <w:sz w:val="22"/>
                <w:szCs w:val="22"/>
              </w:rPr>
              <w:t>162]</w:t>
            </w:r>
          </w:p>
        </w:tc>
        <w:tc>
          <w:tcPr>
            <w:tcW w:w="2447" w:type="dxa"/>
            <w:gridSpan w:val="2"/>
            <w:tcBorders>
              <w:top w:val="single" w:sz="4" w:space="0" w:color="000000"/>
              <w:left w:val="single" w:sz="4" w:space="0" w:color="000000"/>
              <w:bottom w:val="single" w:sz="4" w:space="0" w:color="000000"/>
              <w:right w:val="single" w:sz="4" w:space="0" w:color="000000"/>
            </w:tcBorders>
          </w:tcPr>
          <w:p w14:paraId="7673A03F" w14:textId="77777777" w:rsidR="00B54920" w:rsidRPr="0050091B" w:rsidRDefault="00B54920" w:rsidP="001E2D0B">
            <w:pPr>
              <w:pStyle w:val="TableParagraph"/>
              <w:kinsoku w:val="0"/>
              <w:overflowPunct w:val="0"/>
              <w:ind w:left="0"/>
              <w:rPr>
                <w:spacing w:val="-4"/>
                <w:sz w:val="22"/>
                <w:szCs w:val="22"/>
              </w:rPr>
            </w:pPr>
            <w:r w:rsidRPr="0050091B">
              <w:rPr>
                <w:sz w:val="22"/>
                <w:szCs w:val="22"/>
              </w:rPr>
              <w:t>1,8</w:t>
            </w:r>
            <w:r w:rsidRPr="0050091B">
              <w:rPr>
                <w:spacing w:val="-3"/>
                <w:sz w:val="22"/>
                <w:szCs w:val="22"/>
              </w:rPr>
              <w:t xml:space="preserve"> </w:t>
            </w:r>
            <w:r w:rsidRPr="0050091B">
              <w:rPr>
                <w:sz w:val="22"/>
                <w:szCs w:val="22"/>
              </w:rPr>
              <w:t>[1,0,</w:t>
            </w:r>
            <w:r w:rsidRPr="0050091B">
              <w:rPr>
                <w:spacing w:val="-3"/>
                <w:sz w:val="22"/>
                <w:szCs w:val="22"/>
              </w:rPr>
              <w:t xml:space="preserve"> </w:t>
            </w:r>
            <w:r w:rsidRPr="0050091B">
              <w:rPr>
                <w:spacing w:val="-4"/>
                <w:sz w:val="22"/>
                <w:szCs w:val="22"/>
              </w:rPr>
              <w:t>3,3]</w:t>
            </w:r>
          </w:p>
        </w:tc>
        <w:tc>
          <w:tcPr>
            <w:tcW w:w="2436" w:type="dxa"/>
            <w:tcBorders>
              <w:top w:val="single" w:sz="4" w:space="0" w:color="000000"/>
              <w:left w:val="single" w:sz="4" w:space="0" w:color="000000"/>
              <w:bottom w:val="single" w:sz="4" w:space="0" w:color="000000"/>
              <w:right w:val="single" w:sz="4" w:space="0" w:color="000000"/>
            </w:tcBorders>
          </w:tcPr>
          <w:p w14:paraId="4CD77C7C" w14:textId="77777777" w:rsidR="00B54920" w:rsidRPr="0050091B" w:rsidRDefault="00B54920" w:rsidP="001E2D0B">
            <w:pPr>
              <w:pStyle w:val="TableParagraph"/>
              <w:kinsoku w:val="0"/>
              <w:overflowPunct w:val="0"/>
              <w:ind w:left="0"/>
              <w:rPr>
                <w:spacing w:val="-4"/>
                <w:sz w:val="22"/>
                <w:szCs w:val="22"/>
              </w:rPr>
            </w:pPr>
            <w:r w:rsidRPr="0050091B">
              <w:rPr>
                <w:sz w:val="22"/>
                <w:szCs w:val="22"/>
              </w:rPr>
              <w:t>1,2</w:t>
            </w:r>
            <w:r w:rsidRPr="0050091B">
              <w:rPr>
                <w:spacing w:val="-5"/>
                <w:sz w:val="22"/>
                <w:szCs w:val="22"/>
              </w:rPr>
              <w:t xml:space="preserve"> </w:t>
            </w:r>
            <w:r w:rsidRPr="0050091B">
              <w:rPr>
                <w:sz w:val="22"/>
                <w:szCs w:val="22"/>
              </w:rPr>
              <w:t>[0,51,</w:t>
            </w:r>
            <w:r w:rsidRPr="0050091B">
              <w:rPr>
                <w:spacing w:val="-4"/>
                <w:sz w:val="22"/>
                <w:szCs w:val="22"/>
              </w:rPr>
              <w:t xml:space="preserve"> 2,4]</w:t>
            </w:r>
          </w:p>
        </w:tc>
      </w:tr>
      <w:tr w:rsidR="00B54920" w:rsidRPr="0050091B" w14:paraId="3A9299B1" w14:textId="77777777" w:rsidTr="001E2D0B">
        <w:trPr>
          <w:trHeight w:val="561"/>
        </w:trPr>
        <w:tc>
          <w:tcPr>
            <w:tcW w:w="1902" w:type="dxa"/>
            <w:tcBorders>
              <w:top w:val="single" w:sz="4" w:space="0" w:color="000000"/>
              <w:left w:val="single" w:sz="4" w:space="0" w:color="000000"/>
              <w:bottom w:val="single" w:sz="4" w:space="0" w:color="000000"/>
              <w:right w:val="single" w:sz="4" w:space="0" w:color="000000"/>
            </w:tcBorders>
          </w:tcPr>
          <w:p w14:paraId="0EB8B301" w14:textId="77777777" w:rsidR="00B54920" w:rsidRPr="0050091B" w:rsidRDefault="00B54920" w:rsidP="001E2D0B">
            <w:pPr>
              <w:pStyle w:val="TableParagraph"/>
              <w:kinsoku w:val="0"/>
              <w:overflowPunct w:val="0"/>
              <w:ind w:left="0"/>
              <w:jc w:val="left"/>
              <w:rPr>
                <w:sz w:val="22"/>
                <w:szCs w:val="22"/>
              </w:rPr>
            </w:pPr>
            <w:r w:rsidRPr="0050091B">
              <w:rPr>
                <w:sz w:val="22"/>
                <w:szCs w:val="22"/>
              </w:rPr>
              <w:t>5</w:t>
            </w:r>
            <w:r>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163" w:type="dxa"/>
            <w:tcBorders>
              <w:top w:val="single" w:sz="4" w:space="0" w:color="000000"/>
              <w:left w:val="single" w:sz="4" w:space="0" w:color="000000"/>
              <w:bottom w:val="single" w:sz="4" w:space="0" w:color="000000"/>
              <w:right w:val="single" w:sz="4" w:space="0" w:color="000000"/>
            </w:tcBorders>
          </w:tcPr>
          <w:p w14:paraId="5EB7E14A" w14:textId="77777777" w:rsidR="00B54920" w:rsidRPr="0050091B" w:rsidRDefault="00B54920" w:rsidP="001E2D0B">
            <w:pPr>
              <w:pStyle w:val="TableParagraph"/>
              <w:kinsoku w:val="0"/>
              <w:overflowPunct w:val="0"/>
              <w:ind w:left="0"/>
              <w:rPr>
                <w:spacing w:val="-4"/>
                <w:sz w:val="22"/>
                <w:szCs w:val="22"/>
              </w:rPr>
            </w:pPr>
            <w:r w:rsidRPr="0050091B">
              <w:rPr>
                <w:sz w:val="22"/>
                <w:szCs w:val="22"/>
              </w:rPr>
              <w:t>171</w:t>
            </w:r>
            <w:r w:rsidRPr="0050091B">
              <w:rPr>
                <w:spacing w:val="-4"/>
                <w:sz w:val="22"/>
                <w:szCs w:val="22"/>
              </w:rPr>
              <w:t xml:space="preserve"> </w:t>
            </w:r>
            <w:r w:rsidRPr="0050091B">
              <w:rPr>
                <w:sz w:val="22"/>
                <w:szCs w:val="22"/>
              </w:rPr>
              <w:t>[91,</w:t>
            </w:r>
            <w:r w:rsidRPr="0050091B">
              <w:rPr>
                <w:spacing w:val="-3"/>
                <w:sz w:val="22"/>
                <w:szCs w:val="22"/>
              </w:rPr>
              <w:t xml:space="preserve"> </w:t>
            </w:r>
            <w:r w:rsidRPr="0050091B">
              <w:rPr>
                <w:spacing w:val="-4"/>
                <w:sz w:val="22"/>
                <w:szCs w:val="22"/>
              </w:rPr>
              <w:t>321]</w:t>
            </w:r>
          </w:p>
        </w:tc>
        <w:tc>
          <w:tcPr>
            <w:tcW w:w="1136" w:type="dxa"/>
            <w:gridSpan w:val="2"/>
            <w:tcBorders>
              <w:top w:val="single" w:sz="4" w:space="0" w:color="000000"/>
              <w:left w:val="single" w:sz="4" w:space="0" w:color="000000"/>
              <w:bottom w:val="single" w:sz="4" w:space="0" w:color="000000"/>
              <w:right w:val="single" w:sz="4" w:space="0" w:color="000000"/>
            </w:tcBorders>
          </w:tcPr>
          <w:p w14:paraId="4F4AC001" w14:textId="77777777" w:rsidR="00B54920" w:rsidRPr="0050091B" w:rsidRDefault="00B54920" w:rsidP="001E2D0B">
            <w:pPr>
              <w:pStyle w:val="TableParagraph"/>
              <w:kinsoku w:val="0"/>
              <w:overflowPunct w:val="0"/>
              <w:ind w:left="0"/>
              <w:rPr>
                <w:spacing w:val="-4"/>
                <w:sz w:val="22"/>
                <w:szCs w:val="22"/>
              </w:rPr>
            </w:pPr>
            <w:r w:rsidRPr="0050091B">
              <w:rPr>
                <w:sz w:val="22"/>
                <w:szCs w:val="22"/>
              </w:rPr>
              <w:t>103</w:t>
            </w:r>
            <w:r w:rsidRPr="0050091B">
              <w:rPr>
                <w:spacing w:val="-4"/>
                <w:sz w:val="22"/>
                <w:szCs w:val="22"/>
              </w:rPr>
              <w:t xml:space="preserve"> </w:t>
            </w:r>
            <w:r w:rsidRPr="0050091B">
              <w:rPr>
                <w:sz w:val="22"/>
                <w:szCs w:val="22"/>
              </w:rPr>
              <w:t>[41,</w:t>
            </w:r>
            <w:r w:rsidRPr="0050091B">
              <w:rPr>
                <w:spacing w:val="-3"/>
                <w:sz w:val="22"/>
                <w:szCs w:val="22"/>
              </w:rPr>
              <w:t xml:space="preserve"> </w:t>
            </w:r>
            <w:r w:rsidRPr="0050091B">
              <w:rPr>
                <w:spacing w:val="-4"/>
                <w:sz w:val="22"/>
                <w:szCs w:val="22"/>
              </w:rPr>
              <w:t>230]</w:t>
            </w:r>
          </w:p>
        </w:tc>
        <w:tc>
          <w:tcPr>
            <w:tcW w:w="2447" w:type="dxa"/>
            <w:gridSpan w:val="2"/>
            <w:tcBorders>
              <w:top w:val="single" w:sz="4" w:space="0" w:color="000000"/>
              <w:left w:val="single" w:sz="4" w:space="0" w:color="000000"/>
              <w:bottom w:val="single" w:sz="4" w:space="0" w:color="000000"/>
              <w:right w:val="single" w:sz="4" w:space="0" w:color="000000"/>
            </w:tcBorders>
          </w:tcPr>
          <w:p w14:paraId="01B4C454" w14:textId="77777777" w:rsidR="00B54920" w:rsidRPr="0050091B" w:rsidRDefault="00B54920" w:rsidP="001E2D0B">
            <w:pPr>
              <w:pStyle w:val="TableParagraph"/>
              <w:kinsoku w:val="0"/>
              <w:overflowPunct w:val="0"/>
              <w:ind w:left="0"/>
              <w:rPr>
                <w:spacing w:val="-4"/>
                <w:sz w:val="22"/>
                <w:szCs w:val="22"/>
              </w:rPr>
            </w:pPr>
            <w:r w:rsidRPr="0050091B">
              <w:rPr>
                <w:sz w:val="22"/>
                <w:szCs w:val="22"/>
              </w:rPr>
              <w:t>2,6</w:t>
            </w:r>
            <w:r w:rsidRPr="0050091B">
              <w:rPr>
                <w:spacing w:val="-3"/>
                <w:sz w:val="22"/>
                <w:szCs w:val="22"/>
              </w:rPr>
              <w:t xml:space="preserve"> </w:t>
            </w:r>
            <w:r w:rsidRPr="0050091B">
              <w:rPr>
                <w:sz w:val="22"/>
                <w:szCs w:val="22"/>
              </w:rPr>
              <w:t>[1,4,</w:t>
            </w:r>
            <w:r w:rsidRPr="0050091B">
              <w:rPr>
                <w:spacing w:val="-3"/>
                <w:sz w:val="22"/>
                <w:szCs w:val="22"/>
              </w:rPr>
              <w:t xml:space="preserve"> </w:t>
            </w:r>
            <w:r w:rsidRPr="0050091B">
              <w:rPr>
                <w:spacing w:val="-4"/>
                <w:sz w:val="22"/>
                <w:szCs w:val="22"/>
              </w:rPr>
              <w:t>4,8]</w:t>
            </w:r>
          </w:p>
        </w:tc>
        <w:tc>
          <w:tcPr>
            <w:tcW w:w="2436" w:type="dxa"/>
            <w:tcBorders>
              <w:top w:val="single" w:sz="4" w:space="0" w:color="000000"/>
              <w:left w:val="single" w:sz="4" w:space="0" w:color="000000"/>
              <w:bottom w:val="single" w:sz="4" w:space="0" w:color="000000"/>
              <w:right w:val="single" w:sz="4" w:space="0" w:color="000000"/>
            </w:tcBorders>
          </w:tcPr>
          <w:p w14:paraId="0EDC7574" w14:textId="77777777" w:rsidR="00B54920" w:rsidRPr="0050091B" w:rsidRDefault="00B54920" w:rsidP="001E2D0B">
            <w:pPr>
              <w:pStyle w:val="TableParagraph"/>
              <w:kinsoku w:val="0"/>
              <w:overflowPunct w:val="0"/>
              <w:ind w:left="0"/>
              <w:rPr>
                <w:spacing w:val="-4"/>
                <w:sz w:val="22"/>
                <w:szCs w:val="22"/>
              </w:rPr>
            </w:pPr>
            <w:r w:rsidRPr="0050091B">
              <w:rPr>
                <w:sz w:val="22"/>
                <w:szCs w:val="22"/>
              </w:rPr>
              <w:t>1,5</w:t>
            </w:r>
            <w:r w:rsidRPr="0050091B">
              <w:rPr>
                <w:spacing w:val="-5"/>
                <w:sz w:val="22"/>
                <w:szCs w:val="22"/>
              </w:rPr>
              <w:t xml:space="preserve"> </w:t>
            </w:r>
            <w:r w:rsidRPr="0050091B">
              <w:rPr>
                <w:sz w:val="22"/>
                <w:szCs w:val="22"/>
              </w:rPr>
              <w:t>[0,61,</w:t>
            </w:r>
            <w:r w:rsidRPr="0050091B">
              <w:rPr>
                <w:spacing w:val="-4"/>
                <w:sz w:val="22"/>
                <w:szCs w:val="22"/>
              </w:rPr>
              <w:t xml:space="preserve"> 3,4]</w:t>
            </w:r>
          </w:p>
        </w:tc>
      </w:tr>
      <w:tr w:rsidR="00B54920" w:rsidRPr="0050091B" w14:paraId="2EBAE2BE" w14:textId="77777777" w:rsidTr="001E2D0B">
        <w:trPr>
          <w:trHeight w:val="374"/>
        </w:trPr>
        <w:tc>
          <w:tcPr>
            <w:tcW w:w="9084" w:type="dxa"/>
            <w:gridSpan w:val="7"/>
            <w:tcBorders>
              <w:top w:val="single" w:sz="4" w:space="0" w:color="000000"/>
              <w:left w:val="single" w:sz="4" w:space="0" w:color="000000"/>
              <w:bottom w:val="single" w:sz="4" w:space="0" w:color="000000"/>
              <w:right w:val="single" w:sz="4" w:space="0" w:color="000000"/>
            </w:tcBorders>
          </w:tcPr>
          <w:p w14:paraId="251EEEC6" w14:textId="77777777" w:rsidR="00B54920" w:rsidRPr="0050091B" w:rsidRDefault="00B54920" w:rsidP="001E2D0B">
            <w:pPr>
              <w:pStyle w:val="TableParagraph"/>
              <w:kinsoku w:val="0"/>
              <w:overflowPunct w:val="0"/>
              <w:ind w:left="0"/>
              <w:jc w:val="left"/>
              <w:rPr>
                <w:i/>
                <w:iCs/>
                <w:spacing w:val="-2"/>
                <w:sz w:val="22"/>
                <w:szCs w:val="22"/>
              </w:rPr>
            </w:pPr>
            <w:r w:rsidRPr="0050091B">
              <w:rPr>
                <w:i/>
                <w:iCs/>
                <w:sz w:val="22"/>
                <w:szCs w:val="22"/>
              </w:rPr>
              <w:t>GVT</w:t>
            </w:r>
            <w:r w:rsidRPr="0050091B">
              <w:rPr>
                <w:i/>
                <w:iCs/>
                <w:spacing w:val="-6"/>
                <w:sz w:val="22"/>
                <w:szCs w:val="22"/>
              </w:rPr>
              <w:t xml:space="preserve"> </w:t>
            </w:r>
            <w:r w:rsidRPr="0050091B">
              <w:rPr>
                <w:i/>
                <w:iCs/>
                <w:sz w:val="22"/>
                <w:szCs w:val="22"/>
              </w:rPr>
              <w:t>gydymas,</w:t>
            </w:r>
            <w:r w:rsidRPr="0050091B">
              <w:rPr>
                <w:i/>
                <w:iCs/>
                <w:spacing w:val="-5"/>
                <w:sz w:val="22"/>
                <w:szCs w:val="22"/>
              </w:rPr>
              <w:t xml:space="preserve"> </w:t>
            </w:r>
            <w:r w:rsidRPr="0050091B">
              <w:rPr>
                <w:i/>
                <w:iCs/>
                <w:sz w:val="22"/>
                <w:szCs w:val="22"/>
              </w:rPr>
              <w:t>PE</w:t>
            </w:r>
            <w:r w:rsidRPr="0050091B">
              <w:rPr>
                <w:i/>
                <w:iCs/>
                <w:spacing w:val="-5"/>
                <w:sz w:val="22"/>
                <w:szCs w:val="22"/>
              </w:rPr>
              <w:t xml:space="preserve"> </w:t>
            </w:r>
            <w:r w:rsidRPr="0050091B">
              <w:rPr>
                <w:i/>
                <w:iCs/>
                <w:sz w:val="22"/>
                <w:szCs w:val="22"/>
              </w:rPr>
              <w:t>gydymas</w:t>
            </w:r>
            <w:r w:rsidRPr="0050091B">
              <w:rPr>
                <w:i/>
                <w:iCs/>
                <w:spacing w:val="-5"/>
                <w:sz w:val="22"/>
                <w:szCs w:val="22"/>
              </w:rPr>
              <w:t xml:space="preserve"> </w:t>
            </w:r>
            <w:r w:rsidRPr="0050091B">
              <w:rPr>
                <w:i/>
                <w:iCs/>
                <w:sz w:val="22"/>
                <w:szCs w:val="22"/>
              </w:rPr>
              <w:t>ir</w:t>
            </w:r>
            <w:r w:rsidRPr="0050091B">
              <w:rPr>
                <w:i/>
                <w:iCs/>
                <w:spacing w:val="-5"/>
                <w:sz w:val="22"/>
                <w:szCs w:val="22"/>
              </w:rPr>
              <w:t xml:space="preserve"> </w:t>
            </w:r>
            <w:r w:rsidRPr="0050091B">
              <w:rPr>
                <w:i/>
                <w:iCs/>
                <w:sz w:val="22"/>
                <w:szCs w:val="22"/>
              </w:rPr>
              <w:t>pasikartojančios</w:t>
            </w:r>
            <w:r w:rsidRPr="0050091B">
              <w:rPr>
                <w:i/>
                <w:iCs/>
                <w:spacing w:val="-6"/>
                <w:sz w:val="22"/>
                <w:szCs w:val="22"/>
              </w:rPr>
              <w:t xml:space="preserve"> </w:t>
            </w:r>
            <w:r w:rsidRPr="0050091B">
              <w:rPr>
                <w:i/>
                <w:iCs/>
                <w:sz w:val="22"/>
                <w:szCs w:val="22"/>
              </w:rPr>
              <w:t>GVT</w:t>
            </w:r>
            <w:r w:rsidRPr="0050091B">
              <w:rPr>
                <w:i/>
                <w:iCs/>
                <w:spacing w:val="-5"/>
                <w:sz w:val="22"/>
                <w:szCs w:val="22"/>
              </w:rPr>
              <w:t xml:space="preserve"> </w:t>
            </w:r>
            <w:r w:rsidRPr="0050091B">
              <w:rPr>
                <w:i/>
                <w:iCs/>
                <w:sz w:val="22"/>
                <w:szCs w:val="22"/>
              </w:rPr>
              <w:t>bei</w:t>
            </w:r>
            <w:r w:rsidRPr="0050091B">
              <w:rPr>
                <w:i/>
                <w:iCs/>
                <w:spacing w:val="-5"/>
                <w:sz w:val="22"/>
                <w:szCs w:val="22"/>
              </w:rPr>
              <w:t xml:space="preserve"> </w:t>
            </w:r>
            <w:r w:rsidRPr="0050091B">
              <w:rPr>
                <w:i/>
                <w:iCs/>
                <w:sz w:val="22"/>
                <w:szCs w:val="22"/>
              </w:rPr>
              <w:t>PE</w:t>
            </w:r>
            <w:r w:rsidRPr="0050091B">
              <w:rPr>
                <w:i/>
                <w:iCs/>
                <w:spacing w:val="-5"/>
                <w:sz w:val="22"/>
                <w:szCs w:val="22"/>
              </w:rPr>
              <w:t xml:space="preserve"> </w:t>
            </w:r>
            <w:r w:rsidRPr="0050091B">
              <w:rPr>
                <w:i/>
                <w:iCs/>
                <w:sz w:val="22"/>
                <w:szCs w:val="22"/>
              </w:rPr>
              <w:t>(VTEt)</w:t>
            </w:r>
            <w:r w:rsidRPr="0050091B">
              <w:rPr>
                <w:i/>
                <w:iCs/>
                <w:spacing w:val="-5"/>
                <w:sz w:val="22"/>
                <w:szCs w:val="22"/>
              </w:rPr>
              <w:t xml:space="preserve"> </w:t>
            </w:r>
            <w:r w:rsidRPr="0050091B">
              <w:rPr>
                <w:i/>
                <w:iCs/>
                <w:spacing w:val="-2"/>
                <w:sz w:val="22"/>
                <w:szCs w:val="22"/>
              </w:rPr>
              <w:t>profilaktika</w:t>
            </w:r>
          </w:p>
        </w:tc>
      </w:tr>
      <w:tr w:rsidR="00B54920" w:rsidRPr="0050091B" w14:paraId="5CEBFAE5" w14:textId="77777777" w:rsidTr="001E2D0B">
        <w:trPr>
          <w:trHeight w:val="625"/>
        </w:trPr>
        <w:tc>
          <w:tcPr>
            <w:tcW w:w="1902" w:type="dxa"/>
            <w:tcBorders>
              <w:top w:val="single" w:sz="4" w:space="0" w:color="000000"/>
              <w:left w:val="single" w:sz="4" w:space="0" w:color="000000"/>
              <w:bottom w:val="single" w:sz="4" w:space="0" w:color="000000"/>
              <w:right w:val="single" w:sz="4" w:space="0" w:color="000000"/>
            </w:tcBorders>
          </w:tcPr>
          <w:p w14:paraId="5299716F" w14:textId="77777777" w:rsidR="00B54920" w:rsidRPr="0050091B" w:rsidRDefault="00B54920" w:rsidP="001E2D0B">
            <w:pPr>
              <w:pStyle w:val="TableParagraph"/>
              <w:kinsoku w:val="0"/>
              <w:overflowPunct w:val="0"/>
              <w:ind w:left="0"/>
              <w:jc w:val="left"/>
              <w:rPr>
                <w:sz w:val="22"/>
                <w:szCs w:val="22"/>
              </w:rPr>
            </w:pPr>
            <w:r w:rsidRPr="0050091B">
              <w:rPr>
                <w:sz w:val="22"/>
                <w:szCs w:val="22"/>
              </w:rPr>
              <w:t>2</w:t>
            </w:r>
            <w:r>
              <w:rPr>
                <w:sz w:val="22"/>
                <w:szCs w:val="22"/>
              </w:rPr>
              <w:t>,</w:t>
            </w:r>
            <w:r w:rsidRPr="0050091B">
              <w:rPr>
                <w:sz w:val="22"/>
                <w:szCs w:val="22"/>
              </w:rPr>
              <w:t>5</w:t>
            </w:r>
            <w:r>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730" w:type="dxa"/>
            <w:gridSpan w:val="2"/>
            <w:tcBorders>
              <w:top w:val="single" w:sz="4" w:space="0" w:color="000000"/>
              <w:left w:val="single" w:sz="4" w:space="0" w:color="000000"/>
              <w:bottom w:val="single" w:sz="4" w:space="0" w:color="000000"/>
              <w:right w:val="single" w:sz="4" w:space="0" w:color="000000"/>
            </w:tcBorders>
          </w:tcPr>
          <w:p w14:paraId="63A18411" w14:textId="77777777" w:rsidR="00B54920" w:rsidRPr="0050091B" w:rsidRDefault="00B54920" w:rsidP="001E2D0B">
            <w:pPr>
              <w:pStyle w:val="TableParagraph"/>
              <w:kinsoku w:val="0"/>
              <w:overflowPunct w:val="0"/>
              <w:ind w:left="0"/>
              <w:rPr>
                <w:spacing w:val="-4"/>
                <w:sz w:val="22"/>
                <w:szCs w:val="22"/>
              </w:rPr>
            </w:pPr>
            <w:r w:rsidRPr="0050091B">
              <w:rPr>
                <w:sz w:val="22"/>
                <w:szCs w:val="22"/>
              </w:rPr>
              <w:t>67</w:t>
            </w:r>
            <w:r w:rsidRPr="0050091B">
              <w:rPr>
                <w:spacing w:val="-3"/>
                <w:sz w:val="22"/>
                <w:szCs w:val="22"/>
              </w:rPr>
              <w:t xml:space="preserve"> </w:t>
            </w:r>
            <w:r w:rsidRPr="0050091B">
              <w:rPr>
                <w:sz w:val="22"/>
                <w:szCs w:val="22"/>
              </w:rPr>
              <w:t>[30,</w:t>
            </w:r>
            <w:r w:rsidRPr="0050091B">
              <w:rPr>
                <w:spacing w:val="-3"/>
                <w:sz w:val="22"/>
                <w:szCs w:val="22"/>
              </w:rPr>
              <w:t xml:space="preserve"> </w:t>
            </w:r>
            <w:r w:rsidRPr="0050091B">
              <w:rPr>
                <w:spacing w:val="-4"/>
                <w:sz w:val="22"/>
                <w:szCs w:val="22"/>
              </w:rPr>
              <w:t>153]</w:t>
            </w:r>
          </w:p>
        </w:tc>
        <w:tc>
          <w:tcPr>
            <w:tcW w:w="1786" w:type="dxa"/>
            <w:gridSpan w:val="2"/>
            <w:tcBorders>
              <w:top w:val="single" w:sz="4" w:space="0" w:color="000000"/>
              <w:left w:val="single" w:sz="4" w:space="0" w:color="000000"/>
              <w:bottom w:val="single" w:sz="4" w:space="0" w:color="000000"/>
              <w:right w:val="single" w:sz="4" w:space="0" w:color="000000"/>
            </w:tcBorders>
          </w:tcPr>
          <w:p w14:paraId="46546AB9" w14:textId="77777777" w:rsidR="00B54920" w:rsidRPr="0050091B" w:rsidRDefault="00B54920" w:rsidP="001E2D0B">
            <w:pPr>
              <w:pStyle w:val="TableParagraph"/>
              <w:kinsoku w:val="0"/>
              <w:overflowPunct w:val="0"/>
              <w:ind w:left="0"/>
              <w:rPr>
                <w:spacing w:val="-5"/>
                <w:sz w:val="22"/>
                <w:szCs w:val="22"/>
              </w:rPr>
            </w:pPr>
            <w:r w:rsidRPr="0050091B">
              <w:rPr>
                <w:sz w:val="22"/>
                <w:szCs w:val="22"/>
              </w:rPr>
              <w:t>32</w:t>
            </w:r>
            <w:r w:rsidRPr="0050091B">
              <w:rPr>
                <w:spacing w:val="-3"/>
                <w:sz w:val="22"/>
                <w:szCs w:val="22"/>
              </w:rPr>
              <w:t xml:space="preserve"> </w:t>
            </w:r>
            <w:r w:rsidRPr="0050091B">
              <w:rPr>
                <w:sz w:val="22"/>
                <w:szCs w:val="22"/>
              </w:rPr>
              <w:t>[11,</w:t>
            </w:r>
            <w:r w:rsidRPr="0050091B">
              <w:rPr>
                <w:spacing w:val="-3"/>
                <w:sz w:val="22"/>
                <w:szCs w:val="22"/>
              </w:rPr>
              <w:t xml:space="preserve"> </w:t>
            </w:r>
            <w:r w:rsidRPr="0050091B">
              <w:rPr>
                <w:spacing w:val="-5"/>
                <w:sz w:val="22"/>
                <w:szCs w:val="22"/>
              </w:rPr>
              <w:t>90]</w:t>
            </w:r>
          </w:p>
        </w:tc>
        <w:tc>
          <w:tcPr>
            <w:tcW w:w="1230" w:type="dxa"/>
            <w:tcBorders>
              <w:top w:val="single" w:sz="4" w:space="0" w:color="000000"/>
              <w:left w:val="single" w:sz="4" w:space="0" w:color="000000"/>
              <w:bottom w:val="single" w:sz="4" w:space="0" w:color="000000"/>
              <w:right w:val="single" w:sz="4" w:space="0" w:color="000000"/>
            </w:tcBorders>
          </w:tcPr>
          <w:p w14:paraId="2F8F2049" w14:textId="77777777" w:rsidR="00B54920" w:rsidRPr="0050091B" w:rsidRDefault="00B54920" w:rsidP="001E2D0B">
            <w:pPr>
              <w:pStyle w:val="TableParagraph"/>
              <w:kinsoku w:val="0"/>
              <w:overflowPunct w:val="0"/>
              <w:ind w:left="0"/>
              <w:rPr>
                <w:spacing w:val="-4"/>
                <w:sz w:val="22"/>
                <w:szCs w:val="22"/>
              </w:rPr>
            </w:pPr>
            <w:r w:rsidRPr="0050091B">
              <w:rPr>
                <w:sz w:val="22"/>
                <w:szCs w:val="22"/>
              </w:rPr>
              <w:t>1</w:t>
            </w:r>
            <w:r>
              <w:rPr>
                <w:sz w:val="22"/>
                <w:szCs w:val="22"/>
              </w:rPr>
              <w:t>,</w:t>
            </w:r>
            <w:r w:rsidRPr="0050091B">
              <w:rPr>
                <w:sz w:val="22"/>
                <w:szCs w:val="22"/>
              </w:rPr>
              <w:t>0</w:t>
            </w:r>
            <w:r w:rsidRPr="0050091B">
              <w:rPr>
                <w:spacing w:val="-5"/>
                <w:sz w:val="22"/>
                <w:szCs w:val="22"/>
              </w:rPr>
              <w:t xml:space="preserve"> </w:t>
            </w:r>
            <w:r w:rsidRPr="0050091B">
              <w:rPr>
                <w:sz w:val="22"/>
                <w:szCs w:val="22"/>
              </w:rPr>
              <w:t>[0</w:t>
            </w:r>
            <w:r>
              <w:rPr>
                <w:sz w:val="22"/>
                <w:szCs w:val="22"/>
              </w:rPr>
              <w:t>,</w:t>
            </w:r>
            <w:r w:rsidRPr="0050091B">
              <w:rPr>
                <w:sz w:val="22"/>
                <w:szCs w:val="22"/>
              </w:rPr>
              <w:t>46,</w:t>
            </w:r>
            <w:r w:rsidRPr="0050091B">
              <w:rPr>
                <w:spacing w:val="-4"/>
                <w:sz w:val="22"/>
                <w:szCs w:val="22"/>
              </w:rPr>
              <w:t xml:space="preserve"> 2</w:t>
            </w:r>
            <w:r>
              <w:rPr>
                <w:spacing w:val="-4"/>
                <w:sz w:val="22"/>
                <w:szCs w:val="22"/>
              </w:rPr>
              <w:t>,</w:t>
            </w:r>
            <w:r w:rsidRPr="0050091B">
              <w:rPr>
                <w:spacing w:val="-4"/>
                <w:sz w:val="22"/>
                <w:szCs w:val="22"/>
              </w:rPr>
              <w:t>5]</w:t>
            </w:r>
          </w:p>
        </w:tc>
        <w:tc>
          <w:tcPr>
            <w:tcW w:w="2436" w:type="dxa"/>
            <w:tcBorders>
              <w:top w:val="single" w:sz="4" w:space="0" w:color="000000"/>
              <w:left w:val="single" w:sz="4" w:space="0" w:color="000000"/>
              <w:bottom w:val="single" w:sz="4" w:space="0" w:color="000000"/>
              <w:right w:val="single" w:sz="4" w:space="0" w:color="000000"/>
            </w:tcBorders>
          </w:tcPr>
          <w:p w14:paraId="20D66BA2" w14:textId="77777777" w:rsidR="00B54920" w:rsidRPr="0050091B" w:rsidRDefault="00B54920" w:rsidP="001E2D0B">
            <w:pPr>
              <w:pStyle w:val="TableParagraph"/>
              <w:kinsoku w:val="0"/>
              <w:overflowPunct w:val="0"/>
              <w:ind w:left="0"/>
              <w:rPr>
                <w:spacing w:val="-4"/>
                <w:sz w:val="22"/>
                <w:szCs w:val="22"/>
              </w:rPr>
            </w:pPr>
            <w:r w:rsidRPr="0050091B">
              <w:rPr>
                <w:sz w:val="22"/>
                <w:szCs w:val="22"/>
              </w:rPr>
              <w:t>0</w:t>
            </w:r>
            <w:r>
              <w:rPr>
                <w:sz w:val="22"/>
                <w:szCs w:val="22"/>
              </w:rPr>
              <w:t>,</w:t>
            </w:r>
            <w:r w:rsidRPr="0050091B">
              <w:rPr>
                <w:sz w:val="22"/>
                <w:szCs w:val="22"/>
              </w:rPr>
              <w:t>49</w:t>
            </w:r>
            <w:r w:rsidRPr="0050091B">
              <w:rPr>
                <w:spacing w:val="-5"/>
                <w:sz w:val="22"/>
                <w:szCs w:val="22"/>
              </w:rPr>
              <w:t xml:space="preserve"> </w:t>
            </w:r>
            <w:r w:rsidRPr="0050091B">
              <w:rPr>
                <w:sz w:val="22"/>
                <w:szCs w:val="22"/>
              </w:rPr>
              <w:t>[0</w:t>
            </w:r>
            <w:r>
              <w:rPr>
                <w:sz w:val="22"/>
                <w:szCs w:val="22"/>
              </w:rPr>
              <w:t>,</w:t>
            </w:r>
            <w:r w:rsidRPr="0050091B">
              <w:rPr>
                <w:sz w:val="22"/>
                <w:szCs w:val="22"/>
              </w:rPr>
              <w:t>17,</w:t>
            </w:r>
            <w:r w:rsidRPr="0050091B">
              <w:rPr>
                <w:spacing w:val="-5"/>
                <w:sz w:val="22"/>
                <w:szCs w:val="22"/>
              </w:rPr>
              <w:t xml:space="preserve"> </w:t>
            </w:r>
            <w:r w:rsidRPr="0050091B">
              <w:rPr>
                <w:spacing w:val="-4"/>
                <w:sz w:val="22"/>
                <w:szCs w:val="22"/>
              </w:rPr>
              <w:t>1</w:t>
            </w:r>
            <w:r>
              <w:rPr>
                <w:spacing w:val="-4"/>
                <w:sz w:val="22"/>
                <w:szCs w:val="22"/>
              </w:rPr>
              <w:t>,</w:t>
            </w:r>
            <w:r w:rsidRPr="0050091B">
              <w:rPr>
                <w:spacing w:val="-4"/>
                <w:sz w:val="22"/>
                <w:szCs w:val="22"/>
              </w:rPr>
              <w:t>4]</w:t>
            </w:r>
          </w:p>
        </w:tc>
      </w:tr>
      <w:tr w:rsidR="00B54920" w:rsidRPr="0050091B" w14:paraId="1C63C6A6" w14:textId="77777777" w:rsidTr="001E2D0B">
        <w:trPr>
          <w:trHeight w:val="626"/>
        </w:trPr>
        <w:tc>
          <w:tcPr>
            <w:tcW w:w="1902" w:type="dxa"/>
            <w:tcBorders>
              <w:top w:val="single" w:sz="4" w:space="0" w:color="000000"/>
              <w:left w:val="single" w:sz="4" w:space="0" w:color="000000"/>
              <w:bottom w:val="single" w:sz="4" w:space="0" w:color="000000"/>
              <w:right w:val="single" w:sz="4" w:space="0" w:color="000000"/>
            </w:tcBorders>
          </w:tcPr>
          <w:p w14:paraId="6405033F" w14:textId="77777777" w:rsidR="00B54920" w:rsidRPr="0050091B" w:rsidRDefault="00B54920" w:rsidP="001E2D0B">
            <w:pPr>
              <w:pStyle w:val="TableParagraph"/>
              <w:kinsoku w:val="0"/>
              <w:overflowPunct w:val="0"/>
              <w:ind w:left="0"/>
              <w:jc w:val="left"/>
              <w:rPr>
                <w:spacing w:val="-4"/>
                <w:sz w:val="22"/>
                <w:szCs w:val="22"/>
              </w:rPr>
            </w:pPr>
            <w:r w:rsidRPr="0050091B">
              <w:rPr>
                <w:sz w:val="22"/>
                <w:szCs w:val="22"/>
              </w:rPr>
              <w:t>5</w:t>
            </w:r>
            <w:r>
              <w:rPr>
                <w:spacing w:val="-9"/>
                <w:sz w:val="22"/>
                <w:szCs w:val="22"/>
              </w:rPr>
              <w:t> mg</w:t>
            </w:r>
            <w:r w:rsidRPr="0050091B">
              <w:rPr>
                <w:spacing w:val="-10"/>
                <w:sz w:val="22"/>
                <w:szCs w:val="22"/>
              </w:rPr>
              <w:t xml:space="preserve"> </w:t>
            </w:r>
            <w:r w:rsidRPr="0050091B">
              <w:rPr>
                <w:sz w:val="22"/>
                <w:szCs w:val="22"/>
              </w:rPr>
              <w:t>du</w:t>
            </w:r>
            <w:r w:rsidRPr="0050091B">
              <w:rPr>
                <w:spacing w:val="-10"/>
                <w:sz w:val="22"/>
                <w:szCs w:val="22"/>
              </w:rPr>
              <w:t xml:space="preserve"> </w:t>
            </w:r>
            <w:r w:rsidRPr="0050091B">
              <w:rPr>
                <w:sz w:val="22"/>
                <w:szCs w:val="22"/>
              </w:rPr>
              <w:t>kartus</w:t>
            </w:r>
            <w:r w:rsidRPr="0050091B">
              <w:rPr>
                <w:spacing w:val="-10"/>
                <w:sz w:val="22"/>
                <w:szCs w:val="22"/>
              </w:rPr>
              <w:t xml:space="preserve"> </w:t>
            </w:r>
            <w:r w:rsidRPr="0050091B">
              <w:rPr>
                <w:sz w:val="22"/>
                <w:szCs w:val="22"/>
              </w:rPr>
              <w:t xml:space="preserve">per </w:t>
            </w:r>
            <w:r w:rsidRPr="0050091B">
              <w:rPr>
                <w:spacing w:val="-4"/>
                <w:sz w:val="22"/>
                <w:szCs w:val="22"/>
              </w:rPr>
              <w:t>parą</w:t>
            </w:r>
          </w:p>
        </w:tc>
        <w:tc>
          <w:tcPr>
            <w:tcW w:w="1730" w:type="dxa"/>
            <w:gridSpan w:val="2"/>
            <w:tcBorders>
              <w:top w:val="single" w:sz="4" w:space="0" w:color="000000"/>
              <w:left w:val="single" w:sz="4" w:space="0" w:color="000000"/>
              <w:bottom w:val="single" w:sz="4" w:space="0" w:color="000000"/>
              <w:right w:val="single" w:sz="4" w:space="0" w:color="000000"/>
            </w:tcBorders>
          </w:tcPr>
          <w:p w14:paraId="2F5A82D8" w14:textId="77777777" w:rsidR="00B54920" w:rsidRPr="0050091B" w:rsidRDefault="00B54920" w:rsidP="001E2D0B">
            <w:pPr>
              <w:pStyle w:val="TableParagraph"/>
              <w:kinsoku w:val="0"/>
              <w:overflowPunct w:val="0"/>
              <w:ind w:left="0"/>
              <w:rPr>
                <w:spacing w:val="-4"/>
                <w:sz w:val="22"/>
                <w:szCs w:val="22"/>
              </w:rPr>
            </w:pPr>
            <w:r w:rsidRPr="0050091B">
              <w:rPr>
                <w:sz w:val="22"/>
                <w:szCs w:val="22"/>
              </w:rPr>
              <w:t>132</w:t>
            </w:r>
            <w:r w:rsidRPr="0050091B">
              <w:rPr>
                <w:spacing w:val="-4"/>
                <w:sz w:val="22"/>
                <w:szCs w:val="22"/>
              </w:rPr>
              <w:t xml:space="preserve"> </w:t>
            </w:r>
            <w:r w:rsidRPr="0050091B">
              <w:rPr>
                <w:sz w:val="22"/>
                <w:szCs w:val="22"/>
              </w:rPr>
              <w:t>[59,</w:t>
            </w:r>
            <w:r w:rsidRPr="0050091B">
              <w:rPr>
                <w:spacing w:val="-3"/>
                <w:sz w:val="22"/>
                <w:szCs w:val="22"/>
              </w:rPr>
              <w:t xml:space="preserve"> </w:t>
            </w:r>
            <w:r w:rsidRPr="0050091B">
              <w:rPr>
                <w:spacing w:val="-4"/>
                <w:sz w:val="22"/>
                <w:szCs w:val="22"/>
              </w:rPr>
              <w:t>302]</w:t>
            </w:r>
          </w:p>
        </w:tc>
        <w:tc>
          <w:tcPr>
            <w:tcW w:w="1786" w:type="dxa"/>
            <w:gridSpan w:val="2"/>
            <w:tcBorders>
              <w:top w:val="single" w:sz="4" w:space="0" w:color="000000"/>
              <w:left w:val="single" w:sz="4" w:space="0" w:color="000000"/>
              <w:bottom w:val="single" w:sz="4" w:space="0" w:color="000000"/>
              <w:right w:val="single" w:sz="4" w:space="0" w:color="000000"/>
            </w:tcBorders>
          </w:tcPr>
          <w:p w14:paraId="3E5A7515" w14:textId="77777777" w:rsidR="00B54920" w:rsidRPr="0050091B" w:rsidRDefault="00B54920" w:rsidP="001E2D0B">
            <w:pPr>
              <w:pStyle w:val="TableParagraph"/>
              <w:kinsoku w:val="0"/>
              <w:overflowPunct w:val="0"/>
              <w:ind w:left="0"/>
              <w:rPr>
                <w:spacing w:val="-4"/>
                <w:sz w:val="22"/>
                <w:szCs w:val="22"/>
              </w:rPr>
            </w:pPr>
            <w:r w:rsidRPr="0050091B">
              <w:rPr>
                <w:sz w:val="22"/>
                <w:szCs w:val="22"/>
              </w:rPr>
              <w:t>63</w:t>
            </w:r>
            <w:r w:rsidRPr="0050091B">
              <w:rPr>
                <w:spacing w:val="-3"/>
                <w:sz w:val="22"/>
                <w:szCs w:val="22"/>
              </w:rPr>
              <w:t xml:space="preserve"> </w:t>
            </w:r>
            <w:r w:rsidRPr="0050091B">
              <w:rPr>
                <w:sz w:val="22"/>
                <w:szCs w:val="22"/>
              </w:rPr>
              <w:t>[22,</w:t>
            </w:r>
            <w:r w:rsidRPr="0050091B">
              <w:rPr>
                <w:spacing w:val="-3"/>
                <w:sz w:val="22"/>
                <w:szCs w:val="22"/>
              </w:rPr>
              <w:t xml:space="preserve"> </w:t>
            </w:r>
            <w:r w:rsidRPr="0050091B">
              <w:rPr>
                <w:spacing w:val="-4"/>
                <w:sz w:val="22"/>
                <w:szCs w:val="22"/>
              </w:rPr>
              <w:t>177]</w:t>
            </w:r>
          </w:p>
        </w:tc>
        <w:tc>
          <w:tcPr>
            <w:tcW w:w="1230" w:type="dxa"/>
            <w:tcBorders>
              <w:top w:val="single" w:sz="4" w:space="0" w:color="000000"/>
              <w:left w:val="single" w:sz="4" w:space="0" w:color="000000"/>
              <w:bottom w:val="single" w:sz="4" w:space="0" w:color="000000"/>
              <w:right w:val="single" w:sz="4" w:space="0" w:color="000000"/>
            </w:tcBorders>
          </w:tcPr>
          <w:p w14:paraId="2F4A6D96" w14:textId="77777777" w:rsidR="00B54920" w:rsidRPr="0050091B" w:rsidRDefault="00B54920" w:rsidP="001E2D0B">
            <w:pPr>
              <w:pStyle w:val="TableParagraph"/>
              <w:kinsoku w:val="0"/>
              <w:overflowPunct w:val="0"/>
              <w:ind w:left="0"/>
              <w:rPr>
                <w:spacing w:val="-4"/>
                <w:sz w:val="22"/>
                <w:szCs w:val="22"/>
              </w:rPr>
            </w:pPr>
            <w:r w:rsidRPr="0050091B">
              <w:rPr>
                <w:sz w:val="22"/>
                <w:szCs w:val="22"/>
              </w:rPr>
              <w:t>2</w:t>
            </w:r>
            <w:r>
              <w:rPr>
                <w:sz w:val="22"/>
                <w:szCs w:val="22"/>
              </w:rPr>
              <w:t>,</w:t>
            </w:r>
            <w:r w:rsidRPr="0050091B">
              <w:rPr>
                <w:sz w:val="22"/>
                <w:szCs w:val="22"/>
              </w:rPr>
              <w:t>1</w:t>
            </w:r>
            <w:r w:rsidRPr="0050091B">
              <w:rPr>
                <w:spacing w:val="-5"/>
                <w:sz w:val="22"/>
                <w:szCs w:val="22"/>
              </w:rPr>
              <w:t xml:space="preserve"> </w:t>
            </w:r>
            <w:r w:rsidRPr="0050091B">
              <w:rPr>
                <w:sz w:val="22"/>
                <w:szCs w:val="22"/>
              </w:rPr>
              <w:t>[0</w:t>
            </w:r>
            <w:r>
              <w:rPr>
                <w:sz w:val="22"/>
                <w:szCs w:val="22"/>
              </w:rPr>
              <w:t>,</w:t>
            </w:r>
            <w:r w:rsidRPr="0050091B">
              <w:rPr>
                <w:sz w:val="22"/>
                <w:szCs w:val="22"/>
              </w:rPr>
              <w:t>91,</w:t>
            </w:r>
            <w:r w:rsidRPr="0050091B">
              <w:rPr>
                <w:spacing w:val="-4"/>
                <w:sz w:val="22"/>
                <w:szCs w:val="22"/>
              </w:rPr>
              <w:t xml:space="preserve"> 5</w:t>
            </w:r>
            <w:r>
              <w:rPr>
                <w:spacing w:val="-4"/>
                <w:sz w:val="22"/>
                <w:szCs w:val="22"/>
              </w:rPr>
              <w:t>,</w:t>
            </w:r>
            <w:r w:rsidRPr="0050091B">
              <w:rPr>
                <w:spacing w:val="-4"/>
                <w:sz w:val="22"/>
                <w:szCs w:val="22"/>
              </w:rPr>
              <w:t>2]</w:t>
            </w:r>
          </w:p>
        </w:tc>
        <w:tc>
          <w:tcPr>
            <w:tcW w:w="2436" w:type="dxa"/>
            <w:tcBorders>
              <w:top w:val="single" w:sz="4" w:space="0" w:color="000000"/>
              <w:left w:val="single" w:sz="4" w:space="0" w:color="000000"/>
              <w:bottom w:val="single" w:sz="4" w:space="0" w:color="000000"/>
              <w:right w:val="single" w:sz="4" w:space="0" w:color="000000"/>
            </w:tcBorders>
          </w:tcPr>
          <w:p w14:paraId="555AEDDB" w14:textId="77777777" w:rsidR="00B54920" w:rsidRPr="0050091B" w:rsidRDefault="00B54920" w:rsidP="001E2D0B">
            <w:pPr>
              <w:pStyle w:val="TableParagraph"/>
              <w:kinsoku w:val="0"/>
              <w:overflowPunct w:val="0"/>
              <w:ind w:left="0"/>
              <w:rPr>
                <w:spacing w:val="-4"/>
                <w:sz w:val="22"/>
                <w:szCs w:val="22"/>
              </w:rPr>
            </w:pPr>
            <w:r w:rsidRPr="0050091B">
              <w:rPr>
                <w:sz w:val="22"/>
                <w:szCs w:val="22"/>
              </w:rPr>
              <w:t>1</w:t>
            </w:r>
            <w:r>
              <w:rPr>
                <w:sz w:val="22"/>
                <w:szCs w:val="22"/>
              </w:rPr>
              <w:t>,</w:t>
            </w:r>
            <w:r w:rsidRPr="0050091B">
              <w:rPr>
                <w:sz w:val="22"/>
                <w:szCs w:val="22"/>
              </w:rPr>
              <w:t>0</w:t>
            </w:r>
            <w:r w:rsidRPr="0050091B">
              <w:rPr>
                <w:spacing w:val="-5"/>
                <w:sz w:val="22"/>
                <w:szCs w:val="22"/>
              </w:rPr>
              <w:t xml:space="preserve"> </w:t>
            </w:r>
            <w:r w:rsidRPr="0050091B">
              <w:rPr>
                <w:sz w:val="22"/>
                <w:szCs w:val="22"/>
              </w:rPr>
              <w:t>[0</w:t>
            </w:r>
            <w:r>
              <w:rPr>
                <w:sz w:val="22"/>
                <w:szCs w:val="22"/>
              </w:rPr>
              <w:t>,</w:t>
            </w:r>
            <w:r w:rsidRPr="0050091B">
              <w:rPr>
                <w:sz w:val="22"/>
                <w:szCs w:val="22"/>
              </w:rPr>
              <w:t>33,</w:t>
            </w:r>
            <w:r w:rsidRPr="0050091B">
              <w:rPr>
                <w:spacing w:val="-4"/>
                <w:sz w:val="22"/>
                <w:szCs w:val="22"/>
              </w:rPr>
              <w:t xml:space="preserve"> 2</w:t>
            </w:r>
            <w:r>
              <w:rPr>
                <w:spacing w:val="-4"/>
                <w:sz w:val="22"/>
                <w:szCs w:val="22"/>
              </w:rPr>
              <w:t>,</w:t>
            </w:r>
            <w:r w:rsidRPr="0050091B">
              <w:rPr>
                <w:spacing w:val="-4"/>
                <w:sz w:val="22"/>
                <w:szCs w:val="22"/>
              </w:rPr>
              <w:t>9]</w:t>
            </w:r>
          </w:p>
        </w:tc>
      </w:tr>
      <w:tr w:rsidR="00B54920" w:rsidRPr="0050091B" w14:paraId="3E909AD7" w14:textId="77777777" w:rsidTr="00E20ACF">
        <w:trPr>
          <w:trHeight w:val="449"/>
        </w:trPr>
        <w:tc>
          <w:tcPr>
            <w:tcW w:w="1902" w:type="dxa"/>
            <w:tcBorders>
              <w:top w:val="single" w:sz="4" w:space="0" w:color="000000"/>
              <w:left w:val="single" w:sz="4" w:space="0" w:color="000000"/>
              <w:bottom w:val="single" w:sz="4" w:space="0" w:color="000000"/>
              <w:right w:val="single" w:sz="4" w:space="0" w:color="000000"/>
            </w:tcBorders>
          </w:tcPr>
          <w:p w14:paraId="3AC88AD9" w14:textId="77777777" w:rsidR="00B54920" w:rsidRPr="0050091B" w:rsidRDefault="00B54920" w:rsidP="001E2D0B">
            <w:pPr>
              <w:pStyle w:val="TableParagraph"/>
              <w:kinsoku w:val="0"/>
              <w:overflowPunct w:val="0"/>
              <w:ind w:left="0"/>
              <w:jc w:val="left"/>
              <w:rPr>
                <w:sz w:val="22"/>
                <w:szCs w:val="22"/>
              </w:rPr>
            </w:pPr>
            <w:r w:rsidRPr="0050091B">
              <w:rPr>
                <w:sz w:val="22"/>
                <w:szCs w:val="22"/>
              </w:rPr>
              <w:t>10</w:t>
            </w:r>
            <w:r>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730" w:type="dxa"/>
            <w:gridSpan w:val="2"/>
            <w:tcBorders>
              <w:top w:val="single" w:sz="4" w:space="0" w:color="000000"/>
              <w:left w:val="single" w:sz="4" w:space="0" w:color="000000"/>
              <w:bottom w:val="single" w:sz="4" w:space="0" w:color="000000"/>
              <w:right w:val="single" w:sz="4" w:space="0" w:color="000000"/>
            </w:tcBorders>
          </w:tcPr>
          <w:p w14:paraId="3A8377AE" w14:textId="77777777" w:rsidR="00B54920" w:rsidRPr="0050091B" w:rsidRDefault="00B54920" w:rsidP="001E2D0B">
            <w:pPr>
              <w:pStyle w:val="TableParagraph"/>
              <w:kinsoku w:val="0"/>
              <w:overflowPunct w:val="0"/>
              <w:ind w:left="0"/>
              <w:rPr>
                <w:spacing w:val="-4"/>
                <w:sz w:val="22"/>
                <w:szCs w:val="22"/>
              </w:rPr>
            </w:pPr>
            <w:r w:rsidRPr="0050091B">
              <w:rPr>
                <w:sz w:val="22"/>
                <w:szCs w:val="22"/>
              </w:rPr>
              <w:t>251</w:t>
            </w:r>
            <w:r w:rsidRPr="0050091B">
              <w:rPr>
                <w:spacing w:val="-4"/>
                <w:sz w:val="22"/>
                <w:szCs w:val="22"/>
              </w:rPr>
              <w:t xml:space="preserve"> </w:t>
            </w:r>
            <w:r w:rsidRPr="0050091B">
              <w:rPr>
                <w:sz w:val="22"/>
                <w:szCs w:val="22"/>
              </w:rPr>
              <w:t>[111,</w:t>
            </w:r>
            <w:r w:rsidRPr="0050091B">
              <w:rPr>
                <w:spacing w:val="-4"/>
                <w:sz w:val="22"/>
                <w:szCs w:val="22"/>
              </w:rPr>
              <w:t xml:space="preserve"> 572]</w:t>
            </w:r>
          </w:p>
        </w:tc>
        <w:tc>
          <w:tcPr>
            <w:tcW w:w="1786" w:type="dxa"/>
            <w:gridSpan w:val="2"/>
            <w:tcBorders>
              <w:top w:val="single" w:sz="4" w:space="0" w:color="000000"/>
              <w:left w:val="single" w:sz="4" w:space="0" w:color="000000"/>
              <w:bottom w:val="single" w:sz="4" w:space="0" w:color="000000"/>
              <w:right w:val="single" w:sz="4" w:space="0" w:color="000000"/>
            </w:tcBorders>
          </w:tcPr>
          <w:p w14:paraId="609327AC" w14:textId="77777777" w:rsidR="00B54920" w:rsidRPr="0050091B" w:rsidRDefault="00B54920" w:rsidP="001E2D0B">
            <w:pPr>
              <w:pStyle w:val="TableParagraph"/>
              <w:kinsoku w:val="0"/>
              <w:overflowPunct w:val="0"/>
              <w:ind w:left="0"/>
              <w:rPr>
                <w:spacing w:val="-4"/>
                <w:sz w:val="22"/>
                <w:szCs w:val="22"/>
              </w:rPr>
            </w:pPr>
            <w:r w:rsidRPr="0050091B">
              <w:rPr>
                <w:sz w:val="22"/>
                <w:szCs w:val="22"/>
              </w:rPr>
              <w:t>120</w:t>
            </w:r>
            <w:r w:rsidRPr="0050091B">
              <w:rPr>
                <w:spacing w:val="-4"/>
                <w:sz w:val="22"/>
                <w:szCs w:val="22"/>
              </w:rPr>
              <w:t xml:space="preserve"> </w:t>
            </w:r>
            <w:r w:rsidRPr="0050091B">
              <w:rPr>
                <w:sz w:val="22"/>
                <w:szCs w:val="22"/>
              </w:rPr>
              <w:t>[41,</w:t>
            </w:r>
            <w:r w:rsidRPr="0050091B">
              <w:rPr>
                <w:spacing w:val="-3"/>
                <w:sz w:val="22"/>
                <w:szCs w:val="22"/>
              </w:rPr>
              <w:t xml:space="preserve"> </w:t>
            </w:r>
            <w:r w:rsidRPr="0050091B">
              <w:rPr>
                <w:spacing w:val="-4"/>
                <w:sz w:val="22"/>
                <w:szCs w:val="22"/>
              </w:rPr>
              <w:t>335]</w:t>
            </w:r>
          </w:p>
        </w:tc>
        <w:tc>
          <w:tcPr>
            <w:tcW w:w="1230" w:type="dxa"/>
            <w:tcBorders>
              <w:top w:val="single" w:sz="4" w:space="0" w:color="000000"/>
              <w:left w:val="single" w:sz="4" w:space="0" w:color="000000"/>
              <w:bottom w:val="single" w:sz="4" w:space="0" w:color="000000"/>
              <w:right w:val="single" w:sz="4" w:space="0" w:color="000000"/>
            </w:tcBorders>
          </w:tcPr>
          <w:p w14:paraId="0865ED0B" w14:textId="77777777" w:rsidR="00B54920" w:rsidRPr="0050091B" w:rsidRDefault="00B54920" w:rsidP="001E2D0B">
            <w:pPr>
              <w:pStyle w:val="TableParagraph"/>
              <w:kinsoku w:val="0"/>
              <w:overflowPunct w:val="0"/>
              <w:ind w:left="0"/>
              <w:rPr>
                <w:spacing w:val="-2"/>
                <w:sz w:val="22"/>
                <w:szCs w:val="22"/>
              </w:rPr>
            </w:pPr>
            <w:r w:rsidRPr="0050091B">
              <w:rPr>
                <w:sz w:val="22"/>
                <w:szCs w:val="22"/>
              </w:rPr>
              <w:t>4</w:t>
            </w:r>
            <w:r>
              <w:rPr>
                <w:sz w:val="22"/>
                <w:szCs w:val="22"/>
              </w:rPr>
              <w:t>,</w:t>
            </w:r>
            <w:r w:rsidRPr="0050091B">
              <w:rPr>
                <w:sz w:val="22"/>
                <w:szCs w:val="22"/>
              </w:rPr>
              <w:t>2</w:t>
            </w:r>
            <w:r w:rsidRPr="0050091B">
              <w:rPr>
                <w:spacing w:val="-4"/>
                <w:sz w:val="22"/>
                <w:szCs w:val="22"/>
              </w:rPr>
              <w:t xml:space="preserve"> </w:t>
            </w:r>
            <w:r w:rsidRPr="0050091B">
              <w:rPr>
                <w:sz w:val="22"/>
                <w:szCs w:val="22"/>
              </w:rPr>
              <w:t>[1</w:t>
            </w:r>
            <w:r>
              <w:rPr>
                <w:sz w:val="22"/>
                <w:szCs w:val="22"/>
              </w:rPr>
              <w:t>,</w:t>
            </w:r>
            <w:r w:rsidRPr="0050091B">
              <w:rPr>
                <w:sz w:val="22"/>
                <w:szCs w:val="22"/>
              </w:rPr>
              <w:t>8,</w:t>
            </w:r>
            <w:r w:rsidRPr="0050091B">
              <w:rPr>
                <w:spacing w:val="-4"/>
                <w:sz w:val="22"/>
                <w:szCs w:val="22"/>
              </w:rPr>
              <w:t xml:space="preserve"> </w:t>
            </w:r>
            <w:r w:rsidRPr="0050091B">
              <w:rPr>
                <w:spacing w:val="-2"/>
                <w:sz w:val="22"/>
                <w:szCs w:val="22"/>
              </w:rPr>
              <w:t>10</w:t>
            </w:r>
            <w:r>
              <w:rPr>
                <w:spacing w:val="-2"/>
                <w:sz w:val="22"/>
                <w:szCs w:val="22"/>
              </w:rPr>
              <w:t>,</w:t>
            </w:r>
            <w:r w:rsidRPr="0050091B">
              <w:rPr>
                <w:spacing w:val="-2"/>
                <w:sz w:val="22"/>
                <w:szCs w:val="22"/>
              </w:rPr>
              <w:t>8]</w:t>
            </w:r>
          </w:p>
        </w:tc>
        <w:tc>
          <w:tcPr>
            <w:tcW w:w="2436" w:type="dxa"/>
            <w:tcBorders>
              <w:top w:val="single" w:sz="4" w:space="0" w:color="000000"/>
              <w:left w:val="single" w:sz="4" w:space="0" w:color="000000"/>
              <w:bottom w:val="single" w:sz="4" w:space="0" w:color="000000"/>
              <w:right w:val="single" w:sz="4" w:space="0" w:color="000000"/>
            </w:tcBorders>
          </w:tcPr>
          <w:p w14:paraId="494386A1" w14:textId="77777777" w:rsidR="00B54920" w:rsidRPr="0050091B" w:rsidRDefault="00B54920" w:rsidP="001E2D0B">
            <w:pPr>
              <w:pStyle w:val="TableParagraph"/>
              <w:kinsoku w:val="0"/>
              <w:overflowPunct w:val="0"/>
              <w:ind w:left="0"/>
              <w:rPr>
                <w:spacing w:val="-4"/>
                <w:sz w:val="22"/>
                <w:szCs w:val="22"/>
              </w:rPr>
            </w:pPr>
            <w:r w:rsidRPr="0050091B">
              <w:rPr>
                <w:sz w:val="22"/>
                <w:szCs w:val="22"/>
              </w:rPr>
              <w:t>1</w:t>
            </w:r>
            <w:r>
              <w:rPr>
                <w:sz w:val="22"/>
                <w:szCs w:val="22"/>
              </w:rPr>
              <w:t>,</w:t>
            </w:r>
            <w:r w:rsidRPr="0050091B">
              <w:rPr>
                <w:sz w:val="22"/>
                <w:szCs w:val="22"/>
              </w:rPr>
              <w:t>9</w:t>
            </w:r>
            <w:r w:rsidRPr="0050091B">
              <w:rPr>
                <w:spacing w:val="-5"/>
                <w:sz w:val="22"/>
                <w:szCs w:val="22"/>
              </w:rPr>
              <w:t xml:space="preserve"> </w:t>
            </w:r>
            <w:r w:rsidRPr="0050091B">
              <w:rPr>
                <w:sz w:val="22"/>
                <w:szCs w:val="22"/>
              </w:rPr>
              <w:t>[0</w:t>
            </w:r>
            <w:r>
              <w:rPr>
                <w:sz w:val="22"/>
                <w:szCs w:val="22"/>
              </w:rPr>
              <w:t>,</w:t>
            </w:r>
            <w:r w:rsidRPr="0050091B">
              <w:rPr>
                <w:sz w:val="22"/>
                <w:szCs w:val="22"/>
              </w:rPr>
              <w:t>64,</w:t>
            </w:r>
            <w:r w:rsidRPr="0050091B">
              <w:rPr>
                <w:spacing w:val="-4"/>
                <w:sz w:val="22"/>
                <w:szCs w:val="22"/>
              </w:rPr>
              <w:t xml:space="preserve"> 5</w:t>
            </w:r>
            <w:r>
              <w:rPr>
                <w:spacing w:val="-4"/>
                <w:sz w:val="22"/>
                <w:szCs w:val="22"/>
              </w:rPr>
              <w:t>,</w:t>
            </w:r>
            <w:r w:rsidRPr="0050091B">
              <w:rPr>
                <w:spacing w:val="-4"/>
                <w:sz w:val="22"/>
                <w:szCs w:val="22"/>
              </w:rPr>
              <w:t>8]</w:t>
            </w:r>
          </w:p>
        </w:tc>
      </w:tr>
    </w:tbl>
    <w:p w14:paraId="4C910777" w14:textId="77777777" w:rsidR="00B54920" w:rsidRPr="00682468" w:rsidRDefault="00B54920" w:rsidP="00B54920">
      <w:pPr>
        <w:pStyle w:val="Pagrindinistekstas"/>
        <w:kinsoku w:val="0"/>
        <w:overflowPunct w:val="0"/>
        <w:ind w:left="0"/>
        <w:rPr>
          <w:spacing w:val="-2"/>
          <w:sz w:val="20"/>
          <w:szCs w:val="20"/>
        </w:rPr>
      </w:pPr>
      <w:r w:rsidRPr="00682468">
        <w:rPr>
          <w:sz w:val="20"/>
          <w:szCs w:val="20"/>
        </w:rPr>
        <w:t>*Populiacija</w:t>
      </w:r>
      <w:r w:rsidRPr="00682468">
        <w:rPr>
          <w:spacing w:val="-6"/>
          <w:sz w:val="20"/>
          <w:szCs w:val="20"/>
        </w:rPr>
        <w:t xml:space="preserve"> </w:t>
      </w:r>
      <w:r w:rsidRPr="00682468">
        <w:rPr>
          <w:sz w:val="20"/>
          <w:szCs w:val="20"/>
        </w:rPr>
        <w:t>su</w:t>
      </w:r>
      <w:r w:rsidRPr="00682468">
        <w:rPr>
          <w:spacing w:val="-5"/>
          <w:sz w:val="20"/>
          <w:szCs w:val="20"/>
        </w:rPr>
        <w:t xml:space="preserve"> </w:t>
      </w:r>
      <w:r w:rsidRPr="00682468">
        <w:rPr>
          <w:sz w:val="20"/>
          <w:szCs w:val="20"/>
        </w:rPr>
        <w:t>koreguota</w:t>
      </w:r>
      <w:r w:rsidRPr="00682468">
        <w:rPr>
          <w:spacing w:val="-6"/>
          <w:sz w:val="20"/>
          <w:szCs w:val="20"/>
        </w:rPr>
        <w:t xml:space="preserve"> </w:t>
      </w:r>
      <w:r w:rsidRPr="00682468">
        <w:rPr>
          <w:sz w:val="20"/>
          <w:szCs w:val="20"/>
        </w:rPr>
        <w:t>doze</w:t>
      </w:r>
      <w:r w:rsidRPr="00682468">
        <w:rPr>
          <w:spacing w:val="-5"/>
          <w:sz w:val="20"/>
          <w:szCs w:val="20"/>
        </w:rPr>
        <w:t xml:space="preserve"> </w:t>
      </w:r>
      <w:r w:rsidRPr="00682468">
        <w:rPr>
          <w:sz w:val="20"/>
          <w:szCs w:val="20"/>
        </w:rPr>
        <w:t>pagal</w:t>
      </w:r>
      <w:r w:rsidRPr="00682468">
        <w:rPr>
          <w:spacing w:val="-6"/>
          <w:sz w:val="20"/>
          <w:szCs w:val="20"/>
        </w:rPr>
        <w:t xml:space="preserve"> </w:t>
      </w:r>
      <w:r w:rsidRPr="00682468">
        <w:rPr>
          <w:sz w:val="20"/>
          <w:szCs w:val="20"/>
        </w:rPr>
        <w:t>ARISTOTLE</w:t>
      </w:r>
      <w:r w:rsidRPr="00682468">
        <w:rPr>
          <w:spacing w:val="-8"/>
          <w:sz w:val="20"/>
          <w:szCs w:val="20"/>
        </w:rPr>
        <w:t xml:space="preserve"> </w:t>
      </w:r>
      <w:r w:rsidRPr="00682468">
        <w:rPr>
          <w:sz w:val="20"/>
          <w:szCs w:val="20"/>
        </w:rPr>
        <w:t>tyrimo</w:t>
      </w:r>
      <w:r w:rsidRPr="00682468">
        <w:rPr>
          <w:spacing w:val="-6"/>
          <w:sz w:val="20"/>
          <w:szCs w:val="20"/>
        </w:rPr>
        <w:t xml:space="preserve"> </w:t>
      </w:r>
      <w:r w:rsidRPr="00682468">
        <w:rPr>
          <w:sz w:val="20"/>
          <w:szCs w:val="20"/>
        </w:rPr>
        <w:t>2</w:t>
      </w:r>
      <w:r w:rsidRPr="00682468">
        <w:rPr>
          <w:spacing w:val="-5"/>
          <w:sz w:val="20"/>
          <w:szCs w:val="20"/>
        </w:rPr>
        <w:t xml:space="preserve"> </w:t>
      </w:r>
      <w:r w:rsidRPr="00682468">
        <w:rPr>
          <w:sz w:val="20"/>
          <w:szCs w:val="20"/>
        </w:rPr>
        <w:t>iš</w:t>
      </w:r>
      <w:r w:rsidRPr="00682468">
        <w:rPr>
          <w:spacing w:val="-5"/>
          <w:sz w:val="20"/>
          <w:szCs w:val="20"/>
        </w:rPr>
        <w:t xml:space="preserve"> </w:t>
      </w:r>
      <w:r w:rsidRPr="00682468">
        <w:rPr>
          <w:sz w:val="20"/>
          <w:szCs w:val="20"/>
        </w:rPr>
        <w:t>3</w:t>
      </w:r>
      <w:r w:rsidRPr="00682468">
        <w:rPr>
          <w:spacing w:val="-6"/>
          <w:sz w:val="20"/>
          <w:szCs w:val="20"/>
        </w:rPr>
        <w:t xml:space="preserve"> </w:t>
      </w:r>
      <w:r w:rsidRPr="00682468">
        <w:rPr>
          <w:sz w:val="20"/>
          <w:szCs w:val="20"/>
        </w:rPr>
        <w:t>dozės</w:t>
      </w:r>
      <w:r w:rsidRPr="00682468">
        <w:rPr>
          <w:spacing w:val="-5"/>
          <w:sz w:val="20"/>
          <w:szCs w:val="20"/>
        </w:rPr>
        <w:t xml:space="preserve"> </w:t>
      </w:r>
      <w:r w:rsidRPr="00682468">
        <w:rPr>
          <w:sz w:val="20"/>
          <w:szCs w:val="20"/>
        </w:rPr>
        <w:t>mažinimo</w:t>
      </w:r>
      <w:r w:rsidRPr="00682468">
        <w:rPr>
          <w:spacing w:val="-5"/>
          <w:sz w:val="20"/>
          <w:szCs w:val="20"/>
        </w:rPr>
        <w:t xml:space="preserve"> </w:t>
      </w:r>
      <w:r w:rsidRPr="00682468">
        <w:rPr>
          <w:spacing w:val="-2"/>
          <w:sz w:val="20"/>
          <w:szCs w:val="20"/>
        </w:rPr>
        <w:t>kriterijus.</w:t>
      </w:r>
    </w:p>
    <w:p w14:paraId="72D84681" w14:textId="77777777" w:rsidR="00B54920" w:rsidRPr="0050091B" w:rsidRDefault="00B54920" w:rsidP="00B54920">
      <w:pPr>
        <w:pStyle w:val="Pagrindinistekstas"/>
        <w:kinsoku w:val="0"/>
        <w:overflowPunct w:val="0"/>
        <w:ind w:left="0"/>
      </w:pPr>
    </w:p>
    <w:p w14:paraId="6E15C0BE" w14:textId="77777777" w:rsidR="00B54920" w:rsidRDefault="00B54920" w:rsidP="00B54920">
      <w:pPr>
        <w:pStyle w:val="Pagrindinistekstas"/>
        <w:kinsoku w:val="0"/>
        <w:overflowPunct w:val="0"/>
        <w:ind w:left="0"/>
      </w:pPr>
      <w:r w:rsidRPr="00BB2C5A">
        <w:t>Nors</w:t>
      </w:r>
      <w:r w:rsidRPr="00BB2C5A">
        <w:rPr>
          <w:spacing w:val="-3"/>
        </w:rPr>
        <w:t xml:space="preserve"> </w:t>
      </w:r>
      <w:r w:rsidRPr="00BB2C5A">
        <w:t>gydant</w:t>
      </w:r>
      <w:r w:rsidRPr="00BB2C5A">
        <w:rPr>
          <w:spacing w:val="-3"/>
        </w:rPr>
        <w:t xml:space="preserve"> </w:t>
      </w:r>
      <w:r w:rsidRPr="00BB2C5A">
        <w:t>apiksabanu,</w:t>
      </w:r>
      <w:r w:rsidRPr="00BB2C5A">
        <w:rPr>
          <w:spacing w:val="-3"/>
        </w:rPr>
        <w:t xml:space="preserve"> </w:t>
      </w:r>
      <w:r w:rsidRPr="00BB2C5A">
        <w:t>jo</w:t>
      </w:r>
      <w:r w:rsidRPr="00BB2C5A">
        <w:rPr>
          <w:spacing w:val="-3"/>
        </w:rPr>
        <w:t xml:space="preserve"> </w:t>
      </w:r>
      <w:r w:rsidRPr="00BB2C5A">
        <w:t>ekspozicijos</w:t>
      </w:r>
      <w:r w:rsidRPr="00BB2C5A">
        <w:rPr>
          <w:spacing w:val="-3"/>
        </w:rPr>
        <w:t xml:space="preserve"> </w:t>
      </w:r>
      <w:r w:rsidRPr="00BB2C5A">
        <w:t>įprastai</w:t>
      </w:r>
      <w:r w:rsidRPr="00BB2C5A">
        <w:rPr>
          <w:spacing w:val="-3"/>
        </w:rPr>
        <w:t xml:space="preserve"> </w:t>
      </w:r>
      <w:r w:rsidRPr="00BB2C5A">
        <w:t>stebėti</w:t>
      </w:r>
      <w:r w:rsidRPr="00BB2C5A">
        <w:rPr>
          <w:spacing w:val="-3"/>
        </w:rPr>
        <w:t xml:space="preserve"> </w:t>
      </w:r>
      <w:r w:rsidRPr="00BB2C5A">
        <w:t>nereikia,</w:t>
      </w:r>
      <w:r w:rsidRPr="00BB2C5A">
        <w:rPr>
          <w:spacing w:val="-3"/>
        </w:rPr>
        <w:t xml:space="preserve"> </w:t>
      </w:r>
      <w:r w:rsidRPr="00BB2C5A">
        <w:t>gali</w:t>
      </w:r>
      <w:r w:rsidRPr="00BB2C5A">
        <w:rPr>
          <w:spacing w:val="-3"/>
        </w:rPr>
        <w:t xml:space="preserve"> </w:t>
      </w:r>
      <w:r w:rsidRPr="00BB2C5A">
        <w:t>būti</w:t>
      </w:r>
      <w:r w:rsidRPr="00BB2C5A">
        <w:rPr>
          <w:spacing w:val="-3"/>
        </w:rPr>
        <w:t xml:space="preserve"> </w:t>
      </w:r>
      <w:r w:rsidRPr="00BB2C5A">
        <w:t>naudinga</w:t>
      </w:r>
      <w:r w:rsidRPr="00BB2C5A">
        <w:rPr>
          <w:spacing w:val="-3"/>
        </w:rPr>
        <w:t xml:space="preserve"> </w:t>
      </w:r>
      <w:r w:rsidRPr="00BB2C5A">
        <w:t>atlikti</w:t>
      </w:r>
      <w:r w:rsidRPr="00BB2C5A">
        <w:rPr>
          <w:spacing w:val="-3"/>
        </w:rPr>
        <w:t xml:space="preserve"> </w:t>
      </w:r>
      <w:r w:rsidRPr="00BB2C5A">
        <w:t xml:space="preserve">kalibruotą kiekybinį </w:t>
      </w:r>
      <w:r w:rsidR="006C20AF">
        <w:t xml:space="preserve">poveikio </w:t>
      </w:r>
      <w:r>
        <w:t>anti-</w:t>
      </w:r>
      <w:r w:rsidRPr="00BB2C5A">
        <w:t>Xa faktori</w:t>
      </w:r>
      <w:r w:rsidR="006C20AF">
        <w:t>ui</w:t>
      </w:r>
      <w:r>
        <w:t xml:space="preserve"> </w:t>
      </w:r>
      <w:r w:rsidRPr="00BB2C5A">
        <w:t xml:space="preserve">tyrimą </w:t>
      </w:r>
      <w:r>
        <w:t xml:space="preserve">esant </w:t>
      </w:r>
      <w:r w:rsidRPr="00BB2C5A">
        <w:t xml:space="preserve">išskirtinėms aplinkybėms, kai apiksabano ekspozicijos nustatymas gali padėti priimti klinikinius sprendimus, </w:t>
      </w:r>
      <w:r>
        <w:t>pvz.,</w:t>
      </w:r>
      <w:r w:rsidRPr="00BB2C5A">
        <w:t xml:space="preserve"> perdozavimo ar neatidėliotinų operacijų atvejais.</w:t>
      </w:r>
    </w:p>
    <w:p w14:paraId="539018DB" w14:textId="77777777" w:rsidR="00B54920" w:rsidRPr="0050091B" w:rsidRDefault="00B54920" w:rsidP="00B54920">
      <w:pPr>
        <w:pStyle w:val="Pagrindinistekstas"/>
        <w:kinsoku w:val="0"/>
        <w:overflowPunct w:val="0"/>
        <w:ind w:left="0"/>
      </w:pPr>
    </w:p>
    <w:p w14:paraId="5A166FAF" w14:textId="77777777" w:rsidR="00B54920" w:rsidRPr="0050091B" w:rsidRDefault="00B54920" w:rsidP="00B54920">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29C77C85" w14:textId="77777777" w:rsidR="00B54920" w:rsidRPr="0050091B" w:rsidRDefault="00B54920" w:rsidP="00B54920">
      <w:pPr>
        <w:pStyle w:val="Pagrindinistekstas"/>
        <w:kinsoku w:val="0"/>
        <w:overflowPunct w:val="0"/>
        <w:ind w:left="0"/>
        <w:rPr>
          <w:spacing w:val="-2"/>
        </w:rPr>
      </w:pPr>
      <w:r w:rsidRPr="0050091B">
        <w:t>Apiksabano</w:t>
      </w:r>
      <w:r w:rsidRPr="0050091B">
        <w:rPr>
          <w:spacing w:val="-3"/>
        </w:rPr>
        <w:t xml:space="preserve"> </w:t>
      </w:r>
      <w:r w:rsidRPr="0050091B">
        <w:t>tyrimuose</w:t>
      </w:r>
      <w:r w:rsidRPr="0050091B">
        <w:rPr>
          <w:spacing w:val="-3"/>
        </w:rPr>
        <w:t xml:space="preserve"> </w:t>
      </w:r>
      <w:r w:rsidRPr="0050091B">
        <w:t>su</w:t>
      </w:r>
      <w:r w:rsidRPr="0050091B">
        <w:rPr>
          <w:spacing w:val="-3"/>
        </w:rPr>
        <w:t xml:space="preserve"> </w:t>
      </w:r>
      <w:r w:rsidRPr="0050091B">
        <w:t>vaikais</w:t>
      </w:r>
      <w:r w:rsidRPr="0050091B">
        <w:rPr>
          <w:spacing w:val="-3"/>
        </w:rPr>
        <w:t xml:space="preserve"> </w:t>
      </w:r>
      <w:r w:rsidRPr="0050091B">
        <w:t>buvo</w:t>
      </w:r>
      <w:r w:rsidRPr="0050091B">
        <w:rPr>
          <w:spacing w:val="-3"/>
        </w:rPr>
        <w:t xml:space="preserve"> </w:t>
      </w:r>
      <w:r w:rsidRPr="0050091B">
        <w:t>naudojama</w:t>
      </w:r>
      <w:r w:rsidRPr="0050091B">
        <w:rPr>
          <w:spacing w:val="-3"/>
        </w:rPr>
        <w:t xml:space="preserve"> </w:t>
      </w:r>
      <w:r w:rsidRPr="0050091B">
        <w:t>„STA</w:t>
      </w:r>
      <w:r w:rsidRPr="00494981">
        <w:rPr>
          <w:vertAlign w:val="superscript"/>
        </w:rPr>
        <w:t>®</w:t>
      </w:r>
      <w:r w:rsidRPr="0050091B">
        <w:rPr>
          <w:spacing w:val="-3"/>
        </w:rPr>
        <w:t xml:space="preserve"> </w:t>
      </w:r>
      <w:r w:rsidRPr="0050091B">
        <w:t>Liquid</w:t>
      </w:r>
      <w:r w:rsidRPr="0050091B">
        <w:rPr>
          <w:spacing w:val="-3"/>
        </w:rPr>
        <w:t xml:space="preserve"> </w:t>
      </w:r>
      <w:r w:rsidRPr="0050091B">
        <w:t>Anti-Xa</w:t>
      </w:r>
      <w:r w:rsidRPr="0050091B">
        <w:rPr>
          <w:spacing w:val="-2"/>
        </w:rPr>
        <w:t xml:space="preserve"> </w:t>
      </w:r>
      <w:r w:rsidRPr="0050091B">
        <w:t>apixaban“</w:t>
      </w:r>
      <w:r w:rsidRPr="0050091B">
        <w:rPr>
          <w:spacing w:val="-2"/>
        </w:rPr>
        <w:t xml:space="preserve"> </w:t>
      </w:r>
      <w:r w:rsidR="006C20AF" w:rsidRPr="00E00195">
        <w:rPr>
          <w:iCs/>
        </w:rPr>
        <w:t>mėginių analizė</w:t>
      </w:r>
      <w:r w:rsidRPr="0050091B">
        <w:t xml:space="preserve">. Šių tyrimų rezultatai rodo, kad tiesinis ryšys tarp apiksabano koncentracijos ir </w:t>
      </w:r>
      <w:r w:rsidRPr="00EE529F">
        <w:t>slopinamojo poveikio Xa faktoriaus aktyvumui</w:t>
      </w:r>
      <w:r w:rsidRPr="0050091B">
        <w:t xml:space="preserve"> (</w:t>
      </w:r>
      <w:r w:rsidRPr="0050091B">
        <w:rPr>
          <w:i/>
          <w:iCs/>
        </w:rPr>
        <w:t>angl. anti-Factor Xa activity, AXA</w:t>
      </w:r>
      <w:r w:rsidRPr="0050091B">
        <w:t>) atitinka anksčiau nustatytą ryšį suaugusiesiems.</w:t>
      </w:r>
      <w:r w:rsidRPr="0050091B">
        <w:rPr>
          <w:spacing w:val="-3"/>
        </w:rPr>
        <w:t xml:space="preserve"> </w:t>
      </w:r>
      <w:r w:rsidRPr="0050091B">
        <w:t>Tai</w:t>
      </w:r>
      <w:r w:rsidRPr="0050091B">
        <w:rPr>
          <w:spacing w:val="-3"/>
        </w:rPr>
        <w:t xml:space="preserve"> </w:t>
      </w:r>
      <w:r w:rsidRPr="0050091B">
        <w:t>patvirtina</w:t>
      </w:r>
      <w:r w:rsidRPr="0050091B">
        <w:rPr>
          <w:spacing w:val="-3"/>
        </w:rPr>
        <w:t xml:space="preserve"> </w:t>
      </w:r>
      <w:r w:rsidRPr="0050091B">
        <w:t>dokumentuotą</w:t>
      </w:r>
      <w:r w:rsidRPr="0050091B">
        <w:rPr>
          <w:spacing w:val="-3"/>
        </w:rPr>
        <w:t xml:space="preserve"> </w:t>
      </w:r>
      <w:r w:rsidRPr="0050091B">
        <w:t>apiksabano,</w:t>
      </w:r>
      <w:r w:rsidRPr="0050091B">
        <w:rPr>
          <w:spacing w:val="-3"/>
        </w:rPr>
        <w:t xml:space="preserve"> </w:t>
      </w:r>
      <w:r w:rsidRPr="0050091B">
        <w:t>kaip</w:t>
      </w:r>
      <w:r w:rsidRPr="0050091B">
        <w:rPr>
          <w:spacing w:val="-3"/>
        </w:rPr>
        <w:t xml:space="preserve"> </w:t>
      </w:r>
      <w:r w:rsidRPr="0050091B">
        <w:t>selektyvaus</w:t>
      </w:r>
      <w:r w:rsidRPr="0050091B">
        <w:rPr>
          <w:spacing w:val="-3"/>
        </w:rPr>
        <w:t xml:space="preserve"> </w:t>
      </w:r>
      <w:r w:rsidRPr="0050091B">
        <w:t>FXa</w:t>
      </w:r>
      <w:r w:rsidRPr="0050091B">
        <w:rPr>
          <w:spacing w:val="-3"/>
        </w:rPr>
        <w:t xml:space="preserve"> </w:t>
      </w:r>
      <w:r w:rsidRPr="0050091B">
        <w:t>inhibitoriaus,</w:t>
      </w:r>
      <w:r w:rsidRPr="0050091B">
        <w:rPr>
          <w:spacing w:val="-3"/>
        </w:rPr>
        <w:t xml:space="preserve"> </w:t>
      </w:r>
      <w:r w:rsidRPr="0050091B">
        <w:t xml:space="preserve">veikimo </w:t>
      </w:r>
      <w:r w:rsidRPr="0050091B">
        <w:rPr>
          <w:spacing w:val="-2"/>
        </w:rPr>
        <w:t>mechanizmą.</w:t>
      </w:r>
    </w:p>
    <w:p w14:paraId="6500BC07" w14:textId="77777777" w:rsidR="00B54920" w:rsidRPr="0050091B" w:rsidRDefault="00B54920" w:rsidP="00B54920">
      <w:pPr>
        <w:pStyle w:val="Pagrindinistekstas"/>
        <w:kinsoku w:val="0"/>
        <w:overflowPunct w:val="0"/>
        <w:ind w:left="0"/>
      </w:pPr>
    </w:p>
    <w:p w14:paraId="683A3DD8" w14:textId="77777777" w:rsidR="00B54920" w:rsidRDefault="00B54920" w:rsidP="00B54920">
      <w:pPr>
        <w:pStyle w:val="Pagrindinistekstas"/>
        <w:kinsoku w:val="0"/>
        <w:overflowPunct w:val="0"/>
        <w:ind w:left="0"/>
      </w:pPr>
      <w:r w:rsidRPr="0050091B">
        <w:t>Tyrimo</w:t>
      </w:r>
      <w:r w:rsidRPr="0050091B">
        <w:rPr>
          <w:spacing w:val="-3"/>
        </w:rPr>
        <w:t xml:space="preserve"> </w:t>
      </w:r>
      <w:r w:rsidRPr="0050091B">
        <w:t>CV185155</w:t>
      </w:r>
      <w:r w:rsidRPr="0050091B">
        <w:rPr>
          <w:spacing w:val="-3"/>
        </w:rPr>
        <w:t xml:space="preserve"> </w:t>
      </w:r>
      <w:r w:rsidRPr="0050091B">
        <w:t>metu</w:t>
      </w:r>
      <w:r w:rsidRPr="0050091B">
        <w:rPr>
          <w:spacing w:val="-3"/>
        </w:rPr>
        <w:t xml:space="preserve"> </w:t>
      </w:r>
      <w:r w:rsidRPr="0050091B">
        <w:t>svorio</w:t>
      </w:r>
      <w:r w:rsidRPr="0050091B">
        <w:rPr>
          <w:spacing w:val="-3"/>
        </w:rPr>
        <w:t xml:space="preserve"> </w:t>
      </w:r>
      <w:r w:rsidRPr="0050091B">
        <w:t>kategorijoje</w:t>
      </w:r>
      <w:r w:rsidRPr="0050091B">
        <w:rPr>
          <w:spacing w:val="-3"/>
        </w:rPr>
        <w:t xml:space="preserve"> </w:t>
      </w:r>
      <w:r w:rsidRPr="0050091B">
        <w:t>nuo</w:t>
      </w:r>
      <w:r w:rsidRPr="0050091B">
        <w:rPr>
          <w:spacing w:val="-3"/>
        </w:rPr>
        <w:t xml:space="preserve"> </w:t>
      </w:r>
      <w:r w:rsidRPr="0050091B">
        <w:t>9</w:t>
      </w:r>
      <w:r w:rsidRPr="0050091B">
        <w:rPr>
          <w:spacing w:val="-3"/>
        </w:rPr>
        <w:t xml:space="preserve"> </w:t>
      </w:r>
      <w:r w:rsidRPr="0050091B">
        <w:t>iki</w:t>
      </w:r>
      <w:r w:rsidRPr="0050091B">
        <w:rPr>
          <w:spacing w:val="-6"/>
        </w:rPr>
        <w:t xml:space="preserve"> </w:t>
      </w:r>
      <w:r>
        <w:t>≥ </w:t>
      </w:r>
      <w:r w:rsidRPr="0050091B">
        <w:t>35</w:t>
      </w:r>
      <w:r>
        <w:rPr>
          <w:spacing w:val="-2"/>
        </w:rPr>
        <w:t> kg</w:t>
      </w:r>
      <w:r w:rsidRPr="0050091B">
        <w:rPr>
          <w:spacing w:val="-3"/>
        </w:rPr>
        <w:t xml:space="preserve"> </w:t>
      </w:r>
      <w:r w:rsidRPr="0050091B">
        <w:t>geometrinio</w:t>
      </w:r>
      <w:r w:rsidRPr="0050091B">
        <w:rPr>
          <w:spacing w:val="-3"/>
        </w:rPr>
        <w:t xml:space="preserve"> </w:t>
      </w:r>
      <w:r w:rsidRPr="0050091B">
        <w:t>vidurkio</w:t>
      </w:r>
      <w:r w:rsidRPr="0050091B">
        <w:rPr>
          <w:spacing w:val="-3"/>
        </w:rPr>
        <w:t xml:space="preserve"> </w:t>
      </w:r>
      <w:r w:rsidRPr="0050091B">
        <w:t>(%CV)</w:t>
      </w:r>
      <w:r w:rsidRPr="0050091B">
        <w:rPr>
          <w:spacing w:val="-3"/>
        </w:rPr>
        <w:t xml:space="preserve"> </w:t>
      </w:r>
      <w:r w:rsidRPr="0050091B">
        <w:t>AXA</w:t>
      </w:r>
      <w:r w:rsidR="00136D64" w:rsidRPr="000E6389">
        <w:rPr>
          <w:iCs/>
          <w:vertAlign w:val="subscript"/>
        </w:rPr>
        <w:t>min</w:t>
      </w:r>
      <w:r w:rsidRPr="0050091B">
        <w:t xml:space="preserve"> ir AXA</w:t>
      </w:r>
      <w:r w:rsidR="00136D64" w:rsidRPr="000E6389">
        <w:rPr>
          <w:iCs/>
          <w:vertAlign w:val="subscript"/>
        </w:rPr>
        <w:t>max</w:t>
      </w:r>
      <w:r w:rsidRPr="0050091B">
        <w:t xml:space="preserve"> buvo nuo 27,1 (22,2) ng/ml iki 71,9 (17,3) ng/ml ir tai atitiko geometrinio vidurkio (%CV) reikšmes C</w:t>
      </w:r>
      <w:r w:rsidRPr="00153A4C">
        <w:rPr>
          <w:vertAlign w:val="subscript"/>
        </w:rPr>
        <w:t>minss</w:t>
      </w:r>
      <w:r w:rsidRPr="0050091B">
        <w:t xml:space="preserve"> ir C</w:t>
      </w:r>
      <w:r w:rsidRPr="00153A4C">
        <w:rPr>
          <w:vertAlign w:val="subscript"/>
        </w:rPr>
        <w:t>maxss</w:t>
      </w:r>
      <w:r w:rsidRPr="0050091B">
        <w:t xml:space="preserve"> 30,3 (22) ng/ml ir 80,8 (16,8) ng/ml. Naudojant vaikams skirtą dozavimo </w:t>
      </w:r>
      <w:r w:rsidR="00136D64">
        <w:t>režimą</w:t>
      </w:r>
      <w:r w:rsidR="00136D64" w:rsidRPr="0050091B">
        <w:t xml:space="preserve"> </w:t>
      </w:r>
      <w:r w:rsidRPr="0050091B">
        <w:t>šiuose AXA diapazonuose pasiektos ekspozicijos buvo panašios į tas, kurios buvo nustatytos suaugusiesiems, du kartus per parą vartojantiems 2,5</w:t>
      </w:r>
      <w:r>
        <w:t> mg</w:t>
      </w:r>
      <w:r w:rsidRPr="0050091B">
        <w:t xml:space="preserve"> apiksabano dozę.</w:t>
      </w:r>
    </w:p>
    <w:p w14:paraId="1D63777D" w14:textId="77777777" w:rsidR="00B54920" w:rsidRPr="0050091B" w:rsidRDefault="00B54920" w:rsidP="00B54920">
      <w:pPr>
        <w:pStyle w:val="Pagrindinistekstas"/>
        <w:kinsoku w:val="0"/>
        <w:overflowPunct w:val="0"/>
        <w:ind w:left="0"/>
      </w:pPr>
    </w:p>
    <w:p w14:paraId="0BEBBF18" w14:textId="77777777" w:rsidR="00B54920" w:rsidRPr="0050091B" w:rsidRDefault="00B54920" w:rsidP="00B54920">
      <w:pPr>
        <w:pStyle w:val="Pagrindinistekstas"/>
        <w:kinsoku w:val="0"/>
        <w:overflowPunct w:val="0"/>
        <w:ind w:left="0"/>
      </w:pPr>
      <w:r w:rsidRPr="0050091B">
        <w:t xml:space="preserve">Tyrimo CV185362 metu svorio kategorijoje nuo 6 iki </w:t>
      </w:r>
      <w:r>
        <w:t>≥ </w:t>
      </w:r>
      <w:r w:rsidRPr="0050091B">
        <w:t>35</w:t>
      </w:r>
      <w:r>
        <w:t> kg</w:t>
      </w:r>
      <w:r w:rsidRPr="0050091B">
        <w:t xml:space="preserve"> geometrinio vidurkio (%CV) AXA</w:t>
      </w:r>
      <w:r w:rsidR="00136D64" w:rsidRPr="000E6389">
        <w:rPr>
          <w:iCs/>
          <w:vertAlign w:val="subscript"/>
        </w:rPr>
        <w:t>min</w:t>
      </w:r>
      <w:r w:rsidRPr="0050091B">
        <w:t xml:space="preserve"> ir</w:t>
      </w:r>
      <w:r w:rsidRPr="0050091B">
        <w:rPr>
          <w:spacing w:val="-2"/>
        </w:rPr>
        <w:t xml:space="preserve"> </w:t>
      </w:r>
      <w:r w:rsidRPr="0050091B">
        <w:t>AXA</w:t>
      </w:r>
      <w:r w:rsidR="00136D64" w:rsidRPr="000E6389">
        <w:rPr>
          <w:iCs/>
          <w:vertAlign w:val="subscript"/>
        </w:rPr>
        <w:t>max</w:t>
      </w:r>
      <w:r w:rsidRPr="0050091B">
        <w:rPr>
          <w:spacing w:val="-2"/>
        </w:rPr>
        <w:t xml:space="preserve"> </w:t>
      </w:r>
      <w:r w:rsidRPr="0050091B">
        <w:t>buvo</w:t>
      </w:r>
      <w:r w:rsidRPr="0050091B">
        <w:rPr>
          <w:spacing w:val="-2"/>
        </w:rPr>
        <w:t xml:space="preserve"> </w:t>
      </w:r>
      <w:r w:rsidRPr="0050091B">
        <w:t>nuo</w:t>
      </w:r>
      <w:r w:rsidRPr="0050091B">
        <w:rPr>
          <w:spacing w:val="-2"/>
        </w:rPr>
        <w:t xml:space="preserve"> </w:t>
      </w:r>
      <w:r w:rsidRPr="0050091B">
        <w:t>67,1</w:t>
      </w:r>
      <w:r w:rsidRPr="0050091B">
        <w:rPr>
          <w:spacing w:val="-2"/>
        </w:rPr>
        <w:t xml:space="preserve"> </w:t>
      </w:r>
      <w:r w:rsidRPr="0050091B">
        <w:t>(30,2)</w:t>
      </w:r>
      <w:r w:rsidRPr="0050091B">
        <w:rPr>
          <w:spacing w:val="-1"/>
        </w:rPr>
        <w:t xml:space="preserve"> </w:t>
      </w:r>
      <w:r w:rsidRPr="0050091B">
        <w:t>ng/ml</w:t>
      </w:r>
      <w:r w:rsidRPr="0050091B">
        <w:rPr>
          <w:spacing w:val="-2"/>
        </w:rPr>
        <w:t xml:space="preserve"> </w:t>
      </w:r>
      <w:r w:rsidRPr="0050091B">
        <w:t>iki</w:t>
      </w:r>
      <w:r w:rsidRPr="0050091B">
        <w:rPr>
          <w:spacing w:val="-2"/>
        </w:rPr>
        <w:t xml:space="preserve"> </w:t>
      </w:r>
      <w:r w:rsidRPr="0050091B">
        <w:t>213</w:t>
      </w:r>
      <w:r w:rsidRPr="0050091B">
        <w:rPr>
          <w:spacing w:val="-2"/>
        </w:rPr>
        <w:t xml:space="preserve"> </w:t>
      </w:r>
      <w:r w:rsidRPr="0050091B">
        <w:t>(41,7)</w:t>
      </w:r>
      <w:r w:rsidRPr="0050091B">
        <w:rPr>
          <w:spacing w:val="-3"/>
        </w:rPr>
        <w:t xml:space="preserve"> </w:t>
      </w:r>
      <w:r w:rsidRPr="0050091B">
        <w:t>ng/ml</w:t>
      </w:r>
      <w:r w:rsidRPr="0050091B">
        <w:rPr>
          <w:spacing w:val="-2"/>
        </w:rPr>
        <w:t xml:space="preserve"> </w:t>
      </w:r>
      <w:r w:rsidRPr="0050091B">
        <w:t>ir</w:t>
      </w:r>
      <w:r w:rsidRPr="0050091B">
        <w:rPr>
          <w:spacing w:val="-2"/>
        </w:rPr>
        <w:t xml:space="preserve"> </w:t>
      </w:r>
      <w:r w:rsidRPr="0050091B">
        <w:t>tai</w:t>
      </w:r>
      <w:r w:rsidRPr="0050091B">
        <w:rPr>
          <w:spacing w:val="-2"/>
        </w:rPr>
        <w:t xml:space="preserve"> </w:t>
      </w:r>
      <w:r w:rsidRPr="0050091B">
        <w:t>atitiko</w:t>
      </w:r>
      <w:r w:rsidRPr="0050091B">
        <w:rPr>
          <w:spacing w:val="-2"/>
        </w:rPr>
        <w:t xml:space="preserve"> </w:t>
      </w:r>
      <w:r w:rsidRPr="0050091B">
        <w:t>geometrinio</w:t>
      </w:r>
      <w:r w:rsidRPr="0050091B">
        <w:rPr>
          <w:spacing w:val="-2"/>
        </w:rPr>
        <w:t xml:space="preserve"> </w:t>
      </w:r>
      <w:r w:rsidRPr="0050091B">
        <w:t>vidurkio</w:t>
      </w:r>
      <w:r w:rsidRPr="0050091B">
        <w:rPr>
          <w:spacing w:val="-2"/>
        </w:rPr>
        <w:t xml:space="preserve"> </w:t>
      </w:r>
      <w:r w:rsidRPr="0050091B">
        <w:t>(%CV) reikšmes</w:t>
      </w:r>
      <w:r w:rsidRPr="0050091B">
        <w:rPr>
          <w:spacing w:val="-3"/>
        </w:rPr>
        <w:t xml:space="preserve"> </w:t>
      </w:r>
      <w:r w:rsidRPr="0050091B">
        <w:t>C</w:t>
      </w:r>
      <w:r w:rsidRPr="00153A4C">
        <w:rPr>
          <w:vertAlign w:val="subscript"/>
        </w:rPr>
        <w:t>minss</w:t>
      </w:r>
      <w:r w:rsidRPr="0050091B">
        <w:rPr>
          <w:spacing w:val="-3"/>
        </w:rPr>
        <w:t xml:space="preserve"> </w:t>
      </w:r>
      <w:r w:rsidRPr="0050091B">
        <w:t>ir</w:t>
      </w:r>
      <w:r w:rsidRPr="0050091B">
        <w:rPr>
          <w:spacing w:val="-3"/>
        </w:rPr>
        <w:t xml:space="preserve"> </w:t>
      </w:r>
      <w:r w:rsidRPr="0050091B">
        <w:t>C</w:t>
      </w:r>
      <w:r w:rsidRPr="00153A4C">
        <w:rPr>
          <w:vertAlign w:val="subscript"/>
        </w:rPr>
        <w:t>maxss</w:t>
      </w:r>
      <w:r w:rsidRPr="0050091B">
        <w:rPr>
          <w:spacing w:val="-3"/>
        </w:rPr>
        <w:t xml:space="preserve"> </w:t>
      </w:r>
      <w:r w:rsidRPr="0050091B">
        <w:t>71,3</w:t>
      </w:r>
      <w:r w:rsidRPr="0050091B">
        <w:rPr>
          <w:spacing w:val="-3"/>
        </w:rPr>
        <w:t xml:space="preserve"> </w:t>
      </w:r>
      <w:r w:rsidRPr="0050091B">
        <w:t>(61,3)</w:t>
      </w:r>
      <w:r w:rsidRPr="0050091B">
        <w:rPr>
          <w:spacing w:val="-1"/>
        </w:rPr>
        <w:t xml:space="preserve"> </w:t>
      </w:r>
      <w:r w:rsidRPr="0050091B">
        <w:t>ng/ml</w:t>
      </w:r>
      <w:r w:rsidRPr="0050091B">
        <w:rPr>
          <w:spacing w:val="-3"/>
        </w:rPr>
        <w:t xml:space="preserve"> </w:t>
      </w:r>
      <w:r w:rsidRPr="0050091B">
        <w:t>ir</w:t>
      </w:r>
      <w:r w:rsidRPr="0050091B">
        <w:rPr>
          <w:spacing w:val="-3"/>
        </w:rPr>
        <w:t xml:space="preserve"> </w:t>
      </w:r>
      <w:r w:rsidRPr="0050091B">
        <w:t>230</w:t>
      </w:r>
      <w:r w:rsidRPr="0050091B">
        <w:rPr>
          <w:spacing w:val="-3"/>
        </w:rPr>
        <w:t xml:space="preserve"> </w:t>
      </w:r>
      <w:r w:rsidRPr="0050091B">
        <w:t>(39,5)</w:t>
      </w:r>
      <w:r w:rsidRPr="0050091B">
        <w:rPr>
          <w:spacing w:val="-2"/>
        </w:rPr>
        <w:t xml:space="preserve"> </w:t>
      </w:r>
      <w:r w:rsidRPr="0050091B">
        <w:t>ng/ml.</w:t>
      </w:r>
      <w:r w:rsidRPr="0050091B">
        <w:rPr>
          <w:spacing w:val="-3"/>
        </w:rPr>
        <w:t xml:space="preserve"> </w:t>
      </w:r>
      <w:r w:rsidRPr="0050091B">
        <w:t>Naudojant</w:t>
      </w:r>
      <w:r w:rsidRPr="0050091B">
        <w:rPr>
          <w:spacing w:val="-3"/>
        </w:rPr>
        <w:t xml:space="preserve"> </w:t>
      </w:r>
      <w:r w:rsidRPr="0050091B">
        <w:t>vaikams</w:t>
      </w:r>
      <w:r w:rsidRPr="0050091B">
        <w:rPr>
          <w:spacing w:val="-3"/>
        </w:rPr>
        <w:t xml:space="preserve"> </w:t>
      </w:r>
      <w:r w:rsidRPr="0050091B">
        <w:t>skirtą</w:t>
      </w:r>
      <w:r w:rsidRPr="0050091B">
        <w:rPr>
          <w:spacing w:val="-3"/>
        </w:rPr>
        <w:t xml:space="preserve"> </w:t>
      </w:r>
      <w:r w:rsidRPr="0050091B">
        <w:t xml:space="preserve">dozavimo </w:t>
      </w:r>
      <w:r w:rsidR="00136D64">
        <w:t>režimą</w:t>
      </w:r>
      <w:r w:rsidR="00136D64" w:rsidRPr="0050091B">
        <w:t xml:space="preserve"> </w:t>
      </w:r>
      <w:r w:rsidRPr="0050091B">
        <w:t>šiuose AXA diapazonuose pasiektos ekspozicijos buvo panašios į tas, kurios buvo nustatytos suaugusiesiems, du kartus per parą vartojantiems 5</w:t>
      </w:r>
      <w:r>
        <w:t> mg</w:t>
      </w:r>
      <w:r w:rsidRPr="0050091B">
        <w:t xml:space="preserve"> apiksabano dozę.</w:t>
      </w:r>
    </w:p>
    <w:p w14:paraId="6E0EB689" w14:textId="77777777" w:rsidR="00B54920" w:rsidRPr="0050091B" w:rsidRDefault="00B54920" w:rsidP="00B54920">
      <w:pPr>
        <w:pStyle w:val="Pagrindinistekstas"/>
        <w:kinsoku w:val="0"/>
        <w:overflowPunct w:val="0"/>
        <w:ind w:left="0"/>
      </w:pPr>
    </w:p>
    <w:p w14:paraId="457D9629" w14:textId="77777777" w:rsidR="00B54920" w:rsidRPr="0050091B" w:rsidRDefault="00B54920" w:rsidP="00B54920">
      <w:pPr>
        <w:pStyle w:val="Pagrindinistekstas"/>
        <w:kinsoku w:val="0"/>
        <w:overflowPunct w:val="0"/>
        <w:ind w:left="0"/>
      </w:pPr>
      <w:r w:rsidRPr="0050091B">
        <w:t xml:space="preserve">Tyrimo CV185325 metu svorio kategorijoje nuo 6 iki </w:t>
      </w:r>
      <w:r>
        <w:t>≥ </w:t>
      </w:r>
      <w:r w:rsidRPr="0050091B">
        <w:t>35</w:t>
      </w:r>
      <w:r>
        <w:t> kg</w:t>
      </w:r>
      <w:r w:rsidRPr="0050091B">
        <w:t xml:space="preserve"> geometrinio vidurkio (%CV) AXA</w:t>
      </w:r>
      <w:r w:rsidR="00136D64" w:rsidRPr="000E6389">
        <w:rPr>
          <w:iCs/>
          <w:vertAlign w:val="subscript"/>
        </w:rPr>
        <w:t>min</w:t>
      </w:r>
      <w:r w:rsidRPr="0050091B">
        <w:t xml:space="preserve"> ir</w:t>
      </w:r>
      <w:r w:rsidRPr="0050091B">
        <w:rPr>
          <w:spacing w:val="-2"/>
        </w:rPr>
        <w:t xml:space="preserve"> </w:t>
      </w:r>
      <w:r w:rsidRPr="0050091B">
        <w:t>AXA</w:t>
      </w:r>
      <w:r w:rsidR="00136D64" w:rsidRPr="000E6389">
        <w:rPr>
          <w:iCs/>
          <w:vertAlign w:val="subscript"/>
        </w:rPr>
        <w:t>max</w:t>
      </w:r>
      <w:r w:rsidRPr="0050091B">
        <w:rPr>
          <w:spacing w:val="-2"/>
        </w:rPr>
        <w:t xml:space="preserve"> </w:t>
      </w:r>
      <w:r w:rsidRPr="0050091B">
        <w:t>buvo</w:t>
      </w:r>
      <w:r w:rsidRPr="0050091B">
        <w:rPr>
          <w:spacing w:val="-2"/>
        </w:rPr>
        <w:t xml:space="preserve"> </w:t>
      </w:r>
      <w:r w:rsidRPr="0050091B">
        <w:t>nuo</w:t>
      </w:r>
      <w:r w:rsidRPr="0050091B">
        <w:rPr>
          <w:spacing w:val="-2"/>
        </w:rPr>
        <w:t xml:space="preserve"> </w:t>
      </w:r>
      <w:r w:rsidRPr="0050091B">
        <w:t>47,1</w:t>
      </w:r>
      <w:r w:rsidRPr="0050091B">
        <w:rPr>
          <w:spacing w:val="-2"/>
        </w:rPr>
        <w:t xml:space="preserve"> </w:t>
      </w:r>
      <w:r w:rsidRPr="0050091B">
        <w:t>(57,2) ng/ml</w:t>
      </w:r>
      <w:r w:rsidRPr="0050091B">
        <w:rPr>
          <w:spacing w:val="-2"/>
        </w:rPr>
        <w:t xml:space="preserve"> </w:t>
      </w:r>
      <w:r w:rsidRPr="0050091B">
        <w:t>iki</w:t>
      </w:r>
      <w:r w:rsidRPr="0050091B">
        <w:rPr>
          <w:spacing w:val="-2"/>
        </w:rPr>
        <w:t xml:space="preserve"> </w:t>
      </w:r>
      <w:r w:rsidRPr="0050091B">
        <w:t>146</w:t>
      </w:r>
      <w:r w:rsidRPr="0050091B">
        <w:rPr>
          <w:spacing w:val="-2"/>
        </w:rPr>
        <w:t xml:space="preserve"> </w:t>
      </w:r>
      <w:r w:rsidRPr="0050091B">
        <w:t>(40,2)</w:t>
      </w:r>
      <w:r w:rsidRPr="0050091B">
        <w:rPr>
          <w:spacing w:val="-3"/>
        </w:rPr>
        <w:t xml:space="preserve"> </w:t>
      </w:r>
      <w:r w:rsidRPr="0050091B">
        <w:t>ng/ml</w:t>
      </w:r>
      <w:r w:rsidRPr="0050091B">
        <w:rPr>
          <w:spacing w:val="-2"/>
        </w:rPr>
        <w:t xml:space="preserve"> </w:t>
      </w:r>
      <w:r w:rsidRPr="0050091B">
        <w:t>ir</w:t>
      </w:r>
      <w:r w:rsidRPr="0050091B">
        <w:rPr>
          <w:spacing w:val="-2"/>
        </w:rPr>
        <w:t xml:space="preserve"> </w:t>
      </w:r>
      <w:r w:rsidRPr="0050091B">
        <w:t>tai</w:t>
      </w:r>
      <w:r w:rsidRPr="0050091B">
        <w:rPr>
          <w:spacing w:val="-2"/>
        </w:rPr>
        <w:t xml:space="preserve"> </w:t>
      </w:r>
      <w:r w:rsidRPr="0050091B">
        <w:t>atitiko</w:t>
      </w:r>
      <w:r w:rsidRPr="0050091B">
        <w:rPr>
          <w:spacing w:val="-2"/>
        </w:rPr>
        <w:t xml:space="preserve"> </w:t>
      </w:r>
      <w:r w:rsidRPr="0050091B">
        <w:t>geometrinio</w:t>
      </w:r>
      <w:r w:rsidRPr="0050091B">
        <w:rPr>
          <w:spacing w:val="-2"/>
        </w:rPr>
        <w:t xml:space="preserve"> </w:t>
      </w:r>
      <w:r w:rsidRPr="0050091B">
        <w:t>vidurkio</w:t>
      </w:r>
      <w:r w:rsidRPr="0050091B">
        <w:rPr>
          <w:spacing w:val="-2"/>
        </w:rPr>
        <w:t xml:space="preserve"> </w:t>
      </w:r>
      <w:r w:rsidRPr="0050091B">
        <w:t>(%CV) reikšmes C</w:t>
      </w:r>
      <w:r w:rsidRPr="00153A4C">
        <w:rPr>
          <w:vertAlign w:val="subscript"/>
        </w:rPr>
        <w:t>minss</w:t>
      </w:r>
      <w:r w:rsidRPr="0050091B">
        <w:t xml:space="preserve"> ir C</w:t>
      </w:r>
      <w:r w:rsidRPr="00153A4C">
        <w:rPr>
          <w:vertAlign w:val="subscript"/>
        </w:rPr>
        <w:t>maxss</w:t>
      </w:r>
      <w:r w:rsidRPr="0050091B">
        <w:t xml:space="preserve"> 50 (54,5) ng/ml ir 144 (36,9) ng/ml. Naudojant vaikams skirtą dozavimo</w:t>
      </w:r>
      <w:r>
        <w:t xml:space="preserve"> </w:t>
      </w:r>
      <w:r w:rsidR="00136D64">
        <w:t>režimą</w:t>
      </w:r>
      <w:r w:rsidR="00136D64" w:rsidRPr="0050091B">
        <w:rPr>
          <w:spacing w:val="-3"/>
        </w:rPr>
        <w:t xml:space="preserve"> </w:t>
      </w:r>
      <w:r w:rsidRPr="0050091B">
        <w:t>šiuose</w:t>
      </w:r>
      <w:r w:rsidRPr="0050091B">
        <w:rPr>
          <w:spacing w:val="-3"/>
        </w:rPr>
        <w:t xml:space="preserve"> </w:t>
      </w:r>
      <w:r w:rsidRPr="0050091B">
        <w:t>AXA</w:t>
      </w:r>
      <w:r w:rsidRPr="0050091B">
        <w:rPr>
          <w:spacing w:val="-3"/>
        </w:rPr>
        <w:t xml:space="preserve"> </w:t>
      </w:r>
      <w:r w:rsidRPr="0050091B">
        <w:t>diapazonuose</w:t>
      </w:r>
      <w:r w:rsidRPr="0050091B">
        <w:rPr>
          <w:spacing w:val="-3"/>
        </w:rPr>
        <w:t xml:space="preserve"> </w:t>
      </w:r>
      <w:r w:rsidRPr="0050091B">
        <w:t>pasiektos</w:t>
      </w:r>
      <w:r w:rsidRPr="0050091B">
        <w:rPr>
          <w:spacing w:val="-3"/>
        </w:rPr>
        <w:t xml:space="preserve"> </w:t>
      </w:r>
      <w:r w:rsidRPr="0050091B">
        <w:t>ekspozicijos</w:t>
      </w:r>
      <w:r w:rsidRPr="0050091B">
        <w:rPr>
          <w:spacing w:val="-3"/>
        </w:rPr>
        <w:t xml:space="preserve"> </w:t>
      </w:r>
      <w:r w:rsidRPr="0050091B">
        <w:t>buvo</w:t>
      </w:r>
      <w:r w:rsidRPr="0050091B">
        <w:rPr>
          <w:spacing w:val="-3"/>
        </w:rPr>
        <w:t xml:space="preserve"> </w:t>
      </w:r>
      <w:r w:rsidRPr="0050091B">
        <w:t>panašios</w:t>
      </w:r>
      <w:r w:rsidRPr="0050091B">
        <w:rPr>
          <w:spacing w:val="-3"/>
        </w:rPr>
        <w:t xml:space="preserve"> </w:t>
      </w:r>
      <w:r w:rsidRPr="0050091B">
        <w:t>į</w:t>
      </w:r>
      <w:r w:rsidRPr="0050091B">
        <w:rPr>
          <w:spacing w:val="-3"/>
        </w:rPr>
        <w:t xml:space="preserve"> </w:t>
      </w:r>
      <w:r w:rsidRPr="0050091B">
        <w:t>tas,</w:t>
      </w:r>
      <w:r w:rsidRPr="0050091B">
        <w:rPr>
          <w:spacing w:val="-3"/>
        </w:rPr>
        <w:t xml:space="preserve"> </w:t>
      </w:r>
      <w:r w:rsidRPr="0050091B">
        <w:t>kurios</w:t>
      </w:r>
      <w:r w:rsidRPr="0050091B">
        <w:rPr>
          <w:spacing w:val="-3"/>
        </w:rPr>
        <w:t xml:space="preserve"> </w:t>
      </w:r>
      <w:r w:rsidRPr="0050091B">
        <w:t>buvo</w:t>
      </w:r>
      <w:r w:rsidRPr="0050091B">
        <w:rPr>
          <w:spacing w:val="-3"/>
        </w:rPr>
        <w:t xml:space="preserve"> </w:t>
      </w:r>
      <w:r w:rsidRPr="0050091B">
        <w:t>nustatytos suaugusiesiems, vartojantiems 5</w:t>
      </w:r>
      <w:r>
        <w:t> mg</w:t>
      </w:r>
      <w:r w:rsidRPr="0050091B">
        <w:t xml:space="preserve"> apiksabano du kartus per parą.</w:t>
      </w:r>
    </w:p>
    <w:p w14:paraId="7DF68E6A" w14:textId="77777777" w:rsidR="00B54920" w:rsidRPr="0050091B" w:rsidRDefault="00B54920" w:rsidP="00B54920">
      <w:pPr>
        <w:pStyle w:val="Pagrindinistekstas"/>
        <w:kinsoku w:val="0"/>
        <w:overflowPunct w:val="0"/>
        <w:ind w:left="0"/>
      </w:pPr>
    </w:p>
    <w:p w14:paraId="76C26B72" w14:textId="77777777" w:rsidR="00B54920" w:rsidRPr="0050091B" w:rsidRDefault="00B54920" w:rsidP="00B54920">
      <w:pPr>
        <w:pStyle w:val="Pagrindinistekstas"/>
        <w:kinsoku w:val="0"/>
        <w:overflowPunct w:val="0"/>
        <w:ind w:left="0"/>
        <w:rPr>
          <w:spacing w:val="-2"/>
        </w:rPr>
      </w:pPr>
      <w:r w:rsidRPr="0050091B">
        <w:t xml:space="preserve">Numanoma </w:t>
      </w:r>
      <w:r w:rsidR="00136D64" w:rsidRPr="00E00195">
        <w:rPr>
          <w:iCs/>
        </w:rPr>
        <w:t>pusiausvyrinės koncentracijos ekspozicija</w:t>
      </w:r>
      <w:r w:rsidRPr="0050091B">
        <w:t xml:space="preserve"> ir Xa faktoriaus slopinimo aktyvumas </w:t>
      </w:r>
      <w:r w:rsidR="00136D64" w:rsidRPr="001D589F">
        <w:rPr>
          <w:iCs/>
        </w:rPr>
        <w:t>vaikų populiacijos</w:t>
      </w:r>
      <w:r w:rsidRPr="0050091B">
        <w:t xml:space="preserve"> tyrimuose rodo, kad </w:t>
      </w:r>
      <w:r w:rsidR="00136D64" w:rsidRPr="00E00195">
        <w:rPr>
          <w:iCs/>
        </w:rPr>
        <w:t>pusiausvyrinės apiksabano koncentracijos</w:t>
      </w:r>
      <w:r w:rsidRPr="0050091B">
        <w:t xml:space="preserve"> ir AXA svyravimai nuo didžiausios</w:t>
      </w:r>
      <w:r w:rsidRPr="0050091B">
        <w:rPr>
          <w:spacing w:val="-3"/>
        </w:rPr>
        <w:t xml:space="preserve"> </w:t>
      </w:r>
      <w:r w:rsidRPr="0050091B">
        <w:t>iki</w:t>
      </w:r>
      <w:r w:rsidRPr="0050091B">
        <w:rPr>
          <w:spacing w:val="-3"/>
        </w:rPr>
        <w:t xml:space="preserve"> </w:t>
      </w:r>
      <w:r w:rsidRPr="0050091B">
        <w:t>mažiausios</w:t>
      </w:r>
      <w:r w:rsidRPr="0050091B">
        <w:rPr>
          <w:spacing w:val="-3"/>
        </w:rPr>
        <w:t xml:space="preserve"> </w:t>
      </w:r>
      <w:r w:rsidRPr="0050091B">
        <w:t>reikšmės</w:t>
      </w:r>
      <w:r w:rsidRPr="0050091B">
        <w:rPr>
          <w:spacing w:val="-3"/>
        </w:rPr>
        <w:t xml:space="preserve"> </w:t>
      </w:r>
      <w:r w:rsidRPr="0050091B">
        <w:t>bendroje</w:t>
      </w:r>
      <w:r w:rsidRPr="0050091B">
        <w:rPr>
          <w:spacing w:val="-3"/>
        </w:rPr>
        <w:t xml:space="preserve"> </w:t>
      </w:r>
      <w:r w:rsidRPr="0050091B">
        <w:t>populiacijoje</w:t>
      </w:r>
      <w:r w:rsidRPr="0050091B">
        <w:rPr>
          <w:spacing w:val="-3"/>
        </w:rPr>
        <w:t xml:space="preserve"> </w:t>
      </w:r>
      <w:r w:rsidRPr="0050091B">
        <w:t>buvo</w:t>
      </w:r>
      <w:r w:rsidRPr="0050091B">
        <w:rPr>
          <w:spacing w:val="-3"/>
        </w:rPr>
        <w:t xml:space="preserve"> </w:t>
      </w:r>
      <w:r w:rsidRPr="0050091B">
        <w:t>maždaug</w:t>
      </w:r>
      <w:r w:rsidRPr="0050091B">
        <w:rPr>
          <w:spacing w:val="-3"/>
        </w:rPr>
        <w:t xml:space="preserve"> </w:t>
      </w:r>
      <w:r w:rsidRPr="0050091B">
        <w:t>3</w:t>
      </w:r>
      <w:r>
        <w:t> </w:t>
      </w:r>
      <w:r w:rsidRPr="0050091B">
        <w:t>kartai</w:t>
      </w:r>
      <w:r w:rsidRPr="0050091B">
        <w:rPr>
          <w:spacing w:val="-3"/>
        </w:rPr>
        <w:t xml:space="preserve"> </w:t>
      </w:r>
      <w:r w:rsidRPr="0050091B">
        <w:t>(min.,</w:t>
      </w:r>
      <w:r w:rsidRPr="0050091B">
        <w:rPr>
          <w:spacing w:val="-3"/>
        </w:rPr>
        <w:t xml:space="preserve"> </w:t>
      </w:r>
      <w:r w:rsidRPr="0050091B">
        <w:t>maks.:</w:t>
      </w:r>
      <w:r w:rsidRPr="0050091B">
        <w:rPr>
          <w:spacing w:val="-3"/>
        </w:rPr>
        <w:t xml:space="preserve"> </w:t>
      </w:r>
      <w:r w:rsidRPr="0050091B">
        <w:t>2,65</w:t>
      </w:r>
      <w:r w:rsidR="002572B6">
        <w:noBreakHyphen/>
      </w:r>
      <w:r w:rsidRPr="0050091B">
        <w:rPr>
          <w:spacing w:val="-2"/>
        </w:rPr>
        <w:t>3,22).</w:t>
      </w:r>
    </w:p>
    <w:p w14:paraId="1BA0E6D5" w14:textId="77777777" w:rsidR="00B54920" w:rsidRPr="0050091B" w:rsidRDefault="00B54920" w:rsidP="00B54920">
      <w:pPr>
        <w:pStyle w:val="Pagrindinistekstas"/>
        <w:kinsoku w:val="0"/>
        <w:overflowPunct w:val="0"/>
        <w:ind w:left="0"/>
      </w:pPr>
    </w:p>
    <w:p w14:paraId="06C43AF2" w14:textId="77777777" w:rsidR="00B54920" w:rsidRPr="0050091B" w:rsidRDefault="00B54920" w:rsidP="00131BFB">
      <w:pPr>
        <w:pStyle w:val="Pagrindinistekstas"/>
        <w:keepNext/>
        <w:kinsoku w:val="0"/>
        <w:overflowPunct w:val="0"/>
        <w:ind w:left="0"/>
      </w:pPr>
      <w:r w:rsidRPr="0050091B">
        <w:rPr>
          <w:u w:val="single"/>
        </w:rPr>
        <w:t>Klinikinis</w:t>
      </w:r>
      <w:r w:rsidRPr="0050091B">
        <w:rPr>
          <w:spacing w:val="-9"/>
          <w:u w:val="single"/>
        </w:rPr>
        <w:t xml:space="preserve"> </w:t>
      </w:r>
      <w:r w:rsidRPr="0050091B">
        <w:rPr>
          <w:u w:val="single"/>
        </w:rPr>
        <w:t>veiksmingumas</w:t>
      </w:r>
      <w:r w:rsidRPr="0050091B">
        <w:rPr>
          <w:spacing w:val="-8"/>
          <w:u w:val="single"/>
        </w:rPr>
        <w:t xml:space="preserve"> </w:t>
      </w:r>
      <w:r w:rsidRPr="0050091B">
        <w:rPr>
          <w:u w:val="single"/>
        </w:rPr>
        <w:t>ir</w:t>
      </w:r>
      <w:r w:rsidRPr="0050091B">
        <w:rPr>
          <w:spacing w:val="-8"/>
          <w:u w:val="single"/>
        </w:rPr>
        <w:t xml:space="preserve"> </w:t>
      </w:r>
      <w:r w:rsidRPr="0050091B">
        <w:rPr>
          <w:spacing w:val="-2"/>
          <w:u w:val="single"/>
        </w:rPr>
        <w:t>saugumas</w:t>
      </w:r>
    </w:p>
    <w:p w14:paraId="311606EB" w14:textId="77777777" w:rsidR="00B54920" w:rsidRPr="0050091B" w:rsidRDefault="00B54920" w:rsidP="00131BFB">
      <w:pPr>
        <w:pStyle w:val="Pagrindinistekstas"/>
        <w:keepNext/>
        <w:kinsoku w:val="0"/>
        <w:overflowPunct w:val="0"/>
        <w:ind w:left="0"/>
      </w:pPr>
    </w:p>
    <w:p w14:paraId="35143745" w14:textId="77777777" w:rsidR="00B54920" w:rsidRPr="0050091B" w:rsidRDefault="00B54920" w:rsidP="00131BFB">
      <w:pPr>
        <w:pStyle w:val="Pagrindinistekstas"/>
        <w:keepNext/>
        <w:kinsoku w:val="0"/>
        <w:overflowPunct w:val="0"/>
        <w:ind w:left="0"/>
        <w:rPr>
          <w:i/>
          <w:iCs/>
        </w:rPr>
      </w:pPr>
      <w:r w:rsidRPr="0050091B">
        <w:rPr>
          <w:i/>
          <w:iCs/>
          <w:u w:val="single"/>
        </w:rPr>
        <w:t>VTE</w:t>
      </w:r>
      <w:r w:rsidRPr="0050091B">
        <w:rPr>
          <w:i/>
          <w:iCs/>
          <w:spacing w:val="-7"/>
          <w:u w:val="single"/>
        </w:rPr>
        <w:t xml:space="preserve"> </w:t>
      </w:r>
      <w:r w:rsidRPr="0050091B">
        <w:rPr>
          <w:i/>
          <w:iCs/>
          <w:u w:val="single"/>
        </w:rPr>
        <w:t>profilaktika</w:t>
      </w:r>
      <w:r w:rsidRPr="0050091B">
        <w:rPr>
          <w:i/>
          <w:iCs/>
          <w:spacing w:val="-6"/>
          <w:u w:val="single"/>
        </w:rPr>
        <w:t xml:space="preserve"> </w:t>
      </w:r>
      <w:r w:rsidRPr="0050091B">
        <w:rPr>
          <w:i/>
          <w:iCs/>
          <w:u w:val="single"/>
        </w:rPr>
        <w:t>(VTEp):</w:t>
      </w:r>
      <w:r w:rsidRPr="0050091B">
        <w:rPr>
          <w:i/>
          <w:iCs/>
          <w:spacing w:val="-7"/>
          <w:u w:val="single"/>
        </w:rPr>
        <w:t xml:space="preserve"> </w:t>
      </w:r>
      <w:r w:rsidRPr="0050091B">
        <w:rPr>
          <w:i/>
          <w:iCs/>
          <w:u w:val="single"/>
        </w:rPr>
        <w:t>planinė</w:t>
      </w:r>
      <w:r w:rsidRPr="0050091B">
        <w:rPr>
          <w:i/>
          <w:iCs/>
          <w:spacing w:val="-6"/>
          <w:u w:val="single"/>
        </w:rPr>
        <w:t xml:space="preserve"> </w:t>
      </w:r>
      <w:r w:rsidRPr="0050091B">
        <w:rPr>
          <w:i/>
          <w:iCs/>
          <w:u w:val="single"/>
        </w:rPr>
        <w:t>klubo</w:t>
      </w:r>
      <w:r w:rsidRPr="0050091B">
        <w:rPr>
          <w:i/>
          <w:iCs/>
          <w:spacing w:val="-7"/>
          <w:u w:val="single"/>
        </w:rPr>
        <w:t xml:space="preserve"> </w:t>
      </w:r>
      <w:r w:rsidRPr="0050091B">
        <w:rPr>
          <w:i/>
          <w:iCs/>
          <w:u w:val="single"/>
        </w:rPr>
        <w:t>arba</w:t>
      </w:r>
      <w:r w:rsidRPr="0050091B">
        <w:rPr>
          <w:i/>
          <w:iCs/>
          <w:spacing w:val="-6"/>
          <w:u w:val="single"/>
        </w:rPr>
        <w:t xml:space="preserve"> </w:t>
      </w:r>
      <w:r w:rsidRPr="0050091B">
        <w:rPr>
          <w:i/>
          <w:iCs/>
          <w:u w:val="single"/>
        </w:rPr>
        <w:t>kelio</w:t>
      </w:r>
      <w:r w:rsidRPr="0050091B">
        <w:rPr>
          <w:i/>
          <w:iCs/>
          <w:spacing w:val="-8"/>
          <w:u w:val="single"/>
        </w:rPr>
        <w:t xml:space="preserve"> </w:t>
      </w:r>
      <w:r w:rsidRPr="0050091B">
        <w:rPr>
          <w:i/>
          <w:iCs/>
          <w:u w:val="single"/>
        </w:rPr>
        <w:t>pakeitimo</w:t>
      </w:r>
      <w:r w:rsidRPr="0050091B">
        <w:rPr>
          <w:i/>
          <w:iCs/>
          <w:spacing w:val="-5"/>
          <w:u w:val="single"/>
        </w:rPr>
        <w:t xml:space="preserve"> </w:t>
      </w:r>
      <w:r w:rsidRPr="0050091B">
        <w:rPr>
          <w:i/>
          <w:iCs/>
          <w:spacing w:val="-2"/>
          <w:u w:val="single"/>
        </w:rPr>
        <w:t>operacija</w:t>
      </w:r>
    </w:p>
    <w:p w14:paraId="639919FF" w14:textId="77777777" w:rsidR="00B54920" w:rsidRPr="0050091B" w:rsidRDefault="00B54920" w:rsidP="00B54920">
      <w:pPr>
        <w:pStyle w:val="Pagrindinistekstas"/>
        <w:kinsoku w:val="0"/>
        <w:overflowPunct w:val="0"/>
        <w:ind w:left="0"/>
      </w:pPr>
      <w:r w:rsidRPr="0050091B">
        <w:t>Apiksabano</w:t>
      </w:r>
      <w:r w:rsidRPr="0050091B">
        <w:rPr>
          <w:spacing w:val="-3"/>
        </w:rPr>
        <w:t xml:space="preserve"> </w:t>
      </w:r>
      <w:r w:rsidRPr="0050091B">
        <w:t>klinikinių</w:t>
      </w:r>
      <w:r w:rsidRPr="0050091B">
        <w:rPr>
          <w:spacing w:val="-3"/>
        </w:rPr>
        <w:t xml:space="preserve"> </w:t>
      </w:r>
      <w:r w:rsidRPr="0050091B">
        <w:t>tyrimų</w:t>
      </w:r>
      <w:r w:rsidRPr="0050091B">
        <w:rPr>
          <w:spacing w:val="-3"/>
        </w:rPr>
        <w:t xml:space="preserve"> </w:t>
      </w:r>
      <w:r w:rsidRPr="0050091B">
        <w:t>programa</w:t>
      </w:r>
      <w:r w:rsidRPr="0050091B">
        <w:rPr>
          <w:spacing w:val="-3"/>
        </w:rPr>
        <w:t xml:space="preserve"> </w:t>
      </w:r>
      <w:r w:rsidRPr="0050091B">
        <w:t>buvo</w:t>
      </w:r>
      <w:r w:rsidRPr="0050091B">
        <w:rPr>
          <w:spacing w:val="-3"/>
        </w:rPr>
        <w:t xml:space="preserve"> </w:t>
      </w:r>
      <w:r w:rsidRPr="0050091B">
        <w:t>sukurta,</w:t>
      </w:r>
      <w:r w:rsidRPr="0050091B">
        <w:rPr>
          <w:spacing w:val="-3"/>
        </w:rPr>
        <w:t xml:space="preserve"> </w:t>
      </w:r>
      <w:r w:rsidRPr="0050091B">
        <w:t>siekiant</w:t>
      </w:r>
      <w:r w:rsidRPr="0050091B">
        <w:rPr>
          <w:spacing w:val="-3"/>
        </w:rPr>
        <w:t xml:space="preserve"> </w:t>
      </w:r>
      <w:r w:rsidRPr="0050091B">
        <w:t>nustatyti</w:t>
      </w:r>
      <w:r w:rsidRPr="0050091B">
        <w:rPr>
          <w:spacing w:val="-3"/>
        </w:rPr>
        <w:t xml:space="preserve"> </w:t>
      </w:r>
      <w:r w:rsidRPr="0050091B">
        <w:t>apiksabano</w:t>
      </w:r>
      <w:r w:rsidRPr="0050091B">
        <w:rPr>
          <w:spacing w:val="-3"/>
        </w:rPr>
        <w:t xml:space="preserve"> </w:t>
      </w:r>
      <w:r w:rsidRPr="0050091B">
        <w:t>veiksmingumą</w:t>
      </w:r>
      <w:r w:rsidRPr="0050091B">
        <w:rPr>
          <w:spacing w:val="-3"/>
        </w:rPr>
        <w:t xml:space="preserve"> </w:t>
      </w:r>
      <w:r w:rsidRPr="0050091B">
        <w:t xml:space="preserve">ir saugumą jo skiriant VTE profilaktikai plačiai suaugusių pacientų, kuriems atliekama planinė klubo arba kelio sąnario pakeitimo operacija, populiacijai. Į du pagrindinius, dvigubai </w:t>
      </w:r>
      <w:r w:rsidR="00136D64">
        <w:t>koduotus,</w:t>
      </w:r>
      <w:r w:rsidRPr="0050091B">
        <w:t xml:space="preserve"> daugelyje šalių atliktus tyrimus </w:t>
      </w:r>
      <w:r w:rsidR="00136D64" w:rsidRPr="00BF28CA">
        <w:t>atsitiktinės atrankos</w:t>
      </w:r>
      <w:r w:rsidRPr="0050091B">
        <w:t xml:space="preserve"> būdu buvo įtraukti iš viso 8</w:t>
      </w:r>
      <w:r>
        <w:t> </w:t>
      </w:r>
      <w:r w:rsidRPr="0050091B">
        <w:t>464</w:t>
      </w:r>
      <w:r>
        <w:t> </w:t>
      </w:r>
      <w:r w:rsidRPr="0050091B">
        <w:t>pacientai; tyrimų metu buvo palygintas per burną vartojamo apiksabano po 2,5</w:t>
      </w:r>
      <w:r>
        <w:t> mg</w:t>
      </w:r>
      <w:r w:rsidRPr="0050091B">
        <w:t xml:space="preserve"> du kartus per parą (4</w:t>
      </w:r>
      <w:r>
        <w:t> </w:t>
      </w:r>
      <w:r w:rsidRPr="0050091B">
        <w:t>236</w:t>
      </w:r>
      <w:r>
        <w:t> </w:t>
      </w:r>
      <w:r w:rsidRPr="0050091B">
        <w:t>pacientai) ir enoksaparino 40</w:t>
      </w:r>
      <w:r>
        <w:t> mg</w:t>
      </w:r>
      <w:r w:rsidRPr="0050091B">
        <w:t xml:space="preserve"> kartą per parą (4</w:t>
      </w:r>
      <w:r>
        <w:t> </w:t>
      </w:r>
      <w:r w:rsidRPr="0050091B">
        <w:t>228</w:t>
      </w:r>
      <w:r>
        <w:t> </w:t>
      </w:r>
      <w:r w:rsidRPr="0050091B">
        <w:t>pacientai) poveikis. Tarp tiriamųjų asmenų buvo įtraukti</w:t>
      </w:r>
      <w:r>
        <w:t xml:space="preserve"> </w:t>
      </w:r>
      <w:r w:rsidRPr="0050091B">
        <w:t>1</w:t>
      </w:r>
      <w:r>
        <w:t> </w:t>
      </w:r>
      <w:r w:rsidRPr="0050091B">
        <w:t>262</w:t>
      </w:r>
      <w:r>
        <w:t> </w:t>
      </w:r>
      <w:r w:rsidRPr="0050091B">
        <w:t>pacientai, kurie buvo 75</w:t>
      </w:r>
      <w:r>
        <w:t> metų</w:t>
      </w:r>
      <w:r w:rsidRPr="0050091B">
        <w:t xml:space="preserve"> amžiaus ir vyresni (iš jų 618 buvo apiksabano vartojusiųjų grupėje), 1</w:t>
      </w:r>
      <w:r>
        <w:t> </w:t>
      </w:r>
      <w:r w:rsidRPr="0050091B">
        <w:t>004</w:t>
      </w:r>
      <w:r>
        <w:t> </w:t>
      </w:r>
      <w:r w:rsidRPr="0050091B">
        <w:t xml:space="preserve">pacientai, kurių kūno </w:t>
      </w:r>
      <w:r w:rsidR="00895C48">
        <w:t>svoris</w:t>
      </w:r>
      <w:r w:rsidRPr="0050091B">
        <w:t xml:space="preserve"> buvo nedidel</w:t>
      </w:r>
      <w:r w:rsidR="00895C48">
        <w:t>is</w:t>
      </w:r>
      <w:r w:rsidRPr="0050091B">
        <w:t xml:space="preserve"> (</w:t>
      </w:r>
      <w:r>
        <w:t>≤ </w:t>
      </w:r>
      <w:r w:rsidRPr="0050091B">
        <w:t>60</w:t>
      </w:r>
      <w:r>
        <w:t> kg</w:t>
      </w:r>
      <w:r w:rsidRPr="0050091B">
        <w:t>; iš jų 499 buvo apiksabano vartojusiųjų grupėje), 1</w:t>
      </w:r>
      <w:r>
        <w:t> </w:t>
      </w:r>
      <w:r w:rsidRPr="0050091B">
        <w:t>495</w:t>
      </w:r>
      <w:r>
        <w:t> </w:t>
      </w:r>
      <w:r w:rsidRPr="0050091B">
        <w:t xml:space="preserve">pacientai, kurių KMI buvo </w:t>
      </w:r>
      <w:r>
        <w:t>≥ </w:t>
      </w:r>
      <w:r w:rsidRPr="0050091B">
        <w:t>33</w:t>
      </w:r>
      <w:r>
        <w:t> kg</w:t>
      </w:r>
      <w:r w:rsidRPr="0050091B">
        <w:t>/m</w:t>
      </w:r>
      <w:r w:rsidRPr="0050091B">
        <w:rPr>
          <w:vertAlign w:val="superscript"/>
        </w:rPr>
        <w:t>2</w:t>
      </w:r>
      <w:r w:rsidRPr="0050091B">
        <w:t xml:space="preserve"> (iš jų 743 buvo apiksabano vartojusiųjų</w:t>
      </w:r>
      <w:r w:rsidRPr="0050091B">
        <w:rPr>
          <w:spacing w:val="-3"/>
        </w:rPr>
        <w:t xml:space="preserve"> </w:t>
      </w:r>
      <w:r w:rsidRPr="0050091B">
        <w:t>grupėje),</w:t>
      </w:r>
      <w:r w:rsidRPr="0050091B">
        <w:rPr>
          <w:spacing w:val="-3"/>
        </w:rPr>
        <w:t xml:space="preserve"> </w:t>
      </w:r>
      <w:r w:rsidRPr="0050091B">
        <w:t>ir</w:t>
      </w:r>
      <w:r w:rsidRPr="0050091B">
        <w:rPr>
          <w:spacing w:val="-3"/>
        </w:rPr>
        <w:t xml:space="preserve"> </w:t>
      </w:r>
      <w:r w:rsidRPr="0050091B">
        <w:t>415</w:t>
      </w:r>
      <w:r>
        <w:t> </w:t>
      </w:r>
      <w:r w:rsidRPr="0050091B">
        <w:t>pacientų,</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vidutinio</w:t>
      </w:r>
      <w:r w:rsidRPr="0050091B">
        <w:rPr>
          <w:spacing w:val="-3"/>
        </w:rPr>
        <w:t xml:space="preserve"> </w:t>
      </w:r>
      <w:r w:rsidRPr="0050091B">
        <w:t>sunkumo</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(iš jų 203 buvo apiksabano vartojusiųjų grupėje).</w:t>
      </w:r>
    </w:p>
    <w:p w14:paraId="038733DE" w14:textId="77777777" w:rsidR="00B54920" w:rsidRPr="0050091B" w:rsidRDefault="00B54920" w:rsidP="00B54920">
      <w:pPr>
        <w:pStyle w:val="Pagrindinistekstas"/>
        <w:kinsoku w:val="0"/>
        <w:overflowPunct w:val="0"/>
        <w:ind w:left="0"/>
      </w:pPr>
    </w:p>
    <w:p w14:paraId="74DD7229" w14:textId="77777777" w:rsidR="00B54920" w:rsidRPr="006760BB" w:rsidRDefault="00B54920" w:rsidP="00B54920">
      <w:pPr>
        <w:pStyle w:val="Pagrindinistekstas"/>
        <w:kinsoku w:val="0"/>
        <w:overflowPunct w:val="0"/>
        <w:ind w:left="0"/>
        <w:rPr>
          <w:spacing w:val="-2"/>
        </w:rPr>
      </w:pPr>
      <w:r w:rsidRPr="00494981">
        <w:t>ADVANCE</w:t>
      </w:r>
      <w:r w:rsidRPr="0050091B">
        <w:t>-3 tyrime dalyvavo 5</w:t>
      </w:r>
      <w:r>
        <w:t> </w:t>
      </w:r>
      <w:r w:rsidRPr="0050091B">
        <w:t>407</w:t>
      </w:r>
      <w:r>
        <w:t> </w:t>
      </w:r>
      <w:r w:rsidRPr="0050091B">
        <w:t>pacientai, kuriems buvo atliekama planinė klubo sąnario pakeitimo</w:t>
      </w:r>
      <w:r w:rsidRPr="0050091B">
        <w:rPr>
          <w:spacing w:val="-3"/>
        </w:rPr>
        <w:t xml:space="preserve"> </w:t>
      </w:r>
      <w:r w:rsidRPr="0050091B">
        <w:t>operacija,</w:t>
      </w:r>
      <w:r w:rsidRPr="0050091B">
        <w:rPr>
          <w:spacing w:val="-3"/>
        </w:rPr>
        <w:t xml:space="preserve"> </w:t>
      </w:r>
      <w:r w:rsidRPr="0050091B">
        <w:t>o</w:t>
      </w:r>
      <w:r w:rsidRPr="0050091B">
        <w:rPr>
          <w:spacing w:val="-2"/>
        </w:rPr>
        <w:t xml:space="preserve"> </w:t>
      </w:r>
      <w:r w:rsidRPr="00494981">
        <w:t>ADVANCE</w:t>
      </w:r>
      <w:r w:rsidRPr="0050091B">
        <w:t>-2</w:t>
      </w:r>
      <w:r w:rsidRPr="0050091B">
        <w:rPr>
          <w:spacing w:val="-3"/>
        </w:rPr>
        <w:t xml:space="preserve"> </w:t>
      </w:r>
      <w:r w:rsidRPr="0050091B">
        <w:t>tyrime</w:t>
      </w:r>
      <w:r w:rsidRPr="0050091B">
        <w:rPr>
          <w:spacing w:val="-3"/>
        </w:rPr>
        <w:t xml:space="preserve"> </w:t>
      </w:r>
      <w:r w:rsidRPr="0050091B">
        <w:t>dalyvavo</w:t>
      </w:r>
      <w:r w:rsidRPr="0050091B">
        <w:rPr>
          <w:spacing w:val="-3"/>
        </w:rPr>
        <w:t xml:space="preserve"> </w:t>
      </w:r>
      <w:r w:rsidRPr="0050091B">
        <w:t>3</w:t>
      </w:r>
      <w:r>
        <w:rPr>
          <w:spacing w:val="-3"/>
        </w:rPr>
        <w:t> </w:t>
      </w:r>
      <w:r w:rsidRPr="0050091B">
        <w:t>057</w:t>
      </w:r>
      <w:r>
        <w:t> </w:t>
      </w:r>
      <w:r w:rsidRPr="0050091B">
        <w:t>pacientai,</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atliekama</w:t>
      </w:r>
      <w:r w:rsidRPr="0050091B">
        <w:rPr>
          <w:spacing w:val="-3"/>
        </w:rPr>
        <w:t xml:space="preserve"> </w:t>
      </w:r>
      <w:r w:rsidRPr="0050091B">
        <w:t>planinė kelio sąnario pakeitimo operacija. Tiriamiesiems</w:t>
      </w:r>
      <w:r>
        <w:t> asmenims</w:t>
      </w:r>
      <w:r w:rsidRPr="0050091B">
        <w:t xml:space="preserve"> buvo skiriama arba per burną vartojamo apiksabano</w:t>
      </w:r>
      <w:r w:rsidRPr="0050091B">
        <w:rPr>
          <w:spacing w:val="-2"/>
        </w:rPr>
        <w:t xml:space="preserve"> </w:t>
      </w:r>
      <w:r w:rsidRPr="0050091B">
        <w:t>po</w:t>
      </w:r>
      <w:r w:rsidRPr="0050091B">
        <w:rPr>
          <w:spacing w:val="-2"/>
        </w:rPr>
        <w:t xml:space="preserve"> </w:t>
      </w:r>
      <w:r w:rsidRPr="0050091B">
        <w:t>2,5</w:t>
      </w:r>
      <w:r>
        <w:rPr>
          <w:spacing w:val="-4"/>
        </w:rPr>
        <w:t> mg</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(toliau</w:t>
      </w:r>
      <w:r w:rsidRPr="0050091B">
        <w:rPr>
          <w:spacing w:val="-2"/>
        </w:rPr>
        <w:t xml:space="preserve"> </w:t>
      </w:r>
      <w:r w:rsidRPr="0050091B">
        <w:t>lentelėse</w:t>
      </w:r>
      <w:r w:rsidRPr="0050091B">
        <w:rPr>
          <w:spacing w:val="-2"/>
        </w:rPr>
        <w:t xml:space="preserve"> </w:t>
      </w:r>
      <w:r w:rsidRPr="0050091B">
        <w:t>–</w:t>
      </w:r>
      <w:r w:rsidRPr="0050091B">
        <w:rPr>
          <w:spacing w:val="-1"/>
        </w:rPr>
        <w:t xml:space="preserve"> </w:t>
      </w:r>
      <w:r w:rsidRPr="0050091B">
        <w:rPr>
          <w:i/>
          <w:iCs/>
        </w:rPr>
        <w:t>po</w:t>
      </w:r>
      <w:r w:rsidRPr="0050091B">
        <w:rPr>
          <w:i/>
          <w:iCs/>
          <w:spacing w:val="-3"/>
        </w:rPr>
        <w:t xml:space="preserve"> </w:t>
      </w:r>
      <w:r w:rsidRPr="0050091B">
        <w:rPr>
          <w:i/>
          <w:iCs/>
        </w:rPr>
        <w:t>bid</w:t>
      </w:r>
      <w:r w:rsidRPr="0050091B">
        <w:t>)</w:t>
      </w:r>
      <w:r w:rsidRPr="0050091B">
        <w:rPr>
          <w:spacing w:val="-2"/>
        </w:rPr>
        <w:t xml:space="preserve"> </w:t>
      </w:r>
      <w:r w:rsidRPr="0050091B">
        <w:t>arba</w:t>
      </w:r>
      <w:r w:rsidRPr="0050091B">
        <w:rPr>
          <w:spacing w:val="-2"/>
        </w:rPr>
        <w:t xml:space="preserve"> </w:t>
      </w:r>
      <w:r w:rsidRPr="0050091B">
        <w:t>po</w:t>
      </w:r>
      <w:r w:rsidRPr="0050091B">
        <w:rPr>
          <w:spacing w:val="-2"/>
        </w:rPr>
        <w:t xml:space="preserve"> </w:t>
      </w:r>
      <w:r w:rsidRPr="0050091B">
        <w:t>oda</w:t>
      </w:r>
      <w:r w:rsidRPr="0050091B">
        <w:rPr>
          <w:spacing w:val="-2"/>
        </w:rPr>
        <w:t xml:space="preserve"> </w:t>
      </w:r>
      <w:r w:rsidRPr="0050091B">
        <w:t>skiriamo</w:t>
      </w:r>
      <w:r w:rsidRPr="0050091B">
        <w:rPr>
          <w:spacing w:val="-2"/>
        </w:rPr>
        <w:t xml:space="preserve"> </w:t>
      </w:r>
      <w:r w:rsidRPr="0050091B">
        <w:t>enoksaparino 40</w:t>
      </w:r>
      <w:r>
        <w:t> mg</w:t>
      </w:r>
      <w:r w:rsidRPr="0050091B">
        <w:t xml:space="preserve"> kartą per parą (toliau lentelėse – </w:t>
      </w:r>
      <w:r w:rsidRPr="0050091B">
        <w:rPr>
          <w:i/>
          <w:iCs/>
        </w:rPr>
        <w:t>sc od</w:t>
      </w:r>
      <w:r w:rsidRPr="0050091B">
        <w:t>). Pirmoji apiksabano dozė buvo skiriama praėjus</w:t>
      </w:r>
      <w:r>
        <w:t xml:space="preserve"> </w:t>
      </w:r>
      <w:r w:rsidRPr="0050091B">
        <w:t>12</w:t>
      </w:r>
      <w:r w:rsidR="0030485A">
        <w:noBreakHyphen/>
      </w:r>
      <w:r w:rsidRPr="0050091B">
        <w:t>24</w:t>
      </w:r>
      <w:r>
        <w:t> valandoms</w:t>
      </w:r>
      <w:r w:rsidRPr="0050091B">
        <w:rPr>
          <w:spacing w:val="-3"/>
        </w:rPr>
        <w:t xml:space="preserve"> </w:t>
      </w:r>
      <w:r w:rsidRPr="0050091B">
        <w:t>po</w:t>
      </w:r>
      <w:r w:rsidRPr="0050091B">
        <w:rPr>
          <w:spacing w:val="-3"/>
        </w:rPr>
        <w:t xml:space="preserve"> </w:t>
      </w:r>
      <w:r w:rsidRPr="0050091B">
        <w:t>operacijos,</w:t>
      </w:r>
      <w:r w:rsidRPr="0050091B">
        <w:rPr>
          <w:spacing w:val="-3"/>
        </w:rPr>
        <w:t xml:space="preserve"> </w:t>
      </w:r>
      <w:r w:rsidRPr="0050091B">
        <w:t>o</w:t>
      </w:r>
      <w:r w:rsidRPr="0050091B">
        <w:rPr>
          <w:spacing w:val="-3"/>
        </w:rPr>
        <w:t xml:space="preserve"> </w:t>
      </w:r>
      <w:r w:rsidRPr="0050091B">
        <w:t>enoksaparino</w:t>
      </w:r>
      <w:r w:rsidRPr="0050091B">
        <w:rPr>
          <w:spacing w:val="-3"/>
        </w:rPr>
        <w:t xml:space="preserve"> </w:t>
      </w:r>
      <w:r w:rsidRPr="0050091B">
        <w:t>buvo</w:t>
      </w:r>
      <w:r w:rsidRPr="0050091B">
        <w:rPr>
          <w:spacing w:val="-3"/>
        </w:rPr>
        <w:t xml:space="preserve"> </w:t>
      </w:r>
      <w:r w:rsidRPr="0050091B">
        <w:t>pradedama</w:t>
      </w:r>
      <w:r w:rsidRPr="0050091B">
        <w:rPr>
          <w:spacing w:val="-3"/>
        </w:rPr>
        <w:t xml:space="preserve"> </w:t>
      </w:r>
      <w:r w:rsidRPr="0050091B">
        <w:t>skirti</w:t>
      </w:r>
      <w:r w:rsidRPr="0050091B">
        <w:rPr>
          <w:spacing w:val="-3"/>
        </w:rPr>
        <w:t xml:space="preserve"> </w:t>
      </w:r>
      <w:r w:rsidRPr="0050091B">
        <w:t>9</w:t>
      </w:r>
      <w:r>
        <w:t>–</w:t>
      </w:r>
      <w:r w:rsidRPr="0050091B">
        <w:t>15</w:t>
      </w:r>
      <w:r>
        <w:rPr>
          <w:spacing w:val="-2"/>
        </w:rPr>
        <w:t> valandų</w:t>
      </w:r>
      <w:r w:rsidRPr="0050091B">
        <w:rPr>
          <w:spacing w:val="-3"/>
        </w:rPr>
        <w:t xml:space="preserve"> </w:t>
      </w:r>
      <w:r w:rsidRPr="0050091B">
        <w:t>prieš</w:t>
      </w:r>
      <w:r w:rsidRPr="0050091B">
        <w:rPr>
          <w:spacing w:val="-3"/>
        </w:rPr>
        <w:t xml:space="preserve"> </w:t>
      </w:r>
      <w:r w:rsidRPr="0050091B">
        <w:t>operaciją. Tieks apiksabano, tiek enoksaparino buvo skiriama 32</w:t>
      </w:r>
      <w:r>
        <w:t>–</w:t>
      </w:r>
      <w:r w:rsidRPr="0050091B">
        <w:t>38</w:t>
      </w:r>
      <w:r>
        <w:t> dien</w:t>
      </w:r>
      <w:r w:rsidRPr="006760BB">
        <w:t xml:space="preserve">as </w:t>
      </w:r>
      <w:r w:rsidRPr="00494981">
        <w:t>ADVANCE-</w:t>
      </w:r>
      <w:r w:rsidRPr="006760BB">
        <w:t>3 tyrimo metu arba 10</w:t>
      </w:r>
      <w:r w:rsidR="0030485A">
        <w:noBreakHyphen/>
      </w:r>
      <w:r w:rsidRPr="006760BB">
        <w:t>14</w:t>
      </w:r>
      <w:r w:rsidRPr="006760BB">
        <w:rPr>
          <w:spacing w:val="-5"/>
        </w:rPr>
        <w:t xml:space="preserve"> dienų </w:t>
      </w:r>
      <w:r w:rsidRPr="00494981">
        <w:t>ADVANCE</w:t>
      </w:r>
      <w:r w:rsidRPr="006760BB">
        <w:t>-2</w:t>
      </w:r>
      <w:r w:rsidRPr="006760BB">
        <w:rPr>
          <w:spacing w:val="-5"/>
        </w:rPr>
        <w:t xml:space="preserve"> </w:t>
      </w:r>
      <w:r w:rsidRPr="006760BB">
        <w:t>tyrimo</w:t>
      </w:r>
      <w:r w:rsidRPr="006760BB">
        <w:rPr>
          <w:spacing w:val="-5"/>
        </w:rPr>
        <w:t xml:space="preserve"> </w:t>
      </w:r>
      <w:r w:rsidRPr="006760BB">
        <w:rPr>
          <w:spacing w:val="-2"/>
        </w:rPr>
        <w:t>metu.</w:t>
      </w:r>
    </w:p>
    <w:p w14:paraId="6E7176AB" w14:textId="77777777" w:rsidR="00B54920" w:rsidRPr="0050091B" w:rsidRDefault="00B54920" w:rsidP="00B54920">
      <w:pPr>
        <w:pStyle w:val="Pagrindinistekstas"/>
        <w:kinsoku w:val="0"/>
        <w:overflowPunct w:val="0"/>
        <w:ind w:left="0"/>
      </w:pPr>
    </w:p>
    <w:p w14:paraId="11E26DFE" w14:textId="77777777" w:rsidR="00B54920" w:rsidRPr="009F07E1" w:rsidRDefault="00B54920" w:rsidP="00B54920">
      <w:pPr>
        <w:pStyle w:val="Pagrindinistekstas"/>
        <w:kinsoku w:val="0"/>
        <w:overflowPunct w:val="0"/>
        <w:ind w:left="0"/>
      </w:pPr>
      <w:r w:rsidRPr="009F07E1">
        <w:t xml:space="preserve">Remiantis </w:t>
      </w:r>
      <w:r w:rsidRPr="00494981">
        <w:t>ADVANCE</w:t>
      </w:r>
      <w:r w:rsidRPr="009F07E1">
        <w:t xml:space="preserve">-3 ir </w:t>
      </w:r>
      <w:r w:rsidRPr="00494981">
        <w:t>ADVANCE</w:t>
      </w:r>
      <w:r w:rsidRPr="009F07E1">
        <w:t>-2 tyrimuose dalyvavusių tiriamųjų asmenų (8 464 pacientų) medicininės</w:t>
      </w:r>
      <w:r w:rsidRPr="009F07E1">
        <w:rPr>
          <w:spacing w:val="-2"/>
        </w:rPr>
        <w:t xml:space="preserve"> </w:t>
      </w:r>
      <w:r w:rsidR="0030485A" w:rsidRPr="00BF28CA">
        <w:t>anamnezės</w:t>
      </w:r>
      <w:r w:rsidRPr="009F07E1">
        <w:rPr>
          <w:spacing w:val="-2"/>
        </w:rPr>
        <w:t xml:space="preserve"> </w:t>
      </w:r>
      <w:r w:rsidRPr="009F07E1">
        <w:t>duomenimis,</w:t>
      </w:r>
      <w:r w:rsidRPr="009F07E1">
        <w:rPr>
          <w:spacing w:val="-2"/>
        </w:rPr>
        <w:t xml:space="preserve"> </w:t>
      </w:r>
      <w:r w:rsidRPr="009F07E1">
        <w:t>46</w:t>
      </w:r>
      <w:r w:rsidRPr="009F07E1">
        <w:rPr>
          <w:spacing w:val="-1"/>
        </w:rPr>
        <w:t> %</w:t>
      </w:r>
      <w:r w:rsidRPr="009F07E1">
        <w:rPr>
          <w:spacing w:val="-2"/>
        </w:rPr>
        <w:t xml:space="preserve"> </w:t>
      </w:r>
      <w:r w:rsidRPr="009F07E1">
        <w:t>pacientų</w:t>
      </w:r>
      <w:r w:rsidRPr="009F07E1">
        <w:rPr>
          <w:spacing w:val="-2"/>
        </w:rPr>
        <w:t xml:space="preserve"> </w:t>
      </w:r>
      <w:r w:rsidR="0030485A">
        <w:t>sirgo</w:t>
      </w:r>
      <w:r w:rsidR="0030485A" w:rsidRPr="009F07E1">
        <w:rPr>
          <w:spacing w:val="-2"/>
        </w:rPr>
        <w:t xml:space="preserve"> </w:t>
      </w:r>
      <w:r w:rsidRPr="009F07E1">
        <w:t>hipertenzija,</w:t>
      </w:r>
      <w:r w:rsidRPr="009F07E1">
        <w:rPr>
          <w:spacing w:val="-2"/>
        </w:rPr>
        <w:t xml:space="preserve"> </w:t>
      </w:r>
      <w:r w:rsidRPr="009F07E1">
        <w:t>10</w:t>
      </w:r>
      <w:r w:rsidRPr="009F07E1">
        <w:rPr>
          <w:spacing w:val="-4"/>
        </w:rPr>
        <w:t> %</w:t>
      </w:r>
      <w:r w:rsidRPr="009F07E1">
        <w:t xml:space="preserve"> –</w:t>
      </w:r>
      <w:r w:rsidRPr="009F07E1">
        <w:rPr>
          <w:spacing w:val="-4"/>
        </w:rPr>
        <w:t xml:space="preserve"> </w:t>
      </w:r>
      <w:r w:rsidRPr="009F07E1">
        <w:t>hiperlipidemija,</w:t>
      </w:r>
      <w:r w:rsidRPr="009F07E1">
        <w:rPr>
          <w:spacing w:val="-2"/>
        </w:rPr>
        <w:t xml:space="preserve"> </w:t>
      </w:r>
      <w:r w:rsidRPr="009F07E1">
        <w:t>9</w:t>
      </w:r>
      <w:r w:rsidRPr="009F07E1">
        <w:rPr>
          <w:spacing w:val="-1"/>
        </w:rPr>
        <w:t> %</w:t>
      </w:r>
      <w:r w:rsidRPr="009F07E1">
        <w:rPr>
          <w:spacing w:val="-3"/>
        </w:rPr>
        <w:t xml:space="preserve"> </w:t>
      </w:r>
      <w:r w:rsidRPr="009F07E1">
        <w:t xml:space="preserve">– </w:t>
      </w:r>
      <w:r>
        <w:t>cukrini</w:t>
      </w:r>
      <w:r w:rsidR="0030485A">
        <w:t>u</w:t>
      </w:r>
      <w:r>
        <w:t xml:space="preserve"> </w:t>
      </w:r>
      <w:r w:rsidRPr="009F07E1">
        <w:t>diabet</w:t>
      </w:r>
      <w:r w:rsidR="0030485A">
        <w:t>u</w:t>
      </w:r>
      <w:r w:rsidRPr="009F07E1">
        <w:t>, o 8 % – vainikinių arterijų liga.</w:t>
      </w:r>
    </w:p>
    <w:p w14:paraId="36A26418" w14:textId="77777777" w:rsidR="00B54920" w:rsidRPr="0050091B" w:rsidRDefault="00B54920" w:rsidP="00B54920">
      <w:pPr>
        <w:pStyle w:val="Pagrindinistekstas"/>
        <w:kinsoku w:val="0"/>
        <w:overflowPunct w:val="0"/>
        <w:ind w:left="0"/>
      </w:pPr>
    </w:p>
    <w:p w14:paraId="0EE6B6C0" w14:textId="77777777" w:rsidR="00B54920" w:rsidRPr="00BB2C5A" w:rsidRDefault="00B54920" w:rsidP="00B54920">
      <w:pPr>
        <w:pStyle w:val="Pagrindinistekstas"/>
        <w:kinsoku w:val="0"/>
        <w:overflowPunct w:val="0"/>
        <w:ind w:left="0"/>
      </w:pPr>
      <w:r w:rsidRPr="00BB2C5A">
        <w:t xml:space="preserve">Nustatyta, kad apiksabanas statistiškai reikšmingai labiau sumažino </w:t>
      </w:r>
      <w:r>
        <w:t>pagrindinės</w:t>
      </w:r>
      <w:r w:rsidRPr="00BB2C5A">
        <w:t xml:space="preserve"> vertinamosios baigties </w:t>
      </w:r>
      <w:r>
        <w:t>rod</w:t>
      </w:r>
      <w:r w:rsidR="0030485A">
        <w:t>iklius</w:t>
      </w:r>
      <w:r w:rsidRPr="00BB2C5A">
        <w:t xml:space="preserve"> (sudėtinį visų VTE atvejų ir mirties</w:t>
      </w:r>
      <w:r>
        <w:t xml:space="preserve"> </w:t>
      </w:r>
      <w:r w:rsidR="0030485A">
        <w:t xml:space="preserve">dėl </w:t>
      </w:r>
      <w:r w:rsidR="00BB23C4" w:rsidRPr="00D968F1">
        <w:t>įvairių priežasčių</w:t>
      </w:r>
      <w:r w:rsidRPr="00BB2C5A">
        <w:t xml:space="preserve">, dažnį) bei didžiųjų VTE atvejų vertinamosios baigties </w:t>
      </w:r>
      <w:r w:rsidR="0030485A">
        <w:t>rodiklius</w:t>
      </w:r>
      <w:r w:rsidR="0030485A" w:rsidRPr="00BB2C5A">
        <w:t xml:space="preserve"> </w:t>
      </w:r>
      <w:r w:rsidRPr="00BB2C5A">
        <w:t>(sudėtinį proksimalin</w:t>
      </w:r>
      <w:r w:rsidR="0030485A">
        <w:t>ių</w:t>
      </w:r>
      <w:r w:rsidRPr="00BB2C5A">
        <w:t xml:space="preserve"> giliųjų venų trombozės, </w:t>
      </w:r>
      <w:r>
        <w:t>nemirtinos</w:t>
      </w:r>
      <w:r w:rsidRPr="00BB2C5A">
        <w:rPr>
          <w:spacing w:val="-3"/>
        </w:rPr>
        <w:t xml:space="preserve"> </w:t>
      </w:r>
      <w:r w:rsidRPr="00BB2C5A">
        <w:t>plaučių</w:t>
      </w:r>
      <w:r w:rsidRPr="00BB2C5A">
        <w:rPr>
          <w:spacing w:val="-3"/>
        </w:rPr>
        <w:t xml:space="preserve"> </w:t>
      </w:r>
      <w:r w:rsidRPr="00BB2C5A">
        <w:t>embolijos,</w:t>
      </w:r>
      <w:r w:rsidRPr="00BB2C5A">
        <w:rPr>
          <w:spacing w:val="-3"/>
        </w:rPr>
        <w:t xml:space="preserve"> </w:t>
      </w:r>
      <w:r w:rsidRPr="00BB2C5A">
        <w:t>ir</w:t>
      </w:r>
      <w:r w:rsidRPr="00BB2C5A">
        <w:rPr>
          <w:spacing w:val="-3"/>
        </w:rPr>
        <w:t xml:space="preserve"> </w:t>
      </w:r>
      <w:r w:rsidRPr="00BB2C5A">
        <w:t>su</w:t>
      </w:r>
      <w:r w:rsidRPr="00BB2C5A">
        <w:rPr>
          <w:spacing w:val="-3"/>
        </w:rPr>
        <w:t xml:space="preserve"> </w:t>
      </w:r>
      <w:r w:rsidRPr="00BB2C5A">
        <w:t>VTE</w:t>
      </w:r>
      <w:r w:rsidRPr="00BB2C5A">
        <w:rPr>
          <w:spacing w:val="-3"/>
        </w:rPr>
        <w:t xml:space="preserve"> </w:t>
      </w:r>
      <w:r w:rsidRPr="00BB2C5A">
        <w:t>susijusi</w:t>
      </w:r>
      <w:r w:rsidR="0030485A">
        <w:t>ų</w:t>
      </w:r>
      <w:r w:rsidRPr="00BB2C5A">
        <w:rPr>
          <w:spacing w:val="-3"/>
        </w:rPr>
        <w:t xml:space="preserve"> </w:t>
      </w:r>
      <w:r w:rsidR="0030485A" w:rsidRPr="00BB2C5A">
        <w:t>mir</w:t>
      </w:r>
      <w:r w:rsidR="0030485A">
        <w:t>čių</w:t>
      </w:r>
      <w:r w:rsidR="0030485A" w:rsidRPr="00BB2C5A">
        <w:rPr>
          <w:spacing w:val="-3"/>
        </w:rPr>
        <w:t xml:space="preserve"> </w:t>
      </w:r>
      <w:r w:rsidRPr="00BB2C5A">
        <w:t>dažnį),</w:t>
      </w:r>
      <w:r w:rsidRPr="00BB2C5A">
        <w:rPr>
          <w:spacing w:val="-3"/>
        </w:rPr>
        <w:t xml:space="preserve"> </w:t>
      </w:r>
      <w:r w:rsidRPr="00BB2C5A">
        <w:t>palyginti</w:t>
      </w:r>
      <w:r w:rsidRPr="00BB2C5A">
        <w:rPr>
          <w:spacing w:val="-3"/>
        </w:rPr>
        <w:t xml:space="preserve"> </w:t>
      </w:r>
      <w:r w:rsidRPr="00BB2C5A">
        <w:t>su</w:t>
      </w:r>
      <w:r w:rsidRPr="00BB2C5A">
        <w:rPr>
          <w:spacing w:val="-3"/>
        </w:rPr>
        <w:t xml:space="preserve"> </w:t>
      </w:r>
      <w:r w:rsidRPr="00BB2C5A">
        <w:t>enoksaparino</w:t>
      </w:r>
      <w:r w:rsidRPr="00BB2C5A">
        <w:rPr>
          <w:spacing w:val="-3"/>
        </w:rPr>
        <w:t xml:space="preserve"> </w:t>
      </w:r>
      <w:r w:rsidRPr="00BB2C5A">
        <w:t>poveikiu tiek</w:t>
      </w:r>
      <w:r>
        <w:t> pacientams</w:t>
      </w:r>
      <w:r w:rsidRPr="00BB2C5A">
        <w:t>, kuriems atlikta planinė klubo sąnario pakeitimo operacija, tiek tiems, kuriems atlikta planinė kelio sąnario pakeitimo operacija (žr. 5</w:t>
      </w:r>
      <w:r>
        <w:t> lentel</w:t>
      </w:r>
      <w:r w:rsidRPr="00BB2C5A">
        <w:t>ę).</w:t>
      </w:r>
    </w:p>
    <w:p w14:paraId="43FDA8E9" w14:textId="77777777" w:rsidR="00B54920" w:rsidRDefault="00B54920" w:rsidP="00B54920">
      <w:pPr>
        <w:pStyle w:val="Pagrindinistekstas"/>
        <w:kinsoku w:val="0"/>
        <w:overflowPunct w:val="0"/>
        <w:ind w:left="0"/>
      </w:pPr>
    </w:p>
    <w:p w14:paraId="7545BF38" w14:textId="77777777" w:rsidR="00B54920" w:rsidRDefault="00B54920" w:rsidP="00B54920">
      <w:pPr>
        <w:pStyle w:val="Antrat2"/>
        <w:tabs>
          <w:tab w:val="left" w:pos="305"/>
        </w:tabs>
        <w:kinsoku w:val="0"/>
        <w:overflowPunct w:val="0"/>
        <w:ind w:left="0"/>
        <w:rPr>
          <w:spacing w:val="-2"/>
        </w:rPr>
      </w:pPr>
      <w:r>
        <w:t>5 </w:t>
      </w:r>
      <w:r w:rsidRPr="0050091B">
        <w:t>lentelė.</w:t>
      </w:r>
      <w:r w:rsidRPr="0050091B">
        <w:rPr>
          <w:spacing w:val="-7"/>
        </w:rPr>
        <w:t xml:space="preserve"> </w:t>
      </w:r>
      <w:r w:rsidRPr="0050091B">
        <w:t>Pagrindinių</w:t>
      </w:r>
      <w:r w:rsidRPr="0050091B">
        <w:rPr>
          <w:spacing w:val="-7"/>
        </w:rPr>
        <w:t xml:space="preserve"> </w:t>
      </w:r>
      <w:r w:rsidRPr="0050091B">
        <w:t>III</w:t>
      </w:r>
      <w:r>
        <w:t> </w:t>
      </w:r>
      <w:r w:rsidRPr="0050091B">
        <w:t>fazės</w:t>
      </w:r>
      <w:r w:rsidRPr="0050091B">
        <w:rPr>
          <w:spacing w:val="-6"/>
        </w:rPr>
        <w:t xml:space="preserve"> </w:t>
      </w:r>
      <w:r w:rsidRPr="0050091B">
        <w:t>tyrimų</w:t>
      </w:r>
      <w:r w:rsidRPr="0050091B">
        <w:rPr>
          <w:spacing w:val="-7"/>
        </w:rPr>
        <w:t xml:space="preserve"> </w:t>
      </w:r>
      <w:r w:rsidRPr="0050091B">
        <w:t>metu</w:t>
      </w:r>
      <w:r w:rsidRPr="0050091B">
        <w:rPr>
          <w:spacing w:val="-7"/>
        </w:rPr>
        <w:t xml:space="preserve"> </w:t>
      </w:r>
      <w:r w:rsidRPr="0050091B">
        <w:t>gauti</w:t>
      </w:r>
      <w:r w:rsidRPr="0050091B">
        <w:rPr>
          <w:spacing w:val="-7"/>
        </w:rPr>
        <w:t xml:space="preserve"> </w:t>
      </w:r>
      <w:r w:rsidRPr="0050091B">
        <w:t>veiksmingumo</w:t>
      </w:r>
      <w:r w:rsidRPr="0050091B">
        <w:rPr>
          <w:spacing w:val="-6"/>
        </w:rPr>
        <w:t xml:space="preserve"> </w:t>
      </w:r>
      <w:r w:rsidRPr="0050091B">
        <w:rPr>
          <w:spacing w:val="-2"/>
        </w:rPr>
        <w:t>rezultatai</w:t>
      </w:r>
    </w:p>
    <w:p w14:paraId="0FC5B99D" w14:textId="77777777" w:rsidR="00B54920" w:rsidRPr="009F7929" w:rsidRDefault="00B54920" w:rsidP="00B54920"/>
    <w:tbl>
      <w:tblPr>
        <w:tblW w:w="0" w:type="auto"/>
        <w:tblInd w:w="5" w:type="dxa"/>
        <w:tblCellMar>
          <w:left w:w="0" w:type="dxa"/>
          <w:right w:w="0" w:type="dxa"/>
        </w:tblCellMar>
        <w:tblLook w:val="0000" w:firstRow="0" w:lastRow="0" w:firstColumn="0" w:lastColumn="0" w:noHBand="0" w:noVBand="0"/>
      </w:tblPr>
      <w:tblGrid>
        <w:gridCol w:w="1560"/>
        <w:gridCol w:w="1412"/>
        <w:gridCol w:w="1555"/>
        <w:gridCol w:w="782"/>
        <w:gridCol w:w="1411"/>
        <w:gridCol w:w="1555"/>
        <w:gridCol w:w="784"/>
      </w:tblGrid>
      <w:tr w:rsidR="00B54920" w:rsidRPr="0050091B" w14:paraId="1E056191" w14:textId="77777777" w:rsidTr="001E2D0B">
        <w:trPr>
          <w:trHeight w:val="506"/>
          <w:tblHeader/>
        </w:trPr>
        <w:tc>
          <w:tcPr>
            <w:tcW w:w="0" w:type="auto"/>
            <w:tcBorders>
              <w:top w:val="single" w:sz="4" w:space="0" w:color="000000"/>
              <w:left w:val="single" w:sz="4" w:space="0" w:color="000000"/>
              <w:bottom w:val="single" w:sz="4" w:space="0" w:color="000000"/>
              <w:right w:val="single" w:sz="4" w:space="0" w:color="000000"/>
            </w:tcBorders>
          </w:tcPr>
          <w:p w14:paraId="2F6E6FA9" w14:textId="77777777" w:rsidR="00B54920" w:rsidRPr="0050091B" w:rsidRDefault="00B54920" w:rsidP="001E2D0B">
            <w:pPr>
              <w:pStyle w:val="TableParagraph"/>
              <w:kinsoku w:val="0"/>
              <w:overflowPunct w:val="0"/>
              <w:ind w:left="0"/>
              <w:jc w:val="left"/>
              <w:rPr>
                <w:b/>
                <w:bCs/>
                <w:spacing w:val="-2"/>
                <w:sz w:val="22"/>
                <w:szCs w:val="22"/>
              </w:rPr>
            </w:pPr>
            <w:r w:rsidRPr="0050091B">
              <w:rPr>
                <w:b/>
                <w:bCs/>
                <w:spacing w:val="-2"/>
                <w:sz w:val="22"/>
                <w:szCs w:val="22"/>
              </w:rPr>
              <w:t>Tyrimas</w:t>
            </w:r>
          </w:p>
        </w:tc>
        <w:tc>
          <w:tcPr>
            <w:tcW w:w="0" w:type="auto"/>
            <w:gridSpan w:val="3"/>
            <w:tcBorders>
              <w:top w:val="single" w:sz="4" w:space="0" w:color="000000"/>
              <w:left w:val="single" w:sz="4" w:space="0" w:color="000000"/>
              <w:bottom w:val="single" w:sz="4" w:space="0" w:color="000000"/>
              <w:right w:val="single" w:sz="4" w:space="0" w:color="000000"/>
            </w:tcBorders>
          </w:tcPr>
          <w:p w14:paraId="3ABE8601" w14:textId="77777777" w:rsidR="00B54920" w:rsidRPr="0050091B" w:rsidRDefault="00B54920" w:rsidP="001E2D0B">
            <w:pPr>
              <w:pStyle w:val="TableParagraph"/>
              <w:kinsoku w:val="0"/>
              <w:overflowPunct w:val="0"/>
              <w:ind w:left="0"/>
              <w:rPr>
                <w:b/>
                <w:bCs/>
                <w:sz w:val="22"/>
                <w:szCs w:val="22"/>
              </w:rPr>
            </w:pPr>
            <w:r w:rsidRPr="0050091B">
              <w:rPr>
                <w:b/>
                <w:bCs/>
                <w:sz w:val="22"/>
                <w:szCs w:val="22"/>
              </w:rPr>
              <w:t>ADVANCE-3</w:t>
            </w:r>
            <w:r w:rsidRPr="0050091B">
              <w:rPr>
                <w:b/>
                <w:bCs/>
                <w:spacing w:val="-14"/>
                <w:sz w:val="22"/>
                <w:szCs w:val="22"/>
              </w:rPr>
              <w:t xml:space="preserve"> </w:t>
            </w:r>
            <w:r w:rsidRPr="0050091B">
              <w:rPr>
                <w:b/>
                <w:bCs/>
                <w:sz w:val="22"/>
                <w:szCs w:val="22"/>
              </w:rPr>
              <w:t>(klubo</w:t>
            </w:r>
            <w:r w:rsidRPr="0050091B">
              <w:rPr>
                <w:b/>
                <w:bCs/>
                <w:spacing w:val="-14"/>
                <w:sz w:val="22"/>
                <w:szCs w:val="22"/>
              </w:rPr>
              <w:t xml:space="preserve"> </w:t>
            </w:r>
            <w:r w:rsidRPr="0050091B">
              <w:rPr>
                <w:b/>
                <w:bCs/>
                <w:sz w:val="22"/>
                <w:szCs w:val="22"/>
              </w:rPr>
              <w:t>sąnario pakeitimo operacija)</w:t>
            </w:r>
          </w:p>
        </w:tc>
        <w:tc>
          <w:tcPr>
            <w:tcW w:w="0" w:type="auto"/>
            <w:gridSpan w:val="3"/>
            <w:tcBorders>
              <w:top w:val="single" w:sz="4" w:space="0" w:color="000000"/>
              <w:left w:val="single" w:sz="4" w:space="0" w:color="000000"/>
              <w:bottom w:val="single" w:sz="4" w:space="0" w:color="000000"/>
              <w:right w:val="single" w:sz="4" w:space="0" w:color="000000"/>
            </w:tcBorders>
          </w:tcPr>
          <w:p w14:paraId="3A27A583" w14:textId="77777777" w:rsidR="00B54920" w:rsidRPr="0050091B" w:rsidRDefault="00B54920" w:rsidP="001E2D0B">
            <w:pPr>
              <w:pStyle w:val="TableParagraph"/>
              <w:kinsoku w:val="0"/>
              <w:overflowPunct w:val="0"/>
              <w:ind w:left="0"/>
              <w:rPr>
                <w:b/>
                <w:bCs/>
                <w:sz w:val="22"/>
                <w:szCs w:val="22"/>
              </w:rPr>
            </w:pPr>
            <w:r w:rsidRPr="0050091B">
              <w:rPr>
                <w:b/>
                <w:bCs/>
                <w:sz w:val="22"/>
                <w:szCs w:val="22"/>
              </w:rPr>
              <w:t>ADVANCE-2</w:t>
            </w:r>
            <w:r w:rsidRPr="0050091B">
              <w:rPr>
                <w:b/>
                <w:bCs/>
                <w:spacing w:val="-14"/>
                <w:sz w:val="22"/>
                <w:szCs w:val="22"/>
              </w:rPr>
              <w:t xml:space="preserve"> </w:t>
            </w:r>
            <w:r w:rsidRPr="0050091B">
              <w:rPr>
                <w:b/>
                <w:bCs/>
                <w:sz w:val="22"/>
                <w:szCs w:val="22"/>
              </w:rPr>
              <w:t>(kelio</w:t>
            </w:r>
            <w:r w:rsidRPr="0050091B">
              <w:rPr>
                <w:b/>
                <w:bCs/>
                <w:spacing w:val="-14"/>
                <w:sz w:val="22"/>
                <w:szCs w:val="22"/>
              </w:rPr>
              <w:t xml:space="preserve"> </w:t>
            </w:r>
            <w:r w:rsidRPr="0050091B">
              <w:rPr>
                <w:b/>
                <w:bCs/>
                <w:sz w:val="22"/>
                <w:szCs w:val="22"/>
              </w:rPr>
              <w:t>sąnario pakeitimo operacija)</w:t>
            </w:r>
          </w:p>
        </w:tc>
      </w:tr>
      <w:tr w:rsidR="00B54920" w:rsidRPr="0050091B" w14:paraId="5DCD866E" w14:textId="77777777" w:rsidTr="002572B6">
        <w:trPr>
          <w:trHeight w:val="1518"/>
        </w:trPr>
        <w:tc>
          <w:tcPr>
            <w:tcW w:w="0" w:type="auto"/>
            <w:tcBorders>
              <w:top w:val="single" w:sz="4" w:space="0" w:color="000000"/>
              <w:left w:val="single" w:sz="4" w:space="0" w:color="000000"/>
              <w:bottom w:val="single" w:sz="4" w:space="0" w:color="000000"/>
              <w:right w:val="single" w:sz="4" w:space="0" w:color="000000"/>
            </w:tcBorders>
          </w:tcPr>
          <w:p w14:paraId="4F7CBC62" w14:textId="77777777" w:rsidR="00B54920" w:rsidRDefault="00B54920" w:rsidP="001E2D0B">
            <w:pPr>
              <w:pStyle w:val="TableParagraph"/>
              <w:kinsoku w:val="0"/>
              <w:overflowPunct w:val="0"/>
              <w:ind w:left="0"/>
              <w:jc w:val="left"/>
              <w:rPr>
                <w:sz w:val="22"/>
                <w:szCs w:val="22"/>
              </w:rPr>
            </w:pPr>
            <w:r w:rsidRPr="00153A4C">
              <w:rPr>
                <w:sz w:val="22"/>
                <w:szCs w:val="22"/>
              </w:rPr>
              <w:t>Tiriamasis vaistinis preparatas</w:t>
            </w:r>
          </w:p>
          <w:p w14:paraId="7F53EB17" w14:textId="77777777" w:rsidR="00B54920" w:rsidRPr="00153A4C" w:rsidRDefault="00B54920" w:rsidP="001E2D0B">
            <w:pPr>
              <w:pStyle w:val="TableParagraph"/>
              <w:kinsoku w:val="0"/>
              <w:overflowPunct w:val="0"/>
              <w:ind w:left="0"/>
              <w:jc w:val="left"/>
              <w:rPr>
                <w:sz w:val="22"/>
                <w:szCs w:val="22"/>
              </w:rPr>
            </w:pPr>
            <w:r w:rsidRPr="00153A4C">
              <w:rPr>
                <w:sz w:val="22"/>
                <w:szCs w:val="22"/>
              </w:rPr>
              <w:t>Dozė</w:t>
            </w:r>
          </w:p>
          <w:p w14:paraId="516EDC59" w14:textId="77777777" w:rsidR="00B54920" w:rsidRDefault="00B54920" w:rsidP="001E2D0B">
            <w:pPr>
              <w:pStyle w:val="TableParagraph"/>
              <w:kinsoku w:val="0"/>
              <w:overflowPunct w:val="0"/>
              <w:ind w:left="0"/>
              <w:jc w:val="left"/>
              <w:rPr>
                <w:sz w:val="22"/>
                <w:szCs w:val="22"/>
              </w:rPr>
            </w:pPr>
          </w:p>
          <w:p w14:paraId="25081A13" w14:textId="77777777" w:rsidR="00B54920" w:rsidRPr="0050091B" w:rsidRDefault="00B54920" w:rsidP="001E2D0B">
            <w:pPr>
              <w:pStyle w:val="TableParagraph"/>
              <w:kinsoku w:val="0"/>
              <w:overflowPunct w:val="0"/>
              <w:ind w:left="0"/>
              <w:jc w:val="left"/>
              <w:rPr>
                <w:spacing w:val="-2"/>
                <w:sz w:val="22"/>
                <w:szCs w:val="22"/>
              </w:rPr>
            </w:pPr>
            <w:r w:rsidRPr="00153A4C">
              <w:rPr>
                <w:sz w:val="22"/>
                <w:szCs w:val="22"/>
              </w:rPr>
              <w:t>Gydymo trukmė</w:t>
            </w:r>
          </w:p>
        </w:tc>
        <w:tc>
          <w:tcPr>
            <w:tcW w:w="0" w:type="auto"/>
            <w:tcBorders>
              <w:top w:val="single" w:sz="4" w:space="0" w:color="000000"/>
              <w:left w:val="single" w:sz="4" w:space="0" w:color="000000"/>
              <w:bottom w:val="single" w:sz="4" w:space="0" w:color="000000"/>
              <w:right w:val="single" w:sz="4" w:space="0" w:color="000000"/>
            </w:tcBorders>
            <w:vAlign w:val="center"/>
          </w:tcPr>
          <w:p w14:paraId="42DD1947" w14:textId="77777777" w:rsidR="00B54920" w:rsidRPr="0050091B" w:rsidRDefault="00B54920" w:rsidP="002572B6">
            <w:pPr>
              <w:pStyle w:val="TableParagraph"/>
              <w:kinsoku w:val="0"/>
              <w:overflowPunct w:val="0"/>
              <w:ind w:left="0"/>
              <w:rPr>
                <w:spacing w:val="-2"/>
                <w:sz w:val="22"/>
                <w:szCs w:val="22"/>
              </w:rPr>
            </w:pPr>
            <w:r w:rsidRPr="0050091B">
              <w:rPr>
                <w:spacing w:val="-2"/>
                <w:sz w:val="22"/>
                <w:szCs w:val="22"/>
              </w:rPr>
              <w:t>Apiksabanas</w:t>
            </w:r>
          </w:p>
          <w:p w14:paraId="371F927C" w14:textId="77777777" w:rsidR="00B54920" w:rsidRDefault="00B54920" w:rsidP="002572B6">
            <w:pPr>
              <w:pStyle w:val="TableParagraph"/>
              <w:kinsoku w:val="0"/>
              <w:overflowPunct w:val="0"/>
              <w:ind w:left="0"/>
              <w:rPr>
                <w:sz w:val="22"/>
                <w:szCs w:val="22"/>
              </w:rPr>
            </w:pPr>
          </w:p>
          <w:p w14:paraId="514362C8" w14:textId="77777777" w:rsidR="00B54920" w:rsidRDefault="00B54920" w:rsidP="002572B6">
            <w:pPr>
              <w:pStyle w:val="TableParagraph"/>
              <w:kinsoku w:val="0"/>
              <w:overflowPunct w:val="0"/>
              <w:ind w:left="0"/>
              <w:rPr>
                <w:sz w:val="22"/>
                <w:szCs w:val="22"/>
              </w:rPr>
            </w:pPr>
          </w:p>
          <w:p w14:paraId="2131744A" w14:textId="77777777" w:rsidR="00B54920" w:rsidRPr="0050091B" w:rsidRDefault="00B54920" w:rsidP="002572B6">
            <w:pPr>
              <w:pStyle w:val="TableParagraph"/>
              <w:kinsoku w:val="0"/>
              <w:overflowPunct w:val="0"/>
              <w:ind w:left="0"/>
              <w:rPr>
                <w:sz w:val="22"/>
                <w:szCs w:val="22"/>
              </w:rPr>
            </w:pPr>
            <w:r w:rsidRPr="0050091B">
              <w:rPr>
                <w:sz w:val="22"/>
                <w:szCs w:val="22"/>
              </w:rPr>
              <w:t>2,5</w:t>
            </w:r>
            <w:r>
              <w:rPr>
                <w:spacing w:val="-14"/>
                <w:sz w:val="22"/>
                <w:szCs w:val="22"/>
              </w:rPr>
              <w:t> mg</w:t>
            </w:r>
            <w:r w:rsidRPr="0050091B">
              <w:rPr>
                <w:spacing w:val="-14"/>
                <w:sz w:val="22"/>
                <w:szCs w:val="22"/>
              </w:rPr>
              <w:t xml:space="preserve"> </w:t>
            </w:r>
            <w:r w:rsidRPr="0050091B">
              <w:rPr>
                <w:i/>
                <w:iCs/>
                <w:sz w:val="22"/>
                <w:szCs w:val="22"/>
              </w:rPr>
              <w:t xml:space="preserve">po </w:t>
            </w:r>
            <w:r w:rsidRPr="0050091B">
              <w:rPr>
                <w:sz w:val="22"/>
                <w:szCs w:val="22"/>
              </w:rPr>
              <w:t>du kartus per parą</w:t>
            </w:r>
          </w:p>
          <w:p w14:paraId="0147085D" w14:textId="77777777" w:rsidR="00B54920" w:rsidRPr="0050091B" w:rsidRDefault="00B54920" w:rsidP="002572B6">
            <w:pPr>
              <w:pStyle w:val="TableParagraph"/>
              <w:kinsoku w:val="0"/>
              <w:overflowPunct w:val="0"/>
              <w:ind w:left="0"/>
              <w:rPr>
                <w:spacing w:val="-5"/>
                <w:sz w:val="22"/>
                <w:szCs w:val="22"/>
              </w:rPr>
            </w:pPr>
            <w:r w:rsidRPr="0050091B">
              <w:rPr>
                <w:sz w:val="22"/>
                <w:szCs w:val="22"/>
              </w:rPr>
              <w:t>35</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3</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vAlign w:val="center"/>
          </w:tcPr>
          <w:p w14:paraId="1D188438" w14:textId="77777777" w:rsidR="00B54920" w:rsidRPr="0050091B" w:rsidRDefault="00B54920" w:rsidP="0030485A">
            <w:pPr>
              <w:pStyle w:val="TableParagraph"/>
              <w:kinsoku w:val="0"/>
              <w:overflowPunct w:val="0"/>
              <w:ind w:left="0"/>
              <w:rPr>
                <w:spacing w:val="-2"/>
                <w:sz w:val="22"/>
                <w:szCs w:val="22"/>
              </w:rPr>
            </w:pPr>
            <w:r w:rsidRPr="0050091B">
              <w:rPr>
                <w:spacing w:val="-2"/>
                <w:sz w:val="22"/>
                <w:szCs w:val="22"/>
              </w:rPr>
              <w:t>Enoksaparinas</w:t>
            </w:r>
          </w:p>
          <w:p w14:paraId="5095272B" w14:textId="77777777" w:rsidR="00B54920" w:rsidRDefault="00B54920" w:rsidP="0030485A">
            <w:pPr>
              <w:pStyle w:val="TableParagraph"/>
              <w:kinsoku w:val="0"/>
              <w:overflowPunct w:val="0"/>
              <w:ind w:left="0"/>
              <w:rPr>
                <w:sz w:val="22"/>
                <w:szCs w:val="22"/>
              </w:rPr>
            </w:pPr>
          </w:p>
          <w:p w14:paraId="050C8543" w14:textId="77777777" w:rsidR="00B54920" w:rsidRDefault="00B54920" w:rsidP="0030485A">
            <w:pPr>
              <w:pStyle w:val="TableParagraph"/>
              <w:kinsoku w:val="0"/>
              <w:overflowPunct w:val="0"/>
              <w:ind w:left="0"/>
              <w:rPr>
                <w:sz w:val="22"/>
                <w:szCs w:val="22"/>
              </w:rPr>
            </w:pPr>
          </w:p>
          <w:p w14:paraId="4C611509" w14:textId="77777777" w:rsidR="00B54920" w:rsidRPr="0050091B" w:rsidRDefault="00B54920" w:rsidP="0030485A">
            <w:pPr>
              <w:pStyle w:val="TableParagraph"/>
              <w:kinsoku w:val="0"/>
              <w:overflowPunct w:val="0"/>
              <w:ind w:left="0"/>
              <w:rPr>
                <w:sz w:val="22"/>
                <w:szCs w:val="22"/>
              </w:rPr>
            </w:pPr>
            <w:r w:rsidRPr="0050091B">
              <w:rPr>
                <w:sz w:val="22"/>
                <w:szCs w:val="22"/>
              </w:rPr>
              <w:t>40</w:t>
            </w:r>
            <w:r>
              <w:rPr>
                <w:sz w:val="22"/>
                <w:szCs w:val="22"/>
              </w:rPr>
              <w:t> mg</w:t>
            </w:r>
            <w:r w:rsidRPr="0050091B">
              <w:rPr>
                <w:sz w:val="22"/>
                <w:szCs w:val="22"/>
              </w:rPr>
              <w:t xml:space="preserve"> </w:t>
            </w:r>
            <w:r w:rsidRPr="0050091B">
              <w:rPr>
                <w:i/>
                <w:iCs/>
                <w:sz w:val="22"/>
                <w:szCs w:val="22"/>
              </w:rPr>
              <w:t xml:space="preserve">sc </w:t>
            </w:r>
            <w:r w:rsidRPr="0050091B">
              <w:rPr>
                <w:sz w:val="22"/>
                <w:szCs w:val="22"/>
              </w:rPr>
              <w:t>vieną</w:t>
            </w:r>
            <w:r w:rsidRPr="0050091B">
              <w:rPr>
                <w:spacing w:val="-14"/>
                <w:sz w:val="22"/>
                <w:szCs w:val="22"/>
              </w:rPr>
              <w:t xml:space="preserve"> </w:t>
            </w:r>
            <w:r w:rsidRPr="0050091B">
              <w:rPr>
                <w:sz w:val="22"/>
                <w:szCs w:val="22"/>
              </w:rPr>
              <w:t>kartą per parą</w:t>
            </w:r>
          </w:p>
          <w:p w14:paraId="4370CEDD" w14:textId="77777777" w:rsidR="00B54920" w:rsidRPr="0050091B" w:rsidRDefault="00B54920" w:rsidP="0030485A">
            <w:pPr>
              <w:pStyle w:val="TableParagraph"/>
              <w:kinsoku w:val="0"/>
              <w:overflowPunct w:val="0"/>
              <w:ind w:left="0"/>
              <w:rPr>
                <w:spacing w:val="-5"/>
                <w:sz w:val="22"/>
                <w:szCs w:val="22"/>
              </w:rPr>
            </w:pPr>
            <w:r w:rsidRPr="0050091B">
              <w:rPr>
                <w:sz w:val="22"/>
                <w:szCs w:val="22"/>
              </w:rPr>
              <w:t>35</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3</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tcPr>
          <w:p w14:paraId="59BCD0E5" w14:textId="77777777" w:rsidR="00B54920" w:rsidRPr="0050091B" w:rsidRDefault="00B54920" w:rsidP="001E2D0B">
            <w:pPr>
              <w:pStyle w:val="TableParagraph"/>
              <w:kinsoku w:val="0"/>
              <w:overflowPunct w:val="0"/>
              <w:ind w:left="0"/>
              <w:rPr>
                <w:spacing w:val="-6"/>
                <w:sz w:val="22"/>
                <w:szCs w:val="22"/>
              </w:rPr>
            </w:pPr>
            <w:r w:rsidRPr="0050091B">
              <w:rPr>
                <w:spacing w:val="-10"/>
                <w:sz w:val="22"/>
                <w:szCs w:val="22"/>
              </w:rPr>
              <w:t xml:space="preserve">p </w:t>
            </w:r>
            <w:r w:rsidRPr="0050091B">
              <w:rPr>
                <w:spacing w:val="-2"/>
                <w:sz w:val="22"/>
                <w:szCs w:val="22"/>
              </w:rPr>
              <w:t>reikš</w:t>
            </w:r>
            <w:r w:rsidRPr="0050091B">
              <w:rPr>
                <w:spacing w:val="-6"/>
                <w:sz w:val="22"/>
                <w:szCs w:val="22"/>
              </w:rPr>
              <w:t>mė</w:t>
            </w:r>
          </w:p>
        </w:tc>
        <w:tc>
          <w:tcPr>
            <w:tcW w:w="0" w:type="auto"/>
            <w:tcBorders>
              <w:top w:val="single" w:sz="4" w:space="0" w:color="000000"/>
              <w:left w:val="single" w:sz="4" w:space="0" w:color="000000"/>
              <w:bottom w:val="single" w:sz="4" w:space="0" w:color="000000"/>
              <w:right w:val="single" w:sz="4" w:space="0" w:color="000000"/>
            </w:tcBorders>
            <w:vAlign w:val="center"/>
          </w:tcPr>
          <w:p w14:paraId="3BA6CE83" w14:textId="77777777" w:rsidR="00B54920" w:rsidRPr="0050091B" w:rsidRDefault="00B54920" w:rsidP="002572B6">
            <w:pPr>
              <w:pStyle w:val="TableParagraph"/>
              <w:kinsoku w:val="0"/>
              <w:overflowPunct w:val="0"/>
              <w:ind w:left="0"/>
              <w:rPr>
                <w:spacing w:val="-2"/>
                <w:sz w:val="22"/>
                <w:szCs w:val="22"/>
              </w:rPr>
            </w:pPr>
            <w:r w:rsidRPr="0050091B">
              <w:rPr>
                <w:spacing w:val="-2"/>
                <w:sz w:val="22"/>
                <w:szCs w:val="22"/>
              </w:rPr>
              <w:t>Apiksabanas</w:t>
            </w:r>
          </w:p>
          <w:p w14:paraId="094D51F5" w14:textId="77777777" w:rsidR="00B54920" w:rsidRDefault="00B54920" w:rsidP="002572B6">
            <w:pPr>
              <w:pStyle w:val="TableParagraph"/>
              <w:kinsoku w:val="0"/>
              <w:overflowPunct w:val="0"/>
              <w:ind w:left="0"/>
              <w:rPr>
                <w:sz w:val="22"/>
                <w:szCs w:val="22"/>
              </w:rPr>
            </w:pPr>
          </w:p>
          <w:p w14:paraId="764DD9B9" w14:textId="77777777" w:rsidR="00B54920" w:rsidRDefault="00B54920" w:rsidP="002572B6">
            <w:pPr>
              <w:pStyle w:val="TableParagraph"/>
              <w:kinsoku w:val="0"/>
              <w:overflowPunct w:val="0"/>
              <w:ind w:left="0"/>
              <w:rPr>
                <w:sz w:val="22"/>
                <w:szCs w:val="22"/>
              </w:rPr>
            </w:pPr>
          </w:p>
          <w:p w14:paraId="23A6977A" w14:textId="77777777" w:rsidR="00B54920" w:rsidRPr="0050091B" w:rsidRDefault="00B54920" w:rsidP="002572B6">
            <w:pPr>
              <w:pStyle w:val="TableParagraph"/>
              <w:kinsoku w:val="0"/>
              <w:overflowPunct w:val="0"/>
              <w:ind w:left="0"/>
              <w:rPr>
                <w:sz w:val="22"/>
                <w:szCs w:val="22"/>
              </w:rPr>
            </w:pPr>
            <w:r w:rsidRPr="0050091B">
              <w:rPr>
                <w:sz w:val="22"/>
                <w:szCs w:val="22"/>
              </w:rPr>
              <w:t>2,5</w:t>
            </w:r>
            <w:r>
              <w:rPr>
                <w:spacing w:val="-14"/>
                <w:sz w:val="22"/>
                <w:szCs w:val="22"/>
              </w:rPr>
              <w:t> mg</w:t>
            </w:r>
            <w:r w:rsidRPr="0050091B">
              <w:rPr>
                <w:spacing w:val="-14"/>
                <w:sz w:val="22"/>
                <w:szCs w:val="22"/>
              </w:rPr>
              <w:t xml:space="preserve"> </w:t>
            </w:r>
            <w:r w:rsidRPr="0050091B">
              <w:rPr>
                <w:i/>
                <w:iCs/>
                <w:sz w:val="22"/>
                <w:szCs w:val="22"/>
              </w:rPr>
              <w:t xml:space="preserve">po </w:t>
            </w:r>
            <w:r w:rsidRPr="0050091B">
              <w:rPr>
                <w:sz w:val="22"/>
                <w:szCs w:val="22"/>
              </w:rPr>
              <w:t>du kartus per parą</w:t>
            </w:r>
          </w:p>
          <w:p w14:paraId="490DF42B" w14:textId="77777777" w:rsidR="00B54920" w:rsidRPr="0050091B" w:rsidRDefault="00B54920" w:rsidP="002572B6">
            <w:pPr>
              <w:pStyle w:val="TableParagraph"/>
              <w:kinsoku w:val="0"/>
              <w:overflowPunct w:val="0"/>
              <w:ind w:left="0"/>
              <w:rPr>
                <w:spacing w:val="-5"/>
                <w:sz w:val="22"/>
                <w:szCs w:val="22"/>
              </w:rPr>
            </w:pPr>
            <w:r w:rsidRPr="0050091B">
              <w:rPr>
                <w:sz w:val="22"/>
                <w:szCs w:val="22"/>
              </w:rPr>
              <w:t>12</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2</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vAlign w:val="center"/>
          </w:tcPr>
          <w:p w14:paraId="375CEF16" w14:textId="77777777" w:rsidR="00B54920" w:rsidRPr="0050091B" w:rsidRDefault="00B54920" w:rsidP="0030485A">
            <w:pPr>
              <w:pStyle w:val="TableParagraph"/>
              <w:kinsoku w:val="0"/>
              <w:overflowPunct w:val="0"/>
              <w:ind w:left="0"/>
              <w:rPr>
                <w:spacing w:val="-2"/>
                <w:sz w:val="22"/>
                <w:szCs w:val="22"/>
              </w:rPr>
            </w:pPr>
            <w:r w:rsidRPr="0050091B">
              <w:rPr>
                <w:spacing w:val="-2"/>
                <w:sz w:val="22"/>
                <w:szCs w:val="22"/>
              </w:rPr>
              <w:t>Enoksaparinas</w:t>
            </w:r>
          </w:p>
          <w:p w14:paraId="034CF431" w14:textId="77777777" w:rsidR="00B54920" w:rsidRDefault="00B54920" w:rsidP="0030485A">
            <w:pPr>
              <w:pStyle w:val="TableParagraph"/>
              <w:kinsoku w:val="0"/>
              <w:overflowPunct w:val="0"/>
              <w:ind w:left="0"/>
              <w:rPr>
                <w:sz w:val="22"/>
                <w:szCs w:val="22"/>
              </w:rPr>
            </w:pPr>
          </w:p>
          <w:p w14:paraId="3A409D12" w14:textId="77777777" w:rsidR="00B54920" w:rsidRDefault="00B54920" w:rsidP="0030485A">
            <w:pPr>
              <w:pStyle w:val="TableParagraph"/>
              <w:kinsoku w:val="0"/>
              <w:overflowPunct w:val="0"/>
              <w:ind w:left="0"/>
              <w:rPr>
                <w:sz w:val="22"/>
                <w:szCs w:val="22"/>
              </w:rPr>
            </w:pPr>
          </w:p>
          <w:p w14:paraId="5BD687E4" w14:textId="77777777" w:rsidR="00B54920" w:rsidRPr="0050091B" w:rsidRDefault="00B54920" w:rsidP="0030485A">
            <w:pPr>
              <w:pStyle w:val="TableParagraph"/>
              <w:kinsoku w:val="0"/>
              <w:overflowPunct w:val="0"/>
              <w:ind w:left="0"/>
              <w:rPr>
                <w:sz w:val="22"/>
                <w:szCs w:val="22"/>
              </w:rPr>
            </w:pPr>
            <w:r w:rsidRPr="0050091B">
              <w:rPr>
                <w:sz w:val="22"/>
                <w:szCs w:val="22"/>
              </w:rPr>
              <w:t>40</w:t>
            </w:r>
            <w:r>
              <w:rPr>
                <w:sz w:val="22"/>
                <w:szCs w:val="22"/>
              </w:rPr>
              <w:t> mg</w:t>
            </w:r>
            <w:r w:rsidRPr="0050091B">
              <w:rPr>
                <w:sz w:val="22"/>
                <w:szCs w:val="22"/>
              </w:rPr>
              <w:t xml:space="preserve"> </w:t>
            </w:r>
            <w:r w:rsidRPr="0050091B">
              <w:rPr>
                <w:i/>
                <w:iCs/>
                <w:sz w:val="22"/>
                <w:szCs w:val="22"/>
              </w:rPr>
              <w:t xml:space="preserve">sc </w:t>
            </w:r>
            <w:r w:rsidRPr="0050091B">
              <w:rPr>
                <w:sz w:val="22"/>
                <w:szCs w:val="22"/>
              </w:rPr>
              <w:t>vieną</w:t>
            </w:r>
            <w:r w:rsidRPr="0050091B">
              <w:rPr>
                <w:spacing w:val="-14"/>
                <w:sz w:val="22"/>
                <w:szCs w:val="22"/>
              </w:rPr>
              <w:t xml:space="preserve"> </w:t>
            </w:r>
            <w:r w:rsidRPr="0050091B">
              <w:rPr>
                <w:sz w:val="22"/>
                <w:szCs w:val="22"/>
              </w:rPr>
              <w:t>kartą per parą</w:t>
            </w:r>
          </w:p>
          <w:p w14:paraId="50282A31" w14:textId="77777777" w:rsidR="00B54920" w:rsidRPr="0050091B" w:rsidRDefault="00B54920" w:rsidP="0030485A">
            <w:pPr>
              <w:pStyle w:val="TableParagraph"/>
              <w:kinsoku w:val="0"/>
              <w:overflowPunct w:val="0"/>
              <w:ind w:left="0"/>
              <w:rPr>
                <w:spacing w:val="-5"/>
                <w:sz w:val="22"/>
                <w:szCs w:val="22"/>
              </w:rPr>
            </w:pPr>
            <w:r w:rsidRPr="0050091B">
              <w:rPr>
                <w:sz w:val="22"/>
                <w:szCs w:val="22"/>
              </w:rPr>
              <w:t>12</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2</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tcPr>
          <w:p w14:paraId="2FE77703" w14:textId="77777777" w:rsidR="00B54920" w:rsidRPr="0050091B" w:rsidRDefault="00B54920" w:rsidP="001E2D0B">
            <w:pPr>
              <w:pStyle w:val="TableParagraph"/>
              <w:kinsoku w:val="0"/>
              <w:overflowPunct w:val="0"/>
              <w:ind w:left="0"/>
              <w:rPr>
                <w:spacing w:val="-6"/>
                <w:sz w:val="22"/>
                <w:szCs w:val="22"/>
              </w:rPr>
            </w:pPr>
            <w:r w:rsidRPr="0050091B">
              <w:rPr>
                <w:spacing w:val="-10"/>
                <w:sz w:val="22"/>
                <w:szCs w:val="22"/>
              </w:rPr>
              <w:t xml:space="preserve">p </w:t>
            </w:r>
            <w:r w:rsidRPr="0050091B">
              <w:rPr>
                <w:spacing w:val="-2"/>
                <w:sz w:val="22"/>
                <w:szCs w:val="22"/>
              </w:rPr>
              <w:t>reikš</w:t>
            </w:r>
            <w:r w:rsidRPr="0050091B">
              <w:rPr>
                <w:spacing w:val="-6"/>
                <w:sz w:val="22"/>
                <w:szCs w:val="22"/>
              </w:rPr>
              <w:t>mė</w:t>
            </w:r>
          </w:p>
        </w:tc>
      </w:tr>
      <w:tr w:rsidR="00B54920" w:rsidRPr="0050091B" w14:paraId="2CA0B6EE" w14:textId="77777777" w:rsidTr="001E2D0B">
        <w:trPr>
          <w:trHeight w:val="251"/>
        </w:trPr>
        <w:tc>
          <w:tcPr>
            <w:tcW w:w="0" w:type="auto"/>
            <w:gridSpan w:val="7"/>
            <w:tcBorders>
              <w:top w:val="single" w:sz="4" w:space="0" w:color="000000"/>
              <w:left w:val="single" w:sz="4" w:space="0" w:color="000000"/>
              <w:bottom w:val="single" w:sz="4" w:space="0" w:color="000000"/>
              <w:right w:val="single" w:sz="4" w:space="0" w:color="000000"/>
            </w:tcBorders>
          </w:tcPr>
          <w:p w14:paraId="30AB09B8" w14:textId="77777777" w:rsidR="00B54920" w:rsidRPr="0050091B" w:rsidRDefault="0030485A" w:rsidP="001E2D0B">
            <w:pPr>
              <w:pStyle w:val="TableParagraph"/>
              <w:kinsoku w:val="0"/>
              <w:overflowPunct w:val="0"/>
              <w:ind w:left="0"/>
              <w:jc w:val="left"/>
              <w:rPr>
                <w:spacing w:val="-2"/>
                <w:sz w:val="22"/>
                <w:szCs w:val="22"/>
              </w:rPr>
            </w:pPr>
            <w:r>
              <w:rPr>
                <w:spacing w:val="-5"/>
                <w:sz w:val="22"/>
                <w:szCs w:val="22"/>
              </w:rPr>
              <w:t xml:space="preserve">Iš viso </w:t>
            </w:r>
            <w:r w:rsidR="00B54920" w:rsidRPr="0050091B">
              <w:rPr>
                <w:sz w:val="22"/>
                <w:szCs w:val="22"/>
              </w:rPr>
              <w:t>VTE</w:t>
            </w:r>
            <w:r w:rsidR="00B54920" w:rsidRPr="0050091B">
              <w:rPr>
                <w:spacing w:val="-5"/>
                <w:sz w:val="22"/>
                <w:szCs w:val="22"/>
              </w:rPr>
              <w:t xml:space="preserve"> </w:t>
            </w:r>
            <w:r w:rsidR="00B54920" w:rsidRPr="0050091B">
              <w:rPr>
                <w:sz w:val="22"/>
                <w:szCs w:val="22"/>
              </w:rPr>
              <w:t>ir</w:t>
            </w:r>
            <w:r w:rsidR="00B54920" w:rsidRPr="0050091B">
              <w:rPr>
                <w:spacing w:val="-6"/>
                <w:sz w:val="22"/>
                <w:szCs w:val="22"/>
              </w:rPr>
              <w:t xml:space="preserve"> </w:t>
            </w:r>
            <w:r w:rsidR="00B54920" w:rsidRPr="0050091B">
              <w:rPr>
                <w:sz w:val="22"/>
                <w:szCs w:val="22"/>
              </w:rPr>
              <w:t>mirties</w:t>
            </w:r>
            <w:r w:rsidR="00921A25">
              <w:rPr>
                <w:sz w:val="22"/>
                <w:szCs w:val="22"/>
              </w:rPr>
              <w:t xml:space="preserve"> dėl</w:t>
            </w:r>
            <w:r w:rsidR="00921A25">
              <w:t xml:space="preserve"> </w:t>
            </w:r>
            <w:r w:rsidR="00921A25" w:rsidRPr="00921A25">
              <w:rPr>
                <w:sz w:val="22"/>
                <w:szCs w:val="22"/>
              </w:rPr>
              <w:t>įvairių priežasčių</w:t>
            </w:r>
            <w:r w:rsidR="00B54920" w:rsidRPr="0050091B">
              <w:rPr>
                <w:spacing w:val="-5"/>
                <w:sz w:val="22"/>
                <w:szCs w:val="22"/>
              </w:rPr>
              <w:t xml:space="preserve"> </w:t>
            </w:r>
            <w:r w:rsidR="00B54920" w:rsidRPr="0050091B">
              <w:rPr>
                <w:spacing w:val="-2"/>
                <w:sz w:val="22"/>
                <w:szCs w:val="22"/>
              </w:rPr>
              <w:t>atvejų</w:t>
            </w:r>
          </w:p>
        </w:tc>
      </w:tr>
      <w:tr w:rsidR="0030485A" w:rsidRPr="0050091B" w14:paraId="0CF3E87B" w14:textId="77777777" w:rsidTr="00843D00">
        <w:trPr>
          <w:trHeight w:val="773"/>
        </w:trPr>
        <w:tc>
          <w:tcPr>
            <w:tcW w:w="0" w:type="auto"/>
            <w:vMerge w:val="restart"/>
            <w:tcBorders>
              <w:top w:val="single" w:sz="4" w:space="0" w:color="000000"/>
              <w:left w:val="single" w:sz="4" w:space="0" w:color="000000"/>
              <w:bottom w:val="nil"/>
              <w:right w:val="single" w:sz="4" w:space="0" w:color="000000"/>
            </w:tcBorders>
          </w:tcPr>
          <w:p w14:paraId="2C968F32" w14:textId="77777777" w:rsidR="0030485A" w:rsidRPr="0050091B" w:rsidRDefault="0030485A" w:rsidP="001E2D0B">
            <w:pPr>
              <w:pStyle w:val="TableParagraph"/>
              <w:kinsoku w:val="0"/>
              <w:overflowPunct w:val="0"/>
              <w:ind w:left="0"/>
              <w:jc w:val="left"/>
              <w:rPr>
                <w:spacing w:val="-2"/>
                <w:sz w:val="22"/>
                <w:szCs w:val="22"/>
              </w:rPr>
            </w:pPr>
            <w:r w:rsidRPr="0050091B">
              <w:rPr>
                <w:sz w:val="22"/>
                <w:szCs w:val="22"/>
              </w:rPr>
              <w:t>Atvejų</w:t>
            </w:r>
            <w:r w:rsidRPr="0050091B">
              <w:rPr>
                <w:spacing w:val="-6"/>
                <w:sz w:val="22"/>
                <w:szCs w:val="22"/>
              </w:rPr>
              <w:t xml:space="preserve"> </w:t>
            </w:r>
            <w:r w:rsidRPr="0050091B">
              <w:rPr>
                <w:spacing w:val="-2"/>
                <w:sz w:val="22"/>
                <w:szCs w:val="22"/>
              </w:rPr>
              <w:t>skaičius</w:t>
            </w:r>
            <w:r>
              <w:rPr>
                <w:spacing w:val="-2"/>
                <w:sz w:val="22"/>
                <w:szCs w:val="22"/>
              </w:rPr>
              <w:t xml:space="preserve"> </w:t>
            </w:r>
            <w:r w:rsidRPr="0050091B">
              <w:rPr>
                <w:spacing w:val="-2"/>
                <w:sz w:val="22"/>
                <w:szCs w:val="22"/>
              </w:rPr>
              <w:t>/</w:t>
            </w:r>
            <w:r>
              <w:rPr>
                <w:spacing w:val="-2"/>
                <w:sz w:val="22"/>
                <w:szCs w:val="22"/>
              </w:rPr>
              <w:t xml:space="preserve"> </w:t>
            </w:r>
            <w:r w:rsidRPr="0050091B">
              <w:rPr>
                <w:sz w:val="22"/>
                <w:szCs w:val="22"/>
              </w:rPr>
              <w:t>tiriamųjų</w:t>
            </w:r>
            <w:r w:rsidRPr="0050091B">
              <w:rPr>
                <w:spacing w:val="-9"/>
                <w:sz w:val="22"/>
                <w:szCs w:val="22"/>
              </w:rPr>
              <w:t xml:space="preserve"> </w:t>
            </w:r>
            <w:r w:rsidRPr="0050091B">
              <w:rPr>
                <w:spacing w:val="-2"/>
                <w:sz w:val="22"/>
                <w:szCs w:val="22"/>
              </w:rPr>
              <w:t>asmenų</w:t>
            </w:r>
            <w:r>
              <w:rPr>
                <w:spacing w:val="-2"/>
                <w:sz w:val="22"/>
                <w:szCs w:val="22"/>
              </w:rPr>
              <w:t xml:space="preserve"> </w:t>
            </w:r>
            <w:r w:rsidRPr="0050091B">
              <w:rPr>
                <w:spacing w:val="-2"/>
                <w:sz w:val="22"/>
                <w:szCs w:val="22"/>
              </w:rPr>
              <w:t>skaičius</w:t>
            </w:r>
          </w:p>
          <w:p w14:paraId="270036A0" w14:textId="77777777" w:rsidR="0030485A" w:rsidRPr="0050091B" w:rsidRDefault="0030485A" w:rsidP="001E2D0B">
            <w:pPr>
              <w:pStyle w:val="TableParagraph"/>
              <w:kinsoku w:val="0"/>
              <w:overflowPunct w:val="0"/>
              <w:ind w:left="0"/>
              <w:jc w:val="left"/>
              <w:rPr>
                <w:spacing w:val="-2"/>
                <w:sz w:val="22"/>
                <w:szCs w:val="22"/>
              </w:rPr>
            </w:pPr>
            <w:r w:rsidRPr="0050091B">
              <w:rPr>
                <w:sz w:val="22"/>
                <w:szCs w:val="22"/>
              </w:rPr>
              <w:t>Atvejų</w:t>
            </w:r>
            <w:r w:rsidRPr="0050091B">
              <w:rPr>
                <w:spacing w:val="-6"/>
                <w:sz w:val="22"/>
                <w:szCs w:val="22"/>
              </w:rPr>
              <w:t xml:space="preserve"> </w:t>
            </w:r>
            <w:r w:rsidRPr="0050091B">
              <w:rPr>
                <w:spacing w:val="-2"/>
                <w:sz w:val="22"/>
                <w:szCs w:val="22"/>
              </w:rPr>
              <w:t>dažnis</w:t>
            </w:r>
          </w:p>
        </w:tc>
        <w:tc>
          <w:tcPr>
            <w:tcW w:w="0" w:type="auto"/>
            <w:tcBorders>
              <w:top w:val="single" w:sz="4" w:space="0" w:color="000000"/>
              <w:left w:val="single" w:sz="4" w:space="0" w:color="000000"/>
              <w:bottom w:val="nil"/>
              <w:right w:val="single" w:sz="4" w:space="0" w:color="000000"/>
            </w:tcBorders>
          </w:tcPr>
          <w:p w14:paraId="4E3C5A36" w14:textId="77777777" w:rsidR="0030485A" w:rsidRPr="0050091B" w:rsidRDefault="0030485A" w:rsidP="001E2D0B">
            <w:pPr>
              <w:pStyle w:val="TableParagraph"/>
              <w:kinsoku w:val="0"/>
              <w:overflowPunct w:val="0"/>
              <w:ind w:left="0"/>
              <w:rPr>
                <w:spacing w:val="-5"/>
                <w:sz w:val="22"/>
                <w:szCs w:val="22"/>
              </w:rPr>
            </w:pPr>
            <w:r w:rsidRPr="0050091B">
              <w:rPr>
                <w:sz w:val="22"/>
                <w:szCs w:val="22"/>
              </w:rPr>
              <w:t>27/1</w:t>
            </w:r>
            <w:r>
              <w:rPr>
                <w:sz w:val="22"/>
                <w:szCs w:val="22"/>
              </w:rPr>
              <w:t> </w:t>
            </w:r>
            <w:r w:rsidRPr="0050091B">
              <w:rPr>
                <w:spacing w:val="-5"/>
                <w:sz w:val="22"/>
                <w:szCs w:val="22"/>
              </w:rPr>
              <w:t>949</w:t>
            </w:r>
          </w:p>
        </w:tc>
        <w:tc>
          <w:tcPr>
            <w:tcW w:w="0" w:type="auto"/>
            <w:tcBorders>
              <w:top w:val="single" w:sz="4" w:space="0" w:color="000000"/>
              <w:left w:val="single" w:sz="4" w:space="0" w:color="000000"/>
              <w:bottom w:val="nil"/>
              <w:right w:val="single" w:sz="4" w:space="0" w:color="000000"/>
            </w:tcBorders>
          </w:tcPr>
          <w:p w14:paraId="7C5DAB65" w14:textId="77777777" w:rsidR="0030485A" w:rsidRPr="0050091B" w:rsidRDefault="0030485A" w:rsidP="001E2D0B">
            <w:pPr>
              <w:pStyle w:val="TableParagraph"/>
              <w:kinsoku w:val="0"/>
              <w:overflowPunct w:val="0"/>
              <w:ind w:left="0"/>
              <w:rPr>
                <w:spacing w:val="-5"/>
                <w:sz w:val="22"/>
                <w:szCs w:val="22"/>
              </w:rPr>
            </w:pPr>
            <w:r w:rsidRPr="0050091B">
              <w:rPr>
                <w:sz w:val="22"/>
                <w:szCs w:val="22"/>
              </w:rPr>
              <w:t>74/1</w:t>
            </w:r>
            <w:r>
              <w:rPr>
                <w:sz w:val="22"/>
                <w:szCs w:val="22"/>
              </w:rPr>
              <w:t> </w:t>
            </w:r>
            <w:r w:rsidRPr="0050091B">
              <w:rPr>
                <w:spacing w:val="-5"/>
                <w:sz w:val="22"/>
                <w:szCs w:val="22"/>
              </w:rPr>
              <w:t>917</w:t>
            </w:r>
          </w:p>
        </w:tc>
        <w:tc>
          <w:tcPr>
            <w:tcW w:w="0" w:type="auto"/>
            <w:vMerge w:val="restart"/>
            <w:tcBorders>
              <w:top w:val="single" w:sz="4" w:space="0" w:color="000000"/>
              <w:left w:val="single" w:sz="4" w:space="0" w:color="000000"/>
              <w:right w:val="single" w:sz="4" w:space="0" w:color="000000"/>
            </w:tcBorders>
            <w:vAlign w:val="center"/>
          </w:tcPr>
          <w:p w14:paraId="30854378" w14:textId="77777777" w:rsidR="0030485A" w:rsidRPr="0050091B" w:rsidRDefault="0030485A" w:rsidP="0030485A">
            <w:pPr>
              <w:pStyle w:val="TableParagraph"/>
              <w:kinsoku w:val="0"/>
              <w:overflowPunct w:val="0"/>
              <w:ind w:left="0"/>
              <w:rPr>
                <w:sz w:val="22"/>
                <w:szCs w:val="22"/>
              </w:rPr>
            </w:pPr>
            <w:r>
              <w:rPr>
                <w:sz w:val="22"/>
                <w:szCs w:val="22"/>
              </w:rPr>
              <w:t>&lt; </w:t>
            </w:r>
            <w:r w:rsidRPr="0050091B">
              <w:rPr>
                <w:spacing w:val="-4"/>
                <w:sz w:val="22"/>
                <w:szCs w:val="22"/>
              </w:rPr>
              <w:t>0,00</w:t>
            </w:r>
            <w:r w:rsidRPr="0050091B">
              <w:rPr>
                <w:spacing w:val="-5"/>
                <w:sz w:val="22"/>
                <w:szCs w:val="22"/>
              </w:rPr>
              <w:t>01</w:t>
            </w:r>
          </w:p>
        </w:tc>
        <w:tc>
          <w:tcPr>
            <w:tcW w:w="0" w:type="auto"/>
            <w:tcBorders>
              <w:top w:val="single" w:sz="4" w:space="0" w:color="000000"/>
              <w:left w:val="single" w:sz="4" w:space="0" w:color="000000"/>
              <w:bottom w:val="nil"/>
              <w:right w:val="single" w:sz="4" w:space="0" w:color="000000"/>
            </w:tcBorders>
          </w:tcPr>
          <w:p w14:paraId="037A1D27"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147/976</w:t>
            </w:r>
          </w:p>
        </w:tc>
        <w:tc>
          <w:tcPr>
            <w:tcW w:w="0" w:type="auto"/>
            <w:tcBorders>
              <w:top w:val="single" w:sz="4" w:space="0" w:color="000000"/>
              <w:left w:val="single" w:sz="4" w:space="0" w:color="000000"/>
              <w:bottom w:val="nil"/>
              <w:right w:val="single" w:sz="4" w:space="0" w:color="000000"/>
            </w:tcBorders>
          </w:tcPr>
          <w:p w14:paraId="7EBD0A60"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243/997</w:t>
            </w:r>
          </w:p>
        </w:tc>
        <w:tc>
          <w:tcPr>
            <w:tcW w:w="0" w:type="auto"/>
            <w:vMerge w:val="restart"/>
            <w:tcBorders>
              <w:top w:val="single" w:sz="4" w:space="0" w:color="000000"/>
              <w:left w:val="single" w:sz="4" w:space="0" w:color="000000"/>
              <w:right w:val="single" w:sz="4" w:space="0" w:color="000000"/>
            </w:tcBorders>
            <w:vAlign w:val="center"/>
          </w:tcPr>
          <w:p w14:paraId="35440155" w14:textId="77777777" w:rsidR="0030485A" w:rsidRPr="0050091B" w:rsidRDefault="0030485A" w:rsidP="0030485A">
            <w:pPr>
              <w:pStyle w:val="TableParagraph"/>
              <w:kinsoku w:val="0"/>
              <w:overflowPunct w:val="0"/>
              <w:ind w:left="0"/>
              <w:rPr>
                <w:sz w:val="22"/>
                <w:szCs w:val="22"/>
              </w:rPr>
            </w:pPr>
            <w:r w:rsidRPr="0050091B">
              <w:rPr>
                <w:spacing w:val="-2"/>
                <w:sz w:val="22"/>
                <w:szCs w:val="22"/>
              </w:rPr>
              <w:t>&lt;</w:t>
            </w:r>
            <w:r>
              <w:rPr>
                <w:spacing w:val="-2"/>
                <w:sz w:val="22"/>
                <w:szCs w:val="22"/>
              </w:rPr>
              <w:t> </w:t>
            </w:r>
            <w:r w:rsidRPr="0050091B">
              <w:rPr>
                <w:spacing w:val="-2"/>
                <w:sz w:val="22"/>
                <w:szCs w:val="22"/>
              </w:rPr>
              <w:t>0,000</w:t>
            </w:r>
            <w:r w:rsidRPr="0050091B">
              <w:rPr>
                <w:spacing w:val="-10"/>
                <w:sz w:val="22"/>
                <w:szCs w:val="22"/>
              </w:rPr>
              <w:t>1</w:t>
            </w:r>
          </w:p>
        </w:tc>
      </w:tr>
      <w:tr w:rsidR="0030485A" w:rsidRPr="0050091B" w14:paraId="32E83414" w14:textId="77777777" w:rsidTr="00843D00">
        <w:trPr>
          <w:trHeight w:val="248"/>
        </w:trPr>
        <w:tc>
          <w:tcPr>
            <w:tcW w:w="0" w:type="auto"/>
            <w:vMerge/>
            <w:tcBorders>
              <w:left w:val="single" w:sz="4" w:space="0" w:color="000000"/>
              <w:bottom w:val="single" w:sz="4" w:space="0" w:color="000000"/>
              <w:right w:val="single" w:sz="4" w:space="0" w:color="000000"/>
            </w:tcBorders>
          </w:tcPr>
          <w:p w14:paraId="042A7EEB" w14:textId="77777777" w:rsidR="0030485A" w:rsidRPr="0050091B" w:rsidRDefault="0030485A" w:rsidP="001E2D0B">
            <w:pPr>
              <w:pStyle w:val="TableParagraph"/>
              <w:kinsoku w:val="0"/>
              <w:overflowPunct w:val="0"/>
              <w:ind w:left="0"/>
              <w:jc w:val="left"/>
              <w:rPr>
                <w:spacing w:val="-2"/>
                <w:sz w:val="22"/>
                <w:szCs w:val="22"/>
              </w:rPr>
            </w:pPr>
          </w:p>
        </w:tc>
        <w:tc>
          <w:tcPr>
            <w:tcW w:w="0" w:type="auto"/>
            <w:tcBorders>
              <w:top w:val="none" w:sz="6" w:space="0" w:color="auto"/>
              <w:left w:val="single" w:sz="4" w:space="0" w:color="000000"/>
              <w:bottom w:val="single" w:sz="4" w:space="0" w:color="000000"/>
              <w:right w:val="single" w:sz="4" w:space="0" w:color="000000"/>
            </w:tcBorders>
          </w:tcPr>
          <w:p w14:paraId="6D53B4BE"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1,39</w:t>
            </w:r>
            <w:r>
              <w:rPr>
                <w:spacing w:val="-2"/>
                <w:sz w:val="22"/>
                <w:szCs w:val="22"/>
              </w:rPr>
              <w:t> </w:t>
            </w:r>
            <w:r w:rsidRPr="0050091B">
              <w:rPr>
                <w:spacing w:val="-2"/>
                <w:sz w:val="22"/>
                <w:szCs w:val="22"/>
              </w:rPr>
              <w:t>%</w:t>
            </w:r>
          </w:p>
        </w:tc>
        <w:tc>
          <w:tcPr>
            <w:tcW w:w="0" w:type="auto"/>
            <w:tcBorders>
              <w:top w:val="none" w:sz="6" w:space="0" w:color="auto"/>
              <w:left w:val="single" w:sz="4" w:space="0" w:color="000000"/>
              <w:bottom w:val="single" w:sz="4" w:space="0" w:color="000000"/>
              <w:right w:val="single" w:sz="4" w:space="0" w:color="000000"/>
            </w:tcBorders>
          </w:tcPr>
          <w:p w14:paraId="3F49BFC8"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3,86</w:t>
            </w:r>
            <w:r>
              <w:rPr>
                <w:spacing w:val="-2"/>
                <w:sz w:val="22"/>
                <w:szCs w:val="22"/>
              </w:rPr>
              <w:t> </w:t>
            </w:r>
            <w:r w:rsidRPr="0050091B">
              <w:rPr>
                <w:spacing w:val="-2"/>
                <w:sz w:val="22"/>
                <w:szCs w:val="22"/>
              </w:rPr>
              <w:t>%</w:t>
            </w:r>
          </w:p>
        </w:tc>
        <w:tc>
          <w:tcPr>
            <w:tcW w:w="0" w:type="auto"/>
            <w:vMerge/>
            <w:tcBorders>
              <w:left w:val="single" w:sz="4" w:space="0" w:color="000000"/>
              <w:right w:val="single" w:sz="4" w:space="0" w:color="000000"/>
            </w:tcBorders>
          </w:tcPr>
          <w:p w14:paraId="0B4F1EB8" w14:textId="77777777" w:rsidR="0030485A" w:rsidRPr="0050091B" w:rsidRDefault="0030485A" w:rsidP="001E2D0B">
            <w:pPr>
              <w:pStyle w:val="TableParagraph"/>
              <w:kinsoku w:val="0"/>
              <w:overflowPunct w:val="0"/>
              <w:ind w:left="0"/>
              <w:rPr>
                <w:spacing w:val="-5"/>
                <w:sz w:val="22"/>
                <w:szCs w:val="22"/>
              </w:rPr>
            </w:pPr>
          </w:p>
        </w:tc>
        <w:tc>
          <w:tcPr>
            <w:tcW w:w="0" w:type="auto"/>
            <w:tcBorders>
              <w:top w:val="none" w:sz="6" w:space="0" w:color="auto"/>
              <w:left w:val="single" w:sz="4" w:space="0" w:color="000000"/>
              <w:bottom w:val="single" w:sz="4" w:space="0" w:color="000000"/>
              <w:right w:val="single" w:sz="4" w:space="0" w:color="000000"/>
            </w:tcBorders>
          </w:tcPr>
          <w:p w14:paraId="755A421F"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15,06</w:t>
            </w:r>
            <w:r>
              <w:rPr>
                <w:spacing w:val="-2"/>
                <w:sz w:val="22"/>
                <w:szCs w:val="22"/>
              </w:rPr>
              <w:t> </w:t>
            </w:r>
            <w:r w:rsidRPr="0050091B">
              <w:rPr>
                <w:spacing w:val="-2"/>
                <w:sz w:val="22"/>
                <w:szCs w:val="22"/>
              </w:rPr>
              <w:t>%</w:t>
            </w:r>
          </w:p>
        </w:tc>
        <w:tc>
          <w:tcPr>
            <w:tcW w:w="0" w:type="auto"/>
            <w:tcBorders>
              <w:top w:val="none" w:sz="6" w:space="0" w:color="auto"/>
              <w:left w:val="single" w:sz="4" w:space="0" w:color="000000"/>
              <w:bottom w:val="single" w:sz="4" w:space="0" w:color="000000"/>
              <w:right w:val="single" w:sz="4" w:space="0" w:color="000000"/>
            </w:tcBorders>
          </w:tcPr>
          <w:p w14:paraId="22A791D4"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24,37</w:t>
            </w:r>
            <w:r>
              <w:rPr>
                <w:spacing w:val="-2"/>
                <w:sz w:val="22"/>
                <w:szCs w:val="22"/>
              </w:rPr>
              <w:t> </w:t>
            </w:r>
            <w:r w:rsidRPr="0050091B">
              <w:rPr>
                <w:spacing w:val="-2"/>
                <w:sz w:val="22"/>
                <w:szCs w:val="22"/>
              </w:rPr>
              <w:t>%</w:t>
            </w:r>
          </w:p>
        </w:tc>
        <w:tc>
          <w:tcPr>
            <w:tcW w:w="0" w:type="auto"/>
            <w:vMerge/>
            <w:tcBorders>
              <w:left w:val="single" w:sz="4" w:space="0" w:color="000000"/>
              <w:right w:val="single" w:sz="4" w:space="0" w:color="000000"/>
            </w:tcBorders>
          </w:tcPr>
          <w:p w14:paraId="11924185" w14:textId="77777777" w:rsidR="0030485A" w:rsidRPr="0050091B" w:rsidRDefault="0030485A" w:rsidP="001E2D0B">
            <w:pPr>
              <w:pStyle w:val="TableParagraph"/>
              <w:kinsoku w:val="0"/>
              <w:overflowPunct w:val="0"/>
              <w:ind w:left="0"/>
              <w:rPr>
                <w:spacing w:val="-10"/>
                <w:sz w:val="22"/>
                <w:szCs w:val="22"/>
              </w:rPr>
            </w:pPr>
          </w:p>
        </w:tc>
      </w:tr>
      <w:tr w:rsidR="0030485A" w:rsidRPr="0050091B" w14:paraId="3B65045F" w14:textId="77777777" w:rsidTr="002B4E42">
        <w:trPr>
          <w:trHeight w:val="250"/>
        </w:trPr>
        <w:tc>
          <w:tcPr>
            <w:tcW w:w="0" w:type="auto"/>
            <w:tcBorders>
              <w:top w:val="single" w:sz="4" w:space="0" w:color="000000"/>
              <w:left w:val="single" w:sz="4" w:space="0" w:color="000000"/>
              <w:bottom w:val="single" w:sz="4" w:space="0" w:color="auto"/>
              <w:right w:val="single" w:sz="4" w:space="0" w:color="000000"/>
            </w:tcBorders>
          </w:tcPr>
          <w:p w14:paraId="1122B5EA" w14:textId="77777777" w:rsidR="0030485A" w:rsidRPr="002B4E42" w:rsidRDefault="0030485A" w:rsidP="001E2D0B">
            <w:pPr>
              <w:pStyle w:val="TableParagraph"/>
              <w:kinsoku w:val="0"/>
              <w:overflowPunct w:val="0"/>
              <w:ind w:left="0"/>
              <w:jc w:val="left"/>
              <w:rPr>
                <w:spacing w:val="-2"/>
                <w:sz w:val="22"/>
                <w:szCs w:val="22"/>
              </w:rPr>
            </w:pPr>
            <w:r w:rsidRPr="002B4E42">
              <w:rPr>
                <w:sz w:val="22"/>
                <w:szCs w:val="22"/>
              </w:rPr>
              <w:t>Santykinė</w:t>
            </w:r>
            <w:r w:rsidRPr="002B4E42">
              <w:rPr>
                <w:spacing w:val="-9"/>
                <w:sz w:val="22"/>
                <w:szCs w:val="22"/>
              </w:rPr>
              <w:t xml:space="preserve"> </w:t>
            </w:r>
            <w:r w:rsidRPr="002B4E42">
              <w:rPr>
                <w:spacing w:val="-2"/>
                <w:sz w:val="22"/>
                <w:szCs w:val="22"/>
              </w:rPr>
              <w:t>rizika</w:t>
            </w:r>
          </w:p>
        </w:tc>
        <w:tc>
          <w:tcPr>
            <w:tcW w:w="0" w:type="auto"/>
            <w:tcBorders>
              <w:top w:val="single" w:sz="4" w:space="0" w:color="000000"/>
              <w:left w:val="single" w:sz="4" w:space="0" w:color="000000"/>
              <w:bottom w:val="single" w:sz="4" w:space="0" w:color="auto"/>
              <w:right w:val="single" w:sz="4" w:space="0" w:color="000000"/>
            </w:tcBorders>
          </w:tcPr>
          <w:p w14:paraId="7BA992E4" w14:textId="77777777" w:rsidR="0030485A" w:rsidRPr="002B4E42" w:rsidRDefault="0030485A" w:rsidP="001E2D0B">
            <w:pPr>
              <w:pStyle w:val="TableParagraph"/>
              <w:kinsoku w:val="0"/>
              <w:overflowPunct w:val="0"/>
              <w:ind w:left="0"/>
              <w:rPr>
                <w:spacing w:val="-4"/>
                <w:sz w:val="22"/>
                <w:szCs w:val="22"/>
              </w:rPr>
            </w:pPr>
            <w:r w:rsidRPr="002B4E42">
              <w:rPr>
                <w:spacing w:val="-4"/>
                <w:sz w:val="22"/>
                <w:szCs w:val="22"/>
              </w:rPr>
              <w:t>0,36</w:t>
            </w:r>
          </w:p>
        </w:tc>
        <w:tc>
          <w:tcPr>
            <w:tcW w:w="0" w:type="auto"/>
            <w:vMerge w:val="restart"/>
            <w:tcBorders>
              <w:top w:val="single" w:sz="4" w:space="0" w:color="000000"/>
              <w:left w:val="single" w:sz="4" w:space="0" w:color="000000"/>
              <w:bottom w:val="single" w:sz="4" w:space="0" w:color="auto"/>
              <w:right w:val="single" w:sz="4" w:space="0" w:color="000000"/>
            </w:tcBorders>
          </w:tcPr>
          <w:p w14:paraId="33754092" w14:textId="77777777" w:rsidR="0030485A" w:rsidRPr="002B4E42" w:rsidRDefault="0030485A" w:rsidP="001E2D0B">
            <w:pPr>
              <w:pStyle w:val="TableParagraph"/>
              <w:kinsoku w:val="0"/>
              <w:overflowPunct w:val="0"/>
              <w:ind w:left="0"/>
              <w:jc w:val="left"/>
              <w:rPr>
                <w:sz w:val="22"/>
                <w:szCs w:val="22"/>
              </w:rPr>
            </w:pPr>
          </w:p>
        </w:tc>
        <w:tc>
          <w:tcPr>
            <w:tcW w:w="0" w:type="auto"/>
            <w:vMerge/>
            <w:tcBorders>
              <w:left w:val="single" w:sz="4" w:space="0" w:color="000000"/>
              <w:bottom w:val="single" w:sz="4" w:space="0" w:color="auto"/>
              <w:right w:val="single" w:sz="4" w:space="0" w:color="000000"/>
            </w:tcBorders>
          </w:tcPr>
          <w:p w14:paraId="343AF1BD" w14:textId="77777777" w:rsidR="0030485A" w:rsidRPr="002B4E42" w:rsidRDefault="0030485A" w:rsidP="001E2D0B">
            <w:pPr>
              <w:pStyle w:val="TableParagraph"/>
              <w:kinsoku w:val="0"/>
              <w:overflowPunct w:val="0"/>
              <w:ind w:left="0"/>
              <w:jc w:val="left"/>
              <w:rPr>
                <w:sz w:val="22"/>
                <w:szCs w:val="22"/>
              </w:rPr>
            </w:pPr>
          </w:p>
        </w:tc>
        <w:tc>
          <w:tcPr>
            <w:tcW w:w="0" w:type="auto"/>
            <w:tcBorders>
              <w:top w:val="single" w:sz="4" w:space="0" w:color="000000"/>
              <w:left w:val="single" w:sz="4" w:space="0" w:color="000000"/>
              <w:bottom w:val="single" w:sz="4" w:space="0" w:color="auto"/>
              <w:right w:val="single" w:sz="4" w:space="0" w:color="000000"/>
            </w:tcBorders>
          </w:tcPr>
          <w:p w14:paraId="5458AB30" w14:textId="77777777" w:rsidR="0030485A" w:rsidRPr="002B4E42" w:rsidRDefault="0030485A" w:rsidP="001E2D0B">
            <w:pPr>
              <w:pStyle w:val="TableParagraph"/>
              <w:kinsoku w:val="0"/>
              <w:overflowPunct w:val="0"/>
              <w:ind w:left="0"/>
              <w:rPr>
                <w:spacing w:val="-4"/>
                <w:sz w:val="22"/>
                <w:szCs w:val="22"/>
              </w:rPr>
            </w:pPr>
            <w:r w:rsidRPr="002B4E42">
              <w:rPr>
                <w:spacing w:val="-4"/>
                <w:sz w:val="22"/>
                <w:szCs w:val="22"/>
              </w:rPr>
              <w:t>0,62</w:t>
            </w:r>
          </w:p>
        </w:tc>
        <w:tc>
          <w:tcPr>
            <w:tcW w:w="0" w:type="auto"/>
            <w:vMerge w:val="restart"/>
            <w:tcBorders>
              <w:top w:val="single" w:sz="4" w:space="0" w:color="000000"/>
              <w:left w:val="single" w:sz="4" w:space="0" w:color="000000"/>
              <w:bottom w:val="single" w:sz="4" w:space="0" w:color="auto"/>
              <w:right w:val="single" w:sz="4" w:space="0" w:color="000000"/>
            </w:tcBorders>
          </w:tcPr>
          <w:p w14:paraId="68AC2DDF" w14:textId="77777777" w:rsidR="0030485A" w:rsidRPr="002B4E42" w:rsidRDefault="0030485A" w:rsidP="001E2D0B">
            <w:pPr>
              <w:pStyle w:val="TableParagraph"/>
              <w:kinsoku w:val="0"/>
              <w:overflowPunct w:val="0"/>
              <w:ind w:left="0"/>
              <w:jc w:val="left"/>
              <w:rPr>
                <w:sz w:val="22"/>
                <w:szCs w:val="22"/>
              </w:rPr>
            </w:pPr>
          </w:p>
        </w:tc>
        <w:tc>
          <w:tcPr>
            <w:tcW w:w="0" w:type="auto"/>
            <w:vMerge/>
            <w:tcBorders>
              <w:left w:val="single" w:sz="4" w:space="0" w:color="000000"/>
              <w:bottom w:val="single" w:sz="4" w:space="0" w:color="auto"/>
              <w:right w:val="single" w:sz="4" w:space="0" w:color="000000"/>
            </w:tcBorders>
          </w:tcPr>
          <w:p w14:paraId="3068B142" w14:textId="77777777" w:rsidR="0030485A" w:rsidRPr="0050091B" w:rsidRDefault="0030485A" w:rsidP="001E2D0B">
            <w:pPr>
              <w:pStyle w:val="TableParagraph"/>
              <w:kinsoku w:val="0"/>
              <w:overflowPunct w:val="0"/>
              <w:ind w:left="0"/>
              <w:jc w:val="left"/>
              <w:rPr>
                <w:sz w:val="22"/>
                <w:szCs w:val="22"/>
              </w:rPr>
            </w:pPr>
          </w:p>
        </w:tc>
      </w:tr>
      <w:tr w:rsidR="00B54920" w:rsidRPr="0050091B" w14:paraId="6C2AB740" w14:textId="77777777" w:rsidTr="002B4E42">
        <w:trPr>
          <w:trHeight w:val="245"/>
        </w:trPr>
        <w:tc>
          <w:tcPr>
            <w:tcW w:w="0" w:type="auto"/>
            <w:tcBorders>
              <w:top w:val="single" w:sz="4" w:space="0" w:color="auto"/>
              <w:left w:val="single" w:sz="4" w:space="0" w:color="000000"/>
              <w:bottom w:val="single" w:sz="4" w:space="0" w:color="000000"/>
              <w:right w:val="single" w:sz="4" w:space="0" w:color="000000"/>
            </w:tcBorders>
          </w:tcPr>
          <w:p w14:paraId="2D6590B9" w14:textId="77777777" w:rsidR="00B54920" w:rsidRPr="0050091B" w:rsidRDefault="00B54920" w:rsidP="001E2D0B">
            <w:pPr>
              <w:pStyle w:val="TableParagraph"/>
              <w:kinsoku w:val="0"/>
              <w:overflowPunct w:val="0"/>
              <w:ind w:left="0"/>
              <w:jc w:val="left"/>
              <w:rPr>
                <w:spacing w:val="-5"/>
                <w:sz w:val="22"/>
                <w:szCs w:val="22"/>
              </w:rPr>
            </w:pPr>
            <w:r w:rsidRPr="0050091B">
              <w:rPr>
                <w:sz w:val="22"/>
                <w:szCs w:val="22"/>
              </w:rPr>
              <w:lastRenderedPageBreak/>
              <w:t>95</w:t>
            </w:r>
            <w:r>
              <w:rPr>
                <w:sz w:val="22"/>
                <w:szCs w:val="22"/>
              </w:rPr>
              <w:t> %</w:t>
            </w:r>
            <w:r w:rsidRPr="0050091B">
              <w:rPr>
                <w:sz w:val="22"/>
                <w:szCs w:val="22"/>
              </w:rPr>
              <w:t xml:space="preserve"> </w:t>
            </w:r>
            <w:r w:rsidRPr="0050091B">
              <w:rPr>
                <w:spacing w:val="-5"/>
                <w:sz w:val="22"/>
                <w:szCs w:val="22"/>
              </w:rPr>
              <w:t>PI</w:t>
            </w:r>
          </w:p>
        </w:tc>
        <w:tc>
          <w:tcPr>
            <w:tcW w:w="0" w:type="auto"/>
            <w:tcBorders>
              <w:top w:val="single" w:sz="4" w:space="0" w:color="auto"/>
              <w:left w:val="single" w:sz="4" w:space="0" w:color="000000"/>
              <w:bottom w:val="single" w:sz="4" w:space="0" w:color="000000"/>
              <w:right w:val="single" w:sz="4" w:space="0" w:color="000000"/>
            </w:tcBorders>
          </w:tcPr>
          <w:p w14:paraId="2C6DC560" w14:textId="77777777" w:rsidR="00B54920" w:rsidRPr="0050091B" w:rsidRDefault="00B54920" w:rsidP="001E2D0B">
            <w:pPr>
              <w:pStyle w:val="TableParagraph"/>
              <w:kinsoku w:val="0"/>
              <w:overflowPunct w:val="0"/>
              <w:ind w:left="0"/>
              <w:rPr>
                <w:spacing w:val="-2"/>
                <w:sz w:val="22"/>
                <w:szCs w:val="22"/>
              </w:rPr>
            </w:pPr>
            <w:r w:rsidRPr="0050091B">
              <w:rPr>
                <w:sz w:val="22"/>
                <w:szCs w:val="22"/>
              </w:rPr>
              <w:t>(0,22,</w:t>
            </w:r>
            <w:r w:rsidRPr="0050091B">
              <w:rPr>
                <w:spacing w:val="-6"/>
                <w:sz w:val="22"/>
                <w:szCs w:val="22"/>
              </w:rPr>
              <w:t xml:space="preserve"> </w:t>
            </w:r>
            <w:r w:rsidRPr="0050091B">
              <w:rPr>
                <w:spacing w:val="-2"/>
                <w:sz w:val="22"/>
                <w:szCs w:val="22"/>
              </w:rPr>
              <w:t>0,54)</w:t>
            </w:r>
          </w:p>
        </w:tc>
        <w:tc>
          <w:tcPr>
            <w:tcW w:w="0" w:type="auto"/>
            <w:vMerge/>
            <w:tcBorders>
              <w:top w:val="single" w:sz="4" w:space="0" w:color="auto"/>
              <w:left w:val="single" w:sz="4" w:space="0" w:color="000000"/>
              <w:bottom w:val="single" w:sz="4" w:space="0" w:color="000000"/>
              <w:right w:val="single" w:sz="4" w:space="0" w:color="000000"/>
            </w:tcBorders>
          </w:tcPr>
          <w:p w14:paraId="0A39C83F" w14:textId="77777777" w:rsidR="00B54920" w:rsidRPr="0050091B" w:rsidRDefault="00B54920" w:rsidP="001E2D0B">
            <w:pPr>
              <w:pStyle w:val="Antrat2"/>
              <w:numPr>
                <w:ilvl w:val="0"/>
                <w:numId w:val="98"/>
              </w:numPr>
              <w:tabs>
                <w:tab w:val="left" w:pos="305"/>
              </w:tabs>
              <w:kinsoku w:val="0"/>
              <w:overflowPunct w:val="0"/>
              <w:ind w:left="0" w:firstLine="0"/>
              <w:rPr>
                <w:color w:val="000000"/>
                <w:spacing w:val="-2"/>
              </w:rPr>
            </w:pPr>
          </w:p>
        </w:tc>
        <w:tc>
          <w:tcPr>
            <w:tcW w:w="0" w:type="auto"/>
            <w:tcBorders>
              <w:top w:val="single" w:sz="4" w:space="0" w:color="auto"/>
              <w:left w:val="single" w:sz="4" w:space="0" w:color="000000"/>
              <w:bottom w:val="single" w:sz="4" w:space="0" w:color="000000"/>
              <w:right w:val="single" w:sz="4" w:space="0" w:color="000000"/>
            </w:tcBorders>
          </w:tcPr>
          <w:p w14:paraId="65C3E097" w14:textId="77777777" w:rsidR="00B54920" w:rsidRPr="0050091B" w:rsidRDefault="00B54920" w:rsidP="001E2D0B">
            <w:pPr>
              <w:pStyle w:val="TableParagraph"/>
              <w:kinsoku w:val="0"/>
              <w:overflowPunct w:val="0"/>
              <w:ind w:left="0"/>
              <w:jc w:val="left"/>
              <w:rPr>
                <w:sz w:val="22"/>
                <w:szCs w:val="22"/>
              </w:rPr>
            </w:pPr>
          </w:p>
        </w:tc>
        <w:tc>
          <w:tcPr>
            <w:tcW w:w="0" w:type="auto"/>
            <w:tcBorders>
              <w:top w:val="single" w:sz="4" w:space="0" w:color="auto"/>
              <w:left w:val="single" w:sz="4" w:space="0" w:color="000000"/>
              <w:bottom w:val="single" w:sz="4" w:space="0" w:color="000000"/>
              <w:right w:val="single" w:sz="4" w:space="0" w:color="000000"/>
            </w:tcBorders>
          </w:tcPr>
          <w:p w14:paraId="268BFA8A" w14:textId="77777777" w:rsidR="00B54920" w:rsidRPr="0050091B" w:rsidRDefault="00B54920" w:rsidP="001E2D0B">
            <w:pPr>
              <w:pStyle w:val="TableParagraph"/>
              <w:kinsoku w:val="0"/>
              <w:overflowPunct w:val="0"/>
              <w:ind w:left="0"/>
              <w:rPr>
                <w:spacing w:val="-2"/>
                <w:sz w:val="22"/>
                <w:szCs w:val="22"/>
              </w:rPr>
            </w:pPr>
            <w:r w:rsidRPr="0050091B">
              <w:rPr>
                <w:sz w:val="22"/>
                <w:szCs w:val="22"/>
              </w:rPr>
              <w:t>(0,51,</w:t>
            </w:r>
            <w:r w:rsidRPr="0050091B">
              <w:rPr>
                <w:spacing w:val="-6"/>
                <w:sz w:val="22"/>
                <w:szCs w:val="22"/>
              </w:rPr>
              <w:t xml:space="preserve"> </w:t>
            </w:r>
            <w:r w:rsidRPr="0050091B">
              <w:rPr>
                <w:spacing w:val="-2"/>
                <w:sz w:val="22"/>
                <w:szCs w:val="22"/>
              </w:rPr>
              <w:t>0,74)</w:t>
            </w:r>
          </w:p>
        </w:tc>
        <w:tc>
          <w:tcPr>
            <w:tcW w:w="0" w:type="auto"/>
            <w:vMerge/>
            <w:tcBorders>
              <w:top w:val="single" w:sz="4" w:space="0" w:color="auto"/>
              <w:left w:val="single" w:sz="4" w:space="0" w:color="000000"/>
              <w:bottom w:val="single" w:sz="4" w:space="0" w:color="000000"/>
              <w:right w:val="single" w:sz="4" w:space="0" w:color="000000"/>
            </w:tcBorders>
          </w:tcPr>
          <w:p w14:paraId="6317595F" w14:textId="77777777" w:rsidR="00B54920" w:rsidRPr="0050091B" w:rsidRDefault="00B54920" w:rsidP="001E2D0B">
            <w:pPr>
              <w:pStyle w:val="Antrat2"/>
              <w:numPr>
                <w:ilvl w:val="0"/>
                <w:numId w:val="98"/>
              </w:numPr>
              <w:tabs>
                <w:tab w:val="left" w:pos="305"/>
              </w:tabs>
              <w:kinsoku w:val="0"/>
              <w:overflowPunct w:val="0"/>
              <w:ind w:left="0" w:firstLine="0"/>
              <w:rPr>
                <w:color w:val="000000"/>
                <w:spacing w:val="-2"/>
              </w:rPr>
            </w:pPr>
          </w:p>
        </w:tc>
        <w:tc>
          <w:tcPr>
            <w:tcW w:w="0" w:type="auto"/>
            <w:tcBorders>
              <w:top w:val="single" w:sz="4" w:space="0" w:color="auto"/>
              <w:left w:val="single" w:sz="4" w:space="0" w:color="000000"/>
              <w:bottom w:val="single" w:sz="4" w:space="0" w:color="000000"/>
              <w:right w:val="single" w:sz="4" w:space="0" w:color="000000"/>
            </w:tcBorders>
          </w:tcPr>
          <w:p w14:paraId="11CC782B" w14:textId="77777777" w:rsidR="00B54920" w:rsidRPr="0050091B" w:rsidRDefault="00B54920" w:rsidP="001E2D0B">
            <w:pPr>
              <w:pStyle w:val="TableParagraph"/>
              <w:kinsoku w:val="0"/>
              <w:overflowPunct w:val="0"/>
              <w:ind w:left="0"/>
              <w:jc w:val="left"/>
              <w:rPr>
                <w:sz w:val="22"/>
                <w:szCs w:val="22"/>
              </w:rPr>
            </w:pPr>
          </w:p>
        </w:tc>
      </w:tr>
      <w:tr w:rsidR="00B54920" w:rsidRPr="0050091B" w14:paraId="4A313708" w14:textId="77777777" w:rsidTr="001E2D0B">
        <w:trPr>
          <w:trHeight w:val="251"/>
        </w:trPr>
        <w:tc>
          <w:tcPr>
            <w:tcW w:w="0" w:type="auto"/>
            <w:gridSpan w:val="7"/>
            <w:tcBorders>
              <w:top w:val="single" w:sz="4" w:space="0" w:color="000000"/>
              <w:left w:val="single" w:sz="4" w:space="0" w:color="000000"/>
              <w:bottom w:val="single" w:sz="4" w:space="0" w:color="000000"/>
              <w:right w:val="single" w:sz="4" w:space="0" w:color="000000"/>
            </w:tcBorders>
          </w:tcPr>
          <w:p w14:paraId="3DC503D7"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Didži</w:t>
            </w:r>
            <w:r w:rsidR="0030485A">
              <w:rPr>
                <w:sz w:val="22"/>
                <w:szCs w:val="22"/>
              </w:rPr>
              <w:t>ųjų</w:t>
            </w:r>
            <w:r w:rsidRPr="0050091B">
              <w:rPr>
                <w:spacing w:val="-6"/>
                <w:sz w:val="22"/>
                <w:szCs w:val="22"/>
              </w:rPr>
              <w:t xml:space="preserve"> </w:t>
            </w:r>
            <w:r w:rsidRPr="0050091B">
              <w:rPr>
                <w:sz w:val="22"/>
                <w:szCs w:val="22"/>
              </w:rPr>
              <w:t>VTE</w:t>
            </w:r>
            <w:r w:rsidRPr="0050091B">
              <w:rPr>
                <w:spacing w:val="-5"/>
                <w:sz w:val="22"/>
                <w:szCs w:val="22"/>
              </w:rPr>
              <w:t xml:space="preserve"> </w:t>
            </w:r>
            <w:r w:rsidRPr="0050091B">
              <w:rPr>
                <w:spacing w:val="-2"/>
                <w:sz w:val="22"/>
                <w:szCs w:val="22"/>
              </w:rPr>
              <w:t>atvej</w:t>
            </w:r>
            <w:r w:rsidR="0030485A">
              <w:rPr>
                <w:spacing w:val="-2"/>
                <w:sz w:val="22"/>
                <w:szCs w:val="22"/>
              </w:rPr>
              <w:t>ų</w:t>
            </w:r>
          </w:p>
        </w:tc>
      </w:tr>
      <w:tr w:rsidR="0030485A" w:rsidRPr="0050091B" w14:paraId="47BF2C4B" w14:textId="77777777" w:rsidTr="00843D00">
        <w:trPr>
          <w:trHeight w:val="257"/>
        </w:trPr>
        <w:tc>
          <w:tcPr>
            <w:tcW w:w="0" w:type="auto"/>
            <w:vMerge w:val="restart"/>
            <w:tcBorders>
              <w:top w:val="single" w:sz="4" w:space="0" w:color="000000"/>
              <w:left w:val="single" w:sz="4" w:space="0" w:color="000000"/>
              <w:right w:val="single" w:sz="4" w:space="0" w:color="000000"/>
            </w:tcBorders>
          </w:tcPr>
          <w:p w14:paraId="5D190545" w14:textId="77777777" w:rsidR="0030485A" w:rsidRPr="0050091B" w:rsidRDefault="0030485A" w:rsidP="001E2D0B">
            <w:pPr>
              <w:pStyle w:val="TableParagraph"/>
              <w:kinsoku w:val="0"/>
              <w:overflowPunct w:val="0"/>
              <w:ind w:left="0"/>
              <w:jc w:val="left"/>
              <w:rPr>
                <w:spacing w:val="-2"/>
                <w:sz w:val="22"/>
                <w:szCs w:val="22"/>
              </w:rPr>
            </w:pPr>
            <w:r w:rsidRPr="0050091B">
              <w:rPr>
                <w:sz w:val="22"/>
                <w:szCs w:val="22"/>
              </w:rPr>
              <w:t>Atvejų</w:t>
            </w:r>
            <w:r w:rsidRPr="0050091B">
              <w:rPr>
                <w:spacing w:val="-6"/>
                <w:sz w:val="22"/>
                <w:szCs w:val="22"/>
              </w:rPr>
              <w:t xml:space="preserve"> </w:t>
            </w:r>
            <w:r w:rsidRPr="0050091B">
              <w:rPr>
                <w:spacing w:val="-2"/>
                <w:sz w:val="22"/>
                <w:szCs w:val="22"/>
              </w:rPr>
              <w:t>skaičius</w:t>
            </w:r>
            <w:r>
              <w:rPr>
                <w:spacing w:val="-2"/>
                <w:sz w:val="22"/>
                <w:szCs w:val="22"/>
              </w:rPr>
              <w:t xml:space="preserve"> </w:t>
            </w:r>
            <w:r w:rsidRPr="0050091B">
              <w:rPr>
                <w:spacing w:val="-2"/>
                <w:sz w:val="22"/>
                <w:szCs w:val="22"/>
              </w:rPr>
              <w:t>/</w:t>
            </w:r>
            <w:r>
              <w:rPr>
                <w:spacing w:val="-2"/>
                <w:sz w:val="22"/>
                <w:szCs w:val="22"/>
              </w:rPr>
              <w:t xml:space="preserve"> </w:t>
            </w:r>
            <w:r w:rsidRPr="0050091B">
              <w:rPr>
                <w:sz w:val="22"/>
                <w:szCs w:val="22"/>
              </w:rPr>
              <w:t>tiriamųjų</w:t>
            </w:r>
            <w:r w:rsidRPr="0050091B">
              <w:rPr>
                <w:spacing w:val="-9"/>
                <w:sz w:val="22"/>
                <w:szCs w:val="22"/>
              </w:rPr>
              <w:t xml:space="preserve"> </w:t>
            </w:r>
            <w:r w:rsidRPr="0050091B">
              <w:rPr>
                <w:spacing w:val="-2"/>
                <w:sz w:val="22"/>
                <w:szCs w:val="22"/>
              </w:rPr>
              <w:t>asmenų</w:t>
            </w:r>
            <w:r>
              <w:rPr>
                <w:spacing w:val="-2"/>
                <w:sz w:val="22"/>
                <w:szCs w:val="22"/>
              </w:rPr>
              <w:t xml:space="preserve"> </w:t>
            </w:r>
            <w:r w:rsidRPr="0050091B">
              <w:rPr>
                <w:spacing w:val="-2"/>
                <w:sz w:val="22"/>
                <w:szCs w:val="22"/>
              </w:rPr>
              <w:t>skaičius</w:t>
            </w:r>
          </w:p>
          <w:p w14:paraId="23EC2054" w14:textId="77777777" w:rsidR="0030485A" w:rsidRPr="0050091B" w:rsidRDefault="0030485A" w:rsidP="001E2D0B">
            <w:pPr>
              <w:pStyle w:val="TableParagraph"/>
              <w:kinsoku w:val="0"/>
              <w:overflowPunct w:val="0"/>
              <w:ind w:left="0"/>
              <w:jc w:val="left"/>
              <w:rPr>
                <w:spacing w:val="-2"/>
                <w:sz w:val="22"/>
                <w:szCs w:val="22"/>
              </w:rPr>
            </w:pPr>
            <w:r w:rsidRPr="0050091B">
              <w:rPr>
                <w:sz w:val="22"/>
                <w:szCs w:val="22"/>
              </w:rPr>
              <w:t>Atvejų</w:t>
            </w:r>
            <w:r w:rsidRPr="0050091B">
              <w:rPr>
                <w:spacing w:val="-6"/>
                <w:sz w:val="22"/>
                <w:szCs w:val="22"/>
              </w:rPr>
              <w:t xml:space="preserve"> </w:t>
            </w:r>
            <w:r w:rsidRPr="0050091B">
              <w:rPr>
                <w:spacing w:val="-2"/>
                <w:sz w:val="22"/>
                <w:szCs w:val="22"/>
              </w:rPr>
              <w:t>dažnis</w:t>
            </w:r>
          </w:p>
        </w:tc>
        <w:tc>
          <w:tcPr>
            <w:tcW w:w="0" w:type="auto"/>
            <w:tcBorders>
              <w:top w:val="single" w:sz="4" w:space="0" w:color="000000"/>
              <w:left w:val="single" w:sz="4" w:space="0" w:color="000000"/>
              <w:bottom w:val="none" w:sz="6" w:space="0" w:color="auto"/>
              <w:right w:val="single" w:sz="4" w:space="0" w:color="000000"/>
            </w:tcBorders>
          </w:tcPr>
          <w:p w14:paraId="34A0FE73" w14:textId="77777777" w:rsidR="0030485A" w:rsidRPr="0050091B" w:rsidRDefault="0030485A" w:rsidP="001E2D0B">
            <w:pPr>
              <w:pStyle w:val="TableParagraph"/>
              <w:kinsoku w:val="0"/>
              <w:overflowPunct w:val="0"/>
              <w:ind w:left="0"/>
              <w:rPr>
                <w:spacing w:val="-5"/>
                <w:sz w:val="22"/>
                <w:szCs w:val="22"/>
              </w:rPr>
            </w:pPr>
            <w:r w:rsidRPr="0050091B">
              <w:rPr>
                <w:sz w:val="22"/>
                <w:szCs w:val="22"/>
              </w:rPr>
              <w:t>10/2</w:t>
            </w:r>
            <w:r>
              <w:rPr>
                <w:sz w:val="22"/>
                <w:szCs w:val="22"/>
              </w:rPr>
              <w:t> </w:t>
            </w:r>
            <w:r w:rsidRPr="0050091B">
              <w:rPr>
                <w:spacing w:val="-5"/>
                <w:sz w:val="22"/>
                <w:szCs w:val="22"/>
              </w:rPr>
              <w:t>199</w:t>
            </w:r>
          </w:p>
        </w:tc>
        <w:tc>
          <w:tcPr>
            <w:tcW w:w="0" w:type="auto"/>
            <w:tcBorders>
              <w:top w:val="single" w:sz="4" w:space="0" w:color="000000"/>
              <w:left w:val="single" w:sz="4" w:space="0" w:color="000000"/>
              <w:bottom w:val="none" w:sz="6" w:space="0" w:color="auto"/>
              <w:right w:val="single" w:sz="4" w:space="0" w:color="000000"/>
            </w:tcBorders>
          </w:tcPr>
          <w:p w14:paraId="1F4E43A4" w14:textId="77777777" w:rsidR="0030485A" w:rsidRPr="0050091B" w:rsidRDefault="0030485A" w:rsidP="001E2D0B">
            <w:pPr>
              <w:pStyle w:val="TableParagraph"/>
              <w:kinsoku w:val="0"/>
              <w:overflowPunct w:val="0"/>
              <w:ind w:left="0"/>
              <w:rPr>
                <w:spacing w:val="-5"/>
                <w:sz w:val="22"/>
                <w:szCs w:val="22"/>
              </w:rPr>
            </w:pPr>
            <w:r w:rsidRPr="0050091B">
              <w:rPr>
                <w:sz w:val="22"/>
                <w:szCs w:val="22"/>
              </w:rPr>
              <w:t>25/2</w:t>
            </w:r>
            <w:r>
              <w:rPr>
                <w:sz w:val="22"/>
                <w:szCs w:val="22"/>
              </w:rPr>
              <w:t> </w:t>
            </w:r>
            <w:r w:rsidRPr="0050091B">
              <w:rPr>
                <w:spacing w:val="-5"/>
                <w:sz w:val="22"/>
                <w:szCs w:val="22"/>
              </w:rPr>
              <w:t>195</w:t>
            </w:r>
          </w:p>
        </w:tc>
        <w:tc>
          <w:tcPr>
            <w:tcW w:w="0" w:type="auto"/>
            <w:vMerge w:val="restart"/>
            <w:tcBorders>
              <w:top w:val="single" w:sz="4" w:space="0" w:color="000000"/>
              <w:left w:val="single" w:sz="4" w:space="0" w:color="000000"/>
              <w:right w:val="single" w:sz="4" w:space="0" w:color="000000"/>
            </w:tcBorders>
            <w:vAlign w:val="center"/>
          </w:tcPr>
          <w:p w14:paraId="1885B775" w14:textId="77777777" w:rsidR="0030485A" w:rsidRPr="0050091B" w:rsidRDefault="0030485A" w:rsidP="002572B6">
            <w:pPr>
              <w:pStyle w:val="TableParagraph"/>
              <w:kinsoku w:val="0"/>
              <w:overflowPunct w:val="0"/>
              <w:ind w:left="0"/>
              <w:rPr>
                <w:sz w:val="22"/>
                <w:szCs w:val="22"/>
              </w:rPr>
            </w:pPr>
            <w:r w:rsidRPr="0050091B">
              <w:rPr>
                <w:spacing w:val="-2"/>
                <w:sz w:val="22"/>
                <w:szCs w:val="22"/>
              </w:rPr>
              <w:t>0,0107</w:t>
            </w:r>
          </w:p>
        </w:tc>
        <w:tc>
          <w:tcPr>
            <w:tcW w:w="0" w:type="auto"/>
            <w:tcBorders>
              <w:top w:val="single" w:sz="4" w:space="0" w:color="000000"/>
              <w:left w:val="single" w:sz="4" w:space="0" w:color="000000"/>
              <w:bottom w:val="none" w:sz="6" w:space="0" w:color="auto"/>
              <w:right w:val="single" w:sz="4" w:space="0" w:color="000000"/>
            </w:tcBorders>
          </w:tcPr>
          <w:p w14:paraId="5CDBC4EA" w14:textId="77777777" w:rsidR="0030485A" w:rsidRPr="0050091B" w:rsidRDefault="0030485A" w:rsidP="001E2D0B">
            <w:pPr>
              <w:pStyle w:val="TableParagraph"/>
              <w:kinsoku w:val="0"/>
              <w:overflowPunct w:val="0"/>
              <w:ind w:left="0"/>
              <w:rPr>
                <w:spacing w:val="-5"/>
                <w:sz w:val="22"/>
                <w:szCs w:val="22"/>
              </w:rPr>
            </w:pPr>
            <w:r w:rsidRPr="0050091B">
              <w:rPr>
                <w:sz w:val="22"/>
                <w:szCs w:val="22"/>
              </w:rPr>
              <w:t>13/1</w:t>
            </w:r>
            <w:r>
              <w:rPr>
                <w:sz w:val="22"/>
                <w:szCs w:val="22"/>
              </w:rPr>
              <w:t> </w:t>
            </w:r>
            <w:r w:rsidRPr="0050091B">
              <w:rPr>
                <w:spacing w:val="-5"/>
                <w:sz w:val="22"/>
                <w:szCs w:val="22"/>
              </w:rPr>
              <w:t>195</w:t>
            </w:r>
          </w:p>
        </w:tc>
        <w:tc>
          <w:tcPr>
            <w:tcW w:w="0" w:type="auto"/>
            <w:tcBorders>
              <w:top w:val="single" w:sz="4" w:space="0" w:color="000000"/>
              <w:left w:val="single" w:sz="4" w:space="0" w:color="000000"/>
              <w:bottom w:val="none" w:sz="6" w:space="0" w:color="auto"/>
              <w:right w:val="single" w:sz="4" w:space="0" w:color="000000"/>
            </w:tcBorders>
          </w:tcPr>
          <w:p w14:paraId="761E34CC" w14:textId="77777777" w:rsidR="0030485A" w:rsidRPr="0050091B" w:rsidRDefault="0030485A" w:rsidP="001E2D0B">
            <w:pPr>
              <w:pStyle w:val="TableParagraph"/>
              <w:kinsoku w:val="0"/>
              <w:overflowPunct w:val="0"/>
              <w:ind w:left="0"/>
              <w:rPr>
                <w:spacing w:val="-5"/>
                <w:sz w:val="22"/>
                <w:szCs w:val="22"/>
              </w:rPr>
            </w:pPr>
            <w:r w:rsidRPr="0050091B">
              <w:rPr>
                <w:sz w:val="22"/>
                <w:szCs w:val="22"/>
              </w:rPr>
              <w:t>26/1</w:t>
            </w:r>
            <w:r>
              <w:rPr>
                <w:sz w:val="22"/>
                <w:szCs w:val="22"/>
              </w:rPr>
              <w:t> </w:t>
            </w:r>
            <w:r w:rsidRPr="0050091B">
              <w:rPr>
                <w:spacing w:val="-5"/>
                <w:sz w:val="22"/>
                <w:szCs w:val="22"/>
              </w:rPr>
              <w:t>199</w:t>
            </w:r>
          </w:p>
        </w:tc>
        <w:tc>
          <w:tcPr>
            <w:tcW w:w="0" w:type="auto"/>
            <w:vMerge w:val="restart"/>
            <w:tcBorders>
              <w:top w:val="single" w:sz="4" w:space="0" w:color="000000"/>
              <w:left w:val="single" w:sz="4" w:space="0" w:color="000000"/>
              <w:right w:val="single" w:sz="4" w:space="0" w:color="000000"/>
            </w:tcBorders>
            <w:vAlign w:val="center"/>
          </w:tcPr>
          <w:p w14:paraId="7FDC769C" w14:textId="77777777" w:rsidR="0030485A" w:rsidRPr="0050091B" w:rsidRDefault="0030485A" w:rsidP="002572B6">
            <w:pPr>
              <w:pStyle w:val="TableParagraph"/>
              <w:kinsoku w:val="0"/>
              <w:overflowPunct w:val="0"/>
              <w:ind w:left="0"/>
              <w:rPr>
                <w:sz w:val="22"/>
                <w:szCs w:val="22"/>
              </w:rPr>
            </w:pPr>
            <w:r w:rsidRPr="0050091B">
              <w:rPr>
                <w:spacing w:val="-2"/>
                <w:sz w:val="22"/>
                <w:szCs w:val="22"/>
              </w:rPr>
              <w:t>0,0373</w:t>
            </w:r>
          </w:p>
        </w:tc>
      </w:tr>
      <w:tr w:rsidR="0030485A" w:rsidRPr="0050091B" w14:paraId="174F5E5D" w14:textId="77777777" w:rsidTr="00843D00">
        <w:trPr>
          <w:trHeight w:val="252"/>
        </w:trPr>
        <w:tc>
          <w:tcPr>
            <w:tcW w:w="0" w:type="auto"/>
            <w:vMerge/>
            <w:tcBorders>
              <w:left w:val="single" w:sz="4" w:space="0" w:color="000000"/>
              <w:right w:val="single" w:sz="4" w:space="0" w:color="000000"/>
            </w:tcBorders>
          </w:tcPr>
          <w:p w14:paraId="0C130933" w14:textId="77777777" w:rsidR="0030485A" w:rsidRPr="0050091B" w:rsidRDefault="0030485A" w:rsidP="001E2D0B">
            <w:pPr>
              <w:pStyle w:val="TableParagraph"/>
              <w:kinsoku w:val="0"/>
              <w:overflowPunct w:val="0"/>
              <w:ind w:left="0"/>
              <w:jc w:val="left"/>
              <w:rPr>
                <w:spacing w:val="-2"/>
                <w:sz w:val="22"/>
                <w:szCs w:val="22"/>
              </w:rPr>
            </w:pPr>
          </w:p>
        </w:tc>
        <w:tc>
          <w:tcPr>
            <w:tcW w:w="0" w:type="auto"/>
            <w:tcBorders>
              <w:top w:val="none" w:sz="6" w:space="0" w:color="auto"/>
              <w:left w:val="single" w:sz="4" w:space="0" w:color="000000"/>
              <w:bottom w:val="none" w:sz="6" w:space="0" w:color="auto"/>
              <w:right w:val="single" w:sz="4" w:space="0" w:color="000000"/>
            </w:tcBorders>
          </w:tcPr>
          <w:p w14:paraId="515495BC" w14:textId="77777777" w:rsidR="0030485A" w:rsidRPr="0050091B" w:rsidRDefault="0030485A" w:rsidP="001E2D0B">
            <w:pPr>
              <w:pStyle w:val="TableParagraph"/>
              <w:kinsoku w:val="0"/>
              <w:overflowPunct w:val="0"/>
              <w:ind w:left="0"/>
              <w:jc w:val="left"/>
              <w:rPr>
                <w:sz w:val="22"/>
                <w:szCs w:val="22"/>
              </w:rPr>
            </w:pPr>
          </w:p>
        </w:tc>
        <w:tc>
          <w:tcPr>
            <w:tcW w:w="0" w:type="auto"/>
            <w:tcBorders>
              <w:top w:val="none" w:sz="6" w:space="0" w:color="auto"/>
              <w:left w:val="single" w:sz="4" w:space="0" w:color="000000"/>
              <w:bottom w:val="none" w:sz="6" w:space="0" w:color="auto"/>
              <w:right w:val="single" w:sz="4" w:space="0" w:color="000000"/>
            </w:tcBorders>
          </w:tcPr>
          <w:p w14:paraId="35012D95" w14:textId="77777777" w:rsidR="0030485A" w:rsidRPr="0050091B" w:rsidRDefault="0030485A" w:rsidP="001E2D0B">
            <w:pPr>
              <w:pStyle w:val="TableParagraph"/>
              <w:kinsoku w:val="0"/>
              <w:overflowPunct w:val="0"/>
              <w:ind w:left="0"/>
              <w:jc w:val="left"/>
              <w:rPr>
                <w:sz w:val="22"/>
                <w:szCs w:val="22"/>
              </w:rPr>
            </w:pPr>
          </w:p>
        </w:tc>
        <w:tc>
          <w:tcPr>
            <w:tcW w:w="0" w:type="auto"/>
            <w:vMerge/>
            <w:tcBorders>
              <w:left w:val="single" w:sz="4" w:space="0" w:color="000000"/>
              <w:right w:val="single" w:sz="4" w:space="0" w:color="000000"/>
            </w:tcBorders>
            <w:vAlign w:val="center"/>
          </w:tcPr>
          <w:p w14:paraId="093E7045" w14:textId="77777777" w:rsidR="0030485A" w:rsidRPr="0050091B" w:rsidRDefault="0030485A" w:rsidP="002B4E42">
            <w:pPr>
              <w:pStyle w:val="TableParagraph"/>
              <w:kinsoku w:val="0"/>
              <w:overflowPunct w:val="0"/>
              <w:ind w:left="0"/>
              <w:rPr>
                <w:sz w:val="22"/>
                <w:szCs w:val="22"/>
              </w:rPr>
            </w:pPr>
          </w:p>
        </w:tc>
        <w:tc>
          <w:tcPr>
            <w:tcW w:w="0" w:type="auto"/>
            <w:tcBorders>
              <w:top w:val="none" w:sz="6" w:space="0" w:color="auto"/>
              <w:left w:val="single" w:sz="4" w:space="0" w:color="000000"/>
              <w:bottom w:val="none" w:sz="6" w:space="0" w:color="auto"/>
              <w:right w:val="single" w:sz="4" w:space="0" w:color="000000"/>
            </w:tcBorders>
          </w:tcPr>
          <w:p w14:paraId="3B65B0F4" w14:textId="77777777" w:rsidR="0030485A" w:rsidRPr="0050091B" w:rsidRDefault="0030485A" w:rsidP="001E2D0B">
            <w:pPr>
              <w:pStyle w:val="TableParagraph"/>
              <w:kinsoku w:val="0"/>
              <w:overflowPunct w:val="0"/>
              <w:ind w:left="0"/>
              <w:jc w:val="left"/>
              <w:rPr>
                <w:sz w:val="22"/>
                <w:szCs w:val="22"/>
              </w:rPr>
            </w:pPr>
          </w:p>
        </w:tc>
        <w:tc>
          <w:tcPr>
            <w:tcW w:w="0" w:type="auto"/>
            <w:tcBorders>
              <w:top w:val="none" w:sz="6" w:space="0" w:color="auto"/>
              <w:left w:val="single" w:sz="4" w:space="0" w:color="000000"/>
              <w:bottom w:val="none" w:sz="6" w:space="0" w:color="auto"/>
              <w:right w:val="single" w:sz="4" w:space="0" w:color="000000"/>
            </w:tcBorders>
          </w:tcPr>
          <w:p w14:paraId="474248B9" w14:textId="77777777" w:rsidR="0030485A" w:rsidRPr="0050091B" w:rsidRDefault="0030485A" w:rsidP="001E2D0B">
            <w:pPr>
              <w:pStyle w:val="TableParagraph"/>
              <w:kinsoku w:val="0"/>
              <w:overflowPunct w:val="0"/>
              <w:ind w:left="0"/>
              <w:jc w:val="left"/>
              <w:rPr>
                <w:sz w:val="22"/>
                <w:szCs w:val="22"/>
              </w:rPr>
            </w:pPr>
          </w:p>
        </w:tc>
        <w:tc>
          <w:tcPr>
            <w:tcW w:w="0" w:type="auto"/>
            <w:vMerge/>
            <w:tcBorders>
              <w:left w:val="single" w:sz="4" w:space="0" w:color="000000"/>
              <w:right w:val="single" w:sz="4" w:space="0" w:color="000000"/>
            </w:tcBorders>
            <w:vAlign w:val="center"/>
          </w:tcPr>
          <w:p w14:paraId="54ECB101" w14:textId="77777777" w:rsidR="0030485A" w:rsidRPr="0050091B" w:rsidRDefault="0030485A" w:rsidP="0030485A">
            <w:pPr>
              <w:pStyle w:val="TableParagraph"/>
              <w:kinsoku w:val="0"/>
              <w:overflowPunct w:val="0"/>
              <w:ind w:left="0"/>
              <w:rPr>
                <w:sz w:val="22"/>
                <w:szCs w:val="22"/>
              </w:rPr>
            </w:pPr>
          </w:p>
        </w:tc>
      </w:tr>
      <w:tr w:rsidR="0030485A" w:rsidRPr="0050091B" w14:paraId="0C275D8A" w14:textId="77777777" w:rsidTr="00843D00">
        <w:trPr>
          <w:trHeight w:val="502"/>
        </w:trPr>
        <w:tc>
          <w:tcPr>
            <w:tcW w:w="0" w:type="auto"/>
            <w:vMerge/>
            <w:tcBorders>
              <w:left w:val="single" w:sz="4" w:space="0" w:color="000000"/>
              <w:bottom w:val="single" w:sz="4" w:space="0" w:color="000000"/>
              <w:right w:val="single" w:sz="4" w:space="0" w:color="000000"/>
            </w:tcBorders>
          </w:tcPr>
          <w:p w14:paraId="5AE3D7F2" w14:textId="77777777" w:rsidR="0030485A" w:rsidRPr="0050091B" w:rsidRDefault="0030485A" w:rsidP="001E2D0B">
            <w:pPr>
              <w:pStyle w:val="TableParagraph"/>
              <w:kinsoku w:val="0"/>
              <w:overflowPunct w:val="0"/>
              <w:ind w:left="0"/>
              <w:jc w:val="left"/>
              <w:rPr>
                <w:spacing w:val="-2"/>
                <w:sz w:val="22"/>
                <w:szCs w:val="22"/>
              </w:rPr>
            </w:pPr>
          </w:p>
        </w:tc>
        <w:tc>
          <w:tcPr>
            <w:tcW w:w="0" w:type="auto"/>
            <w:tcBorders>
              <w:top w:val="none" w:sz="6" w:space="0" w:color="auto"/>
              <w:left w:val="single" w:sz="4" w:space="0" w:color="000000"/>
              <w:bottom w:val="single" w:sz="4" w:space="0" w:color="000000"/>
              <w:right w:val="single" w:sz="4" w:space="0" w:color="000000"/>
            </w:tcBorders>
          </w:tcPr>
          <w:p w14:paraId="71E047A9" w14:textId="77777777" w:rsidR="0030485A" w:rsidRDefault="0030485A" w:rsidP="001E2D0B">
            <w:pPr>
              <w:pStyle w:val="TableParagraph"/>
              <w:kinsoku w:val="0"/>
              <w:overflowPunct w:val="0"/>
              <w:ind w:left="0"/>
              <w:rPr>
                <w:spacing w:val="-2"/>
                <w:sz w:val="22"/>
                <w:szCs w:val="22"/>
              </w:rPr>
            </w:pPr>
          </w:p>
          <w:p w14:paraId="442A1C0D"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0,45</w:t>
            </w:r>
            <w:r>
              <w:rPr>
                <w:spacing w:val="-2"/>
                <w:sz w:val="22"/>
                <w:szCs w:val="22"/>
              </w:rPr>
              <w:t> </w:t>
            </w:r>
            <w:r w:rsidRPr="0050091B">
              <w:rPr>
                <w:spacing w:val="-2"/>
                <w:sz w:val="22"/>
                <w:szCs w:val="22"/>
              </w:rPr>
              <w:t>%</w:t>
            </w:r>
          </w:p>
        </w:tc>
        <w:tc>
          <w:tcPr>
            <w:tcW w:w="0" w:type="auto"/>
            <w:tcBorders>
              <w:top w:val="none" w:sz="6" w:space="0" w:color="auto"/>
              <w:left w:val="single" w:sz="4" w:space="0" w:color="000000"/>
              <w:bottom w:val="single" w:sz="4" w:space="0" w:color="000000"/>
              <w:right w:val="single" w:sz="4" w:space="0" w:color="000000"/>
            </w:tcBorders>
          </w:tcPr>
          <w:p w14:paraId="1E82E9BA" w14:textId="77777777" w:rsidR="0030485A" w:rsidRDefault="0030485A" w:rsidP="001E2D0B">
            <w:pPr>
              <w:pStyle w:val="TableParagraph"/>
              <w:kinsoku w:val="0"/>
              <w:overflowPunct w:val="0"/>
              <w:ind w:left="0"/>
              <w:rPr>
                <w:spacing w:val="-2"/>
                <w:sz w:val="22"/>
                <w:szCs w:val="22"/>
              </w:rPr>
            </w:pPr>
          </w:p>
          <w:p w14:paraId="1F4D5798"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1,14</w:t>
            </w:r>
            <w:r>
              <w:rPr>
                <w:spacing w:val="-2"/>
                <w:sz w:val="22"/>
                <w:szCs w:val="22"/>
              </w:rPr>
              <w:t> </w:t>
            </w:r>
            <w:r w:rsidRPr="0050091B">
              <w:rPr>
                <w:spacing w:val="-2"/>
                <w:sz w:val="22"/>
                <w:szCs w:val="22"/>
              </w:rPr>
              <w:t>%</w:t>
            </w:r>
          </w:p>
        </w:tc>
        <w:tc>
          <w:tcPr>
            <w:tcW w:w="0" w:type="auto"/>
            <w:vMerge/>
            <w:tcBorders>
              <w:left w:val="single" w:sz="4" w:space="0" w:color="000000"/>
              <w:right w:val="single" w:sz="4" w:space="0" w:color="000000"/>
            </w:tcBorders>
            <w:vAlign w:val="center"/>
          </w:tcPr>
          <w:p w14:paraId="75261F95" w14:textId="77777777" w:rsidR="0030485A" w:rsidRPr="0050091B" w:rsidRDefault="0030485A" w:rsidP="0030485A">
            <w:pPr>
              <w:pStyle w:val="TableParagraph"/>
              <w:kinsoku w:val="0"/>
              <w:overflowPunct w:val="0"/>
              <w:ind w:left="0"/>
              <w:rPr>
                <w:spacing w:val="-2"/>
                <w:sz w:val="22"/>
                <w:szCs w:val="22"/>
              </w:rPr>
            </w:pPr>
          </w:p>
        </w:tc>
        <w:tc>
          <w:tcPr>
            <w:tcW w:w="0" w:type="auto"/>
            <w:tcBorders>
              <w:top w:val="none" w:sz="6" w:space="0" w:color="auto"/>
              <w:left w:val="single" w:sz="4" w:space="0" w:color="000000"/>
              <w:bottom w:val="single" w:sz="4" w:space="0" w:color="000000"/>
              <w:right w:val="single" w:sz="4" w:space="0" w:color="000000"/>
            </w:tcBorders>
          </w:tcPr>
          <w:p w14:paraId="52968E44" w14:textId="77777777" w:rsidR="0030485A" w:rsidRDefault="0030485A" w:rsidP="001E2D0B">
            <w:pPr>
              <w:pStyle w:val="TableParagraph"/>
              <w:kinsoku w:val="0"/>
              <w:overflowPunct w:val="0"/>
              <w:ind w:left="0"/>
              <w:rPr>
                <w:spacing w:val="-2"/>
                <w:sz w:val="22"/>
                <w:szCs w:val="22"/>
              </w:rPr>
            </w:pPr>
          </w:p>
          <w:p w14:paraId="74DC9959"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1,09</w:t>
            </w:r>
            <w:r>
              <w:rPr>
                <w:spacing w:val="-2"/>
                <w:sz w:val="22"/>
                <w:szCs w:val="22"/>
              </w:rPr>
              <w:t> </w:t>
            </w:r>
            <w:r w:rsidRPr="0050091B">
              <w:rPr>
                <w:spacing w:val="-2"/>
                <w:sz w:val="22"/>
                <w:szCs w:val="22"/>
              </w:rPr>
              <w:t>%</w:t>
            </w:r>
          </w:p>
        </w:tc>
        <w:tc>
          <w:tcPr>
            <w:tcW w:w="0" w:type="auto"/>
            <w:tcBorders>
              <w:top w:val="none" w:sz="6" w:space="0" w:color="auto"/>
              <w:left w:val="single" w:sz="4" w:space="0" w:color="000000"/>
              <w:bottom w:val="single" w:sz="4" w:space="0" w:color="000000"/>
              <w:right w:val="single" w:sz="4" w:space="0" w:color="000000"/>
            </w:tcBorders>
          </w:tcPr>
          <w:p w14:paraId="4DF3D295" w14:textId="77777777" w:rsidR="0030485A" w:rsidRDefault="0030485A" w:rsidP="001E2D0B">
            <w:pPr>
              <w:pStyle w:val="TableParagraph"/>
              <w:kinsoku w:val="0"/>
              <w:overflowPunct w:val="0"/>
              <w:ind w:left="0"/>
              <w:rPr>
                <w:spacing w:val="-2"/>
                <w:sz w:val="22"/>
                <w:szCs w:val="22"/>
              </w:rPr>
            </w:pPr>
          </w:p>
          <w:p w14:paraId="1DE283A9" w14:textId="77777777" w:rsidR="0030485A" w:rsidRPr="0050091B" w:rsidRDefault="0030485A" w:rsidP="001E2D0B">
            <w:pPr>
              <w:pStyle w:val="TableParagraph"/>
              <w:kinsoku w:val="0"/>
              <w:overflowPunct w:val="0"/>
              <w:ind w:left="0"/>
              <w:rPr>
                <w:spacing w:val="-2"/>
                <w:sz w:val="22"/>
                <w:szCs w:val="22"/>
              </w:rPr>
            </w:pPr>
            <w:r w:rsidRPr="0050091B">
              <w:rPr>
                <w:spacing w:val="-2"/>
                <w:sz w:val="22"/>
                <w:szCs w:val="22"/>
              </w:rPr>
              <w:t>2,17</w:t>
            </w:r>
            <w:r>
              <w:rPr>
                <w:spacing w:val="-2"/>
                <w:sz w:val="22"/>
                <w:szCs w:val="22"/>
              </w:rPr>
              <w:t> </w:t>
            </w:r>
            <w:r w:rsidRPr="0050091B">
              <w:rPr>
                <w:spacing w:val="-2"/>
                <w:sz w:val="22"/>
                <w:szCs w:val="22"/>
              </w:rPr>
              <w:t>%</w:t>
            </w:r>
          </w:p>
        </w:tc>
        <w:tc>
          <w:tcPr>
            <w:tcW w:w="0" w:type="auto"/>
            <w:vMerge/>
            <w:tcBorders>
              <w:left w:val="single" w:sz="4" w:space="0" w:color="000000"/>
              <w:right w:val="single" w:sz="4" w:space="0" w:color="000000"/>
            </w:tcBorders>
          </w:tcPr>
          <w:p w14:paraId="15E1A298" w14:textId="77777777" w:rsidR="0030485A" w:rsidRPr="0050091B" w:rsidRDefault="0030485A" w:rsidP="001E2D0B">
            <w:pPr>
              <w:pStyle w:val="TableParagraph"/>
              <w:kinsoku w:val="0"/>
              <w:overflowPunct w:val="0"/>
              <w:ind w:left="0"/>
              <w:rPr>
                <w:spacing w:val="-2"/>
                <w:sz w:val="22"/>
                <w:szCs w:val="22"/>
              </w:rPr>
            </w:pPr>
          </w:p>
        </w:tc>
      </w:tr>
      <w:tr w:rsidR="0030485A" w:rsidRPr="0050091B" w14:paraId="003D74B8" w14:textId="77777777" w:rsidTr="00843D00">
        <w:trPr>
          <w:trHeight w:val="251"/>
        </w:trPr>
        <w:tc>
          <w:tcPr>
            <w:tcW w:w="0" w:type="auto"/>
            <w:tcBorders>
              <w:top w:val="single" w:sz="4" w:space="0" w:color="000000"/>
              <w:left w:val="single" w:sz="4" w:space="0" w:color="000000"/>
              <w:bottom w:val="none" w:sz="6" w:space="0" w:color="auto"/>
              <w:right w:val="single" w:sz="4" w:space="0" w:color="000000"/>
            </w:tcBorders>
          </w:tcPr>
          <w:p w14:paraId="5D3C3313" w14:textId="77777777" w:rsidR="0030485A" w:rsidRPr="0050091B" w:rsidRDefault="0030485A" w:rsidP="001E2D0B">
            <w:pPr>
              <w:pStyle w:val="TableParagraph"/>
              <w:kinsoku w:val="0"/>
              <w:overflowPunct w:val="0"/>
              <w:ind w:left="0"/>
              <w:jc w:val="left"/>
              <w:rPr>
                <w:spacing w:val="-2"/>
                <w:sz w:val="22"/>
                <w:szCs w:val="22"/>
              </w:rPr>
            </w:pPr>
            <w:r w:rsidRPr="0050091B">
              <w:rPr>
                <w:sz w:val="22"/>
                <w:szCs w:val="22"/>
              </w:rPr>
              <w:t>Santykinė</w:t>
            </w:r>
            <w:r w:rsidRPr="0050091B">
              <w:rPr>
                <w:spacing w:val="-9"/>
                <w:sz w:val="22"/>
                <w:szCs w:val="22"/>
              </w:rPr>
              <w:t xml:space="preserve"> </w:t>
            </w:r>
            <w:r w:rsidRPr="0050091B">
              <w:rPr>
                <w:spacing w:val="-2"/>
                <w:sz w:val="22"/>
                <w:szCs w:val="22"/>
              </w:rPr>
              <w:t>rizika</w:t>
            </w:r>
          </w:p>
        </w:tc>
        <w:tc>
          <w:tcPr>
            <w:tcW w:w="0" w:type="auto"/>
            <w:tcBorders>
              <w:top w:val="single" w:sz="4" w:space="0" w:color="000000"/>
              <w:left w:val="single" w:sz="4" w:space="0" w:color="000000"/>
              <w:bottom w:val="none" w:sz="6" w:space="0" w:color="auto"/>
              <w:right w:val="single" w:sz="4" w:space="0" w:color="000000"/>
            </w:tcBorders>
          </w:tcPr>
          <w:p w14:paraId="698045BA" w14:textId="77777777" w:rsidR="0030485A" w:rsidRPr="0050091B" w:rsidRDefault="0030485A" w:rsidP="001E2D0B">
            <w:pPr>
              <w:pStyle w:val="TableParagraph"/>
              <w:kinsoku w:val="0"/>
              <w:overflowPunct w:val="0"/>
              <w:ind w:left="0"/>
              <w:rPr>
                <w:spacing w:val="-4"/>
                <w:sz w:val="22"/>
                <w:szCs w:val="22"/>
              </w:rPr>
            </w:pPr>
            <w:r w:rsidRPr="0050091B">
              <w:rPr>
                <w:spacing w:val="-4"/>
                <w:sz w:val="22"/>
                <w:szCs w:val="22"/>
              </w:rPr>
              <w:t>0,40</w:t>
            </w:r>
          </w:p>
        </w:tc>
        <w:tc>
          <w:tcPr>
            <w:tcW w:w="0" w:type="auto"/>
            <w:vMerge w:val="restart"/>
            <w:tcBorders>
              <w:top w:val="single" w:sz="4" w:space="0" w:color="000000"/>
              <w:left w:val="single" w:sz="4" w:space="0" w:color="000000"/>
              <w:bottom w:val="single" w:sz="4" w:space="0" w:color="000000"/>
              <w:right w:val="single" w:sz="4" w:space="0" w:color="000000"/>
            </w:tcBorders>
          </w:tcPr>
          <w:p w14:paraId="78FFEB00" w14:textId="77777777" w:rsidR="0030485A" w:rsidRPr="0050091B" w:rsidRDefault="0030485A" w:rsidP="001E2D0B">
            <w:pPr>
              <w:pStyle w:val="TableParagraph"/>
              <w:kinsoku w:val="0"/>
              <w:overflowPunct w:val="0"/>
              <w:ind w:left="0"/>
              <w:jc w:val="left"/>
              <w:rPr>
                <w:sz w:val="22"/>
                <w:szCs w:val="22"/>
              </w:rPr>
            </w:pPr>
          </w:p>
        </w:tc>
        <w:tc>
          <w:tcPr>
            <w:tcW w:w="0" w:type="auto"/>
            <w:vMerge/>
            <w:tcBorders>
              <w:left w:val="single" w:sz="4" w:space="0" w:color="000000"/>
              <w:right w:val="single" w:sz="4" w:space="0" w:color="000000"/>
            </w:tcBorders>
          </w:tcPr>
          <w:p w14:paraId="0CE75790" w14:textId="77777777" w:rsidR="0030485A" w:rsidRPr="0050091B" w:rsidRDefault="0030485A" w:rsidP="001E2D0B">
            <w:pPr>
              <w:pStyle w:val="TableParagraph"/>
              <w:kinsoku w:val="0"/>
              <w:overflowPunct w:val="0"/>
              <w:ind w:left="0"/>
              <w:jc w:val="left"/>
              <w:rPr>
                <w:sz w:val="22"/>
                <w:szCs w:val="22"/>
              </w:rPr>
            </w:pPr>
          </w:p>
        </w:tc>
        <w:tc>
          <w:tcPr>
            <w:tcW w:w="0" w:type="auto"/>
            <w:tcBorders>
              <w:top w:val="single" w:sz="4" w:space="0" w:color="000000"/>
              <w:left w:val="single" w:sz="4" w:space="0" w:color="000000"/>
              <w:bottom w:val="none" w:sz="6" w:space="0" w:color="auto"/>
              <w:right w:val="single" w:sz="4" w:space="0" w:color="000000"/>
            </w:tcBorders>
          </w:tcPr>
          <w:p w14:paraId="2216ECD5" w14:textId="77777777" w:rsidR="0030485A" w:rsidRPr="0050091B" w:rsidRDefault="0030485A" w:rsidP="001E2D0B">
            <w:pPr>
              <w:pStyle w:val="TableParagraph"/>
              <w:kinsoku w:val="0"/>
              <w:overflowPunct w:val="0"/>
              <w:ind w:left="0"/>
              <w:rPr>
                <w:spacing w:val="-4"/>
                <w:sz w:val="22"/>
                <w:szCs w:val="22"/>
              </w:rPr>
            </w:pPr>
            <w:r w:rsidRPr="0050091B">
              <w:rPr>
                <w:spacing w:val="-4"/>
                <w:sz w:val="22"/>
                <w:szCs w:val="22"/>
              </w:rPr>
              <w:t>0,50</w:t>
            </w:r>
          </w:p>
        </w:tc>
        <w:tc>
          <w:tcPr>
            <w:tcW w:w="0" w:type="auto"/>
            <w:vMerge w:val="restart"/>
            <w:tcBorders>
              <w:top w:val="single" w:sz="4" w:space="0" w:color="000000"/>
              <w:left w:val="single" w:sz="4" w:space="0" w:color="000000"/>
              <w:bottom w:val="single" w:sz="4" w:space="0" w:color="000000"/>
              <w:right w:val="single" w:sz="4" w:space="0" w:color="000000"/>
            </w:tcBorders>
          </w:tcPr>
          <w:p w14:paraId="64885FB9" w14:textId="77777777" w:rsidR="0030485A" w:rsidRPr="0050091B" w:rsidRDefault="0030485A" w:rsidP="001E2D0B">
            <w:pPr>
              <w:pStyle w:val="TableParagraph"/>
              <w:kinsoku w:val="0"/>
              <w:overflowPunct w:val="0"/>
              <w:ind w:left="0"/>
              <w:jc w:val="left"/>
              <w:rPr>
                <w:sz w:val="22"/>
                <w:szCs w:val="22"/>
              </w:rPr>
            </w:pPr>
          </w:p>
        </w:tc>
        <w:tc>
          <w:tcPr>
            <w:tcW w:w="0" w:type="auto"/>
            <w:vMerge/>
            <w:tcBorders>
              <w:left w:val="single" w:sz="4" w:space="0" w:color="000000"/>
              <w:right w:val="single" w:sz="4" w:space="0" w:color="000000"/>
            </w:tcBorders>
          </w:tcPr>
          <w:p w14:paraId="5ECD2CD3" w14:textId="77777777" w:rsidR="0030485A" w:rsidRPr="0050091B" w:rsidRDefault="0030485A" w:rsidP="001E2D0B">
            <w:pPr>
              <w:pStyle w:val="TableParagraph"/>
              <w:kinsoku w:val="0"/>
              <w:overflowPunct w:val="0"/>
              <w:ind w:left="0"/>
              <w:jc w:val="left"/>
              <w:rPr>
                <w:sz w:val="22"/>
                <w:szCs w:val="22"/>
              </w:rPr>
            </w:pPr>
          </w:p>
        </w:tc>
      </w:tr>
      <w:tr w:rsidR="0030485A" w:rsidRPr="0050091B" w14:paraId="4692372C" w14:textId="77777777" w:rsidTr="00843D00">
        <w:trPr>
          <w:trHeight w:val="244"/>
        </w:trPr>
        <w:tc>
          <w:tcPr>
            <w:tcW w:w="0" w:type="auto"/>
            <w:tcBorders>
              <w:top w:val="none" w:sz="6" w:space="0" w:color="auto"/>
              <w:left w:val="single" w:sz="4" w:space="0" w:color="000000"/>
              <w:bottom w:val="single" w:sz="4" w:space="0" w:color="000000"/>
              <w:right w:val="single" w:sz="4" w:space="0" w:color="000000"/>
            </w:tcBorders>
          </w:tcPr>
          <w:p w14:paraId="50B3770E" w14:textId="77777777" w:rsidR="0030485A" w:rsidRPr="0050091B" w:rsidRDefault="0030485A" w:rsidP="001E2D0B">
            <w:pPr>
              <w:pStyle w:val="TableParagraph"/>
              <w:kinsoku w:val="0"/>
              <w:overflowPunct w:val="0"/>
              <w:ind w:left="0"/>
              <w:jc w:val="left"/>
              <w:rPr>
                <w:spacing w:val="-5"/>
                <w:sz w:val="22"/>
                <w:szCs w:val="22"/>
              </w:rPr>
            </w:pPr>
            <w:r w:rsidRPr="0050091B">
              <w:rPr>
                <w:sz w:val="22"/>
                <w:szCs w:val="22"/>
              </w:rPr>
              <w:t>95</w:t>
            </w:r>
            <w:r>
              <w:rPr>
                <w:sz w:val="22"/>
                <w:szCs w:val="22"/>
              </w:rPr>
              <w:t> %</w:t>
            </w:r>
            <w:r w:rsidRPr="0050091B">
              <w:rPr>
                <w:sz w:val="22"/>
                <w:szCs w:val="22"/>
              </w:rPr>
              <w:t xml:space="preserve"> </w:t>
            </w:r>
            <w:r w:rsidRPr="0050091B">
              <w:rPr>
                <w:spacing w:val="-5"/>
                <w:sz w:val="22"/>
                <w:szCs w:val="22"/>
              </w:rPr>
              <w:t>PI</w:t>
            </w:r>
          </w:p>
        </w:tc>
        <w:tc>
          <w:tcPr>
            <w:tcW w:w="0" w:type="auto"/>
            <w:tcBorders>
              <w:top w:val="none" w:sz="6" w:space="0" w:color="auto"/>
              <w:left w:val="single" w:sz="4" w:space="0" w:color="000000"/>
              <w:bottom w:val="single" w:sz="4" w:space="0" w:color="000000"/>
              <w:right w:val="single" w:sz="4" w:space="0" w:color="000000"/>
            </w:tcBorders>
          </w:tcPr>
          <w:p w14:paraId="0FEB477B" w14:textId="77777777" w:rsidR="0030485A" w:rsidRPr="0050091B" w:rsidRDefault="0030485A" w:rsidP="001E2D0B">
            <w:pPr>
              <w:pStyle w:val="TableParagraph"/>
              <w:kinsoku w:val="0"/>
              <w:overflowPunct w:val="0"/>
              <w:ind w:left="0"/>
              <w:rPr>
                <w:spacing w:val="-2"/>
                <w:sz w:val="22"/>
                <w:szCs w:val="22"/>
              </w:rPr>
            </w:pPr>
            <w:r w:rsidRPr="0050091B">
              <w:rPr>
                <w:sz w:val="22"/>
                <w:szCs w:val="22"/>
              </w:rPr>
              <w:t>(0,15,</w:t>
            </w:r>
            <w:r w:rsidRPr="0050091B">
              <w:rPr>
                <w:spacing w:val="-6"/>
                <w:sz w:val="22"/>
                <w:szCs w:val="22"/>
              </w:rPr>
              <w:t xml:space="preserve"> </w:t>
            </w:r>
            <w:r w:rsidRPr="0050091B">
              <w:rPr>
                <w:spacing w:val="-2"/>
                <w:sz w:val="22"/>
                <w:szCs w:val="22"/>
              </w:rPr>
              <w:t>0,80)</w:t>
            </w:r>
          </w:p>
        </w:tc>
        <w:tc>
          <w:tcPr>
            <w:tcW w:w="0" w:type="auto"/>
            <w:vMerge/>
            <w:tcBorders>
              <w:top w:val="nil"/>
              <w:left w:val="single" w:sz="4" w:space="0" w:color="000000"/>
              <w:bottom w:val="single" w:sz="4" w:space="0" w:color="000000"/>
              <w:right w:val="single" w:sz="4" w:space="0" w:color="000000"/>
            </w:tcBorders>
          </w:tcPr>
          <w:p w14:paraId="5021F10E" w14:textId="77777777" w:rsidR="0030485A" w:rsidRPr="0050091B" w:rsidRDefault="0030485A" w:rsidP="001E2D0B">
            <w:pPr>
              <w:pStyle w:val="Antrat2"/>
              <w:numPr>
                <w:ilvl w:val="0"/>
                <w:numId w:val="98"/>
              </w:numPr>
              <w:tabs>
                <w:tab w:val="left" w:pos="305"/>
              </w:tabs>
              <w:kinsoku w:val="0"/>
              <w:overflowPunct w:val="0"/>
              <w:ind w:left="0" w:firstLine="0"/>
              <w:rPr>
                <w:color w:val="000000"/>
                <w:spacing w:val="-2"/>
              </w:rPr>
            </w:pPr>
          </w:p>
        </w:tc>
        <w:tc>
          <w:tcPr>
            <w:tcW w:w="0" w:type="auto"/>
            <w:vMerge/>
            <w:tcBorders>
              <w:left w:val="single" w:sz="4" w:space="0" w:color="000000"/>
              <w:bottom w:val="single" w:sz="4" w:space="0" w:color="000000"/>
              <w:right w:val="single" w:sz="4" w:space="0" w:color="000000"/>
            </w:tcBorders>
          </w:tcPr>
          <w:p w14:paraId="412988D7" w14:textId="77777777" w:rsidR="0030485A" w:rsidRPr="0050091B" w:rsidRDefault="0030485A" w:rsidP="001E2D0B">
            <w:pPr>
              <w:pStyle w:val="TableParagraph"/>
              <w:kinsoku w:val="0"/>
              <w:overflowPunct w:val="0"/>
              <w:ind w:left="0"/>
              <w:jc w:val="left"/>
              <w:rPr>
                <w:sz w:val="22"/>
                <w:szCs w:val="22"/>
              </w:rPr>
            </w:pPr>
          </w:p>
        </w:tc>
        <w:tc>
          <w:tcPr>
            <w:tcW w:w="0" w:type="auto"/>
            <w:tcBorders>
              <w:top w:val="none" w:sz="6" w:space="0" w:color="auto"/>
              <w:left w:val="single" w:sz="4" w:space="0" w:color="000000"/>
              <w:bottom w:val="single" w:sz="4" w:space="0" w:color="000000"/>
              <w:right w:val="single" w:sz="4" w:space="0" w:color="000000"/>
            </w:tcBorders>
          </w:tcPr>
          <w:p w14:paraId="71738961" w14:textId="77777777" w:rsidR="0030485A" w:rsidRPr="0050091B" w:rsidRDefault="0030485A" w:rsidP="001E2D0B">
            <w:pPr>
              <w:pStyle w:val="TableParagraph"/>
              <w:kinsoku w:val="0"/>
              <w:overflowPunct w:val="0"/>
              <w:ind w:left="0"/>
              <w:rPr>
                <w:spacing w:val="-2"/>
                <w:sz w:val="22"/>
                <w:szCs w:val="22"/>
              </w:rPr>
            </w:pPr>
            <w:r w:rsidRPr="0050091B">
              <w:rPr>
                <w:sz w:val="22"/>
                <w:szCs w:val="22"/>
              </w:rPr>
              <w:t xml:space="preserve">(0,26, </w:t>
            </w:r>
            <w:r w:rsidRPr="0050091B">
              <w:rPr>
                <w:spacing w:val="-2"/>
                <w:sz w:val="22"/>
                <w:szCs w:val="22"/>
              </w:rPr>
              <w:t>0,97)</w:t>
            </w:r>
          </w:p>
        </w:tc>
        <w:tc>
          <w:tcPr>
            <w:tcW w:w="0" w:type="auto"/>
            <w:vMerge/>
            <w:tcBorders>
              <w:top w:val="nil"/>
              <w:left w:val="single" w:sz="4" w:space="0" w:color="000000"/>
              <w:bottom w:val="single" w:sz="4" w:space="0" w:color="000000"/>
              <w:right w:val="single" w:sz="4" w:space="0" w:color="000000"/>
            </w:tcBorders>
          </w:tcPr>
          <w:p w14:paraId="786A2FF1" w14:textId="77777777" w:rsidR="0030485A" w:rsidRPr="0050091B" w:rsidRDefault="0030485A" w:rsidP="001E2D0B">
            <w:pPr>
              <w:pStyle w:val="Antrat2"/>
              <w:numPr>
                <w:ilvl w:val="0"/>
                <w:numId w:val="98"/>
              </w:numPr>
              <w:tabs>
                <w:tab w:val="left" w:pos="305"/>
              </w:tabs>
              <w:kinsoku w:val="0"/>
              <w:overflowPunct w:val="0"/>
              <w:ind w:left="0" w:firstLine="0"/>
              <w:rPr>
                <w:color w:val="000000"/>
                <w:spacing w:val="-2"/>
              </w:rPr>
            </w:pPr>
          </w:p>
        </w:tc>
        <w:tc>
          <w:tcPr>
            <w:tcW w:w="0" w:type="auto"/>
            <w:vMerge/>
            <w:tcBorders>
              <w:left w:val="single" w:sz="4" w:space="0" w:color="000000"/>
              <w:bottom w:val="single" w:sz="4" w:space="0" w:color="000000"/>
              <w:right w:val="single" w:sz="4" w:space="0" w:color="000000"/>
            </w:tcBorders>
          </w:tcPr>
          <w:p w14:paraId="1CBE2B5C" w14:textId="77777777" w:rsidR="0030485A" w:rsidRPr="0050091B" w:rsidRDefault="0030485A" w:rsidP="001E2D0B">
            <w:pPr>
              <w:pStyle w:val="TableParagraph"/>
              <w:kinsoku w:val="0"/>
              <w:overflowPunct w:val="0"/>
              <w:ind w:left="0"/>
              <w:jc w:val="left"/>
              <w:rPr>
                <w:sz w:val="22"/>
                <w:szCs w:val="22"/>
              </w:rPr>
            </w:pPr>
          </w:p>
        </w:tc>
      </w:tr>
    </w:tbl>
    <w:p w14:paraId="725B6926" w14:textId="77777777" w:rsidR="00B54920" w:rsidRPr="0050091B" w:rsidRDefault="00B54920" w:rsidP="00B54920">
      <w:pPr>
        <w:pStyle w:val="Pagrindinistekstas"/>
        <w:kinsoku w:val="0"/>
        <w:overflowPunct w:val="0"/>
        <w:ind w:left="0"/>
        <w:rPr>
          <w:b/>
          <w:bCs/>
        </w:rPr>
      </w:pPr>
    </w:p>
    <w:p w14:paraId="37DDD2A9" w14:textId="77777777" w:rsidR="00B54920" w:rsidRPr="0050091B" w:rsidRDefault="00B54920" w:rsidP="00B54920">
      <w:pPr>
        <w:pStyle w:val="Pagrindinistekstas"/>
        <w:kinsoku w:val="0"/>
        <w:overflowPunct w:val="0"/>
        <w:ind w:left="0"/>
        <w:rPr>
          <w:spacing w:val="-2"/>
        </w:rPr>
      </w:pPr>
      <w:r w:rsidRPr="0050091B">
        <w:t>2,5</w:t>
      </w:r>
      <w:r>
        <w:t> mg</w:t>
      </w:r>
      <w:r w:rsidRPr="0050091B">
        <w:t xml:space="preserve"> apiksabano dozę arba 40</w:t>
      </w:r>
      <w:r>
        <w:t> mg</w:t>
      </w:r>
      <w:r w:rsidRPr="0050091B">
        <w:t xml:space="preserve"> enoksaparino dozę vartojusiems pacientams nustatyti saugumo vertinamųjų</w:t>
      </w:r>
      <w:r w:rsidRPr="0050091B">
        <w:rPr>
          <w:spacing w:val="-4"/>
        </w:rPr>
        <w:t xml:space="preserve"> </w:t>
      </w:r>
      <w:r w:rsidRPr="0050091B">
        <w:t>baigčių,</w:t>
      </w:r>
      <w:r w:rsidRPr="0050091B">
        <w:rPr>
          <w:spacing w:val="-4"/>
        </w:rPr>
        <w:t xml:space="preserve"> </w:t>
      </w:r>
      <w:r w:rsidR="00C830BE">
        <w:t>stipraus</w:t>
      </w:r>
      <w:r w:rsidR="00C830BE" w:rsidRPr="0050091B">
        <w:rPr>
          <w:spacing w:val="-4"/>
        </w:rPr>
        <w:t xml:space="preserve"> </w:t>
      </w:r>
      <w:r w:rsidRPr="0050091B">
        <w:t>kraujavimo,</w:t>
      </w:r>
      <w:r w:rsidRPr="0050091B">
        <w:rPr>
          <w:spacing w:val="-4"/>
        </w:rPr>
        <w:t xml:space="preserve"> </w:t>
      </w:r>
      <w:r w:rsidRPr="0050091B">
        <w:t>sudėtinio</w:t>
      </w:r>
      <w:r w:rsidRPr="0050091B">
        <w:rPr>
          <w:spacing w:val="-4"/>
        </w:rPr>
        <w:t xml:space="preserve"> </w:t>
      </w:r>
      <w:r w:rsidR="00C830BE">
        <w:t>stipraus</w:t>
      </w:r>
      <w:r w:rsidR="00C830BE" w:rsidRPr="0050091B">
        <w:rPr>
          <w:spacing w:val="-4"/>
        </w:rPr>
        <w:t xml:space="preserve"> </w:t>
      </w:r>
      <w:r w:rsidRPr="0050091B">
        <w:t>ir</w:t>
      </w:r>
      <w:r w:rsidRPr="0050091B">
        <w:rPr>
          <w:spacing w:val="-4"/>
        </w:rPr>
        <w:t xml:space="preserve"> </w:t>
      </w:r>
      <w:r w:rsidRPr="0050091B">
        <w:t>KRNS</w:t>
      </w:r>
      <w:r w:rsidRPr="0050091B">
        <w:rPr>
          <w:spacing w:val="-4"/>
        </w:rPr>
        <w:t xml:space="preserve"> </w:t>
      </w:r>
      <w:r w:rsidRPr="0050091B">
        <w:t>kraujavimo</w:t>
      </w:r>
      <w:r w:rsidRPr="0050091B">
        <w:rPr>
          <w:spacing w:val="-4"/>
        </w:rPr>
        <w:t xml:space="preserve"> </w:t>
      </w:r>
      <w:r w:rsidRPr="0050091B">
        <w:t>bei</w:t>
      </w:r>
      <w:r w:rsidRPr="0050091B">
        <w:rPr>
          <w:spacing w:val="-4"/>
        </w:rPr>
        <w:t xml:space="preserve"> </w:t>
      </w:r>
      <w:r w:rsidRPr="0050091B">
        <w:t>visų</w:t>
      </w:r>
      <w:r w:rsidRPr="0050091B">
        <w:rPr>
          <w:spacing w:val="-4"/>
        </w:rPr>
        <w:t xml:space="preserve"> </w:t>
      </w:r>
      <w:r w:rsidRPr="0050091B">
        <w:t xml:space="preserve">kraujavimų dažnio </w:t>
      </w:r>
      <w:r>
        <w:t>rod</w:t>
      </w:r>
      <w:r w:rsidR="005932D8">
        <w:t>ikliai</w:t>
      </w:r>
      <w:r w:rsidRPr="0050091B">
        <w:t xml:space="preserve"> buvo panašūs (žr. 6</w:t>
      </w:r>
      <w:r>
        <w:t> lentelę</w:t>
      </w:r>
      <w:r w:rsidRPr="0050091B">
        <w:t>). Visi kraujavimo kriterijai apėmė ir operaci</w:t>
      </w:r>
      <w:r w:rsidR="005932D8">
        <w:t>nės</w:t>
      </w:r>
      <w:r w:rsidRPr="0050091B">
        <w:t xml:space="preserve"> srities </w:t>
      </w:r>
      <w:r w:rsidRPr="0050091B">
        <w:rPr>
          <w:spacing w:val="-2"/>
        </w:rPr>
        <w:t>kraujavimą.</w:t>
      </w:r>
    </w:p>
    <w:p w14:paraId="53E780F9" w14:textId="77777777" w:rsidR="00B54920" w:rsidRPr="0050091B" w:rsidRDefault="00B54920" w:rsidP="00B54920">
      <w:pPr>
        <w:pStyle w:val="Pagrindinistekstas"/>
        <w:kinsoku w:val="0"/>
        <w:overflowPunct w:val="0"/>
        <w:ind w:left="0"/>
      </w:pPr>
    </w:p>
    <w:p w14:paraId="734BB9A7" w14:textId="77777777" w:rsidR="00B54920" w:rsidRDefault="00B54920" w:rsidP="00B54920">
      <w:pPr>
        <w:pStyle w:val="Antrat2"/>
        <w:tabs>
          <w:tab w:val="left" w:pos="305"/>
        </w:tabs>
        <w:kinsoku w:val="0"/>
        <w:overflowPunct w:val="0"/>
        <w:ind w:left="0"/>
        <w:rPr>
          <w:spacing w:val="-2"/>
        </w:rPr>
      </w:pPr>
      <w:r>
        <w:t>6 </w:t>
      </w:r>
      <w:r w:rsidRPr="0050091B">
        <w:t>lentelė.</w:t>
      </w:r>
      <w:r w:rsidRPr="0050091B">
        <w:rPr>
          <w:spacing w:val="-7"/>
        </w:rPr>
        <w:t xml:space="preserve"> </w:t>
      </w:r>
      <w:r w:rsidRPr="0050091B">
        <w:t>Pagrindinių</w:t>
      </w:r>
      <w:r w:rsidRPr="0050091B">
        <w:rPr>
          <w:spacing w:val="-6"/>
        </w:rPr>
        <w:t xml:space="preserve"> </w:t>
      </w:r>
      <w:r w:rsidRPr="0050091B">
        <w:t>III</w:t>
      </w:r>
      <w:r>
        <w:t> </w:t>
      </w:r>
      <w:r w:rsidRPr="0050091B">
        <w:t>fazės</w:t>
      </w:r>
      <w:r w:rsidRPr="0050091B">
        <w:rPr>
          <w:spacing w:val="-6"/>
        </w:rPr>
        <w:t xml:space="preserve"> </w:t>
      </w:r>
      <w:r w:rsidRPr="0050091B">
        <w:t>tyrimų</w:t>
      </w:r>
      <w:r w:rsidRPr="0050091B">
        <w:rPr>
          <w:spacing w:val="-7"/>
        </w:rPr>
        <w:t xml:space="preserve"> </w:t>
      </w:r>
      <w:r w:rsidRPr="0050091B">
        <w:t>metu</w:t>
      </w:r>
      <w:r w:rsidRPr="0050091B">
        <w:rPr>
          <w:spacing w:val="-6"/>
        </w:rPr>
        <w:t xml:space="preserve"> </w:t>
      </w:r>
      <w:r w:rsidRPr="0050091B">
        <w:t>gauti</w:t>
      </w:r>
      <w:r w:rsidRPr="0050091B">
        <w:rPr>
          <w:spacing w:val="-7"/>
        </w:rPr>
        <w:t xml:space="preserve"> </w:t>
      </w:r>
      <w:r w:rsidRPr="0050091B">
        <w:t>kraujavimo</w:t>
      </w:r>
      <w:r w:rsidRPr="0050091B">
        <w:rPr>
          <w:spacing w:val="-6"/>
        </w:rPr>
        <w:t xml:space="preserve"> </w:t>
      </w:r>
      <w:r w:rsidRPr="0050091B">
        <w:t>dažnio</w:t>
      </w:r>
      <w:r w:rsidRPr="0050091B">
        <w:rPr>
          <w:spacing w:val="-6"/>
        </w:rPr>
        <w:t xml:space="preserve"> </w:t>
      </w:r>
      <w:r w:rsidRPr="0050091B">
        <w:rPr>
          <w:spacing w:val="-2"/>
        </w:rPr>
        <w:t>rezultatai*</w:t>
      </w:r>
    </w:p>
    <w:p w14:paraId="3B1E3CC5" w14:textId="77777777" w:rsidR="00B54920" w:rsidRPr="009F7929" w:rsidRDefault="00B54920" w:rsidP="00B54920"/>
    <w:tbl>
      <w:tblPr>
        <w:tblW w:w="0" w:type="auto"/>
        <w:tblInd w:w="5" w:type="dxa"/>
        <w:tblCellMar>
          <w:left w:w="0" w:type="dxa"/>
          <w:right w:w="0" w:type="dxa"/>
        </w:tblCellMar>
        <w:tblLook w:val="0000" w:firstRow="0" w:lastRow="0" w:firstColumn="0" w:lastColumn="0" w:noHBand="0" w:noVBand="0"/>
      </w:tblPr>
      <w:tblGrid>
        <w:gridCol w:w="1423"/>
        <w:gridCol w:w="1868"/>
        <w:gridCol w:w="1956"/>
        <w:gridCol w:w="1852"/>
        <w:gridCol w:w="1960"/>
      </w:tblGrid>
      <w:tr w:rsidR="00B54920" w:rsidRPr="0050091B" w14:paraId="34505163" w14:textId="77777777" w:rsidTr="001E2D0B">
        <w:trPr>
          <w:trHeight w:val="254"/>
        </w:trPr>
        <w:tc>
          <w:tcPr>
            <w:tcW w:w="0" w:type="auto"/>
            <w:tcBorders>
              <w:top w:val="single" w:sz="4" w:space="0" w:color="000000"/>
              <w:left w:val="single" w:sz="4" w:space="0" w:color="000000"/>
              <w:bottom w:val="single" w:sz="4" w:space="0" w:color="000000"/>
              <w:right w:val="single" w:sz="4" w:space="0" w:color="000000"/>
            </w:tcBorders>
          </w:tcPr>
          <w:p w14:paraId="120E2A36" w14:textId="77777777" w:rsidR="00B54920" w:rsidRPr="0050091B" w:rsidRDefault="00B54920" w:rsidP="001E2D0B">
            <w:pPr>
              <w:pStyle w:val="TableParagraph"/>
              <w:kinsoku w:val="0"/>
              <w:overflowPunct w:val="0"/>
              <w:ind w:left="0"/>
              <w:jc w:val="left"/>
              <w:rPr>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Pr>
          <w:p w14:paraId="44760886"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ADVANCE-3</w:t>
            </w:r>
            <w:r w:rsidRPr="0050091B">
              <w:rPr>
                <w:b/>
                <w:bCs/>
                <w:spacing w:val="-13"/>
                <w:sz w:val="22"/>
                <w:szCs w:val="22"/>
              </w:rPr>
              <w:t xml:space="preserve"> </w:t>
            </w:r>
            <w:r w:rsidRPr="0050091B">
              <w:rPr>
                <w:b/>
                <w:bCs/>
                <w:spacing w:val="-2"/>
                <w:sz w:val="22"/>
                <w:szCs w:val="22"/>
              </w:rPr>
              <w:t>tyrimas</w:t>
            </w:r>
          </w:p>
        </w:tc>
        <w:tc>
          <w:tcPr>
            <w:tcW w:w="0" w:type="auto"/>
            <w:gridSpan w:val="2"/>
            <w:tcBorders>
              <w:top w:val="single" w:sz="4" w:space="0" w:color="000000"/>
              <w:left w:val="single" w:sz="4" w:space="0" w:color="000000"/>
              <w:bottom w:val="single" w:sz="4" w:space="0" w:color="000000"/>
              <w:right w:val="single" w:sz="4" w:space="0" w:color="000000"/>
            </w:tcBorders>
          </w:tcPr>
          <w:p w14:paraId="7F31CB47"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ADVANCE-2</w:t>
            </w:r>
            <w:r w:rsidRPr="0050091B">
              <w:rPr>
                <w:b/>
                <w:bCs/>
                <w:spacing w:val="-13"/>
                <w:sz w:val="22"/>
                <w:szCs w:val="22"/>
              </w:rPr>
              <w:t xml:space="preserve"> </w:t>
            </w:r>
            <w:r w:rsidRPr="0050091B">
              <w:rPr>
                <w:b/>
                <w:bCs/>
                <w:spacing w:val="-2"/>
                <w:sz w:val="22"/>
                <w:szCs w:val="22"/>
              </w:rPr>
              <w:t>tyrimas</w:t>
            </w:r>
          </w:p>
        </w:tc>
      </w:tr>
      <w:tr w:rsidR="00B54920" w:rsidRPr="0050091B" w14:paraId="70F13110" w14:textId="77777777" w:rsidTr="001E2D0B">
        <w:trPr>
          <w:trHeight w:val="1042"/>
        </w:trPr>
        <w:tc>
          <w:tcPr>
            <w:tcW w:w="0" w:type="auto"/>
            <w:tcBorders>
              <w:top w:val="single" w:sz="4" w:space="0" w:color="000000"/>
              <w:left w:val="single" w:sz="4" w:space="0" w:color="000000"/>
              <w:bottom w:val="single" w:sz="4" w:space="0" w:color="000000"/>
              <w:right w:val="single" w:sz="4" w:space="0" w:color="000000"/>
            </w:tcBorders>
          </w:tcPr>
          <w:p w14:paraId="084F20B4" w14:textId="77777777" w:rsidR="00B54920" w:rsidRPr="0050091B" w:rsidRDefault="00B54920" w:rsidP="001E2D0B">
            <w:pPr>
              <w:pStyle w:val="TableParagraph"/>
              <w:kinsoku w:val="0"/>
              <w:overflowPunct w:val="0"/>
              <w:ind w:left="0"/>
              <w:jc w:val="left"/>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5EA655C8"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Apiksabanas</w:t>
            </w:r>
          </w:p>
          <w:p w14:paraId="2E35C2EF" w14:textId="77777777" w:rsidR="00B54920" w:rsidRPr="0050091B" w:rsidRDefault="00B54920" w:rsidP="001E2D0B">
            <w:pPr>
              <w:pStyle w:val="TableParagraph"/>
              <w:kinsoku w:val="0"/>
              <w:overflowPunct w:val="0"/>
              <w:ind w:left="0"/>
              <w:rPr>
                <w:sz w:val="22"/>
                <w:szCs w:val="22"/>
              </w:rPr>
            </w:pPr>
            <w:r w:rsidRPr="0050091B">
              <w:rPr>
                <w:sz w:val="22"/>
                <w:szCs w:val="22"/>
              </w:rPr>
              <w:t>2,5</w:t>
            </w:r>
            <w:r>
              <w:rPr>
                <w:sz w:val="22"/>
                <w:szCs w:val="22"/>
              </w:rPr>
              <w:t> mg</w:t>
            </w:r>
            <w:r w:rsidRPr="0050091B">
              <w:rPr>
                <w:sz w:val="22"/>
                <w:szCs w:val="22"/>
              </w:rPr>
              <w:t xml:space="preserve"> </w:t>
            </w:r>
            <w:r w:rsidRPr="0050091B">
              <w:rPr>
                <w:i/>
                <w:iCs/>
                <w:sz w:val="22"/>
                <w:szCs w:val="22"/>
              </w:rPr>
              <w:t xml:space="preserve">po </w:t>
            </w:r>
            <w:r w:rsidRPr="0050091B">
              <w:rPr>
                <w:sz w:val="22"/>
                <w:szCs w:val="22"/>
              </w:rPr>
              <w:t>du kartus</w:t>
            </w:r>
            <w:r w:rsidRPr="0050091B">
              <w:rPr>
                <w:spacing w:val="-14"/>
                <w:sz w:val="22"/>
                <w:szCs w:val="22"/>
              </w:rPr>
              <w:t xml:space="preserve"> </w:t>
            </w:r>
            <w:r w:rsidRPr="0050091B">
              <w:rPr>
                <w:sz w:val="22"/>
                <w:szCs w:val="22"/>
              </w:rPr>
              <w:t>per</w:t>
            </w:r>
            <w:r w:rsidRPr="0050091B">
              <w:rPr>
                <w:spacing w:val="-14"/>
                <w:sz w:val="22"/>
                <w:szCs w:val="22"/>
              </w:rPr>
              <w:t xml:space="preserve"> </w:t>
            </w:r>
            <w:r w:rsidRPr="0050091B">
              <w:rPr>
                <w:sz w:val="22"/>
                <w:szCs w:val="22"/>
              </w:rPr>
              <w:t>parą</w:t>
            </w:r>
          </w:p>
          <w:p w14:paraId="5F84062A" w14:textId="77777777" w:rsidR="00B54920" w:rsidRPr="0050091B" w:rsidRDefault="00B54920" w:rsidP="001E2D0B">
            <w:pPr>
              <w:pStyle w:val="TableParagraph"/>
              <w:kinsoku w:val="0"/>
              <w:overflowPunct w:val="0"/>
              <w:ind w:left="0"/>
              <w:rPr>
                <w:spacing w:val="-5"/>
                <w:sz w:val="22"/>
                <w:szCs w:val="22"/>
              </w:rPr>
            </w:pPr>
            <w:r w:rsidRPr="0050091B">
              <w:rPr>
                <w:sz w:val="22"/>
                <w:szCs w:val="22"/>
              </w:rPr>
              <w:t>35</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3</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tcPr>
          <w:p w14:paraId="66ED7410"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Enoksaparinas</w:t>
            </w:r>
          </w:p>
          <w:p w14:paraId="3E8A7EDA" w14:textId="77777777" w:rsidR="00B54920" w:rsidRPr="0050091B" w:rsidRDefault="00B54920" w:rsidP="001E2D0B">
            <w:pPr>
              <w:pStyle w:val="TableParagraph"/>
              <w:kinsoku w:val="0"/>
              <w:overflowPunct w:val="0"/>
              <w:ind w:left="0"/>
              <w:rPr>
                <w:sz w:val="22"/>
                <w:szCs w:val="22"/>
              </w:rPr>
            </w:pPr>
            <w:r w:rsidRPr="0050091B">
              <w:rPr>
                <w:sz w:val="22"/>
                <w:szCs w:val="22"/>
              </w:rPr>
              <w:t>40</w:t>
            </w:r>
            <w:r>
              <w:rPr>
                <w:spacing w:val="-12"/>
                <w:sz w:val="22"/>
                <w:szCs w:val="22"/>
              </w:rPr>
              <w:t> mg</w:t>
            </w:r>
            <w:r w:rsidRPr="0050091B">
              <w:rPr>
                <w:spacing w:val="-13"/>
                <w:sz w:val="22"/>
                <w:szCs w:val="22"/>
              </w:rPr>
              <w:t xml:space="preserve"> </w:t>
            </w:r>
            <w:r w:rsidRPr="0050091B">
              <w:rPr>
                <w:i/>
                <w:iCs/>
                <w:sz w:val="22"/>
                <w:szCs w:val="22"/>
              </w:rPr>
              <w:t>sc</w:t>
            </w:r>
            <w:r w:rsidRPr="0050091B">
              <w:rPr>
                <w:i/>
                <w:iCs/>
                <w:spacing w:val="-12"/>
                <w:sz w:val="22"/>
                <w:szCs w:val="22"/>
              </w:rPr>
              <w:t xml:space="preserve"> </w:t>
            </w:r>
            <w:r w:rsidRPr="0050091B">
              <w:rPr>
                <w:sz w:val="22"/>
                <w:szCs w:val="22"/>
              </w:rPr>
              <w:t>vieną kartą per parą</w:t>
            </w:r>
          </w:p>
          <w:p w14:paraId="62314065" w14:textId="77777777" w:rsidR="00B54920" w:rsidRPr="0050091B" w:rsidRDefault="00B54920" w:rsidP="001E2D0B">
            <w:pPr>
              <w:pStyle w:val="TableParagraph"/>
              <w:kinsoku w:val="0"/>
              <w:overflowPunct w:val="0"/>
              <w:ind w:left="0"/>
              <w:rPr>
                <w:spacing w:val="-5"/>
                <w:sz w:val="22"/>
                <w:szCs w:val="22"/>
              </w:rPr>
            </w:pPr>
            <w:r w:rsidRPr="0050091B">
              <w:rPr>
                <w:sz w:val="22"/>
                <w:szCs w:val="22"/>
              </w:rPr>
              <w:t>35</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3</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tcPr>
          <w:p w14:paraId="16803C4F"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Apiksabanas</w:t>
            </w:r>
          </w:p>
          <w:p w14:paraId="50965F77" w14:textId="77777777" w:rsidR="00B54920" w:rsidRPr="0050091B" w:rsidRDefault="00B54920" w:rsidP="001E2D0B">
            <w:pPr>
              <w:pStyle w:val="TableParagraph"/>
              <w:kinsoku w:val="0"/>
              <w:overflowPunct w:val="0"/>
              <w:ind w:left="0"/>
              <w:rPr>
                <w:sz w:val="22"/>
                <w:szCs w:val="22"/>
              </w:rPr>
            </w:pPr>
            <w:r w:rsidRPr="0050091B">
              <w:rPr>
                <w:sz w:val="22"/>
                <w:szCs w:val="22"/>
              </w:rPr>
              <w:t>2,5</w:t>
            </w:r>
            <w:r>
              <w:rPr>
                <w:spacing w:val="-9"/>
                <w:sz w:val="22"/>
                <w:szCs w:val="22"/>
              </w:rPr>
              <w:t> mg</w:t>
            </w:r>
            <w:r w:rsidRPr="0050091B">
              <w:rPr>
                <w:spacing w:val="-11"/>
                <w:sz w:val="22"/>
                <w:szCs w:val="22"/>
              </w:rPr>
              <w:t xml:space="preserve"> </w:t>
            </w:r>
            <w:r w:rsidRPr="0050091B">
              <w:rPr>
                <w:i/>
                <w:iCs/>
                <w:sz w:val="22"/>
                <w:szCs w:val="22"/>
              </w:rPr>
              <w:t>po</w:t>
            </w:r>
            <w:r w:rsidRPr="0050091B">
              <w:rPr>
                <w:i/>
                <w:iCs/>
                <w:spacing w:val="-9"/>
                <w:sz w:val="22"/>
                <w:szCs w:val="22"/>
              </w:rPr>
              <w:t xml:space="preserve"> </w:t>
            </w:r>
            <w:r w:rsidRPr="0050091B">
              <w:rPr>
                <w:sz w:val="22"/>
                <w:szCs w:val="22"/>
              </w:rPr>
              <w:t>du</w:t>
            </w:r>
            <w:r w:rsidRPr="0050091B">
              <w:rPr>
                <w:spacing w:val="-9"/>
                <w:sz w:val="22"/>
                <w:szCs w:val="22"/>
              </w:rPr>
              <w:t xml:space="preserve"> </w:t>
            </w:r>
            <w:r w:rsidRPr="0050091B">
              <w:rPr>
                <w:sz w:val="22"/>
                <w:szCs w:val="22"/>
              </w:rPr>
              <w:t>kartus per parą</w:t>
            </w:r>
          </w:p>
          <w:p w14:paraId="33D93DFC" w14:textId="77777777" w:rsidR="00B54920" w:rsidRPr="0050091B" w:rsidRDefault="00B54920" w:rsidP="001E2D0B">
            <w:pPr>
              <w:pStyle w:val="TableParagraph"/>
              <w:kinsoku w:val="0"/>
              <w:overflowPunct w:val="0"/>
              <w:ind w:left="0"/>
              <w:rPr>
                <w:spacing w:val="-5"/>
                <w:sz w:val="22"/>
                <w:szCs w:val="22"/>
              </w:rPr>
            </w:pPr>
            <w:r w:rsidRPr="0050091B">
              <w:rPr>
                <w:sz w:val="22"/>
                <w:szCs w:val="22"/>
              </w:rPr>
              <w:t>12</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2</w:t>
            </w:r>
            <w:r>
              <w:rPr>
                <w:sz w:val="22"/>
                <w:szCs w:val="22"/>
              </w:rPr>
              <w:t> </w:t>
            </w:r>
            <w:r w:rsidRPr="0050091B">
              <w:rPr>
                <w:spacing w:val="-5"/>
                <w:sz w:val="22"/>
                <w:szCs w:val="22"/>
              </w:rPr>
              <w:t>d.</w:t>
            </w:r>
          </w:p>
        </w:tc>
        <w:tc>
          <w:tcPr>
            <w:tcW w:w="0" w:type="auto"/>
            <w:tcBorders>
              <w:top w:val="single" w:sz="4" w:space="0" w:color="000000"/>
              <w:left w:val="single" w:sz="4" w:space="0" w:color="000000"/>
              <w:bottom w:val="single" w:sz="4" w:space="0" w:color="000000"/>
              <w:right w:val="single" w:sz="4" w:space="0" w:color="000000"/>
            </w:tcBorders>
          </w:tcPr>
          <w:p w14:paraId="302BB9A6" w14:textId="77777777" w:rsidR="00B54920" w:rsidRDefault="00B54920" w:rsidP="001E2D0B">
            <w:pPr>
              <w:pStyle w:val="TableParagraph"/>
              <w:kinsoku w:val="0"/>
              <w:overflowPunct w:val="0"/>
              <w:ind w:left="0"/>
              <w:rPr>
                <w:spacing w:val="-2"/>
                <w:sz w:val="22"/>
                <w:szCs w:val="22"/>
              </w:rPr>
            </w:pPr>
            <w:r w:rsidRPr="0050091B">
              <w:rPr>
                <w:spacing w:val="-2"/>
                <w:sz w:val="22"/>
                <w:szCs w:val="22"/>
              </w:rPr>
              <w:t>Enoksaparinas</w:t>
            </w:r>
          </w:p>
          <w:p w14:paraId="187DEBA0" w14:textId="77777777" w:rsidR="00B54920" w:rsidRDefault="00B54920" w:rsidP="001E2D0B">
            <w:pPr>
              <w:pStyle w:val="TableParagraph"/>
              <w:kinsoku w:val="0"/>
              <w:overflowPunct w:val="0"/>
              <w:ind w:left="0"/>
              <w:rPr>
                <w:sz w:val="22"/>
                <w:szCs w:val="22"/>
              </w:rPr>
            </w:pPr>
            <w:r w:rsidRPr="0050091B">
              <w:rPr>
                <w:sz w:val="22"/>
                <w:szCs w:val="22"/>
              </w:rPr>
              <w:t>40</w:t>
            </w:r>
            <w:r>
              <w:rPr>
                <w:spacing w:val="-8"/>
                <w:sz w:val="22"/>
                <w:szCs w:val="22"/>
              </w:rPr>
              <w:t> mg</w:t>
            </w:r>
            <w:r w:rsidRPr="0050091B">
              <w:rPr>
                <w:spacing w:val="-10"/>
                <w:sz w:val="22"/>
                <w:szCs w:val="22"/>
              </w:rPr>
              <w:t xml:space="preserve"> </w:t>
            </w:r>
            <w:r w:rsidRPr="0050091B">
              <w:rPr>
                <w:i/>
                <w:iCs/>
                <w:sz w:val="22"/>
                <w:szCs w:val="22"/>
              </w:rPr>
              <w:t>sc</w:t>
            </w:r>
            <w:r w:rsidRPr="0050091B">
              <w:rPr>
                <w:i/>
                <w:iCs/>
                <w:spacing w:val="-8"/>
                <w:sz w:val="22"/>
                <w:szCs w:val="22"/>
              </w:rPr>
              <w:t xml:space="preserve"> </w:t>
            </w:r>
            <w:r w:rsidRPr="0050091B">
              <w:rPr>
                <w:sz w:val="22"/>
                <w:szCs w:val="22"/>
              </w:rPr>
              <w:t>vieną</w:t>
            </w:r>
            <w:r w:rsidRPr="0050091B">
              <w:rPr>
                <w:spacing w:val="-8"/>
                <w:sz w:val="22"/>
                <w:szCs w:val="22"/>
              </w:rPr>
              <w:t xml:space="preserve"> </w:t>
            </w:r>
            <w:r w:rsidRPr="0050091B">
              <w:rPr>
                <w:sz w:val="22"/>
                <w:szCs w:val="22"/>
              </w:rPr>
              <w:t>kartą</w:t>
            </w:r>
            <w:r>
              <w:rPr>
                <w:sz w:val="22"/>
                <w:szCs w:val="22"/>
              </w:rPr>
              <w:t xml:space="preserve"> </w:t>
            </w:r>
            <w:r w:rsidRPr="0050091B">
              <w:rPr>
                <w:sz w:val="22"/>
                <w:szCs w:val="22"/>
              </w:rPr>
              <w:t>per</w:t>
            </w:r>
            <w:r w:rsidRPr="0050091B">
              <w:rPr>
                <w:spacing w:val="-3"/>
                <w:sz w:val="22"/>
                <w:szCs w:val="22"/>
              </w:rPr>
              <w:t xml:space="preserve"> </w:t>
            </w:r>
            <w:r w:rsidRPr="0050091B">
              <w:rPr>
                <w:sz w:val="22"/>
                <w:szCs w:val="22"/>
              </w:rPr>
              <w:t>parą</w:t>
            </w:r>
          </w:p>
          <w:p w14:paraId="31C51631" w14:textId="77777777" w:rsidR="00B54920" w:rsidRPr="0050091B" w:rsidRDefault="00B54920" w:rsidP="001E2D0B">
            <w:pPr>
              <w:pStyle w:val="TableParagraph"/>
              <w:kinsoku w:val="0"/>
              <w:overflowPunct w:val="0"/>
              <w:ind w:left="0"/>
              <w:rPr>
                <w:spacing w:val="-5"/>
                <w:sz w:val="22"/>
                <w:szCs w:val="22"/>
              </w:rPr>
            </w:pPr>
            <w:r w:rsidRPr="0050091B">
              <w:rPr>
                <w:sz w:val="22"/>
                <w:szCs w:val="22"/>
              </w:rPr>
              <w:t>12</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z w:val="22"/>
                <w:szCs w:val="22"/>
              </w:rPr>
              <w:t>2</w:t>
            </w:r>
            <w:r>
              <w:rPr>
                <w:sz w:val="22"/>
                <w:szCs w:val="22"/>
              </w:rPr>
              <w:t> </w:t>
            </w:r>
            <w:r w:rsidRPr="0050091B">
              <w:rPr>
                <w:spacing w:val="-5"/>
                <w:sz w:val="22"/>
                <w:szCs w:val="22"/>
              </w:rPr>
              <w:t>d.</w:t>
            </w:r>
          </w:p>
        </w:tc>
      </w:tr>
      <w:tr w:rsidR="00B54920" w:rsidRPr="0050091B" w14:paraId="4A33D237" w14:textId="77777777" w:rsidTr="001E2D0B">
        <w:trPr>
          <w:trHeight w:val="253"/>
        </w:trPr>
        <w:tc>
          <w:tcPr>
            <w:tcW w:w="0" w:type="auto"/>
            <w:tcBorders>
              <w:top w:val="single" w:sz="4" w:space="0" w:color="000000"/>
              <w:left w:val="single" w:sz="4" w:space="0" w:color="000000"/>
              <w:bottom w:val="single" w:sz="4" w:space="0" w:color="000000"/>
              <w:right w:val="single" w:sz="4" w:space="0" w:color="000000"/>
            </w:tcBorders>
          </w:tcPr>
          <w:p w14:paraId="6FF415CA"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Visi</w:t>
            </w:r>
            <w:r w:rsidRPr="0050091B">
              <w:rPr>
                <w:spacing w:val="-4"/>
                <w:sz w:val="22"/>
                <w:szCs w:val="22"/>
              </w:rPr>
              <w:t xml:space="preserve"> </w:t>
            </w:r>
            <w:r w:rsidRPr="0050091B">
              <w:rPr>
                <w:spacing w:val="-2"/>
                <w:sz w:val="22"/>
                <w:szCs w:val="22"/>
              </w:rPr>
              <w:t>tiriamieji</w:t>
            </w:r>
          </w:p>
        </w:tc>
        <w:tc>
          <w:tcPr>
            <w:tcW w:w="0" w:type="auto"/>
            <w:tcBorders>
              <w:top w:val="single" w:sz="4" w:space="0" w:color="000000"/>
              <w:left w:val="single" w:sz="4" w:space="0" w:color="000000"/>
              <w:bottom w:val="single" w:sz="4" w:space="0" w:color="000000"/>
              <w:right w:val="single" w:sz="4" w:space="0" w:color="000000"/>
            </w:tcBorders>
          </w:tcPr>
          <w:p w14:paraId="01F4E4A4" w14:textId="77777777" w:rsidR="00B54920" w:rsidRPr="0050091B" w:rsidRDefault="00B54920" w:rsidP="001E2D0B">
            <w:pPr>
              <w:pStyle w:val="TableParagraph"/>
              <w:kinsoku w:val="0"/>
              <w:overflowPunct w:val="0"/>
              <w:ind w:left="0"/>
              <w:rPr>
                <w:spacing w:val="-5"/>
                <w:sz w:val="22"/>
                <w:szCs w:val="22"/>
              </w:rPr>
            </w:pPr>
            <w:r w:rsidRPr="0050091B">
              <w:rPr>
                <w:sz w:val="22"/>
                <w:szCs w:val="22"/>
              </w:rPr>
              <w:t>n</w:t>
            </w:r>
            <w:r>
              <w:rPr>
                <w:sz w:val="22"/>
                <w:szCs w:val="22"/>
              </w:rPr>
              <w:t> = </w:t>
            </w:r>
            <w:r w:rsidRPr="0050091B">
              <w:rPr>
                <w:sz w:val="22"/>
                <w:szCs w:val="22"/>
              </w:rPr>
              <w:t>2</w:t>
            </w:r>
            <w:r>
              <w:rPr>
                <w:sz w:val="22"/>
                <w:szCs w:val="22"/>
              </w:rPr>
              <w:t> </w:t>
            </w:r>
            <w:r w:rsidRPr="0050091B">
              <w:rPr>
                <w:spacing w:val="-5"/>
                <w:sz w:val="22"/>
                <w:szCs w:val="22"/>
              </w:rPr>
              <w:t>673</w:t>
            </w:r>
          </w:p>
        </w:tc>
        <w:tc>
          <w:tcPr>
            <w:tcW w:w="0" w:type="auto"/>
            <w:tcBorders>
              <w:top w:val="single" w:sz="4" w:space="0" w:color="000000"/>
              <w:left w:val="single" w:sz="4" w:space="0" w:color="000000"/>
              <w:bottom w:val="single" w:sz="4" w:space="0" w:color="000000"/>
              <w:right w:val="single" w:sz="4" w:space="0" w:color="000000"/>
            </w:tcBorders>
          </w:tcPr>
          <w:p w14:paraId="2AF41D9A" w14:textId="77777777" w:rsidR="00B54920" w:rsidRPr="0050091B" w:rsidRDefault="00B54920" w:rsidP="001E2D0B">
            <w:pPr>
              <w:pStyle w:val="TableParagraph"/>
              <w:kinsoku w:val="0"/>
              <w:overflowPunct w:val="0"/>
              <w:ind w:left="0"/>
              <w:rPr>
                <w:spacing w:val="-5"/>
                <w:sz w:val="22"/>
                <w:szCs w:val="22"/>
              </w:rPr>
            </w:pPr>
            <w:r w:rsidRPr="0050091B">
              <w:rPr>
                <w:sz w:val="22"/>
                <w:szCs w:val="22"/>
              </w:rPr>
              <w:t>n</w:t>
            </w:r>
            <w:r>
              <w:rPr>
                <w:sz w:val="22"/>
                <w:szCs w:val="22"/>
              </w:rPr>
              <w:t> = </w:t>
            </w:r>
            <w:r w:rsidRPr="0050091B">
              <w:rPr>
                <w:sz w:val="22"/>
                <w:szCs w:val="22"/>
              </w:rPr>
              <w:t>2</w:t>
            </w:r>
            <w:r>
              <w:rPr>
                <w:sz w:val="22"/>
                <w:szCs w:val="22"/>
              </w:rPr>
              <w:t> </w:t>
            </w:r>
            <w:r w:rsidRPr="0050091B">
              <w:rPr>
                <w:spacing w:val="-5"/>
                <w:sz w:val="22"/>
                <w:szCs w:val="22"/>
              </w:rPr>
              <w:t>659</w:t>
            </w:r>
          </w:p>
        </w:tc>
        <w:tc>
          <w:tcPr>
            <w:tcW w:w="0" w:type="auto"/>
            <w:tcBorders>
              <w:top w:val="single" w:sz="4" w:space="0" w:color="000000"/>
              <w:left w:val="single" w:sz="4" w:space="0" w:color="000000"/>
              <w:bottom w:val="single" w:sz="4" w:space="0" w:color="000000"/>
              <w:right w:val="single" w:sz="4" w:space="0" w:color="000000"/>
            </w:tcBorders>
          </w:tcPr>
          <w:p w14:paraId="7220755C" w14:textId="77777777" w:rsidR="00B54920" w:rsidRPr="0050091B" w:rsidRDefault="00B54920" w:rsidP="001E2D0B">
            <w:pPr>
              <w:pStyle w:val="TableParagraph"/>
              <w:kinsoku w:val="0"/>
              <w:overflowPunct w:val="0"/>
              <w:ind w:left="0"/>
              <w:rPr>
                <w:spacing w:val="-5"/>
                <w:sz w:val="22"/>
                <w:szCs w:val="22"/>
              </w:rPr>
            </w:pPr>
            <w:r w:rsidRPr="0050091B">
              <w:rPr>
                <w:sz w:val="22"/>
                <w:szCs w:val="22"/>
              </w:rPr>
              <w:t>n</w:t>
            </w:r>
            <w:r>
              <w:rPr>
                <w:sz w:val="22"/>
                <w:szCs w:val="22"/>
              </w:rPr>
              <w:t> = </w:t>
            </w:r>
            <w:r w:rsidRPr="0050091B">
              <w:rPr>
                <w:sz w:val="22"/>
                <w:szCs w:val="22"/>
              </w:rPr>
              <w:t>1</w:t>
            </w:r>
            <w:r>
              <w:rPr>
                <w:sz w:val="22"/>
                <w:szCs w:val="22"/>
              </w:rPr>
              <w:t> </w:t>
            </w:r>
            <w:r w:rsidRPr="0050091B">
              <w:rPr>
                <w:spacing w:val="-5"/>
                <w:sz w:val="22"/>
                <w:szCs w:val="22"/>
              </w:rPr>
              <w:t>501</w:t>
            </w:r>
          </w:p>
        </w:tc>
        <w:tc>
          <w:tcPr>
            <w:tcW w:w="0" w:type="auto"/>
            <w:tcBorders>
              <w:top w:val="single" w:sz="4" w:space="0" w:color="000000"/>
              <w:left w:val="single" w:sz="4" w:space="0" w:color="000000"/>
              <w:bottom w:val="single" w:sz="4" w:space="0" w:color="000000"/>
              <w:right w:val="single" w:sz="4" w:space="0" w:color="000000"/>
            </w:tcBorders>
          </w:tcPr>
          <w:p w14:paraId="62434826" w14:textId="77777777" w:rsidR="00B54920" w:rsidRPr="0050091B" w:rsidRDefault="00B54920" w:rsidP="001E2D0B">
            <w:pPr>
              <w:pStyle w:val="TableParagraph"/>
              <w:kinsoku w:val="0"/>
              <w:overflowPunct w:val="0"/>
              <w:ind w:left="0"/>
              <w:rPr>
                <w:spacing w:val="-5"/>
                <w:sz w:val="22"/>
                <w:szCs w:val="22"/>
              </w:rPr>
            </w:pPr>
            <w:r w:rsidRPr="0050091B">
              <w:rPr>
                <w:sz w:val="22"/>
                <w:szCs w:val="22"/>
              </w:rPr>
              <w:t>n</w:t>
            </w:r>
            <w:r>
              <w:rPr>
                <w:sz w:val="22"/>
                <w:szCs w:val="22"/>
              </w:rPr>
              <w:t> = </w:t>
            </w:r>
            <w:r w:rsidRPr="0050091B">
              <w:rPr>
                <w:sz w:val="22"/>
                <w:szCs w:val="22"/>
              </w:rPr>
              <w:t>1</w:t>
            </w:r>
            <w:r>
              <w:rPr>
                <w:sz w:val="22"/>
                <w:szCs w:val="22"/>
              </w:rPr>
              <w:t> </w:t>
            </w:r>
            <w:r w:rsidRPr="0050091B">
              <w:rPr>
                <w:spacing w:val="-5"/>
                <w:sz w:val="22"/>
                <w:szCs w:val="22"/>
              </w:rPr>
              <w:t>508</w:t>
            </w:r>
          </w:p>
        </w:tc>
      </w:tr>
      <w:tr w:rsidR="00B54920" w:rsidRPr="0050091B" w14:paraId="45612DD1" w14:textId="77777777" w:rsidTr="001E2D0B">
        <w:trPr>
          <w:trHeight w:val="251"/>
        </w:trPr>
        <w:tc>
          <w:tcPr>
            <w:tcW w:w="0" w:type="auto"/>
            <w:gridSpan w:val="5"/>
            <w:tcBorders>
              <w:top w:val="single" w:sz="4" w:space="0" w:color="000000"/>
              <w:left w:val="single" w:sz="4" w:space="0" w:color="000000"/>
              <w:bottom w:val="single" w:sz="4" w:space="0" w:color="000000"/>
              <w:right w:val="single" w:sz="4" w:space="0" w:color="000000"/>
            </w:tcBorders>
          </w:tcPr>
          <w:p w14:paraId="41145DD9" w14:textId="77777777" w:rsidR="00B54920" w:rsidRPr="0050091B" w:rsidRDefault="00B54920" w:rsidP="001E2D0B">
            <w:pPr>
              <w:pStyle w:val="TableParagraph"/>
              <w:kinsoku w:val="0"/>
              <w:overflowPunct w:val="0"/>
              <w:ind w:left="0"/>
              <w:jc w:val="left"/>
              <w:rPr>
                <w:spacing w:val="-10"/>
                <w:sz w:val="22"/>
                <w:szCs w:val="22"/>
                <w:vertAlign w:val="superscript"/>
              </w:rPr>
            </w:pPr>
            <w:r w:rsidRPr="0050091B">
              <w:rPr>
                <w:b/>
                <w:bCs/>
                <w:i/>
                <w:iCs/>
                <w:spacing w:val="-2"/>
                <w:sz w:val="22"/>
                <w:szCs w:val="22"/>
              </w:rPr>
              <w:t>Gydymo</w:t>
            </w:r>
            <w:r w:rsidRPr="0050091B">
              <w:rPr>
                <w:b/>
                <w:bCs/>
                <w:i/>
                <w:iCs/>
                <w:spacing w:val="10"/>
                <w:sz w:val="22"/>
                <w:szCs w:val="22"/>
              </w:rPr>
              <w:t xml:space="preserve"> </w:t>
            </w:r>
            <w:r w:rsidRPr="0050091B">
              <w:rPr>
                <w:b/>
                <w:bCs/>
                <w:i/>
                <w:iCs/>
                <w:spacing w:val="-2"/>
                <w:sz w:val="22"/>
                <w:szCs w:val="22"/>
              </w:rPr>
              <w:t>laikotarpis</w:t>
            </w:r>
            <w:r w:rsidRPr="0050091B">
              <w:rPr>
                <w:b/>
                <w:bCs/>
                <w:i/>
                <w:iCs/>
                <w:spacing w:val="-13"/>
                <w:sz w:val="22"/>
                <w:szCs w:val="22"/>
              </w:rPr>
              <w:t xml:space="preserve"> </w:t>
            </w:r>
            <w:r w:rsidRPr="0050091B">
              <w:rPr>
                <w:spacing w:val="-10"/>
                <w:sz w:val="22"/>
                <w:szCs w:val="22"/>
                <w:vertAlign w:val="superscript"/>
              </w:rPr>
              <w:t>1</w:t>
            </w:r>
          </w:p>
        </w:tc>
      </w:tr>
      <w:tr w:rsidR="00B54920" w:rsidRPr="0050091B" w14:paraId="7B8D34B4" w14:textId="77777777" w:rsidTr="002572B6">
        <w:trPr>
          <w:trHeight w:val="505"/>
        </w:trPr>
        <w:tc>
          <w:tcPr>
            <w:tcW w:w="0" w:type="auto"/>
            <w:tcBorders>
              <w:top w:val="single" w:sz="4" w:space="0" w:color="000000"/>
              <w:left w:val="single" w:sz="4" w:space="0" w:color="000000"/>
              <w:bottom w:val="single" w:sz="4" w:space="0" w:color="000000"/>
              <w:right w:val="single" w:sz="4" w:space="0" w:color="000000"/>
            </w:tcBorders>
          </w:tcPr>
          <w:p w14:paraId="3C27788D" w14:textId="77777777" w:rsidR="00B54920" w:rsidRPr="0050091B" w:rsidRDefault="00434F29" w:rsidP="001E2D0B">
            <w:pPr>
              <w:pStyle w:val="TableParagraph"/>
              <w:kinsoku w:val="0"/>
              <w:overflowPunct w:val="0"/>
              <w:ind w:left="0"/>
              <w:jc w:val="left"/>
              <w:rPr>
                <w:spacing w:val="-2"/>
                <w:sz w:val="22"/>
                <w:szCs w:val="22"/>
              </w:rPr>
            </w:pPr>
            <w:r>
              <w:rPr>
                <w:spacing w:val="-2"/>
                <w:sz w:val="22"/>
                <w:szCs w:val="22"/>
              </w:rPr>
              <w:t>S</w:t>
            </w:r>
            <w:r w:rsidR="00C830BE">
              <w:rPr>
                <w:spacing w:val="-2"/>
                <w:sz w:val="22"/>
                <w:szCs w:val="22"/>
              </w:rPr>
              <w:t>tipr</w:t>
            </w:r>
            <w:r>
              <w:rPr>
                <w:spacing w:val="-2"/>
                <w:sz w:val="22"/>
                <w:szCs w:val="22"/>
              </w:rPr>
              <w:t>us</w:t>
            </w:r>
            <w:r w:rsidRPr="0050091B">
              <w:rPr>
                <w:spacing w:val="-2"/>
                <w:sz w:val="22"/>
                <w:szCs w:val="22"/>
              </w:rPr>
              <w:t xml:space="preserve"> </w:t>
            </w:r>
            <w:r w:rsidR="00B54920" w:rsidRPr="0050091B">
              <w:rPr>
                <w:spacing w:val="-2"/>
                <w:sz w:val="22"/>
                <w:szCs w:val="22"/>
              </w:rPr>
              <w:t>kraujavimas</w:t>
            </w:r>
          </w:p>
        </w:tc>
        <w:tc>
          <w:tcPr>
            <w:tcW w:w="0" w:type="auto"/>
            <w:tcBorders>
              <w:top w:val="single" w:sz="4" w:space="0" w:color="000000"/>
              <w:left w:val="single" w:sz="4" w:space="0" w:color="000000"/>
              <w:bottom w:val="single" w:sz="4" w:space="0" w:color="000000"/>
              <w:right w:val="single" w:sz="4" w:space="0" w:color="000000"/>
            </w:tcBorders>
            <w:vAlign w:val="center"/>
          </w:tcPr>
          <w:p w14:paraId="514899F4" w14:textId="77777777" w:rsidR="00B54920" w:rsidRPr="0050091B" w:rsidRDefault="00B54920" w:rsidP="005932D8">
            <w:pPr>
              <w:pStyle w:val="TableParagraph"/>
              <w:kinsoku w:val="0"/>
              <w:overflowPunct w:val="0"/>
              <w:ind w:left="0"/>
              <w:rPr>
                <w:spacing w:val="-2"/>
                <w:sz w:val="22"/>
                <w:szCs w:val="22"/>
              </w:rPr>
            </w:pPr>
            <w:r w:rsidRPr="0050091B">
              <w:rPr>
                <w:sz w:val="22"/>
                <w:szCs w:val="22"/>
              </w:rPr>
              <w:t>22</w:t>
            </w:r>
            <w:r w:rsidRPr="0050091B">
              <w:rPr>
                <w:spacing w:val="-1"/>
                <w:sz w:val="22"/>
                <w:szCs w:val="22"/>
              </w:rPr>
              <w:t xml:space="preserve"> </w:t>
            </w:r>
            <w:r w:rsidRPr="0050091B">
              <w:rPr>
                <w:spacing w:val="-2"/>
                <w:sz w:val="22"/>
                <w:szCs w:val="22"/>
              </w:rPr>
              <w:t>(0,8</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9471296" w14:textId="77777777" w:rsidR="00B54920" w:rsidRPr="0050091B" w:rsidRDefault="00B54920" w:rsidP="005932D8">
            <w:pPr>
              <w:pStyle w:val="TableParagraph"/>
              <w:kinsoku w:val="0"/>
              <w:overflowPunct w:val="0"/>
              <w:ind w:left="0"/>
              <w:rPr>
                <w:spacing w:val="-2"/>
                <w:sz w:val="22"/>
                <w:szCs w:val="22"/>
              </w:rPr>
            </w:pPr>
            <w:r w:rsidRPr="0050091B">
              <w:rPr>
                <w:sz w:val="22"/>
                <w:szCs w:val="22"/>
              </w:rPr>
              <w:t xml:space="preserve">18 </w:t>
            </w:r>
            <w:r w:rsidRPr="0050091B">
              <w:rPr>
                <w:spacing w:val="-2"/>
                <w:sz w:val="22"/>
                <w:szCs w:val="22"/>
              </w:rPr>
              <w:t>(0,7</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6A0E260" w14:textId="77777777" w:rsidR="00B54920" w:rsidRPr="0050091B" w:rsidRDefault="00B54920" w:rsidP="005932D8">
            <w:pPr>
              <w:pStyle w:val="TableParagraph"/>
              <w:kinsoku w:val="0"/>
              <w:overflowPunct w:val="0"/>
              <w:ind w:left="0"/>
              <w:rPr>
                <w:spacing w:val="-2"/>
                <w:sz w:val="22"/>
                <w:szCs w:val="22"/>
              </w:rPr>
            </w:pPr>
            <w:r w:rsidRPr="0050091B">
              <w:rPr>
                <w:sz w:val="22"/>
                <w:szCs w:val="22"/>
              </w:rPr>
              <w:t xml:space="preserve">9 </w:t>
            </w:r>
            <w:r w:rsidRPr="0050091B">
              <w:rPr>
                <w:spacing w:val="-2"/>
                <w:sz w:val="22"/>
                <w:szCs w:val="22"/>
              </w:rPr>
              <w:t>(0,6</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45196D91" w14:textId="77777777" w:rsidR="00B54920" w:rsidRPr="0050091B" w:rsidRDefault="00B54920" w:rsidP="005932D8">
            <w:pPr>
              <w:pStyle w:val="TableParagraph"/>
              <w:kinsoku w:val="0"/>
              <w:overflowPunct w:val="0"/>
              <w:ind w:left="0"/>
              <w:rPr>
                <w:spacing w:val="-2"/>
                <w:sz w:val="22"/>
                <w:szCs w:val="22"/>
              </w:rPr>
            </w:pPr>
            <w:r w:rsidRPr="0050091B">
              <w:rPr>
                <w:sz w:val="22"/>
                <w:szCs w:val="22"/>
              </w:rPr>
              <w:t>14</w:t>
            </w:r>
            <w:r w:rsidRPr="0050091B">
              <w:rPr>
                <w:spacing w:val="-1"/>
                <w:sz w:val="22"/>
                <w:szCs w:val="22"/>
              </w:rPr>
              <w:t xml:space="preserve"> </w:t>
            </w:r>
            <w:r w:rsidRPr="0050091B">
              <w:rPr>
                <w:spacing w:val="-2"/>
                <w:sz w:val="22"/>
                <w:szCs w:val="22"/>
              </w:rPr>
              <w:t>(0,9</w:t>
            </w:r>
            <w:r>
              <w:rPr>
                <w:spacing w:val="-2"/>
                <w:sz w:val="22"/>
                <w:szCs w:val="22"/>
              </w:rPr>
              <w:t> </w:t>
            </w:r>
            <w:r w:rsidRPr="0050091B">
              <w:rPr>
                <w:spacing w:val="-2"/>
                <w:sz w:val="22"/>
                <w:szCs w:val="22"/>
              </w:rPr>
              <w:t>%)</w:t>
            </w:r>
          </w:p>
        </w:tc>
      </w:tr>
      <w:tr w:rsidR="00B54920" w:rsidRPr="0050091B" w14:paraId="6DCB11BD" w14:textId="77777777" w:rsidTr="002572B6">
        <w:trPr>
          <w:trHeight w:val="252"/>
        </w:trPr>
        <w:tc>
          <w:tcPr>
            <w:tcW w:w="0" w:type="auto"/>
            <w:tcBorders>
              <w:top w:val="single" w:sz="4" w:space="0" w:color="000000"/>
              <w:left w:val="single" w:sz="4" w:space="0" w:color="000000"/>
              <w:bottom w:val="single" w:sz="4" w:space="0" w:color="000000"/>
              <w:right w:val="single" w:sz="4" w:space="0" w:color="000000"/>
            </w:tcBorders>
          </w:tcPr>
          <w:p w14:paraId="732BE635"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Mirtinas</w:t>
            </w:r>
          </w:p>
        </w:tc>
        <w:tc>
          <w:tcPr>
            <w:tcW w:w="0" w:type="auto"/>
            <w:tcBorders>
              <w:top w:val="single" w:sz="4" w:space="0" w:color="000000"/>
              <w:left w:val="single" w:sz="4" w:space="0" w:color="000000"/>
              <w:bottom w:val="single" w:sz="4" w:space="0" w:color="000000"/>
              <w:right w:val="single" w:sz="4" w:space="0" w:color="000000"/>
            </w:tcBorders>
            <w:vAlign w:val="center"/>
          </w:tcPr>
          <w:p w14:paraId="762B732A"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7BEE1275"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77470A9C"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7B6F0977"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r>
      <w:tr w:rsidR="00B54920" w:rsidRPr="0050091B" w14:paraId="236DD572" w14:textId="77777777" w:rsidTr="002572B6">
        <w:trPr>
          <w:trHeight w:val="251"/>
        </w:trPr>
        <w:tc>
          <w:tcPr>
            <w:tcW w:w="0" w:type="auto"/>
            <w:tcBorders>
              <w:top w:val="single" w:sz="4" w:space="0" w:color="000000"/>
              <w:left w:val="single" w:sz="4" w:space="0" w:color="000000"/>
              <w:bottom w:val="single" w:sz="4" w:space="0" w:color="000000"/>
              <w:right w:val="single" w:sz="4" w:space="0" w:color="000000"/>
            </w:tcBorders>
          </w:tcPr>
          <w:p w14:paraId="22747513" w14:textId="77777777" w:rsidR="00B54920" w:rsidRPr="0050091B" w:rsidRDefault="00434F29" w:rsidP="001E2D0B">
            <w:pPr>
              <w:pStyle w:val="TableParagraph"/>
              <w:kinsoku w:val="0"/>
              <w:overflowPunct w:val="0"/>
              <w:ind w:left="0"/>
              <w:jc w:val="left"/>
              <w:rPr>
                <w:spacing w:val="-4"/>
                <w:sz w:val="22"/>
                <w:szCs w:val="22"/>
              </w:rPr>
            </w:pPr>
            <w:r>
              <w:rPr>
                <w:sz w:val="22"/>
                <w:szCs w:val="22"/>
              </w:rPr>
              <w:t>S</w:t>
            </w:r>
            <w:r w:rsidR="00C830BE">
              <w:rPr>
                <w:sz w:val="22"/>
                <w:szCs w:val="22"/>
              </w:rPr>
              <w:t>tipr</w:t>
            </w:r>
            <w:r w:rsidR="00745273">
              <w:rPr>
                <w:sz w:val="22"/>
                <w:szCs w:val="22"/>
              </w:rPr>
              <w:t>u</w:t>
            </w:r>
            <w:r>
              <w:t>s</w:t>
            </w:r>
            <w:r w:rsidRPr="0050091B">
              <w:rPr>
                <w:spacing w:val="-4"/>
                <w:sz w:val="22"/>
                <w:szCs w:val="22"/>
              </w:rPr>
              <w:t xml:space="preserve"> </w:t>
            </w:r>
            <w:r w:rsidR="00B54920" w:rsidRPr="0050091B">
              <w:rPr>
                <w:sz w:val="22"/>
                <w:szCs w:val="22"/>
              </w:rPr>
              <w:t>+</w:t>
            </w:r>
            <w:r w:rsidR="00B54920" w:rsidRPr="0050091B">
              <w:rPr>
                <w:spacing w:val="-4"/>
                <w:sz w:val="22"/>
                <w:szCs w:val="22"/>
              </w:rPr>
              <w:t xml:space="preserve"> KRNS</w:t>
            </w:r>
          </w:p>
        </w:tc>
        <w:tc>
          <w:tcPr>
            <w:tcW w:w="0" w:type="auto"/>
            <w:tcBorders>
              <w:top w:val="single" w:sz="4" w:space="0" w:color="000000"/>
              <w:left w:val="single" w:sz="4" w:space="0" w:color="000000"/>
              <w:bottom w:val="single" w:sz="4" w:space="0" w:color="000000"/>
              <w:right w:val="single" w:sz="4" w:space="0" w:color="000000"/>
            </w:tcBorders>
            <w:vAlign w:val="center"/>
          </w:tcPr>
          <w:p w14:paraId="68BC25A7" w14:textId="77777777" w:rsidR="00B54920" w:rsidRPr="0050091B" w:rsidRDefault="00B54920" w:rsidP="005932D8">
            <w:pPr>
              <w:pStyle w:val="TableParagraph"/>
              <w:kinsoku w:val="0"/>
              <w:overflowPunct w:val="0"/>
              <w:ind w:left="0"/>
              <w:rPr>
                <w:spacing w:val="-2"/>
                <w:sz w:val="22"/>
                <w:szCs w:val="22"/>
              </w:rPr>
            </w:pPr>
            <w:r w:rsidRPr="0050091B">
              <w:rPr>
                <w:sz w:val="22"/>
                <w:szCs w:val="22"/>
              </w:rPr>
              <w:t>129</w:t>
            </w:r>
            <w:r w:rsidRPr="0050091B">
              <w:rPr>
                <w:spacing w:val="-3"/>
                <w:sz w:val="22"/>
                <w:szCs w:val="22"/>
              </w:rPr>
              <w:t xml:space="preserve"> </w:t>
            </w:r>
            <w:r w:rsidRPr="0050091B">
              <w:rPr>
                <w:spacing w:val="-2"/>
                <w:sz w:val="22"/>
                <w:szCs w:val="22"/>
              </w:rPr>
              <w:t>(4,8</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14FD6A03" w14:textId="77777777" w:rsidR="00B54920" w:rsidRPr="0050091B" w:rsidRDefault="00B54920" w:rsidP="005932D8">
            <w:pPr>
              <w:pStyle w:val="TableParagraph"/>
              <w:kinsoku w:val="0"/>
              <w:overflowPunct w:val="0"/>
              <w:ind w:left="0"/>
              <w:rPr>
                <w:spacing w:val="-2"/>
                <w:sz w:val="22"/>
                <w:szCs w:val="22"/>
              </w:rPr>
            </w:pPr>
            <w:r w:rsidRPr="0050091B">
              <w:rPr>
                <w:sz w:val="22"/>
                <w:szCs w:val="22"/>
              </w:rPr>
              <w:t>134</w:t>
            </w:r>
            <w:r w:rsidRPr="0050091B">
              <w:rPr>
                <w:spacing w:val="-3"/>
                <w:sz w:val="22"/>
                <w:szCs w:val="22"/>
              </w:rPr>
              <w:t xml:space="preserve"> </w:t>
            </w:r>
            <w:r w:rsidRPr="0050091B">
              <w:rPr>
                <w:spacing w:val="-2"/>
                <w:sz w:val="22"/>
                <w:szCs w:val="22"/>
              </w:rPr>
              <w:t>(5,0</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58D8AF9C" w14:textId="77777777" w:rsidR="00B54920" w:rsidRPr="0050091B" w:rsidRDefault="00B54920" w:rsidP="005932D8">
            <w:pPr>
              <w:pStyle w:val="TableParagraph"/>
              <w:kinsoku w:val="0"/>
              <w:overflowPunct w:val="0"/>
              <w:ind w:left="0"/>
              <w:rPr>
                <w:spacing w:val="-2"/>
                <w:sz w:val="22"/>
                <w:szCs w:val="22"/>
              </w:rPr>
            </w:pPr>
            <w:r w:rsidRPr="0050091B">
              <w:rPr>
                <w:sz w:val="22"/>
                <w:szCs w:val="22"/>
              </w:rPr>
              <w:t>53</w:t>
            </w:r>
            <w:r w:rsidRPr="0050091B">
              <w:rPr>
                <w:spacing w:val="-1"/>
                <w:sz w:val="22"/>
                <w:szCs w:val="22"/>
              </w:rPr>
              <w:t xml:space="preserve"> </w:t>
            </w:r>
            <w:r w:rsidRPr="0050091B">
              <w:rPr>
                <w:spacing w:val="-2"/>
                <w:sz w:val="22"/>
                <w:szCs w:val="22"/>
              </w:rPr>
              <w:t>(3,5</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0BD5C832" w14:textId="77777777" w:rsidR="00B54920" w:rsidRPr="0050091B" w:rsidRDefault="00B54920" w:rsidP="005932D8">
            <w:pPr>
              <w:pStyle w:val="TableParagraph"/>
              <w:kinsoku w:val="0"/>
              <w:overflowPunct w:val="0"/>
              <w:ind w:left="0"/>
              <w:rPr>
                <w:spacing w:val="-2"/>
                <w:sz w:val="22"/>
                <w:szCs w:val="22"/>
              </w:rPr>
            </w:pPr>
            <w:r w:rsidRPr="0050091B">
              <w:rPr>
                <w:sz w:val="22"/>
                <w:szCs w:val="22"/>
              </w:rPr>
              <w:t>72</w:t>
            </w:r>
            <w:r w:rsidRPr="0050091B">
              <w:rPr>
                <w:spacing w:val="-1"/>
                <w:sz w:val="22"/>
                <w:szCs w:val="22"/>
              </w:rPr>
              <w:t xml:space="preserve"> </w:t>
            </w:r>
            <w:r w:rsidRPr="0050091B">
              <w:rPr>
                <w:spacing w:val="-2"/>
                <w:sz w:val="22"/>
                <w:szCs w:val="22"/>
              </w:rPr>
              <w:t>(4,8</w:t>
            </w:r>
            <w:r>
              <w:rPr>
                <w:spacing w:val="-2"/>
                <w:sz w:val="22"/>
                <w:szCs w:val="22"/>
              </w:rPr>
              <w:t> </w:t>
            </w:r>
            <w:r w:rsidRPr="0050091B">
              <w:rPr>
                <w:spacing w:val="-2"/>
                <w:sz w:val="22"/>
                <w:szCs w:val="22"/>
              </w:rPr>
              <w:t>%)</w:t>
            </w:r>
          </w:p>
        </w:tc>
      </w:tr>
      <w:tr w:rsidR="00B54920" w:rsidRPr="0050091B" w14:paraId="380C809D" w14:textId="77777777" w:rsidTr="002572B6">
        <w:trPr>
          <w:trHeight w:val="253"/>
        </w:trPr>
        <w:tc>
          <w:tcPr>
            <w:tcW w:w="0" w:type="auto"/>
            <w:tcBorders>
              <w:top w:val="single" w:sz="4" w:space="0" w:color="000000"/>
              <w:left w:val="single" w:sz="4" w:space="0" w:color="000000"/>
              <w:bottom w:val="single" w:sz="4" w:space="0" w:color="000000"/>
              <w:right w:val="single" w:sz="4" w:space="0" w:color="000000"/>
            </w:tcBorders>
          </w:tcPr>
          <w:p w14:paraId="47A2417E"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Visi</w:t>
            </w:r>
            <w:r w:rsidRPr="0050091B">
              <w:rPr>
                <w:spacing w:val="-4"/>
                <w:sz w:val="22"/>
                <w:szCs w:val="22"/>
              </w:rPr>
              <w:t xml:space="preserve"> </w:t>
            </w:r>
            <w:r w:rsidRPr="0050091B">
              <w:rPr>
                <w:spacing w:val="-2"/>
                <w:sz w:val="22"/>
                <w:szCs w:val="22"/>
              </w:rPr>
              <w:t>kraujavimai</w:t>
            </w:r>
          </w:p>
        </w:tc>
        <w:tc>
          <w:tcPr>
            <w:tcW w:w="0" w:type="auto"/>
            <w:tcBorders>
              <w:top w:val="single" w:sz="4" w:space="0" w:color="000000"/>
              <w:left w:val="single" w:sz="4" w:space="0" w:color="000000"/>
              <w:bottom w:val="single" w:sz="4" w:space="0" w:color="000000"/>
              <w:right w:val="single" w:sz="4" w:space="0" w:color="000000"/>
            </w:tcBorders>
            <w:vAlign w:val="center"/>
          </w:tcPr>
          <w:p w14:paraId="36B758C3" w14:textId="77777777" w:rsidR="00B54920" w:rsidRPr="0050091B" w:rsidRDefault="00B54920" w:rsidP="005932D8">
            <w:pPr>
              <w:pStyle w:val="TableParagraph"/>
              <w:kinsoku w:val="0"/>
              <w:overflowPunct w:val="0"/>
              <w:ind w:left="0"/>
              <w:rPr>
                <w:spacing w:val="-2"/>
                <w:sz w:val="22"/>
                <w:szCs w:val="22"/>
              </w:rPr>
            </w:pPr>
            <w:r w:rsidRPr="0050091B">
              <w:rPr>
                <w:sz w:val="22"/>
                <w:szCs w:val="22"/>
              </w:rPr>
              <w:t>313</w:t>
            </w:r>
            <w:r w:rsidRPr="0050091B">
              <w:rPr>
                <w:spacing w:val="-5"/>
                <w:sz w:val="22"/>
                <w:szCs w:val="22"/>
              </w:rPr>
              <w:t xml:space="preserve"> </w:t>
            </w:r>
            <w:r w:rsidRPr="0050091B">
              <w:rPr>
                <w:spacing w:val="-2"/>
                <w:sz w:val="22"/>
                <w:szCs w:val="22"/>
              </w:rPr>
              <w:t>(11,7</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2D51073" w14:textId="77777777" w:rsidR="00B54920" w:rsidRPr="0050091B" w:rsidRDefault="00B54920" w:rsidP="005932D8">
            <w:pPr>
              <w:pStyle w:val="TableParagraph"/>
              <w:kinsoku w:val="0"/>
              <w:overflowPunct w:val="0"/>
              <w:ind w:left="0"/>
              <w:rPr>
                <w:spacing w:val="-2"/>
                <w:sz w:val="22"/>
                <w:szCs w:val="22"/>
              </w:rPr>
            </w:pPr>
            <w:r w:rsidRPr="0050091B">
              <w:rPr>
                <w:sz w:val="22"/>
                <w:szCs w:val="22"/>
              </w:rPr>
              <w:t>334</w:t>
            </w:r>
            <w:r w:rsidRPr="0050091B">
              <w:rPr>
                <w:spacing w:val="-5"/>
                <w:sz w:val="22"/>
                <w:szCs w:val="22"/>
              </w:rPr>
              <w:t xml:space="preserve"> </w:t>
            </w:r>
            <w:r w:rsidRPr="0050091B">
              <w:rPr>
                <w:spacing w:val="-2"/>
                <w:sz w:val="22"/>
                <w:szCs w:val="22"/>
              </w:rPr>
              <w:t>(12,6</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2E4DCED" w14:textId="77777777" w:rsidR="00B54920" w:rsidRPr="0050091B" w:rsidRDefault="00B54920" w:rsidP="005932D8">
            <w:pPr>
              <w:pStyle w:val="TableParagraph"/>
              <w:kinsoku w:val="0"/>
              <w:overflowPunct w:val="0"/>
              <w:ind w:left="0"/>
              <w:rPr>
                <w:spacing w:val="-2"/>
                <w:sz w:val="22"/>
                <w:szCs w:val="22"/>
              </w:rPr>
            </w:pPr>
            <w:r w:rsidRPr="0050091B">
              <w:rPr>
                <w:sz w:val="22"/>
                <w:szCs w:val="22"/>
              </w:rPr>
              <w:t>104</w:t>
            </w:r>
            <w:r w:rsidRPr="0050091B">
              <w:rPr>
                <w:spacing w:val="-3"/>
                <w:sz w:val="22"/>
                <w:szCs w:val="22"/>
              </w:rPr>
              <w:t xml:space="preserve"> </w:t>
            </w:r>
            <w:r w:rsidRPr="0050091B">
              <w:rPr>
                <w:spacing w:val="-2"/>
                <w:sz w:val="22"/>
                <w:szCs w:val="22"/>
              </w:rPr>
              <w:t>(6,9</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10FC3F13" w14:textId="77777777" w:rsidR="00B54920" w:rsidRPr="0050091B" w:rsidRDefault="00B54920" w:rsidP="005932D8">
            <w:pPr>
              <w:pStyle w:val="TableParagraph"/>
              <w:kinsoku w:val="0"/>
              <w:overflowPunct w:val="0"/>
              <w:ind w:left="0"/>
              <w:rPr>
                <w:spacing w:val="-2"/>
                <w:sz w:val="22"/>
                <w:szCs w:val="22"/>
              </w:rPr>
            </w:pPr>
            <w:r w:rsidRPr="0050091B">
              <w:rPr>
                <w:sz w:val="22"/>
                <w:szCs w:val="22"/>
              </w:rPr>
              <w:t>126</w:t>
            </w:r>
            <w:r w:rsidRPr="0050091B">
              <w:rPr>
                <w:spacing w:val="-3"/>
                <w:sz w:val="22"/>
                <w:szCs w:val="22"/>
              </w:rPr>
              <w:t xml:space="preserve"> </w:t>
            </w:r>
            <w:r w:rsidRPr="0050091B">
              <w:rPr>
                <w:spacing w:val="-2"/>
                <w:sz w:val="22"/>
                <w:szCs w:val="22"/>
              </w:rPr>
              <w:t>(8,4</w:t>
            </w:r>
            <w:r>
              <w:rPr>
                <w:spacing w:val="-2"/>
                <w:sz w:val="22"/>
                <w:szCs w:val="22"/>
              </w:rPr>
              <w:t> </w:t>
            </w:r>
            <w:r w:rsidRPr="0050091B">
              <w:rPr>
                <w:spacing w:val="-2"/>
                <w:sz w:val="22"/>
                <w:szCs w:val="22"/>
              </w:rPr>
              <w:t>%)</w:t>
            </w:r>
          </w:p>
        </w:tc>
      </w:tr>
      <w:tr w:rsidR="00B54920" w:rsidRPr="0050091B" w14:paraId="1774BFE4" w14:textId="77777777" w:rsidTr="001E2D0B">
        <w:trPr>
          <w:trHeight w:val="251"/>
        </w:trPr>
        <w:tc>
          <w:tcPr>
            <w:tcW w:w="0" w:type="auto"/>
            <w:gridSpan w:val="5"/>
            <w:tcBorders>
              <w:top w:val="single" w:sz="4" w:space="0" w:color="000000"/>
              <w:left w:val="single" w:sz="4" w:space="0" w:color="000000"/>
              <w:bottom w:val="single" w:sz="4" w:space="0" w:color="000000"/>
              <w:right w:val="single" w:sz="4" w:space="0" w:color="000000"/>
            </w:tcBorders>
          </w:tcPr>
          <w:p w14:paraId="52AED02A" w14:textId="77777777" w:rsidR="00B54920" w:rsidRPr="0050091B" w:rsidRDefault="00B54920" w:rsidP="001E2D0B">
            <w:pPr>
              <w:pStyle w:val="TableParagraph"/>
              <w:kinsoku w:val="0"/>
              <w:overflowPunct w:val="0"/>
              <w:ind w:left="0"/>
              <w:jc w:val="left"/>
              <w:rPr>
                <w:spacing w:val="-10"/>
                <w:sz w:val="22"/>
                <w:szCs w:val="22"/>
                <w:vertAlign w:val="superscript"/>
              </w:rPr>
            </w:pPr>
            <w:r w:rsidRPr="0050091B">
              <w:rPr>
                <w:b/>
                <w:bCs/>
                <w:i/>
                <w:iCs/>
                <w:sz w:val="22"/>
                <w:szCs w:val="22"/>
              </w:rPr>
              <w:t>Gydymo</w:t>
            </w:r>
            <w:r w:rsidRPr="0050091B">
              <w:rPr>
                <w:b/>
                <w:bCs/>
                <w:i/>
                <w:iCs/>
                <w:spacing w:val="-8"/>
                <w:sz w:val="22"/>
                <w:szCs w:val="22"/>
              </w:rPr>
              <w:t xml:space="preserve"> </w:t>
            </w:r>
            <w:r w:rsidRPr="0050091B">
              <w:rPr>
                <w:b/>
                <w:bCs/>
                <w:i/>
                <w:iCs/>
                <w:sz w:val="22"/>
                <w:szCs w:val="22"/>
              </w:rPr>
              <w:t>laikotarpis</w:t>
            </w:r>
            <w:r w:rsidRPr="0050091B">
              <w:rPr>
                <w:b/>
                <w:bCs/>
                <w:i/>
                <w:iCs/>
                <w:spacing w:val="-7"/>
                <w:sz w:val="22"/>
                <w:szCs w:val="22"/>
              </w:rPr>
              <w:t xml:space="preserve"> </w:t>
            </w:r>
            <w:r w:rsidRPr="0050091B">
              <w:rPr>
                <w:b/>
                <w:bCs/>
                <w:i/>
                <w:iCs/>
                <w:sz w:val="22"/>
                <w:szCs w:val="22"/>
              </w:rPr>
              <w:t>po</w:t>
            </w:r>
            <w:r w:rsidRPr="0050091B">
              <w:rPr>
                <w:b/>
                <w:bCs/>
                <w:i/>
                <w:iCs/>
                <w:spacing w:val="-7"/>
                <w:sz w:val="22"/>
                <w:szCs w:val="22"/>
              </w:rPr>
              <w:t xml:space="preserve"> </w:t>
            </w:r>
            <w:r w:rsidRPr="0050091B">
              <w:rPr>
                <w:b/>
                <w:bCs/>
                <w:i/>
                <w:iCs/>
                <w:sz w:val="22"/>
                <w:szCs w:val="22"/>
              </w:rPr>
              <w:t>operacijos</w:t>
            </w:r>
            <w:r w:rsidRPr="0050091B">
              <w:rPr>
                <w:b/>
                <w:bCs/>
                <w:i/>
                <w:iCs/>
                <w:spacing w:val="-6"/>
                <w:sz w:val="22"/>
                <w:szCs w:val="22"/>
              </w:rPr>
              <w:t xml:space="preserve"> </w:t>
            </w:r>
            <w:r w:rsidRPr="0050091B">
              <w:rPr>
                <w:spacing w:val="-10"/>
                <w:sz w:val="22"/>
                <w:szCs w:val="22"/>
                <w:vertAlign w:val="superscript"/>
              </w:rPr>
              <w:t>2</w:t>
            </w:r>
          </w:p>
        </w:tc>
      </w:tr>
      <w:tr w:rsidR="00B54920" w:rsidRPr="0050091B" w14:paraId="0A526E36" w14:textId="77777777" w:rsidTr="002572B6">
        <w:trPr>
          <w:trHeight w:val="506"/>
        </w:trPr>
        <w:tc>
          <w:tcPr>
            <w:tcW w:w="0" w:type="auto"/>
            <w:tcBorders>
              <w:top w:val="single" w:sz="4" w:space="0" w:color="000000"/>
              <w:left w:val="single" w:sz="4" w:space="0" w:color="000000"/>
              <w:bottom w:val="single" w:sz="4" w:space="0" w:color="000000"/>
              <w:right w:val="single" w:sz="4" w:space="0" w:color="000000"/>
            </w:tcBorders>
          </w:tcPr>
          <w:p w14:paraId="74F23F21" w14:textId="77777777" w:rsidR="00B54920" w:rsidRPr="0050091B" w:rsidRDefault="00745273" w:rsidP="001E2D0B">
            <w:pPr>
              <w:pStyle w:val="TableParagraph"/>
              <w:kinsoku w:val="0"/>
              <w:overflowPunct w:val="0"/>
              <w:ind w:left="0"/>
              <w:jc w:val="left"/>
              <w:rPr>
                <w:spacing w:val="-2"/>
                <w:sz w:val="22"/>
                <w:szCs w:val="22"/>
              </w:rPr>
            </w:pPr>
            <w:r>
              <w:rPr>
                <w:spacing w:val="-2"/>
                <w:sz w:val="22"/>
                <w:szCs w:val="22"/>
              </w:rPr>
              <w:t>Stiprus</w:t>
            </w:r>
            <w:r w:rsidRPr="0050091B">
              <w:rPr>
                <w:spacing w:val="-2"/>
                <w:sz w:val="22"/>
                <w:szCs w:val="22"/>
              </w:rPr>
              <w:t xml:space="preserve"> </w:t>
            </w:r>
            <w:r w:rsidR="00B54920" w:rsidRPr="0050091B">
              <w:rPr>
                <w:spacing w:val="-2"/>
                <w:sz w:val="22"/>
                <w:szCs w:val="22"/>
              </w:rPr>
              <w:t>kraujavimas</w:t>
            </w:r>
          </w:p>
        </w:tc>
        <w:tc>
          <w:tcPr>
            <w:tcW w:w="0" w:type="auto"/>
            <w:tcBorders>
              <w:top w:val="single" w:sz="4" w:space="0" w:color="000000"/>
              <w:left w:val="single" w:sz="4" w:space="0" w:color="000000"/>
              <w:bottom w:val="single" w:sz="4" w:space="0" w:color="000000"/>
              <w:right w:val="single" w:sz="4" w:space="0" w:color="000000"/>
            </w:tcBorders>
            <w:vAlign w:val="center"/>
          </w:tcPr>
          <w:p w14:paraId="0C6CC2C3" w14:textId="77777777" w:rsidR="00B54920" w:rsidRPr="0050091B" w:rsidRDefault="00B54920" w:rsidP="005932D8">
            <w:pPr>
              <w:pStyle w:val="TableParagraph"/>
              <w:kinsoku w:val="0"/>
              <w:overflowPunct w:val="0"/>
              <w:ind w:left="0"/>
              <w:rPr>
                <w:spacing w:val="-2"/>
                <w:sz w:val="22"/>
                <w:szCs w:val="22"/>
              </w:rPr>
            </w:pPr>
            <w:r w:rsidRPr="0050091B">
              <w:rPr>
                <w:sz w:val="22"/>
                <w:szCs w:val="22"/>
              </w:rPr>
              <w:t xml:space="preserve">9 </w:t>
            </w:r>
            <w:r w:rsidRPr="0050091B">
              <w:rPr>
                <w:spacing w:val="-2"/>
                <w:sz w:val="22"/>
                <w:szCs w:val="22"/>
              </w:rPr>
              <w:t>(0,3</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43786A5D" w14:textId="77777777" w:rsidR="00B54920" w:rsidRPr="0050091B" w:rsidRDefault="00B54920" w:rsidP="005932D8">
            <w:pPr>
              <w:pStyle w:val="TableParagraph"/>
              <w:kinsoku w:val="0"/>
              <w:overflowPunct w:val="0"/>
              <w:ind w:left="0"/>
              <w:rPr>
                <w:spacing w:val="-2"/>
                <w:sz w:val="22"/>
                <w:szCs w:val="22"/>
              </w:rPr>
            </w:pPr>
            <w:r w:rsidRPr="0050091B">
              <w:rPr>
                <w:sz w:val="22"/>
                <w:szCs w:val="22"/>
              </w:rPr>
              <w:t>11</w:t>
            </w:r>
            <w:r w:rsidRPr="0050091B">
              <w:rPr>
                <w:spacing w:val="-1"/>
                <w:sz w:val="22"/>
                <w:szCs w:val="22"/>
              </w:rPr>
              <w:t xml:space="preserve"> </w:t>
            </w:r>
            <w:r w:rsidRPr="0050091B">
              <w:rPr>
                <w:spacing w:val="-2"/>
                <w:sz w:val="22"/>
                <w:szCs w:val="22"/>
              </w:rPr>
              <w:t>(0,4</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7D953C1C" w14:textId="77777777" w:rsidR="00B54920" w:rsidRPr="0050091B" w:rsidRDefault="00B54920" w:rsidP="005932D8">
            <w:pPr>
              <w:pStyle w:val="TableParagraph"/>
              <w:kinsoku w:val="0"/>
              <w:overflowPunct w:val="0"/>
              <w:ind w:left="0"/>
              <w:rPr>
                <w:spacing w:val="-2"/>
                <w:sz w:val="22"/>
                <w:szCs w:val="22"/>
              </w:rPr>
            </w:pPr>
            <w:r w:rsidRPr="0050091B">
              <w:rPr>
                <w:sz w:val="22"/>
                <w:szCs w:val="22"/>
              </w:rPr>
              <w:t xml:space="preserve">4 </w:t>
            </w:r>
            <w:r w:rsidRPr="0050091B">
              <w:rPr>
                <w:spacing w:val="-2"/>
                <w:sz w:val="22"/>
                <w:szCs w:val="22"/>
              </w:rPr>
              <w:t>(0,3</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1300591" w14:textId="77777777" w:rsidR="00B54920" w:rsidRPr="0050091B" w:rsidRDefault="00B54920" w:rsidP="005932D8">
            <w:pPr>
              <w:pStyle w:val="TableParagraph"/>
              <w:kinsoku w:val="0"/>
              <w:overflowPunct w:val="0"/>
              <w:ind w:left="0"/>
              <w:rPr>
                <w:spacing w:val="-2"/>
                <w:sz w:val="22"/>
                <w:szCs w:val="22"/>
              </w:rPr>
            </w:pPr>
            <w:r w:rsidRPr="0050091B">
              <w:rPr>
                <w:sz w:val="22"/>
                <w:szCs w:val="22"/>
              </w:rPr>
              <w:t xml:space="preserve">9 </w:t>
            </w:r>
            <w:r w:rsidRPr="0050091B">
              <w:rPr>
                <w:spacing w:val="-2"/>
                <w:sz w:val="22"/>
                <w:szCs w:val="22"/>
              </w:rPr>
              <w:t>(0,6</w:t>
            </w:r>
            <w:r>
              <w:rPr>
                <w:spacing w:val="-2"/>
                <w:sz w:val="22"/>
                <w:szCs w:val="22"/>
              </w:rPr>
              <w:t> </w:t>
            </w:r>
            <w:r w:rsidRPr="0050091B">
              <w:rPr>
                <w:spacing w:val="-2"/>
                <w:sz w:val="22"/>
                <w:szCs w:val="22"/>
              </w:rPr>
              <w:t>%)</w:t>
            </w:r>
          </w:p>
        </w:tc>
      </w:tr>
      <w:tr w:rsidR="00B54920" w:rsidRPr="0050091B" w14:paraId="5355440D" w14:textId="77777777" w:rsidTr="002572B6">
        <w:trPr>
          <w:trHeight w:val="253"/>
        </w:trPr>
        <w:tc>
          <w:tcPr>
            <w:tcW w:w="0" w:type="auto"/>
            <w:tcBorders>
              <w:top w:val="single" w:sz="4" w:space="0" w:color="000000"/>
              <w:left w:val="single" w:sz="4" w:space="0" w:color="000000"/>
              <w:bottom w:val="single" w:sz="4" w:space="0" w:color="000000"/>
              <w:right w:val="single" w:sz="4" w:space="0" w:color="000000"/>
            </w:tcBorders>
          </w:tcPr>
          <w:p w14:paraId="175ABBA0"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Mirtinas</w:t>
            </w:r>
          </w:p>
        </w:tc>
        <w:tc>
          <w:tcPr>
            <w:tcW w:w="0" w:type="auto"/>
            <w:tcBorders>
              <w:top w:val="single" w:sz="4" w:space="0" w:color="000000"/>
              <w:left w:val="single" w:sz="4" w:space="0" w:color="000000"/>
              <w:bottom w:val="single" w:sz="4" w:space="0" w:color="000000"/>
              <w:right w:val="single" w:sz="4" w:space="0" w:color="000000"/>
            </w:tcBorders>
            <w:vAlign w:val="center"/>
          </w:tcPr>
          <w:p w14:paraId="0EDCB0D6"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4378AEB3"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07D2E245"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c>
          <w:tcPr>
            <w:tcW w:w="0" w:type="auto"/>
            <w:tcBorders>
              <w:top w:val="single" w:sz="4" w:space="0" w:color="000000"/>
              <w:left w:val="single" w:sz="4" w:space="0" w:color="000000"/>
              <w:bottom w:val="single" w:sz="4" w:space="0" w:color="000000"/>
              <w:right w:val="single" w:sz="4" w:space="0" w:color="000000"/>
            </w:tcBorders>
            <w:vAlign w:val="center"/>
          </w:tcPr>
          <w:p w14:paraId="403F315B" w14:textId="77777777" w:rsidR="00B54920" w:rsidRPr="0050091B" w:rsidRDefault="00B54920" w:rsidP="005932D8">
            <w:pPr>
              <w:pStyle w:val="TableParagraph"/>
              <w:kinsoku w:val="0"/>
              <w:overflowPunct w:val="0"/>
              <w:ind w:left="0"/>
              <w:rPr>
                <w:spacing w:val="-10"/>
                <w:sz w:val="22"/>
                <w:szCs w:val="22"/>
              </w:rPr>
            </w:pPr>
            <w:r w:rsidRPr="0050091B">
              <w:rPr>
                <w:spacing w:val="-10"/>
                <w:sz w:val="22"/>
                <w:szCs w:val="22"/>
              </w:rPr>
              <w:t>0</w:t>
            </w:r>
          </w:p>
        </w:tc>
      </w:tr>
      <w:tr w:rsidR="00B54920" w:rsidRPr="0050091B" w14:paraId="475D93A9" w14:textId="77777777" w:rsidTr="002572B6">
        <w:trPr>
          <w:trHeight w:val="253"/>
        </w:trPr>
        <w:tc>
          <w:tcPr>
            <w:tcW w:w="0" w:type="auto"/>
            <w:tcBorders>
              <w:top w:val="single" w:sz="4" w:space="0" w:color="000000"/>
              <w:left w:val="single" w:sz="4" w:space="0" w:color="000000"/>
              <w:bottom w:val="single" w:sz="4" w:space="0" w:color="000000"/>
              <w:right w:val="single" w:sz="4" w:space="0" w:color="000000"/>
            </w:tcBorders>
          </w:tcPr>
          <w:p w14:paraId="09209851" w14:textId="77777777" w:rsidR="00B54920" w:rsidRPr="0050091B" w:rsidRDefault="00434F29" w:rsidP="001E2D0B">
            <w:pPr>
              <w:pStyle w:val="TableParagraph"/>
              <w:kinsoku w:val="0"/>
              <w:overflowPunct w:val="0"/>
              <w:ind w:left="0"/>
              <w:jc w:val="left"/>
              <w:rPr>
                <w:spacing w:val="-4"/>
                <w:sz w:val="22"/>
                <w:szCs w:val="22"/>
              </w:rPr>
            </w:pPr>
            <w:r>
              <w:rPr>
                <w:sz w:val="22"/>
                <w:szCs w:val="22"/>
              </w:rPr>
              <w:t>S</w:t>
            </w:r>
            <w:r w:rsidR="00C830BE">
              <w:rPr>
                <w:sz w:val="22"/>
                <w:szCs w:val="22"/>
              </w:rPr>
              <w:t>tipru</w:t>
            </w:r>
            <w:r>
              <w:t>s</w:t>
            </w:r>
            <w:r w:rsidRPr="0050091B">
              <w:rPr>
                <w:spacing w:val="-4"/>
                <w:sz w:val="22"/>
                <w:szCs w:val="22"/>
              </w:rPr>
              <w:t xml:space="preserve"> </w:t>
            </w:r>
            <w:r w:rsidR="00B54920" w:rsidRPr="0050091B">
              <w:rPr>
                <w:sz w:val="22"/>
                <w:szCs w:val="22"/>
              </w:rPr>
              <w:t>+</w:t>
            </w:r>
            <w:r w:rsidR="00B54920" w:rsidRPr="0050091B">
              <w:rPr>
                <w:spacing w:val="-4"/>
                <w:sz w:val="22"/>
                <w:szCs w:val="22"/>
              </w:rPr>
              <w:t xml:space="preserve"> KRNS</w:t>
            </w:r>
          </w:p>
        </w:tc>
        <w:tc>
          <w:tcPr>
            <w:tcW w:w="0" w:type="auto"/>
            <w:tcBorders>
              <w:top w:val="single" w:sz="4" w:space="0" w:color="000000"/>
              <w:left w:val="single" w:sz="4" w:space="0" w:color="000000"/>
              <w:bottom w:val="single" w:sz="4" w:space="0" w:color="000000"/>
              <w:right w:val="single" w:sz="4" w:space="0" w:color="000000"/>
            </w:tcBorders>
            <w:vAlign w:val="center"/>
          </w:tcPr>
          <w:p w14:paraId="42801CFD" w14:textId="77777777" w:rsidR="00B54920" w:rsidRPr="0050091B" w:rsidRDefault="00B54920" w:rsidP="005932D8">
            <w:pPr>
              <w:pStyle w:val="TableParagraph"/>
              <w:kinsoku w:val="0"/>
              <w:overflowPunct w:val="0"/>
              <w:ind w:left="0"/>
              <w:rPr>
                <w:spacing w:val="-2"/>
                <w:sz w:val="22"/>
                <w:szCs w:val="22"/>
              </w:rPr>
            </w:pPr>
            <w:r w:rsidRPr="0050091B">
              <w:rPr>
                <w:sz w:val="22"/>
                <w:szCs w:val="22"/>
              </w:rPr>
              <w:t>96</w:t>
            </w:r>
            <w:r w:rsidRPr="0050091B">
              <w:rPr>
                <w:spacing w:val="-1"/>
                <w:sz w:val="22"/>
                <w:szCs w:val="22"/>
              </w:rPr>
              <w:t xml:space="preserve"> </w:t>
            </w:r>
            <w:r w:rsidRPr="0050091B">
              <w:rPr>
                <w:spacing w:val="-2"/>
                <w:sz w:val="22"/>
                <w:szCs w:val="22"/>
              </w:rPr>
              <w:t>(3,6</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47E4ED47" w14:textId="77777777" w:rsidR="00B54920" w:rsidRPr="0050091B" w:rsidRDefault="00B54920" w:rsidP="005932D8">
            <w:pPr>
              <w:pStyle w:val="TableParagraph"/>
              <w:kinsoku w:val="0"/>
              <w:overflowPunct w:val="0"/>
              <w:ind w:left="0"/>
              <w:rPr>
                <w:spacing w:val="-2"/>
                <w:sz w:val="22"/>
                <w:szCs w:val="22"/>
              </w:rPr>
            </w:pPr>
            <w:r w:rsidRPr="0050091B">
              <w:rPr>
                <w:sz w:val="22"/>
                <w:szCs w:val="22"/>
              </w:rPr>
              <w:t>115</w:t>
            </w:r>
            <w:r w:rsidRPr="0050091B">
              <w:rPr>
                <w:spacing w:val="-3"/>
                <w:sz w:val="22"/>
                <w:szCs w:val="22"/>
              </w:rPr>
              <w:t xml:space="preserve"> </w:t>
            </w:r>
            <w:r w:rsidRPr="0050091B">
              <w:rPr>
                <w:spacing w:val="-2"/>
                <w:sz w:val="22"/>
                <w:szCs w:val="22"/>
              </w:rPr>
              <w:t>(4,3</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46F8EB1" w14:textId="77777777" w:rsidR="00B54920" w:rsidRPr="0050091B" w:rsidRDefault="00B54920" w:rsidP="005932D8">
            <w:pPr>
              <w:pStyle w:val="TableParagraph"/>
              <w:kinsoku w:val="0"/>
              <w:overflowPunct w:val="0"/>
              <w:ind w:left="0"/>
              <w:rPr>
                <w:spacing w:val="-2"/>
                <w:sz w:val="22"/>
                <w:szCs w:val="22"/>
              </w:rPr>
            </w:pPr>
            <w:r w:rsidRPr="0050091B">
              <w:rPr>
                <w:sz w:val="22"/>
                <w:szCs w:val="22"/>
              </w:rPr>
              <w:t>41</w:t>
            </w:r>
            <w:r w:rsidRPr="0050091B">
              <w:rPr>
                <w:spacing w:val="-1"/>
                <w:sz w:val="22"/>
                <w:szCs w:val="22"/>
              </w:rPr>
              <w:t xml:space="preserve"> </w:t>
            </w:r>
            <w:r w:rsidRPr="0050091B">
              <w:rPr>
                <w:spacing w:val="-2"/>
                <w:sz w:val="22"/>
                <w:szCs w:val="22"/>
              </w:rPr>
              <w:t>(2,7</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6C1E43C" w14:textId="77777777" w:rsidR="00B54920" w:rsidRPr="0050091B" w:rsidRDefault="00B54920" w:rsidP="005932D8">
            <w:pPr>
              <w:pStyle w:val="TableParagraph"/>
              <w:kinsoku w:val="0"/>
              <w:overflowPunct w:val="0"/>
              <w:ind w:left="0"/>
              <w:rPr>
                <w:spacing w:val="-2"/>
                <w:sz w:val="22"/>
                <w:szCs w:val="22"/>
              </w:rPr>
            </w:pPr>
            <w:r w:rsidRPr="0050091B">
              <w:rPr>
                <w:sz w:val="22"/>
                <w:szCs w:val="22"/>
              </w:rPr>
              <w:t>56</w:t>
            </w:r>
            <w:r w:rsidRPr="0050091B">
              <w:rPr>
                <w:spacing w:val="-1"/>
                <w:sz w:val="22"/>
                <w:szCs w:val="22"/>
              </w:rPr>
              <w:t xml:space="preserve"> </w:t>
            </w:r>
            <w:r w:rsidRPr="0050091B">
              <w:rPr>
                <w:spacing w:val="-2"/>
                <w:sz w:val="22"/>
                <w:szCs w:val="22"/>
              </w:rPr>
              <w:t>(3,7</w:t>
            </w:r>
            <w:r>
              <w:rPr>
                <w:spacing w:val="-2"/>
                <w:sz w:val="22"/>
                <w:szCs w:val="22"/>
              </w:rPr>
              <w:t> </w:t>
            </w:r>
            <w:r w:rsidRPr="0050091B">
              <w:rPr>
                <w:spacing w:val="-2"/>
                <w:sz w:val="22"/>
                <w:szCs w:val="22"/>
              </w:rPr>
              <w:t>%)</w:t>
            </w:r>
          </w:p>
        </w:tc>
      </w:tr>
      <w:tr w:rsidR="00B54920" w:rsidRPr="0050091B" w14:paraId="66BEC3D4" w14:textId="77777777" w:rsidTr="002572B6">
        <w:trPr>
          <w:trHeight w:val="251"/>
        </w:trPr>
        <w:tc>
          <w:tcPr>
            <w:tcW w:w="0" w:type="auto"/>
            <w:tcBorders>
              <w:top w:val="single" w:sz="4" w:space="0" w:color="000000"/>
              <w:left w:val="single" w:sz="4" w:space="0" w:color="000000"/>
              <w:bottom w:val="single" w:sz="4" w:space="0" w:color="000000"/>
              <w:right w:val="single" w:sz="4" w:space="0" w:color="000000"/>
            </w:tcBorders>
          </w:tcPr>
          <w:p w14:paraId="6BF68745"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Visi</w:t>
            </w:r>
            <w:r w:rsidRPr="0050091B">
              <w:rPr>
                <w:spacing w:val="-4"/>
                <w:sz w:val="22"/>
                <w:szCs w:val="22"/>
              </w:rPr>
              <w:t xml:space="preserve"> </w:t>
            </w:r>
            <w:r w:rsidRPr="0050091B">
              <w:rPr>
                <w:spacing w:val="-2"/>
                <w:sz w:val="22"/>
                <w:szCs w:val="22"/>
              </w:rPr>
              <w:t>kraujavimai</w:t>
            </w:r>
          </w:p>
        </w:tc>
        <w:tc>
          <w:tcPr>
            <w:tcW w:w="0" w:type="auto"/>
            <w:tcBorders>
              <w:top w:val="single" w:sz="4" w:space="0" w:color="000000"/>
              <w:left w:val="single" w:sz="4" w:space="0" w:color="000000"/>
              <w:bottom w:val="single" w:sz="4" w:space="0" w:color="000000"/>
              <w:right w:val="single" w:sz="4" w:space="0" w:color="000000"/>
            </w:tcBorders>
            <w:vAlign w:val="center"/>
          </w:tcPr>
          <w:p w14:paraId="6BB049D7" w14:textId="77777777" w:rsidR="00B54920" w:rsidRPr="0050091B" w:rsidRDefault="00B54920" w:rsidP="005932D8">
            <w:pPr>
              <w:pStyle w:val="TableParagraph"/>
              <w:kinsoku w:val="0"/>
              <w:overflowPunct w:val="0"/>
              <w:ind w:left="0"/>
              <w:rPr>
                <w:spacing w:val="-2"/>
                <w:sz w:val="22"/>
                <w:szCs w:val="22"/>
              </w:rPr>
            </w:pPr>
            <w:r w:rsidRPr="0050091B">
              <w:rPr>
                <w:sz w:val="22"/>
                <w:szCs w:val="22"/>
              </w:rPr>
              <w:t>261</w:t>
            </w:r>
            <w:r w:rsidRPr="0050091B">
              <w:rPr>
                <w:spacing w:val="-3"/>
                <w:sz w:val="22"/>
                <w:szCs w:val="22"/>
              </w:rPr>
              <w:t xml:space="preserve"> </w:t>
            </w:r>
            <w:r w:rsidRPr="0050091B">
              <w:rPr>
                <w:spacing w:val="-2"/>
                <w:sz w:val="22"/>
                <w:szCs w:val="22"/>
              </w:rPr>
              <w:t>(9,8</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650DACF9" w14:textId="77777777" w:rsidR="00B54920" w:rsidRPr="0050091B" w:rsidRDefault="00B54920" w:rsidP="005932D8">
            <w:pPr>
              <w:pStyle w:val="TableParagraph"/>
              <w:kinsoku w:val="0"/>
              <w:overflowPunct w:val="0"/>
              <w:ind w:left="0"/>
              <w:rPr>
                <w:spacing w:val="-2"/>
                <w:sz w:val="22"/>
                <w:szCs w:val="22"/>
              </w:rPr>
            </w:pPr>
            <w:r w:rsidRPr="0050091B">
              <w:rPr>
                <w:sz w:val="22"/>
                <w:szCs w:val="22"/>
              </w:rPr>
              <w:t>293</w:t>
            </w:r>
            <w:r w:rsidRPr="0050091B">
              <w:rPr>
                <w:spacing w:val="-5"/>
                <w:sz w:val="22"/>
                <w:szCs w:val="22"/>
              </w:rPr>
              <w:t xml:space="preserve"> </w:t>
            </w:r>
            <w:r w:rsidRPr="0050091B">
              <w:rPr>
                <w:spacing w:val="-2"/>
                <w:sz w:val="22"/>
                <w:szCs w:val="22"/>
              </w:rPr>
              <w:t>(11,0</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58B1ADA3" w14:textId="77777777" w:rsidR="00B54920" w:rsidRPr="0050091B" w:rsidRDefault="00B54920" w:rsidP="005932D8">
            <w:pPr>
              <w:pStyle w:val="TableParagraph"/>
              <w:kinsoku w:val="0"/>
              <w:overflowPunct w:val="0"/>
              <w:ind w:left="0"/>
              <w:rPr>
                <w:spacing w:val="-2"/>
                <w:sz w:val="22"/>
                <w:szCs w:val="22"/>
              </w:rPr>
            </w:pPr>
            <w:r w:rsidRPr="0050091B">
              <w:rPr>
                <w:sz w:val="22"/>
                <w:szCs w:val="22"/>
              </w:rPr>
              <w:t>89</w:t>
            </w:r>
            <w:r w:rsidRPr="0050091B">
              <w:rPr>
                <w:spacing w:val="-1"/>
                <w:sz w:val="22"/>
                <w:szCs w:val="22"/>
              </w:rPr>
              <w:t xml:space="preserve"> </w:t>
            </w:r>
            <w:r w:rsidRPr="0050091B">
              <w:rPr>
                <w:spacing w:val="-2"/>
                <w:sz w:val="22"/>
                <w:szCs w:val="22"/>
              </w:rPr>
              <w:t>(5,9</w:t>
            </w:r>
            <w:r>
              <w:rPr>
                <w:spacing w:val="-2"/>
                <w:sz w:val="22"/>
                <w:szCs w:val="22"/>
              </w:rPr>
              <w:t> </w:t>
            </w:r>
            <w:r w:rsidRPr="0050091B">
              <w:rPr>
                <w:spacing w:val="-2"/>
                <w:sz w:val="22"/>
                <w:szCs w:val="22"/>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35F369C" w14:textId="77777777" w:rsidR="00B54920" w:rsidRPr="0050091B" w:rsidRDefault="00B54920" w:rsidP="005932D8">
            <w:pPr>
              <w:pStyle w:val="TableParagraph"/>
              <w:kinsoku w:val="0"/>
              <w:overflowPunct w:val="0"/>
              <w:ind w:left="0"/>
              <w:rPr>
                <w:spacing w:val="-2"/>
                <w:sz w:val="22"/>
                <w:szCs w:val="22"/>
              </w:rPr>
            </w:pPr>
            <w:r w:rsidRPr="0050091B">
              <w:rPr>
                <w:sz w:val="22"/>
                <w:szCs w:val="22"/>
              </w:rPr>
              <w:t>103</w:t>
            </w:r>
            <w:r w:rsidRPr="0050091B">
              <w:rPr>
                <w:spacing w:val="-3"/>
                <w:sz w:val="22"/>
                <w:szCs w:val="22"/>
              </w:rPr>
              <w:t xml:space="preserve"> </w:t>
            </w:r>
            <w:r w:rsidRPr="0050091B">
              <w:rPr>
                <w:spacing w:val="-2"/>
                <w:sz w:val="22"/>
                <w:szCs w:val="22"/>
              </w:rPr>
              <w:t>(6,8</w:t>
            </w:r>
            <w:r>
              <w:rPr>
                <w:spacing w:val="-2"/>
                <w:sz w:val="22"/>
                <w:szCs w:val="22"/>
              </w:rPr>
              <w:t> </w:t>
            </w:r>
            <w:r w:rsidRPr="0050091B">
              <w:rPr>
                <w:spacing w:val="-2"/>
                <w:sz w:val="22"/>
                <w:szCs w:val="22"/>
              </w:rPr>
              <w:t>%)</w:t>
            </w:r>
          </w:p>
        </w:tc>
      </w:tr>
    </w:tbl>
    <w:p w14:paraId="3F6B8EF5" w14:textId="77777777" w:rsidR="00B54920" w:rsidRPr="00131BFB" w:rsidRDefault="00B54920" w:rsidP="00B54920">
      <w:pPr>
        <w:pStyle w:val="Pagrindinistekstas"/>
        <w:kinsoku w:val="0"/>
        <w:overflowPunct w:val="0"/>
        <w:ind w:left="0"/>
        <w:rPr>
          <w:spacing w:val="-2"/>
          <w:sz w:val="20"/>
          <w:szCs w:val="20"/>
        </w:rPr>
      </w:pPr>
      <w:r w:rsidRPr="00131BFB">
        <w:rPr>
          <w:sz w:val="20"/>
          <w:szCs w:val="20"/>
        </w:rPr>
        <w:t>*</w:t>
      </w:r>
      <w:r w:rsidRPr="00131BFB">
        <w:rPr>
          <w:spacing w:val="-7"/>
          <w:sz w:val="20"/>
          <w:szCs w:val="20"/>
        </w:rPr>
        <w:t xml:space="preserve"> </w:t>
      </w:r>
      <w:r w:rsidRPr="00131BFB">
        <w:rPr>
          <w:sz w:val="20"/>
          <w:szCs w:val="20"/>
        </w:rPr>
        <w:t>Visi</w:t>
      </w:r>
      <w:r w:rsidRPr="00131BFB">
        <w:rPr>
          <w:spacing w:val="-6"/>
          <w:sz w:val="20"/>
          <w:szCs w:val="20"/>
        </w:rPr>
        <w:t xml:space="preserve"> </w:t>
      </w:r>
      <w:r w:rsidRPr="00131BFB">
        <w:rPr>
          <w:sz w:val="20"/>
          <w:szCs w:val="20"/>
        </w:rPr>
        <w:t>kraujavimo</w:t>
      </w:r>
      <w:r w:rsidRPr="00131BFB">
        <w:rPr>
          <w:spacing w:val="-6"/>
          <w:sz w:val="20"/>
          <w:szCs w:val="20"/>
        </w:rPr>
        <w:t xml:space="preserve"> </w:t>
      </w:r>
      <w:r w:rsidRPr="00131BFB">
        <w:rPr>
          <w:sz w:val="20"/>
          <w:szCs w:val="20"/>
        </w:rPr>
        <w:t>kriterijai</w:t>
      </w:r>
      <w:r w:rsidRPr="00131BFB">
        <w:rPr>
          <w:spacing w:val="-6"/>
          <w:sz w:val="20"/>
          <w:szCs w:val="20"/>
        </w:rPr>
        <w:t xml:space="preserve"> </w:t>
      </w:r>
      <w:r w:rsidRPr="00131BFB">
        <w:rPr>
          <w:sz w:val="20"/>
          <w:szCs w:val="20"/>
        </w:rPr>
        <w:t>apėmė</w:t>
      </w:r>
      <w:r w:rsidRPr="00131BFB">
        <w:rPr>
          <w:spacing w:val="-6"/>
          <w:sz w:val="20"/>
          <w:szCs w:val="20"/>
        </w:rPr>
        <w:t xml:space="preserve"> </w:t>
      </w:r>
      <w:r w:rsidRPr="00131BFB">
        <w:rPr>
          <w:sz w:val="20"/>
          <w:szCs w:val="20"/>
        </w:rPr>
        <w:t>ir</w:t>
      </w:r>
      <w:r w:rsidRPr="00131BFB">
        <w:rPr>
          <w:spacing w:val="-6"/>
          <w:sz w:val="20"/>
          <w:szCs w:val="20"/>
        </w:rPr>
        <w:t xml:space="preserve"> </w:t>
      </w:r>
      <w:r w:rsidRPr="00131BFB">
        <w:rPr>
          <w:sz w:val="20"/>
          <w:szCs w:val="20"/>
        </w:rPr>
        <w:t>operaci</w:t>
      </w:r>
      <w:r w:rsidR="005932D8">
        <w:rPr>
          <w:sz w:val="20"/>
          <w:szCs w:val="20"/>
        </w:rPr>
        <w:t>nės</w:t>
      </w:r>
      <w:r w:rsidRPr="00131BFB">
        <w:rPr>
          <w:spacing w:val="-6"/>
          <w:sz w:val="20"/>
          <w:szCs w:val="20"/>
        </w:rPr>
        <w:t xml:space="preserve"> </w:t>
      </w:r>
      <w:r w:rsidRPr="00131BFB">
        <w:rPr>
          <w:sz w:val="20"/>
          <w:szCs w:val="20"/>
        </w:rPr>
        <w:t>srities</w:t>
      </w:r>
      <w:r w:rsidRPr="00131BFB">
        <w:rPr>
          <w:spacing w:val="-6"/>
          <w:sz w:val="20"/>
          <w:szCs w:val="20"/>
        </w:rPr>
        <w:t xml:space="preserve"> </w:t>
      </w:r>
      <w:r w:rsidRPr="00131BFB">
        <w:rPr>
          <w:spacing w:val="-2"/>
          <w:sz w:val="20"/>
          <w:szCs w:val="20"/>
        </w:rPr>
        <w:t>kraujavimą.</w:t>
      </w:r>
    </w:p>
    <w:p w14:paraId="1C5818E9" w14:textId="77777777" w:rsidR="00B54920" w:rsidRPr="00131BFB" w:rsidRDefault="00B54920" w:rsidP="00B54920">
      <w:pPr>
        <w:pStyle w:val="Pagrindinistekstas"/>
        <w:kinsoku w:val="0"/>
        <w:overflowPunct w:val="0"/>
        <w:ind w:left="0"/>
        <w:rPr>
          <w:spacing w:val="-2"/>
          <w:sz w:val="20"/>
          <w:szCs w:val="20"/>
        </w:rPr>
      </w:pPr>
      <w:r w:rsidRPr="00131BFB">
        <w:rPr>
          <w:sz w:val="20"/>
          <w:szCs w:val="20"/>
          <w:vertAlign w:val="superscript"/>
        </w:rPr>
        <w:t>1</w:t>
      </w:r>
      <w:r w:rsidRPr="00131BFB">
        <w:rPr>
          <w:spacing w:val="-6"/>
          <w:sz w:val="20"/>
          <w:szCs w:val="20"/>
        </w:rPr>
        <w:t xml:space="preserve"> </w:t>
      </w:r>
      <w:r w:rsidRPr="00131BFB">
        <w:rPr>
          <w:sz w:val="20"/>
          <w:szCs w:val="20"/>
        </w:rPr>
        <w:t>Įskaitant</w:t>
      </w:r>
      <w:r w:rsidRPr="00131BFB">
        <w:rPr>
          <w:spacing w:val="-7"/>
          <w:sz w:val="20"/>
          <w:szCs w:val="20"/>
        </w:rPr>
        <w:t xml:space="preserve"> </w:t>
      </w:r>
      <w:r w:rsidRPr="00131BFB">
        <w:rPr>
          <w:sz w:val="20"/>
          <w:szCs w:val="20"/>
        </w:rPr>
        <w:t>atvejus,</w:t>
      </w:r>
      <w:r w:rsidRPr="00131BFB">
        <w:rPr>
          <w:spacing w:val="-8"/>
          <w:sz w:val="20"/>
          <w:szCs w:val="20"/>
        </w:rPr>
        <w:t xml:space="preserve"> </w:t>
      </w:r>
      <w:r w:rsidRPr="00131BFB">
        <w:rPr>
          <w:sz w:val="20"/>
          <w:szCs w:val="20"/>
        </w:rPr>
        <w:t>pasireiškusius</w:t>
      </w:r>
      <w:r w:rsidRPr="00131BFB">
        <w:rPr>
          <w:spacing w:val="-8"/>
          <w:sz w:val="20"/>
          <w:szCs w:val="20"/>
        </w:rPr>
        <w:t xml:space="preserve"> </w:t>
      </w:r>
      <w:r w:rsidRPr="00131BFB">
        <w:rPr>
          <w:sz w:val="20"/>
          <w:szCs w:val="20"/>
        </w:rPr>
        <w:t>po</w:t>
      </w:r>
      <w:r w:rsidRPr="00131BFB">
        <w:rPr>
          <w:spacing w:val="-8"/>
          <w:sz w:val="20"/>
          <w:szCs w:val="20"/>
        </w:rPr>
        <w:t xml:space="preserve"> </w:t>
      </w:r>
      <w:r w:rsidRPr="00131BFB">
        <w:rPr>
          <w:sz w:val="20"/>
          <w:szCs w:val="20"/>
        </w:rPr>
        <w:t>pirmosios</w:t>
      </w:r>
      <w:r w:rsidRPr="00131BFB">
        <w:rPr>
          <w:spacing w:val="-8"/>
          <w:sz w:val="20"/>
          <w:szCs w:val="20"/>
        </w:rPr>
        <w:t xml:space="preserve"> </w:t>
      </w:r>
      <w:r w:rsidRPr="00131BFB">
        <w:rPr>
          <w:sz w:val="20"/>
          <w:szCs w:val="20"/>
        </w:rPr>
        <w:t>enoksaparino</w:t>
      </w:r>
      <w:r w:rsidRPr="00131BFB">
        <w:rPr>
          <w:spacing w:val="-7"/>
          <w:sz w:val="20"/>
          <w:szCs w:val="20"/>
        </w:rPr>
        <w:t xml:space="preserve"> </w:t>
      </w:r>
      <w:r w:rsidRPr="00131BFB">
        <w:rPr>
          <w:sz w:val="20"/>
          <w:szCs w:val="20"/>
        </w:rPr>
        <w:t>dozės</w:t>
      </w:r>
      <w:r w:rsidRPr="00131BFB">
        <w:rPr>
          <w:spacing w:val="-8"/>
          <w:sz w:val="20"/>
          <w:szCs w:val="20"/>
        </w:rPr>
        <w:t xml:space="preserve"> </w:t>
      </w:r>
      <w:r w:rsidRPr="00131BFB">
        <w:rPr>
          <w:sz w:val="20"/>
          <w:szCs w:val="20"/>
        </w:rPr>
        <w:t>pavartojimo</w:t>
      </w:r>
      <w:r w:rsidRPr="00131BFB">
        <w:rPr>
          <w:spacing w:val="-8"/>
          <w:sz w:val="20"/>
          <w:szCs w:val="20"/>
        </w:rPr>
        <w:t xml:space="preserve"> </w:t>
      </w:r>
      <w:r w:rsidRPr="00131BFB">
        <w:rPr>
          <w:sz w:val="20"/>
          <w:szCs w:val="20"/>
        </w:rPr>
        <w:t>(prieš</w:t>
      </w:r>
      <w:r w:rsidRPr="00131BFB">
        <w:rPr>
          <w:spacing w:val="-8"/>
          <w:sz w:val="20"/>
          <w:szCs w:val="20"/>
        </w:rPr>
        <w:t xml:space="preserve"> </w:t>
      </w:r>
      <w:r w:rsidRPr="00131BFB">
        <w:rPr>
          <w:spacing w:val="-2"/>
          <w:sz w:val="20"/>
          <w:szCs w:val="20"/>
        </w:rPr>
        <w:t>operaciją).</w:t>
      </w:r>
    </w:p>
    <w:p w14:paraId="7AC05631" w14:textId="77777777" w:rsidR="00B54920" w:rsidRPr="00131BFB" w:rsidRDefault="00B54920" w:rsidP="00B54920">
      <w:pPr>
        <w:pStyle w:val="Pagrindinistekstas"/>
        <w:kinsoku w:val="0"/>
        <w:overflowPunct w:val="0"/>
        <w:ind w:left="0"/>
        <w:rPr>
          <w:spacing w:val="-2"/>
          <w:sz w:val="20"/>
          <w:szCs w:val="20"/>
        </w:rPr>
      </w:pPr>
      <w:r w:rsidRPr="00131BFB">
        <w:rPr>
          <w:sz w:val="20"/>
          <w:szCs w:val="20"/>
          <w:vertAlign w:val="superscript"/>
        </w:rPr>
        <w:t>2</w:t>
      </w:r>
      <w:r w:rsidRPr="00131BFB">
        <w:rPr>
          <w:spacing w:val="-5"/>
          <w:sz w:val="20"/>
          <w:szCs w:val="20"/>
        </w:rPr>
        <w:t xml:space="preserve"> </w:t>
      </w:r>
      <w:r w:rsidRPr="00131BFB">
        <w:rPr>
          <w:sz w:val="20"/>
          <w:szCs w:val="20"/>
        </w:rPr>
        <w:t>Įskaitant</w:t>
      </w:r>
      <w:r w:rsidRPr="00131BFB">
        <w:rPr>
          <w:spacing w:val="-7"/>
          <w:sz w:val="20"/>
          <w:szCs w:val="20"/>
        </w:rPr>
        <w:t xml:space="preserve"> </w:t>
      </w:r>
      <w:r w:rsidRPr="00131BFB">
        <w:rPr>
          <w:sz w:val="20"/>
          <w:szCs w:val="20"/>
        </w:rPr>
        <w:t>atvejus,</w:t>
      </w:r>
      <w:r w:rsidRPr="00131BFB">
        <w:rPr>
          <w:spacing w:val="-8"/>
          <w:sz w:val="20"/>
          <w:szCs w:val="20"/>
        </w:rPr>
        <w:t xml:space="preserve"> </w:t>
      </w:r>
      <w:r w:rsidRPr="00131BFB">
        <w:rPr>
          <w:sz w:val="20"/>
          <w:szCs w:val="20"/>
        </w:rPr>
        <w:t>pasireiškusius</w:t>
      </w:r>
      <w:r w:rsidRPr="00131BFB">
        <w:rPr>
          <w:spacing w:val="-7"/>
          <w:sz w:val="20"/>
          <w:szCs w:val="20"/>
        </w:rPr>
        <w:t xml:space="preserve"> </w:t>
      </w:r>
      <w:r w:rsidRPr="00131BFB">
        <w:rPr>
          <w:sz w:val="20"/>
          <w:szCs w:val="20"/>
        </w:rPr>
        <w:t>po</w:t>
      </w:r>
      <w:r w:rsidRPr="00131BFB">
        <w:rPr>
          <w:spacing w:val="-7"/>
          <w:sz w:val="20"/>
          <w:szCs w:val="20"/>
        </w:rPr>
        <w:t xml:space="preserve"> </w:t>
      </w:r>
      <w:r w:rsidRPr="00131BFB">
        <w:rPr>
          <w:sz w:val="20"/>
          <w:szCs w:val="20"/>
        </w:rPr>
        <w:t>pirmosios</w:t>
      </w:r>
      <w:r w:rsidRPr="00131BFB">
        <w:rPr>
          <w:spacing w:val="-8"/>
          <w:sz w:val="20"/>
          <w:szCs w:val="20"/>
        </w:rPr>
        <w:t xml:space="preserve"> </w:t>
      </w:r>
      <w:r w:rsidRPr="00131BFB">
        <w:rPr>
          <w:sz w:val="20"/>
          <w:szCs w:val="20"/>
        </w:rPr>
        <w:t>apiksabano</w:t>
      </w:r>
      <w:r w:rsidRPr="00131BFB">
        <w:rPr>
          <w:spacing w:val="-7"/>
          <w:sz w:val="20"/>
          <w:szCs w:val="20"/>
        </w:rPr>
        <w:t xml:space="preserve"> </w:t>
      </w:r>
      <w:r w:rsidRPr="00131BFB">
        <w:rPr>
          <w:sz w:val="20"/>
          <w:szCs w:val="20"/>
        </w:rPr>
        <w:t>dozės</w:t>
      </w:r>
      <w:r w:rsidRPr="00131BFB">
        <w:rPr>
          <w:spacing w:val="-7"/>
          <w:sz w:val="20"/>
          <w:szCs w:val="20"/>
        </w:rPr>
        <w:t xml:space="preserve"> </w:t>
      </w:r>
      <w:r w:rsidRPr="00131BFB">
        <w:rPr>
          <w:sz w:val="20"/>
          <w:szCs w:val="20"/>
        </w:rPr>
        <w:t>pavartojimo</w:t>
      </w:r>
      <w:r w:rsidRPr="00131BFB">
        <w:rPr>
          <w:spacing w:val="-8"/>
          <w:sz w:val="20"/>
          <w:szCs w:val="20"/>
        </w:rPr>
        <w:t xml:space="preserve"> </w:t>
      </w:r>
      <w:r w:rsidRPr="00131BFB">
        <w:rPr>
          <w:sz w:val="20"/>
          <w:szCs w:val="20"/>
        </w:rPr>
        <w:t>(po</w:t>
      </w:r>
      <w:r w:rsidRPr="00131BFB">
        <w:rPr>
          <w:spacing w:val="-7"/>
          <w:sz w:val="20"/>
          <w:szCs w:val="20"/>
        </w:rPr>
        <w:t xml:space="preserve"> </w:t>
      </w:r>
      <w:r w:rsidRPr="00131BFB">
        <w:rPr>
          <w:spacing w:val="-2"/>
          <w:sz w:val="20"/>
          <w:szCs w:val="20"/>
        </w:rPr>
        <w:t>operacijos).</w:t>
      </w:r>
    </w:p>
    <w:p w14:paraId="3FB794CE" w14:textId="77777777" w:rsidR="00B54920" w:rsidRPr="0050091B" w:rsidRDefault="00B54920" w:rsidP="00B54920">
      <w:pPr>
        <w:pStyle w:val="Pagrindinistekstas"/>
        <w:kinsoku w:val="0"/>
        <w:overflowPunct w:val="0"/>
        <w:ind w:left="0"/>
      </w:pPr>
    </w:p>
    <w:p w14:paraId="00D4782F" w14:textId="77777777" w:rsidR="00B54920" w:rsidRPr="0050091B" w:rsidRDefault="00B54920" w:rsidP="00B54920">
      <w:pPr>
        <w:pStyle w:val="Pagrindinistekstas"/>
        <w:kinsoku w:val="0"/>
        <w:overflowPunct w:val="0"/>
        <w:ind w:left="0"/>
        <w:rPr>
          <w:spacing w:val="-2"/>
        </w:rPr>
      </w:pPr>
      <w:r w:rsidRPr="0050091B">
        <w:t>II</w:t>
      </w:r>
      <w:r>
        <w:t> </w:t>
      </w:r>
      <w:r w:rsidRPr="0050091B">
        <w:t>fazės ir III</w:t>
      </w:r>
      <w:r>
        <w:t> </w:t>
      </w:r>
      <w:r w:rsidRPr="0050091B">
        <w:t>fazės tyrimų duomenimis, bendrasis nepageidaujamų kraujavimo, anemijos ir transaminazių</w:t>
      </w:r>
      <w:r w:rsidRPr="0050091B">
        <w:rPr>
          <w:spacing w:val="-4"/>
        </w:rPr>
        <w:t xml:space="preserve"> </w:t>
      </w:r>
      <w:r w:rsidRPr="0050091B">
        <w:t>aktyvumo</w:t>
      </w:r>
      <w:r w:rsidRPr="0050091B">
        <w:rPr>
          <w:spacing w:val="-4"/>
        </w:rPr>
        <w:t xml:space="preserve"> </w:t>
      </w:r>
      <w:r w:rsidRPr="0050091B">
        <w:t>pokyčių</w:t>
      </w:r>
      <w:r w:rsidRPr="0050091B">
        <w:rPr>
          <w:spacing w:val="-4"/>
        </w:rPr>
        <w:t xml:space="preserve"> </w:t>
      </w:r>
      <w:r w:rsidRPr="0050091B">
        <w:t>(pvz.,</w:t>
      </w:r>
      <w:r w:rsidRPr="0050091B">
        <w:rPr>
          <w:spacing w:val="-4"/>
        </w:rPr>
        <w:t xml:space="preserve"> </w:t>
      </w:r>
      <w:r w:rsidRPr="0050091B">
        <w:t>padidėjusios</w:t>
      </w:r>
      <w:r w:rsidRPr="0050091B">
        <w:rPr>
          <w:spacing w:val="-4"/>
        </w:rPr>
        <w:t xml:space="preserve"> </w:t>
      </w:r>
      <w:r w:rsidRPr="0050091B">
        <w:t>ALT</w:t>
      </w:r>
      <w:r w:rsidRPr="0050091B">
        <w:rPr>
          <w:spacing w:val="-4"/>
        </w:rPr>
        <w:t xml:space="preserve"> </w:t>
      </w:r>
      <w:r>
        <w:t>aktyvumo</w:t>
      </w:r>
      <w:r w:rsidRPr="0050091B">
        <w:t>)</w:t>
      </w:r>
      <w:r w:rsidRPr="0050091B">
        <w:rPr>
          <w:spacing w:val="-4"/>
        </w:rPr>
        <w:t xml:space="preserve"> </w:t>
      </w:r>
      <w:r w:rsidRPr="0050091B">
        <w:t>pasireiškimo</w:t>
      </w:r>
      <w:r w:rsidRPr="0050091B">
        <w:rPr>
          <w:spacing w:val="-4"/>
        </w:rPr>
        <w:t xml:space="preserve"> </w:t>
      </w:r>
      <w:r w:rsidRPr="0050091B">
        <w:t>dažnis</w:t>
      </w:r>
      <w:r w:rsidRPr="0050091B">
        <w:rPr>
          <w:spacing w:val="-4"/>
        </w:rPr>
        <w:t xml:space="preserve"> </w:t>
      </w:r>
      <w:r w:rsidRPr="0050091B">
        <w:t>skaitine verte buvo mažesnis apiksabano vartojusiems pacientams, kuriems buvo atliekama planinė klubo arba</w:t>
      </w:r>
      <w:r>
        <w:t xml:space="preserve"> </w:t>
      </w:r>
      <w:r w:rsidRPr="0050091B">
        <w:t>kelio</w:t>
      </w:r>
      <w:r w:rsidRPr="0050091B">
        <w:rPr>
          <w:spacing w:val="-11"/>
        </w:rPr>
        <w:t xml:space="preserve"> </w:t>
      </w:r>
      <w:r w:rsidRPr="0050091B">
        <w:t>sąnario</w:t>
      </w:r>
      <w:r w:rsidRPr="0050091B">
        <w:rPr>
          <w:spacing w:val="-9"/>
        </w:rPr>
        <w:t xml:space="preserve"> </w:t>
      </w:r>
      <w:r w:rsidRPr="0050091B">
        <w:t>pakeitimo</w:t>
      </w:r>
      <w:r w:rsidRPr="0050091B">
        <w:rPr>
          <w:spacing w:val="-8"/>
        </w:rPr>
        <w:t xml:space="preserve"> </w:t>
      </w:r>
      <w:r w:rsidRPr="0050091B">
        <w:t>operacija,</w:t>
      </w:r>
      <w:r w:rsidRPr="0050091B">
        <w:rPr>
          <w:spacing w:val="-9"/>
        </w:rPr>
        <w:t xml:space="preserve"> </w:t>
      </w:r>
      <w:r w:rsidRPr="0050091B">
        <w:t>palyginti</w:t>
      </w:r>
      <w:r w:rsidRPr="0050091B">
        <w:rPr>
          <w:spacing w:val="-7"/>
        </w:rPr>
        <w:t xml:space="preserve"> </w:t>
      </w:r>
      <w:r w:rsidRPr="0050091B">
        <w:t>su</w:t>
      </w:r>
      <w:r w:rsidRPr="0050091B">
        <w:rPr>
          <w:spacing w:val="-10"/>
        </w:rPr>
        <w:t xml:space="preserve"> </w:t>
      </w:r>
      <w:r w:rsidRPr="0050091B">
        <w:t>enoksaparino</w:t>
      </w:r>
      <w:r w:rsidRPr="0050091B">
        <w:rPr>
          <w:spacing w:val="-9"/>
        </w:rPr>
        <w:t xml:space="preserve"> </w:t>
      </w:r>
      <w:r w:rsidRPr="0050091B">
        <w:t>vartojusiųjų</w:t>
      </w:r>
      <w:r w:rsidRPr="0050091B">
        <w:rPr>
          <w:spacing w:val="-8"/>
        </w:rPr>
        <w:t xml:space="preserve"> </w:t>
      </w:r>
      <w:r w:rsidRPr="0050091B">
        <w:rPr>
          <w:spacing w:val="-2"/>
        </w:rPr>
        <w:t>grupe.</w:t>
      </w:r>
    </w:p>
    <w:p w14:paraId="72135247" w14:textId="77777777" w:rsidR="00B54920" w:rsidRPr="0050091B" w:rsidRDefault="00B54920" w:rsidP="00B54920">
      <w:pPr>
        <w:pStyle w:val="Pagrindinistekstas"/>
        <w:kinsoku w:val="0"/>
        <w:overflowPunct w:val="0"/>
        <w:ind w:left="0"/>
      </w:pPr>
    </w:p>
    <w:p w14:paraId="6A485844" w14:textId="77777777" w:rsidR="00B54920" w:rsidRPr="0050091B" w:rsidRDefault="005932D8" w:rsidP="00B54920">
      <w:pPr>
        <w:pStyle w:val="Pagrindinistekstas"/>
        <w:kinsoku w:val="0"/>
        <w:overflowPunct w:val="0"/>
        <w:ind w:left="0"/>
      </w:pPr>
      <w:r w:rsidRPr="00BF28CA">
        <w:t>Kai tyrime dalyvavo pacientai, kuriems</w:t>
      </w:r>
      <w:r w:rsidR="00B54920" w:rsidRPr="0050091B">
        <w:rPr>
          <w:spacing w:val="-3"/>
        </w:rPr>
        <w:t xml:space="preserve"> </w:t>
      </w:r>
      <w:r w:rsidR="00B54920" w:rsidRPr="0050091B">
        <w:t>buvo</w:t>
      </w:r>
      <w:r w:rsidR="00B54920" w:rsidRPr="0050091B">
        <w:rPr>
          <w:spacing w:val="-3"/>
        </w:rPr>
        <w:t xml:space="preserve"> </w:t>
      </w:r>
      <w:r w:rsidR="00B54920" w:rsidRPr="0050091B">
        <w:t>atliekama</w:t>
      </w:r>
      <w:r w:rsidR="00B54920" w:rsidRPr="0050091B">
        <w:rPr>
          <w:spacing w:val="-3"/>
        </w:rPr>
        <w:t xml:space="preserve"> </w:t>
      </w:r>
      <w:r w:rsidR="00B54920" w:rsidRPr="0050091B">
        <w:t>kelio</w:t>
      </w:r>
      <w:r w:rsidR="00B54920" w:rsidRPr="0050091B">
        <w:rPr>
          <w:spacing w:val="-3"/>
        </w:rPr>
        <w:t xml:space="preserve"> </w:t>
      </w:r>
      <w:r w:rsidR="00B54920" w:rsidRPr="0050091B">
        <w:t>sąnario</w:t>
      </w:r>
      <w:r w:rsidR="00B54920" w:rsidRPr="0050091B">
        <w:rPr>
          <w:spacing w:val="-3"/>
        </w:rPr>
        <w:t xml:space="preserve"> </w:t>
      </w:r>
      <w:r w:rsidR="00B54920" w:rsidRPr="0050091B">
        <w:t>pakeitimo</w:t>
      </w:r>
      <w:r w:rsidR="00B54920" w:rsidRPr="0050091B">
        <w:rPr>
          <w:spacing w:val="-3"/>
        </w:rPr>
        <w:t xml:space="preserve"> </w:t>
      </w:r>
      <w:r w:rsidR="00B54920" w:rsidRPr="0050091B">
        <w:t>operacija,</w:t>
      </w:r>
      <w:r w:rsidR="00B54920" w:rsidRPr="0050091B">
        <w:rPr>
          <w:spacing w:val="-3"/>
        </w:rPr>
        <w:t xml:space="preserve"> </w:t>
      </w:r>
      <w:r w:rsidR="00B54920" w:rsidRPr="0050091B">
        <w:t xml:space="preserve">numatytu tiriamojo vaistinio preparato vartojimo laikotarpiu apiksabano grupėje buvo diagnozuoti 4 </w:t>
      </w:r>
      <w:r>
        <w:t>PE</w:t>
      </w:r>
      <w:r w:rsidR="00B54920" w:rsidRPr="0050091B">
        <w:t xml:space="preserve"> atvejai, kai tuo tarpu enoksaparino vartojusiųjų grupėje šio reiškinio atvejų nebuvo. Šio didesnio plaučių embolijos atvejų skaičiaus paaiškinti negalima.</w:t>
      </w:r>
    </w:p>
    <w:p w14:paraId="746F126D" w14:textId="77777777" w:rsidR="00B54920" w:rsidRDefault="00B54920" w:rsidP="00B54920">
      <w:pPr>
        <w:pStyle w:val="Pagrindinistekstas"/>
        <w:kinsoku w:val="0"/>
        <w:overflowPunct w:val="0"/>
        <w:ind w:left="0"/>
        <w:rPr>
          <w:i/>
          <w:iCs/>
          <w:u w:val="single"/>
        </w:rPr>
      </w:pPr>
    </w:p>
    <w:p w14:paraId="6422C4C0" w14:textId="77777777" w:rsidR="00B54920" w:rsidRPr="0050091B" w:rsidRDefault="00B54920" w:rsidP="002572B6">
      <w:pPr>
        <w:pStyle w:val="Pagrindinistekstas"/>
        <w:keepNext/>
        <w:kinsoku w:val="0"/>
        <w:overflowPunct w:val="0"/>
        <w:ind w:left="0"/>
        <w:rPr>
          <w:i/>
          <w:iCs/>
        </w:rPr>
      </w:pPr>
      <w:r w:rsidRPr="0050091B">
        <w:rPr>
          <w:i/>
          <w:iCs/>
          <w:u w:val="single"/>
        </w:rPr>
        <w:t>Insulto</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sisteminės</w:t>
      </w:r>
      <w:r w:rsidRPr="0050091B">
        <w:rPr>
          <w:i/>
          <w:iCs/>
          <w:spacing w:val="-4"/>
          <w:u w:val="single"/>
        </w:rPr>
        <w:t xml:space="preserve"> </w:t>
      </w:r>
      <w:r w:rsidRPr="0050091B">
        <w:rPr>
          <w:i/>
          <w:iCs/>
          <w:u w:val="single"/>
        </w:rPr>
        <w:t>embolijos</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pacientams,</w:t>
      </w:r>
      <w:r w:rsidRPr="0050091B">
        <w:rPr>
          <w:i/>
          <w:iCs/>
          <w:spacing w:val="-4"/>
          <w:u w:val="single"/>
        </w:rPr>
        <w:t xml:space="preserve"> </w:t>
      </w:r>
      <w:r w:rsidRPr="0050091B">
        <w:rPr>
          <w:i/>
          <w:iCs/>
          <w:u w:val="single"/>
        </w:rPr>
        <w:t>kuriems</w:t>
      </w:r>
      <w:r w:rsidRPr="0050091B">
        <w:rPr>
          <w:i/>
          <w:iCs/>
          <w:spacing w:val="-4"/>
          <w:u w:val="single"/>
        </w:rPr>
        <w:t xml:space="preserve"> </w:t>
      </w:r>
      <w:r w:rsidRPr="0050091B">
        <w:rPr>
          <w:i/>
          <w:iCs/>
          <w:u w:val="single"/>
        </w:rPr>
        <w:t>pasireiškia</w:t>
      </w:r>
      <w:r w:rsidRPr="0050091B">
        <w:rPr>
          <w:i/>
          <w:iCs/>
          <w:spacing w:val="-4"/>
          <w:u w:val="single"/>
        </w:rPr>
        <w:t xml:space="preserve"> </w:t>
      </w:r>
      <w:r w:rsidRPr="0050091B">
        <w:rPr>
          <w:i/>
          <w:iCs/>
          <w:u w:val="single"/>
        </w:rPr>
        <w:t>su</w:t>
      </w:r>
      <w:r w:rsidRPr="0050091B">
        <w:rPr>
          <w:i/>
          <w:iCs/>
          <w:spacing w:val="-4"/>
          <w:u w:val="single"/>
        </w:rPr>
        <w:t xml:space="preserve"> </w:t>
      </w:r>
      <w:r w:rsidRPr="0050091B">
        <w:rPr>
          <w:i/>
          <w:iCs/>
          <w:u w:val="single"/>
        </w:rPr>
        <w:t>vožtuv</w:t>
      </w:r>
      <w:r w:rsidR="005932D8">
        <w:rPr>
          <w:i/>
          <w:iCs/>
          <w:u w:val="single"/>
        </w:rPr>
        <w:t>ų liga</w:t>
      </w:r>
      <w:r w:rsidRPr="0050091B">
        <w:rPr>
          <w:i/>
          <w:iCs/>
          <w:spacing w:val="-4"/>
          <w:u w:val="single"/>
        </w:rPr>
        <w:t xml:space="preserve"> </w:t>
      </w:r>
      <w:r w:rsidRPr="0050091B">
        <w:rPr>
          <w:i/>
          <w:iCs/>
          <w:u w:val="single"/>
        </w:rPr>
        <w:t>nesusijęs</w:t>
      </w:r>
      <w:r w:rsidRPr="0050091B">
        <w:rPr>
          <w:i/>
          <w:iCs/>
        </w:rPr>
        <w:t xml:space="preserve"> </w:t>
      </w:r>
      <w:r w:rsidRPr="0050091B">
        <w:rPr>
          <w:i/>
          <w:iCs/>
          <w:u w:val="single"/>
        </w:rPr>
        <w:lastRenderedPageBreak/>
        <w:t>prieširdžių virpėjimas (VNPV)</w:t>
      </w:r>
    </w:p>
    <w:p w14:paraId="24E2DBFC" w14:textId="77777777" w:rsidR="00B54920" w:rsidRPr="0050091B" w:rsidRDefault="00B54920" w:rsidP="002572B6">
      <w:pPr>
        <w:pStyle w:val="Pagrindinistekstas"/>
        <w:keepNext/>
        <w:kinsoku w:val="0"/>
        <w:overflowPunct w:val="0"/>
        <w:ind w:left="0"/>
      </w:pPr>
      <w:r w:rsidRPr="0050091B">
        <w:t>Klinikinės</w:t>
      </w:r>
      <w:r w:rsidRPr="0050091B">
        <w:rPr>
          <w:spacing w:val="-4"/>
        </w:rPr>
        <w:t xml:space="preserve"> </w:t>
      </w:r>
      <w:r w:rsidRPr="0050091B">
        <w:t>programo</w:t>
      </w:r>
      <w:r w:rsidRPr="00014B10">
        <w:t>s</w:t>
      </w:r>
      <w:r w:rsidRPr="00014B10">
        <w:rPr>
          <w:spacing w:val="-4"/>
        </w:rPr>
        <w:t xml:space="preserve"> </w:t>
      </w:r>
      <w:r w:rsidRPr="00014B10">
        <w:t>(</w:t>
      </w:r>
      <w:r w:rsidRPr="00494981">
        <w:t>ARISTOTLE</w:t>
      </w:r>
      <w:r w:rsidRPr="00014B10">
        <w:t>:</w:t>
      </w:r>
      <w:r w:rsidRPr="00014B10">
        <w:rPr>
          <w:spacing w:val="-4"/>
        </w:rPr>
        <w:t xml:space="preserve"> </w:t>
      </w:r>
      <w:r w:rsidRPr="00014B10">
        <w:t>apiksabanas,</w:t>
      </w:r>
      <w:r w:rsidRPr="00014B10">
        <w:rPr>
          <w:spacing w:val="-4"/>
        </w:rPr>
        <w:t xml:space="preserve"> </w:t>
      </w:r>
      <w:r w:rsidRPr="00014B10">
        <w:t>palyginti</w:t>
      </w:r>
      <w:r w:rsidRPr="00014B10">
        <w:rPr>
          <w:spacing w:val="-4"/>
        </w:rPr>
        <w:t xml:space="preserve"> </w:t>
      </w:r>
      <w:r w:rsidRPr="00014B10">
        <w:t>su</w:t>
      </w:r>
      <w:r w:rsidRPr="00014B10">
        <w:rPr>
          <w:spacing w:val="-4"/>
        </w:rPr>
        <w:t xml:space="preserve"> </w:t>
      </w:r>
      <w:r w:rsidRPr="00014B10">
        <w:t>varfarinu;</w:t>
      </w:r>
      <w:r w:rsidRPr="00014B10">
        <w:rPr>
          <w:spacing w:val="-5"/>
        </w:rPr>
        <w:t xml:space="preserve"> </w:t>
      </w:r>
      <w:r w:rsidRPr="00494981">
        <w:t>AVERROES</w:t>
      </w:r>
      <w:r w:rsidRPr="00014B10">
        <w:t>:</w:t>
      </w:r>
      <w:r w:rsidRPr="00014B10">
        <w:rPr>
          <w:spacing w:val="-4"/>
        </w:rPr>
        <w:t xml:space="preserve"> </w:t>
      </w:r>
      <w:r w:rsidRPr="00014B10">
        <w:t>apik</w:t>
      </w:r>
      <w:r w:rsidRPr="0050091B">
        <w:t xml:space="preserve">sabanas, palyginti su ASR) metu į grupes </w:t>
      </w:r>
      <w:r w:rsidR="005932D8" w:rsidRPr="00BF28CA">
        <w:t>atsitiktinės atrankos</w:t>
      </w:r>
      <w:r w:rsidRPr="0050091B">
        <w:t xml:space="preserve"> būdu buvo suskirstyti iš viso 23</w:t>
      </w:r>
      <w:r>
        <w:t> </w:t>
      </w:r>
      <w:r w:rsidRPr="0050091B">
        <w:t>799 suaugę pacientai, įskaitant 11</w:t>
      </w:r>
      <w:r>
        <w:t> </w:t>
      </w:r>
      <w:r w:rsidRPr="0050091B">
        <w:t xml:space="preserve">927, kuriems </w:t>
      </w:r>
      <w:r w:rsidR="005932D8" w:rsidRPr="00BF28CA">
        <w:t>atsitiktinės atrankos</w:t>
      </w:r>
      <w:r w:rsidRPr="0050091B">
        <w:t xml:space="preserve"> būdu buvo paskirta vartoti apiksaban</w:t>
      </w:r>
      <w:r w:rsidR="005932D8">
        <w:t>o</w:t>
      </w:r>
      <w:r w:rsidRPr="0050091B">
        <w:t>. Programa buvo suplanuota taip, kad parodytų apiksabano, vartojamo insulto ir sisteminės embolijos profilaktikai, veiksmingumą ir saugumą pacientams, kuriems pasireiškia su vožtuv</w:t>
      </w:r>
      <w:r w:rsidR="005932D8">
        <w:t>ų liga</w:t>
      </w:r>
      <w:r w:rsidRPr="0050091B">
        <w:t xml:space="preserve"> nesusijęs prieširdžių virpėjimas (VNPV) ir yra vienas ar daugiau papildomų rizikos veiksnių, </w:t>
      </w:r>
      <w:r>
        <w:t>pvz.</w:t>
      </w:r>
      <w:r w:rsidRPr="0050091B">
        <w:t>:</w:t>
      </w:r>
    </w:p>
    <w:p w14:paraId="2E1E0B0B" w14:textId="77777777" w:rsidR="00B54920" w:rsidRPr="0050091B" w:rsidRDefault="00B54920" w:rsidP="00B54920">
      <w:pPr>
        <w:pStyle w:val="Sraopastraipa"/>
        <w:numPr>
          <w:ilvl w:val="0"/>
          <w:numId w:val="97"/>
        </w:numPr>
        <w:tabs>
          <w:tab w:val="left" w:pos="567"/>
        </w:tabs>
        <w:kinsoku w:val="0"/>
        <w:overflowPunct w:val="0"/>
        <w:ind w:left="0" w:firstLine="0"/>
        <w:rPr>
          <w:spacing w:val="-2"/>
          <w:sz w:val="22"/>
          <w:szCs w:val="22"/>
        </w:rPr>
      </w:pPr>
      <w:r w:rsidRPr="0050091B">
        <w:rPr>
          <w:sz w:val="22"/>
          <w:szCs w:val="22"/>
        </w:rPr>
        <w:t>anksčiau</w:t>
      </w:r>
      <w:r w:rsidRPr="0050091B">
        <w:rPr>
          <w:spacing w:val="-11"/>
          <w:sz w:val="22"/>
          <w:szCs w:val="22"/>
        </w:rPr>
        <w:t xml:space="preserve"> </w:t>
      </w:r>
      <w:r w:rsidRPr="0050091B">
        <w:rPr>
          <w:sz w:val="22"/>
          <w:szCs w:val="22"/>
        </w:rPr>
        <w:t>patirtas</w:t>
      </w:r>
      <w:r w:rsidRPr="0050091B">
        <w:rPr>
          <w:spacing w:val="-8"/>
          <w:sz w:val="22"/>
          <w:szCs w:val="22"/>
        </w:rPr>
        <w:t xml:space="preserve"> </w:t>
      </w:r>
      <w:r w:rsidRPr="0050091B">
        <w:rPr>
          <w:sz w:val="22"/>
          <w:szCs w:val="22"/>
        </w:rPr>
        <w:t>insultas</w:t>
      </w:r>
      <w:r w:rsidRPr="0050091B">
        <w:rPr>
          <w:spacing w:val="-8"/>
          <w:sz w:val="22"/>
          <w:szCs w:val="22"/>
        </w:rPr>
        <w:t xml:space="preserve"> </w:t>
      </w:r>
      <w:r w:rsidRPr="0050091B">
        <w:rPr>
          <w:sz w:val="22"/>
          <w:szCs w:val="22"/>
        </w:rPr>
        <w:t>arba</w:t>
      </w:r>
      <w:r w:rsidRPr="0050091B">
        <w:rPr>
          <w:spacing w:val="-8"/>
          <w:sz w:val="22"/>
          <w:szCs w:val="22"/>
        </w:rPr>
        <w:t xml:space="preserve"> </w:t>
      </w:r>
      <w:r w:rsidRPr="0050091B">
        <w:rPr>
          <w:sz w:val="22"/>
          <w:szCs w:val="22"/>
        </w:rPr>
        <w:t>praeinantis</w:t>
      </w:r>
      <w:r w:rsidRPr="0050091B">
        <w:rPr>
          <w:spacing w:val="-9"/>
          <w:sz w:val="22"/>
          <w:szCs w:val="22"/>
        </w:rPr>
        <w:t xml:space="preserve"> </w:t>
      </w:r>
      <w:r w:rsidRPr="0050091B">
        <w:rPr>
          <w:sz w:val="22"/>
          <w:szCs w:val="22"/>
        </w:rPr>
        <w:t>smegenų</w:t>
      </w:r>
      <w:r w:rsidRPr="0050091B">
        <w:rPr>
          <w:spacing w:val="-8"/>
          <w:sz w:val="22"/>
          <w:szCs w:val="22"/>
        </w:rPr>
        <w:t xml:space="preserve"> </w:t>
      </w:r>
      <w:r w:rsidRPr="0050091B">
        <w:rPr>
          <w:sz w:val="22"/>
          <w:szCs w:val="22"/>
        </w:rPr>
        <w:t>išemijos</w:t>
      </w:r>
      <w:r w:rsidRPr="0050091B">
        <w:rPr>
          <w:spacing w:val="-8"/>
          <w:sz w:val="22"/>
          <w:szCs w:val="22"/>
        </w:rPr>
        <w:t xml:space="preserve"> </w:t>
      </w:r>
      <w:r w:rsidRPr="0050091B">
        <w:rPr>
          <w:sz w:val="22"/>
          <w:szCs w:val="22"/>
        </w:rPr>
        <w:t>priepuolis</w:t>
      </w:r>
      <w:r w:rsidRPr="0050091B">
        <w:rPr>
          <w:spacing w:val="-8"/>
          <w:sz w:val="22"/>
          <w:szCs w:val="22"/>
        </w:rPr>
        <w:t xml:space="preserve"> </w:t>
      </w:r>
      <w:r w:rsidRPr="0050091B">
        <w:rPr>
          <w:spacing w:val="-2"/>
          <w:sz w:val="22"/>
          <w:szCs w:val="22"/>
        </w:rPr>
        <w:t>(PSIP);</w:t>
      </w:r>
    </w:p>
    <w:p w14:paraId="519A7D30" w14:textId="77777777" w:rsidR="00B54920" w:rsidRPr="0050091B" w:rsidRDefault="00B54920" w:rsidP="00B54920">
      <w:pPr>
        <w:pStyle w:val="Sraopastraipa"/>
        <w:numPr>
          <w:ilvl w:val="0"/>
          <w:numId w:val="97"/>
        </w:numPr>
        <w:tabs>
          <w:tab w:val="left" w:pos="567"/>
        </w:tabs>
        <w:kinsoku w:val="0"/>
        <w:overflowPunct w:val="0"/>
        <w:ind w:left="0" w:firstLine="0"/>
        <w:rPr>
          <w:spacing w:val="-2"/>
          <w:sz w:val="22"/>
          <w:szCs w:val="22"/>
        </w:rPr>
      </w:pPr>
      <w:r w:rsidRPr="0050091B">
        <w:rPr>
          <w:sz w:val="22"/>
          <w:szCs w:val="22"/>
        </w:rPr>
        <w:t>amžius</w:t>
      </w:r>
      <w:r w:rsidRPr="0050091B">
        <w:rPr>
          <w:spacing w:val="-4"/>
          <w:sz w:val="22"/>
          <w:szCs w:val="22"/>
        </w:rPr>
        <w:t xml:space="preserve"> </w:t>
      </w:r>
      <w:r>
        <w:rPr>
          <w:sz w:val="22"/>
          <w:szCs w:val="22"/>
        </w:rPr>
        <w:t>≥ </w:t>
      </w:r>
      <w:r w:rsidRPr="0050091B">
        <w:rPr>
          <w:sz w:val="22"/>
          <w:szCs w:val="22"/>
        </w:rPr>
        <w:t>75</w:t>
      </w:r>
      <w:r>
        <w:rPr>
          <w:spacing w:val="-2"/>
          <w:sz w:val="22"/>
          <w:szCs w:val="22"/>
        </w:rPr>
        <w:t> metų</w:t>
      </w:r>
      <w:r w:rsidRPr="0050091B">
        <w:rPr>
          <w:spacing w:val="-2"/>
          <w:sz w:val="22"/>
          <w:szCs w:val="22"/>
        </w:rPr>
        <w:t>;</w:t>
      </w:r>
    </w:p>
    <w:p w14:paraId="2EC16C43" w14:textId="77777777" w:rsidR="00B54920" w:rsidRPr="0050091B" w:rsidRDefault="00B54920" w:rsidP="00B54920">
      <w:pPr>
        <w:pStyle w:val="Sraopastraipa"/>
        <w:numPr>
          <w:ilvl w:val="0"/>
          <w:numId w:val="97"/>
        </w:numPr>
        <w:tabs>
          <w:tab w:val="left" w:pos="567"/>
        </w:tabs>
        <w:kinsoku w:val="0"/>
        <w:overflowPunct w:val="0"/>
        <w:ind w:left="0" w:firstLine="0"/>
        <w:rPr>
          <w:spacing w:val="-2"/>
          <w:sz w:val="22"/>
          <w:szCs w:val="22"/>
        </w:rPr>
      </w:pPr>
      <w:r w:rsidRPr="0050091B">
        <w:rPr>
          <w:spacing w:val="-2"/>
          <w:sz w:val="22"/>
          <w:szCs w:val="22"/>
        </w:rPr>
        <w:t>hipertenzija;</w:t>
      </w:r>
    </w:p>
    <w:p w14:paraId="4D63074D" w14:textId="77777777" w:rsidR="00B54920" w:rsidRPr="0050091B" w:rsidRDefault="00B54920" w:rsidP="00B54920">
      <w:pPr>
        <w:pStyle w:val="Sraopastraipa"/>
        <w:numPr>
          <w:ilvl w:val="0"/>
          <w:numId w:val="97"/>
        </w:numPr>
        <w:tabs>
          <w:tab w:val="left" w:pos="567"/>
        </w:tabs>
        <w:kinsoku w:val="0"/>
        <w:overflowPunct w:val="0"/>
        <w:ind w:left="0" w:firstLine="0"/>
        <w:rPr>
          <w:spacing w:val="-2"/>
          <w:sz w:val="22"/>
          <w:szCs w:val="22"/>
        </w:rPr>
      </w:pPr>
      <w:r w:rsidRPr="0050091B">
        <w:rPr>
          <w:sz w:val="22"/>
          <w:szCs w:val="22"/>
        </w:rPr>
        <w:t>cukrinis</w:t>
      </w:r>
      <w:r w:rsidRPr="0050091B">
        <w:rPr>
          <w:spacing w:val="-8"/>
          <w:sz w:val="22"/>
          <w:szCs w:val="22"/>
        </w:rPr>
        <w:t xml:space="preserve"> </w:t>
      </w:r>
      <w:r w:rsidRPr="0050091B">
        <w:rPr>
          <w:spacing w:val="-2"/>
          <w:sz w:val="22"/>
          <w:szCs w:val="22"/>
        </w:rPr>
        <w:t>diabetas;</w:t>
      </w:r>
    </w:p>
    <w:p w14:paraId="6B1C0151" w14:textId="77777777" w:rsidR="00B54920" w:rsidRPr="0050091B" w:rsidRDefault="00B54920" w:rsidP="00B54920">
      <w:pPr>
        <w:pStyle w:val="Sraopastraipa"/>
        <w:numPr>
          <w:ilvl w:val="0"/>
          <w:numId w:val="97"/>
        </w:numPr>
        <w:tabs>
          <w:tab w:val="left" w:pos="567"/>
        </w:tabs>
        <w:kinsoku w:val="0"/>
        <w:overflowPunct w:val="0"/>
        <w:ind w:left="0" w:firstLine="0"/>
        <w:rPr>
          <w:spacing w:val="-2"/>
          <w:sz w:val="22"/>
          <w:szCs w:val="22"/>
        </w:rPr>
      </w:pPr>
      <w:r w:rsidRPr="0050091B">
        <w:rPr>
          <w:sz w:val="22"/>
          <w:szCs w:val="22"/>
        </w:rPr>
        <w:t>simptomus</w:t>
      </w:r>
      <w:r w:rsidRPr="0050091B">
        <w:rPr>
          <w:spacing w:val="-9"/>
          <w:sz w:val="22"/>
          <w:szCs w:val="22"/>
        </w:rPr>
        <w:t xml:space="preserve"> </w:t>
      </w:r>
      <w:r w:rsidRPr="0050091B">
        <w:rPr>
          <w:sz w:val="22"/>
          <w:szCs w:val="22"/>
        </w:rPr>
        <w:t>sukeliantis</w:t>
      </w:r>
      <w:r w:rsidRPr="0050091B">
        <w:rPr>
          <w:spacing w:val="-7"/>
          <w:sz w:val="22"/>
          <w:szCs w:val="22"/>
        </w:rPr>
        <w:t xml:space="preserve"> </w:t>
      </w:r>
      <w:r w:rsidRPr="0050091B">
        <w:rPr>
          <w:sz w:val="22"/>
          <w:szCs w:val="22"/>
        </w:rPr>
        <w:t>širdies</w:t>
      </w:r>
      <w:r w:rsidRPr="0050091B">
        <w:rPr>
          <w:spacing w:val="-7"/>
          <w:sz w:val="22"/>
          <w:szCs w:val="22"/>
        </w:rPr>
        <w:t xml:space="preserve"> </w:t>
      </w:r>
      <w:r w:rsidRPr="0050091B">
        <w:rPr>
          <w:sz w:val="22"/>
          <w:szCs w:val="22"/>
        </w:rPr>
        <w:t>nepakankamumas</w:t>
      </w:r>
      <w:r w:rsidRPr="0050091B">
        <w:rPr>
          <w:spacing w:val="-6"/>
          <w:sz w:val="22"/>
          <w:szCs w:val="22"/>
        </w:rPr>
        <w:t xml:space="preserve"> </w:t>
      </w:r>
      <w:r w:rsidRPr="0050091B">
        <w:rPr>
          <w:sz w:val="22"/>
          <w:szCs w:val="22"/>
        </w:rPr>
        <w:t>(</w:t>
      </w:r>
      <w:r>
        <w:rPr>
          <w:sz w:val="22"/>
          <w:szCs w:val="22"/>
        </w:rPr>
        <w:t>≥ </w:t>
      </w:r>
      <w:r w:rsidRPr="0050091B">
        <w:rPr>
          <w:sz w:val="22"/>
          <w:szCs w:val="22"/>
        </w:rPr>
        <w:t>II</w:t>
      </w:r>
      <w:r>
        <w:rPr>
          <w:sz w:val="22"/>
          <w:szCs w:val="22"/>
        </w:rPr>
        <w:t> </w:t>
      </w:r>
      <w:r w:rsidRPr="0050091B">
        <w:rPr>
          <w:sz w:val="22"/>
          <w:szCs w:val="22"/>
        </w:rPr>
        <w:t>klasės</w:t>
      </w:r>
      <w:r w:rsidRPr="0050091B">
        <w:rPr>
          <w:spacing w:val="-6"/>
          <w:sz w:val="22"/>
          <w:szCs w:val="22"/>
        </w:rPr>
        <w:t xml:space="preserve"> </w:t>
      </w:r>
      <w:r w:rsidRPr="0050091B">
        <w:rPr>
          <w:sz w:val="22"/>
          <w:szCs w:val="22"/>
        </w:rPr>
        <w:t>pagal</w:t>
      </w:r>
      <w:r w:rsidRPr="0050091B">
        <w:rPr>
          <w:spacing w:val="-5"/>
          <w:sz w:val="22"/>
          <w:szCs w:val="22"/>
        </w:rPr>
        <w:t xml:space="preserve"> </w:t>
      </w:r>
      <w:r w:rsidRPr="0050091B">
        <w:rPr>
          <w:i/>
          <w:iCs/>
          <w:spacing w:val="-2"/>
          <w:sz w:val="22"/>
          <w:szCs w:val="22"/>
        </w:rPr>
        <w:t>NYHA</w:t>
      </w:r>
      <w:r w:rsidRPr="0050091B">
        <w:rPr>
          <w:spacing w:val="-2"/>
          <w:sz w:val="22"/>
          <w:szCs w:val="22"/>
        </w:rPr>
        <w:t>).</w:t>
      </w:r>
    </w:p>
    <w:p w14:paraId="2C6B734B" w14:textId="77777777" w:rsidR="00B54920" w:rsidRDefault="00B54920" w:rsidP="00B54920">
      <w:pPr>
        <w:pStyle w:val="Pagrindinistekstas"/>
        <w:kinsoku w:val="0"/>
        <w:overflowPunct w:val="0"/>
        <w:ind w:left="0"/>
        <w:rPr>
          <w:i/>
          <w:iCs/>
          <w:u w:val="single"/>
        </w:rPr>
      </w:pPr>
    </w:p>
    <w:p w14:paraId="3132C942" w14:textId="77777777" w:rsidR="00B54920" w:rsidRPr="0050091B" w:rsidRDefault="00B54920" w:rsidP="00B54920">
      <w:pPr>
        <w:pStyle w:val="Pagrindinistekstas"/>
        <w:kinsoku w:val="0"/>
        <w:overflowPunct w:val="0"/>
        <w:ind w:left="0"/>
        <w:rPr>
          <w:i/>
          <w:iCs/>
        </w:rPr>
      </w:pPr>
      <w:r w:rsidRPr="0050091B">
        <w:rPr>
          <w:i/>
          <w:iCs/>
          <w:u w:val="single"/>
        </w:rPr>
        <w:t>ARISTOTLE</w:t>
      </w:r>
      <w:r w:rsidRPr="0050091B">
        <w:rPr>
          <w:i/>
          <w:iCs/>
          <w:spacing w:val="-9"/>
          <w:u w:val="single"/>
        </w:rPr>
        <w:t xml:space="preserve"> </w:t>
      </w:r>
      <w:r w:rsidRPr="0050091B">
        <w:rPr>
          <w:i/>
          <w:iCs/>
          <w:spacing w:val="-2"/>
          <w:u w:val="single"/>
        </w:rPr>
        <w:t>tyrimas</w:t>
      </w:r>
    </w:p>
    <w:p w14:paraId="045FA79F" w14:textId="77777777" w:rsidR="00B54920" w:rsidRDefault="00B54920" w:rsidP="00B54920">
      <w:pPr>
        <w:pStyle w:val="Pagrindinistekstas"/>
        <w:kinsoku w:val="0"/>
        <w:overflowPunct w:val="0"/>
        <w:ind w:left="0"/>
      </w:pPr>
      <w:r w:rsidRPr="00B71D26">
        <w:t>ARISTOTLE tyrimo</w:t>
      </w:r>
      <w:r w:rsidRPr="0050091B">
        <w:t xml:space="preserve"> metu iš viso 18</w:t>
      </w:r>
      <w:r>
        <w:t> </w:t>
      </w:r>
      <w:r w:rsidRPr="0050091B">
        <w:t xml:space="preserve">201 suaugusiam pacientui </w:t>
      </w:r>
      <w:r w:rsidR="009879BC" w:rsidRPr="00BF28CA">
        <w:t>atsitiktinės atrankos</w:t>
      </w:r>
      <w:r w:rsidRPr="0050091B">
        <w:t xml:space="preserve"> būdu buvo paskirtas dvigubai</w:t>
      </w:r>
      <w:r w:rsidRPr="0050091B">
        <w:rPr>
          <w:spacing w:val="-2"/>
        </w:rPr>
        <w:t xml:space="preserve"> </w:t>
      </w:r>
      <w:r w:rsidRPr="0050091B">
        <w:t>koduotas</w:t>
      </w:r>
      <w:r w:rsidRPr="0050091B">
        <w:rPr>
          <w:spacing w:val="-2"/>
        </w:rPr>
        <w:t xml:space="preserve"> </w:t>
      </w:r>
      <w:r w:rsidRPr="0050091B">
        <w:t>gydymas</w:t>
      </w:r>
      <w:r w:rsidRPr="0050091B">
        <w:rPr>
          <w:spacing w:val="-2"/>
        </w:rPr>
        <w:t xml:space="preserve"> </w:t>
      </w:r>
      <w:r w:rsidRPr="0050091B">
        <w:t>5</w:t>
      </w:r>
      <w:r>
        <w:rPr>
          <w:spacing w:val="-1"/>
        </w:rPr>
        <w:t> mg</w:t>
      </w:r>
      <w:r w:rsidRPr="0050091B">
        <w:rPr>
          <w:spacing w:val="-2"/>
        </w:rPr>
        <w:t xml:space="preserve"> </w:t>
      </w:r>
      <w:r w:rsidRPr="0050091B">
        <w:t>apiksabano</w:t>
      </w:r>
      <w:r w:rsidRPr="0050091B">
        <w:rPr>
          <w:spacing w:val="-2"/>
        </w:rPr>
        <w:t xml:space="preserve"> </w:t>
      </w:r>
      <w:r w:rsidRPr="0050091B">
        <w:t>doze</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(arba</w:t>
      </w:r>
      <w:r w:rsidRPr="0050091B">
        <w:rPr>
          <w:spacing w:val="-2"/>
        </w:rPr>
        <w:t xml:space="preserve"> </w:t>
      </w:r>
      <w:r w:rsidRPr="0050091B">
        <w:t>2,5</w:t>
      </w:r>
      <w:r>
        <w:rPr>
          <w:spacing w:val="-2"/>
        </w:rPr>
        <w:t> mg</w:t>
      </w:r>
      <w:r w:rsidRPr="0050091B">
        <w:rPr>
          <w:spacing w:val="-2"/>
        </w:rPr>
        <w:t xml:space="preserve"> </w:t>
      </w:r>
      <w:r w:rsidRPr="0050091B">
        <w:t>doze</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 parą atrinktiems pacientams [4,7</w:t>
      </w:r>
      <w:r>
        <w:t> %</w:t>
      </w:r>
      <w:r w:rsidRPr="0050091B">
        <w:t>], žr. 4.2</w:t>
      </w:r>
      <w:r>
        <w:t> skyrių</w:t>
      </w:r>
      <w:r w:rsidRPr="0050091B">
        <w:t>) arba varfarinu (tikslinė</w:t>
      </w:r>
      <w:r>
        <w:t>s</w:t>
      </w:r>
      <w:r w:rsidRPr="0050091B">
        <w:rPr>
          <w:spacing w:val="-3"/>
        </w:rPr>
        <w:t xml:space="preserve"> </w:t>
      </w:r>
      <w:r w:rsidR="009879BC">
        <w:t>TNS</w:t>
      </w:r>
      <w:r w:rsidR="009879BC" w:rsidRPr="0050091B">
        <w:rPr>
          <w:i/>
          <w:iCs/>
        </w:rPr>
        <w:t xml:space="preserve"> </w:t>
      </w:r>
      <w:r>
        <w:t>ribos</w:t>
      </w:r>
      <w:r w:rsidRPr="0050091B">
        <w:t xml:space="preserve"> 2,0</w:t>
      </w:r>
      <w:r w:rsidR="009879BC">
        <w:noBreakHyphen/>
      </w:r>
      <w:r w:rsidRPr="0050091B">
        <w:t>3,0), pacientai vartojo tiriamąją veikliąją medžiagą vidutiniškai 20</w:t>
      </w:r>
      <w:r>
        <w:t> </w:t>
      </w:r>
      <w:r w:rsidRPr="0050091B">
        <w:t xml:space="preserve">mėnesių. Vidutinis tiriamųjų amžius </w:t>
      </w:r>
      <w:r w:rsidRPr="0050091B">
        <w:rPr>
          <w:position w:val="2"/>
        </w:rPr>
        <w:t>buvo 69,1</w:t>
      </w:r>
      <w:r>
        <w:rPr>
          <w:position w:val="2"/>
        </w:rPr>
        <w:t> </w:t>
      </w:r>
      <w:r w:rsidRPr="0050091B">
        <w:rPr>
          <w:position w:val="2"/>
        </w:rPr>
        <w:t xml:space="preserve">metai, vidutinis </w:t>
      </w:r>
      <w:r w:rsidRPr="00494981">
        <w:rPr>
          <w:position w:val="2"/>
        </w:rPr>
        <w:t>CHADS</w:t>
      </w:r>
      <w:r w:rsidRPr="00494981">
        <w:rPr>
          <w:position w:val="2"/>
          <w:vertAlign w:val="subscript"/>
        </w:rPr>
        <w:t>2</w:t>
      </w:r>
      <w:r w:rsidRPr="00224F54">
        <w:rPr>
          <w:spacing w:val="28"/>
        </w:rPr>
        <w:t xml:space="preserve"> </w:t>
      </w:r>
      <w:r w:rsidRPr="00224F54">
        <w:rPr>
          <w:position w:val="2"/>
        </w:rPr>
        <w:t>įvertinimas</w:t>
      </w:r>
      <w:r w:rsidRPr="0050091B">
        <w:rPr>
          <w:position w:val="2"/>
        </w:rPr>
        <w:t xml:space="preserve"> buvo 2,1 ir 18,9</w:t>
      </w:r>
      <w:r>
        <w:rPr>
          <w:position w:val="2"/>
        </w:rPr>
        <w:t> %</w:t>
      </w:r>
      <w:r w:rsidRPr="0050091B">
        <w:rPr>
          <w:position w:val="2"/>
        </w:rPr>
        <w:t xml:space="preserve"> pacientų anksčiau buvo patyrę insultą </w:t>
      </w:r>
      <w:r w:rsidRPr="0050091B">
        <w:t>arba PSIP.</w:t>
      </w:r>
    </w:p>
    <w:p w14:paraId="64AE2C8A" w14:textId="77777777" w:rsidR="00B54920" w:rsidRPr="0050091B" w:rsidRDefault="00B54920" w:rsidP="00B54920">
      <w:pPr>
        <w:pStyle w:val="Pagrindinistekstas"/>
        <w:kinsoku w:val="0"/>
        <w:overflowPunct w:val="0"/>
        <w:ind w:left="0"/>
      </w:pPr>
    </w:p>
    <w:p w14:paraId="08EFA9AA" w14:textId="77777777" w:rsidR="00B54920" w:rsidRPr="0050091B" w:rsidRDefault="00B54920" w:rsidP="00B54920">
      <w:pPr>
        <w:pStyle w:val="Pagrindinistekstas"/>
        <w:kinsoku w:val="0"/>
        <w:overflowPunct w:val="0"/>
        <w:ind w:left="0"/>
      </w:pPr>
      <w:r w:rsidRPr="0050091B">
        <w:t>Tyrimo</w:t>
      </w:r>
      <w:r w:rsidRPr="0050091B">
        <w:rPr>
          <w:spacing w:val="-4"/>
        </w:rPr>
        <w:t xml:space="preserve"> </w:t>
      </w:r>
      <w:r w:rsidRPr="0050091B">
        <w:t>duomenimis,</w:t>
      </w:r>
      <w:r w:rsidRPr="0050091B">
        <w:rPr>
          <w:spacing w:val="-4"/>
        </w:rPr>
        <w:t xml:space="preserve"> </w:t>
      </w:r>
      <w:r w:rsidRPr="0050091B">
        <w:t>vartojant</w:t>
      </w:r>
      <w:r w:rsidRPr="0050091B">
        <w:rPr>
          <w:spacing w:val="-4"/>
        </w:rPr>
        <w:t xml:space="preserve"> </w:t>
      </w:r>
      <w:r w:rsidRPr="0050091B">
        <w:t>apiksaban</w:t>
      </w:r>
      <w:r w:rsidR="009879BC">
        <w:t>o</w:t>
      </w:r>
      <w:r w:rsidRPr="0050091B">
        <w:t>,</w:t>
      </w:r>
      <w:r w:rsidRPr="0050091B">
        <w:rPr>
          <w:spacing w:val="-4"/>
        </w:rPr>
        <w:t xml:space="preserve"> </w:t>
      </w:r>
      <w:r w:rsidRPr="0050091B">
        <w:t>buvo</w:t>
      </w:r>
      <w:r w:rsidRPr="0050091B">
        <w:rPr>
          <w:spacing w:val="-4"/>
        </w:rPr>
        <w:t xml:space="preserve"> </w:t>
      </w:r>
      <w:r w:rsidRPr="0050091B">
        <w:t>pasiektas</w:t>
      </w:r>
      <w:r w:rsidRPr="0050091B">
        <w:rPr>
          <w:spacing w:val="-4"/>
        </w:rPr>
        <w:t xml:space="preserve"> </w:t>
      </w:r>
      <w:r w:rsidRPr="0050091B">
        <w:t>statistiškai</w:t>
      </w:r>
      <w:r w:rsidRPr="0050091B">
        <w:rPr>
          <w:spacing w:val="-4"/>
        </w:rPr>
        <w:t xml:space="preserve"> </w:t>
      </w:r>
      <w:r w:rsidRPr="0050091B">
        <w:t>reikšmingas</w:t>
      </w:r>
      <w:r w:rsidRPr="0050091B">
        <w:rPr>
          <w:spacing w:val="-4"/>
        </w:rPr>
        <w:t xml:space="preserve"> </w:t>
      </w:r>
      <w:r w:rsidRPr="0050091B">
        <w:t>svarbiausiosios vertinamosios baigties apsaugos nuo insulto (hemoraginio arba išeminio) ir sisteminės embolijos pranašumas (žr. 7</w:t>
      </w:r>
      <w:r>
        <w:t> lentelę</w:t>
      </w:r>
      <w:r w:rsidRPr="0050091B">
        <w:t>), palyginti su varfarinu.</w:t>
      </w:r>
    </w:p>
    <w:p w14:paraId="6D4C9813" w14:textId="77777777" w:rsidR="00B54920" w:rsidRPr="0050091B" w:rsidRDefault="00B54920" w:rsidP="00B54920">
      <w:pPr>
        <w:pStyle w:val="Pagrindinistekstas"/>
        <w:kinsoku w:val="0"/>
        <w:overflowPunct w:val="0"/>
        <w:ind w:left="0"/>
      </w:pPr>
    </w:p>
    <w:p w14:paraId="2E730F62" w14:textId="77777777" w:rsidR="00B54920" w:rsidRDefault="00B54920" w:rsidP="00B54920">
      <w:pPr>
        <w:pStyle w:val="Antrat2"/>
        <w:tabs>
          <w:tab w:val="left" w:pos="305"/>
        </w:tabs>
        <w:kinsoku w:val="0"/>
        <w:overflowPunct w:val="0"/>
        <w:ind w:left="0"/>
      </w:pPr>
      <w:r>
        <w:t>7 </w:t>
      </w:r>
      <w:r w:rsidRPr="0050091B">
        <w:t>lentelė.</w:t>
      </w:r>
      <w:r w:rsidRPr="0050091B">
        <w:rPr>
          <w:spacing w:val="-5"/>
        </w:rPr>
        <w:t xml:space="preserve"> </w:t>
      </w:r>
      <w:r w:rsidRPr="0050091B">
        <w:t>Veiksmingumo</w:t>
      </w:r>
      <w:r w:rsidRPr="0050091B">
        <w:rPr>
          <w:spacing w:val="-5"/>
        </w:rPr>
        <w:t xml:space="preserve"> </w:t>
      </w:r>
      <w:r w:rsidRPr="0050091B">
        <w:t>vertinamosios</w:t>
      </w:r>
      <w:r w:rsidRPr="0050091B">
        <w:rPr>
          <w:spacing w:val="-5"/>
        </w:rPr>
        <w:t xml:space="preserve"> </w:t>
      </w:r>
      <w:r w:rsidRPr="0050091B">
        <w:t>baigtys</w:t>
      </w:r>
      <w:r w:rsidRPr="0050091B">
        <w:rPr>
          <w:spacing w:val="-5"/>
        </w:rPr>
        <w:t xml:space="preserve"> </w:t>
      </w:r>
      <w:r w:rsidRPr="0050091B">
        <w:t>pacientams,</w:t>
      </w:r>
      <w:r w:rsidRPr="0050091B">
        <w:rPr>
          <w:spacing w:val="-5"/>
        </w:rPr>
        <w:t xml:space="preserve"> </w:t>
      </w:r>
      <w:r w:rsidRPr="0050091B">
        <w:t>kuriems</w:t>
      </w:r>
      <w:r w:rsidRPr="0050091B">
        <w:rPr>
          <w:spacing w:val="-5"/>
        </w:rPr>
        <w:t xml:space="preserve"> </w:t>
      </w:r>
      <w:r w:rsidRPr="0050091B">
        <w:t>pasireiškia</w:t>
      </w:r>
      <w:r w:rsidRPr="0050091B">
        <w:rPr>
          <w:spacing w:val="-5"/>
        </w:rPr>
        <w:t xml:space="preserve"> </w:t>
      </w:r>
      <w:r w:rsidRPr="0050091B">
        <w:t xml:space="preserve">prieširdžių virpėjimas, </w:t>
      </w:r>
      <w:r w:rsidRPr="00494981">
        <w:t>ARISTOTLE</w:t>
      </w:r>
      <w:r w:rsidRPr="0050091B">
        <w:rPr>
          <w:i/>
          <w:iCs/>
        </w:rPr>
        <w:t xml:space="preserve"> </w:t>
      </w:r>
      <w:r w:rsidRPr="0050091B">
        <w:t>tyrimo metu</w:t>
      </w:r>
    </w:p>
    <w:p w14:paraId="0F21ED75" w14:textId="77777777" w:rsidR="00B54920" w:rsidRPr="00493BC0" w:rsidRDefault="00B54920" w:rsidP="00B54920"/>
    <w:tbl>
      <w:tblPr>
        <w:tblW w:w="0" w:type="auto"/>
        <w:tblInd w:w="5" w:type="dxa"/>
        <w:tblCellMar>
          <w:left w:w="0" w:type="dxa"/>
          <w:right w:w="0" w:type="dxa"/>
        </w:tblCellMar>
        <w:tblLook w:val="0000" w:firstRow="0" w:lastRow="0" w:firstColumn="0" w:lastColumn="0" w:noHBand="0" w:noVBand="0"/>
      </w:tblPr>
      <w:tblGrid>
        <w:gridCol w:w="2795"/>
        <w:gridCol w:w="1504"/>
        <w:gridCol w:w="1504"/>
        <w:gridCol w:w="1525"/>
        <w:gridCol w:w="907"/>
      </w:tblGrid>
      <w:tr w:rsidR="00B54920" w:rsidRPr="0050091B" w14:paraId="0FE6DB63" w14:textId="77777777" w:rsidTr="002572B6">
        <w:trPr>
          <w:trHeight w:val="839"/>
        </w:trPr>
        <w:tc>
          <w:tcPr>
            <w:tcW w:w="0" w:type="auto"/>
            <w:tcBorders>
              <w:top w:val="single" w:sz="4" w:space="0" w:color="000000"/>
              <w:left w:val="single" w:sz="4" w:space="0" w:color="000000"/>
              <w:bottom w:val="single" w:sz="4" w:space="0" w:color="000000"/>
              <w:right w:val="single" w:sz="4" w:space="0" w:color="000000"/>
            </w:tcBorders>
          </w:tcPr>
          <w:p w14:paraId="239F6697" w14:textId="77777777" w:rsidR="00B54920" w:rsidRPr="0050091B" w:rsidRDefault="00B54920" w:rsidP="001E2D0B">
            <w:pPr>
              <w:pStyle w:val="TableParagraph"/>
              <w:kinsoku w:val="0"/>
              <w:overflowPunct w:val="0"/>
              <w:ind w:left="0"/>
              <w:jc w:val="left"/>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352F7477"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Apiksabanas</w:t>
            </w:r>
          </w:p>
          <w:p w14:paraId="7893C940"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w:t>
            </w:r>
            <w:r w:rsidRPr="0050091B">
              <w:rPr>
                <w:b/>
                <w:bCs/>
                <w:sz w:val="22"/>
                <w:szCs w:val="22"/>
              </w:rPr>
              <w:t>=</w:t>
            </w:r>
            <w:r>
              <w:rPr>
                <w:b/>
                <w:bCs/>
                <w:sz w:val="22"/>
                <w:szCs w:val="22"/>
              </w:rPr>
              <w:t> </w:t>
            </w:r>
            <w:r w:rsidRPr="0050091B">
              <w:rPr>
                <w:b/>
                <w:bCs/>
                <w:sz w:val="22"/>
                <w:szCs w:val="22"/>
              </w:rPr>
              <w:t>9</w:t>
            </w:r>
            <w:r>
              <w:rPr>
                <w:b/>
                <w:bCs/>
                <w:sz w:val="22"/>
                <w:szCs w:val="22"/>
              </w:rPr>
              <w:t> </w:t>
            </w:r>
            <w:r w:rsidRPr="0050091B">
              <w:rPr>
                <w:b/>
                <w:bCs/>
                <w:sz w:val="22"/>
                <w:szCs w:val="22"/>
              </w:rPr>
              <w:t>120</w:t>
            </w:r>
          </w:p>
          <w:p w14:paraId="589C9C27"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0" w:type="auto"/>
            <w:tcBorders>
              <w:top w:val="single" w:sz="4" w:space="0" w:color="000000"/>
              <w:left w:val="single" w:sz="4" w:space="0" w:color="000000"/>
              <w:bottom w:val="single" w:sz="4" w:space="0" w:color="000000"/>
              <w:right w:val="single" w:sz="4" w:space="0" w:color="000000"/>
            </w:tcBorders>
          </w:tcPr>
          <w:p w14:paraId="0B1F6069"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Varfarinas</w:t>
            </w:r>
          </w:p>
          <w:p w14:paraId="4DC24042"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w:t>
            </w:r>
            <w:r w:rsidRPr="0050091B">
              <w:rPr>
                <w:b/>
                <w:bCs/>
                <w:sz w:val="22"/>
                <w:szCs w:val="22"/>
              </w:rPr>
              <w:t>=</w:t>
            </w:r>
            <w:r>
              <w:rPr>
                <w:b/>
                <w:bCs/>
                <w:sz w:val="22"/>
                <w:szCs w:val="22"/>
              </w:rPr>
              <w:t> </w:t>
            </w:r>
            <w:r w:rsidRPr="0050091B">
              <w:rPr>
                <w:b/>
                <w:bCs/>
                <w:sz w:val="22"/>
                <w:szCs w:val="22"/>
              </w:rPr>
              <w:t>9</w:t>
            </w:r>
            <w:r>
              <w:rPr>
                <w:b/>
                <w:bCs/>
                <w:sz w:val="22"/>
                <w:szCs w:val="22"/>
              </w:rPr>
              <w:t> </w:t>
            </w:r>
            <w:r w:rsidRPr="0050091B">
              <w:rPr>
                <w:b/>
                <w:bCs/>
                <w:sz w:val="22"/>
                <w:szCs w:val="22"/>
              </w:rPr>
              <w:t>081</w:t>
            </w:r>
          </w:p>
          <w:p w14:paraId="302812F2"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0" w:type="auto"/>
            <w:tcBorders>
              <w:top w:val="single" w:sz="4" w:space="0" w:color="000000"/>
              <w:left w:val="single" w:sz="4" w:space="0" w:color="000000"/>
              <w:bottom w:val="single" w:sz="4" w:space="0" w:color="000000"/>
              <w:right w:val="single" w:sz="4" w:space="0" w:color="000000"/>
            </w:tcBorders>
          </w:tcPr>
          <w:p w14:paraId="0C6BA822"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Santykinė rizika</w:t>
            </w:r>
          </w:p>
          <w:p w14:paraId="191DC824" w14:textId="77777777" w:rsidR="00B54920" w:rsidRPr="0050091B" w:rsidRDefault="00B54920" w:rsidP="001E2D0B">
            <w:pPr>
              <w:pStyle w:val="TableParagraph"/>
              <w:kinsoku w:val="0"/>
              <w:overflowPunct w:val="0"/>
              <w:ind w:left="0"/>
              <w:rPr>
                <w:b/>
                <w:bCs/>
                <w:sz w:val="22"/>
                <w:szCs w:val="22"/>
              </w:rPr>
            </w:pPr>
            <w:r w:rsidRPr="0050091B">
              <w:rPr>
                <w:b/>
                <w:bCs/>
                <w:sz w:val="22"/>
                <w:szCs w:val="22"/>
              </w:rPr>
              <w:t>(95</w:t>
            </w:r>
            <w:r>
              <w:rPr>
                <w:b/>
                <w:bCs/>
                <w:sz w:val="22"/>
                <w:szCs w:val="22"/>
              </w:rPr>
              <w:t> </w:t>
            </w:r>
            <w:r w:rsidRPr="0050091B">
              <w:rPr>
                <w:b/>
                <w:bCs/>
                <w:sz w:val="22"/>
                <w:szCs w:val="22"/>
              </w:rPr>
              <w:t>% PI)</w:t>
            </w:r>
          </w:p>
        </w:tc>
        <w:tc>
          <w:tcPr>
            <w:tcW w:w="0" w:type="auto"/>
            <w:tcBorders>
              <w:top w:val="single" w:sz="4" w:space="0" w:color="000000"/>
              <w:left w:val="single" w:sz="4" w:space="0" w:color="000000"/>
              <w:bottom w:val="single" w:sz="4" w:space="0" w:color="000000"/>
              <w:right w:val="single" w:sz="4" w:space="0" w:color="000000"/>
            </w:tcBorders>
          </w:tcPr>
          <w:p w14:paraId="2693D1DD" w14:textId="77777777" w:rsidR="00B54920" w:rsidRPr="0050091B" w:rsidRDefault="00B54920" w:rsidP="001E2D0B">
            <w:pPr>
              <w:pStyle w:val="TableParagraph"/>
              <w:kinsoku w:val="0"/>
              <w:overflowPunct w:val="0"/>
              <w:ind w:left="0"/>
              <w:rPr>
                <w:b/>
                <w:bCs/>
                <w:spacing w:val="-2"/>
                <w:sz w:val="22"/>
                <w:szCs w:val="22"/>
              </w:rPr>
            </w:pPr>
            <w:r w:rsidRPr="0050091B">
              <w:rPr>
                <w:b/>
                <w:bCs/>
                <w:spacing w:val="-6"/>
                <w:sz w:val="22"/>
                <w:szCs w:val="22"/>
              </w:rPr>
              <w:t>p</w:t>
            </w:r>
            <w:r>
              <w:rPr>
                <w:b/>
                <w:bCs/>
                <w:spacing w:val="-6"/>
                <w:sz w:val="22"/>
                <w:szCs w:val="22"/>
              </w:rPr>
              <w:t xml:space="preserve"> </w:t>
            </w:r>
            <w:r w:rsidRPr="0050091B">
              <w:rPr>
                <w:b/>
                <w:bCs/>
                <w:spacing w:val="-2"/>
                <w:sz w:val="22"/>
                <w:szCs w:val="22"/>
              </w:rPr>
              <w:t>reikšmė</w:t>
            </w:r>
          </w:p>
        </w:tc>
      </w:tr>
      <w:tr w:rsidR="00B54920" w:rsidRPr="0050091B" w14:paraId="5C9FD44A" w14:textId="77777777" w:rsidTr="002572B6">
        <w:trPr>
          <w:trHeight w:val="364"/>
        </w:trPr>
        <w:tc>
          <w:tcPr>
            <w:tcW w:w="0" w:type="auto"/>
            <w:tcBorders>
              <w:top w:val="single" w:sz="4" w:space="0" w:color="000000"/>
              <w:left w:val="single" w:sz="4" w:space="0" w:color="000000"/>
              <w:bottom w:val="single" w:sz="4" w:space="0" w:color="000000"/>
              <w:right w:val="single" w:sz="4" w:space="0" w:color="000000"/>
            </w:tcBorders>
            <w:vAlign w:val="center"/>
          </w:tcPr>
          <w:p w14:paraId="267B1F1C" w14:textId="77777777" w:rsidR="00B54920" w:rsidRPr="0050091B" w:rsidRDefault="00B54920" w:rsidP="005F7DA7">
            <w:pPr>
              <w:pStyle w:val="TableParagraph"/>
              <w:kinsoku w:val="0"/>
              <w:overflowPunct w:val="0"/>
              <w:ind w:left="0"/>
              <w:jc w:val="left"/>
              <w:rPr>
                <w:spacing w:val="-2"/>
                <w:sz w:val="22"/>
                <w:szCs w:val="22"/>
              </w:rPr>
            </w:pPr>
            <w:r w:rsidRPr="0050091B">
              <w:rPr>
                <w:sz w:val="22"/>
                <w:szCs w:val="22"/>
              </w:rPr>
              <w:t>Insultas</w:t>
            </w:r>
            <w:r w:rsidRPr="0050091B">
              <w:rPr>
                <w:spacing w:val="-14"/>
                <w:sz w:val="22"/>
                <w:szCs w:val="22"/>
              </w:rPr>
              <w:t xml:space="preserve"> </w:t>
            </w:r>
            <w:r w:rsidRPr="0050091B">
              <w:rPr>
                <w:sz w:val="22"/>
                <w:szCs w:val="22"/>
              </w:rPr>
              <w:t>arba</w:t>
            </w:r>
            <w:r w:rsidRPr="0050091B">
              <w:rPr>
                <w:spacing w:val="-14"/>
                <w:sz w:val="22"/>
                <w:szCs w:val="22"/>
              </w:rPr>
              <w:t xml:space="preserve"> </w:t>
            </w:r>
            <w:r w:rsidRPr="0050091B">
              <w:rPr>
                <w:sz w:val="22"/>
                <w:szCs w:val="22"/>
              </w:rPr>
              <w:t xml:space="preserve">sisteminė </w:t>
            </w:r>
            <w:r w:rsidRPr="0050091B">
              <w:rPr>
                <w:spacing w:val="-2"/>
                <w:sz w:val="22"/>
                <w:szCs w:val="22"/>
              </w:rPr>
              <w:t>embolija</w:t>
            </w:r>
          </w:p>
        </w:tc>
        <w:tc>
          <w:tcPr>
            <w:tcW w:w="0" w:type="auto"/>
            <w:tcBorders>
              <w:top w:val="single" w:sz="4" w:space="0" w:color="000000"/>
              <w:left w:val="single" w:sz="4" w:space="0" w:color="000000"/>
              <w:bottom w:val="single" w:sz="4" w:space="0" w:color="000000"/>
              <w:right w:val="single" w:sz="4" w:space="0" w:color="000000"/>
            </w:tcBorders>
            <w:vAlign w:val="center"/>
          </w:tcPr>
          <w:p w14:paraId="5C654D36" w14:textId="77777777" w:rsidR="00B54920" w:rsidRPr="0050091B" w:rsidRDefault="00B54920" w:rsidP="005F7DA7">
            <w:pPr>
              <w:pStyle w:val="TableParagraph"/>
              <w:kinsoku w:val="0"/>
              <w:overflowPunct w:val="0"/>
              <w:ind w:left="0"/>
              <w:rPr>
                <w:spacing w:val="-2"/>
                <w:sz w:val="22"/>
                <w:szCs w:val="22"/>
              </w:rPr>
            </w:pPr>
            <w:r w:rsidRPr="0050091B">
              <w:rPr>
                <w:sz w:val="22"/>
                <w:szCs w:val="22"/>
              </w:rPr>
              <w:t>212</w:t>
            </w:r>
            <w:r w:rsidRPr="0050091B">
              <w:rPr>
                <w:spacing w:val="-3"/>
                <w:sz w:val="22"/>
                <w:szCs w:val="22"/>
              </w:rPr>
              <w:t xml:space="preserve"> </w:t>
            </w:r>
            <w:r w:rsidRPr="0050091B">
              <w:rPr>
                <w:spacing w:val="-2"/>
                <w:sz w:val="22"/>
                <w:szCs w:val="22"/>
              </w:rPr>
              <w:t>(1,27)</w:t>
            </w:r>
          </w:p>
        </w:tc>
        <w:tc>
          <w:tcPr>
            <w:tcW w:w="0" w:type="auto"/>
            <w:tcBorders>
              <w:top w:val="single" w:sz="4" w:space="0" w:color="000000"/>
              <w:left w:val="single" w:sz="4" w:space="0" w:color="000000"/>
              <w:bottom w:val="single" w:sz="4" w:space="0" w:color="000000"/>
              <w:right w:val="single" w:sz="4" w:space="0" w:color="000000"/>
            </w:tcBorders>
            <w:vAlign w:val="center"/>
          </w:tcPr>
          <w:p w14:paraId="354FFADE" w14:textId="77777777" w:rsidR="00B54920" w:rsidRPr="0050091B" w:rsidRDefault="00B54920" w:rsidP="005F7DA7">
            <w:pPr>
              <w:pStyle w:val="TableParagraph"/>
              <w:kinsoku w:val="0"/>
              <w:overflowPunct w:val="0"/>
              <w:ind w:left="0"/>
              <w:rPr>
                <w:spacing w:val="-2"/>
                <w:sz w:val="22"/>
                <w:szCs w:val="22"/>
              </w:rPr>
            </w:pPr>
            <w:r w:rsidRPr="0050091B">
              <w:rPr>
                <w:sz w:val="22"/>
                <w:szCs w:val="22"/>
              </w:rPr>
              <w:t>265</w:t>
            </w:r>
            <w:r w:rsidRPr="0050091B">
              <w:rPr>
                <w:spacing w:val="-3"/>
                <w:sz w:val="22"/>
                <w:szCs w:val="22"/>
              </w:rPr>
              <w:t xml:space="preserve"> </w:t>
            </w:r>
            <w:r w:rsidRPr="0050091B">
              <w:rPr>
                <w:spacing w:val="-2"/>
                <w:sz w:val="22"/>
                <w:szCs w:val="22"/>
              </w:rPr>
              <w:t>(1,60)</w:t>
            </w:r>
          </w:p>
        </w:tc>
        <w:tc>
          <w:tcPr>
            <w:tcW w:w="0" w:type="auto"/>
            <w:tcBorders>
              <w:top w:val="single" w:sz="4" w:space="0" w:color="000000"/>
              <w:left w:val="single" w:sz="4" w:space="0" w:color="000000"/>
              <w:bottom w:val="single" w:sz="4" w:space="0" w:color="000000"/>
              <w:right w:val="single" w:sz="4" w:space="0" w:color="000000"/>
            </w:tcBorders>
            <w:vAlign w:val="center"/>
          </w:tcPr>
          <w:p w14:paraId="5857DFDA" w14:textId="77777777" w:rsidR="00B54920" w:rsidRPr="0050091B" w:rsidRDefault="00B54920" w:rsidP="005F7DA7">
            <w:pPr>
              <w:pStyle w:val="TableParagraph"/>
              <w:kinsoku w:val="0"/>
              <w:overflowPunct w:val="0"/>
              <w:ind w:left="0"/>
              <w:rPr>
                <w:spacing w:val="-2"/>
                <w:sz w:val="22"/>
                <w:szCs w:val="22"/>
              </w:rPr>
            </w:pPr>
            <w:r w:rsidRPr="0050091B">
              <w:rPr>
                <w:sz w:val="22"/>
                <w:szCs w:val="22"/>
              </w:rPr>
              <w:t>0,79</w:t>
            </w:r>
            <w:r w:rsidRPr="0050091B">
              <w:rPr>
                <w:spacing w:val="-4"/>
                <w:sz w:val="22"/>
                <w:szCs w:val="22"/>
              </w:rPr>
              <w:t xml:space="preserve"> </w:t>
            </w:r>
            <w:r w:rsidRPr="0050091B">
              <w:rPr>
                <w:spacing w:val="-2"/>
                <w:sz w:val="22"/>
                <w:szCs w:val="22"/>
              </w:rPr>
              <w:t>(0,66,</w:t>
            </w:r>
            <w:r>
              <w:rPr>
                <w:spacing w:val="-2"/>
                <w:sz w:val="22"/>
                <w:szCs w:val="22"/>
              </w:rPr>
              <w:t xml:space="preserve"> </w:t>
            </w:r>
            <w:r w:rsidRPr="0050091B">
              <w:rPr>
                <w:spacing w:val="-2"/>
                <w:sz w:val="22"/>
                <w:szCs w:val="22"/>
              </w:rPr>
              <w:t>0,95)</w:t>
            </w:r>
          </w:p>
        </w:tc>
        <w:tc>
          <w:tcPr>
            <w:tcW w:w="0" w:type="auto"/>
            <w:tcBorders>
              <w:top w:val="single" w:sz="4" w:space="0" w:color="000000"/>
              <w:left w:val="single" w:sz="4" w:space="0" w:color="000000"/>
              <w:bottom w:val="single" w:sz="4" w:space="0" w:color="000000"/>
              <w:right w:val="single" w:sz="4" w:space="0" w:color="000000"/>
            </w:tcBorders>
            <w:vAlign w:val="center"/>
          </w:tcPr>
          <w:p w14:paraId="3E3399CB" w14:textId="77777777" w:rsidR="00B54920" w:rsidRPr="0050091B" w:rsidRDefault="00B54920" w:rsidP="005F7DA7">
            <w:pPr>
              <w:pStyle w:val="TableParagraph"/>
              <w:kinsoku w:val="0"/>
              <w:overflowPunct w:val="0"/>
              <w:ind w:left="0"/>
              <w:rPr>
                <w:spacing w:val="-2"/>
                <w:sz w:val="22"/>
                <w:szCs w:val="22"/>
              </w:rPr>
            </w:pPr>
            <w:r w:rsidRPr="0050091B">
              <w:rPr>
                <w:spacing w:val="-2"/>
                <w:sz w:val="22"/>
                <w:szCs w:val="22"/>
              </w:rPr>
              <w:t>0,0114</w:t>
            </w:r>
          </w:p>
        </w:tc>
      </w:tr>
      <w:tr w:rsidR="00B54920" w:rsidRPr="0050091B" w14:paraId="5174841F" w14:textId="77777777" w:rsidTr="001E2D0B">
        <w:trPr>
          <w:trHeight w:val="253"/>
        </w:trPr>
        <w:tc>
          <w:tcPr>
            <w:tcW w:w="0" w:type="auto"/>
            <w:tcBorders>
              <w:top w:val="single" w:sz="4" w:space="0" w:color="000000"/>
              <w:left w:val="single" w:sz="4" w:space="0" w:color="000000"/>
              <w:bottom w:val="single" w:sz="4" w:space="0" w:color="000000"/>
              <w:right w:val="single" w:sz="4" w:space="0" w:color="000000"/>
            </w:tcBorders>
          </w:tcPr>
          <w:p w14:paraId="7AA00906"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Insultas</w:t>
            </w:r>
          </w:p>
        </w:tc>
        <w:tc>
          <w:tcPr>
            <w:tcW w:w="0" w:type="auto"/>
            <w:tcBorders>
              <w:top w:val="single" w:sz="4" w:space="0" w:color="000000"/>
              <w:left w:val="single" w:sz="4" w:space="0" w:color="000000"/>
              <w:bottom w:val="single" w:sz="4" w:space="0" w:color="000000"/>
              <w:right w:val="single" w:sz="4" w:space="0" w:color="000000"/>
            </w:tcBorders>
          </w:tcPr>
          <w:p w14:paraId="68872BD4" w14:textId="77777777" w:rsidR="00B54920" w:rsidRPr="0050091B" w:rsidRDefault="00B54920" w:rsidP="001E2D0B">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24A95F93" w14:textId="77777777" w:rsidR="00B54920" w:rsidRPr="0050091B" w:rsidRDefault="00B54920" w:rsidP="001E2D0B">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10C45209" w14:textId="77777777" w:rsidR="00B54920" w:rsidRPr="0050091B" w:rsidRDefault="00B54920" w:rsidP="001E2D0B">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568BEF9F" w14:textId="77777777" w:rsidR="00B54920" w:rsidRPr="0050091B" w:rsidRDefault="00B54920" w:rsidP="001E2D0B">
            <w:pPr>
              <w:pStyle w:val="TableParagraph"/>
              <w:kinsoku w:val="0"/>
              <w:overflowPunct w:val="0"/>
              <w:ind w:left="0"/>
              <w:rPr>
                <w:sz w:val="22"/>
                <w:szCs w:val="22"/>
              </w:rPr>
            </w:pPr>
          </w:p>
        </w:tc>
      </w:tr>
      <w:tr w:rsidR="00B54920" w:rsidRPr="0050091B" w14:paraId="6B39CAC1" w14:textId="77777777" w:rsidTr="001E2D0B">
        <w:trPr>
          <w:trHeight w:val="301"/>
        </w:trPr>
        <w:tc>
          <w:tcPr>
            <w:tcW w:w="0" w:type="auto"/>
            <w:tcBorders>
              <w:top w:val="single" w:sz="4" w:space="0" w:color="000000"/>
              <w:left w:val="single" w:sz="4" w:space="0" w:color="000000"/>
              <w:bottom w:val="single" w:sz="4" w:space="0" w:color="000000"/>
              <w:right w:val="single" w:sz="4" w:space="0" w:color="000000"/>
            </w:tcBorders>
          </w:tcPr>
          <w:p w14:paraId="7DFD7F89" w14:textId="77777777" w:rsidR="00B54920" w:rsidRPr="0050091B" w:rsidRDefault="00B54920" w:rsidP="001E2D0B">
            <w:pPr>
              <w:pStyle w:val="TableParagraph"/>
              <w:kinsoku w:val="0"/>
              <w:overflowPunct w:val="0"/>
              <w:ind w:left="142"/>
              <w:jc w:val="left"/>
              <w:rPr>
                <w:spacing w:val="-2"/>
                <w:sz w:val="22"/>
                <w:szCs w:val="22"/>
              </w:rPr>
            </w:pPr>
            <w:r w:rsidRPr="0050091B">
              <w:rPr>
                <w:sz w:val="22"/>
                <w:szCs w:val="22"/>
              </w:rPr>
              <w:t xml:space="preserve">Išeminis arba </w:t>
            </w:r>
            <w:r w:rsidRPr="0050091B">
              <w:rPr>
                <w:spacing w:val="-2"/>
                <w:sz w:val="22"/>
                <w:szCs w:val="22"/>
              </w:rPr>
              <w:t>neapibūdintas</w:t>
            </w:r>
          </w:p>
        </w:tc>
        <w:tc>
          <w:tcPr>
            <w:tcW w:w="0" w:type="auto"/>
            <w:tcBorders>
              <w:top w:val="single" w:sz="4" w:space="0" w:color="000000"/>
              <w:left w:val="single" w:sz="4" w:space="0" w:color="000000"/>
              <w:bottom w:val="single" w:sz="4" w:space="0" w:color="000000"/>
              <w:right w:val="single" w:sz="4" w:space="0" w:color="000000"/>
            </w:tcBorders>
          </w:tcPr>
          <w:p w14:paraId="0112A8A7" w14:textId="77777777" w:rsidR="00B54920" w:rsidRPr="0050091B" w:rsidRDefault="00B54920" w:rsidP="001E2D0B">
            <w:pPr>
              <w:pStyle w:val="TableParagraph"/>
              <w:kinsoku w:val="0"/>
              <w:overflowPunct w:val="0"/>
              <w:ind w:left="0"/>
              <w:rPr>
                <w:spacing w:val="-2"/>
                <w:sz w:val="22"/>
                <w:szCs w:val="22"/>
              </w:rPr>
            </w:pPr>
            <w:r w:rsidRPr="0050091B">
              <w:rPr>
                <w:sz w:val="22"/>
                <w:szCs w:val="22"/>
              </w:rPr>
              <w:t>162</w:t>
            </w:r>
            <w:r w:rsidRPr="0050091B">
              <w:rPr>
                <w:spacing w:val="-3"/>
                <w:sz w:val="22"/>
                <w:szCs w:val="22"/>
              </w:rPr>
              <w:t xml:space="preserve"> </w:t>
            </w:r>
            <w:r w:rsidRPr="0050091B">
              <w:rPr>
                <w:spacing w:val="-2"/>
                <w:sz w:val="22"/>
                <w:szCs w:val="22"/>
              </w:rPr>
              <w:t>(0,97)</w:t>
            </w:r>
          </w:p>
        </w:tc>
        <w:tc>
          <w:tcPr>
            <w:tcW w:w="0" w:type="auto"/>
            <w:tcBorders>
              <w:top w:val="single" w:sz="4" w:space="0" w:color="000000"/>
              <w:left w:val="single" w:sz="4" w:space="0" w:color="000000"/>
              <w:bottom w:val="single" w:sz="4" w:space="0" w:color="000000"/>
              <w:right w:val="single" w:sz="4" w:space="0" w:color="000000"/>
            </w:tcBorders>
          </w:tcPr>
          <w:p w14:paraId="43DCC823" w14:textId="77777777" w:rsidR="00B54920" w:rsidRPr="0050091B" w:rsidRDefault="00B54920" w:rsidP="001E2D0B">
            <w:pPr>
              <w:pStyle w:val="TableParagraph"/>
              <w:kinsoku w:val="0"/>
              <w:overflowPunct w:val="0"/>
              <w:ind w:left="0"/>
              <w:rPr>
                <w:spacing w:val="-2"/>
                <w:sz w:val="22"/>
                <w:szCs w:val="22"/>
              </w:rPr>
            </w:pPr>
            <w:r w:rsidRPr="0050091B">
              <w:rPr>
                <w:sz w:val="22"/>
                <w:szCs w:val="22"/>
              </w:rPr>
              <w:t>175</w:t>
            </w:r>
            <w:r w:rsidRPr="0050091B">
              <w:rPr>
                <w:spacing w:val="-3"/>
                <w:sz w:val="22"/>
                <w:szCs w:val="22"/>
              </w:rPr>
              <w:t xml:space="preserve"> </w:t>
            </w:r>
            <w:r w:rsidRPr="0050091B">
              <w:rPr>
                <w:spacing w:val="-2"/>
                <w:sz w:val="22"/>
                <w:szCs w:val="22"/>
              </w:rPr>
              <w:t>(1,05)</w:t>
            </w:r>
          </w:p>
        </w:tc>
        <w:tc>
          <w:tcPr>
            <w:tcW w:w="0" w:type="auto"/>
            <w:tcBorders>
              <w:top w:val="single" w:sz="4" w:space="0" w:color="000000"/>
              <w:left w:val="single" w:sz="4" w:space="0" w:color="000000"/>
              <w:bottom w:val="single" w:sz="4" w:space="0" w:color="000000"/>
              <w:right w:val="single" w:sz="4" w:space="0" w:color="000000"/>
            </w:tcBorders>
          </w:tcPr>
          <w:p w14:paraId="07F6CCC6" w14:textId="77777777" w:rsidR="00B54920" w:rsidRPr="0050091B" w:rsidRDefault="00B54920" w:rsidP="001E2D0B">
            <w:pPr>
              <w:pStyle w:val="TableParagraph"/>
              <w:kinsoku w:val="0"/>
              <w:overflowPunct w:val="0"/>
              <w:ind w:left="0"/>
              <w:rPr>
                <w:spacing w:val="-2"/>
                <w:sz w:val="22"/>
                <w:szCs w:val="22"/>
              </w:rPr>
            </w:pPr>
            <w:r w:rsidRPr="0050091B">
              <w:rPr>
                <w:sz w:val="22"/>
                <w:szCs w:val="22"/>
              </w:rPr>
              <w:t>0,92</w:t>
            </w:r>
            <w:r w:rsidRPr="0050091B">
              <w:rPr>
                <w:spacing w:val="-4"/>
                <w:sz w:val="22"/>
                <w:szCs w:val="22"/>
              </w:rPr>
              <w:t xml:space="preserve"> </w:t>
            </w:r>
            <w:r w:rsidRPr="0050091B">
              <w:rPr>
                <w:spacing w:val="-2"/>
                <w:sz w:val="22"/>
                <w:szCs w:val="22"/>
              </w:rPr>
              <w:t>(0,74,</w:t>
            </w:r>
            <w:r>
              <w:rPr>
                <w:spacing w:val="-2"/>
                <w:sz w:val="22"/>
                <w:szCs w:val="22"/>
              </w:rPr>
              <w:t xml:space="preserve"> </w:t>
            </w:r>
            <w:r w:rsidRPr="0050091B">
              <w:rPr>
                <w:spacing w:val="-2"/>
                <w:sz w:val="22"/>
                <w:szCs w:val="22"/>
              </w:rPr>
              <w:t>1,13)</w:t>
            </w:r>
          </w:p>
        </w:tc>
        <w:tc>
          <w:tcPr>
            <w:tcW w:w="0" w:type="auto"/>
            <w:tcBorders>
              <w:top w:val="single" w:sz="4" w:space="0" w:color="000000"/>
              <w:left w:val="single" w:sz="4" w:space="0" w:color="000000"/>
              <w:bottom w:val="single" w:sz="4" w:space="0" w:color="000000"/>
              <w:right w:val="single" w:sz="4" w:space="0" w:color="000000"/>
            </w:tcBorders>
          </w:tcPr>
          <w:p w14:paraId="221A6FA5" w14:textId="77777777" w:rsidR="00B54920" w:rsidRPr="0050091B" w:rsidRDefault="00B54920" w:rsidP="001E2D0B">
            <w:pPr>
              <w:pStyle w:val="TableParagraph"/>
              <w:kinsoku w:val="0"/>
              <w:overflowPunct w:val="0"/>
              <w:ind w:left="0"/>
              <w:rPr>
                <w:sz w:val="22"/>
                <w:szCs w:val="22"/>
              </w:rPr>
            </w:pPr>
          </w:p>
        </w:tc>
      </w:tr>
      <w:tr w:rsidR="00B54920" w:rsidRPr="0050091B" w14:paraId="259737E2" w14:textId="77777777" w:rsidTr="001E2D0B">
        <w:trPr>
          <w:trHeight w:val="264"/>
        </w:trPr>
        <w:tc>
          <w:tcPr>
            <w:tcW w:w="0" w:type="auto"/>
            <w:tcBorders>
              <w:top w:val="single" w:sz="4" w:space="0" w:color="000000"/>
              <w:left w:val="single" w:sz="4" w:space="0" w:color="000000"/>
              <w:bottom w:val="single" w:sz="4" w:space="0" w:color="000000"/>
              <w:right w:val="single" w:sz="4" w:space="0" w:color="000000"/>
            </w:tcBorders>
          </w:tcPr>
          <w:p w14:paraId="232448B3" w14:textId="77777777" w:rsidR="00B54920" w:rsidRPr="0050091B" w:rsidRDefault="00B54920" w:rsidP="001E2D0B">
            <w:pPr>
              <w:pStyle w:val="TableParagraph"/>
              <w:kinsoku w:val="0"/>
              <w:overflowPunct w:val="0"/>
              <w:ind w:left="142"/>
              <w:jc w:val="left"/>
              <w:rPr>
                <w:spacing w:val="-2"/>
                <w:sz w:val="22"/>
                <w:szCs w:val="22"/>
              </w:rPr>
            </w:pPr>
            <w:r w:rsidRPr="0050091B">
              <w:rPr>
                <w:spacing w:val="-2"/>
                <w:sz w:val="22"/>
                <w:szCs w:val="22"/>
              </w:rPr>
              <w:t>Hemoraginis</w:t>
            </w:r>
          </w:p>
        </w:tc>
        <w:tc>
          <w:tcPr>
            <w:tcW w:w="0" w:type="auto"/>
            <w:tcBorders>
              <w:top w:val="single" w:sz="4" w:space="0" w:color="000000"/>
              <w:left w:val="single" w:sz="4" w:space="0" w:color="000000"/>
              <w:bottom w:val="single" w:sz="4" w:space="0" w:color="000000"/>
              <w:right w:val="single" w:sz="4" w:space="0" w:color="000000"/>
            </w:tcBorders>
          </w:tcPr>
          <w:p w14:paraId="4205B4CC" w14:textId="77777777" w:rsidR="00B54920" w:rsidRPr="0050091B" w:rsidRDefault="00B54920" w:rsidP="001E2D0B">
            <w:pPr>
              <w:pStyle w:val="TableParagraph"/>
              <w:kinsoku w:val="0"/>
              <w:overflowPunct w:val="0"/>
              <w:ind w:left="0"/>
              <w:rPr>
                <w:spacing w:val="-2"/>
                <w:sz w:val="22"/>
                <w:szCs w:val="22"/>
              </w:rPr>
            </w:pPr>
            <w:r w:rsidRPr="0050091B">
              <w:rPr>
                <w:sz w:val="22"/>
                <w:szCs w:val="22"/>
              </w:rPr>
              <w:t>40</w:t>
            </w:r>
            <w:r w:rsidRPr="0050091B">
              <w:rPr>
                <w:spacing w:val="-2"/>
                <w:sz w:val="22"/>
                <w:szCs w:val="22"/>
              </w:rPr>
              <w:t xml:space="preserve"> (0,24)</w:t>
            </w:r>
          </w:p>
        </w:tc>
        <w:tc>
          <w:tcPr>
            <w:tcW w:w="0" w:type="auto"/>
            <w:tcBorders>
              <w:top w:val="single" w:sz="4" w:space="0" w:color="000000"/>
              <w:left w:val="single" w:sz="4" w:space="0" w:color="000000"/>
              <w:bottom w:val="single" w:sz="4" w:space="0" w:color="000000"/>
              <w:right w:val="single" w:sz="4" w:space="0" w:color="000000"/>
            </w:tcBorders>
          </w:tcPr>
          <w:p w14:paraId="6FF5D1AB" w14:textId="77777777" w:rsidR="00B54920" w:rsidRPr="0050091B" w:rsidRDefault="00B54920" w:rsidP="001E2D0B">
            <w:pPr>
              <w:pStyle w:val="TableParagraph"/>
              <w:kinsoku w:val="0"/>
              <w:overflowPunct w:val="0"/>
              <w:ind w:left="0"/>
              <w:rPr>
                <w:spacing w:val="-2"/>
                <w:sz w:val="22"/>
                <w:szCs w:val="22"/>
              </w:rPr>
            </w:pPr>
            <w:r w:rsidRPr="0050091B">
              <w:rPr>
                <w:sz w:val="22"/>
                <w:szCs w:val="22"/>
              </w:rPr>
              <w:t>78</w:t>
            </w:r>
            <w:r w:rsidRPr="0050091B">
              <w:rPr>
                <w:spacing w:val="-2"/>
                <w:sz w:val="22"/>
                <w:szCs w:val="22"/>
              </w:rPr>
              <w:t xml:space="preserve"> (0,47)</w:t>
            </w:r>
          </w:p>
        </w:tc>
        <w:tc>
          <w:tcPr>
            <w:tcW w:w="0" w:type="auto"/>
            <w:tcBorders>
              <w:top w:val="single" w:sz="4" w:space="0" w:color="000000"/>
              <w:left w:val="single" w:sz="4" w:space="0" w:color="000000"/>
              <w:bottom w:val="single" w:sz="4" w:space="0" w:color="000000"/>
              <w:right w:val="single" w:sz="4" w:space="0" w:color="000000"/>
            </w:tcBorders>
          </w:tcPr>
          <w:p w14:paraId="44798BFA" w14:textId="77777777" w:rsidR="00B54920" w:rsidRPr="0050091B" w:rsidRDefault="00B54920" w:rsidP="001E2D0B">
            <w:pPr>
              <w:pStyle w:val="TableParagraph"/>
              <w:kinsoku w:val="0"/>
              <w:overflowPunct w:val="0"/>
              <w:ind w:left="0"/>
              <w:rPr>
                <w:spacing w:val="-2"/>
                <w:sz w:val="22"/>
                <w:szCs w:val="22"/>
              </w:rPr>
            </w:pPr>
            <w:r w:rsidRPr="0050091B">
              <w:rPr>
                <w:sz w:val="22"/>
                <w:szCs w:val="22"/>
              </w:rPr>
              <w:t>0,51</w:t>
            </w:r>
            <w:r w:rsidRPr="0050091B">
              <w:rPr>
                <w:spacing w:val="-4"/>
                <w:sz w:val="22"/>
                <w:szCs w:val="22"/>
              </w:rPr>
              <w:t xml:space="preserve"> </w:t>
            </w:r>
            <w:r w:rsidRPr="0050091B">
              <w:rPr>
                <w:spacing w:val="-2"/>
                <w:sz w:val="22"/>
                <w:szCs w:val="22"/>
              </w:rPr>
              <w:t>(0,35,</w:t>
            </w:r>
            <w:r>
              <w:rPr>
                <w:spacing w:val="-2"/>
                <w:sz w:val="22"/>
                <w:szCs w:val="22"/>
              </w:rPr>
              <w:t xml:space="preserve"> </w:t>
            </w:r>
            <w:r w:rsidRPr="0050091B">
              <w:rPr>
                <w:spacing w:val="-2"/>
                <w:sz w:val="22"/>
                <w:szCs w:val="22"/>
              </w:rPr>
              <w:t>0,75)</w:t>
            </w:r>
          </w:p>
        </w:tc>
        <w:tc>
          <w:tcPr>
            <w:tcW w:w="0" w:type="auto"/>
            <w:tcBorders>
              <w:top w:val="single" w:sz="4" w:space="0" w:color="000000"/>
              <w:left w:val="single" w:sz="4" w:space="0" w:color="000000"/>
              <w:bottom w:val="single" w:sz="4" w:space="0" w:color="000000"/>
              <w:right w:val="single" w:sz="4" w:space="0" w:color="000000"/>
            </w:tcBorders>
          </w:tcPr>
          <w:p w14:paraId="05FBBD3B" w14:textId="77777777" w:rsidR="00B54920" w:rsidRPr="0050091B" w:rsidRDefault="00B54920" w:rsidP="001E2D0B">
            <w:pPr>
              <w:pStyle w:val="TableParagraph"/>
              <w:kinsoku w:val="0"/>
              <w:overflowPunct w:val="0"/>
              <w:ind w:left="0"/>
              <w:rPr>
                <w:sz w:val="22"/>
                <w:szCs w:val="22"/>
              </w:rPr>
            </w:pPr>
          </w:p>
        </w:tc>
      </w:tr>
      <w:tr w:rsidR="00B54920" w:rsidRPr="0050091B" w14:paraId="511D322F" w14:textId="77777777" w:rsidTr="001E2D0B">
        <w:trPr>
          <w:trHeight w:val="267"/>
        </w:trPr>
        <w:tc>
          <w:tcPr>
            <w:tcW w:w="0" w:type="auto"/>
            <w:tcBorders>
              <w:top w:val="single" w:sz="4" w:space="0" w:color="000000"/>
              <w:left w:val="single" w:sz="4" w:space="0" w:color="000000"/>
              <w:bottom w:val="single" w:sz="4" w:space="0" w:color="000000"/>
              <w:right w:val="single" w:sz="4" w:space="0" w:color="000000"/>
            </w:tcBorders>
          </w:tcPr>
          <w:p w14:paraId="35479C77"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Sisteminė</w:t>
            </w:r>
            <w:r w:rsidRPr="0050091B">
              <w:rPr>
                <w:spacing w:val="-9"/>
                <w:sz w:val="22"/>
                <w:szCs w:val="22"/>
              </w:rPr>
              <w:t xml:space="preserve"> </w:t>
            </w:r>
            <w:r w:rsidRPr="0050091B">
              <w:rPr>
                <w:spacing w:val="-2"/>
                <w:sz w:val="22"/>
                <w:szCs w:val="22"/>
              </w:rPr>
              <w:t>embolija</w:t>
            </w:r>
          </w:p>
        </w:tc>
        <w:tc>
          <w:tcPr>
            <w:tcW w:w="0" w:type="auto"/>
            <w:tcBorders>
              <w:top w:val="single" w:sz="4" w:space="0" w:color="000000"/>
              <w:left w:val="single" w:sz="4" w:space="0" w:color="000000"/>
              <w:bottom w:val="single" w:sz="4" w:space="0" w:color="000000"/>
              <w:right w:val="single" w:sz="4" w:space="0" w:color="000000"/>
            </w:tcBorders>
          </w:tcPr>
          <w:p w14:paraId="174A4006" w14:textId="77777777" w:rsidR="00B54920" w:rsidRPr="0050091B" w:rsidRDefault="00B54920" w:rsidP="001E2D0B">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(0,09)</w:t>
            </w:r>
          </w:p>
        </w:tc>
        <w:tc>
          <w:tcPr>
            <w:tcW w:w="0" w:type="auto"/>
            <w:tcBorders>
              <w:top w:val="single" w:sz="4" w:space="0" w:color="000000"/>
              <w:left w:val="single" w:sz="4" w:space="0" w:color="000000"/>
              <w:bottom w:val="single" w:sz="4" w:space="0" w:color="000000"/>
              <w:right w:val="single" w:sz="4" w:space="0" w:color="000000"/>
            </w:tcBorders>
          </w:tcPr>
          <w:p w14:paraId="1686E1E7" w14:textId="77777777" w:rsidR="00B54920" w:rsidRPr="0050091B" w:rsidRDefault="00B54920" w:rsidP="001E2D0B">
            <w:pPr>
              <w:pStyle w:val="TableParagraph"/>
              <w:kinsoku w:val="0"/>
              <w:overflowPunct w:val="0"/>
              <w:ind w:left="0"/>
              <w:rPr>
                <w:spacing w:val="-2"/>
                <w:sz w:val="22"/>
                <w:szCs w:val="22"/>
              </w:rPr>
            </w:pPr>
            <w:r w:rsidRPr="0050091B">
              <w:rPr>
                <w:sz w:val="22"/>
                <w:szCs w:val="22"/>
              </w:rPr>
              <w:t>17</w:t>
            </w:r>
            <w:r w:rsidRPr="0050091B">
              <w:rPr>
                <w:spacing w:val="-2"/>
                <w:sz w:val="22"/>
                <w:szCs w:val="22"/>
              </w:rPr>
              <w:t xml:space="preserve"> (0,10)</w:t>
            </w:r>
          </w:p>
        </w:tc>
        <w:tc>
          <w:tcPr>
            <w:tcW w:w="0" w:type="auto"/>
            <w:tcBorders>
              <w:top w:val="single" w:sz="4" w:space="0" w:color="000000"/>
              <w:left w:val="single" w:sz="4" w:space="0" w:color="000000"/>
              <w:bottom w:val="single" w:sz="4" w:space="0" w:color="000000"/>
              <w:right w:val="single" w:sz="4" w:space="0" w:color="000000"/>
            </w:tcBorders>
          </w:tcPr>
          <w:p w14:paraId="4F95057A" w14:textId="77777777" w:rsidR="00B54920" w:rsidRPr="0050091B" w:rsidRDefault="00B54920" w:rsidP="001E2D0B">
            <w:pPr>
              <w:pStyle w:val="TableParagraph"/>
              <w:kinsoku w:val="0"/>
              <w:overflowPunct w:val="0"/>
              <w:ind w:left="0"/>
              <w:rPr>
                <w:spacing w:val="-2"/>
                <w:sz w:val="22"/>
                <w:szCs w:val="22"/>
              </w:rPr>
            </w:pPr>
            <w:r w:rsidRPr="0050091B">
              <w:rPr>
                <w:sz w:val="22"/>
                <w:szCs w:val="22"/>
              </w:rPr>
              <w:t>0,87</w:t>
            </w:r>
            <w:r w:rsidRPr="0050091B">
              <w:rPr>
                <w:spacing w:val="-4"/>
                <w:sz w:val="22"/>
                <w:szCs w:val="22"/>
              </w:rPr>
              <w:t xml:space="preserve"> </w:t>
            </w:r>
            <w:r w:rsidRPr="0050091B">
              <w:rPr>
                <w:spacing w:val="-2"/>
                <w:sz w:val="22"/>
                <w:szCs w:val="22"/>
              </w:rPr>
              <w:t>(0,44,</w:t>
            </w:r>
            <w:r>
              <w:rPr>
                <w:spacing w:val="-2"/>
                <w:sz w:val="22"/>
                <w:szCs w:val="22"/>
              </w:rPr>
              <w:t xml:space="preserve"> </w:t>
            </w:r>
            <w:r w:rsidRPr="0050091B">
              <w:rPr>
                <w:spacing w:val="-2"/>
                <w:sz w:val="22"/>
                <w:szCs w:val="22"/>
              </w:rPr>
              <w:t>1,75)</w:t>
            </w:r>
          </w:p>
        </w:tc>
        <w:tc>
          <w:tcPr>
            <w:tcW w:w="0" w:type="auto"/>
            <w:tcBorders>
              <w:top w:val="single" w:sz="4" w:space="0" w:color="000000"/>
              <w:left w:val="single" w:sz="4" w:space="0" w:color="000000"/>
              <w:bottom w:val="single" w:sz="4" w:space="0" w:color="000000"/>
              <w:right w:val="single" w:sz="4" w:space="0" w:color="000000"/>
            </w:tcBorders>
          </w:tcPr>
          <w:p w14:paraId="22FFF9C1" w14:textId="77777777" w:rsidR="00B54920" w:rsidRPr="0050091B" w:rsidRDefault="00B54920" w:rsidP="001E2D0B">
            <w:pPr>
              <w:pStyle w:val="TableParagraph"/>
              <w:kinsoku w:val="0"/>
              <w:overflowPunct w:val="0"/>
              <w:ind w:left="0"/>
              <w:rPr>
                <w:sz w:val="22"/>
                <w:szCs w:val="22"/>
              </w:rPr>
            </w:pPr>
          </w:p>
        </w:tc>
      </w:tr>
    </w:tbl>
    <w:p w14:paraId="681B2371" w14:textId="77777777" w:rsidR="00B54920" w:rsidRPr="0050091B" w:rsidRDefault="00B54920" w:rsidP="00B54920">
      <w:pPr>
        <w:pStyle w:val="Pagrindinistekstas"/>
        <w:kinsoku w:val="0"/>
        <w:overflowPunct w:val="0"/>
        <w:ind w:left="0"/>
        <w:rPr>
          <w:b/>
          <w:bCs/>
        </w:rPr>
      </w:pPr>
    </w:p>
    <w:p w14:paraId="742B953E" w14:textId="77777777" w:rsidR="00B54920" w:rsidRDefault="00B54920" w:rsidP="00B54920">
      <w:pPr>
        <w:pStyle w:val="Pagrindinistekstas"/>
        <w:kinsoku w:val="0"/>
        <w:overflowPunct w:val="0"/>
        <w:ind w:left="0"/>
      </w:pPr>
      <w:r w:rsidRPr="0050091B">
        <w:t xml:space="preserve">Pacientų, kuriems </w:t>
      </w:r>
      <w:r w:rsidR="005F7DA7" w:rsidRPr="00BF28CA">
        <w:t>atsitiktinės atrankos</w:t>
      </w:r>
      <w:r w:rsidRPr="0050091B">
        <w:t xml:space="preserve"> būdu buvo paskirta vartoti varfarin</w:t>
      </w:r>
      <w:r w:rsidR="005F7DA7">
        <w:t>o</w:t>
      </w:r>
      <w:r w:rsidRPr="0050091B">
        <w:t>, dalies, kai buvo pasiektos protrombino</w:t>
      </w:r>
      <w:r w:rsidRPr="0050091B">
        <w:rPr>
          <w:spacing w:val="-3"/>
        </w:rPr>
        <w:t xml:space="preserve"> </w:t>
      </w:r>
      <w:r w:rsidRPr="0050091B">
        <w:t>laiko</w:t>
      </w:r>
      <w:r w:rsidRPr="0050091B">
        <w:rPr>
          <w:spacing w:val="-3"/>
        </w:rPr>
        <w:t xml:space="preserve"> </w:t>
      </w:r>
      <w:r w:rsidRPr="0050091B">
        <w:t>terapinės</w:t>
      </w:r>
      <w:r w:rsidRPr="0050091B">
        <w:rPr>
          <w:spacing w:val="-3"/>
        </w:rPr>
        <w:t xml:space="preserve"> </w:t>
      </w:r>
      <w:r w:rsidRPr="0050091B">
        <w:t>ribos</w:t>
      </w:r>
      <w:r w:rsidRPr="0050091B">
        <w:rPr>
          <w:spacing w:val="-3"/>
        </w:rPr>
        <w:t xml:space="preserve"> </w:t>
      </w:r>
      <w:r w:rsidRPr="0050091B">
        <w:t>(ang.</w:t>
      </w:r>
      <w:r w:rsidRPr="0050091B">
        <w:rPr>
          <w:spacing w:val="-3"/>
        </w:rPr>
        <w:t xml:space="preserve"> </w:t>
      </w:r>
      <w:r w:rsidRPr="0050091B">
        <w:rPr>
          <w:i/>
          <w:iCs/>
        </w:rPr>
        <w:t>time</w:t>
      </w:r>
      <w:r w:rsidRPr="0050091B">
        <w:rPr>
          <w:i/>
          <w:iCs/>
          <w:spacing w:val="-3"/>
        </w:rPr>
        <w:t xml:space="preserve"> </w:t>
      </w:r>
      <w:r w:rsidRPr="0050091B">
        <w:rPr>
          <w:i/>
          <w:iCs/>
        </w:rPr>
        <w:t>in</w:t>
      </w:r>
      <w:r w:rsidRPr="0050091B">
        <w:rPr>
          <w:i/>
          <w:iCs/>
          <w:spacing w:val="-3"/>
        </w:rPr>
        <w:t xml:space="preserve"> </w:t>
      </w:r>
      <w:r w:rsidRPr="0050091B">
        <w:rPr>
          <w:i/>
          <w:iCs/>
        </w:rPr>
        <w:t>therapeutic</w:t>
      </w:r>
      <w:r w:rsidRPr="0050091B">
        <w:rPr>
          <w:i/>
          <w:iCs/>
          <w:spacing w:val="-3"/>
        </w:rPr>
        <w:t xml:space="preserve"> </w:t>
      </w:r>
      <w:r w:rsidRPr="0050091B">
        <w:rPr>
          <w:i/>
          <w:iCs/>
        </w:rPr>
        <w:t>range</w:t>
      </w:r>
      <w:r>
        <w:rPr>
          <w:i/>
          <w:iCs/>
        </w:rPr>
        <w:t>,</w:t>
      </w:r>
      <w:r w:rsidRPr="0050091B">
        <w:rPr>
          <w:i/>
          <w:iCs/>
          <w:spacing w:val="-3"/>
        </w:rPr>
        <w:t xml:space="preserve"> </w:t>
      </w:r>
      <w:r w:rsidRPr="0050091B">
        <w:t>TTR)</w:t>
      </w:r>
      <w:r w:rsidRPr="0050091B">
        <w:rPr>
          <w:spacing w:val="-3"/>
        </w:rPr>
        <w:t xml:space="preserve"> </w:t>
      </w:r>
      <w:r w:rsidRPr="0050091B">
        <w:t>(</w:t>
      </w:r>
      <w:r w:rsidR="005F7DA7">
        <w:t>TNS</w:t>
      </w:r>
      <w:r w:rsidR="005F7DA7" w:rsidRPr="0050091B">
        <w:rPr>
          <w:i/>
          <w:iCs/>
          <w:spacing w:val="-3"/>
        </w:rPr>
        <w:t xml:space="preserve"> </w:t>
      </w:r>
      <w:r w:rsidRPr="0050091B">
        <w:t>2-3)</w:t>
      </w:r>
      <w:r w:rsidRPr="0050091B">
        <w:rPr>
          <w:spacing w:val="-3"/>
        </w:rPr>
        <w:t xml:space="preserve"> </w:t>
      </w:r>
      <w:r w:rsidRPr="0050091B">
        <w:t>procentinė mediana buvo 66</w:t>
      </w:r>
      <w:r>
        <w:t> %</w:t>
      </w:r>
      <w:r w:rsidRPr="0050091B">
        <w:t>.</w:t>
      </w:r>
    </w:p>
    <w:p w14:paraId="47095AA4" w14:textId="77777777" w:rsidR="00B54920" w:rsidRPr="0050091B" w:rsidRDefault="00B54920" w:rsidP="00B54920">
      <w:pPr>
        <w:pStyle w:val="Pagrindinistekstas"/>
        <w:kinsoku w:val="0"/>
        <w:overflowPunct w:val="0"/>
        <w:ind w:left="0"/>
      </w:pPr>
    </w:p>
    <w:p w14:paraId="4CE72DCE" w14:textId="77777777" w:rsidR="00B54920" w:rsidRDefault="00B54920" w:rsidP="00B54920">
      <w:pPr>
        <w:pStyle w:val="Pagrindinistekstas"/>
        <w:kinsoku w:val="0"/>
        <w:overflowPunct w:val="0"/>
        <w:ind w:left="0"/>
      </w:pPr>
      <w:r w:rsidRPr="0050091B">
        <w:t>Nustatyta, kad apiksabanas sumažino insulto ir sisteminės embolijos atvejų skaičių, palyginti su varfarinu,</w:t>
      </w:r>
      <w:r w:rsidRPr="0050091B">
        <w:rPr>
          <w:spacing w:val="-3"/>
        </w:rPr>
        <w:t xml:space="preserve"> </w:t>
      </w:r>
      <w:r w:rsidRPr="0050091B">
        <w:t>esant</w:t>
      </w:r>
      <w:r w:rsidRPr="0050091B">
        <w:rPr>
          <w:spacing w:val="-3"/>
        </w:rPr>
        <w:t xml:space="preserve"> </w:t>
      </w:r>
      <w:r w:rsidR="009067DC" w:rsidRPr="009067DC">
        <w:t>bet kuriam nukrypimui nuo centrinio</w:t>
      </w:r>
      <w:r w:rsidRPr="0050091B">
        <w:rPr>
          <w:spacing w:val="-3"/>
        </w:rPr>
        <w:t xml:space="preserve"> </w:t>
      </w:r>
      <w:r w:rsidRPr="0050091B">
        <w:t>TTR.</w:t>
      </w:r>
      <w:r w:rsidRPr="0050091B">
        <w:rPr>
          <w:spacing w:val="-3"/>
        </w:rPr>
        <w:t xml:space="preserve"> </w:t>
      </w:r>
      <w:r w:rsidRPr="0050091B">
        <w:t>Didžiausio</w:t>
      </w:r>
      <w:r w:rsidRPr="0050091B">
        <w:rPr>
          <w:spacing w:val="-3"/>
        </w:rPr>
        <w:t xml:space="preserve"> </w:t>
      </w:r>
      <w:r w:rsidRPr="0050091B">
        <w:t>kvartil</w:t>
      </w:r>
      <w:r w:rsidR="00E97FAB">
        <w:t>io</w:t>
      </w:r>
      <w:r w:rsidRPr="0050091B">
        <w:rPr>
          <w:spacing w:val="-3"/>
        </w:rPr>
        <w:t xml:space="preserve"> </w:t>
      </w:r>
      <w:r w:rsidRPr="0050091B">
        <w:t>nuo</w:t>
      </w:r>
      <w:r w:rsidRPr="0050091B">
        <w:rPr>
          <w:spacing w:val="-3"/>
        </w:rPr>
        <w:t xml:space="preserve"> </w:t>
      </w:r>
      <w:r w:rsidRPr="0050091B">
        <w:t>centro</w:t>
      </w:r>
      <w:r w:rsidRPr="0050091B">
        <w:rPr>
          <w:spacing w:val="-3"/>
        </w:rPr>
        <w:t xml:space="preserve"> </w:t>
      </w:r>
      <w:r w:rsidRPr="0050091B">
        <w:t>TTR santykinė rizika vartojant apiksaban</w:t>
      </w:r>
      <w:r w:rsidR="009067DC">
        <w:t>o</w:t>
      </w:r>
      <w:r w:rsidRPr="0050091B">
        <w:t>, palyginti su varfarinu, buvo 0,73 (95</w:t>
      </w:r>
      <w:r>
        <w:t> %</w:t>
      </w:r>
      <w:r w:rsidRPr="0050091B">
        <w:t xml:space="preserve"> PI, 0,38, 1,40).</w:t>
      </w:r>
    </w:p>
    <w:p w14:paraId="5BD504B6" w14:textId="77777777" w:rsidR="00B54920" w:rsidRDefault="00B54920" w:rsidP="00B54920">
      <w:pPr>
        <w:pStyle w:val="Pagrindinistekstas"/>
        <w:kinsoku w:val="0"/>
        <w:overflowPunct w:val="0"/>
        <w:ind w:left="0"/>
      </w:pPr>
    </w:p>
    <w:p w14:paraId="1622A1E5" w14:textId="77777777" w:rsidR="00B54920" w:rsidRPr="00BB2C5A" w:rsidRDefault="00B54920" w:rsidP="00B54920">
      <w:pPr>
        <w:pStyle w:val="Pagrindinistekstas"/>
        <w:kinsoku w:val="0"/>
        <w:overflowPunct w:val="0"/>
        <w:ind w:left="0"/>
        <w:rPr>
          <w:color w:val="000000"/>
        </w:rPr>
      </w:pPr>
      <w:r w:rsidRPr="00BB2C5A">
        <w:t xml:space="preserve">Buvo įvertintos pagrindinės antrinės vertinamosios baigtys – </w:t>
      </w:r>
      <w:r w:rsidR="00434F29">
        <w:t>s</w:t>
      </w:r>
      <w:r w:rsidR="009A6681">
        <w:t>tipr</w:t>
      </w:r>
      <w:r w:rsidR="00434F29">
        <w:t>us</w:t>
      </w:r>
      <w:r w:rsidR="00434F29" w:rsidRPr="00BB2C5A">
        <w:t xml:space="preserve"> </w:t>
      </w:r>
      <w:r w:rsidRPr="00BB2C5A">
        <w:t>kraujavimas ir mirtis</w:t>
      </w:r>
      <w:r>
        <w:t xml:space="preserve"> </w:t>
      </w:r>
      <w:r w:rsidR="009067DC">
        <w:t>dėl</w:t>
      </w:r>
      <w:r w:rsidR="009067DC" w:rsidRPr="00BB2C5A">
        <w:t xml:space="preserve"> </w:t>
      </w:r>
      <w:r w:rsidR="00BB23C4" w:rsidRPr="00D968F1">
        <w:t>įvairių priežasčių</w:t>
      </w:r>
      <w:r w:rsidRPr="00BB2C5A">
        <w:t xml:space="preserve">, pagal iš anksto nustatytą hierarchinę </w:t>
      </w:r>
      <w:r w:rsidR="009067DC" w:rsidRPr="009067DC">
        <w:t>bandymų</w:t>
      </w:r>
      <w:r w:rsidRPr="00BB2C5A">
        <w:t xml:space="preserve"> strategiją I tipo </w:t>
      </w:r>
      <w:r w:rsidR="009067DC">
        <w:t>pa</w:t>
      </w:r>
      <w:r>
        <w:t>klaid</w:t>
      </w:r>
      <w:r w:rsidR="009067DC">
        <w:t>oms</w:t>
      </w:r>
      <w:r w:rsidRPr="00BB2C5A">
        <w:t xml:space="preserve"> kontroliuoti</w:t>
      </w:r>
      <w:r w:rsidRPr="00BB2C5A">
        <w:rPr>
          <w:spacing w:val="-3"/>
        </w:rPr>
        <w:t xml:space="preserve"> </w:t>
      </w:r>
      <w:r w:rsidRPr="00BB2C5A">
        <w:t>tyrim</w:t>
      </w:r>
      <w:r>
        <w:t xml:space="preserve">o </w:t>
      </w:r>
      <w:r>
        <w:rPr>
          <w:spacing w:val="-3"/>
        </w:rPr>
        <w:t>met</w:t>
      </w:r>
      <w:r w:rsidRPr="00BB2C5A">
        <w:t>u.</w:t>
      </w:r>
      <w:r w:rsidRPr="00BB2C5A">
        <w:rPr>
          <w:spacing w:val="-3"/>
        </w:rPr>
        <w:t xml:space="preserve"> </w:t>
      </w:r>
      <w:r w:rsidRPr="00BB2C5A">
        <w:t>Buvo</w:t>
      </w:r>
      <w:r w:rsidRPr="00BB2C5A">
        <w:rPr>
          <w:spacing w:val="-4"/>
        </w:rPr>
        <w:t xml:space="preserve"> </w:t>
      </w:r>
      <w:r w:rsidRPr="00BB2C5A">
        <w:t>pasiektas</w:t>
      </w:r>
      <w:r w:rsidRPr="00BB2C5A">
        <w:rPr>
          <w:spacing w:val="-2"/>
        </w:rPr>
        <w:t xml:space="preserve"> </w:t>
      </w:r>
      <w:r w:rsidRPr="00BB2C5A">
        <w:t>taip</w:t>
      </w:r>
      <w:r w:rsidRPr="00BB2C5A">
        <w:rPr>
          <w:spacing w:val="-2"/>
        </w:rPr>
        <w:t xml:space="preserve"> </w:t>
      </w:r>
      <w:r w:rsidRPr="00BB2C5A">
        <w:t>pat</w:t>
      </w:r>
      <w:r w:rsidRPr="00BB2C5A">
        <w:rPr>
          <w:spacing w:val="-2"/>
        </w:rPr>
        <w:t xml:space="preserve"> </w:t>
      </w:r>
      <w:r w:rsidRPr="00BB2C5A">
        <w:t>ir</w:t>
      </w:r>
      <w:r w:rsidRPr="00BB2C5A">
        <w:rPr>
          <w:spacing w:val="-5"/>
        </w:rPr>
        <w:t xml:space="preserve"> </w:t>
      </w:r>
      <w:r w:rsidRPr="00BB2C5A">
        <w:t>pagrindinių</w:t>
      </w:r>
      <w:r w:rsidRPr="00BB2C5A">
        <w:rPr>
          <w:spacing w:val="-3"/>
        </w:rPr>
        <w:t xml:space="preserve"> </w:t>
      </w:r>
      <w:r w:rsidRPr="00BB2C5A">
        <w:t>antrinių</w:t>
      </w:r>
      <w:r w:rsidRPr="00BB2C5A">
        <w:rPr>
          <w:spacing w:val="-3"/>
        </w:rPr>
        <w:t xml:space="preserve"> </w:t>
      </w:r>
      <w:r w:rsidRPr="00BB2C5A">
        <w:t>vertinamųjų</w:t>
      </w:r>
      <w:r w:rsidRPr="00BB2C5A">
        <w:rPr>
          <w:spacing w:val="-3"/>
        </w:rPr>
        <w:t xml:space="preserve"> </w:t>
      </w:r>
      <w:r w:rsidRPr="00BB2C5A">
        <w:t>baigčių</w:t>
      </w:r>
      <w:r w:rsidRPr="00BB2C5A">
        <w:rPr>
          <w:spacing w:val="-3"/>
        </w:rPr>
        <w:t xml:space="preserve"> </w:t>
      </w:r>
      <w:r>
        <w:rPr>
          <w:spacing w:val="-5"/>
        </w:rPr>
        <w:t>(</w:t>
      </w:r>
      <w:r w:rsidR="009A6681">
        <w:t>stipraus</w:t>
      </w:r>
      <w:r w:rsidR="009A6681" w:rsidRPr="00BB2C5A">
        <w:t xml:space="preserve"> </w:t>
      </w:r>
      <w:r w:rsidRPr="00BB2C5A">
        <w:t>kraujavimo ir mirties</w:t>
      </w:r>
      <w:r>
        <w:t xml:space="preserve"> </w:t>
      </w:r>
      <w:r w:rsidR="009067DC">
        <w:t xml:space="preserve">dėl </w:t>
      </w:r>
      <w:r w:rsidR="00921A25" w:rsidRPr="00D968F1">
        <w:t>įvairių priežasčių</w:t>
      </w:r>
      <w:r>
        <w:t>)</w:t>
      </w:r>
      <w:r w:rsidRPr="00BB2C5A">
        <w:t xml:space="preserve"> statistiškai reikšmingas pranašumas (žr.</w:t>
      </w:r>
      <w:r>
        <w:t xml:space="preserve"> 8 </w:t>
      </w:r>
      <w:r w:rsidRPr="00BB2C5A">
        <w:t>lentelę).</w:t>
      </w:r>
      <w:r w:rsidRPr="00BB2C5A">
        <w:rPr>
          <w:spacing w:val="-3"/>
        </w:rPr>
        <w:t xml:space="preserve"> </w:t>
      </w:r>
      <w:r w:rsidRPr="00BB2C5A">
        <w:t>Gerėjant</w:t>
      </w:r>
      <w:r w:rsidRPr="00BB2C5A">
        <w:rPr>
          <w:spacing w:val="-5"/>
        </w:rPr>
        <w:t xml:space="preserve"> </w:t>
      </w:r>
      <w:r w:rsidR="009067DC">
        <w:t>TNS</w:t>
      </w:r>
      <w:r w:rsidR="009067DC" w:rsidRPr="00BB2C5A">
        <w:rPr>
          <w:i/>
          <w:iCs/>
          <w:spacing w:val="-3"/>
        </w:rPr>
        <w:t xml:space="preserve"> </w:t>
      </w:r>
      <w:r w:rsidRPr="00BB2C5A">
        <w:t>stebėjimui,</w:t>
      </w:r>
      <w:r w:rsidRPr="00BB2C5A">
        <w:rPr>
          <w:spacing w:val="-3"/>
        </w:rPr>
        <w:t xml:space="preserve"> </w:t>
      </w:r>
      <w:r w:rsidRPr="00BB2C5A">
        <w:t>pastebėti</w:t>
      </w:r>
      <w:r w:rsidRPr="00BB2C5A">
        <w:rPr>
          <w:spacing w:val="-3"/>
        </w:rPr>
        <w:t xml:space="preserve"> </w:t>
      </w:r>
      <w:r w:rsidRPr="00BB2C5A">
        <w:t>apiksabano</w:t>
      </w:r>
      <w:r w:rsidRPr="00BB2C5A">
        <w:rPr>
          <w:spacing w:val="-3"/>
        </w:rPr>
        <w:t xml:space="preserve"> </w:t>
      </w:r>
      <w:r w:rsidRPr="00BB2C5A">
        <w:t>pranašumai,</w:t>
      </w:r>
      <w:r w:rsidRPr="00BB2C5A">
        <w:rPr>
          <w:spacing w:val="-3"/>
        </w:rPr>
        <w:t xml:space="preserve"> </w:t>
      </w:r>
      <w:r w:rsidRPr="00BB2C5A">
        <w:t>palyginti</w:t>
      </w:r>
      <w:r w:rsidRPr="00BB2C5A">
        <w:rPr>
          <w:spacing w:val="-3"/>
        </w:rPr>
        <w:t xml:space="preserve"> </w:t>
      </w:r>
      <w:r w:rsidRPr="00BB2C5A">
        <w:t>su</w:t>
      </w:r>
      <w:r w:rsidRPr="00BB2C5A">
        <w:rPr>
          <w:spacing w:val="-3"/>
        </w:rPr>
        <w:t xml:space="preserve"> </w:t>
      </w:r>
      <w:r w:rsidRPr="00BB2C5A">
        <w:t>varfarinu,</w:t>
      </w:r>
      <w:r w:rsidRPr="00BB2C5A">
        <w:rPr>
          <w:spacing w:val="-4"/>
        </w:rPr>
        <w:t xml:space="preserve"> </w:t>
      </w:r>
      <w:r w:rsidRPr="00BB2C5A">
        <w:t>mirties</w:t>
      </w:r>
      <w:r>
        <w:t xml:space="preserve"> </w:t>
      </w:r>
      <w:r w:rsidR="009067DC">
        <w:t>dėl</w:t>
      </w:r>
      <w:r w:rsidR="009067DC" w:rsidRPr="00BB2C5A">
        <w:t xml:space="preserve"> </w:t>
      </w:r>
      <w:r w:rsidR="00BB23C4" w:rsidRPr="00D968F1">
        <w:t>įvairių priežasčių</w:t>
      </w:r>
      <w:r w:rsidRPr="00BB2C5A">
        <w:t xml:space="preserve"> atžvilgiu buvo mažesni.</w:t>
      </w:r>
    </w:p>
    <w:p w14:paraId="49A9979F" w14:textId="77777777" w:rsidR="00B54920" w:rsidRPr="0050091B" w:rsidRDefault="00B54920" w:rsidP="00B54920">
      <w:pPr>
        <w:pStyle w:val="Pagrindinistekstas"/>
        <w:kinsoku w:val="0"/>
        <w:overflowPunct w:val="0"/>
        <w:ind w:left="0"/>
        <w:rPr>
          <w:color w:val="000000"/>
        </w:rPr>
      </w:pPr>
    </w:p>
    <w:p w14:paraId="0A2A88E7" w14:textId="77777777" w:rsidR="00B54920" w:rsidRDefault="00B54920" w:rsidP="001D46DF">
      <w:pPr>
        <w:pStyle w:val="Antrat2"/>
        <w:keepNext/>
        <w:widowControl/>
        <w:tabs>
          <w:tab w:val="left" w:pos="305"/>
        </w:tabs>
        <w:kinsoku w:val="0"/>
        <w:overflowPunct w:val="0"/>
        <w:ind w:left="0"/>
        <w:rPr>
          <w:b w:val="0"/>
          <w:bCs w:val="0"/>
          <w:spacing w:val="-4"/>
        </w:rPr>
      </w:pPr>
      <w:r>
        <w:lastRenderedPageBreak/>
        <w:t>8 </w:t>
      </w:r>
      <w:r w:rsidRPr="0050091B">
        <w:t>lentelė.</w:t>
      </w:r>
      <w:r w:rsidRPr="0050091B">
        <w:rPr>
          <w:spacing w:val="-12"/>
        </w:rPr>
        <w:t xml:space="preserve"> </w:t>
      </w:r>
      <w:r w:rsidRPr="0050091B">
        <w:t>Antrinės</w:t>
      </w:r>
      <w:r w:rsidRPr="0050091B">
        <w:rPr>
          <w:spacing w:val="-9"/>
        </w:rPr>
        <w:t xml:space="preserve"> </w:t>
      </w:r>
      <w:r w:rsidRPr="0050091B">
        <w:t>vertinamosios</w:t>
      </w:r>
      <w:r w:rsidRPr="0050091B">
        <w:rPr>
          <w:spacing w:val="-10"/>
        </w:rPr>
        <w:t xml:space="preserve"> </w:t>
      </w:r>
      <w:r w:rsidRPr="0050091B">
        <w:t>baigtys</w:t>
      </w:r>
      <w:r w:rsidRPr="0050091B">
        <w:rPr>
          <w:spacing w:val="-9"/>
        </w:rPr>
        <w:t xml:space="preserve"> </w:t>
      </w:r>
      <w:r w:rsidRPr="0050091B">
        <w:t>pacientams,</w:t>
      </w:r>
      <w:r w:rsidRPr="0050091B">
        <w:rPr>
          <w:spacing w:val="-10"/>
        </w:rPr>
        <w:t xml:space="preserve"> </w:t>
      </w:r>
      <w:r w:rsidRPr="0050091B">
        <w:t>kuriems</w:t>
      </w:r>
      <w:r w:rsidRPr="0050091B">
        <w:rPr>
          <w:spacing w:val="-9"/>
        </w:rPr>
        <w:t xml:space="preserve"> </w:t>
      </w:r>
      <w:r w:rsidRPr="0050091B">
        <w:t>pasireiškia</w:t>
      </w:r>
      <w:r w:rsidRPr="0050091B">
        <w:rPr>
          <w:spacing w:val="-10"/>
        </w:rPr>
        <w:t xml:space="preserve"> </w:t>
      </w:r>
      <w:r w:rsidRPr="0050091B">
        <w:t>prieširdžių</w:t>
      </w:r>
      <w:r w:rsidRPr="0050091B">
        <w:rPr>
          <w:spacing w:val="-9"/>
        </w:rPr>
        <w:t xml:space="preserve"> </w:t>
      </w:r>
      <w:r w:rsidRPr="0050091B">
        <w:rPr>
          <w:spacing w:val="-2"/>
        </w:rPr>
        <w:t>virpėjimas,</w:t>
      </w:r>
      <w:r>
        <w:rPr>
          <w:spacing w:val="-2"/>
        </w:rPr>
        <w:t xml:space="preserve"> </w:t>
      </w:r>
      <w:r w:rsidRPr="00C73896">
        <w:t>ARISTOTLE</w:t>
      </w:r>
      <w:r w:rsidRPr="00493BC0">
        <w:rPr>
          <w:i/>
          <w:iCs/>
          <w:spacing w:val="-8"/>
        </w:rPr>
        <w:t xml:space="preserve"> </w:t>
      </w:r>
      <w:r w:rsidRPr="00493BC0">
        <w:t>tyrimo</w:t>
      </w:r>
      <w:r w:rsidRPr="00493BC0">
        <w:rPr>
          <w:spacing w:val="-7"/>
        </w:rPr>
        <w:t xml:space="preserve"> </w:t>
      </w:r>
      <w:r w:rsidRPr="00493BC0">
        <w:rPr>
          <w:spacing w:val="-4"/>
        </w:rPr>
        <w:t>metu</w:t>
      </w:r>
    </w:p>
    <w:p w14:paraId="1CD2CD1A" w14:textId="77777777" w:rsidR="00B54920" w:rsidRPr="0050091B" w:rsidRDefault="00B54920" w:rsidP="002572B6">
      <w:pPr>
        <w:pStyle w:val="Pagrindinistekstas"/>
        <w:keepNext/>
        <w:kinsoku w:val="0"/>
        <w:overflowPunct w:val="0"/>
        <w:ind w:left="0"/>
        <w:rPr>
          <w:b/>
          <w:bCs/>
          <w:spacing w:val="-4"/>
        </w:rPr>
      </w:pPr>
    </w:p>
    <w:tbl>
      <w:tblPr>
        <w:tblW w:w="8931" w:type="dxa"/>
        <w:tblInd w:w="5" w:type="dxa"/>
        <w:tblLayout w:type="fixed"/>
        <w:tblCellMar>
          <w:left w:w="0" w:type="dxa"/>
          <w:right w:w="0" w:type="dxa"/>
        </w:tblCellMar>
        <w:tblLook w:val="0000" w:firstRow="0" w:lastRow="0" w:firstColumn="0" w:lastColumn="0" w:noHBand="0" w:noVBand="0"/>
      </w:tblPr>
      <w:tblGrid>
        <w:gridCol w:w="2097"/>
        <w:gridCol w:w="1937"/>
        <w:gridCol w:w="1980"/>
        <w:gridCol w:w="1980"/>
        <w:gridCol w:w="937"/>
      </w:tblGrid>
      <w:tr w:rsidR="00B54920" w:rsidRPr="0050091B" w14:paraId="40D79495" w14:textId="77777777" w:rsidTr="001E2D0B">
        <w:trPr>
          <w:trHeight w:val="760"/>
          <w:tblHeader/>
        </w:trPr>
        <w:tc>
          <w:tcPr>
            <w:tcW w:w="2097" w:type="dxa"/>
            <w:tcBorders>
              <w:top w:val="single" w:sz="4" w:space="0" w:color="000000"/>
              <w:left w:val="single" w:sz="4" w:space="0" w:color="000000"/>
              <w:bottom w:val="single" w:sz="4" w:space="0" w:color="000000"/>
              <w:right w:val="single" w:sz="4" w:space="0" w:color="000000"/>
            </w:tcBorders>
          </w:tcPr>
          <w:p w14:paraId="5E132759" w14:textId="77777777" w:rsidR="00B54920" w:rsidRPr="0050091B" w:rsidRDefault="00B54920" w:rsidP="001E2D0B">
            <w:pPr>
              <w:pStyle w:val="TableParagraph"/>
              <w:kinsoku w:val="0"/>
              <w:overflowPunct w:val="0"/>
              <w:ind w:left="0"/>
              <w:jc w:val="left"/>
              <w:rPr>
                <w:sz w:val="22"/>
                <w:szCs w:val="22"/>
              </w:rPr>
            </w:pPr>
          </w:p>
        </w:tc>
        <w:tc>
          <w:tcPr>
            <w:tcW w:w="1937" w:type="dxa"/>
            <w:tcBorders>
              <w:top w:val="single" w:sz="4" w:space="0" w:color="000000"/>
              <w:left w:val="single" w:sz="4" w:space="0" w:color="000000"/>
              <w:bottom w:val="single" w:sz="4" w:space="0" w:color="000000"/>
              <w:right w:val="single" w:sz="4" w:space="0" w:color="000000"/>
            </w:tcBorders>
          </w:tcPr>
          <w:p w14:paraId="1FD9776C"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Apiksabanas</w:t>
            </w:r>
          </w:p>
          <w:p w14:paraId="74C727E6"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 </w:t>
            </w:r>
            <w:r w:rsidRPr="0050091B">
              <w:rPr>
                <w:b/>
                <w:bCs/>
                <w:sz w:val="22"/>
                <w:szCs w:val="22"/>
              </w:rPr>
              <w:t>9</w:t>
            </w:r>
            <w:r>
              <w:rPr>
                <w:b/>
                <w:bCs/>
                <w:sz w:val="22"/>
                <w:szCs w:val="22"/>
              </w:rPr>
              <w:t> </w:t>
            </w:r>
            <w:r w:rsidRPr="0050091B">
              <w:rPr>
                <w:b/>
                <w:bCs/>
                <w:sz w:val="22"/>
                <w:szCs w:val="22"/>
              </w:rPr>
              <w:t>088</w:t>
            </w:r>
          </w:p>
          <w:p w14:paraId="17528F34"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2"/>
                <w:sz w:val="22"/>
                <w:szCs w:val="22"/>
              </w:rPr>
              <w:t xml:space="preserve"> </w:t>
            </w:r>
            <w:r w:rsidRPr="0050091B">
              <w:rPr>
                <w:b/>
                <w:bCs/>
                <w:sz w:val="22"/>
                <w:szCs w:val="22"/>
              </w:rPr>
              <w:t>(%</w:t>
            </w:r>
            <w:r w:rsidRPr="0050091B">
              <w:rPr>
                <w:b/>
                <w:bCs/>
                <w:spacing w:val="-2"/>
                <w:sz w:val="22"/>
                <w:szCs w:val="22"/>
              </w:rPr>
              <w:t xml:space="preserve"> </w:t>
            </w:r>
            <w:r w:rsidRPr="0050091B">
              <w:rPr>
                <w:b/>
                <w:bCs/>
                <w:sz w:val="22"/>
                <w:szCs w:val="22"/>
              </w:rPr>
              <w:t>per</w:t>
            </w:r>
            <w:r w:rsidRPr="0050091B">
              <w:rPr>
                <w:b/>
                <w:bCs/>
                <w:spacing w:val="-2"/>
                <w:sz w:val="22"/>
                <w:szCs w:val="22"/>
              </w:rPr>
              <w:t xml:space="preserve"> metus)</w:t>
            </w:r>
          </w:p>
        </w:tc>
        <w:tc>
          <w:tcPr>
            <w:tcW w:w="1980" w:type="dxa"/>
            <w:tcBorders>
              <w:top w:val="single" w:sz="4" w:space="0" w:color="000000"/>
              <w:left w:val="single" w:sz="4" w:space="0" w:color="000000"/>
              <w:bottom w:val="single" w:sz="4" w:space="0" w:color="000000"/>
              <w:right w:val="single" w:sz="4" w:space="0" w:color="000000"/>
            </w:tcBorders>
          </w:tcPr>
          <w:p w14:paraId="554C800D"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Varfarinas</w:t>
            </w:r>
          </w:p>
          <w:p w14:paraId="72D95B78"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 </w:t>
            </w:r>
            <w:r w:rsidRPr="0050091B">
              <w:rPr>
                <w:b/>
                <w:bCs/>
                <w:sz w:val="22"/>
                <w:szCs w:val="22"/>
              </w:rPr>
              <w:t>9</w:t>
            </w:r>
            <w:r>
              <w:rPr>
                <w:b/>
                <w:bCs/>
                <w:sz w:val="22"/>
                <w:szCs w:val="22"/>
              </w:rPr>
              <w:t> </w:t>
            </w:r>
            <w:r w:rsidRPr="0050091B">
              <w:rPr>
                <w:b/>
                <w:bCs/>
                <w:sz w:val="22"/>
                <w:szCs w:val="22"/>
              </w:rPr>
              <w:t>052</w:t>
            </w:r>
          </w:p>
          <w:p w14:paraId="17970840"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2"/>
                <w:sz w:val="22"/>
                <w:szCs w:val="22"/>
              </w:rPr>
              <w:t xml:space="preserve"> </w:t>
            </w:r>
            <w:r w:rsidRPr="0050091B">
              <w:rPr>
                <w:b/>
                <w:bCs/>
                <w:sz w:val="22"/>
                <w:szCs w:val="22"/>
              </w:rPr>
              <w:t>(%</w:t>
            </w:r>
            <w:r w:rsidRPr="0050091B">
              <w:rPr>
                <w:b/>
                <w:bCs/>
                <w:spacing w:val="-2"/>
                <w:sz w:val="22"/>
                <w:szCs w:val="22"/>
              </w:rPr>
              <w:t xml:space="preserve"> </w:t>
            </w:r>
            <w:r w:rsidRPr="0050091B">
              <w:rPr>
                <w:b/>
                <w:bCs/>
                <w:sz w:val="22"/>
                <w:szCs w:val="22"/>
              </w:rPr>
              <w:t>per</w:t>
            </w:r>
            <w:r w:rsidRPr="0050091B">
              <w:rPr>
                <w:b/>
                <w:bCs/>
                <w:spacing w:val="-2"/>
                <w:sz w:val="22"/>
                <w:szCs w:val="22"/>
              </w:rPr>
              <w:t xml:space="preserve"> metus)</w:t>
            </w:r>
          </w:p>
        </w:tc>
        <w:tc>
          <w:tcPr>
            <w:tcW w:w="1980" w:type="dxa"/>
            <w:tcBorders>
              <w:top w:val="single" w:sz="4" w:space="0" w:color="000000"/>
              <w:left w:val="single" w:sz="4" w:space="0" w:color="000000"/>
              <w:bottom w:val="single" w:sz="4" w:space="0" w:color="000000"/>
              <w:right w:val="single" w:sz="4" w:space="0" w:color="000000"/>
            </w:tcBorders>
          </w:tcPr>
          <w:p w14:paraId="18244A42" w14:textId="77777777" w:rsidR="00B54920" w:rsidRPr="0050091B" w:rsidRDefault="00B54920" w:rsidP="001E2D0B">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Pr>
                <w:b/>
                <w:bCs/>
                <w:sz w:val="22"/>
                <w:szCs w:val="22"/>
              </w:rPr>
              <w:t> </w:t>
            </w:r>
            <w:r w:rsidRPr="0050091B">
              <w:rPr>
                <w:b/>
                <w:bCs/>
                <w:sz w:val="22"/>
                <w:szCs w:val="22"/>
              </w:rPr>
              <w:t>% PI)</w:t>
            </w:r>
          </w:p>
        </w:tc>
        <w:tc>
          <w:tcPr>
            <w:tcW w:w="937" w:type="dxa"/>
            <w:tcBorders>
              <w:top w:val="single" w:sz="4" w:space="0" w:color="000000"/>
              <w:left w:val="single" w:sz="4" w:space="0" w:color="000000"/>
              <w:bottom w:val="single" w:sz="4" w:space="0" w:color="000000"/>
              <w:right w:val="single" w:sz="4" w:space="0" w:color="000000"/>
            </w:tcBorders>
          </w:tcPr>
          <w:p w14:paraId="434172A2" w14:textId="77777777" w:rsidR="00B54920" w:rsidRPr="0050091B" w:rsidRDefault="00B54920" w:rsidP="001E2D0B">
            <w:pPr>
              <w:pStyle w:val="TableParagraph"/>
              <w:kinsoku w:val="0"/>
              <w:overflowPunct w:val="0"/>
              <w:ind w:left="0"/>
              <w:rPr>
                <w:b/>
                <w:bCs/>
                <w:spacing w:val="-2"/>
                <w:sz w:val="22"/>
                <w:szCs w:val="22"/>
              </w:rPr>
            </w:pPr>
            <w:r w:rsidRPr="0050091B">
              <w:rPr>
                <w:b/>
                <w:bCs/>
                <w:spacing w:val="-2"/>
                <w:sz w:val="22"/>
                <w:szCs w:val="22"/>
              </w:rPr>
              <w:t>p</w:t>
            </w:r>
            <w:r>
              <w:rPr>
                <w:b/>
                <w:bCs/>
                <w:spacing w:val="-2"/>
                <w:sz w:val="22"/>
                <w:szCs w:val="22"/>
              </w:rPr>
              <w:t xml:space="preserve"> </w:t>
            </w:r>
            <w:r w:rsidRPr="0050091B">
              <w:rPr>
                <w:b/>
                <w:bCs/>
                <w:spacing w:val="-2"/>
                <w:sz w:val="22"/>
                <w:szCs w:val="22"/>
              </w:rPr>
              <w:t>reikšmė</w:t>
            </w:r>
          </w:p>
        </w:tc>
      </w:tr>
      <w:tr w:rsidR="00B54920" w:rsidRPr="0050091B" w14:paraId="2BD2B86A" w14:textId="77777777" w:rsidTr="001E2D0B">
        <w:trPr>
          <w:trHeight w:val="277"/>
        </w:trPr>
        <w:tc>
          <w:tcPr>
            <w:tcW w:w="8931" w:type="dxa"/>
            <w:gridSpan w:val="5"/>
            <w:tcBorders>
              <w:top w:val="single" w:sz="4" w:space="0" w:color="000000"/>
              <w:left w:val="single" w:sz="4" w:space="0" w:color="000000"/>
              <w:bottom w:val="single" w:sz="4" w:space="0" w:color="000000"/>
              <w:right w:val="single" w:sz="4" w:space="0" w:color="000000"/>
            </w:tcBorders>
          </w:tcPr>
          <w:p w14:paraId="296BE8E7"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Kraujavimo</w:t>
            </w:r>
            <w:r w:rsidRPr="0050091B">
              <w:rPr>
                <w:spacing w:val="-10"/>
                <w:sz w:val="22"/>
                <w:szCs w:val="22"/>
              </w:rPr>
              <w:t xml:space="preserve"> </w:t>
            </w:r>
            <w:r w:rsidRPr="0050091B">
              <w:rPr>
                <w:spacing w:val="-2"/>
                <w:sz w:val="22"/>
                <w:szCs w:val="22"/>
              </w:rPr>
              <w:t>baigtys</w:t>
            </w:r>
          </w:p>
        </w:tc>
      </w:tr>
      <w:tr w:rsidR="00B54920" w:rsidRPr="0050091B" w14:paraId="259AA6D6" w14:textId="77777777" w:rsidTr="001E2D0B">
        <w:trPr>
          <w:trHeight w:val="277"/>
        </w:trPr>
        <w:tc>
          <w:tcPr>
            <w:tcW w:w="2097" w:type="dxa"/>
            <w:tcBorders>
              <w:top w:val="single" w:sz="4" w:space="0" w:color="000000"/>
              <w:left w:val="single" w:sz="4" w:space="0" w:color="000000"/>
              <w:bottom w:val="single" w:sz="4" w:space="0" w:color="000000"/>
              <w:right w:val="single" w:sz="4" w:space="0" w:color="000000"/>
            </w:tcBorders>
          </w:tcPr>
          <w:p w14:paraId="4DF993D2" w14:textId="77777777" w:rsidR="00B54920" w:rsidRPr="0050091B" w:rsidRDefault="00434F29" w:rsidP="001E2D0B">
            <w:pPr>
              <w:pStyle w:val="TableParagraph"/>
              <w:kinsoku w:val="0"/>
              <w:overflowPunct w:val="0"/>
              <w:ind w:left="0"/>
              <w:jc w:val="left"/>
              <w:rPr>
                <w:spacing w:val="-2"/>
                <w:sz w:val="22"/>
                <w:szCs w:val="22"/>
              </w:rPr>
            </w:pPr>
            <w:r>
              <w:rPr>
                <w:spacing w:val="-2"/>
                <w:sz w:val="22"/>
                <w:szCs w:val="22"/>
              </w:rPr>
              <w:t>S</w:t>
            </w:r>
            <w:r w:rsidR="009A6681">
              <w:rPr>
                <w:spacing w:val="-2"/>
                <w:sz w:val="22"/>
                <w:szCs w:val="22"/>
              </w:rPr>
              <w:t>tipru</w:t>
            </w:r>
            <w:r>
              <w:rPr>
                <w:spacing w:val="-2"/>
                <w:sz w:val="22"/>
                <w:szCs w:val="22"/>
              </w:rPr>
              <w:t>s</w:t>
            </w:r>
            <w:r w:rsidR="00B54920" w:rsidRPr="0050091B">
              <w:rPr>
                <w:spacing w:val="-2"/>
                <w:sz w:val="22"/>
                <w:szCs w:val="22"/>
              </w:rPr>
              <w:t>*</w:t>
            </w:r>
          </w:p>
        </w:tc>
        <w:tc>
          <w:tcPr>
            <w:tcW w:w="1937" w:type="dxa"/>
            <w:tcBorders>
              <w:top w:val="single" w:sz="4" w:space="0" w:color="000000"/>
              <w:left w:val="single" w:sz="4" w:space="0" w:color="000000"/>
              <w:bottom w:val="single" w:sz="4" w:space="0" w:color="000000"/>
              <w:right w:val="single" w:sz="4" w:space="0" w:color="000000"/>
            </w:tcBorders>
          </w:tcPr>
          <w:p w14:paraId="7AA8CCE8" w14:textId="77777777" w:rsidR="00B54920" w:rsidRPr="0050091B" w:rsidRDefault="00B54920" w:rsidP="001E2D0B">
            <w:pPr>
              <w:pStyle w:val="TableParagraph"/>
              <w:kinsoku w:val="0"/>
              <w:overflowPunct w:val="0"/>
              <w:ind w:left="0"/>
              <w:rPr>
                <w:spacing w:val="-2"/>
                <w:sz w:val="22"/>
                <w:szCs w:val="22"/>
              </w:rPr>
            </w:pPr>
            <w:r w:rsidRPr="0050091B">
              <w:rPr>
                <w:sz w:val="22"/>
                <w:szCs w:val="22"/>
              </w:rPr>
              <w:t>327</w:t>
            </w:r>
            <w:r w:rsidRPr="0050091B">
              <w:rPr>
                <w:spacing w:val="-3"/>
                <w:sz w:val="22"/>
                <w:szCs w:val="22"/>
              </w:rPr>
              <w:t xml:space="preserve"> </w:t>
            </w:r>
            <w:r w:rsidRPr="0050091B">
              <w:rPr>
                <w:spacing w:val="-2"/>
                <w:sz w:val="22"/>
                <w:szCs w:val="22"/>
              </w:rPr>
              <w:t>(2,13)</w:t>
            </w:r>
          </w:p>
        </w:tc>
        <w:tc>
          <w:tcPr>
            <w:tcW w:w="1980" w:type="dxa"/>
            <w:tcBorders>
              <w:top w:val="single" w:sz="4" w:space="0" w:color="000000"/>
              <w:left w:val="single" w:sz="4" w:space="0" w:color="000000"/>
              <w:bottom w:val="single" w:sz="4" w:space="0" w:color="000000"/>
              <w:right w:val="single" w:sz="4" w:space="0" w:color="000000"/>
            </w:tcBorders>
          </w:tcPr>
          <w:p w14:paraId="38C9D685" w14:textId="77777777" w:rsidR="00B54920" w:rsidRPr="0050091B" w:rsidRDefault="00B54920" w:rsidP="001E2D0B">
            <w:pPr>
              <w:pStyle w:val="TableParagraph"/>
              <w:kinsoku w:val="0"/>
              <w:overflowPunct w:val="0"/>
              <w:ind w:left="0"/>
              <w:rPr>
                <w:spacing w:val="-2"/>
                <w:sz w:val="22"/>
                <w:szCs w:val="22"/>
              </w:rPr>
            </w:pPr>
            <w:r w:rsidRPr="0050091B">
              <w:rPr>
                <w:sz w:val="22"/>
                <w:szCs w:val="22"/>
              </w:rPr>
              <w:t>462</w:t>
            </w:r>
            <w:r w:rsidRPr="0050091B">
              <w:rPr>
                <w:spacing w:val="-3"/>
                <w:sz w:val="22"/>
                <w:szCs w:val="22"/>
              </w:rPr>
              <w:t xml:space="preserve"> </w:t>
            </w:r>
            <w:r w:rsidRPr="0050091B">
              <w:rPr>
                <w:spacing w:val="-2"/>
                <w:sz w:val="22"/>
                <w:szCs w:val="22"/>
              </w:rPr>
              <w:t>(3,09)</w:t>
            </w:r>
          </w:p>
        </w:tc>
        <w:tc>
          <w:tcPr>
            <w:tcW w:w="1980" w:type="dxa"/>
            <w:tcBorders>
              <w:top w:val="single" w:sz="4" w:space="0" w:color="000000"/>
              <w:left w:val="single" w:sz="4" w:space="0" w:color="000000"/>
              <w:bottom w:val="single" w:sz="4" w:space="0" w:color="000000"/>
              <w:right w:val="single" w:sz="4" w:space="0" w:color="000000"/>
            </w:tcBorders>
          </w:tcPr>
          <w:p w14:paraId="32377812" w14:textId="77777777" w:rsidR="00B54920" w:rsidRPr="0050091B" w:rsidRDefault="00B54920" w:rsidP="001E2D0B">
            <w:pPr>
              <w:pStyle w:val="TableParagraph"/>
              <w:kinsoku w:val="0"/>
              <w:overflowPunct w:val="0"/>
              <w:ind w:left="0"/>
              <w:rPr>
                <w:spacing w:val="-2"/>
                <w:sz w:val="22"/>
                <w:szCs w:val="22"/>
              </w:rPr>
            </w:pPr>
            <w:r w:rsidRPr="0050091B">
              <w:rPr>
                <w:sz w:val="22"/>
                <w:szCs w:val="22"/>
              </w:rPr>
              <w:t>0,69</w:t>
            </w:r>
            <w:r w:rsidRPr="0050091B">
              <w:rPr>
                <w:spacing w:val="-5"/>
                <w:sz w:val="22"/>
                <w:szCs w:val="22"/>
              </w:rPr>
              <w:t xml:space="preserve"> </w:t>
            </w:r>
            <w:r w:rsidRPr="0050091B">
              <w:rPr>
                <w:sz w:val="22"/>
                <w:szCs w:val="22"/>
              </w:rPr>
              <w:t>(0,60,</w:t>
            </w:r>
            <w:r w:rsidRPr="0050091B">
              <w:rPr>
                <w:spacing w:val="-5"/>
                <w:sz w:val="22"/>
                <w:szCs w:val="22"/>
              </w:rPr>
              <w:t xml:space="preserve"> </w:t>
            </w:r>
            <w:r w:rsidRPr="0050091B">
              <w:rPr>
                <w:spacing w:val="-2"/>
                <w:sz w:val="22"/>
                <w:szCs w:val="22"/>
              </w:rPr>
              <w:t>0,80)</w:t>
            </w:r>
          </w:p>
        </w:tc>
        <w:tc>
          <w:tcPr>
            <w:tcW w:w="937" w:type="dxa"/>
            <w:tcBorders>
              <w:top w:val="single" w:sz="4" w:space="0" w:color="000000"/>
              <w:left w:val="single" w:sz="4" w:space="0" w:color="000000"/>
              <w:bottom w:val="single" w:sz="4" w:space="0" w:color="000000"/>
              <w:right w:val="single" w:sz="4" w:space="0" w:color="000000"/>
            </w:tcBorders>
          </w:tcPr>
          <w:p w14:paraId="15061685" w14:textId="77777777" w:rsidR="00B54920" w:rsidRPr="0050091B" w:rsidRDefault="00B54920" w:rsidP="001E2D0B">
            <w:pPr>
              <w:pStyle w:val="TableParagraph"/>
              <w:kinsoku w:val="0"/>
              <w:overflowPunct w:val="0"/>
              <w:ind w:left="0"/>
              <w:rPr>
                <w:spacing w:val="-2"/>
                <w:sz w:val="22"/>
                <w:szCs w:val="22"/>
              </w:rPr>
            </w:pPr>
            <w:r>
              <w:rPr>
                <w:sz w:val="22"/>
                <w:szCs w:val="22"/>
              </w:rPr>
              <w:t>&lt; </w:t>
            </w:r>
            <w:r w:rsidRPr="0050091B">
              <w:rPr>
                <w:spacing w:val="-2"/>
                <w:sz w:val="22"/>
                <w:szCs w:val="22"/>
              </w:rPr>
              <w:t>0,0001</w:t>
            </w:r>
          </w:p>
        </w:tc>
      </w:tr>
      <w:tr w:rsidR="00B54920" w:rsidRPr="0050091B" w14:paraId="73D72196" w14:textId="77777777" w:rsidTr="001E2D0B">
        <w:trPr>
          <w:trHeight w:val="270"/>
        </w:trPr>
        <w:tc>
          <w:tcPr>
            <w:tcW w:w="2097" w:type="dxa"/>
            <w:tcBorders>
              <w:top w:val="single" w:sz="4" w:space="0" w:color="000000"/>
              <w:left w:val="single" w:sz="4" w:space="0" w:color="000000"/>
              <w:bottom w:val="single" w:sz="4" w:space="0" w:color="000000"/>
              <w:right w:val="single" w:sz="4" w:space="0" w:color="000000"/>
            </w:tcBorders>
          </w:tcPr>
          <w:p w14:paraId="38FF3443" w14:textId="77777777" w:rsidR="00B54920" w:rsidRPr="0050091B" w:rsidRDefault="00B54920" w:rsidP="001E2D0B">
            <w:pPr>
              <w:pStyle w:val="TableParagraph"/>
              <w:kinsoku w:val="0"/>
              <w:overflowPunct w:val="0"/>
              <w:ind w:left="0" w:firstLine="142"/>
              <w:jc w:val="left"/>
              <w:rPr>
                <w:spacing w:val="-2"/>
                <w:sz w:val="22"/>
                <w:szCs w:val="22"/>
              </w:rPr>
            </w:pPr>
            <w:r w:rsidRPr="0050091B">
              <w:rPr>
                <w:spacing w:val="-2"/>
                <w:sz w:val="22"/>
                <w:szCs w:val="22"/>
              </w:rPr>
              <w:t>Mirtinas</w:t>
            </w:r>
          </w:p>
        </w:tc>
        <w:tc>
          <w:tcPr>
            <w:tcW w:w="1937" w:type="dxa"/>
            <w:tcBorders>
              <w:top w:val="single" w:sz="4" w:space="0" w:color="000000"/>
              <w:left w:val="single" w:sz="4" w:space="0" w:color="000000"/>
              <w:bottom w:val="single" w:sz="4" w:space="0" w:color="000000"/>
              <w:right w:val="single" w:sz="4" w:space="0" w:color="000000"/>
            </w:tcBorders>
          </w:tcPr>
          <w:p w14:paraId="3184C3FC" w14:textId="77777777" w:rsidR="00B54920" w:rsidRPr="0050091B" w:rsidRDefault="00B54920" w:rsidP="001E2D0B">
            <w:pPr>
              <w:pStyle w:val="TableParagraph"/>
              <w:kinsoku w:val="0"/>
              <w:overflowPunct w:val="0"/>
              <w:ind w:left="0"/>
              <w:rPr>
                <w:spacing w:val="-2"/>
                <w:sz w:val="22"/>
                <w:szCs w:val="22"/>
              </w:rPr>
            </w:pPr>
            <w:r w:rsidRPr="0050091B">
              <w:rPr>
                <w:sz w:val="22"/>
                <w:szCs w:val="22"/>
              </w:rPr>
              <w:t>10</w:t>
            </w:r>
            <w:r w:rsidRPr="0050091B">
              <w:rPr>
                <w:spacing w:val="-2"/>
                <w:sz w:val="22"/>
                <w:szCs w:val="22"/>
              </w:rPr>
              <w:t xml:space="preserve"> (0,06)</w:t>
            </w:r>
          </w:p>
        </w:tc>
        <w:tc>
          <w:tcPr>
            <w:tcW w:w="1980" w:type="dxa"/>
            <w:tcBorders>
              <w:top w:val="single" w:sz="4" w:space="0" w:color="000000"/>
              <w:left w:val="single" w:sz="4" w:space="0" w:color="000000"/>
              <w:bottom w:val="single" w:sz="4" w:space="0" w:color="000000"/>
              <w:right w:val="single" w:sz="4" w:space="0" w:color="000000"/>
            </w:tcBorders>
          </w:tcPr>
          <w:p w14:paraId="4D5F65A0" w14:textId="77777777" w:rsidR="00B54920" w:rsidRPr="0050091B" w:rsidRDefault="00B54920" w:rsidP="001E2D0B">
            <w:pPr>
              <w:pStyle w:val="TableParagraph"/>
              <w:kinsoku w:val="0"/>
              <w:overflowPunct w:val="0"/>
              <w:ind w:left="0"/>
              <w:rPr>
                <w:spacing w:val="-2"/>
                <w:sz w:val="22"/>
                <w:szCs w:val="22"/>
              </w:rPr>
            </w:pPr>
            <w:r w:rsidRPr="0050091B">
              <w:rPr>
                <w:sz w:val="22"/>
                <w:szCs w:val="22"/>
              </w:rPr>
              <w:t>37</w:t>
            </w:r>
            <w:r w:rsidRPr="0050091B">
              <w:rPr>
                <w:spacing w:val="-2"/>
                <w:sz w:val="22"/>
                <w:szCs w:val="22"/>
              </w:rPr>
              <w:t xml:space="preserve"> (0,24)</w:t>
            </w:r>
          </w:p>
        </w:tc>
        <w:tc>
          <w:tcPr>
            <w:tcW w:w="1980" w:type="dxa"/>
            <w:tcBorders>
              <w:top w:val="single" w:sz="4" w:space="0" w:color="000000"/>
              <w:left w:val="single" w:sz="4" w:space="0" w:color="000000"/>
              <w:bottom w:val="single" w:sz="4" w:space="0" w:color="000000"/>
              <w:right w:val="single" w:sz="4" w:space="0" w:color="000000"/>
            </w:tcBorders>
          </w:tcPr>
          <w:p w14:paraId="5FCA851D" w14:textId="77777777" w:rsidR="00B54920" w:rsidRPr="0050091B" w:rsidRDefault="00B54920" w:rsidP="001E2D0B">
            <w:pPr>
              <w:pStyle w:val="TableParagraph"/>
              <w:kinsoku w:val="0"/>
              <w:overflowPunct w:val="0"/>
              <w:ind w:left="0"/>
              <w:jc w:val="left"/>
              <w:rPr>
                <w:sz w:val="22"/>
                <w:szCs w:val="22"/>
              </w:rPr>
            </w:pPr>
          </w:p>
        </w:tc>
        <w:tc>
          <w:tcPr>
            <w:tcW w:w="937" w:type="dxa"/>
            <w:tcBorders>
              <w:top w:val="single" w:sz="4" w:space="0" w:color="000000"/>
              <w:left w:val="single" w:sz="4" w:space="0" w:color="000000"/>
              <w:bottom w:val="single" w:sz="4" w:space="0" w:color="000000"/>
              <w:right w:val="single" w:sz="4" w:space="0" w:color="000000"/>
            </w:tcBorders>
          </w:tcPr>
          <w:p w14:paraId="77618924" w14:textId="77777777" w:rsidR="00B54920" w:rsidRPr="0050091B" w:rsidRDefault="00B54920" w:rsidP="001E2D0B">
            <w:pPr>
              <w:pStyle w:val="TableParagraph"/>
              <w:kinsoku w:val="0"/>
              <w:overflowPunct w:val="0"/>
              <w:ind w:left="0"/>
              <w:jc w:val="left"/>
              <w:rPr>
                <w:sz w:val="22"/>
                <w:szCs w:val="22"/>
              </w:rPr>
            </w:pPr>
          </w:p>
        </w:tc>
      </w:tr>
      <w:tr w:rsidR="00B54920" w:rsidRPr="0050091B" w14:paraId="2F38B1A3" w14:textId="77777777" w:rsidTr="001E2D0B">
        <w:trPr>
          <w:trHeight w:val="253"/>
        </w:trPr>
        <w:tc>
          <w:tcPr>
            <w:tcW w:w="2097" w:type="dxa"/>
            <w:tcBorders>
              <w:top w:val="single" w:sz="4" w:space="0" w:color="000000"/>
              <w:left w:val="single" w:sz="4" w:space="0" w:color="000000"/>
              <w:bottom w:val="single" w:sz="4" w:space="0" w:color="000000"/>
              <w:right w:val="single" w:sz="4" w:space="0" w:color="000000"/>
            </w:tcBorders>
          </w:tcPr>
          <w:p w14:paraId="1F306CE8" w14:textId="77777777" w:rsidR="00B54920" w:rsidRPr="0050091B" w:rsidRDefault="00B54920" w:rsidP="001E2D0B">
            <w:pPr>
              <w:pStyle w:val="TableParagraph"/>
              <w:kinsoku w:val="0"/>
              <w:overflowPunct w:val="0"/>
              <w:ind w:left="0" w:firstLine="142"/>
              <w:jc w:val="left"/>
              <w:rPr>
                <w:spacing w:val="-2"/>
                <w:sz w:val="22"/>
                <w:szCs w:val="22"/>
              </w:rPr>
            </w:pPr>
            <w:r w:rsidRPr="0050091B">
              <w:rPr>
                <w:spacing w:val="-2"/>
                <w:sz w:val="22"/>
                <w:szCs w:val="22"/>
              </w:rPr>
              <w:t>Intrakranijinis</w:t>
            </w:r>
          </w:p>
        </w:tc>
        <w:tc>
          <w:tcPr>
            <w:tcW w:w="1937" w:type="dxa"/>
            <w:tcBorders>
              <w:top w:val="single" w:sz="4" w:space="0" w:color="000000"/>
              <w:left w:val="single" w:sz="4" w:space="0" w:color="000000"/>
              <w:bottom w:val="single" w:sz="4" w:space="0" w:color="000000"/>
              <w:right w:val="single" w:sz="4" w:space="0" w:color="000000"/>
            </w:tcBorders>
          </w:tcPr>
          <w:p w14:paraId="1FCECC09" w14:textId="77777777" w:rsidR="00B54920" w:rsidRPr="0050091B" w:rsidRDefault="00B54920" w:rsidP="001E2D0B">
            <w:pPr>
              <w:pStyle w:val="TableParagraph"/>
              <w:kinsoku w:val="0"/>
              <w:overflowPunct w:val="0"/>
              <w:ind w:left="0"/>
              <w:rPr>
                <w:spacing w:val="-2"/>
                <w:sz w:val="22"/>
                <w:szCs w:val="22"/>
              </w:rPr>
            </w:pPr>
            <w:r w:rsidRPr="0050091B">
              <w:rPr>
                <w:sz w:val="22"/>
                <w:szCs w:val="22"/>
              </w:rPr>
              <w:t xml:space="preserve">52 </w:t>
            </w:r>
            <w:r w:rsidRPr="0050091B">
              <w:rPr>
                <w:spacing w:val="-2"/>
                <w:sz w:val="22"/>
                <w:szCs w:val="22"/>
              </w:rPr>
              <w:t>(0,33)</w:t>
            </w:r>
          </w:p>
        </w:tc>
        <w:tc>
          <w:tcPr>
            <w:tcW w:w="1980" w:type="dxa"/>
            <w:tcBorders>
              <w:top w:val="single" w:sz="4" w:space="0" w:color="000000"/>
              <w:left w:val="single" w:sz="4" w:space="0" w:color="000000"/>
              <w:bottom w:val="single" w:sz="4" w:space="0" w:color="000000"/>
              <w:right w:val="single" w:sz="4" w:space="0" w:color="000000"/>
            </w:tcBorders>
          </w:tcPr>
          <w:p w14:paraId="5B76413F" w14:textId="77777777" w:rsidR="00B54920" w:rsidRPr="0050091B" w:rsidRDefault="00B54920" w:rsidP="001E2D0B">
            <w:pPr>
              <w:pStyle w:val="TableParagraph"/>
              <w:kinsoku w:val="0"/>
              <w:overflowPunct w:val="0"/>
              <w:ind w:left="0"/>
              <w:rPr>
                <w:spacing w:val="-2"/>
                <w:sz w:val="22"/>
                <w:szCs w:val="22"/>
              </w:rPr>
            </w:pPr>
            <w:r w:rsidRPr="0050091B">
              <w:rPr>
                <w:sz w:val="22"/>
                <w:szCs w:val="22"/>
              </w:rPr>
              <w:t>122</w:t>
            </w:r>
            <w:r w:rsidRPr="0050091B">
              <w:rPr>
                <w:spacing w:val="-3"/>
                <w:sz w:val="22"/>
                <w:szCs w:val="22"/>
              </w:rPr>
              <w:t xml:space="preserve"> </w:t>
            </w:r>
            <w:r w:rsidRPr="0050091B">
              <w:rPr>
                <w:spacing w:val="-2"/>
                <w:sz w:val="22"/>
                <w:szCs w:val="22"/>
              </w:rPr>
              <w:t>(0,80)</w:t>
            </w:r>
          </w:p>
        </w:tc>
        <w:tc>
          <w:tcPr>
            <w:tcW w:w="1980" w:type="dxa"/>
            <w:tcBorders>
              <w:top w:val="single" w:sz="4" w:space="0" w:color="000000"/>
              <w:left w:val="single" w:sz="4" w:space="0" w:color="000000"/>
              <w:bottom w:val="single" w:sz="4" w:space="0" w:color="000000"/>
              <w:right w:val="single" w:sz="4" w:space="0" w:color="000000"/>
            </w:tcBorders>
          </w:tcPr>
          <w:p w14:paraId="62B1EEC4" w14:textId="77777777" w:rsidR="00B54920" w:rsidRPr="0050091B" w:rsidRDefault="00B54920" w:rsidP="001E2D0B">
            <w:pPr>
              <w:pStyle w:val="TableParagraph"/>
              <w:kinsoku w:val="0"/>
              <w:overflowPunct w:val="0"/>
              <w:ind w:left="0"/>
              <w:jc w:val="left"/>
              <w:rPr>
                <w:sz w:val="22"/>
                <w:szCs w:val="22"/>
              </w:rPr>
            </w:pPr>
          </w:p>
        </w:tc>
        <w:tc>
          <w:tcPr>
            <w:tcW w:w="937" w:type="dxa"/>
            <w:tcBorders>
              <w:top w:val="single" w:sz="4" w:space="0" w:color="000000"/>
              <w:left w:val="single" w:sz="4" w:space="0" w:color="000000"/>
              <w:bottom w:val="single" w:sz="4" w:space="0" w:color="000000"/>
              <w:right w:val="single" w:sz="4" w:space="0" w:color="000000"/>
            </w:tcBorders>
          </w:tcPr>
          <w:p w14:paraId="5F21D015" w14:textId="77777777" w:rsidR="00B54920" w:rsidRPr="0050091B" w:rsidRDefault="00B54920" w:rsidP="001E2D0B">
            <w:pPr>
              <w:pStyle w:val="TableParagraph"/>
              <w:kinsoku w:val="0"/>
              <w:overflowPunct w:val="0"/>
              <w:ind w:left="0"/>
              <w:jc w:val="left"/>
              <w:rPr>
                <w:sz w:val="22"/>
                <w:szCs w:val="22"/>
              </w:rPr>
            </w:pPr>
          </w:p>
        </w:tc>
      </w:tr>
      <w:tr w:rsidR="00B54920" w:rsidRPr="0050091B" w14:paraId="2338D166" w14:textId="77777777" w:rsidTr="001E2D0B">
        <w:trPr>
          <w:trHeight w:val="290"/>
        </w:trPr>
        <w:tc>
          <w:tcPr>
            <w:tcW w:w="2097" w:type="dxa"/>
            <w:tcBorders>
              <w:top w:val="single" w:sz="4" w:space="0" w:color="000000"/>
              <w:left w:val="single" w:sz="4" w:space="0" w:color="000000"/>
              <w:bottom w:val="single" w:sz="4" w:space="0" w:color="000000"/>
              <w:right w:val="single" w:sz="4" w:space="0" w:color="000000"/>
            </w:tcBorders>
          </w:tcPr>
          <w:p w14:paraId="2D03854B" w14:textId="77777777" w:rsidR="00B54920" w:rsidRPr="0050091B" w:rsidRDefault="00434F29" w:rsidP="001E2D0B">
            <w:pPr>
              <w:pStyle w:val="TableParagraph"/>
              <w:kinsoku w:val="0"/>
              <w:overflowPunct w:val="0"/>
              <w:ind w:left="0"/>
              <w:jc w:val="left"/>
              <w:rPr>
                <w:spacing w:val="-2"/>
                <w:sz w:val="22"/>
                <w:szCs w:val="22"/>
                <w:vertAlign w:val="superscript"/>
              </w:rPr>
            </w:pPr>
            <w:r>
              <w:rPr>
                <w:sz w:val="22"/>
                <w:szCs w:val="22"/>
              </w:rPr>
              <w:t>S</w:t>
            </w:r>
            <w:r w:rsidR="009A6681">
              <w:rPr>
                <w:sz w:val="22"/>
                <w:szCs w:val="22"/>
              </w:rPr>
              <w:t>tipru</w:t>
            </w:r>
            <w:r>
              <w:rPr>
                <w:sz w:val="22"/>
                <w:szCs w:val="22"/>
              </w:rPr>
              <w:t>s</w:t>
            </w:r>
            <w:r w:rsidRPr="0050091B">
              <w:rPr>
                <w:spacing w:val="-14"/>
                <w:sz w:val="22"/>
                <w:szCs w:val="22"/>
              </w:rPr>
              <w:t xml:space="preserve"> </w:t>
            </w:r>
            <w:r w:rsidR="00B54920" w:rsidRPr="0050091B">
              <w:rPr>
                <w:sz w:val="22"/>
                <w:szCs w:val="22"/>
              </w:rPr>
              <w:t xml:space="preserve">+ </w:t>
            </w:r>
            <w:r w:rsidR="00B54920" w:rsidRPr="0050091B">
              <w:rPr>
                <w:spacing w:val="-2"/>
                <w:sz w:val="22"/>
                <w:szCs w:val="22"/>
              </w:rPr>
              <w:t>KRNS</w:t>
            </w:r>
            <w:r w:rsidR="00B54920" w:rsidRPr="0050091B">
              <w:rPr>
                <w:spacing w:val="-2"/>
                <w:sz w:val="22"/>
                <w:szCs w:val="22"/>
                <w:vertAlign w:val="superscript"/>
              </w:rPr>
              <w:t>†</w:t>
            </w:r>
          </w:p>
        </w:tc>
        <w:tc>
          <w:tcPr>
            <w:tcW w:w="1937" w:type="dxa"/>
            <w:tcBorders>
              <w:top w:val="single" w:sz="4" w:space="0" w:color="000000"/>
              <w:left w:val="single" w:sz="4" w:space="0" w:color="000000"/>
              <w:bottom w:val="single" w:sz="4" w:space="0" w:color="000000"/>
              <w:right w:val="single" w:sz="4" w:space="0" w:color="000000"/>
            </w:tcBorders>
          </w:tcPr>
          <w:p w14:paraId="7B1D683B" w14:textId="77777777" w:rsidR="00B54920" w:rsidRPr="0050091B" w:rsidRDefault="00B54920" w:rsidP="001E2D0B">
            <w:pPr>
              <w:pStyle w:val="TableParagraph"/>
              <w:kinsoku w:val="0"/>
              <w:overflowPunct w:val="0"/>
              <w:ind w:left="0"/>
              <w:rPr>
                <w:spacing w:val="-2"/>
                <w:sz w:val="22"/>
                <w:szCs w:val="22"/>
              </w:rPr>
            </w:pPr>
            <w:r w:rsidRPr="0050091B">
              <w:rPr>
                <w:sz w:val="22"/>
                <w:szCs w:val="22"/>
              </w:rPr>
              <w:t>613</w:t>
            </w:r>
            <w:r w:rsidRPr="0050091B">
              <w:rPr>
                <w:spacing w:val="-3"/>
                <w:sz w:val="22"/>
                <w:szCs w:val="22"/>
              </w:rPr>
              <w:t xml:space="preserve"> </w:t>
            </w:r>
            <w:r w:rsidRPr="0050091B">
              <w:rPr>
                <w:spacing w:val="-2"/>
                <w:sz w:val="22"/>
                <w:szCs w:val="22"/>
              </w:rPr>
              <w:t>(4,07)</w:t>
            </w:r>
          </w:p>
        </w:tc>
        <w:tc>
          <w:tcPr>
            <w:tcW w:w="1980" w:type="dxa"/>
            <w:tcBorders>
              <w:top w:val="single" w:sz="4" w:space="0" w:color="000000"/>
              <w:left w:val="single" w:sz="4" w:space="0" w:color="000000"/>
              <w:bottom w:val="single" w:sz="4" w:space="0" w:color="000000"/>
              <w:right w:val="single" w:sz="4" w:space="0" w:color="000000"/>
            </w:tcBorders>
          </w:tcPr>
          <w:p w14:paraId="3234A568" w14:textId="77777777" w:rsidR="00B54920" w:rsidRPr="0050091B" w:rsidRDefault="00B54920" w:rsidP="001E2D0B">
            <w:pPr>
              <w:pStyle w:val="TableParagraph"/>
              <w:kinsoku w:val="0"/>
              <w:overflowPunct w:val="0"/>
              <w:ind w:left="0"/>
              <w:rPr>
                <w:spacing w:val="-2"/>
                <w:sz w:val="22"/>
                <w:szCs w:val="22"/>
              </w:rPr>
            </w:pPr>
            <w:r w:rsidRPr="0050091B">
              <w:rPr>
                <w:sz w:val="22"/>
                <w:szCs w:val="22"/>
              </w:rPr>
              <w:t>877</w:t>
            </w:r>
            <w:r w:rsidRPr="0050091B">
              <w:rPr>
                <w:spacing w:val="-3"/>
                <w:sz w:val="22"/>
                <w:szCs w:val="22"/>
              </w:rPr>
              <w:t xml:space="preserve"> </w:t>
            </w:r>
            <w:r w:rsidRPr="0050091B">
              <w:rPr>
                <w:spacing w:val="-2"/>
                <w:sz w:val="22"/>
                <w:szCs w:val="22"/>
              </w:rPr>
              <w:t>(6,01)</w:t>
            </w:r>
          </w:p>
        </w:tc>
        <w:tc>
          <w:tcPr>
            <w:tcW w:w="1980" w:type="dxa"/>
            <w:tcBorders>
              <w:top w:val="single" w:sz="4" w:space="0" w:color="000000"/>
              <w:left w:val="single" w:sz="4" w:space="0" w:color="000000"/>
              <w:bottom w:val="single" w:sz="4" w:space="0" w:color="000000"/>
              <w:right w:val="single" w:sz="4" w:space="0" w:color="000000"/>
            </w:tcBorders>
          </w:tcPr>
          <w:p w14:paraId="28BA57EE" w14:textId="77777777" w:rsidR="00B54920" w:rsidRPr="0050091B" w:rsidRDefault="00B54920" w:rsidP="001E2D0B">
            <w:pPr>
              <w:pStyle w:val="TableParagraph"/>
              <w:kinsoku w:val="0"/>
              <w:overflowPunct w:val="0"/>
              <w:ind w:left="0"/>
              <w:rPr>
                <w:spacing w:val="-2"/>
                <w:sz w:val="22"/>
                <w:szCs w:val="22"/>
              </w:rPr>
            </w:pPr>
            <w:r w:rsidRPr="0050091B">
              <w:rPr>
                <w:sz w:val="22"/>
                <w:szCs w:val="22"/>
              </w:rPr>
              <w:t>0,68</w:t>
            </w:r>
            <w:r w:rsidRPr="0050091B">
              <w:rPr>
                <w:spacing w:val="-5"/>
                <w:sz w:val="22"/>
                <w:szCs w:val="22"/>
              </w:rPr>
              <w:t xml:space="preserve"> </w:t>
            </w:r>
            <w:r w:rsidRPr="0050091B">
              <w:rPr>
                <w:sz w:val="22"/>
                <w:szCs w:val="22"/>
              </w:rPr>
              <w:t>(0,61,</w:t>
            </w:r>
            <w:r w:rsidRPr="0050091B">
              <w:rPr>
                <w:spacing w:val="-5"/>
                <w:sz w:val="22"/>
                <w:szCs w:val="22"/>
              </w:rPr>
              <w:t xml:space="preserve"> </w:t>
            </w:r>
            <w:r w:rsidRPr="0050091B">
              <w:rPr>
                <w:spacing w:val="-2"/>
                <w:sz w:val="22"/>
                <w:szCs w:val="22"/>
              </w:rPr>
              <w:t>0,75)</w:t>
            </w:r>
          </w:p>
        </w:tc>
        <w:tc>
          <w:tcPr>
            <w:tcW w:w="937" w:type="dxa"/>
            <w:tcBorders>
              <w:top w:val="single" w:sz="4" w:space="0" w:color="000000"/>
              <w:left w:val="single" w:sz="4" w:space="0" w:color="000000"/>
              <w:bottom w:val="single" w:sz="4" w:space="0" w:color="000000"/>
              <w:right w:val="single" w:sz="4" w:space="0" w:color="000000"/>
            </w:tcBorders>
          </w:tcPr>
          <w:p w14:paraId="0FCC1470" w14:textId="77777777" w:rsidR="00B54920" w:rsidRPr="0050091B" w:rsidRDefault="00B54920" w:rsidP="001E2D0B">
            <w:pPr>
              <w:pStyle w:val="TableParagraph"/>
              <w:kinsoku w:val="0"/>
              <w:overflowPunct w:val="0"/>
              <w:ind w:left="0"/>
              <w:rPr>
                <w:spacing w:val="-2"/>
                <w:sz w:val="22"/>
                <w:szCs w:val="22"/>
              </w:rPr>
            </w:pPr>
            <w:r>
              <w:rPr>
                <w:sz w:val="22"/>
                <w:szCs w:val="22"/>
              </w:rPr>
              <w:t>&lt; </w:t>
            </w:r>
            <w:r w:rsidRPr="0050091B">
              <w:rPr>
                <w:spacing w:val="-2"/>
                <w:sz w:val="22"/>
                <w:szCs w:val="22"/>
              </w:rPr>
              <w:t>0,0001</w:t>
            </w:r>
          </w:p>
        </w:tc>
      </w:tr>
      <w:tr w:rsidR="00B54920" w:rsidRPr="0050091B" w14:paraId="1AF68FE0" w14:textId="77777777" w:rsidTr="001E2D0B">
        <w:trPr>
          <w:trHeight w:val="251"/>
        </w:trPr>
        <w:tc>
          <w:tcPr>
            <w:tcW w:w="2097" w:type="dxa"/>
            <w:tcBorders>
              <w:top w:val="single" w:sz="4" w:space="0" w:color="000000"/>
              <w:left w:val="single" w:sz="4" w:space="0" w:color="000000"/>
              <w:bottom w:val="single" w:sz="4" w:space="0" w:color="000000"/>
              <w:right w:val="single" w:sz="4" w:space="0" w:color="000000"/>
            </w:tcBorders>
          </w:tcPr>
          <w:p w14:paraId="55C5FF2F" w14:textId="77777777" w:rsidR="00B54920" w:rsidRPr="0050091B" w:rsidRDefault="00B54920" w:rsidP="001E2D0B">
            <w:pPr>
              <w:pStyle w:val="TableParagraph"/>
              <w:kinsoku w:val="0"/>
              <w:overflowPunct w:val="0"/>
              <w:ind w:left="0"/>
              <w:jc w:val="left"/>
              <w:rPr>
                <w:spacing w:val="-4"/>
                <w:sz w:val="22"/>
                <w:szCs w:val="22"/>
              </w:rPr>
            </w:pPr>
            <w:r w:rsidRPr="0050091B">
              <w:rPr>
                <w:spacing w:val="-4"/>
                <w:sz w:val="22"/>
                <w:szCs w:val="22"/>
              </w:rPr>
              <w:t>Visi</w:t>
            </w:r>
          </w:p>
        </w:tc>
        <w:tc>
          <w:tcPr>
            <w:tcW w:w="1937" w:type="dxa"/>
            <w:tcBorders>
              <w:top w:val="single" w:sz="4" w:space="0" w:color="000000"/>
              <w:left w:val="single" w:sz="4" w:space="0" w:color="000000"/>
              <w:bottom w:val="single" w:sz="4" w:space="0" w:color="000000"/>
              <w:right w:val="single" w:sz="4" w:space="0" w:color="000000"/>
            </w:tcBorders>
          </w:tcPr>
          <w:p w14:paraId="27DB92B4" w14:textId="77777777" w:rsidR="00B54920" w:rsidRPr="0050091B" w:rsidRDefault="00B54920" w:rsidP="001E2D0B">
            <w:pPr>
              <w:pStyle w:val="TableParagraph"/>
              <w:kinsoku w:val="0"/>
              <w:overflowPunct w:val="0"/>
              <w:ind w:left="0"/>
              <w:rPr>
                <w:spacing w:val="-2"/>
                <w:sz w:val="22"/>
                <w:szCs w:val="22"/>
              </w:rPr>
            </w:pPr>
            <w:r w:rsidRPr="0050091B">
              <w:rPr>
                <w:sz w:val="22"/>
                <w:szCs w:val="22"/>
              </w:rPr>
              <w:t>2356</w:t>
            </w:r>
            <w:r w:rsidRPr="0050091B">
              <w:rPr>
                <w:spacing w:val="-4"/>
                <w:sz w:val="22"/>
                <w:szCs w:val="22"/>
              </w:rPr>
              <w:t xml:space="preserve"> </w:t>
            </w:r>
            <w:r w:rsidRPr="0050091B">
              <w:rPr>
                <w:spacing w:val="-2"/>
                <w:sz w:val="22"/>
                <w:szCs w:val="22"/>
              </w:rPr>
              <w:t>(18,1)</w:t>
            </w:r>
          </w:p>
        </w:tc>
        <w:tc>
          <w:tcPr>
            <w:tcW w:w="1980" w:type="dxa"/>
            <w:tcBorders>
              <w:top w:val="single" w:sz="4" w:space="0" w:color="000000"/>
              <w:left w:val="single" w:sz="4" w:space="0" w:color="000000"/>
              <w:bottom w:val="single" w:sz="4" w:space="0" w:color="000000"/>
              <w:right w:val="single" w:sz="4" w:space="0" w:color="000000"/>
            </w:tcBorders>
          </w:tcPr>
          <w:p w14:paraId="2D97DB0F" w14:textId="77777777" w:rsidR="00B54920" w:rsidRPr="0050091B" w:rsidRDefault="00B54920" w:rsidP="001E2D0B">
            <w:pPr>
              <w:pStyle w:val="TableParagraph"/>
              <w:kinsoku w:val="0"/>
              <w:overflowPunct w:val="0"/>
              <w:ind w:left="0"/>
              <w:rPr>
                <w:spacing w:val="-2"/>
                <w:sz w:val="22"/>
                <w:szCs w:val="22"/>
              </w:rPr>
            </w:pPr>
            <w:r w:rsidRPr="0050091B">
              <w:rPr>
                <w:sz w:val="22"/>
                <w:szCs w:val="22"/>
              </w:rPr>
              <w:t>3060</w:t>
            </w:r>
            <w:r w:rsidRPr="0050091B">
              <w:rPr>
                <w:spacing w:val="-4"/>
                <w:sz w:val="22"/>
                <w:szCs w:val="22"/>
              </w:rPr>
              <w:t xml:space="preserve"> </w:t>
            </w:r>
            <w:r w:rsidRPr="0050091B">
              <w:rPr>
                <w:spacing w:val="-2"/>
                <w:sz w:val="22"/>
                <w:szCs w:val="22"/>
              </w:rPr>
              <w:t>(25,8)</w:t>
            </w:r>
          </w:p>
        </w:tc>
        <w:tc>
          <w:tcPr>
            <w:tcW w:w="1980" w:type="dxa"/>
            <w:tcBorders>
              <w:top w:val="single" w:sz="4" w:space="0" w:color="000000"/>
              <w:left w:val="single" w:sz="4" w:space="0" w:color="000000"/>
              <w:bottom w:val="single" w:sz="4" w:space="0" w:color="000000"/>
              <w:right w:val="single" w:sz="4" w:space="0" w:color="000000"/>
            </w:tcBorders>
          </w:tcPr>
          <w:p w14:paraId="35BB95DB" w14:textId="77777777" w:rsidR="00B54920" w:rsidRPr="0050091B" w:rsidRDefault="00B54920" w:rsidP="001E2D0B">
            <w:pPr>
              <w:pStyle w:val="TableParagraph"/>
              <w:kinsoku w:val="0"/>
              <w:overflowPunct w:val="0"/>
              <w:ind w:left="0"/>
              <w:rPr>
                <w:spacing w:val="-2"/>
                <w:sz w:val="22"/>
                <w:szCs w:val="22"/>
              </w:rPr>
            </w:pPr>
            <w:r w:rsidRPr="0050091B">
              <w:rPr>
                <w:sz w:val="22"/>
                <w:szCs w:val="22"/>
              </w:rPr>
              <w:t>0,71</w:t>
            </w:r>
            <w:r w:rsidRPr="0050091B">
              <w:rPr>
                <w:spacing w:val="-5"/>
                <w:sz w:val="22"/>
                <w:szCs w:val="22"/>
              </w:rPr>
              <w:t xml:space="preserve"> </w:t>
            </w:r>
            <w:r w:rsidRPr="0050091B">
              <w:rPr>
                <w:sz w:val="22"/>
                <w:szCs w:val="22"/>
              </w:rPr>
              <w:t>(0,68,</w:t>
            </w:r>
            <w:r w:rsidRPr="0050091B">
              <w:rPr>
                <w:spacing w:val="-5"/>
                <w:sz w:val="22"/>
                <w:szCs w:val="22"/>
              </w:rPr>
              <w:t xml:space="preserve"> </w:t>
            </w:r>
            <w:r w:rsidRPr="0050091B">
              <w:rPr>
                <w:spacing w:val="-2"/>
                <w:sz w:val="22"/>
                <w:szCs w:val="22"/>
              </w:rPr>
              <w:t>0,75)</w:t>
            </w:r>
          </w:p>
        </w:tc>
        <w:tc>
          <w:tcPr>
            <w:tcW w:w="937" w:type="dxa"/>
            <w:tcBorders>
              <w:top w:val="single" w:sz="4" w:space="0" w:color="000000"/>
              <w:left w:val="single" w:sz="4" w:space="0" w:color="000000"/>
              <w:bottom w:val="single" w:sz="4" w:space="0" w:color="000000"/>
              <w:right w:val="single" w:sz="4" w:space="0" w:color="000000"/>
            </w:tcBorders>
          </w:tcPr>
          <w:p w14:paraId="7870D05E" w14:textId="77777777" w:rsidR="00B54920" w:rsidRPr="0050091B" w:rsidRDefault="00B54920" w:rsidP="001E2D0B">
            <w:pPr>
              <w:pStyle w:val="TableParagraph"/>
              <w:kinsoku w:val="0"/>
              <w:overflowPunct w:val="0"/>
              <w:ind w:left="0"/>
              <w:rPr>
                <w:spacing w:val="-2"/>
                <w:sz w:val="22"/>
                <w:szCs w:val="22"/>
              </w:rPr>
            </w:pPr>
            <w:r>
              <w:rPr>
                <w:sz w:val="22"/>
                <w:szCs w:val="22"/>
              </w:rPr>
              <w:t>&lt; </w:t>
            </w:r>
            <w:r w:rsidRPr="0050091B">
              <w:rPr>
                <w:spacing w:val="-2"/>
                <w:sz w:val="22"/>
                <w:szCs w:val="22"/>
              </w:rPr>
              <w:t>0,0001</w:t>
            </w:r>
          </w:p>
        </w:tc>
      </w:tr>
      <w:tr w:rsidR="00B54920" w:rsidRPr="0050091B" w14:paraId="3EF26436" w14:textId="77777777" w:rsidTr="001E2D0B">
        <w:trPr>
          <w:trHeight w:val="216"/>
        </w:trPr>
        <w:tc>
          <w:tcPr>
            <w:tcW w:w="8931" w:type="dxa"/>
            <w:gridSpan w:val="5"/>
            <w:tcBorders>
              <w:top w:val="single" w:sz="4" w:space="0" w:color="000000"/>
              <w:left w:val="single" w:sz="4" w:space="0" w:color="000000"/>
              <w:bottom w:val="single" w:sz="4" w:space="0" w:color="000000"/>
              <w:right w:val="single" w:sz="4" w:space="0" w:color="000000"/>
            </w:tcBorders>
          </w:tcPr>
          <w:p w14:paraId="7FFA433C"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Kitos</w:t>
            </w:r>
            <w:r w:rsidRPr="0050091B">
              <w:rPr>
                <w:spacing w:val="-9"/>
                <w:sz w:val="22"/>
                <w:szCs w:val="22"/>
              </w:rPr>
              <w:t xml:space="preserve"> </w:t>
            </w:r>
            <w:r w:rsidRPr="0050091B">
              <w:rPr>
                <w:sz w:val="22"/>
                <w:szCs w:val="22"/>
              </w:rPr>
              <w:t>vertinamosios</w:t>
            </w:r>
            <w:r w:rsidRPr="0050091B">
              <w:rPr>
                <w:spacing w:val="-9"/>
                <w:sz w:val="22"/>
                <w:szCs w:val="22"/>
              </w:rPr>
              <w:t xml:space="preserve"> </w:t>
            </w:r>
            <w:r w:rsidRPr="0050091B">
              <w:rPr>
                <w:spacing w:val="-2"/>
                <w:sz w:val="22"/>
                <w:szCs w:val="22"/>
              </w:rPr>
              <w:t>baigtys</w:t>
            </w:r>
          </w:p>
        </w:tc>
      </w:tr>
      <w:tr w:rsidR="00B54920" w:rsidRPr="0050091B" w14:paraId="106C9AA3" w14:textId="77777777" w:rsidTr="002572B6">
        <w:trPr>
          <w:trHeight w:val="531"/>
        </w:trPr>
        <w:tc>
          <w:tcPr>
            <w:tcW w:w="2097" w:type="dxa"/>
            <w:tcBorders>
              <w:top w:val="single" w:sz="4" w:space="0" w:color="000000"/>
              <w:left w:val="single" w:sz="4" w:space="0" w:color="000000"/>
              <w:bottom w:val="single" w:sz="4" w:space="0" w:color="000000"/>
              <w:right w:val="single" w:sz="4" w:space="0" w:color="000000"/>
            </w:tcBorders>
          </w:tcPr>
          <w:p w14:paraId="73FB3891"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Mirtis,</w:t>
            </w:r>
            <w:r w:rsidRPr="0050091B">
              <w:rPr>
                <w:spacing w:val="-14"/>
                <w:sz w:val="22"/>
                <w:szCs w:val="22"/>
              </w:rPr>
              <w:t xml:space="preserve"> </w:t>
            </w:r>
            <w:r w:rsidRPr="0050091B">
              <w:rPr>
                <w:sz w:val="22"/>
                <w:szCs w:val="22"/>
              </w:rPr>
              <w:t xml:space="preserve">ištikusi </w:t>
            </w:r>
            <w:r w:rsidR="009067DC">
              <w:rPr>
                <w:sz w:val="22"/>
                <w:szCs w:val="22"/>
              </w:rPr>
              <w:t>dėl</w:t>
            </w:r>
            <w:r w:rsidRPr="0050091B">
              <w:rPr>
                <w:sz w:val="22"/>
                <w:szCs w:val="22"/>
              </w:rPr>
              <w:t xml:space="preserve"> </w:t>
            </w:r>
            <w:r w:rsidR="00BB23C4" w:rsidRPr="00BB23C4">
              <w:rPr>
                <w:sz w:val="22"/>
                <w:szCs w:val="22"/>
              </w:rPr>
              <w:t>įvairių priežasčių</w:t>
            </w:r>
          </w:p>
        </w:tc>
        <w:tc>
          <w:tcPr>
            <w:tcW w:w="1937" w:type="dxa"/>
            <w:tcBorders>
              <w:top w:val="single" w:sz="4" w:space="0" w:color="000000"/>
              <w:left w:val="single" w:sz="4" w:space="0" w:color="000000"/>
              <w:bottom w:val="single" w:sz="4" w:space="0" w:color="000000"/>
              <w:right w:val="single" w:sz="4" w:space="0" w:color="000000"/>
            </w:tcBorders>
            <w:vAlign w:val="center"/>
          </w:tcPr>
          <w:p w14:paraId="07B6016C" w14:textId="77777777" w:rsidR="00B54920" w:rsidRPr="0050091B" w:rsidRDefault="00B54920" w:rsidP="009067DC">
            <w:pPr>
              <w:pStyle w:val="TableParagraph"/>
              <w:kinsoku w:val="0"/>
              <w:overflowPunct w:val="0"/>
              <w:ind w:left="0"/>
              <w:rPr>
                <w:spacing w:val="-2"/>
                <w:sz w:val="22"/>
                <w:szCs w:val="22"/>
              </w:rPr>
            </w:pPr>
            <w:r w:rsidRPr="0050091B">
              <w:rPr>
                <w:sz w:val="22"/>
                <w:szCs w:val="22"/>
              </w:rPr>
              <w:t>603</w:t>
            </w:r>
            <w:r w:rsidRPr="0050091B">
              <w:rPr>
                <w:spacing w:val="-3"/>
                <w:sz w:val="22"/>
                <w:szCs w:val="22"/>
              </w:rPr>
              <w:t xml:space="preserve"> </w:t>
            </w:r>
            <w:r w:rsidRPr="0050091B">
              <w:rPr>
                <w:spacing w:val="-2"/>
                <w:sz w:val="22"/>
                <w:szCs w:val="22"/>
              </w:rPr>
              <w:t>(3,52)</w:t>
            </w:r>
          </w:p>
        </w:tc>
        <w:tc>
          <w:tcPr>
            <w:tcW w:w="1980" w:type="dxa"/>
            <w:tcBorders>
              <w:top w:val="single" w:sz="4" w:space="0" w:color="000000"/>
              <w:left w:val="single" w:sz="4" w:space="0" w:color="000000"/>
              <w:bottom w:val="single" w:sz="4" w:space="0" w:color="000000"/>
              <w:right w:val="single" w:sz="4" w:space="0" w:color="000000"/>
            </w:tcBorders>
            <w:vAlign w:val="center"/>
          </w:tcPr>
          <w:p w14:paraId="6C6151B1" w14:textId="77777777" w:rsidR="00B54920" w:rsidRPr="0050091B" w:rsidRDefault="00B54920" w:rsidP="009067DC">
            <w:pPr>
              <w:pStyle w:val="TableParagraph"/>
              <w:kinsoku w:val="0"/>
              <w:overflowPunct w:val="0"/>
              <w:ind w:left="0"/>
              <w:rPr>
                <w:spacing w:val="-2"/>
                <w:sz w:val="22"/>
                <w:szCs w:val="22"/>
              </w:rPr>
            </w:pPr>
            <w:r w:rsidRPr="0050091B">
              <w:rPr>
                <w:sz w:val="22"/>
                <w:szCs w:val="22"/>
              </w:rPr>
              <w:t>669</w:t>
            </w:r>
            <w:r w:rsidRPr="0050091B">
              <w:rPr>
                <w:spacing w:val="-3"/>
                <w:sz w:val="22"/>
                <w:szCs w:val="22"/>
              </w:rPr>
              <w:t xml:space="preserve"> </w:t>
            </w:r>
            <w:r w:rsidRPr="0050091B">
              <w:rPr>
                <w:spacing w:val="-2"/>
                <w:sz w:val="22"/>
                <w:szCs w:val="22"/>
              </w:rPr>
              <w:t>(3,94)</w:t>
            </w:r>
          </w:p>
        </w:tc>
        <w:tc>
          <w:tcPr>
            <w:tcW w:w="1980" w:type="dxa"/>
            <w:tcBorders>
              <w:top w:val="single" w:sz="4" w:space="0" w:color="000000"/>
              <w:left w:val="single" w:sz="4" w:space="0" w:color="000000"/>
              <w:bottom w:val="single" w:sz="4" w:space="0" w:color="000000"/>
              <w:right w:val="single" w:sz="4" w:space="0" w:color="000000"/>
            </w:tcBorders>
            <w:vAlign w:val="center"/>
          </w:tcPr>
          <w:p w14:paraId="6C87DBC0" w14:textId="77777777" w:rsidR="00B54920" w:rsidRPr="0050091B" w:rsidRDefault="00B54920" w:rsidP="009067DC">
            <w:pPr>
              <w:pStyle w:val="TableParagraph"/>
              <w:kinsoku w:val="0"/>
              <w:overflowPunct w:val="0"/>
              <w:ind w:left="0"/>
              <w:rPr>
                <w:spacing w:val="-2"/>
                <w:sz w:val="22"/>
                <w:szCs w:val="22"/>
              </w:rPr>
            </w:pPr>
            <w:r w:rsidRPr="0050091B">
              <w:rPr>
                <w:sz w:val="22"/>
                <w:szCs w:val="22"/>
              </w:rPr>
              <w:t>0,89</w:t>
            </w:r>
            <w:r w:rsidRPr="0050091B">
              <w:rPr>
                <w:spacing w:val="-5"/>
                <w:sz w:val="22"/>
                <w:szCs w:val="22"/>
              </w:rPr>
              <w:t xml:space="preserve"> </w:t>
            </w:r>
            <w:r w:rsidRPr="0050091B">
              <w:rPr>
                <w:sz w:val="22"/>
                <w:szCs w:val="22"/>
              </w:rPr>
              <w:t>(0,80,</w:t>
            </w:r>
            <w:r w:rsidRPr="0050091B">
              <w:rPr>
                <w:spacing w:val="-5"/>
                <w:sz w:val="22"/>
                <w:szCs w:val="22"/>
              </w:rPr>
              <w:t xml:space="preserve"> </w:t>
            </w:r>
            <w:r w:rsidRPr="0050091B">
              <w:rPr>
                <w:spacing w:val="-2"/>
                <w:sz w:val="22"/>
                <w:szCs w:val="22"/>
              </w:rPr>
              <w:t>1,00)</w:t>
            </w:r>
          </w:p>
        </w:tc>
        <w:tc>
          <w:tcPr>
            <w:tcW w:w="937" w:type="dxa"/>
            <w:tcBorders>
              <w:top w:val="single" w:sz="4" w:space="0" w:color="000000"/>
              <w:left w:val="single" w:sz="4" w:space="0" w:color="000000"/>
              <w:bottom w:val="single" w:sz="4" w:space="0" w:color="000000"/>
              <w:right w:val="single" w:sz="4" w:space="0" w:color="000000"/>
            </w:tcBorders>
            <w:vAlign w:val="center"/>
          </w:tcPr>
          <w:p w14:paraId="330636AF" w14:textId="77777777" w:rsidR="00B54920" w:rsidRPr="0050091B" w:rsidRDefault="00B54920" w:rsidP="009067DC">
            <w:pPr>
              <w:pStyle w:val="TableParagraph"/>
              <w:kinsoku w:val="0"/>
              <w:overflowPunct w:val="0"/>
              <w:ind w:left="0"/>
              <w:rPr>
                <w:spacing w:val="-2"/>
                <w:sz w:val="22"/>
                <w:szCs w:val="22"/>
              </w:rPr>
            </w:pPr>
            <w:r w:rsidRPr="0050091B">
              <w:rPr>
                <w:spacing w:val="-2"/>
                <w:sz w:val="22"/>
                <w:szCs w:val="22"/>
              </w:rPr>
              <w:t>0,0465</w:t>
            </w:r>
          </w:p>
        </w:tc>
      </w:tr>
      <w:tr w:rsidR="00B54920" w:rsidRPr="0050091B" w14:paraId="12044CA5" w14:textId="77777777" w:rsidTr="001E2D0B">
        <w:trPr>
          <w:trHeight w:val="270"/>
        </w:trPr>
        <w:tc>
          <w:tcPr>
            <w:tcW w:w="2097" w:type="dxa"/>
            <w:tcBorders>
              <w:top w:val="single" w:sz="4" w:space="0" w:color="000000"/>
              <w:left w:val="single" w:sz="4" w:space="0" w:color="000000"/>
              <w:bottom w:val="single" w:sz="4" w:space="0" w:color="000000"/>
              <w:right w:val="single" w:sz="4" w:space="0" w:color="000000"/>
            </w:tcBorders>
          </w:tcPr>
          <w:p w14:paraId="3175287F"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Miokardo infarktas</w:t>
            </w:r>
          </w:p>
        </w:tc>
        <w:tc>
          <w:tcPr>
            <w:tcW w:w="1937" w:type="dxa"/>
            <w:tcBorders>
              <w:top w:val="single" w:sz="4" w:space="0" w:color="000000"/>
              <w:left w:val="single" w:sz="4" w:space="0" w:color="000000"/>
              <w:bottom w:val="single" w:sz="4" w:space="0" w:color="000000"/>
              <w:right w:val="single" w:sz="4" w:space="0" w:color="000000"/>
            </w:tcBorders>
          </w:tcPr>
          <w:p w14:paraId="769F5C56" w14:textId="77777777" w:rsidR="00B54920" w:rsidRPr="0050091B" w:rsidRDefault="00B54920" w:rsidP="001E2D0B">
            <w:pPr>
              <w:pStyle w:val="TableParagraph"/>
              <w:kinsoku w:val="0"/>
              <w:overflowPunct w:val="0"/>
              <w:ind w:left="0"/>
              <w:rPr>
                <w:spacing w:val="-2"/>
                <w:sz w:val="22"/>
                <w:szCs w:val="22"/>
              </w:rPr>
            </w:pPr>
            <w:r w:rsidRPr="0050091B">
              <w:rPr>
                <w:sz w:val="22"/>
                <w:szCs w:val="22"/>
              </w:rPr>
              <w:t>90</w:t>
            </w:r>
            <w:r w:rsidRPr="0050091B">
              <w:rPr>
                <w:spacing w:val="-2"/>
                <w:sz w:val="22"/>
                <w:szCs w:val="22"/>
              </w:rPr>
              <w:t xml:space="preserve"> (0,53)</w:t>
            </w:r>
          </w:p>
        </w:tc>
        <w:tc>
          <w:tcPr>
            <w:tcW w:w="1980" w:type="dxa"/>
            <w:tcBorders>
              <w:top w:val="single" w:sz="4" w:space="0" w:color="000000"/>
              <w:left w:val="single" w:sz="4" w:space="0" w:color="000000"/>
              <w:bottom w:val="single" w:sz="4" w:space="0" w:color="000000"/>
              <w:right w:val="single" w:sz="4" w:space="0" w:color="000000"/>
            </w:tcBorders>
          </w:tcPr>
          <w:p w14:paraId="5AA64507" w14:textId="77777777" w:rsidR="00B54920" w:rsidRPr="0050091B" w:rsidRDefault="00B54920" w:rsidP="001E2D0B">
            <w:pPr>
              <w:pStyle w:val="TableParagraph"/>
              <w:kinsoku w:val="0"/>
              <w:overflowPunct w:val="0"/>
              <w:ind w:left="0"/>
              <w:rPr>
                <w:spacing w:val="-2"/>
                <w:sz w:val="22"/>
                <w:szCs w:val="22"/>
              </w:rPr>
            </w:pPr>
            <w:r w:rsidRPr="0050091B">
              <w:rPr>
                <w:sz w:val="22"/>
                <w:szCs w:val="22"/>
              </w:rPr>
              <w:t>102</w:t>
            </w:r>
            <w:r w:rsidRPr="0050091B">
              <w:rPr>
                <w:spacing w:val="-3"/>
                <w:sz w:val="22"/>
                <w:szCs w:val="22"/>
              </w:rPr>
              <w:t xml:space="preserve"> </w:t>
            </w:r>
            <w:r w:rsidRPr="0050091B">
              <w:rPr>
                <w:spacing w:val="-2"/>
                <w:sz w:val="22"/>
                <w:szCs w:val="22"/>
              </w:rPr>
              <w:t>(0,61)</w:t>
            </w:r>
          </w:p>
        </w:tc>
        <w:tc>
          <w:tcPr>
            <w:tcW w:w="1980" w:type="dxa"/>
            <w:tcBorders>
              <w:top w:val="single" w:sz="4" w:space="0" w:color="000000"/>
              <w:left w:val="single" w:sz="4" w:space="0" w:color="000000"/>
              <w:bottom w:val="single" w:sz="4" w:space="0" w:color="000000"/>
              <w:right w:val="single" w:sz="4" w:space="0" w:color="000000"/>
            </w:tcBorders>
          </w:tcPr>
          <w:p w14:paraId="37B30C10" w14:textId="77777777" w:rsidR="00B54920" w:rsidRPr="0050091B" w:rsidRDefault="00B54920" w:rsidP="001E2D0B">
            <w:pPr>
              <w:pStyle w:val="TableParagraph"/>
              <w:kinsoku w:val="0"/>
              <w:overflowPunct w:val="0"/>
              <w:ind w:left="0"/>
              <w:rPr>
                <w:spacing w:val="-2"/>
                <w:sz w:val="22"/>
                <w:szCs w:val="22"/>
              </w:rPr>
            </w:pPr>
            <w:r w:rsidRPr="0050091B">
              <w:rPr>
                <w:sz w:val="22"/>
                <w:szCs w:val="22"/>
              </w:rPr>
              <w:t>0,88</w:t>
            </w:r>
            <w:r w:rsidRPr="0050091B">
              <w:rPr>
                <w:spacing w:val="-5"/>
                <w:sz w:val="22"/>
                <w:szCs w:val="22"/>
              </w:rPr>
              <w:t xml:space="preserve"> </w:t>
            </w:r>
            <w:r w:rsidRPr="0050091B">
              <w:rPr>
                <w:sz w:val="22"/>
                <w:szCs w:val="22"/>
              </w:rPr>
              <w:t>(0,66,</w:t>
            </w:r>
            <w:r w:rsidRPr="0050091B">
              <w:rPr>
                <w:spacing w:val="-5"/>
                <w:sz w:val="22"/>
                <w:szCs w:val="22"/>
              </w:rPr>
              <w:t xml:space="preserve"> </w:t>
            </w:r>
            <w:r w:rsidRPr="0050091B">
              <w:rPr>
                <w:spacing w:val="-2"/>
                <w:sz w:val="22"/>
                <w:szCs w:val="22"/>
              </w:rPr>
              <w:t>1,17)</w:t>
            </w:r>
          </w:p>
        </w:tc>
        <w:tc>
          <w:tcPr>
            <w:tcW w:w="937" w:type="dxa"/>
            <w:tcBorders>
              <w:top w:val="single" w:sz="4" w:space="0" w:color="000000"/>
              <w:left w:val="single" w:sz="4" w:space="0" w:color="000000"/>
              <w:bottom w:val="single" w:sz="4" w:space="0" w:color="000000"/>
              <w:right w:val="single" w:sz="4" w:space="0" w:color="000000"/>
            </w:tcBorders>
          </w:tcPr>
          <w:p w14:paraId="6AE29894" w14:textId="77777777" w:rsidR="00B54920" w:rsidRPr="0050091B" w:rsidRDefault="00B54920" w:rsidP="001E2D0B">
            <w:pPr>
              <w:pStyle w:val="TableParagraph"/>
              <w:kinsoku w:val="0"/>
              <w:overflowPunct w:val="0"/>
              <w:ind w:left="0"/>
              <w:jc w:val="left"/>
              <w:rPr>
                <w:sz w:val="22"/>
                <w:szCs w:val="22"/>
              </w:rPr>
            </w:pPr>
          </w:p>
        </w:tc>
      </w:tr>
    </w:tbl>
    <w:p w14:paraId="49FD188D" w14:textId="77777777" w:rsidR="00B54920" w:rsidRPr="00131BFB" w:rsidRDefault="00B54920" w:rsidP="00B54920">
      <w:pPr>
        <w:pStyle w:val="Pagrindinistekstas"/>
        <w:kinsoku w:val="0"/>
        <w:overflowPunct w:val="0"/>
        <w:ind w:left="0"/>
        <w:rPr>
          <w:spacing w:val="-2"/>
          <w:sz w:val="20"/>
          <w:szCs w:val="20"/>
        </w:rPr>
      </w:pPr>
      <w:r w:rsidRPr="00131BFB">
        <w:rPr>
          <w:sz w:val="20"/>
          <w:szCs w:val="20"/>
        </w:rPr>
        <w:t>*</w:t>
      </w:r>
      <w:r w:rsidRPr="00131BFB">
        <w:rPr>
          <w:spacing w:val="-10"/>
          <w:sz w:val="20"/>
          <w:szCs w:val="20"/>
        </w:rPr>
        <w:t xml:space="preserve"> </w:t>
      </w:r>
      <w:r w:rsidR="00434F29">
        <w:rPr>
          <w:sz w:val="20"/>
          <w:szCs w:val="20"/>
        </w:rPr>
        <w:t>S</w:t>
      </w:r>
      <w:r w:rsidR="006A742E">
        <w:rPr>
          <w:sz w:val="20"/>
          <w:szCs w:val="20"/>
        </w:rPr>
        <w:t>tipru</w:t>
      </w:r>
      <w:r w:rsidR="00434F29">
        <w:rPr>
          <w:sz w:val="20"/>
          <w:szCs w:val="20"/>
        </w:rPr>
        <w:t>s</w:t>
      </w:r>
      <w:r w:rsidR="00434F29" w:rsidRPr="00131BFB">
        <w:rPr>
          <w:spacing w:val="-8"/>
          <w:sz w:val="20"/>
          <w:szCs w:val="20"/>
        </w:rPr>
        <w:t xml:space="preserve"> </w:t>
      </w:r>
      <w:r w:rsidRPr="00131BFB">
        <w:rPr>
          <w:sz w:val="20"/>
          <w:szCs w:val="20"/>
        </w:rPr>
        <w:t>kraujavimas</w:t>
      </w:r>
      <w:r w:rsidRPr="00131BFB">
        <w:rPr>
          <w:spacing w:val="-8"/>
          <w:sz w:val="20"/>
          <w:szCs w:val="20"/>
        </w:rPr>
        <w:t xml:space="preserve"> </w:t>
      </w:r>
      <w:r w:rsidRPr="00131BFB">
        <w:rPr>
          <w:sz w:val="20"/>
          <w:szCs w:val="20"/>
        </w:rPr>
        <w:t>apibūdinamas</w:t>
      </w:r>
      <w:r w:rsidRPr="00131BFB">
        <w:rPr>
          <w:spacing w:val="-8"/>
          <w:sz w:val="20"/>
          <w:szCs w:val="20"/>
        </w:rPr>
        <w:t xml:space="preserve"> </w:t>
      </w:r>
      <w:r w:rsidRPr="00131BFB">
        <w:rPr>
          <w:sz w:val="20"/>
          <w:szCs w:val="20"/>
        </w:rPr>
        <w:t>pagal</w:t>
      </w:r>
      <w:r w:rsidRPr="00131BFB">
        <w:rPr>
          <w:spacing w:val="-8"/>
          <w:sz w:val="20"/>
          <w:szCs w:val="20"/>
        </w:rPr>
        <w:t xml:space="preserve"> </w:t>
      </w:r>
      <w:r w:rsidRPr="00131BFB">
        <w:rPr>
          <w:sz w:val="20"/>
          <w:szCs w:val="20"/>
        </w:rPr>
        <w:t>tarptautinės</w:t>
      </w:r>
      <w:r w:rsidRPr="00131BFB">
        <w:rPr>
          <w:spacing w:val="-8"/>
          <w:sz w:val="20"/>
          <w:szCs w:val="20"/>
        </w:rPr>
        <w:t xml:space="preserve"> </w:t>
      </w:r>
      <w:r w:rsidRPr="00131BFB">
        <w:rPr>
          <w:sz w:val="20"/>
          <w:szCs w:val="20"/>
        </w:rPr>
        <w:t>trombozės</w:t>
      </w:r>
      <w:r w:rsidRPr="00131BFB">
        <w:rPr>
          <w:spacing w:val="-8"/>
          <w:sz w:val="20"/>
          <w:szCs w:val="20"/>
        </w:rPr>
        <w:t xml:space="preserve"> </w:t>
      </w:r>
      <w:r w:rsidRPr="00131BFB">
        <w:rPr>
          <w:sz w:val="20"/>
          <w:szCs w:val="20"/>
        </w:rPr>
        <w:t>ir</w:t>
      </w:r>
      <w:r w:rsidRPr="00131BFB">
        <w:rPr>
          <w:spacing w:val="-8"/>
          <w:sz w:val="20"/>
          <w:szCs w:val="20"/>
        </w:rPr>
        <w:t xml:space="preserve"> </w:t>
      </w:r>
      <w:r w:rsidRPr="00131BFB">
        <w:rPr>
          <w:sz w:val="20"/>
          <w:szCs w:val="20"/>
        </w:rPr>
        <w:t>hemostazės</w:t>
      </w:r>
      <w:r w:rsidRPr="00131BFB">
        <w:rPr>
          <w:spacing w:val="-8"/>
          <w:sz w:val="20"/>
          <w:szCs w:val="20"/>
        </w:rPr>
        <w:t xml:space="preserve"> </w:t>
      </w:r>
      <w:r w:rsidR="00B21085">
        <w:rPr>
          <w:sz w:val="20"/>
          <w:szCs w:val="20"/>
        </w:rPr>
        <w:t>draugijos</w:t>
      </w:r>
      <w:r w:rsidR="00B21085" w:rsidRPr="00131BFB">
        <w:rPr>
          <w:spacing w:val="-8"/>
          <w:sz w:val="20"/>
          <w:szCs w:val="20"/>
        </w:rPr>
        <w:t xml:space="preserve"> </w:t>
      </w:r>
      <w:r w:rsidRPr="00131BFB">
        <w:rPr>
          <w:spacing w:val="-2"/>
          <w:sz w:val="20"/>
          <w:szCs w:val="20"/>
        </w:rPr>
        <w:t xml:space="preserve">(angl. </w:t>
      </w:r>
      <w:r w:rsidRPr="00131BFB">
        <w:rPr>
          <w:i/>
          <w:iCs/>
          <w:sz w:val="20"/>
          <w:szCs w:val="20"/>
        </w:rPr>
        <w:t>International</w:t>
      </w:r>
      <w:r w:rsidRPr="00131BFB">
        <w:rPr>
          <w:i/>
          <w:iCs/>
          <w:spacing w:val="-8"/>
          <w:sz w:val="20"/>
          <w:szCs w:val="20"/>
        </w:rPr>
        <w:t xml:space="preserve"> </w:t>
      </w:r>
      <w:r w:rsidRPr="00131BFB">
        <w:rPr>
          <w:i/>
          <w:iCs/>
          <w:sz w:val="20"/>
          <w:szCs w:val="20"/>
        </w:rPr>
        <w:t>Society</w:t>
      </w:r>
      <w:r w:rsidRPr="00131BFB">
        <w:rPr>
          <w:i/>
          <w:iCs/>
          <w:spacing w:val="-7"/>
          <w:sz w:val="20"/>
          <w:szCs w:val="20"/>
        </w:rPr>
        <w:t xml:space="preserve"> </w:t>
      </w:r>
      <w:r w:rsidRPr="00131BFB">
        <w:rPr>
          <w:i/>
          <w:iCs/>
          <w:sz w:val="20"/>
          <w:szCs w:val="20"/>
        </w:rPr>
        <w:t>on</w:t>
      </w:r>
      <w:r w:rsidRPr="00131BFB">
        <w:rPr>
          <w:i/>
          <w:iCs/>
          <w:spacing w:val="-8"/>
          <w:sz w:val="20"/>
          <w:szCs w:val="20"/>
        </w:rPr>
        <w:t xml:space="preserve"> </w:t>
      </w:r>
      <w:r w:rsidRPr="00131BFB">
        <w:rPr>
          <w:i/>
          <w:iCs/>
          <w:sz w:val="20"/>
          <w:szCs w:val="20"/>
        </w:rPr>
        <w:t>Thrombosis</w:t>
      </w:r>
      <w:r w:rsidRPr="00131BFB">
        <w:rPr>
          <w:i/>
          <w:iCs/>
          <w:spacing w:val="-7"/>
          <w:sz w:val="20"/>
          <w:szCs w:val="20"/>
        </w:rPr>
        <w:t xml:space="preserve"> </w:t>
      </w:r>
      <w:r w:rsidRPr="00131BFB">
        <w:rPr>
          <w:i/>
          <w:iCs/>
          <w:sz w:val="20"/>
          <w:szCs w:val="20"/>
        </w:rPr>
        <w:t>and</w:t>
      </w:r>
      <w:r w:rsidRPr="00131BFB">
        <w:rPr>
          <w:i/>
          <w:iCs/>
          <w:spacing w:val="-8"/>
          <w:sz w:val="20"/>
          <w:szCs w:val="20"/>
        </w:rPr>
        <w:t xml:space="preserve"> </w:t>
      </w:r>
      <w:r w:rsidRPr="00131BFB">
        <w:rPr>
          <w:i/>
          <w:iCs/>
          <w:sz w:val="20"/>
          <w:szCs w:val="20"/>
        </w:rPr>
        <w:t>Haemostasis,</w:t>
      </w:r>
      <w:r w:rsidRPr="00131BFB">
        <w:rPr>
          <w:i/>
          <w:iCs/>
          <w:spacing w:val="-7"/>
          <w:sz w:val="20"/>
          <w:szCs w:val="20"/>
        </w:rPr>
        <w:t xml:space="preserve"> </w:t>
      </w:r>
      <w:r w:rsidRPr="00131BFB">
        <w:rPr>
          <w:sz w:val="20"/>
          <w:szCs w:val="20"/>
        </w:rPr>
        <w:t>ISTH)</w:t>
      </w:r>
      <w:r w:rsidRPr="00131BFB">
        <w:rPr>
          <w:spacing w:val="-7"/>
          <w:sz w:val="20"/>
          <w:szCs w:val="20"/>
        </w:rPr>
        <w:t xml:space="preserve"> </w:t>
      </w:r>
      <w:r w:rsidRPr="00131BFB">
        <w:rPr>
          <w:spacing w:val="-2"/>
          <w:sz w:val="20"/>
          <w:szCs w:val="20"/>
        </w:rPr>
        <w:t>kriterijus.</w:t>
      </w:r>
    </w:p>
    <w:p w14:paraId="0DA3C56C" w14:textId="77777777" w:rsidR="00B54920" w:rsidRPr="00131BFB" w:rsidRDefault="00B54920" w:rsidP="00B54920">
      <w:pPr>
        <w:pStyle w:val="Pagrindinistekstas"/>
        <w:kinsoku w:val="0"/>
        <w:overflowPunct w:val="0"/>
        <w:ind w:left="0"/>
        <w:rPr>
          <w:spacing w:val="-2"/>
          <w:sz w:val="20"/>
          <w:szCs w:val="20"/>
        </w:rPr>
      </w:pPr>
      <w:r w:rsidRPr="00131BFB">
        <w:rPr>
          <w:sz w:val="20"/>
          <w:szCs w:val="20"/>
        </w:rPr>
        <w:t>†</w:t>
      </w:r>
      <w:r w:rsidRPr="00131BFB">
        <w:rPr>
          <w:spacing w:val="-6"/>
          <w:sz w:val="20"/>
          <w:szCs w:val="20"/>
        </w:rPr>
        <w:t xml:space="preserve"> </w:t>
      </w:r>
      <w:r w:rsidRPr="00131BFB">
        <w:rPr>
          <w:sz w:val="20"/>
          <w:szCs w:val="20"/>
        </w:rPr>
        <w:t>Kliniškai</w:t>
      </w:r>
      <w:r w:rsidRPr="00131BFB">
        <w:rPr>
          <w:spacing w:val="-8"/>
          <w:sz w:val="20"/>
          <w:szCs w:val="20"/>
        </w:rPr>
        <w:t xml:space="preserve"> </w:t>
      </w:r>
      <w:r w:rsidRPr="00131BFB">
        <w:rPr>
          <w:sz w:val="20"/>
          <w:szCs w:val="20"/>
        </w:rPr>
        <w:t>reikšmingas</w:t>
      </w:r>
      <w:r w:rsidRPr="00131BFB">
        <w:rPr>
          <w:spacing w:val="-6"/>
          <w:sz w:val="20"/>
          <w:szCs w:val="20"/>
        </w:rPr>
        <w:t xml:space="preserve"> </w:t>
      </w:r>
      <w:r w:rsidRPr="00131BFB">
        <w:rPr>
          <w:spacing w:val="-2"/>
          <w:sz w:val="20"/>
          <w:szCs w:val="20"/>
        </w:rPr>
        <w:t>nestiprus</w:t>
      </w:r>
      <w:r w:rsidR="009067DC">
        <w:rPr>
          <w:spacing w:val="-2"/>
          <w:sz w:val="20"/>
          <w:szCs w:val="20"/>
        </w:rPr>
        <w:t xml:space="preserve"> kraujavimas</w:t>
      </w:r>
      <w:r w:rsidRPr="00131BFB">
        <w:rPr>
          <w:spacing w:val="-2"/>
          <w:sz w:val="20"/>
          <w:szCs w:val="20"/>
        </w:rPr>
        <w:t>.</w:t>
      </w:r>
    </w:p>
    <w:p w14:paraId="5ED97ECC" w14:textId="77777777" w:rsidR="00B54920" w:rsidRPr="0050091B" w:rsidRDefault="00B54920" w:rsidP="00B54920">
      <w:pPr>
        <w:pStyle w:val="Pagrindinistekstas"/>
        <w:kinsoku w:val="0"/>
        <w:overflowPunct w:val="0"/>
        <w:ind w:left="0"/>
      </w:pPr>
    </w:p>
    <w:p w14:paraId="58E24BA6" w14:textId="77777777" w:rsidR="00B54920" w:rsidRDefault="00B54920" w:rsidP="00B54920">
      <w:pPr>
        <w:pStyle w:val="Pagrindinistekstas"/>
        <w:kinsoku w:val="0"/>
        <w:overflowPunct w:val="0"/>
        <w:ind w:left="0"/>
      </w:pPr>
      <w:r w:rsidRPr="0050091B">
        <w:t>Bendrasis</w:t>
      </w:r>
      <w:r w:rsidRPr="0050091B">
        <w:rPr>
          <w:spacing w:val="-3"/>
        </w:rPr>
        <w:t xml:space="preserve"> </w:t>
      </w:r>
      <w:r w:rsidRPr="0050091B">
        <w:t>gydymo</w:t>
      </w:r>
      <w:r w:rsidRPr="0050091B">
        <w:rPr>
          <w:spacing w:val="-3"/>
        </w:rPr>
        <w:t xml:space="preserve"> </w:t>
      </w:r>
      <w:r w:rsidRPr="0050091B">
        <w:t>nutraukimo</w:t>
      </w:r>
      <w:r w:rsidRPr="0050091B">
        <w:rPr>
          <w:spacing w:val="-3"/>
        </w:rPr>
        <w:t xml:space="preserve"> </w:t>
      </w:r>
      <w:r w:rsidRPr="0050091B">
        <w:t>dėl</w:t>
      </w:r>
      <w:r w:rsidRPr="0050091B">
        <w:rPr>
          <w:spacing w:val="-3"/>
        </w:rPr>
        <w:t xml:space="preserve"> </w:t>
      </w:r>
      <w:r w:rsidRPr="0050091B">
        <w:t>nepageidaujamų</w:t>
      </w:r>
      <w:r w:rsidRPr="0050091B">
        <w:rPr>
          <w:spacing w:val="-3"/>
        </w:rPr>
        <w:t xml:space="preserve"> </w:t>
      </w:r>
      <w:r w:rsidRPr="0050091B">
        <w:t>reakcijų</w:t>
      </w:r>
      <w:r w:rsidRPr="0050091B">
        <w:rPr>
          <w:spacing w:val="-3"/>
        </w:rPr>
        <w:t xml:space="preserve"> </w:t>
      </w:r>
      <w:r w:rsidRPr="0050091B">
        <w:t>dažnis</w:t>
      </w:r>
      <w:r w:rsidRPr="00B71D26">
        <w:rPr>
          <w:spacing w:val="-3"/>
        </w:rPr>
        <w:t xml:space="preserve"> </w:t>
      </w:r>
      <w:r w:rsidRPr="00B71D26">
        <w:t>ARISTOTLE</w:t>
      </w:r>
      <w:r w:rsidRPr="00B71D26">
        <w:rPr>
          <w:spacing w:val="-6"/>
        </w:rPr>
        <w:t xml:space="preserve"> </w:t>
      </w:r>
      <w:r w:rsidRPr="00B71D26">
        <w:t>tyrimo</w:t>
      </w:r>
      <w:r w:rsidRPr="0050091B">
        <w:rPr>
          <w:spacing w:val="-3"/>
        </w:rPr>
        <w:t xml:space="preserve"> </w:t>
      </w:r>
      <w:r w:rsidRPr="0050091B">
        <w:t>metu</w:t>
      </w:r>
      <w:r w:rsidRPr="0050091B">
        <w:rPr>
          <w:spacing w:val="-3"/>
        </w:rPr>
        <w:t xml:space="preserve"> </w:t>
      </w:r>
      <w:r w:rsidRPr="0050091B">
        <w:t>vartojant apiksaban</w:t>
      </w:r>
      <w:r w:rsidR="009067DC">
        <w:t>o</w:t>
      </w:r>
      <w:r w:rsidRPr="0050091B">
        <w:t xml:space="preserve"> buvo 1,8</w:t>
      </w:r>
      <w:r>
        <w:t> %</w:t>
      </w:r>
      <w:r w:rsidRPr="0050091B">
        <w:t>, o vartojant varfarin</w:t>
      </w:r>
      <w:r w:rsidR="009067DC">
        <w:t>o</w:t>
      </w:r>
      <w:r w:rsidRPr="0050091B">
        <w:t xml:space="preserve"> – 2,6</w:t>
      </w:r>
      <w:r>
        <w:t> %</w:t>
      </w:r>
      <w:r w:rsidRPr="0050091B">
        <w:t>.</w:t>
      </w:r>
    </w:p>
    <w:p w14:paraId="7C7CFC96" w14:textId="77777777" w:rsidR="00B54920" w:rsidRPr="0050091B" w:rsidRDefault="00B54920" w:rsidP="00B54920">
      <w:pPr>
        <w:pStyle w:val="Pagrindinistekstas"/>
        <w:kinsoku w:val="0"/>
        <w:overflowPunct w:val="0"/>
        <w:ind w:left="0"/>
      </w:pPr>
    </w:p>
    <w:p w14:paraId="61F30C2A" w14:textId="77777777" w:rsidR="00B54920" w:rsidRDefault="00B54920" w:rsidP="00B54920">
      <w:pPr>
        <w:pStyle w:val="Pagrindinistekstas"/>
        <w:kinsoku w:val="0"/>
        <w:overflowPunct w:val="0"/>
        <w:ind w:left="0"/>
      </w:pPr>
      <w:r w:rsidRPr="0050091B">
        <w:rPr>
          <w:position w:val="2"/>
        </w:rPr>
        <w:t xml:space="preserve">Veiksmingumo rezultatai iš anksto apibūdintuose pogrupiuose, įskaitant </w:t>
      </w:r>
      <w:r>
        <w:rPr>
          <w:position w:val="2"/>
        </w:rPr>
        <w:t>pogrupius, suskirstytus</w:t>
      </w:r>
      <w:r w:rsidRPr="0050091B">
        <w:rPr>
          <w:position w:val="2"/>
        </w:rPr>
        <w:t xml:space="preserve"> pagal </w:t>
      </w:r>
      <w:r w:rsidRPr="00494981">
        <w:rPr>
          <w:position w:val="2"/>
        </w:rPr>
        <w:t>CHADS</w:t>
      </w:r>
      <w:r w:rsidRPr="005F0C6B">
        <w:rPr>
          <w:vertAlign w:val="subscript"/>
        </w:rPr>
        <w:t>2</w:t>
      </w:r>
      <w:r w:rsidRPr="00BB2C5A">
        <w:rPr>
          <w:spacing w:val="27"/>
        </w:rPr>
        <w:t xml:space="preserve"> </w:t>
      </w:r>
      <w:r w:rsidR="009067DC">
        <w:rPr>
          <w:position w:val="2"/>
        </w:rPr>
        <w:t>balą</w:t>
      </w:r>
      <w:r w:rsidRPr="0050091B">
        <w:rPr>
          <w:position w:val="2"/>
        </w:rPr>
        <w:t xml:space="preserve">, amžių, </w:t>
      </w:r>
      <w:r w:rsidRPr="0050091B">
        <w:t>kūno</w:t>
      </w:r>
      <w:r w:rsidRPr="0050091B">
        <w:rPr>
          <w:spacing w:val="-2"/>
        </w:rPr>
        <w:t xml:space="preserve"> </w:t>
      </w:r>
      <w:r>
        <w:t>svorį</w:t>
      </w:r>
      <w:r w:rsidRPr="0050091B">
        <w:t>,</w:t>
      </w:r>
      <w:r w:rsidRPr="0050091B">
        <w:rPr>
          <w:spacing w:val="-2"/>
        </w:rPr>
        <w:t xml:space="preserve"> </w:t>
      </w:r>
      <w:r w:rsidRPr="0050091B">
        <w:t>lytį,</w:t>
      </w:r>
      <w:r w:rsidRPr="0050091B">
        <w:rPr>
          <w:spacing w:val="-2"/>
        </w:rPr>
        <w:t xml:space="preserve"> </w:t>
      </w:r>
      <w:r w:rsidRPr="0050091B">
        <w:t>inkstų</w:t>
      </w:r>
      <w:r w:rsidRPr="0050091B">
        <w:rPr>
          <w:spacing w:val="-2"/>
        </w:rPr>
        <w:t xml:space="preserve"> </w:t>
      </w:r>
      <w:r w:rsidRPr="0050091B">
        <w:t>funkcijos</w:t>
      </w:r>
      <w:r w:rsidRPr="0050091B">
        <w:rPr>
          <w:spacing w:val="-2"/>
        </w:rPr>
        <w:t xml:space="preserve"> </w:t>
      </w:r>
      <w:r w:rsidRPr="0050091B">
        <w:t>būklę,</w:t>
      </w:r>
      <w:r w:rsidRPr="0050091B">
        <w:rPr>
          <w:spacing w:val="-2"/>
        </w:rPr>
        <w:t xml:space="preserve"> </w:t>
      </w:r>
      <w:r w:rsidRPr="0050091B">
        <w:t>anksčiau</w:t>
      </w:r>
      <w:r w:rsidRPr="0050091B">
        <w:rPr>
          <w:spacing w:val="-2"/>
        </w:rPr>
        <w:t xml:space="preserve"> </w:t>
      </w:r>
      <w:r w:rsidRPr="0050091B">
        <w:t>patirtą</w:t>
      </w:r>
      <w:r w:rsidRPr="0050091B">
        <w:rPr>
          <w:spacing w:val="-2"/>
        </w:rPr>
        <w:t xml:space="preserve"> </w:t>
      </w:r>
      <w:r w:rsidRPr="0050091B">
        <w:t>insultą</w:t>
      </w:r>
      <w:r w:rsidRPr="0050091B">
        <w:rPr>
          <w:spacing w:val="-2"/>
        </w:rPr>
        <w:t xml:space="preserve"> </w:t>
      </w:r>
      <w:r w:rsidRPr="0050091B">
        <w:t>arba</w:t>
      </w:r>
      <w:r w:rsidRPr="0050091B">
        <w:rPr>
          <w:spacing w:val="-2"/>
        </w:rPr>
        <w:t xml:space="preserve"> </w:t>
      </w:r>
      <w:r w:rsidRPr="0050091B">
        <w:t>PSIP</w:t>
      </w:r>
      <w:r w:rsidRPr="0050091B">
        <w:rPr>
          <w:spacing w:val="-2"/>
        </w:rPr>
        <w:t xml:space="preserve"> </w:t>
      </w:r>
      <w:r w:rsidRPr="0050091B">
        <w:t>ir</w:t>
      </w:r>
      <w:r w:rsidRPr="0050091B">
        <w:rPr>
          <w:spacing w:val="-2"/>
        </w:rPr>
        <w:t xml:space="preserve"> </w:t>
      </w:r>
      <w:r>
        <w:rPr>
          <w:spacing w:val="-2"/>
        </w:rPr>
        <w:t xml:space="preserve">cukrinį </w:t>
      </w:r>
      <w:r w:rsidRPr="0050091B">
        <w:t>diabetą,</w:t>
      </w:r>
      <w:r w:rsidRPr="0050091B">
        <w:rPr>
          <w:spacing w:val="-2"/>
        </w:rPr>
        <w:t xml:space="preserve"> </w:t>
      </w:r>
      <w:r w:rsidRPr="0050091B">
        <w:t>atitiko</w:t>
      </w:r>
      <w:r w:rsidRPr="0050091B">
        <w:rPr>
          <w:spacing w:val="-2"/>
        </w:rPr>
        <w:t xml:space="preserve"> </w:t>
      </w:r>
      <w:r>
        <w:t>pagrindinius</w:t>
      </w:r>
      <w:r w:rsidRPr="0050091B">
        <w:t xml:space="preserve"> veiksmingumo rezultatus bendrojoje populiacijoje, tirtoje </w:t>
      </w:r>
      <w:r w:rsidR="009067DC">
        <w:t xml:space="preserve">klinikinio </w:t>
      </w:r>
      <w:r w:rsidRPr="0050091B">
        <w:t>tyrimo metu.</w:t>
      </w:r>
    </w:p>
    <w:p w14:paraId="442682E5" w14:textId="77777777" w:rsidR="00B54920" w:rsidRPr="0050091B" w:rsidRDefault="00B54920" w:rsidP="00B54920">
      <w:pPr>
        <w:pStyle w:val="Pagrindinistekstas"/>
        <w:kinsoku w:val="0"/>
        <w:overflowPunct w:val="0"/>
        <w:ind w:left="0"/>
      </w:pPr>
    </w:p>
    <w:p w14:paraId="14786AA7" w14:textId="77777777" w:rsidR="00B54920" w:rsidRDefault="006A742E" w:rsidP="00B54920">
      <w:pPr>
        <w:pStyle w:val="Pagrindinistekstas"/>
        <w:kinsoku w:val="0"/>
        <w:overflowPunct w:val="0"/>
        <w:ind w:left="0"/>
      </w:pPr>
      <w:r>
        <w:t>Stipraus</w:t>
      </w:r>
      <w:r w:rsidRPr="0050091B">
        <w:rPr>
          <w:spacing w:val="-3"/>
        </w:rPr>
        <w:t xml:space="preserve"> </w:t>
      </w:r>
      <w:r w:rsidR="00B54920" w:rsidRPr="0050091B">
        <w:t>kraujavimo</w:t>
      </w:r>
      <w:r w:rsidR="00B54920" w:rsidRPr="0050091B">
        <w:rPr>
          <w:spacing w:val="-3"/>
        </w:rPr>
        <w:t xml:space="preserve"> </w:t>
      </w:r>
      <w:r w:rsidR="00B54920" w:rsidRPr="0050091B">
        <w:t>iš</w:t>
      </w:r>
      <w:r w:rsidR="00B54920" w:rsidRPr="0050091B">
        <w:rPr>
          <w:spacing w:val="-3"/>
        </w:rPr>
        <w:t xml:space="preserve"> </w:t>
      </w:r>
      <w:r w:rsidR="00B54920" w:rsidRPr="0050091B">
        <w:t>virškinimo</w:t>
      </w:r>
      <w:r w:rsidR="00B54920" w:rsidRPr="0050091B">
        <w:rPr>
          <w:spacing w:val="-3"/>
        </w:rPr>
        <w:t xml:space="preserve"> </w:t>
      </w:r>
      <w:r w:rsidR="00B54920" w:rsidRPr="0050091B">
        <w:t>trakto</w:t>
      </w:r>
      <w:r w:rsidR="00B54920" w:rsidRPr="0050091B">
        <w:rPr>
          <w:spacing w:val="-3"/>
        </w:rPr>
        <w:t xml:space="preserve"> </w:t>
      </w:r>
      <w:r w:rsidR="00B54920" w:rsidRPr="0050091B">
        <w:t>(įskaitant</w:t>
      </w:r>
      <w:r w:rsidR="00B54920" w:rsidRPr="0050091B">
        <w:rPr>
          <w:spacing w:val="-3"/>
        </w:rPr>
        <w:t xml:space="preserve"> </w:t>
      </w:r>
      <w:r w:rsidR="00B54920" w:rsidRPr="0050091B">
        <w:t>kraujavimą</w:t>
      </w:r>
      <w:r w:rsidR="00B54920" w:rsidRPr="0050091B">
        <w:rPr>
          <w:spacing w:val="-3"/>
        </w:rPr>
        <w:t xml:space="preserve"> </w:t>
      </w:r>
      <w:r w:rsidR="00B54920" w:rsidRPr="0050091B">
        <w:t>iš</w:t>
      </w:r>
      <w:r w:rsidR="00B54920" w:rsidRPr="0050091B">
        <w:rPr>
          <w:spacing w:val="-3"/>
        </w:rPr>
        <w:t xml:space="preserve"> </w:t>
      </w:r>
      <w:r w:rsidR="00B54920" w:rsidRPr="0050091B">
        <w:t>viršutinės</w:t>
      </w:r>
      <w:r w:rsidR="00B54920" w:rsidRPr="0050091B">
        <w:rPr>
          <w:spacing w:val="-3"/>
        </w:rPr>
        <w:t xml:space="preserve"> </w:t>
      </w:r>
      <w:r w:rsidR="00B54920" w:rsidRPr="0050091B">
        <w:t>VT</w:t>
      </w:r>
      <w:r w:rsidR="00B54920" w:rsidRPr="0050091B">
        <w:rPr>
          <w:spacing w:val="-3"/>
        </w:rPr>
        <w:t xml:space="preserve"> </w:t>
      </w:r>
      <w:r w:rsidR="00B54920" w:rsidRPr="0050091B">
        <w:t>dalies,</w:t>
      </w:r>
      <w:r w:rsidR="00B54920" w:rsidRPr="0050091B">
        <w:rPr>
          <w:spacing w:val="-3"/>
        </w:rPr>
        <w:t xml:space="preserve"> </w:t>
      </w:r>
      <w:r w:rsidR="00B54920" w:rsidRPr="0050091B">
        <w:t>kraujavimą</w:t>
      </w:r>
      <w:r w:rsidR="00B54920" w:rsidRPr="0050091B">
        <w:rPr>
          <w:spacing w:val="-3"/>
        </w:rPr>
        <w:t xml:space="preserve"> </w:t>
      </w:r>
      <w:r w:rsidR="00B54920" w:rsidRPr="0050091B">
        <w:t xml:space="preserve">iš apatinės VT dalies ir kraujavimą iš tiesiosios žarnos) pagal </w:t>
      </w:r>
      <w:r w:rsidR="00B54920" w:rsidRPr="00494981">
        <w:t>ISTH</w:t>
      </w:r>
      <w:r w:rsidR="00B54920" w:rsidRPr="0050091B">
        <w:rPr>
          <w:i/>
          <w:iCs/>
        </w:rPr>
        <w:t xml:space="preserve"> </w:t>
      </w:r>
      <w:r w:rsidR="00B54920" w:rsidRPr="0050091B">
        <w:t>dažnis buvo 0,76</w:t>
      </w:r>
      <w:r w:rsidR="00B54920">
        <w:t> %</w:t>
      </w:r>
      <w:r w:rsidR="00B54920" w:rsidRPr="0050091B">
        <w:t xml:space="preserve"> per metus vartojant apiksaban</w:t>
      </w:r>
      <w:r w:rsidR="004B590C">
        <w:t>o</w:t>
      </w:r>
      <w:r w:rsidR="00B54920" w:rsidRPr="0050091B">
        <w:t xml:space="preserve"> ir 0,86</w:t>
      </w:r>
      <w:r w:rsidR="00B54920">
        <w:t> %</w:t>
      </w:r>
      <w:r w:rsidR="00B54920" w:rsidRPr="0050091B">
        <w:t xml:space="preserve"> per metus vartojant varfarin</w:t>
      </w:r>
      <w:r w:rsidR="004B590C">
        <w:t>o</w:t>
      </w:r>
      <w:r w:rsidR="00B54920" w:rsidRPr="0050091B">
        <w:t>.</w:t>
      </w:r>
    </w:p>
    <w:p w14:paraId="6AA04BE0" w14:textId="77777777" w:rsidR="00B54920" w:rsidRPr="0050091B" w:rsidRDefault="00B54920" w:rsidP="00B54920">
      <w:pPr>
        <w:pStyle w:val="Pagrindinistekstas"/>
        <w:kinsoku w:val="0"/>
        <w:overflowPunct w:val="0"/>
        <w:ind w:left="0"/>
      </w:pPr>
    </w:p>
    <w:p w14:paraId="228BCDF5" w14:textId="77777777" w:rsidR="00B54920" w:rsidRPr="0050091B" w:rsidRDefault="006A742E" w:rsidP="00B54920">
      <w:pPr>
        <w:pStyle w:val="Pagrindinistekstas"/>
        <w:kinsoku w:val="0"/>
        <w:overflowPunct w:val="0"/>
        <w:ind w:left="0"/>
      </w:pPr>
      <w:r>
        <w:rPr>
          <w:position w:val="2"/>
        </w:rPr>
        <w:t>Stipraus</w:t>
      </w:r>
      <w:r w:rsidRPr="0050091B">
        <w:rPr>
          <w:position w:val="2"/>
        </w:rPr>
        <w:t xml:space="preserve"> </w:t>
      </w:r>
      <w:r w:rsidR="00B54920" w:rsidRPr="0050091B">
        <w:rPr>
          <w:position w:val="2"/>
        </w:rPr>
        <w:t xml:space="preserve">kraujavimo rezultatai iš anksto apibūdintuose pogrupiuose, įskaitant pagal </w:t>
      </w:r>
      <w:r w:rsidR="00B54920" w:rsidRPr="00E725C4">
        <w:rPr>
          <w:position w:val="2"/>
        </w:rPr>
        <w:t>CHADS</w:t>
      </w:r>
      <w:r w:rsidR="00B54920" w:rsidRPr="00E725C4">
        <w:rPr>
          <w:vertAlign w:val="subscript"/>
        </w:rPr>
        <w:t>2</w:t>
      </w:r>
      <w:r w:rsidR="00B54920" w:rsidRPr="00E725C4">
        <w:rPr>
          <w:spacing w:val="25"/>
        </w:rPr>
        <w:t xml:space="preserve"> </w:t>
      </w:r>
      <w:r w:rsidR="004B590C">
        <w:t>bal</w:t>
      </w:r>
      <w:r w:rsidR="004B590C" w:rsidRPr="00E725C4">
        <w:t>ą</w:t>
      </w:r>
      <w:r w:rsidR="00B54920" w:rsidRPr="00E725C4">
        <w:t xml:space="preserve">, amžių, kūno </w:t>
      </w:r>
      <w:r w:rsidR="00895C48" w:rsidRPr="00E725C4">
        <w:t>svorį</w:t>
      </w:r>
      <w:r w:rsidR="00B54920" w:rsidRPr="00E725C4">
        <w:t xml:space="preserve">, lytį, inkstų funkcijos būklę, anksčiau patirtą insultą arba PSIP ir </w:t>
      </w:r>
      <w:r w:rsidR="004B590C">
        <w:t xml:space="preserve">cukrinį </w:t>
      </w:r>
      <w:r w:rsidR="00B54920" w:rsidRPr="00E725C4">
        <w:t>diabetą, atitiko rezultatus bendrojoje populiacijoje, tirtoje</w:t>
      </w:r>
      <w:r w:rsidR="004B590C">
        <w:t xml:space="preserve"> klinikinio</w:t>
      </w:r>
      <w:r w:rsidR="00B54920" w:rsidRPr="00E725C4">
        <w:t xml:space="preserve"> tyrimo metu.</w:t>
      </w:r>
    </w:p>
    <w:p w14:paraId="6868F3F6" w14:textId="77777777" w:rsidR="00B54920" w:rsidRDefault="00B54920" w:rsidP="00B54920">
      <w:pPr>
        <w:pStyle w:val="Pagrindinistekstas"/>
        <w:kinsoku w:val="0"/>
        <w:overflowPunct w:val="0"/>
        <w:ind w:left="0"/>
        <w:rPr>
          <w:i/>
          <w:iCs/>
          <w:u w:val="single"/>
        </w:rPr>
      </w:pPr>
    </w:p>
    <w:p w14:paraId="1D641AE8" w14:textId="77777777" w:rsidR="00B54920" w:rsidRPr="0050091B" w:rsidRDefault="00B54920" w:rsidP="00B54920">
      <w:pPr>
        <w:pStyle w:val="Pagrindinistekstas"/>
        <w:kinsoku w:val="0"/>
        <w:overflowPunct w:val="0"/>
        <w:ind w:left="0"/>
        <w:rPr>
          <w:i/>
          <w:iCs/>
        </w:rPr>
      </w:pPr>
      <w:r w:rsidRPr="0050091B">
        <w:rPr>
          <w:i/>
          <w:iCs/>
          <w:u w:val="single"/>
        </w:rPr>
        <w:t>AVERROES</w:t>
      </w:r>
      <w:r w:rsidRPr="0050091B">
        <w:rPr>
          <w:i/>
          <w:iCs/>
          <w:spacing w:val="-8"/>
          <w:u w:val="single"/>
        </w:rPr>
        <w:t xml:space="preserve"> </w:t>
      </w:r>
      <w:r w:rsidRPr="0050091B">
        <w:rPr>
          <w:i/>
          <w:iCs/>
          <w:spacing w:val="-2"/>
          <w:u w:val="single"/>
        </w:rPr>
        <w:t>tyrimas</w:t>
      </w:r>
    </w:p>
    <w:p w14:paraId="2468F765" w14:textId="77777777" w:rsidR="00B54920" w:rsidRDefault="00B54920" w:rsidP="00B54920">
      <w:pPr>
        <w:pStyle w:val="Pagrindinistekstas"/>
        <w:kinsoku w:val="0"/>
        <w:overflowPunct w:val="0"/>
        <w:ind w:left="0"/>
      </w:pPr>
      <w:r w:rsidRPr="00494981">
        <w:t>AVERROES</w:t>
      </w:r>
      <w:r w:rsidRPr="0050091B">
        <w:rPr>
          <w:i/>
          <w:iCs/>
        </w:rPr>
        <w:t xml:space="preserve"> </w:t>
      </w:r>
      <w:r w:rsidRPr="0050091B">
        <w:t>tyrimo metu tyrėjams nusprendus, kad iš viso 5</w:t>
      </w:r>
      <w:r>
        <w:t> </w:t>
      </w:r>
      <w:r w:rsidRPr="0050091B">
        <w:t xml:space="preserve">598 suaugę pacientai netinkami gydyti VKA, jiems </w:t>
      </w:r>
      <w:r w:rsidR="00186378" w:rsidRPr="00BF28CA">
        <w:t>atsitiktinės atrankos</w:t>
      </w:r>
      <w:r w:rsidRPr="0050091B">
        <w:t xml:space="preserve"> būdu buvo paskirtas gydymas 5</w:t>
      </w:r>
      <w:r>
        <w:t> mg</w:t>
      </w:r>
      <w:r w:rsidRPr="0050091B">
        <w:t xml:space="preserve"> apiksabano doze du kartus per parą (arba 2,5</w:t>
      </w:r>
      <w:r>
        <w:t> mg</w:t>
      </w:r>
      <w:r w:rsidRPr="0050091B">
        <w:t xml:space="preserve"> doze du kartus per parą atrinktiems pacientams [6,4</w:t>
      </w:r>
      <w:r>
        <w:t> %</w:t>
      </w:r>
      <w:r w:rsidRPr="0050091B">
        <w:t>], žr. 4.2</w:t>
      </w:r>
      <w:r>
        <w:t> skyrių</w:t>
      </w:r>
      <w:r w:rsidRPr="0050091B">
        <w:t>) arba ASR. Buvo skiriama</w:t>
      </w:r>
      <w:r w:rsidRPr="0050091B">
        <w:rPr>
          <w:spacing w:val="-3"/>
        </w:rPr>
        <w:t xml:space="preserve"> </w:t>
      </w:r>
      <w:r w:rsidRPr="0050091B">
        <w:t>vartoti</w:t>
      </w:r>
      <w:r w:rsidRPr="0050091B">
        <w:rPr>
          <w:spacing w:val="-3"/>
        </w:rPr>
        <w:t xml:space="preserve"> </w:t>
      </w:r>
      <w:r w:rsidRPr="0050091B">
        <w:t>vienkartinė</w:t>
      </w:r>
      <w:r w:rsidRPr="0050091B">
        <w:rPr>
          <w:spacing w:val="-3"/>
        </w:rPr>
        <w:t xml:space="preserve"> </w:t>
      </w:r>
      <w:r w:rsidRPr="0050091B">
        <w:t>ASR</w:t>
      </w:r>
      <w:r>
        <w:t xml:space="preserve"> </w:t>
      </w:r>
      <w:r>
        <w:rPr>
          <w:spacing w:val="-3"/>
        </w:rPr>
        <w:t>paros</w:t>
      </w:r>
      <w:r w:rsidRPr="0050091B">
        <w:rPr>
          <w:spacing w:val="-3"/>
        </w:rPr>
        <w:t xml:space="preserve"> </w:t>
      </w:r>
      <w:r w:rsidRPr="0050091B">
        <w:t>dozė</w:t>
      </w:r>
      <w:r w:rsidRPr="0050091B">
        <w:rPr>
          <w:spacing w:val="-3"/>
        </w:rPr>
        <w:t xml:space="preserve"> </w:t>
      </w:r>
      <w:r w:rsidRPr="0050091B">
        <w:t>tyrėjo</w:t>
      </w:r>
      <w:r w:rsidRPr="0050091B">
        <w:rPr>
          <w:spacing w:val="-3"/>
        </w:rPr>
        <w:t xml:space="preserve"> </w:t>
      </w:r>
      <w:r w:rsidRPr="0050091B">
        <w:t>nuožiūra:</w:t>
      </w:r>
      <w:r w:rsidRPr="0050091B">
        <w:rPr>
          <w:spacing w:val="-3"/>
        </w:rPr>
        <w:t xml:space="preserve"> </w:t>
      </w:r>
      <w:r w:rsidRPr="0050091B">
        <w:t>81</w:t>
      </w:r>
      <w:r>
        <w:rPr>
          <w:spacing w:val="-2"/>
        </w:rPr>
        <w:t> mg</w:t>
      </w:r>
      <w:r w:rsidRPr="0050091B">
        <w:rPr>
          <w:spacing w:val="-3"/>
        </w:rPr>
        <w:t xml:space="preserve"> </w:t>
      </w:r>
      <w:r w:rsidRPr="0050091B">
        <w:t>(64</w:t>
      </w:r>
      <w:r>
        <w:rPr>
          <w:spacing w:val="-3"/>
        </w:rPr>
        <w:t> %</w:t>
      </w:r>
      <w:r w:rsidRPr="0050091B">
        <w:t>),</w:t>
      </w:r>
      <w:r w:rsidRPr="0050091B">
        <w:rPr>
          <w:spacing w:val="-3"/>
        </w:rPr>
        <w:t xml:space="preserve"> </w:t>
      </w:r>
      <w:r w:rsidRPr="0050091B">
        <w:t>162</w:t>
      </w:r>
      <w:r>
        <w:rPr>
          <w:spacing w:val="-2"/>
        </w:rPr>
        <w:t> mg</w:t>
      </w:r>
      <w:r w:rsidRPr="0050091B">
        <w:rPr>
          <w:spacing w:val="-3"/>
        </w:rPr>
        <w:t xml:space="preserve"> </w:t>
      </w:r>
      <w:r w:rsidRPr="0050091B">
        <w:t>(26,9</w:t>
      </w:r>
      <w:r>
        <w:rPr>
          <w:spacing w:val="-3"/>
        </w:rPr>
        <w:t> %</w:t>
      </w:r>
      <w:r w:rsidRPr="0050091B">
        <w:t>),</w:t>
      </w:r>
      <w:r w:rsidRPr="0050091B">
        <w:rPr>
          <w:spacing w:val="-3"/>
        </w:rPr>
        <w:t xml:space="preserve"> </w:t>
      </w:r>
      <w:r w:rsidRPr="0050091B">
        <w:t>243</w:t>
      </w:r>
      <w:r>
        <w:rPr>
          <w:spacing w:val="-3"/>
        </w:rPr>
        <w:t> mg</w:t>
      </w:r>
      <w:r w:rsidRPr="0050091B">
        <w:t xml:space="preserve"> (2,1</w:t>
      </w:r>
      <w:r>
        <w:t> %</w:t>
      </w:r>
      <w:r w:rsidRPr="0050091B">
        <w:t>) arba 324</w:t>
      </w:r>
      <w:r>
        <w:t> mg</w:t>
      </w:r>
      <w:r w:rsidRPr="0050091B">
        <w:t xml:space="preserve"> (6,6</w:t>
      </w:r>
      <w:r>
        <w:t> %</w:t>
      </w:r>
      <w:r w:rsidRPr="0050091B">
        <w:t>). Pacientai vartojo tiriam</w:t>
      </w:r>
      <w:r w:rsidR="00186378">
        <w:t>ojo</w:t>
      </w:r>
      <w:r w:rsidRPr="0050091B">
        <w:t xml:space="preserve"> </w:t>
      </w:r>
      <w:r w:rsidR="00186378" w:rsidRPr="00BF28CA">
        <w:t>vaistinio preparato</w:t>
      </w:r>
      <w:r w:rsidRPr="0050091B">
        <w:t xml:space="preserve"> vidutiniškai 14</w:t>
      </w:r>
      <w:r>
        <w:t> </w:t>
      </w:r>
      <w:r w:rsidRPr="0050091B">
        <w:t xml:space="preserve">mėnesių. </w:t>
      </w:r>
      <w:r w:rsidRPr="0050091B">
        <w:rPr>
          <w:position w:val="2"/>
        </w:rPr>
        <w:t>Vidutinis amžius buvo 69,9</w:t>
      </w:r>
      <w:r>
        <w:rPr>
          <w:position w:val="2"/>
        </w:rPr>
        <w:t> </w:t>
      </w:r>
      <w:r w:rsidRPr="0050091B">
        <w:rPr>
          <w:position w:val="2"/>
        </w:rPr>
        <w:t xml:space="preserve">metai, vidutinis </w:t>
      </w:r>
      <w:r w:rsidRPr="00494981">
        <w:rPr>
          <w:position w:val="2"/>
        </w:rPr>
        <w:t>CHADS</w:t>
      </w:r>
      <w:r w:rsidRPr="009F4C14">
        <w:rPr>
          <w:vertAlign w:val="subscript"/>
        </w:rPr>
        <w:t>2</w:t>
      </w:r>
      <w:r w:rsidRPr="009F4C14">
        <w:rPr>
          <w:spacing w:val="28"/>
        </w:rPr>
        <w:t xml:space="preserve"> </w:t>
      </w:r>
      <w:r>
        <w:rPr>
          <w:position w:val="2"/>
        </w:rPr>
        <w:t>įvertinimas</w:t>
      </w:r>
      <w:r w:rsidRPr="0050091B">
        <w:rPr>
          <w:position w:val="2"/>
        </w:rPr>
        <w:t xml:space="preserve"> – 2,0 ir 13,6</w:t>
      </w:r>
      <w:r>
        <w:rPr>
          <w:position w:val="2"/>
        </w:rPr>
        <w:t> %</w:t>
      </w:r>
      <w:r w:rsidRPr="0050091B">
        <w:rPr>
          <w:position w:val="2"/>
        </w:rPr>
        <w:t xml:space="preserve"> pacientų anksčiau buvo </w:t>
      </w:r>
      <w:r w:rsidRPr="0050091B">
        <w:t>patyrę insultą arba PSIP.</w:t>
      </w:r>
    </w:p>
    <w:p w14:paraId="69E7B19C" w14:textId="77777777" w:rsidR="00B54920" w:rsidRPr="0050091B" w:rsidRDefault="00B54920" w:rsidP="00B54920">
      <w:pPr>
        <w:pStyle w:val="Pagrindinistekstas"/>
        <w:kinsoku w:val="0"/>
        <w:overflowPunct w:val="0"/>
        <w:ind w:left="0"/>
      </w:pPr>
    </w:p>
    <w:p w14:paraId="7895984B" w14:textId="77777777" w:rsidR="00B54920" w:rsidRPr="00192823" w:rsidRDefault="00B54920" w:rsidP="00B54920">
      <w:pPr>
        <w:pStyle w:val="Pagrindinistekstas"/>
        <w:kinsoku w:val="0"/>
        <w:overflowPunct w:val="0"/>
        <w:ind w:left="0"/>
      </w:pPr>
      <w:r w:rsidRPr="0050091B">
        <w:t>Dažnos</w:t>
      </w:r>
      <w:r w:rsidRPr="0050091B">
        <w:rPr>
          <w:spacing w:val="-3"/>
        </w:rPr>
        <w:t xml:space="preserve"> </w:t>
      </w:r>
      <w:r w:rsidRPr="0050091B">
        <w:t>priežastys,</w:t>
      </w:r>
      <w:r w:rsidRPr="0050091B">
        <w:rPr>
          <w:spacing w:val="-3"/>
        </w:rPr>
        <w:t xml:space="preserve"> </w:t>
      </w:r>
      <w:r w:rsidRPr="0050091B">
        <w:t>dėl</w:t>
      </w:r>
      <w:r w:rsidRPr="0050091B">
        <w:rPr>
          <w:spacing w:val="-3"/>
        </w:rPr>
        <w:t xml:space="preserve"> </w:t>
      </w:r>
      <w:r w:rsidRPr="0050091B">
        <w:t>kurių</w:t>
      </w:r>
      <w:r w:rsidRPr="0050091B">
        <w:rPr>
          <w:spacing w:val="-3"/>
        </w:rPr>
        <w:t xml:space="preserve"> </w:t>
      </w:r>
      <w:r w:rsidRPr="0050091B">
        <w:t>netiko</w:t>
      </w:r>
      <w:r w:rsidRPr="0050091B">
        <w:rPr>
          <w:spacing w:val="-3"/>
        </w:rPr>
        <w:t xml:space="preserve"> </w:t>
      </w:r>
      <w:r w:rsidRPr="0050091B">
        <w:t>gydymas</w:t>
      </w:r>
      <w:r w:rsidRPr="00192823">
        <w:rPr>
          <w:spacing w:val="-3"/>
        </w:rPr>
        <w:t xml:space="preserve"> </w:t>
      </w:r>
      <w:r w:rsidRPr="00192823">
        <w:t>VKA,</w:t>
      </w:r>
      <w:r w:rsidRPr="00192823">
        <w:rPr>
          <w:spacing w:val="-3"/>
        </w:rPr>
        <w:t xml:space="preserve"> </w:t>
      </w:r>
      <w:r w:rsidRPr="00494981">
        <w:t>AVERROES</w:t>
      </w:r>
      <w:r w:rsidRPr="00494981">
        <w:rPr>
          <w:spacing w:val="-2"/>
        </w:rPr>
        <w:t xml:space="preserve"> </w:t>
      </w:r>
      <w:r w:rsidRPr="00192823">
        <w:t>tyrimo</w:t>
      </w:r>
      <w:r w:rsidRPr="00192823">
        <w:rPr>
          <w:spacing w:val="-3"/>
        </w:rPr>
        <w:t xml:space="preserve"> </w:t>
      </w:r>
      <w:r w:rsidRPr="00192823">
        <w:t>metu</w:t>
      </w:r>
      <w:r w:rsidRPr="00192823">
        <w:rPr>
          <w:spacing w:val="-3"/>
        </w:rPr>
        <w:t xml:space="preserve"> </w:t>
      </w:r>
      <w:r w:rsidRPr="00192823">
        <w:t>buvo</w:t>
      </w:r>
      <w:r w:rsidRPr="00192823">
        <w:rPr>
          <w:spacing w:val="-3"/>
        </w:rPr>
        <w:t xml:space="preserve"> </w:t>
      </w:r>
      <w:r w:rsidRPr="00192823">
        <w:t>negalėjimas</w:t>
      </w:r>
      <w:r w:rsidRPr="00192823">
        <w:rPr>
          <w:spacing w:val="-3"/>
        </w:rPr>
        <w:t xml:space="preserve"> </w:t>
      </w:r>
      <w:r w:rsidRPr="00192823">
        <w:t>/</w:t>
      </w:r>
      <w:r w:rsidRPr="00192823">
        <w:rPr>
          <w:spacing w:val="-3"/>
        </w:rPr>
        <w:t xml:space="preserve"> </w:t>
      </w:r>
      <w:r w:rsidRPr="00192823">
        <w:t xml:space="preserve">maža galimybė nustatyti </w:t>
      </w:r>
      <w:r w:rsidR="00186378">
        <w:t>TNS</w:t>
      </w:r>
      <w:r w:rsidR="00186378" w:rsidRPr="00494981">
        <w:t xml:space="preserve"> </w:t>
      </w:r>
      <w:r w:rsidRPr="00192823">
        <w:t xml:space="preserve">reikiamais laiko intervalais (42,6 %), pacientas atsisakė gydymo VKA </w:t>
      </w:r>
      <w:r w:rsidRPr="00192823">
        <w:rPr>
          <w:position w:val="2"/>
        </w:rPr>
        <w:t>(37,4</w:t>
      </w:r>
      <w:r w:rsidRPr="00192823">
        <w:rPr>
          <w:spacing w:val="-7"/>
          <w:position w:val="2"/>
        </w:rPr>
        <w:t> %</w:t>
      </w:r>
      <w:r w:rsidRPr="00192823">
        <w:rPr>
          <w:position w:val="2"/>
        </w:rPr>
        <w:t>),</w:t>
      </w:r>
      <w:r w:rsidRPr="00192823">
        <w:rPr>
          <w:spacing w:val="-4"/>
          <w:position w:val="2"/>
        </w:rPr>
        <w:t xml:space="preserve"> </w:t>
      </w:r>
      <w:r w:rsidRPr="00494981">
        <w:rPr>
          <w:position w:val="2"/>
        </w:rPr>
        <w:t>CHADS</w:t>
      </w:r>
      <w:r w:rsidRPr="00E725C4">
        <w:rPr>
          <w:vertAlign w:val="subscript"/>
        </w:rPr>
        <w:t>2</w:t>
      </w:r>
      <w:r w:rsidRPr="00192823">
        <w:rPr>
          <w:spacing w:val="16"/>
        </w:rPr>
        <w:t xml:space="preserve"> </w:t>
      </w:r>
      <w:r w:rsidR="00186378">
        <w:rPr>
          <w:position w:val="2"/>
        </w:rPr>
        <w:t>balas</w:t>
      </w:r>
      <w:r w:rsidR="00186378" w:rsidRPr="00192823">
        <w:rPr>
          <w:spacing w:val="-3"/>
          <w:position w:val="2"/>
        </w:rPr>
        <w:t> </w:t>
      </w:r>
      <w:r w:rsidRPr="00192823">
        <w:rPr>
          <w:spacing w:val="-3"/>
          <w:position w:val="2"/>
        </w:rPr>
        <w:t>= </w:t>
      </w:r>
      <w:r w:rsidRPr="00192823">
        <w:rPr>
          <w:position w:val="2"/>
        </w:rPr>
        <w:t>1</w:t>
      </w:r>
      <w:r w:rsidRPr="00192823">
        <w:rPr>
          <w:spacing w:val="-5"/>
          <w:position w:val="2"/>
        </w:rPr>
        <w:t xml:space="preserve"> </w:t>
      </w:r>
      <w:r w:rsidRPr="00192823">
        <w:rPr>
          <w:position w:val="2"/>
        </w:rPr>
        <w:t>ir</w:t>
      </w:r>
      <w:r w:rsidRPr="00192823">
        <w:rPr>
          <w:spacing w:val="-4"/>
          <w:position w:val="2"/>
        </w:rPr>
        <w:t xml:space="preserve"> </w:t>
      </w:r>
      <w:r w:rsidRPr="00192823">
        <w:rPr>
          <w:position w:val="2"/>
        </w:rPr>
        <w:t>gydytojas</w:t>
      </w:r>
      <w:r w:rsidRPr="00192823">
        <w:rPr>
          <w:spacing w:val="-5"/>
          <w:position w:val="2"/>
        </w:rPr>
        <w:t xml:space="preserve"> </w:t>
      </w:r>
      <w:r w:rsidRPr="00192823">
        <w:rPr>
          <w:position w:val="2"/>
        </w:rPr>
        <w:t>nerekomendavo</w:t>
      </w:r>
      <w:r w:rsidRPr="00192823">
        <w:rPr>
          <w:spacing w:val="-5"/>
          <w:position w:val="2"/>
        </w:rPr>
        <w:t xml:space="preserve"> </w:t>
      </w:r>
      <w:r w:rsidRPr="00192823">
        <w:rPr>
          <w:position w:val="2"/>
        </w:rPr>
        <w:t>gydymo</w:t>
      </w:r>
      <w:r w:rsidRPr="00192823">
        <w:rPr>
          <w:spacing w:val="-4"/>
          <w:position w:val="2"/>
        </w:rPr>
        <w:t xml:space="preserve"> </w:t>
      </w:r>
      <w:r w:rsidRPr="00192823">
        <w:rPr>
          <w:position w:val="2"/>
        </w:rPr>
        <w:t>VKA</w:t>
      </w:r>
      <w:r w:rsidRPr="00192823">
        <w:rPr>
          <w:spacing w:val="-5"/>
          <w:position w:val="2"/>
        </w:rPr>
        <w:t xml:space="preserve"> </w:t>
      </w:r>
      <w:r w:rsidRPr="00192823">
        <w:rPr>
          <w:position w:val="2"/>
        </w:rPr>
        <w:t>(21,3</w:t>
      </w:r>
      <w:r w:rsidRPr="00192823">
        <w:rPr>
          <w:spacing w:val="-5"/>
          <w:position w:val="2"/>
        </w:rPr>
        <w:t> %</w:t>
      </w:r>
      <w:r w:rsidRPr="00192823">
        <w:rPr>
          <w:position w:val="2"/>
        </w:rPr>
        <w:t>),</w:t>
      </w:r>
      <w:r w:rsidRPr="00192823">
        <w:rPr>
          <w:spacing w:val="-4"/>
          <w:position w:val="2"/>
        </w:rPr>
        <w:t xml:space="preserve"> </w:t>
      </w:r>
      <w:r w:rsidRPr="00192823">
        <w:rPr>
          <w:position w:val="2"/>
        </w:rPr>
        <w:t>pacientas</w:t>
      </w:r>
      <w:r w:rsidRPr="00192823">
        <w:rPr>
          <w:spacing w:val="-5"/>
          <w:position w:val="2"/>
        </w:rPr>
        <w:t xml:space="preserve"> </w:t>
      </w:r>
      <w:r w:rsidR="00186378">
        <w:rPr>
          <w:spacing w:val="-4"/>
          <w:position w:val="2"/>
        </w:rPr>
        <w:t xml:space="preserve">negalėjo </w:t>
      </w:r>
      <w:r>
        <w:t>tinkamai</w:t>
      </w:r>
      <w:r w:rsidRPr="00BB2C5A">
        <w:rPr>
          <w:spacing w:val="-3"/>
        </w:rPr>
        <w:t xml:space="preserve"> </w:t>
      </w:r>
      <w:r w:rsidRPr="00192823">
        <w:t>laikytis</w:t>
      </w:r>
      <w:r w:rsidRPr="00192823">
        <w:rPr>
          <w:spacing w:val="-3"/>
        </w:rPr>
        <w:t xml:space="preserve"> </w:t>
      </w:r>
      <w:r w:rsidRPr="00192823">
        <w:t>VKA</w:t>
      </w:r>
      <w:r w:rsidRPr="00192823">
        <w:rPr>
          <w:spacing w:val="-3"/>
        </w:rPr>
        <w:t xml:space="preserve"> </w:t>
      </w:r>
      <w:r w:rsidRPr="00192823">
        <w:t>vaistinio</w:t>
      </w:r>
      <w:r w:rsidRPr="00192823">
        <w:rPr>
          <w:spacing w:val="-3"/>
        </w:rPr>
        <w:t xml:space="preserve"> </w:t>
      </w:r>
      <w:r w:rsidRPr="00192823">
        <w:t>preparato</w:t>
      </w:r>
      <w:r w:rsidRPr="00192823">
        <w:rPr>
          <w:spacing w:val="-3"/>
        </w:rPr>
        <w:t xml:space="preserve"> </w:t>
      </w:r>
      <w:r w:rsidRPr="00192823">
        <w:t>vartojimo</w:t>
      </w:r>
      <w:r w:rsidRPr="00192823">
        <w:rPr>
          <w:spacing w:val="-3"/>
        </w:rPr>
        <w:t xml:space="preserve"> </w:t>
      </w:r>
      <w:r w:rsidRPr="00192823">
        <w:t>nurodymų</w:t>
      </w:r>
      <w:r w:rsidRPr="00192823">
        <w:rPr>
          <w:spacing w:val="-3"/>
        </w:rPr>
        <w:t xml:space="preserve"> </w:t>
      </w:r>
      <w:r w:rsidRPr="00192823">
        <w:t>(15,0</w:t>
      </w:r>
      <w:r w:rsidRPr="00192823">
        <w:rPr>
          <w:spacing w:val="-3"/>
        </w:rPr>
        <w:t> %</w:t>
      </w:r>
      <w:r w:rsidRPr="00192823">
        <w:t>)</w:t>
      </w:r>
      <w:r w:rsidRPr="00192823">
        <w:rPr>
          <w:spacing w:val="-3"/>
        </w:rPr>
        <w:t xml:space="preserve"> </w:t>
      </w:r>
      <w:r w:rsidRPr="00192823">
        <w:t>ir</w:t>
      </w:r>
      <w:r w:rsidRPr="00192823">
        <w:rPr>
          <w:spacing w:val="-3"/>
        </w:rPr>
        <w:t xml:space="preserve"> </w:t>
      </w:r>
      <w:r w:rsidR="00186378">
        <w:t>sunkumai</w:t>
      </w:r>
      <w:r w:rsidRPr="00192823">
        <w:rPr>
          <w:spacing w:val="-3"/>
        </w:rPr>
        <w:t xml:space="preserve"> </w:t>
      </w:r>
      <w:r w:rsidRPr="00192823">
        <w:t>/</w:t>
      </w:r>
      <w:r w:rsidRPr="00192823">
        <w:rPr>
          <w:spacing w:val="-3"/>
        </w:rPr>
        <w:t xml:space="preserve"> </w:t>
      </w:r>
      <w:r w:rsidRPr="00192823">
        <w:t>tikėtin</w:t>
      </w:r>
      <w:r w:rsidR="00186378">
        <w:t>i sunkumai</w:t>
      </w:r>
      <w:r w:rsidRPr="00192823">
        <w:t xml:space="preserve"> susisiek</w:t>
      </w:r>
      <w:r w:rsidR="00186378">
        <w:t>ian</w:t>
      </w:r>
      <w:r w:rsidRPr="00192823">
        <w:t xml:space="preserve">t su pacientu, prireikus </w:t>
      </w:r>
      <w:r>
        <w:t>skubiai</w:t>
      </w:r>
      <w:r w:rsidRPr="00192823">
        <w:t xml:space="preserve"> keisti dozę (11,7 %).</w:t>
      </w:r>
    </w:p>
    <w:p w14:paraId="1E00614C" w14:textId="77777777" w:rsidR="00B54920" w:rsidRPr="0050091B" w:rsidRDefault="00B54920" w:rsidP="00B54920">
      <w:pPr>
        <w:pStyle w:val="Pagrindinistekstas"/>
        <w:kinsoku w:val="0"/>
        <w:overflowPunct w:val="0"/>
        <w:ind w:left="0"/>
      </w:pPr>
    </w:p>
    <w:p w14:paraId="0FA15164" w14:textId="77777777" w:rsidR="00B54920" w:rsidRDefault="00B54920" w:rsidP="00B54920">
      <w:pPr>
        <w:pStyle w:val="Pagrindinistekstas"/>
        <w:kinsoku w:val="0"/>
        <w:overflowPunct w:val="0"/>
        <w:ind w:left="0"/>
      </w:pPr>
      <w:r w:rsidRPr="00494981">
        <w:t>AVERROES</w:t>
      </w:r>
      <w:r w:rsidRPr="0050091B">
        <w:rPr>
          <w:i/>
          <w:iCs/>
          <w:spacing w:val="-3"/>
        </w:rPr>
        <w:t xml:space="preserve"> </w:t>
      </w:r>
      <w:r w:rsidRPr="0050091B">
        <w:t>tyrimas</w:t>
      </w:r>
      <w:r w:rsidRPr="0050091B">
        <w:rPr>
          <w:spacing w:val="-4"/>
        </w:rPr>
        <w:t xml:space="preserve"> </w:t>
      </w:r>
      <w:r w:rsidRPr="0050091B">
        <w:t>buvo</w:t>
      </w:r>
      <w:r w:rsidRPr="0050091B">
        <w:rPr>
          <w:spacing w:val="-4"/>
        </w:rPr>
        <w:t xml:space="preserve"> </w:t>
      </w:r>
      <w:r w:rsidRPr="0050091B">
        <w:t>nutrauktas</w:t>
      </w:r>
      <w:r w:rsidRPr="0050091B">
        <w:rPr>
          <w:spacing w:val="-4"/>
        </w:rPr>
        <w:t xml:space="preserve"> </w:t>
      </w:r>
      <w:r w:rsidRPr="0050091B">
        <w:t>anksčiau</w:t>
      </w:r>
      <w:r w:rsidRPr="0050091B">
        <w:rPr>
          <w:spacing w:val="-4"/>
        </w:rPr>
        <w:t xml:space="preserve"> </w:t>
      </w:r>
      <w:r w:rsidRPr="0050091B">
        <w:t>nei</w:t>
      </w:r>
      <w:r w:rsidRPr="0050091B">
        <w:rPr>
          <w:spacing w:val="-4"/>
        </w:rPr>
        <w:t xml:space="preserve"> </w:t>
      </w:r>
      <w:r w:rsidRPr="0050091B">
        <w:t>numatyta,</w:t>
      </w:r>
      <w:r w:rsidRPr="0050091B">
        <w:rPr>
          <w:spacing w:val="-4"/>
        </w:rPr>
        <w:t xml:space="preserve"> </w:t>
      </w:r>
      <w:r w:rsidRPr="0050091B">
        <w:t>remiantis</w:t>
      </w:r>
      <w:r w:rsidRPr="0050091B">
        <w:rPr>
          <w:spacing w:val="-4"/>
        </w:rPr>
        <w:t xml:space="preserve"> </w:t>
      </w:r>
      <w:r w:rsidRPr="0050091B">
        <w:t>nepriklausomo</w:t>
      </w:r>
      <w:r w:rsidRPr="0050091B">
        <w:rPr>
          <w:spacing w:val="-4"/>
        </w:rPr>
        <w:t xml:space="preserve"> </w:t>
      </w:r>
      <w:r w:rsidRPr="0050091B">
        <w:t>duomenų stebėjimo komiteto rekomendacija, gavus aiškius insulto ir sisteminės embolijos sumažėjimo įrodymus ir priimtinus saugumo duomenis.</w:t>
      </w:r>
    </w:p>
    <w:p w14:paraId="3ABC2652" w14:textId="77777777" w:rsidR="00B54920" w:rsidRPr="0050091B" w:rsidRDefault="00B54920" w:rsidP="00B54920">
      <w:pPr>
        <w:pStyle w:val="Pagrindinistekstas"/>
        <w:kinsoku w:val="0"/>
        <w:overflowPunct w:val="0"/>
        <w:ind w:left="0"/>
      </w:pPr>
    </w:p>
    <w:p w14:paraId="5F16EC15" w14:textId="77777777" w:rsidR="00B54920" w:rsidRPr="0050091B" w:rsidRDefault="00B54920" w:rsidP="00B54920">
      <w:pPr>
        <w:pStyle w:val="Pagrindinistekstas"/>
        <w:kinsoku w:val="0"/>
        <w:overflowPunct w:val="0"/>
        <w:ind w:left="0"/>
      </w:pPr>
      <w:r w:rsidRPr="0050091B">
        <w:t>Bendrasis</w:t>
      </w:r>
      <w:r w:rsidRPr="0050091B">
        <w:rPr>
          <w:spacing w:val="-3"/>
        </w:rPr>
        <w:t xml:space="preserve"> </w:t>
      </w:r>
      <w:r w:rsidRPr="0050091B">
        <w:t>gydymo</w:t>
      </w:r>
      <w:r w:rsidRPr="0050091B">
        <w:rPr>
          <w:spacing w:val="-3"/>
        </w:rPr>
        <w:t xml:space="preserve"> </w:t>
      </w:r>
      <w:r w:rsidRPr="0050091B">
        <w:t>nutraukimo</w:t>
      </w:r>
      <w:r w:rsidRPr="0050091B">
        <w:rPr>
          <w:spacing w:val="-3"/>
        </w:rPr>
        <w:t xml:space="preserve"> </w:t>
      </w:r>
      <w:r w:rsidRPr="0050091B">
        <w:t>dėl</w:t>
      </w:r>
      <w:r w:rsidRPr="0050091B">
        <w:rPr>
          <w:spacing w:val="-3"/>
        </w:rPr>
        <w:t xml:space="preserve"> </w:t>
      </w:r>
      <w:r w:rsidRPr="0050091B">
        <w:t>nepageidaujamų</w:t>
      </w:r>
      <w:r w:rsidRPr="0050091B">
        <w:rPr>
          <w:spacing w:val="-3"/>
        </w:rPr>
        <w:t xml:space="preserve"> </w:t>
      </w:r>
      <w:r w:rsidRPr="0050091B">
        <w:t>reakcijų</w:t>
      </w:r>
      <w:r w:rsidRPr="0050091B">
        <w:rPr>
          <w:spacing w:val="-3"/>
        </w:rPr>
        <w:t xml:space="preserve"> </w:t>
      </w:r>
      <w:r w:rsidRPr="0050091B">
        <w:t>dažnis</w:t>
      </w:r>
      <w:r w:rsidRPr="0050091B">
        <w:rPr>
          <w:spacing w:val="-3"/>
        </w:rPr>
        <w:t xml:space="preserve"> </w:t>
      </w:r>
      <w:r w:rsidRPr="00494981">
        <w:t>AVERROES</w:t>
      </w:r>
      <w:r w:rsidRPr="0050091B">
        <w:rPr>
          <w:i/>
          <w:iCs/>
          <w:spacing w:val="-2"/>
        </w:rPr>
        <w:t xml:space="preserve"> </w:t>
      </w:r>
      <w:r w:rsidRPr="0050091B">
        <w:t>tyrimo</w:t>
      </w:r>
      <w:r w:rsidRPr="0050091B">
        <w:rPr>
          <w:spacing w:val="-3"/>
        </w:rPr>
        <w:t xml:space="preserve"> </w:t>
      </w:r>
      <w:r w:rsidRPr="0050091B">
        <w:t>metu</w:t>
      </w:r>
      <w:r w:rsidRPr="0050091B">
        <w:rPr>
          <w:spacing w:val="-3"/>
        </w:rPr>
        <w:t xml:space="preserve"> </w:t>
      </w:r>
      <w:r w:rsidRPr="0050091B">
        <w:lastRenderedPageBreak/>
        <w:t>vartojant apiksaban</w:t>
      </w:r>
      <w:r w:rsidR="00186378">
        <w:t>o</w:t>
      </w:r>
      <w:r w:rsidRPr="0050091B">
        <w:t xml:space="preserve"> buvo 1,5</w:t>
      </w:r>
      <w:r>
        <w:t> %</w:t>
      </w:r>
      <w:r w:rsidRPr="0050091B">
        <w:t>, o vartojant ASR – 1,3</w:t>
      </w:r>
      <w:r>
        <w:t> %</w:t>
      </w:r>
      <w:r w:rsidRPr="0050091B">
        <w:t>.</w:t>
      </w:r>
    </w:p>
    <w:p w14:paraId="0D6BC8BC" w14:textId="77777777" w:rsidR="00B54920" w:rsidRPr="0050091B" w:rsidRDefault="00B54920" w:rsidP="00B54920">
      <w:pPr>
        <w:pStyle w:val="Pagrindinistekstas"/>
        <w:kinsoku w:val="0"/>
        <w:overflowPunct w:val="0"/>
        <w:ind w:left="0"/>
      </w:pPr>
    </w:p>
    <w:p w14:paraId="7B00855F" w14:textId="77777777" w:rsidR="00B54920" w:rsidRDefault="00B54920" w:rsidP="00B54920">
      <w:pPr>
        <w:pStyle w:val="Pagrindinistekstas"/>
        <w:kinsoku w:val="0"/>
        <w:overflowPunct w:val="0"/>
        <w:ind w:left="0"/>
      </w:pPr>
      <w:r w:rsidRPr="0050091B">
        <w:t>Šio</w:t>
      </w:r>
      <w:r w:rsidRPr="0050091B">
        <w:rPr>
          <w:spacing w:val="-4"/>
        </w:rPr>
        <w:t xml:space="preserve"> </w:t>
      </w:r>
      <w:r w:rsidRPr="0050091B">
        <w:t>tyrimo</w:t>
      </w:r>
      <w:r w:rsidRPr="0050091B">
        <w:rPr>
          <w:spacing w:val="-4"/>
        </w:rPr>
        <w:t xml:space="preserve"> </w:t>
      </w:r>
      <w:r w:rsidRPr="0050091B">
        <w:t>duomenimis,</w:t>
      </w:r>
      <w:r w:rsidRPr="0050091B">
        <w:rPr>
          <w:spacing w:val="-4"/>
        </w:rPr>
        <w:t xml:space="preserve"> </w:t>
      </w:r>
      <w:r w:rsidRPr="0050091B">
        <w:t>vartojant</w:t>
      </w:r>
      <w:r w:rsidRPr="0050091B">
        <w:rPr>
          <w:spacing w:val="-4"/>
        </w:rPr>
        <w:t xml:space="preserve"> </w:t>
      </w:r>
      <w:r w:rsidRPr="0050091B">
        <w:t>apiksaban</w:t>
      </w:r>
      <w:r w:rsidR="00186378">
        <w:t>o</w:t>
      </w:r>
      <w:r w:rsidRPr="0050091B">
        <w:t>,</w:t>
      </w:r>
      <w:r w:rsidRPr="0050091B">
        <w:rPr>
          <w:spacing w:val="-4"/>
        </w:rPr>
        <w:t xml:space="preserve"> </w:t>
      </w:r>
      <w:r w:rsidRPr="0050091B">
        <w:t>buvo</w:t>
      </w:r>
      <w:r w:rsidRPr="0050091B">
        <w:rPr>
          <w:spacing w:val="-4"/>
        </w:rPr>
        <w:t xml:space="preserve"> </w:t>
      </w:r>
      <w:r w:rsidRPr="0050091B">
        <w:t>pasiektas</w:t>
      </w:r>
      <w:r w:rsidRPr="0050091B">
        <w:rPr>
          <w:spacing w:val="-4"/>
        </w:rPr>
        <w:t xml:space="preserve"> </w:t>
      </w:r>
      <w:r w:rsidRPr="0050091B">
        <w:t>statistiškai</w:t>
      </w:r>
      <w:r w:rsidRPr="0050091B">
        <w:rPr>
          <w:spacing w:val="-4"/>
        </w:rPr>
        <w:t xml:space="preserve"> </w:t>
      </w:r>
      <w:r w:rsidRPr="0050091B">
        <w:t>reikšmingas</w:t>
      </w:r>
      <w:r w:rsidRPr="0050091B">
        <w:rPr>
          <w:spacing w:val="-4"/>
        </w:rPr>
        <w:t xml:space="preserve"> </w:t>
      </w:r>
      <w:r w:rsidRPr="0050091B">
        <w:t>svarbiausiosios vertinamosios baigties apsaugos nuo insulto (hemoraginio, išeminio ar neapibūdinto) ar sisteminės embolijos pranašumas (žr. 9</w:t>
      </w:r>
      <w:r>
        <w:t> lentelę</w:t>
      </w:r>
      <w:r w:rsidRPr="0050091B">
        <w:t>), palyginti su ASR.</w:t>
      </w:r>
    </w:p>
    <w:p w14:paraId="5E098CBD" w14:textId="77777777" w:rsidR="00B54920" w:rsidRPr="0050091B" w:rsidRDefault="00B54920" w:rsidP="00B54920">
      <w:pPr>
        <w:pStyle w:val="Pagrindinistekstas"/>
        <w:kinsoku w:val="0"/>
        <w:overflowPunct w:val="0"/>
        <w:ind w:left="0"/>
      </w:pPr>
    </w:p>
    <w:p w14:paraId="2F6918FC" w14:textId="77777777" w:rsidR="00B54920" w:rsidRDefault="00B54920" w:rsidP="00B54920">
      <w:pPr>
        <w:pStyle w:val="Antrat2"/>
        <w:keepNext/>
        <w:keepLines/>
        <w:tabs>
          <w:tab w:val="left" w:pos="305"/>
        </w:tabs>
        <w:kinsoku w:val="0"/>
        <w:overflowPunct w:val="0"/>
        <w:ind w:left="0"/>
      </w:pPr>
      <w:r>
        <w:t>9 </w:t>
      </w:r>
      <w:r w:rsidRPr="0050091B">
        <w:t>lentelė.</w:t>
      </w:r>
      <w:r w:rsidRPr="0050091B">
        <w:rPr>
          <w:spacing w:val="-5"/>
        </w:rPr>
        <w:t xml:space="preserve"> </w:t>
      </w:r>
      <w:r w:rsidRPr="0050091B">
        <w:t>Svarbiausios</w:t>
      </w:r>
      <w:r w:rsidRPr="0050091B">
        <w:rPr>
          <w:spacing w:val="-5"/>
        </w:rPr>
        <w:t xml:space="preserve"> </w:t>
      </w:r>
      <w:r w:rsidRPr="0050091B">
        <w:t>veiksmingumo</w:t>
      </w:r>
      <w:r w:rsidRPr="0050091B">
        <w:rPr>
          <w:spacing w:val="-5"/>
        </w:rPr>
        <w:t xml:space="preserve"> </w:t>
      </w:r>
      <w:r w:rsidRPr="0050091B">
        <w:t>vertinamosios</w:t>
      </w:r>
      <w:r w:rsidRPr="0050091B">
        <w:rPr>
          <w:spacing w:val="-5"/>
        </w:rPr>
        <w:t xml:space="preserve"> </w:t>
      </w:r>
      <w:r w:rsidRPr="0050091B">
        <w:t>baigtys</w:t>
      </w:r>
      <w:r w:rsidRPr="0050091B">
        <w:rPr>
          <w:spacing w:val="-5"/>
        </w:rPr>
        <w:t xml:space="preserve"> </w:t>
      </w:r>
      <w:r w:rsidRPr="0050091B">
        <w:t>pacientams,</w:t>
      </w:r>
      <w:r w:rsidRPr="0050091B">
        <w:rPr>
          <w:spacing w:val="-5"/>
        </w:rPr>
        <w:t xml:space="preserve"> </w:t>
      </w:r>
      <w:r w:rsidRPr="0050091B">
        <w:t>kuriems</w:t>
      </w:r>
      <w:r w:rsidRPr="0050091B">
        <w:rPr>
          <w:spacing w:val="-5"/>
        </w:rPr>
        <w:t xml:space="preserve"> </w:t>
      </w:r>
      <w:r w:rsidRPr="0050091B">
        <w:t xml:space="preserve">pasireiškia prieširdžių virpėjimas, </w:t>
      </w:r>
      <w:r w:rsidRPr="00494981">
        <w:t>AVERROES</w:t>
      </w:r>
      <w:r w:rsidRPr="0050091B">
        <w:rPr>
          <w:i/>
          <w:iCs/>
        </w:rPr>
        <w:t xml:space="preserve"> </w:t>
      </w:r>
      <w:r w:rsidRPr="0050091B">
        <w:t>tyrimo metu</w:t>
      </w:r>
    </w:p>
    <w:p w14:paraId="6DF04BB8" w14:textId="77777777" w:rsidR="00B54920" w:rsidRPr="00493BC0" w:rsidRDefault="00B54920" w:rsidP="00B54920"/>
    <w:tbl>
      <w:tblPr>
        <w:tblW w:w="0" w:type="auto"/>
        <w:tblInd w:w="5" w:type="dxa"/>
        <w:tblCellMar>
          <w:left w:w="0" w:type="dxa"/>
          <w:right w:w="0" w:type="dxa"/>
        </w:tblCellMar>
        <w:tblLook w:val="0000" w:firstRow="0" w:lastRow="0" w:firstColumn="0" w:lastColumn="0" w:noHBand="0" w:noVBand="0"/>
      </w:tblPr>
      <w:tblGrid>
        <w:gridCol w:w="4111"/>
        <w:gridCol w:w="1276"/>
        <w:gridCol w:w="1276"/>
        <w:gridCol w:w="1542"/>
        <w:gridCol w:w="854"/>
      </w:tblGrid>
      <w:tr w:rsidR="00B54920" w:rsidRPr="0050091B" w14:paraId="5D42E635" w14:textId="77777777" w:rsidTr="001E2D0B">
        <w:trPr>
          <w:trHeight w:val="1252"/>
        </w:trPr>
        <w:tc>
          <w:tcPr>
            <w:tcW w:w="4111" w:type="dxa"/>
            <w:tcBorders>
              <w:top w:val="single" w:sz="4" w:space="0" w:color="000000"/>
              <w:left w:val="single" w:sz="4" w:space="0" w:color="000000"/>
              <w:bottom w:val="single" w:sz="4" w:space="0" w:color="000000"/>
              <w:right w:val="single" w:sz="4" w:space="0" w:color="000000"/>
            </w:tcBorders>
          </w:tcPr>
          <w:p w14:paraId="3695B952" w14:textId="77777777" w:rsidR="00B54920" w:rsidRPr="0050091B" w:rsidRDefault="00B54920" w:rsidP="001E2D0B">
            <w:pPr>
              <w:pStyle w:val="TableParagraph"/>
              <w:kinsoku w:val="0"/>
              <w:overflowPunct w:val="0"/>
              <w:ind w:left="0"/>
              <w:jc w:val="left"/>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28F352C9"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Apiksabanas</w:t>
            </w:r>
          </w:p>
          <w:p w14:paraId="19BBB440"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 </w:t>
            </w:r>
            <w:r w:rsidRPr="0050091B">
              <w:rPr>
                <w:b/>
                <w:bCs/>
                <w:sz w:val="22"/>
                <w:szCs w:val="22"/>
              </w:rPr>
              <w:t>2</w:t>
            </w:r>
            <w:r>
              <w:rPr>
                <w:b/>
                <w:bCs/>
                <w:sz w:val="22"/>
                <w:szCs w:val="22"/>
              </w:rPr>
              <w:t> </w:t>
            </w:r>
            <w:r w:rsidRPr="0050091B">
              <w:rPr>
                <w:b/>
                <w:bCs/>
                <w:sz w:val="22"/>
                <w:szCs w:val="22"/>
              </w:rPr>
              <w:t>807</w:t>
            </w:r>
          </w:p>
          <w:p w14:paraId="50FEBCD0"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276" w:type="dxa"/>
            <w:tcBorders>
              <w:top w:val="single" w:sz="4" w:space="0" w:color="000000"/>
              <w:left w:val="single" w:sz="4" w:space="0" w:color="000000"/>
              <w:bottom w:val="single" w:sz="4" w:space="0" w:color="000000"/>
              <w:right w:val="single" w:sz="4" w:space="0" w:color="000000"/>
            </w:tcBorders>
          </w:tcPr>
          <w:p w14:paraId="579E4EEE" w14:textId="77777777" w:rsidR="00B54920" w:rsidRPr="0050091B" w:rsidRDefault="00B54920" w:rsidP="001E2D0B">
            <w:pPr>
              <w:pStyle w:val="TableParagraph"/>
              <w:kinsoku w:val="0"/>
              <w:overflowPunct w:val="0"/>
              <w:ind w:left="0"/>
              <w:rPr>
                <w:b/>
                <w:bCs/>
                <w:spacing w:val="-5"/>
                <w:sz w:val="22"/>
                <w:szCs w:val="22"/>
              </w:rPr>
            </w:pPr>
            <w:r w:rsidRPr="0050091B">
              <w:rPr>
                <w:b/>
                <w:bCs/>
                <w:spacing w:val="-5"/>
                <w:sz w:val="22"/>
                <w:szCs w:val="22"/>
              </w:rPr>
              <w:t>ASR</w:t>
            </w:r>
          </w:p>
          <w:p w14:paraId="6F46D25B"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z w:val="22"/>
                <w:szCs w:val="22"/>
              </w:rPr>
              <w:t>2</w:t>
            </w:r>
            <w:r>
              <w:rPr>
                <w:b/>
                <w:bCs/>
                <w:sz w:val="22"/>
                <w:szCs w:val="22"/>
              </w:rPr>
              <w:t> </w:t>
            </w:r>
            <w:r w:rsidRPr="0050091B">
              <w:rPr>
                <w:b/>
                <w:bCs/>
                <w:spacing w:val="-5"/>
                <w:sz w:val="22"/>
                <w:szCs w:val="22"/>
              </w:rPr>
              <w:t>791</w:t>
            </w:r>
          </w:p>
          <w:p w14:paraId="0B00DB5B"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542" w:type="dxa"/>
            <w:tcBorders>
              <w:top w:val="single" w:sz="4" w:space="0" w:color="000000"/>
              <w:left w:val="single" w:sz="4" w:space="0" w:color="000000"/>
              <w:bottom w:val="single" w:sz="4" w:space="0" w:color="000000"/>
              <w:right w:val="single" w:sz="4" w:space="0" w:color="000000"/>
            </w:tcBorders>
          </w:tcPr>
          <w:p w14:paraId="3AEBF3EC" w14:textId="77777777" w:rsidR="00B54920" w:rsidRDefault="00B54920" w:rsidP="001E2D0B">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w:t>
            </w:r>
          </w:p>
          <w:p w14:paraId="08F9719D" w14:textId="77777777" w:rsidR="00B54920" w:rsidRPr="0050091B" w:rsidRDefault="00B54920" w:rsidP="001E2D0B">
            <w:pPr>
              <w:pStyle w:val="TableParagraph"/>
              <w:kinsoku w:val="0"/>
              <w:overflowPunct w:val="0"/>
              <w:ind w:left="0"/>
              <w:rPr>
                <w:b/>
                <w:bCs/>
                <w:sz w:val="22"/>
                <w:szCs w:val="22"/>
              </w:rPr>
            </w:pPr>
            <w:r w:rsidRPr="0050091B">
              <w:rPr>
                <w:b/>
                <w:bCs/>
                <w:sz w:val="22"/>
                <w:szCs w:val="22"/>
              </w:rPr>
              <w:t>(95</w:t>
            </w:r>
            <w:r>
              <w:rPr>
                <w:b/>
                <w:bCs/>
                <w:sz w:val="22"/>
                <w:szCs w:val="22"/>
              </w:rPr>
              <w:t> </w:t>
            </w:r>
            <w:r w:rsidRPr="0050091B">
              <w:rPr>
                <w:b/>
                <w:bCs/>
                <w:sz w:val="22"/>
                <w:szCs w:val="22"/>
              </w:rPr>
              <w:t>% PI)</w:t>
            </w:r>
          </w:p>
        </w:tc>
        <w:tc>
          <w:tcPr>
            <w:tcW w:w="0" w:type="auto"/>
            <w:tcBorders>
              <w:top w:val="single" w:sz="4" w:space="0" w:color="000000"/>
              <w:left w:val="single" w:sz="4" w:space="0" w:color="000000"/>
              <w:bottom w:val="single" w:sz="4" w:space="0" w:color="000000"/>
              <w:right w:val="single" w:sz="4" w:space="0" w:color="000000"/>
            </w:tcBorders>
          </w:tcPr>
          <w:p w14:paraId="64885572" w14:textId="77777777" w:rsidR="00B54920" w:rsidRPr="0050091B" w:rsidRDefault="00B54920" w:rsidP="001E2D0B">
            <w:pPr>
              <w:pStyle w:val="TableParagraph"/>
              <w:kinsoku w:val="0"/>
              <w:overflowPunct w:val="0"/>
              <w:ind w:left="0"/>
              <w:rPr>
                <w:b/>
                <w:bCs/>
                <w:spacing w:val="-2"/>
                <w:sz w:val="22"/>
                <w:szCs w:val="22"/>
              </w:rPr>
            </w:pPr>
            <w:r w:rsidRPr="0050091B">
              <w:rPr>
                <w:b/>
                <w:bCs/>
                <w:spacing w:val="-6"/>
                <w:sz w:val="22"/>
                <w:szCs w:val="22"/>
              </w:rPr>
              <w:t xml:space="preserve">p </w:t>
            </w:r>
            <w:r w:rsidRPr="0050091B">
              <w:rPr>
                <w:b/>
                <w:bCs/>
                <w:spacing w:val="-2"/>
                <w:sz w:val="22"/>
                <w:szCs w:val="22"/>
              </w:rPr>
              <w:t>reikšmė</w:t>
            </w:r>
          </w:p>
        </w:tc>
      </w:tr>
      <w:tr w:rsidR="00B54920" w:rsidRPr="0050091B" w14:paraId="6D131BEC" w14:textId="77777777" w:rsidTr="00A63F10">
        <w:trPr>
          <w:trHeight w:val="251"/>
        </w:trPr>
        <w:tc>
          <w:tcPr>
            <w:tcW w:w="4111" w:type="dxa"/>
            <w:tcBorders>
              <w:top w:val="single" w:sz="4" w:space="0" w:color="000000"/>
              <w:left w:val="single" w:sz="4" w:space="0" w:color="000000"/>
              <w:bottom w:val="single" w:sz="4" w:space="0" w:color="000000"/>
              <w:right w:val="single" w:sz="4" w:space="0" w:color="000000"/>
            </w:tcBorders>
          </w:tcPr>
          <w:p w14:paraId="6A865964"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Insultas</w:t>
            </w:r>
            <w:r w:rsidRPr="0050091B">
              <w:rPr>
                <w:spacing w:val="-7"/>
                <w:sz w:val="22"/>
                <w:szCs w:val="22"/>
              </w:rPr>
              <w:t xml:space="preserve"> </w:t>
            </w:r>
            <w:r w:rsidRPr="0050091B">
              <w:rPr>
                <w:sz w:val="22"/>
                <w:szCs w:val="22"/>
              </w:rPr>
              <w:t>ar</w:t>
            </w:r>
            <w:r w:rsidRPr="0050091B">
              <w:rPr>
                <w:spacing w:val="-5"/>
                <w:sz w:val="22"/>
                <w:szCs w:val="22"/>
              </w:rPr>
              <w:t xml:space="preserve"> </w:t>
            </w:r>
            <w:r w:rsidRPr="0050091B">
              <w:rPr>
                <w:sz w:val="22"/>
                <w:szCs w:val="22"/>
              </w:rPr>
              <w:t>sisteminė</w:t>
            </w:r>
            <w:r w:rsidRPr="0050091B">
              <w:rPr>
                <w:spacing w:val="-6"/>
                <w:sz w:val="22"/>
                <w:szCs w:val="22"/>
              </w:rPr>
              <w:t xml:space="preserve"> </w:t>
            </w:r>
            <w:r w:rsidRPr="0050091B">
              <w:rPr>
                <w:spacing w:val="-2"/>
                <w:sz w:val="22"/>
                <w:szCs w:val="22"/>
              </w:rPr>
              <w:t>embolija*</w:t>
            </w:r>
          </w:p>
        </w:tc>
        <w:tc>
          <w:tcPr>
            <w:tcW w:w="1276" w:type="dxa"/>
            <w:tcBorders>
              <w:top w:val="single" w:sz="4" w:space="0" w:color="000000"/>
              <w:left w:val="single" w:sz="4" w:space="0" w:color="000000"/>
              <w:bottom w:val="single" w:sz="4" w:space="0" w:color="000000"/>
              <w:right w:val="single" w:sz="4" w:space="0" w:color="000000"/>
            </w:tcBorders>
            <w:vAlign w:val="center"/>
          </w:tcPr>
          <w:p w14:paraId="3F203EE0" w14:textId="77777777" w:rsidR="00B54920" w:rsidRPr="0050091B" w:rsidRDefault="00B54920" w:rsidP="00186378">
            <w:pPr>
              <w:pStyle w:val="TableParagraph"/>
              <w:kinsoku w:val="0"/>
              <w:overflowPunct w:val="0"/>
              <w:ind w:left="0"/>
              <w:rPr>
                <w:spacing w:val="-2"/>
                <w:sz w:val="22"/>
                <w:szCs w:val="22"/>
              </w:rPr>
            </w:pPr>
            <w:r w:rsidRPr="0050091B">
              <w:rPr>
                <w:sz w:val="22"/>
                <w:szCs w:val="22"/>
              </w:rPr>
              <w:t>51</w:t>
            </w:r>
            <w:r w:rsidRPr="0050091B">
              <w:rPr>
                <w:spacing w:val="-2"/>
                <w:sz w:val="22"/>
                <w:szCs w:val="22"/>
              </w:rPr>
              <w:t xml:space="preserve"> (1,62)</w:t>
            </w:r>
          </w:p>
        </w:tc>
        <w:tc>
          <w:tcPr>
            <w:tcW w:w="1276" w:type="dxa"/>
            <w:tcBorders>
              <w:top w:val="single" w:sz="4" w:space="0" w:color="000000"/>
              <w:left w:val="single" w:sz="4" w:space="0" w:color="000000"/>
              <w:bottom w:val="single" w:sz="4" w:space="0" w:color="000000"/>
              <w:right w:val="single" w:sz="4" w:space="0" w:color="000000"/>
            </w:tcBorders>
            <w:vAlign w:val="center"/>
          </w:tcPr>
          <w:p w14:paraId="5318E048" w14:textId="77777777" w:rsidR="00B54920" w:rsidRPr="0050091B" w:rsidRDefault="00B54920" w:rsidP="00186378">
            <w:pPr>
              <w:pStyle w:val="TableParagraph"/>
              <w:kinsoku w:val="0"/>
              <w:overflowPunct w:val="0"/>
              <w:ind w:left="0"/>
              <w:rPr>
                <w:spacing w:val="-2"/>
                <w:sz w:val="22"/>
                <w:szCs w:val="22"/>
              </w:rPr>
            </w:pPr>
            <w:r w:rsidRPr="0050091B">
              <w:rPr>
                <w:sz w:val="22"/>
                <w:szCs w:val="22"/>
              </w:rPr>
              <w:t>113</w:t>
            </w:r>
            <w:r w:rsidRPr="0050091B">
              <w:rPr>
                <w:spacing w:val="-3"/>
                <w:sz w:val="22"/>
                <w:szCs w:val="22"/>
              </w:rPr>
              <w:t xml:space="preserve"> </w:t>
            </w:r>
            <w:r w:rsidRPr="0050091B">
              <w:rPr>
                <w:spacing w:val="-2"/>
                <w:sz w:val="22"/>
                <w:szCs w:val="22"/>
              </w:rPr>
              <w:t>(3,63)</w:t>
            </w:r>
          </w:p>
        </w:tc>
        <w:tc>
          <w:tcPr>
            <w:tcW w:w="1542" w:type="dxa"/>
            <w:tcBorders>
              <w:top w:val="single" w:sz="4" w:space="0" w:color="000000"/>
              <w:left w:val="single" w:sz="4" w:space="0" w:color="000000"/>
              <w:bottom w:val="single" w:sz="4" w:space="0" w:color="000000"/>
              <w:right w:val="single" w:sz="4" w:space="0" w:color="000000"/>
            </w:tcBorders>
            <w:vAlign w:val="center"/>
          </w:tcPr>
          <w:p w14:paraId="7C60F9E0" w14:textId="77777777" w:rsidR="00B54920" w:rsidRPr="0050091B" w:rsidRDefault="00B54920" w:rsidP="00186378">
            <w:pPr>
              <w:pStyle w:val="TableParagraph"/>
              <w:kinsoku w:val="0"/>
              <w:overflowPunct w:val="0"/>
              <w:ind w:left="0"/>
              <w:rPr>
                <w:spacing w:val="-2"/>
                <w:sz w:val="22"/>
                <w:szCs w:val="22"/>
              </w:rPr>
            </w:pPr>
            <w:r w:rsidRPr="0050091B">
              <w:rPr>
                <w:sz w:val="22"/>
                <w:szCs w:val="22"/>
              </w:rPr>
              <w:t>0,45</w:t>
            </w:r>
            <w:r w:rsidRPr="0050091B">
              <w:rPr>
                <w:spacing w:val="-5"/>
                <w:sz w:val="22"/>
                <w:szCs w:val="22"/>
              </w:rPr>
              <w:t xml:space="preserve"> </w:t>
            </w:r>
            <w:r w:rsidRPr="0050091B">
              <w:rPr>
                <w:sz w:val="22"/>
                <w:szCs w:val="22"/>
              </w:rPr>
              <w:t>(0,32,</w:t>
            </w:r>
            <w:r w:rsidRPr="0050091B">
              <w:rPr>
                <w:spacing w:val="-5"/>
                <w:sz w:val="22"/>
                <w:szCs w:val="22"/>
              </w:rPr>
              <w:t xml:space="preserve"> </w:t>
            </w:r>
            <w:r w:rsidRPr="0050091B">
              <w:rPr>
                <w:spacing w:val="-2"/>
                <w:sz w:val="22"/>
                <w:szCs w:val="22"/>
              </w:rPr>
              <w:t>0,62)</w:t>
            </w:r>
          </w:p>
        </w:tc>
        <w:tc>
          <w:tcPr>
            <w:tcW w:w="0" w:type="auto"/>
            <w:tcBorders>
              <w:top w:val="single" w:sz="4" w:space="0" w:color="000000"/>
              <w:left w:val="single" w:sz="4" w:space="0" w:color="000000"/>
              <w:bottom w:val="single" w:sz="4" w:space="0" w:color="000000"/>
              <w:right w:val="single" w:sz="4" w:space="0" w:color="000000"/>
            </w:tcBorders>
            <w:vAlign w:val="center"/>
          </w:tcPr>
          <w:p w14:paraId="2F5F10C5" w14:textId="77777777" w:rsidR="00B54920" w:rsidRPr="0050091B" w:rsidRDefault="00B54920" w:rsidP="00186378">
            <w:pPr>
              <w:pStyle w:val="TableParagraph"/>
              <w:kinsoku w:val="0"/>
              <w:overflowPunct w:val="0"/>
              <w:ind w:left="0"/>
              <w:rPr>
                <w:spacing w:val="-2"/>
                <w:sz w:val="22"/>
                <w:szCs w:val="22"/>
              </w:rPr>
            </w:pPr>
            <w:r>
              <w:rPr>
                <w:sz w:val="22"/>
                <w:szCs w:val="22"/>
              </w:rPr>
              <w:t>&lt; </w:t>
            </w:r>
            <w:r w:rsidRPr="0050091B">
              <w:rPr>
                <w:spacing w:val="-2"/>
                <w:sz w:val="22"/>
                <w:szCs w:val="22"/>
              </w:rPr>
              <w:t>0,0001</w:t>
            </w:r>
          </w:p>
        </w:tc>
      </w:tr>
      <w:tr w:rsidR="00B54920" w:rsidRPr="0050091B" w14:paraId="766DAFFA" w14:textId="77777777" w:rsidTr="00A63F10">
        <w:trPr>
          <w:trHeight w:val="253"/>
        </w:trPr>
        <w:tc>
          <w:tcPr>
            <w:tcW w:w="4111" w:type="dxa"/>
            <w:tcBorders>
              <w:top w:val="single" w:sz="4" w:space="0" w:color="000000"/>
              <w:left w:val="single" w:sz="4" w:space="0" w:color="000000"/>
              <w:bottom w:val="single" w:sz="4" w:space="0" w:color="000000"/>
              <w:right w:val="single" w:sz="4" w:space="0" w:color="000000"/>
            </w:tcBorders>
          </w:tcPr>
          <w:p w14:paraId="11231C15"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Insultas</w:t>
            </w:r>
          </w:p>
        </w:tc>
        <w:tc>
          <w:tcPr>
            <w:tcW w:w="1276" w:type="dxa"/>
            <w:tcBorders>
              <w:top w:val="single" w:sz="4" w:space="0" w:color="000000"/>
              <w:left w:val="single" w:sz="4" w:space="0" w:color="000000"/>
              <w:bottom w:val="single" w:sz="4" w:space="0" w:color="000000"/>
              <w:right w:val="single" w:sz="4" w:space="0" w:color="000000"/>
            </w:tcBorders>
            <w:vAlign w:val="center"/>
          </w:tcPr>
          <w:p w14:paraId="0AF9021C" w14:textId="77777777" w:rsidR="00B54920" w:rsidRPr="0050091B" w:rsidRDefault="00B54920" w:rsidP="00A63F10">
            <w:pPr>
              <w:pStyle w:val="TableParagraph"/>
              <w:kinsoku w:val="0"/>
              <w:overflowPunct w:val="0"/>
              <w:ind w:left="0"/>
              <w:rPr>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D2B3A8" w14:textId="77777777" w:rsidR="00B54920" w:rsidRPr="0050091B" w:rsidRDefault="00B54920" w:rsidP="00A63F10">
            <w:pPr>
              <w:pStyle w:val="TableParagraph"/>
              <w:kinsoku w:val="0"/>
              <w:overflowPunct w:val="0"/>
              <w:ind w:left="0"/>
              <w:rPr>
                <w:sz w:val="22"/>
                <w:szCs w:val="22"/>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742F272" w14:textId="77777777" w:rsidR="00B54920" w:rsidRPr="0050091B" w:rsidRDefault="00B54920" w:rsidP="00A63F10">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0E5BE505" w14:textId="77777777" w:rsidR="00B54920" w:rsidRPr="0050091B" w:rsidRDefault="00B54920" w:rsidP="00A63F10">
            <w:pPr>
              <w:pStyle w:val="TableParagraph"/>
              <w:kinsoku w:val="0"/>
              <w:overflowPunct w:val="0"/>
              <w:ind w:left="0"/>
              <w:rPr>
                <w:sz w:val="22"/>
                <w:szCs w:val="22"/>
              </w:rPr>
            </w:pPr>
          </w:p>
        </w:tc>
      </w:tr>
      <w:tr w:rsidR="00B54920" w:rsidRPr="0050091B" w14:paraId="025542B4" w14:textId="77777777" w:rsidTr="00A63F10">
        <w:trPr>
          <w:trHeight w:val="253"/>
        </w:trPr>
        <w:tc>
          <w:tcPr>
            <w:tcW w:w="4111" w:type="dxa"/>
            <w:tcBorders>
              <w:top w:val="single" w:sz="4" w:space="0" w:color="000000"/>
              <w:left w:val="single" w:sz="4" w:space="0" w:color="000000"/>
              <w:bottom w:val="single" w:sz="4" w:space="0" w:color="000000"/>
              <w:right w:val="single" w:sz="4" w:space="0" w:color="000000"/>
            </w:tcBorders>
          </w:tcPr>
          <w:p w14:paraId="69050EBE" w14:textId="77777777" w:rsidR="00B54920" w:rsidRPr="0050091B" w:rsidRDefault="00B54920" w:rsidP="001E2D0B">
            <w:pPr>
              <w:pStyle w:val="TableParagraph"/>
              <w:kinsoku w:val="0"/>
              <w:overflowPunct w:val="0"/>
              <w:ind w:left="142"/>
              <w:jc w:val="left"/>
              <w:rPr>
                <w:spacing w:val="-2"/>
                <w:sz w:val="22"/>
                <w:szCs w:val="22"/>
              </w:rPr>
            </w:pPr>
            <w:r w:rsidRPr="0050091B">
              <w:rPr>
                <w:sz w:val="22"/>
                <w:szCs w:val="22"/>
              </w:rPr>
              <w:t>Išeminis</w:t>
            </w:r>
            <w:r w:rsidRPr="0050091B">
              <w:rPr>
                <w:spacing w:val="-5"/>
                <w:sz w:val="22"/>
                <w:szCs w:val="22"/>
              </w:rPr>
              <w:t xml:space="preserve"> </w:t>
            </w:r>
            <w:r w:rsidRPr="0050091B">
              <w:rPr>
                <w:sz w:val="22"/>
                <w:szCs w:val="22"/>
              </w:rPr>
              <w:t>ar</w:t>
            </w:r>
            <w:r w:rsidRPr="0050091B">
              <w:rPr>
                <w:spacing w:val="-5"/>
                <w:sz w:val="22"/>
                <w:szCs w:val="22"/>
              </w:rPr>
              <w:t xml:space="preserve"> </w:t>
            </w:r>
            <w:r w:rsidRPr="0050091B">
              <w:rPr>
                <w:spacing w:val="-2"/>
                <w:sz w:val="22"/>
                <w:szCs w:val="22"/>
              </w:rPr>
              <w:t>neapibūdintas</w:t>
            </w:r>
          </w:p>
        </w:tc>
        <w:tc>
          <w:tcPr>
            <w:tcW w:w="1276" w:type="dxa"/>
            <w:tcBorders>
              <w:top w:val="single" w:sz="4" w:space="0" w:color="000000"/>
              <w:left w:val="single" w:sz="4" w:space="0" w:color="000000"/>
              <w:bottom w:val="single" w:sz="4" w:space="0" w:color="000000"/>
              <w:right w:val="single" w:sz="4" w:space="0" w:color="000000"/>
            </w:tcBorders>
            <w:vAlign w:val="center"/>
          </w:tcPr>
          <w:p w14:paraId="021371DC" w14:textId="77777777" w:rsidR="00B54920" w:rsidRPr="0050091B" w:rsidRDefault="00B54920" w:rsidP="00186378">
            <w:pPr>
              <w:pStyle w:val="TableParagraph"/>
              <w:kinsoku w:val="0"/>
              <w:overflowPunct w:val="0"/>
              <w:ind w:left="0"/>
              <w:rPr>
                <w:spacing w:val="-2"/>
                <w:sz w:val="22"/>
                <w:szCs w:val="22"/>
              </w:rPr>
            </w:pPr>
            <w:r w:rsidRPr="0050091B">
              <w:rPr>
                <w:sz w:val="22"/>
                <w:szCs w:val="22"/>
              </w:rPr>
              <w:t>43</w:t>
            </w:r>
            <w:r w:rsidRPr="0050091B">
              <w:rPr>
                <w:spacing w:val="-2"/>
                <w:sz w:val="22"/>
                <w:szCs w:val="22"/>
              </w:rPr>
              <w:t xml:space="preserve"> (1,37)</w:t>
            </w:r>
          </w:p>
        </w:tc>
        <w:tc>
          <w:tcPr>
            <w:tcW w:w="1276" w:type="dxa"/>
            <w:tcBorders>
              <w:top w:val="single" w:sz="4" w:space="0" w:color="000000"/>
              <w:left w:val="single" w:sz="4" w:space="0" w:color="000000"/>
              <w:bottom w:val="single" w:sz="4" w:space="0" w:color="000000"/>
              <w:right w:val="single" w:sz="4" w:space="0" w:color="000000"/>
            </w:tcBorders>
            <w:vAlign w:val="center"/>
          </w:tcPr>
          <w:p w14:paraId="3F03A870" w14:textId="77777777" w:rsidR="00B54920" w:rsidRPr="0050091B" w:rsidRDefault="00B54920" w:rsidP="00186378">
            <w:pPr>
              <w:pStyle w:val="TableParagraph"/>
              <w:kinsoku w:val="0"/>
              <w:overflowPunct w:val="0"/>
              <w:ind w:left="0"/>
              <w:rPr>
                <w:spacing w:val="-2"/>
                <w:sz w:val="22"/>
                <w:szCs w:val="22"/>
              </w:rPr>
            </w:pPr>
            <w:r w:rsidRPr="0050091B">
              <w:rPr>
                <w:sz w:val="22"/>
                <w:szCs w:val="22"/>
              </w:rPr>
              <w:t>97</w:t>
            </w:r>
            <w:r w:rsidRPr="0050091B">
              <w:rPr>
                <w:spacing w:val="-2"/>
                <w:sz w:val="22"/>
                <w:szCs w:val="22"/>
              </w:rPr>
              <w:t xml:space="preserve"> (3,11)</w:t>
            </w:r>
          </w:p>
        </w:tc>
        <w:tc>
          <w:tcPr>
            <w:tcW w:w="1542" w:type="dxa"/>
            <w:tcBorders>
              <w:top w:val="single" w:sz="4" w:space="0" w:color="000000"/>
              <w:left w:val="single" w:sz="4" w:space="0" w:color="000000"/>
              <w:bottom w:val="single" w:sz="4" w:space="0" w:color="000000"/>
              <w:right w:val="single" w:sz="4" w:space="0" w:color="000000"/>
            </w:tcBorders>
            <w:vAlign w:val="center"/>
          </w:tcPr>
          <w:p w14:paraId="0A61AE47" w14:textId="77777777" w:rsidR="00B54920" w:rsidRPr="0050091B" w:rsidRDefault="00B54920" w:rsidP="00186378">
            <w:pPr>
              <w:pStyle w:val="TableParagraph"/>
              <w:kinsoku w:val="0"/>
              <w:overflowPunct w:val="0"/>
              <w:ind w:left="0"/>
              <w:rPr>
                <w:spacing w:val="-2"/>
                <w:sz w:val="22"/>
                <w:szCs w:val="22"/>
              </w:rPr>
            </w:pPr>
            <w:r w:rsidRPr="0050091B">
              <w:rPr>
                <w:sz w:val="22"/>
                <w:szCs w:val="22"/>
              </w:rPr>
              <w:t>0,44</w:t>
            </w:r>
            <w:r w:rsidRPr="0050091B">
              <w:rPr>
                <w:spacing w:val="-5"/>
                <w:sz w:val="22"/>
                <w:szCs w:val="22"/>
              </w:rPr>
              <w:t xml:space="preserve"> </w:t>
            </w:r>
            <w:r w:rsidRPr="0050091B">
              <w:rPr>
                <w:sz w:val="22"/>
                <w:szCs w:val="22"/>
              </w:rPr>
              <w:t>(0,31,</w:t>
            </w:r>
            <w:r w:rsidRPr="0050091B">
              <w:rPr>
                <w:spacing w:val="-5"/>
                <w:sz w:val="22"/>
                <w:szCs w:val="22"/>
              </w:rPr>
              <w:t xml:space="preserve"> </w:t>
            </w:r>
            <w:r w:rsidRPr="0050091B">
              <w:rPr>
                <w:spacing w:val="-2"/>
                <w:sz w:val="22"/>
                <w:szCs w:val="22"/>
              </w:rPr>
              <w:t>0,63)</w:t>
            </w:r>
          </w:p>
        </w:tc>
        <w:tc>
          <w:tcPr>
            <w:tcW w:w="0" w:type="auto"/>
            <w:tcBorders>
              <w:top w:val="single" w:sz="4" w:space="0" w:color="000000"/>
              <w:left w:val="single" w:sz="4" w:space="0" w:color="000000"/>
              <w:bottom w:val="single" w:sz="4" w:space="0" w:color="000000"/>
              <w:right w:val="single" w:sz="4" w:space="0" w:color="000000"/>
            </w:tcBorders>
            <w:vAlign w:val="center"/>
          </w:tcPr>
          <w:p w14:paraId="60679F40" w14:textId="77777777" w:rsidR="00B54920" w:rsidRPr="0050091B" w:rsidRDefault="00B54920" w:rsidP="00A63F10">
            <w:pPr>
              <w:pStyle w:val="TableParagraph"/>
              <w:kinsoku w:val="0"/>
              <w:overflowPunct w:val="0"/>
              <w:ind w:left="0"/>
              <w:rPr>
                <w:sz w:val="22"/>
                <w:szCs w:val="22"/>
              </w:rPr>
            </w:pPr>
          </w:p>
        </w:tc>
      </w:tr>
      <w:tr w:rsidR="00B54920" w:rsidRPr="0050091B" w14:paraId="39C03ABB" w14:textId="77777777" w:rsidTr="00A63F10">
        <w:trPr>
          <w:trHeight w:val="251"/>
        </w:trPr>
        <w:tc>
          <w:tcPr>
            <w:tcW w:w="4111" w:type="dxa"/>
            <w:tcBorders>
              <w:top w:val="single" w:sz="4" w:space="0" w:color="000000"/>
              <w:left w:val="single" w:sz="4" w:space="0" w:color="000000"/>
              <w:bottom w:val="single" w:sz="4" w:space="0" w:color="000000"/>
              <w:right w:val="single" w:sz="4" w:space="0" w:color="000000"/>
            </w:tcBorders>
          </w:tcPr>
          <w:p w14:paraId="1BECAED0" w14:textId="77777777" w:rsidR="00B54920" w:rsidRPr="0050091B" w:rsidRDefault="00B54920" w:rsidP="001E2D0B">
            <w:pPr>
              <w:pStyle w:val="TableParagraph"/>
              <w:kinsoku w:val="0"/>
              <w:overflowPunct w:val="0"/>
              <w:ind w:left="142"/>
              <w:jc w:val="left"/>
              <w:rPr>
                <w:spacing w:val="-2"/>
                <w:sz w:val="22"/>
                <w:szCs w:val="22"/>
              </w:rPr>
            </w:pPr>
            <w:r w:rsidRPr="0050091B">
              <w:rPr>
                <w:spacing w:val="-2"/>
                <w:sz w:val="22"/>
                <w:szCs w:val="22"/>
              </w:rPr>
              <w:t>Hemoraginis</w:t>
            </w:r>
          </w:p>
        </w:tc>
        <w:tc>
          <w:tcPr>
            <w:tcW w:w="1276" w:type="dxa"/>
            <w:tcBorders>
              <w:top w:val="single" w:sz="4" w:space="0" w:color="000000"/>
              <w:left w:val="single" w:sz="4" w:space="0" w:color="000000"/>
              <w:bottom w:val="single" w:sz="4" w:space="0" w:color="000000"/>
              <w:right w:val="single" w:sz="4" w:space="0" w:color="000000"/>
            </w:tcBorders>
            <w:vAlign w:val="center"/>
          </w:tcPr>
          <w:p w14:paraId="61FB169D" w14:textId="77777777" w:rsidR="00B54920" w:rsidRPr="0050091B" w:rsidRDefault="00B54920" w:rsidP="00186378">
            <w:pPr>
              <w:pStyle w:val="TableParagraph"/>
              <w:kinsoku w:val="0"/>
              <w:overflowPunct w:val="0"/>
              <w:ind w:left="0"/>
              <w:rPr>
                <w:spacing w:val="-2"/>
                <w:sz w:val="22"/>
                <w:szCs w:val="22"/>
              </w:rPr>
            </w:pPr>
            <w:r w:rsidRPr="0050091B">
              <w:rPr>
                <w:sz w:val="22"/>
                <w:szCs w:val="22"/>
              </w:rPr>
              <w:t>6</w:t>
            </w:r>
            <w:r w:rsidRPr="0050091B">
              <w:rPr>
                <w:spacing w:val="-1"/>
                <w:sz w:val="22"/>
                <w:szCs w:val="22"/>
              </w:rPr>
              <w:t xml:space="preserve"> </w:t>
            </w:r>
            <w:r w:rsidRPr="0050091B">
              <w:rPr>
                <w:spacing w:val="-2"/>
                <w:sz w:val="22"/>
                <w:szCs w:val="22"/>
              </w:rPr>
              <w:t>(0,19)</w:t>
            </w:r>
          </w:p>
        </w:tc>
        <w:tc>
          <w:tcPr>
            <w:tcW w:w="1276" w:type="dxa"/>
            <w:tcBorders>
              <w:top w:val="single" w:sz="4" w:space="0" w:color="000000"/>
              <w:left w:val="single" w:sz="4" w:space="0" w:color="000000"/>
              <w:bottom w:val="single" w:sz="4" w:space="0" w:color="000000"/>
              <w:right w:val="single" w:sz="4" w:space="0" w:color="000000"/>
            </w:tcBorders>
            <w:vAlign w:val="center"/>
          </w:tcPr>
          <w:p w14:paraId="789F6697" w14:textId="77777777" w:rsidR="00B54920" w:rsidRPr="0050091B" w:rsidRDefault="00B54920" w:rsidP="00186378">
            <w:pPr>
              <w:pStyle w:val="TableParagraph"/>
              <w:kinsoku w:val="0"/>
              <w:overflowPunct w:val="0"/>
              <w:ind w:left="0"/>
              <w:rPr>
                <w:spacing w:val="-2"/>
                <w:sz w:val="22"/>
                <w:szCs w:val="22"/>
              </w:rPr>
            </w:pPr>
            <w:r w:rsidRPr="0050091B">
              <w:rPr>
                <w:sz w:val="22"/>
                <w:szCs w:val="22"/>
              </w:rPr>
              <w:t>9</w:t>
            </w:r>
            <w:r w:rsidRPr="0050091B">
              <w:rPr>
                <w:spacing w:val="-1"/>
                <w:sz w:val="22"/>
                <w:szCs w:val="22"/>
              </w:rPr>
              <w:t xml:space="preserve"> </w:t>
            </w:r>
            <w:r w:rsidRPr="0050091B">
              <w:rPr>
                <w:spacing w:val="-2"/>
                <w:sz w:val="22"/>
                <w:szCs w:val="22"/>
              </w:rPr>
              <w:t>(0,28)</w:t>
            </w:r>
          </w:p>
        </w:tc>
        <w:tc>
          <w:tcPr>
            <w:tcW w:w="1542" w:type="dxa"/>
            <w:tcBorders>
              <w:top w:val="single" w:sz="4" w:space="0" w:color="000000"/>
              <w:left w:val="single" w:sz="4" w:space="0" w:color="000000"/>
              <w:bottom w:val="single" w:sz="4" w:space="0" w:color="000000"/>
              <w:right w:val="single" w:sz="4" w:space="0" w:color="000000"/>
            </w:tcBorders>
            <w:vAlign w:val="center"/>
          </w:tcPr>
          <w:p w14:paraId="162F9BBB" w14:textId="77777777" w:rsidR="00B54920" w:rsidRPr="0050091B" w:rsidRDefault="00B54920" w:rsidP="00186378">
            <w:pPr>
              <w:pStyle w:val="TableParagraph"/>
              <w:kinsoku w:val="0"/>
              <w:overflowPunct w:val="0"/>
              <w:ind w:left="0"/>
              <w:rPr>
                <w:spacing w:val="-2"/>
                <w:sz w:val="22"/>
                <w:szCs w:val="22"/>
              </w:rPr>
            </w:pPr>
            <w:r w:rsidRPr="0050091B">
              <w:rPr>
                <w:sz w:val="22"/>
                <w:szCs w:val="22"/>
              </w:rPr>
              <w:t>0,67</w:t>
            </w:r>
            <w:r w:rsidRPr="0050091B">
              <w:rPr>
                <w:spacing w:val="-5"/>
                <w:sz w:val="22"/>
                <w:szCs w:val="22"/>
              </w:rPr>
              <w:t xml:space="preserve"> </w:t>
            </w:r>
            <w:r w:rsidRPr="0050091B">
              <w:rPr>
                <w:sz w:val="22"/>
                <w:szCs w:val="22"/>
              </w:rPr>
              <w:t>(0,24,</w:t>
            </w:r>
            <w:r w:rsidRPr="0050091B">
              <w:rPr>
                <w:spacing w:val="-5"/>
                <w:sz w:val="22"/>
                <w:szCs w:val="22"/>
              </w:rPr>
              <w:t xml:space="preserve"> </w:t>
            </w:r>
            <w:r w:rsidRPr="0050091B">
              <w:rPr>
                <w:spacing w:val="-2"/>
                <w:sz w:val="22"/>
                <w:szCs w:val="22"/>
              </w:rPr>
              <w:t>1,88)</w:t>
            </w:r>
          </w:p>
        </w:tc>
        <w:tc>
          <w:tcPr>
            <w:tcW w:w="0" w:type="auto"/>
            <w:tcBorders>
              <w:top w:val="single" w:sz="4" w:space="0" w:color="000000"/>
              <w:left w:val="single" w:sz="4" w:space="0" w:color="000000"/>
              <w:bottom w:val="single" w:sz="4" w:space="0" w:color="000000"/>
              <w:right w:val="single" w:sz="4" w:space="0" w:color="000000"/>
            </w:tcBorders>
            <w:vAlign w:val="center"/>
          </w:tcPr>
          <w:p w14:paraId="3B760590" w14:textId="77777777" w:rsidR="00B54920" w:rsidRPr="0050091B" w:rsidRDefault="00B54920" w:rsidP="00A63F10">
            <w:pPr>
              <w:pStyle w:val="TableParagraph"/>
              <w:kinsoku w:val="0"/>
              <w:overflowPunct w:val="0"/>
              <w:ind w:left="0"/>
              <w:rPr>
                <w:sz w:val="22"/>
                <w:szCs w:val="22"/>
              </w:rPr>
            </w:pPr>
          </w:p>
        </w:tc>
      </w:tr>
      <w:tr w:rsidR="00B54920" w:rsidRPr="0050091B" w14:paraId="086399F2" w14:textId="77777777" w:rsidTr="00A63F10">
        <w:trPr>
          <w:trHeight w:val="254"/>
        </w:trPr>
        <w:tc>
          <w:tcPr>
            <w:tcW w:w="4111" w:type="dxa"/>
            <w:tcBorders>
              <w:top w:val="single" w:sz="4" w:space="0" w:color="000000"/>
              <w:left w:val="single" w:sz="4" w:space="0" w:color="000000"/>
              <w:bottom w:val="single" w:sz="4" w:space="0" w:color="000000"/>
              <w:right w:val="single" w:sz="4" w:space="0" w:color="000000"/>
            </w:tcBorders>
          </w:tcPr>
          <w:p w14:paraId="1E99F479"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Sisteminė</w:t>
            </w:r>
            <w:r w:rsidRPr="0050091B">
              <w:rPr>
                <w:spacing w:val="-9"/>
                <w:sz w:val="22"/>
                <w:szCs w:val="22"/>
              </w:rPr>
              <w:t xml:space="preserve"> </w:t>
            </w:r>
            <w:r w:rsidRPr="0050091B">
              <w:rPr>
                <w:spacing w:val="-2"/>
                <w:sz w:val="22"/>
                <w:szCs w:val="22"/>
              </w:rPr>
              <w:t>embolija</w:t>
            </w:r>
          </w:p>
        </w:tc>
        <w:tc>
          <w:tcPr>
            <w:tcW w:w="1276" w:type="dxa"/>
            <w:tcBorders>
              <w:top w:val="single" w:sz="4" w:space="0" w:color="000000"/>
              <w:left w:val="single" w:sz="4" w:space="0" w:color="000000"/>
              <w:bottom w:val="single" w:sz="4" w:space="0" w:color="000000"/>
              <w:right w:val="single" w:sz="4" w:space="0" w:color="000000"/>
            </w:tcBorders>
            <w:vAlign w:val="center"/>
          </w:tcPr>
          <w:p w14:paraId="134485F3" w14:textId="77777777" w:rsidR="00B54920" w:rsidRPr="0050091B" w:rsidRDefault="00B54920" w:rsidP="00186378">
            <w:pPr>
              <w:pStyle w:val="TableParagraph"/>
              <w:kinsoku w:val="0"/>
              <w:overflowPunct w:val="0"/>
              <w:ind w:left="0"/>
              <w:rPr>
                <w:spacing w:val="-2"/>
                <w:sz w:val="22"/>
                <w:szCs w:val="22"/>
              </w:rPr>
            </w:pPr>
            <w:r w:rsidRPr="0050091B">
              <w:rPr>
                <w:sz w:val="22"/>
                <w:szCs w:val="22"/>
              </w:rPr>
              <w:t>2</w:t>
            </w:r>
            <w:r w:rsidRPr="0050091B">
              <w:rPr>
                <w:spacing w:val="-1"/>
                <w:sz w:val="22"/>
                <w:szCs w:val="22"/>
              </w:rPr>
              <w:t xml:space="preserve"> </w:t>
            </w:r>
            <w:r w:rsidRPr="0050091B">
              <w:rPr>
                <w:spacing w:val="-2"/>
                <w:sz w:val="22"/>
                <w:szCs w:val="22"/>
              </w:rPr>
              <w:t>(0,06)</w:t>
            </w:r>
          </w:p>
        </w:tc>
        <w:tc>
          <w:tcPr>
            <w:tcW w:w="1276" w:type="dxa"/>
            <w:tcBorders>
              <w:top w:val="single" w:sz="4" w:space="0" w:color="000000"/>
              <w:left w:val="single" w:sz="4" w:space="0" w:color="000000"/>
              <w:bottom w:val="single" w:sz="4" w:space="0" w:color="000000"/>
              <w:right w:val="single" w:sz="4" w:space="0" w:color="000000"/>
            </w:tcBorders>
            <w:vAlign w:val="center"/>
          </w:tcPr>
          <w:p w14:paraId="46D37366" w14:textId="77777777" w:rsidR="00B54920" w:rsidRPr="0050091B" w:rsidRDefault="00B54920" w:rsidP="00186378">
            <w:pPr>
              <w:pStyle w:val="TableParagraph"/>
              <w:kinsoku w:val="0"/>
              <w:overflowPunct w:val="0"/>
              <w:ind w:left="0"/>
              <w:rPr>
                <w:spacing w:val="-2"/>
                <w:sz w:val="22"/>
                <w:szCs w:val="22"/>
              </w:rPr>
            </w:pPr>
            <w:r w:rsidRPr="0050091B">
              <w:rPr>
                <w:sz w:val="22"/>
                <w:szCs w:val="22"/>
              </w:rPr>
              <w:t>13</w:t>
            </w:r>
            <w:r w:rsidRPr="0050091B">
              <w:rPr>
                <w:spacing w:val="-2"/>
                <w:sz w:val="22"/>
                <w:szCs w:val="22"/>
              </w:rPr>
              <w:t xml:space="preserve"> (0,41)</w:t>
            </w:r>
          </w:p>
        </w:tc>
        <w:tc>
          <w:tcPr>
            <w:tcW w:w="1542" w:type="dxa"/>
            <w:tcBorders>
              <w:top w:val="single" w:sz="4" w:space="0" w:color="000000"/>
              <w:left w:val="single" w:sz="4" w:space="0" w:color="000000"/>
              <w:bottom w:val="single" w:sz="4" w:space="0" w:color="000000"/>
              <w:right w:val="single" w:sz="4" w:space="0" w:color="000000"/>
            </w:tcBorders>
            <w:vAlign w:val="center"/>
          </w:tcPr>
          <w:p w14:paraId="38FEEBC5" w14:textId="77777777" w:rsidR="00B54920" w:rsidRPr="0050091B" w:rsidRDefault="00B54920" w:rsidP="00186378">
            <w:pPr>
              <w:pStyle w:val="TableParagraph"/>
              <w:kinsoku w:val="0"/>
              <w:overflowPunct w:val="0"/>
              <w:ind w:left="0"/>
              <w:rPr>
                <w:spacing w:val="-2"/>
                <w:sz w:val="22"/>
                <w:szCs w:val="22"/>
              </w:rPr>
            </w:pPr>
            <w:r w:rsidRPr="0050091B">
              <w:rPr>
                <w:sz w:val="22"/>
                <w:szCs w:val="22"/>
              </w:rPr>
              <w:t>0,15</w:t>
            </w:r>
            <w:r w:rsidRPr="0050091B">
              <w:rPr>
                <w:spacing w:val="-5"/>
                <w:sz w:val="22"/>
                <w:szCs w:val="22"/>
              </w:rPr>
              <w:t xml:space="preserve"> </w:t>
            </w:r>
            <w:r w:rsidRPr="0050091B">
              <w:rPr>
                <w:sz w:val="22"/>
                <w:szCs w:val="22"/>
              </w:rPr>
              <w:t>(0,03,</w:t>
            </w:r>
            <w:r w:rsidRPr="0050091B">
              <w:rPr>
                <w:spacing w:val="-5"/>
                <w:sz w:val="22"/>
                <w:szCs w:val="22"/>
              </w:rPr>
              <w:t xml:space="preserve"> </w:t>
            </w:r>
            <w:r w:rsidRPr="0050091B">
              <w:rPr>
                <w:spacing w:val="-2"/>
                <w:sz w:val="22"/>
                <w:szCs w:val="22"/>
              </w:rPr>
              <w:t>0,68)</w:t>
            </w:r>
          </w:p>
        </w:tc>
        <w:tc>
          <w:tcPr>
            <w:tcW w:w="0" w:type="auto"/>
            <w:tcBorders>
              <w:top w:val="single" w:sz="4" w:space="0" w:color="000000"/>
              <w:left w:val="single" w:sz="4" w:space="0" w:color="000000"/>
              <w:bottom w:val="single" w:sz="4" w:space="0" w:color="000000"/>
              <w:right w:val="single" w:sz="4" w:space="0" w:color="000000"/>
            </w:tcBorders>
            <w:vAlign w:val="center"/>
          </w:tcPr>
          <w:p w14:paraId="26A7A4A2" w14:textId="77777777" w:rsidR="00B54920" w:rsidRPr="0050091B" w:rsidRDefault="00B54920" w:rsidP="00A63F10">
            <w:pPr>
              <w:pStyle w:val="TableParagraph"/>
              <w:kinsoku w:val="0"/>
              <w:overflowPunct w:val="0"/>
              <w:ind w:left="0"/>
              <w:rPr>
                <w:sz w:val="22"/>
                <w:szCs w:val="22"/>
              </w:rPr>
            </w:pPr>
          </w:p>
        </w:tc>
      </w:tr>
      <w:tr w:rsidR="00B54920" w:rsidRPr="0050091B" w14:paraId="48648664" w14:textId="77777777" w:rsidTr="00A63F10">
        <w:trPr>
          <w:trHeight w:val="461"/>
        </w:trPr>
        <w:tc>
          <w:tcPr>
            <w:tcW w:w="4111" w:type="dxa"/>
            <w:tcBorders>
              <w:top w:val="single" w:sz="4" w:space="0" w:color="000000"/>
              <w:left w:val="single" w:sz="4" w:space="0" w:color="000000"/>
              <w:bottom w:val="single" w:sz="4" w:space="0" w:color="000000"/>
              <w:right w:val="single" w:sz="4" w:space="0" w:color="000000"/>
            </w:tcBorders>
          </w:tcPr>
          <w:p w14:paraId="70158A24" w14:textId="77777777" w:rsidR="00B54920" w:rsidRPr="0050091B" w:rsidRDefault="00B54920" w:rsidP="001E2D0B">
            <w:pPr>
              <w:pStyle w:val="TableParagraph"/>
              <w:kinsoku w:val="0"/>
              <w:overflowPunct w:val="0"/>
              <w:ind w:left="0"/>
              <w:jc w:val="left"/>
              <w:rPr>
                <w:spacing w:val="-5"/>
                <w:sz w:val="22"/>
                <w:szCs w:val="22"/>
                <w:vertAlign w:val="superscript"/>
              </w:rPr>
            </w:pPr>
            <w:r w:rsidRPr="0050091B">
              <w:rPr>
                <w:sz w:val="22"/>
                <w:szCs w:val="22"/>
              </w:rPr>
              <w:t>Insultas,</w:t>
            </w:r>
            <w:r w:rsidRPr="0050091B">
              <w:rPr>
                <w:spacing w:val="-14"/>
                <w:sz w:val="22"/>
                <w:szCs w:val="22"/>
              </w:rPr>
              <w:t xml:space="preserve"> </w:t>
            </w:r>
            <w:r w:rsidRPr="0050091B">
              <w:rPr>
                <w:sz w:val="22"/>
                <w:szCs w:val="22"/>
              </w:rPr>
              <w:t>sisteminė</w:t>
            </w:r>
            <w:r w:rsidRPr="0050091B">
              <w:rPr>
                <w:spacing w:val="-14"/>
                <w:sz w:val="22"/>
                <w:szCs w:val="22"/>
              </w:rPr>
              <w:t xml:space="preserve"> </w:t>
            </w:r>
            <w:r w:rsidRPr="0050091B">
              <w:rPr>
                <w:sz w:val="22"/>
                <w:szCs w:val="22"/>
              </w:rPr>
              <w:t>embolija, MI arba mirtis, kurios priežastis – kraujagyslių</w:t>
            </w:r>
            <w:r>
              <w:rPr>
                <w:sz w:val="22"/>
                <w:szCs w:val="22"/>
              </w:rPr>
              <w:t xml:space="preserve"> </w:t>
            </w:r>
            <w:r w:rsidRPr="0050091B">
              <w:rPr>
                <w:sz w:val="22"/>
                <w:szCs w:val="22"/>
              </w:rPr>
              <w:t>sutrikimai</w:t>
            </w:r>
            <w:r w:rsidRPr="0050091B">
              <w:rPr>
                <w:spacing w:val="-10"/>
                <w:sz w:val="22"/>
                <w:szCs w:val="22"/>
              </w:rPr>
              <w:t xml:space="preserve"> </w:t>
            </w:r>
            <w:r w:rsidRPr="0050091B">
              <w:rPr>
                <w:b/>
                <w:bCs/>
                <w:spacing w:val="-5"/>
                <w:sz w:val="22"/>
                <w:szCs w:val="22"/>
              </w:rPr>
              <w:t>*</w:t>
            </w:r>
            <w:r w:rsidRPr="0050091B">
              <w:rPr>
                <w:spacing w:val="-5"/>
                <w:sz w:val="22"/>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5616DE2" w14:textId="77777777" w:rsidR="00B54920" w:rsidRPr="0050091B" w:rsidRDefault="00B54920" w:rsidP="00186378">
            <w:pPr>
              <w:pStyle w:val="TableParagraph"/>
              <w:kinsoku w:val="0"/>
              <w:overflowPunct w:val="0"/>
              <w:ind w:left="0"/>
              <w:rPr>
                <w:spacing w:val="-2"/>
                <w:sz w:val="22"/>
                <w:szCs w:val="22"/>
              </w:rPr>
            </w:pPr>
            <w:r w:rsidRPr="0050091B">
              <w:rPr>
                <w:sz w:val="22"/>
                <w:szCs w:val="22"/>
              </w:rPr>
              <w:t>132</w:t>
            </w:r>
            <w:r w:rsidRPr="0050091B">
              <w:rPr>
                <w:spacing w:val="-3"/>
                <w:sz w:val="22"/>
                <w:szCs w:val="22"/>
              </w:rPr>
              <w:t xml:space="preserve"> </w:t>
            </w:r>
            <w:r w:rsidRPr="0050091B">
              <w:rPr>
                <w:spacing w:val="-2"/>
                <w:sz w:val="22"/>
                <w:szCs w:val="22"/>
              </w:rPr>
              <w:t>(4,21)</w:t>
            </w:r>
          </w:p>
        </w:tc>
        <w:tc>
          <w:tcPr>
            <w:tcW w:w="1276" w:type="dxa"/>
            <w:tcBorders>
              <w:top w:val="single" w:sz="4" w:space="0" w:color="000000"/>
              <w:left w:val="single" w:sz="4" w:space="0" w:color="000000"/>
              <w:bottom w:val="single" w:sz="4" w:space="0" w:color="000000"/>
              <w:right w:val="single" w:sz="4" w:space="0" w:color="000000"/>
            </w:tcBorders>
            <w:vAlign w:val="center"/>
          </w:tcPr>
          <w:p w14:paraId="05C132AC" w14:textId="77777777" w:rsidR="00B54920" w:rsidRPr="0050091B" w:rsidRDefault="00B54920" w:rsidP="00186378">
            <w:pPr>
              <w:pStyle w:val="TableParagraph"/>
              <w:kinsoku w:val="0"/>
              <w:overflowPunct w:val="0"/>
              <w:ind w:left="0"/>
              <w:rPr>
                <w:spacing w:val="-2"/>
                <w:sz w:val="22"/>
                <w:szCs w:val="22"/>
              </w:rPr>
            </w:pPr>
            <w:r w:rsidRPr="0050091B">
              <w:rPr>
                <w:sz w:val="22"/>
                <w:szCs w:val="22"/>
              </w:rPr>
              <w:t>197</w:t>
            </w:r>
            <w:r w:rsidRPr="0050091B">
              <w:rPr>
                <w:spacing w:val="-3"/>
                <w:sz w:val="22"/>
                <w:szCs w:val="22"/>
              </w:rPr>
              <w:t xml:space="preserve"> </w:t>
            </w:r>
            <w:r w:rsidRPr="0050091B">
              <w:rPr>
                <w:spacing w:val="-2"/>
                <w:sz w:val="22"/>
                <w:szCs w:val="22"/>
              </w:rPr>
              <w:t>(6,35)</w:t>
            </w:r>
          </w:p>
        </w:tc>
        <w:tc>
          <w:tcPr>
            <w:tcW w:w="1542" w:type="dxa"/>
            <w:tcBorders>
              <w:top w:val="single" w:sz="4" w:space="0" w:color="000000"/>
              <w:left w:val="single" w:sz="4" w:space="0" w:color="000000"/>
              <w:bottom w:val="single" w:sz="4" w:space="0" w:color="000000"/>
              <w:right w:val="single" w:sz="4" w:space="0" w:color="000000"/>
            </w:tcBorders>
            <w:vAlign w:val="center"/>
          </w:tcPr>
          <w:p w14:paraId="5FC1B378" w14:textId="77777777" w:rsidR="00B54920" w:rsidRPr="0050091B" w:rsidRDefault="00B54920" w:rsidP="00186378">
            <w:pPr>
              <w:pStyle w:val="TableParagraph"/>
              <w:kinsoku w:val="0"/>
              <w:overflowPunct w:val="0"/>
              <w:ind w:left="0"/>
              <w:rPr>
                <w:spacing w:val="-2"/>
                <w:sz w:val="22"/>
                <w:szCs w:val="22"/>
              </w:rPr>
            </w:pPr>
            <w:r w:rsidRPr="0050091B">
              <w:rPr>
                <w:sz w:val="22"/>
                <w:szCs w:val="22"/>
              </w:rPr>
              <w:t>0,66</w:t>
            </w:r>
            <w:r w:rsidRPr="0050091B">
              <w:rPr>
                <w:spacing w:val="-5"/>
                <w:sz w:val="22"/>
                <w:szCs w:val="22"/>
              </w:rPr>
              <w:t xml:space="preserve"> </w:t>
            </w:r>
            <w:r w:rsidRPr="0050091B">
              <w:rPr>
                <w:sz w:val="22"/>
                <w:szCs w:val="22"/>
              </w:rPr>
              <w:t>(0,53,</w:t>
            </w:r>
            <w:r w:rsidRPr="0050091B">
              <w:rPr>
                <w:spacing w:val="-5"/>
                <w:sz w:val="22"/>
                <w:szCs w:val="22"/>
              </w:rPr>
              <w:t xml:space="preserve"> </w:t>
            </w:r>
            <w:r w:rsidRPr="0050091B">
              <w:rPr>
                <w:spacing w:val="-2"/>
                <w:sz w:val="22"/>
                <w:szCs w:val="22"/>
              </w:rPr>
              <w:t>0,83)</w:t>
            </w:r>
          </w:p>
        </w:tc>
        <w:tc>
          <w:tcPr>
            <w:tcW w:w="0" w:type="auto"/>
            <w:tcBorders>
              <w:top w:val="single" w:sz="4" w:space="0" w:color="000000"/>
              <w:left w:val="single" w:sz="4" w:space="0" w:color="000000"/>
              <w:bottom w:val="single" w:sz="4" w:space="0" w:color="000000"/>
              <w:right w:val="single" w:sz="4" w:space="0" w:color="000000"/>
            </w:tcBorders>
            <w:vAlign w:val="center"/>
          </w:tcPr>
          <w:p w14:paraId="250EEB45" w14:textId="77777777" w:rsidR="00B54920" w:rsidRPr="0050091B" w:rsidRDefault="00B54920" w:rsidP="00186378">
            <w:pPr>
              <w:pStyle w:val="TableParagraph"/>
              <w:kinsoku w:val="0"/>
              <w:overflowPunct w:val="0"/>
              <w:ind w:left="0"/>
              <w:rPr>
                <w:spacing w:val="-2"/>
                <w:sz w:val="22"/>
                <w:szCs w:val="22"/>
              </w:rPr>
            </w:pPr>
            <w:r w:rsidRPr="0050091B">
              <w:rPr>
                <w:spacing w:val="-2"/>
                <w:sz w:val="22"/>
                <w:szCs w:val="22"/>
              </w:rPr>
              <w:t>0,003</w:t>
            </w:r>
          </w:p>
        </w:tc>
      </w:tr>
      <w:tr w:rsidR="00B54920" w:rsidRPr="0050091B" w14:paraId="06CE424A" w14:textId="77777777" w:rsidTr="00A63F10">
        <w:trPr>
          <w:trHeight w:val="253"/>
        </w:trPr>
        <w:tc>
          <w:tcPr>
            <w:tcW w:w="4111" w:type="dxa"/>
            <w:tcBorders>
              <w:top w:val="single" w:sz="4" w:space="0" w:color="000000"/>
              <w:left w:val="single" w:sz="4" w:space="0" w:color="000000"/>
              <w:bottom w:val="single" w:sz="4" w:space="0" w:color="000000"/>
              <w:right w:val="single" w:sz="4" w:space="0" w:color="000000"/>
            </w:tcBorders>
          </w:tcPr>
          <w:p w14:paraId="53847960"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Miokardo</w:t>
            </w:r>
            <w:r w:rsidRPr="0050091B">
              <w:rPr>
                <w:spacing w:val="-8"/>
                <w:sz w:val="22"/>
                <w:szCs w:val="22"/>
              </w:rPr>
              <w:t xml:space="preserve"> </w:t>
            </w:r>
            <w:r w:rsidRPr="0050091B">
              <w:rPr>
                <w:spacing w:val="-2"/>
                <w:sz w:val="22"/>
                <w:szCs w:val="22"/>
              </w:rPr>
              <w:t>infarktas</w:t>
            </w:r>
          </w:p>
        </w:tc>
        <w:tc>
          <w:tcPr>
            <w:tcW w:w="1276" w:type="dxa"/>
            <w:tcBorders>
              <w:top w:val="single" w:sz="4" w:space="0" w:color="000000"/>
              <w:left w:val="single" w:sz="4" w:space="0" w:color="000000"/>
              <w:bottom w:val="single" w:sz="4" w:space="0" w:color="000000"/>
              <w:right w:val="single" w:sz="4" w:space="0" w:color="000000"/>
            </w:tcBorders>
            <w:vAlign w:val="center"/>
          </w:tcPr>
          <w:p w14:paraId="1C3149EB" w14:textId="77777777" w:rsidR="00B54920" w:rsidRPr="0050091B" w:rsidRDefault="00B54920" w:rsidP="00186378">
            <w:pPr>
              <w:pStyle w:val="TableParagraph"/>
              <w:kinsoku w:val="0"/>
              <w:overflowPunct w:val="0"/>
              <w:ind w:left="0"/>
              <w:rPr>
                <w:spacing w:val="-2"/>
                <w:sz w:val="22"/>
                <w:szCs w:val="22"/>
              </w:rPr>
            </w:pPr>
            <w:r w:rsidRPr="0050091B">
              <w:rPr>
                <w:sz w:val="22"/>
                <w:szCs w:val="22"/>
              </w:rPr>
              <w:t>24</w:t>
            </w:r>
            <w:r w:rsidRPr="0050091B">
              <w:rPr>
                <w:spacing w:val="-2"/>
                <w:sz w:val="22"/>
                <w:szCs w:val="22"/>
              </w:rPr>
              <w:t xml:space="preserve"> (0,76)</w:t>
            </w:r>
          </w:p>
        </w:tc>
        <w:tc>
          <w:tcPr>
            <w:tcW w:w="1276" w:type="dxa"/>
            <w:tcBorders>
              <w:top w:val="single" w:sz="4" w:space="0" w:color="000000"/>
              <w:left w:val="single" w:sz="4" w:space="0" w:color="000000"/>
              <w:bottom w:val="single" w:sz="4" w:space="0" w:color="000000"/>
              <w:right w:val="single" w:sz="4" w:space="0" w:color="000000"/>
            </w:tcBorders>
            <w:vAlign w:val="center"/>
          </w:tcPr>
          <w:p w14:paraId="29ED8162" w14:textId="77777777" w:rsidR="00B54920" w:rsidRPr="0050091B" w:rsidRDefault="00B54920" w:rsidP="00186378">
            <w:pPr>
              <w:pStyle w:val="TableParagraph"/>
              <w:kinsoku w:val="0"/>
              <w:overflowPunct w:val="0"/>
              <w:ind w:left="0"/>
              <w:rPr>
                <w:spacing w:val="-2"/>
                <w:sz w:val="22"/>
                <w:szCs w:val="22"/>
              </w:rPr>
            </w:pPr>
            <w:r w:rsidRPr="0050091B">
              <w:rPr>
                <w:sz w:val="22"/>
                <w:szCs w:val="22"/>
              </w:rPr>
              <w:t>28</w:t>
            </w:r>
            <w:r w:rsidRPr="0050091B">
              <w:rPr>
                <w:spacing w:val="-2"/>
                <w:sz w:val="22"/>
                <w:szCs w:val="22"/>
              </w:rPr>
              <w:t xml:space="preserve"> (0,89)</w:t>
            </w:r>
          </w:p>
        </w:tc>
        <w:tc>
          <w:tcPr>
            <w:tcW w:w="1542" w:type="dxa"/>
            <w:tcBorders>
              <w:top w:val="single" w:sz="4" w:space="0" w:color="000000"/>
              <w:left w:val="single" w:sz="4" w:space="0" w:color="000000"/>
              <w:bottom w:val="single" w:sz="4" w:space="0" w:color="000000"/>
              <w:right w:val="single" w:sz="4" w:space="0" w:color="000000"/>
            </w:tcBorders>
            <w:vAlign w:val="center"/>
          </w:tcPr>
          <w:p w14:paraId="17894B3F" w14:textId="77777777" w:rsidR="00B54920" w:rsidRPr="0050091B" w:rsidRDefault="00B54920" w:rsidP="00186378">
            <w:pPr>
              <w:pStyle w:val="TableParagraph"/>
              <w:kinsoku w:val="0"/>
              <w:overflowPunct w:val="0"/>
              <w:ind w:left="0"/>
              <w:rPr>
                <w:spacing w:val="-2"/>
                <w:sz w:val="22"/>
                <w:szCs w:val="22"/>
              </w:rPr>
            </w:pPr>
            <w:r w:rsidRPr="0050091B">
              <w:rPr>
                <w:sz w:val="22"/>
                <w:szCs w:val="22"/>
              </w:rPr>
              <w:t>0,86</w:t>
            </w:r>
            <w:r w:rsidRPr="0050091B">
              <w:rPr>
                <w:spacing w:val="-5"/>
                <w:sz w:val="22"/>
                <w:szCs w:val="22"/>
              </w:rPr>
              <w:t xml:space="preserve"> </w:t>
            </w:r>
            <w:r w:rsidRPr="0050091B">
              <w:rPr>
                <w:sz w:val="22"/>
                <w:szCs w:val="22"/>
              </w:rPr>
              <w:t>(0,50,</w:t>
            </w:r>
            <w:r w:rsidRPr="0050091B">
              <w:rPr>
                <w:spacing w:val="-5"/>
                <w:sz w:val="22"/>
                <w:szCs w:val="22"/>
              </w:rPr>
              <w:t xml:space="preserve"> </w:t>
            </w:r>
            <w:r w:rsidRPr="0050091B">
              <w:rPr>
                <w:spacing w:val="-2"/>
                <w:sz w:val="22"/>
                <w:szCs w:val="22"/>
              </w:rPr>
              <w:t>1,48)</w:t>
            </w:r>
          </w:p>
        </w:tc>
        <w:tc>
          <w:tcPr>
            <w:tcW w:w="0" w:type="auto"/>
            <w:tcBorders>
              <w:top w:val="single" w:sz="4" w:space="0" w:color="000000"/>
              <w:left w:val="single" w:sz="4" w:space="0" w:color="000000"/>
              <w:bottom w:val="single" w:sz="4" w:space="0" w:color="000000"/>
              <w:right w:val="single" w:sz="4" w:space="0" w:color="000000"/>
            </w:tcBorders>
            <w:vAlign w:val="center"/>
          </w:tcPr>
          <w:p w14:paraId="09185DAC" w14:textId="77777777" w:rsidR="00B54920" w:rsidRPr="0050091B" w:rsidRDefault="00B54920" w:rsidP="00A63F10">
            <w:pPr>
              <w:pStyle w:val="TableParagraph"/>
              <w:kinsoku w:val="0"/>
              <w:overflowPunct w:val="0"/>
              <w:ind w:left="0"/>
              <w:rPr>
                <w:sz w:val="22"/>
                <w:szCs w:val="22"/>
              </w:rPr>
            </w:pPr>
          </w:p>
        </w:tc>
      </w:tr>
      <w:tr w:rsidR="00B54920" w:rsidRPr="0050091B" w14:paraId="6A72B0E0" w14:textId="77777777" w:rsidTr="00A63F10">
        <w:trPr>
          <w:trHeight w:val="506"/>
        </w:trPr>
        <w:tc>
          <w:tcPr>
            <w:tcW w:w="4111" w:type="dxa"/>
            <w:tcBorders>
              <w:top w:val="single" w:sz="4" w:space="0" w:color="000000"/>
              <w:left w:val="single" w:sz="4" w:space="0" w:color="000000"/>
              <w:bottom w:val="single" w:sz="4" w:space="0" w:color="000000"/>
              <w:right w:val="single" w:sz="4" w:space="0" w:color="000000"/>
            </w:tcBorders>
          </w:tcPr>
          <w:p w14:paraId="31D1CA34" w14:textId="77777777" w:rsidR="00B54920" w:rsidRPr="0050091B" w:rsidRDefault="00B54920" w:rsidP="001E2D0B">
            <w:pPr>
              <w:pStyle w:val="TableParagraph"/>
              <w:kinsoku w:val="0"/>
              <w:overflowPunct w:val="0"/>
              <w:ind w:left="0"/>
              <w:jc w:val="left"/>
              <w:rPr>
                <w:sz w:val="22"/>
                <w:szCs w:val="22"/>
              </w:rPr>
            </w:pPr>
            <w:r w:rsidRPr="0050091B">
              <w:rPr>
                <w:sz w:val="22"/>
                <w:szCs w:val="22"/>
              </w:rPr>
              <w:t>Mirtis</w:t>
            </w:r>
            <w:r w:rsidR="00186378">
              <w:t xml:space="preserve"> </w:t>
            </w:r>
            <w:r w:rsidR="00186378" w:rsidRPr="00186378">
              <w:rPr>
                <w:sz w:val="22"/>
                <w:szCs w:val="22"/>
              </w:rPr>
              <w:t>dėl kraujagyslių sutrikimų</w:t>
            </w:r>
          </w:p>
        </w:tc>
        <w:tc>
          <w:tcPr>
            <w:tcW w:w="1276" w:type="dxa"/>
            <w:tcBorders>
              <w:top w:val="single" w:sz="4" w:space="0" w:color="000000"/>
              <w:left w:val="single" w:sz="4" w:space="0" w:color="000000"/>
              <w:bottom w:val="single" w:sz="4" w:space="0" w:color="000000"/>
              <w:right w:val="single" w:sz="4" w:space="0" w:color="000000"/>
            </w:tcBorders>
            <w:vAlign w:val="center"/>
          </w:tcPr>
          <w:p w14:paraId="58470501" w14:textId="77777777" w:rsidR="00B54920" w:rsidRPr="0050091B" w:rsidRDefault="00B54920" w:rsidP="00186378">
            <w:pPr>
              <w:pStyle w:val="TableParagraph"/>
              <w:kinsoku w:val="0"/>
              <w:overflowPunct w:val="0"/>
              <w:ind w:left="0"/>
              <w:rPr>
                <w:spacing w:val="-2"/>
                <w:sz w:val="22"/>
                <w:szCs w:val="22"/>
              </w:rPr>
            </w:pPr>
            <w:r w:rsidRPr="0050091B">
              <w:rPr>
                <w:sz w:val="22"/>
                <w:szCs w:val="22"/>
              </w:rPr>
              <w:t>84</w:t>
            </w:r>
            <w:r w:rsidRPr="0050091B">
              <w:rPr>
                <w:spacing w:val="-2"/>
                <w:sz w:val="22"/>
                <w:szCs w:val="22"/>
              </w:rPr>
              <w:t xml:space="preserve"> (2,65)</w:t>
            </w:r>
          </w:p>
        </w:tc>
        <w:tc>
          <w:tcPr>
            <w:tcW w:w="1276" w:type="dxa"/>
            <w:tcBorders>
              <w:top w:val="single" w:sz="4" w:space="0" w:color="000000"/>
              <w:left w:val="single" w:sz="4" w:space="0" w:color="000000"/>
              <w:bottom w:val="single" w:sz="4" w:space="0" w:color="000000"/>
              <w:right w:val="single" w:sz="4" w:space="0" w:color="000000"/>
            </w:tcBorders>
            <w:vAlign w:val="center"/>
          </w:tcPr>
          <w:p w14:paraId="3797E895" w14:textId="77777777" w:rsidR="00B54920" w:rsidRPr="0050091B" w:rsidRDefault="00B54920" w:rsidP="00186378">
            <w:pPr>
              <w:pStyle w:val="TableParagraph"/>
              <w:kinsoku w:val="0"/>
              <w:overflowPunct w:val="0"/>
              <w:ind w:left="0"/>
              <w:rPr>
                <w:spacing w:val="-2"/>
                <w:sz w:val="22"/>
                <w:szCs w:val="22"/>
              </w:rPr>
            </w:pPr>
            <w:r w:rsidRPr="0050091B">
              <w:rPr>
                <w:sz w:val="22"/>
                <w:szCs w:val="22"/>
              </w:rPr>
              <w:t>96</w:t>
            </w:r>
            <w:r w:rsidRPr="0050091B">
              <w:rPr>
                <w:spacing w:val="-2"/>
                <w:sz w:val="22"/>
                <w:szCs w:val="22"/>
              </w:rPr>
              <w:t xml:space="preserve"> (3,03)</w:t>
            </w:r>
          </w:p>
        </w:tc>
        <w:tc>
          <w:tcPr>
            <w:tcW w:w="1542" w:type="dxa"/>
            <w:tcBorders>
              <w:top w:val="single" w:sz="4" w:space="0" w:color="000000"/>
              <w:left w:val="single" w:sz="4" w:space="0" w:color="000000"/>
              <w:bottom w:val="single" w:sz="4" w:space="0" w:color="000000"/>
              <w:right w:val="single" w:sz="4" w:space="0" w:color="000000"/>
            </w:tcBorders>
            <w:vAlign w:val="center"/>
          </w:tcPr>
          <w:p w14:paraId="59C26136" w14:textId="77777777" w:rsidR="00B54920" w:rsidRPr="0050091B" w:rsidRDefault="00B54920" w:rsidP="00186378">
            <w:pPr>
              <w:pStyle w:val="TableParagraph"/>
              <w:kinsoku w:val="0"/>
              <w:overflowPunct w:val="0"/>
              <w:ind w:left="0"/>
              <w:rPr>
                <w:spacing w:val="-2"/>
                <w:sz w:val="22"/>
                <w:szCs w:val="22"/>
              </w:rPr>
            </w:pPr>
            <w:r w:rsidRPr="0050091B">
              <w:rPr>
                <w:sz w:val="22"/>
                <w:szCs w:val="22"/>
              </w:rPr>
              <w:t>0,87</w:t>
            </w:r>
            <w:r w:rsidRPr="0050091B">
              <w:rPr>
                <w:spacing w:val="-5"/>
                <w:sz w:val="22"/>
                <w:szCs w:val="22"/>
              </w:rPr>
              <w:t xml:space="preserve"> </w:t>
            </w:r>
            <w:r w:rsidRPr="0050091B">
              <w:rPr>
                <w:sz w:val="22"/>
                <w:szCs w:val="22"/>
              </w:rPr>
              <w:t>(0,65,</w:t>
            </w:r>
            <w:r w:rsidRPr="0050091B">
              <w:rPr>
                <w:spacing w:val="-5"/>
                <w:sz w:val="22"/>
                <w:szCs w:val="22"/>
              </w:rPr>
              <w:t xml:space="preserve"> </w:t>
            </w:r>
            <w:r w:rsidRPr="0050091B">
              <w:rPr>
                <w:spacing w:val="-2"/>
                <w:sz w:val="22"/>
                <w:szCs w:val="22"/>
              </w:rPr>
              <w:t>1,17)</w:t>
            </w:r>
          </w:p>
        </w:tc>
        <w:tc>
          <w:tcPr>
            <w:tcW w:w="0" w:type="auto"/>
            <w:tcBorders>
              <w:top w:val="single" w:sz="4" w:space="0" w:color="000000"/>
              <w:left w:val="single" w:sz="4" w:space="0" w:color="000000"/>
              <w:bottom w:val="single" w:sz="4" w:space="0" w:color="000000"/>
              <w:right w:val="single" w:sz="4" w:space="0" w:color="000000"/>
            </w:tcBorders>
            <w:vAlign w:val="center"/>
          </w:tcPr>
          <w:p w14:paraId="11184098" w14:textId="77777777" w:rsidR="00B54920" w:rsidRPr="0050091B" w:rsidRDefault="00B54920" w:rsidP="00A63F10">
            <w:pPr>
              <w:pStyle w:val="TableParagraph"/>
              <w:kinsoku w:val="0"/>
              <w:overflowPunct w:val="0"/>
              <w:ind w:left="0"/>
              <w:rPr>
                <w:sz w:val="22"/>
                <w:szCs w:val="22"/>
              </w:rPr>
            </w:pPr>
          </w:p>
        </w:tc>
      </w:tr>
      <w:tr w:rsidR="00B54920" w:rsidRPr="0050091B" w14:paraId="11D9F94A" w14:textId="77777777" w:rsidTr="00A63F10">
        <w:trPr>
          <w:trHeight w:val="324"/>
        </w:trPr>
        <w:tc>
          <w:tcPr>
            <w:tcW w:w="4111" w:type="dxa"/>
            <w:tcBorders>
              <w:top w:val="single" w:sz="4" w:space="0" w:color="000000"/>
              <w:left w:val="single" w:sz="4" w:space="0" w:color="000000"/>
              <w:bottom w:val="single" w:sz="4" w:space="0" w:color="000000"/>
              <w:right w:val="single" w:sz="4" w:space="0" w:color="000000"/>
            </w:tcBorders>
          </w:tcPr>
          <w:p w14:paraId="4CF88147" w14:textId="77777777" w:rsidR="00B54920" w:rsidRPr="0050091B" w:rsidRDefault="00B54920" w:rsidP="001E2D0B">
            <w:pPr>
              <w:pStyle w:val="TableParagraph"/>
              <w:kinsoku w:val="0"/>
              <w:overflowPunct w:val="0"/>
              <w:ind w:left="0"/>
              <w:jc w:val="left"/>
              <w:rPr>
                <w:spacing w:val="-10"/>
                <w:sz w:val="22"/>
                <w:szCs w:val="22"/>
                <w:vertAlign w:val="superscript"/>
              </w:rPr>
            </w:pPr>
            <w:r w:rsidRPr="0050091B">
              <w:rPr>
                <w:sz w:val="22"/>
                <w:szCs w:val="22"/>
              </w:rPr>
              <w:t>Mirtis</w:t>
            </w:r>
            <w:r w:rsidRPr="0050091B">
              <w:rPr>
                <w:spacing w:val="-5"/>
                <w:sz w:val="22"/>
                <w:szCs w:val="22"/>
              </w:rPr>
              <w:t xml:space="preserve"> </w:t>
            </w:r>
            <w:r w:rsidR="00186378">
              <w:rPr>
                <w:sz w:val="22"/>
                <w:szCs w:val="22"/>
              </w:rPr>
              <w:t>dėl</w:t>
            </w:r>
            <w:r w:rsidR="00186378" w:rsidRPr="0050091B">
              <w:rPr>
                <w:spacing w:val="-5"/>
                <w:sz w:val="22"/>
                <w:szCs w:val="22"/>
              </w:rPr>
              <w:t xml:space="preserve"> </w:t>
            </w:r>
            <w:r w:rsidR="00921A25" w:rsidRPr="00921A25">
              <w:rPr>
                <w:spacing w:val="-5"/>
                <w:sz w:val="22"/>
                <w:szCs w:val="22"/>
              </w:rPr>
              <w:t>įvairių priežasčių</w:t>
            </w:r>
            <w:r w:rsidR="00921A25" w:rsidRPr="00921A25" w:rsidDel="00921A25">
              <w:rPr>
                <w:spacing w:val="-5"/>
                <w:sz w:val="22"/>
                <w:szCs w:val="22"/>
              </w:rPr>
              <w:t xml:space="preserve"> </w:t>
            </w:r>
            <w:r w:rsidRPr="0050091B">
              <w:rPr>
                <w:spacing w:val="-10"/>
                <w:sz w:val="22"/>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74845CF4" w14:textId="77777777" w:rsidR="00B54920" w:rsidRPr="0050091B" w:rsidRDefault="00B54920" w:rsidP="00186378">
            <w:pPr>
              <w:pStyle w:val="TableParagraph"/>
              <w:kinsoku w:val="0"/>
              <w:overflowPunct w:val="0"/>
              <w:ind w:left="0"/>
              <w:rPr>
                <w:spacing w:val="-2"/>
                <w:sz w:val="22"/>
                <w:szCs w:val="22"/>
              </w:rPr>
            </w:pPr>
            <w:r w:rsidRPr="0050091B">
              <w:rPr>
                <w:sz w:val="22"/>
                <w:szCs w:val="22"/>
              </w:rPr>
              <w:t>111</w:t>
            </w:r>
            <w:r w:rsidRPr="0050091B">
              <w:rPr>
                <w:spacing w:val="-3"/>
                <w:sz w:val="22"/>
                <w:szCs w:val="22"/>
              </w:rPr>
              <w:t xml:space="preserve"> </w:t>
            </w:r>
            <w:r w:rsidRPr="0050091B">
              <w:rPr>
                <w:spacing w:val="-2"/>
                <w:sz w:val="22"/>
                <w:szCs w:val="22"/>
              </w:rPr>
              <w:t>(3,51)</w:t>
            </w:r>
          </w:p>
        </w:tc>
        <w:tc>
          <w:tcPr>
            <w:tcW w:w="1276" w:type="dxa"/>
            <w:tcBorders>
              <w:top w:val="single" w:sz="4" w:space="0" w:color="000000"/>
              <w:left w:val="single" w:sz="4" w:space="0" w:color="000000"/>
              <w:bottom w:val="single" w:sz="4" w:space="0" w:color="000000"/>
              <w:right w:val="single" w:sz="4" w:space="0" w:color="000000"/>
            </w:tcBorders>
            <w:vAlign w:val="center"/>
          </w:tcPr>
          <w:p w14:paraId="14EEE684" w14:textId="77777777" w:rsidR="00B54920" w:rsidRPr="0050091B" w:rsidRDefault="00B54920" w:rsidP="00186378">
            <w:pPr>
              <w:pStyle w:val="TableParagraph"/>
              <w:kinsoku w:val="0"/>
              <w:overflowPunct w:val="0"/>
              <w:ind w:left="0"/>
              <w:rPr>
                <w:spacing w:val="-2"/>
                <w:sz w:val="22"/>
                <w:szCs w:val="22"/>
              </w:rPr>
            </w:pPr>
            <w:r w:rsidRPr="0050091B">
              <w:rPr>
                <w:sz w:val="22"/>
                <w:szCs w:val="22"/>
              </w:rPr>
              <w:t>140</w:t>
            </w:r>
            <w:r w:rsidRPr="0050091B">
              <w:rPr>
                <w:spacing w:val="-3"/>
                <w:sz w:val="22"/>
                <w:szCs w:val="22"/>
              </w:rPr>
              <w:t xml:space="preserve"> </w:t>
            </w:r>
            <w:r w:rsidRPr="0050091B">
              <w:rPr>
                <w:spacing w:val="-2"/>
                <w:sz w:val="22"/>
                <w:szCs w:val="22"/>
              </w:rPr>
              <w:t>(4,42)</w:t>
            </w:r>
          </w:p>
        </w:tc>
        <w:tc>
          <w:tcPr>
            <w:tcW w:w="1542" w:type="dxa"/>
            <w:tcBorders>
              <w:top w:val="single" w:sz="4" w:space="0" w:color="000000"/>
              <w:left w:val="single" w:sz="4" w:space="0" w:color="000000"/>
              <w:bottom w:val="single" w:sz="4" w:space="0" w:color="000000"/>
              <w:right w:val="single" w:sz="4" w:space="0" w:color="000000"/>
            </w:tcBorders>
            <w:vAlign w:val="center"/>
          </w:tcPr>
          <w:p w14:paraId="2C0E22C2" w14:textId="77777777" w:rsidR="00B54920" w:rsidRPr="0050091B" w:rsidRDefault="00B54920" w:rsidP="00186378">
            <w:pPr>
              <w:pStyle w:val="TableParagraph"/>
              <w:kinsoku w:val="0"/>
              <w:overflowPunct w:val="0"/>
              <w:ind w:left="0"/>
              <w:rPr>
                <w:spacing w:val="-2"/>
                <w:sz w:val="22"/>
                <w:szCs w:val="22"/>
              </w:rPr>
            </w:pPr>
            <w:r w:rsidRPr="0050091B">
              <w:rPr>
                <w:sz w:val="22"/>
                <w:szCs w:val="22"/>
              </w:rPr>
              <w:t>0,79</w:t>
            </w:r>
            <w:r w:rsidRPr="0050091B">
              <w:rPr>
                <w:spacing w:val="-5"/>
                <w:sz w:val="22"/>
                <w:szCs w:val="22"/>
              </w:rPr>
              <w:t xml:space="preserve"> </w:t>
            </w:r>
            <w:r w:rsidRPr="0050091B">
              <w:rPr>
                <w:sz w:val="22"/>
                <w:szCs w:val="22"/>
              </w:rPr>
              <w:t>(0,62,</w:t>
            </w:r>
            <w:r w:rsidRPr="0050091B">
              <w:rPr>
                <w:spacing w:val="-5"/>
                <w:sz w:val="22"/>
                <w:szCs w:val="22"/>
              </w:rPr>
              <w:t xml:space="preserve"> </w:t>
            </w:r>
            <w:r w:rsidRPr="0050091B">
              <w:rPr>
                <w:spacing w:val="-2"/>
                <w:sz w:val="22"/>
                <w:szCs w:val="22"/>
              </w:rPr>
              <w:t>1,02)</w:t>
            </w:r>
          </w:p>
        </w:tc>
        <w:tc>
          <w:tcPr>
            <w:tcW w:w="0" w:type="auto"/>
            <w:tcBorders>
              <w:top w:val="single" w:sz="4" w:space="0" w:color="000000"/>
              <w:left w:val="single" w:sz="4" w:space="0" w:color="000000"/>
              <w:bottom w:val="single" w:sz="4" w:space="0" w:color="000000"/>
              <w:right w:val="single" w:sz="4" w:space="0" w:color="000000"/>
            </w:tcBorders>
            <w:vAlign w:val="center"/>
          </w:tcPr>
          <w:p w14:paraId="355826EC" w14:textId="77777777" w:rsidR="00B54920" w:rsidRPr="0050091B" w:rsidRDefault="00B54920" w:rsidP="00186378">
            <w:pPr>
              <w:pStyle w:val="TableParagraph"/>
              <w:kinsoku w:val="0"/>
              <w:overflowPunct w:val="0"/>
              <w:ind w:left="0"/>
              <w:rPr>
                <w:spacing w:val="-2"/>
                <w:sz w:val="22"/>
                <w:szCs w:val="22"/>
              </w:rPr>
            </w:pPr>
            <w:r w:rsidRPr="0050091B">
              <w:rPr>
                <w:spacing w:val="-2"/>
                <w:sz w:val="22"/>
                <w:szCs w:val="22"/>
              </w:rPr>
              <w:t>0,068</w:t>
            </w:r>
          </w:p>
        </w:tc>
      </w:tr>
    </w:tbl>
    <w:p w14:paraId="723D3F48" w14:textId="77777777" w:rsidR="00B54920" w:rsidRPr="00131BFB" w:rsidRDefault="00B54920" w:rsidP="00B54920">
      <w:pPr>
        <w:pStyle w:val="Pagrindinistekstas"/>
        <w:kinsoku w:val="0"/>
        <w:overflowPunct w:val="0"/>
        <w:ind w:left="0"/>
        <w:rPr>
          <w:spacing w:val="-2"/>
          <w:sz w:val="20"/>
          <w:szCs w:val="20"/>
        </w:rPr>
      </w:pPr>
      <w:r w:rsidRPr="00131BFB">
        <w:rPr>
          <w:sz w:val="20"/>
          <w:szCs w:val="20"/>
        </w:rPr>
        <w:t>*</w:t>
      </w:r>
      <w:r w:rsidRPr="00131BFB">
        <w:rPr>
          <w:spacing w:val="-7"/>
          <w:sz w:val="20"/>
          <w:szCs w:val="20"/>
        </w:rPr>
        <w:t xml:space="preserve"> </w:t>
      </w:r>
      <w:r w:rsidRPr="00131BFB">
        <w:rPr>
          <w:sz w:val="20"/>
          <w:szCs w:val="20"/>
        </w:rPr>
        <w:t>Įvertinant</w:t>
      </w:r>
      <w:r w:rsidRPr="00131BFB">
        <w:rPr>
          <w:spacing w:val="-7"/>
          <w:sz w:val="20"/>
          <w:szCs w:val="20"/>
        </w:rPr>
        <w:t xml:space="preserve"> </w:t>
      </w:r>
      <w:r w:rsidRPr="00131BFB">
        <w:rPr>
          <w:sz w:val="20"/>
          <w:szCs w:val="20"/>
        </w:rPr>
        <w:t>pagal</w:t>
      </w:r>
      <w:r w:rsidRPr="00131BFB">
        <w:rPr>
          <w:spacing w:val="-7"/>
          <w:sz w:val="20"/>
          <w:szCs w:val="20"/>
        </w:rPr>
        <w:t xml:space="preserve"> </w:t>
      </w:r>
      <w:r w:rsidRPr="00131BFB">
        <w:rPr>
          <w:sz w:val="20"/>
          <w:szCs w:val="20"/>
        </w:rPr>
        <w:t>nuosekliąją</w:t>
      </w:r>
      <w:r w:rsidRPr="00131BFB">
        <w:rPr>
          <w:spacing w:val="-7"/>
          <w:sz w:val="20"/>
          <w:szCs w:val="20"/>
        </w:rPr>
        <w:t xml:space="preserve"> </w:t>
      </w:r>
      <w:r w:rsidR="00186378">
        <w:rPr>
          <w:sz w:val="20"/>
          <w:szCs w:val="20"/>
        </w:rPr>
        <w:t>bandymų</w:t>
      </w:r>
      <w:r w:rsidR="00186378" w:rsidRPr="00131BFB">
        <w:rPr>
          <w:spacing w:val="-7"/>
          <w:sz w:val="20"/>
          <w:szCs w:val="20"/>
        </w:rPr>
        <w:t xml:space="preserve"> </w:t>
      </w:r>
      <w:r w:rsidRPr="00131BFB">
        <w:rPr>
          <w:sz w:val="20"/>
          <w:szCs w:val="20"/>
        </w:rPr>
        <w:t>strategiją,</w:t>
      </w:r>
      <w:r w:rsidRPr="00131BFB">
        <w:rPr>
          <w:spacing w:val="-7"/>
          <w:sz w:val="20"/>
          <w:szCs w:val="20"/>
        </w:rPr>
        <w:t xml:space="preserve"> </w:t>
      </w:r>
      <w:r w:rsidRPr="00131BFB">
        <w:rPr>
          <w:sz w:val="20"/>
          <w:szCs w:val="20"/>
        </w:rPr>
        <w:t>skirtą</w:t>
      </w:r>
      <w:r w:rsidRPr="00131BFB">
        <w:rPr>
          <w:spacing w:val="-7"/>
          <w:sz w:val="20"/>
          <w:szCs w:val="20"/>
        </w:rPr>
        <w:t xml:space="preserve"> </w:t>
      </w:r>
      <w:r w:rsidRPr="00131BFB">
        <w:rPr>
          <w:sz w:val="20"/>
          <w:szCs w:val="20"/>
        </w:rPr>
        <w:t>I</w:t>
      </w:r>
      <w:r w:rsidRPr="00131BFB">
        <w:rPr>
          <w:spacing w:val="-7"/>
          <w:sz w:val="20"/>
          <w:szCs w:val="20"/>
        </w:rPr>
        <w:t xml:space="preserve"> </w:t>
      </w:r>
      <w:r w:rsidRPr="00131BFB">
        <w:rPr>
          <w:sz w:val="20"/>
          <w:szCs w:val="20"/>
        </w:rPr>
        <w:t>tipo</w:t>
      </w:r>
      <w:r w:rsidRPr="00131BFB">
        <w:rPr>
          <w:spacing w:val="-7"/>
          <w:sz w:val="20"/>
          <w:szCs w:val="20"/>
        </w:rPr>
        <w:t xml:space="preserve"> </w:t>
      </w:r>
      <w:r w:rsidR="00186378">
        <w:rPr>
          <w:spacing w:val="-7"/>
          <w:sz w:val="20"/>
          <w:szCs w:val="20"/>
        </w:rPr>
        <w:t>pa</w:t>
      </w:r>
      <w:r w:rsidRPr="00131BFB">
        <w:rPr>
          <w:sz w:val="20"/>
          <w:szCs w:val="20"/>
        </w:rPr>
        <w:t>klaidoms</w:t>
      </w:r>
      <w:r w:rsidRPr="00131BFB">
        <w:rPr>
          <w:spacing w:val="-7"/>
          <w:sz w:val="20"/>
          <w:szCs w:val="20"/>
        </w:rPr>
        <w:t xml:space="preserve"> </w:t>
      </w:r>
      <w:r w:rsidRPr="00131BFB">
        <w:rPr>
          <w:sz w:val="20"/>
          <w:szCs w:val="20"/>
        </w:rPr>
        <w:t>kontroliuoti</w:t>
      </w:r>
      <w:r w:rsidRPr="00131BFB">
        <w:rPr>
          <w:spacing w:val="-6"/>
          <w:sz w:val="20"/>
          <w:szCs w:val="20"/>
        </w:rPr>
        <w:t xml:space="preserve"> </w:t>
      </w:r>
      <w:r w:rsidRPr="00131BFB">
        <w:rPr>
          <w:sz w:val="20"/>
          <w:szCs w:val="20"/>
        </w:rPr>
        <w:t>tyrimo</w:t>
      </w:r>
      <w:r w:rsidRPr="00131BFB">
        <w:rPr>
          <w:spacing w:val="-7"/>
          <w:sz w:val="20"/>
          <w:szCs w:val="20"/>
        </w:rPr>
        <w:t xml:space="preserve"> </w:t>
      </w:r>
      <w:r w:rsidRPr="00131BFB">
        <w:rPr>
          <w:spacing w:val="-2"/>
          <w:sz w:val="20"/>
          <w:szCs w:val="20"/>
        </w:rPr>
        <w:t>metu.</w:t>
      </w:r>
    </w:p>
    <w:p w14:paraId="32B19E39" w14:textId="77777777" w:rsidR="00B54920" w:rsidRPr="00131BFB" w:rsidRDefault="00B54920" w:rsidP="00B54920">
      <w:pPr>
        <w:pStyle w:val="Pagrindinistekstas"/>
        <w:kinsoku w:val="0"/>
        <w:overflowPunct w:val="0"/>
        <w:ind w:left="0"/>
        <w:rPr>
          <w:spacing w:val="-2"/>
          <w:sz w:val="20"/>
          <w:szCs w:val="20"/>
        </w:rPr>
      </w:pPr>
      <w:r w:rsidRPr="00131BFB">
        <w:rPr>
          <w:sz w:val="20"/>
          <w:szCs w:val="20"/>
          <w:vertAlign w:val="superscript"/>
        </w:rPr>
        <w:t>†</w:t>
      </w:r>
      <w:r w:rsidRPr="00131BFB">
        <w:rPr>
          <w:spacing w:val="-4"/>
          <w:sz w:val="20"/>
          <w:szCs w:val="20"/>
        </w:rPr>
        <w:t xml:space="preserve"> </w:t>
      </w:r>
      <w:r w:rsidRPr="00131BFB">
        <w:rPr>
          <w:sz w:val="20"/>
          <w:szCs w:val="20"/>
        </w:rPr>
        <w:t>Antrinė</w:t>
      </w:r>
      <w:r w:rsidRPr="00131BFB">
        <w:rPr>
          <w:spacing w:val="-4"/>
          <w:sz w:val="20"/>
          <w:szCs w:val="20"/>
        </w:rPr>
        <w:t xml:space="preserve"> </w:t>
      </w:r>
      <w:r w:rsidRPr="00131BFB">
        <w:rPr>
          <w:sz w:val="20"/>
          <w:szCs w:val="20"/>
        </w:rPr>
        <w:t>vertinamoji</w:t>
      </w:r>
      <w:r w:rsidRPr="00131BFB">
        <w:rPr>
          <w:spacing w:val="-4"/>
          <w:sz w:val="20"/>
          <w:szCs w:val="20"/>
        </w:rPr>
        <w:t xml:space="preserve"> </w:t>
      </w:r>
      <w:r w:rsidRPr="00131BFB">
        <w:rPr>
          <w:spacing w:val="-2"/>
          <w:sz w:val="20"/>
          <w:szCs w:val="20"/>
        </w:rPr>
        <w:t>baigtis.</w:t>
      </w:r>
    </w:p>
    <w:p w14:paraId="630FCE4A" w14:textId="77777777" w:rsidR="00B54920" w:rsidRPr="0050091B" w:rsidRDefault="00B54920" w:rsidP="00B54920">
      <w:pPr>
        <w:pStyle w:val="Pagrindinistekstas"/>
        <w:kinsoku w:val="0"/>
        <w:overflowPunct w:val="0"/>
        <w:ind w:left="0"/>
        <w:rPr>
          <w:spacing w:val="-2"/>
        </w:rPr>
      </w:pPr>
    </w:p>
    <w:p w14:paraId="7069E810" w14:textId="77777777" w:rsidR="00B54920" w:rsidRPr="0050091B" w:rsidRDefault="00B54920" w:rsidP="00B54920">
      <w:pPr>
        <w:pStyle w:val="Pagrindinistekstas"/>
        <w:kinsoku w:val="0"/>
        <w:overflowPunct w:val="0"/>
        <w:ind w:left="0"/>
      </w:pPr>
      <w:r w:rsidRPr="0050091B">
        <w:t>Statistiškai</w:t>
      </w:r>
      <w:r w:rsidRPr="0050091B">
        <w:rPr>
          <w:spacing w:val="-3"/>
        </w:rPr>
        <w:t xml:space="preserve"> </w:t>
      </w:r>
      <w:r w:rsidRPr="0050091B">
        <w:t>reikšmingų</w:t>
      </w:r>
      <w:r w:rsidRPr="0050091B">
        <w:rPr>
          <w:spacing w:val="-3"/>
        </w:rPr>
        <w:t xml:space="preserve"> </w:t>
      </w:r>
      <w:r w:rsidR="006A742E">
        <w:rPr>
          <w:spacing w:val="-3"/>
        </w:rPr>
        <w:t>stipraus</w:t>
      </w:r>
      <w:r w:rsidR="006A742E" w:rsidRPr="0050091B">
        <w:rPr>
          <w:spacing w:val="-3"/>
        </w:rPr>
        <w:t xml:space="preserve"> </w:t>
      </w:r>
      <w:r w:rsidRPr="0050091B">
        <w:t>kraujavimo</w:t>
      </w:r>
      <w:r w:rsidRPr="0050091B">
        <w:rPr>
          <w:spacing w:val="-3"/>
        </w:rPr>
        <w:t xml:space="preserve"> </w:t>
      </w:r>
      <w:r w:rsidRPr="0050091B">
        <w:t>dažnio</w:t>
      </w:r>
      <w:r w:rsidRPr="0050091B">
        <w:rPr>
          <w:spacing w:val="-3"/>
        </w:rPr>
        <w:t xml:space="preserve"> </w:t>
      </w:r>
      <w:r w:rsidRPr="0050091B">
        <w:t>skirtumų</w:t>
      </w:r>
      <w:r w:rsidRPr="0050091B">
        <w:rPr>
          <w:spacing w:val="-3"/>
        </w:rPr>
        <w:t xml:space="preserve"> </w:t>
      </w:r>
      <w:r w:rsidRPr="0050091B">
        <w:t>vartojant</w:t>
      </w:r>
      <w:r w:rsidRPr="0050091B">
        <w:rPr>
          <w:spacing w:val="-3"/>
        </w:rPr>
        <w:t xml:space="preserve"> </w:t>
      </w:r>
      <w:r w:rsidRPr="0050091B">
        <w:t>apiksaban</w:t>
      </w:r>
      <w:r w:rsidR="00186378">
        <w:t>o</w:t>
      </w:r>
      <w:r w:rsidRPr="0050091B">
        <w:rPr>
          <w:spacing w:val="-3"/>
        </w:rPr>
        <w:t xml:space="preserve"> </w:t>
      </w:r>
      <w:r w:rsidRPr="0050091B">
        <w:t>ar</w:t>
      </w:r>
      <w:r w:rsidRPr="0050091B">
        <w:rPr>
          <w:spacing w:val="-3"/>
        </w:rPr>
        <w:t xml:space="preserve"> </w:t>
      </w:r>
      <w:r w:rsidRPr="0050091B">
        <w:t>ASR</w:t>
      </w:r>
      <w:r w:rsidRPr="0050091B">
        <w:rPr>
          <w:spacing w:val="-3"/>
        </w:rPr>
        <w:t xml:space="preserve"> </w:t>
      </w:r>
      <w:r w:rsidRPr="0050091B">
        <w:t>nebuvo</w:t>
      </w:r>
      <w:r w:rsidRPr="0050091B">
        <w:rPr>
          <w:spacing w:val="-5"/>
        </w:rPr>
        <w:t xml:space="preserve"> </w:t>
      </w:r>
      <w:r w:rsidRPr="0050091B">
        <w:t>(žr. 10</w:t>
      </w:r>
      <w:r>
        <w:t> lentelę</w:t>
      </w:r>
      <w:r w:rsidRPr="0050091B">
        <w:t>).</w:t>
      </w:r>
    </w:p>
    <w:p w14:paraId="29F89F55" w14:textId="77777777" w:rsidR="00B54920" w:rsidRPr="0050091B" w:rsidRDefault="00B54920" w:rsidP="00B54920">
      <w:pPr>
        <w:pStyle w:val="Pagrindinistekstas"/>
        <w:kinsoku w:val="0"/>
        <w:overflowPunct w:val="0"/>
        <w:ind w:left="0"/>
      </w:pPr>
    </w:p>
    <w:p w14:paraId="42053A8C" w14:textId="77777777" w:rsidR="00B54920" w:rsidRDefault="00B54920" w:rsidP="00B54920">
      <w:pPr>
        <w:pStyle w:val="Antrat2"/>
        <w:tabs>
          <w:tab w:val="left" w:pos="415"/>
        </w:tabs>
        <w:kinsoku w:val="0"/>
        <w:overflowPunct w:val="0"/>
        <w:ind w:left="0"/>
        <w:rPr>
          <w:spacing w:val="-4"/>
        </w:rPr>
      </w:pPr>
      <w:r>
        <w:t>10 </w:t>
      </w:r>
      <w:r w:rsidRPr="0050091B">
        <w:t>lentelė.</w:t>
      </w:r>
      <w:r w:rsidRPr="0050091B">
        <w:rPr>
          <w:spacing w:val="-12"/>
        </w:rPr>
        <w:t xml:space="preserve"> </w:t>
      </w:r>
      <w:r w:rsidRPr="0050091B">
        <w:t>Kraujavimo</w:t>
      </w:r>
      <w:r w:rsidRPr="0050091B">
        <w:rPr>
          <w:spacing w:val="-10"/>
        </w:rPr>
        <w:t xml:space="preserve"> </w:t>
      </w:r>
      <w:r w:rsidRPr="0050091B">
        <w:t>reiškiniai</w:t>
      </w:r>
      <w:r w:rsidRPr="0050091B">
        <w:rPr>
          <w:spacing w:val="-10"/>
        </w:rPr>
        <w:t xml:space="preserve"> </w:t>
      </w:r>
      <w:r w:rsidRPr="0050091B">
        <w:t>pacientams,</w:t>
      </w:r>
      <w:r w:rsidRPr="0050091B">
        <w:rPr>
          <w:spacing w:val="-9"/>
        </w:rPr>
        <w:t xml:space="preserve"> </w:t>
      </w:r>
      <w:r w:rsidRPr="0050091B">
        <w:t>kuriems</w:t>
      </w:r>
      <w:r w:rsidRPr="0050091B">
        <w:rPr>
          <w:spacing w:val="-10"/>
        </w:rPr>
        <w:t xml:space="preserve"> </w:t>
      </w:r>
      <w:r w:rsidRPr="0050091B">
        <w:t>pasireiškia</w:t>
      </w:r>
      <w:r w:rsidRPr="0050091B">
        <w:rPr>
          <w:spacing w:val="-10"/>
        </w:rPr>
        <w:t xml:space="preserve"> </w:t>
      </w:r>
      <w:r w:rsidRPr="0050091B">
        <w:t>prieširdžių</w:t>
      </w:r>
      <w:r w:rsidRPr="0050091B">
        <w:rPr>
          <w:spacing w:val="-9"/>
        </w:rPr>
        <w:t xml:space="preserve"> </w:t>
      </w:r>
      <w:r w:rsidRPr="0050091B">
        <w:rPr>
          <w:spacing w:val="-2"/>
        </w:rPr>
        <w:t>virpėjimas,</w:t>
      </w:r>
      <w:r>
        <w:rPr>
          <w:spacing w:val="-2"/>
        </w:rPr>
        <w:t xml:space="preserve"> </w:t>
      </w:r>
      <w:r w:rsidRPr="00494981">
        <w:t>AVERROES</w:t>
      </w:r>
      <w:r w:rsidRPr="00493BC0">
        <w:rPr>
          <w:i/>
          <w:iCs/>
          <w:spacing w:val="-5"/>
        </w:rPr>
        <w:t xml:space="preserve"> </w:t>
      </w:r>
      <w:r w:rsidRPr="00493BC0">
        <w:t>tyrimo</w:t>
      </w:r>
      <w:r w:rsidRPr="00493BC0">
        <w:rPr>
          <w:spacing w:val="-3"/>
        </w:rPr>
        <w:t xml:space="preserve"> </w:t>
      </w:r>
      <w:r w:rsidRPr="00493BC0">
        <w:rPr>
          <w:spacing w:val="-4"/>
        </w:rPr>
        <w:t>metu</w:t>
      </w:r>
    </w:p>
    <w:p w14:paraId="5DA3EF50" w14:textId="77777777" w:rsidR="00B54920" w:rsidRPr="00493BC0" w:rsidRDefault="00B54920" w:rsidP="00B54920"/>
    <w:tbl>
      <w:tblPr>
        <w:tblW w:w="0" w:type="auto"/>
        <w:tblInd w:w="5" w:type="dxa"/>
        <w:tblLayout w:type="fixed"/>
        <w:tblCellMar>
          <w:left w:w="0" w:type="dxa"/>
          <w:right w:w="0" w:type="dxa"/>
        </w:tblCellMar>
        <w:tblLook w:val="0000" w:firstRow="0" w:lastRow="0" w:firstColumn="0" w:lastColumn="0" w:noHBand="0" w:noVBand="0"/>
      </w:tblPr>
      <w:tblGrid>
        <w:gridCol w:w="2145"/>
        <w:gridCol w:w="1980"/>
        <w:gridCol w:w="1709"/>
        <w:gridCol w:w="2071"/>
        <w:gridCol w:w="989"/>
      </w:tblGrid>
      <w:tr w:rsidR="00B54920" w:rsidRPr="0050091B" w14:paraId="6AD2A654" w14:textId="77777777" w:rsidTr="001E2D0B">
        <w:trPr>
          <w:trHeight w:val="1012"/>
        </w:trPr>
        <w:tc>
          <w:tcPr>
            <w:tcW w:w="2145" w:type="dxa"/>
            <w:tcBorders>
              <w:top w:val="single" w:sz="4" w:space="0" w:color="000000"/>
              <w:left w:val="single" w:sz="4" w:space="0" w:color="000000"/>
              <w:bottom w:val="single" w:sz="4" w:space="0" w:color="000000"/>
              <w:right w:val="single" w:sz="4" w:space="0" w:color="000000"/>
            </w:tcBorders>
          </w:tcPr>
          <w:p w14:paraId="7520C3D3" w14:textId="77777777" w:rsidR="00B54920" w:rsidRPr="0050091B" w:rsidRDefault="00B54920" w:rsidP="001E2D0B">
            <w:pPr>
              <w:pStyle w:val="TableParagraph"/>
              <w:kinsoku w:val="0"/>
              <w:overflowPunct w:val="0"/>
              <w:ind w:left="0"/>
              <w:jc w:val="left"/>
              <w:rPr>
                <w:sz w:val="22"/>
                <w:szCs w:val="22"/>
              </w:rPr>
            </w:pPr>
          </w:p>
        </w:tc>
        <w:tc>
          <w:tcPr>
            <w:tcW w:w="1980" w:type="dxa"/>
            <w:tcBorders>
              <w:top w:val="single" w:sz="4" w:space="0" w:color="000000"/>
              <w:left w:val="single" w:sz="4" w:space="0" w:color="000000"/>
              <w:bottom w:val="single" w:sz="4" w:space="0" w:color="000000"/>
              <w:right w:val="single" w:sz="4" w:space="0" w:color="000000"/>
            </w:tcBorders>
          </w:tcPr>
          <w:p w14:paraId="050567D9"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Apiksabanas</w:t>
            </w:r>
          </w:p>
          <w:p w14:paraId="3B6D9C6A"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 </w:t>
            </w:r>
            <w:r w:rsidRPr="0050091B">
              <w:rPr>
                <w:b/>
                <w:bCs/>
                <w:sz w:val="22"/>
                <w:szCs w:val="22"/>
              </w:rPr>
              <w:t>2</w:t>
            </w:r>
            <w:r>
              <w:rPr>
                <w:b/>
                <w:bCs/>
                <w:sz w:val="22"/>
                <w:szCs w:val="22"/>
              </w:rPr>
              <w:t> </w:t>
            </w:r>
            <w:r w:rsidRPr="0050091B">
              <w:rPr>
                <w:b/>
                <w:bCs/>
                <w:sz w:val="22"/>
                <w:szCs w:val="22"/>
              </w:rPr>
              <w:t>798</w:t>
            </w:r>
          </w:p>
          <w:p w14:paraId="77166B44" w14:textId="77777777" w:rsidR="00B54920" w:rsidRPr="0050091B" w:rsidRDefault="00186378" w:rsidP="001E2D0B">
            <w:pPr>
              <w:pStyle w:val="TableParagraph"/>
              <w:kinsoku w:val="0"/>
              <w:overflowPunct w:val="0"/>
              <w:ind w:left="0"/>
              <w:rPr>
                <w:b/>
                <w:bCs/>
                <w:spacing w:val="-2"/>
                <w:sz w:val="22"/>
                <w:szCs w:val="22"/>
              </w:rPr>
            </w:pPr>
            <w:r>
              <w:rPr>
                <w:b/>
                <w:bCs/>
                <w:sz w:val="22"/>
                <w:szCs w:val="22"/>
              </w:rPr>
              <w:t xml:space="preserve">n </w:t>
            </w:r>
            <w:r w:rsidR="00B54920" w:rsidRPr="0050091B">
              <w:rPr>
                <w:b/>
                <w:bCs/>
                <w:sz w:val="22"/>
                <w:szCs w:val="22"/>
              </w:rPr>
              <w:t>(%</w:t>
            </w:r>
            <w:r w:rsidR="00B54920" w:rsidRPr="0050091B">
              <w:rPr>
                <w:b/>
                <w:bCs/>
                <w:spacing w:val="-3"/>
                <w:sz w:val="22"/>
                <w:szCs w:val="22"/>
              </w:rPr>
              <w:t xml:space="preserve"> </w:t>
            </w:r>
            <w:r w:rsidR="00B54920" w:rsidRPr="0050091B">
              <w:rPr>
                <w:b/>
                <w:bCs/>
                <w:sz w:val="22"/>
                <w:szCs w:val="22"/>
              </w:rPr>
              <w:t>per</w:t>
            </w:r>
            <w:r w:rsidR="00B54920" w:rsidRPr="0050091B">
              <w:rPr>
                <w:b/>
                <w:bCs/>
                <w:spacing w:val="-3"/>
                <w:sz w:val="22"/>
                <w:szCs w:val="22"/>
              </w:rPr>
              <w:t xml:space="preserve"> </w:t>
            </w:r>
            <w:r w:rsidR="00B54920" w:rsidRPr="0050091B">
              <w:rPr>
                <w:b/>
                <w:bCs/>
                <w:spacing w:val="-2"/>
                <w:sz w:val="22"/>
                <w:szCs w:val="22"/>
              </w:rPr>
              <w:t>metus)</w:t>
            </w:r>
          </w:p>
        </w:tc>
        <w:tc>
          <w:tcPr>
            <w:tcW w:w="1709" w:type="dxa"/>
            <w:tcBorders>
              <w:top w:val="single" w:sz="4" w:space="0" w:color="000000"/>
              <w:left w:val="single" w:sz="4" w:space="0" w:color="000000"/>
              <w:bottom w:val="single" w:sz="4" w:space="0" w:color="000000"/>
              <w:right w:val="single" w:sz="4" w:space="0" w:color="000000"/>
            </w:tcBorders>
          </w:tcPr>
          <w:p w14:paraId="321E0AF6" w14:textId="77777777" w:rsidR="00B54920" w:rsidRPr="0050091B" w:rsidRDefault="00B54920" w:rsidP="001E2D0B">
            <w:pPr>
              <w:pStyle w:val="TableParagraph"/>
              <w:kinsoku w:val="0"/>
              <w:overflowPunct w:val="0"/>
              <w:ind w:left="0"/>
              <w:rPr>
                <w:b/>
                <w:bCs/>
                <w:spacing w:val="-5"/>
                <w:sz w:val="22"/>
                <w:szCs w:val="22"/>
              </w:rPr>
            </w:pPr>
            <w:r w:rsidRPr="0050091B">
              <w:rPr>
                <w:b/>
                <w:bCs/>
                <w:spacing w:val="-5"/>
                <w:sz w:val="22"/>
                <w:szCs w:val="22"/>
              </w:rPr>
              <w:t>ASR</w:t>
            </w:r>
          </w:p>
          <w:p w14:paraId="45975190"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z w:val="22"/>
                <w:szCs w:val="22"/>
              </w:rPr>
              <w:t>2</w:t>
            </w:r>
            <w:r>
              <w:rPr>
                <w:b/>
                <w:bCs/>
                <w:sz w:val="22"/>
                <w:szCs w:val="22"/>
              </w:rPr>
              <w:t> </w:t>
            </w:r>
            <w:r w:rsidRPr="0050091B">
              <w:rPr>
                <w:b/>
                <w:bCs/>
                <w:spacing w:val="-5"/>
                <w:sz w:val="22"/>
                <w:szCs w:val="22"/>
              </w:rPr>
              <w:t>780</w:t>
            </w:r>
          </w:p>
          <w:p w14:paraId="5920E51E"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2071" w:type="dxa"/>
            <w:tcBorders>
              <w:top w:val="single" w:sz="4" w:space="0" w:color="000000"/>
              <w:left w:val="single" w:sz="4" w:space="0" w:color="000000"/>
              <w:bottom w:val="single" w:sz="4" w:space="0" w:color="000000"/>
              <w:right w:val="single" w:sz="4" w:space="0" w:color="000000"/>
            </w:tcBorders>
          </w:tcPr>
          <w:p w14:paraId="5E0287A3" w14:textId="77777777" w:rsidR="00B54920" w:rsidRPr="0050091B" w:rsidRDefault="00B54920" w:rsidP="001E2D0B">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Pr>
                <w:b/>
                <w:bCs/>
                <w:sz w:val="22"/>
                <w:szCs w:val="22"/>
              </w:rPr>
              <w:t> </w:t>
            </w:r>
            <w:r w:rsidRPr="0050091B">
              <w:rPr>
                <w:b/>
                <w:bCs/>
                <w:sz w:val="22"/>
                <w:szCs w:val="22"/>
              </w:rPr>
              <w:t>% PI)</w:t>
            </w:r>
          </w:p>
        </w:tc>
        <w:tc>
          <w:tcPr>
            <w:tcW w:w="989" w:type="dxa"/>
            <w:tcBorders>
              <w:top w:val="single" w:sz="4" w:space="0" w:color="000000"/>
              <w:left w:val="single" w:sz="4" w:space="0" w:color="000000"/>
              <w:bottom w:val="single" w:sz="4" w:space="0" w:color="000000"/>
              <w:right w:val="single" w:sz="4" w:space="0" w:color="000000"/>
            </w:tcBorders>
          </w:tcPr>
          <w:p w14:paraId="221A6CF5" w14:textId="77777777" w:rsidR="00B54920" w:rsidRPr="0050091B" w:rsidRDefault="00B54920" w:rsidP="001E2D0B">
            <w:pPr>
              <w:pStyle w:val="TableParagraph"/>
              <w:kinsoku w:val="0"/>
              <w:overflowPunct w:val="0"/>
              <w:ind w:left="0"/>
              <w:rPr>
                <w:b/>
                <w:bCs/>
                <w:spacing w:val="-2"/>
                <w:sz w:val="22"/>
                <w:szCs w:val="22"/>
              </w:rPr>
            </w:pPr>
            <w:r w:rsidRPr="0050091B">
              <w:rPr>
                <w:b/>
                <w:bCs/>
                <w:spacing w:val="-6"/>
                <w:sz w:val="22"/>
                <w:szCs w:val="22"/>
              </w:rPr>
              <w:t xml:space="preserve">p </w:t>
            </w:r>
            <w:r w:rsidRPr="0050091B">
              <w:rPr>
                <w:b/>
                <w:bCs/>
                <w:spacing w:val="-2"/>
                <w:sz w:val="22"/>
                <w:szCs w:val="22"/>
              </w:rPr>
              <w:t>reikšmė</w:t>
            </w:r>
          </w:p>
        </w:tc>
      </w:tr>
      <w:tr w:rsidR="00B54920" w:rsidRPr="0050091B" w14:paraId="29F66D9A" w14:textId="77777777" w:rsidTr="001E2D0B">
        <w:trPr>
          <w:trHeight w:val="279"/>
        </w:trPr>
        <w:tc>
          <w:tcPr>
            <w:tcW w:w="2145" w:type="dxa"/>
            <w:tcBorders>
              <w:top w:val="single" w:sz="4" w:space="0" w:color="000000"/>
              <w:left w:val="single" w:sz="4" w:space="0" w:color="000000"/>
              <w:bottom w:val="single" w:sz="4" w:space="0" w:color="000000"/>
              <w:right w:val="single" w:sz="4" w:space="0" w:color="000000"/>
            </w:tcBorders>
          </w:tcPr>
          <w:p w14:paraId="2E43CE9E" w14:textId="77777777" w:rsidR="00B54920" w:rsidRPr="0050091B" w:rsidRDefault="00E34A9E" w:rsidP="001E2D0B">
            <w:pPr>
              <w:pStyle w:val="TableParagraph"/>
              <w:kinsoku w:val="0"/>
              <w:overflowPunct w:val="0"/>
              <w:ind w:left="0"/>
              <w:jc w:val="left"/>
              <w:rPr>
                <w:spacing w:val="-2"/>
                <w:sz w:val="22"/>
                <w:szCs w:val="22"/>
              </w:rPr>
            </w:pPr>
            <w:r>
              <w:rPr>
                <w:spacing w:val="-2"/>
                <w:sz w:val="22"/>
                <w:szCs w:val="22"/>
              </w:rPr>
              <w:t>Stiprus</w:t>
            </w:r>
            <w:r w:rsidR="00B54920" w:rsidRPr="0050091B">
              <w:rPr>
                <w:spacing w:val="-2"/>
                <w:sz w:val="22"/>
                <w:szCs w:val="22"/>
              </w:rPr>
              <w:t>*</w:t>
            </w:r>
          </w:p>
        </w:tc>
        <w:tc>
          <w:tcPr>
            <w:tcW w:w="1980" w:type="dxa"/>
            <w:tcBorders>
              <w:top w:val="single" w:sz="4" w:space="0" w:color="000000"/>
              <w:left w:val="single" w:sz="4" w:space="0" w:color="000000"/>
              <w:bottom w:val="single" w:sz="4" w:space="0" w:color="000000"/>
              <w:right w:val="single" w:sz="4" w:space="0" w:color="000000"/>
            </w:tcBorders>
          </w:tcPr>
          <w:p w14:paraId="7A5A3EAA" w14:textId="77777777" w:rsidR="00B54920" w:rsidRPr="0050091B" w:rsidRDefault="00B54920" w:rsidP="001E2D0B">
            <w:pPr>
              <w:pStyle w:val="TableParagraph"/>
              <w:kinsoku w:val="0"/>
              <w:overflowPunct w:val="0"/>
              <w:ind w:left="0"/>
              <w:rPr>
                <w:spacing w:val="-2"/>
                <w:sz w:val="22"/>
                <w:szCs w:val="22"/>
              </w:rPr>
            </w:pPr>
            <w:r w:rsidRPr="0050091B">
              <w:rPr>
                <w:sz w:val="22"/>
                <w:szCs w:val="22"/>
              </w:rPr>
              <w:t>45</w:t>
            </w:r>
            <w:r w:rsidRPr="0050091B">
              <w:rPr>
                <w:spacing w:val="-2"/>
                <w:sz w:val="22"/>
                <w:szCs w:val="22"/>
              </w:rPr>
              <w:t xml:space="preserve"> (1,41)</w:t>
            </w:r>
          </w:p>
        </w:tc>
        <w:tc>
          <w:tcPr>
            <w:tcW w:w="1709" w:type="dxa"/>
            <w:tcBorders>
              <w:top w:val="single" w:sz="4" w:space="0" w:color="000000"/>
              <w:left w:val="single" w:sz="4" w:space="0" w:color="000000"/>
              <w:bottom w:val="single" w:sz="4" w:space="0" w:color="000000"/>
              <w:right w:val="single" w:sz="4" w:space="0" w:color="000000"/>
            </w:tcBorders>
          </w:tcPr>
          <w:p w14:paraId="7322F398" w14:textId="77777777" w:rsidR="00B54920" w:rsidRPr="0050091B" w:rsidRDefault="00B54920" w:rsidP="001E2D0B">
            <w:pPr>
              <w:pStyle w:val="TableParagraph"/>
              <w:kinsoku w:val="0"/>
              <w:overflowPunct w:val="0"/>
              <w:ind w:left="0"/>
              <w:rPr>
                <w:spacing w:val="-2"/>
                <w:sz w:val="22"/>
                <w:szCs w:val="22"/>
              </w:rPr>
            </w:pPr>
            <w:r w:rsidRPr="0050091B">
              <w:rPr>
                <w:sz w:val="22"/>
                <w:szCs w:val="22"/>
              </w:rPr>
              <w:t>29</w:t>
            </w:r>
            <w:r w:rsidRPr="0050091B">
              <w:rPr>
                <w:spacing w:val="-2"/>
                <w:sz w:val="22"/>
                <w:szCs w:val="22"/>
              </w:rPr>
              <w:t xml:space="preserve"> (0,92)</w:t>
            </w:r>
          </w:p>
        </w:tc>
        <w:tc>
          <w:tcPr>
            <w:tcW w:w="2071" w:type="dxa"/>
            <w:tcBorders>
              <w:top w:val="single" w:sz="4" w:space="0" w:color="000000"/>
              <w:left w:val="single" w:sz="4" w:space="0" w:color="000000"/>
              <w:bottom w:val="single" w:sz="4" w:space="0" w:color="000000"/>
              <w:right w:val="single" w:sz="4" w:space="0" w:color="000000"/>
            </w:tcBorders>
          </w:tcPr>
          <w:p w14:paraId="1EE80788" w14:textId="77777777" w:rsidR="00B54920" w:rsidRPr="0050091B" w:rsidRDefault="00B54920" w:rsidP="001E2D0B">
            <w:pPr>
              <w:pStyle w:val="TableParagraph"/>
              <w:kinsoku w:val="0"/>
              <w:overflowPunct w:val="0"/>
              <w:ind w:left="0"/>
              <w:rPr>
                <w:spacing w:val="-2"/>
                <w:sz w:val="22"/>
                <w:szCs w:val="22"/>
              </w:rPr>
            </w:pPr>
            <w:r w:rsidRPr="0050091B">
              <w:rPr>
                <w:sz w:val="22"/>
                <w:szCs w:val="22"/>
              </w:rPr>
              <w:t>1,54</w:t>
            </w:r>
            <w:r w:rsidRPr="0050091B">
              <w:rPr>
                <w:spacing w:val="-5"/>
                <w:sz w:val="22"/>
                <w:szCs w:val="22"/>
              </w:rPr>
              <w:t xml:space="preserve"> </w:t>
            </w:r>
            <w:r w:rsidRPr="0050091B">
              <w:rPr>
                <w:sz w:val="22"/>
                <w:szCs w:val="22"/>
              </w:rPr>
              <w:t>(0,96,</w:t>
            </w:r>
            <w:r w:rsidRPr="0050091B">
              <w:rPr>
                <w:spacing w:val="-5"/>
                <w:sz w:val="22"/>
                <w:szCs w:val="22"/>
              </w:rPr>
              <w:t xml:space="preserve"> </w:t>
            </w:r>
            <w:r w:rsidRPr="0050091B">
              <w:rPr>
                <w:spacing w:val="-2"/>
                <w:sz w:val="22"/>
                <w:szCs w:val="22"/>
              </w:rPr>
              <w:t>2,45)</w:t>
            </w:r>
          </w:p>
        </w:tc>
        <w:tc>
          <w:tcPr>
            <w:tcW w:w="989" w:type="dxa"/>
            <w:tcBorders>
              <w:top w:val="single" w:sz="4" w:space="0" w:color="000000"/>
              <w:left w:val="single" w:sz="4" w:space="0" w:color="000000"/>
              <w:bottom w:val="single" w:sz="4" w:space="0" w:color="000000"/>
              <w:right w:val="single" w:sz="4" w:space="0" w:color="000000"/>
            </w:tcBorders>
          </w:tcPr>
          <w:p w14:paraId="4675A2E1"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0,0716</w:t>
            </w:r>
          </w:p>
        </w:tc>
      </w:tr>
      <w:tr w:rsidR="00B54920" w:rsidRPr="0050091B" w14:paraId="39A677C3" w14:textId="77777777" w:rsidTr="001E2D0B">
        <w:trPr>
          <w:trHeight w:val="268"/>
        </w:trPr>
        <w:tc>
          <w:tcPr>
            <w:tcW w:w="2145" w:type="dxa"/>
            <w:tcBorders>
              <w:top w:val="single" w:sz="4" w:space="0" w:color="000000"/>
              <w:left w:val="single" w:sz="4" w:space="0" w:color="000000"/>
              <w:bottom w:val="single" w:sz="4" w:space="0" w:color="000000"/>
              <w:right w:val="single" w:sz="4" w:space="0" w:color="000000"/>
            </w:tcBorders>
          </w:tcPr>
          <w:p w14:paraId="6DD77AF1" w14:textId="77777777" w:rsidR="00B54920" w:rsidRPr="0050091B" w:rsidRDefault="00B54920" w:rsidP="001E2D0B">
            <w:pPr>
              <w:pStyle w:val="TableParagraph"/>
              <w:kinsoku w:val="0"/>
              <w:overflowPunct w:val="0"/>
              <w:ind w:left="142"/>
              <w:jc w:val="left"/>
              <w:rPr>
                <w:spacing w:val="-10"/>
                <w:sz w:val="22"/>
                <w:szCs w:val="22"/>
              </w:rPr>
            </w:pPr>
            <w:r w:rsidRPr="0050091B">
              <w:rPr>
                <w:sz w:val="22"/>
                <w:szCs w:val="22"/>
              </w:rPr>
              <w:t>Mirtinas,</w:t>
            </w:r>
            <w:r w:rsidRPr="0050091B">
              <w:rPr>
                <w:spacing w:val="-9"/>
                <w:sz w:val="22"/>
                <w:szCs w:val="22"/>
              </w:rPr>
              <w:t xml:space="preserve"> </w:t>
            </w:r>
            <w:r w:rsidRPr="0050091B">
              <w:rPr>
                <w:spacing w:val="-10"/>
                <w:sz w:val="22"/>
                <w:szCs w:val="22"/>
              </w:rPr>
              <w:t>n</w:t>
            </w:r>
          </w:p>
        </w:tc>
        <w:tc>
          <w:tcPr>
            <w:tcW w:w="1980" w:type="dxa"/>
            <w:tcBorders>
              <w:top w:val="single" w:sz="4" w:space="0" w:color="000000"/>
              <w:left w:val="single" w:sz="4" w:space="0" w:color="000000"/>
              <w:bottom w:val="single" w:sz="4" w:space="0" w:color="000000"/>
              <w:right w:val="single" w:sz="4" w:space="0" w:color="000000"/>
            </w:tcBorders>
          </w:tcPr>
          <w:p w14:paraId="7E94731F" w14:textId="77777777" w:rsidR="00B54920" w:rsidRPr="0050091B" w:rsidRDefault="00B54920" w:rsidP="001E2D0B">
            <w:pPr>
              <w:pStyle w:val="TableParagraph"/>
              <w:kinsoku w:val="0"/>
              <w:overflowPunct w:val="0"/>
              <w:ind w:left="0"/>
              <w:rPr>
                <w:spacing w:val="-2"/>
                <w:sz w:val="22"/>
                <w:szCs w:val="22"/>
              </w:rPr>
            </w:pPr>
            <w:r w:rsidRPr="0050091B">
              <w:rPr>
                <w:sz w:val="22"/>
                <w:szCs w:val="22"/>
              </w:rPr>
              <w:t>5</w:t>
            </w:r>
            <w:r w:rsidRPr="0050091B">
              <w:rPr>
                <w:spacing w:val="-1"/>
                <w:sz w:val="22"/>
                <w:szCs w:val="22"/>
              </w:rPr>
              <w:t xml:space="preserve"> </w:t>
            </w:r>
            <w:r w:rsidRPr="0050091B">
              <w:rPr>
                <w:spacing w:val="-2"/>
                <w:sz w:val="22"/>
                <w:szCs w:val="22"/>
              </w:rPr>
              <w:t>(0,16)</w:t>
            </w:r>
          </w:p>
        </w:tc>
        <w:tc>
          <w:tcPr>
            <w:tcW w:w="1709" w:type="dxa"/>
            <w:tcBorders>
              <w:top w:val="single" w:sz="4" w:space="0" w:color="000000"/>
              <w:left w:val="single" w:sz="4" w:space="0" w:color="000000"/>
              <w:bottom w:val="single" w:sz="4" w:space="0" w:color="000000"/>
              <w:right w:val="single" w:sz="4" w:space="0" w:color="000000"/>
            </w:tcBorders>
          </w:tcPr>
          <w:p w14:paraId="20116AF8" w14:textId="77777777" w:rsidR="00B54920" w:rsidRPr="0050091B" w:rsidRDefault="00B54920" w:rsidP="001E2D0B">
            <w:pPr>
              <w:pStyle w:val="TableParagraph"/>
              <w:kinsoku w:val="0"/>
              <w:overflowPunct w:val="0"/>
              <w:ind w:left="0"/>
              <w:rPr>
                <w:spacing w:val="-2"/>
                <w:sz w:val="22"/>
                <w:szCs w:val="22"/>
              </w:rPr>
            </w:pPr>
            <w:r w:rsidRPr="0050091B">
              <w:rPr>
                <w:sz w:val="22"/>
                <w:szCs w:val="22"/>
              </w:rPr>
              <w:t>5</w:t>
            </w:r>
            <w:r w:rsidRPr="0050091B">
              <w:rPr>
                <w:spacing w:val="-1"/>
                <w:sz w:val="22"/>
                <w:szCs w:val="22"/>
              </w:rPr>
              <w:t xml:space="preserve"> </w:t>
            </w:r>
            <w:r w:rsidRPr="0050091B">
              <w:rPr>
                <w:spacing w:val="-2"/>
                <w:sz w:val="22"/>
                <w:szCs w:val="22"/>
              </w:rPr>
              <w:t>(0,16)</w:t>
            </w:r>
          </w:p>
        </w:tc>
        <w:tc>
          <w:tcPr>
            <w:tcW w:w="2071" w:type="dxa"/>
            <w:tcBorders>
              <w:top w:val="single" w:sz="4" w:space="0" w:color="000000"/>
              <w:left w:val="single" w:sz="4" w:space="0" w:color="000000"/>
              <w:bottom w:val="single" w:sz="4" w:space="0" w:color="000000"/>
              <w:right w:val="single" w:sz="4" w:space="0" w:color="000000"/>
            </w:tcBorders>
          </w:tcPr>
          <w:p w14:paraId="57416590" w14:textId="77777777" w:rsidR="00B54920" w:rsidRPr="0050091B" w:rsidRDefault="00B54920" w:rsidP="001E2D0B">
            <w:pPr>
              <w:pStyle w:val="TableParagraph"/>
              <w:kinsoku w:val="0"/>
              <w:overflowPunct w:val="0"/>
              <w:ind w:left="0"/>
              <w:rPr>
                <w:sz w:val="22"/>
                <w:szCs w:val="22"/>
              </w:rPr>
            </w:pPr>
          </w:p>
        </w:tc>
        <w:tc>
          <w:tcPr>
            <w:tcW w:w="989" w:type="dxa"/>
            <w:tcBorders>
              <w:top w:val="single" w:sz="4" w:space="0" w:color="000000"/>
              <w:left w:val="single" w:sz="4" w:space="0" w:color="000000"/>
              <w:bottom w:val="single" w:sz="4" w:space="0" w:color="000000"/>
              <w:right w:val="single" w:sz="4" w:space="0" w:color="000000"/>
            </w:tcBorders>
          </w:tcPr>
          <w:p w14:paraId="02E22B5E" w14:textId="77777777" w:rsidR="00B54920" w:rsidRPr="0050091B" w:rsidRDefault="00B54920" w:rsidP="001E2D0B">
            <w:pPr>
              <w:pStyle w:val="TableParagraph"/>
              <w:kinsoku w:val="0"/>
              <w:overflowPunct w:val="0"/>
              <w:ind w:left="0"/>
              <w:rPr>
                <w:sz w:val="22"/>
                <w:szCs w:val="22"/>
              </w:rPr>
            </w:pPr>
          </w:p>
        </w:tc>
      </w:tr>
      <w:tr w:rsidR="00B54920" w:rsidRPr="0050091B" w14:paraId="6E77255A" w14:textId="77777777" w:rsidTr="001E2D0B">
        <w:trPr>
          <w:trHeight w:val="227"/>
        </w:trPr>
        <w:tc>
          <w:tcPr>
            <w:tcW w:w="2145" w:type="dxa"/>
            <w:tcBorders>
              <w:top w:val="single" w:sz="4" w:space="0" w:color="000000"/>
              <w:left w:val="single" w:sz="4" w:space="0" w:color="000000"/>
              <w:bottom w:val="single" w:sz="4" w:space="0" w:color="000000"/>
              <w:right w:val="single" w:sz="4" w:space="0" w:color="000000"/>
            </w:tcBorders>
          </w:tcPr>
          <w:p w14:paraId="424D39AD" w14:textId="77777777" w:rsidR="00B54920" w:rsidRPr="0050091B" w:rsidRDefault="00B54920" w:rsidP="001E2D0B">
            <w:pPr>
              <w:pStyle w:val="TableParagraph"/>
              <w:kinsoku w:val="0"/>
              <w:overflowPunct w:val="0"/>
              <w:ind w:left="142"/>
              <w:jc w:val="left"/>
              <w:rPr>
                <w:spacing w:val="-10"/>
                <w:sz w:val="22"/>
                <w:szCs w:val="22"/>
              </w:rPr>
            </w:pPr>
            <w:r w:rsidRPr="0050091B">
              <w:rPr>
                <w:spacing w:val="-2"/>
                <w:sz w:val="22"/>
                <w:szCs w:val="22"/>
              </w:rPr>
              <w:t xml:space="preserve">Intrakranijinis, </w:t>
            </w:r>
            <w:r w:rsidRPr="0050091B">
              <w:rPr>
                <w:spacing w:val="-10"/>
                <w:sz w:val="22"/>
                <w:szCs w:val="22"/>
              </w:rPr>
              <w:t>n</w:t>
            </w:r>
          </w:p>
        </w:tc>
        <w:tc>
          <w:tcPr>
            <w:tcW w:w="1980" w:type="dxa"/>
            <w:tcBorders>
              <w:top w:val="single" w:sz="4" w:space="0" w:color="000000"/>
              <w:left w:val="single" w:sz="4" w:space="0" w:color="000000"/>
              <w:bottom w:val="single" w:sz="4" w:space="0" w:color="000000"/>
              <w:right w:val="single" w:sz="4" w:space="0" w:color="000000"/>
            </w:tcBorders>
          </w:tcPr>
          <w:p w14:paraId="27AA776B" w14:textId="77777777" w:rsidR="00B54920" w:rsidRPr="0050091B" w:rsidRDefault="00B54920" w:rsidP="001E2D0B">
            <w:pPr>
              <w:pStyle w:val="TableParagraph"/>
              <w:kinsoku w:val="0"/>
              <w:overflowPunct w:val="0"/>
              <w:ind w:left="0"/>
              <w:rPr>
                <w:spacing w:val="-2"/>
                <w:sz w:val="22"/>
                <w:szCs w:val="22"/>
              </w:rPr>
            </w:pPr>
            <w:r w:rsidRPr="0050091B">
              <w:rPr>
                <w:sz w:val="22"/>
                <w:szCs w:val="22"/>
              </w:rPr>
              <w:t>11</w:t>
            </w:r>
            <w:r w:rsidRPr="0050091B">
              <w:rPr>
                <w:spacing w:val="-2"/>
                <w:sz w:val="22"/>
                <w:szCs w:val="22"/>
              </w:rPr>
              <w:t xml:space="preserve"> (0,34)</w:t>
            </w:r>
          </w:p>
        </w:tc>
        <w:tc>
          <w:tcPr>
            <w:tcW w:w="1709" w:type="dxa"/>
            <w:tcBorders>
              <w:top w:val="single" w:sz="4" w:space="0" w:color="000000"/>
              <w:left w:val="single" w:sz="4" w:space="0" w:color="000000"/>
              <w:bottom w:val="single" w:sz="4" w:space="0" w:color="000000"/>
              <w:right w:val="single" w:sz="4" w:space="0" w:color="000000"/>
            </w:tcBorders>
          </w:tcPr>
          <w:p w14:paraId="51B407FB" w14:textId="77777777" w:rsidR="00B54920" w:rsidRPr="0050091B" w:rsidRDefault="00B54920" w:rsidP="001E2D0B">
            <w:pPr>
              <w:pStyle w:val="TableParagraph"/>
              <w:kinsoku w:val="0"/>
              <w:overflowPunct w:val="0"/>
              <w:ind w:left="0"/>
              <w:rPr>
                <w:spacing w:val="-2"/>
                <w:sz w:val="22"/>
                <w:szCs w:val="22"/>
              </w:rPr>
            </w:pPr>
            <w:r w:rsidRPr="0050091B">
              <w:rPr>
                <w:sz w:val="22"/>
                <w:szCs w:val="22"/>
              </w:rPr>
              <w:t>11</w:t>
            </w:r>
            <w:r w:rsidRPr="0050091B">
              <w:rPr>
                <w:spacing w:val="-2"/>
                <w:sz w:val="22"/>
                <w:szCs w:val="22"/>
              </w:rPr>
              <w:t xml:space="preserve"> (0,35)</w:t>
            </w:r>
          </w:p>
        </w:tc>
        <w:tc>
          <w:tcPr>
            <w:tcW w:w="2071" w:type="dxa"/>
            <w:tcBorders>
              <w:top w:val="single" w:sz="4" w:space="0" w:color="000000"/>
              <w:left w:val="single" w:sz="4" w:space="0" w:color="000000"/>
              <w:bottom w:val="single" w:sz="4" w:space="0" w:color="000000"/>
              <w:right w:val="single" w:sz="4" w:space="0" w:color="000000"/>
            </w:tcBorders>
          </w:tcPr>
          <w:p w14:paraId="02A3064C" w14:textId="77777777" w:rsidR="00B54920" w:rsidRPr="0050091B" w:rsidRDefault="00B54920" w:rsidP="001E2D0B">
            <w:pPr>
              <w:pStyle w:val="TableParagraph"/>
              <w:kinsoku w:val="0"/>
              <w:overflowPunct w:val="0"/>
              <w:ind w:left="0"/>
              <w:rPr>
                <w:sz w:val="22"/>
                <w:szCs w:val="22"/>
              </w:rPr>
            </w:pPr>
          </w:p>
        </w:tc>
        <w:tc>
          <w:tcPr>
            <w:tcW w:w="989" w:type="dxa"/>
            <w:tcBorders>
              <w:top w:val="single" w:sz="4" w:space="0" w:color="000000"/>
              <w:left w:val="single" w:sz="4" w:space="0" w:color="000000"/>
              <w:bottom w:val="single" w:sz="4" w:space="0" w:color="000000"/>
              <w:right w:val="single" w:sz="4" w:space="0" w:color="000000"/>
            </w:tcBorders>
          </w:tcPr>
          <w:p w14:paraId="43354A7B" w14:textId="77777777" w:rsidR="00B54920" w:rsidRPr="0050091B" w:rsidRDefault="00B54920" w:rsidP="001E2D0B">
            <w:pPr>
              <w:pStyle w:val="TableParagraph"/>
              <w:kinsoku w:val="0"/>
              <w:overflowPunct w:val="0"/>
              <w:ind w:left="0"/>
              <w:rPr>
                <w:sz w:val="22"/>
                <w:szCs w:val="22"/>
              </w:rPr>
            </w:pPr>
          </w:p>
        </w:tc>
      </w:tr>
      <w:tr w:rsidR="00B54920" w:rsidRPr="0050091B" w14:paraId="50F7D127" w14:textId="77777777" w:rsidTr="001E2D0B">
        <w:trPr>
          <w:trHeight w:val="278"/>
        </w:trPr>
        <w:tc>
          <w:tcPr>
            <w:tcW w:w="2145" w:type="dxa"/>
            <w:tcBorders>
              <w:top w:val="single" w:sz="4" w:space="0" w:color="000000"/>
              <w:left w:val="single" w:sz="4" w:space="0" w:color="000000"/>
              <w:bottom w:val="single" w:sz="4" w:space="0" w:color="000000"/>
              <w:right w:val="single" w:sz="4" w:space="0" w:color="000000"/>
            </w:tcBorders>
          </w:tcPr>
          <w:p w14:paraId="6BE0E847" w14:textId="77777777" w:rsidR="00B54920" w:rsidRPr="0050091B" w:rsidRDefault="00E34A9E" w:rsidP="001E2D0B">
            <w:pPr>
              <w:pStyle w:val="TableParagraph"/>
              <w:kinsoku w:val="0"/>
              <w:overflowPunct w:val="0"/>
              <w:ind w:left="0"/>
              <w:jc w:val="left"/>
              <w:rPr>
                <w:spacing w:val="-2"/>
                <w:sz w:val="22"/>
                <w:szCs w:val="22"/>
              </w:rPr>
            </w:pPr>
            <w:r>
              <w:rPr>
                <w:sz w:val="22"/>
                <w:szCs w:val="22"/>
              </w:rPr>
              <w:t>Stiprus</w:t>
            </w:r>
            <w:r w:rsidR="005C51C5" w:rsidRPr="0050091B">
              <w:rPr>
                <w:spacing w:val="-4"/>
                <w:sz w:val="22"/>
                <w:szCs w:val="22"/>
              </w:rPr>
              <w:t xml:space="preserve"> </w:t>
            </w:r>
            <w:r w:rsidR="00B54920" w:rsidRPr="0050091B">
              <w:rPr>
                <w:sz w:val="22"/>
                <w:szCs w:val="22"/>
              </w:rPr>
              <w:t>+</w:t>
            </w:r>
            <w:r w:rsidR="00B54920" w:rsidRPr="0050091B">
              <w:rPr>
                <w:spacing w:val="-3"/>
                <w:sz w:val="22"/>
                <w:szCs w:val="22"/>
              </w:rPr>
              <w:t xml:space="preserve"> </w:t>
            </w:r>
            <w:r w:rsidR="00B54920" w:rsidRPr="0050091B">
              <w:rPr>
                <w:spacing w:val="-2"/>
                <w:sz w:val="22"/>
                <w:szCs w:val="22"/>
              </w:rPr>
              <w:t>KRNS†</w:t>
            </w:r>
          </w:p>
        </w:tc>
        <w:tc>
          <w:tcPr>
            <w:tcW w:w="1980" w:type="dxa"/>
            <w:tcBorders>
              <w:top w:val="single" w:sz="4" w:space="0" w:color="000000"/>
              <w:left w:val="single" w:sz="4" w:space="0" w:color="000000"/>
              <w:bottom w:val="single" w:sz="4" w:space="0" w:color="000000"/>
              <w:right w:val="single" w:sz="4" w:space="0" w:color="000000"/>
            </w:tcBorders>
          </w:tcPr>
          <w:p w14:paraId="2E3BCBED" w14:textId="77777777" w:rsidR="00B54920" w:rsidRPr="0050091B" w:rsidRDefault="00B54920" w:rsidP="001E2D0B">
            <w:pPr>
              <w:pStyle w:val="TableParagraph"/>
              <w:kinsoku w:val="0"/>
              <w:overflowPunct w:val="0"/>
              <w:ind w:left="0"/>
              <w:rPr>
                <w:spacing w:val="-2"/>
                <w:sz w:val="22"/>
                <w:szCs w:val="22"/>
              </w:rPr>
            </w:pPr>
            <w:r w:rsidRPr="0050091B">
              <w:rPr>
                <w:sz w:val="22"/>
                <w:szCs w:val="22"/>
              </w:rPr>
              <w:t xml:space="preserve">140 </w:t>
            </w:r>
            <w:r w:rsidRPr="0050091B">
              <w:rPr>
                <w:spacing w:val="-2"/>
                <w:sz w:val="22"/>
                <w:szCs w:val="22"/>
              </w:rPr>
              <w:t>(4,46)</w:t>
            </w:r>
          </w:p>
        </w:tc>
        <w:tc>
          <w:tcPr>
            <w:tcW w:w="1709" w:type="dxa"/>
            <w:tcBorders>
              <w:top w:val="single" w:sz="4" w:space="0" w:color="000000"/>
              <w:left w:val="single" w:sz="4" w:space="0" w:color="000000"/>
              <w:bottom w:val="single" w:sz="4" w:space="0" w:color="000000"/>
              <w:right w:val="single" w:sz="4" w:space="0" w:color="000000"/>
            </w:tcBorders>
          </w:tcPr>
          <w:p w14:paraId="470B1EBC" w14:textId="77777777" w:rsidR="00B54920" w:rsidRPr="0050091B" w:rsidRDefault="00B54920" w:rsidP="001E2D0B">
            <w:pPr>
              <w:pStyle w:val="TableParagraph"/>
              <w:kinsoku w:val="0"/>
              <w:overflowPunct w:val="0"/>
              <w:ind w:left="0"/>
              <w:rPr>
                <w:spacing w:val="-2"/>
                <w:sz w:val="22"/>
                <w:szCs w:val="22"/>
              </w:rPr>
            </w:pPr>
            <w:r w:rsidRPr="0050091B">
              <w:rPr>
                <w:sz w:val="22"/>
                <w:szCs w:val="22"/>
              </w:rPr>
              <w:t>101</w:t>
            </w:r>
            <w:r w:rsidRPr="0050091B">
              <w:rPr>
                <w:spacing w:val="-3"/>
                <w:sz w:val="22"/>
                <w:szCs w:val="22"/>
              </w:rPr>
              <w:t xml:space="preserve"> </w:t>
            </w:r>
            <w:r w:rsidRPr="0050091B">
              <w:rPr>
                <w:spacing w:val="-2"/>
                <w:sz w:val="22"/>
                <w:szCs w:val="22"/>
              </w:rPr>
              <w:t>(3,24)</w:t>
            </w:r>
          </w:p>
        </w:tc>
        <w:tc>
          <w:tcPr>
            <w:tcW w:w="2071" w:type="dxa"/>
            <w:tcBorders>
              <w:top w:val="single" w:sz="4" w:space="0" w:color="000000"/>
              <w:left w:val="single" w:sz="4" w:space="0" w:color="000000"/>
              <w:bottom w:val="single" w:sz="4" w:space="0" w:color="000000"/>
              <w:right w:val="single" w:sz="4" w:space="0" w:color="000000"/>
            </w:tcBorders>
          </w:tcPr>
          <w:p w14:paraId="10A6F1C2" w14:textId="77777777" w:rsidR="00B54920" w:rsidRPr="0050091B" w:rsidRDefault="00B54920" w:rsidP="001E2D0B">
            <w:pPr>
              <w:pStyle w:val="TableParagraph"/>
              <w:kinsoku w:val="0"/>
              <w:overflowPunct w:val="0"/>
              <w:ind w:left="0"/>
              <w:rPr>
                <w:spacing w:val="-2"/>
                <w:sz w:val="22"/>
                <w:szCs w:val="22"/>
              </w:rPr>
            </w:pPr>
            <w:r w:rsidRPr="0050091B">
              <w:rPr>
                <w:sz w:val="22"/>
                <w:szCs w:val="22"/>
              </w:rPr>
              <w:t>1,38</w:t>
            </w:r>
            <w:r w:rsidRPr="0050091B">
              <w:rPr>
                <w:spacing w:val="-5"/>
                <w:sz w:val="22"/>
                <w:szCs w:val="22"/>
              </w:rPr>
              <w:t xml:space="preserve"> </w:t>
            </w:r>
            <w:r w:rsidRPr="0050091B">
              <w:rPr>
                <w:sz w:val="22"/>
                <w:szCs w:val="22"/>
              </w:rPr>
              <w:t>(1,07,</w:t>
            </w:r>
            <w:r w:rsidRPr="0050091B">
              <w:rPr>
                <w:spacing w:val="-5"/>
                <w:sz w:val="22"/>
                <w:szCs w:val="22"/>
              </w:rPr>
              <w:t xml:space="preserve"> </w:t>
            </w:r>
            <w:r w:rsidRPr="0050091B">
              <w:rPr>
                <w:spacing w:val="-2"/>
                <w:sz w:val="22"/>
                <w:szCs w:val="22"/>
              </w:rPr>
              <w:t>1,78)</w:t>
            </w:r>
          </w:p>
        </w:tc>
        <w:tc>
          <w:tcPr>
            <w:tcW w:w="989" w:type="dxa"/>
            <w:tcBorders>
              <w:top w:val="single" w:sz="4" w:space="0" w:color="000000"/>
              <w:left w:val="single" w:sz="4" w:space="0" w:color="000000"/>
              <w:bottom w:val="single" w:sz="4" w:space="0" w:color="000000"/>
              <w:right w:val="single" w:sz="4" w:space="0" w:color="000000"/>
            </w:tcBorders>
          </w:tcPr>
          <w:p w14:paraId="6F9562AF"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0,0144</w:t>
            </w:r>
          </w:p>
        </w:tc>
      </w:tr>
      <w:tr w:rsidR="00B54920" w:rsidRPr="0050091B" w14:paraId="36A52146" w14:textId="77777777" w:rsidTr="001E2D0B">
        <w:trPr>
          <w:trHeight w:val="342"/>
        </w:trPr>
        <w:tc>
          <w:tcPr>
            <w:tcW w:w="2145" w:type="dxa"/>
            <w:tcBorders>
              <w:top w:val="single" w:sz="4" w:space="0" w:color="000000"/>
              <w:left w:val="single" w:sz="4" w:space="0" w:color="000000"/>
              <w:bottom w:val="single" w:sz="4" w:space="0" w:color="000000"/>
              <w:right w:val="single" w:sz="4" w:space="0" w:color="000000"/>
            </w:tcBorders>
          </w:tcPr>
          <w:p w14:paraId="4E1FAF7E" w14:textId="77777777" w:rsidR="00B54920" w:rsidRPr="0050091B" w:rsidRDefault="00B54920" w:rsidP="001E2D0B">
            <w:pPr>
              <w:pStyle w:val="TableParagraph"/>
              <w:kinsoku w:val="0"/>
              <w:overflowPunct w:val="0"/>
              <w:ind w:left="0"/>
              <w:jc w:val="left"/>
              <w:rPr>
                <w:spacing w:val="-4"/>
                <w:sz w:val="22"/>
                <w:szCs w:val="22"/>
              </w:rPr>
            </w:pPr>
            <w:r w:rsidRPr="0050091B">
              <w:rPr>
                <w:spacing w:val="-4"/>
                <w:sz w:val="22"/>
                <w:szCs w:val="22"/>
              </w:rPr>
              <w:t>Visi</w:t>
            </w:r>
          </w:p>
        </w:tc>
        <w:tc>
          <w:tcPr>
            <w:tcW w:w="1980" w:type="dxa"/>
            <w:tcBorders>
              <w:top w:val="single" w:sz="4" w:space="0" w:color="000000"/>
              <w:left w:val="single" w:sz="4" w:space="0" w:color="000000"/>
              <w:bottom w:val="single" w:sz="4" w:space="0" w:color="000000"/>
              <w:right w:val="single" w:sz="4" w:space="0" w:color="000000"/>
            </w:tcBorders>
          </w:tcPr>
          <w:p w14:paraId="309C44F3" w14:textId="77777777" w:rsidR="00B54920" w:rsidRPr="0050091B" w:rsidRDefault="00B54920" w:rsidP="001E2D0B">
            <w:pPr>
              <w:pStyle w:val="TableParagraph"/>
              <w:kinsoku w:val="0"/>
              <w:overflowPunct w:val="0"/>
              <w:ind w:left="0"/>
              <w:rPr>
                <w:spacing w:val="-2"/>
                <w:sz w:val="22"/>
                <w:szCs w:val="22"/>
              </w:rPr>
            </w:pPr>
            <w:r w:rsidRPr="0050091B">
              <w:rPr>
                <w:sz w:val="22"/>
                <w:szCs w:val="22"/>
              </w:rPr>
              <w:t>325</w:t>
            </w:r>
            <w:r w:rsidRPr="0050091B">
              <w:rPr>
                <w:spacing w:val="-5"/>
                <w:sz w:val="22"/>
                <w:szCs w:val="22"/>
              </w:rPr>
              <w:t xml:space="preserve"> </w:t>
            </w:r>
            <w:r w:rsidRPr="0050091B">
              <w:rPr>
                <w:spacing w:val="-2"/>
                <w:sz w:val="22"/>
                <w:szCs w:val="22"/>
              </w:rPr>
              <w:t>(10,85)</w:t>
            </w:r>
          </w:p>
        </w:tc>
        <w:tc>
          <w:tcPr>
            <w:tcW w:w="1709" w:type="dxa"/>
            <w:tcBorders>
              <w:top w:val="single" w:sz="4" w:space="0" w:color="000000"/>
              <w:left w:val="single" w:sz="4" w:space="0" w:color="000000"/>
              <w:bottom w:val="single" w:sz="4" w:space="0" w:color="000000"/>
              <w:right w:val="single" w:sz="4" w:space="0" w:color="000000"/>
            </w:tcBorders>
          </w:tcPr>
          <w:p w14:paraId="760DDF63" w14:textId="77777777" w:rsidR="00B54920" w:rsidRPr="0050091B" w:rsidRDefault="00B54920" w:rsidP="001E2D0B">
            <w:pPr>
              <w:pStyle w:val="TableParagraph"/>
              <w:kinsoku w:val="0"/>
              <w:overflowPunct w:val="0"/>
              <w:ind w:left="0"/>
              <w:rPr>
                <w:spacing w:val="-2"/>
                <w:sz w:val="22"/>
                <w:szCs w:val="22"/>
              </w:rPr>
            </w:pPr>
            <w:r w:rsidRPr="0050091B">
              <w:rPr>
                <w:sz w:val="22"/>
                <w:szCs w:val="22"/>
              </w:rPr>
              <w:t>250</w:t>
            </w:r>
            <w:r w:rsidRPr="0050091B">
              <w:rPr>
                <w:spacing w:val="-3"/>
                <w:sz w:val="22"/>
                <w:szCs w:val="22"/>
              </w:rPr>
              <w:t xml:space="preserve"> </w:t>
            </w:r>
            <w:r w:rsidRPr="0050091B">
              <w:rPr>
                <w:spacing w:val="-2"/>
                <w:sz w:val="22"/>
                <w:szCs w:val="22"/>
              </w:rPr>
              <w:t>(8,32)</w:t>
            </w:r>
          </w:p>
        </w:tc>
        <w:tc>
          <w:tcPr>
            <w:tcW w:w="2071" w:type="dxa"/>
            <w:tcBorders>
              <w:top w:val="single" w:sz="4" w:space="0" w:color="000000"/>
              <w:left w:val="single" w:sz="4" w:space="0" w:color="000000"/>
              <w:bottom w:val="single" w:sz="4" w:space="0" w:color="000000"/>
              <w:right w:val="single" w:sz="4" w:space="0" w:color="000000"/>
            </w:tcBorders>
          </w:tcPr>
          <w:p w14:paraId="0D3FD340" w14:textId="77777777" w:rsidR="00B54920" w:rsidRPr="0050091B" w:rsidRDefault="00B54920" w:rsidP="001E2D0B">
            <w:pPr>
              <w:pStyle w:val="TableParagraph"/>
              <w:kinsoku w:val="0"/>
              <w:overflowPunct w:val="0"/>
              <w:ind w:left="0"/>
              <w:rPr>
                <w:spacing w:val="-2"/>
                <w:sz w:val="22"/>
                <w:szCs w:val="22"/>
              </w:rPr>
            </w:pPr>
            <w:r w:rsidRPr="0050091B">
              <w:rPr>
                <w:sz w:val="22"/>
                <w:szCs w:val="22"/>
              </w:rPr>
              <w:t>1,30</w:t>
            </w:r>
            <w:r w:rsidRPr="0050091B">
              <w:rPr>
                <w:spacing w:val="-5"/>
                <w:sz w:val="22"/>
                <w:szCs w:val="22"/>
              </w:rPr>
              <w:t xml:space="preserve"> </w:t>
            </w:r>
            <w:r w:rsidRPr="0050091B">
              <w:rPr>
                <w:sz w:val="22"/>
                <w:szCs w:val="22"/>
              </w:rPr>
              <w:t>(1,10,</w:t>
            </w:r>
            <w:r w:rsidRPr="0050091B">
              <w:rPr>
                <w:spacing w:val="-5"/>
                <w:sz w:val="22"/>
                <w:szCs w:val="22"/>
              </w:rPr>
              <w:t xml:space="preserve"> </w:t>
            </w:r>
            <w:r w:rsidRPr="0050091B">
              <w:rPr>
                <w:spacing w:val="-2"/>
                <w:sz w:val="22"/>
                <w:szCs w:val="22"/>
              </w:rPr>
              <w:t>1,53)</w:t>
            </w:r>
          </w:p>
        </w:tc>
        <w:tc>
          <w:tcPr>
            <w:tcW w:w="989" w:type="dxa"/>
            <w:tcBorders>
              <w:top w:val="single" w:sz="4" w:space="0" w:color="000000"/>
              <w:left w:val="single" w:sz="4" w:space="0" w:color="000000"/>
              <w:bottom w:val="single" w:sz="4" w:space="0" w:color="000000"/>
              <w:right w:val="single" w:sz="4" w:space="0" w:color="000000"/>
            </w:tcBorders>
          </w:tcPr>
          <w:p w14:paraId="64980282" w14:textId="77777777" w:rsidR="00B54920" w:rsidRPr="0050091B" w:rsidRDefault="00B54920" w:rsidP="001E2D0B">
            <w:pPr>
              <w:pStyle w:val="TableParagraph"/>
              <w:kinsoku w:val="0"/>
              <w:overflowPunct w:val="0"/>
              <w:ind w:left="0"/>
              <w:rPr>
                <w:spacing w:val="-2"/>
                <w:sz w:val="22"/>
                <w:szCs w:val="22"/>
              </w:rPr>
            </w:pPr>
            <w:r w:rsidRPr="0050091B">
              <w:rPr>
                <w:spacing w:val="-2"/>
                <w:sz w:val="22"/>
                <w:szCs w:val="22"/>
              </w:rPr>
              <w:t>0,0017</w:t>
            </w:r>
          </w:p>
        </w:tc>
      </w:tr>
    </w:tbl>
    <w:p w14:paraId="77FA516B" w14:textId="77777777" w:rsidR="00B54920" w:rsidRPr="00131BFB" w:rsidRDefault="00B54920" w:rsidP="00B54920">
      <w:pPr>
        <w:pStyle w:val="Pagrindinistekstas"/>
        <w:kinsoku w:val="0"/>
        <w:overflowPunct w:val="0"/>
        <w:ind w:left="0"/>
        <w:rPr>
          <w:spacing w:val="-2"/>
          <w:sz w:val="20"/>
          <w:szCs w:val="20"/>
        </w:rPr>
      </w:pPr>
      <w:r w:rsidRPr="00131BFB">
        <w:rPr>
          <w:sz w:val="20"/>
          <w:szCs w:val="20"/>
        </w:rPr>
        <w:t>*</w:t>
      </w:r>
      <w:r w:rsidRPr="00131BFB">
        <w:rPr>
          <w:spacing w:val="-10"/>
          <w:sz w:val="20"/>
          <w:szCs w:val="20"/>
        </w:rPr>
        <w:t xml:space="preserve"> </w:t>
      </w:r>
      <w:r w:rsidR="00E34A9E">
        <w:rPr>
          <w:sz w:val="20"/>
          <w:szCs w:val="20"/>
        </w:rPr>
        <w:t>Stiprus</w:t>
      </w:r>
      <w:r w:rsidR="005C51C5" w:rsidRPr="00131BFB">
        <w:rPr>
          <w:spacing w:val="-8"/>
          <w:sz w:val="20"/>
          <w:szCs w:val="20"/>
        </w:rPr>
        <w:t xml:space="preserve"> </w:t>
      </w:r>
      <w:r w:rsidRPr="00131BFB">
        <w:rPr>
          <w:sz w:val="20"/>
          <w:szCs w:val="20"/>
        </w:rPr>
        <w:t>kraujavimas</w:t>
      </w:r>
      <w:r w:rsidRPr="00131BFB">
        <w:rPr>
          <w:spacing w:val="-8"/>
          <w:sz w:val="20"/>
          <w:szCs w:val="20"/>
        </w:rPr>
        <w:t xml:space="preserve"> </w:t>
      </w:r>
      <w:r w:rsidRPr="00131BFB">
        <w:rPr>
          <w:sz w:val="20"/>
          <w:szCs w:val="20"/>
        </w:rPr>
        <w:t>apibūdinamas</w:t>
      </w:r>
      <w:r w:rsidRPr="00131BFB">
        <w:rPr>
          <w:spacing w:val="-8"/>
          <w:sz w:val="20"/>
          <w:szCs w:val="20"/>
        </w:rPr>
        <w:t xml:space="preserve"> </w:t>
      </w:r>
      <w:r w:rsidRPr="00131BFB">
        <w:rPr>
          <w:sz w:val="20"/>
          <w:szCs w:val="20"/>
        </w:rPr>
        <w:t>pagal</w:t>
      </w:r>
      <w:r w:rsidRPr="00131BFB">
        <w:rPr>
          <w:spacing w:val="-8"/>
          <w:sz w:val="20"/>
          <w:szCs w:val="20"/>
        </w:rPr>
        <w:t xml:space="preserve"> </w:t>
      </w:r>
      <w:r w:rsidRPr="00131BFB">
        <w:rPr>
          <w:sz w:val="20"/>
          <w:szCs w:val="20"/>
        </w:rPr>
        <w:t>tarptautinės</w:t>
      </w:r>
      <w:r w:rsidRPr="00131BFB">
        <w:rPr>
          <w:spacing w:val="-8"/>
          <w:sz w:val="20"/>
          <w:szCs w:val="20"/>
        </w:rPr>
        <w:t xml:space="preserve"> </w:t>
      </w:r>
      <w:r w:rsidRPr="00131BFB">
        <w:rPr>
          <w:sz w:val="20"/>
          <w:szCs w:val="20"/>
        </w:rPr>
        <w:t>trombozės</w:t>
      </w:r>
      <w:r w:rsidRPr="00131BFB">
        <w:rPr>
          <w:spacing w:val="-8"/>
          <w:sz w:val="20"/>
          <w:szCs w:val="20"/>
        </w:rPr>
        <w:t xml:space="preserve"> </w:t>
      </w:r>
      <w:r w:rsidRPr="00131BFB">
        <w:rPr>
          <w:sz w:val="20"/>
          <w:szCs w:val="20"/>
        </w:rPr>
        <w:t>ir</w:t>
      </w:r>
      <w:r w:rsidRPr="00131BFB">
        <w:rPr>
          <w:spacing w:val="-8"/>
          <w:sz w:val="20"/>
          <w:szCs w:val="20"/>
        </w:rPr>
        <w:t xml:space="preserve"> </w:t>
      </w:r>
      <w:r w:rsidRPr="00131BFB">
        <w:rPr>
          <w:sz w:val="20"/>
          <w:szCs w:val="20"/>
        </w:rPr>
        <w:t>hemostazės</w:t>
      </w:r>
      <w:r w:rsidRPr="00131BFB">
        <w:rPr>
          <w:spacing w:val="-8"/>
          <w:sz w:val="20"/>
          <w:szCs w:val="20"/>
        </w:rPr>
        <w:t xml:space="preserve"> </w:t>
      </w:r>
      <w:r w:rsidR="00B21085">
        <w:rPr>
          <w:sz w:val="20"/>
          <w:szCs w:val="20"/>
        </w:rPr>
        <w:t>draugijos</w:t>
      </w:r>
      <w:r w:rsidR="00B21085" w:rsidRPr="00131BFB">
        <w:rPr>
          <w:spacing w:val="-8"/>
          <w:sz w:val="20"/>
          <w:szCs w:val="20"/>
        </w:rPr>
        <w:t xml:space="preserve"> </w:t>
      </w:r>
      <w:r w:rsidRPr="00131BFB">
        <w:rPr>
          <w:spacing w:val="-2"/>
          <w:sz w:val="20"/>
          <w:szCs w:val="20"/>
        </w:rPr>
        <w:t xml:space="preserve">(angl. </w:t>
      </w:r>
      <w:r w:rsidRPr="00131BFB">
        <w:rPr>
          <w:i/>
          <w:iCs/>
          <w:sz w:val="20"/>
          <w:szCs w:val="20"/>
        </w:rPr>
        <w:t>International</w:t>
      </w:r>
      <w:r w:rsidRPr="00131BFB">
        <w:rPr>
          <w:i/>
          <w:iCs/>
          <w:spacing w:val="-8"/>
          <w:sz w:val="20"/>
          <w:szCs w:val="20"/>
        </w:rPr>
        <w:t xml:space="preserve"> </w:t>
      </w:r>
      <w:r w:rsidRPr="00131BFB">
        <w:rPr>
          <w:i/>
          <w:iCs/>
          <w:sz w:val="20"/>
          <w:szCs w:val="20"/>
        </w:rPr>
        <w:t>Society</w:t>
      </w:r>
      <w:r w:rsidRPr="00131BFB">
        <w:rPr>
          <w:i/>
          <w:iCs/>
          <w:spacing w:val="-7"/>
          <w:sz w:val="20"/>
          <w:szCs w:val="20"/>
        </w:rPr>
        <w:t xml:space="preserve"> </w:t>
      </w:r>
      <w:r w:rsidRPr="00131BFB">
        <w:rPr>
          <w:i/>
          <w:iCs/>
          <w:sz w:val="20"/>
          <w:szCs w:val="20"/>
        </w:rPr>
        <w:t>on</w:t>
      </w:r>
      <w:r w:rsidRPr="00131BFB">
        <w:rPr>
          <w:i/>
          <w:iCs/>
          <w:spacing w:val="-8"/>
          <w:sz w:val="20"/>
          <w:szCs w:val="20"/>
        </w:rPr>
        <w:t xml:space="preserve"> </w:t>
      </w:r>
      <w:r w:rsidRPr="00131BFB">
        <w:rPr>
          <w:i/>
          <w:iCs/>
          <w:sz w:val="20"/>
          <w:szCs w:val="20"/>
        </w:rPr>
        <w:t>Thrombosis</w:t>
      </w:r>
      <w:r w:rsidRPr="00131BFB">
        <w:rPr>
          <w:i/>
          <w:iCs/>
          <w:spacing w:val="-7"/>
          <w:sz w:val="20"/>
          <w:szCs w:val="20"/>
        </w:rPr>
        <w:t xml:space="preserve"> </w:t>
      </w:r>
      <w:r w:rsidRPr="00131BFB">
        <w:rPr>
          <w:i/>
          <w:iCs/>
          <w:sz w:val="20"/>
          <w:szCs w:val="20"/>
        </w:rPr>
        <w:t>and</w:t>
      </w:r>
      <w:r w:rsidRPr="00131BFB">
        <w:rPr>
          <w:i/>
          <w:iCs/>
          <w:spacing w:val="-8"/>
          <w:sz w:val="20"/>
          <w:szCs w:val="20"/>
        </w:rPr>
        <w:t xml:space="preserve"> </w:t>
      </w:r>
      <w:r w:rsidRPr="00131BFB">
        <w:rPr>
          <w:i/>
          <w:iCs/>
          <w:sz w:val="20"/>
          <w:szCs w:val="20"/>
        </w:rPr>
        <w:t>Haemostasis,</w:t>
      </w:r>
      <w:r w:rsidRPr="00131BFB">
        <w:rPr>
          <w:i/>
          <w:iCs/>
          <w:spacing w:val="-7"/>
          <w:sz w:val="20"/>
          <w:szCs w:val="20"/>
        </w:rPr>
        <w:t xml:space="preserve"> </w:t>
      </w:r>
      <w:r w:rsidRPr="00131BFB">
        <w:rPr>
          <w:sz w:val="20"/>
          <w:szCs w:val="20"/>
        </w:rPr>
        <w:t>ISTH)</w:t>
      </w:r>
      <w:r w:rsidRPr="00131BFB">
        <w:rPr>
          <w:spacing w:val="-8"/>
          <w:sz w:val="20"/>
          <w:szCs w:val="20"/>
        </w:rPr>
        <w:t xml:space="preserve"> </w:t>
      </w:r>
      <w:r w:rsidRPr="00131BFB">
        <w:rPr>
          <w:spacing w:val="-2"/>
          <w:sz w:val="20"/>
          <w:szCs w:val="20"/>
        </w:rPr>
        <w:t>kriterijus.</w:t>
      </w:r>
    </w:p>
    <w:p w14:paraId="591271A7" w14:textId="77777777" w:rsidR="00B54920" w:rsidRPr="00131BFB" w:rsidRDefault="00B54920" w:rsidP="00B54920">
      <w:pPr>
        <w:pStyle w:val="Pagrindinistekstas"/>
        <w:kinsoku w:val="0"/>
        <w:overflowPunct w:val="0"/>
        <w:ind w:left="0"/>
        <w:rPr>
          <w:spacing w:val="-2"/>
          <w:sz w:val="20"/>
          <w:szCs w:val="20"/>
        </w:rPr>
      </w:pPr>
      <w:r w:rsidRPr="00131BFB">
        <w:rPr>
          <w:sz w:val="20"/>
          <w:szCs w:val="20"/>
          <w:vertAlign w:val="superscript"/>
        </w:rPr>
        <w:t>†</w:t>
      </w:r>
      <w:r w:rsidRPr="00131BFB">
        <w:rPr>
          <w:spacing w:val="-7"/>
          <w:sz w:val="20"/>
          <w:szCs w:val="20"/>
        </w:rPr>
        <w:t xml:space="preserve"> </w:t>
      </w:r>
      <w:r w:rsidRPr="00131BFB">
        <w:rPr>
          <w:sz w:val="20"/>
          <w:szCs w:val="20"/>
        </w:rPr>
        <w:t>Kliniškai</w:t>
      </w:r>
      <w:r w:rsidRPr="00131BFB">
        <w:rPr>
          <w:spacing w:val="-8"/>
          <w:sz w:val="20"/>
          <w:szCs w:val="20"/>
        </w:rPr>
        <w:t xml:space="preserve"> </w:t>
      </w:r>
      <w:r w:rsidRPr="00131BFB">
        <w:rPr>
          <w:sz w:val="20"/>
          <w:szCs w:val="20"/>
        </w:rPr>
        <w:t>reikšmingas</w:t>
      </w:r>
      <w:r w:rsidRPr="00131BFB">
        <w:rPr>
          <w:spacing w:val="-6"/>
          <w:sz w:val="20"/>
          <w:szCs w:val="20"/>
        </w:rPr>
        <w:t xml:space="preserve"> </w:t>
      </w:r>
      <w:r w:rsidRPr="00131BFB">
        <w:rPr>
          <w:spacing w:val="-2"/>
          <w:sz w:val="20"/>
          <w:szCs w:val="20"/>
        </w:rPr>
        <w:t>nestiprus</w:t>
      </w:r>
      <w:r w:rsidR="00B21085">
        <w:rPr>
          <w:spacing w:val="-2"/>
          <w:sz w:val="20"/>
          <w:szCs w:val="20"/>
        </w:rPr>
        <w:t xml:space="preserve"> kraujavimas</w:t>
      </w:r>
      <w:r w:rsidRPr="00131BFB">
        <w:rPr>
          <w:spacing w:val="-2"/>
          <w:sz w:val="20"/>
          <w:szCs w:val="20"/>
        </w:rPr>
        <w:t>.</w:t>
      </w:r>
    </w:p>
    <w:p w14:paraId="339EF035" w14:textId="77777777" w:rsidR="00B54920" w:rsidRDefault="00B54920" w:rsidP="00B54920">
      <w:pPr>
        <w:pStyle w:val="Pagrindinistekstas"/>
        <w:kinsoku w:val="0"/>
        <w:overflowPunct w:val="0"/>
        <w:ind w:left="0"/>
        <w:rPr>
          <w:spacing w:val="-2"/>
        </w:rPr>
      </w:pPr>
    </w:p>
    <w:p w14:paraId="7371E13D" w14:textId="77777777" w:rsidR="00B54920" w:rsidRDefault="00B54920" w:rsidP="00B54920">
      <w:pPr>
        <w:pStyle w:val="Pagrindinistekstas"/>
        <w:kinsoku w:val="0"/>
        <w:overflowPunct w:val="0"/>
        <w:ind w:left="0"/>
        <w:rPr>
          <w:i/>
          <w:iCs/>
          <w:u w:val="single"/>
        </w:rPr>
      </w:pPr>
      <w:r w:rsidRPr="0050091B">
        <w:rPr>
          <w:i/>
          <w:iCs/>
          <w:u w:val="single"/>
        </w:rPr>
        <w:t xml:space="preserve">Pacientai, kuriems </w:t>
      </w:r>
      <w:r>
        <w:rPr>
          <w:i/>
          <w:iCs/>
          <w:u w:val="single"/>
        </w:rPr>
        <w:t>pasireiškia</w:t>
      </w:r>
      <w:r w:rsidRPr="0050091B">
        <w:rPr>
          <w:i/>
          <w:iCs/>
          <w:u w:val="single"/>
        </w:rPr>
        <w:t xml:space="preserve"> VNPV</w:t>
      </w:r>
      <w:r>
        <w:rPr>
          <w:i/>
          <w:iCs/>
          <w:u w:val="single"/>
        </w:rPr>
        <w:t>,</w:t>
      </w:r>
      <w:r w:rsidRPr="0050091B">
        <w:rPr>
          <w:i/>
          <w:iCs/>
          <w:u w:val="single"/>
        </w:rPr>
        <w:t xml:space="preserve"> </w:t>
      </w:r>
      <w:r>
        <w:rPr>
          <w:i/>
          <w:iCs/>
          <w:u w:val="single"/>
        </w:rPr>
        <w:t>kuriems yra</w:t>
      </w:r>
      <w:r w:rsidRPr="0050091B">
        <w:rPr>
          <w:i/>
          <w:iCs/>
          <w:u w:val="single"/>
        </w:rPr>
        <w:t xml:space="preserve"> ŪKS ir (arba) kuriems atliekama PVAI</w:t>
      </w:r>
    </w:p>
    <w:p w14:paraId="72DAE601" w14:textId="77777777" w:rsidR="00B54920" w:rsidRDefault="00B21085" w:rsidP="00B54920">
      <w:pPr>
        <w:pStyle w:val="Pagrindinistekstas"/>
        <w:kinsoku w:val="0"/>
        <w:overflowPunct w:val="0"/>
        <w:ind w:left="0"/>
      </w:pPr>
      <w:r w:rsidRPr="00BF28CA">
        <w:t>AUGUSTUS atvirame atsitiktinių imčių, kontroliuojamame</w:t>
      </w:r>
      <w:r>
        <w:t>,</w:t>
      </w:r>
      <w:r w:rsidRPr="00BF28CA">
        <w:t xml:space="preserve"> 2-2 veiksnių modelio tyrime dalyvavo</w:t>
      </w:r>
      <w:r w:rsidR="00B54920" w:rsidRPr="00BB2C5A">
        <w:rPr>
          <w:spacing w:val="-3"/>
        </w:rPr>
        <w:t xml:space="preserve"> </w:t>
      </w:r>
      <w:r w:rsidR="00B54920" w:rsidRPr="00BB2C5A">
        <w:t>4</w:t>
      </w:r>
      <w:r w:rsidR="00B54920">
        <w:t> </w:t>
      </w:r>
      <w:r w:rsidR="00B54920" w:rsidRPr="00BB2C5A">
        <w:t>614</w:t>
      </w:r>
      <w:r w:rsidR="00B54920" w:rsidRPr="00BB2C5A">
        <w:rPr>
          <w:spacing w:val="-2"/>
        </w:rPr>
        <w:t xml:space="preserve"> </w:t>
      </w:r>
      <w:r w:rsidR="00B54920" w:rsidRPr="00BB2C5A">
        <w:t>VNPV</w:t>
      </w:r>
      <w:r w:rsidR="00B54920" w:rsidRPr="00BB2C5A">
        <w:rPr>
          <w:spacing w:val="-3"/>
        </w:rPr>
        <w:t xml:space="preserve"> </w:t>
      </w:r>
      <w:r w:rsidR="00B54920" w:rsidRPr="00BB2C5A">
        <w:t>patirian</w:t>
      </w:r>
      <w:r>
        <w:t>tys</w:t>
      </w:r>
      <w:r w:rsidR="00B54920" w:rsidRPr="00BB2C5A">
        <w:rPr>
          <w:spacing w:val="-5"/>
        </w:rPr>
        <w:t xml:space="preserve"> </w:t>
      </w:r>
      <w:r w:rsidR="00B54920" w:rsidRPr="00BB2C5A">
        <w:t>suaugus</w:t>
      </w:r>
      <w:r>
        <w:t>ieji</w:t>
      </w:r>
      <w:r w:rsidR="00B54920">
        <w:t xml:space="preserve"> </w:t>
      </w:r>
      <w:r w:rsidR="00B54920">
        <w:rPr>
          <w:spacing w:val="-2"/>
        </w:rPr>
        <w:t>pacient</w:t>
      </w:r>
      <w:r>
        <w:rPr>
          <w:spacing w:val="-2"/>
        </w:rPr>
        <w:t>ai</w:t>
      </w:r>
      <w:r w:rsidR="00B54920" w:rsidRPr="00BB2C5A">
        <w:t>,</w:t>
      </w:r>
      <w:r w:rsidR="00B54920" w:rsidRPr="00BB2C5A">
        <w:rPr>
          <w:spacing w:val="-3"/>
        </w:rPr>
        <w:t xml:space="preserve"> </w:t>
      </w:r>
      <w:r>
        <w:t>sergantys</w:t>
      </w:r>
      <w:r w:rsidR="00B54920">
        <w:rPr>
          <w:spacing w:val="-3"/>
        </w:rPr>
        <w:t xml:space="preserve"> </w:t>
      </w:r>
      <w:r w:rsidR="00B54920" w:rsidRPr="00BB2C5A">
        <w:t>ŪKS</w:t>
      </w:r>
      <w:r w:rsidR="00B54920" w:rsidRPr="00BB2C5A">
        <w:rPr>
          <w:spacing w:val="-3"/>
        </w:rPr>
        <w:t xml:space="preserve"> </w:t>
      </w:r>
      <w:r w:rsidR="00B54920" w:rsidRPr="00BB2C5A">
        <w:t>(43</w:t>
      </w:r>
      <w:r w:rsidR="00B54920">
        <w:rPr>
          <w:spacing w:val="-5"/>
        </w:rPr>
        <w:t> %</w:t>
      </w:r>
      <w:r w:rsidR="00B54920" w:rsidRPr="00BB2C5A">
        <w:t>)</w:t>
      </w:r>
      <w:r w:rsidR="00B54920" w:rsidRPr="00BB2C5A">
        <w:rPr>
          <w:spacing w:val="-2"/>
        </w:rPr>
        <w:t xml:space="preserve"> </w:t>
      </w:r>
      <w:r w:rsidR="00B54920" w:rsidRPr="00BB2C5A">
        <w:t>ir</w:t>
      </w:r>
      <w:r w:rsidR="00B54920" w:rsidRPr="00BB2C5A">
        <w:rPr>
          <w:spacing w:val="-4"/>
        </w:rPr>
        <w:t xml:space="preserve"> </w:t>
      </w:r>
      <w:r w:rsidR="00B54920" w:rsidRPr="00BB2C5A">
        <w:t>(arba)</w:t>
      </w:r>
      <w:r>
        <w:t xml:space="preserve"> kuriems buvo</w:t>
      </w:r>
      <w:r w:rsidR="00B54920" w:rsidRPr="00BB2C5A">
        <w:rPr>
          <w:spacing w:val="-3"/>
        </w:rPr>
        <w:t xml:space="preserve"> </w:t>
      </w:r>
      <w:r w:rsidR="00B54920" w:rsidRPr="00BB2C5A">
        <w:t>atlikta</w:t>
      </w:r>
      <w:r w:rsidR="00B54920" w:rsidRPr="00BB2C5A">
        <w:rPr>
          <w:spacing w:val="-3"/>
        </w:rPr>
        <w:t xml:space="preserve"> </w:t>
      </w:r>
      <w:r w:rsidR="00B54920" w:rsidRPr="00BB2C5A">
        <w:t>PVAI</w:t>
      </w:r>
      <w:r w:rsidR="00B54920" w:rsidRPr="00BB2C5A">
        <w:rPr>
          <w:spacing w:val="-3"/>
        </w:rPr>
        <w:t xml:space="preserve"> </w:t>
      </w:r>
      <w:r w:rsidR="00B54920" w:rsidRPr="00BB2C5A">
        <w:t>(56</w:t>
      </w:r>
      <w:r w:rsidR="00B54920">
        <w:rPr>
          <w:spacing w:val="-3"/>
        </w:rPr>
        <w:t> %</w:t>
      </w:r>
      <w:r w:rsidR="00B54920" w:rsidRPr="00BB2C5A">
        <w:t>).</w:t>
      </w:r>
      <w:r w:rsidR="00B54920" w:rsidRPr="00BB2C5A">
        <w:rPr>
          <w:spacing w:val="-3"/>
        </w:rPr>
        <w:t xml:space="preserve"> </w:t>
      </w:r>
      <w:r w:rsidR="00B54920" w:rsidRPr="00BB2C5A">
        <w:t>Visiems</w:t>
      </w:r>
      <w:r w:rsidR="00B54920">
        <w:t xml:space="preserve"> </w:t>
      </w:r>
      <w:r w:rsidR="00B54920">
        <w:rPr>
          <w:spacing w:val="-3"/>
        </w:rPr>
        <w:t>pacientams</w:t>
      </w:r>
      <w:r w:rsidR="00B54920" w:rsidRPr="00BB2C5A">
        <w:rPr>
          <w:spacing w:val="-3"/>
        </w:rPr>
        <w:t xml:space="preserve"> </w:t>
      </w:r>
      <w:r w:rsidR="00B54920" w:rsidRPr="00BB2C5A">
        <w:t>skirtas</w:t>
      </w:r>
      <w:r w:rsidR="00B54920" w:rsidRPr="00BB2C5A">
        <w:rPr>
          <w:spacing w:val="-3"/>
        </w:rPr>
        <w:t xml:space="preserve"> </w:t>
      </w:r>
      <w:r w:rsidR="00B54920" w:rsidRPr="00BB2C5A">
        <w:t>bazinis</w:t>
      </w:r>
      <w:r w:rsidR="00B54920" w:rsidRPr="00BB2C5A">
        <w:rPr>
          <w:spacing w:val="-3"/>
        </w:rPr>
        <w:t xml:space="preserve"> </w:t>
      </w:r>
      <w:r w:rsidR="00B54920" w:rsidRPr="00BB2C5A">
        <w:t>gydymas</w:t>
      </w:r>
      <w:r w:rsidR="00B54920" w:rsidRPr="00BB2C5A">
        <w:rPr>
          <w:spacing w:val="-3"/>
        </w:rPr>
        <w:t xml:space="preserve"> </w:t>
      </w:r>
      <w:r w:rsidR="00B54920" w:rsidRPr="00BB2C5A">
        <w:t>P2Y12</w:t>
      </w:r>
      <w:r w:rsidR="00B54920" w:rsidRPr="00BB2C5A">
        <w:rPr>
          <w:spacing w:val="-1"/>
        </w:rPr>
        <w:t xml:space="preserve"> </w:t>
      </w:r>
      <w:r w:rsidR="00B54920" w:rsidRPr="00BB2C5A">
        <w:t>inhibitoriumi</w:t>
      </w:r>
      <w:r w:rsidR="00B54920" w:rsidRPr="00BB2C5A">
        <w:rPr>
          <w:spacing w:val="-3"/>
        </w:rPr>
        <w:t xml:space="preserve"> </w:t>
      </w:r>
      <w:r w:rsidR="00B54920" w:rsidRPr="00BB2C5A">
        <w:t>(klopidogreliu: 90,3</w:t>
      </w:r>
      <w:r w:rsidR="00B54920">
        <w:t> %</w:t>
      </w:r>
      <w:r w:rsidR="00B54920" w:rsidRPr="00BB2C5A">
        <w:t>) pagal vietos sveikatos priežiūros standartą.</w:t>
      </w:r>
    </w:p>
    <w:p w14:paraId="52B6B683" w14:textId="77777777" w:rsidR="00B54920" w:rsidRPr="00BB2C5A" w:rsidRDefault="00B54920" w:rsidP="00B54920">
      <w:pPr>
        <w:pStyle w:val="Pagrindinistekstas"/>
        <w:kinsoku w:val="0"/>
        <w:overflowPunct w:val="0"/>
        <w:ind w:left="0"/>
      </w:pPr>
    </w:p>
    <w:p w14:paraId="4684AD0F" w14:textId="77777777" w:rsidR="00B54920" w:rsidRDefault="00B54920" w:rsidP="00B54920">
      <w:pPr>
        <w:pStyle w:val="Pagrindinistekstas"/>
        <w:kinsoku w:val="0"/>
        <w:overflowPunct w:val="0"/>
        <w:ind w:left="0"/>
      </w:pPr>
      <w:r w:rsidRPr="00BB2C5A">
        <w:t>Pacientai</w:t>
      </w:r>
      <w:r w:rsidRPr="00BB2C5A">
        <w:rPr>
          <w:spacing w:val="-7"/>
        </w:rPr>
        <w:t xml:space="preserve"> </w:t>
      </w:r>
      <w:r w:rsidR="00B21085">
        <w:rPr>
          <w:spacing w:val="-7"/>
        </w:rPr>
        <w:t xml:space="preserve">per </w:t>
      </w:r>
      <w:r w:rsidRPr="00BB2C5A">
        <w:t>14</w:t>
      </w:r>
      <w:r>
        <w:rPr>
          <w:spacing w:val="-7"/>
        </w:rPr>
        <w:t> dienų</w:t>
      </w:r>
      <w:r w:rsidRPr="008115C2">
        <w:t xml:space="preserve"> </w:t>
      </w:r>
      <w:r w:rsidRPr="00BB2C5A">
        <w:t>po</w:t>
      </w:r>
      <w:r w:rsidRPr="00BB2C5A">
        <w:rPr>
          <w:spacing w:val="-6"/>
        </w:rPr>
        <w:t xml:space="preserve"> </w:t>
      </w:r>
      <w:r w:rsidRPr="00BB2C5A">
        <w:t>ŪKS</w:t>
      </w:r>
      <w:r w:rsidRPr="00BB2C5A">
        <w:rPr>
          <w:spacing w:val="-5"/>
        </w:rPr>
        <w:t xml:space="preserve"> </w:t>
      </w:r>
      <w:r w:rsidRPr="00BB2C5A">
        <w:t>ir</w:t>
      </w:r>
      <w:r w:rsidRPr="00BB2C5A">
        <w:rPr>
          <w:spacing w:val="-4"/>
        </w:rPr>
        <w:t xml:space="preserve"> </w:t>
      </w:r>
      <w:r w:rsidRPr="00BB2C5A">
        <w:t>(arba)</w:t>
      </w:r>
      <w:r w:rsidRPr="00BB2C5A">
        <w:rPr>
          <w:spacing w:val="-3"/>
        </w:rPr>
        <w:t xml:space="preserve"> </w:t>
      </w:r>
      <w:r w:rsidRPr="00BB2C5A">
        <w:t>PVAI</w:t>
      </w:r>
      <w:r w:rsidRPr="00BB2C5A">
        <w:rPr>
          <w:spacing w:val="-6"/>
        </w:rPr>
        <w:t xml:space="preserve"> </w:t>
      </w:r>
      <w:r w:rsidR="00B21085" w:rsidRPr="00BF28CA">
        <w:t>atsitiktinės atrankos</w:t>
      </w:r>
      <w:r>
        <w:rPr>
          <w:spacing w:val="-6"/>
        </w:rPr>
        <w:t xml:space="preserve"> </w:t>
      </w:r>
      <w:r w:rsidRPr="00BB2C5A">
        <w:t>būdu</w:t>
      </w:r>
      <w:r w:rsidRPr="00BB2C5A">
        <w:rPr>
          <w:spacing w:val="-6"/>
        </w:rPr>
        <w:t xml:space="preserve"> </w:t>
      </w:r>
      <w:r>
        <w:rPr>
          <w:spacing w:val="-6"/>
        </w:rPr>
        <w:t xml:space="preserve">buvo </w:t>
      </w:r>
      <w:r w:rsidR="00B21085" w:rsidRPr="00BF28CA">
        <w:t>suskirstyti į grupes</w:t>
      </w:r>
      <w:r w:rsidRPr="00BB2C5A">
        <w:rPr>
          <w:spacing w:val="-5"/>
        </w:rPr>
        <w:t xml:space="preserve"> </w:t>
      </w:r>
      <w:r w:rsidRPr="00BB2C5A">
        <w:t>vartoti</w:t>
      </w:r>
      <w:r w:rsidRPr="00BB2C5A">
        <w:rPr>
          <w:spacing w:val="-5"/>
        </w:rPr>
        <w:t xml:space="preserve"> po</w:t>
      </w:r>
      <w:r>
        <w:rPr>
          <w:spacing w:val="-5"/>
        </w:rPr>
        <w:t xml:space="preserve"> </w:t>
      </w:r>
      <w:r w:rsidRPr="00BB2C5A">
        <w:t>5</w:t>
      </w:r>
      <w:r>
        <w:t> mg</w:t>
      </w:r>
      <w:r w:rsidRPr="00BB2C5A">
        <w:t xml:space="preserve"> apiksabano du kartus per parą (po 2,5</w:t>
      </w:r>
      <w:r>
        <w:t> mg</w:t>
      </w:r>
      <w:r w:rsidRPr="00BB2C5A">
        <w:t xml:space="preserve"> du kartus per parą, jeigu atitiko du arba daugiau dozės mažinimo kriterijų; 4,2</w:t>
      </w:r>
      <w:r>
        <w:t> %</w:t>
      </w:r>
      <w:r w:rsidRPr="00BB2C5A">
        <w:t xml:space="preserve"> vartojo mažesnę dozę) arba VKA, kartu skiriant ASR (81</w:t>
      </w:r>
      <w:r>
        <w:t> mg</w:t>
      </w:r>
      <w:r w:rsidRPr="00BB2C5A">
        <w:t xml:space="preserve"> vieną </w:t>
      </w:r>
      <w:r w:rsidRPr="00BB2C5A">
        <w:lastRenderedPageBreak/>
        <w:t>kartą</w:t>
      </w:r>
      <w:r w:rsidRPr="00BB2C5A">
        <w:rPr>
          <w:spacing w:val="40"/>
        </w:rPr>
        <w:t xml:space="preserve"> </w:t>
      </w:r>
      <w:r w:rsidRPr="00BB2C5A">
        <w:t>per parą) arba placeb</w:t>
      </w:r>
      <w:r w:rsidR="00B21085">
        <w:t>o</w:t>
      </w:r>
      <w:r w:rsidRPr="00BB2C5A">
        <w:t>.</w:t>
      </w:r>
      <w:r>
        <w:t xml:space="preserve"> Pacientų</w:t>
      </w:r>
      <w:r w:rsidRPr="00BB2C5A">
        <w:t xml:space="preserve"> amžiaus vidurkis buvo 69,9</w:t>
      </w:r>
      <w:r>
        <w:t> met</w:t>
      </w:r>
      <w:r w:rsidRPr="00BB2C5A">
        <w:t>ų; 94</w:t>
      </w:r>
      <w:r>
        <w:t> %</w:t>
      </w:r>
      <w:r w:rsidRPr="00BB2C5A">
        <w:t xml:space="preserve"> </w:t>
      </w:r>
      <w:r w:rsidR="00B21085" w:rsidRPr="00BF28CA">
        <w:t>atsitiktinės atrankos būdu</w:t>
      </w:r>
      <w:r w:rsidR="00B21085" w:rsidDel="00B21085">
        <w:t xml:space="preserve"> </w:t>
      </w:r>
      <w:r>
        <w:t>priskirtų pacientų</w:t>
      </w:r>
      <w:r w:rsidRPr="00BB2C5A">
        <w:t xml:space="preserve"> </w:t>
      </w:r>
      <w:r w:rsidR="00B21085">
        <w:t xml:space="preserve">pagal </w:t>
      </w:r>
      <w:r w:rsidRPr="00494981">
        <w:rPr>
          <w:position w:val="2"/>
        </w:rPr>
        <w:t>CHA</w:t>
      </w:r>
      <w:r w:rsidRPr="00494981">
        <w:t>2</w:t>
      </w:r>
      <w:r w:rsidRPr="00494981">
        <w:rPr>
          <w:position w:val="2"/>
        </w:rPr>
        <w:t>DS</w:t>
      </w:r>
      <w:r w:rsidRPr="00494981">
        <w:t>2</w:t>
      </w:r>
      <w:r w:rsidRPr="00494981">
        <w:rPr>
          <w:position w:val="2"/>
        </w:rPr>
        <w:t>-VASc</w:t>
      </w:r>
      <w:r w:rsidRPr="008115C2">
        <w:rPr>
          <w:position w:val="2"/>
        </w:rPr>
        <w:t xml:space="preserve"> </w:t>
      </w:r>
      <w:r w:rsidR="00B21085">
        <w:rPr>
          <w:position w:val="2"/>
        </w:rPr>
        <w:t xml:space="preserve">skalę </w:t>
      </w:r>
      <w:r>
        <w:rPr>
          <w:position w:val="2"/>
        </w:rPr>
        <w:t>į</w:t>
      </w:r>
      <w:r w:rsidRPr="00BB2C5A">
        <w:rPr>
          <w:position w:val="2"/>
        </w:rPr>
        <w:t>vertin</w:t>
      </w:r>
      <w:r w:rsidR="00B21085">
        <w:rPr>
          <w:position w:val="2"/>
        </w:rPr>
        <w:t>ti</w:t>
      </w:r>
      <w:r w:rsidRPr="00BB2C5A">
        <w:rPr>
          <w:position w:val="2"/>
        </w:rPr>
        <w:t xml:space="preserve"> &gt;</w:t>
      </w:r>
      <w:r>
        <w:rPr>
          <w:position w:val="2"/>
        </w:rPr>
        <w:t> </w:t>
      </w:r>
      <w:r w:rsidRPr="00BB2C5A">
        <w:rPr>
          <w:position w:val="2"/>
        </w:rPr>
        <w:t>2</w:t>
      </w:r>
      <w:r w:rsidR="00B21085">
        <w:rPr>
          <w:position w:val="2"/>
        </w:rPr>
        <w:t xml:space="preserve"> balais</w:t>
      </w:r>
      <w:r w:rsidRPr="00BB2C5A">
        <w:rPr>
          <w:position w:val="2"/>
        </w:rPr>
        <w:t>, o 47</w:t>
      </w:r>
      <w:r>
        <w:rPr>
          <w:position w:val="2"/>
        </w:rPr>
        <w:t> %</w:t>
      </w:r>
      <w:r w:rsidR="00B21085">
        <w:rPr>
          <w:position w:val="2"/>
        </w:rPr>
        <w:t xml:space="preserve"> pagal</w:t>
      </w:r>
      <w:r w:rsidRPr="00BB2C5A">
        <w:rPr>
          <w:position w:val="2"/>
        </w:rPr>
        <w:t xml:space="preserve"> </w:t>
      </w:r>
      <w:r w:rsidRPr="00494981">
        <w:rPr>
          <w:position w:val="2"/>
        </w:rPr>
        <w:t xml:space="preserve">HAS- </w:t>
      </w:r>
      <w:r w:rsidRPr="00494981">
        <w:t>BLED</w:t>
      </w:r>
      <w:r w:rsidRPr="008115C2">
        <w:rPr>
          <w:position w:val="2"/>
        </w:rPr>
        <w:t xml:space="preserve"> </w:t>
      </w:r>
      <w:r w:rsidR="00B21085">
        <w:rPr>
          <w:position w:val="2"/>
        </w:rPr>
        <w:t xml:space="preserve">skalę </w:t>
      </w:r>
      <w:r>
        <w:rPr>
          <w:position w:val="2"/>
        </w:rPr>
        <w:t>įvertin</w:t>
      </w:r>
      <w:r w:rsidR="00B21085">
        <w:rPr>
          <w:position w:val="2"/>
        </w:rPr>
        <w:t>ti</w:t>
      </w:r>
      <w:r>
        <w:rPr>
          <w:position w:val="2"/>
        </w:rPr>
        <w:t xml:space="preserve"> </w:t>
      </w:r>
      <w:r w:rsidRPr="00BB2C5A">
        <w:rPr>
          <w:position w:val="2"/>
        </w:rPr>
        <w:t>&gt;</w:t>
      </w:r>
      <w:r>
        <w:rPr>
          <w:position w:val="2"/>
        </w:rPr>
        <w:t> </w:t>
      </w:r>
      <w:r w:rsidRPr="00BB2C5A">
        <w:rPr>
          <w:position w:val="2"/>
        </w:rPr>
        <w:t>3</w:t>
      </w:r>
      <w:r w:rsidR="00B21085">
        <w:rPr>
          <w:position w:val="2"/>
        </w:rPr>
        <w:t xml:space="preserve"> balais</w:t>
      </w:r>
      <w:r w:rsidRPr="00BB2C5A">
        <w:t>.</w:t>
      </w:r>
      <w:r>
        <w:t xml:space="preserve"> Pacientų</w:t>
      </w:r>
      <w:r w:rsidRPr="00BB2C5A">
        <w:t xml:space="preserve">, kuriems </w:t>
      </w:r>
      <w:r w:rsidR="00B21085" w:rsidRPr="00BF28CA">
        <w:t>atsitiktinės atrankos būdu</w:t>
      </w:r>
      <w:r w:rsidRPr="00BB2C5A">
        <w:t xml:space="preserve"> </w:t>
      </w:r>
      <w:r w:rsidR="00B21085">
        <w:t>pa</w:t>
      </w:r>
      <w:r w:rsidRPr="00BB2C5A">
        <w:t>skirta vartoti VKA, laiko, kai vertės atitiko terapines ribas</w:t>
      </w:r>
      <w:r w:rsidRPr="00BB2C5A">
        <w:rPr>
          <w:spacing w:val="-1"/>
        </w:rPr>
        <w:t xml:space="preserve"> </w:t>
      </w:r>
      <w:r w:rsidRPr="00BB2C5A">
        <w:t>(</w:t>
      </w:r>
      <w:r w:rsidRPr="00494981">
        <w:t>TTR</w:t>
      </w:r>
      <w:r w:rsidRPr="00BB2C5A">
        <w:t>) (</w:t>
      </w:r>
      <w:r w:rsidR="00B21085">
        <w:t>TNS</w:t>
      </w:r>
      <w:r w:rsidR="00B21085" w:rsidRPr="00BB2C5A">
        <w:rPr>
          <w:i/>
          <w:iCs/>
          <w:spacing w:val="-2"/>
        </w:rPr>
        <w:t xml:space="preserve"> </w:t>
      </w:r>
      <w:r w:rsidRPr="00BB2C5A">
        <w:t>2–3),</w:t>
      </w:r>
      <w:r w:rsidRPr="00BB2C5A">
        <w:rPr>
          <w:spacing w:val="-2"/>
        </w:rPr>
        <w:t xml:space="preserve"> </w:t>
      </w:r>
      <w:r w:rsidR="00B21085">
        <w:rPr>
          <w:spacing w:val="-2"/>
        </w:rPr>
        <w:t xml:space="preserve">procentinė </w:t>
      </w:r>
      <w:r w:rsidRPr="00BB2C5A">
        <w:t>dalis</w:t>
      </w:r>
      <w:r w:rsidRPr="00BB2C5A">
        <w:rPr>
          <w:spacing w:val="-2"/>
        </w:rPr>
        <w:t xml:space="preserve"> </w:t>
      </w:r>
      <w:r>
        <w:t>buvo</w:t>
      </w:r>
      <w:r w:rsidRPr="00BB2C5A">
        <w:rPr>
          <w:spacing w:val="-2"/>
        </w:rPr>
        <w:t xml:space="preserve"> </w:t>
      </w:r>
      <w:r w:rsidRPr="00BB2C5A">
        <w:t>56</w:t>
      </w:r>
      <w:r>
        <w:rPr>
          <w:spacing w:val="-4"/>
        </w:rPr>
        <w:t> %</w:t>
      </w:r>
      <w:r w:rsidRPr="00BB2C5A">
        <w:t>;</w:t>
      </w:r>
      <w:r w:rsidRPr="00BB2C5A">
        <w:rPr>
          <w:spacing w:val="-2"/>
        </w:rPr>
        <w:t xml:space="preserve"> </w:t>
      </w:r>
      <w:r w:rsidRPr="00BB2C5A">
        <w:t>laiko,</w:t>
      </w:r>
      <w:r w:rsidRPr="00BB2C5A">
        <w:rPr>
          <w:spacing w:val="-2"/>
        </w:rPr>
        <w:t xml:space="preserve"> </w:t>
      </w:r>
      <w:r w:rsidRPr="00BB2C5A">
        <w:t>kai</w:t>
      </w:r>
      <w:r w:rsidRPr="00BB2C5A">
        <w:rPr>
          <w:spacing w:val="-2"/>
        </w:rPr>
        <w:t xml:space="preserve"> </w:t>
      </w:r>
      <w:r w:rsidRPr="00BB2C5A">
        <w:t>vertės</w:t>
      </w:r>
      <w:r w:rsidRPr="00BB2C5A">
        <w:rPr>
          <w:spacing w:val="-2"/>
        </w:rPr>
        <w:t xml:space="preserve"> </w:t>
      </w:r>
      <w:r w:rsidRPr="00BB2C5A">
        <w:t>buvo</w:t>
      </w:r>
      <w:r w:rsidRPr="00BB2C5A">
        <w:rPr>
          <w:spacing w:val="-2"/>
        </w:rPr>
        <w:t xml:space="preserve"> </w:t>
      </w:r>
      <w:r w:rsidRPr="00BB2C5A">
        <w:t>mažesnės</w:t>
      </w:r>
      <w:r w:rsidRPr="00BB2C5A">
        <w:rPr>
          <w:spacing w:val="-2"/>
        </w:rPr>
        <w:t xml:space="preserve"> </w:t>
      </w:r>
      <w:r w:rsidRPr="00BB2C5A">
        <w:t>nei</w:t>
      </w:r>
      <w:r w:rsidRPr="00BB2C5A">
        <w:rPr>
          <w:spacing w:val="-1"/>
        </w:rPr>
        <w:t xml:space="preserve"> </w:t>
      </w:r>
      <w:r w:rsidRPr="00494981">
        <w:t>TTR</w:t>
      </w:r>
      <w:r w:rsidRPr="00BB2C5A">
        <w:rPr>
          <w:i/>
          <w:iCs/>
          <w:spacing w:val="-2"/>
        </w:rPr>
        <w:t xml:space="preserve"> </w:t>
      </w:r>
      <w:r w:rsidRPr="00BB2C5A">
        <w:t>–</w:t>
      </w:r>
      <w:r w:rsidRPr="00BB2C5A">
        <w:rPr>
          <w:spacing w:val="-1"/>
        </w:rPr>
        <w:t xml:space="preserve"> </w:t>
      </w:r>
      <w:r w:rsidRPr="00BB2C5A">
        <w:t>32</w:t>
      </w:r>
      <w:r>
        <w:rPr>
          <w:spacing w:val="-4"/>
        </w:rPr>
        <w:t> %</w:t>
      </w:r>
      <w:r w:rsidRPr="00BB2C5A">
        <w:t>,</w:t>
      </w:r>
      <w:r w:rsidRPr="00BB2C5A">
        <w:rPr>
          <w:spacing w:val="-2"/>
        </w:rPr>
        <w:t xml:space="preserve"> </w:t>
      </w:r>
      <w:r w:rsidRPr="00BB2C5A">
        <w:t xml:space="preserve">o laiko, kai vertės buvo </w:t>
      </w:r>
      <w:r>
        <w:t>didesnės</w:t>
      </w:r>
      <w:r w:rsidRPr="00BB2C5A">
        <w:t xml:space="preserve"> už </w:t>
      </w:r>
      <w:r w:rsidRPr="00494981">
        <w:t>TTR</w:t>
      </w:r>
      <w:r w:rsidRPr="00BB2C5A">
        <w:rPr>
          <w:i/>
          <w:iCs/>
        </w:rPr>
        <w:t xml:space="preserve"> </w:t>
      </w:r>
      <w:r w:rsidRPr="00BB2C5A">
        <w:t>–12</w:t>
      </w:r>
      <w:r>
        <w:t> %</w:t>
      </w:r>
      <w:r w:rsidRPr="00BB2C5A">
        <w:t>.</w:t>
      </w:r>
    </w:p>
    <w:p w14:paraId="6AF000BF" w14:textId="77777777" w:rsidR="00B21085" w:rsidRDefault="00B21085" w:rsidP="00B54920">
      <w:pPr>
        <w:pStyle w:val="Pagrindinistekstas"/>
        <w:kinsoku w:val="0"/>
        <w:overflowPunct w:val="0"/>
        <w:ind w:left="0"/>
      </w:pPr>
    </w:p>
    <w:p w14:paraId="14599999" w14:textId="77777777" w:rsidR="00B54920" w:rsidRPr="00023191" w:rsidRDefault="00B54920" w:rsidP="00B54920">
      <w:pPr>
        <w:pStyle w:val="Pagrindinistekstas"/>
        <w:kinsoku w:val="0"/>
        <w:overflowPunct w:val="0"/>
        <w:ind w:left="0"/>
      </w:pPr>
      <w:r w:rsidRPr="00BB2C5A">
        <w:t>Pagrindinis</w:t>
      </w:r>
      <w:r w:rsidRPr="00BB2C5A">
        <w:rPr>
          <w:spacing w:val="-3"/>
        </w:rPr>
        <w:t xml:space="preserve"> </w:t>
      </w:r>
      <w:r w:rsidRPr="00BB2C5A">
        <w:t>AUGUSTUS</w:t>
      </w:r>
      <w:r w:rsidRPr="00BB2C5A">
        <w:rPr>
          <w:spacing w:val="-3"/>
        </w:rPr>
        <w:t xml:space="preserve"> </w:t>
      </w:r>
      <w:r w:rsidRPr="00BB2C5A">
        <w:t>tyrimo</w:t>
      </w:r>
      <w:r w:rsidRPr="00BB2C5A">
        <w:rPr>
          <w:spacing w:val="-3"/>
        </w:rPr>
        <w:t xml:space="preserve"> </w:t>
      </w:r>
      <w:r w:rsidRPr="00BB2C5A">
        <w:t>tikslas</w:t>
      </w:r>
      <w:r w:rsidRPr="00BB2C5A">
        <w:rPr>
          <w:spacing w:val="-3"/>
        </w:rPr>
        <w:t xml:space="preserve"> </w:t>
      </w:r>
      <w:r w:rsidRPr="00BB2C5A">
        <w:t>buvo</w:t>
      </w:r>
      <w:r w:rsidRPr="00BB2C5A">
        <w:rPr>
          <w:spacing w:val="-3"/>
        </w:rPr>
        <w:t xml:space="preserve"> </w:t>
      </w:r>
      <w:r w:rsidRPr="00BB2C5A">
        <w:t>įvertinti</w:t>
      </w:r>
      <w:r w:rsidRPr="00BB2C5A">
        <w:rPr>
          <w:spacing w:val="-3"/>
        </w:rPr>
        <w:t xml:space="preserve"> </w:t>
      </w:r>
      <w:r w:rsidRPr="00BB2C5A">
        <w:t>saugumą,</w:t>
      </w:r>
      <w:r w:rsidRPr="00BB2C5A">
        <w:rPr>
          <w:spacing w:val="-3"/>
        </w:rPr>
        <w:t xml:space="preserve"> </w:t>
      </w:r>
      <w:r w:rsidRPr="00BB2C5A">
        <w:t>o</w:t>
      </w:r>
      <w:r w:rsidRPr="00BB2C5A">
        <w:rPr>
          <w:spacing w:val="-3"/>
        </w:rPr>
        <w:t xml:space="preserve"> </w:t>
      </w:r>
      <w:r>
        <w:t>pagrindinė</w:t>
      </w:r>
      <w:r w:rsidRPr="00BB2C5A">
        <w:rPr>
          <w:spacing w:val="-3"/>
        </w:rPr>
        <w:t xml:space="preserve"> </w:t>
      </w:r>
      <w:r w:rsidRPr="00BB2C5A">
        <w:t>vertinamoji</w:t>
      </w:r>
      <w:r w:rsidRPr="00BB2C5A">
        <w:rPr>
          <w:spacing w:val="-3"/>
        </w:rPr>
        <w:t xml:space="preserve"> </w:t>
      </w:r>
      <w:r w:rsidRPr="00BB2C5A">
        <w:t>baigtis</w:t>
      </w:r>
      <w:r w:rsidRPr="00BB2C5A">
        <w:rPr>
          <w:spacing w:val="-2"/>
        </w:rPr>
        <w:t xml:space="preserve"> </w:t>
      </w:r>
      <w:r w:rsidRPr="00BB2C5A">
        <w:t>–</w:t>
      </w:r>
      <w:r w:rsidRPr="00BB2C5A">
        <w:rPr>
          <w:spacing w:val="-2"/>
        </w:rPr>
        <w:t xml:space="preserve"> </w:t>
      </w:r>
      <w:r w:rsidR="00595A7C">
        <w:t>s</w:t>
      </w:r>
      <w:r w:rsidR="00E34A9E">
        <w:t>tiprus</w:t>
      </w:r>
      <w:r w:rsidR="00595A7C" w:rsidRPr="00BB2C5A">
        <w:t xml:space="preserve"> </w:t>
      </w:r>
      <w:r w:rsidRPr="00BB2C5A">
        <w:t xml:space="preserve">kraujavimas pagal </w:t>
      </w:r>
      <w:r w:rsidRPr="00BB2C5A">
        <w:rPr>
          <w:i/>
          <w:iCs/>
        </w:rPr>
        <w:t xml:space="preserve">ISTH </w:t>
      </w:r>
      <w:r w:rsidRPr="00BB2C5A">
        <w:t>arba KRNS k</w:t>
      </w:r>
      <w:r w:rsidRPr="00023191">
        <w:t xml:space="preserve">raujavimas. Palyginus apiksabaną su VKA, </w:t>
      </w:r>
      <w:r>
        <w:t>pagrindinė</w:t>
      </w:r>
      <w:r w:rsidRPr="00023191">
        <w:t xml:space="preserve"> </w:t>
      </w:r>
      <w:r w:rsidR="00B21085">
        <w:t xml:space="preserve">saugumo </w:t>
      </w:r>
      <w:r w:rsidRPr="00023191">
        <w:t>vertinamoji baigtis (</w:t>
      </w:r>
      <w:r w:rsidR="00595A7C">
        <w:t>s</w:t>
      </w:r>
      <w:r w:rsidR="00E34A9E">
        <w:t>tiprus</w:t>
      </w:r>
      <w:r w:rsidR="00595A7C" w:rsidRPr="00023191">
        <w:t xml:space="preserve"> </w:t>
      </w:r>
      <w:r w:rsidRPr="00023191">
        <w:t xml:space="preserve">kraujavimas pagal </w:t>
      </w:r>
      <w:r w:rsidRPr="00494981">
        <w:t xml:space="preserve">ISTH </w:t>
      </w:r>
      <w:r w:rsidRPr="00023191">
        <w:t>arba KRNS kraujavimas) 6-</w:t>
      </w:r>
      <w:r w:rsidR="002F6643">
        <w:t>t</w:t>
      </w:r>
      <w:r w:rsidRPr="00023191">
        <w:t>ą mėnesį nustatyta atitinkamai 241</w:t>
      </w:r>
      <w:r w:rsidRPr="00023191">
        <w:rPr>
          <w:spacing w:val="-1"/>
        </w:rPr>
        <w:t xml:space="preserve"> </w:t>
      </w:r>
      <w:r w:rsidRPr="00023191">
        <w:t>(10,5</w:t>
      </w:r>
      <w:r w:rsidRPr="00023191">
        <w:rPr>
          <w:spacing w:val="-1"/>
        </w:rPr>
        <w:t> %</w:t>
      </w:r>
      <w:r w:rsidRPr="00023191">
        <w:t>)</w:t>
      </w:r>
      <w:r w:rsidRPr="00023191">
        <w:rPr>
          <w:spacing w:val="-2"/>
        </w:rPr>
        <w:t xml:space="preserve"> </w:t>
      </w:r>
      <w:r w:rsidRPr="00023191">
        <w:t>pacientui</w:t>
      </w:r>
      <w:r w:rsidRPr="00023191">
        <w:rPr>
          <w:spacing w:val="-2"/>
        </w:rPr>
        <w:t xml:space="preserve"> </w:t>
      </w:r>
      <w:r w:rsidRPr="00023191">
        <w:t>apiksabano</w:t>
      </w:r>
      <w:r w:rsidRPr="00023191">
        <w:rPr>
          <w:spacing w:val="-2"/>
        </w:rPr>
        <w:t xml:space="preserve"> </w:t>
      </w:r>
      <w:r w:rsidRPr="00023191">
        <w:t>grupėje</w:t>
      </w:r>
      <w:r w:rsidRPr="00023191">
        <w:rPr>
          <w:spacing w:val="-2"/>
        </w:rPr>
        <w:t xml:space="preserve"> </w:t>
      </w:r>
      <w:r w:rsidRPr="00023191">
        <w:t>ir</w:t>
      </w:r>
      <w:r w:rsidRPr="00023191">
        <w:rPr>
          <w:spacing w:val="-2"/>
        </w:rPr>
        <w:t xml:space="preserve"> </w:t>
      </w:r>
      <w:r w:rsidRPr="00023191">
        <w:t>332</w:t>
      </w:r>
      <w:r w:rsidRPr="00023191">
        <w:rPr>
          <w:spacing w:val="-4"/>
        </w:rPr>
        <w:t xml:space="preserve"> </w:t>
      </w:r>
      <w:r w:rsidRPr="00023191">
        <w:t>(14,7</w:t>
      </w:r>
      <w:r w:rsidRPr="00023191">
        <w:rPr>
          <w:spacing w:val="-4"/>
        </w:rPr>
        <w:t> %</w:t>
      </w:r>
      <w:r w:rsidRPr="00023191">
        <w:t xml:space="preserve">) </w:t>
      </w:r>
      <w:r w:rsidRPr="00023191">
        <w:rPr>
          <w:spacing w:val="-2"/>
        </w:rPr>
        <w:t xml:space="preserve">pacientams </w:t>
      </w:r>
      <w:r w:rsidRPr="00023191">
        <w:t>VKA</w:t>
      </w:r>
      <w:r w:rsidRPr="00023191">
        <w:rPr>
          <w:spacing w:val="-2"/>
        </w:rPr>
        <w:t xml:space="preserve"> </w:t>
      </w:r>
      <w:r w:rsidRPr="00023191">
        <w:t>grupėje</w:t>
      </w:r>
      <w:r w:rsidRPr="00023191">
        <w:rPr>
          <w:spacing w:val="-2"/>
        </w:rPr>
        <w:t xml:space="preserve"> </w:t>
      </w:r>
      <w:r w:rsidRPr="00023191">
        <w:t>(SR</w:t>
      </w:r>
      <w:r w:rsidRPr="00023191">
        <w:rPr>
          <w:spacing w:val="-5"/>
        </w:rPr>
        <w:t xml:space="preserve"> </w:t>
      </w:r>
      <w:r w:rsidRPr="00023191">
        <w:t>=</w:t>
      </w:r>
      <w:r w:rsidRPr="00023191">
        <w:rPr>
          <w:spacing w:val="-1"/>
        </w:rPr>
        <w:t xml:space="preserve"> </w:t>
      </w:r>
      <w:r w:rsidRPr="00023191">
        <w:t>0,69;</w:t>
      </w:r>
      <w:r w:rsidRPr="00023191">
        <w:rPr>
          <w:spacing w:val="-1"/>
        </w:rPr>
        <w:t xml:space="preserve"> </w:t>
      </w:r>
      <w:r w:rsidRPr="00023191">
        <w:t>95</w:t>
      </w:r>
      <w:r w:rsidRPr="00023191">
        <w:rPr>
          <w:spacing w:val="-4"/>
        </w:rPr>
        <w:t> %</w:t>
      </w:r>
      <w:r w:rsidRPr="00023191">
        <w:t xml:space="preserve"> PI: 0,58; 0,82; dvipusio kriterijaus p &lt; 0,0001, </w:t>
      </w:r>
      <w:r w:rsidR="002F6643">
        <w:t>rodanti</w:t>
      </w:r>
      <w:r w:rsidRPr="00023191">
        <w:t xml:space="preserve"> ne prastesnį rezultatą, ir p &lt; 0,0001, </w:t>
      </w:r>
      <w:r w:rsidR="002F6643">
        <w:t>rodanti</w:t>
      </w:r>
      <w:r w:rsidRPr="00023191">
        <w:t xml:space="preserve"> geresnį rezultatą). Vertinant VKA</w:t>
      </w:r>
      <w:r w:rsidR="002F6643">
        <w:t xml:space="preserve"> poveikį</w:t>
      </w:r>
      <w:r w:rsidRPr="00023191">
        <w:t xml:space="preserve">, </w:t>
      </w:r>
      <w:r w:rsidR="002F6643" w:rsidRPr="00BF28CA">
        <w:t>buvo pritaikyta papildoma analizė pogrupiuose pagal TTR ir nustatyta</w:t>
      </w:r>
      <w:r w:rsidRPr="00023191">
        <w:t>, kad didžiausias kraujavimų dažnis susijęs su žemiausio kvartil</w:t>
      </w:r>
      <w:r w:rsidR="00E97FAB">
        <w:t>io</w:t>
      </w:r>
      <w:r w:rsidRPr="00023191">
        <w:t xml:space="preserve"> </w:t>
      </w:r>
      <w:r w:rsidRPr="00494981">
        <w:t>TTR</w:t>
      </w:r>
      <w:r w:rsidRPr="00023191">
        <w:t>. Kraujavimų dažnis apiksabano ir didžiausio kvartil</w:t>
      </w:r>
      <w:r w:rsidR="00E97FAB">
        <w:t>io</w:t>
      </w:r>
      <w:r w:rsidRPr="00023191">
        <w:t xml:space="preserve"> </w:t>
      </w:r>
      <w:r w:rsidRPr="00494981">
        <w:t xml:space="preserve">TTR </w:t>
      </w:r>
      <w:r w:rsidRPr="00023191">
        <w:t>pogrupiuose buvo panašus.</w:t>
      </w:r>
    </w:p>
    <w:p w14:paraId="4C663FF3" w14:textId="77777777" w:rsidR="00B54920" w:rsidRPr="00BB2C5A" w:rsidRDefault="00B54920" w:rsidP="00B54920">
      <w:pPr>
        <w:pStyle w:val="Pagrindinistekstas"/>
        <w:kinsoku w:val="0"/>
        <w:overflowPunct w:val="0"/>
        <w:ind w:left="0"/>
      </w:pPr>
      <w:r w:rsidRPr="00023191">
        <w:t xml:space="preserve">Palyginus ASR su placebu, </w:t>
      </w:r>
      <w:r>
        <w:t>pagrindinė</w:t>
      </w:r>
      <w:r w:rsidRPr="00023191">
        <w:t xml:space="preserve"> vertinamoji baigtis </w:t>
      </w:r>
      <w:r w:rsidR="00595A7C">
        <w:t>s</w:t>
      </w:r>
      <w:r w:rsidR="006A742E">
        <w:t>tipru</w:t>
      </w:r>
      <w:r w:rsidR="00595A7C">
        <w:t>s</w:t>
      </w:r>
      <w:r w:rsidR="00595A7C" w:rsidRPr="00023191">
        <w:t xml:space="preserve"> </w:t>
      </w:r>
      <w:r w:rsidRPr="00023191">
        <w:t xml:space="preserve">kraujavimas pagal </w:t>
      </w:r>
      <w:r w:rsidRPr="00494981">
        <w:t xml:space="preserve">ISTH </w:t>
      </w:r>
      <w:r w:rsidRPr="00023191">
        <w:t>arba KRNS kraujavimas</w:t>
      </w:r>
      <w:r w:rsidRPr="00023191">
        <w:rPr>
          <w:spacing w:val="-4"/>
        </w:rPr>
        <w:t xml:space="preserve"> </w:t>
      </w:r>
      <w:r w:rsidRPr="00023191">
        <w:t>6-</w:t>
      </w:r>
      <w:r w:rsidR="002F6643">
        <w:t>t</w:t>
      </w:r>
      <w:r w:rsidRPr="00023191">
        <w:t>ą mėnesį</w:t>
      </w:r>
      <w:r w:rsidRPr="00023191">
        <w:rPr>
          <w:spacing w:val="-3"/>
        </w:rPr>
        <w:t xml:space="preserve"> </w:t>
      </w:r>
      <w:r w:rsidRPr="00023191">
        <w:t>nustatyta</w:t>
      </w:r>
      <w:r w:rsidRPr="00023191">
        <w:rPr>
          <w:spacing w:val="-3"/>
        </w:rPr>
        <w:t xml:space="preserve"> </w:t>
      </w:r>
      <w:r w:rsidRPr="00023191">
        <w:t>atitinkamai</w:t>
      </w:r>
      <w:r w:rsidRPr="00023191">
        <w:rPr>
          <w:spacing w:val="-3"/>
        </w:rPr>
        <w:t xml:space="preserve"> </w:t>
      </w:r>
      <w:r w:rsidRPr="00023191">
        <w:t>367</w:t>
      </w:r>
      <w:r w:rsidRPr="00023191">
        <w:rPr>
          <w:spacing w:val="-3"/>
        </w:rPr>
        <w:t xml:space="preserve"> </w:t>
      </w:r>
      <w:r w:rsidRPr="00023191">
        <w:t>(16,1</w:t>
      </w:r>
      <w:r w:rsidRPr="00023191">
        <w:rPr>
          <w:spacing w:val="-2"/>
        </w:rPr>
        <w:t> %</w:t>
      </w:r>
      <w:r w:rsidRPr="00023191">
        <w:t>)</w:t>
      </w:r>
      <w:r w:rsidRPr="00023191">
        <w:rPr>
          <w:spacing w:val="-3"/>
        </w:rPr>
        <w:t xml:space="preserve"> pacientams </w:t>
      </w:r>
      <w:r w:rsidRPr="00023191">
        <w:t>ASR</w:t>
      </w:r>
      <w:r w:rsidRPr="00BB2C5A">
        <w:rPr>
          <w:spacing w:val="-3"/>
        </w:rPr>
        <w:t xml:space="preserve"> </w:t>
      </w:r>
      <w:r w:rsidRPr="00BB2C5A">
        <w:t>grupėje</w:t>
      </w:r>
      <w:r w:rsidRPr="00BB2C5A">
        <w:rPr>
          <w:spacing w:val="-3"/>
        </w:rPr>
        <w:t xml:space="preserve"> </w:t>
      </w:r>
      <w:r w:rsidRPr="00BB2C5A">
        <w:t>ir</w:t>
      </w:r>
      <w:r w:rsidRPr="00BB2C5A">
        <w:rPr>
          <w:spacing w:val="-3"/>
        </w:rPr>
        <w:t xml:space="preserve"> </w:t>
      </w:r>
      <w:r w:rsidRPr="00BB2C5A">
        <w:t>204</w:t>
      </w:r>
      <w:r w:rsidRPr="00BB2C5A">
        <w:rPr>
          <w:spacing w:val="-5"/>
        </w:rPr>
        <w:t xml:space="preserve"> </w:t>
      </w:r>
      <w:r w:rsidRPr="00BB2C5A">
        <w:t>(9,0</w:t>
      </w:r>
      <w:r>
        <w:rPr>
          <w:spacing w:val="-5"/>
        </w:rPr>
        <w:t> %</w:t>
      </w:r>
      <w:r w:rsidRPr="00BB2C5A">
        <w:t>)</w:t>
      </w:r>
      <w:r>
        <w:t xml:space="preserve"> pacientams</w:t>
      </w:r>
      <w:r w:rsidRPr="00BB2C5A">
        <w:t xml:space="preserve"> placebo grupėje (SR = 1,88; 95</w:t>
      </w:r>
      <w:r>
        <w:t> %</w:t>
      </w:r>
      <w:r w:rsidRPr="00BB2C5A">
        <w:t xml:space="preserve"> PI: 1,58; 2,23; dvipusio kriterijaus p </w:t>
      </w:r>
      <w:r>
        <w:t>&lt; </w:t>
      </w:r>
      <w:r w:rsidRPr="00BB2C5A">
        <w:t>0,0001).</w:t>
      </w:r>
    </w:p>
    <w:p w14:paraId="09B01E0E" w14:textId="77777777" w:rsidR="00B54920" w:rsidRPr="00BB2C5A" w:rsidRDefault="00B54920" w:rsidP="00B54920">
      <w:pPr>
        <w:pStyle w:val="Pagrindinistekstas"/>
        <w:kinsoku w:val="0"/>
        <w:overflowPunct w:val="0"/>
        <w:ind w:left="0"/>
      </w:pPr>
    </w:p>
    <w:p w14:paraId="447DAB38" w14:textId="77777777" w:rsidR="00B54920" w:rsidRDefault="002F6643" w:rsidP="00B54920">
      <w:pPr>
        <w:pStyle w:val="Pagrindinistekstas"/>
        <w:kinsoku w:val="0"/>
        <w:overflowPunct w:val="0"/>
        <w:ind w:left="0"/>
        <w:rPr>
          <w:spacing w:val="-2"/>
        </w:rPr>
      </w:pPr>
      <w:r w:rsidRPr="00BF28CA">
        <w:t>Konkrečiai</w:t>
      </w:r>
      <w:r w:rsidR="00B54920" w:rsidRPr="0050091B">
        <w:t xml:space="preserve">, apiksabanu gydytų pacientų grupėje </w:t>
      </w:r>
      <w:r w:rsidR="00595A7C">
        <w:t>s</w:t>
      </w:r>
      <w:r w:rsidR="006A742E">
        <w:t>tipru</w:t>
      </w:r>
      <w:r w:rsidR="00595A7C">
        <w:t>s</w:t>
      </w:r>
      <w:r w:rsidR="00595A7C" w:rsidRPr="0050091B">
        <w:t xml:space="preserve"> </w:t>
      </w:r>
      <w:r w:rsidR="00B54920" w:rsidRPr="0050091B">
        <w:t>arba KRNS kraujavimas nustatytas atitinkamai 157 (13,7</w:t>
      </w:r>
      <w:r w:rsidR="00B54920">
        <w:t> %</w:t>
      </w:r>
      <w:r w:rsidR="00B54920" w:rsidRPr="0050091B">
        <w:t>) pacientams, vartojusiems ASR, ir 84 (7,4</w:t>
      </w:r>
      <w:r w:rsidR="00B54920">
        <w:t> %</w:t>
      </w:r>
      <w:r w:rsidR="00B54920" w:rsidRPr="0050091B">
        <w:t>) pacientams, vartojusiems placeb</w:t>
      </w:r>
      <w:r>
        <w:t>o</w:t>
      </w:r>
      <w:r w:rsidR="00B54920" w:rsidRPr="0050091B">
        <w:t xml:space="preserve">. VKA gydytų pacientų grupėje </w:t>
      </w:r>
      <w:r w:rsidR="00595A7C">
        <w:t>s</w:t>
      </w:r>
      <w:r w:rsidR="006A742E">
        <w:t>tipru</w:t>
      </w:r>
      <w:r w:rsidR="00595A7C">
        <w:t>s</w:t>
      </w:r>
      <w:r w:rsidR="00595A7C" w:rsidRPr="0050091B">
        <w:t xml:space="preserve"> </w:t>
      </w:r>
      <w:r w:rsidR="00B54920" w:rsidRPr="0050091B">
        <w:t>arba KRNS kraujavimas nustatytas atitinkamai</w:t>
      </w:r>
      <w:r w:rsidR="00B54920" w:rsidRPr="0050091B">
        <w:rPr>
          <w:spacing w:val="-3"/>
        </w:rPr>
        <w:t xml:space="preserve"> </w:t>
      </w:r>
      <w:r w:rsidR="00B54920" w:rsidRPr="0050091B">
        <w:t>208</w:t>
      </w:r>
      <w:r w:rsidR="00B54920" w:rsidRPr="0050091B">
        <w:rPr>
          <w:spacing w:val="-3"/>
        </w:rPr>
        <w:t xml:space="preserve"> </w:t>
      </w:r>
      <w:r w:rsidR="00B54920" w:rsidRPr="0050091B">
        <w:t>(18,5</w:t>
      </w:r>
      <w:r w:rsidR="00B54920">
        <w:rPr>
          <w:spacing w:val="-5"/>
        </w:rPr>
        <w:t> %</w:t>
      </w:r>
      <w:r w:rsidR="00B54920" w:rsidRPr="0050091B">
        <w:t>)</w:t>
      </w:r>
      <w:r w:rsidR="00B54920" w:rsidRPr="0050091B">
        <w:rPr>
          <w:spacing w:val="-3"/>
        </w:rPr>
        <w:t xml:space="preserve"> </w:t>
      </w:r>
      <w:r w:rsidR="00B54920" w:rsidRPr="0050091B">
        <w:t>pacientams,</w:t>
      </w:r>
      <w:r w:rsidR="00B54920" w:rsidRPr="0050091B">
        <w:rPr>
          <w:spacing w:val="-3"/>
        </w:rPr>
        <w:t xml:space="preserve"> </w:t>
      </w:r>
      <w:r w:rsidR="00B54920" w:rsidRPr="0050091B">
        <w:t>vartojusiems</w:t>
      </w:r>
      <w:r w:rsidR="00B54920" w:rsidRPr="0050091B">
        <w:rPr>
          <w:spacing w:val="-3"/>
        </w:rPr>
        <w:t xml:space="preserve"> </w:t>
      </w:r>
      <w:r w:rsidR="00B54920" w:rsidRPr="0050091B">
        <w:t>ASR,</w:t>
      </w:r>
      <w:r w:rsidR="00B54920" w:rsidRPr="0050091B">
        <w:rPr>
          <w:spacing w:val="-2"/>
        </w:rPr>
        <w:t xml:space="preserve"> </w:t>
      </w:r>
      <w:r w:rsidR="00B54920" w:rsidRPr="0050091B">
        <w:t>ir</w:t>
      </w:r>
      <w:r w:rsidR="00B54920" w:rsidRPr="0050091B">
        <w:rPr>
          <w:spacing w:val="-2"/>
        </w:rPr>
        <w:t xml:space="preserve"> </w:t>
      </w:r>
      <w:r w:rsidR="00B54920" w:rsidRPr="0050091B">
        <w:t>122</w:t>
      </w:r>
      <w:r w:rsidR="00B54920" w:rsidRPr="0050091B">
        <w:rPr>
          <w:spacing w:val="-2"/>
        </w:rPr>
        <w:t xml:space="preserve"> </w:t>
      </w:r>
      <w:r w:rsidR="00B54920" w:rsidRPr="0050091B">
        <w:t>(10,8</w:t>
      </w:r>
      <w:r w:rsidR="00B54920">
        <w:rPr>
          <w:spacing w:val="-2"/>
        </w:rPr>
        <w:t> %</w:t>
      </w:r>
      <w:r w:rsidR="00B54920" w:rsidRPr="0050091B">
        <w:t>)</w:t>
      </w:r>
      <w:r w:rsidR="00B54920" w:rsidRPr="0050091B">
        <w:rPr>
          <w:spacing w:val="-3"/>
        </w:rPr>
        <w:t xml:space="preserve"> </w:t>
      </w:r>
      <w:r w:rsidR="00B54920" w:rsidRPr="0050091B">
        <w:t>pacientams,</w:t>
      </w:r>
      <w:r w:rsidR="00B54920" w:rsidRPr="0050091B">
        <w:rPr>
          <w:spacing w:val="-3"/>
        </w:rPr>
        <w:t xml:space="preserve"> </w:t>
      </w:r>
      <w:r w:rsidR="00B54920" w:rsidRPr="0050091B">
        <w:t xml:space="preserve">vartojusiems </w:t>
      </w:r>
      <w:r w:rsidR="00B54920" w:rsidRPr="0050091B">
        <w:rPr>
          <w:spacing w:val="-2"/>
        </w:rPr>
        <w:t>placeb</w:t>
      </w:r>
      <w:r>
        <w:rPr>
          <w:spacing w:val="-2"/>
        </w:rPr>
        <w:t>o</w:t>
      </w:r>
      <w:r w:rsidR="00B54920" w:rsidRPr="0050091B">
        <w:rPr>
          <w:spacing w:val="-2"/>
        </w:rPr>
        <w:t>.</w:t>
      </w:r>
    </w:p>
    <w:p w14:paraId="241E5CA9" w14:textId="77777777" w:rsidR="00B54920" w:rsidRPr="0050091B" w:rsidRDefault="00B54920" w:rsidP="00B54920">
      <w:pPr>
        <w:pStyle w:val="Pagrindinistekstas"/>
        <w:kinsoku w:val="0"/>
        <w:overflowPunct w:val="0"/>
        <w:ind w:left="0"/>
        <w:rPr>
          <w:spacing w:val="-2"/>
        </w:rPr>
      </w:pPr>
    </w:p>
    <w:p w14:paraId="3BD586A7" w14:textId="77777777" w:rsidR="00B54920" w:rsidRPr="0050091B" w:rsidRDefault="00B54920" w:rsidP="00B54920">
      <w:pPr>
        <w:pStyle w:val="Pagrindinistekstas"/>
        <w:kinsoku w:val="0"/>
        <w:overflowPunct w:val="0"/>
        <w:ind w:left="0"/>
        <w:rPr>
          <w:spacing w:val="-2"/>
        </w:rPr>
      </w:pPr>
      <w:r w:rsidRPr="0050091B">
        <w:t>Kitok</w:t>
      </w:r>
      <w:r w:rsidR="002F6643">
        <w:t>ie</w:t>
      </w:r>
      <w:r w:rsidRPr="0050091B">
        <w:rPr>
          <w:spacing w:val="-3"/>
        </w:rPr>
        <w:t xml:space="preserve"> </w:t>
      </w:r>
      <w:r w:rsidRPr="0050091B">
        <w:t>gydymo</w:t>
      </w:r>
      <w:r w:rsidRPr="0050091B">
        <w:rPr>
          <w:spacing w:val="-3"/>
        </w:rPr>
        <w:t xml:space="preserve"> </w:t>
      </w:r>
      <w:r w:rsidRPr="0050091B">
        <w:t>poveiki</w:t>
      </w:r>
      <w:r w:rsidR="002F6643">
        <w:t>ai</w:t>
      </w:r>
      <w:r w:rsidRPr="0050091B">
        <w:rPr>
          <w:spacing w:val="-3"/>
        </w:rPr>
        <w:t xml:space="preserve"> </w:t>
      </w:r>
      <w:r w:rsidRPr="0050091B">
        <w:t>vertint</w:t>
      </w:r>
      <w:r w:rsidR="002F6643">
        <w:t>i</w:t>
      </w:r>
      <w:r w:rsidRPr="0050091B">
        <w:rPr>
          <w:spacing w:val="-3"/>
        </w:rPr>
        <w:t xml:space="preserve"> </w:t>
      </w:r>
      <w:r w:rsidRPr="0050091B">
        <w:t>kaip</w:t>
      </w:r>
      <w:r w:rsidRPr="0050091B">
        <w:rPr>
          <w:spacing w:val="-3"/>
        </w:rPr>
        <w:t xml:space="preserve"> </w:t>
      </w:r>
      <w:r w:rsidRPr="0050091B">
        <w:t>antrinis</w:t>
      </w:r>
      <w:r w:rsidRPr="0050091B">
        <w:rPr>
          <w:spacing w:val="-3"/>
        </w:rPr>
        <w:t xml:space="preserve"> </w:t>
      </w:r>
      <w:r w:rsidRPr="0050091B">
        <w:t>tyrimo</w:t>
      </w:r>
      <w:r w:rsidRPr="0050091B">
        <w:rPr>
          <w:spacing w:val="-3"/>
        </w:rPr>
        <w:t xml:space="preserve"> </w:t>
      </w:r>
      <w:r w:rsidRPr="0050091B">
        <w:t>tikslas</w:t>
      </w:r>
      <w:r w:rsidR="002F6643" w:rsidRPr="002F6643">
        <w:t xml:space="preserve"> </w:t>
      </w:r>
      <w:r w:rsidR="002F6643" w:rsidRPr="00BF28CA">
        <w:t>kartu su sudėtinėmis vertinamosiomis baigtimis</w:t>
      </w:r>
      <w:r w:rsidRPr="0050091B">
        <w:rPr>
          <w:spacing w:val="-2"/>
        </w:rPr>
        <w:t>.</w:t>
      </w:r>
    </w:p>
    <w:p w14:paraId="099B848C" w14:textId="77777777" w:rsidR="00B54920" w:rsidRPr="0050091B" w:rsidRDefault="00B54920" w:rsidP="00B54920">
      <w:pPr>
        <w:pStyle w:val="Pagrindinistekstas"/>
        <w:kinsoku w:val="0"/>
        <w:overflowPunct w:val="0"/>
        <w:ind w:left="0"/>
      </w:pPr>
      <w:r w:rsidRPr="0050091B">
        <w:t>Palyginus apiksabaną su VKA, sudėtinė vertinamoji baigtis mirtis arba</w:t>
      </w:r>
      <w:r>
        <w:t xml:space="preserve"> karto</w:t>
      </w:r>
      <w:r w:rsidRPr="0050091B">
        <w:t>tinė hospitalizacija nustatyta atitinkamai 541 (23,5</w:t>
      </w:r>
      <w:r>
        <w:t> %</w:t>
      </w:r>
      <w:r w:rsidRPr="0050091B">
        <w:t>) pacientui apiksabano grupėje ir 632 (27,4</w:t>
      </w:r>
      <w:r>
        <w:t> %</w:t>
      </w:r>
      <w:r w:rsidRPr="0050091B">
        <w:t>) pacientams VKA grupėje.</w:t>
      </w:r>
      <w:r w:rsidRPr="0050091B">
        <w:rPr>
          <w:spacing w:val="-3"/>
        </w:rPr>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sidRPr="0050091B">
        <w:rPr>
          <w:spacing w:val="-3"/>
        </w:rPr>
        <w:t xml:space="preserve"> </w:t>
      </w:r>
      <w:r w:rsidRPr="0050091B">
        <w:t>išeminis</w:t>
      </w:r>
      <w:r w:rsidRPr="0050091B">
        <w:rPr>
          <w:spacing w:val="-3"/>
        </w:rPr>
        <w:t xml:space="preserve"> </w:t>
      </w:r>
      <w:r w:rsidR="002F6643" w:rsidRPr="00BF28CA">
        <w:t>įvykis</w:t>
      </w:r>
      <w:r w:rsidRPr="0050091B">
        <w:rPr>
          <w:spacing w:val="-3"/>
        </w:rPr>
        <w:t xml:space="preserve"> </w:t>
      </w:r>
      <w:r w:rsidRPr="0050091B">
        <w:t>(insultas,</w:t>
      </w:r>
      <w:r w:rsidRPr="0050091B">
        <w:rPr>
          <w:spacing w:val="-3"/>
        </w:rPr>
        <w:t xml:space="preserve"> </w:t>
      </w:r>
      <w:r w:rsidRPr="0050091B">
        <w:t>miokardo</w:t>
      </w:r>
      <w:r w:rsidRPr="0050091B">
        <w:rPr>
          <w:spacing w:val="-3"/>
        </w:rPr>
        <w:t xml:space="preserve"> </w:t>
      </w:r>
      <w:r w:rsidRPr="0050091B">
        <w:t>infarktas,</w:t>
      </w:r>
      <w:r w:rsidRPr="0050091B">
        <w:rPr>
          <w:spacing w:val="-3"/>
        </w:rPr>
        <w:t xml:space="preserve"> </w:t>
      </w:r>
      <w:r w:rsidRPr="0050091B">
        <w:t xml:space="preserve">stento trombozė arba </w:t>
      </w:r>
      <w:r w:rsidR="002F6643" w:rsidRPr="00BF28CA">
        <w:t>skubi</w:t>
      </w:r>
      <w:r w:rsidRPr="0050091B">
        <w:t xml:space="preserve"> revaskuliarizacija) nustatyta atitinkamai 170 (7,4</w:t>
      </w:r>
      <w:r>
        <w:t> %</w:t>
      </w:r>
      <w:r w:rsidRPr="0050091B">
        <w:t>) pacientų apiksabano grupėje ir 182 (7,9</w:t>
      </w:r>
      <w:r>
        <w:t> %</w:t>
      </w:r>
      <w:r w:rsidRPr="0050091B">
        <w:t>) pacientams VKA grupėje.</w:t>
      </w:r>
    </w:p>
    <w:p w14:paraId="2E38941A" w14:textId="77777777" w:rsidR="00B54920" w:rsidRPr="0050091B" w:rsidRDefault="00B54920" w:rsidP="00B54920">
      <w:pPr>
        <w:pStyle w:val="Pagrindinistekstas"/>
        <w:kinsoku w:val="0"/>
        <w:overflowPunct w:val="0"/>
        <w:ind w:left="0"/>
        <w:rPr>
          <w:spacing w:val="-2"/>
        </w:rPr>
      </w:pPr>
      <w:r w:rsidRPr="0050091B">
        <w:t>Palyginus</w:t>
      </w:r>
      <w:r w:rsidRPr="0050091B">
        <w:rPr>
          <w:spacing w:val="-3"/>
        </w:rPr>
        <w:t xml:space="preserve"> </w:t>
      </w:r>
      <w:r w:rsidRPr="0050091B">
        <w:t>ASR</w:t>
      </w:r>
      <w:r w:rsidRPr="0050091B">
        <w:rPr>
          <w:spacing w:val="-3"/>
        </w:rPr>
        <w:t xml:space="preserve"> </w:t>
      </w:r>
      <w:r w:rsidRPr="0050091B">
        <w:t>su</w:t>
      </w:r>
      <w:r w:rsidRPr="0050091B">
        <w:rPr>
          <w:spacing w:val="-3"/>
        </w:rPr>
        <w:t xml:space="preserve"> </w:t>
      </w:r>
      <w:r w:rsidRPr="0050091B">
        <w:t>placebu,</w:t>
      </w:r>
      <w:r w:rsidRPr="0050091B">
        <w:rPr>
          <w:spacing w:val="-3"/>
        </w:rPr>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Pr>
          <w:spacing w:val="-3"/>
        </w:rPr>
        <w:t> karto</w:t>
      </w:r>
      <w:r w:rsidRPr="0050091B">
        <w:t>tinė</w:t>
      </w:r>
      <w:r w:rsidRPr="0050091B">
        <w:rPr>
          <w:spacing w:val="-3"/>
        </w:rPr>
        <w:t xml:space="preserve"> </w:t>
      </w:r>
      <w:r w:rsidRPr="0050091B">
        <w:t>hospitalizacija</w:t>
      </w:r>
      <w:r w:rsidRPr="0050091B">
        <w:rPr>
          <w:spacing w:val="-3"/>
        </w:rPr>
        <w:t xml:space="preserve"> </w:t>
      </w:r>
      <w:r w:rsidRPr="0050091B">
        <w:t>nustatyta atitinkamai 604 (26,2</w:t>
      </w:r>
      <w:r>
        <w:t> %</w:t>
      </w:r>
      <w:r w:rsidRPr="0050091B">
        <w:t>) pacientams ASR grupėje ir 569 (24,7</w:t>
      </w:r>
      <w:r>
        <w:t> %</w:t>
      </w:r>
      <w:r w:rsidRPr="0050091B">
        <w:t>) pacientams placebo grupėje.</w:t>
      </w:r>
      <w:r>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sidRPr="0050091B">
        <w:rPr>
          <w:spacing w:val="-3"/>
        </w:rPr>
        <w:t xml:space="preserve"> </w:t>
      </w:r>
      <w:r w:rsidRPr="0050091B">
        <w:t>išeminis</w:t>
      </w:r>
      <w:r w:rsidRPr="0050091B">
        <w:rPr>
          <w:spacing w:val="-3"/>
        </w:rPr>
        <w:t xml:space="preserve"> </w:t>
      </w:r>
      <w:r>
        <w:t>reiškinys</w:t>
      </w:r>
      <w:r w:rsidRPr="0050091B">
        <w:rPr>
          <w:spacing w:val="-3"/>
        </w:rPr>
        <w:t xml:space="preserve"> </w:t>
      </w:r>
      <w:r w:rsidRPr="0050091B">
        <w:t>(insultas,</w:t>
      </w:r>
      <w:r w:rsidRPr="0050091B">
        <w:rPr>
          <w:spacing w:val="-3"/>
        </w:rPr>
        <w:t xml:space="preserve"> </w:t>
      </w:r>
      <w:r w:rsidRPr="0050091B">
        <w:t>miokardo</w:t>
      </w:r>
      <w:r w:rsidRPr="0050091B">
        <w:rPr>
          <w:spacing w:val="-3"/>
        </w:rPr>
        <w:t xml:space="preserve"> </w:t>
      </w:r>
      <w:r w:rsidRPr="0050091B">
        <w:t>infarktas,</w:t>
      </w:r>
      <w:r w:rsidRPr="0050091B">
        <w:rPr>
          <w:spacing w:val="-3"/>
        </w:rPr>
        <w:t xml:space="preserve"> </w:t>
      </w:r>
      <w:r w:rsidRPr="0050091B">
        <w:t>stento</w:t>
      </w:r>
      <w:r w:rsidRPr="0050091B">
        <w:rPr>
          <w:spacing w:val="-3"/>
        </w:rPr>
        <w:t xml:space="preserve"> </w:t>
      </w:r>
      <w:r w:rsidRPr="0050091B">
        <w:t xml:space="preserve">trombozė arba </w:t>
      </w:r>
      <w:r w:rsidR="002F6643" w:rsidRPr="00BF28CA">
        <w:t>skubi</w:t>
      </w:r>
      <w:r w:rsidRPr="0050091B">
        <w:t xml:space="preserve"> revaskuliarizacija) nustatyta atitinkamai 163 (7,1</w:t>
      </w:r>
      <w:r>
        <w:t> %</w:t>
      </w:r>
      <w:r w:rsidRPr="0050091B">
        <w:t>) pacientams ASR grupėje ir</w:t>
      </w:r>
      <w:r>
        <w:t xml:space="preserve"> </w:t>
      </w:r>
      <w:r w:rsidRPr="0050091B">
        <w:t>189</w:t>
      </w:r>
      <w:r w:rsidRPr="0050091B">
        <w:rPr>
          <w:spacing w:val="-4"/>
        </w:rPr>
        <w:t xml:space="preserve"> </w:t>
      </w:r>
      <w:r w:rsidRPr="0050091B">
        <w:t>(8,2</w:t>
      </w:r>
      <w:r>
        <w:rPr>
          <w:spacing w:val="-5"/>
        </w:rPr>
        <w:t> %</w:t>
      </w:r>
      <w:r w:rsidRPr="0050091B">
        <w:t>)</w:t>
      </w:r>
      <w:r w:rsidRPr="0050091B">
        <w:rPr>
          <w:spacing w:val="-4"/>
        </w:rPr>
        <w:t xml:space="preserve"> </w:t>
      </w:r>
      <w:r w:rsidRPr="0050091B">
        <w:t>pacientams</w:t>
      </w:r>
      <w:r w:rsidRPr="0050091B">
        <w:rPr>
          <w:spacing w:val="-4"/>
        </w:rPr>
        <w:t xml:space="preserve"> </w:t>
      </w:r>
      <w:r w:rsidRPr="0050091B">
        <w:t>placebo</w:t>
      </w:r>
      <w:r w:rsidRPr="0050091B">
        <w:rPr>
          <w:spacing w:val="-4"/>
        </w:rPr>
        <w:t xml:space="preserve"> </w:t>
      </w:r>
      <w:r w:rsidRPr="0050091B">
        <w:rPr>
          <w:spacing w:val="-2"/>
        </w:rPr>
        <w:t>grupėje.</w:t>
      </w:r>
    </w:p>
    <w:p w14:paraId="4B96677C" w14:textId="77777777" w:rsidR="00B54920" w:rsidRPr="0050091B" w:rsidRDefault="00B54920" w:rsidP="00B54920">
      <w:pPr>
        <w:pStyle w:val="Pagrindinistekstas"/>
        <w:kinsoku w:val="0"/>
        <w:overflowPunct w:val="0"/>
        <w:ind w:left="0"/>
      </w:pPr>
    </w:p>
    <w:p w14:paraId="640CE92B" w14:textId="77777777" w:rsidR="00B54920" w:rsidRPr="0050091B" w:rsidRDefault="00B54920" w:rsidP="00B54920">
      <w:pPr>
        <w:pStyle w:val="Pagrindinistekstas"/>
        <w:kinsoku w:val="0"/>
        <w:overflowPunct w:val="0"/>
        <w:ind w:left="0"/>
        <w:rPr>
          <w:i/>
          <w:iCs/>
        </w:rPr>
      </w:pPr>
      <w:r w:rsidRPr="0050091B">
        <w:rPr>
          <w:i/>
          <w:iCs/>
          <w:u w:val="single"/>
        </w:rPr>
        <w:t>Pacientai,</w:t>
      </w:r>
      <w:r w:rsidRPr="0050091B">
        <w:rPr>
          <w:i/>
          <w:iCs/>
          <w:spacing w:val="-9"/>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8"/>
          <w:u w:val="single"/>
        </w:rPr>
        <w:t xml:space="preserve"> </w:t>
      </w:r>
      <w:r w:rsidRPr="0050091B">
        <w:rPr>
          <w:i/>
          <w:iCs/>
          <w:spacing w:val="-2"/>
          <w:u w:val="single"/>
        </w:rPr>
        <w:t>kardioversija</w:t>
      </w:r>
    </w:p>
    <w:p w14:paraId="5E5A10C1" w14:textId="77777777" w:rsidR="00B54920" w:rsidRPr="0050091B" w:rsidRDefault="00B54920" w:rsidP="00B54920">
      <w:pPr>
        <w:pStyle w:val="Pagrindinistekstas"/>
        <w:kinsoku w:val="0"/>
        <w:overflowPunct w:val="0"/>
        <w:ind w:left="0"/>
        <w:rPr>
          <w:spacing w:val="-2"/>
        </w:rPr>
      </w:pPr>
      <w:r w:rsidRPr="0050091B">
        <w:t>Atvirame daugiacentriame tyrime EMANATE dalyvavo 1500</w:t>
      </w:r>
      <w:r>
        <w:t> </w:t>
      </w:r>
      <w:r w:rsidRPr="0050091B">
        <w:t>suaugusių pacientų, kuriems paskirta kardioversija dėl VNPV ir kurie anksčiau negyd</w:t>
      </w:r>
      <w:r w:rsidR="00921A25">
        <w:t>yti</w:t>
      </w:r>
      <w:r w:rsidRPr="0050091B">
        <w:t xml:space="preserve"> per burną vartojamais antikoaguliantais arba paskutinę jų dozę suvartojo mažiau kaip prieš 48</w:t>
      </w:r>
      <w:r>
        <w:t> valandas</w:t>
      </w:r>
      <w:r w:rsidRPr="0050091B">
        <w:t xml:space="preserve">. Pacientai </w:t>
      </w:r>
      <w:r w:rsidR="00921A25">
        <w:t>atsitiktinės atrankos</w:t>
      </w:r>
      <w:r w:rsidRPr="0050091B">
        <w:t xml:space="preserve"> būdu santykiu 1:1</w:t>
      </w:r>
      <w:r>
        <w:t xml:space="preserve"> buvo</w:t>
      </w:r>
      <w:r w:rsidRPr="0050091B">
        <w:t xml:space="preserve"> paskirti į apiksabano arba heparino ir (arba) VKA, vartojamų širdies ir kraujagyslių reiškinių profilaktikai, grupes. Elektrinė ir (arba) farmakologinė kardioversija atlikta suvartojus ne mažiau kaip 5 (penkias) 5</w:t>
      </w:r>
      <w:r>
        <w:t> mg</w:t>
      </w:r>
      <w:r w:rsidRPr="0050091B">
        <w:t xml:space="preserve"> du kartus per parą apiksabano dozes (arba tam tikriems pacientams 2,5</w:t>
      </w:r>
      <w:r>
        <w:t> mg</w:t>
      </w:r>
      <w:r w:rsidRPr="0050091B">
        <w:t xml:space="preserve"> du kartus per parą (žr. 4.2</w:t>
      </w:r>
      <w:r>
        <w:t> skyrių</w:t>
      </w:r>
      <w:r w:rsidRPr="0050091B">
        <w:t>)) arba ne mažiau kaip po 2</w:t>
      </w:r>
      <w:r>
        <w:t> valandų</w:t>
      </w:r>
      <w:r w:rsidRPr="0050091B">
        <w:t xml:space="preserve"> po 10</w:t>
      </w:r>
      <w:r>
        <w:t> mg</w:t>
      </w:r>
      <w:r w:rsidRPr="0050091B">
        <w:t xml:space="preserve"> įsotinamosios dozės (arba tam tikriems</w:t>
      </w:r>
      <w:r w:rsidRPr="0050091B">
        <w:rPr>
          <w:spacing w:val="-3"/>
        </w:rPr>
        <w:t xml:space="preserve"> </w:t>
      </w:r>
      <w:r w:rsidRPr="0050091B">
        <w:t>pacientams</w:t>
      </w:r>
      <w:r w:rsidRPr="0050091B">
        <w:rPr>
          <w:spacing w:val="-3"/>
        </w:rPr>
        <w:t xml:space="preserve"> </w:t>
      </w:r>
      <w:r w:rsidRPr="0050091B">
        <w:t>5</w:t>
      </w:r>
      <w:r>
        <w:rPr>
          <w:spacing w:val="-2"/>
        </w:rPr>
        <w:t> mg</w:t>
      </w:r>
      <w:r w:rsidRPr="0050091B">
        <w:rPr>
          <w:spacing w:val="-3"/>
        </w:rPr>
        <w:t xml:space="preserve"> </w:t>
      </w:r>
      <w:r w:rsidRPr="0050091B">
        <w:t>įsotinamosios</w:t>
      </w:r>
      <w:r w:rsidRPr="0050091B">
        <w:rPr>
          <w:spacing w:val="-3"/>
        </w:rPr>
        <w:t xml:space="preserve"> </w:t>
      </w:r>
      <w:r w:rsidRPr="0050091B">
        <w:t>dozės</w:t>
      </w:r>
      <w:r w:rsidRPr="0050091B">
        <w:rPr>
          <w:spacing w:val="-3"/>
        </w:rPr>
        <w:t xml:space="preserve"> </w:t>
      </w:r>
      <w:r w:rsidRPr="0050091B">
        <w:t>(žr.</w:t>
      </w:r>
      <w:r w:rsidRPr="0050091B">
        <w:rPr>
          <w:spacing w:val="-3"/>
        </w:rPr>
        <w:t xml:space="preserve"> </w:t>
      </w:r>
      <w:r w:rsidRPr="0050091B">
        <w:t>4.2</w:t>
      </w:r>
      <w:r>
        <w:rPr>
          <w:spacing w:val="-7"/>
        </w:rPr>
        <w:t> skyrių</w:t>
      </w:r>
      <w:r w:rsidRPr="0050091B">
        <w:t>))</w:t>
      </w:r>
      <w:r w:rsidRPr="0050091B">
        <w:rPr>
          <w:spacing w:val="-3"/>
        </w:rPr>
        <w:t xml:space="preserve"> </w:t>
      </w:r>
      <w:r w:rsidRPr="0050091B">
        <w:t>suvartojimo,</w:t>
      </w:r>
      <w:r w:rsidRPr="0050091B">
        <w:rPr>
          <w:spacing w:val="-3"/>
        </w:rPr>
        <w:t xml:space="preserve"> </w:t>
      </w:r>
      <w:r w:rsidRPr="0050091B">
        <w:t>jeigu</w:t>
      </w:r>
      <w:r w:rsidRPr="0050091B">
        <w:rPr>
          <w:spacing w:val="-3"/>
        </w:rPr>
        <w:t xml:space="preserve"> </w:t>
      </w:r>
      <w:r w:rsidRPr="0050091B">
        <w:t>kardioversiją reikėjo</w:t>
      </w:r>
      <w:r w:rsidRPr="0050091B">
        <w:rPr>
          <w:spacing w:val="-3"/>
        </w:rPr>
        <w:t xml:space="preserve"> </w:t>
      </w:r>
      <w:r w:rsidRPr="0050091B">
        <w:t>atlikti</w:t>
      </w:r>
      <w:r w:rsidRPr="0050091B">
        <w:rPr>
          <w:spacing w:val="-8"/>
        </w:rPr>
        <w:t xml:space="preserve"> </w:t>
      </w:r>
      <w:r w:rsidRPr="0050091B">
        <w:t>anksčiau.</w:t>
      </w:r>
      <w:r w:rsidRPr="0050091B">
        <w:rPr>
          <w:spacing w:val="-6"/>
        </w:rPr>
        <w:t xml:space="preserve"> </w:t>
      </w:r>
      <w:r w:rsidRPr="0050091B">
        <w:t>Apiksabano</w:t>
      </w:r>
      <w:r w:rsidRPr="0050091B">
        <w:rPr>
          <w:spacing w:val="-6"/>
        </w:rPr>
        <w:t xml:space="preserve"> </w:t>
      </w:r>
      <w:r w:rsidRPr="0050091B">
        <w:t>grupėje</w:t>
      </w:r>
      <w:r w:rsidRPr="0050091B">
        <w:rPr>
          <w:spacing w:val="-6"/>
        </w:rPr>
        <w:t xml:space="preserve"> </w:t>
      </w:r>
      <w:r w:rsidRPr="0050091B">
        <w:t>įsotinamąją</w:t>
      </w:r>
      <w:r w:rsidRPr="0050091B">
        <w:rPr>
          <w:spacing w:val="-6"/>
        </w:rPr>
        <w:t xml:space="preserve"> </w:t>
      </w:r>
      <w:r w:rsidRPr="0050091B">
        <w:t>dozę</w:t>
      </w:r>
      <w:r w:rsidRPr="0050091B">
        <w:rPr>
          <w:spacing w:val="-6"/>
        </w:rPr>
        <w:t xml:space="preserve"> </w:t>
      </w:r>
      <w:r w:rsidR="00921A25">
        <w:t>gavo</w:t>
      </w:r>
      <w:r w:rsidR="00921A25" w:rsidRPr="0050091B">
        <w:rPr>
          <w:spacing w:val="-5"/>
        </w:rPr>
        <w:t xml:space="preserve"> </w:t>
      </w:r>
      <w:r w:rsidRPr="0050091B">
        <w:t>342</w:t>
      </w:r>
      <w:r>
        <w:t> </w:t>
      </w:r>
      <w:r w:rsidRPr="0050091B">
        <w:t>pacientai</w:t>
      </w:r>
      <w:r w:rsidRPr="0050091B">
        <w:rPr>
          <w:spacing w:val="-5"/>
        </w:rPr>
        <w:t xml:space="preserve"> </w:t>
      </w:r>
      <w:r w:rsidRPr="0050091B">
        <w:t>(331</w:t>
      </w:r>
      <w:r>
        <w:t> </w:t>
      </w:r>
      <w:r w:rsidRPr="0050091B">
        <w:t>pacientas</w:t>
      </w:r>
      <w:r w:rsidRPr="0050091B">
        <w:rPr>
          <w:spacing w:val="-7"/>
        </w:rPr>
        <w:t xml:space="preserve"> </w:t>
      </w:r>
      <w:r w:rsidRPr="0050091B">
        <w:t>–</w:t>
      </w:r>
      <w:r w:rsidRPr="0050091B">
        <w:rPr>
          <w:spacing w:val="-5"/>
        </w:rPr>
        <w:t xml:space="preserve"> </w:t>
      </w:r>
      <w:r w:rsidRPr="0050091B">
        <w:t>10</w:t>
      </w:r>
      <w:r>
        <w:rPr>
          <w:spacing w:val="-5"/>
        </w:rPr>
        <w:t> mg</w:t>
      </w:r>
      <w:r w:rsidRPr="0050091B">
        <w:rPr>
          <w:spacing w:val="-6"/>
        </w:rPr>
        <w:t xml:space="preserve"> </w:t>
      </w:r>
      <w:r w:rsidRPr="0050091B">
        <w:rPr>
          <w:spacing w:val="-4"/>
        </w:rPr>
        <w:t>dozę</w:t>
      </w:r>
      <w:r>
        <w:rPr>
          <w:spacing w:val="-4"/>
        </w:rPr>
        <w:t xml:space="preserve"> </w:t>
      </w:r>
      <w:r w:rsidRPr="0050091B">
        <w:t>ir</w:t>
      </w:r>
      <w:r w:rsidRPr="0050091B">
        <w:rPr>
          <w:spacing w:val="-3"/>
        </w:rPr>
        <w:t xml:space="preserve"> </w:t>
      </w:r>
      <w:r w:rsidRPr="0050091B">
        <w:t>11</w:t>
      </w:r>
      <w:r>
        <w:t> </w:t>
      </w:r>
      <w:r w:rsidRPr="0050091B">
        <w:t>pacientų</w:t>
      </w:r>
      <w:r w:rsidRPr="0050091B">
        <w:rPr>
          <w:spacing w:val="-2"/>
        </w:rPr>
        <w:t xml:space="preserve"> </w:t>
      </w:r>
      <w:r w:rsidRPr="0050091B">
        <w:t>–</w:t>
      </w:r>
      <w:r w:rsidRPr="0050091B">
        <w:rPr>
          <w:spacing w:val="-1"/>
        </w:rPr>
        <w:t xml:space="preserve"> </w:t>
      </w:r>
      <w:r w:rsidRPr="0050091B">
        <w:t>5</w:t>
      </w:r>
      <w:r>
        <w:rPr>
          <w:spacing w:val="-4"/>
        </w:rPr>
        <w:t> mg</w:t>
      </w:r>
      <w:r w:rsidRPr="0050091B">
        <w:rPr>
          <w:spacing w:val="-2"/>
        </w:rPr>
        <w:t xml:space="preserve"> dozę).</w:t>
      </w:r>
    </w:p>
    <w:p w14:paraId="404198CD" w14:textId="77777777" w:rsidR="00B54920" w:rsidRPr="0050091B" w:rsidRDefault="00B54920" w:rsidP="00B54920">
      <w:pPr>
        <w:pStyle w:val="Pagrindinistekstas"/>
        <w:kinsoku w:val="0"/>
        <w:overflowPunct w:val="0"/>
        <w:ind w:left="0"/>
      </w:pPr>
    </w:p>
    <w:p w14:paraId="2F8FBE66" w14:textId="77777777" w:rsidR="00B54920" w:rsidRDefault="00B54920" w:rsidP="00B54920">
      <w:pPr>
        <w:pStyle w:val="Pagrindinistekstas"/>
        <w:kinsoku w:val="0"/>
        <w:overflowPunct w:val="0"/>
        <w:ind w:left="0"/>
      </w:pPr>
      <w:r w:rsidRPr="0050091B">
        <w:t>Apiksabano</w:t>
      </w:r>
      <w:r w:rsidRPr="0050091B">
        <w:rPr>
          <w:spacing w:val="-2"/>
        </w:rPr>
        <w:t xml:space="preserve"> </w:t>
      </w:r>
      <w:r w:rsidRPr="0050091B">
        <w:t>grupėje</w:t>
      </w:r>
      <w:r w:rsidR="00921A25">
        <w:t xml:space="preserve"> </w:t>
      </w:r>
      <w:r w:rsidR="00921A25" w:rsidRPr="0050091B">
        <w:t>(n</w:t>
      </w:r>
      <w:r w:rsidR="00921A25">
        <w:rPr>
          <w:spacing w:val="-1"/>
        </w:rPr>
        <w:t> = </w:t>
      </w:r>
      <w:r w:rsidR="00921A25" w:rsidRPr="0050091B">
        <w:t>753)</w:t>
      </w:r>
      <w:r w:rsidRPr="0050091B">
        <w:rPr>
          <w:spacing w:val="-2"/>
        </w:rPr>
        <w:t xml:space="preserve"> </w:t>
      </w:r>
      <w:r w:rsidRPr="0050091B">
        <w:t>insult</w:t>
      </w:r>
      <w:r>
        <w:t>o atvej</w:t>
      </w:r>
      <w:r w:rsidRPr="0050091B">
        <w:t>ų</w:t>
      </w:r>
      <w:r w:rsidRPr="0050091B">
        <w:rPr>
          <w:spacing w:val="-2"/>
        </w:rPr>
        <w:t xml:space="preserve"> </w:t>
      </w:r>
      <w:r w:rsidRPr="0050091B">
        <w:t>nebuvo</w:t>
      </w:r>
      <w:r w:rsidRPr="0050091B">
        <w:rPr>
          <w:spacing w:val="-2"/>
        </w:rPr>
        <w:t xml:space="preserve"> </w:t>
      </w:r>
      <w:r w:rsidRPr="0050091B">
        <w:t>(0</w:t>
      </w:r>
      <w:r>
        <w:rPr>
          <w:spacing w:val="-4"/>
        </w:rPr>
        <w:t> %</w:t>
      </w:r>
      <w:r w:rsidRPr="0050091B">
        <w:t>),</w:t>
      </w:r>
      <w:r w:rsidRPr="0050091B">
        <w:rPr>
          <w:spacing w:val="-2"/>
        </w:rPr>
        <w:t xml:space="preserve"> </w:t>
      </w:r>
      <w:r w:rsidRPr="0050091B">
        <w:t>o</w:t>
      </w:r>
      <w:r w:rsidRPr="0050091B">
        <w:rPr>
          <w:spacing w:val="-2"/>
        </w:rPr>
        <w:t xml:space="preserve"> </w:t>
      </w:r>
      <w:r w:rsidRPr="0050091B">
        <w:t>heparino</w:t>
      </w:r>
      <w:r w:rsidRPr="0050091B">
        <w:rPr>
          <w:spacing w:val="-2"/>
        </w:rPr>
        <w:t xml:space="preserve"> </w:t>
      </w:r>
      <w:r w:rsidRPr="0050091B">
        <w:t>ir</w:t>
      </w:r>
      <w:r w:rsidRPr="0050091B">
        <w:rPr>
          <w:spacing w:val="-3"/>
        </w:rPr>
        <w:t xml:space="preserve"> </w:t>
      </w:r>
      <w:r w:rsidRPr="0050091B">
        <w:t>(arba)</w:t>
      </w:r>
      <w:r w:rsidRPr="0050091B">
        <w:rPr>
          <w:spacing w:val="-2"/>
        </w:rPr>
        <w:t xml:space="preserve"> </w:t>
      </w:r>
      <w:r w:rsidRPr="0050091B">
        <w:t>VKA</w:t>
      </w:r>
      <w:r w:rsidRPr="0050091B">
        <w:rPr>
          <w:spacing w:val="-2"/>
        </w:rPr>
        <w:t xml:space="preserve"> </w:t>
      </w:r>
      <w:r w:rsidRPr="0050091B">
        <w:t>grupėje</w:t>
      </w:r>
      <w:r w:rsidRPr="0050091B">
        <w:rPr>
          <w:spacing w:val="-2"/>
        </w:rPr>
        <w:t xml:space="preserve"> </w:t>
      </w:r>
      <w:r w:rsidRPr="0050091B">
        <w:t>įvyko</w:t>
      </w:r>
      <w:r w:rsidRPr="0050091B">
        <w:rPr>
          <w:spacing w:val="-2"/>
        </w:rPr>
        <w:t xml:space="preserve"> </w:t>
      </w:r>
      <w:r w:rsidRPr="0050091B">
        <w:t>6 (0,80</w:t>
      </w:r>
      <w:r>
        <w:t> %</w:t>
      </w:r>
      <w:r w:rsidRPr="0050091B">
        <w:t>) insultai (n</w:t>
      </w:r>
      <w:r>
        <w:t> = </w:t>
      </w:r>
      <w:r w:rsidRPr="0050091B">
        <w:t>747; RS 0,00; 95</w:t>
      </w:r>
      <w:r>
        <w:t> %</w:t>
      </w:r>
      <w:r w:rsidRPr="0050091B">
        <w:t xml:space="preserve"> PI 0,00; 0,64). Mirtis </w:t>
      </w:r>
      <w:r w:rsidR="00921A25">
        <w:t>dėl</w:t>
      </w:r>
      <w:r w:rsidR="00921A25" w:rsidRPr="0050091B">
        <w:t xml:space="preserve"> </w:t>
      </w:r>
      <w:r w:rsidRPr="0050091B">
        <w:t>įvairių priežasčių ištiko</w:t>
      </w:r>
      <w:r>
        <w:t xml:space="preserve"> </w:t>
      </w:r>
      <w:r w:rsidRPr="0050091B">
        <w:t>2</w:t>
      </w:r>
      <w:r>
        <w:t> </w:t>
      </w:r>
      <w:r w:rsidRPr="0050091B">
        <w:t>pacientus</w:t>
      </w:r>
      <w:r w:rsidRPr="0050091B">
        <w:rPr>
          <w:spacing w:val="-2"/>
        </w:rPr>
        <w:t xml:space="preserve"> </w:t>
      </w:r>
      <w:r w:rsidRPr="0050091B">
        <w:t>(0,27</w:t>
      </w:r>
      <w:r>
        <w:rPr>
          <w:spacing w:val="-3"/>
        </w:rPr>
        <w:t> %</w:t>
      </w:r>
      <w:r w:rsidRPr="0050091B">
        <w:t>)</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ir</w:t>
      </w:r>
      <w:r w:rsidRPr="0050091B">
        <w:rPr>
          <w:spacing w:val="-2"/>
        </w:rPr>
        <w:t xml:space="preserve"> </w:t>
      </w:r>
      <w:r w:rsidRPr="0050091B">
        <w:t>1</w:t>
      </w:r>
      <w:r>
        <w:t> </w:t>
      </w:r>
      <w:r w:rsidRPr="0050091B">
        <w:t>pacientą</w:t>
      </w:r>
      <w:r w:rsidRPr="0050091B">
        <w:rPr>
          <w:spacing w:val="-2"/>
        </w:rPr>
        <w:t xml:space="preserve"> </w:t>
      </w:r>
      <w:r w:rsidRPr="0050091B">
        <w:t>(0,13</w:t>
      </w:r>
      <w:r>
        <w:rPr>
          <w:spacing w:val="-2"/>
        </w:rPr>
        <w:t> %</w:t>
      </w:r>
      <w:r w:rsidRPr="0050091B">
        <w:t>)</w:t>
      </w:r>
      <w:r w:rsidRPr="0050091B">
        <w:rPr>
          <w:spacing w:val="-2"/>
        </w:rPr>
        <w:t xml:space="preserve"> </w:t>
      </w:r>
      <w:r w:rsidRPr="0050091B">
        <w:t>heparino</w:t>
      </w:r>
      <w:r w:rsidRPr="0050091B">
        <w:rPr>
          <w:spacing w:val="-2"/>
        </w:rPr>
        <w:t xml:space="preserve"> </w:t>
      </w:r>
      <w:r w:rsidRPr="0050091B">
        <w:t>ir</w:t>
      </w:r>
      <w:r w:rsidRPr="0050091B">
        <w:rPr>
          <w:spacing w:val="-3"/>
        </w:rPr>
        <w:t xml:space="preserve"> </w:t>
      </w:r>
      <w:r w:rsidRPr="0050091B">
        <w:t>(arba)</w:t>
      </w:r>
      <w:r w:rsidRPr="0050091B">
        <w:rPr>
          <w:spacing w:val="-2"/>
        </w:rPr>
        <w:t xml:space="preserve"> </w:t>
      </w:r>
      <w:r w:rsidRPr="0050091B">
        <w:t>VKA</w:t>
      </w:r>
      <w:r w:rsidRPr="0050091B">
        <w:rPr>
          <w:spacing w:val="-2"/>
        </w:rPr>
        <w:t xml:space="preserve"> </w:t>
      </w:r>
      <w:r w:rsidRPr="0050091B">
        <w:t>grupėje.</w:t>
      </w:r>
      <w:r w:rsidRPr="0050091B">
        <w:rPr>
          <w:spacing w:val="-2"/>
        </w:rPr>
        <w:t xml:space="preserve"> </w:t>
      </w:r>
      <w:r w:rsidRPr="0050091B">
        <w:t>Apie sisteminės embolijos reiškinius pranešimų negauta.</w:t>
      </w:r>
    </w:p>
    <w:p w14:paraId="3888254C" w14:textId="77777777" w:rsidR="00B54920" w:rsidRPr="0050091B" w:rsidRDefault="00B54920" w:rsidP="00B54920">
      <w:pPr>
        <w:pStyle w:val="Pagrindinistekstas"/>
        <w:kinsoku w:val="0"/>
        <w:overflowPunct w:val="0"/>
        <w:ind w:left="0"/>
      </w:pPr>
    </w:p>
    <w:p w14:paraId="5A0BB112" w14:textId="77777777" w:rsidR="00B54920" w:rsidRPr="0050091B" w:rsidRDefault="00341340" w:rsidP="00B54920">
      <w:pPr>
        <w:pStyle w:val="Pagrindinistekstas"/>
        <w:kinsoku w:val="0"/>
        <w:overflowPunct w:val="0"/>
        <w:ind w:left="0"/>
        <w:rPr>
          <w:spacing w:val="-2"/>
        </w:rPr>
      </w:pPr>
      <w:r>
        <w:t>Stipraus</w:t>
      </w:r>
      <w:r w:rsidRPr="0050091B">
        <w:t xml:space="preserve"> </w:t>
      </w:r>
      <w:r w:rsidR="00B54920" w:rsidRPr="0050091B">
        <w:t>kraujavimo ir KRNS kraujavimo reiškinių atitinkamai patyrė 3 (0,41</w:t>
      </w:r>
      <w:r w:rsidR="00B54920">
        <w:t> %</w:t>
      </w:r>
      <w:r w:rsidR="00B54920" w:rsidRPr="0050091B">
        <w:t>) ir 11 (1,50</w:t>
      </w:r>
      <w:r w:rsidR="00B54920">
        <w:t> %</w:t>
      </w:r>
      <w:r w:rsidR="00B54920" w:rsidRPr="0050091B">
        <w:t>) pacientų</w:t>
      </w:r>
      <w:r w:rsidR="00B54920" w:rsidRPr="0050091B">
        <w:rPr>
          <w:spacing w:val="-2"/>
        </w:rPr>
        <w:t xml:space="preserve"> </w:t>
      </w:r>
      <w:r w:rsidR="00B54920" w:rsidRPr="0050091B">
        <w:t>apiksabano</w:t>
      </w:r>
      <w:r w:rsidR="00B54920" w:rsidRPr="0050091B">
        <w:rPr>
          <w:spacing w:val="-2"/>
        </w:rPr>
        <w:t xml:space="preserve"> </w:t>
      </w:r>
      <w:r w:rsidR="00B54920" w:rsidRPr="0050091B">
        <w:t>grupėje,</w:t>
      </w:r>
      <w:r w:rsidR="00B54920" w:rsidRPr="0050091B">
        <w:rPr>
          <w:spacing w:val="-2"/>
        </w:rPr>
        <w:t xml:space="preserve"> </w:t>
      </w:r>
      <w:r w:rsidR="00B54920" w:rsidRPr="0050091B">
        <w:t>palyginti</w:t>
      </w:r>
      <w:r w:rsidR="00B54920" w:rsidRPr="0050091B">
        <w:rPr>
          <w:spacing w:val="-2"/>
        </w:rPr>
        <w:t xml:space="preserve"> </w:t>
      </w:r>
      <w:r w:rsidR="00B54920" w:rsidRPr="0050091B">
        <w:t>su</w:t>
      </w:r>
      <w:r w:rsidR="00B54920" w:rsidRPr="0050091B">
        <w:rPr>
          <w:spacing w:val="-2"/>
        </w:rPr>
        <w:t xml:space="preserve"> </w:t>
      </w:r>
      <w:r w:rsidR="00B54920" w:rsidRPr="0050091B">
        <w:t>6</w:t>
      </w:r>
      <w:r w:rsidR="00B54920" w:rsidRPr="0050091B">
        <w:rPr>
          <w:spacing w:val="-4"/>
        </w:rPr>
        <w:t xml:space="preserve"> </w:t>
      </w:r>
      <w:r w:rsidR="00B54920" w:rsidRPr="0050091B">
        <w:t>(0,83</w:t>
      </w:r>
      <w:r w:rsidR="00B54920">
        <w:rPr>
          <w:spacing w:val="-4"/>
        </w:rPr>
        <w:t> %</w:t>
      </w:r>
      <w:r w:rsidR="00B54920" w:rsidRPr="0050091B">
        <w:t>)</w:t>
      </w:r>
      <w:r w:rsidR="00B54920" w:rsidRPr="0050091B">
        <w:rPr>
          <w:spacing w:val="-2"/>
        </w:rPr>
        <w:t xml:space="preserve"> </w:t>
      </w:r>
      <w:r w:rsidR="00B54920" w:rsidRPr="0050091B">
        <w:t>ir</w:t>
      </w:r>
      <w:r w:rsidR="00B54920" w:rsidRPr="0050091B">
        <w:rPr>
          <w:spacing w:val="-2"/>
        </w:rPr>
        <w:t xml:space="preserve"> </w:t>
      </w:r>
      <w:r w:rsidR="00B54920" w:rsidRPr="0050091B">
        <w:t>13</w:t>
      </w:r>
      <w:r w:rsidR="00B54920" w:rsidRPr="0050091B">
        <w:rPr>
          <w:spacing w:val="-1"/>
        </w:rPr>
        <w:t xml:space="preserve"> </w:t>
      </w:r>
      <w:r w:rsidR="00B54920" w:rsidRPr="0050091B">
        <w:t>(1,80</w:t>
      </w:r>
      <w:r w:rsidR="00B54920">
        <w:rPr>
          <w:spacing w:val="-1"/>
        </w:rPr>
        <w:t> %</w:t>
      </w:r>
      <w:r w:rsidR="00B54920" w:rsidRPr="0050091B">
        <w:t>)</w:t>
      </w:r>
      <w:r w:rsidR="00B54920" w:rsidRPr="0050091B">
        <w:rPr>
          <w:spacing w:val="-2"/>
        </w:rPr>
        <w:t xml:space="preserve"> </w:t>
      </w:r>
      <w:r w:rsidR="00B54920" w:rsidRPr="0050091B">
        <w:t>pacientų</w:t>
      </w:r>
      <w:r w:rsidR="00B54920" w:rsidRPr="0050091B">
        <w:rPr>
          <w:spacing w:val="-2"/>
        </w:rPr>
        <w:t xml:space="preserve"> </w:t>
      </w:r>
      <w:r w:rsidR="00B54920" w:rsidRPr="0050091B">
        <w:t>heparino</w:t>
      </w:r>
      <w:r w:rsidR="00B54920" w:rsidRPr="0050091B">
        <w:rPr>
          <w:spacing w:val="-2"/>
        </w:rPr>
        <w:t xml:space="preserve"> </w:t>
      </w:r>
      <w:r w:rsidR="00B54920" w:rsidRPr="0050091B">
        <w:t>ir (arba)</w:t>
      </w:r>
      <w:r w:rsidR="00B54920" w:rsidRPr="0050091B">
        <w:rPr>
          <w:spacing w:val="-2"/>
        </w:rPr>
        <w:t xml:space="preserve"> </w:t>
      </w:r>
      <w:r w:rsidR="00B54920" w:rsidRPr="0050091B">
        <w:t xml:space="preserve">VKA </w:t>
      </w:r>
      <w:r w:rsidR="00B54920" w:rsidRPr="0050091B">
        <w:rPr>
          <w:spacing w:val="-2"/>
        </w:rPr>
        <w:t>grupėje.</w:t>
      </w:r>
    </w:p>
    <w:p w14:paraId="0D94DEED" w14:textId="77777777" w:rsidR="00B54920" w:rsidRPr="0050091B" w:rsidRDefault="00B54920" w:rsidP="00B54920">
      <w:pPr>
        <w:pStyle w:val="Pagrindinistekstas"/>
        <w:kinsoku w:val="0"/>
        <w:overflowPunct w:val="0"/>
        <w:ind w:left="0"/>
      </w:pPr>
    </w:p>
    <w:p w14:paraId="2338E658" w14:textId="77777777" w:rsidR="00B54920" w:rsidRPr="0050091B" w:rsidRDefault="00B54920" w:rsidP="00B54920">
      <w:pPr>
        <w:pStyle w:val="Pagrindinistekstas"/>
        <w:kinsoku w:val="0"/>
        <w:overflowPunct w:val="0"/>
        <w:ind w:left="0"/>
      </w:pPr>
      <w:r w:rsidRPr="0050091B">
        <w:lastRenderedPageBreak/>
        <w:t>Šis</w:t>
      </w:r>
      <w:r w:rsidRPr="0050091B">
        <w:rPr>
          <w:spacing w:val="-3"/>
        </w:rPr>
        <w:t xml:space="preserve"> </w:t>
      </w:r>
      <w:r w:rsidRPr="0050091B">
        <w:t>žvalgomasis</w:t>
      </w:r>
      <w:r w:rsidRPr="0050091B">
        <w:rPr>
          <w:spacing w:val="-3"/>
        </w:rPr>
        <w:t xml:space="preserve"> </w:t>
      </w:r>
      <w:r w:rsidRPr="0050091B">
        <w:t>tyrimas</w:t>
      </w:r>
      <w:r w:rsidRPr="0050091B">
        <w:rPr>
          <w:spacing w:val="-3"/>
        </w:rPr>
        <w:t xml:space="preserve"> </w:t>
      </w:r>
      <w:r w:rsidRPr="0050091B">
        <w:t>parodė,</w:t>
      </w:r>
      <w:r w:rsidRPr="0050091B">
        <w:rPr>
          <w:spacing w:val="-3"/>
        </w:rPr>
        <w:t xml:space="preserve"> </w:t>
      </w:r>
      <w:r w:rsidRPr="0050091B">
        <w:t>kad</w:t>
      </w:r>
      <w:r w:rsidRPr="0050091B">
        <w:rPr>
          <w:spacing w:val="-3"/>
        </w:rPr>
        <w:t xml:space="preserve"> </w:t>
      </w:r>
      <w:r w:rsidRPr="0050091B">
        <w:t>veiksmingumas</w:t>
      </w:r>
      <w:r w:rsidRPr="0050091B">
        <w:rPr>
          <w:spacing w:val="-3"/>
        </w:rPr>
        <w:t xml:space="preserve"> </w:t>
      </w:r>
      <w:r w:rsidRPr="0050091B">
        <w:t>ir</w:t>
      </w:r>
      <w:r w:rsidRPr="0050091B">
        <w:rPr>
          <w:spacing w:val="-3"/>
        </w:rPr>
        <w:t xml:space="preserve"> </w:t>
      </w:r>
      <w:r w:rsidRPr="0050091B">
        <w:t>saugumas</w:t>
      </w:r>
      <w:r w:rsidRPr="0050091B">
        <w:rPr>
          <w:spacing w:val="-3"/>
        </w:rPr>
        <w:t xml:space="preserve"> </w:t>
      </w:r>
      <w:r w:rsidRPr="0050091B">
        <w:t>apiksabano</w:t>
      </w:r>
      <w:r w:rsidRPr="0050091B">
        <w:rPr>
          <w:spacing w:val="-3"/>
        </w:rPr>
        <w:t xml:space="preserve"> </w:t>
      </w:r>
      <w:r w:rsidRPr="0050091B">
        <w:t>ir</w:t>
      </w:r>
      <w:r w:rsidRPr="0050091B">
        <w:rPr>
          <w:spacing w:val="-3"/>
        </w:rPr>
        <w:t xml:space="preserve"> </w:t>
      </w:r>
      <w:r w:rsidRPr="0050091B">
        <w:t>heparino</w:t>
      </w:r>
      <w:r w:rsidRPr="0050091B">
        <w:rPr>
          <w:spacing w:val="-3"/>
        </w:rPr>
        <w:t xml:space="preserve"> </w:t>
      </w:r>
      <w:r w:rsidRPr="0050091B">
        <w:t xml:space="preserve">bei (arba) VKA grupėse, vaistinių preparatų skiriant prieš kardioversiją, </w:t>
      </w:r>
      <w:r>
        <w:t xml:space="preserve">yra </w:t>
      </w:r>
      <w:r w:rsidRPr="0050091B">
        <w:t>panašūs.</w:t>
      </w:r>
    </w:p>
    <w:p w14:paraId="58E972F1" w14:textId="77777777" w:rsidR="00B54920" w:rsidRPr="0050091B" w:rsidRDefault="00B54920" w:rsidP="00B54920">
      <w:pPr>
        <w:pStyle w:val="Pagrindinistekstas"/>
        <w:kinsoku w:val="0"/>
        <w:overflowPunct w:val="0"/>
        <w:ind w:left="0"/>
      </w:pPr>
    </w:p>
    <w:p w14:paraId="0EEB7181" w14:textId="77777777" w:rsidR="00B54920" w:rsidRPr="0050091B" w:rsidRDefault="00B54920" w:rsidP="00B54920">
      <w:pPr>
        <w:pStyle w:val="Pagrindinistekstas"/>
        <w:kinsoku w:val="0"/>
        <w:overflowPunct w:val="0"/>
        <w:ind w:left="0"/>
        <w:rPr>
          <w:i/>
          <w:iCs/>
        </w:rPr>
      </w:pPr>
      <w:r w:rsidRPr="0050091B">
        <w:rPr>
          <w:i/>
          <w:iCs/>
          <w:u w:val="single"/>
        </w:rPr>
        <w:t>GVT</w:t>
      </w:r>
      <w:r w:rsidRPr="0050091B">
        <w:rPr>
          <w:i/>
          <w:iCs/>
          <w:spacing w:val="-6"/>
          <w:u w:val="single"/>
        </w:rPr>
        <w:t xml:space="preserve"> </w:t>
      </w:r>
      <w:r w:rsidRPr="0050091B">
        <w:rPr>
          <w:i/>
          <w:iCs/>
          <w:u w:val="single"/>
        </w:rPr>
        <w:t>gydymas,</w:t>
      </w:r>
      <w:r w:rsidRPr="0050091B">
        <w:rPr>
          <w:i/>
          <w:iCs/>
          <w:spacing w:val="-5"/>
          <w:u w:val="single"/>
        </w:rPr>
        <w:t xml:space="preserve"> </w:t>
      </w:r>
      <w:r w:rsidRPr="0050091B">
        <w:rPr>
          <w:i/>
          <w:iCs/>
          <w:u w:val="single"/>
        </w:rPr>
        <w:t>PE</w:t>
      </w:r>
      <w:r w:rsidRPr="0050091B">
        <w:rPr>
          <w:i/>
          <w:iCs/>
          <w:spacing w:val="-5"/>
          <w:u w:val="single"/>
        </w:rPr>
        <w:t xml:space="preserve"> </w:t>
      </w:r>
      <w:r w:rsidRPr="0050091B">
        <w:rPr>
          <w:i/>
          <w:iCs/>
          <w:u w:val="single"/>
        </w:rPr>
        <w:t>gydymas</w:t>
      </w:r>
      <w:r w:rsidRPr="0050091B">
        <w:rPr>
          <w:i/>
          <w:iCs/>
          <w:spacing w:val="-5"/>
          <w:u w:val="single"/>
        </w:rPr>
        <w:t xml:space="preserve"> </w:t>
      </w:r>
      <w:r w:rsidRPr="0050091B">
        <w:rPr>
          <w:i/>
          <w:iCs/>
          <w:u w:val="single"/>
        </w:rPr>
        <w:t>ir</w:t>
      </w:r>
      <w:r w:rsidRPr="0050091B">
        <w:rPr>
          <w:i/>
          <w:iCs/>
          <w:spacing w:val="-5"/>
          <w:u w:val="single"/>
        </w:rPr>
        <w:t xml:space="preserve"> </w:t>
      </w:r>
      <w:r w:rsidRPr="0050091B">
        <w:rPr>
          <w:i/>
          <w:iCs/>
          <w:u w:val="single"/>
        </w:rPr>
        <w:t>pasikartojančios</w:t>
      </w:r>
      <w:r w:rsidRPr="0050091B">
        <w:rPr>
          <w:i/>
          <w:iCs/>
          <w:spacing w:val="-6"/>
          <w:u w:val="single"/>
        </w:rPr>
        <w:t xml:space="preserve"> </w:t>
      </w:r>
      <w:r w:rsidRPr="0050091B">
        <w:rPr>
          <w:i/>
          <w:iCs/>
          <w:u w:val="single"/>
        </w:rPr>
        <w:t>GVT</w:t>
      </w:r>
      <w:r w:rsidRPr="0050091B">
        <w:rPr>
          <w:i/>
          <w:iCs/>
          <w:spacing w:val="-5"/>
          <w:u w:val="single"/>
        </w:rPr>
        <w:t xml:space="preserve"> </w:t>
      </w:r>
      <w:r w:rsidRPr="0050091B">
        <w:rPr>
          <w:i/>
          <w:iCs/>
          <w:u w:val="single"/>
        </w:rPr>
        <w:t>bei</w:t>
      </w:r>
      <w:r w:rsidRPr="0050091B">
        <w:rPr>
          <w:i/>
          <w:iCs/>
          <w:spacing w:val="-5"/>
          <w:u w:val="single"/>
        </w:rPr>
        <w:t xml:space="preserve"> </w:t>
      </w:r>
      <w:r w:rsidRPr="0050091B">
        <w:rPr>
          <w:i/>
          <w:iCs/>
          <w:u w:val="single"/>
        </w:rPr>
        <w:t>PE</w:t>
      </w:r>
      <w:r w:rsidRPr="0050091B">
        <w:rPr>
          <w:i/>
          <w:iCs/>
          <w:spacing w:val="-5"/>
          <w:u w:val="single"/>
        </w:rPr>
        <w:t xml:space="preserve"> </w:t>
      </w:r>
      <w:r w:rsidRPr="0050091B">
        <w:rPr>
          <w:i/>
          <w:iCs/>
          <w:u w:val="single"/>
        </w:rPr>
        <w:t>(VTEt)</w:t>
      </w:r>
      <w:r w:rsidRPr="0050091B">
        <w:rPr>
          <w:i/>
          <w:iCs/>
          <w:spacing w:val="-5"/>
          <w:u w:val="single"/>
        </w:rPr>
        <w:t xml:space="preserve"> </w:t>
      </w:r>
      <w:r w:rsidRPr="0050091B">
        <w:rPr>
          <w:i/>
          <w:iCs/>
          <w:spacing w:val="-2"/>
          <w:u w:val="single"/>
        </w:rPr>
        <w:t>profilaktika</w:t>
      </w:r>
    </w:p>
    <w:p w14:paraId="796E0F31" w14:textId="77777777" w:rsidR="00B54920" w:rsidRDefault="00B54920" w:rsidP="00B54920">
      <w:pPr>
        <w:pStyle w:val="Pagrindinistekstas"/>
        <w:kinsoku w:val="0"/>
        <w:overflowPunct w:val="0"/>
        <w:ind w:left="0"/>
      </w:pPr>
      <w:r w:rsidRPr="0050091B">
        <w:t>Suaugusiųjų klinikinė programa (AMPLIFY: apiksaban</w:t>
      </w:r>
      <w:r w:rsidR="00BB23C4">
        <w:t>o</w:t>
      </w:r>
      <w:r w:rsidRPr="0050091B">
        <w:t xml:space="preserve"> palygin</w:t>
      </w:r>
      <w:r w:rsidR="00BB23C4">
        <w:t>imas</w:t>
      </w:r>
      <w:r w:rsidRPr="0050091B">
        <w:t xml:space="preserve"> su enoksaparinu / varfarinu; AMPLIFY-EXT: apiksaban</w:t>
      </w:r>
      <w:r w:rsidR="00BB23C4">
        <w:t>o</w:t>
      </w:r>
      <w:r w:rsidRPr="0050091B">
        <w:t xml:space="preserve"> palygin</w:t>
      </w:r>
      <w:r w:rsidR="00BB23C4">
        <w:t>imas</w:t>
      </w:r>
      <w:r w:rsidRPr="0050091B">
        <w:t xml:space="preserve"> su placeb</w:t>
      </w:r>
      <w:r w:rsidR="00BB23C4">
        <w:t>o</w:t>
      </w:r>
      <w:r w:rsidRPr="0050091B">
        <w:t xml:space="preserve">) buvo suplanuota </w:t>
      </w:r>
      <w:r>
        <w:t xml:space="preserve">siekiant </w:t>
      </w:r>
      <w:r w:rsidRPr="0050091B">
        <w:t>parodyt</w:t>
      </w:r>
      <w:r>
        <w:t>i</w:t>
      </w:r>
      <w:r w:rsidRPr="0050091B">
        <w:t xml:space="preserve"> apiksabano veiksmingumą ir saugumą gydant GVT ir (arba) PE (AMPLIFY) ir kai po 6–12</w:t>
      </w:r>
      <w:r>
        <w:t> </w:t>
      </w:r>
      <w:r w:rsidRPr="0050091B">
        <w:t>mėnesių trukmės GVT</w:t>
      </w:r>
      <w:r w:rsidRPr="0050091B">
        <w:rPr>
          <w:spacing w:val="-3"/>
        </w:rPr>
        <w:t xml:space="preserve"> </w:t>
      </w:r>
      <w:r w:rsidRPr="0050091B">
        <w:t>ir</w:t>
      </w:r>
      <w:r w:rsidRPr="0050091B">
        <w:rPr>
          <w:spacing w:val="-3"/>
        </w:rPr>
        <w:t xml:space="preserve"> </w:t>
      </w:r>
      <w:r w:rsidRPr="0050091B">
        <w:t>(arba)</w:t>
      </w:r>
      <w:r w:rsidRPr="0050091B">
        <w:rPr>
          <w:spacing w:val="-3"/>
        </w:rPr>
        <w:t xml:space="preserve"> </w:t>
      </w:r>
      <w:r w:rsidRPr="0050091B">
        <w:t>PE</w:t>
      </w:r>
      <w:r w:rsidRPr="0050091B">
        <w:rPr>
          <w:spacing w:val="-3"/>
        </w:rPr>
        <w:t xml:space="preserve"> </w:t>
      </w:r>
      <w:r w:rsidRPr="0050091B">
        <w:t>gydymo</w:t>
      </w:r>
      <w:r w:rsidRPr="0050091B">
        <w:rPr>
          <w:spacing w:val="-3"/>
        </w:rPr>
        <w:t xml:space="preserve"> </w:t>
      </w:r>
      <w:r w:rsidRPr="0050091B">
        <w:t>antikoaguliantais</w:t>
      </w:r>
      <w:r w:rsidRPr="0050091B">
        <w:rPr>
          <w:spacing w:val="-3"/>
        </w:rPr>
        <w:t xml:space="preserve"> </w:t>
      </w:r>
      <w:r w:rsidRPr="0050091B">
        <w:t>ši</w:t>
      </w:r>
      <w:r w:rsidR="00BB23C4">
        <w:t>o</w:t>
      </w:r>
      <w:r w:rsidRPr="0050091B">
        <w:rPr>
          <w:spacing w:val="-3"/>
        </w:rPr>
        <w:t xml:space="preserve"> </w:t>
      </w:r>
      <w:r w:rsidRPr="0050091B">
        <w:t>vaistini</w:t>
      </w:r>
      <w:r w:rsidR="00BB23C4">
        <w:t>o</w:t>
      </w:r>
      <w:r w:rsidRPr="0050091B">
        <w:rPr>
          <w:spacing w:val="-3"/>
        </w:rPr>
        <w:t xml:space="preserve"> </w:t>
      </w:r>
      <w:r w:rsidRPr="0050091B">
        <w:t>preparat</w:t>
      </w:r>
      <w:r w:rsidR="00BB23C4">
        <w:t>o</w:t>
      </w:r>
      <w:r w:rsidRPr="0050091B">
        <w:rPr>
          <w:spacing w:val="-3"/>
        </w:rPr>
        <w:t xml:space="preserve"> </w:t>
      </w:r>
      <w:r w:rsidRPr="0050091B">
        <w:t>skiriama</w:t>
      </w:r>
      <w:r w:rsidRPr="0050091B">
        <w:rPr>
          <w:spacing w:val="-3"/>
        </w:rPr>
        <w:t xml:space="preserve"> </w:t>
      </w:r>
      <w:r w:rsidRPr="0050091B">
        <w:t>pasikartojančios</w:t>
      </w:r>
      <w:r w:rsidRPr="0050091B">
        <w:rPr>
          <w:spacing w:val="-3"/>
        </w:rPr>
        <w:t xml:space="preserve"> </w:t>
      </w:r>
      <w:r w:rsidRPr="0050091B">
        <w:t>GVT</w:t>
      </w:r>
      <w:r w:rsidRPr="0050091B">
        <w:rPr>
          <w:spacing w:val="-3"/>
        </w:rPr>
        <w:t xml:space="preserve"> </w:t>
      </w:r>
      <w:r w:rsidRPr="0050091B">
        <w:t xml:space="preserve">ir (arba) PE profilaktikai (AMPLIFY-EXT). Abu šie tyrimai buvo atsitiktinės atrankos, paralelinių grupių, dvigubai koduoti ir tarptautiniai. </w:t>
      </w:r>
      <w:r w:rsidR="00BB23C4" w:rsidRPr="00BF28CA">
        <w:t>Juose dalyvavo pacientai, sergantys simptomine proksimaline GVT arba simptomine PE</w:t>
      </w:r>
      <w:r w:rsidRPr="0050091B">
        <w:t>. Visas pagrindines saugumo ir veiksmingumo vertinamąsias baigtis</w:t>
      </w:r>
      <w:r w:rsidR="00BB23C4" w:rsidRPr="00BB23C4">
        <w:t xml:space="preserve"> </w:t>
      </w:r>
      <w:r w:rsidR="00EA7E34">
        <w:t>koduotu</w:t>
      </w:r>
      <w:r w:rsidR="00EA7E34" w:rsidRPr="00BF28CA">
        <w:t xml:space="preserve"> </w:t>
      </w:r>
      <w:r w:rsidR="00BB23C4" w:rsidRPr="00BF28CA">
        <w:t>būdu</w:t>
      </w:r>
      <w:r w:rsidRPr="0050091B">
        <w:t xml:space="preserve"> išnagrinėjo nepriklausomas komitetas.</w:t>
      </w:r>
    </w:p>
    <w:p w14:paraId="0E49C6E3" w14:textId="77777777" w:rsidR="00B54920" w:rsidRPr="0050091B" w:rsidRDefault="00B54920" w:rsidP="00B54920">
      <w:pPr>
        <w:pStyle w:val="Pagrindinistekstas"/>
        <w:kinsoku w:val="0"/>
        <w:overflowPunct w:val="0"/>
        <w:ind w:left="0"/>
      </w:pPr>
    </w:p>
    <w:p w14:paraId="3F5F9E26" w14:textId="77777777" w:rsidR="00B54920" w:rsidRPr="0050091B" w:rsidRDefault="00B54920" w:rsidP="00B54920">
      <w:pPr>
        <w:pStyle w:val="Pagrindinistekstas"/>
        <w:kinsoku w:val="0"/>
        <w:overflowPunct w:val="0"/>
        <w:ind w:left="0"/>
        <w:rPr>
          <w:i/>
          <w:iCs/>
        </w:rPr>
      </w:pPr>
      <w:r w:rsidRPr="0050091B">
        <w:rPr>
          <w:i/>
          <w:iCs/>
          <w:u w:val="single"/>
        </w:rPr>
        <w:t>AMPLIFY</w:t>
      </w:r>
      <w:r w:rsidRPr="0050091B">
        <w:rPr>
          <w:i/>
          <w:iCs/>
          <w:spacing w:val="-7"/>
          <w:u w:val="single"/>
        </w:rPr>
        <w:t xml:space="preserve"> </w:t>
      </w:r>
      <w:r w:rsidRPr="0050091B">
        <w:rPr>
          <w:i/>
          <w:iCs/>
          <w:spacing w:val="-2"/>
          <w:u w:val="single"/>
        </w:rPr>
        <w:t>tyrimas</w:t>
      </w:r>
    </w:p>
    <w:p w14:paraId="5242EDAC" w14:textId="77777777" w:rsidR="00B54920" w:rsidRPr="0050091B" w:rsidRDefault="009A15BC" w:rsidP="00B54920">
      <w:pPr>
        <w:pStyle w:val="Pagrindinistekstas"/>
        <w:kinsoku w:val="0"/>
        <w:overflowPunct w:val="0"/>
        <w:ind w:left="0"/>
      </w:pPr>
      <w:r w:rsidRPr="00BF28CA">
        <w:t xml:space="preserve">Į AMPLIFY tyrimą atsitiktinės atrankos būdu iš viso buvo atrinkti </w:t>
      </w:r>
      <w:r w:rsidR="00B54920" w:rsidRPr="0050091B">
        <w:t>5</w:t>
      </w:r>
      <w:r w:rsidR="00B54920">
        <w:t> </w:t>
      </w:r>
      <w:r w:rsidR="00B54920" w:rsidRPr="0050091B">
        <w:t>395 suaugę pacientai, kurie buvo gydomi per</w:t>
      </w:r>
      <w:r w:rsidR="00B54920" w:rsidRPr="0050091B">
        <w:rPr>
          <w:spacing w:val="-2"/>
        </w:rPr>
        <w:t xml:space="preserve"> </w:t>
      </w:r>
      <w:r w:rsidR="00B54920" w:rsidRPr="0050091B">
        <w:t>burną</w:t>
      </w:r>
      <w:r w:rsidR="00B54920" w:rsidRPr="0050091B">
        <w:rPr>
          <w:spacing w:val="-2"/>
        </w:rPr>
        <w:t xml:space="preserve"> </w:t>
      </w:r>
      <w:r w:rsidR="00B54920" w:rsidRPr="0050091B">
        <w:t>vartojamu</w:t>
      </w:r>
      <w:r w:rsidR="00B54920" w:rsidRPr="0050091B">
        <w:rPr>
          <w:spacing w:val="-2"/>
        </w:rPr>
        <w:t xml:space="preserve"> </w:t>
      </w:r>
      <w:r w:rsidR="00B54920" w:rsidRPr="0050091B">
        <w:t>apiksabanu</w:t>
      </w:r>
      <w:r w:rsidR="00B54920" w:rsidRPr="0050091B">
        <w:rPr>
          <w:spacing w:val="-2"/>
        </w:rPr>
        <w:t xml:space="preserve"> </w:t>
      </w:r>
      <w:r w:rsidR="00B54920" w:rsidRPr="0050091B">
        <w:t>(7</w:t>
      </w:r>
      <w:r w:rsidR="00B54920">
        <w:rPr>
          <w:spacing w:val="-2"/>
        </w:rPr>
        <w:t> diena</w:t>
      </w:r>
      <w:r w:rsidR="00B54920" w:rsidRPr="0050091B">
        <w:t>s</w:t>
      </w:r>
      <w:r w:rsidR="00B54920" w:rsidRPr="0050091B">
        <w:rPr>
          <w:spacing w:val="-2"/>
        </w:rPr>
        <w:t xml:space="preserve"> </w:t>
      </w:r>
      <w:r w:rsidR="00B54920" w:rsidRPr="0050091B">
        <w:t>du</w:t>
      </w:r>
      <w:r w:rsidR="00B54920" w:rsidRPr="0050091B">
        <w:rPr>
          <w:spacing w:val="-2"/>
        </w:rPr>
        <w:t xml:space="preserve"> </w:t>
      </w:r>
      <w:r w:rsidR="00B54920" w:rsidRPr="0050091B">
        <w:t>kartus</w:t>
      </w:r>
      <w:r w:rsidR="00B54920" w:rsidRPr="0050091B">
        <w:rPr>
          <w:spacing w:val="-2"/>
        </w:rPr>
        <w:t xml:space="preserve"> </w:t>
      </w:r>
      <w:r w:rsidR="00B54920" w:rsidRPr="0050091B">
        <w:t>per</w:t>
      </w:r>
      <w:r w:rsidR="00B54920" w:rsidRPr="0050091B">
        <w:rPr>
          <w:spacing w:val="-2"/>
        </w:rPr>
        <w:t xml:space="preserve"> </w:t>
      </w:r>
      <w:r w:rsidR="00B54920" w:rsidRPr="0050091B">
        <w:t>parą</w:t>
      </w:r>
      <w:r w:rsidR="00B54920" w:rsidRPr="0050091B">
        <w:rPr>
          <w:spacing w:val="-2"/>
        </w:rPr>
        <w:t xml:space="preserve"> </w:t>
      </w:r>
      <w:r w:rsidR="00B54920" w:rsidRPr="0050091B">
        <w:t>po</w:t>
      </w:r>
      <w:r w:rsidR="00B54920" w:rsidRPr="0050091B">
        <w:rPr>
          <w:spacing w:val="-2"/>
        </w:rPr>
        <w:t xml:space="preserve"> </w:t>
      </w:r>
      <w:r w:rsidR="00B54920" w:rsidRPr="0050091B">
        <w:t>10</w:t>
      </w:r>
      <w:r w:rsidR="00B54920">
        <w:rPr>
          <w:spacing w:val="-1"/>
        </w:rPr>
        <w:t> mg</w:t>
      </w:r>
      <w:r w:rsidR="00B54920" w:rsidRPr="0050091B">
        <w:t>,</w:t>
      </w:r>
      <w:r w:rsidR="00B54920" w:rsidRPr="0050091B">
        <w:rPr>
          <w:spacing w:val="-2"/>
        </w:rPr>
        <w:t xml:space="preserve"> </w:t>
      </w:r>
      <w:r w:rsidR="00B54920" w:rsidRPr="0050091B">
        <w:t>po</w:t>
      </w:r>
      <w:r w:rsidR="00B54920" w:rsidRPr="0050091B">
        <w:rPr>
          <w:spacing w:val="-2"/>
        </w:rPr>
        <w:t xml:space="preserve"> </w:t>
      </w:r>
      <w:r w:rsidR="00B54920" w:rsidRPr="0050091B">
        <w:t>to</w:t>
      </w:r>
      <w:r w:rsidR="00B54920" w:rsidRPr="0050091B">
        <w:rPr>
          <w:spacing w:val="-2"/>
        </w:rPr>
        <w:t xml:space="preserve"> </w:t>
      </w:r>
      <w:r w:rsidR="00B54920" w:rsidRPr="0050091B">
        <w:t>6</w:t>
      </w:r>
      <w:r w:rsidR="00B54920">
        <w:t> </w:t>
      </w:r>
      <w:r w:rsidR="00B54920" w:rsidRPr="0050091B">
        <w:t>mėnesius</w:t>
      </w:r>
      <w:r w:rsidR="00B54920" w:rsidRPr="0050091B">
        <w:rPr>
          <w:spacing w:val="-2"/>
        </w:rPr>
        <w:t xml:space="preserve"> </w:t>
      </w:r>
      <w:r w:rsidR="00B54920" w:rsidRPr="0050091B">
        <w:t>du</w:t>
      </w:r>
      <w:r w:rsidR="00B54920" w:rsidRPr="0050091B">
        <w:rPr>
          <w:spacing w:val="-2"/>
        </w:rPr>
        <w:t xml:space="preserve"> </w:t>
      </w:r>
      <w:r w:rsidR="00B54920" w:rsidRPr="0050091B">
        <w:t>kartus</w:t>
      </w:r>
      <w:r w:rsidR="00B54920" w:rsidRPr="0050091B">
        <w:rPr>
          <w:spacing w:val="-2"/>
        </w:rPr>
        <w:t xml:space="preserve"> </w:t>
      </w:r>
      <w:r w:rsidR="00B54920" w:rsidRPr="0050091B">
        <w:t>per parą po 5</w:t>
      </w:r>
      <w:r w:rsidR="00B54920">
        <w:t> mg</w:t>
      </w:r>
      <w:r w:rsidR="00B54920" w:rsidRPr="0050091B">
        <w:t>) arba po oda skiriamu enoksaparinu (bent 5</w:t>
      </w:r>
      <w:r w:rsidR="00B54920">
        <w:t> diena</w:t>
      </w:r>
      <w:r w:rsidR="00B54920" w:rsidRPr="0050091B">
        <w:t>s du kartus per parą po 1</w:t>
      </w:r>
      <w:r w:rsidR="00B54920">
        <w:t> mg</w:t>
      </w:r>
      <w:r w:rsidR="00B54920" w:rsidRPr="0050091B">
        <w:t xml:space="preserve">/kg (tol, kol </w:t>
      </w:r>
      <w:r>
        <w:t>TNS</w:t>
      </w:r>
      <w:r w:rsidRPr="0050091B">
        <w:t xml:space="preserve"> </w:t>
      </w:r>
      <w:r w:rsidR="00B54920" w:rsidRPr="0050091B">
        <w:t>pasieks</w:t>
      </w:r>
      <w:r w:rsidR="00B54920">
        <w:t xml:space="preserve"> </w:t>
      </w:r>
      <w:r w:rsidR="00B54920" w:rsidRPr="008B313F">
        <w:t>≥</w:t>
      </w:r>
      <w:r w:rsidR="00B54920">
        <w:t> </w:t>
      </w:r>
      <w:r w:rsidR="00B54920" w:rsidRPr="0050091B">
        <w:t>2)) ir 6</w:t>
      </w:r>
      <w:r w:rsidR="00B54920">
        <w:t> </w:t>
      </w:r>
      <w:r w:rsidR="00B54920" w:rsidRPr="0050091B">
        <w:t xml:space="preserve">mėnesius per burną vartojamu varfarinu (tikslinis </w:t>
      </w:r>
      <w:r>
        <w:t>TNS</w:t>
      </w:r>
      <w:r w:rsidR="00B54920" w:rsidRPr="0050091B">
        <w:t>: 2,0</w:t>
      </w:r>
      <w:r>
        <w:noBreakHyphen/>
      </w:r>
      <w:r w:rsidR="00B54920" w:rsidRPr="0050091B">
        <w:t>3,0).</w:t>
      </w:r>
    </w:p>
    <w:p w14:paraId="6CA4BF77" w14:textId="77777777" w:rsidR="00B54920" w:rsidRPr="0050091B" w:rsidRDefault="00B54920" w:rsidP="00B54920">
      <w:pPr>
        <w:pStyle w:val="Pagrindinistekstas"/>
        <w:kinsoku w:val="0"/>
        <w:overflowPunct w:val="0"/>
        <w:ind w:left="0"/>
      </w:pPr>
    </w:p>
    <w:p w14:paraId="07522C39" w14:textId="77777777" w:rsidR="00B54920" w:rsidRDefault="00B54920" w:rsidP="00B54920">
      <w:pPr>
        <w:pStyle w:val="Pagrindinistekstas"/>
        <w:kinsoku w:val="0"/>
        <w:overflowPunct w:val="0"/>
        <w:ind w:left="0"/>
        <w:rPr>
          <w:spacing w:val="-2"/>
        </w:rPr>
      </w:pPr>
      <w:r w:rsidRPr="0050091B">
        <w:t>Vidutinis</w:t>
      </w:r>
      <w:r w:rsidRPr="0050091B">
        <w:rPr>
          <w:spacing w:val="-2"/>
        </w:rPr>
        <w:t xml:space="preserve"> </w:t>
      </w:r>
      <w:r w:rsidRPr="0050091B">
        <w:t>tiriamųjų</w:t>
      </w:r>
      <w:r w:rsidRPr="0050091B">
        <w:rPr>
          <w:spacing w:val="-2"/>
        </w:rPr>
        <w:t xml:space="preserve"> </w:t>
      </w:r>
      <w:r w:rsidRPr="0050091B">
        <w:t>amžius</w:t>
      </w:r>
      <w:r w:rsidRPr="0050091B">
        <w:rPr>
          <w:spacing w:val="-2"/>
        </w:rPr>
        <w:t xml:space="preserve"> </w:t>
      </w:r>
      <w:r w:rsidRPr="0050091B">
        <w:t>buvo</w:t>
      </w:r>
      <w:r w:rsidRPr="0050091B">
        <w:rPr>
          <w:spacing w:val="-2"/>
        </w:rPr>
        <w:t xml:space="preserve"> </w:t>
      </w:r>
      <w:r w:rsidRPr="0050091B">
        <w:t>56,9</w:t>
      </w:r>
      <w:r>
        <w:t> </w:t>
      </w:r>
      <w:r w:rsidRPr="0050091B">
        <w:t>m.</w:t>
      </w:r>
      <w:r w:rsidRPr="0050091B">
        <w:rPr>
          <w:spacing w:val="-2"/>
        </w:rPr>
        <w:t xml:space="preserve"> </w:t>
      </w:r>
      <w:r w:rsidRPr="0050091B">
        <w:t>ir</w:t>
      </w:r>
      <w:r w:rsidRPr="0050091B">
        <w:rPr>
          <w:spacing w:val="-2"/>
        </w:rPr>
        <w:t xml:space="preserve"> </w:t>
      </w:r>
      <w:r w:rsidRPr="0050091B">
        <w:t>89,8</w:t>
      </w:r>
      <w:r>
        <w:rPr>
          <w:spacing w:val="-4"/>
        </w:rPr>
        <w:t> %</w:t>
      </w:r>
      <w:r w:rsidRPr="0050091B">
        <w:rPr>
          <w:spacing w:val="-2"/>
        </w:rPr>
        <w:t xml:space="preserve"> </w:t>
      </w:r>
      <w:r w:rsidR="009A15BC" w:rsidRPr="00BF28CA">
        <w:t>atsitiktinės atrankos būdu</w:t>
      </w:r>
      <w:r w:rsidR="00131BFB">
        <w:rPr>
          <w:spacing w:val="-2"/>
        </w:rPr>
        <w:t xml:space="preserve"> priskirtų </w:t>
      </w:r>
      <w:r w:rsidRPr="0050091B">
        <w:t>pacientų</w:t>
      </w:r>
      <w:r w:rsidRPr="0050091B">
        <w:rPr>
          <w:spacing w:val="-2"/>
        </w:rPr>
        <w:t xml:space="preserve"> </w:t>
      </w:r>
      <w:r w:rsidRPr="0050091B">
        <w:t>buvo</w:t>
      </w:r>
      <w:r w:rsidRPr="0050091B">
        <w:rPr>
          <w:spacing w:val="-2"/>
        </w:rPr>
        <w:t xml:space="preserve"> </w:t>
      </w:r>
      <w:r w:rsidRPr="0050091B">
        <w:t>patyrę</w:t>
      </w:r>
      <w:r w:rsidRPr="0050091B">
        <w:rPr>
          <w:spacing w:val="-2"/>
        </w:rPr>
        <w:t xml:space="preserve"> </w:t>
      </w:r>
      <w:r w:rsidRPr="0050091B">
        <w:t>neišprovokuotų</w:t>
      </w:r>
      <w:r w:rsidRPr="0050091B">
        <w:rPr>
          <w:spacing w:val="-2"/>
        </w:rPr>
        <w:t xml:space="preserve"> </w:t>
      </w:r>
      <w:r w:rsidRPr="0050091B">
        <w:t xml:space="preserve">VTE </w:t>
      </w:r>
      <w:r w:rsidRPr="0050091B">
        <w:rPr>
          <w:spacing w:val="-2"/>
        </w:rPr>
        <w:t>reiškinių.</w:t>
      </w:r>
    </w:p>
    <w:p w14:paraId="76774113" w14:textId="77777777" w:rsidR="00B54920" w:rsidRPr="0050091B" w:rsidRDefault="00B54920" w:rsidP="00B54920">
      <w:pPr>
        <w:pStyle w:val="Pagrindinistekstas"/>
        <w:kinsoku w:val="0"/>
        <w:overflowPunct w:val="0"/>
        <w:ind w:left="0"/>
        <w:rPr>
          <w:spacing w:val="-2"/>
        </w:rPr>
      </w:pPr>
    </w:p>
    <w:p w14:paraId="580862D9" w14:textId="77777777" w:rsidR="00B54920" w:rsidRDefault="00B54920" w:rsidP="00B54920">
      <w:pPr>
        <w:pStyle w:val="Pagrindinistekstas"/>
        <w:kinsoku w:val="0"/>
        <w:overflowPunct w:val="0"/>
        <w:ind w:left="0"/>
      </w:pPr>
      <w:r w:rsidRPr="0050091B">
        <w:t xml:space="preserve">Pacientų, kuriems </w:t>
      </w:r>
      <w:r w:rsidR="009A15BC" w:rsidRPr="00BF28CA">
        <w:t>atsitiktinės</w:t>
      </w:r>
      <w:r w:rsidR="009A15BC">
        <w:t xml:space="preserve"> </w:t>
      </w:r>
      <w:r w:rsidR="009A15BC" w:rsidRPr="00BF28CA">
        <w:t>atrankos</w:t>
      </w:r>
      <w:r w:rsidRPr="0050091B">
        <w:t xml:space="preserve"> būdu buvo paskirta vartoti varfarin</w:t>
      </w:r>
      <w:r w:rsidR="009A15BC">
        <w:t>o</w:t>
      </w:r>
      <w:r w:rsidRPr="0050091B">
        <w:t>, vidutinis procentinis terapinio diapazono nustatymo laikas (</w:t>
      </w:r>
      <w:r w:rsidR="009A15BC">
        <w:t>TNS</w:t>
      </w:r>
      <w:r w:rsidR="009A15BC" w:rsidRPr="0050091B">
        <w:t xml:space="preserve"> </w:t>
      </w:r>
      <w:r w:rsidRPr="0050091B">
        <w:t>2,0–3,0) buvo 60,9. Nustatyta, kad apiksabanas sumažino pasikartojančių</w:t>
      </w:r>
      <w:r w:rsidRPr="0050091B">
        <w:rPr>
          <w:spacing w:val="-3"/>
        </w:rPr>
        <w:t xml:space="preserve"> </w:t>
      </w:r>
      <w:r w:rsidRPr="0050091B">
        <w:t>simptominių</w:t>
      </w:r>
      <w:r w:rsidRPr="0050091B">
        <w:rPr>
          <w:spacing w:val="-3"/>
        </w:rPr>
        <w:t xml:space="preserve"> </w:t>
      </w:r>
      <w:r w:rsidRPr="0050091B">
        <w:t>VTE</w:t>
      </w:r>
      <w:r w:rsidRPr="0050091B">
        <w:rPr>
          <w:spacing w:val="-3"/>
        </w:rPr>
        <w:t xml:space="preserve"> </w:t>
      </w:r>
      <w:r w:rsidRPr="0050091B">
        <w:t>reiškinių</w:t>
      </w:r>
      <w:r w:rsidRPr="0050091B">
        <w:rPr>
          <w:spacing w:val="-3"/>
        </w:rPr>
        <w:t xml:space="preserve"> </w:t>
      </w:r>
      <w:r w:rsidRPr="0050091B">
        <w:t>arba</w:t>
      </w:r>
      <w:r w:rsidRPr="0050091B">
        <w:rPr>
          <w:spacing w:val="-3"/>
        </w:rPr>
        <w:t xml:space="preserve"> </w:t>
      </w:r>
      <w:r w:rsidRPr="0050091B">
        <w:t>su</w:t>
      </w:r>
      <w:r w:rsidRPr="0050091B">
        <w:rPr>
          <w:spacing w:val="-3"/>
        </w:rPr>
        <w:t xml:space="preserve"> </w:t>
      </w:r>
      <w:r w:rsidRPr="0050091B">
        <w:t>VTE</w:t>
      </w:r>
      <w:r w:rsidRPr="0050091B">
        <w:rPr>
          <w:spacing w:val="-3"/>
        </w:rPr>
        <w:t xml:space="preserve"> </w:t>
      </w:r>
      <w:r w:rsidRPr="0050091B">
        <w:t>susijusios</w:t>
      </w:r>
      <w:r w:rsidRPr="0050091B">
        <w:rPr>
          <w:spacing w:val="-3"/>
        </w:rPr>
        <w:t xml:space="preserve"> </w:t>
      </w:r>
      <w:r w:rsidRPr="0050091B">
        <w:t>mirties</w:t>
      </w:r>
      <w:r w:rsidRPr="0050091B">
        <w:rPr>
          <w:spacing w:val="-3"/>
        </w:rPr>
        <w:t xml:space="preserve"> </w:t>
      </w:r>
      <w:r w:rsidRPr="0050091B">
        <w:t>atvejų</w:t>
      </w:r>
      <w:r w:rsidRPr="0050091B">
        <w:rPr>
          <w:spacing w:val="-3"/>
        </w:rPr>
        <w:t xml:space="preserve"> </w:t>
      </w:r>
      <w:r w:rsidRPr="0050091B">
        <w:t>skaičių,</w:t>
      </w:r>
      <w:r w:rsidRPr="0050091B">
        <w:rPr>
          <w:spacing w:val="-3"/>
        </w:rPr>
        <w:t xml:space="preserve"> </w:t>
      </w:r>
      <w:r w:rsidRPr="0050091B">
        <w:t>esant</w:t>
      </w:r>
      <w:r w:rsidRPr="0050091B">
        <w:rPr>
          <w:spacing w:val="-3"/>
        </w:rPr>
        <w:t xml:space="preserve"> </w:t>
      </w:r>
      <w:r w:rsidRPr="0050091B">
        <w:t>bet kuriam nukrypimui nuo centrinio TTR; didžiausio kvartil</w:t>
      </w:r>
      <w:r w:rsidR="00E97FAB">
        <w:t>io</w:t>
      </w:r>
      <w:r w:rsidRPr="0050091B">
        <w:t xml:space="preserve"> nuo centrinio TTR santykinė rizika vartojant apiksaban</w:t>
      </w:r>
      <w:r w:rsidR="009A15BC">
        <w:t>o</w:t>
      </w:r>
      <w:r w:rsidRPr="0050091B">
        <w:t>, palyginti su enoksaparinu / varfarinu, buvo 0,79 (95</w:t>
      </w:r>
      <w:r>
        <w:t> %</w:t>
      </w:r>
      <w:r w:rsidRPr="0050091B">
        <w:t xml:space="preserve"> PI, 0,39, 1,61).</w:t>
      </w:r>
    </w:p>
    <w:p w14:paraId="54C4FCDE" w14:textId="77777777" w:rsidR="00B54920" w:rsidRPr="0050091B" w:rsidRDefault="00B54920" w:rsidP="00B54920">
      <w:pPr>
        <w:pStyle w:val="Pagrindinistekstas"/>
        <w:kinsoku w:val="0"/>
        <w:overflowPunct w:val="0"/>
        <w:ind w:left="0"/>
      </w:pPr>
    </w:p>
    <w:p w14:paraId="2425A8EA" w14:textId="77777777" w:rsidR="00B54920" w:rsidRPr="0050091B" w:rsidRDefault="00B54920" w:rsidP="00B54920">
      <w:pPr>
        <w:pStyle w:val="Pagrindinistekstas"/>
        <w:kinsoku w:val="0"/>
        <w:overflowPunct w:val="0"/>
        <w:ind w:left="0"/>
      </w:pPr>
      <w:r w:rsidRPr="0050091B">
        <w:t>Šio</w:t>
      </w:r>
      <w:r w:rsidRPr="0050091B">
        <w:rPr>
          <w:spacing w:val="-1"/>
        </w:rPr>
        <w:t xml:space="preserve"> </w:t>
      </w:r>
      <w:r w:rsidRPr="0050091B">
        <w:t>tyrimo</w:t>
      </w:r>
      <w:r w:rsidRPr="0050091B">
        <w:rPr>
          <w:spacing w:val="-1"/>
        </w:rPr>
        <w:t xml:space="preserve"> </w:t>
      </w:r>
      <w:r w:rsidRPr="0050091B">
        <w:t>duomenys</w:t>
      </w:r>
      <w:r w:rsidRPr="0050091B">
        <w:rPr>
          <w:spacing w:val="-1"/>
        </w:rPr>
        <w:t xml:space="preserve"> </w:t>
      </w:r>
      <w:r w:rsidRPr="0050091B">
        <w:t>rodo,</w:t>
      </w:r>
      <w:r w:rsidRPr="0050091B">
        <w:rPr>
          <w:spacing w:val="-1"/>
        </w:rPr>
        <w:t xml:space="preserve"> </w:t>
      </w:r>
      <w:r w:rsidRPr="0050091B">
        <w:t>kad,</w:t>
      </w:r>
      <w:r w:rsidRPr="0050091B">
        <w:rPr>
          <w:spacing w:val="-1"/>
        </w:rPr>
        <w:t xml:space="preserve"> </w:t>
      </w:r>
      <w:r w:rsidRPr="0050091B">
        <w:t>vertinant</w:t>
      </w:r>
      <w:r w:rsidRPr="0050091B">
        <w:rPr>
          <w:spacing w:val="-1"/>
        </w:rPr>
        <w:t xml:space="preserve"> </w:t>
      </w:r>
      <w:r w:rsidRPr="0050091B">
        <w:t>pagal</w:t>
      </w:r>
      <w:r w:rsidRPr="0050091B">
        <w:rPr>
          <w:spacing w:val="-1"/>
        </w:rPr>
        <w:t xml:space="preserve"> </w:t>
      </w:r>
      <w:r w:rsidRPr="0050091B">
        <w:t>sudėtinę</w:t>
      </w:r>
      <w:r w:rsidRPr="0050091B">
        <w:rPr>
          <w:spacing w:val="-1"/>
        </w:rPr>
        <w:t xml:space="preserve"> </w:t>
      </w:r>
      <w:r>
        <w:t>pagrindinę vertinamąją</w:t>
      </w:r>
      <w:r w:rsidRPr="0050091B">
        <w:rPr>
          <w:spacing w:val="-1"/>
        </w:rPr>
        <w:t xml:space="preserve"> </w:t>
      </w:r>
      <w:r w:rsidRPr="0050091B">
        <w:t>baigtį</w:t>
      </w:r>
      <w:r w:rsidRPr="0050091B">
        <w:rPr>
          <w:spacing w:val="-1"/>
        </w:rPr>
        <w:t xml:space="preserve"> </w:t>
      </w:r>
      <w:r w:rsidRPr="0050091B">
        <w:t>(t.</w:t>
      </w:r>
      <w:r w:rsidRPr="0050091B">
        <w:rPr>
          <w:spacing w:val="-5"/>
        </w:rPr>
        <w:t xml:space="preserve"> </w:t>
      </w:r>
      <w:r w:rsidRPr="0050091B">
        <w:t>y. pagal</w:t>
      </w:r>
      <w:r w:rsidRPr="0050091B">
        <w:rPr>
          <w:spacing w:val="-1"/>
        </w:rPr>
        <w:t xml:space="preserve"> </w:t>
      </w:r>
      <w:r w:rsidRPr="0050091B">
        <w:t>pripažintų pasikartojančių simptominių VTE reiškinių (nemirtinos GVT arba nemirtinos PE) arba su VTE susijusios</w:t>
      </w:r>
      <w:r w:rsidRPr="0050091B">
        <w:rPr>
          <w:spacing w:val="-4"/>
        </w:rPr>
        <w:t xml:space="preserve"> </w:t>
      </w:r>
      <w:r w:rsidRPr="0050091B">
        <w:t>mirties</w:t>
      </w:r>
      <w:r w:rsidRPr="0050091B">
        <w:rPr>
          <w:spacing w:val="-4"/>
        </w:rPr>
        <w:t xml:space="preserve"> </w:t>
      </w:r>
      <w:r w:rsidRPr="0050091B">
        <w:t>atvejų</w:t>
      </w:r>
      <w:r w:rsidRPr="0050091B">
        <w:rPr>
          <w:spacing w:val="-4"/>
        </w:rPr>
        <w:t xml:space="preserve"> </w:t>
      </w:r>
      <w:r w:rsidRPr="0050091B">
        <w:t>skaičių)</w:t>
      </w:r>
      <w:r w:rsidRPr="0050091B">
        <w:rPr>
          <w:spacing w:val="-4"/>
        </w:rPr>
        <w:t xml:space="preserve"> </w:t>
      </w:r>
      <w:r w:rsidRPr="0050091B">
        <w:t>gydymas</w:t>
      </w:r>
      <w:r w:rsidRPr="0050091B">
        <w:rPr>
          <w:spacing w:val="-4"/>
        </w:rPr>
        <w:t xml:space="preserve"> </w:t>
      </w:r>
      <w:r w:rsidRPr="0050091B">
        <w:t>enoksaparinu</w:t>
      </w:r>
      <w:r w:rsidRPr="0050091B">
        <w:rPr>
          <w:spacing w:val="-4"/>
        </w:rPr>
        <w:t xml:space="preserve"> </w:t>
      </w:r>
      <w:r w:rsidRPr="0050091B">
        <w:t>/</w:t>
      </w:r>
      <w:r w:rsidRPr="0050091B">
        <w:rPr>
          <w:spacing w:val="-4"/>
        </w:rPr>
        <w:t xml:space="preserve"> </w:t>
      </w:r>
      <w:r w:rsidRPr="0050091B">
        <w:t>varfarinu</w:t>
      </w:r>
      <w:r w:rsidRPr="0050091B">
        <w:rPr>
          <w:spacing w:val="-4"/>
        </w:rPr>
        <w:t xml:space="preserve"> </w:t>
      </w:r>
      <w:r w:rsidRPr="0050091B">
        <w:t>nebuvo</w:t>
      </w:r>
      <w:r w:rsidRPr="0050091B">
        <w:rPr>
          <w:spacing w:val="-4"/>
        </w:rPr>
        <w:t xml:space="preserve"> </w:t>
      </w:r>
      <w:r w:rsidRPr="0050091B">
        <w:t>pranašesnis</w:t>
      </w:r>
      <w:r w:rsidRPr="0050091B">
        <w:rPr>
          <w:spacing w:val="-4"/>
        </w:rPr>
        <w:t xml:space="preserve"> </w:t>
      </w:r>
      <w:r w:rsidRPr="0050091B">
        <w:t>už</w:t>
      </w:r>
      <w:r w:rsidRPr="0050091B">
        <w:rPr>
          <w:spacing w:val="-4"/>
        </w:rPr>
        <w:t xml:space="preserve"> </w:t>
      </w:r>
      <w:r w:rsidRPr="0050091B">
        <w:t>gydymą apiksabanu (žr. 11</w:t>
      </w:r>
      <w:r>
        <w:t> lentelę</w:t>
      </w:r>
      <w:r w:rsidRPr="0050091B">
        <w:t>).</w:t>
      </w:r>
    </w:p>
    <w:p w14:paraId="53CDF1CC" w14:textId="77777777" w:rsidR="00B54920" w:rsidRDefault="00B54920" w:rsidP="00B54920">
      <w:pPr>
        <w:pStyle w:val="Pagrindinistekstas"/>
        <w:kinsoku w:val="0"/>
        <w:overflowPunct w:val="0"/>
        <w:ind w:left="0"/>
      </w:pPr>
    </w:p>
    <w:p w14:paraId="1EC20251" w14:textId="77777777" w:rsidR="00B54920" w:rsidRDefault="00B54920" w:rsidP="00B54920">
      <w:pPr>
        <w:pStyle w:val="Antrat2"/>
        <w:tabs>
          <w:tab w:val="left" w:pos="415"/>
        </w:tabs>
        <w:kinsoku w:val="0"/>
        <w:overflowPunct w:val="0"/>
        <w:ind w:left="0"/>
        <w:rPr>
          <w:spacing w:val="-2"/>
        </w:rPr>
      </w:pPr>
      <w:r>
        <w:t>11 </w:t>
      </w:r>
      <w:r w:rsidRPr="0050091B">
        <w:t>lentelė.</w:t>
      </w:r>
      <w:r w:rsidRPr="0050091B">
        <w:rPr>
          <w:spacing w:val="-9"/>
        </w:rPr>
        <w:t xml:space="preserve"> </w:t>
      </w:r>
      <w:r w:rsidRPr="0050091B">
        <w:t>AMPLIFY</w:t>
      </w:r>
      <w:r w:rsidRPr="0050091B">
        <w:rPr>
          <w:spacing w:val="-7"/>
        </w:rPr>
        <w:t xml:space="preserve"> </w:t>
      </w:r>
      <w:r w:rsidRPr="0050091B">
        <w:t>tyrimo</w:t>
      </w:r>
      <w:r w:rsidRPr="0050091B">
        <w:rPr>
          <w:spacing w:val="-7"/>
        </w:rPr>
        <w:t xml:space="preserve"> </w:t>
      </w:r>
      <w:r w:rsidRPr="0050091B">
        <w:t>metu</w:t>
      </w:r>
      <w:r w:rsidRPr="0050091B">
        <w:rPr>
          <w:spacing w:val="-7"/>
        </w:rPr>
        <w:t xml:space="preserve"> </w:t>
      </w:r>
      <w:r w:rsidRPr="0050091B">
        <w:t>gauti</w:t>
      </w:r>
      <w:r w:rsidRPr="0050091B">
        <w:rPr>
          <w:spacing w:val="-7"/>
        </w:rPr>
        <w:t xml:space="preserve"> </w:t>
      </w:r>
      <w:r w:rsidRPr="0050091B">
        <w:t>veiksmingumo</w:t>
      </w:r>
      <w:r w:rsidRPr="0050091B">
        <w:rPr>
          <w:spacing w:val="-7"/>
        </w:rPr>
        <w:t xml:space="preserve"> </w:t>
      </w:r>
      <w:r w:rsidRPr="0050091B">
        <w:rPr>
          <w:spacing w:val="-2"/>
        </w:rPr>
        <w:t>rezultatai</w:t>
      </w:r>
    </w:p>
    <w:p w14:paraId="13DFA3C9" w14:textId="77777777" w:rsidR="00B54920" w:rsidRPr="00493BC0" w:rsidRDefault="00B54920" w:rsidP="00B54920"/>
    <w:tbl>
      <w:tblPr>
        <w:tblW w:w="8789" w:type="dxa"/>
        <w:tblInd w:w="5" w:type="dxa"/>
        <w:tblLayout w:type="fixed"/>
        <w:tblCellMar>
          <w:left w:w="0" w:type="dxa"/>
          <w:right w:w="0" w:type="dxa"/>
        </w:tblCellMar>
        <w:tblLook w:val="0000" w:firstRow="0" w:lastRow="0" w:firstColumn="0" w:lastColumn="0" w:noHBand="0" w:noVBand="0"/>
      </w:tblPr>
      <w:tblGrid>
        <w:gridCol w:w="3088"/>
        <w:gridCol w:w="1560"/>
        <w:gridCol w:w="1985"/>
        <w:gridCol w:w="2156"/>
      </w:tblGrid>
      <w:tr w:rsidR="00B54920" w:rsidRPr="0050091B" w14:paraId="64A902C1" w14:textId="77777777" w:rsidTr="001E2D0B">
        <w:trPr>
          <w:trHeight w:val="763"/>
        </w:trPr>
        <w:tc>
          <w:tcPr>
            <w:tcW w:w="3088" w:type="dxa"/>
            <w:tcBorders>
              <w:top w:val="single" w:sz="4" w:space="0" w:color="000000"/>
              <w:left w:val="single" w:sz="4" w:space="0" w:color="000000"/>
              <w:bottom w:val="single" w:sz="4" w:space="0" w:color="000000"/>
              <w:right w:val="single" w:sz="4" w:space="0" w:color="000000"/>
            </w:tcBorders>
          </w:tcPr>
          <w:p w14:paraId="059B1F01" w14:textId="77777777" w:rsidR="00B54920" w:rsidRPr="0050091B" w:rsidRDefault="00B54920" w:rsidP="001E2D0B">
            <w:pPr>
              <w:pStyle w:val="TableParagraph"/>
              <w:kinsoku w:val="0"/>
              <w:overflowPunct w:val="0"/>
              <w:ind w:left="0"/>
              <w:jc w:val="left"/>
              <w:rPr>
                <w:sz w:val="22"/>
                <w:szCs w:val="22"/>
              </w:rPr>
            </w:pPr>
          </w:p>
        </w:tc>
        <w:tc>
          <w:tcPr>
            <w:tcW w:w="1560" w:type="dxa"/>
            <w:tcBorders>
              <w:top w:val="single" w:sz="4" w:space="0" w:color="000000"/>
              <w:left w:val="single" w:sz="4" w:space="0" w:color="000000"/>
              <w:bottom w:val="single" w:sz="4" w:space="0" w:color="000000"/>
              <w:right w:val="single" w:sz="4" w:space="0" w:color="000000"/>
            </w:tcBorders>
          </w:tcPr>
          <w:p w14:paraId="2B0119B2" w14:textId="77777777" w:rsidR="00B54920" w:rsidRPr="0050091B" w:rsidRDefault="00B54920" w:rsidP="001E2D0B">
            <w:pPr>
              <w:pStyle w:val="TableParagraph"/>
              <w:kinsoku w:val="0"/>
              <w:overflowPunct w:val="0"/>
              <w:ind w:left="0"/>
              <w:rPr>
                <w:b/>
                <w:bCs/>
                <w:sz w:val="22"/>
                <w:szCs w:val="22"/>
              </w:rPr>
            </w:pPr>
            <w:r w:rsidRPr="0050091B">
              <w:rPr>
                <w:b/>
                <w:bCs/>
                <w:spacing w:val="-2"/>
                <w:sz w:val="22"/>
                <w:szCs w:val="22"/>
              </w:rPr>
              <w:t xml:space="preserve">Apiksabanas </w:t>
            </w:r>
            <w:r w:rsidRPr="0050091B">
              <w:rPr>
                <w:b/>
                <w:bCs/>
                <w:sz w:val="22"/>
                <w:szCs w:val="22"/>
              </w:rPr>
              <w:t>N</w:t>
            </w:r>
            <w:r>
              <w:rPr>
                <w:b/>
                <w:bCs/>
                <w:sz w:val="22"/>
                <w:szCs w:val="22"/>
              </w:rPr>
              <w:t> = </w:t>
            </w:r>
            <w:r w:rsidRPr="0050091B">
              <w:rPr>
                <w:b/>
                <w:bCs/>
                <w:sz w:val="22"/>
                <w:szCs w:val="22"/>
              </w:rPr>
              <w:t>2</w:t>
            </w:r>
            <w:r>
              <w:rPr>
                <w:b/>
                <w:bCs/>
                <w:sz w:val="22"/>
                <w:szCs w:val="22"/>
              </w:rPr>
              <w:t> </w:t>
            </w:r>
            <w:r w:rsidRPr="0050091B">
              <w:rPr>
                <w:b/>
                <w:bCs/>
                <w:sz w:val="22"/>
                <w:szCs w:val="22"/>
              </w:rPr>
              <w:t>609</w:t>
            </w:r>
          </w:p>
          <w:p w14:paraId="64437B35"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1985" w:type="dxa"/>
            <w:tcBorders>
              <w:top w:val="single" w:sz="4" w:space="0" w:color="000000"/>
              <w:left w:val="single" w:sz="4" w:space="0" w:color="000000"/>
              <w:bottom w:val="single" w:sz="4" w:space="0" w:color="000000"/>
              <w:right w:val="single" w:sz="4" w:space="0" w:color="000000"/>
            </w:tcBorders>
          </w:tcPr>
          <w:p w14:paraId="0BDA8D47"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Enoksaparinas</w:t>
            </w:r>
            <w:r w:rsidRPr="0050091B">
              <w:rPr>
                <w:b/>
                <w:bCs/>
                <w:spacing w:val="-14"/>
                <w:sz w:val="22"/>
                <w:szCs w:val="22"/>
              </w:rPr>
              <w:t xml:space="preserve"> </w:t>
            </w:r>
            <w:r w:rsidRPr="0050091B">
              <w:rPr>
                <w:b/>
                <w:bCs/>
                <w:sz w:val="22"/>
                <w:szCs w:val="22"/>
              </w:rPr>
              <w:t xml:space="preserve">/ </w:t>
            </w:r>
            <w:r w:rsidRPr="0050091B">
              <w:rPr>
                <w:b/>
                <w:bCs/>
                <w:spacing w:val="-2"/>
                <w:sz w:val="22"/>
                <w:szCs w:val="22"/>
              </w:rPr>
              <w:t>varfarinas</w:t>
            </w:r>
          </w:p>
          <w:p w14:paraId="5A6A9B48" w14:textId="77777777" w:rsidR="00B54920" w:rsidRDefault="00B54920" w:rsidP="001E2D0B">
            <w:pPr>
              <w:pStyle w:val="TableParagraph"/>
              <w:kinsoku w:val="0"/>
              <w:overflowPunct w:val="0"/>
              <w:ind w:left="0"/>
              <w:rPr>
                <w:b/>
                <w:bCs/>
                <w:sz w:val="22"/>
                <w:szCs w:val="22"/>
              </w:rPr>
            </w:pPr>
            <w:r w:rsidRPr="0050091B">
              <w:rPr>
                <w:b/>
                <w:bCs/>
                <w:sz w:val="22"/>
                <w:szCs w:val="22"/>
              </w:rPr>
              <w:t>N</w:t>
            </w:r>
            <w:r>
              <w:rPr>
                <w:b/>
                <w:bCs/>
                <w:spacing w:val="-13"/>
                <w:sz w:val="22"/>
                <w:szCs w:val="22"/>
              </w:rPr>
              <w:t> = </w:t>
            </w:r>
            <w:r w:rsidRPr="0050091B">
              <w:rPr>
                <w:b/>
                <w:bCs/>
                <w:sz w:val="22"/>
                <w:szCs w:val="22"/>
              </w:rPr>
              <w:t>2</w:t>
            </w:r>
            <w:r>
              <w:rPr>
                <w:b/>
                <w:bCs/>
                <w:sz w:val="22"/>
                <w:szCs w:val="22"/>
              </w:rPr>
              <w:t> </w:t>
            </w:r>
            <w:r w:rsidRPr="0050091B">
              <w:rPr>
                <w:b/>
                <w:bCs/>
                <w:sz w:val="22"/>
                <w:szCs w:val="22"/>
              </w:rPr>
              <w:t>635</w:t>
            </w:r>
          </w:p>
          <w:p w14:paraId="46D405BA"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 (%)</w:t>
            </w:r>
          </w:p>
        </w:tc>
        <w:tc>
          <w:tcPr>
            <w:tcW w:w="2156" w:type="dxa"/>
            <w:tcBorders>
              <w:top w:val="single" w:sz="4" w:space="0" w:color="000000"/>
              <w:left w:val="single" w:sz="4" w:space="0" w:color="000000"/>
              <w:bottom w:val="single" w:sz="4" w:space="0" w:color="000000"/>
              <w:right w:val="single" w:sz="4" w:space="0" w:color="000000"/>
            </w:tcBorders>
          </w:tcPr>
          <w:p w14:paraId="4EEC91FA" w14:textId="77777777" w:rsidR="00B54920" w:rsidRPr="0050091B" w:rsidRDefault="00B54920" w:rsidP="001E2D0B">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Pr>
                <w:b/>
                <w:bCs/>
                <w:sz w:val="22"/>
                <w:szCs w:val="22"/>
              </w:rPr>
              <w:t> %</w:t>
            </w:r>
            <w:r w:rsidRPr="0050091B">
              <w:rPr>
                <w:b/>
                <w:bCs/>
                <w:sz w:val="22"/>
                <w:szCs w:val="22"/>
              </w:rPr>
              <w:t xml:space="preserve"> PI)</w:t>
            </w:r>
          </w:p>
        </w:tc>
      </w:tr>
      <w:tr w:rsidR="00B54920" w:rsidRPr="0050091B" w14:paraId="351EAC1A" w14:textId="77777777" w:rsidTr="00A63F10">
        <w:trPr>
          <w:trHeight w:val="310"/>
        </w:trPr>
        <w:tc>
          <w:tcPr>
            <w:tcW w:w="3088" w:type="dxa"/>
            <w:tcBorders>
              <w:top w:val="single" w:sz="4" w:space="0" w:color="000000"/>
              <w:left w:val="single" w:sz="4" w:space="0" w:color="000000"/>
              <w:bottom w:val="single" w:sz="4" w:space="0" w:color="000000"/>
              <w:right w:val="single" w:sz="4" w:space="0" w:color="000000"/>
            </w:tcBorders>
          </w:tcPr>
          <w:p w14:paraId="42DB8546"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VTE</w:t>
            </w:r>
            <w:r w:rsidRPr="0050091B">
              <w:rPr>
                <w:spacing w:val="-9"/>
                <w:sz w:val="22"/>
                <w:szCs w:val="22"/>
              </w:rPr>
              <w:t xml:space="preserve"> </w:t>
            </w:r>
            <w:r w:rsidRPr="0050091B">
              <w:rPr>
                <w:sz w:val="22"/>
                <w:szCs w:val="22"/>
              </w:rPr>
              <w:t>arba</w:t>
            </w:r>
            <w:r w:rsidRPr="0050091B">
              <w:rPr>
                <w:spacing w:val="-9"/>
                <w:sz w:val="22"/>
                <w:szCs w:val="22"/>
              </w:rPr>
              <w:t xml:space="preserve"> </w:t>
            </w:r>
            <w:r w:rsidRPr="0050091B">
              <w:rPr>
                <w:sz w:val="22"/>
                <w:szCs w:val="22"/>
              </w:rPr>
              <w:t>su</w:t>
            </w:r>
            <w:r w:rsidRPr="0050091B">
              <w:rPr>
                <w:spacing w:val="-9"/>
                <w:sz w:val="22"/>
                <w:szCs w:val="22"/>
              </w:rPr>
              <w:t xml:space="preserve"> </w:t>
            </w:r>
            <w:r w:rsidRPr="0050091B">
              <w:rPr>
                <w:sz w:val="22"/>
                <w:szCs w:val="22"/>
              </w:rPr>
              <w:t>VTE</w:t>
            </w:r>
            <w:r w:rsidRPr="0050091B">
              <w:rPr>
                <w:spacing w:val="-9"/>
                <w:sz w:val="22"/>
                <w:szCs w:val="22"/>
              </w:rPr>
              <w:t xml:space="preserve"> </w:t>
            </w:r>
            <w:r w:rsidRPr="0050091B">
              <w:rPr>
                <w:sz w:val="22"/>
                <w:szCs w:val="22"/>
              </w:rPr>
              <w:t xml:space="preserve">susijusi </w:t>
            </w:r>
            <w:r w:rsidRPr="0050091B">
              <w:rPr>
                <w:spacing w:val="-2"/>
                <w:sz w:val="22"/>
                <w:szCs w:val="22"/>
              </w:rPr>
              <w:t>mirtis</w:t>
            </w:r>
          </w:p>
        </w:tc>
        <w:tc>
          <w:tcPr>
            <w:tcW w:w="1560" w:type="dxa"/>
            <w:tcBorders>
              <w:top w:val="single" w:sz="4" w:space="0" w:color="000000"/>
              <w:left w:val="single" w:sz="4" w:space="0" w:color="000000"/>
              <w:bottom w:val="single" w:sz="4" w:space="0" w:color="000000"/>
              <w:right w:val="single" w:sz="4" w:space="0" w:color="000000"/>
            </w:tcBorders>
            <w:vAlign w:val="center"/>
          </w:tcPr>
          <w:p w14:paraId="7A949C21" w14:textId="77777777" w:rsidR="00B54920" w:rsidRPr="0050091B" w:rsidRDefault="00B54920" w:rsidP="009A15BC">
            <w:pPr>
              <w:pStyle w:val="TableParagraph"/>
              <w:kinsoku w:val="0"/>
              <w:overflowPunct w:val="0"/>
              <w:ind w:left="0"/>
              <w:rPr>
                <w:spacing w:val="-2"/>
                <w:sz w:val="22"/>
                <w:szCs w:val="22"/>
              </w:rPr>
            </w:pPr>
            <w:r w:rsidRPr="0050091B">
              <w:rPr>
                <w:sz w:val="22"/>
                <w:szCs w:val="22"/>
              </w:rPr>
              <w:t>59</w:t>
            </w:r>
            <w:r w:rsidRPr="0050091B">
              <w:rPr>
                <w:spacing w:val="-2"/>
                <w:sz w:val="22"/>
                <w:szCs w:val="22"/>
              </w:rPr>
              <w:t xml:space="preserve"> (2,3)</w:t>
            </w:r>
          </w:p>
        </w:tc>
        <w:tc>
          <w:tcPr>
            <w:tcW w:w="1985" w:type="dxa"/>
            <w:tcBorders>
              <w:top w:val="single" w:sz="4" w:space="0" w:color="000000"/>
              <w:left w:val="single" w:sz="4" w:space="0" w:color="000000"/>
              <w:bottom w:val="single" w:sz="4" w:space="0" w:color="000000"/>
              <w:right w:val="single" w:sz="4" w:space="0" w:color="000000"/>
            </w:tcBorders>
            <w:vAlign w:val="center"/>
          </w:tcPr>
          <w:p w14:paraId="323685B1" w14:textId="77777777" w:rsidR="00B54920" w:rsidRPr="0050091B" w:rsidRDefault="00B54920" w:rsidP="009A15BC">
            <w:pPr>
              <w:pStyle w:val="TableParagraph"/>
              <w:kinsoku w:val="0"/>
              <w:overflowPunct w:val="0"/>
              <w:ind w:left="0"/>
              <w:rPr>
                <w:spacing w:val="-2"/>
                <w:sz w:val="22"/>
                <w:szCs w:val="22"/>
              </w:rPr>
            </w:pPr>
            <w:r w:rsidRPr="0050091B">
              <w:rPr>
                <w:sz w:val="22"/>
                <w:szCs w:val="22"/>
              </w:rPr>
              <w:t>71</w:t>
            </w:r>
            <w:r w:rsidRPr="0050091B">
              <w:rPr>
                <w:spacing w:val="-2"/>
                <w:sz w:val="22"/>
                <w:szCs w:val="22"/>
              </w:rPr>
              <w:t xml:space="preserve"> (2,7)</w:t>
            </w:r>
          </w:p>
        </w:tc>
        <w:tc>
          <w:tcPr>
            <w:tcW w:w="2156" w:type="dxa"/>
            <w:tcBorders>
              <w:top w:val="single" w:sz="4" w:space="0" w:color="000000"/>
              <w:left w:val="single" w:sz="4" w:space="0" w:color="000000"/>
              <w:bottom w:val="single" w:sz="4" w:space="0" w:color="000000"/>
              <w:right w:val="single" w:sz="4" w:space="0" w:color="000000"/>
            </w:tcBorders>
            <w:vAlign w:val="center"/>
          </w:tcPr>
          <w:p w14:paraId="70B399C2" w14:textId="77777777" w:rsidR="00B54920" w:rsidRPr="0050091B" w:rsidRDefault="00B54920" w:rsidP="009A15BC">
            <w:pPr>
              <w:pStyle w:val="TableParagraph"/>
              <w:kinsoku w:val="0"/>
              <w:overflowPunct w:val="0"/>
              <w:ind w:left="0"/>
              <w:rPr>
                <w:spacing w:val="-2"/>
                <w:sz w:val="22"/>
                <w:szCs w:val="22"/>
              </w:rPr>
            </w:pPr>
            <w:r w:rsidRPr="0050091B">
              <w:rPr>
                <w:sz w:val="22"/>
                <w:szCs w:val="22"/>
              </w:rPr>
              <w:t>0,84</w:t>
            </w:r>
            <w:r w:rsidRPr="0050091B">
              <w:rPr>
                <w:spacing w:val="-5"/>
                <w:sz w:val="22"/>
                <w:szCs w:val="22"/>
              </w:rPr>
              <w:t xml:space="preserve"> </w:t>
            </w:r>
            <w:r w:rsidRPr="0050091B">
              <w:rPr>
                <w:sz w:val="22"/>
                <w:szCs w:val="22"/>
              </w:rPr>
              <w:t>(0,60,</w:t>
            </w:r>
            <w:r w:rsidRPr="0050091B">
              <w:rPr>
                <w:spacing w:val="-5"/>
                <w:sz w:val="22"/>
                <w:szCs w:val="22"/>
              </w:rPr>
              <w:t xml:space="preserve"> </w:t>
            </w:r>
            <w:r w:rsidRPr="0050091B">
              <w:rPr>
                <w:spacing w:val="-2"/>
                <w:sz w:val="22"/>
                <w:szCs w:val="22"/>
              </w:rPr>
              <w:t>1,18)*</w:t>
            </w:r>
          </w:p>
        </w:tc>
      </w:tr>
      <w:tr w:rsidR="00B54920" w:rsidRPr="0050091B" w14:paraId="4D84E717" w14:textId="77777777" w:rsidTr="00A63F10">
        <w:trPr>
          <w:trHeight w:val="371"/>
        </w:trPr>
        <w:tc>
          <w:tcPr>
            <w:tcW w:w="3088" w:type="dxa"/>
            <w:tcBorders>
              <w:top w:val="single" w:sz="4" w:space="0" w:color="000000"/>
              <w:left w:val="single" w:sz="4" w:space="0" w:color="000000"/>
              <w:bottom w:val="single" w:sz="4" w:space="0" w:color="000000"/>
              <w:right w:val="single" w:sz="4" w:space="0" w:color="000000"/>
            </w:tcBorders>
          </w:tcPr>
          <w:p w14:paraId="74BD2866" w14:textId="77777777" w:rsidR="00B54920" w:rsidRPr="0050091B" w:rsidRDefault="00B54920" w:rsidP="001E2D0B">
            <w:pPr>
              <w:pStyle w:val="TableParagraph"/>
              <w:kinsoku w:val="0"/>
              <w:overflowPunct w:val="0"/>
              <w:ind w:left="0" w:firstLine="142"/>
              <w:jc w:val="left"/>
              <w:rPr>
                <w:spacing w:val="-5"/>
                <w:sz w:val="22"/>
                <w:szCs w:val="22"/>
              </w:rPr>
            </w:pPr>
            <w:r w:rsidRPr="0050091B">
              <w:rPr>
                <w:spacing w:val="-5"/>
                <w:sz w:val="22"/>
                <w:szCs w:val="22"/>
              </w:rPr>
              <w:t>GVT</w:t>
            </w:r>
          </w:p>
        </w:tc>
        <w:tc>
          <w:tcPr>
            <w:tcW w:w="1560" w:type="dxa"/>
            <w:tcBorders>
              <w:top w:val="single" w:sz="4" w:space="0" w:color="000000"/>
              <w:left w:val="single" w:sz="4" w:space="0" w:color="000000"/>
              <w:bottom w:val="single" w:sz="4" w:space="0" w:color="000000"/>
              <w:right w:val="single" w:sz="4" w:space="0" w:color="000000"/>
            </w:tcBorders>
            <w:vAlign w:val="center"/>
          </w:tcPr>
          <w:p w14:paraId="17C3D1C9" w14:textId="77777777" w:rsidR="00B54920" w:rsidRPr="0050091B" w:rsidRDefault="00B54920" w:rsidP="009A15BC">
            <w:pPr>
              <w:pStyle w:val="TableParagraph"/>
              <w:kinsoku w:val="0"/>
              <w:overflowPunct w:val="0"/>
              <w:ind w:left="0"/>
              <w:rPr>
                <w:spacing w:val="-2"/>
                <w:sz w:val="22"/>
                <w:szCs w:val="22"/>
              </w:rPr>
            </w:pPr>
            <w:r w:rsidRPr="0050091B">
              <w:rPr>
                <w:sz w:val="22"/>
                <w:szCs w:val="22"/>
              </w:rPr>
              <w:t>20</w:t>
            </w:r>
            <w:r w:rsidRPr="0050091B">
              <w:rPr>
                <w:spacing w:val="-2"/>
                <w:sz w:val="22"/>
                <w:szCs w:val="22"/>
              </w:rPr>
              <w:t xml:space="preserve"> (0,7)</w:t>
            </w:r>
          </w:p>
        </w:tc>
        <w:tc>
          <w:tcPr>
            <w:tcW w:w="1985" w:type="dxa"/>
            <w:tcBorders>
              <w:top w:val="single" w:sz="4" w:space="0" w:color="000000"/>
              <w:left w:val="single" w:sz="4" w:space="0" w:color="000000"/>
              <w:bottom w:val="single" w:sz="4" w:space="0" w:color="000000"/>
              <w:right w:val="single" w:sz="4" w:space="0" w:color="000000"/>
            </w:tcBorders>
            <w:vAlign w:val="center"/>
          </w:tcPr>
          <w:p w14:paraId="4E53C1E4" w14:textId="77777777" w:rsidR="00B54920" w:rsidRPr="0050091B" w:rsidRDefault="00B54920" w:rsidP="009A15BC">
            <w:pPr>
              <w:pStyle w:val="TableParagraph"/>
              <w:kinsoku w:val="0"/>
              <w:overflowPunct w:val="0"/>
              <w:ind w:left="0"/>
              <w:rPr>
                <w:spacing w:val="-2"/>
                <w:sz w:val="22"/>
                <w:szCs w:val="22"/>
              </w:rPr>
            </w:pPr>
            <w:r w:rsidRPr="0050091B">
              <w:rPr>
                <w:sz w:val="22"/>
                <w:szCs w:val="22"/>
              </w:rPr>
              <w:t>33</w:t>
            </w:r>
            <w:r w:rsidRPr="0050091B">
              <w:rPr>
                <w:spacing w:val="-2"/>
                <w:sz w:val="22"/>
                <w:szCs w:val="22"/>
              </w:rPr>
              <w:t xml:space="preserve"> (1,2)</w:t>
            </w:r>
          </w:p>
        </w:tc>
        <w:tc>
          <w:tcPr>
            <w:tcW w:w="2156" w:type="dxa"/>
            <w:tcBorders>
              <w:top w:val="single" w:sz="4" w:space="0" w:color="000000"/>
              <w:left w:val="single" w:sz="4" w:space="0" w:color="000000"/>
              <w:bottom w:val="single" w:sz="4" w:space="0" w:color="000000"/>
              <w:right w:val="single" w:sz="4" w:space="0" w:color="000000"/>
            </w:tcBorders>
            <w:vAlign w:val="center"/>
          </w:tcPr>
          <w:p w14:paraId="7E4238AB" w14:textId="77777777" w:rsidR="00B54920" w:rsidRPr="0050091B" w:rsidRDefault="00B54920" w:rsidP="00A63F10">
            <w:pPr>
              <w:pStyle w:val="TableParagraph"/>
              <w:kinsoku w:val="0"/>
              <w:overflowPunct w:val="0"/>
              <w:ind w:left="0"/>
              <w:rPr>
                <w:sz w:val="22"/>
                <w:szCs w:val="22"/>
              </w:rPr>
            </w:pPr>
          </w:p>
        </w:tc>
      </w:tr>
      <w:tr w:rsidR="00B54920" w:rsidRPr="0050091B" w14:paraId="1DFD88BC" w14:textId="77777777" w:rsidTr="00A63F10">
        <w:trPr>
          <w:trHeight w:val="374"/>
        </w:trPr>
        <w:tc>
          <w:tcPr>
            <w:tcW w:w="3088" w:type="dxa"/>
            <w:tcBorders>
              <w:top w:val="single" w:sz="4" w:space="0" w:color="000000"/>
              <w:left w:val="single" w:sz="4" w:space="0" w:color="000000"/>
              <w:bottom w:val="single" w:sz="4" w:space="0" w:color="000000"/>
              <w:right w:val="single" w:sz="4" w:space="0" w:color="000000"/>
            </w:tcBorders>
          </w:tcPr>
          <w:p w14:paraId="7EA237A4" w14:textId="77777777" w:rsidR="00B54920" w:rsidRPr="0050091B" w:rsidRDefault="00B54920" w:rsidP="001E2D0B">
            <w:pPr>
              <w:pStyle w:val="TableParagraph"/>
              <w:kinsoku w:val="0"/>
              <w:overflowPunct w:val="0"/>
              <w:ind w:left="0" w:firstLine="142"/>
              <w:jc w:val="left"/>
              <w:rPr>
                <w:spacing w:val="-5"/>
                <w:sz w:val="22"/>
                <w:szCs w:val="22"/>
              </w:rPr>
            </w:pPr>
            <w:r w:rsidRPr="0050091B">
              <w:rPr>
                <w:spacing w:val="-5"/>
                <w:sz w:val="22"/>
                <w:szCs w:val="22"/>
              </w:rPr>
              <w:t>PE</w:t>
            </w:r>
          </w:p>
        </w:tc>
        <w:tc>
          <w:tcPr>
            <w:tcW w:w="1560" w:type="dxa"/>
            <w:tcBorders>
              <w:top w:val="single" w:sz="4" w:space="0" w:color="000000"/>
              <w:left w:val="single" w:sz="4" w:space="0" w:color="000000"/>
              <w:bottom w:val="single" w:sz="4" w:space="0" w:color="000000"/>
              <w:right w:val="single" w:sz="4" w:space="0" w:color="000000"/>
            </w:tcBorders>
            <w:vAlign w:val="center"/>
          </w:tcPr>
          <w:p w14:paraId="303D8A10" w14:textId="77777777" w:rsidR="00B54920" w:rsidRPr="0050091B" w:rsidRDefault="00B54920" w:rsidP="009A15BC">
            <w:pPr>
              <w:pStyle w:val="TableParagraph"/>
              <w:kinsoku w:val="0"/>
              <w:overflowPunct w:val="0"/>
              <w:ind w:left="0"/>
              <w:rPr>
                <w:spacing w:val="-2"/>
                <w:sz w:val="22"/>
                <w:szCs w:val="22"/>
              </w:rPr>
            </w:pPr>
            <w:r w:rsidRPr="0050091B">
              <w:rPr>
                <w:sz w:val="22"/>
                <w:szCs w:val="22"/>
              </w:rPr>
              <w:t>27</w:t>
            </w:r>
            <w:r w:rsidRPr="0050091B">
              <w:rPr>
                <w:spacing w:val="-2"/>
                <w:sz w:val="22"/>
                <w:szCs w:val="22"/>
              </w:rPr>
              <w:t xml:space="preserve"> (1,0)</w:t>
            </w:r>
          </w:p>
        </w:tc>
        <w:tc>
          <w:tcPr>
            <w:tcW w:w="1985" w:type="dxa"/>
            <w:tcBorders>
              <w:top w:val="single" w:sz="4" w:space="0" w:color="000000"/>
              <w:left w:val="single" w:sz="4" w:space="0" w:color="000000"/>
              <w:bottom w:val="single" w:sz="4" w:space="0" w:color="000000"/>
              <w:right w:val="single" w:sz="4" w:space="0" w:color="000000"/>
            </w:tcBorders>
            <w:vAlign w:val="center"/>
          </w:tcPr>
          <w:p w14:paraId="43E6487A" w14:textId="77777777" w:rsidR="00B54920" w:rsidRPr="0050091B" w:rsidRDefault="00B54920" w:rsidP="009A15BC">
            <w:pPr>
              <w:pStyle w:val="TableParagraph"/>
              <w:kinsoku w:val="0"/>
              <w:overflowPunct w:val="0"/>
              <w:ind w:left="0"/>
              <w:rPr>
                <w:spacing w:val="-2"/>
                <w:sz w:val="22"/>
                <w:szCs w:val="22"/>
              </w:rPr>
            </w:pPr>
            <w:r w:rsidRPr="0050091B">
              <w:rPr>
                <w:sz w:val="22"/>
                <w:szCs w:val="22"/>
              </w:rPr>
              <w:t>23</w:t>
            </w:r>
            <w:r w:rsidRPr="0050091B">
              <w:rPr>
                <w:spacing w:val="-2"/>
                <w:sz w:val="22"/>
                <w:szCs w:val="22"/>
              </w:rPr>
              <w:t xml:space="preserve"> (0,9)</w:t>
            </w:r>
          </w:p>
        </w:tc>
        <w:tc>
          <w:tcPr>
            <w:tcW w:w="2156" w:type="dxa"/>
            <w:tcBorders>
              <w:top w:val="single" w:sz="4" w:space="0" w:color="000000"/>
              <w:left w:val="single" w:sz="4" w:space="0" w:color="000000"/>
              <w:bottom w:val="single" w:sz="4" w:space="0" w:color="000000"/>
              <w:right w:val="single" w:sz="4" w:space="0" w:color="000000"/>
            </w:tcBorders>
            <w:vAlign w:val="center"/>
          </w:tcPr>
          <w:p w14:paraId="747740CA" w14:textId="77777777" w:rsidR="00B54920" w:rsidRPr="0050091B" w:rsidRDefault="00B54920" w:rsidP="00A63F10">
            <w:pPr>
              <w:pStyle w:val="TableParagraph"/>
              <w:kinsoku w:val="0"/>
              <w:overflowPunct w:val="0"/>
              <w:ind w:left="0"/>
              <w:rPr>
                <w:sz w:val="22"/>
                <w:szCs w:val="22"/>
              </w:rPr>
            </w:pPr>
          </w:p>
        </w:tc>
      </w:tr>
      <w:tr w:rsidR="00B54920" w:rsidRPr="0050091B" w14:paraId="18869A50" w14:textId="77777777" w:rsidTr="00A63F10">
        <w:trPr>
          <w:trHeight w:val="371"/>
        </w:trPr>
        <w:tc>
          <w:tcPr>
            <w:tcW w:w="3088" w:type="dxa"/>
            <w:tcBorders>
              <w:top w:val="single" w:sz="4" w:space="0" w:color="000000"/>
              <w:left w:val="single" w:sz="4" w:space="0" w:color="000000"/>
              <w:bottom w:val="single" w:sz="4" w:space="0" w:color="000000"/>
              <w:right w:val="single" w:sz="4" w:space="0" w:color="000000"/>
            </w:tcBorders>
          </w:tcPr>
          <w:p w14:paraId="227357CF" w14:textId="77777777" w:rsidR="00B54920" w:rsidRPr="0050091B" w:rsidRDefault="00B54920" w:rsidP="001E2D0B">
            <w:pPr>
              <w:pStyle w:val="TableParagraph"/>
              <w:kinsoku w:val="0"/>
              <w:overflowPunct w:val="0"/>
              <w:ind w:left="0" w:firstLine="142"/>
              <w:jc w:val="left"/>
              <w:rPr>
                <w:spacing w:val="-2"/>
                <w:sz w:val="22"/>
                <w:szCs w:val="22"/>
              </w:rPr>
            </w:pPr>
            <w:r w:rsidRPr="0050091B">
              <w:rPr>
                <w:sz w:val="22"/>
                <w:szCs w:val="22"/>
              </w:rPr>
              <w:t>Su</w:t>
            </w:r>
            <w:r w:rsidRPr="0050091B">
              <w:rPr>
                <w:spacing w:val="-5"/>
                <w:sz w:val="22"/>
                <w:szCs w:val="22"/>
              </w:rPr>
              <w:t xml:space="preserve"> </w:t>
            </w:r>
            <w:r w:rsidRPr="0050091B">
              <w:rPr>
                <w:sz w:val="22"/>
                <w:szCs w:val="22"/>
              </w:rPr>
              <w:t>VTE</w:t>
            </w:r>
            <w:r w:rsidRPr="0050091B">
              <w:rPr>
                <w:spacing w:val="-4"/>
                <w:sz w:val="22"/>
                <w:szCs w:val="22"/>
              </w:rPr>
              <w:t xml:space="preserve"> </w:t>
            </w:r>
            <w:r w:rsidRPr="0050091B">
              <w:rPr>
                <w:sz w:val="22"/>
                <w:szCs w:val="22"/>
              </w:rPr>
              <w:t>susijusi</w:t>
            </w:r>
            <w:r w:rsidRPr="0050091B">
              <w:rPr>
                <w:spacing w:val="-4"/>
                <w:sz w:val="22"/>
                <w:szCs w:val="22"/>
              </w:rPr>
              <w:t xml:space="preserve"> </w:t>
            </w:r>
            <w:r w:rsidRPr="0050091B">
              <w:rPr>
                <w:spacing w:val="-2"/>
                <w:sz w:val="22"/>
                <w:szCs w:val="22"/>
              </w:rPr>
              <w:t>mirtis</w:t>
            </w:r>
          </w:p>
        </w:tc>
        <w:tc>
          <w:tcPr>
            <w:tcW w:w="1560" w:type="dxa"/>
            <w:tcBorders>
              <w:top w:val="single" w:sz="4" w:space="0" w:color="000000"/>
              <w:left w:val="single" w:sz="4" w:space="0" w:color="000000"/>
              <w:bottom w:val="single" w:sz="4" w:space="0" w:color="000000"/>
              <w:right w:val="single" w:sz="4" w:space="0" w:color="000000"/>
            </w:tcBorders>
            <w:vAlign w:val="center"/>
          </w:tcPr>
          <w:p w14:paraId="3DFC6CED" w14:textId="77777777" w:rsidR="00B54920" w:rsidRPr="0050091B" w:rsidRDefault="00B54920" w:rsidP="009A15BC">
            <w:pPr>
              <w:pStyle w:val="TableParagraph"/>
              <w:kinsoku w:val="0"/>
              <w:overflowPunct w:val="0"/>
              <w:ind w:left="0"/>
              <w:rPr>
                <w:spacing w:val="-2"/>
                <w:sz w:val="22"/>
                <w:szCs w:val="22"/>
              </w:rPr>
            </w:pPr>
            <w:r w:rsidRPr="0050091B">
              <w:rPr>
                <w:sz w:val="22"/>
                <w:szCs w:val="22"/>
              </w:rPr>
              <w:t>12</w:t>
            </w:r>
            <w:r w:rsidRPr="0050091B">
              <w:rPr>
                <w:spacing w:val="-2"/>
                <w:sz w:val="22"/>
                <w:szCs w:val="22"/>
              </w:rPr>
              <w:t xml:space="preserve"> (0,4)</w:t>
            </w:r>
          </w:p>
        </w:tc>
        <w:tc>
          <w:tcPr>
            <w:tcW w:w="1985" w:type="dxa"/>
            <w:tcBorders>
              <w:top w:val="single" w:sz="4" w:space="0" w:color="000000"/>
              <w:left w:val="single" w:sz="4" w:space="0" w:color="000000"/>
              <w:bottom w:val="single" w:sz="4" w:space="0" w:color="000000"/>
              <w:right w:val="single" w:sz="4" w:space="0" w:color="000000"/>
            </w:tcBorders>
            <w:vAlign w:val="center"/>
          </w:tcPr>
          <w:p w14:paraId="17EB99F0" w14:textId="77777777" w:rsidR="00B54920" w:rsidRPr="0050091B" w:rsidRDefault="00B54920" w:rsidP="009A15BC">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(0,6)</w:t>
            </w:r>
          </w:p>
        </w:tc>
        <w:tc>
          <w:tcPr>
            <w:tcW w:w="2156" w:type="dxa"/>
            <w:tcBorders>
              <w:top w:val="single" w:sz="4" w:space="0" w:color="000000"/>
              <w:left w:val="single" w:sz="4" w:space="0" w:color="000000"/>
              <w:bottom w:val="single" w:sz="4" w:space="0" w:color="000000"/>
              <w:right w:val="single" w:sz="4" w:space="0" w:color="000000"/>
            </w:tcBorders>
            <w:vAlign w:val="center"/>
          </w:tcPr>
          <w:p w14:paraId="447D5DDC" w14:textId="77777777" w:rsidR="00B54920" w:rsidRPr="0050091B" w:rsidRDefault="00B54920" w:rsidP="00A63F10">
            <w:pPr>
              <w:pStyle w:val="TableParagraph"/>
              <w:kinsoku w:val="0"/>
              <w:overflowPunct w:val="0"/>
              <w:ind w:left="0"/>
              <w:rPr>
                <w:sz w:val="22"/>
                <w:szCs w:val="22"/>
              </w:rPr>
            </w:pPr>
          </w:p>
        </w:tc>
      </w:tr>
      <w:tr w:rsidR="00B54920" w:rsidRPr="0050091B" w14:paraId="5B0B47FC" w14:textId="77777777" w:rsidTr="00A63F10">
        <w:trPr>
          <w:trHeight w:val="625"/>
        </w:trPr>
        <w:tc>
          <w:tcPr>
            <w:tcW w:w="3088" w:type="dxa"/>
            <w:tcBorders>
              <w:top w:val="single" w:sz="4" w:space="0" w:color="000000"/>
              <w:left w:val="single" w:sz="4" w:space="0" w:color="000000"/>
              <w:bottom w:val="single" w:sz="4" w:space="0" w:color="000000"/>
              <w:right w:val="single" w:sz="4" w:space="0" w:color="000000"/>
            </w:tcBorders>
          </w:tcPr>
          <w:p w14:paraId="7EDABD49" w14:textId="77777777" w:rsidR="00B54920" w:rsidRPr="0050091B" w:rsidRDefault="00B54920" w:rsidP="001E2D0B">
            <w:pPr>
              <w:pStyle w:val="TableParagraph"/>
              <w:kinsoku w:val="0"/>
              <w:overflowPunct w:val="0"/>
              <w:ind w:left="0"/>
              <w:jc w:val="left"/>
              <w:rPr>
                <w:sz w:val="22"/>
                <w:szCs w:val="22"/>
              </w:rPr>
            </w:pPr>
            <w:r w:rsidRPr="0050091B">
              <w:rPr>
                <w:sz w:val="22"/>
                <w:szCs w:val="22"/>
              </w:rPr>
              <w:t>VTE</w:t>
            </w:r>
            <w:r w:rsidRPr="0050091B">
              <w:rPr>
                <w:spacing w:val="-9"/>
                <w:sz w:val="22"/>
                <w:szCs w:val="22"/>
              </w:rPr>
              <w:t xml:space="preserve"> </w:t>
            </w:r>
            <w:r w:rsidRPr="0050091B">
              <w:rPr>
                <w:sz w:val="22"/>
                <w:szCs w:val="22"/>
              </w:rPr>
              <w:t>arba</w:t>
            </w:r>
            <w:r w:rsidRPr="0050091B">
              <w:rPr>
                <w:spacing w:val="-9"/>
                <w:sz w:val="22"/>
                <w:szCs w:val="22"/>
              </w:rPr>
              <w:t xml:space="preserve"> </w:t>
            </w:r>
            <w:r w:rsidRPr="0050091B">
              <w:rPr>
                <w:sz w:val="22"/>
                <w:szCs w:val="22"/>
              </w:rPr>
              <w:t>mirtis</w:t>
            </w:r>
            <w:r w:rsidR="00BB23C4">
              <w:rPr>
                <w:sz w:val="22"/>
                <w:szCs w:val="22"/>
              </w:rPr>
              <w:t xml:space="preserve"> dėl</w:t>
            </w:r>
            <w:r w:rsidRPr="0050091B">
              <w:rPr>
                <w:spacing w:val="-9"/>
                <w:sz w:val="22"/>
                <w:szCs w:val="22"/>
              </w:rPr>
              <w:t xml:space="preserve"> </w:t>
            </w:r>
            <w:r w:rsidR="00BB23C4" w:rsidRPr="00BB23C4">
              <w:rPr>
                <w:sz w:val="22"/>
                <w:szCs w:val="22"/>
              </w:rPr>
              <w:t>įvairių priežasčių</w:t>
            </w:r>
          </w:p>
        </w:tc>
        <w:tc>
          <w:tcPr>
            <w:tcW w:w="1560" w:type="dxa"/>
            <w:tcBorders>
              <w:top w:val="single" w:sz="4" w:space="0" w:color="000000"/>
              <w:left w:val="single" w:sz="4" w:space="0" w:color="000000"/>
              <w:bottom w:val="single" w:sz="4" w:space="0" w:color="000000"/>
              <w:right w:val="single" w:sz="4" w:space="0" w:color="000000"/>
            </w:tcBorders>
            <w:vAlign w:val="center"/>
          </w:tcPr>
          <w:p w14:paraId="289C8BA3" w14:textId="77777777" w:rsidR="00B54920" w:rsidRPr="0050091B" w:rsidRDefault="00B54920" w:rsidP="009A15BC">
            <w:pPr>
              <w:pStyle w:val="TableParagraph"/>
              <w:kinsoku w:val="0"/>
              <w:overflowPunct w:val="0"/>
              <w:ind w:left="0"/>
              <w:rPr>
                <w:spacing w:val="-2"/>
                <w:sz w:val="22"/>
                <w:szCs w:val="22"/>
              </w:rPr>
            </w:pPr>
            <w:r w:rsidRPr="0050091B">
              <w:rPr>
                <w:sz w:val="22"/>
                <w:szCs w:val="22"/>
              </w:rPr>
              <w:t>84</w:t>
            </w:r>
            <w:r w:rsidRPr="0050091B">
              <w:rPr>
                <w:spacing w:val="-2"/>
                <w:sz w:val="22"/>
                <w:szCs w:val="22"/>
              </w:rPr>
              <w:t xml:space="preserve"> (3,2)</w:t>
            </w:r>
          </w:p>
        </w:tc>
        <w:tc>
          <w:tcPr>
            <w:tcW w:w="1985" w:type="dxa"/>
            <w:tcBorders>
              <w:top w:val="single" w:sz="4" w:space="0" w:color="000000"/>
              <w:left w:val="single" w:sz="4" w:space="0" w:color="000000"/>
              <w:bottom w:val="single" w:sz="4" w:space="0" w:color="000000"/>
              <w:right w:val="single" w:sz="4" w:space="0" w:color="000000"/>
            </w:tcBorders>
            <w:vAlign w:val="center"/>
          </w:tcPr>
          <w:p w14:paraId="18A5B845" w14:textId="77777777" w:rsidR="00B54920" w:rsidRPr="0050091B" w:rsidRDefault="00B54920" w:rsidP="009A15BC">
            <w:pPr>
              <w:pStyle w:val="TableParagraph"/>
              <w:kinsoku w:val="0"/>
              <w:overflowPunct w:val="0"/>
              <w:ind w:left="0"/>
              <w:rPr>
                <w:spacing w:val="-2"/>
                <w:sz w:val="22"/>
                <w:szCs w:val="22"/>
              </w:rPr>
            </w:pPr>
            <w:r w:rsidRPr="0050091B">
              <w:rPr>
                <w:sz w:val="22"/>
                <w:szCs w:val="22"/>
              </w:rPr>
              <w:t>104</w:t>
            </w:r>
            <w:r w:rsidRPr="0050091B">
              <w:rPr>
                <w:spacing w:val="-5"/>
                <w:sz w:val="22"/>
                <w:szCs w:val="22"/>
              </w:rPr>
              <w:t xml:space="preserve"> </w:t>
            </w:r>
            <w:r w:rsidRPr="0050091B">
              <w:rPr>
                <w:spacing w:val="-2"/>
                <w:sz w:val="22"/>
                <w:szCs w:val="22"/>
              </w:rPr>
              <w:t>(4,0)</w:t>
            </w:r>
          </w:p>
        </w:tc>
        <w:tc>
          <w:tcPr>
            <w:tcW w:w="2156" w:type="dxa"/>
            <w:tcBorders>
              <w:top w:val="single" w:sz="4" w:space="0" w:color="000000"/>
              <w:left w:val="single" w:sz="4" w:space="0" w:color="000000"/>
              <w:bottom w:val="single" w:sz="4" w:space="0" w:color="000000"/>
              <w:right w:val="single" w:sz="4" w:space="0" w:color="000000"/>
            </w:tcBorders>
            <w:vAlign w:val="center"/>
          </w:tcPr>
          <w:p w14:paraId="289AF08E" w14:textId="77777777" w:rsidR="00B54920" w:rsidRPr="0050091B" w:rsidRDefault="00B54920" w:rsidP="009A15BC">
            <w:pPr>
              <w:pStyle w:val="TableParagraph"/>
              <w:kinsoku w:val="0"/>
              <w:overflowPunct w:val="0"/>
              <w:ind w:left="0"/>
              <w:rPr>
                <w:spacing w:val="-2"/>
                <w:sz w:val="22"/>
                <w:szCs w:val="22"/>
              </w:rPr>
            </w:pPr>
            <w:r w:rsidRPr="0050091B">
              <w:rPr>
                <w:sz w:val="22"/>
                <w:szCs w:val="22"/>
              </w:rPr>
              <w:t>0,82</w:t>
            </w:r>
            <w:r w:rsidRPr="0050091B">
              <w:rPr>
                <w:spacing w:val="-5"/>
                <w:sz w:val="22"/>
                <w:szCs w:val="22"/>
              </w:rPr>
              <w:t xml:space="preserve"> </w:t>
            </w:r>
            <w:r w:rsidRPr="0050091B">
              <w:rPr>
                <w:sz w:val="22"/>
                <w:szCs w:val="22"/>
              </w:rPr>
              <w:t>(0,61,</w:t>
            </w:r>
            <w:r w:rsidRPr="0050091B">
              <w:rPr>
                <w:spacing w:val="-5"/>
                <w:sz w:val="22"/>
                <w:szCs w:val="22"/>
              </w:rPr>
              <w:t xml:space="preserve"> </w:t>
            </w:r>
            <w:r w:rsidRPr="0050091B">
              <w:rPr>
                <w:spacing w:val="-2"/>
                <w:sz w:val="22"/>
                <w:szCs w:val="22"/>
              </w:rPr>
              <w:t>1,08)</w:t>
            </w:r>
          </w:p>
        </w:tc>
      </w:tr>
      <w:tr w:rsidR="00B54920" w:rsidRPr="0050091B" w14:paraId="596374B4" w14:textId="77777777" w:rsidTr="00A63F10">
        <w:trPr>
          <w:trHeight w:val="467"/>
        </w:trPr>
        <w:tc>
          <w:tcPr>
            <w:tcW w:w="3088" w:type="dxa"/>
            <w:tcBorders>
              <w:top w:val="single" w:sz="4" w:space="0" w:color="000000"/>
              <w:left w:val="single" w:sz="4" w:space="0" w:color="000000"/>
              <w:bottom w:val="single" w:sz="4" w:space="0" w:color="000000"/>
              <w:right w:val="single" w:sz="4" w:space="0" w:color="000000"/>
            </w:tcBorders>
          </w:tcPr>
          <w:p w14:paraId="5AD56490" w14:textId="77777777" w:rsidR="00B54920" w:rsidRPr="0050091B" w:rsidRDefault="00B54920" w:rsidP="001E2D0B">
            <w:pPr>
              <w:pStyle w:val="TableParagraph"/>
              <w:kinsoku w:val="0"/>
              <w:overflowPunct w:val="0"/>
              <w:ind w:left="0"/>
              <w:jc w:val="left"/>
              <w:rPr>
                <w:sz w:val="22"/>
                <w:szCs w:val="22"/>
              </w:rPr>
            </w:pPr>
            <w:r w:rsidRPr="0050091B">
              <w:rPr>
                <w:sz w:val="22"/>
                <w:szCs w:val="22"/>
              </w:rPr>
              <w:t>VTE arba su širdies ir kraujagyslių</w:t>
            </w:r>
            <w:r w:rsidRPr="0050091B">
              <w:rPr>
                <w:spacing w:val="-14"/>
                <w:sz w:val="22"/>
                <w:szCs w:val="22"/>
              </w:rPr>
              <w:t xml:space="preserve"> </w:t>
            </w:r>
            <w:r w:rsidRPr="0050091B">
              <w:rPr>
                <w:sz w:val="22"/>
                <w:szCs w:val="22"/>
              </w:rPr>
              <w:t>reiškiniais susijusi mirtis</w:t>
            </w:r>
          </w:p>
        </w:tc>
        <w:tc>
          <w:tcPr>
            <w:tcW w:w="1560" w:type="dxa"/>
            <w:tcBorders>
              <w:top w:val="single" w:sz="4" w:space="0" w:color="000000"/>
              <w:left w:val="single" w:sz="4" w:space="0" w:color="000000"/>
              <w:bottom w:val="single" w:sz="4" w:space="0" w:color="000000"/>
              <w:right w:val="single" w:sz="4" w:space="0" w:color="000000"/>
            </w:tcBorders>
            <w:vAlign w:val="center"/>
          </w:tcPr>
          <w:p w14:paraId="477FD63B" w14:textId="77777777" w:rsidR="00B54920" w:rsidRPr="0050091B" w:rsidRDefault="00B54920" w:rsidP="009A15BC">
            <w:pPr>
              <w:pStyle w:val="TableParagraph"/>
              <w:kinsoku w:val="0"/>
              <w:overflowPunct w:val="0"/>
              <w:ind w:left="0"/>
              <w:rPr>
                <w:spacing w:val="-2"/>
                <w:sz w:val="22"/>
                <w:szCs w:val="22"/>
              </w:rPr>
            </w:pPr>
            <w:r w:rsidRPr="0050091B">
              <w:rPr>
                <w:sz w:val="22"/>
                <w:szCs w:val="22"/>
              </w:rPr>
              <w:t>61</w:t>
            </w:r>
            <w:r w:rsidRPr="0050091B">
              <w:rPr>
                <w:spacing w:val="-2"/>
                <w:sz w:val="22"/>
                <w:szCs w:val="22"/>
              </w:rPr>
              <w:t xml:space="preserve"> (2,3)</w:t>
            </w:r>
          </w:p>
        </w:tc>
        <w:tc>
          <w:tcPr>
            <w:tcW w:w="1985" w:type="dxa"/>
            <w:tcBorders>
              <w:top w:val="single" w:sz="4" w:space="0" w:color="000000"/>
              <w:left w:val="single" w:sz="4" w:space="0" w:color="000000"/>
              <w:bottom w:val="single" w:sz="4" w:space="0" w:color="000000"/>
              <w:right w:val="single" w:sz="4" w:space="0" w:color="000000"/>
            </w:tcBorders>
            <w:vAlign w:val="center"/>
          </w:tcPr>
          <w:p w14:paraId="0E4A812F" w14:textId="77777777" w:rsidR="00B54920" w:rsidRPr="0050091B" w:rsidRDefault="00B54920" w:rsidP="009A15BC">
            <w:pPr>
              <w:pStyle w:val="TableParagraph"/>
              <w:kinsoku w:val="0"/>
              <w:overflowPunct w:val="0"/>
              <w:ind w:left="0"/>
              <w:rPr>
                <w:spacing w:val="-2"/>
                <w:sz w:val="22"/>
                <w:szCs w:val="22"/>
              </w:rPr>
            </w:pPr>
            <w:r w:rsidRPr="0050091B">
              <w:rPr>
                <w:sz w:val="22"/>
                <w:szCs w:val="22"/>
              </w:rPr>
              <w:t>77</w:t>
            </w:r>
            <w:r w:rsidRPr="0050091B">
              <w:rPr>
                <w:spacing w:val="-2"/>
                <w:sz w:val="22"/>
                <w:szCs w:val="22"/>
              </w:rPr>
              <w:t xml:space="preserve"> (2,9)</w:t>
            </w:r>
          </w:p>
        </w:tc>
        <w:tc>
          <w:tcPr>
            <w:tcW w:w="2156" w:type="dxa"/>
            <w:tcBorders>
              <w:top w:val="single" w:sz="4" w:space="0" w:color="000000"/>
              <w:left w:val="single" w:sz="4" w:space="0" w:color="000000"/>
              <w:bottom w:val="single" w:sz="4" w:space="0" w:color="000000"/>
              <w:right w:val="single" w:sz="4" w:space="0" w:color="000000"/>
            </w:tcBorders>
            <w:vAlign w:val="center"/>
          </w:tcPr>
          <w:p w14:paraId="5B4AA331" w14:textId="77777777" w:rsidR="00B54920" w:rsidRPr="0050091B" w:rsidRDefault="00B54920" w:rsidP="009A15BC">
            <w:pPr>
              <w:pStyle w:val="TableParagraph"/>
              <w:kinsoku w:val="0"/>
              <w:overflowPunct w:val="0"/>
              <w:ind w:left="0"/>
              <w:rPr>
                <w:spacing w:val="-2"/>
                <w:sz w:val="22"/>
                <w:szCs w:val="22"/>
              </w:rPr>
            </w:pPr>
            <w:r w:rsidRPr="0050091B">
              <w:rPr>
                <w:sz w:val="22"/>
                <w:szCs w:val="22"/>
              </w:rPr>
              <w:t>0,80</w:t>
            </w:r>
            <w:r w:rsidRPr="0050091B">
              <w:rPr>
                <w:spacing w:val="-5"/>
                <w:sz w:val="22"/>
                <w:szCs w:val="22"/>
              </w:rPr>
              <w:t xml:space="preserve"> </w:t>
            </w:r>
            <w:r w:rsidRPr="0050091B">
              <w:rPr>
                <w:sz w:val="22"/>
                <w:szCs w:val="22"/>
              </w:rPr>
              <w:t>(0,57,</w:t>
            </w:r>
            <w:r w:rsidRPr="0050091B">
              <w:rPr>
                <w:spacing w:val="-5"/>
                <w:sz w:val="22"/>
                <w:szCs w:val="22"/>
              </w:rPr>
              <w:t xml:space="preserve"> </w:t>
            </w:r>
            <w:r w:rsidRPr="0050091B">
              <w:rPr>
                <w:spacing w:val="-2"/>
                <w:sz w:val="22"/>
                <w:szCs w:val="22"/>
              </w:rPr>
              <w:t>1,11)</w:t>
            </w:r>
          </w:p>
        </w:tc>
      </w:tr>
      <w:tr w:rsidR="00B54920" w:rsidRPr="0050091B" w14:paraId="6B0458C4" w14:textId="77777777" w:rsidTr="00A63F10">
        <w:trPr>
          <w:trHeight w:val="626"/>
        </w:trPr>
        <w:tc>
          <w:tcPr>
            <w:tcW w:w="3088" w:type="dxa"/>
            <w:tcBorders>
              <w:top w:val="single" w:sz="4" w:space="0" w:color="000000"/>
              <w:left w:val="single" w:sz="4" w:space="0" w:color="000000"/>
              <w:bottom w:val="single" w:sz="4" w:space="0" w:color="000000"/>
              <w:right w:val="single" w:sz="4" w:space="0" w:color="000000"/>
            </w:tcBorders>
          </w:tcPr>
          <w:p w14:paraId="5780F86D" w14:textId="77777777" w:rsidR="00B54920" w:rsidRPr="0050091B" w:rsidRDefault="00B54920" w:rsidP="001E2D0B">
            <w:pPr>
              <w:pStyle w:val="TableParagraph"/>
              <w:kinsoku w:val="0"/>
              <w:overflowPunct w:val="0"/>
              <w:ind w:left="0"/>
              <w:jc w:val="left"/>
              <w:rPr>
                <w:sz w:val="22"/>
                <w:szCs w:val="22"/>
              </w:rPr>
            </w:pPr>
            <w:r w:rsidRPr="0050091B">
              <w:rPr>
                <w:sz w:val="22"/>
                <w:szCs w:val="22"/>
              </w:rPr>
              <w:t>VTE,</w:t>
            </w:r>
            <w:r w:rsidRPr="0050091B">
              <w:rPr>
                <w:spacing w:val="-9"/>
                <w:sz w:val="22"/>
                <w:szCs w:val="22"/>
              </w:rPr>
              <w:t xml:space="preserve"> </w:t>
            </w:r>
            <w:r w:rsidRPr="0050091B">
              <w:rPr>
                <w:sz w:val="22"/>
                <w:szCs w:val="22"/>
              </w:rPr>
              <w:t>su</w:t>
            </w:r>
            <w:r w:rsidRPr="0050091B">
              <w:rPr>
                <w:spacing w:val="-9"/>
                <w:sz w:val="22"/>
                <w:szCs w:val="22"/>
              </w:rPr>
              <w:t xml:space="preserve"> </w:t>
            </w:r>
            <w:r w:rsidRPr="0050091B">
              <w:rPr>
                <w:sz w:val="22"/>
                <w:szCs w:val="22"/>
              </w:rPr>
              <w:t>VTE</w:t>
            </w:r>
            <w:r w:rsidRPr="0050091B">
              <w:rPr>
                <w:spacing w:val="-9"/>
                <w:sz w:val="22"/>
                <w:szCs w:val="22"/>
              </w:rPr>
              <w:t xml:space="preserve"> </w:t>
            </w:r>
            <w:r w:rsidRPr="0050091B">
              <w:rPr>
                <w:sz w:val="22"/>
                <w:szCs w:val="22"/>
              </w:rPr>
              <w:t>susijusi</w:t>
            </w:r>
            <w:r w:rsidRPr="0050091B">
              <w:rPr>
                <w:spacing w:val="-9"/>
                <w:sz w:val="22"/>
                <w:szCs w:val="22"/>
              </w:rPr>
              <w:t xml:space="preserve"> </w:t>
            </w:r>
            <w:r w:rsidRPr="0050091B">
              <w:rPr>
                <w:sz w:val="22"/>
                <w:szCs w:val="22"/>
              </w:rPr>
              <w:t xml:space="preserve">mirtis arba </w:t>
            </w:r>
            <w:r w:rsidR="00595A7C">
              <w:rPr>
                <w:sz w:val="22"/>
                <w:szCs w:val="22"/>
              </w:rPr>
              <w:t>s</w:t>
            </w:r>
            <w:r w:rsidR="00341340">
              <w:rPr>
                <w:sz w:val="22"/>
                <w:szCs w:val="22"/>
              </w:rPr>
              <w:t>tipr</w:t>
            </w:r>
            <w:r w:rsidR="00595A7C">
              <w:rPr>
                <w:sz w:val="22"/>
                <w:szCs w:val="22"/>
              </w:rPr>
              <w:t>us</w:t>
            </w:r>
            <w:r w:rsidR="00595A7C" w:rsidRPr="0050091B">
              <w:rPr>
                <w:sz w:val="22"/>
                <w:szCs w:val="22"/>
              </w:rPr>
              <w:t xml:space="preserve"> </w:t>
            </w:r>
            <w:r w:rsidRPr="0050091B">
              <w:rPr>
                <w:sz w:val="22"/>
                <w:szCs w:val="22"/>
              </w:rPr>
              <w:t>kraujavimas</w:t>
            </w:r>
          </w:p>
        </w:tc>
        <w:tc>
          <w:tcPr>
            <w:tcW w:w="1560" w:type="dxa"/>
            <w:tcBorders>
              <w:top w:val="single" w:sz="4" w:space="0" w:color="000000"/>
              <w:left w:val="single" w:sz="4" w:space="0" w:color="000000"/>
              <w:bottom w:val="single" w:sz="4" w:space="0" w:color="000000"/>
              <w:right w:val="single" w:sz="4" w:space="0" w:color="000000"/>
            </w:tcBorders>
            <w:vAlign w:val="center"/>
          </w:tcPr>
          <w:p w14:paraId="09C7620A" w14:textId="77777777" w:rsidR="00B54920" w:rsidRPr="0050091B" w:rsidRDefault="00B54920" w:rsidP="009A15BC">
            <w:pPr>
              <w:pStyle w:val="TableParagraph"/>
              <w:kinsoku w:val="0"/>
              <w:overflowPunct w:val="0"/>
              <w:ind w:left="0"/>
              <w:rPr>
                <w:spacing w:val="-2"/>
                <w:sz w:val="22"/>
                <w:szCs w:val="22"/>
              </w:rPr>
            </w:pPr>
            <w:r w:rsidRPr="0050091B">
              <w:rPr>
                <w:sz w:val="22"/>
                <w:szCs w:val="22"/>
              </w:rPr>
              <w:t>73</w:t>
            </w:r>
            <w:r w:rsidRPr="0050091B">
              <w:rPr>
                <w:spacing w:val="-2"/>
                <w:sz w:val="22"/>
                <w:szCs w:val="22"/>
              </w:rPr>
              <w:t xml:space="preserve"> (2,8)</w:t>
            </w:r>
          </w:p>
        </w:tc>
        <w:tc>
          <w:tcPr>
            <w:tcW w:w="1985" w:type="dxa"/>
            <w:tcBorders>
              <w:top w:val="single" w:sz="4" w:space="0" w:color="000000"/>
              <w:left w:val="single" w:sz="4" w:space="0" w:color="000000"/>
              <w:bottom w:val="single" w:sz="4" w:space="0" w:color="000000"/>
              <w:right w:val="single" w:sz="4" w:space="0" w:color="000000"/>
            </w:tcBorders>
            <w:vAlign w:val="center"/>
          </w:tcPr>
          <w:p w14:paraId="4108D773" w14:textId="77777777" w:rsidR="00B54920" w:rsidRPr="0050091B" w:rsidRDefault="00B54920" w:rsidP="009A15BC">
            <w:pPr>
              <w:pStyle w:val="TableParagraph"/>
              <w:kinsoku w:val="0"/>
              <w:overflowPunct w:val="0"/>
              <w:ind w:left="0"/>
              <w:rPr>
                <w:spacing w:val="-2"/>
                <w:sz w:val="22"/>
                <w:szCs w:val="22"/>
              </w:rPr>
            </w:pPr>
            <w:r w:rsidRPr="0050091B">
              <w:rPr>
                <w:sz w:val="22"/>
                <w:szCs w:val="22"/>
              </w:rPr>
              <w:t>118</w:t>
            </w:r>
            <w:r w:rsidRPr="0050091B">
              <w:rPr>
                <w:spacing w:val="-5"/>
                <w:sz w:val="22"/>
                <w:szCs w:val="22"/>
              </w:rPr>
              <w:t xml:space="preserve"> </w:t>
            </w:r>
            <w:r w:rsidRPr="0050091B">
              <w:rPr>
                <w:spacing w:val="-2"/>
                <w:sz w:val="22"/>
                <w:szCs w:val="22"/>
              </w:rPr>
              <w:t>(4,5)</w:t>
            </w:r>
          </w:p>
        </w:tc>
        <w:tc>
          <w:tcPr>
            <w:tcW w:w="2156" w:type="dxa"/>
            <w:tcBorders>
              <w:top w:val="single" w:sz="4" w:space="0" w:color="000000"/>
              <w:left w:val="single" w:sz="4" w:space="0" w:color="000000"/>
              <w:bottom w:val="single" w:sz="4" w:space="0" w:color="000000"/>
              <w:right w:val="single" w:sz="4" w:space="0" w:color="000000"/>
            </w:tcBorders>
            <w:vAlign w:val="center"/>
          </w:tcPr>
          <w:p w14:paraId="0B3E2B00" w14:textId="77777777" w:rsidR="00B54920" w:rsidRPr="0050091B" w:rsidRDefault="00B54920" w:rsidP="009A15BC">
            <w:pPr>
              <w:pStyle w:val="TableParagraph"/>
              <w:kinsoku w:val="0"/>
              <w:overflowPunct w:val="0"/>
              <w:ind w:left="0"/>
              <w:rPr>
                <w:spacing w:val="-2"/>
                <w:sz w:val="22"/>
                <w:szCs w:val="22"/>
              </w:rPr>
            </w:pPr>
            <w:r w:rsidRPr="0050091B">
              <w:rPr>
                <w:sz w:val="22"/>
                <w:szCs w:val="22"/>
              </w:rPr>
              <w:t>0,62</w:t>
            </w:r>
            <w:r w:rsidRPr="0050091B">
              <w:rPr>
                <w:spacing w:val="-5"/>
                <w:sz w:val="22"/>
                <w:szCs w:val="22"/>
              </w:rPr>
              <w:t xml:space="preserve"> </w:t>
            </w:r>
            <w:r w:rsidRPr="0050091B">
              <w:rPr>
                <w:sz w:val="22"/>
                <w:szCs w:val="22"/>
              </w:rPr>
              <w:t>(0,47,</w:t>
            </w:r>
            <w:r w:rsidRPr="0050091B">
              <w:rPr>
                <w:spacing w:val="-5"/>
                <w:sz w:val="22"/>
                <w:szCs w:val="22"/>
              </w:rPr>
              <w:t xml:space="preserve"> </w:t>
            </w:r>
            <w:r w:rsidRPr="0050091B">
              <w:rPr>
                <w:spacing w:val="-2"/>
                <w:sz w:val="22"/>
                <w:szCs w:val="22"/>
              </w:rPr>
              <w:t>0,83)</w:t>
            </w:r>
          </w:p>
        </w:tc>
      </w:tr>
    </w:tbl>
    <w:p w14:paraId="20CE5922" w14:textId="77777777" w:rsidR="00B54920" w:rsidRPr="00131BFB" w:rsidRDefault="00131BFB" w:rsidP="00131BFB">
      <w:pPr>
        <w:pStyle w:val="Sraopastraipa"/>
        <w:tabs>
          <w:tab w:val="left" w:pos="275"/>
        </w:tabs>
        <w:kinsoku w:val="0"/>
        <w:overflowPunct w:val="0"/>
        <w:ind w:left="0" w:firstLine="0"/>
        <w:rPr>
          <w:spacing w:val="-2"/>
          <w:sz w:val="20"/>
          <w:szCs w:val="20"/>
        </w:rPr>
      </w:pPr>
      <w:r w:rsidRPr="00131BFB">
        <w:rPr>
          <w:sz w:val="20"/>
          <w:szCs w:val="20"/>
        </w:rPr>
        <w:t>* </w:t>
      </w:r>
      <w:r w:rsidR="00B54920" w:rsidRPr="00131BFB">
        <w:rPr>
          <w:sz w:val="20"/>
          <w:szCs w:val="20"/>
        </w:rPr>
        <w:t>Rezultatai buvo ne prastesni nei enoksaparino / varfarino (p reikšmė &lt; </w:t>
      </w:r>
      <w:r w:rsidR="00B54920" w:rsidRPr="00131BFB">
        <w:rPr>
          <w:spacing w:val="-2"/>
          <w:sz w:val="20"/>
          <w:szCs w:val="20"/>
        </w:rPr>
        <w:t>0,0001)</w:t>
      </w:r>
    </w:p>
    <w:p w14:paraId="273E1FA1" w14:textId="77777777" w:rsidR="00B54920" w:rsidRPr="0050091B" w:rsidRDefault="00B54920" w:rsidP="00B54920">
      <w:pPr>
        <w:pStyle w:val="Pagrindinistekstas"/>
        <w:kinsoku w:val="0"/>
        <w:overflowPunct w:val="0"/>
        <w:ind w:left="0"/>
      </w:pPr>
    </w:p>
    <w:p w14:paraId="155038C2" w14:textId="77777777" w:rsidR="00B54920" w:rsidRDefault="00B54920" w:rsidP="00B54920">
      <w:pPr>
        <w:pStyle w:val="Pagrindinistekstas"/>
        <w:kinsoku w:val="0"/>
        <w:overflowPunct w:val="0"/>
        <w:ind w:left="0"/>
      </w:pPr>
      <w:r w:rsidRPr="00BB2C5A">
        <w:t>VTE gydymo pradžioje apiksaban</w:t>
      </w:r>
      <w:r w:rsidR="005A1FB7">
        <w:t>as</w:t>
      </w:r>
      <w:r w:rsidRPr="00BB2C5A">
        <w:t xml:space="preserve"> </w:t>
      </w:r>
      <w:r w:rsidR="005A1FB7" w:rsidRPr="005A1FB7">
        <w:t>pasižymėjo panašiu veiksmingumu</w:t>
      </w:r>
      <w:r>
        <w:t xml:space="preserve"> </w:t>
      </w:r>
      <w:r w:rsidRPr="00BB2C5A">
        <w:t>tiek gydant PE sergančius pacientus</w:t>
      </w:r>
      <w:r w:rsidRPr="00BB2C5A">
        <w:rPr>
          <w:spacing w:val="-2"/>
        </w:rPr>
        <w:t xml:space="preserve"> </w:t>
      </w:r>
      <w:r w:rsidRPr="00BB2C5A">
        <w:t>[santykinė</w:t>
      </w:r>
      <w:r w:rsidRPr="00BB2C5A">
        <w:rPr>
          <w:spacing w:val="-2"/>
        </w:rPr>
        <w:t xml:space="preserve"> </w:t>
      </w:r>
      <w:r w:rsidRPr="00BB2C5A">
        <w:t>rizika</w:t>
      </w:r>
      <w:r w:rsidRPr="00BB2C5A">
        <w:rPr>
          <w:spacing w:val="-2"/>
        </w:rPr>
        <w:t xml:space="preserve"> </w:t>
      </w:r>
      <w:r w:rsidRPr="00BB2C5A">
        <w:t>0,9;</w:t>
      </w:r>
      <w:r w:rsidRPr="00BB2C5A">
        <w:rPr>
          <w:spacing w:val="-2"/>
        </w:rPr>
        <w:t xml:space="preserve"> </w:t>
      </w:r>
      <w:r w:rsidRPr="00BB2C5A">
        <w:t>95</w:t>
      </w:r>
      <w:r>
        <w:rPr>
          <w:spacing w:val="-4"/>
        </w:rPr>
        <w:t> %</w:t>
      </w:r>
      <w:r w:rsidRPr="00BB2C5A">
        <w:rPr>
          <w:spacing w:val="-2"/>
        </w:rPr>
        <w:t xml:space="preserve"> </w:t>
      </w:r>
      <w:r w:rsidRPr="00BB2C5A">
        <w:t>PI</w:t>
      </w:r>
      <w:r w:rsidRPr="00BB2C5A">
        <w:rPr>
          <w:spacing w:val="-2"/>
        </w:rPr>
        <w:t xml:space="preserve"> </w:t>
      </w:r>
      <w:r w:rsidRPr="00BB2C5A">
        <w:t>(0,5,</w:t>
      </w:r>
      <w:r w:rsidRPr="00BB2C5A">
        <w:rPr>
          <w:spacing w:val="-2"/>
        </w:rPr>
        <w:t xml:space="preserve"> </w:t>
      </w:r>
      <w:r w:rsidRPr="00BB2C5A">
        <w:t>1,6)],</w:t>
      </w:r>
      <w:r w:rsidRPr="00BB2C5A">
        <w:rPr>
          <w:spacing w:val="-2"/>
        </w:rPr>
        <w:t xml:space="preserve"> </w:t>
      </w:r>
      <w:r w:rsidRPr="00BB2C5A">
        <w:t>tiek</w:t>
      </w:r>
      <w:r w:rsidRPr="00BB2C5A">
        <w:rPr>
          <w:spacing w:val="-2"/>
        </w:rPr>
        <w:t xml:space="preserve"> </w:t>
      </w:r>
      <w:r w:rsidRPr="00BB2C5A">
        <w:t>ir</w:t>
      </w:r>
      <w:r w:rsidRPr="00BB2C5A">
        <w:rPr>
          <w:spacing w:val="-2"/>
        </w:rPr>
        <w:t xml:space="preserve"> </w:t>
      </w:r>
      <w:r w:rsidRPr="00BB2C5A">
        <w:t>GVT</w:t>
      </w:r>
      <w:r w:rsidRPr="00BB2C5A">
        <w:rPr>
          <w:spacing w:val="-2"/>
        </w:rPr>
        <w:t xml:space="preserve"> </w:t>
      </w:r>
      <w:r w:rsidRPr="00BB2C5A">
        <w:t>sergančius</w:t>
      </w:r>
      <w:r w:rsidRPr="00BB2C5A">
        <w:rPr>
          <w:spacing w:val="-2"/>
        </w:rPr>
        <w:t xml:space="preserve"> </w:t>
      </w:r>
      <w:r w:rsidRPr="00BB2C5A">
        <w:t>pacientus</w:t>
      </w:r>
      <w:r w:rsidRPr="00BB2C5A">
        <w:rPr>
          <w:spacing w:val="-2"/>
        </w:rPr>
        <w:t xml:space="preserve"> </w:t>
      </w:r>
      <w:r w:rsidRPr="00BB2C5A">
        <w:t>[santykinė</w:t>
      </w:r>
      <w:r w:rsidRPr="00BB2C5A">
        <w:rPr>
          <w:spacing w:val="-2"/>
        </w:rPr>
        <w:t xml:space="preserve"> </w:t>
      </w:r>
      <w:r w:rsidRPr="00BB2C5A">
        <w:t xml:space="preserve">rizika </w:t>
      </w:r>
      <w:r w:rsidRPr="00BB2C5A">
        <w:lastRenderedPageBreak/>
        <w:t>0,8;</w:t>
      </w:r>
      <w:r w:rsidRPr="00BB2C5A">
        <w:rPr>
          <w:spacing w:val="-2"/>
        </w:rPr>
        <w:t xml:space="preserve"> </w:t>
      </w:r>
      <w:r w:rsidRPr="00BB2C5A">
        <w:t>95</w:t>
      </w:r>
      <w:r>
        <w:rPr>
          <w:spacing w:val="-5"/>
        </w:rPr>
        <w:t> %</w:t>
      </w:r>
      <w:r w:rsidRPr="00BB2C5A">
        <w:rPr>
          <w:spacing w:val="-3"/>
        </w:rPr>
        <w:t xml:space="preserve"> </w:t>
      </w:r>
      <w:r w:rsidRPr="00BB2C5A">
        <w:t>PI</w:t>
      </w:r>
      <w:r w:rsidRPr="00BB2C5A">
        <w:rPr>
          <w:spacing w:val="-3"/>
        </w:rPr>
        <w:t xml:space="preserve"> </w:t>
      </w:r>
      <w:r w:rsidRPr="00BB2C5A">
        <w:t>(0,5,</w:t>
      </w:r>
      <w:r w:rsidRPr="00BB2C5A">
        <w:rPr>
          <w:spacing w:val="-3"/>
        </w:rPr>
        <w:t xml:space="preserve"> </w:t>
      </w:r>
      <w:r w:rsidRPr="00BB2C5A">
        <w:t>1,3)].</w:t>
      </w:r>
      <w:r w:rsidRPr="00BB2C5A">
        <w:rPr>
          <w:spacing w:val="-3"/>
        </w:rPr>
        <w:t xml:space="preserve"> </w:t>
      </w:r>
      <w:r w:rsidRPr="00BB2C5A">
        <w:t>Veiksmingumo</w:t>
      </w:r>
      <w:r w:rsidRPr="00BB2C5A">
        <w:rPr>
          <w:spacing w:val="-3"/>
        </w:rPr>
        <w:t xml:space="preserve"> </w:t>
      </w:r>
      <w:r w:rsidRPr="00BB2C5A">
        <w:t>rezultatai</w:t>
      </w:r>
      <w:r w:rsidRPr="00BB2C5A">
        <w:rPr>
          <w:spacing w:val="-3"/>
        </w:rPr>
        <w:t xml:space="preserve"> </w:t>
      </w:r>
      <w:r w:rsidRPr="00BB2C5A">
        <w:t>pogrupiuose,</w:t>
      </w:r>
      <w:r w:rsidRPr="00BB2C5A">
        <w:rPr>
          <w:spacing w:val="-3"/>
        </w:rPr>
        <w:t xml:space="preserve"> </w:t>
      </w:r>
      <w:r w:rsidRPr="00BB2C5A">
        <w:t>atsižvelgiant</w:t>
      </w:r>
      <w:r w:rsidRPr="00BB2C5A">
        <w:rPr>
          <w:spacing w:val="-3"/>
        </w:rPr>
        <w:t xml:space="preserve"> </w:t>
      </w:r>
      <w:r w:rsidRPr="00BB2C5A">
        <w:t>į</w:t>
      </w:r>
      <w:r w:rsidRPr="00BB2C5A">
        <w:rPr>
          <w:spacing w:val="-3"/>
        </w:rPr>
        <w:t xml:space="preserve"> </w:t>
      </w:r>
      <w:r w:rsidRPr="00BB2C5A">
        <w:t>amžių,</w:t>
      </w:r>
      <w:r w:rsidRPr="00BB2C5A">
        <w:rPr>
          <w:spacing w:val="-3"/>
        </w:rPr>
        <w:t xml:space="preserve"> </w:t>
      </w:r>
      <w:r w:rsidRPr="00BB2C5A">
        <w:t>lytį,</w:t>
      </w:r>
      <w:r w:rsidRPr="00BB2C5A">
        <w:rPr>
          <w:spacing w:val="-3"/>
        </w:rPr>
        <w:t xml:space="preserve"> </w:t>
      </w:r>
      <w:r w:rsidRPr="00BB2C5A">
        <w:t>kūno</w:t>
      </w:r>
      <w:r w:rsidRPr="00BB2C5A">
        <w:rPr>
          <w:spacing w:val="-3"/>
        </w:rPr>
        <w:t xml:space="preserve"> </w:t>
      </w:r>
      <w:r w:rsidRPr="00BB2C5A">
        <w:t>masės indeksą (KMI), inkstų funkcij</w:t>
      </w:r>
      <w:r w:rsidR="005A1FB7">
        <w:t>ą</w:t>
      </w:r>
      <w:r w:rsidRPr="00BB2C5A">
        <w:t>, PE indeksą, GVT trombo vietą ir tai, ar pacientas anksčiau buvo gydomas parenteriniu būdu vartojamu heparinu, iš esmės buvo panašūs.</w:t>
      </w:r>
    </w:p>
    <w:p w14:paraId="419E3914" w14:textId="77777777" w:rsidR="00B54920" w:rsidRPr="0050091B" w:rsidRDefault="00B54920" w:rsidP="00B54920">
      <w:pPr>
        <w:pStyle w:val="Pagrindinistekstas"/>
        <w:kinsoku w:val="0"/>
        <w:overflowPunct w:val="0"/>
        <w:ind w:left="0"/>
      </w:pPr>
    </w:p>
    <w:p w14:paraId="6E007C7E" w14:textId="77777777" w:rsidR="00B54920" w:rsidRPr="0050091B" w:rsidRDefault="005A1FB7" w:rsidP="00B54920">
      <w:pPr>
        <w:pStyle w:val="Pagrindinistekstas"/>
        <w:kinsoku w:val="0"/>
        <w:overflowPunct w:val="0"/>
        <w:ind w:left="0"/>
        <w:rPr>
          <w:spacing w:val="-2"/>
        </w:rPr>
      </w:pPr>
      <w:r w:rsidRPr="00BF28CA">
        <w:t>Pagrindinė</w:t>
      </w:r>
      <w:r w:rsidR="00B54920" w:rsidRPr="0050091B">
        <w:t xml:space="preserve"> saugumo vertinamoji baigtis buvo </w:t>
      </w:r>
      <w:r w:rsidR="00595A7C">
        <w:t>s</w:t>
      </w:r>
      <w:r w:rsidR="00341340">
        <w:t>tipr</w:t>
      </w:r>
      <w:r w:rsidR="00595A7C">
        <w:t>us</w:t>
      </w:r>
      <w:r w:rsidR="00595A7C" w:rsidRPr="0050091B">
        <w:t xml:space="preserve"> </w:t>
      </w:r>
      <w:r w:rsidR="00B54920" w:rsidRPr="0050091B">
        <w:t xml:space="preserve">kraujavimas. Šio tyrimo duomenys rodo, kad </w:t>
      </w:r>
      <w:r w:rsidR="00B54920">
        <w:t>pagrindinės</w:t>
      </w:r>
      <w:r w:rsidR="00B54920" w:rsidRPr="0050091B">
        <w:t xml:space="preserve"> vertinamosios baigties požiūriu apiksabanas buvo statistiškai pranašesnis už enoksapariną</w:t>
      </w:r>
      <w:r w:rsidR="00B54920" w:rsidRPr="0050091B">
        <w:rPr>
          <w:spacing w:val="-3"/>
        </w:rPr>
        <w:t xml:space="preserve"> </w:t>
      </w:r>
      <w:r w:rsidR="00B54920" w:rsidRPr="0050091B">
        <w:t>/</w:t>
      </w:r>
      <w:r w:rsidR="00B54920" w:rsidRPr="0050091B">
        <w:rPr>
          <w:spacing w:val="-3"/>
        </w:rPr>
        <w:t xml:space="preserve"> </w:t>
      </w:r>
      <w:r w:rsidR="00B54920" w:rsidRPr="0050091B">
        <w:t>varfariną</w:t>
      </w:r>
      <w:r w:rsidR="00B54920" w:rsidRPr="0050091B">
        <w:rPr>
          <w:spacing w:val="-3"/>
        </w:rPr>
        <w:t xml:space="preserve"> </w:t>
      </w:r>
      <w:r w:rsidR="00B54920" w:rsidRPr="0050091B">
        <w:t>[santykinė</w:t>
      </w:r>
      <w:r w:rsidR="00B54920" w:rsidRPr="0050091B">
        <w:rPr>
          <w:spacing w:val="-3"/>
        </w:rPr>
        <w:t xml:space="preserve"> </w:t>
      </w:r>
      <w:r w:rsidR="00B54920" w:rsidRPr="0050091B">
        <w:t>rizika</w:t>
      </w:r>
      <w:r w:rsidR="00B54920" w:rsidRPr="0050091B">
        <w:rPr>
          <w:spacing w:val="-3"/>
        </w:rPr>
        <w:t xml:space="preserve"> </w:t>
      </w:r>
      <w:r w:rsidR="00B54920" w:rsidRPr="0050091B">
        <w:t>0,31,</w:t>
      </w:r>
      <w:r w:rsidR="00B54920" w:rsidRPr="0050091B">
        <w:rPr>
          <w:spacing w:val="-3"/>
        </w:rPr>
        <w:t xml:space="preserve"> </w:t>
      </w:r>
      <w:r w:rsidR="00B54920" w:rsidRPr="0050091B">
        <w:t>95</w:t>
      </w:r>
      <w:r w:rsidR="00B54920">
        <w:rPr>
          <w:spacing w:val="-4"/>
        </w:rPr>
        <w:t> %</w:t>
      </w:r>
      <w:r w:rsidR="00B54920" w:rsidRPr="0050091B">
        <w:rPr>
          <w:spacing w:val="-3"/>
        </w:rPr>
        <w:t xml:space="preserve"> </w:t>
      </w:r>
      <w:r w:rsidR="00B54920" w:rsidRPr="0050091B">
        <w:t>pasikliautinasis</w:t>
      </w:r>
      <w:r w:rsidR="00B54920" w:rsidRPr="0050091B">
        <w:rPr>
          <w:spacing w:val="-3"/>
        </w:rPr>
        <w:t xml:space="preserve"> </w:t>
      </w:r>
      <w:r w:rsidR="00B54920" w:rsidRPr="0050091B">
        <w:t>intervalas</w:t>
      </w:r>
      <w:r w:rsidR="00B54920" w:rsidRPr="0050091B">
        <w:rPr>
          <w:spacing w:val="-3"/>
        </w:rPr>
        <w:t xml:space="preserve"> </w:t>
      </w:r>
      <w:r w:rsidR="00B54920" w:rsidRPr="0050091B">
        <w:t>(0,17,</w:t>
      </w:r>
      <w:r w:rsidR="00B54920" w:rsidRPr="0050091B">
        <w:rPr>
          <w:spacing w:val="-3"/>
        </w:rPr>
        <w:t xml:space="preserve"> </w:t>
      </w:r>
      <w:r w:rsidR="00B54920" w:rsidRPr="0050091B">
        <w:t>0,55),</w:t>
      </w:r>
      <w:r w:rsidR="00B54920" w:rsidRPr="0050091B">
        <w:rPr>
          <w:spacing w:val="-3"/>
        </w:rPr>
        <w:t xml:space="preserve"> </w:t>
      </w:r>
      <w:r w:rsidR="00B54920" w:rsidRPr="0050091B">
        <w:t>p</w:t>
      </w:r>
      <w:r w:rsidR="00B54920" w:rsidRPr="0050091B">
        <w:rPr>
          <w:spacing w:val="-2"/>
        </w:rPr>
        <w:t xml:space="preserve"> </w:t>
      </w:r>
      <w:r w:rsidR="00B54920" w:rsidRPr="0050091B">
        <w:t>reikšmė</w:t>
      </w:r>
      <w:r w:rsidR="00B54920">
        <w:t xml:space="preserve"> &lt; </w:t>
      </w:r>
      <w:r w:rsidR="00B54920" w:rsidRPr="0050091B">
        <w:t>0,0001]</w:t>
      </w:r>
      <w:r w:rsidR="00B54920" w:rsidRPr="0050091B">
        <w:rPr>
          <w:spacing w:val="-3"/>
        </w:rPr>
        <w:t xml:space="preserve"> </w:t>
      </w:r>
      <w:r w:rsidR="00B54920" w:rsidRPr="0050091B">
        <w:t>(žr.</w:t>
      </w:r>
      <w:r w:rsidR="00B54920" w:rsidRPr="0050091B">
        <w:rPr>
          <w:spacing w:val="-4"/>
        </w:rPr>
        <w:t xml:space="preserve"> </w:t>
      </w:r>
      <w:r w:rsidR="00B54920" w:rsidRPr="0050091B">
        <w:t>12</w:t>
      </w:r>
      <w:r w:rsidR="00B54920">
        <w:rPr>
          <w:spacing w:val="-3"/>
        </w:rPr>
        <w:t> lentelę</w:t>
      </w:r>
      <w:r w:rsidR="00B54920" w:rsidRPr="0050091B">
        <w:rPr>
          <w:spacing w:val="-2"/>
        </w:rPr>
        <w:t>).</w:t>
      </w:r>
    </w:p>
    <w:p w14:paraId="23B4F1E0" w14:textId="77777777" w:rsidR="00B54920" w:rsidRPr="0050091B" w:rsidRDefault="00B54920" w:rsidP="00B54920">
      <w:pPr>
        <w:pStyle w:val="Pagrindinistekstas"/>
        <w:kinsoku w:val="0"/>
        <w:overflowPunct w:val="0"/>
        <w:ind w:left="0"/>
      </w:pPr>
    </w:p>
    <w:p w14:paraId="6FAFDAD7" w14:textId="77777777" w:rsidR="00B54920" w:rsidRDefault="00B54920" w:rsidP="00B54920">
      <w:pPr>
        <w:pStyle w:val="Antrat2"/>
        <w:tabs>
          <w:tab w:val="left" w:pos="415"/>
        </w:tabs>
        <w:kinsoku w:val="0"/>
        <w:overflowPunct w:val="0"/>
        <w:ind w:left="0"/>
        <w:rPr>
          <w:spacing w:val="-2"/>
        </w:rPr>
      </w:pPr>
      <w:r>
        <w:t>12 </w:t>
      </w:r>
      <w:r w:rsidRPr="0050091B">
        <w:t>lentelė.</w:t>
      </w:r>
      <w:r w:rsidRPr="0050091B">
        <w:rPr>
          <w:spacing w:val="-7"/>
        </w:rPr>
        <w:t xml:space="preserve"> </w:t>
      </w:r>
      <w:r w:rsidRPr="0050091B">
        <w:t>AMPLIFY</w:t>
      </w:r>
      <w:r w:rsidRPr="0050091B">
        <w:rPr>
          <w:spacing w:val="-7"/>
        </w:rPr>
        <w:t xml:space="preserve"> </w:t>
      </w:r>
      <w:r w:rsidRPr="0050091B">
        <w:t>tyrimo</w:t>
      </w:r>
      <w:r w:rsidRPr="0050091B">
        <w:rPr>
          <w:spacing w:val="-6"/>
        </w:rPr>
        <w:t xml:space="preserve"> </w:t>
      </w:r>
      <w:r w:rsidRPr="0050091B">
        <w:t>metu</w:t>
      </w:r>
      <w:r w:rsidRPr="0050091B">
        <w:rPr>
          <w:spacing w:val="-7"/>
        </w:rPr>
        <w:t xml:space="preserve"> </w:t>
      </w:r>
      <w:r w:rsidRPr="0050091B">
        <w:t>gauti</w:t>
      </w:r>
      <w:r w:rsidRPr="0050091B">
        <w:rPr>
          <w:spacing w:val="-7"/>
        </w:rPr>
        <w:t xml:space="preserve"> </w:t>
      </w:r>
      <w:r w:rsidRPr="0050091B">
        <w:t>kraujavimo</w:t>
      </w:r>
      <w:r w:rsidRPr="0050091B">
        <w:rPr>
          <w:spacing w:val="-6"/>
        </w:rPr>
        <w:t xml:space="preserve"> </w:t>
      </w:r>
      <w:r w:rsidRPr="0050091B">
        <w:rPr>
          <w:spacing w:val="-2"/>
        </w:rPr>
        <w:t>rezultatai</w:t>
      </w:r>
    </w:p>
    <w:p w14:paraId="486B5A59" w14:textId="77777777" w:rsidR="00B54920" w:rsidRPr="000D5FA6" w:rsidRDefault="00B54920" w:rsidP="00B54920">
      <w:pPr>
        <w:rPr>
          <w:lang w:val="pt-PT"/>
        </w:rPr>
      </w:pPr>
    </w:p>
    <w:tbl>
      <w:tblPr>
        <w:tblW w:w="0" w:type="auto"/>
        <w:tblInd w:w="5" w:type="dxa"/>
        <w:tblLayout w:type="fixed"/>
        <w:tblCellMar>
          <w:left w:w="0" w:type="dxa"/>
          <w:right w:w="0" w:type="dxa"/>
        </w:tblCellMar>
        <w:tblLook w:val="0000" w:firstRow="0" w:lastRow="0" w:firstColumn="0" w:lastColumn="0" w:noHBand="0" w:noVBand="0"/>
      </w:tblPr>
      <w:tblGrid>
        <w:gridCol w:w="2335"/>
        <w:gridCol w:w="2189"/>
        <w:gridCol w:w="2189"/>
        <w:gridCol w:w="2076"/>
      </w:tblGrid>
      <w:tr w:rsidR="00B54920" w:rsidRPr="0050091B" w14:paraId="6CBAA35D" w14:textId="77777777" w:rsidTr="001E2D0B">
        <w:trPr>
          <w:trHeight w:val="857"/>
        </w:trPr>
        <w:tc>
          <w:tcPr>
            <w:tcW w:w="2335" w:type="dxa"/>
            <w:tcBorders>
              <w:top w:val="single" w:sz="4" w:space="0" w:color="000000"/>
              <w:left w:val="single" w:sz="4" w:space="0" w:color="000000"/>
              <w:bottom w:val="single" w:sz="4" w:space="0" w:color="000000"/>
              <w:right w:val="single" w:sz="4" w:space="0" w:color="000000"/>
            </w:tcBorders>
          </w:tcPr>
          <w:p w14:paraId="5975E611" w14:textId="77777777" w:rsidR="00B54920" w:rsidRPr="0050091B" w:rsidRDefault="00B54920" w:rsidP="001E2D0B">
            <w:pPr>
              <w:pStyle w:val="TableParagraph"/>
              <w:kinsoku w:val="0"/>
              <w:overflowPunct w:val="0"/>
              <w:ind w:left="0"/>
              <w:jc w:val="left"/>
              <w:rPr>
                <w:sz w:val="22"/>
                <w:szCs w:val="22"/>
              </w:rPr>
            </w:pPr>
          </w:p>
        </w:tc>
        <w:tc>
          <w:tcPr>
            <w:tcW w:w="2189" w:type="dxa"/>
            <w:tcBorders>
              <w:top w:val="single" w:sz="4" w:space="0" w:color="000000"/>
              <w:left w:val="single" w:sz="4" w:space="0" w:color="000000"/>
              <w:bottom w:val="single" w:sz="4" w:space="0" w:color="000000"/>
              <w:right w:val="single" w:sz="4" w:space="0" w:color="000000"/>
            </w:tcBorders>
          </w:tcPr>
          <w:p w14:paraId="1B07FCEF" w14:textId="77777777" w:rsidR="00B54920" w:rsidRDefault="00B54920" w:rsidP="001E2D0B">
            <w:pPr>
              <w:pStyle w:val="TableParagraph"/>
              <w:kinsoku w:val="0"/>
              <w:overflowPunct w:val="0"/>
              <w:ind w:left="0"/>
              <w:rPr>
                <w:b/>
                <w:bCs/>
                <w:spacing w:val="-2"/>
                <w:sz w:val="22"/>
                <w:szCs w:val="22"/>
              </w:rPr>
            </w:pPr>
            <w:r w:rsidRPr="0050091B">
              <w:rPr>
                <w:b/>
                <w:bCs/>
                <w:spacing w:val="-2"/>
                <w:sz w:val="22"/>
                <w:szCs w:val="22"/>
              </w:rPr>
              <w:t>Apiksabanas</w:t>
            </w:r>
          </w:p>
          <w:p w14:paraId="1C7F1FBD" w14:textId="77777777" w:rsidR="00B54920" w:rsidRPr="0050091B" w:rsidRDefault="00B54920" w:rsidP="001E2D0B">
            <w:pPr>
              <w:pStyle w:val="TableParagraph"/>
              <w:kinsoku w:val="0"/>
              <w:overflowPunct w:val="0"/>
              <w:ind w:left="0"/>
              <w:rPr>
                <w:b/>
                <w:bCs/>
                <w:sz w:val="22"/>
                <w:szCs w:val="22"/>
              </w:rPr>
            </w:pPr>
            <w:r w:rsidRPr="0050091B">
              <w:rPr>
                <w:b/>
                <w:bCs/>
                <w:sz w:val="22"/>
                <w:szCs w:val="22"/>
              </w:rPr>
              <w:t>N</w:t>
            </w:r>
            <w:r>
              <w:rPr>
                <w:b/>
                <w:bCs/>
                <w:sz w:val="22"/>
                <w:szCs w:val="22"/>
              </w:rPr>
              <w:t> = </w:t>
            </w:r>
            <w:r w:rsidRPr="0050091B">
              <w:rPr>
                <w:b/>
                <w:bCs/>
                <w:sz w:val="22"/>
                <w:szCs w:val="22"/>
              </w:rPr>
              <w:t>2</w:t>
            </w:r>
            <w:r>
              <w:rPr>
                <w:b/>
                <w:bCs/>
                <w:sz w:val="22"/>
                <w:szCs w:val="22"/>
              </w:rPr>
              <w:t> </w:t>
            </w:r>
            <w:r w:rsidRPr="0050091B">
              <w:rPr>
                <w:b/>
                <w:bCs/>
                <w:sz w:val="22"/>
                <w:szCs w:val="22"/>
              </w:rPr>
              <w:t>676</w:t>
            </w:r>
          </w:p>
          <w:p w14:paraId="53F15101"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189" w:type="dxa"/>
            <w:tcBorders>
              <w:top w:val="single" w:sz="4" w:space="0" w:color="000000"/>
              <w:left w:val="single" w:sz="4" w:space="0" w:color="000000"/>
              <w:bottom w:val="single" w:sz="4" w:space="0" w:color="000000"/>
              <w:right w:val="single" w:sz="4" w:space="0" w:color="000000"/>
            </w:tcBorders>
          </w:tcPr>
          <w:p w14:paraId="6BBD67CE" w14:textId="77777777" w:rsidR="00B54920" w:rsidRPr="0050091B" w:rsidRDefault="00B54920" w:rsidP="001E2D0B">
            <w:pPr>
              <w:pStyle w:val="TableParagraph"/>
              <w:kinsoku w:val="0"/>
              <w:overflowPunct w:val="0"/>
              <w:ind w:left="0"/>
              <w:rPr>
                <w:b/>
                <w:bCs/>
                <w:spacing w:val="-2"/>
                <w:sz w:val="22"/>
                <w:szCs w:val="22"/>
              </w:rPr>
            </w:pPr>
            <w:r w:rsidRPr="0050091B">
              <w:rPr>
                <w:b/>
                <w:bCs/>
                <w:sz w:val="22"/>
                <w:szCs w:val="22"/>
              </w:rPr>
              <w:t>Enoksaparinas</w:t>
            </w:r>
            <w:r w:rsidRPr="0050091B">
              <w:rPr>
                <w:b/>
                <w:bCs/>
                <w:spacing w:val="-14"/>
                <w:sz w:val="22"/>
                <w:szCs w:val="22"/>
              </w:rPr>
              <w:t xml:space="preserve"> </w:t>
            </w:r>
            <w:r w:rsidRPr="0050091B">
              <w:rPr>
                <w:b/>
                <w:bCs/>
                <w:sz w:val="22"/>
                <w:szCs w:val="22"/>
              </w:rPr>
              <w:t xml:space="preserve">/ </w:t>
            </w:r>
            <w:r w:rsidRPr="0050091B">
              <w:rPr>
                <w:b/>
                <w:bCs/>
                <w:spacing w:val="-2"/>
                <w:sz w:val="22"/>
                <w:szCs w:val="22"/>
              </w:rPr>
              <w:t>varfarinas</w:t>
            </w:r>
          </w:p>
          <w:p w14:paraId="5C443EDF"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z w:val="22"/>
                <w:szCs w:val="22"/>
              </w:rPr>
              <w:t>2</w:t>
            </w:r>
            <w:r>
              <w:rPr>
                <w:b/>
                <w:bCs/>
                <w:sz w:val="22"/>
                <w:szCs w:val="22"/>
              </w:rPr>
              <w:t> </w:t>
            </w:r>
            <w:r w:rsidRPr="0050091B">
              <w:rPr>
                <w:b/>
                <w:bCs/>
                <w:spacing w:val="-5"/>
                <w:sz w:val="22"/>
                <w:szCs w:val="22"/>
              </w:rPr>
              <w:t>689</w:t>
            </w:r>
          </w:p>
          <w:p w14:paraId="412CE6B9" w14:textId="77777777" w:rsidR="00B54920" w:rsidRPr="0050091B" w:rsidRDefault="00B54920" w:rsidP="001E2D0B">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076" w:type="dxa"/>
            <w:tcBorders>
              <w:top w:val="single" w:sz="4" w:space="0" w:color="000000"/>
              <w:left w:val="single" w:sz="4" w:space="0" w:color="000000"/>
              <w:bottom w:val="single" w:sz="4" w:space="0" w:color="000000"/>
              <w:right w:val="single" w:sz="4" w:space="0" w:color="000000"/>
            </w:tcBorders>
          </w:tcPr>
          <w:p w14:paraId="729C2EC1" w14:textId="77777777" w:rsidR="00B54920" w:rsidRPr="0050091B" w:rsidRDefault="00B54920" w:rsidP="001E2D0B">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Pr>
                <w:b/>
                <w:bCs/>
                <w:sz w:val="22"/>
                <w:szCs w:val="22"/>
              </w:rPr>
              <w:t> %</w:t>
            </w:r>
            <w:r w:rsidRPr="0050091B">
              <w:rPr>
                <w:b/>
                <w:bCs/>
                <w:sz w:val="22"/>
                <w:szCs w:val="22"/>
              </w:rPr>
              <w:t xml:space="preserve"> PI)</w:t>
            </w:r>
          </w:p>
        </w:tc>
      </w:tr>
      <w:tr w:rsidR="00B54920" w:rsidRPr="0050091B" w14:paraId="78EA8654" w14:textId="77777777" w:rsidTr="00A63F10">
        <w:trPr>
          <w:trHeight w:val="373"/>
        </w:trPr>
        <w:tc>
          <w:tcPr>
            <w:tcW w:w="2335" w:type="dxa"/>
            <w:tcBorders>
              <w:top w:val="single" w:sz="4" w:space="0" w:color="000000"/>
              <w:left w:val="single" w:sz="4" w:space="0" w:color="000000"/>
              <w:bottom w:val="single" w:sz="4" w:space="0" w:color="000000"/>
              <w:right w:val="single" w:sz="4" w:space="0" w:color="000000"/>
            </w:tcBorders>
            <w:vAlign w:val="center"/>
          </w:tcPr>
          <w:p w14:paraId="4F1A0D5D" w14:textId="77777777" w:rsidR="00B54920" w:rsidRPr="0050091B" w:rsidRDefault="00595A7C" w:rsidP="005A1FB7">
            <w:pPr>
              <w:pStyle w:val="TableParagraph"/>
              <w:kinsoku w:val="0"/>
              <w:overflowPunct w:val="0"/>
              <w:ind w:left="0"/>
              <w:jc w:val="left"/>
              <w:rPr>
                <w:spacing w:val="-2"/>
                <w:sz w:val="22"/>
                <w:szCs w:val="22"/>
              </w:rPr>
            </w:pPr>
            <w:r>
              <w:rPr>
                <w:spacing w:val="-2"/>
                <w:sz w:val="22"/>
                <w:szCs w:val="22"/>
              </w:rPr>
              <w:t>S</w:t>
            </w:r>
            <w:r w:rsidR="00E34A9E">
              <w:rPr>
                <w:spacing w:val="-2"/>
                <w:sz w:val="22"/>
                <w:szCs w:val="22"/>
              </w:rPr>
              <w:t>tiprus</w:t>
            </w:r>
          </w:p>
        </w:tc>
        <w:tc>
          <w:tcPr>
            <w:tcW w:w="2189" w:type="dxa"/>
            <w:tcBorders>
              <w:top w:val="single" w:sz="4" w:space="0" w:color="000000"/>
              <w:left w:val="single" w:sz="4" w:space="0" w:color="000000"/>
              <w:bottom w:val="single" w:sz="4" w:space="0" w:color="000000"/>
              <w:right w:val="single" w:sz="4" w:space="0" w:color="000000"/>
            </w:tcBorders>
            <w:vAlign w:val="center"/>
          </w:tcPr>
          <w:p w14:paraId="357F75E3" w14:textId="77777777" w:rsidR="00B54920" w:rsidRPr="0050091B" w:rsidRDefault="00B54920" w:rsidP="005A1FB7">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(0,6)</w:t>
            </w:r>
          </w:p>
        </w:tc>
        <w:tc>
          <w:tcPr>
            <w:tcW w:w="2189" w:type="dxa"/>
            <w:tcBorders>
              <w:top w:val="single" w:sz="4" w:space="0" w:color="000000"/>
              <w:left w:val="single" w:sz="4" w:space="0" w:color="000000"/>
              <w:bottom w:val="single" w:sz="4" w:space="0" w:color="000000"/>
              <w:right w:val="single" w:sz="4" w:space="0" w:color="000000"/>
            </w:tcBorders>
            <w:vAlign w:val="center"/>
          </w:tcPr>
          <w:p w14:paraId="75DA5BC7" w14:textId="77777777" w:rsidR="00B54920" w:rsidRPr="0050091B" w:rsidRDefault="00B54920" w:rsidP="005A1FB7">
            <w:pPr>
              <w:pStyle w:val="TableParagraph"/>
              <w:kinsoku w:val="0"/>
              <w:overflowPunct w:val="0"/>
              <w:ind w:left="0"/>
              <w:rPr>
                <w:spacing w:val="-2"/>
                <w:sz w:val="22"/>
                <w:szCs w:val="22"/>
              </w:rPr>
            </w:pPr>
            <w:r w:rsidRPr="0050091B">
              <w:rPr>
                <w:sz w:val="22"/>
                <w:szCs w:val="22"/>
              </w:rPr>
              <w:t>49</w:t>
            </w:r>
            <w:r w:rsidRPr="0050091B">
              <w:rPr>
                <w:spacing w:val="-2"/>
                <w:sz w:val="22"/>
                <w:szCs w:val="22"/>
              </w:rPr>
              <w:t xml:space="preserve"> (1,8)</w:t>
            </w:r>
          </w:p>
        </w:tc>
        <w:tc>
          <w:tcPr>
            <w:tcW w:w="2076" w:type="dxa"/>
            <w:tcBorders>
              <w:top w:val="single" w:sz="4" w:space="0" w:color="000000"/>
              <w:left w:val="single" w:sz="4" w:space="0" w:color="000000"/>
              <w:bottom w:val="single" w:sz="4" w:space="0" w:color="000000"/>
              <w:right w:val="single" w:sz="4" w:space="0" w:color="000000"/>
            </w:tcBorders>
            <w:vAlign w:val="center"/>
          </w:tcPr>
          <w:p w14:paraId="54FFEB16" w14:textId="77777777" w:rsidR="00B54920" w:rsidRPr="0050091B" w:rsidRDefault="00B54920" w:rsidP="005A1FB7">
            <w:pPr>
              <w:pStyle w:val="TableParagraph"/>
              <w:kinsoku w:val="0"/>
              <w:overflowPunct w:val="0"/>
              <w:ind w:left="0"/>
              <w:rPr>
                <w:spacing w:val="-2"/>
                <w:sz w:val="22"/>
                <w:szCs w:val="22"/>
              </w:rPr>
            </w:pPr>
            <w:r w:rsidRPr="0050091B">
              <w:rPr>
                <w:sz w:val="22"/>
                <w:szCs w:val="22"/>
              </w:rPr>
              <w:t>0,31</w:t>
            </w:r>
            <w:r w:rsidRPr="0050091B">
              <w:rPr>
                <w:spacing w:val="-5"/>
                <w:sz w:val="22"/>
                <w:szCs w:val="22"/>
              </w:rPr>
              <w:t xml:space="preserve"> </w:t>
            </w:r>
            <w:r w:rsidRPr="0050091B">
              <w:rPr>
                <w:sz w:val="22"/>
                <w:szCs w:val="22"/>
              </w:rPr>
              <w:t>(0,17,</w:t>
            </w:r>
            <w:r w:rsidRPr="0050091B">
              <w:rPr>
                <w:spacing w:val="-5"/>
                <w:sz w:val="22"/>
                <w:szCs w:val="22"/>
              </w:rPr>
              <w:t xml:space="preserve"> </w:t>
            </w:r>
            <w:r w:rsidRPr="0050091B">
              <w:rPr>
                <w:spacing w:val="-2"/>
                <w:sz w:val="22"/>
                <w:szCs w:val="22"/>
              </w:rPr>
              <w:t>0,55)</w:t>
            </w:r>
          </w:p>
        </w:tc>
      </w:tr>
      <w:tr w:rsidR="00B54920" w:rsidRPr="0050091B" w14:paraId="146134BC" w14:textId="77777777" w:rsidTr="00A63F10">
        <w:trPr>
          <w:trHeight w:val="371"/>
        </w:trPr>
        <w:tc>
          <w:tcPr>
            <w:tcW w:w="2335" w:type="dxa"/>
            <w:tcBorders>
              <w:top w:val="single" w:sz="4" w:space="0" w:color="000000"/>
              <w:left w:val="single" w:sz="4" w:space="0" w:color="000000"/>
              <w:bottom w:val="single" w:sz="4" w:space="0" w:color="000000"/>
              <w:right w:val="single" w:sz="4" w:space="0" w:color="000000"/>
            </w:tcBorders>
            <w:vAlign w:val="center"/>
          </w:tcPr>
          <w:p w14:paraId="58302E77" w14:textId="77777777" w:rsidR="00B54920" w:rsidRPr="0050091B" w:rsidRDefault="00595A7C" w:rsidP="005A1FB7">
            <w:pPr>
              <w:pStyle w:val="TableParagraph"/>
              <w:kinsoku w:val="0"/>
              <w:overflowPunct w:val="0"/>
              <w:ind w:left="0"/>
              <w:jc w:val="left"/>
              <w:rPr>
                <w:spacing w:val="-4"/>
                <w:sz w:val="22"/>
                <w:szCs w:val="22"/>
              </w:rPr>
            </w:pPr>
            <w:r>
              <w:rPr>
                <w:sz w:val="22"/>
                <w:szCs w:val="22"/>
              </w:rPr>
              <w:t>S</w:t>
            </w:r>
            <w:r w:rsidR="00E34A9E">
              <w:rPr>
                <w:sz w:val="22"/>
                <w:szCs w:val="22"/>
              </w:rPr>
              <w:t>tiprus</w:t>
            </w:r>
            <w:r w:rsidRPr="0050091B">
              <w:rPr>
                <w:spacing w:val="-4"/>
                <w:sz w:val="22"/>
                <w:szCs w:val="22"/>
              </w:rPr>
              <w:t xml:space="preserve"> </w:t>
            </w:r>
            <w:r w:rsidR="00B54920" w:rsidRPr="0050091B">
              <w:rPr>
                <w:sz w:val="22"/>
                <w:szCs w:val="22"/>
              </w:rPr>
              <w:t>+</w:t>
            </w:r>
            <w:r w:rsidR="00B54920" w:rsidRPr="0050091B">
              <w:rPr>
                <w:spacing w:val="-4"/>
                <w:sz w:val="22"/>
                <w:szCs w:val="22"/>
              </w:rPr>
              <w:t xml:space="preserve"> KRNS</w:t>
            </w:r>
          </w:p>
        </w:tc>
        <w:tc>
          <w:tcPr>
            <w:tcW w:w="2189" w:type="dxa"/>
            <w:tcBorders>
              <w:top w:val="single" w:sz="4" w:space="0" w:color="000000"/>
              <w:left w:val="single" w:sz="4" w:space="0" w:color="000000"/>
              <w:bottom w:val="single" w:sz="4" w:space="0" w:color="000000"/>
              <w:right w:val="single" w:sz="4" w:space="0" w:color="000000"/>
            </w:tcBorders>
            <w:vAlign w:val="center"/>
          </w:tcPr>
          <w:p w14:paraId="4B735F13" w14:textId="77777777" w:rsidR="00B54920" w:rsidRPr="0050091B" w:rsidRDefault="00B54920" w:rsidP="005A1FB7">
            <w:pPr>
              <w:pStyle w:val="TableParagraph"/>
              <w:kinsoku w:val="0"/>
              <w:overflowPunct w:val="0"/>
              <w:ind w:left="0"/>
              <w:rPr>
                <w:spacing w:val="-2"/>
                <w:sz w:val="22"/>
                <w:szCs w:val="22"/>
              </w:rPr>
            </w:pPr>
            <w:r w:rsidRPr="0050091B">
              <w:rPr>
                <w:sz w:val="22"/>
                <w:szCs w:val="22"/>
              </w:rPr>
              <w:t>115</w:t>
            </w:r>
            <w:r w:rsidRPr="0050091B">
              <w:rPr>
                <w:spacing w:val="-5"/>
                <w:sz w:val="22"/>
                <w:szCs w:val="22"/>
              </w:rPr>
              <w:t xml:space="preserve"> </w:t>
            </w:r>
            <w:r w:rsidRPr="0050091B">
              <w:rPr>
                <w:spacing w:val="-2"/>
                <w:sz w:val="22"/>
                <w:szCs w:val="22"/>
              </w:rPr>
              <w:t>(4,3)</w:t>
            </w:r>
          </w:p>
        </w:tc>
        <w:tc>
          <w:tcPr>
            <w:tcW w:w="2189" w:type="dxa"/>
            <w:tcBorders>
              <w:top w:val="single" w:sz="4" w:space="0" w:color="000000"/>
              <w:left w:val="single" w:sz="4" w:space="0" w:color="000000"/>
              <w:bottom w:val="single" w:sz="4" w:space="0" w:color="000000"/>
              <w:right w:val="single" w:sz="4" w:space="0" w:color="000000"/>
            </w:tcBorders>
            <w:vAlign w:val="center"/>
          </w:tcPr>
          <w:p w14:paraId="24133F8F" w14:textId="77777777" w:rsidR="00B54920" w:rsidRPr="0050091B" w:rsidRDefault="00B54920" w:rsidP="005A1FB7">
            <w:pPr>
              <w:pStyle w:val="TableParagraph"/>
              <w:kinsoku w:val="0"/>
              <w:overflowPunct w:val="0"/>
              <w:ind w:left="0"/>
              <w:rPr>
                <w:spacing w:val="-2"/>
                <w:sz w:val="22"/>
                <w:szCs w:val="22"/>
              </w:rPr>
            </w:pPr>
            <w:r w:rsidRPr="0050091B">
              <w:rPr>
                <w:sz w:val="22"/>
                <w:szCs w:val="22"/>
              </w:rPr>
              <w:t>261</w:t>
            </w:r>
            <w:r w:rsidRPr="0050091B">
              <w:rPr>
                <w:spacing w:val="-5"/>
                <w:sz w:val="22"/>
                <w:szCs w:val="22"/>
              </w:rPr>
              <w:t xml:space="preserve"> </w:t>
            </w:r>
            <w:r w:rsidRPr="0050091B">
              <w:rPr>
                <w:spacing w:val="-2"/>
                <w:sz w:val="22"/>
                <w:szCs w:val="22"/>
              </w:rPr>
              <w:t>(9,7)</w:t>
            </w:r>
          </w:p>
        </w:tc>
        <w:tc>
          <w:tcPr>
            <w:tcW w:w="2076" w:type="dxa"/>
            <w:tcBorders>
              <w:top w:val="single" w:sz="4" w:space="0" w:color="000000"/>
              <w:left w:val="single" w:sz="4" w:space="0" w:color="000000"/>
              <w:bottom w:val="single" w:sz="4" w:space="0" w:color="000000"/>
              <w:right w:val="single" w:sz="4" w:space="0" w:color="000000"/>
            </w:tcBorders>
            <w:vAlign w:val="center"/>
          </w:tcPr>
          <w:p w14:paraId="117A1AC2" w14:textId="77777777" w:rsidR="00B54920" w:rsidRPr="0050091B" w:rsidRDefault="00B54920" w:rsidP="005A1FB7">
            <w:pPr>
              <w:pStyle w:val="TableParagraph"/>
              <w:kinsoku w:val="0"/>
              <w:overflowPunct w:val="0"/>
              <w:ind w:left="0"/>
              <w:rPr>
                <w:spacing w:val="-2"/>
                <w:sz w:val="22"/>
                <w:szCs w:val="22"/>
              </w:rPr>
            </w:pPr>
            <w:r w:rsidRPr="0050091B">
              <w:rPr>
                <w:sz w:val="22"/>
                <w:szCs w:val="22"/>
              </w:rPr>
              <w:t>0,44</w:t>
            </w:r>
            <w:r w:rsidRPr="0050091B">
              <w:rPr>
                <w:spacing w:val="-5"/>
                <w:sz w:val="22"/>
                <w:szCs w:val="22"/>
              </w:rPr>
              <w:t xml:space="preserve"> </w:t>
            </w:r>
            <w:r w:rsidRPr="0050091B">
              <w:rPr>
                <w:sz w:val="22"/>
                <w:szCs w:val="22"/>
              </w:rPr>
              <w:t>(0,36,</w:t>
            </w:r>
            <w:r w:rsidRPr="0050091B">
              <w:rPr>
                <w:spacing w:val="-5"/>
                <w:sz w:val="22"/>
                <w:szCs w:val="22"/>
              </w:rPr>
              <w:t xml:space="preserve"> </w:t>
            </w:r>
            <w:r w:rsidRPr="0050091B">
              <w:rPr>
                <w:spacing w:val="-2"/>
                <w:sz w:val="22"/>
                <w:szCs w:val="22"/>
              </w:rPr>
              <w:t>0,55)</w:t>
            </w:r>
          </w:p>
        </w:tc>
      </w:tr>
      <w:tr w:rsidR="00B54920" w:rsidRPr="0050091B" w14:paraId="4FAB88B3" w14:textId="77777777" w:rsidTr="00A63F10">
        <w:trPr>
          <w:trHeight w:val="373"/>
        </w:trPr>
        <w:tc>
          <w:tcPr>
            <w:tcW w:w="2335" w:type="dxa"/>
            <w:tcBorders>
              <w:top w:val="single" w:sz="4" w:space="0" w:color="000000"/>
              <w:left w:val="single" w:sz="4" w:space="0" w:color="000000"/>
              <w:bottom w:val="single" w:sz="4" w:space="0" w:color="000000"/>
              <w:right w:val="single" w:sz="4" w:space="0" w:color="000000"/>
            </w:tcBorders>
            <w:vAlign w:val="center"/>
          </w:tcPr>
          <w:p w14:paraId="7030C2DF" w14:textId="77777777" w:rsidR="00B54920" w:rsidRPr="0050091B" w:rsidRDefault="00B54920" w:rsidP="005A1FB7">
            <w:pPr>
              <w:pStyle w:val="TableParagraph"/>
              <w:kinsoku w:val="0"/>
              <w:overflowPunct w:val="0"/>
              <w:ind w:left="0"/>
              <w:jc w:val="left"/>
              <w:rPr>
                <w:spacing w:val="-2"/>
                <w:sz w:val="22"/>
                <w:szCs w:val="22"/>
              </w:rPr>
            </w:pPr>
            <w:r w:rsidRPr="0050091B">
              <w:rPr>
                <w:spacing w:val="-2"/>
                <w:sz w:val="22"/>
                <w:szCs w:val="22"/>
              </w:rPr>
              <w:t>Nestiprus</w:t>
            </w:r>
          </w:p>
        </w:tc>
        <w:tc>
          <w:tcPr>
            <w:tcW w:w="2189" w:type="dxa"/>
            <w:tcBorders>
              <w:top w:val="single" w:sz="4" w:space="0" w:color="000000"/>
              <w:left w:val="single" w:sz="4" w:space="0" w:color="000000"/>
              <w:bottom w:val="single" w:sz="4" w:space="0" w:color="000000"/>
              <w:right w:val="single" w:sz="4" w:space="0" w:color="000000"/>
            </w:tcBorders>
            <w:vAlign w:val="center"/>
          </w:tcPr>
          <w:p w14:paraId="19B0D628" w14:textId="77777777" w:rsidR="00B54920" w:rsidRPr="0050091B" w:rsidRDefault="00B54920" w:rsidP="005A1FB7">
            <w:pPr>
              <w:pStyle w:val="TableParagraph"/>
              <w:kinsoku w:val="0"/>
              <w:overflowPunct w:val="0"/>
              <w:ind w:left="0"/>
              <w:rPr>
                <w:spacing w:val="-2"/>
                <w:sz w:val="22"/>
                <w:szCs w:val="22"/>
              </w:rPr>
            </w:pPr>
            <w:r w:rsidRPr="0050091B">
              <w:rPr>
                <w:sz w:val="22"/>
                <w:szCs w:val="22"/>
              </w:rPr>
              <w:t>313</w:t>
            </w:r>
            <w:r w:rsidRPr="0050091B">
              <w:rPr>
                <w:spacing w:val="-3"/>
                <w:sz w:val="22"/>
                <w:szCs w:val="22"/>
              </w:rPr>
              <w:t xml:space="preserve"> </w:t>
            </w:r>
            <w:r w:rsidRPr="0050091B">
              <w:rPr>
                <w:spacing w:val="-2"/>
                <w:sz w:val="22"/>
                <w:szCs w:val="22"/>
              </w:rPr>
              <w:t>(11,7)</w:t>
            </w:r>
          </w:p>
        </w:tc>
        <w:tc>
          <w:tcPr>
            <w:tcW w:w="2189" w:type="dxa"/>
            <w:tcBorders>
              <w:top w:val="single" w:sz="4" w:space="0" w:color="000000"/>
              <w:left w:val="single" w:sz="4" w:space="0" w:color="000000"/>
              <w:bottom w:val="single" w:sz="4" w:space="0" w:color="000000"/>
              <w:right w:val="single" w:sz="4" w:space="0" w:color="000000"/>
            </w:tcBorders>
            <w:vAlign w:val="center"/>
          </w:tcPr>
          <w:p w14:paraId="30147ACC" w14:textId="77777777" w:rsidR="00B54920" w:rsidRPr="0050091B" w:rsidRDefault="00B54920" w:rsidP="005A1FB7">
            <w:pPr>
              <w:pStyle w:val="TableParagraph"/>
              <w:kinsoku w:val="0"/>
              <w:overflowPunct w:val="0"/>
              <w:ind w:left="0"/>
              <w:rPr>
                <w:spacing w:val="-2"/>
                <w:sz w:val="22"/>
                <w:szCs w:val="22"/>
              </w:rPr>
            </w:pPr>
            <w:r w:rsidRPr="0050091B">
              <w:rPr>
                <w:sz w:val="22"/>
                <w:szCs w:val="22"/>
              </w:rPr>
              <w:t>505</w:t>
            </w:r>
            <w:r w:rsidRPr="0050091B">
              <w:rPr>
                <w:spacing w:val="-3"/>
                <w:sz w:val="22"/>
                <w:szCs w:val="22"/>
              </w:rPr>
              <w:t xml:space="preserve"> </w:t>
            </w:r>
            <w:r w:rsidRPr="0050091B">
              <w:rPr>
                <w:spacing w:val="-2"/>
                <w:sz w:val="22"/>
                <w:szCs w:val="22"/>
              </w:rPr>
              <w:t>(18,8)</w:t>
            </w:r>
          </w:p>
        </w:tc>
        <w:tc>
          <w:tcPr>
            <w:tcW w:w="2076" w:type="dxa"/>
            <w:tcBorders>
              <w:top w:val="single" w:sz="4" w:space="0" w:color="000000"/>
              <w:left w:val="single" w:sz="4" w:space="0" w:color="000000"/>
              <w:bottom w:val="single" w:sz="4" w:space="0" w:color="000000"/>
              <w:right w:val="single" w:sz="4" w:space="0" w:color="000000"/>
            </w:tcBorders>
            <w:vAlign w:val="center"/>
          </w:tcPr>
          <w:p w14:paraId="1CB7BBC7" w14:textId="77777777" w:rsidR="00B54920" w:rsidRPr="0050091B" w:rsidRDefault="00B54920" w:rsidP="005A1FB7">
            <w:pPr>
              <w:pStyle w:val="TableParagraph"/>
              <w:kinsoku w:val="0"/>
              <w:overflowPunct w:val="0"/>
              <w:ind w:left="0"/>
              <w:rPr>
                <w:spacing w:val="-2"/>
                <w:sz w:val="22"/>
                <w:szCs w:val="22"/>
              </w:rPr>
            </w:pPr>
            <w:r w:rsidRPr="0050091B">
              <w:rPr>
                <w:sz w:val="22"/>
                <w:szCs w:val="22"/>
              </w:rPr>
              <w:t>0,62</w:t>
            </w:r>
            <w:r w:rsidRPr="0050091B">
              <w:rPr>
                <w:spacing w:val="-5"/>
                <w:sz w:val="22"/>
                <w:szCs w:val="22"/>
              </w:rPr>
              <w:t xml:space="preserve"> </w:t>
            </w:r>
            <w:r w:rsidRPr="0050091B">
              <w:rPr>
                <w:sz w:val="22"/>
                <w:szCs w:val="22"/>
              </w:rPr>
              <w:t>(0,54,</w:t>
            </w:r>
            <w:r w:rsidRPr="0050091B">
              <w:rPr>
                <w:spacing w:val="-5"/>
                <w:sz w:val="22"/>
                <w:szCs w:val="22"/>
              </w:rPr>
              <w:t xml:space="preserve"> </w:t>
            </w:r>
            <w:r w:rsidRPr="0050091B">
              <w:rPr>
                <w:spacing w:val="-2"/>
                <w:sz w:val="22"/>
                <w:szCs w:val="22"/>
              </w:rPr>
              <w:t>0,70)</w:t>
            </w:r>
          </w:p>
        </w:tc>
      </w:tr>
      <w:tr w:rsidR="00B54920" w:rsidRPr="0050091B" w14:paraId="29715CC9" w14:textId="77777777" w:rsidTr="00A63F10">
        <w:trPr>
          <w:trHeight w:val="373"/>
        </w:trPr>
        <w:tc>
          <w:tcPr>
            <w:tcW w:w="2335" w:type="dxa"/>
            <w:tcBorders>
              <w:top w:val="single" w:sz="4" w:space="0" w:color="000000"/>
              <w:left w:val="single" w:sz="4" w:space="0" w:color="000000"/>
              <w:bottom w:val="single" w:sz="4" w:space="0" w:color="000000"/>
              <w:right w:val="single" w:sz="4" w:space="0" w:color="000000"/>
            </w:tcBorders>
            <w:vAlign w:val="center"/>
          </w:tcPr>
          <w:p w14:paraId="02A818D7" w14:textId="77777777" w:rsidR="00B54920" w:rsidRPr="0050091B" w:rsidRDefault="00B54920" w:rsidP="005A1FB7">
            <w:pPr>
              <w:pStyle w:val="TableParagraph"/>
              <w:kinsoku w:val="0"/>
              <w:overflowPunct w:val="0"/>
              <w:ind w:left="0"/>
              <w:jc w:val="left"/>
              <w:rPr>
                <w:spacing w:val="-4"/>
                <w:sz w:val="22"/>
                <w:szCs w:val="22"/>
              </w:rPr>
            </w:pPr>
            <w:r w:rsidRPr="0050091B">
              <w:rPr>
                <w:spacing w:val="-4"/>
                <w:sz w:val="22"/>
                <w:szCs w:val="22"/>
              </w:rPr>
              <w:t>Visi</w:t>
            </w:r>
          </w:p>
        </w:tc>
        <w:tc>
          <w:tcPr>
            <w:tcW w:w="2189" w:type="dxa"/>
            <w:tcBorders>
              <w:top w:val="single" w:sz="4" w:space="0" w:color="000000"/>
              <w:left w:val="single" w:sz="4" w:space="0" w:color="000000"/>
              <w:bottom w:val="single" w:sz="4" w:space="0" w:color="000000"/>
              <w:right w:val="single" w:sz="4" w:space="0" w:color="000000"/>
            </w:tcBorders>
            <w:vAlign w:val="center"/>
          </w:tcPr>
          <w:p w14:paraId="05CDB378" w14:textId="77777777" w:rsidR="00B54920" w:rsidRPr="0050091B" w:rsidRDefault="00B54920" w:rsidP="005A1FB7">
            <w:pPr>
              <w:pStyle w:val="TableParagraph"/>
              <w:kinsoku w:val="0"/>
              <w:overflowPunct w:val="0"/>
              <w:ind w:left="0"/>
              <w:rPr>
                <w:spacing w:val="-2"/>
                <w:sz w:val="22"/>
                <w:szCs w:val="22"/>
              </w:rPr>
            </w:pPr>
            <w:r w:rsidRPr="0050091B">
              <w:rPr>
                <w:sz w:val="22"/>
                <w:szCs w:val="22"/>
              </w:rPr>
              <w:t>402</w:t>
            </w:r>
            <w:r w:rsidRPr="0050091B">
              <w:rPr>
                <w:spacing w:val="-3"/>
                <w:sz w:val="22"/>
                <w:szCs w:val="22"/>
              </w:rPr>
              <w:t xml:space="preserve"> </w:t>
            </w:r>
            <w:r w:rsidRPr="0050091B">
              <w:rPr>
                <w:spacing w:val="-2"/>
                <w:sz w:val="22"/>
                <w:szCs w:val="22"/>
              </w:rPr>
              <w:t>(15,0)</w:t>
            </w:r>
          </w:p>
        </w:tc>
        <w:tc>
          <w:tcPr>
            <w:tcW w:w="2189" w:type="dxa"/>
            <w:tcBorders>
              <w:top w:val="single" w:sz="4" w:space="0" w:color="000000"/>
              <w:left w:val="single" w:sz="4" w:space="0" w:color="000000"/>
              <w:bottom w:val="single" w:sz="4" w:space="0" w:color="000000"/>
              <w:right w:val="single" w:sz="4" w:space="0" w:color="000000"/>
            </w:tcBorders>
            <w:vAlign w:val="center"/>
          </w:tcPr>
          <w:p w14:paraId="3F6AC163" w14:textId="77777777" w:rsidR="00B54920" w:rsidRPr="0050091B" w:rsidRDefault="00B54920" w:rsidP="005A1FB7">
            <w:pPr>
              <w:pStyle w:val="TableParagraph"/>
              <w:kinsoku w:val="0"/>
              <w:overflowPunct w:val="0"/>
              <w:ind w:left="0"/>
              <w:rPr>
                <w:spacing w:val="-2"/>
                <w:sz w:val="22"/>
                <w:szCs w:val="22"/>
              </w:rPr>
            </w:pPr>
            <w:r w:rsidRPr="0050091B">
              <w:rPr>
                <w:sz w:val="22"/>
                <w:szCs w:val="22"/>
              </w:rPr>
              <w:t>676</w:t>
            </w:r>
            <w:r w:rsidRPr="0050091B">
              <w:rPr>
                <w:spacing w:val="-3"/>
                <w:sz w:val="22"/>
                <w:szCs w:val="22"/>
              </w:rPr>
              <w:t xml:space="preserve"> </w:t>
            </w:r>
            <w:r w:rsidRPr="0050091B">
              <w:rPr>
                <w:spacing w:val="-2"/>
                <w:sz w:val="22"/>
                <w:szCs w:val="22"/>
              </w:rPr>
              <w:t>(25,1)</w:t>
            </w:r>
          </w:p>
        </w:tc>
        <w:tc>
          <w:tcPr>
            <w:tcW w:w="2076" w:type="dxa"/>
            <w:tcBorders>
              <w:top w:val="single" w:sz="4" w:space="0" w:color="000000"/>
              <w:left w:val="single" w:sz="4" w:space="0" w:color="000000"/>
              <w:bottom w:val="single" w:sz="4" w:space="0" w:color="000000"/>
              <w:right w:val="single" w:sz="4" w:space="0" w:color="000000"/>
            </w:tcBorders>
            <w:vAlign w:val="center"/>
          </w:tcPr>
          <w:p w14:paraId="7D89C5AC" w14:textId="77777777" w:rsidR="00B54920" w:rsidRPr="0050091B" w:rsidRDefault="00B54920" w:rsidP="005A1FB7">
            <w:pPr>
              <w:pStyle w:val="TableParagraph"/>
              <w:kinsoku w:val="0"/>
              <w:overflowPunct w:val="0"/>
              <w:ind w:left="0"/>
              <w:rPr>
                <w:spacing w:val="-2"/>
                <w:sz w:val="22"/>
                <w:szCs w:val="22"/>
              </w:rPr>
            </w:pPr>
            <w:r w:rsidRPr="0050091B">
              <w:rPr>
                <w:sz w:val="22"/>
                <w:szCs w:val="22"/>
              </w:rPr>
              <w:t>0,59</w:t>
            </w:r>
            <w:r w:rsidRPr="0050091B">
              <w:rPr>
                <w:spacing w:val="-5"/>
                <w:sz w:val="22"/>
                <w:szCs w:val="22"/>
              </w:rPr>
              <w:t xml:space="preserve"> </w:t>
            </w:r>
            <w:r w:rsidRPr="0050091B">
              <w:rPr>
                <w:sz w:val="22"/>
                <w:szCs w:val="22"/>
              </w:rPr>
              <w:t>(0,53,</w:t>
            </w:r>
            <w:r w:rsidRPr="0050091B">
              <w:rPr>
                <w:spacing w:val="-5"/>
                <w:sz w:val="22"/>
                <w:szCs w:val="22"/>
              </w:rPr>
              <w:t xml:space="preserve"> </w:t>
            </w:r>
            <w:r w:rsidRPr="0050091B">
              <w:rPr>
                <w:spacing w:val="-2"/>
                <w:sz w:val="22"/>
                <w:szCs w:val="22"/>
              </w:rPr>
              <w:t>0,66)</w:t>
            </w:r>
          </w:p>
        </w:tc>
      </w:tr>
    </w:tbl>
    <w:p w14:paraId="7D0143E3" w14:textId="77777777" w:rsidR="00B54920" w:rsidRPr="0050091B" w:rsidRDefault="00B54920" w:rsidP="00B54920">
      <w:pPr>
        <w:pStyle w:val="Pagrindinistekstas"/>
        <w:kinsoku w:val="0"/>
        <w:overflowPunct w:val="0"/>
        <w:ind w:left="0"/>
        <w:rPr>
          <w:b/>
          <w:bCs/>
        </w:rPr>
      </w:pPr>
    </w:p>
    <w:p w14:paraId="34965680" w14:textId="77777777" w:rsidR="00B54920" w:rsidRPr="0050091B" w:rsidRDefault="00B54920" w:rsidP="00B54920">
      <w:pPr>
        <w:pStyle w:val="Pagrindinistekstas"/>
        <w:kinsoku w:val="0"/>
        <w:overflowPunct w:val="0"/>
        <w:ind w:left="0"/>
      </w:pPr>
      <w:r w:rsidRPr="0050091B">
        <w:t>Palyginti</w:t>
      </w:r>
      <w:r w:rsidRPr="0050091B">
        <w:rPr>
          <w:spacing w:val="-3"/>
        </w:rPr>
        <w:t xml:space="preserve"> </w:t>
      </w:r>
      <w:r w:rsidRPr="0050091B">
        <w:t>su</w:t>
      </w:r>
      <w:r w:rsidRPr="0050091B">
        <w:rPr>
          <w:spacing w:val="-3"/>
        </w:rPr>
        <w:t xml:space="preserve"> </w:t>
      </w:r>
      <w:r w:rsidRPr="0050091B">
        <w:t>enoksaparino</w:t>
      </w:r>
      <w:r w:rsidRPr="0050091B">
        <w:rPr>
          <w:spacing w:val="-3"/>
        </w:rPr>
        <w:t xml:space="preserve"> </w:t>
      </w:r>
      <w:r w:rsidRPr="0050091B">
        <w:t>/</w:t>
      </w:r>
      <w:r w:rsidRPr="0050091B">
        <w:rPr>
          <w:spacing w:val="-3"/>
        </w:rPr>
        <w:t xml:space="preserve"> </w:t>
      </w:r>
      <w:r w:rsidRPr="0050091B">
        <w:t>varfarino</w:t>
      </w:r>
      <w:r w:rsidRPr="0050091B">
        <w:rPr>
          <w:spacing w:val="-3"/>
        </w:rPr>
        <w:t xml:space="preserve"> </w:t>
      </w:r>
      <w:r w:rsidRPr="0050091B">
        <w:t>grupe,</w:t>
      </w:r>
      <w:r w:rsidRPr="0050091B">
        <w:rPr>
          <w:spacing w:val="-3"/>
        </w:rPr>
        <w:t xml:space="preserve"> </w:t>
      </w:r>
      <w:r>
        <w:t>patvirtinto</w:t>
      </w:r>
      <w:r w:rsidRPr="0050091B">
        <w:rPr>
          <w:spacing w:val="-3"/>
        </w:rPr>
        <w:t xml:space="preserve"> </w:t>
      </w:r>
      <w:r w:rsidR="00595A7C">
        <w:t>s</w:t>
      </w:r>
      <w:r w:rsidR="00E34A9E">
        <w:t>tipr</w:t>
      </w:r>
      <w:r w:rsidR="00341340">
        <w:t>a</w:t>
      </w:r>
      <w:r w:rsidR="00E34A9E">
        <w:t>us</w:t>
      </w:r>
      <w:r w:rsidR="00595A7C" w:rsidRPr="0050091B">
        <w:rPr>
          <w:spacing w:val="-3"/>
        </w:rPr>
        <w:t xml:space="preserve"> </w:t>
      </w:r>
      <w:r w:rsidRPr="0050091B">
        <w:t>kraujavimo</w:t>
      </w:r>
      <w:r w:rsidRPr="0050091B">
        <w:rPr>
          <w:spacing w:val="-3"/>
        </w:rPr>
        <w:t xml:space="preserve"> </w:t>
      </w:r>
      <w:r w:rsidRPr="0050091B">
        <w:t>ir</w:t>
      </w:r>
      <w:r w:rsidRPr="0050091B">
        <w:rPr>
          <w:spacing w:val="-3"/>
        </w:rPr>
        <w:t xml:space="preserve"> </w:t>
      </w:r>
      <w:r w:rsidRPr="0050091B">
        <w:t>KRNS</w:t>
      </w:r>
      <w:r w:rsidRPr="0050091B">
        <w:rPr>
          <w:spacing w:val="-3"/>
        </w:rPr>
        <w:t xml:space="preserve"> </w:t>
      </w:r>
      <w:r w:rsidRPr="0050091B">
        <w:t>kraujavimo</w:t>
      </w:r>
      <w:r w:rsidRPr="0050091B">
        <w:rPr>
          <w:spacing w:val="-3"/>
        </w:rPr>
        <w:t xml:space="preserve"> </w:t>
      </w:r>
      <w:r w:rsidRPr="0050091B">
        <w:t>iš</w:t>
      </w:r>
      <w:r w:rsidRPr="0050091B">
        <w:rPr>
          <w:spacing w:val="-3"/>
        </w:rPr>
        <w:t xml:space="preserve"> </w:t>
      </w:r>
      <w:r w:rsidRPr="0050091B">
        <w:t xml:space="preserve">bet kurios anatominės vietos atvejų skaičius apiksabano grupėje paprastai buvo mažesnis. Pripažintas </w:t>
      </w:r>
      <w:r w:rsidR="00595A7C">
        <w:t>s</w:t>
      </w:r>
      <w:r w:rsidR="00E34A9E">
        <w:t>tiprus</w:t>
      </w:r>
      <w:r w:rsidR="00595A7C" w:rsidRPr="0050091B">
        <w:t xml:space="preserve"> </w:t>
      </w:r>
      <w:r w:rsidRPr="0050091B">
        <w:t>kraujavimas iš virškinimo trakto pagal ISTH pasireiškė 6 (0,2</w:t>
      </w:r>
      <w:r>
        <w:t> %</w:t>
      </w:r>
      <w:r w:rsidRPr="0050091B">
        <w:t>) apiksabanu gydytiems pacientams ir 17 (0,6</w:t>
      </w:r>
      <w:r>
        <w:t> %</w:t>
      </w:r>
      <w:r w:rsidRPr="0050091B">
        <w:t>) enoksaparinu / varfarinu gydytų pacientų.</w:t>
      </w:r>
    </w:p>
    <w:p w14:paraId="068129DF" w14:textId="77777777" w:rsidR="00B54920" w:rsidRPr="0050091B" w:rsidRDefault="00B54920" w:rsidP="00B54920">
      <w:pPr>
        <w:pStyle w:val="Pagrindinistekstas"/>
        <w:kinsoku w:val="0"/>
        <w:overflowPunct w:val="0"/>
        <w:ind w:left="0"/>
      </w:pPr>
    </w:p>
    <w:p w14:paraId="242FFA6C" w14:textId="77777777" w:rsidR="00B54920" w:rsidRPr="0050091B" w:rsidRDefault="00B54920" w:rsidP="00B54920">
      <w:pPr>
        <w:pStyle w:val="Pagrindinistekstas"/>
        <w:kinsoku w:val="0"/>
        <w:overflowPunct w:val="0"/>
        <w:ind w:left="0"/>
        <w:rPr>
          <w:i/>
          <w:iCs/>
        </w:rPr>
      </w:pPr>
      <w:r w:rsidRPr="0050091B">
        <w:rPr>
          <w:i/>
          <w:iCs/>
          <w:u w:val="single"/>
        </w:rPr>
        <w:t>AMPLIFY-EXT</w:t>
      </w:r>
      <w:r w:rsidRPr="0050091B">
        <w:rPr>
          <w:i/>
          <w:iCs/>
          <w:spacing w:val="-10"/>
          <w:u w:val="single"/>
        </w:rPr>
        <w:t xml:space="preserve"> </w:t>
      </w:r>
      <w:r w:rsidRPr="0050091B">
        <w:rPr>
          <w:i/>
          <w:iCs/>
          <w:spacing w:val="-2"/>
          <w:u w:val="single"/>
        </w:rPr>
        <w:t>tyrimas</w:t>
      </w:r>
    </w:p>
    <w:p w14:paraId="5FA6D3BB" w14:textId="77777777" w:rsidR="00B54920" w:rsidRPr="0050091B" w:rsidRDefault="00B54920" w:rsidP="00B54920">
      <w:pPr>
        <w:pStyle w:val="Pagrindinistekstas"/>
        <w:kinsoku w:val="0"/>
        <w:overflowPunct w:val="0"/>
        <w:ind w:left="0"/>
      </w:pPr>
      <w:r w:rsidRPr="0050091B">
        <w:t>Į</w:t>
      </w:r>
      <w:r w:rsidRPr="0050091B">
        <w:rPr>
          <w:spacing w:val="-9"/>
        </w:rPr>
        <w:t xml:space="preserve"> </w:t>
      </w:r>
      <w:r w:rsidRPr="0050091B">
        <w:t>AMPLIFY-EXT</w:t>
      </w:r>
      <w:r w:rsidRPr="0050091B">
        <w:rPr>
          <w:spacing w:val="-5"/>
        </w:rPr>
        <w:t xml:space="preserve"> </w:t>
      </w:r>
      <w:r w:rsidRPr="0050091B">
        <w:t>tyrimą</w:t>
      </w:r>
      <w:r w:rsidRPr="0050091B">
        <w:rPr>
          <w:spacing w:val="-6"/>
        </w:rPr>
        <w:t xml:space="preserve"> </w:t>
      </w:r>
      <w:r w:rsidR="005A1FB7" w:rsidRPr="00BF28CA">
        <w:t>atsitiktinės atrankos</w:t>
      </w:r>
      <w:r w:rsidRPr="0050091B">
        <w:rPr>
          <w:spacing w:val="-5"/>
        </w:rPr>
        <w:t xml:space="preserve"> </w:t>
      </w:r>
      <w:r w:rsidRPr="0050091B">
        <w:t>būdu</w:t>
      </w:r>
      <w:r w:rsidRPr="0050091B">
        <w:rPr>
          <w:spacing w:val="-6"/>
        </w:rPr>
        <w:t xml:space="preserve"> </w:t>
      </w:r>
      <w:r w:rsidRPr="0050091B">
        <w:t>iš</w:t>
      </w:r>
      <w:r w:rsidRPr="0050091B">
        <w:rPr>
          <w:spacing w:val="-5"/>
        </w:rPr>
        <w:t xml:space="preserve"> </w:t>
      </w:r>
      <w:r w:rsidRPr="0050091B">
        <w:t>viso</w:t>
      </w:r>
      <w:r w:rsidRPr="0050091B">
        <w:rPr>
          <w:spacing w:val="-6"/>
        </w:rPr>
        <w:t xml:space="preserve"> </w:t>
      </w:r>
      <w:r w:rsidRPr="0050091B">
        <w:t>buvo</w:t>
      </w:r>
      <w:r w:rsidRPr="0050091B">
        <w:rPr>
          <w:spacing w:val="-5"/>
        </w:rPr>
        <w:t xml:space="preserve"> </w:t>
      </w:r>
      <w:r w:rsidRPr="0050091B">
        <w:t>atrinkti</w:t>
      </w:r>
      <w:r w:rsidRPr="0050091B">
        <w:rPr>
          <w:spacing w:val="-6"/>
        </w:rPr>
        <w:t xml:space="preserve"> </w:t>
      </w:r>
      <w:r w:rsidRPr="0050091B">
        <w:t>2</w:t>
      </w:r>
      <w:r>
        <w:t> </w:t>
      </w:r>
      <w:r w:rsidRPr="0050091B">
        <w:t>482</w:t>
      </w:r>
      <w:r w:rsidRPr="0050091B">
        <w:rPr>
          <w:spacing w:val="-5"/>
        </w:rPr>
        <w:t xml:space="preserve"> </w:t>
      </w:r>
      <w:r w:rsidRPr="0050091B">
        <w:t>suaugę</w:t>
      </w:r>
      <w:r w:rsidRPr="0050091B">
        <w:rPr>
          <w:spacing w:val="-5"/>
        </w:rPr>
        <w:t xml:space="preserve"> </w:t>
      </w:r>
      <w:r w:rsidRPr="0050091B">
        <w:t>pacientai,</w:t>
      </w:r>
      <w:r w:rsidRPr="0050091B">
        <w:rPr>
          <w:spacing w:val="-5"/>
        </w:rPr>
        <w:t xml:space="preserve"> </w:t>
      </w:r>
      <w:r w:rsidRPr="0050091B">
        <w:rPr>
          <w:spacing w:val="-2"/>
        </w:rPr>
        <w:t>kurie</w:t>
      </w:r>
      <w:r>
        <w:rPr>
          <w:spacing w:val="-2"/>
        </w:rPr>
        <w:t xml:space="preserve"> </w:t>
      </w:r>
      <w:r w:rsidRPr="0050091B">
        <w:t>12</w:t>
      </w:r>
      <w:r>
        <w:t> </w:t>
      </w:r>
      <w:r w:rsidRPr="0050091B">
        <w:t>mėnesių</w:t>
      </w:r>
      <w:r w:rsidRPr="0050091B">
        <w:rPr>
          <w:spacing w:val="-5"/>
        </w:rPr>
        <w:t xml:space="preserve"> </w:t>
      </w:r>
      <w:r w:rsidRPr="0050091B">
        <w:t>buvo</w:t>
      </w:r>
      <w:r w:rsidRPr="0050091B">
        <w:rPr>
          <w:spacing w:val="-4"/>
        </w:rPr>
        <w:t xml:space="preserve"> </w:t>
      </w:r>
      <w:r w:rsidRPr="0050091B">
        <w:t>gydomi</w:t>
      </w:r>
      <w:r w:rsidRPr="0050091B">
        <w:rPr>
          <w:spacing w:val="-5"/>
        </w:rPr>
        <w:t xml:space="preserve"> </w:t>
      </w:r>
      <w:r w:rsidRPr="0050091B">
        <w:t>per</w:t>
      </w:r>
      <w:r w:rsidRPr="0050091B">
        <w:rPr>
          <w:spacing w:val="-4"/>
        </w:rPr>
        <w:t xml:space="preserve"> </w:t>
      </w:r>
      <w:r w:rsidRPr="0050091B">
        <w:t>burną</w:t>
      </w:r>
      <w:r w:rsidRPr="0050091B">
        <w:rPr>
          <w:spacing w:val="-5"/>
        </w:rPr>
        <w:t xml:space="preserve"> </w:t>
      </w:r>
      <w:r w:rsidRPr="0050091B">
        <w:t>vartojamu</w:t>
      </w:r>
      <w:r w:rsidRPr="0050091B">
        <w:rPr>
          <w:spacing w:val="-4"/>
        </w:rPr>
        <w:t xml:space="preserve"> </w:t>
      </w:r>
      <w:r w:rsidRPr="0050091B">
        <w:t>apiksabanu</w:t>
      </w:r>
      <w:r w:rsidRPr="0050091B">
        <w:rPr>
          <w:spacing w:val="-5"/>
        </w:rPr>
        <w:t xml:space="preserve"> </w:t>
      </w:r>
      <w:r w:rsidRPr="0050091B">
        <w:t>(du</w:t>
      </w:r>
      <w:r w:rsidRPr="0050091B">
        <w:rPr>
          <w:spacing w:val="-4"/>
        </w:rPr>
        <w:t xml:space="preserve"> </w:t>
      </w:r>
      <w:r w:rsidRPr="0050091B">
        <w:t>kartus</w:t>
      </w:r>
      <w:r w:rsidRPr="0050091B">
        <w:rPr>
          <w:spacing w:val="-5"/>
        </w:rPr>
        <w:t xml:space="preserve"> </w:t>
      </w:r>
      <w:r w:rsidRPr="0050091B">
        <w:t>per</w:t>
      </w:r>
      <w:r w:rsidRPr="0050091B">
        <w:rPr>
          <w:spacing w:val="-4"/>
        </w:rPr>
        <w:t xml:space="preserve"> </w:t>
      </w:r>
      <w:r w:rsidRPr="0050091B">
        <w:t>parą</w:t>
      </w:r>
      <w:r w:rsidRPr="0050091B">
        <w:rPr>
          <w:spacing w:val="-5"/>
        </w:rPr>
        <w:t xml:space="preserve"> </w:t>
      </w:r>
      <w:r w:rsidRPr="0050091B">
        <w:t>po</w:t>
      </w:r>
      <w:r w:rsidRPr="0050091B">
        <w:rPr>
          <w:spacing w:val="-4"/>
        </w:rPr>
        <w:t xml:space="preserve"> </w:t>
      </w:r>
      <w:r w:rsidRPr="0050091B">
        <w:t>2,5</w:t>
      </w:r>
      <w:r>
        <w:rPr>
          <w:spacing w:val="-5"/>
        </w:rPr>
        <w:t> mg</w:t>
      </w:r>
      <w:r w:rsidRPr="0050091B">
        <w:rPr>
          <w:spacing w:val="-4"/>
        </w:rPr>
        <w:t xml:space="preserve"> </w:t>
      </w:r>
      <w:r w:rsidRPr="0050091B">
        <w:t>arba</w:t>
      </w:r>
      <w:r w:rsidRPr="0050091B">
        <w:rPr>
          <w:spacing w:val="-5"/>
        </w:rPr>
        <w:t xml:space="preserve"> </w:t>
      </w:r>
      <w:r w:rsidRPr="0050091B">
        <w:t>du</w:t>
      </w:r>
      <w:r w:rsidRPr="0050091B">
        <w:rPr>
          <w:spacing w:val="-4"/>
        </w:rPr>
        <w:t xml:space="preserve"> </w:t>
      </w:r>
      <w:r w:rsidRPr="0050091B">
        <w:rPr>
          <w:spacing w:val="-2"/>
        </w:rPr>
        <w:t>kartus</w:t>
      </w:r>
      <w:r>
        <w:rPr>
          <w:spacing w:val="-2"/>
        </w:rPr>
        <w:t xml:space="preserve"> </w:t>
      </w:r>
      <w:r w:rsidRPr="0050091B">
        <w:t>per parą po 5</w:t>
      </w:r>
      <w:r>
        <w:t> mg</w:t>
      </w:r>
      <w:r w:rsidRPr="0050091B">
        <w:t>) arba placebu po to, kai buvo baigtas 6–12</w:t>
      </w:r>
      <w:r>
        <w:t> </w:t>
      </w:r>
      <w:r w:rsidRPr="0050091B">
        <w:t>mėnesių trukmės pirminis gydymas antikoaguliantais.</w:t>
      </w:r>
      <w:r w:rsidRPr="0050091B">
        <w:rPr>
          <w:spacing w:val="-3"/>
        </w:rPr>
        <w:t xml:space="preserve"> </w:t>
      </w:r>
      <w:r w:rsidRPr="0050091B">
        <w:t>Prieš</w:t>
      </w:r>
      <w:r w:rsidRPr="0050091B">
        <w:rPr>
          <w:spacing w:val="-3"/>
        </w:rPr>
        <w:t xml:space="preserve"> </w:t>
      </w:r>
      <w:r w:rsidRPr="0050091B">
        <w:t>pradėdami</w:t>
      </w:r>
      <w:r w:rsidRPr="0050091B">
        <w:rPr>
          <w:spacing w:val="-3"/>
        </w:rPr>
        <w:t xml:space="preserve"> </w:t>
      </w:r>
      <w:r w:rsidRPr="0050091B">
        <w:t>dalyvauti</w:t>
      </w:r>
      <w:r w:rsidRPr="0050091B">
        <w:rPr>
          <w:spacing w:val="-3"/>
        </w:rPr>
        <w:t xml:space="preserve"> </w:t>
      </w:r>
      <w:r w:rsidRPr="0050091B">
        <w:t>AMPLIFY-EXT</w:t>
      </w:r>
      <w:r w:rsidRPr="0050091B">
        <w:rPr>
          <w:spacing w:val="-3"/>
        </w:rPr>
        <w:t xml:space="preserve"> </w:t>
      </w:r>
      <w:r w:rsidRPr="0050091B">
        <w:t>tyrime</w:t>
      </w:r>
      <w:r w:rsidRPr="0050091B">
        <w:rPr>
          <w:spacing w:val="-3"/>
        </w:rPr>
        <w:t xml:space="preserve"> </w:t>
      </w:r>
      <w:r w:rsidRPr="0050091B">
        <w:t>836</w:t>
      </w:r>
      <w:r w:rsidRPr="0050091B">
        <w:rPr>
          <w:spacing w:val="-3"/>
        </w:rPr>
        <w:t xml:space="preserve"> </w:t>
      </w:r>
      <w:r w:rsidRPr="0050091B">
        <w:t>iš</w:t>
      </w:r>
      <w:r w:rsidRPr="0050091B">
        <w:rPr>
          <w:spacing w:val="-3"/>
        </w:rPr>
        <w:t xml:space="preserve"> </w:t>
      </w:r>
      <w:r w:rsidRPr="0050091B">
        <w:t>šių</w:t>
      </w:r>
      <w:r w:rsidRPr="0050091B">
        <w:rPr>
          <w:spacing w:val="-3"/>
        </w:rPr>
        <w:t xml:space="preserve"> </w:t>
      </w:r>
      <w:r w:rsidRPr="0050091B">
        <w:t>pacientų</w:t>
      </w:r>
      <w:r w:rsidRPr="0050091B">
        <w:rPr>
          <w:spacing w:val="-3"/>
        </w:rPr>
        <w:t xml:space="preserve"> </w:t>
      </w:r>
      <w:r w:rsidRPr="0050091B">
        <w:t>(33,7</w:t>
      </w:r>
      <w:r>
        <w:rPr>
          <w:spacing w:val="-5"/>
        </w:rPr>
        <w:t> %</w:t>
      </w:r>
      <w:r w:rsidRPr="0050091B">
        <w:t>) dalyvavo AMPLIFY tyrime.</w:t>
      </w:r>
    </w:p>
    <w:p w14:paraId="1E158640" w14:textId="77777777" w:rsidR="00B54920" w:rsidRPr="0050091B" w:rsidRDefault="00B54920" w:rsidP="00B54920">
      <w:pPr>
        <w:pStyle w:val="Pagrindinistekstas"/>
        <w:kinsoku w:val="0"/>
        <w:overflowPunct w:val="0"/>
        <w:ind w:left="0"/>
      </w:pPr>
    </w:p>
    <w:p w14:paraId="3ACC0C82" w14:textId="77777777" w:rsidR="00B54920" w:rsidRDefault="00B54920" w:rsidP="00B54920">
      <w:pPr>
        <w:pStyle w:val="Pagrindinistekstas"/>
        <w:kinsoku w:val="0"/>
        <w:overflowPunct w:val="0"/>
        <w:ind w:left="0"/>
        <w:rPr>
          <w:spacing w:val="-2"/>
        </w:rPr>
      </w:pPr>
      <w:r w:rsidRPr="0050091B">
        <w:t>Vidutinis</w:t>
      </w:r>
      <w:r w:rsidRPr="0050091B">
        <w:rPr>
          <w:spacing w:val="-2"/>
        </w:rPr>
        <w:t xml:space="preserve"> </w:t>
      </w:r>
      <w:r w:rsidRPr="0050091B">
        <w:t>tiriamųjų</w:t>
      </w:r>
      <w:r w:rsidRPr="0050091B">
        <w:rPr>
          <w:spacing w:val="-2"/>
        </w:rPr>
        <w:t xml:space="preserve"> </w:t>
      </w:r>
      <w:r w:rsidRPr="0050091B">
        <w:t>amžius</w:t>
      </w:r>
      <w:r w:rsidRPr="0050091B">
        <w:rPr>
          <w:spacing w:val="-2"/>
        </w:rPr>
        <w:t xml:space="preserve"> </w:t>
      </w:r>
      <w:r w:rsidRPr="0050091B">
        <w:t>buvo</w:t>
      </w:r>
      <w:r w:rsidRPr="0050091B">
        <w:rPr>
          <w:spacing w:val="-2"/>
        </w:rPr>
        <w:t xml:space="preserve"> </w:t>
      </w:r>
      <w:r w:rsidRPr="0050091B">
        <w:t>56,7</w:t>
      </w:r>
      <w:r>
        <w:t> </w:t>
      </w:r>
      <w:r w:rsidRPr="0050091B">
        <w:t>m.</w:t>
      </w:r>
      <w:r w:rsidRPr="0050091B">
        <w:rPr>
          <w:spacing w:val="-2"/>
        </w:rPr>
        <w:t xml:space="preserve"> </w:t>
      </w:r>
      <w:r w:rsidRPr="0050091B">
        <w:t>ir</w:t>
      </w:r>
      <w:r w:rsidRPr="0050091B">
        <w:rPr>
          <w:spacing w:val="-2"/>
        </w:rPr>
        <w:t xml:space="preserve"> </w:t>
      </w:r>
      <w:r w:rsidRPr="0050091B">
        <w:t>91,7</w:t>
      </w:r>
      <w:r>
        <w:rPr>
          <w:spacing w:val="-4"/>
        </w:rPr>
        <w:t> %</w:t>
      </w:r>
      <w:r w:rsidRPr="0050091B">
        <w:rPr>
          <w:spacing w:val="-2"/>
        </w:rPr>
        <w:t xml:space="preserve"> </w:t>
      </w:r>
      <w:r w:rsidR="005A1FB7" w:rsidRPr="00BF28CA">
        <w:t>atsitiktinės atrankos būdu</w:t>
      </w:r>
      <w:r w:rsidR="003874C5">
        <w:rPr>
          <w:spacing w:val="-2"/>
        </w:rPr>
        <w:t xml:space="preserve"> priskirtų </w:t>
      </w:r>
      <w:r w:rsidRPr="0050091B">
        <w:t>pacientų</w:t>
      </w:r>
      <w:r w:rsidRPr="0050091B">
        <w:rPr>
          <w:spacing w:val="-2"/>
        </w:rPr>
        <w:t xml:space="preserve"> </w:t>
      </w:r>
      <w:r w:rsidRPr="0050091B">
        <w:t>buvo</w:t>
      </w:r>
      <w:r w:rsidRPr="0050091B">
        <w:rPr>
          <w:spacing w:val="-2"/>
        </w:rPr>
        <w:t xml:space="preserve"> </w:t>
      </w:r>
      <w:r w:rsidRPr="0050091B">
        <w:t>patyrę</w:t>
      </w:r>
      <w:r w:rsidRPr="0050091B">
        <w:rPr>
          <w:spacing w:val="-2"/>
        </w:rPr>
        <w:t xml:space="preserve"> </w:t>
      </w:r>
      <w:r w:rsidRPr="0050091B">
        <w:t>neišprovokuotų</w:t>
      </w:r>
      <w:r w:rsidRPr="0050091B">
        <w:rPr>
          <w:spacing w:val="-2"/>
        </w:rPr>
        <w:t xml:space="preserve"> </w:t>
      </w:r>
      <w:r w:rsidRPr="0050091B">
        <w:t xml:space="preserve">VTE </w:t>
      </w:r>
      <w:r w:rsidRPr="0050091B">
        <w:rPr>
          <w:spacing w:val="-2"/>
        </w:rPr>
        <w:t>reiškinių.</w:t>
      </w:r>
    </w:p>
    <w:p w14:paraId="4108A71A" w14:textId="77777777" w:rsidR="00B54920" w:rsidRPr="0050091B" w:rsidRDefault="00B54920" w:rsidP="00B54920">
      <w:pPr>
        <w:pStyle w:val="Pagrindinistekstas"/>
        <w:kinsoku w:val="0"/>
        <w:overflowPunct w:val="0"/>
        <w:ind w:left="0"/>
        <w:rPr>
          <w:spacing w:val="-2"/>
        </w:rPr>
      </w:pPr>
    </w:p>
    <w:p w14:paraId="03FF5C0D" w14:textId="77777777" w:rsidR="00B54920" w:rsidRPr="0050091B" w:rsidRDefault="00B54920" w:rsidP="00B54920">
      <w:pPr>
        <w:pStyle w:val="Pagrindinistekstas"/>
        <w:kinsoku w:val="0"/>
        <w:overflowPunct w:val="0"/>
        <w:ind w:left="0"/>
      </w:pPr>
      <w:r w:rsidRPr="0050091B">
        <w:t xml:space="preserve">Šio tyrimo duomenimis, vertinant pagal </w:t>
      </w:r>
      <w:r>
        <w:t>pagrindinę</w:t>
      </w:r>
      <w:r w:rsidRPr="0050091B">
        <w:t xml:space="preserve"> vertinamąją baigtį (simptominiai, pasikartojantys</w:t>
      </w:r>
      <w:r w:rsidRPr="0050091B">
        <w:rPr>
          <w:spacing w:val="-3"/>
        </w:rPr>
        <w:t xml:space="preserve"> </w:t>
      </w:r>
      <w:r w:rsidRPr="0050091B">
        <w:t>VTE</w:t>
      </w:r>
      <w:r w:rsidRPr="0050091B">
        <w:rPr>
          <w:spacing w:val="-3"/>
        </w:rPr>
        <w:t xml:space="preserve"> </w:t>
      </w:r>
      <w:r w:rsidRPr="0050091B">
        <w:t>reiškiniai</w:t>
      </w:r>
      <w:r w:rsidRPr="0050091B">
        <w:rPr>
          <w:spacing w:val="-3"/>
        </w:rPr>
        <w:t xml:space="preserve"> </w:t>
      </w:r>
      <w:r w:rsidRPr="0050091B">
        <w:t>(nemirtina</w:t>
      </w:r>
      <w:r w:rsidRPr="0050091B">
        <w:rPr>
          <w:spacing w:val="-3"/>
        </w:rPr>
        <w:t xml:space="preserve"> </w:t>
      </w:r>
      <w:r w:rsidRPr="0050091B">
        <w:t>GVT</w:t>
      </w:r>
      <w:r w:rsidRPr="0050091B">
        <w:rPr>
          <w:spacing w:val="-3"/>
        </w:rPr>
        <w:t xml:space="preserve"> </w:t>
      </w:r>
      <w:r w:rsidRPr="0050091B">
        <w:t>arba</w:t>
      </w:r>
      <w:r w:rsidRPr="0050091B">
        <w:rPr>
          <w:spacing w:val="-3"/>
        </w:rPr>
        <w:t xml:space="preserve"> </w:t>
      </w:r>
      <w:r w:rsidRPr="0050091B">
        <w:t>nemirtina</w:t>
      </w:r>
      <w:r w:rsidRPr="0050091B">
        <w:rPr>
          <w:spacing w:val="-3"/>
        </w:rPr>
        <w:t xml:space="preserve"> </w:t>
      </w:r>
      <w:r w:rsidRPr="0050091B">
        <w:t>PE)</w:t>
      </w:r>
      <w:r w:rsidRPr="0050091B">
        <w:rPr>
          <w:spacing w:val="-3"/>
        </w:rPr>
        <w:t xml:space="preserve"> </w:t>
      </w:r>
      <w:r w:rsidRPr="0050091B">
        <w:t>arba</w:t>
      </w:r>
      <w:r w:rsidRPr="0050091B">
        <w:rPr>
          <w:spacing w:val="-3"/>
        </w:rPr>
        <w:t xml:space="preserve"> </w:t>
      </w:r>
      <w:r w:rsidRPr="0050091B">
        <w:t>mirtis</w:t>
      </w:r>
      <w:r>
        <w:t xml:space="preserve"> </w:t>
      </w:r>
      <w:r w:rsidR="00BB23C4">
        <w:t xml:space="preserve">dėl </w:t>
      </w:r>
      <w:r w:rsidR="00BB23C4" w:rsidRPr="00D968F1">
        <w:t>įvairių priežasčių</w:t>
      </w:r>
      <w:r w:rsidRPr="0050091B">
        <w:t>), abi apiksabano dozės buvo statistiškai pranašesnės už placebą (žr. 13</w:t>
      </w:r>
      <w:r>
        <w:t> lentelę</w:t>
      </w:r>
      <w:r w:rsidRPr="0050091B">
        <w:t>).</w:t>
      </w:r>
    </w:p>
    <w:p w14:paraId="767B1CC3" w14:textId="77777777" w:rsidR="00B54920" w:rsidRPr="0050091B" w:rsidRDefault="00B54920" w:rsidP="00B54920">
      <w:pPr>
        <w:pStyle w:val="Pagrindinistekstas"/>
        <w:kinsoku w:val="0"/>
        <w:overflowPunct w:val="0"/>
        <w:ind w:left="0"/>
      </w:pPr>
    </w:p>
    <w:p w14:paraId="6C0B4DF6" w14:textId="77777777" w:rsidR="00B54920" w:rsidRDefault="00B54920" w:rsidP="00B54920">
      <w:pPr>
        <w:pStyle w:val="Antrat2"/>
        <w:kinsoku w:val="0"/>
        <w:overflowPunct w:val="0"/>
        <w:ind w:left="0"/>
        <w:rPr>
          <w:spacing w:val="-2"/>
        </w:rPr>
      </w:pPr>
      <w:r w:rsidRPr="0050091B">
        <w:t>13</w:t>
      </w:r>
      <w:r>
        <w:t> </w:t>
      </w:r>
      <w:r w:rsidRPr="0050091B">
        <w:t>lentelė.</w:t>
      </w:r>
      <w:r w:rsidRPr="0050091B">
        <w:rPr>
          <w:spacing w:val="-7"/>
        </w:rPr>
        <w:t xml:space="preserve"> </w:t>
      </w:r>
      <w:r w:rsidRPr="0050091B">
        <w:t>AMPLIFY-EXT</w:t>
      </w:r>
      <w:r w:rsidRPr="0050091B">
        <w:rPr>
          <w:spacing w:val="-6"/>
        </w:rPr>
        <w:t xml:space="preserve"> </w:t>
      </w:r>
      <w:r w:rsidRPr="0050091B">
        <w:t>tyrimo</w:t>
      </w:r>
      <w:r w:rsidRPr="0050091B">
        <w:rPr>
          <w:spacing w:val="-7"/>
        </w:rPr>
        <w:t xml:space="preserve"> </w:t>
      </w:r>
      <w:r w:rsidRPr="0050091B">
        <w:t>metu</w:t>
      </w:r>
      <w:r w:rsidRPr="0050091B">
        <w:rPr>
          <w:spacing w:val="-6"/>
        </w:rPr>
        <w:t xml:space="preserve"> </w:t>
      </w:r>
      <w:r w:rsidRPr="0050091B">
        <w:t>gauti</w:t>
      </w:r>
      <w:r w:rsidRPr="0050091B">
        <w:rPr>
          <w:spacing w:val="-7"/>
        </w:rPr>
        <w:t xml:space="preserve"> </w:t>
      </w:r>
      <w:r w:rsidRPr="0050091B">
        <w:t>veiksmingumo</w:t>
      </w:r>
      <w:r w:rsidRPr="0050091B">
        <w:rPr>
          <w:spacing w:val="-6"/>
        </w:rPr>
        <w:t xml:space="preserve"> </w:t>
      </w:r>
      <w:r w:rsidRPr="0050091B">
        <w:rPr>
          <w:spacing w:val="-2"/>
        </w:rPr>
        <w:t>rezultatai</w:t>
      </w:r>
    </w:p>
    <w:p w14:paraId="08BAD094" w14:textId="77777777" w:rsidR="00B54920" w:rsidRPr="00493BC0" w:rsidRDefault="00B54920" w:rsidP="00B54920"/>
    <w:tbl>
      <w:tblPr>
        <w:tblW w:w="0" w:type="auto"/>
        <w:tblInd w:w="5" w:type="dxa"/>
        <w:tblCellMar>
          <w:left w:w="0" w:type="dxa"/>
          <w:right w:w="0" w:type="dxa"/>
        </w:tblCellMar>
        <w:tblLook w:val="0000" w:firstRow="0" w:lastRow="0" w:firstColumn="0" w:lastColumn="0" w:noHBand="0" w:noVBand="0"/>
      </w:tblPr>
      <w:tblGrid>
        <w:gridCol w:w="2978"/>
        <w:gridCol w:w="1276"/>
        <w:gridCol w:w="1301"/>
        <w:gridCol w:w="813"/>
        <w:gridCol w:w="1373"/>
        <w:gridCol w:w="1318"/>
      </w:tblGrid>
      <w:tr w:rsidR="00B54920" w:rsidRPr="0050091B" w14:paraId="369DCF7D" w14:textId="77777777" w:rsidTr="00A63F10">
        <w:trPr>
          <w:trHeight w:val="506"/>
          <w:tblHeader/>
        </w:trPr>
        <w:tc>
          <w:tcPr>
            <w:tcW w:w="2977" w:type="dxa"/>
            <w:tcBorders>
              <w:top w:val="single" w:sz="4" w:space="0" w:color="000000"/>
              <w:left w:val="single" w:sz="4" w:space="0" w:color="000000"/>
              <w:bottom w:val="single" w:sz="4" w:space="0" w:color="000000"/>
              <w:right w:val="single" w:sz="4" w:space="0" w:color="000000"/>
            </w:tcBorders>
          </w:tcPr>
          <w:p w14:paraId="01E07B23" w14:textId="77777777" w:rsidR="00B54920" w:rsidRPr="0050091B" w:rsidRDefault="00B54920" w:rsidP="001E2D0B">
            <w:pPr>
              <w:pStyle w:val="TableParagraph"/>
              <w:kinsoku w:val="0"/>
              <w:overflowPunct w:val="0"/>
              <w:ind w:left="0"/>
              <w:jc w:val="left"/>
              <w:rPr>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E09820" w14:textId="77777777" w:rsidR="00B54920" w:rsidRPr="0050091B" w:rsidRDefault="00B54920" w:rsidP="00FD3840">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1301" w:type="dxa"/>
            <w:tcBorders>
              <w:top w:val="single" w:sz="4" w:space="0" w:color="000000"/>
              <w:left w:val="single" w:sz="4" w:space="0" w:color="000000"/>
              <w:bottom w:val="single" w:sz="4" w:space="0" w:color="000000"/>
              <w:right w:val="single" w:sz="4" w:space="0" w:color="000000"/>
            </w:tcBorders>
            <w:vAlign w:val="center"/>
          </w:tcPr>
          <w:p w14:paraId="1238D620" w14:textId="77777777" w:rsidR="00B54920" w:rsidRPr="0050091B" w:rsidRDefault="00B54920" w:rsidP="00FD3840">
            <w:pPr>
              <w:pStyle w:val="TableParagraph"/>
              <w:kinsoku w:val="0"/>
              <w:overflowPunct w:val="0"/>
              <w:ind w:left="0"/>
              <w:rPr>
                <w:b/>
                <w:bCs/>
                <w:spacing w:val="-5"/>
                <w:sz w:val="22"/>
                <w:szCs w:val="22"/>
              </w:rPr>
            </w:pPr>
            <w:r w:rsidRPr="0050091B">
              <w:rPr>
                <w:b/>
                <w:bCs/>
                <w:spacing w:val="-2"/>
                <w:sz w:val="22"/>
                <w:szCs w:val="22"/>
              </w:rPr>
              <w:t>Apiksaba</w:t>
            </w:r>
            <w:r w:rsidRPr="0050091B">
              <w:rPr>
                <w:b/>
                <w:bCs/>
                <w:spacing w:val="-5"/>
                <w:sz w:val="22"/>
                <w:szCs w:val="22"/>
              </w:rPr>
              <w:t>nas</w:t>
            </w:r>
          </w:p>
        </w:tc>
        <w:tc>
          <w:tcPr>
            <w:tcW w:w="0" w:type="auto"/>
            <w:tcBorders>
              <w:top w:val="single" w:sz="4" w:space="0" w:color="000000"/>
              <w:left w:val="single" w:sz="4" w:space="0" w:color="000000"/>
              <w:bottom w:val="single" w:sz="4" w:space="0" w:color="000000"/>
              <w:right w:val="single" w:sz="4" w:space="0" w:color="000000"/>
            </w:tcBorders>
            <w:vAlign w:val="center"/>
          </w:tcPr>
          <w:p w14:paraId="297B5395" w14:textId="77777777" w:rsidR="00B54920" w:rsidRPr="0050091B" w:rsidRDefault="00B54920" w:rsidP="00FD3840">
            <w:pPr>
              <w:pStyle w:val="TableParagraph"/>
              <w:kinsoku w:val="0"/>
              <w:overflowPunct w:val="0"/>
              <w:ind w:left="0"/>
              <w:rPr>
                <w:b/>
                <w:bCs/>
                <w:spacing w:val="-2"/>
                <w:sz w:val="22"/>
                <w:szCs w:val="22"/>
              </w:rPr>
            </w:pPr>
            <w:r w:rsidRPr="0050091B">
              <w:rPr>
                <w:b/>
                <w:bCs/>
                <w:spacing w:val="-2"/>
                <w:sz w:val="22"/>
                <w:szCs w:val="22"/>
              </w:rPr>
              <w:t>Placebas</w:t>
            </w:r>
          </w:p>
        </w:tc>
        <w:tc>
          <w:tcPr>
            <w:tcW w:w="0" w:type="auto"/>
            <w:gridSpan w:val="2"/>
            <w:tcBorders>
              <w:top w:val="single" w:sz="4" w:space="0" w:color="000000"/>
              <w:left w:val="single" w:sz="4" w:space="0" w:color="000000"/>
              <w:bottom w:val="single" w:sz="4" w:space="0" w:color="000000"/>
              <w:right w:val="single" w:sz="4" w:space="0" w:color="000000"/>
            </w:tcBorders>
            <w:vAlign w:val="center"/>
          </w:tcPr>
          <w:p w14:paraId="7B423951"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Santykinė</w:t>
            </w:r>
            <w:r w:rsidRPr="0050091B">
              <w:rPr>
                <w:b/>
                <w:bCs/>
                <w:spacing w:val="-5"/>
                <w:sz w:val="22"/>
                <w:szCs w:val="22"/>
              </w:rPr>
              <w:t xml:space="preserve"> </w:t>
            </w:r>
            <w:r w:rsidRPr="0050091B">
              <w:rPr>
                <w:b/>
                <w:bCs/>
                <w:sz w:val="22"/>
                <w:szCs w:val="22"/>
              </w:rPr>
              <w:t>rizika</w:t>
            </w:r>
            <w:r w:rsidRPr="0050091B">
              <w:rPr>
                <w:b/>
                <w:bCs/>
                <w:spacing w:val="-5"/>
                <w:sz w:val="22"/>
                <w:szCs w:val="22"/>
              </w:rPr>
              <w:t xml:space="preserve"> </w:t>
            </w:r>
            <w:r w:rsidRPr="0050091B">
              <w:rPr>
                <w:b/>
                <w:bCs/>
                <w:sz w:val="22"/>
                <w:szCs w:val="22"/>
              </w:rPr>
              <w:t>(95</w:t>
            </w:r>
            <w:r>
              <w:rPr>
                <w:b/>
                <w:bCs/>
                <w:spacing w:val="-5"/>
                <w:sz w:val="22"/>
                <w:szCs w:val="22"/>
              </w:rPr>
              <w:t> %</w:t>
            </w:r>
            <w:r w:rsidRPr="0050091B">
              <w:rPr>
                <w:b/>
                <w:bCs/>
                <w:spacing w:val="-4"/>
                <w:sz w:val="22"/>
                <w:szCs w:val="22"/>
              </w:rPr>
              <w:t xml:space="preserve"> </w:t>
            </w:r>
            <w:r w:rsidRPr="0050091B">
              <w:rPr>
                <w:b/>
                <w:bCs/>
                <w:spacing w:val="-5"/>
                <w:sz w:val="22"/>
                <w:szCs w:val="22"/>
              </w:rPr>
              <w:t>PI)</w:t>
            </w:r>
          </w:p>
        </w:tc>
      </w:tr>
      <w:tr w:rsidR="00B54920" w:rsidRPr="0050091B" w14:paraId="425E6A08" w14:textId="77777777" w:rsidTr="00A63F10">
        <w:trPr>
          <w:trHeight w:val="505"/>
          <w:tblHeader/>
        </w:trPr>
        <w:tc>
          <w:tcPr>
            <w:tcW w:w="2977" w:type="dxa"/>
            <w:tcBorders>
              <w:top w:val="single" w:sz="4" w:space="0" w:color="000000"/>
              <w:left w:val="single" w:sz="4" w:space="0" w:color="000000"/>
              <w:bottom w:val="single" w:sz="4" w:space="0" w:color="000000"/>
              <w:right w:val="single" w:sz="4" w:space="0" w:color="000000"/>
            </w:tcBorders>
          </w:tcPr>
          <w:p w14:paraId="5F2DBA03" w14:textId="77777777" w:rsidR="00B54920" w:rsidRPr="0050091B" w:rsidRDefault="00B54920" w:rsidP="001E2D0B">
            <w:pPr>
              <w:pStyle w:val="TableParagraph"/>
              <w:kinsoku w:val="0"/>
              <w:overflowPunct w:val="0"/>
              <w:ind w:left="0"/>
              <w:jc w:val="left"/>
              <w:rPr>
                <w:sz w:val="22"/>
                <w:szCs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845E97E"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2,5</w:t>
            </w:r>
            <w:r>
              <w:rPr>
                <w:b/>
                <w:bCs/>
                <w:sz w:val="22"/>
                <w:szCs w:val="22"/>
              </w:rPr>
              <w:t> mg</w:t>
            </w:r>
          </w:p>
          <w:p w14:paraId="2D1B6FE6"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pacing w:val="-5"/>
                <w:sz w:val="22"/>
                <w:szCs w:val="22"/>
              </w:rPr>
              <w:t>840</w:t>
            </w:r>
          </w:p>
        </w:tc>
        <w:tc>
          <w:tcPr>
            <w:tcW w:w="1301" w:type="dxa"/>
            <w:tcBorders>
              <w:top w:val="single" w:sz="4" w:space="0" w:color="000000"/>
              <w:left w:val="single" w:sz="4" w:space="0" w:color="000000"/>
              <w:bottom w:val="single" w:sz="4" w:space="0" w:color="000000"/>
              <w:right w:val="single" w:sz="4" w:space="0" w:color="000000"/>
            </w:tcBorders>
            <w:vAlign w:val="center"/>
          </w:tcPr>
          <w:p w14:paraId="10A09E67"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5,0</w:t>
            </w:r>
            <w:r>
              <w:rPr>
                <w:b/>
                <w:bCs/>
                <w:sz w:val="22"/>
                <w:szCs w:val="22"/>
              </w:rPr>
              <w:t> mg</w:t>
            </w:r>
          </w:p>
          <w:p w14:paraId="7CE992B5"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pacing w:val="-5"/>
                <w:sz w:val="22"/>
                <w:szCs w:val="22"/>
              </w:rPr>
              <w:t>813</w:t>
            </w:r>
          </w:p>
        </w:tc>
        <w:tc>
          <w:tcPr>
            <w:tcW w:w="0" w:type="auto"/>
            <w:tcBorders>
              <w:top w:val="single" w:sz="4" w:space="0" w:color="000000"/>
              <w:left w:val="single" w:sz="4" w:space="0" w:color="000000"/>
              <w:bottom w:val="single" w:sz="4" w:space="0" w:color="000000"/>
              <w:right w:val="single" w:sz="4" w:space="0" w:color="000000"/>
            </w:tcBorders>
            <w:vAlign w:val="center"/>
          </w:tcPr>
          <w:p w14:paraId="27AE19EC" w14:textId="77777777" w:rsidR="00B54920" w:rsidRDefault="00B54920" w:rsidP="00FD3840">
            <w:pPr>
              <w:pStyle w:val="TableParagraph"/>
              <w:kinsoku w:val="0"/>
              <w:overflowPunct w:val="0"/>
              <w:ind w:left="0"/>
              <w:rPr>
                <w:b/>
                <w:bCs/>
                <w:sz w:val="22"/>
                <w:szCs w:val="22"/>
              </w:rPr>
            </w:pPr>
          </w:p>
          <w:p w14:paraId="5D25496D" w14:textId="77777777" w:rsidR="00B54920" w:rsidRPr="0050091B" w:rsidRDefault="00B54920" w:rsidP="00FD3840">
            <w:pPr>
              <w:pStyle w:val="TableParagraph"/>
              <w:kinsoku w:val="0"/>
              <w:overflowPunct w:val="0"/>
              <w:ind w:left="0"/>
              <w:rPr>
                <w:b/>
                <w:bCs/>
                <w:spacing w:val="-5"/>
                <w:sz w:val="22"/>
                <w:szCs w:val="22"/>
              </w:rPr>
            </w:pPr>
            <w:r w:rsidRPr="0050091B">
              <w:rPr>
                <w:b/>
                <w:bCs/>
                <w:sz w:val="22"/>
                <w:szCs w:val="22"/>
              </w:rPr>
              <w:t>N</w:t>
            </w:r>
            <w:r>
              <w:rPr>
                <w:b/>
                <w:bCs/>
                <w:spacing w:val="-1"/>
                <w:sz w:val="22"/>
                <w:szCs w:val="22"/>
              </w:rPr>
              <w:t> = </w:t>
            </w:r>
            <w:r w:rsidRPr="0050091B">
              <w:rPr>
                <w:b/>
                <w:bCs/>
                <w:spacing w:val="-5"/>
                <w:sz w:val="22"/>
                <w:szCs w:val="22"/>
              </w:rPr>
              <w:t>829</w:t>
            </w:r>
          </w:p>
        </w:tc>
        <w:tc>
          <w:tcPr>
            <w:tcW w:w="0" w:type="auto"/>
            <w:tcBorders>
              <w:top w:val="single" w:sz="4" w:space="0" w:color="000000"/>
              <w:left w:val="single" w:sz="4" w:space="0" w:color="000000"/>
              <w:bottom w:val="single" w:sz="4" w:space="0" w:color="000000"/>
              <w:right w:val="single" w:sz="4" w:space="0" w:color="000000"/>
            </w:tcBorders>
            <w:vAlign w:val="center"/>
          </w:tcPr>
          <w:p w14:paraId="7A7EBA81" w14:textId="77777777" w:rsidR="00B54920" w:rsidRPr="0050091B" w:rsidRDefault="00B54920" w:rsidP="00FD3840">
            <w:pPr>
              <w:pStyle w:val="TableParagraph"/>
              <w:kinsoku w:val="0"/>
              <w:overflowPunct w:val="0"/>
              <w:ind w:left="0"/>
              <w:rPr>
                <w:b/>
                <w:bCs/>
                <w:sz w:val="22"/>
                <w:szCs w:val="22"/>
              </w:rPr>
            </w:pPr>
            <w:r w:rsidRPr="0050091B">
              <w:rPr>
                <w:b/>
                <w:bCs/>
                <w:sz w:val="22"/>
                <w:szCs w:val="22"/>
              </w:rPr>
              <w:t>2,5</w:t>
            </w:r>
            <w:r>
              <w:rPr>
                <w:b/>
                <w:bCs/>
                <w:sz w:val="22"/>
                <w:szCs w:val="22"/>
              </w:rPr>
              <w:t> mg</w:t>
            </w:r>
            <w:r w:rsidRPr="0050091B">
              <w:rPr>
                <w:b/>
                <w:bCs/>
                <w:sz w:val="22"/>
                <w:szCs w:val="22"/>
              </w:rPr>
              <w:t xml:space="preserve"> apiks.</w:t>
            </w:r>
            <w:r>
              <w:rPr>
                <w:b/>
                <w:bCs/>
                <w:sz w:val="22"/>
                <w:szCs w:val="22"/>
              </w:rPr>
              <w:t>,</w:t>
            </w:r>
            <w:r w:rsidRPr="0050091B">
              <w:rPr>
                <w:b/>
                <w:bCs/>
                <w:sz w:val="22"/>
                <w:szCs w:val="22"/>
              </w:rPr>
              <w:t xml:space="preserve"> </w:t>
            </w:r>
            <w:r w:rsidR="00FD3840" w:rsidRPr="00FD3840">
              <w:rPr>
                <w:b/>
                <w:bCs/>
                <w:sz w:val="22"/>
                <w:szCs w:val="22"/>
              </w:rPr>
              <w:t>lyginant</w:t>
            </w:r>
            <w:r w:rsidRPr="0050091B">
              <w:rPr>
                <w:b/>
                <w:bCs/>
                <w:sz w:val="22"/>
                <w:szCs w:val="22"/>
              </w:rPr>
              <w:t>.</w:t>
            </w:r>
            <w:r w:rsidRPr="0050091B">
              <w:rPr>
                <w:b/>
                <w:bCs/>
                <w:spacing w:val="-14"/>
                <w:sz w:val="22"/>
                <w:szCs w:val="22"/>
              </w:rPr>
              <w:t xml:space="preserve"> </w:t>
            </w:r>
            <w:r w:rsidRPr="0050091B">
              <w:rPr>
                <w:b/>
                <w:bCs/>
                <w:sz w:val="22"/>
                <w:szCs w:val="22"/>
              </w:rPr>
              <w:t>su</w:t>
            </w:r>
            <w:r w:rsidRPr="0050091B">
              <w:rPr>
                <w:b/>
                <w:bCs/>
                <w:spacing w:val="-14"/>
                <w:sz w:val="22"/>
                <w:szCs w:val="22"/>
              </w:rPr>
              <w:t xml:space="preserve"> </w:t>
            </w:r>
            <w:r w:rsidRPr="0050091B">
              <w:rPr>
                <w:b/>
                <w:bCs/>
                <w:sz w:val="22"/>
                <w:szCs w:val="22"/>
              </w:rPr>
              <w:t>placebu</w:t>
            </w:r>
          </w:p>
        </w:tc>
        <w:tc>
          <w:tcPr>
            <w:tcW w:w="0" w:type="auto"/>
            <w:tcBorders>
              <w:top w:val="single" w:sz="4" w:space="0" w:color="000000"/>
              <w:left w:val="single" w:sz="4" w:space="0" w:color="000000"/>
              <w:bottom w:val="single" w:sz="4" w:space="0" w:color="000000"/>
              <w:right w:val="single" w:sz="4" w:space="0" w:color="000000"/>
            </w:tcBorders>
            <w:vAlign w:val="center"/>
          </w:tcPr>
          <w:p w14:paraId="6AC5D3E2" w14:textId="77777777" w:rsidR="00B54920" w:rsidRPr="0050091B" w:rsidRDefault="00B54920" w:rsidP="00FD3840">
            <w:pPr>
              <w:pStyle w:val="TableParagraph"/>
              <w:kinsoku w:val="0"/>
              <w:overflowPunct w:val="0"/>
              <w:ind w:left="0"/>
              <w:rPr>
                <w:b/>
                <w:bCs/>
                <w:sz w:val="22"/>
                <w:szCs w:val="22"/>
              </w:rPr>
            </w:pPr>
            <w:r w:rsidRPr="0050091B">
              <w:rPr>
                <w:b/>
                <w:bCs/>
                <w:sz w:val="22"/>
                <w:szCs w:val="22"/>
              </w:rPr>
              <w:t>5,0</w:t>
            </w:r>
            <w:r>
              <w:rPr>
                <w:b/>
                <w:bCs/>
                <w:sz w:val="22"/>
                <w:szCs w:val="22"/>
              </w:rPr>
              <w:t> mg</w:t>
            </w:r>
            <w:r w:rsidRPr="0050091B">
              <w:rPr>
                <w:b/>
                <w:bCs/>
                <w:sz w:val="22"/>
                <w:szCs w:val="22"/>
              </w:rPr>
              <w:t xml:space="preserve"> apiks.</w:t>
            </w:r>
            <w:r>
              <w:rPr>
                <w:b/>
                <w:bCs/>
                <w:sz w:val="22"/>
                <w:szCs w:val="22"/>
              </w:rPr>
              <w:t>,</w:t>
            </w:r>
            <w:r w:rsidRPr="0050091B">
              <w:rPr>
                <w:b/>
                <w:bCs/>
                <w:sz w:val="22"/>
                <w:szCs w:val="22"/>
              </w:rPr>
              <w:t xml:space="preserve"> </w:t>
            </w:r>
            <w:r w:rsidR="00FD3840" w:rsidRPr="00FD3840">
              <w:rPr>
                <w:b/>
                <w:bCs/>
                <w:sz w:val="22"/>
                <w:szCs w:val="22"/>
              </w:rPr>
              <w:t>lyginant</w:t>
            </w:r>
            <w:r w:rsidRPr="0050091B">
              <w:rPr>
                <w:b/>
                <w:bCs/>
                <w:spacing w:val="-14"/>
                <w:sz w:val="22"/>
                <w:szCs w:val="22"/>
              </w:rPr>
              <w:t xml:space="preserve"> </w:t>
            </w:r>
            <w:r w:rsidRPr="0050091B">
              <w:rPr>
                <w:b/>
                <w:bCs/>
                <w:sz w:val="22"/>
                <w:szCs w:val="22"/>
              </w:rPr>
              <w:t>su</w:t>
            </w:r>
            <w:r w:rsidRPr="0050091B">
              <w:rPr>
                <w:b/>
                <w:bCs/>
                <w:spacing w:val="-14"/>
                <w:sz w:val="22"/>
                <w:szCs w:val="22"/>
              </w:rPr>
              <w:t xml:space="preserve"> </w:t>
            </w:r>
            <w:r w:rsidRPr="0050091B">
              <w:rPr>
                <w:b/>
                <w:bCs/>
                <w:sz w:val="22"/>
                <w:szCs w:val="22"/>
              </w:rPr>
              <w:t>placebu</w:t>
            </w:r>
          </w:p>
        </w:tc>
      </w:tr>
      <w:tr w:rsidR="00B54920" w:rsidRPr="0050091B" w14:paraId="37005BA4" w14:textId="77777777" w:rsidTr="001E2D0B">
        <w:trPr>
          <w:trHeight w:val="254"/>
        </w:trPr>
        <w:tc>
          <w:tcPr>
            <w:tcW w:w="2977" w:type="dxa"/>
            <w:tcBorders>
              <w:top w:val="single" w:sz="4" w:space="0" w:color="000000"/>
              <w:left w:val="single" w:sz="4" w:space="0" w:color="000000"/>
              <w:bottom w:val="single" w:sz="4" w:space="0" w:color="000000"/>
              <w:right w:val="single" w:sz="4" w:space="0" w:color="000000"/>
            </w:tcBorders>
          </w:tcPr>
          <w:p w14:paraId="3B168228" w14:textId="77777777" w:rsidR="00B54920" w:rsidRPr="0050091B" w:rsidRDefault="00B54920" w:rsidP="001E2D0B">
            <w:pPr>
              <w:pStyle w:val="TableParagraph"/>
              <w:kinsoku w:val="0"/>
              <w:overflowPunct w:val="0"/>
              <w:ind w:left="0"/>
              <w:jc w:val="left"/>
              <w:rPr>
                <w:sz w:val="22"/>
                <w:szCs w:val="22"/>
              </w:rPr>
            </w:pPr>
          </w:p>
        </w:tc>
        <w:tc>
          <w:tcPr>
            <w:tcW w:w="3390" w:type="dxa"/>
            <w:gridSpan w:val="3"/>
            <w:tcBorders>
              <w:top w:val="single" w:sz="4" w:space="0" w:color="000000"/>
              <w:left w:val="single" w:sz="4" w:space="0" w:color="000000"/>
              <w:bottom w:val="single" w:sz="4" w:space="0" w:color="000000"/>
              <w:right w:val="single" w:sz="4" w:space="0" w:color="000000"/>
            </w:tcBorders>
          </w:tcPr>
          <w:p w14:paraId="698C1CC8" w14:textId="77777777" w:rsidR="00B54920" w:rsidRPr="0050091B" w:rsidRDefault="00B54920" w:rsidP="001E2D0B">
            <w:pPr>
              <w:pStyle w:val="TableParagraph"/>
              <w:kinsoku w:val="0"/>
              <w:overflowPunct w:val="0"/>
              <w:ind w:left="0"/>
              <w:rPr>
                <w:spacing w:val="-5"/>
                <w:sz w:val="22"/>
                <w:szCs w:val="22"/>
              </w:rPr>
            </w:pPr>
            <w:r w:rsidRPr="0050091B">
              <w:rPr>
                <w:sz w:val="22"/>
                <w:szCs w:val="22"/>
              </w:rPr>
              <w:t>n</w:t>
            </w:r>
            <w:r w:rsidRPr="0050091B">
              <w:rPr>
                <w:spacing w:val="-1"/>
                <w:sz w:val="22"/>
                <w:szCs w:val="22"/>
              </w:rPr>
              <w:t xml:space="preserve"> </w:t>
            </w:r>
            <w:r w:rsidRPr="0050091B">
              <w:rPr>
                <w:spacing w:val="-5"/>
                <w:sz w:val="22"/>
                <w:szCs w:val="22"/>
              </w:rPr>
              <w:t>(%)</w:t>
            </w:r>
          </w:p>
        </w:tc>
        <w:tc>
          <w:tcPr>
            <w:tcW w:w="0" w:type="auto"/>
            <w:tcBorders>
              <w:top w:val="single" w:sz="4" w:space="0" w:color="000000"/>
              <w:left w:val="single" w:sz="4" w:space="0" w:color="000000"/>
              <w:bottom w:val="single" w:sz="4" w:space="0" w:color="000000"/>
              <w:right w:val="single" w:sz="4" w:space="0" w:color="000000"/>
            </w:tcBorders>
          </w:tcPr>
          <w:p w14:paraId="3F392635" w14:textId="77777777" w:rsidR="00B54920" w:rsidRPr="0050091B" w:rsidRDefault="00B54920" w:rsidP="001E2D0B">
            <w:pPr>
              <w:pStyle w:val="TableParagraph"/>
              <w:kinsoku w:val="0"/>
              <w:overflowPunct w:val="0"/>
              <w:ind w:left="0"/>
              <w:jc w:val="left"/>
              <w:rPr>
                <w:sz w:val="22"/>
                <w:szCs w:val="22"/>
              </w:rPr>
            </w:pPr>
          </w:p>
        </w:tc>
        <w:tc>
          <w:tcPr>
            <w:tcW w:w="0" w:type="auto"/>
            <w:tcBorders>
              <w:top w:val="single" w:sz="4" w:space="0" w:color="000000"/>
              <w:left w:val="single" w:sz="4" w:space="0" w:color="000000"/>
              <w:bottom w:val="single" w:sz="4" w:space="0" w:color="000000"/>
              <w:right w:val="single" w:sz="4" w:space="0" w:color="000000"/>
            </w:tcBorders>
          </w:tcPr>
          <w:p w14:paraId="0E7B9B45" w14:textId="77777777" w:rsidR="00B54920" w:rsidRPr="0050091B" w:rsidRDefault="00B54920" w:rsidP="001E2D0B">
            <w:pPr>
              <w:pStyle w:val="TableParagraph"/>
              <w:kinsoku w:val="0"/>
              <w:overflowPunct w:val="0"/>
              <w:ind w:left="0"/>
              <w:jc w:val="left"/>
              <w:rPr>
                <w:sz w:val="22"/>
                <w:szCs w:val="22"/>
              </w:rPr>
            </w:pPr>
          </w:p>
        </w:tc>
      </w:tr>
      <w:tr w:rsidR="00B54920" w:rsidRPr="0050091B" w14:paraId="1EB7F2DC" w14:textId="77777777" w:rsidTr="00A63F10">
        <w:trPr>
          <w:trHeight w:val="870"/>
        </w:trPr>
        <w:tc>
          <w:tcPr>
            <w:tcW w:w="2977" w:type="dxa"/>
            <w:tcBorders>
              <w:top w:val="single" w:sz="4" w:space="0" w:color="000000"/>
              <w:left w:val="single" w:sz="4" w:space="0" w:color="000000"/>
              <w:bottom w:val="single" w:sz="4" w:space="0" w:color="000000"/>
              <w:right w:val="single" w:sz="4" w:space="0" w:color="000000"/>
            </w:tcBorders>
          </w:tcPr>
          <w:p w14:paraId="23C8778D"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 xml:space="preserve">Pasikartojantys </w:t>
            </w:r>
            <w:r w:rsidRPr="0050091B">
              <w:rPr>
                <w:sz w:val="22"/>
                <w:szCs w:val="22"/>
              </w:rPr>
              <w:t>VTE reiškiniai arba mirtis</w:t>
            </w:r>
            <w:r>
              <w:rPr>
                <w:sz w:val="22"/>
                <w:szCs w:val="22"/>
              </w:rPr>
              <w:t xml:space="preserve"> </w:t>
            </w:r>
            <w:r w:rsidR="005C1ADB">
              <w:rPr>
                <w:sz w:val="22"/>
                <w:szCs w:val="22"/>
              </w:rPr>
              <w:t>dėl</w:t>
            </w:r>
            <w:r w:rsidR="005C1ADB" w:rsidRPr="0050091B">
              <w:rPr>
                <w:spacing w:val="-9"/>
                <w:sz w:val="22"/>
                <w:szCs w:val="22"/>
              </w:rPr>
              <w:t xml:space="preserve"> </w:t>
            </w:r>
            <w:r w:rsidR="005C1ADB" w:rsidRPr="00BB23C4">
              <w:rPr>
                <w:sz w:val="22"/>
                <w:szCs w:val="22"/>
              </w:rPr>
              <w:t>įvairių priežasčių</w:t>
            </w:r>
          </w:p>
        </w:tc>
        <w:tc>
          <w:tcPr>
            <w:tcW w:w="1276" w:type="dxa"/>
            <w:tcBorders>
              <w:top w:val="single" w:sz="4" w:space="0" w:color="000000"/>
              <w:left w:val="single" w:sz="4" w:space="0" w:color="000000"/>
              <w:bottom w:val="single" w:sz="4" w:space="0" w:color="000000"/>
              <w:right w:val="single" w:sz="4" w:space="0" w:color="000000"/>
            </w:tcBorders>
            <w:vAlign w:val="center"/>
          </w:tcPr>
          <w:p w14:paraId="5C9F0EF3" w14:textId="77777777" w:rsidR="00B54920" w:rsidRPr="0050091B" w:rsidRDefault="00B54920" w:rsidP="00FD3840">
            <w:pPr>
              <w:pStyle w:val="TableParagraph"/>
              <w:kinsoku w:val="0"/>
              <w:overflowPunct w:val="0"/>
              <w:ind w:left="0"/>
              <w:rPr>
                <w:spacing w:val="-2"/>
                <w:sz w:val="22"/>
                <w:szCs w:val="22"/>
              </w:rPr>
            </w:pPr>
            <w:r w:rsidRPr="0050091B">
              <w:rPr>
                <w:sz w:val="22"/>
                <w:szCs w:val="22"/>
              </w:rPr>
              <w:t>19</w:t>
            </w:r>
            <w:r w:rsidRPr="0050091B">
              <w:rPr>
                <w:spacing w:val="-2"/>
                <w:sz w:val="22"/>
                <w:szCs w:val="22"/>
              </w:rPr>
              <w:t xml:space="preserve"> (2,3)</w:t>
            </w:r>
          </w:p>
        </w:tc>
        <w:tc>
          <w:tcPr>
            <w:tcW w:w="1301" w:type="dxa"/>
            <w:tcBorders>
              <w:top w:val="single" w:sz="4" w:space="0" w:color="000000"/>
              <w:left w:val="single" w:sz="4" w:space="0" w:color="000000"/>
              <w:bottom w:val="single" w:sz="4" w:space="0" w:color="000000"/>
              <w:right w:val="single" w:sz="4" w:space="0" w:color="000000"/>
            </w:tcBorders>
            <w:vAlign w:val="center"/>
          </w:tcPr>
          <w:p w14:paraId="5D0D58FE" w14:textId="77777777" w:rsidR="00B54920" w:rsidRPr="0050091B" w:rsidRDefault="00B54920" w:rsidP="00FD3840">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0" w:type="auto"/>
            <w:tcBorders>
              <w:top w:val="single" w:sz="4" w:space="0" w:color="000000"/>
              <w:left w:val="single" w:sz="4" w:space="0" w:color="000000"/>
              <w:bottom w:val="single" w:sz="4" w:space="0" w:color="000000"/>
              <w:right w:val="single" w:sz="4" w:space="0" w:color="000000"/>
            </w:tcBorders>
            <w:vAlign w:val="center"/>
          </w:tcPr>
          <w:p w14:paraId="641BE482" w14:textId="77777777" w:rsidR="00B54920" w:rsidRPr="0050091B" w:rsidRDefault="00B54920" w:rsidP="00FD3840">
            <w:pPr>
              <w:pStyle w:val="TableParagraph"/>
              <w:kinsoku w:val="0"/>
              <w:overflowPunct w:val="0"/>
              <w:ind w:left="0"/>
              <w:rPr>
                <w:spacing w:val="-2"/>
                <w:sz w:val="22"/>
                <w:szCs w:val="22"/>
              </w:rPr>
            </w:pPr>
            <w:r w:rsidRPr="0050091B">
              <w:rPr>
                <w:sz w:val="22"/>
                <w:szCs w:val="22"/>
              </w:rPr>
              <w:t>77</w:t>
            </w:r>
            <w:r w:rsidRPr="0050091B">
              <w:rPr>
                <w:spacing w:val="-2"/>
                <w:sz w:val="22"/>
                <w:szCs w:val="22"/>
              </w:rPr>
              <w:t xml:space="preserve"> (9,3)</w:t>
            </w:r>
          </w:p>
        </w:tc>
        <w:tc>
          <w:tcPr>
            <w:tcW w:w="0" w:type="auto"/>
            <w:tcBorders>
              <w:top w:val="single" w:sz="4" w:space="0" w:color="000000"/>
              <w:left w:val="single" w:sz="4" w:space="0" w:color="000000"/>
              <w:bottom w:val="single" w:sz="4" w:space="0" w:color="000000"/>
              <w:right w:val="single" w:sz="4" w:space="0" w:color="000000"/>
            </w:tcBorders>
            <w:vAlign w:val="center"/>
          </w:tcPr>
          <w:p w14:paraId="1D1A4012"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0,24</w:t>
            </w:r>
          </w:p>
          <w:p w14:paraId="1318BB26" w14:textId="77777777" w:rsidR="00B54920" w:rsidRPr="0050091B" w:rsidRDefault="00B54920" w:rsidP="00FD3840">
            <w:pPr>
              <w:pStyle w:val="TableParagraph"/>
              <w:kinsoku w:val="0"/>
              <w:overflowPunct w:val="0"/>
              <w:ind w:left="0"/>
              <w:rPr>
                <w:spacing w:val="-2"/>
                <w:sz w:val="22"/>
                <w:szCs w:val="22"/>
                <w:vertAlign w:val="superscript"/>
              </w:rPr>
            </w:pPr>
            <w:r w:rsidRPr="0050091B">
              <w:rPr>
                <w:sz w:val="22"/>
                <w:szCs w:val="22"/>
              </w:rPr>
              <w:t>(0,15,</w:t>
            </w:r>
            <w:r w:rsidRPr="0050091B">
              <w:rPr>
                <w:spacing w:val="-6"/>
                <w:sz w:val="22"/>
                <w:szCs w:val="22"/>
              </w:rPr>
              <w:t xml:space="preserve"> </w:t>
            </w:r>
            <w:r w:rsidRPr="0050091B">
              <w:rPr>
                <w:spacing w:val="-2"/>
                <w:sz w:val="22"/>
                <w:szCs w:val="22"/>
              </w:rPr>
              <w:t>0,40)</w:t>
            </w:r>
            <w:r w:rsidRPr="0050091B">
              <w:rPr>
                <w:spacing w:val="-2"/>
                <w:sz w:val="22"/>
                <w:szCs w:val="22"/>
                <w:vertAlign w:val="superscript"/>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36D054A8"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0,19</w:t>
            </w:r>
          </w:p>
          <w:p w14:paraId="714C7F2E" w14:textId="77777777" w:rsidR="00B54920" w:rsidRPr="0050091B" w:rsidRDefault="00B54920" w:rsidP="00FD3840">
            <w:pPr>
              <w:pStyle w:val="TableParagraph"/>
              <w:kinsoku w:val="0"/>
              <w:overflowPunct w:val="0"/>
              <w:ind w:left="0"/>
              <w:rPr>
                <w:spacing w:val="-2"/>
                <w:sz w:val="22"/>
                <w:szCs w:val="22"/>
                <w:vertAlign w:val="superscript"/>
              </w:rPr>
            </w:pPr>
            <w:r w:rsidRPr="0050091B">
              <w:rPr>
                <w:sz w:val="22"/>
                <w:szCs w:val="22"/>
              </w:rPr>
              <w:t>(0,11,</w:t>
            </w:r>
            <w:r w:rsidRPr="0050091B">
              <w:rPr>
                <w:spacing w:val="-6"/>
                <w:sz w:val="22"/>
                <w:szCs w:val="22"/>
              </w:rPr>
              <w:t xml:space="preserve"> </w:t>
            </w:r>
            <w:r w:rsidRPr="0050091B">
              <w:rPr>
                <w:spacing w:val="-2"/>
                <w:sz w:val="22"/>
                <w:szCs w:val="22"/>
              </w:rPr>
              <w:t>0,33)</w:t>
            </w:r>
            <w:r w:rsidRPr="0050091B">
              <w:rPr>
                <w:spacing w:val="-2"/>
                <w:sz w:val="22"/>
                <w:szCs w:val="22"/>
                <w:vertAlign w:val="superscript"/>
              </w:rPr>
              <w:t>¥</w:t>
            </w:r>
          </w:p>
        </w:tc>
      </w:tr>
      <w:tr w:rsidR="00B54920" w:rsidRPr="0050091B" w14:paraId="2A6EBA85" w14:textId="77777777" w:rsidTr="00A63F10">
        <w:trPr>
          <w:trHeight w:val="253"/>
        </w:trPr>
        <w:tc>
          <w:tcPr>
            <w:tcW w:w="2977" w:type="dxa"/>
            <w:tcBorders>
              <w:top w:val="single" w:sz="4" w:space="0" w:color="000000"/>
              <w:left w:val="single" w:sz="4" w:space="0" w:color="000000"/>
              <w:bottom w:val="single" w:sz="4" w:space="0" w:color="000000"/>
              <w:right w:val="single" w:sz="4" w:space="0" w:color="000000"/>
            </w:tcBorders>
          </w:tcPr>
          <w:p w14:paraId="11ECB22C" w14:textId="77777777" w:rsidR="00B54920" w:rsidRPr="0050091B" w:rsidRDefault="00B54920" w:rsidP="001E2D0B">
            <w:pPr>
              <w:pStyle w:val="TableParagraph"/>
              <w:kinsoku w:val="0"/>
              <w:overflowPunct w:val="0"/>
              <w:ind w:left="142"/>
              <w:jc w:val="left"/>
              <w:rPr>
                <w:spacing w:val="-4"/>
                <w:sz w:val="22"/>
                <w:szCs w:val="22"/>
              </w:rPr>
            </w:pPr>
            <w:r w:rsidRPr="0050091B">
              <w:rPr>
                <w:spacing w:val="-4"/>
                <w:sz w:val="22"/>
                <w:szCs w:val="22"/>
              </w:rPr>
              <w:t>GVT*</w:t>
            </w:r>
          </w:p>
        </w:tc>
        <w:tc>
          <w:tcPr>
            <w:tcW w:w="1276" w:type="dxa"/>
            <w:tcBorders>
              <w:top w:val="single" w:sz="4" w:space="0" w:color="000000"/>
              <w:left w:val="single" w:sz="4" w:space="0" w:color="000000"/>
              <w:bottom w:val="single" w:sz="4" w:space="0" w:color="000000"/>
              <w:right w:val="single" w:sz="4" w:space="0" w:color="000000"/>
            </w:tcBorders>
            <w:vAlign w:val="center"/>
          </w:tcPr>
          <w:p w14:paraId="407C0A11" w14:textId="77777777" w:rsidR="00B54920" w:rsidRPr="0050091B" w:rsidRDefault="00B54920" w:rsidP="00FD3840">
            <w:pPr>
              <w:pStyle w:val="TableParagraph"/>
              <w:kinsoku w:val="0"/>
              <w:overflowPunct w:val="0"/>
              <w:ind w:left="0"/>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301" w:type="dxa"/>
            <w:tcBorders>
              <w:top w:val="single" w:sz="4" w:space="0" w:color="000000"/>
              <w:left w:val="single" w:sz="4" w:space="0" w:color="000000"/>
              <w:bottom w:val="single" w:sz="4" w:space="0" w:color="000000"/>
              <w:right w:val="single" w:sz="4" w:space="0" w:color="000000"/>
            </w:tcBorders>
            <w:vAlign w:val="center"/>
          </w:tcPr>
          <w:p w14:paraId="719AFDF9" w14:textId="77777777" w:rsidR="00B54920" w:rsidRPr="0050091B" w:rsidRDefault="00B54920" w:rsidP="00FD3840">
            <w:pPr>
              <w:pStyle w:val="TableParagraph"/>
              <w:kinsoku w:val="0"/>
              <w:overflowPunct w:val="0"/>
              <w:ind w:left="0"/>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(0,9)</w:t>
            </w:r>
          </w:p>
        </w:tc>
        <w:tc>
          <w:tcPr>
            <w:tcW w:w="0" w:type="auto"/>
            <w:tcBorders>
              <w:top w:val="single" w:sz="4" w:space="0" w:color="000000"/>
              <w:left w:val="single" w:sz="4" w:space="0" w:color="000000"/>
              <w:bottom w:val="single" w:sz="4" w:space="0" w:color="000000"/>
              <w:right w:val="single" w:sz="4" w:space="0" w:color="000000"/>
            </w:tcBorders>
            <w:vAlign w:val="center"/>
          </w:tcPr>
          <w:p w14:paraId="620E2474" w14:textId="77777777" w:rsidR="00B54920" w:rsidRPr="0050091B" w:rsidRDefault="00B54920" w:rsidP="00FD3840">
            <w:pPr>
              <w:pStyle w:val="TableParagraph"/>
              <w:kinsoku w:val="0"/>
              <w:overflowPunct w:val="0"/>
              <w:ind w:left="0"/>
              <w:rPr>
                <w:spacing w:val="-2"/>
                <w:sz w:val="22"/>
                <w:szCs w:val="22"/>
              </w:rPr>
            </w:pPr>
            <w:r w:rsidRPr="0050091B">
              <w:rPr>
                <w:sz w:val="22"/>
                <w:szCs w:val="22"/>
              </w:rPr>
              <w:t>53</w:t>
            </w:r>
            <w:r w:rsidRPr="0050091B">
              <w:rPr>
                <w:spacing w:val="-2"/>
                <w:sz w:val="22"/>
                <w:szCs w:val="22"/>
              </w:rPr>
              <w:t xml:space="preserve"> (6,4)</w:t>
            </w:r>
          </w:p>
        </w:tc>
        <w:tc>
          <w:tcPr>
            <w:tcW w:w="0" w:type="auto"/>
            <w:tcBorders>
              <w:top w:val="single" w:sz="4" w:space="0" w:color="000000"/>
              <w:left w:val="single" w:sz="4" w:space="0" w:color="000000"/>
              <w:bottom w:val="single" w:sz="4" w:space="0" w:color="000000"/>
              <w:right w:val="single" w:sz="4" w:space="0" w:color="000000"/>
            </w:tcBorders>
            <w:vAlign w:val="center"/>
          </w:tcPr>
          <w:p w14:paraId="53995EAA" w14:textId="77777777" w:rsidR="00B54920" w:rsidRPr="0050091B" w:rsidRDefault="00B54920" w:rsidP="00A63F10">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DD18882" w14:textId="77777777" w:rsidR="00B54920" w:rsidRPr="0050091B" w:rsidRDefault="00B54920" w:rsidP="00A63F10">
            <w:pPr>
              <w:pStyle w:val="TableParagraph"/>
              <w:kinsoku w:val="0"/>
              <w:overflowPunct w:val="0"/>
              <w:ind w:left="0"/>
              <w:rPr>
                <w:sz w:val="22"/>
                <w:szCs w:val="22"/>
              </w:rPr>
            </w:pPr>
          </w:p>
        </w:tc>
      </w:tr>
      <w:tr w:rsidR="00B54920" w:rsidRPr="0050091B" w14:paraId="5169CEC8" w14:textId="77777777" w:rsidTr="00A63F10">
        <w:trPr>
          <w:trHeight w:val="251"/>
        </w:trPr>
        <w:tc>
          <w:tcPr>
            <w:tcW w:w="2977" w:type="dxa"/>
            <w:tcBorders>
              <w:top w:val="single" w:sz="4" w:space="0" w:color="000000"/>
              <w:left w:val="single" w:sz="4" w:space="0" w:color="000000"/>
              <w:bottom w:val="single" w:sz="4" w:space="0" w:color="000000"/>
              <w:right w:val="single" w:sz="4" w:space="0" w:color="000000"/>
            </w:tcBorders>
          </w:tcPr>
          <w:p w14:paraId="74F64B3E" w14:textId="77777777" w:rsidR="00B54920" w:rsidRPr="0050091B" w:rsidRDefault="00B54920" w:rsidP="001E2D0B">
            <w:pPr>
              <w:pStyle w:val="TableParagraph"/>
              <w:kinsoku w:val="0"/>
              <w:overflowPunct w:val="0"/>
              <w:ind w:left="142"/>
              <w:jc w:val="left"/>
              <w:rPr>
                <w:spacing w:val="-5"/>
                <w:sz w:val="22"/>
                <w:szCs w:val="22"/>
              </w:rPr>
            </w:pPr>
            <w:r w:rsidRPr="0050091B">
              <w:rPr>
                <w:spacing w:val="-5"/>
                <w:sz w:val="22"/>
                <w:szCs w:val="22"/>
              </w:rPr>
              <w:t>PE*</w:t>
            </w:r>
          </w:p>
        </w:tc>
        <w:tc>
          <w:tcPr>
            <w:tcW w:w="1276" w:type="dxa"/>
            <w:tcBorders>
              <w:top w:val="single" w:sz="4" w:space="0" w:color="000000"/>
              <w:left w:val="single" w:sz="4" w:space="0" w:color="000000"/>
              <w:bottom w:val="single" w:sz="4" w:space="0" w:color="000000"/>
              <w:right w:val="single" w:sz="4" w:space="0" w:color="000000"/>
            </w:tcBorders>
            <w:vAlign w:val="center"/>
          </w:tcPr>
          <w:p w14:paraId="27B17BF1" w14:textId="77777777" w:rsidR="00B54920" w:rsidRPr="0050091B" w:rsidRDefault="00B54920" w:rsidP="00FD3840">
            <w:pPr>
              <w:pStyle w:val="TableParagraph"/>
              <w:kinsoku w:val="0"/>
              <w:overflowPunct w:val="0"/>
              <w:ind w:left="0"/>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(0,8)</w:t>
            </w:r>
          </w:p>
        </w:tc>
        <w:tc>
          <w:tcPr>
            <w:tcW w:w="1301" w:type="dxa"/>
            <w:tcBorders>
              <w:top w:val="single" w:sz="4" w:space="0" w:color="000000"/>
              <w:left w:val="single" w:sz="4" w:space="0" w:color="000000"/>
              <w:bottom w:val="single" w:sz="4" w:space="0" w:color="000000"/>
              <w:right w:val="single" w:sz="4" w:space="0" w:color="000000"/>
            </w:tcBorders>
            <w:vAlign w:val="center"/>
          </w:tcPr>
          <w:p w14:paraId="5EEC8E1D" w14:textId="77777777" w:rsidR="00B54920" w:rsidRPr="0050091B" w:rsidRDefault="00B54920" w:rsidP="00FD3840">
            <w:pPr>
              <w:pStyle w:val="TableParagraph"/>
              <w:kinsoku w:val="0"/>
              <w:overflowPunct w:val="0"/>
              <w:ind w:left="0"/>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0" w:type="auto"/>
            <w:tcBorders>
              <w:top w:val="single" w:sz="4" w:space="0" w:color="000000"/>
              <w:left w:val="single" w:sz="4" w:space="0" w:color="000000"/>
              <w:bottom w:val="single" w:sz="4" w:space="0" w:color="000000"/>
              <w:right w:val="single" w:sz="4" w:space="0" w:color="000000"/>
            </w:tcBorders>
            <w:vAlign w:val="center"/>
          </w:tcPr>
          <w:p w14:paraId="3414C5E7" w14:textId="77777777" w:rsidR="00B54920" w:rsidRPr="0050091B" w:rsidRDefault="00B54920" w:rsidP="00FD3840">
            <w:pPr>
              <w:pStyle w:val="TableParagraph"/>
              <w:kinsoku w:val="0"/>
              <w:overflowPunct w:val="0"/>
              <w:ind w:left="0"/>
              <w:rPr>
                <w:spacing w:val="-2"/>
                <w:sz w:val="22"/>
                <w:szCs w:val="22"/>
              </w:rPr>
            </w:pPr>
            <w:r w:rsidRPr="0050091B">
              <w:rPr>
                <w:sz w:val="22"/>
                <w:szCs w:val="22"/>
              </w:rPr>
              <w:t>13</w:t>
            </w:r>
            <w:r w:rsidRPr="0050091B">
              <w:rPr>
                <w:spacing w:val="-2"/>
                <w:sz w:val="22"/>
                <w:szCs w:val="22"/>
              </w:rPr>
              <w:t xml:space="preserve"> (1,6)</w:t>
            </w:r>
          </w:p>
        </w:tc>
        <w:tc>
          <w:tcPr>
            <w:tcW w:w="0" w:type="auto"/>
            <w:tcBorders>
              <w:top w:val="single" w:sz="4" w:space="0" w:color="000000"/>
              <w:left w:val="single" w:sz="4" w:space="0" w:color="000000"/>
              <w:bottom w:val="single" w:sz="4" w:space="0" w:color="000000"/>
              <w:right w:val="single" w:sz="4" w:space="0" w:color="000000"/>
            </w:tcBorders>
            <w:vAlign w:val="center"/>
          </w:tcPr>
          <w:p w14:paraId="1BF900D1" w14:textId="77777777" w:rsidR="00B54920" w:rsidRPr="0050091B" w:rsidRDefault="00B54920" w:rsidP="00A63F10">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AA119DC" w14:textId="77777777" w:rsidR="00B54920" w:rsidRPr="0050091B" w:rsidRDefault="00B54920" w:rsidP="00A63F10">
            <w:pPr>
              <w:pStyle w:val="TableParagraph"/>
              <w:kinsoku w:val="0"/>
              <w:overflowPunct w:val="0"/>
              <w:ind w:left="0"/>
              <w:rPr>
                <w:sz w:val="22"/>
                <w:szCs w:val="22"/>
              </w:rPr>
            </w:pPr>
          </w:p>
        </w:tc>
      </w:tr>
      <w:tr w:rsidR="00B54920" w:rsidRPr="0050091B" w14:paraId="7EC3E0BF" w14:textId="77777777" w:rsidTr="00A63F10">
        <w:trPr>
          <w:trHeight w:val="465"/>
        </w:trPr>
        <w:tc>
          <w:tcPr>
            <w:tcW w:w="2977" w:type="dxa"/>
            <w:tcBorders>
              <w:top w:val="single" w:sz="4" w:space="0" w:color="000000"/>
              <w:left w:val="single" w:sz="4" w:space="0" w:color="000000"/>
              <w:bottom w:val="single" w:sz="4" w:space="0" w:color="000000"/>
              <w:right w:val="single" w:sz="4" w:space="0" w:color="000000"/>
            </w:tcBorders>
          </w:tcPr>
          <w:p w14:paraId="632EC1E5" w14:textId="77777777" w:rsidR="00B54920" w:rsidRPr="0050091B" w:rsidRDefault="00B54920" w:rsidP="001E2D0B">
            <w:pPr>
              <w:pStyle w:val="TableParagraph"/>
              <w:kinsoku w:val="0"/>
              <w:overflowPunct w:val="0"/>
              <w:ind w:left="142"/>
              <w:jc w:val="left"/>
              <w:rPr>
                <w:sz w:val="22"/>
                <w:szCs w:val="22"/>
              </w:rPr>
            </w:pPr>
            <w:r w:rsidRPr="0050091B">
              <w:rPr>
                <w:spacing w:val="-2"/>
                <w:sz w:val="22"/>
                <w:szCs w:val="22"/>
              </w:rPr>
              <w:t>Mirtis</w:t>
            </w:r>
            <w:r>
              <w:rPr>
                <w:spacing w:val="-2"/>
                <w:sz w:val="22"/>
                <w:szCs w:val="22"/>
              </w:rPr>
              <w:t xml:space="preserve"> </w:t>
            </w:r>
            <w:r w:rsidR="00FD3840">
              <w:rPr>
                <w:sz w:val="22"/>
                <w:szCs w:val="22"/>
              </w:rPr>
              <w:t>dėl</w:t>
            </w:r>
            <w:r w:rsidR="00FD3840" w:rsidRPr="0050091B">
              <w:rPr>
                <w:spacing w:val="-9"/>
                <w:sz w:val="22"/>
                <w:szCs w:val="22"/>
              </w:rPr>
              <w:t xml:space="preserve"> </w:t>
            </w:r>
            <w:r w:rsidR="00FD3840" w:rsidRPr="00BB23C4">
              <w:rPr>
                <w:sz w:val="22"/>
                <w:szCs w:val="22"/>
              </w:rPr>
              <w:t>įvairių priežasčių</w:t>
            </w:r>
          </w:p>
        </w:tc>
        <w:tc>
          <w:tcPr>
            <w:tcW w:w="1276" w:type="dxa"/>
            <w:tcBorders>
              <w:top w:val="single" w:sz="4" w:space="0" w:color="000000"/>
              <w:left w:val="single" w:sz="4" w:space="0" w:color="000000"/>
              <w:bottom w:val="single" w:sz="4" w:space="0" w:color="000000"/>
              <w:right w:val="single" w:sz="4" w:space="0" w:color="000000"/>
            </w:tcBorders>
            <w:vAlign w:val="center"/>
          </w:tcPr>
          <w:p w14:paraId="13D155F8" w14:textId="77777777" w:rsidR="00B54920" w:rsidRPr="0050091B" w:rsidRDefault="00B54920" w:rsidP="00FD3840">
            <w:pPr>
              <w:pStyle w:val="TableParagraph"/>
              <w:kinsoku w:val="0"/>
              <w:overflowPunct w:val="0"/>
              <w:ind w:left="0"/>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301" w:type="dxa"/>
            <w:tcBorders>
              <w:top w:val="single" w:sz="4" w:space="0" w:color="000000"/>
              <w:left w:val="single" w:sz="4" w:space="0" w:color="000000"/>
              <w:bottom w:val="single" w:sz="4" w:space="0" w:color="000000"/>
              <w:right w:val="single" w:sz="4" w:space="0" w:color="000000"/>
            </w:tcBorders>
            <w:vAlign w:val="center"/>
          </w:tcPr>
          <w:p w14:paraId="60DBD486" w14:textId="77777777" w:rsidR="00B54920" w:rsidRPr="0050091B" w:rsidRDefault="00B54920" w:rsidP="00FD3840">
            <w:pPr>
              <w:pStyle w:val="TableParagraph"/>
              <w:kinsoku w:val="0"/>
              <w:overflowPunct w:val="0"/>
              <w:ind w:left="0"/>
              <w:rPr>
                <w:spacing w:val="-4"/>
                <w:sz w:val="22"/>
                <w:szCs w:val="22"/>
              </w:rPr>
            </w:pPr>
            <w:r w:rsidRPr="0050091B">
              <w:rPr>
                <w:sz w:val="22"/>
                <w:szCs w:val="22"/>
              </w:rPr>
              <w:t>3</w:t>
            </w:r>
            <w:r w:rsidRPr="0050091B">
              <w:rPr>
                <w:spacing w:val="-1"/>
                <w:sz w:val="22"/>
                <w:szCs w:val="22"/>
              </w:rPr>
              <w:t xml:space="preserve"> </w:t>
            </w:r>
            <w:r w:rsidRPr="0050091B">
              <w:rPr>
                <w:spacing w:val="-4"/>
                <w:sz w:val="22"/>
                <w:szCs w:val="22"/>
              </w:rPr>
              <w:t>(0,4)</w:t>
            </w:r>
          </w:p>
        </w:tc>
        <w:tc>
          <w:tcPr>
            <w:tcW w:w="0" w:type="auto"/>
            <w:tcBorders>
              <w:top w:val="single" w:sz="4" w:space="0" w:color="000000"/>
              <w:left w:val="single" w:sz="4" w:space="0" w:color="000000"/>
              <w:bottom w:val="single" w:sz="4" w:space="0" w:color="000000"/>
              <w:right w:val="single" w:sz="4" w:space="0" w:color="000000"/>
            </w:tcBorders>
            <w:vAlign w:val="center"/>
          </w:tcPr>
          <w:p w14:paraId="6C74F2D1" w14:textId="77777777" w:rsidR="00B54920" w:rsidRPr="0050091B" w:rsidRDefault="00B54920" w:rsidP="00FD3840">
            <w:pPr>
              <w:pStyle w:val="TableParagraph"/>
              <w:kinsoku w:val="0"/>
              <w:overflowPunct w:val="0"/>
              <w:ind w:left="0"/>
              <w:rPr>
                <w:spacing w:val="-2"/>
                <w:sz w:val="22"/>
                <w:szCs w:val="22"/>
              </w:rPr>
            </w:pPr>
            <w:r w:rsidRPr="0050091B">
              <w:rPr>
                <w:sz w:val="22"/>
                <w:szCs w:val="22"/>
              </w:rPr>
              <w:t>11</w:t>
            </w:r>
            <w:r w:rsidRPr="0050091B">
              <w:rPr>
                <w:spacing w:val="-2"/>
                <w:sz w:val="22"/>
                <w:szCs w:val="22"/>
              </w:rPr>
              <w:t xml:space="preserve"> (1,3)</w:t>
            </w:r>
          </w:p>
        </w:tc>
        <w:tc>
          <w:tcPr>
            <w:tcW w:w="0" w:type="auto"/>
            <w:tcBorders>
              <w:top w:val="single" w:sz="4" w:space="0" w:color="000000"/>
              <w:left w:val="single" w:sz="4" w:space="0" w:color="000000"/>
              <w:bottom w:val="single" w:sz="4" w:space="0" w:color="000000"/>
              <w:right w:val="single" w:sz="4" w:space="0" w:color="000000"/>
            </w:tcBorders>
            <w:vAlign w:val="center"/>
          </w:tcPr>
          <w:p w14:paraId="5D942978" w14:textId="77777777" w:rsidR="00B54920" w:rsidRPr="0050091B" w:rsidRDefault="00B54920" w:rsidP="00A63F10">
            <w:pPr>
              <w:pStyle w:val="TableParagraph"/>
              <w:kinsoku w:val="0"/>
              <w:overflowPunct w:val="0"/>
              <w:ind w:left="0"/>
              <w:rPr>
                <w:sz w:val="22"/>
                <w:szCs w:val="22"/>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07D004" w14:textId="77777777" w:rsidR="00B54920" w:rsidRPr="0050091B" w:rsidRDefault="00B54920" w:rsidP="00A63F10">
            <w:pPr>
              <w:pStyle w:val="TableParagraph"/>
              <w:kinsoku w:val="0"/>
              <w:overflowPunct w:val="0"/>
              <w:ind w:left="0"/>
              <w:rPr>
                <w:sz w:val="22"/>
                <w:szCs w:val="22"/>
              </w:rPr>
            </w:pPr>
          </w:p>
        </w:tc>
      </w:tr>
      <w:tr w:rsidR="00B54920" w:rsidRPr="0050091B" w14:paraId="7D81EE0E" w14:textId="77777777" w:rsidTr="00A63F10">
        <w:trPr>
          <w:trHeight w:val="1010"/>
        </w:trPr>
        <w:tc>
          <w:tcPr>
            <w:tcW w:w="2977" w:type="dxa"/>
            <w:tcBorders>
              <w:top w:val="single" w:sz="4" w:space="0" w:color="000000"/>
              <w:left w:val="single" w:sz="4" w:space="0" w:color="000000"/>
              <w:bottom w:val="single" w:sz="4" w:space="0" w:color="000000"/>
              <w:right w:val="single" w:sz="4" w:space="0" w:color="000000"/>
            </w:tcBorders>
          </w:tcPr>
          <w:p w14:paraId="3B92018A"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lastRenderedPageBreak/>
              <w:t xml:space="preserve">Pasikartojantys </w:t>
            </w:r>
            <w:r w:rsidRPr="0050091B">
              <w:rPr>
                <w:sz w:val="22"/>
                <w:szCs w:val="22"/>
              </w:rPr>
              <w:t>VTE reiškiniai arba su VTE</w:t>
            </w:r>
            <w:r>
              <w:rPr>
                <w:sz w:val="22"/>
                <w:szCs w:val="22"/>
              </w:rPr>
              <w:t xml:space="preserve"> </w:t>
            </w:r>
            <w:r w:rsidRPr="0050091B">
              <w:rPr>
                <w:sz w:val="22"/>
                <w:szCs w:val="22"/>
              </w:rPr>
              <w:t>susijusi</w:t>
            </w:r>
            <w:r w:rsidRPr="0050091B">
              <w:rPr>
                <w:spacing w:val="-8"/>
                <w:sz w:val="22"/>
                <w:szCs w:val="22"/>
              </w:rPr>
              <w:t xml:space="preserve"> </w:t>
            </w:r>
            <w:r w:rsidRPr="0050091B">
              <w:rPr>
                <w:spacing w:val="-2"/>
                <w:sz w:val="22"/>
                <w:szCs w:val="22"/>
              </w:rPr>
              <w:t>mirtis</w:t>
            </w:r>
          </w:p>
        </w:tc>
        <w:tc>
          <w:tcPr>
            <w:tcW w:w="1276" w:type="dxa"/>
            <w:tcBorders>
              <w:top w:val="single" w:sz="4" w:space="0" w:color="000000"/>
              <w:left w:val="single" w:sz="4" w:space="0" w:color="000000"/>
              <w:bottom w:val="single" w:sz="4" w:space="0" w:color="000000"/>
              <w:right w:val="single" w:sz="4" w:space="0" w:color="000000"/>
            </w:tcBorders>
            <w:vAlign w:val="center"/>
          </w:tcPr>
          <w:p w14:paraId="6B51D23D" w14:textId="77777777" w:rsidR="00B54920" w:rsidRPr="0050091B" w:rsidRDefault="00B54920" w:rsidP="00FD3840">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301" w:type="dxa"/>
            <w:tcBorders>
              <w:top w:val="single" w:sz="4" w:space="0" w:color="000000"/>
              <w:left w:val="single" w:sz="4" w:space="0" w:color="000000"/>
              <w:bottom w:val="single" w:sz="4" w:space="0" w:color="000000"/>
              <w:right w:val="single" w:sz="4" w:space="0" w:color="000000"/>
            </w:tcBorders>
            <w:vAlign w:val="center"/>
          </w:tcPr>
          <w:p w14:paraId="3CFB5676" w14:textId="77777777" w:rsidR="00B54920" w:rsidRPr="0050091B" w:rsidRDefault="00B54920" w:rsidP="00FD3840">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0" w:type="auto"/>
            <w:tcBorders>
              <w:top w:val="single" w:sz="4" w:space="0" w:color="000000"/>
              <w:left w:val="single" w:sz="4" w:space="0" w:color="000000"/>
              <w:bottom w:val="single" w:sz="4" w:space="0" w:color="000000"/>
              <w:right w:val="single" w:sz="4" w:space="0" w:color="000000"/>
            </w:tcBorders>
            <w:vAlign w:val="center"/>
          </w:tcPr>
          <w:p w14:paraId="1130C0B7" w14:textId="77777777" w:rsidR="00B54920" w:rsidRPr="0050091B" w:rsidRDefault="00B54920" w:rsidP="00FD3840">
            <w:pPr>
              <w:pStyle w:val="TableParagraph"/>
              <w:kinsoku w:val="0"/>
              <w:overflowPunct w:val="0"/>
              <w:ind w:left="0"/>
              <w:rPr>
                <w:spacing w:val="-2"/>
                <w:sz w:val="22"/>
                <w:szCs w:val="22"/>
              </w:rPr>
            </w:pPr>
            <w:r w:rsidRPr="0050091B">
              <w:rPr>
                <w:sz w:val="22"/>
                <w:szCs w:val="22"/>
              </w:rPr>
              <w:t xml:space="preserve">73 </w:t>
            </w:r>
            <w:r w:rsidRPr="0050091B">
              <w:rPr>
                <w:spacing w:val="-2"/>
                <w:sz w:val="22"/>
                <w:szCs w:val="22"/>
              </w:rPr>
              <w:t>(8,8)</w:t>
            </w:r>
          </w:p>
        </w:tc>
        <w:tc>
          <w:tcPr>
            <w:tcW w:w="0" w:type="auto"/>
            <w:tcBorders>
              <w:top w:val="single" w:sz="4" w:space="0" w:color="000000"/>
              <w:left w:val="single" w:sz="4" w:space="0" w:color="000000"/>
              <w:bottom w:val="single" w:sz="4" w:space="0" w:color="000000"/>
              <w:right w:val="single" w:sz="4" w:space="0" w:color="000000"/>
            </w:tcBorders>
            <w:vAlign w:val="center"/>
          </w:tcPr>
          <w:p w14:paraId="165DE9C6"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0,19</w:t>
            </w:r>
          </w:p>
          <w:p w14:paraId="2BDE1ABC" w14:textId="77777777" w:rsidR="00B54920" w:rsidRPr="0050091B" w:rsidRDefault="00B54920" w:rsidP="00FD3840">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0,33)</w:t>
            </w:r>
          </w:p>
        </w:tc>
        <w:tc>
          <w:tcPr>
            <w:tcW w:w="0" w:type="auto"/>
            <w:tcBorders>
              <w:top w:val="single" w:sz="4" w:space="0" w:color="000000"/>
              <w:left w:val="single" w:sz="4" w:space="0" w:color="000000"/>
              <w:bottom w:val="single" w:sz="4" w:space="0" w:color="000000"/>
              <w:right w:val="single" w:sz="4" w:space="0" w:color="000000"/>
            </w:tcBorders>
            <w:vAlign w:val="center"/>
          </w:tcPr>
          <w:p w14:paraId="02B474EB"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0,20</w:t>
            </w:r>
          </w:p>
          <w:p w14:paraId="5FF60DF2" w14:textId="77777777" w:rsidR="00B54920" w:rsidRPr="0050091B" w:rsidRDefault="00B54920" w:rsidP="00FD3840">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0,34)</w:t>
            </w:r>
          </w:p>
        </w:tc>
      </w:tr>
      <w:tr w:rsidR="00B54920" w:rsidRPr="0050091B" w14:paraId="149384DC" w14:textId="77777777" w:rsidTr="00A63F10">
        <w:trPr>
          <w:trHeight w:val="698"/>
        </w:trPr>
        <w:tc>
          <w:tcPr>
            <w:tcW w:w="2977" w:type="dxa"/>
            <w:tcBorders>
              <w:top w:val="single" w:sz="4" w:space="0" w:color="000000"/>
              <w:left w:val="single" w:sz="4" w:space="0" w:color="000000"/>
              <w:bottom w:val="single" w:sz="4" w:space="0" w:color="000000"/>
              <w:right w:val="single" w:sz="4" w:space="0" w:color="000000"/>
            </w:tcBorders>
          </w:tcPr>
          <w:p w14:paraId="7C968A90" w14:textId="77777777" w:rsidR="00B54920" w:rsidRPr="0050091B" w:rsidRDefault="00B54920" w:rsidP="001E2D0B">
            <w:pPr>
              <w:pStyle w:val="TableParagraph"/>
              <w:kinsoku w:val="0"/>
              <w:overflowPunct w:val="0"/>
              <w:ind w:left="0"/>
              <w:jc w:val="left"/>
              <w:rPr>
                <w:spacing w:val="-2"/>
                <w:sz w:val="22"/>
                <w:szCs w:val="22"/>
              </w:rPr>
            </w:pPr>
            <w:r w:rsidRPr="0050091B">
              <w:rPr>
                <w:spacing w:val="-2"/>
                <w:sz w:val="22"/>
                <w:szCs w:val="22"/>
              </w:rPr>
              <w:t xml:space="preserve">Pasikartojantys </w:t>
            </w:r>
            <w:r w:rsidRPr="0050091B">
              <w:rPr>
                <w:sz w:val="22"/>
                <w:szCs w:val="22"/>
              </w:rPr>
              <w:t>VTE reiškiniai arba</w:t>
            </w:r>
            <w:r w:rsidRPr="0050091B">
              <w:rPr>
                <w:spacing w:val="-13"/>
                <w:sz w:val="22"/>
                <w:szCs w:val="22"/>
              </w:rPr>
              <w:t xml:space="preserve"> </w:t>
            </w:r>
            <w:r w:rsidRPr="0050091B">
              <w:rPr>
                <w:sz w:val="22"/>
                <w:szCs w:val="22"/>
              </w:rPr>
              <w:t>su</w:t>
            </w:r>
            <w:r w:rsidRPr="0050091B">
              <w:rPr>
                <w:spacing w:val="-13"/>
                <w:sz w:val="22"/>
                <w:szCs w:val="22"/>
              </w:rPr>
              <w:t xml:space="preserve"> </w:t>
            </w:r>
            <w:r w:rsidRPr="0050091B">
              <w:rPr>
                <w:sz w:val="22"/>
                <w:szCs w:val="22"/>
              </w:rPr>
              <w:t>širdies</w:t>
            </w:r>
            <w:r w:rsidRPr="0050091B">
              <w:rPr>
                <w:spacing w:val="-13"/>
                <w:sz w:val="22"/>
                <w:szCs w:val="22"/>
              </w:rPr>
              <w:t xml:space="preserve"> </w:t>
            </w:r>
            <w:r w:rsidRPr="0050091B">
              <w:rPr>
                <w:sz w:val="22"/>
                <w:szCs w:val="22"/>
              </w:rPr>
              <w:t xml:space="preserve">ir </w:t>
            </w:r>
            <w:r w:rsidRPr="0050091B">
              <w:rPr>
                <w:spacing w:val="-2"/>
                <w:sz w:val="22"/>
                <w:szCs w:val="22"/>
              </w:rPr>
              <w:t>kraujagyslių reiškiniais</w:t>
            </w:r>
            <w:r>
              <w:rPr>
                <w:spacing w:val="-2"/>
                <w:sz w:val="22"/>
                <w:szCs w:val="22"/>
              </w:rPr>
              <w:t xml:space="preserve"> </w:t>
            </w:r>
            <w:r w:rsidRPr="0050091B">
              <w:rPr>
                <w:sz w:val="22"/>
                <w:szCs w:val="22"/>
              </w:rPr>
              <w:t>susijusi</w:t>
            </w:r>
            <w:r w:rsidRPr="0050091B">
              <w:rPr>
                <w:spacing w:val="-8"/>
                <w:sz w:val="22"/>
                <w:szCs w:val="22"/>
              </w:rPr>
              <w:t xml:space="preserve"> </w:t>
            </w:r>
            <w:r w:rsidRPr="0050091B">
              <w:rPr>
                <w:spacing w:val="-2"/>
                <w:sz w:val="22"/>
                <w:szCs w:val="22"/>
              </w:rPr>
              <w:t>mirtis</w:t>
            </w:r>
          </w:p>
        </w:tc>
        <w:tc>
          <w:tcPr>
            <w:tcW w:w="1276" w:type="dxa"/>
            <w:tcBorders>
              <w:top w:val="single" w:sz="4" w:space="0" w:color="000000"/>
              <w:left w:val="single" w:sz="4" w:space="0" w:color="000000"/>
              <w:bottom w:val="single" w:sz="4" w:space="0" w:color="000000"/>
              <w:right w:val="single" w:sz="4" w:space="0" w:color="000000"/>
            </w:tcBorders>
            <w:vAlign w:val="center"/>
          </w:tcPr>
          <w:p w14:paraId="364EC3B4" w14:textId="77777777" w:rsidR="00B54920" w:rsidRPr="0050091B" w:rsidRDefault="00B54920" w:rsidP="00FD3840">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301" w:type="dxa"/>
            <w:tcBorders>
              <w:top w:val="single" w:sz="4" w:space="0" w:color="000000"/>
              <w:left w:val="single" w:sz="4" w:space="0" w:color="000000"/>
              <w:bottom w:val="single" w:sz="4" w:space="0" w:color="000000"/>
              <w:right w:val="single" w:sz="4" w:space="0" w:color="000000"/>
            </w:tcBorders>
            <w:vAlign w:val="center"/>
          </w:tcPr>
          <w:p w14:paraId="06B6A0F1" w14:textId="77777777" w:rsidR="00B54920" w:rsidRPr="0050091B" w:rsidRDefault="00B54920" w:rsidP="00FD3840">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0" w:type="auto"/>
            <w:tcBorders>
              <w:top w:val="single" w:sz="4" w:space="0" w:color="000000"/>
              <w:left w:val="single" w:sz="4" w:space="0" w:color="000000"/>
              <w:bottom w:val="single" w:sz="4" w:space="0" w:color="000000"/>
              <w:right w:val="single" w:sz="4" w:space="0" w:color="000000"/>
            </w:tcBorders>
            <w:vAlign w:val="center"/>
          </w:tcPr>
          <w:p w14:paraId="2748FB25" w14:textId="77777777" w:rsidR="00B54920" w:rsidRPr="0050091B" w:rsidRDefault="00B54920" w:rsidP="00FD3840">
            <w:pPr>
              <w:pStyle w:val="TableParagraph"/>
              <w:kinsoku w:val="0"/>
              <w:overflowPunct w:val="0"/>
              <w:ind w:left="0"/>
              <w:rPr>
                <w:spacing w:val="-2"/>
                <w:sz w:val="22"/>
                <w:szCs w:val="22"/>
              </w:rPr>
            </w:pPr>
            <w:r w:rsidRPr="0050091B">
              <w:rPr>
                <w:sz w:val="22"/>
                <w:szCs w:val="22"/>
              </w:rPr>
              <w:t>76</w:t>
            </w:r>
            <w:r w:rsidRPr="0050091B">
              <w:rPr>
                <w:spacing w:val="-2"/>
                <w:sz w:val="22"/>
                <w:szCs w:val="22"/>
              </w:rPr>
              <w:t xml:space="preserve"> (9,2)</w:t>
            </w:r>
          </w:p>
        </w:tc>
        <w:tc>
          <w:tcPr>
            <w:tcW w:w="0" w:type="auto"/>
            <w:tcBorders>
              <w:top w:val="single" w:sz="4" w:space="0" w:color="000000"/>
              <w:left w:val="single" w:sz="4" w:space="0" w:color="000000"/>
              <w:bottom w:val="single" w:sz="4" w:space="0" w:color="000000"/>
              <w:right w:val="single" w:sz="4" w:space="0" w:color="000000"/>
            </w:tcBorders>
            <w:vAlign w:val="center"/>
          </w:tcPr>
          <w:p w14:paraId="35D779C2"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0,18</w:t>
            </w:r>
          </w:p>
          <w:p w14:paraId="2666CD9D" w14:textId="77777777" w:rsidR="00B54920" w:rsidRPr="0050091B" w:rsidRDefault="00B54920" w:rsidP="00FD3840">
            <w:pPr>
              <w:pStyle w:val="TableParagraph"/>
              <w:kinsoku w:val="0"/>
              <w:overflowPunct w:val="0"/>
              <w:ind w:left="0"/>
              <w:rPr>
                <w:spacing w:val="-2"/>
                <w:sz w:val="22"/>
                <w:szCs w:val="22"/>
              </w:rPr>
            </w:pPr>
            <w:r w:rsidRPr="0050091B">
              <w:rPr>
                <w:sz w:val="22"/>
                <w:szCs w:val="22"/>
              </w:rPr>
              <w:t>(0,10,</w:t>
            </w:r>
            <w:r w:rsidRPr="0050091B">
              <w:rPr>
                <w:spacing w:val="-6"/>
                <w:sz w:val="22"/>
                <w:szCs w:val="22"/>
              </w:rPr>
              <w:t xml:space="preserve"> </w:t>
            </w:r>
            <w:r w:rsidRPr="0050091B">
              <w:rPr>
                <w:spacing w:val="-2"/>
                <w:sz w:val="22"/>
                <w:szCs w:val="22"/>
              </w:rPr>
              <w:t>0,32)</w:t>
            </w:r>
          </w:p>
        </w:tc>
        <w:tc>
          <w:tcPr>
            <w:tcW w:w="0" w:type="auto"/>
            <w:tcBorders>
              <w:top w:val="single" w:sz="4" w:space="0" w:color="000000"/>
              <w:left w:val="single" w:sz="4" w:space="0" w:color="000000"/>
              <w:bottom w:val="single" w:sz="4" w:space="0" w:color="000000"/>
              <w:right w:val="single" w:sz="4" w:space="0" w:color="000000"/>
            </w:tcBorders>
            <w:vAlign w:val="center"/>
          </w:tcPr>
          <w:p w14:paraId="50EAB41C"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0,19</w:t>
            </w:r>
          </w:p>
          <w:p w14:paraId="570C793A" w14:textId="77777777" w:rsidR="00B54920" w:rsidRPr="0050091B" w:rsidRDefault="00B54920" w:rsidP="00FD3840">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0,33)</w:t>
            </w:r>
          </w:p>
        </w:tc>
      </w:tr>
      <w:tr w:rsidR="00B54920" w:rsidRPr="0050091B" w14:paraId="569898FA" w14:textId="77777777" w:rsidTr="00A63F10">
        <w:trPr>
          <w:trHeight w:val="506"/>
        </w:trPr>
        <w:tc>
          <w:tcPr>
            <w:tcW w:w="2977" w:type="dxa"/>
            <w:tcBorders>
              <w:top w:val="single" w:sz="4" w:space="0" w:color="000000"/>
              <w:left w:val="single" w:sz="4" w:space="0" w:color="000000"/>
              <w:bottom w:val="single" w:sz="4" w:space="0" w:color="000000"/>
              <w:right w:val="single" w:sz="4" w:space="0" w:color="000000"/>
            </w:tcBorders>
          </w:tcPr>
          <w:p w14:paraId="7A5C96C7" w14:textId="77777777" w:rsidR="00B54920" w:rsidRPr="0050091B" w:rsidRDefault="00B54920" w:rsidP="001E2D0B">
            <w:pPr>
              <w:pStyle w:val="TableParagraph"/>
              <w:kinsoku w:val="0"/>
              <w:overflowPunct w:val="0"/>
              <w:ind w:left="0"/>
              <w:jc w:val="left"/>
              <w:rPr>
                <w:spacing w:val="-4"/>
                <w:sz w:val="22"/>
                <w:szCs w:val="22"/>
                <w:vertAlign w:val="superscript"/>
              </w:rPr>
            </w:pPr>
            <w:r w:rsidRPr="0050091B">
              <w:rPr>
                <w:sz w:val="22"/>
                <w:szCs w:val="22"/>
              </w:rPr>
              <w:t>Nemirtina</w:t>
            </w:r>
            <w:r w:rsidRPr="0050091B">
              <w:rPr>
                <w:spacing w:val="-9"/>
                <w:sz w:val="22"/>
                <w:szCs w:val="22"/>
              </w:rPr>
              <w:t xml:space="preserve"> </w:t>
            </w:r>
            <w:r w:rsidRPr="0050091B">
              <w:rPr>
                <w:spacing w:val="-4"/>
                <w:sz w:val="22"/>
                <w:szCs w:val="22"/>
              </w:rPr>
              <w:t>GVT</w:t>
            </w:r>
            <w:r w:rsidRPr="0050091B">
              <w:rPr>
                <w:spacing w:val="-4"/>
                <w:sz w:val="22"/>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4D114C99" w14:textId="77777777" w:rsidR="00B54920" w:rsidRPr="0050091B" w:rsidRDefault="00B54920" w:rsidP="00FD3840">
            <w:pPr>
              <w:pStyle w:val="TableParagraph"/>
              <w:kinsoku w:val="0"/>
              <w:overflowPunct w:val="0"/>
              <w:ind w:left="0"/>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301" w:type="dxa"/>
            <w:tcBorders>
              <w:top w:val="single" w:sz="4" w:space="0" w:color="000000"/>
              <w:left w:val="single" w:sz="4" w:space="0" w:color="000000"/>
              <w:bottom w:val="single" w:sz="4" w:space="0" w:color="000000"/>
              <w:right w:val="single" w:sz="4" w:space="0" w:color="000000"/>
            </w:tcBorders>
            <w:vAlign w:val="center"/>
          </w:tcPr>
          <w:p w14:paraId="2BB4709C" w14:textId="77777777" w:rsidR="00B54920" w:rsidRPr="0050091B" w:rsidRDefault="00B54920" w:rsidP="00FD3840">
            <w:pPr>
              <w:pStyle w:val="TableParagraph"/>
              <w:kinsoku w:val="0"/>
              <w:overflowPunct w:val="0"/>
              <w:ind w:left="0"/>
              <w:rPr>
                <w:spacing w:val="-4"/>
                <w:sz w:val="22"/>
                <w:szCs w:val="22"/>
              </w:rPr>
            </w:pPr>
            <w:r w:rsidRPr="0050091B">
              <w:rPr>
                <w:sz w:val="22"/>
                <w:szCs w:val="22"/>
              </w:rPr>
              <w:t>8</w:t>
            </w:r>
            <w:r w:rsidRPr="0050091B">
              <w:rPr>
                <w:spacing w:val="-1"/>
                <w:sz w:val="22"/>
                <w:szCs w:val="22"/>
              </w:rPr>
              <w:t xml:space="preserve"> </w:t>
            </w:r>
            <w:r w:rsidRPr="0050091B">
              <w:rPr>
                <w:spacing w:val="-4"/>
                <w:sz w:val="22"/>
                <w:szCs w:val="22"/>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4450E125" w14:textId="77777777" w:rsidR="00B54920" w:rsidRPr="0050091B" w:rsidRDefault="00B54920" w:rsidP="00FD3840">
            <w:pPr>
              <w:pStyle w:val="TableParagraph"/>
              <w:kinsoku w:val="0"/>
              <w:overflowPunct w:val="0"/>
              <w:ind w:left="0"/>
              <w:rPr>
                <w:spacing w:val="-2"/>
                <w:sz w:val="22"/>
                <w:szCs w:val="22"/>
              </w:rPr>
            </w:pPr>
            <w:r w:rsidRPr="0050091B">
              <w:rPr>
                <w:sz w:val="22"/>
                <w:szCs w:val="22"/>
              </w:rPr>
              <w:t>53</w:t>
            </w:r>
            <w:r w:rsidRPr="0050091B">
              <w:rPr>
                <w:spacing w:val="-2"/>
                <w:sz w:val="22"/>
                <w:szCs w:val="22"/>
              </w:rPr>
              <w:t xml:space="preserve"> (6,4)</w:t>
            </w:r>
          </w:p>
        </w:tc>
        <w:tc>
          <w:tcPr>
            <w:tcW w:w="0" w:type="auto"/>
            <w:tcBorders>
              <w:top w:val="single" w:sz="4" w:space="0" w:color="000000"/>
              <w:left w:val="single" w:sz="4" w:space="0" w:color="000000"/>
              <w:bottom w:val="single" w:sz="4" w:space="0" w:color="000000"/>
              <w:right w:val="single" w:sz="4" w:space="0" w:color="000000"/>
            </w:tcBorders>
            <w:vAlign w:val="center"/>
          </w:tcPr>
          <w:p w14:paraId="6DDA256D"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0,11</w:t>
            </w:r>
          </w:p>
          <w:p w14:paraId="64DAB065" w14:textId="77777777" w:rsidR="00B54920" w:rsidRPr="0050091B" w:rsidRDefault="00B54920" w:rsidP="00FD3840">
            <w:pPr>
              <w:pStyle w:val="TableParagraph"/>
              <w:kinsoku w:val="0"/>
              <w:overflowPunct w:val="0"/>
              <w:ind w:left="0"/>
              <w:rPr>
                <w:spacing w:val="-2"/>
                <w:sz w:val="22"/>
                <w:szCs w:val="22"/>
              </w:rPr>
            </w:pPr>
            <w:r w:rsidRPr="0050091B">
              <w:rPr>
                <w:sz w:val="22"/>
                <w:szCs w:val="22"/>
              </w:rPr>
              <w:t>(0,05,</w:t>
            </w:r>
            <w:r w:rsidRPr="0050091B">
              <w:rPr>
                <w:spacing w:val="-6"/>
                <w:sz w:val="22"/>
                <w:szCs w:val="22"/>
              </w:rPr>
              <w:t xml:space="preserve"> </w:t>
            </w:r>
            <w:r w:rsidRPr="0050091B">
              <w:rPr>
                <w:spacing w:val="-2"/>
                <w:sz w:val="22"/>
                <w:szCs w:val="22"/>
              </w:rPr>
              <w:t>0,26)</w:t>
            </w:r>
          </w:p>
        </w:tc>
        <w:tc>
          <w:tcPr>
            <w:tcW w:w="0" w:type="auto"/>
            <w:tcBorders>
              <w:top w:val="single" w:sz="4" w:space="0" w:color="000000"/>
              <w:left w:val="single" w:sz="4" w:space="0" w:color="000000"/>
              <w:bottom w:val="single" w:sz="4" w:space="0" w:color="000000"/>
              <w:right w:val="single" w:sz="4" w:space="0" w:color="000000"/>
            </w:tcBorders>
            <w:vAlign w:val="center"/>
          </w:tcPr>
          <w:p w14:paraId="34ADFED0"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0,15</w:t>
            </w:r>
          </w:p>
          <w:p w14:paraId="12154F87" w14:textId="77777777" w:rsidR="00B54920" w:rsidRPr="0050091B" w:rsidRDefault="00B54920" w:rsidP="00FD3840">
            <w:pPr>
              <w:pStyle w:val="TableParagraph"/>
              <w:kinsoku w:val="0"/>
              <w:overflowPunct w:val="0"/>
              <w:ind w:left="0"/>
              <w:rPr>
                <w:spacing w:val="-2"/>
                <w:sz w:val="22"/>
                <w:szCs w:val="22"/>
              </w:rPr>
            </w:pPr>
            <w:r w:rsidRPr="0050091B">
              <w:rPr>
                <w:sz w:val="22"/>
                <w:szCs w:val="22"/>
              </w:rPr>
              <w:t>(0,07,</w:t>
            </w:r>
            <w:r w:rsidRPr="0050091B">
              <w:rPr>
                <w:spacing w:val="-6"/>
                <w:sz w:val="22"/>
                <w:szCs w:val="22"/>
              </w:rPr>
              <w:t xml:space="preserve"> </w:t>
            </w:r>
            <w:r w:rsidRPr="0050091B">
              <w:rPr>
                <w:spacing w:val="-2"/>
                <w:sz w:val="22"/>
                <w:szCs w:val="22"/>
              </w:rPr>
              <w:t>0,32)</w:t>
            </w:r>
          </w:p>
        </w:tc>
      </w:tr>
      <w:tr w:rsidR="00B54920" w:rsidRPr="0050091B" w14:paraId="1F9136A3" w14:textId="77777777" w:rsidTr="00A63F10">
        <w:trPr>
          <w:trHeight w:val="506"/>
        </w:trPr>
        <w:tc>
          <w:tcPr>
            <w:tcW w:w="2977" w:type="dxa"/>
            <w:tcBorders>
              <w:top w:val="single" w:sz="4" w:space="0" w:color="000000"/>
              <w:left w:val="single" w:sz="4" w:space="0" w:color="000000"/>
              <w:bottom w:val="single" w:sz="4" w:space="0" w:color="000000"/>
              <w:right w:val="single" w:sz="4" w:space="0" w:color="000000"/>
            </w:tcBorders>
          </w:tcPr>
          <w:p w14:paraId="37318BBB" w14:textId="77777777" w:rsidR="00B54920" w:rsidRPr="0050091B" w:rsidRDefault="00B54920" w:rsidP="001E2D0B">
            <w:pPr>
              <w:pStyle w:val="TableParagraph"/>
              <w:kinsoku w:val="0"/>
              <w:overflowPunct w:val="0"/>
              <w:ind w:left="0"/>
              <w:jc w:val="left"/>
              <w:rPr>
                <w:spacing w:val="-5"/>
                <w:sz w:val="22"/>
                <w:szCs w:val="22"/>
                <w:vertAlign w:val="superscript"/>
              </w:rPr>
            </w:pPr>
            <w:r w:rsidRPr="0050091B">
              <w:rPr>
                <w:sz w:val="22"/>
                <w:szCs w:val="22"/>
              </w:rPr>
              <w:t xml:space="preserve">Nemirtina </w:t>
            </w:r>
            <w:r w:rsidRPr="0050091B">
              <w:rPr>
                <w:spacing w:val="-5"/>
                <w:sz w:val="22"/>
                <w:szCs w:val="22"/>
              </w:rPr>
              <w:t>PE</w:t>
            </w:r>
            <w:r w:rsidRPr="0050091B">
              <w:rPr>
                <w:spacing w:val="-5"/>
                <w:sz w:val="22"/>
                <w:szCs w:val="22"/>
                <w:vertAlign w:val="superscript"/>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2CA67C5" w14:textId="77777777" w:rsidR="00B54920" w:rsidRPr="0050091B" w:rsidRDefault="00B54920" w:rsidP="00FD3840">
            <w:pPr>
              <w:pStyle w:val="TableParagraph"/>
              <w:kinsoku w:val="0"/>
              <w:overflowPunct w:val="0"/>
              <w:ind w:left="0"/>
              <w:rPr>
                <w:spacing w:val="-4"/>
                <w:sz w:val="22"/>
                <w:szCs w:val="22"/>
              </w:rPr>
            </w:pPr>
            <w:r w:rsidRPr="0050091B">
              <w:rPr>
                <w:sz w:val="22"/>
                <w:szCs w:val="22"/>
              </w:rPr>
              <w:t>8</w:t>
            </w:r>
            <w:r w:rsidRPr="0050091B">
              <w:rPr>
                <w:spacing w:val="-1"/>
                <w:sz w:val="22"/>
                <w:szCs w:val="22"/>
              </w:rPr>
              <w:t xml:space="preserve"> </w:t>
            </w:r>
            <w:r w:rsidRPr="0050091B">
              <w:rPr>
                <w:spacing w:val="-4"/>
                <w:sz w:val="22"/>
                <w:szCs w:val="22"/>
              </w:rPr>
              <w:t>(1,0)</w:t>
            </w:r>
          </w:p>
        </w:tc>
        <w:tc>
          <w:tcPr>
            <w:tcW w:w="1301" w:type="dxa"/>
            <w:tcBorders>
              <w:top w:val="single" w:sz="4" w:space="0" w:color="000000"/>
              <w:left w:val="single" w:sz="4" w:space="0" w:color="000000"/>
              <w:bottom w:val="single" w:sz="4" w:space="0" w:color="000000"/>
              <w:right w:val="single" w:sz="4" w:space="0" w:color="000000"/>
            </w:tcBorders>
            <w:vAlign w:val="center"/>
          </w:tcPr>
          <w:p w14:paraId="29FB9416" w14:textId="77777777" w:rsidR="00B54920" w:rsidRPr="0050091B" w:rsidRDefault="00B54920" w:rsidP="00FD3840">
            <w:pPr>
              <w:pStyle w:val="TableParagraph"/>
              <w:kinsoku w:val="0"/>
              <w:overflowPunct w:val="0"/>
              <w:ind w:left="0"/>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0" w:type="auto"/>
            <w:tcBorders>
              <w:top w:val="single" w:sz="4" w:space="0" w:color="000000"/>
              <w:left w:val="single" w:sz="4" w:space="0" w:color="000000"/>
              <w:bottom w:val="single" w:sz="4" w:space="0" w:color="000000"/>
              <w:right w:val="single" w:sz="4" w:space="0" w:color="000000"/>
            </w:tcBorders>
            <w:vAlign w:val="center"/>
          </w:tcPr>
          <w:p w14:paraId="336CC738" w14:textId="77777777" w:rsidR="00B54920" w:rsidRPr="0050091B" w:rsidRDefault="00B54920" w:rsidP="00FD3840">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(1,8)</w:t>
            </w:r>
          </w:p>
        </w:tc>
        <w:tc>
          <w:tcPr>
            <w:tcW w:w="0" w:type="auto"/>
            <w:tcBorders>
              <w:top w:val="single" w:sz="4" w:space="0" w:color="000000"/>
              <w:left w:val="single" w:sz="4" w:space="0" w:color="000000"/>
              <w:bottom w:val="single" w:sz="4" w:space="0" w:color="000000"/>
              <w:right w:val="single" w:sz="4" w:space="0" w:color="000000"/>
            </w:tcBorders>
            <w:vAlign w:val="center"/>
          </w:tcPr>
          <w:p w14:paraId="6F2374CD"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0,51</w:t>
            </w:r>
          </w:p>
          <w:p w14:paraId="3E44C4EC" w14:textId="77777777" w:rsidR="00B54920" w:rsidRPr="0050091B" w:rsidRDefault="00B54920" w:rsidP="00FD3840">
            <w:pPr>
              <w:pStyle w:val="TableParagraph"/>
              <w:kinsoku w:val="0"/>
              <w:overflowPunct w:val="0"/>
              <w:ind w:left="0"/>
              <w:rPr>
                <w:spacing w:val="-2"/>
                <w:sz w:val="22"/>
                <w:szCs w:val="22"/>
              </w:rPr>
            </w:pPr>
            <w:r w:rsidRPr="0050091B">
              <w:rPr>
                <w:sz w:val="22"/>
                <w:szCs w:val="22"/>
              </w:rPr>
              <w:t>(0,22,</w:t>
            </w:r>
            <w:r w:rsidRPr="0050091B">
              <w:rPr>
                <w:spacing w:val="-6"/>
                <w:sz w:val="22"/>
                <w:szCs w:val="22"/>
              </w:rPr>
              <w:t xml:space="preserve"> </w:t>
            </w:r>
            <w:r w:rsidRPr="0050091B">
              <w:rPr>
                <w:spacing w:val="-2"/>
                <w:sz w:val="22"/>
                <w:szCs w:val="22"/>
              </w:rPr>
              <w:t>1,21)</w:t>
            </w:r>
          </w:p>
        </w:tc>
        <w:tc>
          <w:tcPr>
            <w:tcW w:w="0" w:type="auto"/>
            <w:tcBorders>
              <w:top w:val="single" w:sz="4" w:space="0" w:color="000000"/>
              <w:left w:val="single" w:sz="4" w:space="0" w:color="000000"/>
              <w:bottom w:val="single" w:sz="4" w:space="0" w:color="000000"/>
              <w:right w:val="single" w:sz="4" w:space="0" w:color="000000"/>
            </w:tcBorders>
            <w:vAlign w:val="center"/>
          </w:tcPr>
          <w:p w14:paraId="6F4373AA"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0,27</w:t>
            </w:r>
          </w:p>
          <w:p w14:paraId="09B92A1C" w14:textId="77777777" w:rsidR="00B54920" w:rsidRPr="0050091B" w:rsidRDefault="00B54920" w:rsidP="00FD3840">
            <w:pPr>
              <w:pStyle w:val="TableParagraph"/>
              <w:kinsoku w:val="0"/>
              <w:overflowPunct w:val="0"/>
              <w:ind w:left="0"/>
              <w:rPr>
                <w:spacing w:val="-2"/>
                <w:sz w:val="22"/>
                <w:szCs w:val="22"/>
              </w:rPr>
            </w:pPr>
            <w:r w:rsidRPr="0050091B">
              <w:rPr>
                <w:sz w:val="22"/>
                <w:szCs w:val="22"/>
              </w:rPr>
              <w:t>(0,09,</w:t>
            </w:r>
            <w:r w:rsidRPr="0050091B">
              <w:rPr>
                <w:spacing w:val="-6"/>
                <w:sz w:val="22"/>
                <w:szCs w:val="22"/>
              </w:rPr>
              <w:t xml:space="preserve"> </w:t>
            </w:r>
            <w:r w:rsidRPr="0050091B">
              <w:rPr>
                <w:spacing w:val="-2"/>
                <w:sz w:val="22"/>
                <w:szCs w:val="22"/>
              </w:rPr>
              <w:t>0,80)</w:t>
            </w:r>
          </w:p>
        </w:tc>
      </w:tr>
      <w:tr w:rsidR="00B54920" w:rsidRPr="0050091B" w14:paraId="31E2FFD0" w14:textId="77777777" w:rsidTr="00A63F10">
        <w:trPr>
          <w:trHeight w:val="506"/>
        </w:trPr>
        <w:tc>
          <w:tcPr>
            <w:tcW w:w="2977" w:type="dxa"/>
            <w:tcBorders>
              <w:top w:val="single" w:sz="4" w:space="0" w:color="000000"/>
              <w:left w:val="single" w:sz="4" w:space="0" w:color="000000"/>
              <w:bottom w:val="single" w:sz="4" w:space="0" w:color="000000"/>
              <w:right w:val="single" w:sz="4" w:space="0" w:color="000000"/>
            </w:tcBorders>
          </w:tcPr>
          <w:p w14:paraId="20E9C31D" w14:textId="77777777" w:rsidR="00B54920" w:rsidRPr="0050091B" w:rsidRDefault="00B54920" w:rsidP="001E2D0B">
            <w:pPr>
              <w:pStyle w:val="TableParagraph"/>
              <w:kinsoku w:val="0"/>
              <w:overflowPunct w:val="0"/>
              <w:ind w:left="0"/>
              <w:jc w:val="left"/>
              <w:rPr>
                <w:spacing w:val="-2"/>
                <w:sz w:val="22"/>
                <w:szCs w:val="22"/>
              </w:rPr>
            </w:pPr>
            <w:r w:rsidRPr="0050091B">
              <w:rPr>
                <w:sz w:val="22"/>
                <w:szCs w:val="22"/>
              </w:rPr>
              <w:t>Su</w:t>
            </w:r>
            <w:r w:rsidRPr="0050091B">
              <w:rPr>
                <w:spacing w:val="-14"/>
                <w:sz w:val="22"/>
                <w:szCs w:val="22"/>
              </w:rPr>
              <w:t xml:space="preserve"> </w:t>
            </w:r>
            <w:r w:rsidRPr="0050091B">
              <w:rPr>
                <w:sz w:val="22"/>
                <w:szCs w:val="22"/>
              </w:rPr>
              <w:t>VTE</w:t>
            </w:r>
            <w:r w:rsidRPr="0050091B">
              <w:rPr>
                <w:spacing w:val="-14"/>
                <w:sz w:val="22"/>
                <w:szCs w:val="22"/>
              </w:rPr>
              <w:t xml:space="preserve"> </w:t>
            </w:r>
            <w:r w:rsidRPr="0050091B">
              <w:rPr>
                <w:sz w:val="22"/>
                <w:szCs w:val="22"/>
              </w:rPr>
              <w:t xml:space="preserve">susijusi </w:t>
            </w:r>
            <w:r w:rsidRPr="0050091B">
              <w:rPr>
                <w:spacing w:val="-2"/>
                <w:sz w:val="22"/>
                <w:szCs w:val="22"/>
              </w:rPr>
              <w:t>mirtis</w:t>
            </w:r>
          </w:p>
        </w:tc>
        <w:tc>
          <w:tcPr>
            <w:tcW w:w="1276" w:type="dxa"/>
            <w:tcBorders>
              <w:top w:val="single" w:sz="4" w:space="0" w:color="000000"/>
              <w:left w:val="single" w:sz="4" w:space="0" w:color="000000"/>
              <w:bottom w:val="single" w:sz="4" w:space="0" w:color="000000"/>
              <w:right w:val="single" w:sz="4" w:space="0" w:color="000000"/>
            </w:tcBorders>
            <w:vAlign w:val="center"/>
          </w:tcPr>
          <w:p w14:paraId="42EEF658" w14:textId="77777777" w:rsidR="00B54920" w:rsidRPr="0050091B" w:rsidRDefault="00B54920" w:rsidP="00FD3840">
            <w:pPr>
              <w:pStyle w:val="TableParagraph"/>
              <w:kinsoku w:val="0"/>
              <w:overflowPunct w:val="0"/>
              <w:ind w:left="0"/>
              <w:rPr>
                <w:spacing w:val="-4"/>
                <w:sz w:val="22"/>
                <w:szCs w:val="22"/>
              </w:rPr>
            </w:pPr>
            <w:r w:rsidRPr="0050091B">
              <w:rPr>
                <w:sz w:val="22"/>
                <w:szCs w:val="22"/>
              </w:rPr>
              <w:t>2</w:t>
            </w:r>
            <w:r w:rsidRPr="0050091B">
              <w:rPr>
                <w:spacing w:val="-1"/>
                <w:sz w:val="22"/>
                <w:szCs w:val="22"/>
              </w:rPr>
              <w:t xml:space="preserve"> </w:t>
            </w:r>
            <w:r w:rsidRPr="0050091B">
              <w:rPr>
                <w:spacing w:val="-4"/>
                <w:sz w:val="22"/>
                <w:szCs w:val="22"/>
              </w:rPr>
              <w:t>(0,2)</w:t>
            </w:r>
          </w:p>
        </w:tc>
        <w:tc>
          <w:tcPr>
            <w:tcW w:w="1301" w:type="dxa"/>
            <w:tcBorders>
              <w:top w:val="single" w:sz="4" w:space="0" w:color="000000"/>
              <w:left w:val="single" w:sz="4" w:space="0" w:color="000000"/>
              <w:bottom w:val="single" w:sz="4" w:space="0" w:color="000000"/>
              <w:right w:val="single" w:sz="4" w:space="0" w:color="000000"/>
            </w:tcBorders>
            <w:vAlign w:val="center"/>
          </w:tcPr>
          <w:p w14:paraId="646D5A65" w14:textId="77777777" w:rsidR="00B54920" w:rsidRPr="0050091B" w:rsidRDefault="00B54920" w:rsidP="00FD3840">
            <w:pPr>
              <w:pStyle w:val="TableParagraph"/>
              <w:kinsoku w:val="0"/>
              <w:overflowPunct w:val="0"/>
              <w:ind w:left="0"/>
              <w:rPr>
                <w:spacing w:val="-4"/>
                <w:sz w:val="22"/>
                <w:szCs w:val="22"/>
              </w:rPr>
            </w:pPr>
            <w:r w:rsidRPr="0050091B">
              <w:rPr>
                <w:sz w:val="22"/>
                <w:szCs w:val="22"/>
              </w:rPr>
              <w:t>3</w:t>
            </w:r>
            <w:r w:rsidRPr="0050091B">
              <w:rPr>
                <w:spacing w:val="-1"/>
                <w:sz w:val="22"/>
                <w:szCs w:val="22"/>
              </w:rPr>
              <w:t xml:space="preserve"> </w:t>
            </w:r>
            <w:r w:rsidRPr="0050091B">
              <w:rPr>
                <w:spacing w:val="-4"/>
                <w:sz w:val="22"/>
                <w:szCs w:val="22"/>
              </w:rPr>
              <w:t>(0,4)</w:t>
            </w:r>
          </w:p>
        </w:tc>
        <w:tc>
          <w:tcPr>
            <w:tcW w:w="0" w:type="auto"/>
            <w:tcBorders>
              <w:top w:val="single" w:sz="4" w:space="0" w:color="000000"/>
              <w:left w:val="single" w:sz="4" w:space="0" w:color="000000"/>
              <w:bottom w:val="single" w:sz="4" w:space="0" w:color="000000"/>
              <w:right w:val="single" w:sz="4" w:space="0" w:color="000000"/>
            </w:tcBorders>
            <w:vAlign w:val="center"/>
          </w:tcPr>
          <w:p w14:paraId="5231B905" w14:textId="77777777" w:rsidR="00B54920" w:rsidRPr="0050091B" w:rsidRDefault="00B54920" w:rsidP="00FD3840">
            <w:pPr>
              <w:pStyle w:val="TableParagraph"/>
              <w:kinsoku w:val="0"/>
              <w:overflowPunct w:val="0"/>
              <w:ind w:left="0"/>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(0,8)</w:t>
            </w:r>
          </w:p>
        </w:tc>
        <w:tc>
          <w:tcPr>
            <w:tcW w:w="0" w:type="auto"/>
            <w:tcBorders>
              <w:top w:val="single" w:sz="4" w:space="0" w:color="000000"/>
              <w:left w:val="single" w:sz="4" w:space="0" w:color="000000"/>
              <w:bottom w:val="single" w:sz="4" w:space="0" w:color="000000"/>
              <w:right w:val="single" w:sz="4" w:space="0" w:color="000000"/>
            </w:tcBorders>
            <w:vAlign w:val="center"/>
          </w:tcPr>
          <w:p w14:paraId="5893D6F9"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0,28</w:t>
            </w:r>
          </w:p>
          <w:p w14:paraId="3AAAE659" w14:textId="77777777" w:rsidR="00B54920" w:rsidRPr="0050091B" w:rsidRDefault="00B54920" w:rsidP="00FD3840">
            <w:pPr>
              <w:pStyle w:val="TableParagraph"/>
              <w:kinsoku w:val="0"/>
              <w:overflowPunct w:val="0"/>
              <w:ind w:left="0"/>
              <w:rPr>
                <w:spacing w:val="-2"/>
                <w:sz w:val="22"/>
                <w:szCs w:val="22"/>
              </w:rPr>
            </w:pPr>
            <w:r w:rsidRPr="0050091B">
              <w:rPr>
                <w:sz w:val="22"/>
                <w:szCs w:val="22"/>
              </w:rPr>
              <w:t>(0,06,</w:t>
            </w:r>
            <w:r w:rsidRPr="0050091B">
              <w:rPr>
                <w:spacing w:val="-6"/>
                <w:sz w:val="22"/>
                <w:szCs w:val="22"/>
              </w:rPr>
              <w:t xml:space="preserve"> </w:t>
            </w:r>
            <w:r w:rsidRPr="0050091B">
              <w:rPr>
                <w:spacing w:val="-2"/>
                <w:sz w:val="22"/>
                <w:szCs w:val="22"/>
              </w:rPr>
              <w:t>1,37)</w:t>
            </w:r>
          </w:p>
        </w:tc>
        <w:tc>
          <w:tcPr>
            <w:tcW w:w="0" w:type="auto"/>
            <w:tcBorders>
              <w:top w:val="single" w:sz="4" w:space="0" w:color="000000"/>
              <w:left w:val="single" w:sz="4" w:space="0" w:color="000000"/>
              <w:bottom w:val="single" w:sz="4" w:space="0" w:color="000000"/>
              <w:right w:val="single" w:sz="4" w:space="0" w:color="000000"/>
            </w:tcBorders>
            <w:vAlign w:val="center"/>
          </w:tcPr>
          <w:p w14:paraId="4953C0A5" w14:textId="77777777" w:rsidR="00B54920" w:rsidRPr="0050091B" w:rsidRDefault="00B54920" w:rsidP="00FD3840">
            <w:pPr>
              <w:pStyle w:val="TableParagraph"/>
              <w:kinsoku w:val="0"/>
              <w:overflowPunct w:val="0"/>
              <w:ind w:left="0"/>
              <w:rPr>
                <w:spacing w:val="-4"/>
                <w:sz w:val="22"/>
                <w:szCs w:val="22"/>
              </w:rPr>
            </w:pPr>
            <w:r w:rsidRPr="0050091B">
              <w:rPr>
                <w:spacing w:val="-4"/>
                <w:sz w:val="22"/>
                <w:szCs w:val="22"/>
              </w:rPr>
              <w:t>0,45</w:t>
            </w:r>
          </w:p>
          <w:p w14:paraId="2D124B64" w14:textId="77777777" w:rsidR="00B54920" w:rsidRPr="0050091B" w:rsidRDefault="00B54920" w:rsidP="00FD3840">
            <w:pPr>
              <w:pStyle w:val="TableParagraph"/>
              <w:kinsoku w:val="0"/>
              <w:overflowPunct w:val="0"/>
              <w:ind w:left="0"/>
              <w:rPr>
                <w:spacing w:val="-2"/>
                <w:sz w:val="22"/>
                <w:szCs w:val="22"/>
              </w:rPr>
            </w:pPr>
            <w:r w:rsidRPr="0050091B">
              <w:rPr>
                <w:sz w:val="22"/>
                <w:szCs w:val="22"/>
              </w:rPr>
              <w:t>(0,12,</w:t>
            </w:r>
            <w:r w:rsidRPr="0050091B">
              <w:rPr>
                <w:spacing w:val="-6"/>
                <w:sz w:val="22"/>
                <w:szCs w:val="22"/>
              </w:rPr>
              <w:t xml:space="preserve"> </w:t>
            </w:r>
            <w:r w:rsidRPr="0050091B">
              <w:rPr>
                <w:spacing w:val="-2"/>
                <w:sz w:val="22"/>
                <w:szCs w:val="22"/>
              </w:rPr>
              <w:t>1,71)</w:t>
            </w:r>
          </w:p>
        </w:tc>
      </w:tr>
    </w:tbl>
    <w:p w14:paraId="6C7CA926" w14:textId="77777777" w:rsidR="00B54920" w:rsidRPr="003874C5" w:rsidRDefault="00B54920" w:rsidP="00B54920">
      <w:pPr>
        <w:pStyle w:val="Pagrindinistekstas"/>
        <w:kinsoku w:val="0"/>
        <w:overflowPunct w:val="0"/>
        <w:ind w:left="0"/>
        <w:rPr>
          <w:spacing w:val="-2"/>
          <w:sz w:val="20"/>
          <w:szCs w:val="20"/>
        </w:rPr>
      </w:pPr>
      <w:r w:rsidRPr="003874C5">
        <w:rPr>
          <w:position w:val="6"/>
          <w:sz w:val="20"/>
          <w:szCs w:val="20"/>
          <w:vertAlign w:val="superscript"/>
        </w:rPr>
        <w:t>¥</w:t>
      </w:r>
      <w:r w:rsidRPr="003874C5">
        <w:rPr>
          <w:spacing w:val="1"/>
          <w:position w:val="6"/>
          <w:sz w:val="20"/>
          <w:szCs w:val="20"/>
        </w:rPr>
        <w:t xml:space="preserve"> </w:t>
      </w:r>
      <w:r w:rsidRPr="003874C5">
        <w:rPr>
          <w:sz w:val="20"/>
          <w:szCs w:val="20"/>
        </w:rPr>
        <w:t>p reikšmė &lt; </w:t>
      </w:r>
      <w:r w:rsidRPr="003874C5">
        <w:rPr>
          <w:spacing w:val="-2"/>
          <w:sz w:val="20"/>
          <w:szCs w:val="20"/>
        </w:rPr>
        <w:t>0,0001</w:t>
      </w:r>
    </w:p>
    <w:p w14:paraId="057207CD" w14:textId="77777777" w:rsidR="00B54920" w:rsidRPr="003874C5" w:rsidRDefault="003874C5" w:rsidP="003874C5">
      <w:pPr>
        <w:pStyle w:val="Sraopastraipa"/>
        <w:tabs>
          <w:tab w:val="left" w:pos="275"/>
        </w:tabs>
        <w:kinsoku w:val="0"/>
        <w:overflowPunct w:val="0"/>
        <w:ind w:left="0" w:firstLine="0"/>
        <w:rPr>
          <w:sz w:val="20"/>
          <w:szCs w:val="20"/>
        </w:rPr>
      </w:pPr>
      <w:r w:rsidRPr="003874C5">
        <w:rPr>
          <w:sz w:val="20"/>
          <w:szCs w:val="20"/>
          <w:vertAlign w:val="superscript"/>
        </w:rPr>
        <w:t>*</w:t>
      </w:r>
      <w:r w:rsidRPr="003874C5">
        <w:rPr>
          <w:sz w:val="20"/>
          <w:szCs w:val="20"/>
        </w:rPr>
        <w:t> </w:t>
      </w:r>
      <w:r w:rsidR="00B54920" w:rsidRPr="003874C5">
        <w:rPr>
          <w:sz w:val="20"/>
          <w:szCs w:val="20"/>
        </w:rPr>
        <w:t>Jei</w:t>
      </w:r>
      <w:r w:rsidR="00B54920" w:rsidRPr="003874C5">
        <w:rPr>
          <w:spacing w:val="-3"/>
          <w:sz w:val="20"/>
          <w:szCs w:val="20"/>
        </w:rPr>
        <w:t xml:space="preserve"> </w:t>
      </w:r>
      <w:r w:rsidR="00B54920" w:rsidRPr="003874C5">
        <w:rPr>
          <w:sz w:val="20"/>
          <w:szCs w:val="20"/>
        </w:rPr>
        <w:t>pacientui</w:t>
      </w:r>
      <w:r w:rsidR="00B54920" w:rsidRPr="003874C5">
        <w:rPr>
          <w:spacing w:val="-3"/>
          <w:sz w:val="20"/>
          <w:szCs w:val="20"/>
        </w:rPr>
        <w:t xml:space="preserve"> </w:t>
      </w:r>
      <w:r w:rsidR="00B54920" w:rsidRPr="003874C5">
        <w:rPr>
          <w:sz w:val="20"/>
          <w:szCs w:val="20"/>
        </w:rPr>
        <w:t>pasireiškė</w:t>
      </w:r>
      <w:r w:rsidR="00B54920" w:rsidRPr="003874C5">
        <w:rPr>
          <w:spacing w:val="-3"/>
          <w:sz w:val="20"/>
          <w:szCs w:val="20"/>
        </w:rPr>
        <w:t xml:space="preserve"> </w:t>
      </w:r>
      <w:r w:rsidR="00B54920" w:rsidRPr="003874C5">
        <w:rPr>
          <w:sz w:val="20"/>
          <w:szCs w:val="20"/>
        </w:rPr>
        <w:t>daugiau</w:t>
      </w:r>
      <w:r w:rsidR="00B54920" w:rsidRPr="003874C5">
        <w:rPr>
          <w:spacing w:val="-3"/>
          <w:sz w:val="20"/>
          <w:szCs w:val="20"/>
        </w:rPr>
        <w:t xml:space="preserve"> </w:t>
      </w:r>
      <w:r w:rsidR="00B54920" w:rsidRPr="003874C5">
        <w:rPr>
          <w:sz w:val="20"/>
          <w:szCs w:val="20"/>
        </w:rPr>
        <w:t>nei</w:t>
      </w:r>
      <w:r w:rsidR="00B54920" w:rsidRPr="003874C5">
        <w:rPr>
          <w:spacing w:val="-3"/>
          <w:sz w:val="20"/>
          <w:szCs w:val="20"/>
        </w:rPr>
        <w:t xml:space="preserve"> </w:t>
      </w:r>
      <w:r w:rsidR="00B54920" w:rsidRPr="003874C5">
        <w:rPr>
          <w:sz w:val="20"/>
          <w:szCs w:val="20"/>
        </w:rPr>
        <w:t>vienas</w:t>
      </w:r>
      <w:r w:rsidR="00B54920" w:rsidRPr="003874C5">
        <w:rPr>
          <w:spacing w:val="-3"/>
          <w:sz w:val="20"/>
          <w:szCs w:val="20"/>
        </w:rPr>
        <w:t xml:space="preserve"> </w:t>
      </w:r>
      <w:r w:rsidR="00B54920" w:rsidRPr="003874C5">
        <w:rPr>
          <w:sz w:val="20"/>
          <w:szCs w:val="20"/>
        </w:rPr>
        <w:t>sudėtinei</w:t>
      </w:r>
      <w:r w:rsidR="00B54920" w:rsidRPr="003874C5">
        <w:rPr>
          <w:spacing w:val="-3"/>
          <w:sz w:val="20"/>
          <w:szCs w:val="20"/>
        </w:rPr>
        <w:t xml:space="preserve"> </w:t>
      </w:r>
      <w:r w:rsidR="00B54920" w:rsidRPr="003874C5">
        <w:rPr>
          <w:sz w:val="20"/>
          <w:szCs w:val="20"/>
        </w:rPr>
        <w:t>vertinamajai</w:t>
      </w:r>
      <w:r w:rsidR="00B54920" w:rsidRPr="003874C5">
        <w:rPr>
          <w:spacing w:val="-4"/>
          <w:sz w:val="20"/>
          <w:szCs w:val="20"/>
        </w:rPr>
        <w:t xml:space="preserve"> </w:t>
      </w:r>
      <w:r w:rsidR="00B54920" w:rsidRPr="003874C5">
        <w:rPr>
          <w:sz w:val="20"/>
          <w:szCs w:val="20"/>
        </w:rPr>
        <w:t>baigčiai</w:t>
      </w:r>
      <w:r w:rsidR="00B54920" w:rsidRPr="003874C5">
        <w:rPr>
          <w:spacing w:val="-4"/>
          <w:sz w:val="20"/>
          <w:szCs w:val="20"/>
        </w:rPr>
        <w:t xml:space="preserve"> </w:t>
      </w:r>
      <w:r w:rsidR="00B54920" w:rsidRPr="003874C5">
        <w:rPr>
          <w:sz w:val="20"/>
          <w:szCs w:val="20"/>
        </w:rPr>
        <w:t>priskiriamas</w:t>
      </w:r>
      <w:r w:rsidR="00B54920" w:rsidRPr="003874C5">
        <w:rPr>
          <w:spacing w:val="-4"/>
          <w:sz w:val="20"/>
          <w:szCs w:val="20"/>
        </w:rPr>
        <w:t xml:space="preserve"> </w:t>
      </w:r>
      <w:r w:rsidR="00B54920" w:rsidRPr="003874C5">
        <w:rPr>
          <w:sz w:val="20"/>
          <w:szCs w:val="20"/>
        </w:rPr>
        <w:t>reiškinys,</w:t>
      </w:r>
      <w:r w:rsidR="00B54920" w:rsidRPr="003874C5">
        <w:rPr>
          <w:spacing w:val="-4"/>
          <w:sz w:val="20"/>
          <w:szCs w:val="20"/>
        </w:rPr>
        <w:t xml:space="preserve"> </w:t>
      </w:r>
      <w:r w:rsidR="00717388" w:rsidRPr="00BF28CA">
        <w:rPr>
          <w:sz w:val="20"/>
        </w:rPr>
        <w:t>į ataskaitą įtrauktas</w:t>
      </w:r>
      <w:r w:rsidR="00B54920" w:rsidRPr="003874C5">
        <w:rPr>
          <w:spacing w:val="-4"/>
          <w:sz w:val="20"/>
          <w:szCs w:val="20"/>
        </w:rPr>
        <w:t xml:space="preserve"> </w:t>
      </w:r>
      <w:r w:rsidR="00B54920" w:rsidRPr="003874C5">
        <w:rPr>
          <w:sz w:val="20"/>
          <w:szCs w:val="20"/>
        </w:rPr>
        <w:t>tik</w:t>
      </w:r>
      <w:r w:rsidR="00B54920" w:rsidRPr="003874C5">
        <w:rPr>
          <w:spacing w:val="-4"/>
          <w:sz w:val="20"/>
          <w:szCs w:val="20"/>
        </w:rPr>
        <w:t xml:space="preserve"> </w:t>
      </w:r>
      <w:r w:rsidR="00B54920" w:rsidRPr="003874C5">
        <w:rPr>
          <w:sz w:val="20"/>
          <w:szCs w:val="20"/>
        </w:rPr>
        <w:t>pirm</w:t>
      </w:r>
      <w:r w:rsidR="00717388">
        <w:rPr>
          <w:sz w:val="20"/>
          <w:szCs w:val="20"/>
        </w:rPr>
        <w:t>asis</w:t>
      </w:r>
      <w:r w:rsidR="00B54920" w:rsidRPr="003874C5">
        <w:rPr>
          <w:sz w:val="20"/>
          <w:szCs w:val="20"/>
        </w:rPr>
        <w:t xml:space="preserve"> reiškin</w:t>
      </w:r>
      <w:r w:rsidR="00717388">
        <w:rPr>
          <w:sz w:val="20"/>
          <w:szCs w:val="20"/>
        </w:rPr>
        <w:t>ys</w:t>
      </w:r>
      <w:r w:rsidR="00B54920" w:rsidRPr="003874C5">
        <w:rPr>
          <w:sz w:val="20"/>
          <w:szCs w:val="20"/>
        </w:rPr>
        <w:t xml:space="preserve"> (pvz., jei tiriamasis iš pradžių patyrė GVT, o vėliau – PE, </w:t>
      </w:r>
      <w:r w:rsidR="00717388" w:rsidRPr="00BF28CA">
        <w:rPr>
          <w:sz w:val="20"/>
        </w:rPr>
        <w:t>į ataskaitą įtraukta</w:t>
      </w:r>
      <w:r w:rsidR="00717388" w:rsidRPr="003874C5" w:rsidDel="00717388">
        <w:rPr>
          <w:sz w:val="20"/>
          <w:szCs w:val="20"/>
        </w:rPr>
        <w:t xml:space="preserve"> </w:t>
      </w:r>
      <w:r w:rsidR="00B54920" w:rsidRPr="003874C5">
        <w:rPr>
          <w:sz w:val="20"/>
          <w:szCs w:val="20"/>
        </w:rPr>
        <w:t>tik GVT).</w:t>
      </w:r>
    </w:p>
    <w:p w14:paraId="02A1F3A8" w14:textId="77777777" w:rsidR="00B54920" w:rsidRPr="003874C5" w:rsidRDefault="00B54920" w:rsidP="00B54920">
      <w:pPr>
        <w:pStyle w:val="Pagrindinistekstas"/>
        <w:kinsoku w:val="0"/>
        <w:overflowPunct w:val="0"/>
        <w:ind w:left="0"/>
        <w:rPr>
          <w:spacing w:val="-2"/>
          <w:sz w:val="20"/>
          <w:szCs w:val="20"/>
        </w:rPr>
      </w:pPr>
      <w:r w:rsidRPr="003874C5">
        <w:rPr>
          <w:sz w:val="20"/>
          <w:szCs w:val="20"/>
          <w:vertAlign w:val="superscript"/>
        </w:rPr>
        <w:t>†</w:t>
      </w:r>
      <w:r w:rsidRPr="003874C5">
        <w:rPr>
          <w:spacing w:val="-1"/>
          <w:sz w:val="20"/>
          <w:szCs w:val="20"/>
        </w:rPr>
        <w:t xml:space="preserve"> </w:t>
      </w:r>
      <w:r w:rsidRPr="003874C5">
        <w:rPr>
          <w:sz w:val="20"/>
          <w:szCs w:val="20"/>
        </w:rPr>
        <w:t>Kai</w:t>
      </w:r>
      <w:r w:rsidRPr="003874C5">
        <w:rPr>
          <w:spacing w:val="-1"/>
          <w:sz w:val="20"/>
          <w:szCs w:val="20"/>
        </w:rPr>
        <w:t xml:space="preserve"> </w:t>
      </w:r>
      <w:r w:rsidRPr="003874C5">
        <w:rPr>
          <w:sz w:val="20"/>
          <w:szCs w:val="20"/>
        </w:rPr>
        <w:t>kuriems</w:t>
      </w:r>
      <w:r w:rsidRPr="003874C5">
        <w:rPr>
          <w:spacing w:val="-1"/>
          <w:sz w:val="20"/>
          <w:szCs w:val="20"/>
        </w:rPr>
        <w:t xml:space="preserve"> </w:t>
      </w:r>
      <w:r w:rsidRPr="003874C5">
        <w:rPr>
          <w:sz w:val="20"/>
          <w:szCs w:val="20"/>
        </w:rPr>
        <w:t>tiriamiesiems</w:t>
      </w:r>
      <w:r w:rsidRPr="003874C5">
        <w:rPr>
          <w:spacing w:val="-1"/>
          <w:sz w:val="20"/>
          <w:szCs w:val="20"/>
        </w:rPr>
        <w:t xml:space="preserve"> </w:t>
      </w:r>
      <w:r w:rsidRPr="003874C5">
        <w:rPr>
          <w:sz w:val="20"/>
          <w:szCs w:val="20"/>
        </w:rPr>
        <w:t>gali</w:t>
      </w:r>
      <w:r w:rsidRPr="003874C5">
        <w:rPr>
          <w:spacing w:val="-1"/>
          <w:sz w:val="20"/>
          <w:szCs w:val="20"/>
        </w:rPr>
        <w:t xml:space="preserve"> </w:t>
      </w:r>
      <w:r w:rsidRPr="003874C5">
        <w:rPr>
          <w:sz w:val="20"/>
          <w:szCs w:val="20"/>
        </w:rPr>
        <w:t>pasireikšti</w:t>
      </w:r>
      <w:r w:rsidRPr="003874C5">
        <w:rPr>
          <w:spacing w:val="-1"/>
          <w:sz w:val="20"/>
          <w:szCs w:val="20"/>
        </w:rPr>
        <w:t xml:space="preserve"> </w:t>
      </w:r>
      <w:r w:rsidRPr="003874C5">
        <w:rPr>
          <w:sz w:val="20"/>
          <w:szCs w:val="20"/>
        </w:rPr>
        <w:t>daugiau</w:t>
      </w:r>
      <w:r w:rsidRPr="003874C5">
        <w:rPr>
          <w:spacing w:val="-1"/>
          <w:sz w:val="20"/>
          <w:szCs w:val="20"/>
        </w:rPr>
        <w:t xml:space="preserve"> </w:t>
      </w:r>
      <w:r w:rsidRPr="003874C5">
        <w:rPr>
          <w:sz w:val="20"/>
          <w:szCs w:val="20"/>
        </w:rPr>
        <w:t>nei</w:t>
      </w:r>
      <w:r w:rsidRPr="003874C5">
        <w:rPr>
          <w:spacing w:val="-1"/>
          <w:sz w:val="20"/>
          <w:szCs w:val="20"/>
        </w:rPr>
        <w:t xml:space="preserve"> </w:t>
      </w:r>
      <w:r w:rsidRPr="003874C5">
        <w:rPr>
          <w:sz w:val="20"/>
          <w:szCs w:val="20"/>
        </w:rPr>
        <w:t>vienas</w:t>
      </w:r>
      <w:r w:rsidRPr="003874C5">
        <w:rPr>
          <w:spacing w:val="-1"/>
          <w:sz w:val="20"/>
          <w:szCs w:val="20"/>
        </w:rPr>
        <w:t xml:space="preserve"> </w:t>
      </w:r>
      <w:r w:rsidRPr="003874C5">
        <w:rPr>
          <w:sz w:val="20"/>
          <w:szCs w:val="20"/>
        </w:rPr>
        <w:t>reiškinys</w:t>
      </w:r>
      <w:r w:rsidRPr="003874C5">
        <w:rPr>
          <w:spacing w:val="-1"/>
          <w:sz w:val="20"/>
          <w:szCs w:val="20"/>
        </w:rPr>
        <w:t xml:space="preserve"> </w:t>
      </w:r>
      <w:r w:rsidRPr="003874C5">
        <w:rPr>
          <w:sz w:val="20"/>
          <w:szCs w:val="20"/>
        </w:rPr>
        <w:t>ir</w:t>
      </w:r>
      <w:r w:rsidRPr="003874C5">
        <w:rPr>
          <w:spacing w:val="-1"/>
          <w:sz w:val="20"/>
          <w:szCs w:val="20"/>
        </w:rPr>
        <w:t xml:space="preserve"> </w:t>
      </w:r>
      <w:r w:rsidRPr="003874C5">
        <w:rPr>
          <w:sz w:val="20"/>
          <w:szCs w:val="20"/>
        </w:rPr>
        <w:t>jie</w:t>
      </w:r>
      <w:r w:rsidRPr="003874C5">
        <w:rPr>
          <w:spacing w:val="-1"/>
          <w:sz w:val="20"/>
          <w:szCs w:val="20"/>
        </w:rPr>
        <w:t xml:space="preserve"> </w:t>
      </w:r>
      <w:r w:rsidRPr="003874C5">
        <w:rPr>
          <w:sz w:val="20"/>
          <w:szCs w:val="20"/>
        </w:rPr>
        <w:t>gali</w:t>
      </w:r>
      <w:r w:rsidRPr="003874C5">
        <w:rPr>
          <w:spacing w:val="-1"/>
          <w:sz w:val="20"/>
          <w:szCs w:val="20"/>
        </w:rPr>
        <w:t xml:space="preserve"> </w:t>
      </w:r>
      <w:r w:rsidRPr="003874C5">
        <w:rPr>
          <w:sz w:val="20"/>
          <w:szCs w:val="20"/>
        </w:rPr>
        <w:t>būti</w:t>
      </w:r>
      <w:r w:rsidRPr="003874C5">
        <w:rPr>
          <w:spacing w:val="-2"/>
          <w:sz w:val="20"/>
          <w:szCs w:val="20"/>
        </w:rPr>
        <w:t xml:space="preserve"> </w:t>
      </w:r>
      <w:r w:rsidRPr="003874C5">
        <w:rPr>
          <w:sz w:val="20"/>
          <w:szCs w:val="20"/>
        </w:rPr>
        <w:t>pateikti</w:t>
      </w:r>
      <w:r w:rsidRPr="003874C5">
        <w:rPr>
          <w:spacing w:val="-2"/>
          <w:sz w:val="20"/>
          <w:szCs w:val="20"/>
        </w:rPr>
        <w:t xml:space="preserve"> </w:t>
      </w:r>
      <w:r w:rsidRPr="003874C5">
        <w:rPr>
          <w:sz w:val="20"/>
          <w:szCs w:val="20"/>
        </w:rPr>
        <w:t>abiejose</w:t>
      </w:r>
      <w:r w:rsidRPr="003874C5">
        <w:rPr>
          <w:spacing w:val="-1"/>
          <w:sz w:val="20"/>
          <w:szCs w:val="20"/>
        </w:rPr>
        <w:t xml:space="preserve"> </w:t>
      </w:r>
      <w:r w:rsidRPr="003874C5">
        <w:rPr>
          <w:spacing w:val="-2"/>
          <w:sz w:val="20"/>
          <w:szCs w:val="20"/>
        </w:rPr>
        <w:t>klasifikacijose.</w:t>
      </w:r>
    </w:p>
    <w:p w14:paraId="1A0D1FA4" w14:textId="77777777" w:rsidR="00B54920" w:rsidRPr="0050091B" w:rsidRDefault="00B54920" w:rsidP="00B54920">
      <w:pPr>
        <w:pStyle w:val="Pagrindinistekstas"/>
        <w:kinsoku w:val="0"/>
        <w:overflowPunct w:val="0"/>
        <w:ind w:left="0"/>
        <w:rPr>
          <w:spacing w:val="-2"/>
        </w:rPr>
      </w:pPr>
    </w:p>
    <w:p w14:paraId="0483A57C" w14:textId="77777777" w:rsidR="00B54920" w:rsidRDefault="00B54920" w:rsidP="00B54920">
      <w:pPr>
        <w:pStyle w:val="Pagrindinistekstas"/>
        <w:kinsoku w:val="0"/>
        <w:overflowPunct w:val="0"/>
        <w:ind w:left="0"/>
      </w:pPr>
      <w:r w:rsidRPr="0050091B">
        <w:t>Apiksabano</w:t>
      </w:r>
      <w:r w:rsidRPr="0050091B">
        <w:rPr>
          <w:spacing w:val="-4"/>
        </w:rPr>
        <w:t xml:space="preserve"> </w:t>
      </w:r>
      <w:r w:rsidRPr="0050091B">
        <w:t>veiksmingumas</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profilaktikai</w:t>
      </w:r>
      <w:r w:rsidRPr="0050091B">
        <w:rPr>
          <w:spacing w:val="-4"/>
        </w:rPr>
        <w:t xml:space="preserve"> </w:t>
      </w:r>
      <w:r w:rsidRPr="0050091B">
        <w:t>išliko</w:t>
      </w:r>
      <w:r w:rsidRPr="0050091B">
        <w:rPr>
          <w:spacing w:val="-4"/>
        </w:rPr>
        <w:t xml:space="preserve"> </w:t>
      </w:r>
      <w:r w:rsidRPr="0050091B">
        <w:t>panašus</w:t>
      </w:r>
      <w:r w:rsidRPr="0050091B">
        <w:rPr>
          <w:spacing w:val="-4"/>
        </w:rPr>
        <w:t xml:space="preserve"> </w:t>
      </w:r>
      <w:r w:rsidRPr="0050091B">
        <w:t>visuose</w:t>
      </w:r>
      <w:r w:rsidRPr="0050091B">
        <w:rPr>
          <w:spacing w:val="-4"/>
        </w:rPr>
        <w:t xml:space="preserve"> </w:t>
      </w:r>
      <w:r w:rsidRPr="0050091B">
        <w:t>pogrupiuose, įskaitant pagal amžių, lytį, KMI ir inkstų funkciją sudarytus pogrupius.</w:t>
      </w:r>
    </w:p>
    <w:p w14:paraId="4970346D" w14:textId="77777777" w:rsidR="00B54920" w:rsidRPr="0050091B" w:rsidRDefault="00B54920" w:rsidP="00B54920">
      <w:pPr>
        <w:pStyle w:val="Pagrindinistekstas"/>
        <w:kinsoku w:val="0"/>
        <w:overflowPunct w:val="0"/>
        <w:ind w:left="0"/>
      </w:pPr>
    </w:p>
    <w:p w14:paraId="70982425" w14:textId="77777777" w:rsidR="00B54920" w:rsidRPr="0050091B" w:rsidRDefault="00717388" w:rsidP="00B54920">
      <w:pPr>
        <w:pStyle w:val="Pagrindinistekstas"/>
        <w:kinsoku w:val="0"/>
        <w:overflowPunct w:val="0"/>
        <w:ind w:left="0"/>
      </w:pPr>
      <w:r>
        <w:t>Pagrindinė</w:t>
      </w:r>
      <w:r w:rsidRPr="0050091B">
        <w:rPr>
          <w:spacing w:val="-4"/>
        </w:rPr>
        <w:t xml:space="preserve"> </w:t>
      </w:r>
      <w:r w:rsidR="00B54920" w:rsidRPr="0050091B">
        <w:t>vertinamoji</w:t>
      </w:r>
      <w:r w:rsidR="00B54920" w:rsidRPr="0050091B">
        <w:rPr>
          <w:spacing w:val="-4"/>
        </w:rPr>
        <w:t xml:space="preserve"> </w:t>
      </w:r>
      <w:r w:rsidR="00B54920" w:rsidRPr="0050091B">
        <w:t>baigtis</w:t>
      </w:r>
      <w:r w:rsidR="00B54920" w:rsidRPr="0050091B">
        <w:rPr>
          <w:spacing w:val="-4"/>
        </w:rPr>
        <w:t xml:space="preserve"> </w:t>
      </w:r>
      <w:r w:rsidR="00B54920" w:rsidRPr="0050091B">
        <w:t>buvo</w:t>
      </w:r>
      <w:r w:rsidR="00B54920" w:rsidRPr="0050091B">
        <w:rPr>
          <w:spacing w:val="-4"/>
        </w:rPr>
        <w:t xml:space="preserve"> </w:t>
      </w:r>
      <w:r w:rsidR="00595A7C">
        <w:t>s</w:t>
      </w:r>
      <w:r w:rsidR="00341340">
        <w:t>tipr</w:t>
      </w:r>
      <w:r w:rsidR="00595A7C">
        <w:t>us</w:t>
      </w:r>
      <w:r w:rsidR="00595A7C" w:rsidRPr="0050091B">
        <w:rPr>
          <w:spacing w:val="-5"/>
        </w:rPr>
        <w:t xml:space="preserve"> </w:t>
      </w:r>
      <w:r w:rsidR="00B54920" w:rsidRPr="0050091B">
        <w:t>kraujavimas</w:t>
      </w:r>
      <w:r w:rsidR="00B54920" w:rsidRPr="0050091B">
        <w:rPr>
          <w:spacing w:val="-4"/>
        </w:rPr>
        <w:t xml:space="preserve"> </w:t>
      </w:r>
      <w:r w:rsidR="00B54920" w:rsidRPr="0050091B">
        <w:t>gydymo</w:t>
      </w:r>
      <w:r w:rsidR="00B54920" w:rsidRPr="0050091B">
        <w:rPr>
          <w:spacing w:val="-4"/>
        </w:rPr>
        <w:t xml:space="preserve"> </w:t>
      </w:r>
      <w:r w:rsidR="00B54920" w:rsidRPr="0050091B">
        <w:t>laikotarpiu.</w:t>
      </w:r>
      <w:r w:rsidR="00B54920" w:rsidRPr="0050091B">
        <w:rPr>
          <w:spacing w:val="-4"/>
        </w:rPr>
        <w:t xml:space="preserve"> </w:t>
      </w:r>
      <w:r w:rsidR="00B54920" w:rsidRPr="0050091B">
        <w:t>Šio</w:t>
      </w:r>
      <w:r w:rsidR="00B54920" w:rsidRPr="0050091B">
        <w:rPr>
          <w:spacing w:val="-4"/>
        </w:rPr>
        <w:t xml:space="preserve"> </w:t>
      </w:r>
      <w:r w:rsidR="00B54920" w:rsidRPr="0050091B">
        <w:t>tyrimo</w:t>
      </w:r>
      <w:r w:rsidR="00B54920" w:rsidRPr="0050091B">
        <w:rPr>
          <w:spacing w:val="-4"/>
        </w:rPr>
        <w:t xml:space="preserve"> </w:t>
      </w:r>
      <w:r w:rsidR="00B54920" w:rsidRPr="0050091B">
        <w:t xml:space="preserve">duomenys rodo, kad </w:t>
      </w:r>
      <w:r w:rsidR="004A39F5">
        <w:t>stipraus</w:t>
      </w:r>
      <w:r w:rsidR="004A39F5" w:rsidRPr="0050091B">
        <w:t xml:space="preserve"> </w:t>
      </w:r>
      <w:r w:rsidR="00B54920" w:rsidRPr="0050091B">
        <w:t>kraujavimo dažnis abiejų apiksabano dozių grupėse statistiškai nesiskyrė nuo to, kuris pasireiškė placebo grupėje. Tarp tų, kurie du kartus per parą vartojo po 2,5</w:t>
      </w:r>
      <w:r w:rsidR="00B54920">
        <w:t> mg</w:t>
      </w:r>
      <w:r w:rsidR="00B54920" w:rsidRPr="0050091B">
        <w:t xml:space="preserve"> apiksabano ir placebo grupės nebuvo pastebėta statistiškai reikšmingų </w:t>
      </w:r>
      <w:r w:rsidR="004A39F5">
        <w:t>stipraus</w:t>
      </w:r>
      <w:r w:rsidR="004A39F5" w:rsidRPr="0050091B">
        <w:t xml:space="preserve"> </w:t>
      </w:r>
      <w:r w:rsidR="00B54920" w:rsidRPr="0050091B">
        <w:t>kraujavimo + KRNS, nestipraus kraujavimo ir visų kraujavimų dažnio skirtumų (žr. 14</w:t>
      </w:r>
      <w:r w:rsidR="00B54920">
        <w:t> lentelę</w:t>
      </w:r>
      <w:r w:rsidR="00B54920" w:rsidRPr="0050091B">
        <w:t>).</w:t>
      </w:r>
    </w:p>
    <w:p w14:paraId="17AF8486" w14:textId="77777777" w:rsidR="00B54920" w:rsidRDefault="00B54920" w:rsidP="00B54920">
      <w:pPr>
        <w:pStyle w:val="Pagrindinistekstas"/>
        <w:kinsoku w:val="0"/>
        <w:overflowPunct w:val="0"/>
        <w:ind w:left="0"/>
      </w:pPr>
    </w:p>
    <w:p w14:paraId="437BBD81" w14:textId="77777777" w:rsidR="00B54920" w:rsidRDefault="00B54920" w:rsidP="00B54920">
      <w:pPr>
        <w:pStyle w:val="Antrat2"/>
        <w:kinsoku w:val="0"/>
        <w:overflowPunct w:val="0"/>
        <w:ind w:left="0"/>
        <w:rPr>
          <w:spacing w:val="-2"/>
        </w:rPr>
      </w:pPr>
      <w:r w:rsidRPr="0050091B">
        <w:t>14</w:t>
      </w:r>
      <w:r>
        <w:t> </w:t>
      </w:r>
      <w:r w:rsidRPr="0050091B">
        <w:t>lentelė.</w:t>
      </w:r>
      <w:r w:rsidRPr="0050091B">
        <w:rPr>
          <w:spacing w:val="-6"/>
        </w:rPr>
        <w:t xml:space="preserve"> </w:t>
      </w:r>
      <w:r w:rsidRPr="0050091B">
        <w:t>AMPLIFY-EXT</w:t>
      </w:r>
      <w:r w:rsidRPr="0050091B">
        <w:rPr>
          <w:spacing w:val="-6"/>
        </w:rPr>
        <w:t xml:space="preserve"> </w:t>
      </w:r>
      <w:r w:rsidRPr="0050091B">
        <w:t>tyrimo</w:t>
      </w:r>
      <w:r w:rsidRPr="0050091B">
        <w:rPr>
          <w:spacing w:val="-7"/>
        </w:rPr>
        <w:t xml:space="preserve"> </w:t>
      </w:r>
      <w:r w:rsidRPr="0050091B">
        <w:t>metu</w:t>
      </w:r>
      <w:r w:rsidRPr="0050091B">
        <w:rPr>
          <w:spacing w:val="-6"/>
        </w:rPr>
        <w:t xml:space="preserve"> </w:t>
      </w:r>
      <w:r w:rsidRPr="0050091B">
        <w:t>gauti</w:t>
      </w:r>
      <w:r w:rsidRPr="0050091B">
        <w:rPr>
          <w:spacing w:val="-6"/>
        </w:rPr>
        <w:t xml:space="preserve"> </w:t>
      </w:r>
      <w:r w:rsidRPr="0050091B">
        <w:t>kraujavimo</w:t>
      </w:r>
      <w:r w:rsidRPr="0050091B">
        <w:rPr>
          <w:spacing w:val="-6"/>
        </w:rPr>
        <w:t xml:space="preserve"> </w:t>
      </w:r>
      <w:r w:rsidRPr="0050091B">
        <w:rPr>
          <w:spacing w:val="-2"/>
        </w:rPr>
        <w:t>rezultatai</w:t>
      </w:r>
    </w:p>
    <w:p w14:paraId="7D21D9DF" w14:textId="77777777" w:rsidR="00B54920" w:rsidRPr="00493BC0" w:rsidRDefault="00B54920" w:rsidP="00B54920"/>
    <w:tbl>
      <w:tblPr>
        <w:tblW w:w="5000" w:type="pct"/>
        <w:tblCellMar>
          <w:left w:w="0" w:type="dxa"/>
          <w:right w:w="0" w:type="dxa"/>
        </w:tblCellMar>
        <w:tblLook w:val="0000" w:firstRow="0" w:lastRow="0" w:firstColumn="0" w:lastColumn="0" w:noHBand="0" w:noVBand="0"/>
      </w:tblPr>
      <w:tblGrid>
        <w:gridCol w:w="1562"/>
        <w:gridCol w:w="1411"/>
        <w:gridCol w:w="1411"/>
        <w:gridCol w:w="1410"/>
        <w:gridCol w:w="1987"/>
        <w:gridCol w:w="1283"/>
      </w:tblGrid>
      <w:tr w:rsidR="00B54920" w:rsidRPr="0050091B" w14:paraId="5F546CF8" w14:textId="77777777" w:rsidTr="00A63F10">
        <w:trPr>
          <w:trHeight w:val="506"/>
        </w:trPr>
        <w:tc>
          <w:tcPr>
            <w:tcW w:w="861" w:type="pct"/>
            <w:tcBorders>
              <w:top w:val="single" w:sz="4" w:space="0" w:color="000000"/>
              <w:left w:val="single" w:sz="4" w:space="0" w:color="000000"/>
              <w:bottom w:val="single" w:sz="4" w:space="0" w:color="000000"/>
              <w:right w:val="single" w:sz="4" w:space="0" w:color="000000"/>
            </w:tcBorders>
          </w:tcPr>
          <w:p w14:paraId="16B04251" w14:textId="77777777" w:rsidR="00B54920" w:rsidRPr="0050091B" w:rsidRDefault="00B54920" w:rsidP="001E2D0B">
            <w:pPr>
              <w:pStyle w:val="TableParagraph"/>
              <w:kinsoku w:val="0"/>
              <w:overflowPunct w:val="0"/>
              <w:ind w:left="0"/>
              <w:jc w:val="left"/>
              <w:rPr>
                <w:sz w:val="22"/>
                <w:szCs w:val="22"/>
              </w:rPr>
            </w:pPr>
          </w:p>
        </w:tc>
        <w:tc>
          <w:tcPr>
            <w:tcW w:w="778" w:type="pct"/>
            <w:tcBorders>
              <w:top w:val="single" w:sz="4" w:space="0" w:color="000000"/>
              <w:left w:val="single" w:sz="4" w:space="0" w:color="000000"/>
              <w:bottom w:val="single" w:sz="4" w:space="0" w:color="000000"/>
              <w:right w:val="single" w:sz="4" w:space="0" w:color="000000"/>
            </w:tcBorders>
            <w:vAlign w:val="center"/>
          </w:tcPr>
          <w:p w14:paraId="02ECCC1C" w14:textId="77777777" w:rsidR="00B54920" w:rsidRPr="0050091B" w:rsidRDefault="00B54920" w:rsidP="00717388">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778" w:type="pct"/>
            <w:tcBorders>
              <w:top w:val="single" w:sz="4" w:space="0" w:color="000000"/>
              <w:left w:val="single" w:sz="4" w:space="0" w:color="000000"/>
              <w:bottom w:val="single" w:sz="4" w:space="0" w:color="000000"/>
              <w:right w:val="single" w:sz="4" w:space="0" w:color="000000"/>
            </w:tcBorders>
            <w:vAlign w:val="center"/>
          </w:tcPr>
          <w:p w14:paraId="515F07DE" w14:textId="77777777" w:rsidR="00B54920" w:rsidRPr="0050091B" w:rsidRDefault="00B54920" w:rsidP="00717388">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778" w:type="pct"/>
            <w:tcBorders>
              <w:top w:val="single" w:sz="4" w:space="0" w:color="000000"/>
              <w:left w:val="single" w:sz="4" w:space="0" w:color="000000"/>
              <w:bottom w:val="single" w:sz="4" w:space="0" w:color="000000"/>
              <w:right w:val="single" w:sz="4" w:space="0" w:color="000000"/>
            </w:tcBorders>
            <w:vAlign w:val="center"/>
          </w:tcPr>
          <w:p w14:paraId="45BDA43F" w14:textId="77777777" w:rsidR="00B54920" w:rsidRPr="0050091B" w:rsidRDefault="00B54920" w:rsidP="00717388">
            <w:pPr>
              <w:pStyle w:val="TableParagraph"/>
              <w:kinsoku w:val="0"/>
              <w:overflowPunct w:val="0"/>
              <w:ind w:left="0"/>
              <w:rPr>
                <w:b/>
                <w:bCs/>
                <w:spacing w:val="-2"/>
                <w:sz w:val="22"/>
                <w:szCs w:val="22"/>
              </w:rPr>
            </w:pPr>
            <w:r w:rsidRPr="0050091B">
              <w:rPr>
                <w:b/>
                <w:bCs/>
                <w:spacing w:val="-2"/>
                <w:sz w:val="22"/>
                <w:szCs w:val="22"/>
              </w:rPr>
              <w:t>Placebas</w:t>
            </w:r>
          </w:p>
        </w:tc>
        <w:tc>
          <w:tcPr>
            <w:tcW w:w="1804" w:type="pct"/>
            <w:gridSpan w:val="2"/>
            <w:tcBorders>
              <w:top w:val="single" w:sz="4" w:space="0" w:color="000000"/>
              <w:left w:val="single" w:sz="4" w:space="0" w:color="000000"/>
              <w:bottom w:val="single" w:sz="4" w:space="0" w:color="000000"/>
              <w:right w:val="single" w:sz="4" w:space="0" w:color="000000"/>
            </w:tcBorders>
            <w:vAlign w:val="center"/>
          </w:tcPr>
          <w:p w14:paraId="1752D224" w14:textId="77777777" w:rsidR="00B54920" w:rsidRPr="0050091B" w:rsidRDefault="00B54920" w:rsidP="00717388">
            <w:pPr>
              <w:pStyle w:val="TableParagraph"/>
              <w:kinsoku w:val="0"/>
              <w:overflowPunct w:val="0"/>
              <w:ind w:left="0"/>
              <w:rPr>
                <w:b/>
                <w:bCs/>
                <w:spacing w:val="-5"/>
                <w:sz w:val="22"/>
                <w:szCs w:val="22"/>
              </w:rPr>
            </w:pPr>
            <w:r w:rsidRPr="0050091B">
              <w:rPr>
                <w:b/>
                <w:bCs/>
                <w:sz w:val="22"/>
                <w:szCs w:val="22"/>
              </w:rPr>
              <w:t>Santykinė</w:t>
            </w:r>
            <w:r w:rsidRPr="0050091B">
              <w:rPr>
                <w:b/>
                <w:bCs/>
                <w:spacing w:val="-5"/>
                <w:sz w:val="22"/>
                <w:szCs w:val="22"/>
              </w:rPr>
              <w:t xml:space="preserve"> </w:t>
            </w:r>
            <w:r w:rsidRPr="0050091B">
              <w:rPr>
                <w:b/>
                <w:bCs/>
                <w:sz w:val="22"/>
                <w:szCs w:val="22"/>
              </w:rPr>
              <w:t>rizika</w:t>
            </w:r>
            <w:r w:rsidRPr="0050091B">
              <w:rPr>
                <w:b/>
                <w:bCs/>
                <w:spacing w:val="-5"/>
                <w:sz w:val="22"/>
                <w:szCs w:val="22"/>
              </w:rPr>
              <w:t xml:space="preserve"> </w:t>
            </w:r>
            <w:r w:rsidRPr="0050091B">
              <w:rPr>
                <w:b/>
                <w:bCs/>
                <w:sz w:val="22"/>
                <w:szCs w:val="22"/>
              </w:rPr>
              <w:t>(95</w:t>
            </w:r>
            <w:r>
              <w:rPr>
                <w:b/>
                <w:bCs/>
                <w:spacing w:val="-5"/>
                <w:sz w:val="22"/>
                <w:szCs w:val="22"/>
              </w:rPr>
              <w:t> %</w:t>
            </w:r>
            <w:r w:rsidRPr="0050091B">
              <w:rPr>
                <w:b/>
                <w:bCs/>
                <w:spacing w:val="-4"/>
                <w:sz w:val="22"/>
                <w:szCs w:val="22"/>
              </w:rPr>
              <w:t xml:space="preserve"> </w:t>
            </w:r>
            <w:r w:rsidRPr="0050091B">
              <w:rPr>
                <w:b/>
                <w:bCs/>
                <w:spacing w:val="-5"/>
                <w:sz w:val="22"/>
                <w:szCs w:val="22"/>
              </w:rPr>
              <w:t>PI)</w:t>
            </w:r>
          </w:p>
        </w:tc>
      </w:tr>
      <w:tr w:rsidR="00B54920" w:rsidRPr="0050091B" w14:paraId="60B7B602" w14:textId="77777777" w:rsidTr="00A63F10">
        <w:trPr>
          <w:trHeight w:val="505"/>
        </w:trPr>
        <w:tc>
          <w:tcPr>
            <w:tcW w:w="861" w:type="pct"/>
            <w:tcBorders>
              <w:top w:val="single" w:sz="4" w:space="0" w:color="000000"/>
              <w:left w:val="single" w:sz="4" w:space="0" w:color="000000"/>
              <w:bottom w:val="single" w:sz="4" w:space="0" w:color="000000"/>
              <w:right w:val="single" w:sz="4" w:space="0" w:color="000000"/>
            </w:tcBorders>
          </w:tcPr>
          <w:p w14:paraId="44E54148" w14:textId="77777777" w:rsidR="00B54920" w:rsidRPr="0050091B" w:rsidRDefault="00B54920" w:rsidP="001E2D0B">
            <w:pPr>
              <w:pStyle w:val="TableParagraph"/>
              <w:kinsoku w:val="0"/>
              <w:overflowPunct w:val="0"/>
              <w:ind w:left="0"/>
              <w:jc w:val="left"/>
              <w:rPr>
                <w:sz w:val="22"/>
                <w:szCs w:val="22"/>
              </w:rPr>
            </w:pPr>
          </w:p>
        </w:tc>
        <w:tc>
          <w:tcPr>
            <w:tcW w:w="778" w:type="pct"/>
            <w:tcBorders>
              <w:top w:val="single" w:sz="4" w:space="0" w:color="000000"/>
              <w:left w:val="single" w:sz="4" w:space="0" w:color="000000"/>
              <w:bottom w:val="single" w:sz="4" w:space="0" w:color="000000"/>
              <w:right w:val="single" w:sz="4" w:space="0" w:color="000000"/>
            </w:tcBorders>
            <w:vAlign w:val="center"/>
          </w:tcPr>
          <w:p w14:paraId="2A06432B" w14:textId="77777777" w:rsidR="00B54920" w:rsidRPr="0050091B" w:rsidRDefault="00B54920" w:rsidP="00717388">
            <w:pPr>
              <w:pStyle w:val="TableParagraph"/>
              <w:kinsoku w:val="0"/>
              <w:overflowPunct w:val="0"/>
              <w:ind w:left="0"/>
              <w:rPr>
                <w:b/>
                <w:bCs/>
                <w:spacing w:val="-5"/>
                <w:sz w:val="22"/>
                <w:szCs w:val="22"/>
              </w:rPr>
            </w:pPr>
            <w:r w:rsidRPr="0050091B">
              <w:rPr>
                <w:b/>
                <w:bCs/>
                <w:sz w:val="22"/>
                <w:szCs w:val="22"/>
              </w:rPr>
              <w:t>2,5</w:t>
            </w:r>
            <w:r>
              <w:rPr>
                <w:b/>
                <w:bCs/>
                <w:sz w:val="22"/>
                <w:szCs w:val="22"/>
              </w:rPr>
              <w:t> mg</w:t>
            </w:r>
          </w:p>
          <w:p w14:paraId="4D4BA48F" w14:textId="77777777" w:rsidR="00B54920" w:rsidRPr="0050091B" w:rsidRDefault="00B54920" w:rsidP="00717388">
            <w:pPr>
              <w:pStyle w:val="TableParagraph"/>
              <w:kinsoku w:val="0"/>
              <w:overflowPunct w:val="0"/>
              <w:ind w:left="0"/>
              <w:rPr>
                <w:spacing w:val="-5"/>
                <w:sz w:val="22"/>
                <w:szCs w:val="22"/>
              </w:rPr>
            </w:pPr>
            <w:r w:rsidRPr="0050091B">
              <w:rPr>
                <w:sz w:val="22"/>
                <w:szCs w:val="22"/>
              </w:rPr>
              <w:t>N</w:t>
            </w:r>
            <w:r>
              <w:rPr>
                <w:spacing w:val="-1"/>
                <w:sz w:val="22"/>
                <w:szCs w:val="22"/>
              </w:rPr>
              <w:t> = </w:t>
            </w:r>
            <w:r w:rsidRPr="0050091B">
              <w:rPr>
                <w:spacing w:val="-5"/>
                <w:sz w:val="22"/>
                <w:szCs w:val="22"/>
              </w:rPr>
              <w:t>840</w:t>
            </w:r>
          </w:p>
        </w:tc>
        <w:tc>
          <w:tcPr>
            <w:tcW w:w="778" w:type="pct"/>
            <w:tcBorders>
              <w:top w:val="single" w:sz="4" w:space="0" w:color="000000"/>
              <w:left w:val="single" w:sz="4" w:space="0" w:color="000000"/>
              <w:bottom w:val="single" w:sz="4" w:space="0" w:color="000000"/>
              <w:right w:val="single" w:sz="4" w:space="0" w:color="000000"/>
            </w:tcBorders>
            <w:vAlign w:val="center"/>
          </w:tcPr>
          <w:p w14:paraId="69F4D6EA" w14:textId="77777777" w:rsidR="00B54920" w:rsidRPr="0050091B" w:rsidRDefault="00B54920" w:rsidP="00717388">
            <w:pPr>
              <w:pStyle w:val="TableParagraph"/>
              <w:kinsoku w:val="0"/>
              <w:overflowPunct w:val="0"/>
              <w:ind w:left="0"/>
              <w:rPr>
                <w:b/>
                <w:bCs/>
                <w:spacing w:val="-5"/>
                <w:sz w:val="22"/>
                <w:szCs w:val="22"/>
              </w:rPr>
            </w:pPr>
            <w:r w:rsidRPr="0050091B">
              <w:rPr>
                <w:b/>
                <w:bCs/>
                <w:sz w:val="22"/>
                <w:szCs w:val="22"/>
              </w:rPr>
              <w:t>5,0</w:t>
            </w:r>
            <w:r>
              <w:rPr>
                <w:b/>
                <w:bCs/>
                <w:sz w:val="22"/>
                <w:szCs w:val="22"/>
              </w:rPr>
              <w:t> mg</w:t>
            </w:r>
          </w:p>
          <w:p w14:paraId="70E5CE75" w14:textId="77777777" w:rsidR="00B54920" w:rsidRPr="0050091B" w:rsidRDefault="00B54920" w:rsidP="00717388">
            <w:pPr>
              <w:pStyle w:val="TableParagraph"/>
              <w:kinsoku w:val="0"/>
              <w:overflowPunct w:val="0"/>
              <w:ind w:left="0"/>
              <w:rPr>
                <w:spacing w:val="-5"/>
                <w:sz w:val="22"/>
                <w:szCs w:val="22"/>
              </w:rPr>
            </w:pPr>
            <w:r w:rsidRPr="0050091B">
              <w:rPr>
                <w:sz w:val="22"/>
                <w:szCs w:val="22"/>
              </w:rPr>
              <w:t>N</w:t>
            </w:r>
            <w:r>
              <w:rPr>
                <w:spacing w:val="-1"/>
                <w:sz w:val="22"/>
                <w:szCs w:val="22"/>
              </w:rPr>
              <w:t> = </w:t>
            </w:r>
            <w:r w:rsidRPr="0050091B">
              <w:rPr>
                <w:spacing w:val="-5"/>
                <w:sz w:val="22"/>
                <w:szCs w:val="22"/>
              </w:rPr>
              <w:t>811</w:t>
            </w:r>
          </w:p>
        </w:tc>
        <w:tc>
          <w:tcPr>
            <w:tcW w:w="778" w:type="pct"/>
            <w:tcBorders>
              <w:top w:val="single" w:sz="4" w:space="0" w:color="000000"/>
              <w:left w:val="single" w:sz="4" w:space="0" w:color="000000"/>
              <w:bottom w:val="single" w:sz="4" w:space="0" w:color="000000"/>
              <w:right w:val="single" w:sz="4" w:space="0" w:color="000000"/>
            </w:tcBorders>
            <w:vAlign w:val="center"/>
          </w:tcPr>
          <w:p w14:paraId="3B2E5D95" w14:textId="77777777" w:rsidR="00B54920" w:rsidRDefault="00B54920" w:rsidP="00717388">
            <w:pPr>
              <w:pStyle w:val="TableParagraph"/>
              <w:kinsoku w:val="0"/>
              <w:overflowPunct w:val="0"/>
              <w:ind w:left="0"/>
              <w:rPr>
                <w:sz w:val="22"/>
                <w:szCs w:val="22"/>
              </w:rPr>
            </w:pPr>
          </w:p>
          <w:p w14:paraId="7CC8F95D" w14:textId="77777777" w:rsidR="00B54920" w:rsidRPr="0050091B" w:rsidRDefault="00B54920" w:rsidP="00717388">
            <w:pPr>
              <w:pStyle w:val="TableParagraph"/>
              <w:kinsoku w:val="0"/>
              <w:overflowPunct w:val="0"/>
              <w:ind w:left="0"/>
              <w:rPr>
                <w:spacing w:val="-5"/>
                <w:sz w:val="22"/>
                <w:szCs w:val="22"/>
              </w:rPr>
            </w:pPr>
            <w:r w:rsidRPr="0050091B">
              <w:rPr>
                <w:sz w:val="22"/>
                <w:szCs w:val="22"/>
              </w:rPr>
              <w:t>N</w:t>
            </w:r>
            <w:r>
              <w:rPr>
                <w:spacing w:val="-1"/>
                <w:sz w:val="22"/>
                <w:szCs w:val="22"/>
              </w:rPr>
              <w:t> = </w:t>
            </w:r>
            <w:r w:rsidRPr="0050091B">
              <w:rPr>
                <w:spacing w:val="-5"/>
                <w:sz w:val="22"/>
                <w:szCs w:val="22"/>
              </w:rPr>
              <w:t>826</w:t>
            </w:r>
          </w:p>
        </w:tc>
        <w:tc>
          <w:tcPr>
            <w:tcW w:w="1096" w:type="pct"/>
            <w:tcBorders>
              <w:top w:val="single" w:sz="4" w:space="0" w:color="000000"/>
              <w:left w:val="single" w:sz="4" w:space="0" w:color="000000"/>
              <w:bottom w:val="single" w:sz="4" w:space="0" w:color="000000"/>
              <w:right w:val="single" w:sz="4" w:space="0" w:color="000000"/>
            </w:tcBorders>
            <w:vAlign w:val="center"/>
          </w:tcPr>
          <w:p w14:paraId="451355A1" w14:textId="77777777" w:rsidR="00B54920" w:rsidRPr="0050091B" w:rsidRDefault="00B54920" w:rsidP="00717388">
            <w:pPr>
              <w:pStyle w:val="TableParagraph"/>
              <w:kinsoku w:val="0"/>
              <w:overflowPunct w:val="0"/>
              <w:ind w:left="0"/>
              <w:rPr>
                <w:b/>
                <w:bCs/>
                <w:spacing w:val="-2"/>
                <w:sz w:val="22"/>
                <w:szCs w:val="22"/>
              </w:rPr>
            </w:pPr>
            <w:r w:rsidRPr="0050091B">
              <w:rPr>
                <w:b/>
                <w:bCs/>
                <w:sz w:val="22"/>
                <w:szCs w:val="22"/>
              </w:rPr>
              <w:t>2,5</w:t>
            </w:r>
            <w:r>
              <w:rPr>
                <w:b/>
                <w:bCs/>
                <w:spacing w:val="-1"/>
                <w:sz w:val="22"/>
                <w:szCs w:val="22"/>
              </w:rPr>
              <w:t> mg</w:t>
            </w:r>
            <w:r w:rsidRPr="0050091B">
              <w:rPr>
                <w:b/>
                <w:bCs/>
                <w:sz w:val="22"/>
                <w:szCs w:val="22"/>
              </w:rPr>
              <w:t xml:space="preserve"> </w:t>
            </w:r>
            <w:r w:rsidRPr="0050091B">
              <w:rPr>
                <w:b/>
                <w:bCs/>
                <w:spacing w:val="-2"/>
                <w:sz w:val="22"/>
                <w:szCs w:val="22"/>
              </w:rPr>
              <w:t>apiks.</w:t>
            </w:r>
            <w:r>
              <w:rPr>
                <w:b/>
                <w:bCs/>
                <w:spacing w:val="-2"/>
                <w:sz w:val="22"/>
                <w:szCs w:val="22"/>
              </w:rPr>
              <w:t>,</w:t>
            </w:r>
          </w:p>
          <w:p w14:paraId="11C8CA3F" w14:textId="77777777" w:rsidR="00B54920" w:rsidRPr="0050091B" w:rsidRDefault="005C1ADB" w:rsidP="00717388">
            <w:pPr>
              <w:pStyle w:val="TableParagraph"/>
              <w:kinsoku w:val="0"/>
              <w:overflowPunct w:val="0"/>
              <w:ind w:left="0"/>
              <w:rPr>
                <w:spacing w:val="-2"/>
                <w:sz w:val="22"/>
                <w:szCs w:val="22"/>
              </w:rPr>
            </w:pPr>
            <w:r>
              <w:rPr>
                <w:sz w:val="22"/>
                <w:szCs w:val="22"/>
              </w:rPr>
              <w:t>lyginant</w:t>
            </w:r>
            <w:r w:rsidR="00B54920" w:rsidRPr="0050091B">
              <w:rPr>
                <w:spacing w:val="-3"/>
                <w:sz w:val="22"/>
                <w:szCs w:val="22"/>
              </w:rPr>
              <w:t xml:space="preserve"> </w:t>
            </w:r>
            <w:r w:rsidR="00B54920" w:rsidRPr="0050091B">
              <w:rPr>
                <w:sz w:val="22"/>
                <w:szCs w:val="22"/>
              </w:rPr>
              <w:t>su</w:t>
            </w:r>
            <w:r w:rsidR="00B54920" w:rsidRPr="0050091B">
              <w:rPr>
                <w:spacing w:val="-3"/>
                <w:sz w:val="22"/>
                <w:szCs w:val="22"/>
              </w:rPr>
              <w:t xml:space="preserve"> </w:t>
            </w:r>
            <w:r w:rsidR="00B54920" w:rsidRPr="0050091B">
              <w:rPr>
                <w:spacing w:val="-2"/>
                <w:sz w:val="22"/>
                <w:szCs w:val="22"/>
              </w:rPr>
              <w:t>placebu</w:t>
            </w:r>
          </w:p>
        </w:tc>
        <w:tc>
          <w:tcPr>
            <w:tcW w:w="708" w:type="pct"/>
            <w:tcBorders>
              <w:top w:val="single" w:sz="4" w:space="0" w:color="000000"/>
              <w:left w:val="single" w:sz="4" w:space="0" w:color="000000"/>
              <w:bottom w:val="single" w:sz="4" w:space="0" w:color="000000"/>
              <w:right w:val="single" w:sz="4" w:space="0" w:color="000000"/>
            </w:tcBorders>
            <w:vAlign w:val="center"/>
          </w:tcPr>
          <w:p w14:paraId="5F0394AC" w14:textId="77777777" w:rsidR="00B54920" w:rsidRPr="0050091B" w:rsidRDefault="00B54920" w:rsidP="00717388">
            <w:pPr>
              <w:pStyle w:val="TableParagraph"/>
              <w:kinsoku w:val="0"/>
              <w:overflowPunct w:val="0"/>
              <w:ind w:left="0"/>
              <w:rPr>
                <w:b/>
                <w:bCs/>
                <w:spacing w:val="-2"/>
                <w:sz w:val="22"/>
                <w:szCs w:val="22"/>
              </w:rPr>
            </w:pPr>
            <w:r w:rsidRPr="0050091B">
              <w:rPr>
                <w:b/>
                <w:bCs/>
                <w:sz w:val="22"/>
                <w:szCs w:val="22"/>
              </w:rPr>
              <w:t>5,0</w:t>
            </w:r>
            <w:r>
              <w:rPr>
                <w:b/>
                <w:bCs/>
                <w:spacing w:val="-1"/>
                <w:sz w:val="22"/>
                <w:szCs w:val="22"/>
              </w:rPr>
              <w:t> mg</w:t>
            </w:r>
            <w:r w:rsidRPr="0050091B">
              <w:rPr>
                <w:b/>
                <w:bCs/>
                <w:sz w:val="22"/>
                <w:szCs w:val="22"/>
              </w:rPr>
              <w:t xml:space="preserve"> </w:t>
            </w:r>
            <w:r w:rsidRPr="0050091B">
              <w:rPr>
                <w:b/>
                <w:bCs/>
                <w:spacing w:val="-2"/>
                <w:sz w:val="22"/>
                <w:szCs w:val="22"/>
              </w:rPr>
              <w:t>apiks.</w:t>
            </w:r>
            <w:r>
              <w:rPr>
                <w:b/>
                <w:bCs/>
                <w:spacing w:val="-2"/>
                <w:sz w:val="22"/>
                <w:szCs w:val="22"/>
              </w:rPr>
              <w:t>,</w:t>
            </w:r>
          </w:p>
          <w:p w14:paraId="276B76C2" w14:textId="77777777" w:rsidR="00B54920" w:rsidRPr="0050091B" w:rsidRDefault="005C1ADB" w:rsidP="00717388">
            <w:pPr>
              <w:pStyle w:val="TableParagraph"/>
              <w:kinsoku w:val="0"/>
              <w:overflowPunct w:val="0"/>
              <w:ind w:left="0"/>
              <w:rPr>
                <w:spacing w:val="-2"/>
                <w:sz w:val="22"/>
                <w:szCs w:val="22"/>
              </w:rPr>
            </w:pPr>
            <w:r>
              <w:rPr>
                <w:sz w:val="22"/>
                <w:szCs w:val="22"/>
              </w:rPr>
              <w:t>lyginant</w:t>
            </w:r>
            <w:r w:rsidR="00B54920" w:rsidRPr="0050091B">
              <w:rPr>
                <w:spacing w:val="-3"/>
                <w:sz w:val="22"/>
                <w:szCs w:val="22"/>
              </w:rPr>
              <w:t xml:space="preserve"> </w:t>
            </w:r>
            <w:r w:rsidR="00B54920" w:rsidRPr="0050091B">
              <w:rPr>
                <w:sz w:val="22"/>
                <w:szCs w:val="22"/>
              </w:rPr>
              <w:t>su</w:t>
            </w:r>
            <w:r w:rsidR="00B54920" w:rsidRPr="0050091B">
              <w:rPr>
                <w:spacing w:val="-3"/>
                <w:sz w:val="22"/>
                <w:szCs w:val="22"/>
              </w:rPr>
              <w:t xml:space="preserve"> </w:t>
            </w:r>
            <w:r w:rsidR="00B54920" w:rsidRPr="0050091B">
              <w:rPr>
                <w:spacing w:val="-2"/>
                <w:sz w:val="22"/>
                <w:szCs w:val="22"/>
              </w:rPr>
              <w:t>placebu</w:t>
            </w:r>
          </w:p>
        </w:tc>
      </w:tr>
      <w:tr w:rsidR="00B54920" w:rsidRPr="0050091B" w14:paraId="20DEE524" w14:textId="77777777" w:rsidTr="00A63F10">
        <w:trPr>
          <w:trHeight w:val="251"/>
        </w:trPr>
        <w:tc>
          <w:tcPr>
            <w:tcW w:w="861" w:type="pct"/>
            <w:tcBorders>
              <w:top w:val="single" w:sz="4" w:space="0" w:color="000000"/>
              <w:left w:val="single" w:sz="4" w:space="0" w:color="000000"/>
              <w:bottom w:val="single" w:sz="4" w:space="0" w:color="000000"/>
              <w:right w:val="single" w:sz="4" w:space="0" w:color="000000"/>
            </w:tcBorders>
          </w:tcPr>
          <w:p w14:paraId="02CE5A26" w14:textId="77777777" w:rsidR="00B54920" w:rsidRPr="0050091B" w:rsidRDefault="00B54920" w:rsidP="001E2D0B">
            <w:pPr>
              <w:pStyle w:val="TableParagraph"/>
              <w:kinsoku w:val="0"/>
              <w:overflowPunct w:val="0"/>
              <w:ind w:left="0"/>
              <w:jc w:val="left"/>
              <w:rPr>
                <w:sz w:val="22"/>
                <w:szCs w:val="22"/>
              </w:rPr>
            </w:pPr>
          </w:p>
        </w:tc>
        <w:tc>
          <w:tcPr>
            <w:tcW w:w="778" w:type="pct"/>
            <w:tcBorders>
              <w:top w:val="single" w:sz="4" w:space="0" w:color="000000"/>
              <w:left w:val="single" w:sz="4" w:space="0" w:color="000000"/>
              <w:bottom w:val="single" w:sz="4" w:space="0" w:color="000000"/>
              <w:right w:val="single" w:sz="4" w:space="0" w:color="000000"/>
            </w:tcBorders>
            <w:vAlign w:val="center"/>
          </w:tcPr>
          <w:p w14:paraId="41651B1A" w14:textId="77777777" w:rsidR="00B54920" w:rsidRPr="0050091B" w:rsidRDefault="00B54920" w:rsidP="00A63F10">
            <w:pPr>
              <w:pStyle w:val="TableParagraph"/>
              <w:kinsoku w:val="0"/>
              <w:overflowPunct w:val="0"/>
              <w:ind w:left="0"/>
              <w:rPr>
                <w:sz w:val="22"/>
                <w:szCs w:val="22"/>
              </w:rPr>
            </w:pPr>
          </w:p>
        </w:tc>
        <w:tc>
          <w:tcPr>
            <w:tcW w:w="778" w:type="pct"/>
            <w:tcBorders>
              <w:top w:val="single" w:sz="4" w:space="0" w:color="000000"/>
              <w:left w:val="single" w:sz="4" w:space="0" w:color="000000"/>
              <w:bottom w:val="single" w:sz="4" w:space="0" w:color="000000"/>
              <w:right w:val="single" w:sz="4" w:space="0" w:color="000000"/>
            </w:tcBorders>
            <w:vAlign w:val="center"/>
          </w:tcPr>
          <w:p w14:paraId="5ECD903C" w14:textId="77777777" w:rsidR="00B54920" w:rsidRPr="0050091B" w:rsidRDefault="00B54920" w:rsidP="00717388">
            <w:pPr>
              <w:pStyle w:val="TableParagraph"/>
              <w:kinsoku w:val="0"/>
              <w:overflowPunct w:val="0"/>
              <w:ind w:left="0"/>
              <w:rPr>
                <w:spacing w:val="-5"/>
                <w:sz w:val="22"/>
                <w:szCs w:val="22"/>
              </w:rPr>
            </w:pPr>
            <w:r w:rsidRPr="0050091B">
              <w:rPr>
                <w:sz w:val="22"/>
                <w:szCs w:val="22"/>
              </w:rPr>
              <w:t>n</w:t>
            </w:r>
            <w:r w:rsidRPr="0050091B">
              <w:rPr>
                <w:spacing w:val="-1"/>
                <w:sz w:val="22"/>
                <w:szCs w:val="22"/>
              </w:rPr>
              <w:t xml:space="preserve"> </w:t>
            </w:r>
            <w:r w:rsidRPr="0050091B">
              <w:rPr>
                <w:spacing w:val="-5"/>
                <w:sz w:val="22"/>
                <w:szCs w:val="22"/>
              </w:rPr>
              <w:t>(%)</w:t>
            </w:r>
          </w:p>
        </w:tc>
        <w:tc>
          <w:tcPr>
            <w:tcW w:w="778" w:type="pct"/>
            <w:tcBorders>
              <w:top w:val="single" w:sz="4" w:space="0" w:color="000000"/>
              <w:left w:val="single" w:sz="4" w:space="0" w:color="000000"/>
              <w:bottom w:val="single" w:sz="4" w:space="0" w:color="000000"/>
              <w:right w:val="single" w:sz="4" w:space="0" w:color="000000"/>
            </w:tcBorders>
            <w:vAlign w:val="center"/>
          </w:tcPr>
          <w:p w14:paraId="0F232BD6" w14:textId="77777777" w:rsidR="00B54920" w:rsidRPr="0050091B" w:rsidRDefault="00B54920" w:rsidP="00A63F10">
            <w:pPr>
              <w:pStyle w:val="TableParagraph"/>
              <w:kinsoku w:val="0"/>
              <w:overflowPunct w:val="0"/>
              <w:ind w:left="0"/>
              <w:rPr>
                <w:sz w:val="22"/>
                <w:szCs w:val="22"/>
              </w:rPr>
            </w:pPr>
          </w:p>
        </w:tc>
        <w:tc>
          <w:tcPr>
            <w:tcW w:w="1096" w:type="pct"/>
            <w:tcBorders>
              <w:top w:val="single" w:sz="4" w:space="0" w:color="000000"/>
              <w:left w:val="single" w:sz="4" w:space="0" w:color="000000"/>
              <w:bottom w:val="single" w:sz="4" w:space="0" w:color="000000"/>
              <w:right w:val="single" w:sz="4" w:space="0" w:color="000000"/>
            </w:tcBorders>
            <w:vAlign w:val="center"/>
          </w:tcPr>
          <w:p w14:paraId="535562A5" w14:textId="77777777" w:rsidR="00B54920" w:rsidRPr="0050091B" w:rsidRDefault="00B54920" w:rsidP="00A63F10">
            <w:pPr>
              <w:pStyle w:val="TableParagraph"/>
              <w:kinsoku w:val="0"/>
              <w:overflowPunct w:val="0"/>
              <w:ind w:left="0"/>
              <w:rPr>
                <w:sz w:val="22"/>
                <w:szCs w:val="22"/>
              </w:rPr>
            </w:pPr>
          </w:p>
        </w:tc>
        <w:tc>
          <w:tcPr>
            <w:tcW w:w="708" w:type="pct"/>
            <w:tcBorders>
              <w:top w:val="single" w:sz="4" w:space="0" w:color="000000"/>
              <w:left w:val="single" w:sz="4" w:space="0" w:color="000000"/>
              <w:bottom w:val="single" w:sz="4" w:space="0" w:color="000000"/>
              <w:right w:val="single" w:sz="4" w:space="0" w:color="000000"/>
            </w:tcBorders>
            <w:vAlign w:val="center"/>
          </w:tcPr>
          <w:p w14:paraId="0DB62CBC" w14:textId="77777777" w:rsidR="00B54920" w:rsidRPr="0050091B" w:rsidRDefault="00B54920" w:rsidP="00A63F10">
            <w:pPr>
              <w:pStyle w:val="TableParagraph"/>
              <w:kinsoku w:val="0"/>
              <w:overflowPunct w:val="0"/>
              <w:ind w:left="0"/>
              <w:rPr>
                <w:sz w:val="22"/>
                <w:szCs w:val="22"/>
              </w:rPr>
            </w:pPr>
          </w:p>
        </w:tc>
      </w:tr>
      <w:tr w:rsidR="00B54920" w:rsidRPr="0050091B" w14:paraId="484EF691" w14:textId="77777777" w:rsidTr="00A63F10">
        <w:trPr>
          <w:trHeight w:val="505"/>
        </w:trPr>
        <w:tc>
          <w:tcPr>
            <w:tcW w:w="861" w:type="pct"/>
            <w:tcBorders>
              <w:top w:val="single" w:sz="4" w:space="0" w:color="000000"/>
              <w:left w:val="single" w:sz="4" w:space="0" w:color="000000"/>
              <w:bottom w:val="single" w:sz="4" w:space="0" w:color="000000"/>
              <w:right w:val="single" w:sz="4" w:space="0" w:color="000000"/>
            </w:tcBorders>
            <w:vAlign w:val="center"/>
          </w:tcPr>
          <w:p w14:paraId="22095C70" w14:textId="77777777" w:rsidR="00B54920" w:rsidRPr="0050091B" w:rsidRDefault="00595A7C" w:rsidP="00717388">
            <w:pPr>
              <w:pStyle w:val="TableParagraph"/>
              <w:kinsoku w:val="0"/>
              <w:overflowPunct w:val="0"/>
              <w:ind w:left="0"/>
              <w:jc w:val="left"/>
              <w:rPr>
                <w:spacing w:val="-2"/>
                <w:sz w:val="22"/>
                <w:szCs w:val="22"/>
              </w:rPr>
            </w:pPr>
            <w:r>
              <w:rPr>
                <w:spacing w:val="-2"/>
                <w:sz w:val="22"/>
                <w:szCs w:val="22"/>
              </w:rPr>
              <w:t>S</w:t>
            </w:r>
            <w:r w:rsidR="00E34A9E">
              <w:rPr>
                <w:spacing w:val="-2"/>
                <w:sz w:val="22"/>
                <w:szCs w:val="22"/>
              </w:rPr>
              <w:t>tiprus</w:t>
            </w:r>
          </w:p>
        </w:tc>
        <w:tc>
          <w:tcPr>
            <w:tcW w:w="778" w:type="pct"/>
            <w:tcBorders>
              <w:top w:val="single" w:sz="4" w:space="0" w:color="000000"/>
              <w:left w:val="single" w:sz="4" w:space="0" w:color="000000"/>
              <w:bottom w:val="single" w:sz="4" w:space="0" w:color="000000"/>
              <w:right w:val="single" w:sz="4" w:space="0" w:color="000000"/>
            </w:tcBorders>
            <w:vAlign w:val="center"/>
          </w:tcPr>
          <w:p w14:paraId="5C2BFDAB" w14:textId="77777777" w:rsidR="00B54920" w:rsidRPr="0050091B" w:rsidRDefault="00B54920" w:rsidP="00717388">
            <w:pPr>
              <w:pStyle w:val="TableParagraph"/>
              <w:kinsoku w:val="0"/>
              <w:overflowPunct w:val="0"/>
              <w:ind w:left="0"/>
              <w:rPr>
                <w:spacing w:val="-4"/>
                <w:sz w:val="22"/>
                <w:szCs w:val="22"/>
              </w:rPr>
            </w:pPr>
            <w:r w:rsidRPr="0050091B">
              <w:rPr>
                <w:sz w:val="22"/>
                <w:szCs w:val="22"/>
              </w:rPr>
              <w:t>2</w:t>
            </w:r>
            <w:r w:rsidRPr="0050091B">
              <w:rPr>
                <w:spacing w:val="-1"/>
                <w:sz w:val="22"/>
                <w:szCs w:val="22"/>
              </w:rPr>
              <w:t xml:space="preserve"> </w:t>
            </w:r>
            <w:r w:rsidRPr="0050091B">
              <w:rPr>
                <w:spacing w:val="-4"/>
                <w:sz w:val="22"/>
                <w:szCs w:val="22"/>
              </w:rPr>
              <w:t>(0,2)</w:t>
            </w:r>
          </w:p>
        </w:tc>
        <w:tc>
          <w:tcPr>
            <w:tcW w:w="778" w:type="pct"/>
            <w:tcBorders>
              <w:top w:val="single" w:sz="4" w:space="0" w:color="000000"/>
              <w:left w:val="single" w:sz="4" w:space="0" w:color="000000"/>
              <w:bottom w:val="single" w:sz="4" w:space="0" w:color="000000"/>
              <w:right w:val="single" w:sz="4" w:space="0" w:color="000000"/>
            </w:tcBorders>
            <w:vAlign w:val="center"/>
          </w:tcPr>
          <w:p w14:paraId="1EAF5FD1" w14:textId="77777777" w:rsidR="00B54920" w:rsidRPr="0050091B" w:rsidRDefault="00B54920" w:rsidP="00717388">
            <w:pPr>
              <w:pStyle w:val="TableParagraph"/>
              <w:kinsoku w:val="0"/>
              <w:overflowPunct w:val="0"/>
              <w:ind w:left="0"/>
              <w:rPr>
                <w:spacing w:val="-4"/>
                <w:sz w:val="22"/>
                <w:szCs w:val="22"/>
              </w:rPr>
            </w:pPr>
            <w:r w:rsidRPr="0050091B">
              <w:rPr>
                <w:sz w:val="22"/>
                <w:szCs w:val="22"/>
              </w:rPr>
              <w:t>1</w:t>
            </w:r>
            <w:r w:rsidRPr="0050091B">
              <w:rPr>
                <w:spacing w:val="-1"/>
                <w:sz w:val="22"/>
                <w:szCs w:val="22"/>
              </w:rPr>
              <w:t xml:space="preserve"> </w:t>
            </w:r>
            <w:r w:rsidRPr="0050091B">
              <w:rPr>
                <w:spacing w:val="-4"/>
                <w:sz w:val="22"/>
                <w:szCs w:val="22"/>
              </w:rPr>
              <w:t>(0,1)</w:t>
            </w:r>
          </w:p>
        </w:tc>
        <w:tc>
          <w:tcPr>
            <w:tcW w:w="778" w:type="pct"/>
            <w:tcBorders>
              <w:top w:val="single" w:sz="4" w:space="0" w:color="000000"/>
              <w:left w:val="single" w:sz="4" w:space="0" w:color="000000"/>
              <w:bottom w:val="single" w:sz="4" w:space="0" w:color="000000"/>
              <w:right w:val="single" w:sz="4" w:space="0" w:color="000000"/>
            </w:tcBorders>
            <w:vAlign w:val="center"/>
          </w:tcPr>
          <w:p w14:paraId="48FB8E78" w14:textId="77777777" w:rsidR="00B54920" w:rsidRPr="0050091B" w:rsidRDefault="00B54920" w:rsidP="00717388">
            <w:pPr>
              <w:pStyle w:val="TableParagraph"/>
              <w:kinsoku w:val="0"/>
              <w:overflowPunct w:val="0"/>
              <w:ind w:left="0"/>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1096" w:type="pct"/>
            <w:tcBorders>
              <w:top w:val="single" w:sz="4" w:space="0" w:color="000000"/>
              <w:left w:val="single" w:sz="4" w:space="0" w:color="000000"/>
              <w:bottom w:val="single" w:sz="4" w:space="0" w:color="000000"/>
              <w:right w:val="single" w:sz="4" w:space="0" w:color="000000"/>
            </w:tcBorders>
            <w:vAlign w:val="center"/>
          </w:tcPr>
          <w:p w14:paraId="75957E9D"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0,49</w:t>
            </w:r>
          </w:p>
          <w:p w14:paraId="032731E5" w14:textId="77777777" w:rsidR="00B54920" w:rsidRPr="0050091B" w:rsidRDefault="00B54920" w:rsidP="00717388">
            <w:pPr>
              <w:pStyle w:val="TableParagraph"/>
              <w:kinsoku w:val="0"/>
              <w:overflowPunct w:val="0"/>
              <w:ind w:left="0"/>
              <w:rPr>
                <w:spacing w:val="-2"/>
                <w:sz w:val="22"/>
                <w:szCs w:val="22"/>
              </w:rPr>
            </w:pPr>
            <w:r w:rsidRPr="0050091B">
              <w:rPr>
                <w:sz w:val="22"/>
                <w:szCs w:val="22"/>
              </w:rPr>
              <w:t>(0,09,</w:t>
            </w:r>
            <w:r w:rsidRPr="0050091B">
              <w:rPr>
                <w:spacing w:val="-6"/>
                <w:sz w:val="22"/>
                <w:szCs w:val="22"/>
              </w:rPr>
              <w:t xml:space="preserve"> </w:t>
            </w:r>
            <w:r w:rsidRPr="0050091B">
              <w:rPr>
                <w:spacing w:val="-2"/>
                <w:sz w:val="22"/>
                <w:szCs w:val="22"/>
              </w:rPr>
              <w:t>2,64)</w:t>
            </w:r>
          </w:p>
        </w:tc>
        <w:tc>
          <w:tcPr>
            <w:tcW w:w="708" w:type="pct"/>
            <w:tcBorders>
              <w:top w:val="single" w:sz="4" w:space="0" w:color="000000"/>
              <w:left w:val="single" w:sz="4" w:space="0" w:color="000000"/>
              <w:bottom w:val="single" w:sz="4" w:space="0" w:color="000000"/>
              <w:right w:val="single" w:sz="4" w:space="0" w:color="000000"/>
            </w:tcBorders>
            <w:vAlign w:val="center"/>
          </w:tcPr>
          <w:p w14:paraId="11B1BE30"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0,25</w:t>
            </w:r>
          </w:p>
          <w:p w14:paraId="6ADA006B" w14:textId="77777777" w:rsidR="00B54920" w:rsidRPr="0050091B" w:rsidRDefault="00B54920" w:rsidP="00717388">
            <w:pPr>
              <w:pStyle w:val="TableParagraph"/>
              <w:kinsoku w:val="0"/>
              <w:overflowPunct w:val="0"/>
              <w:ind w:left="0"/>
              <w:rPr>
                <w:spacing w:val="-2"/>
                <w:sz w:val="22"/>
                <w:szCs w:val="22"/>
              </w:rPr>
            </w:pPr>
            <w:r w:rsidRPr="0050091B">
              <w:rPr>
                <w:sz w:val="22"/>
                <w:szCs w:val="22"/>
              </w:rPr>
              <w:t>(0,03,</w:t>
            </w:r>
            <w:r w:rsidRPr="0050091B">
              <w:rPr>
                <w:spacing w:val="-6"/>
                <w:sz w:val="22"/>
                <w:szCs w:val="22"/>
              </w:rPr>
              <w:t xml:space="preserve"> </w:t>
            </w:r>
            <w:r w:rsidRPr="0050091B">
              <w:rPr>
                <w:spacing w:val="-2"/>
                <w:sz w:val="22"/>
                <w:szCs w:val="22"/>
              </w:rPr>
              <w:t>2,24)</w:t>
            </w:r>
          </w:p>
        </w:tc>
      </w:tr>
      <w:tr w:rsidR="00B54920" w:rsidRPr="0050091B" w14:paraId="1AA49550" w14:textId="77777777" w:rsidTr="00A63F10">
        <w:trPr>
          <w:trHeight w:val="506"/>
        </w:trPr>
        <w:tc>
          <w:tcPr>
            <w:tcW w:w="861" w:type="pct"/>
            <w:tcBorders>
              <w:top w:val="single" w:sz="4" w:space="0" w:color="000000"/>
              <w:left w:val="single" w:sz="4" w:space="0" w:color="000000"/>
              <w:bottom w:val="single" w:sz="4" w:space="0" w:color="000000"/>
              <w:right w:val="single" w:sz="4" w:space="0" w:color="000000"/>
            </w:tcBorders>
            <w:vAlign w:val="center"/>
          </w:tcPr>
          <w:p w14:paraId="1855EF85" w14:textId="77777777" w:rsidR="00B54920" w:rsidRPr="0050091B" w:rsidRDefault="00595A7C" w:rsidP="00717388">
            <w:pPr>
              <w:pStyle w:val="TableParagraph"/>
              <w:kinsoku w:val="0"/>
              <w:overflowPunct w:val="0"/>
              <w:ind w:left="0"/>
              <w:jc w:val="left"/>
              <w:rPr>
                <w:spacing w:val="-4"/>
                <w:sz w:val="22"/>
                <w:szCs w:val="22"/>
              </w:rPr>
            </w:pPr>
            <w:r>
              <w:rPr>
                <w:sz w:val="22"/>
                <w:szCs w:val="22"/>
              </w:rPr>
              <w:t>S</w:t>
            </w:r>
            <w:r w:rsidR="00E34A9E">
              <w:rPr>
                <w:sz w:val="22"/>
                <w:szCs w:val="22"/>
              </w:rPr>
              <w:t>tiprus</w:t>
            </w:r>
            <w:r w:rsidRPr="0050091B">
              <w:rPr>
                <w:spacing w:val="-14"/>
                <w:sz w:val="22"/>
                <w:szCs w:val="22"/>
              </w:rPr>
              <w:t xml:space="preserve"> </w:t>
            </w:r>
            <w:r w:rsidR="00B54920" w:rsidRPr="0050091B">
              <w:rPr>
                <w:sz w:val="22"/>
                <w:szCs w:val="22"/>
              </w:rPr>
              <w:t xml:space="preserve">+ </w:t>
            </w:r>
            <w:r w:rsidR="00B54920" w:rsidRPr="0050091B">
              <w:rPr>
                <w:spacing w:val="-4"/>
                <w:sz w:val="22"/>
                <w:szCs w:val="22"/>
              </w:rPr>
              <w:t>KRNS</w:t>
            </w:r>
          </w:p>
        </w:tc>
        <w:tc>
          <w:tcPr>
            <w:tcW w:w="778" w:type="pct"/>
            <w:tcBorders>
              <w:top w:val="single" w:sz="4" w:space="0" w:color="000000"/>
              <w:left w:val="single" w:sz="4" w:space="0" w:color="000000"/>
              <w:bottom w:val="single" w:sz="4" w:space="0" w:color="000000"/>
              <w:right w:val="single" w:sz="4" w:space="0" w:color="000000"/>
            </w:tcBorders>
            <w:vAlign w:val="center"/>
          </w:tcPr>
          <w:p w14:paraId="33D288CD" w14:textId="77777777" w:rsidR="00B54920" w:rsidRPr="0050091B" w:rsidRDefault="00B54920" w:rsidP="00717388">
            <w:pPr>
              <w:pStyle w:val="TableParagraph"/>
              <w:kinsoku w:val="0"/>
              <w:overflowPunct w:val="0"/>
              <w:ind w:left="0"/>
              <w:rPr>
                <w:spacing w:val="-2"/>
                <w:sz w:val="22"/>
                <w:szCs w:val="22"/>
              </w:rPr>
            </w:pPr>
            <w:r w:rsidRPr="0050091B">
              <w:rPr>
                <w:sz w:val="22"/>
                <w:szCs w:val="22"/>
              </w:rPr>
              <w:t>27</w:t>
            </w:r>
            <w:r w:rsidRPr="0050091B">
              <w:rPr>
                <w:spacing w:val="-2"/>
                <w:sz w:val="22"/>
                <w:szCs w:val="22"/>
              </w:rPr>
              <w:t xml:space="preserve"> (3,2)</w:t>
            </w:r>
          </w:p>
        </w:tc>
        <w:tc>
          <w:tcPr>
            <w:tcW w:w="778" w:type="pct"/>
            <w:tcBorders>
              <w:top w:val="single" w:sz="4" w:space="0" w:color="000000"/>
              <w:left w:val="single" w:sz="4" w:space="0" w:color="000000"/>
              <w:bottom w:val="single" w:sz="4" w:space="0" w:color="000000"/>
              <w:right w:val="single" w:sz="4" w:space="0" w:color="000000"/>
            </w:tcBorders>
            <w:vAlign w:val="center"/>
          </w:tcPr>
          <w:p w14:paraId="2ED6DEE4" w14:textId="77777777" w:rsidR="00B54920" w:rsidRPr="0050091B" w:rsidRDefault="00B54920" w:rsidP="00717388">
            <w:pPr>
              <w:pStyle w:val="TableParagraph"/>
              <w:kinsoku w:val="0"/>
              <w:overflowPunct w:val="0"/>
              <w:ind w:left="0"/>
              <w:rPr>
                <w:spacing w:val="-2"/>
                <w:sz w:val="22"/>
                <w:szCs w:val="22"/>
              </w:rPr>
            </w:pPr>
            <w:r w:rsidRPr="0050091B">
              <w:rPr>
                <w:sz w:val="22"/>
                <w:szCs w:val="22"/>
              </w:rPr>
              <w:t>35</w:t>
            </w:r>
            <w:r w:rsidRPr="0050091B">
              <w:rPr>
                <w:spacing w:val="-2"/>
                <w:sz w:val="22"/>
                <w:szCs w:val="22"/>
              </w:rPr>
              <w:t xml:space="preserve"> (4,3)</w:t>
            </w:r>
          </w:p>
        </w:tc>
        <w:tc>
          <w:tcPr>
            <w:tcW w:w="778" w:type="pct"/>
            <w:tcBorders>
              <w:top w:val="single" w:sz="4" w:space="0" w:color="000000"/>
              <w:left w:val="single" w:sz="4" w:space="0" w:color="000000"/>
              <w:bottom w:val="single" w:sz="4" w:space="0" w:color="000000"/>
              <w:right w:val="single" w:sz="4" w:space="0" w:color="000000"/>
            </w:tcBorders>
            <w:vAlign w:val="center"/>
          </w:tcPr>
          <w:p w14:paraId="04319012" w14:textId="77777777" w:rsidR="00B54920" w:rsidRPr="0050091B" w:rsidRDefault="00B54920" w:rsidP="00717388">
            <w:pPr>
              <w:pStyle w:val="TableParagraph"/>
              <w:kinsoku w:val="0"/>
              <w:overflowPunct w:val="0"/>
              <w:ind w:left="0"/>
              <w:rPr>
                <w:spacing w:val="-2"/>
                <w:sz w:val="22"/>
                <w:szCs w:val="22"/>
              </w:rPr>
            </w:pPr>
            <w:r w:rsidRPr="0050091B">
              <w:rPr>
                <w:sz w:val="22"/>
                <w:szCs w:val="22"/>
              </w:rPr>
              <w:t>22</w:t>
            </w:r>
            <w:r w:rsidRPr="0050091B">
              <w:rPr>
                <w:spacing w:val="-2"/>
                <w:sz w:val="22"/>
                <w:szCs w:val="22"/>
              </w:rPr>
              <w:t xml:space="preserve"> (2,7)</w:t>
            </w:r>
          </w:p>
        </w:tc>
        <w:tc>
          <w:tcPr>
            <w:tcW w:w="1096" w:type="pct"/>
            <w:tcBorders>
              <w:top w:val="single" w:sz="4" w:space="0" w:color="000000"/>
              <w:left w:val="single" w:sz="4" w:space="0" w:color="000000"/>
              <w:bottom w:val="single" w:sz="4" w:space="0" w:color="000000"/>
              <w:right w:val="single" w:sz="4" w:space="0" w:color="000000"/>
            </w:tcBorders>
            <w:vAlign w:val="center"/>
          </w:tcPr>
          <w:p w14:paraId="7C70C1B3"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1,20</w:t>
            </w:r>
          </w:p>
          <w:p w14:paraId="0CC3F4F4" w14:textId="77777777" w:rsidR="00B54920" w:rsidRPr="0050091B" w:rsidRDefault="00B54920" w:rsidP="00717388">
            <w:pPr>
              <w:pStyle w:val="TableParagraph"/>
              <w:kinsoku w:val="0"/>
              <w:overflowPunct w:val="0"/>
              <w:ind w:left="0"/>
              <w:rPr>
                <w:spacing w:val="-2"/>
                <w:sz w:val="22"/>
                <w:szCs w:val="22"/>
              </w:rPr>
            </w:pPr>
            <w:r w:rsidRPr="0050091B">
              <w:rPr>
                <w:sz w:val="22"/>
                <w:szCs w:val="22"/>
              </w:rPr>
              <w:t>(0,69,</w:t>
            </w:r>
            <w:r w:rsidRPr="0050091B">
              <w:rPr>
                <w:spacing w:val="-6"/>
                <w:sz w:val="22"/>
                <w:szCs w:val="22"/>
              </w:rPr>
              <w:t xml:space="preserve"> </w:t>
            </w:r>
            <w:r w:rsidRPr="0050091B">
              <w:rPr>
                <w:spacing w:val="-2"/>
                <w:sz w:val="22"/>
                <w:szCs w:val="22"/>
              </w:rPr>
              <w:t>2,10)</w:t>
            </w:r>
          </w:p>
        </w:tc>
        <w:tc>
          <w:tcPr>
            <w:tcW w:w="708" w:type="pct"/>
            <w:tcBorders>
              <w:top w:val="single" w:sz="4" w:space="0" w:color="000000"/>
              <w:left w:val="single" w:sz="4" w:space="0" w:color="000000"/>
              <w:bottom w:val="single" w:sz="4" w:space="0" w:color="000000"/>
              <w:right w:val="single" w:sz="4" w:space="0" w:color="000000"/>
            </w:tcBorders>
            <w:vAlign w:val="center"/>
          </w:tcPr>
          <w:p w14:paraId="5498F11B"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1,62</w:t>
            </w:r>
          </w:p>
          <w:p w14:paraId="0A66890E" w14:textId="77777777" w:rsidR="00B54920" w:rsidRPr="0050091B" w:rsidRDefault="00B54920" w:rsidP="00717388">
            <w:pPr>
              <w:pStyle w:val="TableParagraph"/>
              <w:kinsoku w:val="0"/>
              <w:overflowPunct w:val="0"/>
              <w:ind w:left="0"/>
              <w:rPr>
                <w:spacing w:val="-2"/>
                <w:sz w:val="22"/>
                <w:szCs w:val="22"/>
              </w:rPr>
            </w:pPr>
            <w:r w:rsidRPr="0050091B">
              <w:rPr>
                <w:sz w:val="22"/>
                <w:szCs w:val="22"/>
              </w:rPr>
              <w:t>(0,96,</w:t>
            </w:r>
            <w:r w:rsidRPr="0050091B">
              <w:rPr>
                <w:spacing w:val="-6"/>
                <w:sz w:val="22"/>
                <w:szCs w:val="22"/>
              </w:rPr>
              <w:t xml:space="preserve"> </w:t>
            </w:r>
            <w:r w:rsidRPr="0050091B">
              <w:rPr>
                <w:spacing w:val="-2"/>
                <w:sz w:val="22"/>
                <w:szCs w:val="22"/>
              </w:rPr>
              <w:t>2,73)</w:t>
            </w:r>
          </w:p>
        </w:tc>
      </w:tr>
      <w:tr w:rsidR="00B54920" w:rsidRPr="0050091B" w14:paraId="6504D7C2" w14:textId="77777777" w:rsidTr="00A63F10">
        <w:trPr>
          <w:trHeight w:val="505"/>
        </w:trPr>
        <w:tc>
          <w:tcPr>
            <w:tcW w:w="861" w:type="pct"/>
            <w:tcBorders>
              <w:top w:val="single" w:sz="4" w:space="0" w:color="000000"/>
              <w:left w:val="single" w:sz="4" w:space="0" w:color="000000"/>
              <w:bottom w:val="single" w:sz="4" w:space="0" w:color="000000"/>
              <w:right w:val="single" w:sz="4" w:space="0" w:color="000000"/>
            </w:tcBorders>
            <w:vAlign w:val="center"/>
          </w:tcPr>
          <w:p w14:paraId="3700CC85" w14:textId="77777777" w:rsidR="00B54920" w:rsidRPr="0050091B" w:rsidRDefault="00B54920" w:rsidP="00717388">
            <w:pPr>
              <w:pStyle w:val="TableParagraph"/>
              <w:kinsoku w:val="0"/>
              <w:overflowPunct w:val="0"/>
              <w:ind w:left="0"/>
              <w:jc w:val="left"/>
              <w:rPr>
                <w:spacing w:val="-2"/>
                <w:sz w:val="22"/>
                <w:szCs w:val="22"/>
              </w:rPr>
            </w:pPr>
            <w:r w:rsidRPr="0050091B">
              <w:rPr>
                <w:spacing w:val="-2"/>
                <w:sz w:val="22"/>
                <w:szCs w:val="22"/>
              </w:rPr>
              <w:t>Nestiprus</w:t>
            </w:r>
          </w:p>
        </w:tc>
        <w:tc>
          <w:tcPr>
            <w:tcW w:w="778" w:type="pct"/>
            <w:tcBorders>
              <w:top w:val="single" w:sz="4" w:space="0" w:color="000000"/>
              <w:left w:val="single" w:sz="4" w:space="0" w:color="000000"/>
              <w:bottom w:val="single" w:sz="4" w:space="0" w:color="000000"/>
              <w:right w:val="single" w:sz="4" w:space="0" w:color="000000"/>
            </w:tcBorders>
            <w:vAlign w:val="center"/>
          </w:tcPr>
          <w:p w14:paraId="34B2D578" w14:textId="77777777" w:rsidR="00B54920" w:rsidRPr="0050091B" w:rsidRDefault="00B54920" w:rsidP="00717388">
            <w:pPr>
              <w:pStyle w:val="TableParagraph"/>
              <w:kinsoku w:val="0"/>
              <w:overflowPunct w:val="0"/>
              <w:ind w:left="0"/>
              <w:rPr>
                <w:spacing w:val="-2"/>
                <w:sz w:val="22"/>
                <w:szCs w:val="22"/>
              </w:rPr>
            </w:pPr>
            <w:r w:rsidRPr="0050091B">
              <w:rPr>
                <w:sz w:val="22"/>
                <w:szCs w:val="22"/>
              </w:rPr>
              <w:t>75</w:t>
            </w:r>
            <w:r w:rsidRPr="0050091B">
              <w:rPr>
                <w:spacing w:val="-2"/>
                <w:sz w:val="22"/>
                <w:szCs w:val="22"/>
              </w:rPr>
              <w:t xml:space="preserve"> (8,9)</w:t>
            </w:r>
          </w:p>
        </w:tc>
        <w:tc>
          <w:tcPr>
            <w:tcW w:w="778" w:type="pct"/>
            <w:tcBorders>
              <w:top w:val="single" w:sz="4" w:space="0" w:color="000000"/>
              <w:left w:val="single" w:sz="4" w:space="0" w:color="000000"/>
              <w:bottom w:val="single" w:sz="4" w:space="0" w:color="000000"/>
              <w:right w:val="single" w:sz="4" w:space="0" w:color="000000"/>
            </w:tcBorders>
            <w:vAlign w:val="center"/>
          </w:tcPr>
          <w:p w14:paraId="4BB43D8D" w14:textId="77777777" w:rsidR="00B54920" w:rsidRPr="0050091B" w:rsidRDefault="00B54920" w:rsidP="00717388">
            <w:pPr>
              <w:pStyle w:val="TableParagraph"/>
              <w:kinsoku w:val="0"/>
              <w:overflowPunct w:val="0"/>
              <w:ind w:left="0"/>
              <w:rPr>
                <w:spacing w:val="-2"/>
                <w:sz w:val="22"/>
                <w:szCs w:val="22"/>
              </w:rPr>
            </w:pPr>
            <w:r w:rsidRPr="0050091B">
              <w:rPr>
                <w:sz w:val="22"/>
                <w:szCs w:val="22"/>
              </w:rPr>
              <w:t>98</w:t>
            </w:r>
            <w:r w:rsidRPr="0050091B">
              <w:rPr>
                <w:spacing w:val="-2"/>
                <w:sz w:val="22"/>
                <w:szCs w:val="22"/>
              </w:rPr>
              <w:t xml:space="preserve"> (12,1)</w:t>
            </w:r>
          </w:p>
        </w:tc>
        <w:tc>
          <w:tcPr>
            <w:tcW w:w="778" w:type="pct"/>
            <w:tcBorders>
              <w:top w:val="single" w:sz="4" w:space="0" w:color="000000"/>
              <w:left w:val="single" w:sz="4" w:space="0" w:color="000000"/>
              <w:bottom w:val="single" w:sz="4" w:space="0" w:color="000000"/>
              <w:right w:val="single" w:sz="4" w:space="0" w:color="000000"/>
            </w:tcBorders>
            <w:vAlign w:val="center"/>
          </w:tcPr>
          <w:p w14:paraId="5CAA25B5" w14:textId="77777777" w:rsidR="00B54920" w:rsidRPr="0050091B" w:rsidRDefault="00B54920" w:rsidP="00717388">
            <w:pPr>
              <w:pStyle w:val="TableParagraph"/>
              <w:kinsoku w:val="0"/>
              <w:overflowPunct w:val="0"/>
              <w:ind w:left="0"/>
              <w:rPr>
                <w:spacing w:val="-2"/>
                <w:sz w:val="22"/>
                <w:szCs w:val="22"/>
              </w:rPr>
            </w:pPr>
            <w:r w:rsidRPr="0050091B">
              <w:rPr>
                <w:sz w:val="22"/>
                <w:szCs w:val="22"/>
              </w:rPr>
              <w:t>58</w:t>
            </w:r>
            <w:r w:rsidRPr="0050091B">
              <w:rPr>
                <w:spacing w:val="-2"/>
                <w:sz w:val="22"/>
                <w:szCs w:val="22"/>
              </w:rPr>
              <w:t xml:space="preserve"> (7,0)</w:t>
            </w:r>
          </w:p>
        </w:tc>
        <w:tc>
          <w:tcPr>
            <w:tcW w:w="1096" w:type="pct"/>
            <w:tcBorders>
              <w:top w:val="single" w:sz="4" w:space="0" w:color="000000"/>
              <w:left w:val="single" w:sz="4" w:space="0" w:color="000000"/>
              <w:bottom w:val="single" w:sz="4" w:space="0" w:color="000000"/>
              <w:right w:val="single" w:sz="4" w:space="0" w:color="000000"/>
            </w:tcBorders>
            <w:vAlign w:val="center"/>
          </w:tcPr>
          <w:p w14:paraId="067588A5"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1,26</w:t>
            </w:r>
          </w:p>
          <w:p w14:paraId="6607C707" w14:textId="77777777" w:rsidR="00B54920" w:rsidRPr="0050091B" w:rsidRDefault="00B54920" w:rsidP="00717388">
            <w:pPr>
              <w:pStyle w:val="TableParagraph"/>
              <w:kinsoku w:val="0"/>
              <w:overflowPunct w:val="0"/>
              <w:ind w:left="0"/>
              <w:rPr>
                <w:spacing w:val="-2"/>
                <w:sz w:val="22"/>
                <w:szCs w:val="22"/>
              </w:rPr>
            </w:pPr>
            <w:r w:rsidRPr="0050091B">
              <w:rPr>
                <w:sz w:val="22"/>
                <w:szCs w:val="22"/>
              </w:rPr>
              <w:t>(0,91,</w:t>
            </w:r>
            <w:r w:rsidRPr="0050091B">
              <w:rPr>
                <w:spacing w:val="-6"/>
                <w:sz w:val="22"/>
                <w:szCs w:val="22"/>
              </w:rPr>
              <w:t xml:space="preserve"> </w:t>
            </w:r>
            <w:r w:rsidRPr="0050091B">
              <w:rPr>
                <w:spacing w:val="-2"/>
                <w:sz w:val="22"/>
                <w:szCs w:val="22"/>
              </w:rPr>
              <w:t>1,75)</w:t>
            </w:r>
          </w:p>
        </w:tc>
        <w:tc>
          <w:tcPr>
            <w:tcW w:w="708" w:type="pct"/>
            <w:tcBorders>
              <w:top w:val="single" w:sz="4" w:space="0" w:color="000000"/>
              <w:left w:val="single" w:sz="4" w:space="0" w:color="000000"/>
              <w:bottom w:val="single" w:sz="4" w:space="0" w:color="000000"/>
              <w:right w:val="single" w:sz="4" w:space="0" w:color="000000"/>
            </w:tcBorders>
            <w:vAlign w:val="center"/>
          </w:tcPr>
          <w:p w14:paraId="536B545F"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1,70</w:t>
            </w:r>
          </w:p>
          <w:p w14:paraId="5790B1E1" w14:textId="77777777" w:rsidR="00B54920" w:rsidRPr="0050091B" w:rsidRDefault="00B54920" w:rsidP="00717388">
            <w:pPr>
              <w:pStyle w:val="TableParagraph"/>
              <w:kinsoku w:val="0"/>
              <w:overflowPunct w:val="0"/>
              <w:ind w:left="0"/>
              <w:rPr>
                <w:spacing w:val="-2"/>
                <w:sz w:val="22"/>
                <w:szCs w:val="22"/>
              </w:rPr>
            </w:pPr>
            <w:r w:rsidRPr="0050091B">
              <w:rPr>
                <w:sz w:val="22"/>
                <w:szCs w:val="22"/>
              </w:rPr>
              <w:t>(1,25,</w:t>
            </w:r>
            <w:r w:rsidRPr="0050091B">
              <w:rPr>
                <w:spacing w:val="-5"/>
                <w:sz w:val="22"/>
                <w:szCs w:val="22"/>
              </w:rPr>
              <w:t xml:space="preserve"> </w:t>
            </w:r>
            <w:r w:rsidRPr="0050091B">
              <w:rPr>
                <w:spacing w:val="-2"/>
                <w:sz w:val="22"/>
                <w:szCs w:val="22"/>
              </w:rPr>
              <w:t>2,31)</w:t>
            </w:r>
          </w:p>
        </w:tc>
      </w:tr>
      <w:tr w:rsidR="00B54920" w:rsidRPr="0050091B" w14:paraId="1282BA88" w14:textId="77777777" w:rsidTr="00A63F10">
        <w:trPr>
          <w:trHeight w:val="508"/>
        </w:trPr>
        <w:tc>
          <w:tcPr>
            <w:tcW w:w="861" w:type="pct"/>
            <w:tcBorders>
              <w:top w:val="single" w:sz="4" w:space="0" w:color="000000"/>
              <w:left w:val="single" w:sz="4" w:space="0" w:color="000000"/>
              <w:bottom w:val="single" w:sz="4" w:space="0" w:color="000000"/>
              <w:right w:val="single" w:sz="4" w:space="0" w:color="000000"/>
            </w:tcBorders>
            <w:vAlign w:val="center"/>
          </w:tcPr>
          <w:p w14:paraId="05D61136" w14:textId="77777777" w:rsidR="00B54920" w:rsidRPr="0050091B" w:rsidRDefault="00B54920" w:rsidP="00717388">
            <w:pPr>
              <w:pStyle w:val="TableParagraph"/>
              <w:kinsoku w:val="0"/>
              <w:overflowPunct w:val="0"/>
              <w:ind w:left="0"/>
              <w:jc w:val="left"/>
              <w:rPr>
                <w:spacing w:val="-4"/>
                <w:sz w:val="22"/>
                <w:szCs w:val="22"/>
              </w:rPr>
            </w:pPr>
            <w:r w:rsidRPr="0050091B">
              <w:rPr>
                <w:spacing w:val="-4"/>
                <w:sz w:val="22"/>
                <w:szCs w:val="22"/>
              </w:rPr>
              <w:t>Visi</w:t>
            </w:r>
          </w:p>
        </w:tc>
        <w:tc>
          <w:tcPr>
            <w:tcW w:w="778" w:type="pct"/>
            <w:tcBorders>
              <w:top w:val="single" w:sz="4" w:space="0" w:color="000000"/>
              <w:left w:val="single" w:sz="4" w:space="0" w:color="000000"/>
              <w:bottom w:val="single" w:sz="4" w:space="0" w:color="000000"/>
              <w:right w:val="single" w:sz="4" w:space="0" w:color="000000"/>
            </w:tcBorders>
            <w:vAlign w:val="center"/>
          </w:tcPr>
          <w:p w14:paraId="005EEF08" w14:textId="77777777" w:rsidR="00B54920" w:rsidRPr="0050091B" w:rsidRDefault="00B54920" w:rsidP="00717388">
            <w:pPr>
              <w:pStyle w:val="TableParagraph"/>
              <w:kinsoku w:val="0"/>
              <w:overflowPunct w:val="0"/>
              <w:ind w:left="0"/>
              <w:rPr>
                <w:spacing w:val="-2"/>
                <w:sz w:val="22"/>
                <w:szCs w:val="22"/>
              </w:rPr>
            </w:pPr>
            <w:r w:rsidRPr="0050091B">
              <w:rPr>
                <w:sz w:val="22"/>
                <w:szCs w:val="22"/>
              </w:rPr>
              <w:t>94</w:t>
            </w:r>
            <w:r w:rsidRPr="0050091B">
              <w:rPr>
                <w:spacing w:val="-2"/>
                <w:sz w:val="22"/>
                <w:szCs w:val="22"/>
              </w:rPr>
              <w:t xml:space="preserve"> (11,2)</w:t>
            </w:r>
          </w:p>
        </w:tc>
        <w:tc>
          <w:tcPr>
            <w:tcW w:w="778" w:type="pct"/>
            <w:tcBorders>
              <w:top w:val="single" w:sz="4" w:space="0" w:color="000000"/>
              <w:left w:val="single" w:sz="4" w:space="0" w:color="000000"/>
              <w:bottom w:val="single" w:sz="4" w:space="0" w:color="000000"/>
              <w:right w:val="single" w:sz="4" w:space="0" w:color="000000"/>
            </w:tcBorders>
            <w:vAlign w:val="center"/>
          </w:tcPr>
          <w:p w14:paraId="5504B20A" w14:textId="77777777" w:rsidR="00B54920" w:rsidRPr="0050091B" w:rsidRDefault="00B54920" w:rsidP="00717388">
            <w:pPr>
              <w:pStyle w:val="TableParagraph"/>
              <w:kinsoku w:val="0"/>
              <w:overflowPunct w:val="0"/>
              <w:ind w:left="0"/>
              <w:rPr>
                <w:spacing w:val="-2"/>
                <w:sz w:val="22"/>
                <w:szCs w:val="22"/>
              </w:rPr>
            </w:pPr>
            <w:r w:rsidRPr="0050091B">
              <w:rPr>
                <w:sz w:val="22"/>
                <w:szCs w:val="22"/>
              </w:rPr>
              <w:t>121</w:t>
            </w:r>
            <w:r w:rsidRPr="0050091B">
              <w:rPr>
                <w:spacing w:val="-3"/>
                <w:sz w:val="22"/>
                <w:szCs w:val="22"/>
              </w:rPr>
              <w:t xml:space="preserve"> </w:t>
            </w:r>
            <w:r w:rsidRPr="0050091B">
              <w:rPr>
                <w:spacing w:val="-2"/>
                <w:sz w:val="22"/>
                <w:szCs w:val="22"/>
              </w:rPr>
              <w:t>(14,9)</w:t>
            </w:r>
          </w:p>
        </w:tc>
        <w:tc>
          <w:tcPr>
            <w:tcW w:w="778" w:type="pct"/>
            <w:tcBorders>
              <w:top w:val="single" w:sz="4" w:space="0" w:color="000000"/>
              <w:left w:val="single" w:sz="4" w:space="0" w:color="000000"/>
              <w:bottom w:val="single" w:sz="4" w:space="0" w:color="000000"/>
              <w:right w:val="single" w:sz="4" w:space="0" w:color="000000"/>
            </w:tcBorders>
            <w:vAlign w:val="center"/>
          </w:tcPr>
          <w:p w14:paraId="302F02F3" w14:textId="77777777" w:rsidR="00B54920" w:rsidRPr="0050091B" w:rsidRDefault="00B54920" w:rsidP="00717388">
            <w:pPr>
              <w:pStyle w:val="TableParagraph"/>
              <w:kinsoku w:val="0"/>
              <w:overflowPunct w:val="0"/>
              <w:ind w:left="0"/>
              <w:rPr>
                <w:spacing w:val="-2"/>
                <w:sz w:val="22"/>
                <w:szCs w:val="22"/>
              </w:rPr>
            </w:pPr>
            <w:r w:rsidRPr="0050091B">
              <w:rPr>
                <w:sz w:val="22"/>
                <w:szCs w:val="22"/>
              </w:rPr>
              <w:t>74</w:t>
            </w:r>
            <w:r w:rsidRPr="0050091B">
              <w:rPr>
                <w:spacing w:val="-2"/>
                <w:sz w:val="22"/>
                <w:szCs w:val="22"/>
              </w:rPr>
              <w:t xml:space="preserve"> (9,0)</w:t>
            </w:r>
          </w:p>
        </w:tc>
        <w:tc>
          <w:tcPr>
            <w:tcW w:w="1096" w:type="pct"/>
            <w:tcBorders>
              <w:top w:val="single" w:sz="4" w:space="0" w:color="000000"/>
              <w:left w:val="single" w:sz="4" w:space="0" w:color="000000"/>
              <w:bottom w:val="single" w:sz="4" w:space="0" w:color="000000"/>
              <w:right w:val="single" w:sz="4" w:space="0" w:color="000000"/>
            </w:tcBorders>
            <w:vAlign w:val="center"/>
          </w:tcPr>
          <w:p w14:paraId="1690F9EC"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1,24</w:t>
            </w:r>
          </w:p>
          <w:p w14:paraId="52D09DD0" w14:textId="77777777" w:rsidR="00B54920" w:rsidRPr="0050091B" w:rsidRDefault="00B54920" w:rsidP="00717388">
            <w:pPr>
              <w:pStyle w:val="TableParagraph"/>
              <w:kinsoku w:val="0"/>
              <w:overflowPunct w:val="0"/>
              <w:ind w:left="0"/>
              <w:rPr>
                <w:spacing w:val="-2"/>
                <w:sz w:val="22"/>
                <w:szCs w:val="22"/>
              </w:rPr>
            </w:pPr>
            <w:r w:rsidRPr="0050091B">
              <w:rPr>
                <w:sz w:val="22"/>
                <w:szCs w:val="22"/>
              </w:rPr>
              <w:t>(0,93,</w:t>
            </w:r>
            <w:r w:rsidRPr="0050091B">
              <w:rPr>
                <w:spacing w:val="-6"/>
                <w:sz w:val="22"/>
                <w:szCs w:val="22"/>
              </w:rPr>
              <w:t xml:space="preserve"> </w:t>
            </w:r>
            <w:r w:rsidRPr="0050091B">
              <w:rPr>
                <w:spacing w:val="-2"/>
                <w:sz w:val="22"/>
                <w:szCs w:val="22"/>
              </w:rPr>
              <w:t>1,65)</w:t>
            </w:r>
          </w:p>
        </w:tc>
        <w:tc>
          <w:tcPr>
            <w:tcW w:w="708" w:type="pct"/>
            <w:tcBorders>
              <w:top w:val="single" w:sz="4" w:space="0" w:color="000000"/>
              <w:left w:val="single" w:sz="4" w:space="0" w:color="000000"/>
              <w:bottom w:val="single" w:sz="4" w:space="0" w:color="000000"/>
              <w:right w:val="single" w:sz="4" w:space="0" w:color="000000"/>
            </w:tcBorders>
            <w:vAlign w:val="center"/>
          </w:tcPr>
          <w:p w14:paraId="28430E8E" w14:textId="77777777" w:rsidR="00B54920" w:rsidRPr="0050091B" w:rsidRDefault="00B54920" w:rsidP="00717388">
            <w:pPr>
              <w:pStyle w:val="TableParagraph"/>
              <w:kinsoku w:val="0"/>
              <w:overflowPunct w:val="0"/>
              <w:ind w:left="0"/>
              <w:rPr>
                <w:spacing w:val="-4"/>
                <w:sz w:val="22"/>
                <w:szCs w:val="22"/>
              </w:rPr>
            </w:pPr>
            <w:r w:rsidRPr="0050091B">
              <w:rPr>
                <w:spacing w:val="-4"/>
                <w:sz w:val="22"/>
                <w:szCs w:val="22"/>
              </w:rPr>
              <w:t>1,65</w:t>
            </w:r>
          </w:p>
          <w:p w14:paraId="2F9216D5" w14:textId="77777777" w:rsidR="00B54920" w:rsidRPr="0050091B" w:rsidRDefault="00B54920" w:rsidP="00717388">
            <w:pPr>
              <w:pStyle w:val="TableParagraph"/>
              <w:kinsoku w:val="0"/>
              <w:overflowPunct w:val="0"/>
              <w:ind w:left="0"/>
              <w:rPr>
                <w:spacing w:val="-2"/>
                <w:sz w:val="22"/>
                <w:szCs w:val="22"/>
              </w:rPr>
            </w:pPr>
            <w:r w:rsidRPr="0050091B">
              <w:rPr>
                <w:sz w:val="22"/>
                <w:szCs w:val="22"/>
              </w:rPr>
              <w:t>(1,26,</w:t>
            </w:r>
            <w:r w:rsidRPr="0050091B">
              <w:rPr>
                <w:spacing w:val="-5"/>
                <w:sz w:val="22"/>
                <w:szCs w:val="22"/>
              </w:rPr>
              <w:t xml:space="preserve"> </w:t>
            </w:r>
            <w:r w:rsidRPr="0050091B">
              <w:rPr>
                <w:spacing w:val="-2"/>
                <w:sz w:val="22"/>
                <w:szCs w:val="22"/>
              </w:rPr>
              <w:t>2,16)</w:t>
            </w:r>
          </w:p>
        </w:tc>
      </w:tr>
    </w:tbl>
    <w:p w14:paraId="3C3A9C05" w14:textId="77777777" w:rsidR="00B54920" w:rsidRPr="0050091B" w:rsidRDefault="00B54920" w:rsidP="00B54920">
      <w:pPr>
        <w:pStyle w:val="Pagrindinistekstas"/>
        <w:kinsoku w:val="0"/>
        <w:overflowPunct w:val="0"/>
        <w:ind w:left="0"/>
        <w:rPr>
          <w:b/>
          <w:bCs/>
        </w:rPr>
      </w:pPr>
    </w:p>
    <w:p w14:paraId="2F803087" w14:textId="77777777" w:rsidR="00B54920" w:rsidRPr="0050091B" w:rsidRDefault="00B54920" w:rsidP="00B54920">
      <w:pPr>
        <w:pStyle w:val="Pagrindinistekstas"/>
        <w:kinsoku w:val="0"/>
        <w:overflowPunct w:val="0"/>
        <w:ind w:left="0"/>
      </w:pPr>
      <w:r>
        <w:t>Patvirtintas</w:t>
      </w:r>
      <w:r w:rsidRPr="0050091B">
        <w:t xml:space="preserve"> </w:t>
      </w:r>
      <w:r w:rsidR="00595A7C">
        <w:t>s</w:t>
      </w:r>
      <w:r w:rsidR="00E34A9E">
        <w:t>tiprus</w:t>
      </w:r>
      <w:r w:rsidR="00595A7C" w:rsidRPr="0050091B">
        <w:t xml:space="preserve"> </w:t>
      </w:r>
      <w:r w:rsidRPr="0050091B">
        <w:t>kraujavimas iš virškinimo trakto pagal ISTH pasireiškė 1 (0,1</w:t>
      </w:r>
      <w:r>
        <w:t> %</w:t>
      </w:r>
      <w:r w:rsidRPr="0050091B">
        <w:t>) pacientui, vartojusiam</w:t>
      </w:r>
      <w:r w:rsidRPr="0050091B">
        <w:rPr>
          <w:spacing w:val="-2"/>
        </w:rPr>
        <w:t xml:space="preserve"> </w:t>
      </w:r>
      <w:r w:rsidRPr="0050091B">
        <w:t>po</w:t>
      </w:r>
      <w:r w:rsidRPr="0050091B">
        <w:rPr>
          <w:spacing w:val="-2"/>
        </w:rPr>
        <w:t xml:space="preserve"> </w:t>
      </w:r>
      <w:r w:rsidRPr="0050091B">
        <w:t>5</w:t>
      </w:r>
      <w:r>
        <w:rPr>
          <w:spacing w:val="-2"/>
        </w:rPr>
        <w:t> mg</w:t>
      </w:r>
      <w:r w:rsidRPr="0050091B">
        <w:rPr>
          <w:spacing w:val="-2"/>
        </w:rPr>
        <w:t xml:space="preserve"> </w:t>
      </w:r>
      <w:r w:rsidRPr="0050091B">
        <w:t>apiksabano</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nepasireiškė</w:t>
      </w:r>
      <w:r w:rsidRPr="0050091B">
        <w:rPr>
          <w:spacing w:val="-2"/>
        </w:rPr>
        <w:t xml:space="preserve"> </w:t>
      </w:r>
      <w:r w:rsidRPr="0050091B">
        <w:t>nei</w:t>
      </w:r>
      <w:r w:rsidRPr="0050091B">
        <w:rPr>
          <w:spacing w:val="-2"/>
        </w:rPr>
        <w:t xml:space="preserve"> </w:t>
      </w:r>
      <w:r w:rsidRPr="0050091B">
        <w:t>vienam</w:t>
      </w:r>
      <w:r w:rsidRPr="0050091B">
        <w:rPr>
          <w:spacing w:val="-2"/>
        </w:rPr>
        <w:t xml:space="preserve"> </w:t>
      </w:r>
      <w:r w:rsidRPr="0050091B">
        <w:t>po</w:t>
      </w:r>
      <w:r w:rsidRPr="0050091B">
        <w:rPr>
          <w:spacing w:val="-2"/>
        </w:rPr>
        <w:t xml:space="preserve"> </w:t>
      </w:r>
      <w:r w:rsidRPr="0050091B">
        <w:t>2,5</w:t>
      </w:r>
      <w:r>
        <w:rPr>
          <w:spacing w:val="-3"/>
        </w:rPr>
        <w:t> mg</w:t>
      </w:r>
      <w:r w:rsidRPr="0050091B">
        <w:rPr>
          <w:spacing w:val="-2"/>
        </w:rPr>
        <w:t xml:space="preserve"> </w:t>
      </w:r>
      <w:r w:rsidRPr="0050091B">
        <w:t>apiksabano</w:t>
      </w:r>
      <w:r w:rsidRPr="0050091B">
        <w:rPr>
          <w:spacing w:val="-2"/>
        </w:rPr>
        <w:t xml:space="preserve"> </w:t>
      </w:r>
      <w:r w:rsidRPr="0050091B">
        <w:t>du kartus per parą vartojusiam pacientui ir pasireiškė 1 (0,1</w:t>
      </w:r>
      <w:r>
        <w:t> %</w:t>
      </w:r>
      <w:r w:rsidRPr="0050091B">
        <w:t>) placeb</w:t>
      </w:r>
      <w:r>
        <w:t>o vartojusiam</w:t>
      </w:r>
      <w:r w:rsidRPr="0050091B">
        <w:t xml:space="preserve"> pacientui.</w:t>
      </w:r>
    </w:p>
    <w:p w14:paraId="63D2742C" w14:textId="77777777" w:rsidR="00B54920" w:rsidRPr="0050091B" w:rsidRDefault="00B54920" w:rsidP="00B54920">
      <w:pPr>
        <w:pStyle w:val="Pagrindinistekstas"/>
        <w:kinsoku w:val="0"/>
        <w:overflowPunct w:val="0"/>
        <w:ind w:left="0"/>
      </w:pPr>
    </w:p>
    <w:p w14:paraId="1BBFA09E" w14:textId="77777777" w:rsidR="00B54920" w:rsidRDefault="00B54920" w:rsidP="00CC25E8">
      <w:pPr>
        <w:pStyle w:val="Pagrindinistekstas"/>
        <w:keepNext/>
        <w:kinsoku w:val="0"/>
        <w:overflowPunct w:val="0"/>
        <w:ind w:left="0"/>
        <w:rPr>
          <w:spacing w:val="-2"/>
          <w:u w:val="single"/>
        </w:rPr>
      </w:pPr>
      <w:r w:rsidRPr="0050091B">
        <w:rPr>
          <w:u w:val="single"/>
        </w:rPr>
        <w:lastRenderedPageBreak/>
        <w:t>Vaikų</w:t>
      </w:r>
      <w:r w:rsidRPr="0050091B">
        <w:rPr>
          <w:spacing w:val="-5"/>
          <w:u w:val="single"/>
        </w:rPr>
        <w:t xml:space="preserve"> </w:t>
      </w:r>
      <w:r w:rsidRPr="0050091B">
        <w:rPr>
          <w:spacing w:val="-2"/>
          <w:u w:val="single"/>
        </w:rPr>
        <w:t>populiacija</w:t>
      </w:r>
    </w:p>
    <w:p w14:paraId="21817EB4" w14:textId="77777777" w:rsidR="00B54920" w:rsidRPr="0050091B" w:rsidRDefault="00B54920" w:rsidP="00CC25E8">
      <w:pPr>
        <w:pStyle w:val="Pagrindinistekstas"/>
        <w:keepNext/>
        <w:kinsoku w:val="0"/>
        <w:overflowPunct w:val="0"/>
        <w:ind w:left="0"/>
      </w:pPr>
    </w:p>
    <w:p w14:paraId="7FE686CB" w14:textId="77777777" w:rsidR="00B54920" w:rsidRPr="0050091B" w:rsidRDefault="00B54920" w:rsidP="00CC25E8">
      <w:pPr>
        <w:pStyle w:val="Pagrindinistekstas"/>
        <w:keepNext/>
        <w:kinsoku w:val="0"/>
        <w:overflowPunct w:val="0"/>
        <w:ind w:left="0"/>
        <w:rPr>
          <w:i/>
          <w:iCs/>
        </w:rPr>
      </w:pPr>
      <w:r w:rsidRPr="0050091B">
        <w:rPr>
          <w:i/>
          <w:iCs/>
          <w:u w:val="single"/>
        </w:rPr>
        <w:t>Venų</w:t>
      </w:r>
      <w:r w:rsidRPr="0050091B">
        <w:rPr>
          <w:i/>
          <w:iCs/>
          <w:spacing w:val="-4"/>
          <w:u w:val="single"/>
        </w:rPr>
        <w:t xml:space="preserve"> </w:t>
      </w:r>
      <w:r w:rsidRPr="0050091B">
        <w:rPr>
          <w:i/>
          <w:iCs/>
          <w:u w:val="single"/>
        </w:rPr>
        <w:t>tromboembolijos</w:t>
      </w:r>
      <w:r w:rsidRPr="0050091B">
        <w:rPr>
          <w:i/>
          <w:iCs/>
          <w:spacing w:val="-4"/>
          <w:u w:val="single"/>
        </w:rPr>
        <w:t xml:space="preserve"> </w:t>
      </w:r>
      <w:r w:rsidRPr="0050091B">
        <w:rPr>
          <w:i/>
          <w:iCs/>
          <w:u w:val="single"/>
        </w:rPr>
        <w:t>(VTE)</w:t>
      </w:r>
      <w:r w:rsidRPr="0050091B">
        <w:rPr>
          <w:i/>
          <w:iCs/>
          <w:spacing w:val="-4"/>
          <w:u w:val="single"/>
        </w:rPr>
        <w:t xml:space="preserve"> </w:t>
      </w:r>
      <w:r w:rsidRPr="0050091B">
        <w:rPr>
          <w:i/>
          <w:iCs/>
          <w:u w:val="single"/>
        </w:rPr>
        <w:t>gydymas</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VTE</w:t>
      </w:r>
      <w:r w:rsidRPr="0050091B">
        <w:rPr>
          <w:i/>
          <w:iCs/>
          <w:spacing w:val="-4"/>
          <w:u w:val="single"/>
        </w:rPr>
        <w:t xml:space="preserve"> </w:t>
      </w:r>
      <w:r w:rsidRPr="0050091B">
        <w:rPr>
          <w:i/>
          <w:iCs/>
          <w:u w:val="single"/>
        </w:rPr>
        <w:t>pasikartojimo</w:t>
      </w:r>
      <w:r w:rsidRPr="0050091B">
        <w:rPr>
          <w:i/>
          <w:iCs/>
          <w:spacing w:val="-4"/>
          <w:u w:val="single"/>
        </w:rPr>
        <w:t xml:space="preserve"> </w:t>
      </w:r>
      <w:r w:rsidRPr="0050091B">
        <w:rPr>
          <w:i/>
          <w:iCs/>
          <w:u w:val="single"/>
        </w:rPr>
        <w:t>profilaktika</w:t>
      </w:r>
      <w:r w:rsidRPr="0050091B">
        <w:rPr>
          <w:i/>
          <w:iCs/>
          <w:spacing w:val="-3"/>
          <w:u w:val="single"/>
        </w:rPr>
        <w:t xml:space="preserve"> </w:t>
      </w:r>
      <w:r w:rsidRPr="0050091B">
        <w:rPr>
          <w:i/>
          <w:iCs/>
          <w:u w:val="single"/>
        </w:rPr>
        <w:t>pacientams</w:t>
      </w:r>
      <w:r w:rsidRPr="0050091B">
        <w:rPr>
          <w:i/>
          <w:iCs/>
          <w:spacing w:val="-4"/>
          <w:u w:val="single"/>
        </w:rPr>
        <w:t xml:space="preserve"> </w:t>
      </w:r>
      <w:r w:rsidRPr="0050091B">
        <w:rPr>
          <w:i/>
          <w:iCs/>
          <w:u w:val="single"/>
        </w:rPr>
        <w:t>vaikams</w:t>
      </w:r>
      <w:r w:rsidRPr="0050091B">
        <w:rPr>
          <w:i/>
          <w:iCs/>
          <w:spacing w:val="-4"/>
          <w:u w:val="single"/>
        </w:rPr>
        <w:t xml:space="preserve"> </w:t>
      </w:r>
      <w:r w:rsidRPr="0050091B">
        <w:rPr>
          <w:i/>
          <w:iCs/>
          <w:u w:val="single"/>
        </w:rPr>
        <w:t>nuo</w:t>
      </w:r>
      <w:r w:rsidRPr="0050091B">
        <w:rPr>
          <w:i/>
          <w:iCs/>
        </w:rPr>
        <w:t xml:space="preserve"> </w:t>
      </w:r>
      <w:r w:rsidRPr="0050091B">
        <w:rPr>
          <w:i/>
          <w:iCs/>
          <w:u w:val="single"/>
        </w:rPr>
        <w:t>28</w:t>
      </w:r>
      <w:r>
        <w:rPr>
          <w:i/>
          <w:iCs/>
          <w:u w:val="single"/>
        </w:rPr>
        <w:t> dienų</w:t>
      </w:r>
      <w:r w:rsidRPr="0050091B">
        <w:rPr>
          <w:i/>
          <w:iCs/>
          <w:u w:val="single"/>
        </w:rPr>
        <w:t xml:space="preserve"> iki </w:t>
      </w:r>
      <w:r>
        <w:rPr>
          <w:i/>
          <w:iCs/>
          <w:u w:val="single"/>
        </w:rPr>
        <w:t>&lt; </w:t>
      </w:r>
      <w:r w:rsidRPr="0050091B">
        <w:rPr>
          <w:i/>
          <w:iCs/>
          <w:u w:val="single"/>
        </w:rPr>
        <w:t>18</w:t>
      </w:r>
      <w:r>
        <w:rPr>
          <w:i/>
          <w:iCs/>
          <w:u w:val="single"/>
        </w:rPr>
        <w:t> metų</w:t>
      </w:r>
    </w:p>
    <w:p w14:paraId="49CE1DEB" w14:textId="77777777" w:rsidR="00B54920" w:rsidRDefault="00B54920" w:rsidP="00B54920">
      <w:pPr>
        <w:pStyle w:val="Pagrindinistekstas"/>
        <w:kinsoku w:val="0"/>
        <w:overflowPunct w:val="0"/>
        <w:ind w:left="0"/>
      </w:pPr>
      <w:r w:rsidRPr="00BB2C5A">
        <w:t>Tyrimas CV185325 buvo atsitiktinių imčių, aktyviai kontroliuo</w:t>
      </w:r>
      <w:r w:rsidR="0019038C">
        <w:t>jamas</w:t>
      </w:r>
      <w:r w:rsidRPr="00BB2C5A">
        <w:t>, atviras, daugiacentris tyrimas, skirtas įvertinti apiksabano vartojimą</w:t>
      </w:r>
      <w:r>
        <w:t xml:space="preserve"> pacientų</w:t>
      </w:r>
      <w:r w:rsidRPr="00BB2C5A">
        <w:t xml:space="preserve"> vaikų VTE gydymui. Šiame aprašomajame veiksmingumo ir saugumo tyrime dalyvavo 217</w:t>
      </w:r>
      <w:r>
        <w:t> pacientų</w:t>
      </w:r>
      <w:r w:rsidRPr="00BB2C5A">
        <w:t xml:space="preserve"> vaikų, kuriems reikėjo antikoaguliaci</w:t>
      </w:r>
      <w:r w:rsidR="0019038C">
        <w:t>nio gydymo dėl</w:t>
      </w:r>
      <w:r w:rsidRPr="00BB2C5A">
        <w:t xml:space="preserve"> VTE ir VTE pasikartojimo profilaktik</w:t>
      </w:r>
      <w:r w:rsidR="0019038C">
        <w:t>os</w:t>
      </w:r>
      <w:r w:rsidRPr="00BB2C5A">
        <w:t>; 137</w:t>
      </w:r>
      <w:r>
        <w:t> pacientai</w:t>
      </w:r>
      <w:r w:rsidRPr="00BB2C5A">
        <w:t xml:space="preserve"> pateko į 1-ąją amžiaus grupę (nuo</w:t>
      </w:r>
      <w:r w:rsidRPr="00BB2C5A">
        <w:rPr>
          <w:spacing w:val="-1"/>
        </w:rPr>
        <w:t xml:space="preserve"> </w:t>
      </w:r>
      <w:r w:rsidRPr="00BB2C5A">
        <w:t>12</w:t>
      </w:r>
      <w:r w:rsidRPr="00BB2C5A">
        <w:rPr>
          <w:spacing w:val="-1"/>
        </w:rPr>
        <w:t xml:space="preserve"> </w:t>
      </w:r>
      <w:r w:rsidRPr="00BB2C5A">
        <w:t xml:space="preserve">iki </w:t>
      </w:r>
      <w:r>
        <w:t>&lt; </w:t>
      </w:r>
      <w:r w:rsidRPr="00BB2C5A">
        <w:t>18</w:t>
      </w:r>
      <w:r>
        <w:rPr>
          <w:spacing w:val="-3"/>
        </w:rPr>
        <w:t> met</w:t>
      </w:r>
      <w:r w:rsidRPr="00BB2C5A">
        <w:t>ų),</w:t>
      </w:r>
      <w:r w:rsidRPr="00BB2C5A">
        <w:rPr>
          <w:spacing w:val="-1"/>
        </w:rPr>
        <w:t xml:space="preserve"> </w:t>
      </w:r>
      <w:r w:rsidRPr="00BB2C5A">
        <w:t>44</w:t>
      </w:r>
      <w:r>
        <w:rPr>
          <w:spacing w:val="-3"/>
        </w:rPr>
        <w:t> pacientai</w:t>
      </w:r>
      <w:r w:rsidRPr="00BB2C5A">
        <w:rPr>
          <w:spacing w:val="-1"/>
        </w:rPr>
        <w:t xml:space="preserve"> </w:t>
      </w:r>
      <w:r w:rsidRPr="00BB2C5A">
        <w:t>–</w:t>
      </w:r>
      <w:r w:rsidRPr="00BB2C5A">
        <w:rPr>
          <w:spacing w:val="-3"/>
        </w:rPr>
        <w:t xml:space="preserve"> </w:t>
      </w:r>
      <w:r w:rsidRPr="00BB2C5A">
        <w:t>į 2-ąją</w:t>
      </w:r>
      <w:r w:rsidRPr="00BB2C5A">
        <w:rPr>
          <w:spacing w:val="-1"/>
        </w:rPr>
        <w:t xml:space="preserve"> </w:t>
      </w:r>
      <w:r w:rsidRPr="00BB2C5A">
        <w:t>amžiaus</w:t>
      </w:r>
      <w:r w:rsidRPr="00BB2C5A">
        <w:rPr>
          <w:spacing w:val="-1"/>
        </w:rPr>
        <w:t xml:space="preserve"> </w:t>
      </w:r>
      <w:r w:rsidRPr="00BB2C5A">
        <w:t>grupę</w:t>
      </w:r>
      <w:r w:rsidRPr="00BB2C5A">
        <w:rPr>
          <w:spacing w:val="-1"/>
        </w:rPr>
        <w:t xml:space="preserve"> </w:t>
      </w:r>
      <w:r w:rsidRPr="00BB2C5A">
        <w:t>(nuo</w:t>
      </w:r>
      <w:r w:rsidRPr="00BB2C5A">
        <w:rPr>
          <w:spacing w:val="-1"/>
        </w:rPr>
        <w:t xml:space="preserve"> </w:t>
      </w:r>
      <w:r w:rsidRPr="00BB2C5A">
        <w:t>2</w:t>
      </w:r>
      <w:r w:rsidRPr="00BB2C5A">
        <w:rPr>
          <w:spacing w:val="-1"/>
        </w:rPr>
        <w:t xml:space="preserve"> </w:t>
      </w:r>
      <w:r w:rsidRPr="00BB2C5A">
        <w:t>iki</w:t>
      </w:r>
      <w:r w:rsidRPr="00BB2C5A">
        <w:rPr>
          <w:spacing w:val="-1"/>
        </w:rPr>
        <w:t xml:space="preserve"> </w:t>
      </w:r>
      <w:r>
        <w:t>&lt; </w:t>
      </w:r>
      <w:r w:rsidRPr="00BB2C5A">
        <w:t>12</w:t>
      </w:r>
      <w:r>
        <w:t> met</w:t>
      </w:r>
      <w:r w:rsidRPr="00BB2C5A">
        <w:t>ų),</w:t>
      </w:r>
      <w:r w:rsidRPr="00BB2C5A">
        <w:rPr>
          <w:spacing w:val="-1"/>
        </w:rPr>
        <w:t xml:space="preserve"> </w:t>
      </w:r>
      <w:r w:rsidRPr="00BB2C5A">
        <w:t>32</w:t>
      </w:r>
      <w:r>
        <w:t> pacientai</w:t>
      </w:r>
      <w:r w:rsidRPr="00BB2C5A">
        <w:rPr>
          <w:spacing w:val="-1"/>
        </w:rPr>
        <w:t xml:space="preserve"> </w:t>
      </w:r>
      <w:r w:rsidRPr="00BB2C5A">
        <w:t>–</w:t>
      </w:r>
      <w:r w:rsidRPr="00BB2C5A">
        <w:rPr>
          <w:spacing w:val="-3"/>
        </w:rPr>
        <w:t xml:space="preserve"> </w:t>
      </w:r>
      <w:r w:rsidRPr="00BB2C5A">
        <w:t>į 3-iąją</w:t>
      </w:r>
      <w:r w:rsidRPr="00BB2C5A">
        <w:rPr>
          <w:spacing w:val="-6"/>
        </w:rPr>
        <w:t xml:space="preserve"> </w:t>
      </w:r>
      <w:r w:rsidRPr="00BB2C5A">
        <w:t>amžiaus</w:t>
      </w:r>
      <w:r w:rsidRPr="00BB2C5A">
        <w:rPr>
          <w:spacing w:val="-4"/>
        </w:rPr>
        <w:t xml:space="preserve"> </w:t>
      </w:r>
      <w:r w:rsidRPr="00BB2C5A">
        <w:t>grupę</w:t>
      </w:r>
      <w:r w:rsidRPr="00BB2C5A">
        <w:rPr>
          <w:spacing w:val="-4"/>
        </w:rPr>
        <w:t xml:space="preserve"> </w:t>
      </w:r>
      <w:r w:rsidRPr="00BB2C5A">
        <w:t>(nuo</w:t>
      </w:r>
      <w:r w:rsidRPr="00BB2C5A">
        <w:rPr>
          <w:spacing w:val="-4"/>
        </w:rPr>
        <w:t xml:space="preserve"> </w:t>
      </w:r>
      <w:r w:rsidRPr="00BB2C5A">
        <w:t>28</w:t>
      </w:r>
      <w:r>
        <w:rPr>
          <w:spacing w:val="-6"/>
        </w:rPr>
        <w:t> dienų</w:t>
      </w:r>
      <w:r w:rsidRPr="00BB2C5A">
        <w:rPr>
          <w:spacing w:val="-4"/>
        </w:rPr>
        <w:t xml:space="preserve"> </w:t>
      </w:r>
      <w:r w:rsidRPr="00BB2C5A">
        <w:t>iki</w:t>
      </w:r>
      <w:r w:rsidRPr="00BB2C5A">
        <w:rPr>
          <w:spacing w:val="-3"/>
        </w:rPr>
        <w:t xml:space="preserve"> </w:t>
      </w:r>
      <w:r>
        <w:t>&lt; </w:t>
      </w:r>
      <w:r w:rsidRPr="00BB2C5A">
        <w:t>2</w:t>
      </w:r>
      <w:r>
        <w:rPr>
          <w:spacing w:val="-3"/>
        </w:rPr>
        <w:t> met</w:t>
      </w:r>
      <w:r w:rsidRPr="00BB2C5A">
        <w:t>ų)</w:t>
      </w:r>
      <w:r w:rsidRPr="00BB2C5A">
        <w:rPr>
          <w:spacing w:val="-3"/>
        </w:rPr>
        <w:t xml:space="preserve"> </w:t>
      </w:r>
      <w:r w:rsidRPr="00BB2C5A">
        <w:t>ir</w:t>
      </w:r>
      <w:r w:rsidRPr="00BB2C5A">
        <w:rPr>
          <w:spacing w:val="-4"/>
        </w:rPr>
        <w:t xml:space="preserve"> </w:t>
      </w:r>
      <w:r w:rsidRPr="00BB2C5A">
        <w:t>4</w:t>
      </w:r>
      <w:r>
        <w:rPr>
          <w:spacing w:val="-3"/>
        </w:rPr>
        <w:t> pacientai</w:t>
      </w:r>
      <w:r w:rsidRPr="00BB2C5A">
        <w:rPr>
          <w:spacing w:val="-6"/>
        </w:rPr>
        <w:t xml:space="preserve"> </w:t>
      </w:r>
      <w:r w:rsidRPr="00BB2C5A">
        <w:t>–</w:t>
      </w:r>
      <w:r w:rsidRPr="00BB2C5A">
        <w:rPr>
          <w:spacing w:val="-3"/>
        </w:rPr>
        <w:t xml:space="preserve"> </w:t>
      </w:r>
      <w:r w:rsidRPr="00BB2C5A">
        <w:t>į</w:t>
      </w:r>
      <w:r w:rsidRPr="00BB2C5A">
        <w:rPr>
          <w:spacing w:val="-2"/>
        </w:rPr>
        <w:t xml:space="preserve"> </w:t>
      </w:r>
      <w:r w:rsidRPr="00BB2C5A">
        <w:t>4-ąją</w:t>
      </w:r>
      <w:r w:rsidRPr="00BB2C5A">
        <w:rPr>
          <w:spacing w:val="-4"/>
        </w:rPr>
        <w:t xml:space="preserve"> </w:t>
      </w:r>
      <w:r w:rsidRPr="00BB2C5A">
        <w:t>amžiaus</w:t>
      </w:r>
      <w:r w:rsidRPr="00BB2C5A">
        <w:rPr>
          <w:spacing w:val="-4"/>
        </w:rPr>
        <w:t xml:space="preserve"> </w:t>
      </w:r>
      <w:r w:rsidRPr="00BB2C5A">
        <w:t>grupę</w:t>
      </w:r>
      <w:r w:rsidRPr="00BB2C5A">
        <w:rPr>
          <w:spacing w:val="-4"/>
        </w:rPr>
        <w:t xml:space="preserve"> </w:t>
      </w:r>
      <w:r w:rsidRPr="00BB2C5A">
        <w:t>(nuo</w:t>
      </w:r>
      <w:r w:rsidRPr="00BB2C5A">
        <w:rPr>
          <w:spacing w:val="-4"/>
        </w:rPr>
        <w:t xml:space="preserve"> </w:t>
      </w:r>
      <w:r w:rsidRPr="00BB2C5A">
        <w:t>gimimo</w:t>
      </w:r>
      <w:r w:rsidRPr="00BB2C5A">
        <w:rPr>
          <w:spacing w:val="-3"/>
        </w:rPr>
        <w:t xml:space="preserve"> </w:t>
      </w:r>
      <w:r w:rsidRPr="00BB2C5A">
        <w:rPr>
          <w:spacing w:val="-5"/>
        </w:rPr>
        <w:t>iki</w:t>
      </w:r>
      <w:r>
        <w:rPr>
          <w:spacing w:val="-5"/>
        </w:rPr>
        <w:t xml:space="preserve"> </w:t>
      </w:r>
      <w:r>
        <w:t>&lt; </w:t>
      </w:r>
      <w:r w:rsidRPr="00BB2C5A">
        <w:t>28</w:t>
      </w:r>
      <w:r>
        <w:t> dienų</w:t>
      </w:r>
      <w:r w:rsidRPr="00BB2C5A">
        <w:t xml:space="preserve">). Pradinė VTE buvo patvirtinta vaizdiniu tyrimu ir nepriklausomai įvertinta. Prieš </w:t>
      </w:r>
      <w:r>
        <w:t>priskyrimą atsitiktinėms imtims pacientams buvo skirtas</w:t>
      </w:r>
      <w:r w:rsidRPr="00BB2C5A">
        <w:t xml:space="preserve"> standartin</w:t>
      </w:r>
      <w:r>
        <w:t>is</w:t>
      </w:r>
      <w:r w:rsidRPr="00BB2C5A">
        <w:t xml:space="preserve"> antikoaguliacin</w:t>
      </w:r>
      <w:r>
        <w:t>is</w:t>
      </w:r>
      <w:r w:rsidRPr="00BB2C5A">
        <w:t xml:space="preserve"> gydym</w:t>
      </w:r>
      <w:r>
        <w:t>as</w:t>
      </w:r>
      <w:r w:rsidRPr="00BB2C5A">
        <w:t xml:space="preserve"> iki 14</w:t>
      </w:r>
      <w:r>
        <w:t> dienų</w:t>
      </w:r>
      <w:r w:rsidRPr="00BB2C5A">
        <w:t xml:space="preserve"> (vidutinė standartinio antikoaguliacinio</w:t>
      </w:r>
      <w:r w:rsidRPr="00BB2C5A">
        <w:rPr>
          <w:spacing w:val="-2"/>
        </w:rPr>
        <w:t xml:space="preserve"> </w:t>
      </w:r>
      <w:r w:rsidRPr="00BB2C5A">
        <w:t>gydymo</w:t>
      </w:r>
      <w:r w:rsidRPr="00BB2C5A">
        <w:rPr>
          <w:spacing w:val="-2"/>
        </w:rPr>
        <w:t xml:space="preserve"> </w:t>
      </w:r>
      <w:r w:rsidRPr="00BB2C5A">
        <w:t>trukmė</w:t>
      </w:r>
      <w:r w:rsidRPr="00BB2C5A">
        <w:rPr>
          <w:spacing w:val="-2"/>
        </w:rPr>
        <w:t xml:space="preserve"> </w:t>
      </w:r>
      <w:r w:rsidRPr="00BB2C5A">
        <w:t>(SN)</w:t>
      </w:r>
      <w:r w:rsidRPr="00BB2C5A">
        <w:rPr>
          <w:spacing w:val="-2"/>
        </w:rPr>
        <w:t xml:space="preserve"> </w:t>
      </w:r>
      <w:r w:rsidRPr="00BB2C5A">
        <w:t>prieš</w:t>
      </w:r>
      <w:r w:rsidRPr="00BB2C5A">
        <w:rPr>
          <w:spacing w:val="-2"/>
        </w:rPr>
        <w:t xml:space="preserve"> </w:t>
      </w:r>
      <w:r w:rsidRPr="00BB2C5A">
        <w:t>tiriamojo</w:t>
      </w:r>
      <w:r w:rsidRPr="00BB2C5A">
        <w:rPr>
          <w:spacing w:val="-2"/>
        </w:rPr>
        <w:t xml:space="preserve"> </w:t>
      </w:r>
      <w:r w:rsidRPr="00BB2C5A">
        <w:t>vaistinio</w:t>
      </w:r>
      <w:r w:rsidRPr="00BB2C5A">
        <w:rPr>
          <w:spacing w:val="-2"/>
        </w:rPr>
        <w:t xml:space="preserve"> </w:t>
      </w:r>
      <w:r w:rsidRPr="00BB2C5A">
        <w:t>preparato</w:t>
      </w:r>
      <w:r w:rsidRPr="00BB2C5A">
        <w:rPr>
          <w:spacing w:val="-2"/>
        </w:rPr>
        <w:t xml:space="preserve"> </w:t>
      </w:r>
      <w:r w:rsidRPr="00BB2C5A">
        <w:t>vartojimo</w:t>
      </w:r>
      <w:r w:rsidRPr="00BB2C5A">
        <w:rPr>
          <w:spacing w:val="-2"/>
        </w:rPr>
        <w:t xml:space="preserve"> </w:t>
      </w:r>
      <w:r w:rsidRPr="00BB2C5A">
        <w:t>pradžią</w:t>
      </w:r>
      <w:r w:rsidRPr="00BB2C5A">
        <w:rPr>
          <w:spacing w:val="-2"/>
        </w:rPr>
        <w:t xml:space="preserve"> </w:t>
      </w:r>
      <w:r w:rsidRPr="00BB2C5A">
        <w:t>buvo</w:t>
      </w:r>
      <w:r w:rsidRPr="00BB2C5A">
        <w:rPr>
          <w:spacing w:val="-2"/>
        </w:rPr>
        <w:t xml:space="preserve"> </w:t>
      </w:r>
      <w:r w:rsidRPr="00BB2C5A">
        <w:t>4,8 (2,5)</w:t>
      </w:r>
      <w:r>
        <w:t xml:space="preserve"> dieno</w:t>
      </w:r>
      <w:r w:rsidRPr="00BB2C5A">
        <w:t>s, o 92,3</w:t>
      </w:r>
      <w:r>
        <w:t> % pacientų</w:t>
      </w:r>
      <w:r w:rsidRPr="00BB2C5A">
        <w:t xml:space="preserve"> tyrimą pradėjo po ≤</w:t>
      </w:r>
      <w:r>
        <w:t> </w:t>
      </w:r>
      <w:r w:rsidRPr="00BB2C5A">
        <w:t>7</w:t>
      </w:r>
      <w:r>
        <w:t> dienų</w:t>
      </w:r>
      <w:r w:rsidRPr="00BB2C5A">
        <w:t>).</w:t>
      </w:r>
      <w:r>
        <w:t xml:space="preserve"> Pacientai</w:t>
      </w:r>
      <w:r w:rsidRPr="00BB2C5A">
        <w:t xml:space="preserve"> santykiu 2:1 </w:t>
      </w:r>
      <w:r>
        <w:t>buvo priskirti atsitiktinėms imtims ir</w:t>
      </w:r>
      <w:r w:rsidRPr="00BB2C5A">
        <w:t xml:space="preserve"> varto</w:t>
      </w:r>
      <w:r>
        <w:t>jo</w:t>
      </w:r>
      <w:r w:rsidRPr="00BB2C5A">
        <w:t xml:space="preserve"> pagal amžių pritaikytą apiksabano formą (dozės koreguotos pagal </w:t>
      </w:r>
      <w:r>
        <w:t xml:space="preserve">kūno </w:t>
      </w:r>
      <w:r w:rsidRPr="00BB2C5A">
        <w:t>svorį, kad atitiktų dozavimą suaugusiesiems, kai iš pradžių skiriama įsotinamoji 10</w:t>
      </w:r>
      <w:r>
        <w:t> mg</w:t>
      </w:r>
      <w:r w:rsidRPr="00BB2C5A">
        <w:t xml:space="preserve"> dozė du kartus per parą</w:t>
      </w:r>
      <w:r w:rsidRPr="00BB2C5A">
        <w:rPr>
          <w:spacing w:val="40"/>
        </w:rPr>
        <w:t xml:space="preserve"> </w:t>
      </w:r>
      <w:r w:rsidRPr="00BB2C5A">
        <w:t>7</w:t>
      </w:r>
      <w:r>
        <w:t> dienas</w:t>
      </w:r>
      <w:r w:rsidRPr="00BB2C5A">
        <w:t>, o paskui po 5</w:t>
      </w:r>
      <w:r>
        <w:t> mg</w:t>
      </w:r>
      <w:r w:rsidRPr="00BB2C5A">
        <w:t xml:space="preserve"> du kartus per parą) arba </w:t>
      </w:r>
      <w:r>
        <w:t>jiems buvo skiriamas</w:t>
      </w:r>
      <w:r w:rsidRPr="00BB2C5A">
        <w:t xml:space="preserve"> standartin</w:t>
      </w:r>
      <w:r>
        <w:t>is</w:t>
      </w:r>
      <w:r w:rsidRPr="00BB2C5A">
        <w:t xml:space="preserve"> gydym</w:t>
      </w:r>
      <w:r>
        <w:t>as</w:t>
      </w:r>
      <w:r w:rsidRPr="00BB2C5A">
        <w:t xml:space="preserve"> (SG).</w:t>
      </w:r>
      <w:r>
        <w:t xml:space="preserve"> Pacientams</w:t>
      </w:r>
      <w:r w:rsidRPr="00BB2C5A">
        <w:t xml:space="preserve"> nuo 2 iki </w:t>
      </w:r>
      <w:r>
        <w:t>&lt; </w:t>
      </w:r>
      <w:r w:rsidRPr="00BB2C5A">
        <w:t>18</w:t>
      </w:r>
      <w:r>
        <w:t> met</w:t>
      </w:r>
      <w:r w:rsidRPr="00BB2C5A">
        <w:t>ų SG sudarė mažos molekulinės masės heparinai (MMMH), nefrakcionuoti heparinai (NFH)</w:t>
      </w:r>
      <w:r w:rsidRPr="00BB2C5A">
        <w:rPr>
          <w:spacing w:val="-2"/>
        </w:rPr>
        <w:t xml:space="preserve"> </w:t>
      </w:r>
      <w:r w:rsidRPr="00BB2C5A">
        <w:t>arba</w:t>
      </w:r>
      <w:r w:rsidRPr="00BB2C5A">
        <w:rPr>
          <w:spacing w:val="-2"/>
        </w:rPr>
        <w:t xml:space="preserve"> </w:t>
      </w:r>
      <w:r w:rsidRPr="00BB2C5A">
        <w:t>vitamino</w:t>
      </w:r>
      <w:r w:rsidRPr="00BB2C5A">
        <w:rPr>
          <w:spacing w:val="-2"/>
        </w:rPr>
        <w:t xml:space="preserve"> </w:t>
      </w:r>
      <w:r w:rsidRPr="00BB2C5A">
        <w:t>K</w:t>
      </w:r>
      <w:r w:rsidRPr="00BB2C5A">
        <w:rPr>
          <w:spacing w:val="-2"/>
        </w:rPr>
        <w:t xml:space="preserve"> </w:t>
      </w:r>
      <w:r w:rsidRPr="00BB2C5A">
        <w:t>antagonistai</w:t>
      </w:r>
      <w:r w:rsidRPr="00BB2C5A">
        <w:rPr>
          <w:spacing w:val="-2"/>
        </w:rPr>
        <w:t xml:space="preserve"> </w:t>
      </w:r>
      <w:r w:rsidRPr="00BB2C5A">
        <w:t>(VKA).</w:t>
      </w:r>
      <w:r>
        <w:t xml:space="preserve"> </w:t>
      </w:r>
      <w:r>
        <w:rPr>
          <w:spacing w:val="-2"/>
        </w:rPr>
        <w:t>Pacientams</w:t>
      </w:r>
      <w:r w:rsidRPr="00BB2C5A">
        <w:t>,</w:t>
      </w:r>
      <w:r w:rsidRPr="00BB2C5A">
        <w:rPr>
          <w:spacing w:val="-2"/>
        </w:rPr>
        <w:t xml:space="preserve"> </w:t>
      </w:r>
      <w:r w:rsidRPr="00BB2C5A">
        <w:t>kurių</w:t>
      </w:r>
      <w:r w:rsidRPr="00BB2C5A">
        <w:rPr>
          <w:spacing w:val="-2"/>
        </w:rPr>
        <w:t xml:space="preserve"> </w:t>
      </w:r>
      <w:r w:rsidRPr="00BB2C5A">
        <w:t>amžius</w:t>
      </w:r>
      <w:r w:rsidRPr="00BB2C5A">
        <w:rPr>
          <w:spacing w:val="-2"/>
        </w:rPr>
        <w:t xml:space="preserve"> </w:t>
      </w:r>
      <w:r w:rsidRPr="00BB2C5A">
        <w:t>nuo</w:t>
      </w:r>
      <w:r w:rsidRPr="00BB2C5A">
        <w:rPr>
          <w:spacing w:val="-2"/>
        </w:rPr>
        <w:t xml:space="preserve"> </w:t>
      </w:r>
      <w:r w:rsidRPr="00BB2C5A">
        <w:t>28</w:t>
      </w:r>
      <w:r>
        <w:rPr>
          <w:spacing w:val="-2"/>
        </w:rPr>
        <w:t> dienų</w:t>
      </w:r>
      <w:r w:rsidRPr="00BB2C5A">
        <w:rPr>
          <w:spacing w:val="-2"/>
        </w:rPr>
        <w:t xml:space="preserve"> </w:t>
      </w:r>
      <w:r w:rsidRPr="00BB2C5A">
        <w:t>iki</w:t>
      </w:r>
      <w:r w:rsidRPr="00BB2C5A">
        <w:rPr>
          <w:spacing w:val="-2"/>
        </w:rPr>
        <w:t xml:space="preserve"> </w:t>
      </w:r>
      <w:r>
        <w:t>&lt; </w:t>
      </w:r>
      <w:r w:rsidRPr="00BB2C5A">
        <w:t>2</w:t>
      </w:r>
      <w:r>
        <w:rPr>
          <w:spacing w:val="-1"/>
        </w:rPr>
        <w:t> met</w:t>
      </w:r>
      <w:r w:rsidRPr="00BB2C5A">
        <w:t>ų,</w:t>
      </w:r>
      <w:r w:rsidRPr="00BB2C5A">
        <w:rPr>
          <w:spacing w:val="-2"/>
        </w:rPr>
        <w:t xml:space="preserve"> </w:t>
      </w:r>
      <w:r w:rsidRPr="00BB2C5A">
        <w:t xml:space="preserve">SG </w:t>
      </w:r>
      <w:r w:rsidR="00E1700A">
        <w:t>a</w:t>
      </w:r>
      <w:r>
        <w:t>pėmė tik</w:t>
      </w:r>
      <w:r w:rsidRPr="00BB2C5A">
        <w:t xml:space="preserve"> heparin</w:t>
      </w:r>
      <w:r>
        <w:t>u</w:t>
      </w:r>
      <w:r w:rsidRPr="00BB2C5A">
        <w:t>s (NFH arba</w:t>
      </w:r>
      <w:r>
        <w:t xml:space="preserve"> MM</w:t>
      </w:r>
      <w:r w:rsidRPr="00BB2C5A">
        <w:t>MH). Pagrindinis gydymo etapas truko nuo 42 iki 84</w:t>
      </w:r>
      <w:r>
        <w:t> dienų &lt; </w:t>
      </w:r>
      <w:r w:rsidRPr="00BB2C5A">
        <w:t>2</w:t>
      </w:r>
      <w:r>
        <w:rPr>
          <w:spacing w:val="-2"/>
        </w:rPr>
        <w:t> met</w:t>
      </w:r>
      <w:r w:rsidRPr="00BB2C5A">
        <w:t>ų</w:t>
      </w:r>
      <w:r w:rsidRPr="00BB2C5A">
        <w:rPr>
          <w:spacing w:val="-2"/>
        </w:rPr>
        <w:t xml:space="preserve"> </w:t>
      </w:r>
      <w:r>
        <w:rPr>
          <w:spacing w:val="-2"/>
        </w:rPr>
        <w:t>pacientams</w:t>
      </w:r>
      <w:r w:rsidRPr="00BB2C5A">
        <w:rPr>
          <w:spacing w:val="-2"/>
        </w:rPr>
        <w:t xml:space="preserve"> </w:t>
      </w:r>
      <w:r w:rsidRPr="00BB2C5A">
        <w:t>ir</w:t>
      </w:r>
      <w:r w:rsidRPr="00BB2C5A">
        <w:rPr>
          <w:spacing w:val="-2"/>
        </w:rPr>
        <w:t xml:space="preserve"> </w:t>
      </w:r>
      <w:r w:rsidRPr="00BB2C5A">
        <w:t>84</w:t>
      </w:r>
      <w:r w:rsidRPr="00BB2C5A">
        <w:rPr>
          <w:spacing w:val="-2"/>
        </w:rPr>
        <w:t xml:space="preserve"> </w:t>
      </w:r>
      <w:r w:rsidRPr="00BB2C5A">
        <w:t>dienas</w:t>
      </w:r>
      <w:r w:rsidRPr="00BB2C5A">
        <w:rPr>
          <w:spacing w:val="-2"/>
        </w:rPr>
        <w:t xml:space="preserve"> </w:t>
      </w:r>
      <w:r>
        <w:t>&gt; </w:t>
      </w:r>
      <w:r w:rsidRPr="00BB2C5A">
        <w:t>2</w:t>
      </w:r>
      <w:r>
        <w:rPr>
          <w:spacing w:val="-2"/>
        </w:rPr>
        <w:t> met</w:t>
      </w:r>
      <w:r w:rsidRPr="00BB2C5A">
        <w:t>ų</w:t>
      </w:r>
      <w:r>
        <w:t xml:space="preserve"> </w:t>
      </w:r>
      <w:r>
        <w:rPr>
          <w:spacing w:val="-2"/>
        </w:rPr>
        <w:t>pacientams</w:t>
      </w:r>
      <w:r w:rsidRPr="00BB2C5A">
        <w:t>.</w:t>
      </w:r>
      <w:r w:rsidRPr="00BB2C5A">
        <w:rPr>
          <w:spacing w:val="-2"/>
        </w:rPr>
        <w:t xml:space="preserve"> </w:t>
      </w:r>
      <w:r w:rsidRPr="00BB2C5A">
        <w:t>Nuo</w:t>
      </w:r>
      <w:r w:rsidRPr="00BB2C5A">
        <w:rPr>
          <w:spacing w:val="-2"/>
        </w:rPr>
        <w:t xml:space="preserve"> </w:t>
      </w:r>
      <w:r w:rsidRPr="00BB2C5A">
        <w:t>28</w:t>
      </w:r>
      <w:r>
        <w:rPr>
          <w:spacing w:val="-4"/>
        </w:rPr>
        <w:t> dienų</w:t>
      </w:r>
      <w:r w:rsidRPr="00BB2C5A">
        <w:rPr>
          <w:spacing w:val="-2"/>
        </w:rPr>
        <w:t xml:space="preserve"> </w:t>
      </w:r>
      <w:r w:rsidRPr="00BB2C5A">
        <w:t>iki</w:t>
      </w:r>
      <w:r w:rsidRPr="00BB2C5A">
        <w:rPr>
          <w:spacing w:val="-2"/>
        </w:rPr>
        <w:t xml:space="preserve"> </w:t>
      </w:r>
      <w:r>
        <w:t>&lt; </w:t>
      </w:r>
      <w:r w:rsidRPr="00BB2C5A">
        <w:t>18</w:t>
      </w:r>
      <w:r>
        <w:rPr>
          <w:spacing w:val="-2"/>
        </w:rPr>
        <w:t> met</w:t>
      </w:r>
      <w:r w:rsidRPr="00BB2C5A">
        <w:t xml:space="preserve">ų </w:t>
      </w:r>
      <w:r>
        <w:t>pacientai</w:t>
      </w:r>
      <w:r w:rsidRPr="00BB2C5A">
        <w:t xml:space="preserve">, kurie buvo </w:t>
      </w:r>
      <w:r>
        <w:t>atsitiktinai priskirti</w:t>
      </w:r>
      <w:r w:rsidRPr="00BB2C5A">
        <w:t xml:space="preserve"> vartoti apiksaban</w:t>
      </w:r>
      <w:r w:rsidR="004D4410">
        <w:t>o</w:t>
      </w:r>
      <w:r w:rsidRPr="00BB2C5A">
        <w:t>, turėjo galimybę tęsti apiksabano vartojimą dar nuo 6 iki 12</w:t>
      </w:r>
      <w:r>
        <w:t> </w:t>
      </w:r>
      <w:r w:rsidRPr="00BB2C5A">
        <w:t>savaičių tęstiniame etape.</w:t>
      </w:r>
    </w:p>
    <w:p w14:paraId="035EAA19" w14:textId="77777777" w:rsidR="00B54920" w:rsidRPr="0050091B" w:rsidRDefault="00B54920" w:rsidP="00B54920">
      <w:pPr>
        <w:pStyle w:val="Pagrindinistekstas"/>
        <w:kinsoku w:val="0"/>
        <w:overflowPunct w:val="0"/>
        <w:ind w:left="0"/>
      </w:pPr>
    </w:p>
    <w:p w14:paraId="61B03FDF" w14:textId="77777777" w:rsidR="00B54920" w:rsidRPr="0050091B" w:rsidRDefault="00B54920" w:rsidP="00B54920">
      <w:pPr>
        <w:pStyle w:val="Pagrindinistekstas"/>
        <w:kinsoku w:val="0"/>
        <w:overflowPunct w:val="0"/>
        <w:ind w:left="0"/>
      </w:pPr>
      <w:r w:rsidRPr="0050091B">
        <w:t>Pagrindinė sudėtinė veiksmingumo vertinamoji baigtis apėmė visus vaizdais patvirtintos ir nepriklausomų</w:t>
      </w:r>
      <w:r w:rsidRPr="0050091B">
        <w:rPr>
          <w:spacing w:val="-3"/>
        </w:rPr>
        <w:t xml:space="preserve"> </w:t>
      </w:r>
      <w:r w:rsidRPr="0050091B">
        <w:t>vertintojų</w:t>
      </w:r>
      <w:r w:rsidRPr="0050091B">
        <w:rPr>
          <w:spacing w:val="-3"/>
        </w:rPr>
        <w:t xml:space="preserve"> </w:t>
      </w:r>
      <w:r w:rsidRPr="0050091B">
        <w:t>nustatytos</w:t>
      </w:r>
      <w:r w:rsidRPr="0050091B">
        <w:rPr>
          <w:spacing w:val="-3"/>
        </w:rPr>
        <w:t xml:space="preserve"> </w:t>
      </w:r>
      <w:r w:rsidRPr="0050091B">
        <w:t>simptominės</w:t>
      </w:r>
      <w:r w:rsidRPr="0050091B">
        <w:rPr>
          <w:spacing w:val="-3"/>
        </w:rPr>
        <w:t xml:space="preserve"> </w:t>
      </w:r>
      <w:r w:rsidRPr="0050091B">
        <w:t>ir</w:t>
      </w:r>
      <w:r w:rsidRPr="0050091B">
        <w:rPr>
          <w:spacing w:val="-3"/>
        </w:rPr>
        <w:t xml:space="preserve"> </w:t>
      </w:r>
      <w:r w:rsidRPr="0050091B">
        <w:t>nesimptominės</w:t>
      </w:r>
      <w:r w:rsidRPr="0050091B">
        <w:rPr>
          <w:spacing w:val="-3"/>
        </w:rPr>
        <w:t xml:space="preserve"> </w:t>
      </w:r>
      <w:r w:rsidRPr="0050091B">
        <w:t>pasikartojančios</w:t>
      </w:r>
      <w:r w:rsidRPr="0050091B">
        <w:rPr>
          <w:spacing w:val="-3"/>
        </w:rPr>
        <w:t xml:space="preserve"> </w:t>
      </w:r>
      <w:r w:rsidRPr="0050091B">
        <w:t>VTE</w:t>
      </w:r>
      <w:r w:rsidRPr="0050091B">
        <w:rPr>
          <w:spacing w:val="-3"/>
        </w:rPr>
        <w:t xml:space="preserve"> </w:t>
      </w:r>
      <w:r w:rsidRPr="0050091B">
        <w:t>ir</w:t>
      </w:r>
      <w:r w:rsidRPr="0050091B">
        <w:rPr>
          <w:spacing w:val="-3"/>
        </w:rPr>
        <w:t xml:space="preserve"> </w:t>
      </w:r>
      <w:r w:rsidRPr="0050091B">
        <w:t>su</w:t>
      </w:r>
      <w:r w:rsidRPr="0050091B">
        <w:rPr>
          <w:spacing w:val="-3"/>
        </w:rPr>
        <w:t xml:space="preserve"> </w:t>
      </w:r>
      <w:r w:rsidRPr="0050091B">
        <w:t>VTE susijusios mirties atvejus. Nė vienas pacientas jokioje gydymo grupėje nemirė nuo VTE. Iš viso 4 (2,8</w:t>
      </w:r>
      <w:r>
        <w:rPr>
          <w:spacing w:val="-4"/>
        </w:rPr>
        <w:t> %</w:t>
      </w:r>
      <w:r w:rsidRPr="0050091B">
        <w:t>)</w:t>
      </w:r>
      <w:r w:rsidRPr="0050091B">
        <w:rPr>
          <w:spacing w:val="-2"/>
        </w:rPr>
        <w:t xml:space="preserve"> </w:t>
      </w:r>
      <w:r w:rsidRPr="0050091B">
        <w:t>pacientai</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ir</w:t>
      </w:r>
      <w:r w:rsidRPr="0050091B">
        <w:rPr>
          <w:spacing w:val="-2"/>
        </w:rPr>
        <w:t xml:space="preserve"> </w:t>
      </w:r>
      <w:r w:rsidRPr="0050091B">
        <w:t>2</w:t>
      </w:r>
      <w:r w:rsidRPr="0050091B">
        <w:rPr>
          <w:spacing w:val="-2"/>
        </w:rPr>
        <w:t xml:space="preserve"> </w:t>
      </w:r>
      <w:r w:rsidRPr="0050091B">
        <w:t>(2,8</w:t>
      </w:r>
      <w:r>
        <w:rPr>
          <w:spacing w:val="-2"/>
        </w:rPr>
        <w:t> %</w:t>
      </w:r>
      <w:r w:rsidRPr="0050091B">
        <w:t>)</w:t>
      </w:r>
      <w:r w:rsidRPr="0050091B">
        <w:rPr>
          <w:spacing w:val="-2"/>
        </w:rPr>
        <w:t xml:space="preserve"> </w:t>
      </w:r>
      <w:r w:rsidRPr="0050091B">
        <w:t>pacientai</w:t>
      </w:r>
      <w:r w:rsidRPr="0050091B">
        <w:rPr>
          <w:spacing w:val="-2"/>
        </w:rPr>
        <w:t xml:space="preserve"> </w:t>
      </w:r>
      <w:r w:rsidRPr="0050091B">
        <w:t>SG</w:t>
      </w:r>
      <w:r w:rsidRPr="0050091B">
        <w:rPr>
          <w:spacing w:val="-2"/>
        </w:rPr>
        <w:t xml:space="preserve"> </w:t>
      </w:r>
      <w:r w:rsidRPr="0050091B">
        <w:t>grupėje</w:t>
      </w:r>
      <w:r w:rsidRPr="0050091B">
        <w:rPr>
          <w:spacing w:val="-2"/>
        </w:rPr>
        <w:t xml:space="preserve"> </w:t>
      </w:r>
      <w:r w:rsidRPr="0050091B">
        <w:t>patyrė</w:t>
      </w:r>
      <w:r w:rsidRPr="0050091B">
        <w:rPr>
          <w:spacing w:val="-2"/>
        </w:rPr>
        <w:t xml:space="preserve"> </w:t>
      </w:r>
      <w:r w:rsidRPr="0050091B">
        <w:t>bent</w:t>
      </w:r>
      <w:r w:rsidRPr="0050091B">
        <w:rPr>
          <w:spacing w:val="-2"/>
        </w:rPr>
        <w:t xml:space="preserve"> </w:t>
      </w:r>
      <w:r w:rsidRPr="0050091B">
        <w:t>1</w:t>
      </w:r>
      <w:r w:rsidRPr="0050091B">
        <w:rPr>
          <w:spacing w:val="-2"/>
        </w:rPr>
        <w:t xml:space="preserve"> </w:t>
      </w:r>
      <w:r w:rsidRPr="0050091B">
        <w:t>nepriklausomų vertintojų patvirtintą simptominį arba nesimptominį VTE pasikartojimo reiškinį.</w:t>
      </w:r>
    </w:p>
    <w:p w14:paraId="418F3018" w14:textId="77777777" w:rsidR="00B54920" w:rsidRPr="0050091B" w:rsidRDefault="00B54920" w:rsidP="00B54920">
      <w:pPr>
        <w:pStyle w:val="Pagrindinistekstas"/>
        <w:kinsoku w:val="0"/>
        <w:overflowPunct w:val="0"/>
        <w:ind w:left="0"/>
      </w:pPr>
    </w:p>
    <w:p w14:paraId="2D34D9A5" w14:textId="77777777" w:rsidR="00B54920" w:rsidRPr="00BB2C5A" w:rsidRDefault="00B54920" w:rsidP="00B54920">
      <w:pPr>
        <w:pStyle w:val="Pagrindinistekstas"/>
        <w:kinsoku w:val="0"/>
        <w:overflowPunct w:val="0"/>
        <w:ind w:left="0"/>
      </w:pPr>
      <w:r w:rsidRPr="00BB2C5A">
        <w:t>Ekspozicijos trukmės mediana 143 gydytiems</w:t>
      </w:r>
      <w:r>
        <w:t xml:space="preserve"> pacientams</w:t>
      </w:r>
      <w:r w:rsidRPr="00BB2C5A">
        <w:t xml:space="preserve"> apiksabano grupėje buvo 84,0</w:t>
      </w:r>
      <w:r>
        <w:t> dieno</w:t>
      </w:r>
      <w:r w:rsidRPr="00BB2C5A">
        <w:t>s. Ekspozicija buvo ilgesnė nei 84</w:t>
      </w:r>
      <w:r>
        <w:t> dieno</w:t>
      </w:r>
      <w:r w:rsidRPr="00BB2C5A">
        <w:t>s 67</w:t>
      </w:r>
      <w:r>
        <w:t> pacientams</w:t>
      </w:r>
      <w:r w:rsidRPr="00BB2C5A">
        <w:t xml:space="preserve"> (46,9</w:t>
      </w:r>
      <w:r>
        <w:t> %</w:t>
      </w:r>
      <w:r w:rsidRPr="00BB2C5A">
        <w:t>). Pagrindinė saugumo vertinamoji</w:t>
      </w:r>
      <w:r w:rsidRPr="00BB2C5A">
        <w:rPr>
          <w:spacing w:val="-3"/>
        </w:rPr>
        <w:t xml:space="preserve"> </w:t>
      </w:r>
      <w:r w:rsidRPr="00BB2C5A">
        <w:t>baigtis</w:t>
      </w:r>
      <w:r w:rsidR="004D4410">
        <w:t>,</w:t>
      </w:r>
      <w:r>
        <w:t xml:space="preserve"> </w:t>
      </w:r>
      <w:r w:rsidR="004D4410" w:rsidRPr="00D21DFA">
        <w:t xml:space="preserve">kurią sudarė sudėtinis </w:t>
      </w:r>
      <w:r w:rsidR="00B233DD">
        <w:t>stipraus</w:t>
      </w:r>
      <w:r w:rsidR="00B233DD" w:rsidRPr="00D21DFA">
        <w:t xml:space="preserve"> </w:t>
      </w:r>
      <w:r w:rsidR="004D4410" w:rsidRPr="00D21DFA">
        <w:t>ir KRNS kraujavimo rodiklis</w:t>
      </w:r>
      <w:r w:rsidR="004D4410">
        <w:t>,</w:t>
      </w:r>
      <w:r w:rsidR="004D4410" w:rsidDel="004D4410">
        <w:t xml:space="preserve"> </w:t>
      </w:r>
      <w:r w:rsidRPr="00BB2C5A">
        <w:t>buvo</w:t>
      </w:r>
      <w:r w:rsidRPr="00BB2C5A">
        <w:rPr>
          <w:spacing w:val="-3"/>
        </w:rPr>
        <w:t xml:space="preserve"> </w:t>
      </w:r>
      <w:r>
        <w:t>nustatyta</w:t>
      </w:r>
      <w:r w:rsidRPr="00BB2C5A">
        <w:rPr>
          <w:spacing w:val="-3"/>
        </w:rPr>
        <w:t xml:space="preserve"> </w:t>
      </w:r>
      <w:r w:rsidRPr="00BB2C5A">
        <w:t>2</w:t>
      </w:r>
      <w:r>
        <w:t xml:space="preserve"> </w:t>
      </w:r>
      <w:r w:rsidRPr="00BB2C5A">
        <w:t>(1,4</w:t>
      </w:r>
      <w:r>
        <w:rPr>
          <w:spacing w:val="-4"/>
        </w:rPr>
        <w:t> %</w:t>
      </w:r>
      <w:r w:rsidRPr="00BB2C5A">
        <w:t>)</w:t>
      </w:r>
      <w:r>
        <w:t xml:space="preserve"> </w:t>
      </w:r>
      <w:r>
        <w:rPr>
          <w:spacing w:val="-2"/>
        </w:rPr>
        <w:t>pacientams</w:t>
      </w:r>
      <w:r w:rsidRPr="00BB2C5A">
        <w:rPr>
          <w:spacing w:val="-2"/>
        </w:rPr>
        <w:t xml:space="preserve"> </w:t>
      </w:r>
      <w:r w:rsidRPr="00BB2C5A">
        <w:t>apiksabano</w:t>
      </w:r>
      <w:r w:rsidRPr="00BB2C5A">
        <w:rPr>
          <w:spacing w:val="-2"/>
        </w:rPr>
        <w:t xml:space="preserve"> </w:t>
      </w:r>
      <w:r w:rsidRPr="00BB2C5A">
        <w:t>grupėje,</w:t>
      </w:r>
      <w:r w:rsidRPr="00BB2C5A">
        <w:rPr>
          <w:spacing w:val="-2"/>
        </w:rPr>
        <w:t xml:space="preserve"> </w:t>
      </w:r>
      <w:r>
        <w:t>palyginti</w:t>
      </w:r>
      <w:r w:rsidRPr="00BB2C5A">
        <w:rPr>
          <w:spacing w:val="-2"/>
        </w:rPr>
        <w:t xml:space="preserve"> </w:t>
      </w:r>
      <w:r w:rsidRPr="00BB2C5A">
        <w:t>su</w:t>
      </w:r>
      <w:r w:rsidRPr="00BB2C5A">
        <w:rPr>
          <w:spacing w:val="-2"/>
        </w:rPr>
        <w:t xml:space="preserve"> </w:t>
      </w:r>
      <w:r w:rsidRPr="00BB2C5A">
        <w:t>1</w:t>
      </w:r>
      <w:r w:rsidRPr="00BB2C5A">
        <w:rPr>
          <w:spacing w:val="-2"/>
        </w:rPr>
        <w:t xml:space="preserve"> </w:t>
      </w:r>
      <w:r w:rsidRPr="00BB2C5A">
        <w:t>(1,4</w:t>
      </w:r>
      <w:r>
        <w:rPr>
          <w:spacing w:val="-4"/>
        </w:rPr>
        <w:t> %</w:t>
      </w:r>
      <w:r w:rsidRPr="00BB2C5A">
        <w:t>)</w:t>
      </w:r>
      <w:r w:rsidRPr="00BB2C5A">
        <w:rPr>
          <w:spacing w:val="-2"/>
        </w:rPr>
        <w:t xml:space="preserve"> </w:t>
      </w:r>
      <w:r w:rsidRPr="00BB2C5A">
        <w:t>pacientu</w:t>
      </w:r>
      <w:r w:rsidRPr="00BB2C5A">
        <w:rPr>
          <w:spacing w:val="-2"/>
        </w:rPr>
        <w:t xml:space="preserve"> </w:t>
      </w:r>
      <w:r w:rsidRPr="00BB2C5A">
        <w:t>SG</w:t>
      </w:r>
      <w:r w:rsidRPr="00BB2C5A">
        <w:rPr>
          <w:spacing w:val="-2"/>
        </w:rPr>
        <w:t xml:space="preserve"> </w:t>
      </w:r>
      <w:r w:rsidRPr="00BB2C5A">
        <w:t>grupėje,</w:t>
      </w:r>
      <w:r w:rsidRPr="00BB2C5A">
        <w:rPr>
          <w:spacing w:val="-2"/>
        </w:rPr>
        <w:t xml:space="preserve"> </w:t>
      </w:r>
      <w:r w:rsidRPr="00BB2C5A">
        <w:t>o</w:t>
      </w:r>
      <w:r w:rsidRPr="00BB2C5A">
        <w:rPr>
          <w:spacing w:val="-2"/>
        </w:rPr>
        <w:t xml:space="preserve"> </w:t>
      </w:r>
      <w:r w:rsidRPr="00BB2C5A">
        <w:t>RS</w:t>
      </w:r>
      <w:r w:rsidRPr="00BB2C5A">
        <w:rPr>
          <w:spacing w:val="-2"/>
        </w:rPr>
        <w:t xml:space="preserve"> </w:t>
      </w:r>
      <w:r w:rsidRPr="00BB2C5A">
        <w:t>buvo</w:t>
      </w:r>
      <w:r w:rsidRPr="00BB2C5A">
        <w:rPr>
          <w:spacing w:val="-2"/>
        </w:rPr>
        <w:t xml:space="preserve"> </w:t>
      </w:r>
      <w:r w:rsidRPr="00BB2C5A">
        <w:t>0,99</w:t>
      </w:r>
      <w:r w:rsidRPr="00BB2C5A">
        <w:rPr>
          <w:spacing w:val="-2"/>
        </w:rPr>
        <w:t xml:space="preserve"> </w:t>
      </w:r>
      <w:r w:rsidRPr="00BB2C5A">
        <w:t>(95</w:t>
      </w:r>
      <w:r>
        <w:rPr>
          <w:spacing w:val="-4"/>
        </w:rPr>
        <w:t> %</w:t>
      </w:r>
      <w:r w:rsidRPr="00BB2C5A">
        <w:t xml:space="preserve"> PI 0,1;10,8). Visais atvejais tai buvo susiję su KRNS kraujavimu. </w:t>
      </w:r>
      <w:r w:rsidR="00B233DD">
        <w:t>Nestiprus</w:t>
      </w:r>
      <w:r w:rsidR="00B233DD" w:rsidRPr="00BB2C5A">
        <w:t xml:space="preserve"> </w:t>
      </w:r>
      <w:r w:rsidRPr="00BB2C5A">
        <w:t>kraujavimas pasireiškė 51 (35,7</w:t>
      </w:r>
      <w:r>
        <w:rPr>
          <w:spacing w:val="-1"/>
        </w:rPr>
        <w:t> %</w:t>
      </w:r>
      <w:r w:rsidRPr="00BB2C5A">
        <w:t>) pacientui apiksabano grupėje ir 21 (29,6</w:t>
      </w:r>
      <w:r>
        <w:rPr>
          <w:spacing w:val="-1"/>
        </w:rPr>
        <w:t> %</w:t>
      </w:r>
      <w:r w:rsidRPr="00BB2C5A">
        <w:t>) pacientui SG grupėje, o RS buvo 1,19 (95</w:t>
      </w:r>
      <w:r>
        <w:rPr>
          <w:spacing w:val="-1"/>
        </w:rPr>
        <w:t> %</w:t>
      </w:r>
      <w:r w:rsidRPr="00BB2C5A">
        <w:t xml:space="preserve"> PI 0,8; 1,8).</w:t>
      </w:r>
    </w:p>
    <w:p w14:paraId="5F8E4902" w14:textId="77777777" w:rsidR="00B54920" w:rsidRDefault="00B54920" w:rsidP="00B54920">
      <w:pPr>
        <w:pStyle w:val="Pagrindinistekstas"/>
        <w:kinsoku w:val="0"/>
        <w:overflowPunct w:val="0"/>
        <w:ind w:left="0"/>
      </w:pPr>
    </w:p>
    <w:p w14:paraId="7093C929" w14:textId="77777777" w:rsidR="00B54920" w:rsidRPr="0050091B" w:rsidRDefault="00B664AF" w:rsidP="00B54920">
      <w:pPr>
        <w:pStyle w:val="Pagrindinistekstas"/>
        <w:kinsoku w:val="0"/>
        <w:overflowPunct w:val="0"/>
        <w:ind w:left="0"/>
      </w:pPr>
      <w:r>
        <w:t>S</w:t>
      </w:r>
      <w:r w:rsidR="00B233DD">
        <w:t>tipr</w:t>
      </w:r>
      <w:r>
        <w:t>us</w:t>
      </w:r>
      <w:r w:rsidRPr="0050091B">
        <w:t xml:space="preserve"> </w:t>
      </w:r>
      <w:r w:rsidR="00B54920" w:rsidRPr="0050091B">
        <w:t>kraujavim</w:t>
      </w:r>
      <w:r w:rsidR="004D4410">
        <w:t>as</w:t>
      </w:r>
      <w:r w:rsidR="00B54920" w:rsidRPr="0050091B">
        <w:t xml:space="preserve"> buvo apibūdinamas kraujavimas, atitinkantis vieną ar daugiau iš šių kriterijų: i) mirtinas kraujavimas; ii) kliniškai </w:t>
      </w:r>
      <w:r w:rsidR="004D4410">
        <w:t>r</w:t>
      </w:r>
      <w:r w:rsidR="002F33CD">
        <w:t>eikšmingas</w:t>
      </w:r>
      <w:r w:rsidR="004D4410" w:rsidRPr="0050091B">
        <w:t xml:space="preserve"> </w:t>
      </w:r>
      <w:r w:rsidR="00B54920" w:rsidRPr="0050091B">
        <w:t>kraujavimas, susijęs su hemoglobino (HB) koncentracijos sumažėjimu bent 20</w:t>
      </w:r>
      <w:r w:rsidR="00B54920">
        <w:t> </w:t>
      </w:r>
      <w:r w:rsidR="00B54920" w:rsidRPr="0050091B">
        <w:t>g/l (2</w:t>
      </w:r>
      <w:r w:rsidR="00B54920">
        <w:t> </w:t>
      </w:r>
      <w:r w:rsidR="00B54920" w:rsidRPr="0050091B">
        <w:t>g/dl) per 24</w:t>
      </w:r>
      <w:r w:rsidR="00B54920">
        <w:t> valandas</w:t>
      </w:r>
      <w:r w:rsidR="00B54920" w:rsidRPr="0050091B">
        <w:t>; iii) kraujavimas, kuris yra retroperitoninis, plaučių, intrakranijinis</w:t>
      </w:r>
      <w:r w:rsidR="00B54920" w:rsidRPr="0050091B">
        <w:rPr>
          <w:spacing w:val="-3"/>
        </w:rPr>
        <w:t xml:space="preserve"> </w:t>
      </w:r>
      <w:r w:rsidR="00B54920" w:rsidRPr="0050091B">
        <w:t>ar</w:t>
      </w:r>
      <w:r w:rsidR="00B54920" w:rsidRPr="0050091B">
        <w:rPr>
          <w:spacing w:val="-3"/>
        </w:rPr>
        <w:t xml:space="preserve"> </w:t>
      </w:r>
      <w:r w:rsidR="00B54920" w:rsidRPr="0050091B">
        <w:t>kitaip</w:t>
      </w:r>
      <w:r w:rsidR="00B54920" w:rsidRPr="0050091B">
        <w:rPr>
          <w:spacing w:val="-3"/>
        </w:rPr>
        <w:t xml:space="preserve"> </w:t>
      </w:r>
      <w:r w:rsidR="00B54920" w:rsidRPr="0050091B">
        <w:t>susijęs</w:t>
      </w:r>
      <w:r w:rsidR="00B54920" w:rsidRPr="0050091B">
        <w:rPr>
          <w:spacing w:val="-3"/>
        </w:rPr>
        <w:t xml:space="preserve"> </w:t>
      </w:r>
      <w:r w:rsidR="00B54920" w:rsidRPr="0050091B">
        <w:t>su</w:t>
      </w:r>
      <w:r w:rsidR="00B54920" w:rsidRPr="0050091B">
        <w:rPr>
          <w:spacing w:val="-3"/>
        </w:rPr>
        <w:t xml:space="preserve"> </w:t>
      </w:r>
      <w:r w:rsidR="00B54920" w:rsidRPr="0050091B">
        <w:t>centrine</w:t>
      </w:r>
      <w:r w:rsidR="00B54920" w:rsidRPr="0050091B">
        <w:rPr>
          <w:spacing w:val="-3"/>
        </w:rPr>
        <w:t xml:space="preserve"> </w:t>
      </w:r>
      <w:r w:rsidR="00B54920" w:rsidRPr="0050091B">
        <w:t>nervų</w:t>
      </w:r>
      <w:r w:rsidR="00B54920" w:rsidRPr="0050091B">
        <w:rPr>
          <w:spacing w:val="-3"/>
        </w:rPr>
        <w:t xml:space="preserve"> </w:t>
      </w:r>
      <w:r w:rsidR="00B54920" w:rsidRPr="0050091B">
        <w:t>sistema;</w:t>
      </w:r>
      <w:r w:rsidR="00B54920" w:rsidRPr="0050091B">
        <w:rPr>
          <w:spacing w:val="-3"/>
        </w:rPr>
        <w:t xml:space="preserve"> </w:t>
      </w:r>
      <w:r w:rsidR="00B54920" w:rsidRPr="0050091B">
        <w:t>iv)</w:t>
      </w:r>
      <w:r w:rsidR="00B54920" w:rsidRPr="0050091B">
        <w:rPr>
          <w:spacing w:val="-3"/>
        </w:rPr>
        <w:t xml:space="preserve"> </w:t>
      </w:r>
      <w:r w:rsidR="00B54920" w:rsidRPr="0050091B">
        <w:t>kraujavimas,</w:t>
      </w:r>
      <w:r w:rsidR="00B54920" w:rsidRPr="0050091B">
        <w:rPr>
          <w:spacing w:val="-3"/>
        </w:rPr>
        <w:t xml:space="preserve"> </w:t>
      </w:r>
      <w:r w:rsidR="00B54920" w:rsidRPr="0050091B">
        <w:t>dėl</w:t>
      </w:r>
      <w:r w:rsidR="00B54920" w:rsidRPr="0050091B">
        <w:rPr>
          <w:spacing w:val="-3"/>
        </w:rPr>
        <w:t xml:space="preserve"> </w:t>
      </w:r>
      <w:r w:rsidR="00B54920" w:rsidRPr="0050091B">
        <w:t>kurio</w:t>
      </w:r>
      <w:r w:rsidR="00B54920" w:rsidRPr="0050091B">
        <w:rPr>
          <w:spacing w:val="-3"/>
        </w:rPr>
        <w:t xml:space="preserve"> </w:t>
      </w:r>
      <w:r w:rsidR="00B54920" w:rsidRPr="0050091B">
        <w:t>reikia</w:t>
      </w:r>
      <w:r w:rsidR="00B54920" w:rsidRPr="0050091B">
        <w:rPr>
          <w:spacing w:val="-3"/>
        </w:rPr>
        <w:t xml:space="preserve"> </w:t>
      </w:r>
      <w:r w:rsidR="00B54920" w:rsidRPr="0050091B">
        <w:t>chirurginės intervencijos operacinėje (įskaitant intervencin</w:t>
      </w:r>
      <w:r w:rsidR="004D4410">
        <w:t>ę</w:t>
      </w:r>
      <w:r w:rsidR="00B54920" w:rsidRPr="0050091B">
        <w:t xml:space="preserve"> radiologij</w:t>
      </w:r>
      <w:r w:rsidR="004D4410">
        <w:t>ą</w:t>
      </w:r>
      <w:r w:rsidR="00B54920" w:rsidRPr="0050091B">
        <w:t>).</w:t>
      </w:r>
    </w:p>
    <w:p w14:paraId="70991843" w14:textId="77777777" w:rsidR="00B54920" w:rsidRPr="0050091B" w:rsidRDefault="00B54920" w:rsidP="00B54920">
      <w:pPr>
        <w:pStyle w:val="Pagrindinistekstas"/>
        <w:kinsoku w:val="0"/>
        <w:overflowPunct w:val="0"/>
        <w:ind w:left="0"/>
      </w:pPr>
    </w:p>
    <w:p w14:paraId="3C44B19C" w14:textId="77777777" w:rsidR="00B54920" w:rsidRPr="0050091B" w:rsidRDefault="00B54920" w:rsidP="00B54920">
      <w:pPr>
        <w:pStyle w:val="Pagrindinistekstas"/>
        <w:kinsoku w:val="0"/>
        <w:overflowPunct w:val="0"/>
        <w:ind w:left="0"/>
      </w:pPr>
      <w:r w:rsidRPr="0050091B">
        <w:t>Kraujavimas iš KRNS buvo apibrėžiamas kaip kraujavimas, kuris atitinka vieną arba abu</w:t>
      </w:r>
      <w:r w:rsidR="004D4410">
        <w:t xml:space="preserve"> iš</w:t>
      </w:r>
      <w:r w:rsidRPr="0050091B">
        <w:t xml:space="preserve"> toliau nurodytų</w:t>
      </w:r>
      <w:r w:rsidRPr="0050091B">
        <w:rPr>
          <w:spacing w:val="-2"/>
        </w:rPr>
        <w:t xml:space="preserve"> </w:t>
      </w:r>
      <w:r w:rsidRPr="0050091B">
        <w:t>požymių:</w:t>
      </w:r>
      <w:r w:rsidRPr="0050091B">
        <w:rPr>
          <w:spacing w:val="-3"/>
        </w:rPr>
        <w:t xml:space="preserve"> </w:t>
      </w:r>
      <w:r w:rsidRPr="0050091B">
        <w:t>(i)</w:t>
      </w:r>
      <w:r w:rsidRPr="0050091B">
        <w:rPr>
          <w:spacing w:val="-3"/>
        </w:rPr>
        <w:t xml:space="preserve"> </w:t>
      </w:r>
      <w:r w:rsidRPr="0050091B">
        <w:t>akivaizdus</w:t>
      </w:r>
      <w:r w:rsidRPr="0050091B">
        <w:rPr>
          <w:spacing w:val="-3"/>
        </w:rPr>
        <w:t xml:space="preserve"> </w:t>
      </w:r>
      <w:r w:rsidRPr="0050091B">
        <w:t>kraujavimas,</w:t>
      </w:r>
      <w:r w:rsidRPr="0050091B">
        <w:rPr>
          <w:spacing w:val="-3"/>
        </w:rPr>
        <w:t xml:space="preserve"> </w:t>
      </w:r>
      <w:r w:rsidRPr="0050091B">
        <w:t>dėl</w:t>
      </w:r>
      <w:r w:rsidRPr="0050091B">
        <w:rPr>
          <w:spacing w:val="-3"/>
        </w:rPr>
        <w:t xml:space="preserve"> </w:t>
      </w:r>
      <w:r w:rsidRPr="0050091B">
        <w:t>kurio</w:t>
      </w:r>
      <w:r w:rsidRPr="0050091B">
        <w:rPr>
          <w:spacing w:val="-3"/>
        </w:rPr>
        <w:t xml:space="preserve"> </w:t>
      </w:r>
      <w:r w:rsidRPr="0050091B">
        <w:t>skiriamas</w:t>
      </w:r>
      <w:r w:rsidRPr="0050091B">
        <w:rPr>
          <w:spacing w:val="-3"/>
        </w:rPr>
        <w:t xml:space="preserve"> </w:t>
      </w:r>
      <w:r w:rsidRPr="0050091B">
        <w:t>kraujo</w:t>
      </w:r>
      <w:r w:rsidRPr="0050091B">
        <w:rPr>
          <w:spacing w:val="-3"/>
        </w:rPr>
        <w:t xml:space="preserve"> </w:t>
      </w:r>
      <w:r w:rsidRPr="0050091B">
        <w:t>preparatas</w:t>
      </w:r>
      <w:r w:rsidRPr="0050091B">
        <w:rPr>
          <w:spacing w:val="-3"/>
        </w:rPr>
        <w:t xml:space="preserve"> </w:t>
      </w:r>
      <w:r w:rsidRPr="0050091B">
        <w:t>ir</w:t>
      </w:r>
      <w:r w:rsidRPr="0050091B">
        <w:rPr>
          <w:spacing w:val="-3"/>
        </w:rPr>
        <w:t xml:space="preserve"> </w:t>
      </w:r>
      <w:r w:rsidRPr="0050091B">
        <w:t>kuris</w:t>
      </w:r>
      <w:r w:rsidRPr="0050091B">
        <w:rPr>
          <w:spacing w:val="-3"/>
        </w:rPr>
        <w:t xml:space="preserve"> </w:t>
      </w:r>
      <w:r w:rsidRPr="0050091B">
        <w:t xml:space="preserve">nėra tiesiogiai susijęs su tiriamojo sveikatos būkle, ir (ii) kraujavimas, kuriam reikia medicininės ar chirurginės intervencijos, kad būtų </w:t>
      </w:r>
      <w:r w:rsidR="00DE3A92">
        <w:t>atstatyta</w:t>
      </w:r>
      <w:r w:rsidR="00DE3A92" w:rsidRPr="0050091B">
        <w:t xml:space="preserve"> </w:t>
      </w:r>
      <w:r w:rsidRPr="0050091B">
        <w:t xml:space="preserve">hemostazė, išskyrus </w:t>
      </w:r>
      <w:r>
        <w:t xml:space="preserve">intervenciją </w:t>
      </w:r>
      <w:r w:rsidRPr="0050091B">
        <w:t>operacin</w:t>
      </w:r>
      <w:r>
        <w:t>ėje</w:t>
      </w:r>
      <w:r w:rsidRPr="0050091B">
        <w:t>.</w:t>
      </w:r>
    </w:p>
    <w:p w14:paraId="325E7D79" w14:textId="77777777" w:rsidR="00B54920" w:rsidRPr="0050091B" w:rsidRDefault="00B54920" w:rsidP="00B54920">
      <w:pPr>
        <w:pStyle w:val="Pagrindinistekstas"/>
        <w:kinsoku w:val="0"/>
        <w:overflowPunct w:val="0"/>
        <w:ind w:left="0"/>
      </w:pPr>
    </w:p>
    <w:p w14:paraId="6E004F97" w14:textId="77777777" w:rsidR="00B54920" w:rsidRPr="0050091B" w:rsidRDefault="004D4410" w:rsidP="00B54920">
      <w:pPr>
        <w:pStyle w:val="Pagrindinistekstas"/>
        <w:kinsoku w:val="0"/>
        <w:overflowPunct w:val="0"/>
        <w:ind w:left="0"/>
      </w:pPr>
      <w:r>
        <w:t>Nestiprus</w:t>
      </w:r>
      <w:r w:rsidRPr="0050091B">
        <w:t xml:space="preserve"> </w:t>
      </w:r>
      <w:r w:rsidR="00B54920" w:rsidRPr="0050091B">
        <w:t>kraujavimas buvo apibrėžiamas kaip bet koks akivaizdus ar makroskopinis kraujavimas, neatitinkantis</w:t>
      </w:r>
      <w:r w:rsidR="00B54920" w:rsidRPr="0050091B">
        <w:rPr>
          <w:spacing w:val="-4"/>
        </w:rPr>
        <w:t xml:space="preserve"> </w:t>
      </w:r>
      <w:r w:rsidR="00B54920" w:rsidRPr="0050091B">
        <w:t>pirmiau</w:t>
      </w:r>
      <w:r w:rsidR="00B54920" w:rsidRPr="0050091B">
        <w:rPr>
          <w:spacing w:val="-4"/>
        </w:rPr>
        <w:t xml:space="preserve"> </w:t>
      </w:r>
      <w:r w:rsidR="00B54920" w:rsidRPr="0050091B">
        <w:t>nurodytų</w:t>
      </w:r>
      <w:r w:rsidR="00B54920" w:rsidRPr="0050091B">
        <w:rPr>
          <w:spacing w:val="-4"/>
        </w:rPr>
        <w:t xml:space="preserve"> </w:t>
      </w:r>
      <w:r w:rsidR="008A6A01">
        <w:t>stipraus</w:t>
      </w:r>
      <w:r w:rsidR="008A6A01" w:rsidRPr="0050091B">
        <w:rPr>
          <w:spacing w:val="-4"/>
        </w:rPr>
        <w:t xml:space="preserve"> </w:t>
      </w:r>
      <w:r w:rsidR="00B54920" w:rsidRPr="0050091B">
        <w:t>kraujavimo</w:t>
      </w:r>
      <w:r w:rsidR="00B54920" w:rsidRPr="0050091B">
        <w:rPr>
          <w:spacing w:val="-4"/>
        </w:rPr>
        <w:t xml:space="preserve"> </w:t>
      </w:r>
      <w:r w:rsidR="00B54920" w:rsidRPr="0050091B">
        <w:t>arba</w:t>
      </w:r>
      <w:r w:rsidR="00B54920" w:rsidRPr="0050091B">
        <w:rPr>
          <w:spacing w:val="-4"/>
        </w:rPr>
        <w:t xml:space="preserve"> </w:t>
      </w:r>
      <w:r w:rsidR="00B54920" w:rsidRPr="0050091B">
        <w:t>kliniškai</w:t>
      </w:r>
      <w:r w:rsidR="00B54920" w:rsidRPr="0050091B">
        <w:rPr>
          <w:spacing w:val="-4"/>
        </w:rPr>
        <w:t xml:space="preserve"> </w:t>
      </w:r>
      <w:r w:rsidR="00B54920" w:rsidRPr="0050091B">
        <w:t>reikšmingo</w:t>
      </w:r>
      <w:r w:rsidR="00B54920" w:rsidRPr="0050091B">
        <w:rPr>
          <w:spacing w:val="-4"/>
        </w:rPr>
        <w:t xml:space="preserve"> </w:t>
      </w:r>
      <w:r w:rsidR="009C7C67" w:rsidRPr="0050091B">
        <w:t>ne</w:t>
      </w:r>
      <w:r w:rsidR="009C7C67">
        <w:t>stipraus</w:t>
      </w:r>
      <w:r w:rsidR="009C7C67" w:rsidRPr="0050091B">
        <w:rPr>
          <w:spacing w:val="-4"/>
        </w:rPr>
        <w:t xml:space="preserve"> </w:t>
      </w:r>
      <w:r w:rsidR="00B54920" w:rsidRPr="0050091B">
        <w:t xml:space="preserve">kraujavimo kriterijų. Mėnesinių kraujavimas buvo priskiriamas prie </w:t>
      </w:r>
      <w:r w:rsidR="009C7C67">
        <w:t>nestiprių</w:t>
      </w:r>
      <w:r w:rsidR="009C7C67" w:rsidRPr="0050091B">
        <w:t xml:space="preserve"> </w:t>
      </w:r>
      <w:r w:rsidR="00B54920" w:rsidRPr="0050091B">
        <w:t xml:space="preserve">kraujavimų, o ne prie kliniškai reikšmingų </w:t>
      </w:r>
      <w:r w:rsidR="009C7C67" w:rsidRPr="0050091B">
        <w:t>ne</w:t>
      </w:r>
      <w:r w:rsidR="009C7C67">
        <w:t>stiprių</w:t>
      </w:r>
      <w:r w:rsidR="009C7C67" w:rsidRPr="0050091B">
        <w:t xml:space="preserve"> </w:t>
      </w:r>
      <w:r w:rsidR="00B54920" w:rsidRPr="0050091B">
        <w:t>kraujavimų.</w:t>
      </w:r>
    </w:p>
    <w:p w14:paraId="1CFA3C62" w14:textId="77777777" w:rsidR="00B54920" w:rsidRPr="0050091B" w:rsidRDefault="00B54920" w:rsidP="00B54920">
      <w:pPr>
        <w:pStyle w:val="Pagrindinistekstas"/>
        <w:kinsoku w:val="0"/>
        <w:overflowPunct w:val="0"/>
        <w:ind w:left="0"/>
      </w:pPr>
    </w:p>
    <w:p w14:paraId="46EB3E10" w14:textId="77777777" w:rsidR="00B54920" w:rsidRPr="0050091B" w:rsidRDefault="00B54920" w:rsidP="00B54920">
      <w:pPr>
        <w:pStyle w:val="Pagrindinistekstas"/>
        <w:kinsoku w:val="0"/>
        <w:overflowPunct w:val="0"/>
        <w:ind w:left="0"/>
        <w:rPr>
          <w:spacing w:val="-2"/>
        </w:rPr>
      </w:pPr>
      <w:r w:rsidRPr="0050091B">
        <w:t>Tarp 53</w:t>
      </w:r>
      <w:r>
        <w:t> </w:t>
      </w:r>
      <w:r w:rsidRPr="0050091B">
        <w:t xml:space="preserve">pacientų, kurie </w:t>
      </w:r>
      <w:r>
        <w:t>p</w:t>
      </w:r>
      <w:r w:rsidR="003D1DF3">
        <w:t>r</w:t>
      </w:r>
      <w:r>
        <w:t>adėjo dalyvavimą</w:t>
      </w:r>
      <w:r w:rsidRPr="00BB2C5A">
        <w:t xml:space="preserve"> tęstin</w:t>
      </w:r>
      <w:r>
        <w:t>iame</w:t>
      </w:r>
      <w:r w:rsidRPr="00BB2C5A">
        <w:t xml:space="preserve"> etap</w:t>
      </w:r>
      <w:r>
        <w:t>e</w:t>
      </w:r>
      <w:r w:rsidRPr="0050091B">
        <w:t xml:space="preserve"> ir vartojo apiksaban</w:t>
      </w:r>
      <w:r w:rsidR="009C7C67">
        <w:t>o</w:t>
      </w:r>
      <w:r w:rsidRPr="0050091B">
        <w:t>, simptominės ir nesimptominės pasikartojančios</w:t>
      </w:r>
      <w:r w:rsidRPr="0050091B">
        <w:rPr>
          <w:spacing w:val="-3"/>
        </w:rPr>
        <w:t xml:space="preserve"> </w:t>
      </w:r>
      <w:r w:rsidRPr="0050091B">
        <w:t>VTE</w:t>
      </w:r>
      <w:r w:rsidRPr="0050091B">
        <w:rPr>
          <w:spacing w:val="-3"/>
        </w:rPr>
        <w:t xml:space="preserve"> </w:t>
      </w:r>
      <w:r w:rsidRPr="0050091B">
        <w:t>ar</w:t>
      </w:r>
      <w:r w:rsidRPr="0050091B">
        <w:rPr>
          <w:spacing w:val="-3"/>
        </w:rPr>
        <w:t xml:space="preserve"> </w:t>
      </w:r>
      <w:r w:rsidRPr="0050091B">
        <w:t>su</w:t>
      </w:r>
      <w:r w:rsidRPr="0050091B">
        <w:rPr>
          <w:spacing w:val="-3"/>
        </w:rPr>
        <w:t xml:space="preserve"> </w:t>
      </w:r>
      <w:r w:rsidRPr="0050091B">
        <w:t>VTE</w:t>
      </w:r>
      <w:r w:rsidRPr="0050091B">
        <w:rPr>
          <w:spacing w:val="-3"/>
        </w:rPr>
        <w:t xml:space="preserve"> </w:t>
      </w:r>
      <w:r w:rsidRPr="0050091B">
        <w:t>susijusios</w:t>
      </w:r>
      <w:r w:rsidRPr="0050091B">
        <w:rPr>
          <w:spacing w:val="-3"/>
        </w:rPr>
        <w:t xml:space="preserve"> </w:t>
      </w:r>
      <w:r w:rsidRPr="0050091B">
        <w:t>mirties</w:t>
      </w:r>
      <w:r w:rsidRPr="0050091B">
        <w:rPr>
          <w:spacing w:val="-3"/>
        </w:rPr>
        <w:t xml:space="preserve"> </w:t>
      </w:r>
      <w:r w:rsidRPr="0050091B">
        <w:t>atvejų</w:t>
      </w:r>
      <w:r w:rsidRPr="0050091B">
        <w:rPr>
          <w:spacing w:val="-3"/>
        </w:rPr>
        <w:t xml:space="preserve"> </w:t>
      </w:r>
      <w:r w:rsidRPr="0050091B">
        <w:t>neužfiksuota.</w:t>
      </w:r>
      <w:r w:rsidRPr="0050091B">
        <w:rPr>
          <w:spacing w:val="-3"/>
        </w:rPr>
        <w:t xml:space="preserve"> </w:t>
      </w:r>
      <w:r w:rsidRPr="0050091B">
        <w:t>Tęstinio</w:t>
      </w:r>
      <w:r w:rsidRPr="0050091B">
        <w:rPr>
          <w:spacing w:val="-3"/>
        </w:rPr>
        <w:t xml:space="preserve"> </w:t>
      </w:r>
      <w:r w:rsidRPr="0050091B">
        <w:t>etapo</w:t>
      </w:r>
      <w:r w:rsidRPr="0050091B">
        <w:rPr>
          <w:spacing w:val="-3"/>
        </w:rPr>
        <w:t xml:space="preserve"> </w:t>
      </w:r>
      <w:r w:rsidRPr="0050091B">
        <w:lastRenderedPageBreak/>
        <w:t>metu</w:t>
      </w:r>
      <w:r w:rsidRPr="0050091B">
        <w:rPr>
          <w:spacing w:val="-3"/>
        </w:rPr>
        <w:t xml:space="preserve"> </w:t>
      </w:r>
      <w:r w:rsidRPr="0050091B">
        <w:t>nė</w:t>
      </w:r>
      <w:r w:rsidRPr="0050091B">
        <w:rPr>
          <w:spacing w:val="-3"/>
        </w:rPr>
        <w:t xml:space="preserve"> </w:t>
      </w:r>
      <w:r w:rsidRPr="0050091B">
        <w:t xml:space="preserve">vienas pacientas nepatyrė nepriklausomų vertintojų patvirtinto </w:t>
      </w:r>
      <w:r w:rsidR="00B233DD">
        <w:t>stipruas</w:t>
      </w:r>
      <w:r w:rsidR="00B233DD" w:rsidRPr="0050091B">
        <w:t xml:space="preserve"> </w:t>
      </w:r>
      <w:r w:rsidRPr="0050091B">
        <w:t>ar KRNS kraujavimo reiškinio.</w:t>
      </w:r>
      <w:r w:rsidR="009C7C67">
        <w:t xml:space="preserve"> </w:t>
      </w:r>
      <w:r w:rsidRPr="0050091B">
        <w:t>Aštuoni</w:t>
      </w:r>
      <w:r w:rsidRPr="0050091B">
        <w:rPr>
          <w:spacing w:val="-7"/>
        </w:rPr>
        <w:t xml:space="preserve"> </w:t>
      </w:r>
      <w:r w:rsidRPr="0050091B">
        <w:t>(8/53;</w:t>
      </w:r>
      <w:r w:rsidRPr="0050091B">
        <w:rPr>
          <w:spacing w:val="-6"/>
        </w:rPr>
        <w:t xml:space="preserve"> </w:t>
      </w:r>
      <w:r w:rsidRPr="0050091B">
        <w:t>15,1</w:t>
      </w:r>
      <w:r>
        <w:rPr>
          <w:spacing w:val="-8"/>
        </w:rPr>
        <w:t> %</w:t>
      </w:r>
      <w:r w:rsidRPr="0050091B">
        <w:t>)</w:t>
      </w:r>
      <w:r w:rsidRPr="0050091B">
        <w:rPr>
          <w:spacing w:val="-6"/>
        </w:rPr>
        <w:t xml:space="preserve"> </w:t>
      </w:r>
      <w:r w:rsidRPr="0050091B">
        <w:t>pacientai</w:t>
      </w:r>
      <w:r w:rsidRPr="0050091B">
        <w:rPr>
          <w:spacing w:val="-6"/>
        </w:rPr>
        <w:t xml:space="preserve"> </w:t>
      </w:r>
      <w:r w:rsidRPr="0050091B">
        <w:t>tęstinio</w:t>
      </w:r>
      <w:r w:rsidRPr="0050091B">
        <w:rPr>
          <w:spacing w:val="-6"/>
        </w:rPr>
        <w:t xml:space="preserve"> </w:t>
      </w:r>
      <w:r w:rsidRPr="0050091B">
        <w:t>etapo</w:t>
      </w:r>
      <w:r w:rsidRPr="0050091B">
        <w:rPr>
          <w:spacing w:val="-6"/>
        </w:rPr>
        <w:t xml:space="preserve"> </w:t>
      </w:r>
      <w:r w:rsidRPr="0050091B">
        <w:t>metu</w:t>
      </w:r>
      <w:r w:rsidRPr="0050091B">
        <w:rPr>
          <w:spacing w:val="-6"/>
        </w:rPr>
        <w:t xml:space="preserve"> </w:t>
      </w:r>
      <w:r w:rsidRPr="0050091B">
        <w:t>patyrė</w:t>
      </w:r>
      <w:r w:rsidRPr="0050091B">
        <w:rPr>
          <w:spacing w:val="-6"/>
        </w:rPr>
        <w:t xml:space="preserve"> </w:t>
      </w:r>
      <w:r w:rsidR="00B233DD">
        <w:t>nestipraus</w:t>
      </w:r>
      <w:r w:rsidR="00B233DD" w:rsidRPr="0050091B">
        <w:rPr>
          <w:spacing w:val="-3"/>
        </w:rPr>
        <w:t xml:space="preserve"> </w:t>
      </w:r>
      <w:r w:rsidRPr="0050091B">
        <w:t>kraujavimo</w:t>
      </w:r>
      <w:r w:rsidRPr="0050091B">
        <w:rPr>
          <w:spacing w:val="-6"/>
        </w:rPr>
        <w:t xml:space="preserve"> </w:t>
      </w:r>
      <w:r w:rsidRPr="0050091B">
        <w:rPr>
          <w:spacing w:val="-2"/>
        </w:rPr>
        <w:t>reiškinius.</w:t>
      </w:r>
    </w:p>
    <w:p w14:paraId="49B8CA12" w14:textId="77777777" w:rsidR="00B54920" w:rsidRPr="0050091B" w:rsidRDefault="00B54920" w:rsidP="00B54920">
      <w:pPr>
        <w:pStyle w:val="Pagrindinistekstas"/>
        <w:kinsoku w:val="0"/>
        <w:overflowPunct w:val="0"/>
        <w:ind w:left="0"/>
      </w:pPr>
    </w:p>
    <w:p w14:paraId="512D01B5" w14:textId="77777777" w:rsidR="00B54920" w:rsidRPr="0050091B" w:rsidRDefault="00B54920" w:rsidP="00B54920">
      <w:pPr>
        <w:pStyle w:val="Pagrindinistekstas"/>
        <w:kinsoku w:val="0"/>
        <w:overflowPunct w:val="0"/>
        <w:ind w:left="0"/>
      </w:pPr>
      <w:r w:rsidRPr="0050091B">
        <w:t>Apiksabano</w:t>
      </w:r>
      <w:r w:rsidRPr="0050091B">
        <w:rPr>
          <w:spacing w:val="-2"/>
        </w:rPr>
        <w:t xml:space="preserve"> </w:t>
      </w:r>
      <w:r w:rsidRPr="0050091B">
        <w:t>grupėje</w:t>
      </w:r>
      <w:r w:rsidRPr="0050091B">
        <w:rPr>
          <w:spacing w:val="-2"/>
        </w:rPr>
        <w:t xml:space="preserve"> </w:t>
      </w:r>
      <w:r w:rsidRPr="0050091B">
        <w:t>įvyko</w:t>
      </w:r>
      <w:r w:rsidRPr="0050091B">
        <w:rPr>
          <w:spacing w:val="-2"/>
        </w:rPr>
        <w:t xml:space="preserve"> </w:t>
      </w:r>
      <w:r w:rsidRPr="0050091B">
        <w:t>3</w:t>
      </w:r>
      <w:r>
        <w:t> </w:t>
      </w:r>
      <w:r w:rsidRPr="0050091B">
        <w:t>mirtys,</w:t>
      </w:r>
      <w:r w:rsidRPr="0050091B">
        <w:rPr>
          <w:spacing w:val="-2"/>
        </w:rPr>
        <w:t xml:space="preserve"> </w:t>
      </w:r>
      <w:r w:rsidRPr="0050091B">
        <w:t>o</w:t>
      </w:r>
      <w:r w:rsidRPr="0050091B">
        <w:rPr>
          <w:spacing w:val="-2"/>
        </w:rPr>
        <w:t xml:space="preserve"> </w:t>
      </w:r>
      <w:r w:rsidRPr="0050091B">
        <w:t>SG</w:t>
      </w:r>
      <w:r w:rsidRPr="0050091B">
        <w:rPr>
          <w:spacing w:val="-2"/>
        </w:rPr>
        <w:t xml:space="preserve"> </w:t>
      </w:r>
      <w:r w:rsidRPr="0050091B">
        <w:t>grupėje</w:t>
      </w:r>
      <w:r w:rsidRPr="0050091B">
        <w:rPr>
          <w:spacing w:val="-4"/>
        </w:rPr>
        <w:t xml:space="preserve"> </w:t>
      </w:r>
      <w:r w:rsidRPr="0050091B">
        <w:t>–</w:t>
      </w:r>
      <w:r w:rsidRPr="0050091B">
        <w:rPr>
          <w:spacing w:val="-1"/>
        </w:rPr>
        <w:t xml:space="preserve"> </w:t>
      </w:r>
      <w:r w:rsidRPr="0050091B">
        <w:t>1</w:t>
      </w:r>
      <w:r>
        <w:t> </w:t>
      </w:r>
      <w:r w:rsidRPr="0050091B">
        <w:t>mirtis;</w:t>
      </w:r>
      <w:r w:rsidRPr="0050091B">
        <w:rPr>
          <w:spacing w:val="-2"/>
        </w:rPr>
        <w:t xml:space="preserve"> </w:t>
      </w:r>
      <w:r w:rsidRPr="0050091B">
        <w:t>visi</w:t>
      </w:r>
      <w:r w:rsidRPr="0050091B">
        <w:rPr>
          <w:spacing w:val="-2"/>
        </w:rPr>
        <w:t xml:space="preserve"> </w:t>
      </w:r>
      <w:r w:rsidRPr="0050091B">
        <w:t>šie</w:t>
      </w:r>
      <w:r w:rsidRPr="0050091B">
        <w:rPr>
          <w:spacing w:val="-2"/>
        </w:rPr>
        <w:t xml:space="preserve"> </w:t>
      </w:r>
      <w:r w:rsidRPr="0050091B">
        <w:t>atvejai</w:t>
      </w:r>
      <w:r w:rsidRPr="0050091B">
        <w:rPr>
          <w:spacing w:val="-2"/>
        </w:rPr>
        <w:t xml:space="preserve"> </w:t>
      </w:r>
      <w:r w:rsidRPr="0050091B">
        <w:t>buvo</w:t>
      </w:r>
      <w:r w:rsidRPr="0050091B">
        <w:rPr>
          <w:spacing w:val="-2"/>
        </w:rPr>
        <w:t xml:space="preserve"> </w:t>
      </w:r>
      <w:r w:rsidRPr="0050091B">
        <w:t>tyrėjo</w:t>
      </w:r>
      <w:r w:rsidRPr="0050091B">
        <w:rPr>
          <w:spacing w:val="-2"/>
        </w:rPr>
        <w:t xml:space="preserve"> </w:t>
      </w:r>
      <w:r w:rsidRPr="0050091B">
        <w:t>įvertinti</w:t>
      </w:r>
      <w:r w:rsidRPr="0050091B">
        <w:rPr>
          <w:spacing w:val="-2"/>
        </w:rPr>
        <w:t xml:space="preserve"> </w:t>
      </w:r>
      <w:r w:rsidRPr="0050091B">
        <w:t>kaip su gydymu nesusiję. Remiantis nepriklausomo reiškinių vertinimo komiteto išvada, nė viena iš tų mirčių neįvyko dėl VTE arba kraujavimo reiškinio.</w:t>
      </w:r>
    </w:p>
    <w:p w14:paraId="46A76F8B" w14:textId="77777777" w:rsidR="00B54920" w:rsidRPr="0050091B" w:rsidRDefault="00B54920" w:rsidP="00B54920">
      <w:pPr>
        <w:pStyle w:val="Pagrindinistekstas"/>
        <w:kinsoku w:val="0"/>
        <w:overflowPunct w:val="0"/>
        <w:ind w:left="0"/>
      </w:pPr>
    </w:p>
    <w:p w14:paraId="206F0BD4" w14:textId="77777777" w:rsidR="00B54920" w:rsidRPr="0050091B" w:rsidRDefault="00B54920" w:rsidP="00B54920">
      <w:pPr>
        <w:pStyle w:val="Pagrindinistekstas"/>
        <w:kinsoku w:val="0"/>
        <w:overflowPunct w:val="0"/>
        <w:ind w:left="0"/>
      </w:pPr>
      <w:r w:rsidRPr="0050091B">
        <w:t>Apiksabano</w:t>
      </w:r>
      <w:r w:rsidRPr="0050091B">
        <w:rPr>
          <w:spacing w:val="-3"/>
        </w:rPr>
        <w:t xml:space="preserve"> </w:t>
      </w:r>
      <w:r w:rsidRPr="0050091B">
        <w:t>saugumo</w:t>
      </w:r>
      <w:r w:rsidRPr="0050091B">
        <w:rPr>
          <w:spacing w:val="-3"/>
        </w:rPr>
        <w:t xml:space="preserve"> </w:t>
      </w:r>
      <w:r w:rsidR="009C7C67">
        <w:rPr>
          <w:spacing w:val="-3"/>
        </w:rPr>
        <w:t xml:space="preserve">pacientams </w:t>
      </w:r>
      <w:r w:rsidRPr="0050091B">
        <w:t>vaikams</w:t>
      </w:r>
      <w:r w:rsidRPr="0050091B">
        <w:rPr>
          <w:spacing w:val="-3"/>
        </w:rPr>
        <w:t xml:space="preserve"> </w:t>
      </w:r>
      <w:r w:rsidRPr="0050091B">
        <w:t>duomenų</w:t>
      </w:r>
      <w:r w:rsidRPr="0050091B">
        <w:rPr>
          <w:spacing w:val="-3"/>
        </w:rPr>
        <w:t xml:space="preserve"> </w:t>
      </w:r>
      <w:r w:rsidRPr="0050091B">
        <w:t>bazė</w:t>
      </w:r>
      <w:r w:rsidRPr="0050091B">
        <w:rPr>
          <w:spacing w:val="-3"/>
        </w:rPr>
        <w:t xml:space="preserve"> </w:t>
      </w:r>
      <w:r w:rsidRPr="0050091B">
        <w:t>pagrįsta</w:t>
      </w:r>
      <w:r w:rsidRPr="0050091B">
        <w:rPr>
          <w:spacing w:val="-3"/>
        </w:rPr>
        <w:t xml:space="preserve"> </w:t>
      </w:r>
      <w:r w:rsidRPr="0050091B">
        <w:t>tyrimu</w:t>
      </w:r>
      <w:r w:rsidRPr="0050091B">
        <w:rPr>
          <w:spacing w:val="-3"/>
        </w:rPr>
        <w:t xml:space="preserve"> </w:t>
      </w:r>
      <w:r w:rsidRPr="0050091B">
        <w:t>CV185325,</w:t>
      </w:r>
      <w:r w:rsidRPr="0050091B">
        <w:rPr>
          <w:spacing w:val="-3"/>
        </w:rPr>
        <w:t xml:space="preserve"> </w:t>
      </w:r>
      <w:r w:rsidRPr="0050091B">
        <w:t>skirtu</w:t>
      </w:r>
      <w:r w:rsidRPr="0050091B">
        <w:rPr>
          <w:spacing w:val="-3"/>
        </w:rPr>
        <w:t xml:space="preserve"> </w:t>
      </w:r>
      <w:r w:rsidRPr="0050091B">
        <w:t>VTE</w:t>
      </w:r>
      <w:r w:rsidRPr="0050091B">
        <w:rPr>
          <w:spacing w:val="-3"/>
        </w:rPr>
        <w:t xml:space="preserve"> </w:t>
      </w:r>
      <w:r w:rsidRPr="0050091B">
        <w:t>gydymui</w:t>
      </w:r>
      <w:r w:rsidRPr="0050091B">
        <w:rPr>
          <w:spacing w:val="-3"/>
        </w:rPr>
        <w:t xml:space="preserve"> </w:t>
      </w:r>
      <w:r w:rsidRPr="0050091B">
        <w:t>ir</w:t>
      </w:r>
      <w:r w:rsidRPr="0050091B">
        <w:rPr>
          <w:spacing w:val="-3"/>
        </w:rPr>
        <w:t xml:space="preserve"> </w:t>
      </w:r>
      <w:r w:rsidRPr="0050091B">
        <w:t xml:space="preserve">VTE pasikartojimo profilaktikai, ir papildyta tyrimu PREVAPIX-ALL bei tyrimu SAXOPHONE, skirtu pirminei VTE profilaktikai, bei vienkartinės dozės tyrimu CV185118. </w:t>
      </w:r>
      <w:r>
        <w:t>Ji apima</w:t>
      </w:r>
      <w:r w:rsidRPr="0050091B">
        <w:t xml:space="preserve"> 970</w:t>
      </w:r>
      <w:r>
        <w:t> </w:t>
      </w:r>
      <w:r w:rsidRPr="0050091B">
        <w:t xml:space="preserve">vaikų, iš kurių 568 </w:t>
      </w:r>
      <w:r>
        <w:t xml:space="preserve">buvo </w:t>
      </w:r>
      <w:r w:rsidRPr="0050091B">
        <w:t>gydyti apiksabanu.</w:t>
      </w:r>
    </w:p>
    <w:p w14:paraId="5F257FCF" w14:textId="77777777" w:rsidR="00B54920" w:rsidRPr="0050091B" w:rsidRDefault="00B54920" w:rsidP="00B54920">
      <w:pPr>
        <w:pStyle w:val="Pagrindinistekstas"/>
        <w:kinsoku w:val="0"/>
        <w:overflowPunct w:val="0"/>
        <w:ind w:left="0"/>
      </w:pPr>
    </w:p>
    <w:p w14:paraId="3CA50017" w14:textId="77777777" w:rsidR="00B54920" w:rsidRPr="0050091B" w:rsidRDefault="00B54920" w:rsidP="00B54920">
      <w:pPr>
        <w:pStyle w:val="Pagrindinistekstas"/>
        <w:kinsoku w:val="0"/>
        <w:overflowPunct w:val="0"/>
        <w:ind w:left="0"/>
        <w:rPr>
          <w:spacing w:val="-2"/>
        </w:rPr>
      </w:pPr>
      <w:r w:rsidRPr="0050091B">
        <w:t>Patvirtintos</w:t>
      </w:r>
      <w:r w:rsidRPr="0050091B">
        <w:rPr>
          <w:spacing w:val="-10"/>
        </w:rPr>
        <w:t xml:space="preserve"> </w:t>
      </w:r>
      <w:r w:rsidRPr="0050091B">
        <w:t>indikacijos</w:t>
      </w:r>
      <w:r w:rsidR="009C7C67">
        <w:t xml:space="preserve"> vaikams</w:t>
      </w:r>
      <w:r w:rsidRPr="0050091B">
        <w:rPr>
          <w:spacing w:val="-9"/>
        </w:rPr>
        <w:t xml:space="preserve"> </w:t>
      </w:r>
      <w:r w:rsidRPr="0050091B">
        <w:t>pirminei</w:t>
      </w:r>
      <w:r w:rsidRPr="0050091B">
        <w:rPr>
          <w:spacing w:val="-10"/>
        </w:rPr>
        <w:t xml:space="preserve"> </w:t>
      </w:r>
      <w:r w:rsidRPr="0050091B">
        <w:t>VTE</w:t>
      </w:r>
      <w:r w:rsidRPr="0050091B">
        <w:rPr>
          <w:spacing w:val="-10"/>
        </w:rPr>
        <w:t xml:space="preserve"> </w:t>
      </w:r>
      <w:r w:rsidRPr="0050091B">
        <w:t>profilaktikai</w:t>
      </w:r>
      <w:r w:rsidRPr="0050091B">
        <w:rPr>
          <w:spacing w:val="-9"/>
        </w:rPr>
        <w:t xml:space="preserve"> </w:t>
      </w:r>
      <w:r w:rsidRPr="0050091B">
        <w:rPr>
          <w:spacing w:val="-2"/>
        </w:rPr>
        <w:t>nėra.</w:t>
      </w:r>
    </w:p>
    <w:p w14:paraId="21014EAB" w14:textId="77777777" w:rsidR="00B54920" w:rsidRDefault="00B54920" w:rsidP="00B54920">
      <w:pPr>
        <w:pStyle w:val="Pagrindinistekstas"/>
        <w:kinsoku w:val="0"/>
        <w:overflowPunct w:val="0"/>
        <w:ind w:left="0"/>
        <w:rPr>
          <w:i/>
          <w:iCs/>
          <w:u w:val="single"/>
        </w:rPr>
      </w:pPr>
    </w:p>
    <w:p w14:paraId="4A33C791" w14:textId="77777777" w:rsidR="00B54920" w:rsidRPr="0050091B" w:rsidRDefault="00B54920" w:rsidP="00B54920">
      <w:pPr>
        <w:pStyle w:val="Pagrindinistekstas"/>
        <w:kinsoku w:val="0"/>
        <w:overflowPunct w:val="0"/>
        <w:ind w:left="0"/>
        <w:rPr>
          <w:i/>
          <w:iCs/>
        </w:rPr>
      </w:pPr>
      <w:r w:rsidRPr="0050091B">
        <w:rPr>
          <w:i/>
          <w:iCs/>
          <w:u w:val="single"/>
        </w:rPr>
        <w:t>VTE</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pacientams</w:t>
      </w:r>
      <w:r w:rsidRPr="0050091B">
        <w:rPr>
          <w:i/>
          <w:iCs/>
          <w:spacing w:val="-4"/>
          <w:u w:val="single"/>
        </w:rPr>
        <w:t xml:space="preserve"> </w:t>
      </w:r>
      <w:r w:rsidRPr="0050091B">
        <w:rPr>
          <w:i/>
          <w:iCs/>
          <w:u w:val="single"/>
        </w:rPr>
        <w:t>vaikams,</w:t>
      </w:r>
      <w:r w:rsidRPr="0050091B">
        <w:rPr>
          <w:i/>
          <w:iCs/>
          <w:spacing w:val="-4"/>
          <w:u w:val="single"/>
        </w:rPr>
        <w:t xml:space="preserve"> </w:t>
      </w:r>
      <w:r w:rsidRPr="0050091B">
        <w:rPr>
          <w:i/>
          <w:iCs/>
          <w:u w:val="single"/>
        </w:rPr>
        <w:t>sergantiems</w:t>
      </w:r>
      <w:r w:rsidRPr="0050091B">
        <w:rPr>
          <w:i/>
          <w:iCs/>
          <w:spacing w:val="-4"/>
          <w:u w:val="single"/>
        </w:rPr>
        <w:t xml:space="preserve"> </w:t>
      </w:r>
      <w:r w:rsidRPr="0050091B">
        <w:rPr>
          <w:i/>
          <w:iCs/>
          <w:u w:val="single"/>
        </w:rPr>
        <w:t>ūmine</w:t>
      </w:r>
      <w:r w:rsidRPr="0050091B">
        <w:rPr>
          <w:i/>
          <w:iCs/>
          <w:spacing w:val="-4"/>
          <w:u w:val="single"/>
        </w:rPr>
        <w:t xml:space="preserve"> </w:t>
      </w:r>
      <w:r w:rsidRPr="0050091B">
        <w:rPr>
          <w:i/>
          <w:iCs/>
          <w:u w:val="single"/>
        </w:rPr>
        <w:t>limfoblastine</w:t>
      </w:r>
      <w:r w:rsidRPr="0050091B">
        <w:rPr>
          <w:i/>
          <w:iCs/>
          <w:spacing w:val="-4"/>
          <w:u w:val="single"/>
        </w:rPr>
        <w:t xml:space="preserve"> </w:t>
      </w:r>
      <w:r w:rsidRPr="0050091B">
        <w:rPr>
          <w:i/>
          <w:iCs/>
          <w:u w:val="single"/>
        </w:rPr>
        <w:t>leukemija</w:t>
      </w:r>
      <w:r w:rsidRPr="0050091B">
        <w:rPr>
          <w:i/>
          <w:iCs/>
          <w:spacing w:val="-4"/>
          <w:u w:val="single"/>
        </w:rPr>
        <w:t xml:space="preserve"> </w:t>
      </w:r>
      <w:r w:rsidRPr="0050091B">
        <w:rPr>
          <w:i/>
          <w:iCs/>
          <w:u w:val="single"/>
        </w:rPr>
        <w:t>arba</w:t>
      </w:r>
      <w:r w:rsidRPr="0050091B">
        <w:rPr>
          <w:i/>
          <w:iCs/>
          <w:spacing w:val="-4"/>
          <w:u w:val="single"/>
        </w:rPr>
        <w:t xml:space="preserve"> </w:t>
      </w:r>
      <w:r w:rsidRPr="0050091B">
        <w:rPr>
          <w:i/>
          <w:iCs/>
          <w:u w:val="single"/>
        </w:rPr>
        <w:t>limfoblastine</w:t>
      </w:r>
      <w:r w:rsidRPr="0050091B">
        <w:rPr>
          <w:i/>
          <w:iCs/>
        </w:rPr>
        <w:t xml:space="preserve"> </w:t>
      </w:r>
      <w:r w:rsidRPr="0050091B">
        <w:rPr>
          <w:i/>
          <w:iCs/>
          <w:u w:val="single"/>
        </w:rPr>
        <w:t>limfoma (ŪLL, LL)</w:t>
      </w:r>
    </w:p>
    <w:p w14:paraId="3F7BF086" w14:textId="77777777" w:rsidR="00B54920" w:rsidRPr="00BB2C5A" w:rsidRDefault="00B54920" w:rsidP="00B54920">
      <w:pPr>
        <w:pStyle w:val="Pagrindinistekstas"/>
        <w:kinsoku w:val="0"/>
        <w:overflowPunct w:val="0"/>
        <w:ind w:left="0"/>
      </w:pPr>
      <w:r w:rsidRPr="00BB2C5A">
        <w:t xml:space="preserve">Atliekant tyrimą PREVAPIX-ALL, iš viso 512 </w:t>
      </w:r>
      <w:r w:rsidR="00CC7AE4">
        <w:t>pacientų (</w:t>
      </w:r>
      <w:r w:rsidR="00CC7AE4" w:rsidRPr="00BF28CA">
        <w:t>nuo ≥ 1 iki &lt; 18 metų</w:t>
      </w:r>
      <w:r w:rsidR="00CC7AE4">
        <w:t xml:space="preserve">), kuriems </w:t>
      </w:r>
      <w:r w:rsidR="00CC7AE4" w:rsidRPr="00BF28CA">
        <w:t>naujai diagnozuota ŪLL arba LL ir kuriems taikoma indukcinė chemoterapija (įskaitant asparaginazės leidimą nuolatiniu centrinės venos prieigos įrenginiu)</w:t>
      </w:r>
      <w:r w:rsidRPr="00BB2C5A">
        <w:t>,</w:t>
      </w:r>
      <w:r w:rsidRPr="00BB2C5A">
        <w:rPr>
          <w:spacing w:val="-2"/>
        </w:rPr>
        <w:t xml:space="preserve"> </w:t>
      </w:r>
      <w:r w:rsidR="00CC7AE4">
        <w:rPr>
          <w:spacing w:val="-2"/>
        </w:rPr>
        <w:t>a</w:t>
      </w:r>
      <w:r w:rsidR="00CC7AE4" w:rsidRPr="00BF28CA">
        <w:t>tsitiktinių imčių būdu, santykiu 1:1, suskirstyti į atviro</w:t>
      </w:r>
      <w:r w:rsidR="00CC7AE4">
        <w:t>s</w:t>
      </w:r>
      <w:r w:rsidR="00CC7AE4" w:rsidRPr="00BF28CA">
        <w:t xml:space="preserve"> trombozės profilaktik</w:t>
      </w:r>
      <w:r w:rsidR="00CC7AE4">
        <w:t>os</w:t>
      </w:r>
      <w:r w:rsidR="00CC7AE4" w:rsidRPr="00BF28CA">
        <w:t xml:space="preserve"> grupes: apiksabano arba standartin</w:t>
      </w:r>
      <w:r w:rsidR="00CC7AE4">
        <w:t xml:space="preserve">io gydymo </w:t>
      </w:r>
      <w:r w:rsidR="00CC7AE4" w:rsidRPr="00BF28CA">
        <w:t>(neskiriant sisteminių antikoaguliantų).</w:t>
      </w:r>
      <w:r w:rsidRPr="00BB2C5A">
        <w:t xml:space="preserve"> Apiksabanas vartotas pagal kūno </w:t>
      </w:r>
      <w:r>
        <w:t>svorį</w:t>
      </w:r>
      <w:r w:rsidRPr="00BB2C5A">
        <w:t xml:space="preserve"> nustatomos fiksuotos dozės </w:t>
      </w:r>
      <w:r w:rsidR="00CC7AE4">
        <w:t>režimu</w:t>
      </w:r>
      <w:r w:rsidRPr="00BB2C5A">
        <w:t>, kur</w:t>
      </w:r>
      <w:r w:rsidR="00CC7AE4">
        <w:t>į</w:t>
      </w:r>
      <w:r w:rsidRPr="00BB2C5A">
        <w:t xml:space="preserve"> taikant susidaro ekspozicija, panaši į susidarančią suaugusiesiems, vartojantiems</w:t>
      </w:r>
      <w:r w:rsidRPr="00BB2C5A">
        <w:rPr>
          <w:spacing w:val="-2"/>
        </w:rPr>
        <w:t xml:space="preserve"> </w:t>
      </w:r>
      <w:r w:rsidRPr="00BB2C5A">
        <w:t>po</w:t>
      </w:r>
      <w:r w:rsidRPr="00BB2C5A">
        <w:rPr>
          <w:spacing w:val="-2"/>
        </w:rPr>
        <w:t xml:space="preserve"> </w:t>
      </w:r>
      <w:r w:rsidRPr="00BB2C5A">
        <w:t>2,5</w:t>
      </w:r>
      <w:r>
        <w:rPr>
          <w:spacing w:val="-2"/>
        </w:rPr>
        <w:t> mg</w:t>
      </w:r>
      <w:r w:rsidRPr="00BB2C5A">
        <w:rPr>
          <w:spacing w:val="-3"/>
        </w:rPr>
        <w:t xml:space="preserve"> </w:t>
      </w:r>
      <w:r w:rsidRPr="00BB2C5A">
        <w:t>du</w:t>
      </w:r>
      <w:r w:rsidRPr="00BB2C5A">
        <w:rPr>
          <w:spacing w:val="-3"/>
        </w:rPr>
        <w:t xml:space="preserve"> </w:t>
      </w:r>
      <w:r w:rsidRPr="00BB2C5A">
        <w:t>kartus</w:t>
      </w:r>
      <w:r w:rsidRPr="00BB2C5A">
        <w:rPr>
          <w:spacing w:val="-2"/>
        </w:rPr>
        <w:t xml:space="preserve"> </w:t>
      </w:r>
      <w:r w:rsidRPr="00BB2C5A">
        <w:t>per</w:t>
      </w:r>
      <w:r w:rsidRPr="00BB2C5A">
        <w:rPr>
          <w:spacing w:val="-3"/>
        </w:rPr>
        <w:t xml:space="preserve"> </w:t>
      </w:r>
      <w:r w:rsidRPr="00BB2C5A">
        <w:t>parą</w:t>
      </w:r>
      <w:r w:rsidRPr="00BB2C5A">
        <w:rPr>
          <w:spacing w:val="-3"/>
        </w:rPr>
        <w:t xml:space="preserve"> </w:t>
      </w:r>
      <w:r w:rsidRPr="00BB2C5A">
        <w:t>(žr.</w:t>
      </w:r>
      <w:r w:rsidRPr="00BB2C5A">
        <w:rPr>
          <w:spacing w:val="-3"/>
        </w:rPr>
        <w:t xml:space="preserve"> </w:t>
      </w:r>
      <w:r w:rsidRPr="00BB2C5A">
        <w:t>15</w:t>
      </w:r>
      <w:r>
        <w:rPr>
          <w:spacing w:val="-4"/>
        </w:rPr>
        <w:t> lentel</w:t>
      </w:r>
      <w:r w:rsidRPr="00BB2C5A">
        <w:t>ę).</w:t>
      </w:r>
      <w:r w:rsidRPr="00BB2C5A">
        <w:rPr>
          <w:spacing w:val="-3"/>
        </w:rPr>
        <w:t xml:space="preserve"> </w:t>
      </w:r>
      <w:r w:rsidRPr="00BB2C5A">
        <w:t>Apiksabano</w:t>
      </w:r>
      <w:r w:rsidRPr="00BB2C5A">
        <w:rPr>
          <w:spacing w:val="-3"/>
        </w:rPr>
        <w:t xml:space="preserve"> </w:t>
      </w:r>
      <w:r w:rsidRPr="00BB2C5A">
        <w:t>skirta</w:t>
      </w:r>
      <w:r w:rsidRPr="00BB2C5A">
        <w:rPr>
          <w:spacing w:val="-3"/>
        </w:rPr>
        <w:t xml:space="preserve"> </w:t>
      </w:r>
      <w:r w:rsidRPr="00BB2C5A">
        <w:t>2,5</w:t>
      </w:r>
      <w:r>
        <w:rPr>
          <w:spacing w:val="-4"/>
        </w:rPr>
        <w:t> mg</w:t>
      </w:r>
      <w:r w:rsidRPr="00BB2C5A">
        <w:rPr>
          <w:spacing w:val="-3"/>
        </w:rPr>
        <w:t xml:space="preserve"> </w:t>
      </w:r>
      <w:r w:rsidRPr="00BB2C5A">
        <w:t>tablečių,</w:t>
      </w:r>
      <w:r w:rsidRPr="00BB2C5A">
        <w:rPr>
          <w:spacing w:val="-3"/>
        </w:rPr>
        <w:t xml:space="preserve"> </w:t>
      </w:r>
      <w:r w:rsidRPr="00BB2C5A">
        <w:t>0,5</w:t>
      </w:r>
      <w:r>
        <w:rPr>
          <w:spacing w:val="-2"/>
        </w:rPr>
        <w:t> mg</w:t>
      </w:r>
      <w:r w:rsidRPr="00BB2C5A">
        <w:t xml:space="preserve"> tablečių arba 0,4</w:t>
      </w:r>
      <w:r>
        <w:t> mg</w:t>
      </w:r>
      <w:r w:rsidRPr="00BB2C5A">
        <w:t>/ml geriamojo tirpalo forma. Ekspozicijos trukmės mediana apiksabano grupėje buvo 25</w:t>
      </w:r>
      <w:r>
        <w:t> dienos</w:t>
      </w:r>
      <w:r w:rsidRPr="00BB2C5A">
        <w:t>.</w:t>
      </w:r>
    </w:p>
    <w:p w14:paraId="10C71F45" w14:textId="77777777" w:rsidR="00B54920" w:rsidRPr="0050091B" w:rsidRDefault="00B54920" w:rsidP="00B54920">
      <w:pPr>
        <w:pStyle w:val="Pagrindinistekstas"/>
        <w:kinsoku w:val="0"/>
        <w:overflowPunct w:val="0"/>
        <w:ind w:left="0"/>
      </w:pPr>
    </w:p>
    <w:p w14:paraId="420764B2" w14:textId="77777777" w:rsidR="00B54920" w:rsidRDefault="00B54920" w:rsidP="00B54920">
      <w:pPr>
        <w:pStyle w:val="Antrat2"/>
        <w:kinsoku w:val="0"/>
        <w:overflowPunct w:val="0"/>
        <w:ind w:left="0"/>
        <w:rPr>
          <w:spacing w:val="-4"/>
        </w:rPr>
      </w:pPr>
      <w:r w:rsidRPr="0050091B">
        <w:t>15</w:t>
      </w:r>
      <w:r>
        <w:t> </w:t>
      </w:r>
      <w:r w:rsidRPr="0050091B">
        <w:t>lentelė.</w:t>
      </w:r>
      <w:r w:rsidRPr="0050091B">
        <w:rPr>
          <w:spacing w:val="-8"/>
        </w:rPr>
        <w:t xml:space="preserve"> </w:t>
      </w:r>
      <w:r w:rsidRPr="0050091B">
        <w:t>Apiksabano</w:t>
      </w:r>
      <w:r w:rsidRPr="0050091B">
        <w:rPr>
          <w:spacing w:val="-7"/>
        </w:rPr>
        <w:t xml:space="preserve"> </w:t>
      </w:r>
      <w:r w:rsidRPr="0050091B">
        <w:t>dozavimas</w:t>
      </w:r>
      <w:r w:rsidRPr="0050091B">
        <w:rPr>
          <w:spacing w:val="-8"/>
        </w:rPr>
        <w:t xml:space="preserve"> </w:t>
      </w:r>
      <w:r w:rsidRPr="0050091B">
        <w:t>PREVAPIX-ALL</w:t>
      </w:r>
      <w:r w:rsidRPr="0050091B">
        <w:rPr>
          <w:spacing w:val="-7"/>
        </w:rPr>
        <w:t xml:space="preserve"> </w:t>
      </w:r>
      <w:r w:rsidRPr="0050091B">
        <w:t>tyrimo</w:t>
      </w:r>
      <w:r w:rsidRPr="0050091B">
        <w:rPr>
          <w:spacing w:val="-7"/>
        </w:rPr>
        <w:t xml:space="preserve"> </w:t>
      </w:r>
      <w:r w:rsidRPr="0050091B">
        <w:rPr>
          <w:spacing w:val="-4"/>
        </w:rPr>
        <w:t>metu</w:t>
      </w:r>
    </w:p>
    <w:p w14:paraId="30AED735" w14:textId="77777777" w:rsidR="00B54920" w:rsidRPr="00493BC0" w:rsidRDefault="00B54920" w:rsidP="00B54920"/>
    <w:tbl>
      <w:tblPr>
        <w:tblW w:w="0" w:type="auto"/>
        <w:tblInd w:w="5" w:type="dxa"/>
        <w:tblLayout w:type="fixed"/>
        <w:tblCellMar>
          <w:left w:w="0" w:type="dxa"/>
          <w:right w:w="0" w:type="dxa"/>
        </w:tblCellMar>
        <w:tblLook w:val="0000" w:firstRow="0" w:lastRow="0" w:firstColumn="0" w:lastColumn="0" w:noHBand="0" w:noVBand="0"/>
      </w:tblPr>
      <w:tblGrid>
        <w:gridCol w:w="3292"/>
        <w:gridCol w:w="3333"/>
      </w:tblGrid>
      <w:tr w:rsidR="00B54920" w:rsidRPr="0050091B" w14:paraId="77817F32" w14:textId="77777777" w:rsidTr="00CC25E8">
        <w:trPr>
          <w:trHeight w:val="371"/>
        </w:trPr>
        <w:tc>
          <w:tcPr>
            <w:tcW w:w="3292" w:type="dxa"/>
            <w:tcBorders>
              <w:top w:val="single" w:sz="4" w:space="0" w:color="000000"/>
              <w:left w:val="single" w:sz="4" w:space="0" w:color="000000"/>
              <w:bottom w:val="single" w:sz="4" w:space="0" w:color="000000"/>
              <w:right w:val="single" w:sz="4" w:space="0" w:color="000000"/>
            </w:tcBorders>
            <w:vAlign w:val="center"/>
          </w:tcPr>
          <w:p w14:paraId="3E82DE3A" w14:textId="77777777" w:rsidR="00B54920" w:rsidRPr="0050091B" w:rsidRDefault="00B54920" w:rsidP="00CC7AE4">
            <w:pPr>
              <w:pStyle w:val="TableParagraph"/>
              <w:kinsoku w:val="0"/>
              <w:overflowPunct w:val="0"/>
              <w:ind w:left="0"/>
              <w:rPr>
                <w:b/>
                <w:bCs/>
                <w:spacing w:val="-2"/>
                <w:sz w:val="22"/>
                <w:szCs w:val="22"/>
              </w:rPr>
            </w:pPr>
            <w:r w:rsidRPr="0050091B">
              <w:rPr>
                <w:b/>
                <w:bCs/>
                <w:sz w:val="22"/>
                <w:szCs w:val="22"/>
              </w:rPr>
              <w:t>Kūno</w:t>
            </w:r>
            <w:r w:rsidRPr="0050091B">
              <w:rPr>
                <w:b/>
                <w:bCs/>
                <w:spacing w:val="-5"/>
                <w:sz w:val="22"/>
                <w:szCs w:val="22"/>
              </w:rPr>
              <w:t xml:space="preserve"> </w:t>
            </w:r>
            <w:r>
              <w:rPr>
                <w:b/>
                <w:bCs/>
                <w:sz w:val="22"/>
                <w:szCs w:val="22"/>
              </w:rPr>
              <w:t>svorio</w:t>
            </w:r>
            <w:r w:rsidRPr="0050091B">
              <w:rPr>
                <w:b/>
                <w:bCs/>
                <w:spacing w:val="-4"/>
                <w:sz w:val="22"/>
                <w:szCs w:val="22"/>
              </w:rPr>
              <w:t xml:space="preserve"> </w:t>
            </w:r>
            <w:r w:rsidRPr="0050091B">
              <w:rPr>
                <w:b/>
                <w:bCs/>
                <w:spacing w:val="-2"/>
                <w:sz w:val="22"/>
                <w:szCs w:val="22"/>
              </w:rPr>
              <w:t>diapazonas</w:t>
            </w:r>
          </w:p>
        </w:tc>
        <w:tc>
          <w:tcPr>
            <w:tcW w:w="3333" w:type="dxa"/>
            <w:tcBorders>
              <w:top w:val="single" w:sz="4" w:space="0" w:color="000000"/>
              <w:left w:val="single" w:sz="4" w:space="0" w:color="000000"/>
              <w:bottom w:val="single" w:sz="4" w:space="0" w:color="000000"/>
              <w:right w:val="single" w:sz="4" w:space="0" w:color="000000"/>
            </w:tcBorders>
            <w:vAlign w:val="center"/>
          </w:tcPr>
          <w:p w14:paraId="3D9425F8" w14:textId="77777777" w:rsidR="00B54920" w:rsidRPr="0050091B" w:rsidRDefault="00B54920" w:rsidP="00CC7AE4">
            <w:pPr>
              <w:pStyle w:val="TableParagraph"/>
              <w:kinsoku w:val="0"/>
              <w:overflowPunct w:val="0"/>
              <w:ind w:left="0"/>
              <w:rPr>
                <w:b/>
                <w:bCs/>
                <w:spacing w:val="-2"/>
                <w:sz w:val="22"/>
                <w:szCs w:val="22"/>
              </w:rPr>
            </w:pPr>
            <w:r w:rsidRPr="0050091B">
              <w:rPr>
                <w:b/>
                <w:bCs/>
                <w:sz w:val="22"/>
                <w:szCs w:val="22"/>
              </w:rPr>
              <w:t>Dozavimo</w:t>
            </w:r>
            <w:r w:rsidRPr="0050091B">
              <w:rPr>
                <w:b/>
                <w:bCs/>
                <w:spacing w:val="-8"/>
                <w:sz w:val="22"/>
                <w:szCs w:val="22"/>
              </w:rPr>
              <w:t xml:space="preserve"> </w:t>
            </w:r>
            <w:r w:rsidRPr="0050091B">
              <w:rPr>
                <w:b/>
                <w:bCs/>
                <w:spacing w:val="-2"/>
                <w:sz w:val="22"/>
                <w:szCs w:val="22"/>
              </w:rPr>
              <w:t>planas</w:t>
            </w:r>
          </w:p>
        </w:tc>
      </w:tr>
      <w:tr w:rsidR="00B54920" w:rsidRPr="0050091B" w14:paraId="27E607EB" w14:textId="77777777" w:rsidTr="00CC25E8">
        <w:trPr>
          <w:trHeight w:val="374"/>
        </w:trPr>
        <w:tc>
          <w:tcPr>
            <w:tcW w:w="3292" w:type="dxa"/>
            <w:tcBorders>
              <w:top w:val="single" w:sz="4" w:space="0" w:color="000000"/>
              <w:left w:val="single" w:sz="4" w:space="0" w:color="000000"/>
              <w:bottom w:val="single" w:sz="4" w:space="0" w:color="000000"/>
              <w:right w:val="single" w:sz="4" w:space="0" w:color="000000"/>
            </w:tcBorders>
            <w:vAlign w:val="center"/>
          </w:tcPr>
          <w:p w14:paraId="3DF994C7" w14:textId="77777777" w:rsidR="00B54920" w:rsidRPr="0050091B" w:rsidRDefault="00B54920" w:rsidP="00CC7AE4">
            <w:pPr>
              <w:pStyle w:val="TableParagraph"/>
              <w:kinsoku w:val="0"/>
              <w:overflowPunct w:val="0"/>
              <w:ind w:left="0"/>
              <w:rPr>
                <w:spacing w:val="-5"/>
                <w:sz w:val="22"/>
                <w:szCs w:val="22"/>
              </w:rPr>
            </w:pPr>
            <w:r w:rsidRPr="0050091B">
              <w:rPr>
                <w:sz w:val="22"/>
                <w:szCs w:val="22"/>
              </w:rPr>
              <w:t>nuo</w:t>
            </w:r>
            <w:r w:rsidRPr="0050091B">
              <w:rPr>
                <w:spacing w:val="-1"/>
                <w:sz w:val="22"/>
                <w:szCs w:val="22"/>
              </w:rPr>
              <w:t xml:space="preserve"> </w:t>
            </w:r>
            <w:r w:rsidRPr="0050091B">
              <w:rPr>
                <w:sz w:val="22"/>
                <w:szCs w:val="22"/>
              </w:rPr>
              <w:t>6 iki</w:t>
            </w:r>
            <w:r w:rsidRPr="0050091B">
              <w:rPr>
                <w:spacing w:val="-1"/>
                <w:sz w:val="22"/>
                <w:szCs w:val="22"/>
              </w:rPr>
              <w:t xml:space="preserve"> </w:t>
            </w:r>
            <w:r>
              <w:rPr>
                <w:sz w:val="22"/>
                <w:szCs w:val="22"/>
              </w:rPr>
              <w:t>&lt; </w:t>
            </w:r>
            <w:r w:rsidRPr="0050091B">
              <w:rPr>
                <w:sz w:val="22"/>
                <w:szCs w:val="22"/>
              </w:rPr>
              <w:t>10,5</w:t>
            </w:r>
            <w:r>
              <w:rPr>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2ACD7AA0" w14:textId="77777777" w:rsidR="00B54920" w:rsidRPr="0050091B" w:rsidRDefault="00B54920" w:rsidP="00CC7AE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0,5</w:t>
            </w:r>
            <w:r>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1F60501E" w14:textId="77777777" w:rsidTr="00CC25E8">
        <w:trPr>
          <w:trHeight w:val="371"/>
        </w:trPr>
        <w:tc>
          <w:tcPr>
            <w:tcW w:w="3292" w:type="dxa"/>
            <w:tcBorders>
              <w:top w:val="single" w:sz="4" w:space="0" w:color="000000"/>
              <w:left w:val="single" w:sz="4" w:space="0" w:color="000000"/>
              <w:bottom w:val="single" w:sz="4" w:space="0" w:color="000000"/>
              <w:right w:val="single" w:sz="4" w:space="0" w:color="000000"/>
            </w:tcBorders>
            <w:vAlign w:val="center"/>
          </w:tcPr>
          <w:p w14:paraId="3ECA9A43" w14:textId="77777777" w:rsidR="00B54920" w:rsidRPr="0050091B" w:rsidRDefault="00B54920" w:rsidP="00CC7AE4">
            <w:pPr>
              <w:pStyle w:val="TableParagraph"/>
              <w:kinsoku w:val="0"/>
              <w:overflowPunct w:val="0"/>
              <w:ind w:left="0"/>
              <w:rPr>
                <w:spacing w:val="-5"/>
                <w:sz w:val="22"/>
                <w:szCs w:val="22"/>
              </w:rPr>
            </w:pPr>
            <w:r w:rsidRPr="0050091B">
              <w:rPr>
                <w:sz w:val="22"/>
                <w:szCs w:val="22"/>
              </w:rPr>
              <w:t>nuo</w:t>
            </w:r>
            <w:r w:rsidRPr="0050091B">
              <w:rPr>
                <w:spacing w:val="-3"/>
                <w:sz w:val="22"/>
                <w:szCs w:val="22"/>
              </w:rPr>
              <w:t xml:space="preserve"> </w:t>
            </w:r>
            <w:r w:rsidRPr="0050091B">
              <w:rPr>
                <w:sz w:val="22"/>
                <w:szCs w:val="22"/>
              </w:rPr>
              <w:t>10,5</w:t>
            </w:r>
            <w:r w:rsidRPr="0050091B">
              <w:rPr>
                <w:spacing w:val="-2"/>
                <w:sz w:val="22"/>
                <w:szCs w:val="22"/>
              </w:rPr>
              <w:t xml:space="preserve"> </w:t>
            </w:r>
            <w:r w:rsidRPr="0050091B">
              <w:rPr>
                <w:sz w:val="22"/>
                <w:szCs w:val="22"/>
              </w:rPr>
              <w:t>iki</w:t>
            </w:r>
            <w:r w:rsidRPr="0050091B">
              <w:rPr>
                <w:spacing w:val="-3"/>
                <w:sz w:val="22"/>
                <w:szCs w:val="22"/>
              </w:rPr>
              <w:t xml:space="preserve"> </w:t>
            </w:r>
            <w:r>
              <w:rPr>
                <w:sz w:val="22"/>
                <w:szCs w:val="22"/>
              </w:rPr>
              <w:t>&lt; </w:t>
            </w:r>
            <w:r w:rsidRPr="0050091B">
              <w:rPr>
                <w:sz w:val="22"/>
                <w:szCs w:val="22"/>
              </w:rPr>
              <w:t>18</w:t>
            </w:r>
            <w:r>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7D8CD8A6" w14:textId="77777777" w:rsidR="00B54920" w:rsidRPr="0050091B" w:rsidRDefault="00B54920" w:rsidP="00CC7AE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1</w:t>
            </w:r>
            <w:r>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403DD952" w14:textId="77777777" w:rsidTr="00CC25E8">
        <w:trPr>
          <w:trHeight w:val="374"/>
        </w:trPr>
        <w:tc>
          <w:tcPr>
            <w:tcW w:w="3292" w:type="dxa"/>
            <w:tcBorders>
              <w:top w:val="single" w:sz="4" w:space="0" w:color="000000"/>
              <w:left w:val="single" w:sz="4" w:space="0" w:color="000000"/>
              <w:bottom w:val="single" w:sz="4" w:space="0" w:color="000000"/>
              <w:right w:val="single" w:sz="4" w:space="0" w:color="000000"/>
            </w:tcBorders>
            <w:vAlign w:val="center"/>
          </w:tcPr>
          <w:p w14:paraId="4CEE5375" w14:textId="77777777" w:rsidR="00B54920" w:rsidRPr="0050091B" w:rsidRDefault="00B54920" w:rsidP="00CC7AE4">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18</w:t>
            </w:r>
            <w:r w:rsidRPr="0050091B">
              <w:rPr>
                <w:spacing w:val="-2"/>
                <w:sz w:val="22"/>
                <w:szCs w:val="22"/>
              </w:rPr>
              <w:t xml:space="preserve"> </w:t>
            </w:r>
            <w:r w:rsidRPr="0050091B">
              <w:rPr>
                <w:sz w:val="22"/>
                <w:szCs w:val="22"/>
              </w:rPr>
              <w:t>iki</w:t>
            </w:r>
            <w:r w:rsidRPr="0050091B">
              <w:rPr>
                <w:spacing w:val="-2"/>
                <w:sz w:val="22"/>
                <w:szCs w:val="22"/>
              </w:rPr>
              <w:t xml:space="preserve"> </w:t>
            </w:r>
            <w:r>
              <w:rPr>
                <w:sz w:val="22"/>
                <w:szCs w:val="22"/>
              </w:rPr>
              <w:t>&lt; </w:t>
            </w:r>
            <w:r w:rsidRPr="0050091B">
              <w:rPr>
                <w:sz w:val="22"/>
                <w:szCs w:val="22"/>
              </w:rPr>
              <w:t>25</w:t>
            </w:r>
            <w:r>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6E04910F" w14:textId="77777777" w:rsidR="00B54920" w:rsidRPr="0050091B" w:rsidRDefault="00B54920" w:rsidP="00CC7AE4">
            <w:pPr>
              <w:pStyle w:val="TableParagraph"/>
              <w:kinsoku w:val="0"/>
              <w:overflowPunct w:val="0"/>
              <w:ind w:left="0"/>
              <w:rPr>
                <w:spacing w:val="-4"/>
                <w:sz w:val="22"/>
                <w:szCs w:val="22"/>
              </w:rPr>
            </w:pPr>
            <w:r w:rsidRPr="0050091B">
              <w:rPr>
                <w:sz w:val="22"/>
                <w:szCs w:val="22"/>
              </w:rPr>
              <w:t>Po</w:t>
            </w:r>
            <w:r w:rsidRPr="0050091B">
              <w:rPr>
                <w:spacing w:val="-3"/>
                <w:sz w:val="22"/>
                <w:szCs w:val="22"/>
              </w:rPr>
              <w:t xml:space="preserve"> </w:t>
            </w:r>
            <w:r w:rsidRPr="0050091B">
              <w:rPr>
                <w:sz w:val="22"/>
                <w:szCs w:val="22"/>
              </w:rPr>
              <w:t>1,5</w:t>
            </w:r>
            <w:r>
              <w:rPr>
                <w:spacing w:val="-2"/>
                <w:sz w:val="22"/>
                <w:szCs w:val="22"/>
              </w:rPr>
              <w:t> mg</w:t>
            </w:r>
            <w:r w:rsidRPr="0050091B">
              <w:rPr>
                <w:spacing w:val="-4"/>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7547E870" w14:textId="77777777" w:rsidTr="00CC25E8">
        <w:trPr>
          <w:trHeight w:val="373"/>
        </w:trPr>
        <w:tc>
          <w:tcPr>
            <w:tcW w:w="3292" w:type="dxa"/>
            <w:tcBorders>
              <w:top w:val="single" w:sz="4" w:space="0" w:color="000000"/>
              <w:left w:val="single" w:sz="4" w:space="0" w:color="000000"/>
              <w:bottom w:val="single" w:sz="4" w:space="0" w:color="000000"/>
              <w:right w:val="single" w:sz="4" w:space="0" w:color="000000"/>
            </w:tcBorders>
            <w:vAlign w:val="center"/>
          </w:tcPr>
          <w:p w14:paraId="1FC6F5C8" w14:textId="77777777" w:rsidR="00B54920" w:rsidRPr="0050091B" w:rsidRDefault="00B54920" w:rsidP="00CC7AE4">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25</w:t>
            </w:r>
            <w:r w:rsidRPr="0050091B">
              <w:rPr>
                <w:spacing w:val="-2"/>
                <w:sz w:val="22"/>
                <w:szCs w:val="22"/>
              </w:rPr>
              <w:t xml:space="preserve"> </w:t>
            </w:r>
            <w:r w:rsidRPr="0050091B">
              <w:rPr>
                <w:sz w:val="22"/>
                <w:szCs w:val="22"/>
              </w:rPr>
              <w:t>iki</w:t>
            </w:r>
            <w:r w:rsidRPr="0050091B">
              <w:rPr>
                <w:spacing w:val="-2"/>
                <w:sz w:val="22"/>
                <w:szCs w:val="22"/>
              </w:rPr>
              <w:t xml:space="preserve"> </w:t>
            </w:r>
            <w:r>
              <w:rPr>
                <w:sz w:val="22"/>
                <w:szCs w:val="22"/>
              </w:rPr>
              <w:t>&lt; </w:t>
            </w:r>
            <w:r w:rsidRPr="0050091B">
              <w:rPr>
                <w:sz w:val="22"/>
                <w:szCs w:val="22"/>
              </w:rPr>
              <w:t>35</w:t>
            </w:r>
            <w:r>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2ECFCF13" w14:textId="77777777" w:rsidR="00B54920" w:rsidRPr="0050091B" w:rsidRDefault="00B54920" w:rsidP="00CC7AE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w:t>
            </w:r>
            <w:r>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066C2F5B" w14:textId="77777777" w:rsidTr="00CC25E8">
        <w:trPr>
          <w:trHeight w:val="371"/>
        </w:trPr>
        <w:tc>
          <w:tcPr>
            <w:tcW w:w="3292" w:type="dxa"/>
            <w:tcBorders>
              <w:top w:val="single" w:sz="4" w:space="0" w:color="000000"/>
              <w:left w:val="single" w:sz="4" w:space="0" w:color="000000"/>
              <w:bottom w:val="single" w:sz="4" w:space="0" w:color="000000"/>
              <w:right w:val="single" w:sz="4" w:space="0" w:color="000000"/>
            </w:tcBorders>
            <w:vAlign w:val="center"/>
          </w:tcPr>
          <w:p w14:paraId="62ACF70A" w14:textId="77777777" w:rsidR="00B54920" w:rsidRPr="0050091B" w:rsidRDefault="00B54920" w:rsidP="00CC7AE4">
            <w:pPr>
              <w:pStyle w:val="TableParagraph"/>
              <w:kinsoku w:val="0"/>
              <w:overflowPunct w:val="0"/>
              <w:ind w:left="0"/>
              <w:rPr>
                <w:spacing w:val="-5"/>
                <w:sz w:val="22"/>
                <w:szCs w:val="22"/>
              </w:rPr>
            </w:pPr>
            <w:r>
              <w:rPr>
                <w:sz w:val="22"/>
                <w:szCs w:val="22"/>
              </w:rPr>
              <w:t>≥ </w:t>
            </w:r>
            <w:r w:rsidRPr="0050091B">
              <w:rPr>
                <w:sz w:val="22"/>
                <w:szCs w:val="22"/>
              </w:rPr>
              <w:t>35</w:t>
            </w:r>
            <w:r>
              <w:rPr>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208E1945" w14:textId="77777777" w:rsidR="00B54920" w:rsidRPr="0050091B" w:rsidRDefault="00B54920" w:rsidP="00CC7AE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2,5</w:t>
            </w:r>
            <w:r>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bl>
    <w:p w14:paraId="7F616DE0" w14:textId="77777777" w:rsidR="00B54920" w:rsidRDefault="00B54920" w:rsidP="00B54920">
      <w:pPr>
        <w:pStyle w:val="Pagrindinistekstas"/>
        <w:kinsoku w:val="0"/>
        <w:overflowPunct w:val="0"/>
        <w:ind w:left="0"/>
      </w:pPr>
    </w:p>
    <w:p w14:paraId="57C136F0" w14:textId="77777777" w:rsidR="00B54920" w:rsidRPr="0050091B" w:rsidRDefault="00B54920" w:rsidP="00B54920">
      <w:pPr>
        <w:pStyle w:val="Pagrindinistekstas"/>
        <w:kinsoku w:val="0"/>
        <w:overflowPunct w:val="0"/>
        <w:ind w:left="0"/>
      </w:pPr>
      <w:r w:rsidRPr="0050091B">
        <w:t xml:space="preserve">Pagrindinė sudėtinė veiksmingumo vertinamoji baigtis apėmė </w:t>
      </w:r>
      <w:r w:rsidR="00CC7AE4" w:rsidRPr="00BF28CA">
        <w:t>nustatytą</w:t>
      </w:r>
      <w:r w:rsidRPr="0050091B">
        <w:t xml:space="preserve"> simptominę ir nesimptominę nemirtiną giliųjų venų trombozę, plaučių emboliją, galvos smegenų</w:t>
      </w:r>
      <w:r w:rsidRPr="0050091B">
        <w:rPr>
          <w:spacing w:val="-3"/>
        </w:rPr>
        <w:t xml:space="preserve"> </w:t>
      </w:r>
      <w:r w:rsidRPr="0050091B">
        <w:t>veninių</w:t>
      </w:r>
      <w:r w:rsidRPr="0050091B">
        <w:rPr>
          <w:spacing w:val="-3"/>
        </w:rPr>
        <w:t xml:space="preserve"> </w:t>
      </w:r>
      <w:r w:rsidRPr="0050091B">
        <w:t>ančių</w:t>
      </w:r>
      <w:r w:rsidRPr="0050091B">
        <w:rPr>
          <w:spacing w:val="-3"/>
        </w:rPr>
        <w:t xml:space="preserve"> </w:t>
      </w:r>
      <w:r w:rsidRPr="0050091B">
        <w:t>trombozę</w:t>
      </w:r>
      <w:r w:rsidRPr="0050091B">
        <w:rPr>
          <w:spacing w:val="-3"/>
        </w:rPr>
        <w:t xml:space="preserve"> </w:t>
      </w:r>
      <w:r w:rsidRPr="0050091B">
        <w:t>ir</w:t>
      </w:r>
      <w:r w:rsidRPr="0050091B">
        <w:rPr>
          <w:spacing w:val="-3"/>
        </w:rPr>
        <w:t xml:space="preserve"> </w:t>
      </w:r>
      <w:r w:rsidRPr="0050091B">
        <w:t>su</w:t>
      </w:r>
      <w:r w:rsidRPr="0050091B">
        <w:rPr>
          <w:spacing w:val="-3"/>
        </w:rPr>
        <w:t xml:space="preserve"> </w:t>
      </w:r>
      <w:r w:rsidRPr="0050091B">
        <w:t>venų</w:t>
      </w:r>
      <w:r w:rsidRPr="0050091B">
        <w:rPr>
          <w:spacing w:val="-3"/>
        </w:rPr>
        <w:t xml:space="preserve"> </w:t>
      </w:r>
      <w:r w:rsidRPr="0050091B">
        <w:t>tromboembolija</w:t>
      </w:r>
      <w:r w:rsidRPr="0050091B">
        <w:rPr>
          <w:spacing w:val="-3"/>
        </w:rPr>
        <w:t xml:space="preserve"> </w:t>
      </w:r>
      <w:r w:rsidRPr="0050091B">
        <w:t>susijusią</w:t>
      </w:r>
      <w:r w:rsidRPr="0050091B">
        <w:rPr>
          <w:spacing w:val="-3"/>
        </w:rPr>
        <w:t xml:space="preserve"> </w:t>
      </w:r>
      <w:r w:rsidRPr="0050091B">
        <w:t>mirtį.</w:t>
      </w:r>
      <w:r w:rsidRPr="0050091B">
        <w:rPr>
          <w:spacing w:val="-3"/>
        </w:rPr>
        <w:t xml:space="preserve"> </w:t>
      </w:r>
      <w:r>
        <w:t>Pagrindinės</w:t>
      </w:r>
      <w:r w:rsidRPr="0050091B">
        <w:rPr>
          <w:spacing w:val="-3"/>
        </w:rPr>
        <w:t xml:space="preserve"> </w:t>
      </w:r>
      <w:r w:rsidRPr="0050091B">
        <w:t>veiksmingumo vertinamosios baigties dažnis apiksabano grupėje buvo 31 (12,1</w:t>
      </w:r>
      <w:r>
        <w:t> %</w:t>
      </w:r>
      <w:r w:rsidRPr="0050091B">
        <w:t>), palyginti su 45 (17,6</w:t>
      </w:r>
      <w:r>
        <w:t> %</w:t>
      </w:r>
      <w:r w:rsidRPr="0050091B">
        <w:t>) standartin</w:t>
      </w:r>
      <w:r w:rsidR="00CC7AE4">
        <w:t>io</w:t>
      </w:r>
      <w:r w:rsidRPr="0050091B">
        <w:t xml:space="preserve"> </w:t>
      </w:r>
      <w:r w:rsidR="00CC7AE4">
        <w:t>gydymo</w:t>
      </w:r>
      <w:r w:rsidR="00CC7AE4" w:rsidRPr="0050091B">
        <w:t xml:space="preserve"> </w:t>
      </w:r>
      <w:r w:rsidRPr="0050091B">
        <w:t>grupėje. Santykinis rizikos sumažėjimas nebuvo reikšmingas.</w:t>
      </w:r>
    </w:p>
    <w:p w14:paraId="2A658C1A" w14:textId="77777777" w:rsidR="00B54920" w:rsidRPr="0050091B" w:rsidRDefault="00B54920" w:rsidP="00B54920">
      <w:pPr>
        <w:pStyle w:val="Pagrindinistekstas"/>
        <w:kinsoku w:val="0"/>
        <w:overflowPunct w:val="0"/>
        <w:ind w:left="0"/>
      </w:pPr>
    </w:p>
    <w:p w14:paraId="14BC7F0A" w14:textId="77777777" w:rsidR="00B54920" w:rsidRPr="0050091B" w:rsidRDefault="00B54920" w:rsidP="00B54920">
      <w:pPr>
        <w:pStyle w:val="Pagrindinistekstas"/>
        <w:kinsoku w:val="0"/>
        <w:overflowPunct w:val="0"/>
        <w:ind w:left="0"/>
      </w:pPr>
      <w:r w:rsidRPr="0050091B">
        <w:t xml:space="preserve">Saugumo vertinamosios baigtys vertintos pagal </w:t>
      </w:r>
      <w:r w:rsidRPr="00494981">
        <w:t>ISTH</w:t>
      </w:r>
      <w:r w:rsidRPr="0050091B">
        <w:rPr>
          <w:i/>
          <w:iCs/>
        </w:rPr>
        <w:t xml:space="preserve"> </w:t>
      </w:r>
      <w:r w:rsidRPr="0050091B">
        <w:t xml:space="preserve">kriterijus. Pagrindinė saugumo vertinamoji baigtis </w:t>
      </w:r>
      <w:r>
        <w:t>(</w:t>
      </w:r>
      <w:r w:rsidR="00B664AF">
        <w:t>s</w:t>
      </w:r>
      <w:r w:rsidR="00716420">
        <w:t>tiprus</w:t>
      </w:r>
      <w:r w:rsidR="00B664AF" w:rsidRPr="0050091B">
        <w:t xml:space="preserve"> </w:t>
      </w:r>
      <w:r w:rsidRPr="0050091B">
        <w:t>kraujavimas</w:t>
      </w:r>
      <w:r>
        <w:t>)</w:t>
      </w:r>
      <w:r w:rsidRPr="0050091B">
        <w:t xml:space="preserve"> pasireiškė 0,8</w:t>
      </w:r>
      <w:r>
        <w:t> %</w:t>
      </w:r>
      <w:r w:rsidRPr="0050091B">
        <w:t xml:space="preserve"> pacientų kiekvienoje gydymo grupėje. KRNS kraujavimas</w:t>
      </w:r>
      <w:r w:rsidRPr="0050091B">
        <w:rPr>
          <w:spacing w:val="-3"/>
        </w:rPr>
        <w:t xml:space="preserve"> </w:t>
      </w:r>
      <w:r w:rsidRPr="0050091B">
        <w:t>nustatytas</w:t>
      </w:r>
      <w:r w:rsidRPr="0050091B">
        <w:rPr>
          <w:spacing w:val="-3"/>
        </w:rPr>
        <w:t xml:space="preserve"> </w:t>
      </w:r>
      <w:r w:rsidRPr="0050091B">
        <w:t>11</w:t>
      </w:r>
      <w:r>
        <w:t> </w:t>
      </w:r>
      <w:r w:rsidRPr="0050091B">
        <w:t>pacientų</w:t>
      </w:r>
      <w:r w:rsidRPr="0050091B">
        <w:rPr>
          <w:spacing w:val="-3"/>
        </w:rPr>
        <w:t xml:space="preserve"> </w:t>
      </w:r>
      <w:r w:rsidRPr="0050091B">
        <w:t>(4,3</w:t>
      </w:r>
      <w:r>
        <w:rPr>
          <w:spacing w:val="-5"/>
        </w:rPr>
        <w:t> %</w:t>
      </w:r>
      <w:r w:rsidRPr="0050091B">
        <w:t>)</w:t>
      </w:r>
      <w:r w:rsidRPr="0050091B">
        <w:rPr>
          <w:spacing w:val="-3"/>
        </w:rPr>
        <w:t xml:space="preserve"> </w:t>
      </w:r>
      <w:r w:rsidRPr="0050091B">
        <w:t>apiksabano</w:t>
      </w:r>
      <w:r w:rsidRPr="0050091B">
        <w:rPr>
          <w:spacing w:val="-3"/>
        </w:rPr>
        <w:t xml:space="preserve"> </w:t>
      </w:r>
      <w:r w:rsidRPr="0050091B">
        <w:t>grupėje</w:t>
      </w:r>
      <w:r w:rsidRPr="0050091B">
        <w:rPr>
          <w:spacing w:val="-3"/>
        </w:rPr>
        <w:t xml:space="preserve"> </w:t>
      </w:r>
      <w:r w:rsidRPr="0050091B">
        <w:t>ir</w:t>
      </w:r>
      <w:r w:rsidRPr="0050091B">
        <w:rPr>
          <w:spacing w:val="-3"/>
        </w:rPr>
        <w:t xml:space="preserve"> </w:t>
      </w:r>
      <w:r w:rsidRPr="0050091B">
        <w:t>3</w:t>
      </w:r>
      <w:r>
        <w:t> </w:t>
      </w:r>
      <w:r w:rsidRPr="0050091B">
        <w:t>pacientams</w:t>
      </w:r>
      <w:r w:rsidRPr="0050091B">
        <w:rPr>
          <w:spacing w:val="-3"/>
        </w:rPr>
        <w:t xml:space="preserve"> </w:t>
      </w:r>
      <w:r w:rsidRPr="0050091B">
        <w:t>(1,2</w:t>
      </w:r>
      <w:r>
        <w:rPr>
          <w:spacing w:val="-2"/>
        </w:rPr>
        <w:t> %</w:t>
      </w:r>
      <w:r w:rsidRPr="0050091B">
        <w:t>)</w:t>
      </w:r>
      <w:r w:rsidRPr="0050091B">
        <w:rPr>
          <w:spacing w:val="-3"/>
        </w:rPr>
        <w:t xml:space="preserve"> </w:t>
      </w:r>
      <w:r w:rsidRPr="0050091B">
        <w:t>standartin</w:t>
      </w:r>
      <w:r w:rsidR="00CC7AE4">
        <w:t>io</w:t>
      </w:r>
      <w:r w:rsidRPr="0050091B">
        <w:t xml:space="preserve"> </w:t>
      </w:r>
      <w:r w:rsidR="00CC7AE4">
        <w:t>gydymo</w:t>
      </w:r>
      <w:r w:rsidR="00CC7AE4" w:rsidRPr="0050091B">
        <w:t xml:space="preserve"> </w:t>
      </w:r>
      <w:r w:rsidRPr="0050091B">
        <w:t>grupėje. Dažniausias KRNS kraujavimas, prisidėjęs prie skirtumo gydymo grup</w:t>
      </w:r>
      <w:r>
        <w:t>ėse</w:t>
      </w:r>
      <w:r w:rsidRPr="0050091B">
        <w:t>, buvo lengvas ar vidutinio intensyvumo kraujavimas iš nosies. Nestipraus kraujavimo atvejų pasireiškė</w:t>
      </w:r>
      <w:r w:rsidRPr="0050091B">
        <w:rPr>
          <w:spacing w:val="80"/>
        </w:rPr>
        <w:t xml:space="preserve"> </w:t>
      </w:r>
      <w:r w:rsidRPr="0050091B">
        <w:t>37</w:t>
      </w:r>
      <w:r>
        <w:t> </w:t>
      </w:r>
      <w:r w:rsidRPr="0050091B">
        <w:t>pacientams (14,5</w:t>
      </w:r>
      <w:r>
        <w:t> %</w:t>
      </w:r>
      <w:r w:rsidRPr="0050091B">
        <w:t>) apiksabano grupėje ir 20</w:t>
      </w:r>
      <w:r>
        <w:t> </w:t>
      </w:r>
      <w:r w:rsidRPr="0050091B">
        <w:t>pacientų (7,8</w:t>
      </w:r>
      <w:r>
        <w:t> %</w:t>
      </w:r>
      <w:r w:rsidRPr="0050091B">
        <w:t>) standartin</w:t>
      </w:r>
      <w:r w:rsidR="00CC7AE4">
        <w:t>io</w:t>
      </w:r>
      <w:r w:rsidRPr="0050091B">
        <w:t xml:space="preserve"> </w:t>
      </w:r>
      <w:r w:rsidR="00CC7AE4">
        <w:t>gydymo</w:t>
      </w:r>
      <w:r w:rsidR="00CC7AE4" w:rsidRPr="0050091B">
        <w:t xml:space="preserve"> </w:t>
      </w:r>
      <w:r w:rsidRPr="0050091B">
        <w:t>grupėje.</w:t>
      </w:r>
    </w:p>
    <w:p w14:paraId="1E6261F3" w14:textId="77777777" w:rsidR="00B54920" w:rsidRPr="0050091B" w:rsidRDefault="00B54920" w:rsidP="00B54920">
      <w:pPr>
        <w:pStyle w:val="Pagrindinistekstas"/>
        <w:kinsoku w:val="0"/>
        <w:overflowPunct w:val="0"/>
        <w:ind w:left="0"/>
      </w:pPr>
    </w:p>
    <w:p w14:paraId="3F546D69" w14:textId="77777777" w:rsidR="00B54920" w:rsidRPr="0050091B" w:rsidRDefault="00CC7AE4" w:rsidP="00B54920">
      <w:pPr>
        <w:pStyle w:val="Pagrindinistekstas"/>
        <w:kinsoku w:val="0"/>
        <w:overflowPunct w:val="0"/>
        <w:ind w:left="0"/>
        <w:rPr>
          <w:i/>
          <w:iCs/>
          <w:spacing w:val="-4"/>
        </w:rPr>
      </w:pPr>
      <w:r w:rsidRPr="00D96E52">
        <w:rPr>
          <w:i/>
          <w:iCs/>
          <w:u w:val="single"/>
        </w:rPr>
        <w:t>Tromboembolijos</w:t>
      </w:r>
      <w:r w:rsidR="00B54920" w:rsidRPr="0050091B">
        <w:rPr>
          <w:i/>
          <w:iCs/>
          <w:spacing w:val="-3"/>
          <w:u w:val="single"/>
        </w:rPr>
        <w:t xml:space="preserve"> </w:t>
      </w:r>
      <w:r w:rsidR="00B54920" w:rsidRPr="0050091B">
        <w:rPr>
          <w:i/>
          <w:iCs/>
          <w:u w:val="single"/>
        </w:rPr>
        <w:t>(TE)</w:t>
      </w:r>
      <w:r w:rsidR="00B54920" w:rsidRPr="0050091B">
        <w:rPr>
          <w:i/>
          <w:iCs/>
          <w:spacing w:val="-3"/>
          <w:u w:val="single"/>
        </w:rPr>
        <w:t xml:space="preserve"> </w:t>
      </w:r>
      <w:r w:rsidR="00B54920" w:rsidRPr="0050091B">
        <w:rPr>
          <w:i/>
          <w:iCs/>
          <w:u w:val="single"/>
        </w:rPr>
        <w:t>profilaktika</w:t>
      </w:r>
      <w:r w:rsidR="00B54920" w:rsidRPr="0050091B">
        <w:rPr>
          <w:i/>
          <w:iCs/>
          <w:spacing w:val="-3"/>
          <w:u w:val="single"/>
        </w:rPr>
        <w:t xml:space="preserve"> </w:t>
      </w:r>
      <w:r w:rsidR="00B54920" w:rsidRPr="0050091B">
        <w:rPr>
          <w:i/>
          <w:iCs/>
          <w:u w:val="single"/>
        </w:rPr>
        <w:t>pacientams</w:t>
      </w:r>
      <w:r w:rsidR="00B54920" w:rsidRPr="0050091B">
        <w:rPr>
          <w:i/>
          <w:iCs/>
          <w:spacing w:val="-3"/>
          <w:u w:val="single"/>
        </w:rPr>
        <w:t xml:space="preserve"> </w:t>
      </w:r>
      <w:r w:rsidR="00B54920" w:rsidRPr="0050091B">
        <w:rPr>
          <w:i/>
          <w:iCs/>
          <w:u w:val="single"/>
        </w:rPr>
        <w:t>vaikams,</w:t>
      </w:r>
      <w:r w:rsidR="00B54920" w:rsidRPr="0050091B">
        <w:rPr>
          <w:i/>
          <w:iCs/>
          <w:spacing w:val="-3"/>
          <w:u w:val="single"/>
        </w:rPr>
        <w:t xml:space="preserve"> </w:t>
      </w:r>
      <w:r w:rsidRPr="00CC7AE4">
        <w:rPr>
          <w:i/>
          <w:iCs/>
          <w:u w:val="single"/>
        </w:rPr>
        <w:t>kuriems yra</w:t>
      </w:r>
      <w:r w:rsidR="00B54920" w:rsidRPr="00CC7AE4">
        <w:rPr>
          <w:i/>
          <w:iCs/>
          <w:spacing w:val="-3"/>
          <w:u w:val="single"/>
        </w:rPr>
        <w:t xml:space="preserve"> </w:t>
      </w:r>
      <w:r w:rsidR="00B54920" w:rsidRPr="00CC7AE4">
        <w:rPr>
          <w:i/>
          <w:iCs/>
          <w:u w:val="single"/>
        </w:rPr>
        <w:t>įgimt</w:t>
      </w:r>
      <w:r w:rsidRPr="00CC7AE4">
        <w:rPr>
          <w:i/>
          <w:iCs/>
          <w:u w:val="single"/>
        </w:rPr>
        <w:t>a</w:t>
      </w:r>
      <w:r w:rsidR="00B54920" w:rsidRPr="00CC7AE4">
        <w:rPr>
          <w:i/>
          <w:iCs/>
          <w:spacing w:val="-3"/>
          <w:u w:val="single"/>
        </w:rPr>
        <w:t xml:space="preserve"> </w:t>
      </w:r>
      <w:r w:rsidR="00B54920" w:rsidRPr="00CC7AE4">
        <w:rPr>
          <w:i/>
          <w:iCs/>
          <w:u w:val="single"/>
        </w:rPr>
        <w:t>arba</w:t>
      </w:r>
      <w:r w:rsidR="00B54920" w:rsidRPr="00CC7AE4">
        <w:rPr>
          <w:i/>
          <w:iCs/>
          <w:spacing w:val="-3"/>
          <w:u w:val="single"/>
        </w:rPr>
        <w:t xml:space="preserve"> </w:t>
      </w:r>
      <w:r w:rsidR="00B54920" w:rsidRPr="00CC7AE4">
        <w:rPr>
          <w:i/>
          <w:iCs/>
          <w:u w:val="single"/>
        </w:rPr>
        <w:t>įgyt</w:t>
      </w:r>
      <w:r w:rsidRPr="00CC7AE4">
        <w:rPr>
          <w:i/>
          <w:iCs/>
          <w:u w:val="single"/>
        </w:rPr>
        <w:t>a</w:t>
      </w:r>
      <w:r w:rsidR="00B54920" w:rsidRPr="00CC7AE4">
        <w:rPr>
          <w:i/>
          <w:iCs/>
          <w:spacing w:val="-3"/>
          <w:u w:val="single"/>
        </w:rPr>
        <w:t xml:space="preserve"> </w:t>
      </w:r>
      <w:r w:rsidR="00B54920" w:rsidRPr="00CC7AE4">
        <w:rPr>
          <w:i/>
          <w:iCs/>
          <w:u w:val="single"/>
        </w:rPr>
        <w:t>širdies</w:t>
      </w:r>
      <w:r w:rsidR="00B54920" w:rsidRPr="00CC25E8">
        <w:rPr>
          <w:i/>
          <w:iCs/>
          <w:u w:val="single"/>
        </w:rPr>
        <w:t xml:space="preserve"> </w:t>
      </w:r>
      <w:r w:rsidR="00B54920" w:rsidRPr="00CC7AE4">
        <w:rPr>
          <w:i/>
          <w:iCs/>
          <w:spacing w:val="-4"/>
          <w:u w:val="single"/>
        </w:rPr>
        <w:t>lig</w:t>
      </w:r>
      <w:r w:rsidRPr="00CC7AE4">
        <w:rPr>
          <w:i/>
          <w:iCs/>
          <w:spacing w:val="-4"/>
          <w:u w:val="single"/>
        </w:rPr>
        <w:t>a</w:t>
      </w:r>
    </w:p>
    <w:p w14:paraId="24F62F96" w14:textId="77777777" w:rsidR="00B54920" w:rsidRDefault="00B54920" w:rsidP="00B54920">
      <w:pPr>
        <w:pStyle w:val="Pagrindinistekstas"/>
        <w:kinsoku w:val="0"/>
        <w:overflowPunct w:val="0"/>
        <w:ind w:left="0"/>
      </w:pPr>
      <w:r w:rsidRPr="0050091B">
        <w:t>SAXOPHONE buvo atsitiktinių imčių</w:t>
      </w:r>
      <w:r>
        <w:t xml:space="preserve"> (santykiu</w:t>
      </w:r>
      <w:r w:rsidRPr="0050091B">
        <w:t xml:space="preserve"> 2:1</w:t>
      </w:r>
      <w:r>
        <w:t>)</w:t>
      </w:r>
      <w:r w:rsidRPr="0050091B">
        <w:t xml:space="preserve">, atvirasis daugiacentris palyginamasis tyrimas su pacientais, kurių amžius </w:t>
      </w:r>
      <w:r>
        <w:t xml:space="preserve">buvo </w:t>
      </w:r>
      <w:r w:rsidRPr="0050091B">
        <w:t>nuo 28</w:t>
      </w:r>
      <w:r>
        <w:t> dienų</w:t>
      </w:r>
      <w:r w:rsidRPr="0050091B">
        <w:t xml:space="preserve"> iki </w:t>
      </w:r>
      <w:r>
        <w:t>&lt; </w:t>
      </w:r>
      <w:r w:rsidRPr="0050091B">
        <w:t>18</w:t>
      </w:r>
      <w:r>
        <w:t> metų</w:t>
      </w:r>
      <w:r w:rsidRPr="0050091B">
        <w:t xml:space="preserve"> ir kurie sirgo įgimta arba įgyta širdies liga, kai reikia taikyti antikoaguliacinį gydymą. Pacientai vartojo apiksaban</w:t>
      </w:r>
      <w:r w:rsidR="00EC5DF9">
        <w:t>o</w:t>
      </w:r>
      <w:r w:rsidRPr="0050091B">
        <w:t xml:space="preserve"> arba jiems pagal sveikatos priežiūros standartą taikyta trombozės profilaktika vitamino K antagonistu ar mažos molekulinės masės</w:t>
      </w:r>
      <w:r w:rsidRPr="0050091B">
        <w:rPr>
          <w:spacing w:val="-3"/>
        </w:rPr>
        <w:t xml:space="preserve"> </w:t>
      </w:r>
      <w:r w:rsidRPr="0050091B">
        <w:t>heparinu.</w:t>
      </w:r>
      <w:r w:rsidRPr="0050091B">
        <w:rPr>
          <w:spacing w:val="-3"/>
        </w:rPr>
        <w:t xml:space="preserve"> </w:t>
      </w:r>
      <w:r w:rsidRPr="0050091B">
        <w:t>Apiksabanas</w:t>
      </w:r>
      <w:r w:rsidRPr="0050091B">
        <w:rPr>
          <w:spacing w:val="-3"/>
        </w:rPr>
        <w:t xml:space="preserve"> </w:t>
      </w:r>
      <w:r w:rsidRPr="0050091B">
        <w:t>vartotas</w:t>
      </w:r>
      <w:r w:rsidRPr="0050091B">
        <w:rPr>
          <w:spacing w:val="-3"/>
        </w:rPr>
        <w:t xml:space="preserve"> </w:t>
      </w:r>
      <w:r w:rsidRPr="0050091B">
        <w:t>fiksuotos</w:t>
      </w:r>
      <w:r w:rsidRPr="0050091B">
        <w:rPr>
          <w:spacing w:val="-3"/>
        </w:rPr>
        <w:t xml:space="preserve"> </w:t>
      </w:r>
      <w:r w:rsidRPr="0050091B">
        <w:t>dozės</w:t>
      </w:r>
      <w:r w:rsidRPr="0050091B">
        <w:rPr>
          <w:spacing w:val="-3"/>
        </w:rPr>
        <w:t xml:space="preserve"> </w:t>
      </w:r>
      <w:r w:rsidRPr="0050091B">
        <w:t>pagal</w:t>
      </w:r>
      <w:r w:rsidRPr="0050091B">
        <w:rPr>
          <w:spacing w:val="-3"/>
        </w:rPr>
        <w:t xml:space="preserve"> </w:t>
      </w:r>
      <w:r w:rsidRPr="0050091B">
        <w:t>kūno</w:t>
      </w:r>
      <w:r w:rsidRPr="0050091B">
        <w:rPr>
          <w:spacing w:val="-3"/>
        </w:rPr>
        <w:t xml:space="preserve"> </w:t>
      </w:r>
      <w:r w:rsidR="003D1DF3">
        <w:rPr>
          <w:spacing w:val="-3"/>
        </w:rPr>
        <w:t xml:space="preserve">svorį </w:t>
      </w:r>
      <w:r>
        <w:t>nustatom</w:t>
      </w:r>
      <w:r w:rsidR="00EC5DF9">
        <w:t>u</w:t>
      </w:r>
      <w:r w:rsidRPr="0050091B">
        <w:rPr>
          <w:spacing w:val="-3"/>
        </w:rPr>
        <w:t xml:space="preserve"> </w:t>
      </w:r>
      <w:r w:rsidR="00EC5DF9">
        <w:t>režimu</w:t>
      </w:r>
      <w:r w:rsidRPr="0050091B">
        <w:t>,</w:t>
      </w:r>
      <w:r w:rsidRPr="0050091B">
        <w:rPr>
          <w:spacing w:val="-3"/>
        </w:rPr>
        <w:t xml:space="preserve"> </w:t>
      </w:r>
      <w:r w:rsidRPr="0050091B">
        <w:t>kur</w:t>
      </w:r>
      <w:r w:rsidR="00EC5DF9">
        <w:t>į</w:t>
      </w:r>
      <w:r w:rsidRPr="0050091B">
        <w:rPr>
          <w:spacing w:val="-3"/>
        </w:rPr>
        <w:t xml:space="preserve"> </w:t>
      </w:r>
      <w:r w:rsidRPr="0050091B">
        <w:t>taikant susidaro ekspozicija, panaši į susidarančią suaugusiesiems, vartojantiems po 5</w:t>
      </w:r>
      <w:r>
        <w:t> mg</w:t>
      </w:r>
      <w:r w:rsidRPr="0050091B">
        <w:t xml:space="preserve"> dozę du kartus per </w:t>
      </w:r>
      <w:r w:rsidRPr="0050091B">
        <w:lastRenderedPageBreak/>
        <w:t>parą (žr. 16</w:t>
      </w:r>
      <w:r>
        <w:t> lentelę</w:t>
      </w:r>
      <w:r w:rsidRPr="0050091B">
        <w:t>). Apiksabano skirta 5</w:t>
      </w:r>
      <w:r>
        <w:t> mg</w:t>
      </w:r>
      <w:r w:rsidRPr="0050091B">
        <w:t xml:space="preserve"> tablečių, 0,5</w:t>
      </w:r>
      <w:r>
        <w:t> mg</w:t>
      </w:r>
      <w:r w:rsidRPr="0050091B">
        <w:t xml:space="preserve"> tablečių arba 0,4</w:t>
      </w:r>
      <w:r>
        <w:t> mg</w:t>
      </w:r>
      <w:r w:rsidRPr="0050091B">
        <w:t>/ml geriamojo tirpalo forma. Vidutinė ekspozicijos trukmė apiksabano grupėje buvo 331</w:t>
      </w:r>
      <w:r>
        <w:t> </w:t>
      </w:r>
      <w:r w:rsidRPr="0050091B">
        <w:t>para.</w:t>
      </w:r>
    </w:p>
    <w:p w14:paraId="138C4A30" w14:textId="77777777" w:rsidR="00B54920" w:rsidRPr="0050091B" w:rsidRDefault="00B54920" w:rsidP="00B54920">
      <w:pPr>
        <w:pStyle w:val="Pagrindinistekstas"/>
        <w:kinsoku w:val="0"/>
        <w:overflowPunct w:val="0"/>
        <w:ind w:left="0"/>
      </w:pPr>
    </w:p>
    <w:p w14:paraId="0806CBDD" w14:textId="77777777" w:rsidR="00B54920" w:rsidRDefault="00B54920" w:rsidP="00B54920">
      <w:pPr>
        <w:pStyle w:val="Antrat2"/>
        <w:keepNext/>
        <w:keepLines/>
        <w:kinsoku w:val="0"/>
        <w:overflowPunct w:val="0"/>
        <w:ind w:left="0"/>
        <w:rPr>
          <w:spacing w:val="-4"/>
        </w:rPr>
      </w:pPr>
      <w:r w:rsidRPr="0050091B">
        <w:t>16</w:t>
      </w:r>
      <w:r>
        <w:t> </w:t>
      </w:r>
      <w:r w:rsidRPr="0050091B">
        <w:t>lentelė.</w:t>
      </w:r>
      <w:r w:rsidRPr="0050091B">
        <w:rPr>
          <w:spacing w:val="-6"/>
        </w:rPr>
        <w:t xml:space="preserve"> </w:t>
      </w:r>
      <w:r w:rsidRPr="0050091B">
        <w:t>Apiksabano</w:t>
      </w:r>
      <w:r w:rsidRPr="0050091B">
        <w:rPr>
          <w:spacing w:val="-8"/>
        </w:rPr>
        <w:t xml:space="preserve"> </w:t>
      </w:r>
      <w:r w:rsidRPr="0050091B">
        <w:t>dozavimas</w:t>
      </w:r>
      <w:r w:rsidRPr="0050091B">
        <w:rPr>
          <w:spacing w:val="-7"/>
        </w:rPr>
        <w:t xml:space="preserve"> </w:t>
      </w:r>
      <w:r w:rsidRPr="0050091B">
        <w:t>SAXOPHONE</w:t>
      </w:r>
      <w:r w:rsidRPr="0050091B">
        <w:rPr>
          <w:spacing w:val="-7"/>
        </w:rPr>
        <w:t xml:space="preserve"> </w:t>
      </w:r>
      <w:r w:rsidRPr="0050091B">
        <w:t>tyrimo</w:t>
      </w:r>
      <w:r w:rsidRPr="0050091B">
        <w:rPr>
          <w:spacing w:val="-7"/>
        </w:rPr>
        <w:t xml:space="preserve"> </w:t>
      </w:r>
      <w:r w:rsidRPr="0050091B">
        <w:rPr>
          <w:spacing w:val="-4"/>
        </w:rPr>
        <w:t>metu</w:t>
      </w:r>
    </w:p>
    <w:p w14:paraId="07C78826" w14:textId="77777777" w:rsidR="00B54920" w:rsidRPr="00493BC0" w:rsidRDefault="00B54920" w:rsidP="00B54920">
      <w:pPr>
        <w:keepNext/>
        <w:keepLines/>
      </w:pPr>
    </w:p>
    <w:tbl>
      <w:tblPr>
        <w:tblW w:w="0" w:type="auto"/>
        <w:tblInd w:w="5" w:type="dxa"/>
        <w:tblLayout w:type="fixed"/>
        <w:tblCellMar>
          <w:left w:w="0" w:type="dxa"/>
          <w:right w:w="0" w:type="dxa"/>
        </w:tblCellMar>
        <w:tblLook w:val="0000" w:firstRow="0" w:lastRow="0" w:firstColumn="0" w:lastColumn="0" w:noHBand="0" w:noVBand="0"/>
      </w:tblPr>
      <w:tblGrid>
        <w:gridCol w:w="3482"/>
        <w:gridCol w:w="3331"/>
      </w:tblGrid>
      <w:tr w:rsidR="00B54920" w:rsidRPr="0050091B" w14:paraId="5F9C6017" w14:textId="77777777" w:rsidTr="00CC25E8">
        <w:trPr>
          <w:trHeight w:val="309"/>
          <w:tblHeader/>
        </w:trPr>
        <w:tc>
          <w:tcPr>
            <w:tcW w:w="3482" w:type="dxa"/>
            <w:tcBorders>
              <w:top w:val="single" w:sz="4" w:space="0" w:color="000000"/>
              <w:left w:val="single" w:sz="4" w:space="0" w:color="000000"/>
              <w:bottom w:val="single" w:sz="4" w:space="0" w:color="000000"/>
              <w:right w:val="single" w:sz="4" w:space="0" w:color="000000"/>
            </w:tcBorders>
            <w:vAlign w:val="center"/>
          </w:tcPr>
          <w:p w14:paraId="0CBEC963" w14:textId="77777777" w:rsidR="00B54920" w:rsidRPr="0050091B" w:rsidRDefault="00B54920" w:rsidP="00EC5DF9">
            <w:pPr>
              <w:pStyle w:val="TableParagraph"/>
              <w:keepNext/>
              <w:keepLines/>
              <w:kinsoku w:val="0"/>
              <w:overflowPunct w:val="0"/>
              <w:ind w:left="0"/>
              <w:rPr>
                <w:b/>
                <w:bCs/>
                <w:spacing w:val="-2"/>
                <w:sz w:val="22"/>
                <w:szCs w:val="22"/>
              </w:rPr>
            </w:pPr>
            <w:r w:rsidRPr="0050091B">
              <w:rPr>
                <w:b/>
                <w:bCs/>
                <w:sz w:val="22"/>
                <w:szCs w:val="22"/>
              </w:rPr>
              <w:t>Kūno</w:t>
            </w:r>
            <w:r w:rsidRPr="0050091B">
              <w:rPr>
                <w:b/>
                <w:bCs/>
                <w:spacing w:val="-5"/>
                <w:sz w:val="22"/>
                <w:szCs w:val="22"/>
              </w:rPr>
              <w:t xml:space="preserve"> </w:t>
            </w:r>
            <w:r>
              <w:rPr>
                <w:b/>
                <w:bCs/>
                <w:sz w:val="22"/>
                <w:szCs w:val="22"/>
              </w:rPr>
              <w:t>svorio</w:t>
            </w:r>
            <w:r w:rsidRPr="0050091B">
              <w:rPr>
                <w:b/>
                <w:bCs/>
                <w:spacing w:val="-4"/>
                <w:sz w:val="22"/>
                <w:szCs w:val="22"/>
              </w:rPr>
              <w:t xml:space="preserve"> </w:t>
            </w:r>
            <w:r w:rsidRPr="0050091B">
              <w:rPr>
                <w:b/>
                <w:bCs/>
                <w:spacing w:val="-2"/>
                <w:sz w:val="22"/>
                <w:szCs w:val="22"/>
              </w:rPr>
              <w:t>diapazonas</w:t>
            </w:r>
          </w:p>
        </w:tc>
        <w:tc>
          <w:tcPr>
            <w:tcW w:w="3331" w:type="dxa"/>
            <w:tcBorders>
              <w:top w:val="single" w:sz="4" w:space="0" w:color="000000"/>
              <w:left w:val="single" w:sz="4" w:space="0" w:color="000000"/>
              <w:bottom w:val="single" w:sz="4" w:space="0" w:color="000000"/>
              <w:right w:val="single" w:sz="4" w:space="0" w:color="000000"/>
            </w:tcBorders>
            <w:vAlign w:val="center"/>
          </w:tcPr>
          <w:p w14:paraId="0E409B8E" w14:textId="77777777" w:rsidR="00B54920" w:rsidRPr="0050091B" w:rsidRDefault="00B54920" w:rsidP="00EC5DF9">
            <w:pPr>
              <w:pStyle w:val="TableParagraph"/>
              <w:keepNext/>
              <w:keepLines/>
              <w:kinsoku w:val="0"/>
              <w:overflowPunct w:val="0"/>
              <w:ind w:left="0"/>
              <w:rPr>
                <w:b/>
                <w:bCs/>
                <w:spacing w:val="-2"/>
                <w:sz w:val="22"/>
                <w:szCs w:val="22"/>
              </w:rPr>
            </w:pPr>
            <w:r w:rsidRPr="0050091B">
              <w:rPr>
                <w:b/>
                <w:bCs/>
                <w:sz w:val="22"/>
                <w:szCs w:val="22"/>
              </w:rPr>
              <w:t>Dozavimo</w:t>
            </w:r>
            <w:r w:rsidRPr="0050091B">
              <w:rPr>
                <w:b/>
                <w:bCs/>
                <w:spacing w:val="-8"/>
                <w:sz w:val="22"/>
                <w:szCs w:val="22"/>
              </w:rPr>
              <w:t xml:space="preserve"> </w:t>
            </w:r>
            <w:r w:rsidRPr="0050091B">
              <w:rPr>
                <w:b/>
                <w:bCs/>
                <w:spacing w:val="-2"/>
                <w:sz w:val="22"/>
                <w:szCs w:val="22"/>
              </w:rPr>
              <w:t>planas</w:t>
            </w:r>
          </w:p>
        </w:tc>
      </w:tr>
      <w:tr w:rsidR="00B54920" w:rsidRPr="0050091B" w14:paraId="62EB4986" w14:textId="77777777" w:rsidTr="00CC25E8">
        <w:trPr>
          <w:trHeight w:val="306"/>
        </w:trPr>
        <w:tc>
          <w:tcPr>
            <w:tcW w:w="3482" w:type="dxa"/>
            <w:tcBorders>
              <w:top w:val="single" w:sz="4" w:space="0" w:color="000000"/>
              <w:left w:val="single" w:sz="4" w:space="0" w:color="000000"/>
              <w:bottom w:val="single" w:sz="4" w:space="0" w:color="000000"/>
              <w:right w:val="single" w:sz="4" w:space="0" w:color="000000"/>
            </w:tcBorders>
            <w:vAlign w:val="center"/>
          </w:tcPr>
          <w:p w14:paraId="0D1F3377" w14:textId="77777777" w:rsidR="00B54920" w:rsidRPr="0050091B" w:rsidRDefault="00B54920" w:rsidP="00EC5DF9">
            <w:pPr>
              <w:pStyle w:val="TableParagraph"/>
              <w:kinsoku w:val="0"/>
              <w:overflowPunct w:val="0"/>
              <w:ind w:left="0"/>
              <w:rPr>
                <w:spacing w:val="-5"/>
                <w:sz w:val="22"/>
                <w:szCs w:val="22"/>
              </w:rPr>
            </w:pPr>
            <w:r w:rsidRPr="0050091B">
              <w:rPr>
                <w:sz w:val="22"/>
                <w:szCs w:val="22"/>
              </w:rPr>
              <w:t>nuo</w:t>
            </w:r>
            <w:r w:rsidRPr="0050091B">
              <w:rPr>
                <w:spacing w:val="-1"/>
                <w:sz w:val="22"/>
                <w:szCs w:val="22"/>
              </w:rPr>
              <w:t xml:space="preserve"> </w:t>
            </w:r>
            <w:r w:rsidRPr="0050091B">
              <w:rPr>
                <w:sz w:val="22"/>
                <w:szCs w:val="22"/>
              </w:rPr>
              <w:t>6 iki</w:t>
            </w:r>
            <w:r w:rsidRPr="0050091B">
              <w:rPr>
                <w:spacing w:val="-1"/>
                <w:sz w:val="22"/>
                <w:szCs w:val="22"/>
              </w:rPr>
              <w:t xml:space="preserve"> </w:t>
            </w:r>
            <w:r>
              <w:rPr>
                <w:sz w:val="22"/>
                <w:szCs w:val="22"/>
              </w:rPr>
              <w:t>&lt; </w:t>
            </w:r>
            <w:r w:rsidRPr="0050091B">
              <w:rPr>
                <w:sz w:val="22"/>
                <w:szCs w:val="22"/>
              </w:rPr>
              <w:t>9</w:t>
            </w:r>
            <w:r>
              <w:rPr>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01061F4C" w14:textId="77777777" w:rsidR="00B54920" w:rsidRPr="0050091B" w:rsidRDefault="00B54920" w:rsidP="00EC5DF9">
            <w:pPr>
              <w:pStyle w:val="TableParagraph"/>
              <w:kinsoku w:val="0"/>
              <w:overflowPunct w:val="0"/>
              <w:ind w:left="0"/>
              <w:rPr>
                <w:spacing w:val="-4"/>
                <w:sz w:val="22"/>
                <w:szCs w:val="22"/>
              </w:rPr>
            </w:pPr>
            <w:r w:rsidRPr="0050091B">
              <w:rPr>
                <w:sz w:val="22"/>
                <w:szCs w:val="22"/>
              </w:rPr>
              <w:t>1</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141FBD82" w14:textId="77777777" w:rsidTr="00CC25E8">
        <w:trPr>
          <w:trHeight w:val="309"/>
        </w:trPr>
        <w:tc>
          <w:tcPr>
            <w:tcW w:w="3482" w:type="dxa"/>
            <w:tcBorders>
              <w:top w:val="single" w:sz="4" w:space="0" w:color="000000"/>
              <w:left w:val="single" w:sz="4" w:space="0" w:color="000000"/>
              <w:bottom w:val="single" w:sz="4" w:space="0" w:color="000000"/>
              <w:right w:val="single" w:sz="4" w:space="0" w:color="000000"/>
            </w:tcBorders>
            <w:vAlign w:val="center"/>
          </w:tcPr>
          <w:p w14:paraId="77708C3E" w14:textId="77777777" w:rsidR="00B54920" w:rsidRPr="0050091B" w:rsidRDefault="00B54920" w:rsidP="00EC5DF9">
            <w:pPr>
              <w:pStyle w:val="TableParagraph"/>
              <w:kinsoku w:val="0"/>
              <w:overflowPunct w:val="0"/>
              <w:ind w:left="0"/>
              <w:rPr>
                <w:spacing w:val="-5"/>
                <w:sz w:val="22"/>
                <w:szCs w:val="22"/>
              </w:rPr>
            </w:pPr>
            <w:r w:rsidRPr="0050091B">
              <w:rPr>
                <w:sz w:val="22"/>
                <w:szCs w:val="22"/>
              </w:rPr>
              <w:t>nuo</w:t>
            </w:r>
            <w:r w:rsidRPr="0050091B">
              <w:rPr>
                <w:spacing w:val="-1"/>
                <w:sz w:val="22"/>
                <w:szCs w:val="22"/>
              </w:rPr>
              <w:t xml:space="preserve"> </w:t>
            </w:r>
            <w:r w:rsidRPr="0050091B">
              <w:rPr>
                <w:sz w:val="22"/>
                <w:szCs w:val="22"/>
              </w:rPr>
              <w:t>9 iki</w:t>
            </w:r>
            <w:r w:rsidRPr="0050091B">
              <w:rPr>
                <w:spacing w:val="-1"/>
                <w:sz w:val="22"/>
                <w:szCs w:val="22"/>
              </w:rPr>
              <w:t xml:space="preserve"> </w:t>
            </w:r>
            <w:r>
              <w:rPr>
                <w:sz w:val="22"/>
                <w:szCs w:val="22"/>
              </w:rPr>
              <w:t>&lt; </w:t>
            </w:r>
            <w:r w:rsidRPr="0050091B">
              <w:rPr>
                <w:sz w:val="22"/>
                <w:szCs w:val="22"/>
              </w:rPr>
              <w:t>12</w:t>
            </w:r>
            <w:r>
              <w:rPr>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33C127C7" w14:textId="77777777" w:rsidR="00B54920" w:rsidRPr="0050091B" w:rsidRDefault="00B54920" w:rsidP="00EC5DF9">
            <w:pPr>
              <w:pStyle w:val="TableParagraph"/>
              <w:kinsoku w:val="0"/>
              <w:overflowPunct w:val="0"/>
              <w:ind w:left="0"/>
              <w:rPr>
                <w:spacing w:val="-4"/>
                <w:sz w:val="22"/>
                <w:szCs w:val="22"/>
              </w:rPr>
            </w:pPr>
            <w:r w:rsidRPr="0050091B">
              <w:rPr>
                <w:sz w:val="22"/>
                <w:szCs w:val="22"/>
              </w:rPr>
              <w:t>1,5</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1BF1D9EC" w14:textId="77777777" w:rsidTr="00CC25E8">
        <w:trPr>
          <w:trHeight w:val="309"/>
        </w:trPr>
        <w:tc>
          <w:tcPr>
            <w:tcW w:w="3482" w:type="dxa"/>
            <w:tcBorders>
              <w:top w:val="single" w:sz="4" w:space="0" w:color="000000"/>
              <w:left w:val="single" w:sz="4" w:space="0" w:color="000000"/>
              <w:bottom w:val="single" w:sz="4" w:space="0" w:color="000000"/>
              <w:right w:val="single" w:sz="4" w:space="0" w:color="000000"/>
            </w:tcBorders>
            <w:vAlign w:val="center"/>
          </w:tcPr>
          <w:p w14:paraId="20B5F141" w14:textId="77777777" w:rsidR="00B54920" w:rsidRPr="0050091B" w:rsidRDefault="00B54920" w:rsidP="00EC5DF9">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12</w:t>
            </w:r>
            <w:r w:rsidRPr="0050091B">
              <w:rPr>
                <w:spacing w:val="-2"/>
                <w:sz w:val="22"/>
                <w:szCs w:val="22"/>
              </w:rPr>
              <w:t xml:space="preserve"> </w:t>
            </w:r>
            <w:r w:rsidRPr="0050091B">
              <w:rPr>
                <w:sz w:val="22"/>
                <w:szCs w:val="22"/>
              </w:rPr>
              <w:t>iki</w:t>
            </w:r>
            <w:r w:rsidRPr="0050091B">
              <w:rPr>
                <w:spacing w:val="-2"/>
                <w:sz w:val="22"/>
                <w:szCs w:val="22"/>
              </w:rPr>
              <w:t xml:space="preserve"> </w:t>
            </w:r>
            <w:r>
              <w:rPr>
                <w:sz w:val="22"/>
                <w:szCs w:val="22"/>
              </w:rPr>
              <w:t>&lt; </w:t>
            </w:r>
            <w:r w:rsidRPr="0050091B">
              <w:rPr>
                <w:sz w:val="22"/>
                <w:szCs w:val="22"/>
              </w:rPr>
              <w:t>18</w:t>
            </w:r>
            <w:r>
              <w:rPr>
                <w:spacing w:val="-1"/>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7EF519F5" w14:textId="77777777" w:rsidR="00B54920" w:rsidRPr="0050091B" w:rsidRDefault="00B54920" w:rsidP="00EC5DF9">
            <w:pPr>
              <w:pStyle w:val="TableParagraph"/>
              <w:kinsoku w:val="0"/>
              <w:overflowPunct w:val="0"/>
              <w:ind w:left="0"/>
              <w:rPr>
                <w:spacing w:val="-4"/>
                <w:sz w:val="22"/>
                <w:szCs w:val="22"/>
              </w:rPr>
            </w:pPr>
            <w:r w:rsidRPr="0050091B">
              <w:rPr>
                <w:sz w:val="22"/>
                <w:szCs w:val="22"/>
              </w:rPr>
              <w:t>2</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4D38C986" w14:textId="77777777" w:rsidTr="00CC25E8">
        <w:trPr>
          <w:trHeight w:val="309"/>
        </w:trPr>
        <w:tc>
          <w:tcPr>
            <w:tcW w:w="3482" w:type="dxa"/>
            <w:tcBorders>
              <w:top w:val="single" w:sz="4" w:space="0" w:color="000000"/>
              <w:left w:val="single" w:sz="4" w:space="0" w:color="000000"/>
              <w:bottom w:val="single" w:sz="4" w:space="0" w:color="000000"/>
              <w:right w:val="single" w:sz="4" w:space="0" w:color="000000"/>
            </w:tcBorders>
            <w:vAlign w:val="center"/>
          </w:tcPr>
          <w:p w14:paraId="2841E769" w14:textId="77777777" w:rsidR="00B54920" w:rsidRPr="0050091B" w:rsidRDefault="00B54920" w:rsidP="00EC5DF9">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18</w:t>
            </w:r>
            <w:r w:rsidRPr="0050091B">
              <w:rPr>
                <w:spacing w:val="-2"/>
                <w:sz w:val="22"/>
                <w:szCs w:val="22"/>
              </w:rPr>
              <w:t xml:space="preserve"> </w:t>
            </w:r>
            <w:r w:rsidRPr="0050091B">
              <w:rPr>
                <w:sz w:val="22"/>
                <w:szCs w:val="22"/>
              </w:rPr>
              <w:t>iki</w:t>
            </w:r>
            <w:r w:rsidRPr="0050091B">
              <w:rPr>
                <w:spacing w:val="-2"/>
                <w:sz w:val="22"/>
                <w:szCs w:val="22"/>
              </w:rPr>
              <w:t xml:space="preserve"> </w:t>
            </w:r>
            <w:r>
              <w:rPr>
                <w:sz w:val="22"/>
                <w:szCs w:val="22"/>
              </w:rPr>
              <w:t>&lt; </w:t>
            </w:r>
            <w:r w:rsidRPr="0050091B">
              <w:rPr>
                <w:sz w:val="22"/>
                <w:szCs w:val="22"/>
              </w:rPr>
              <w:t>25</w:t>
            </w:r>
            <w:r>
              <w:rPr>
                <w:spacing w:val="-1"/>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03577539" w14:textId="77777777" w:rsidR="00B54920" w:rsidRPr="0050091B" w:rsidRDefault="00B54920" w:rsidP="00EC5DF9">
            <w:pPr>
              <w:pStyle w:val="TableParagraph"/>
              <w:kinsoku w:val="0"/>
              <w:overflowPunct w:val="0"/>
              <w:ind w:left="0"/>
              <w:rPr>
                <w:spacing w:val="-4"/>
                <w:sz w:val="22"/>
                <w:szCs w:val="22"/>
              </w:rPr>
            </w:pPr>
            <w:r w:rsidRPr="0050091B">
              <w:rPr>
                <w:sz w:val="22"/>
                <w:szCs w:val="22"/>
              </w:rPr>
              <w:t>3</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3C85EB80" w14:textId="77777777" w:rsidTr="00CC25E8">
        <w:trPr>
          <w:trHeight w:val="309"/>
        </w:trPr>
        <w:tc>
          <w:tcPr>
            <w:tcW w:w="3482" w:type="dxa"/>
            <w:tcBorders>
              <w:top w:val="single" w:sz="4" w:space="0" w:color="000000"/>
              <w:left w:val="single" w:sz="4" w:space="0" w:color="000000"/>
              <w:bottom w:val="single" w:sz="4" w:space="0" w:color="000000"/>
              <w:right w:val="single" w:sz="4" w:space="0" w:color="000000"/>
            </w:tcBorders>
            <w:vAlign w:val="center"/>
          </w:tcPr>
          <w:p w14:paraId="1697EDE7" w14:textId="77777777" w:rsidR="00B54920" w:rsidRPr="0050091B" w:rsidRDefault="00B54920" w:rsidP="00EC5DF9">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25</w:t>
            </w:r>
            <w:r w:rsidRPr="0050091B">
              <w:rPr>
                <w:spacing w:val="-2"/>
                <w:sz w:val="22"/>
                <w:szCs w:val="22"/>
              </w:rPr>
              <w:t xml:space="preserve"> </w:t>
            </w:r>
            <w:r w:rsidRPr="0050091B">
              <w:rPr>
                <w:sz w:val="22"/>
                <w:szCs w:val="22"/>
              </w:rPr>
              <w:t>iki</w:t>
            </w:r>
            <w:r w:rsidRPr="0050091B">
              <w:rPr>
                <w:spacing w:val="-2"/>
                <w:sz w:val="22"/>
                <w:szCs w:val="22"/>
              </w:rPr>
              <w:t xml:space="preserve"> </w:t>
            </w:r>
            <w:r>
              <w:rPr>
                <w:sz w:val="22"/>
                <w:szCs w:val="22"/>
              </w:rPr>
              <w:t>&lt; </w:t>
            </w:r>
            <w:r w:rsidRPr="0050091B">
              <w:rPr>
                <w:sz w:val="22"/>
                <w:szCs w:val="22"/>
              </w:rPr>
              <w:t>35</w:t>
            </w:r>
            <w:r>
              <w:rPr>
                <w:spacing w:val="-1"/>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5D8E70B0" w14:textId="77777777" w:rsidR="00B54920" w:rsidRPr="0050091B" w:rsidRDefault="00B54920" w:rsidP="00EC5DF9">
            <w:pPr>
              <w:pStyle w:val="TableParagraph"/>
              <w:kinsoku w:val="0"/>
              <w:overflowPunct w:val="0"/>
              <w:ind w:left="0"/>
              <w:rPr>
                <w:spacing w:val="-4"/>
                <w:sz w:val="22"/>
                <w:szCs w:val="22"/>
              </w:rPr>
            </w:pPr>
            <w:r w:rsidRPr="0050091B">
              <w:rPr>
                <w:sz w:val="22"/>
                <w:szCs w:val="22"/>
              </w:rPr>
              <w:t>4</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B54920" w:rsidRPr="0050091B" w14:paraId="724E7926" w14:textId="77777777" w:rsidTr="00CC25E8">
        <w:trPr>
          <w:trHeight w:val="309"/>
        </w:trPr>
        <w:tc>
          <w:tcPr>
            <w:tcW w:w="3482" w:type="dxa"/>
            <w:tcBorders>
              <w:top w:val="single" w:sz="4" w:space="0" w:color="000000"/>
              <w:left w:val="single" w:sz="4" w:space="0" w:color="000000"/>
              <w:bottom w:val="single" w:sz="4" w:space="0" w:color="000000"/>
              <w:right w:val="single" w:sz="4" w:space="0" w:color="000000"/>
            </w:tcBorders>
            <w:vAlign w:val="center"/>
          </w:tcPr>
          <w:p w14:paraId="78A865FD" w14:textId="77777777" w:rsidR="00B54920" w:rsidRPr="0050091B" w:rsidRDefault="00B54920" w:rsidP="00EC5DF9">
            <w:pPr>
              <w:pStyle w:val="TableParagraph"/>
              <w:kinsoku w:val="0"/>
              <w:overflowPunct w:val="0"/>
              <w:ind w:left="0"/>
              <w:rPr>
                <w:spacing w:val="-5"/>
                <w:sz w:val="22"/>
                <w:szCs w:val="22"/>
              </w:rPr>
            </w:pPr>
            <w:r>
              <w:rPr>
                <w:sz w:val="22"/>
                <w:szCs w:val="22"/>
              </w:rPr>
              <w:t>≥ </w:t>
            </w:r>
            <w:r w:rsidRPr="0050091B">
              <w:rPr>
                <w:sz w:val="22"/>
                <w:szCs w:val="22"/>
              </w:rPr>
              <w:t>35</w:t>
            </w:r>
            <w:r>
              <w:rPr>
                <w:sz w:val="22"/>
                <w:szCs w:val="22"/>
              </w:rPr>
              <w:t> kg</w:t>
            </w:r>
          </w:p>
        </w:tc>
        <w:tc>
          <w:tcPr>
            <w:tcW w:w="3331" w:type="dxa"/>
            <w:tcBorders>
              <w:top w:val="single" w:sz="4" w:space="0" w:color="000000"/>
              <w:left w:val="single" w:sz="4" w:space="0" w:color="000000"/>
              <w:bottom w:val="single" w:sz="4" w:space="0" w:color="000000"/>
              <w:right w:val="single" w:sz="4" w:space="0" w:color="000000"/>
            </w:tcBorders>
            <w:vAlign w:val="center"/>
          </w:tcPr>
          <w:p w14:paraId="6F5D889A" w14:textId="77777777" w:rsidR="00B54920" w:rsidRPr="0050091B" w:rsidRDefault="00B54920" w:rsidP="00EC5DF9">
            <w:pPr>
              <w:pStyle w:val="TableParagraph"/>
              <w:kinsoku w:val="0"/>
              <w:overflowPunct w:val="0"/>
              <w:ind w:left="0"/>
              <w:rPr>
                <w:spacing w:val="-4"/>
                <w:sz w:val="22"/>
                <w:szCs w:val="22"/>
              </w:rPr>
            </w:pPr>
            <w:r w:rsidRPr="0050091B">
              <w:rPr>
                <w:sz w:val="22"/>
                <w:szCs w:val="22"/>
              </w:rPr>
              <w:t>5</w:t>
            </w:r>
            <w:r>
              <w:rPr>
                <w:spacing w:val="-2"/>
                <w:sz w:val="22"/>
                <w:szCs w:val="22"/>
              </w:rPr>
              <w:t> mg</w:t>
            </w:r>
            <w:r w:rsidRPr="0050091B">
              <w:rPr>
                <w:spacing w:val="-3"/>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bl>
    <w:p w14:paraId="478A94B9" w14:textId="77777777" w:rsidR="00B54920" w:rsidRPr="0050091B" w:rsidRDefault="00B54920" w:rsidP="00B54920">
      <w:pPr>
        <w:pStyle w:val="Pagrindinistekstas"/>
        <w:kinsoku w:val="0"/>
        <w:overflowPunct w:val="0"/>
        <w:ind w:left="0"/>
        <w:rPr>
          <w:b/>
          <w:bCs/>
        </w:rPr>
      </w:pPr>
    </w:p>
    <w:p w14:paraId="2A786908" w14:textId="77777777" w:rsidR="00B54920" w:rsidRDefault="00B54920" w:rsidP="00B54920">
      <w:pPr>
        <w:pStyle w:val="Pagrindinistekstas"/>
        <w:kinsoku w:val="0"/>
        <w:overflowPunct w:val="0"/>
        <w:ind w:left="0"/>
      </w:pPr>
      <w:r w:rsidRPr="00BB2C5A">
        <w:t>Pagrindinė</w:t>
      </w:r>
      <w:r w:rsidRPr="00BB2C5A">
        <w:rPr>
          <w:spacing w:val="-3"/>
        </w:rPr>
        <w:t xml:space="preserve"> </w:t>
      </w:r>
      <w:r w:rsidRPr="00BB2C5A">
        <w:t>saugumo</w:t>
      </w:r>
      <w:r w:rsidRPr="00BB2C5A">
        <w:rPr>
          <w:spacing w:val="-3"/>
        </w:rPr>
        <w:t xml:space="preserve"> </w:t>
      </w:r>
      <w:r w:rsidRPr="00BB2C5A">
        <w:t>vertinamoji</w:t>
      </w:r>
      <w:r w:rsidRPr="00BB2C5A">
        <w:rPr>
          <w:spacing w:val="-3"/>
        </w:rPr>
        <w:t xml:space="preserve"> </w:t>
      </w:r>
      <w:r w:rsidRPr="00BB2C5A">
        <w:t>baigtis</w:t>
      </w:r>
      <w:r w:rsidR="00EC5DF9" w:rsidRPr="00BF28CA">
        <w:t>, susidedanti iš įvertinto pagal ISTH apibrėž</w:t>
      </w:r>
      <w:r w:rsidR="00EC5DF9">
        <w:t>imą</w:t>
      </w:r>
      <w:r w:rsidR="00EC5DF9" w:rsidRPr="00BF28CA">
        <w:t xml:space="preserve"> </w:t>
      </w:r>
      <w:r w:rsidR="00716420">
        <w:t>stipr</w:t>
      </w:r>
      <w:r w:rsidR="00B233DD">
        <w:t>a</w:t>
      </w:r>
      <w:r w:rsidR="00716420">
        <w:t>us</w:t>
      </w:r>
      <w:r w:rsidR="00B664AF" w:rsidRPr="00BF28CA">
        <w:t xml:space="preserve"> </w:t>
      </w:r>
      <w:r w:rsidR="00EC5DF9" w:rsidRPr="00BF28CA">
        <w:t>ir KRNS kraujavimo,</w:t>
      </w:r>
      <w:r w:rsidRPr="00BB2C5A">
        <w:t xml:space="preserve"> nustatyta 1 iš 126</w:t>
      </w:r>
      <w:r>
        <w:t> pacientų</w:t>
      </w:r>
      <w:r w:rsidRPr="00BB2C5A">
        <w:t xml:space="preserve"> (0,8</w:t>
      </w:r>
      <w:r>
        <w:t> %</w:t>
      </w:r>
      <w:r w:rsidRPr="00BB2C5A">
        <w:t>) apiksabano grupėje ir 3 iš</w:t>
      </w:r>
      <w:r>
        <w:t xml:space="preserve"> </w:t>
      </w:r>
      <w:r w:rsidRPr="00BB2C5A">
        <w:t>62</w:t>
      </w:r>
      <w:r>
        <w:rPr>
          <w:spacing w:val="-2"/>
        </w:rPr>
        <w:t> pacientų</w:t>
      </w:r>
      <w:r w:rsidRPr="00BB2C5A">
        <w:rPr>
          <w:spacing w:val="-2"/>
        </w:rPr>
        <w:t xml:space="preserve"> </w:t>
      </w:r>
      <w:r w:rsidRPr="00BB2C5A">
        <w:t>(4,8</w:t>
      </w:r>
      <w:r>
        <w:rPr>
          <w:spacing w:val="-5"/>
        </w:rPr>
        <w:t> %</w:t>
      </w:r>
      <w:r w:rsidRPr="00BB2C5A">
        <w:t>)</w:t>
      </w:r>
      <w:r w:rsidRPr="00BB2C5A">
        <w:rPr>
          <w:spacing w:val="-3"/>
        </w:rPr>
        <w:t xml:space="preserve"> </w:t>
      </w:r>
      <w:r w:rsidRPr="00BB2C5A">
        <w:t>standartin</w:t>
      </w:r>
      <w:r w:rsidR="00AB5F1C">
        <w:t>io</w:t>
      </w:r>
      <w:r w:rsidRPr="00BB2C5A">
        <w:rPr>
          <w:spacing w:val="-3"/>
        </w:rPr>
        <w:t xml:space="preserve"> </w:t>
      </w:r>
      <w:r w:rsidR="00AB5F1C">
        <w:t>gydymo</w:t>
      </w:r>
      <w:r w:rsidR="00AB5F1C" w:rsidRPr="00BB2C5A">
        <w:rPr>
          <w:spacing w:val="-3"/>
        </w:rPr>
        <w:t xml:space="preserve"> </w:t>
      </w:r>
      <w:r w:rsidRPr="00BB2C5A">
        <w:t>grupėje.</w:t>
      </w:r>
      <w:r w:rsidRPr="00BB2C5A">
        <w:rPr>
          <w:spacing w:val="-3"/>
        </w:rPr>
        <w:t xml:space="preserve"> </w:t>
      </w:r>
      <w:r w:rsidRPr="00BB2C5A">
        <w:t>Antrinių</w:t>
      </w:r>
      <w:r w:rsidRPr="00BB2C5A">
        <w:rPr>
          <w:spacing w:val="-3"/>
        </w:rPr>
        <w:t xml:space="preserve"> </w:t>
      </w:r>
      <w:r w:rsidRPr="00BB2C5A">
        <w:t>saugumo</w:t>
      </w:r>
      <w:r w:rsidRPr="00BB2C5A">
        <w:rPr>
          <w:spacing w:val="-3"/>
        </w:rPr>
        <w:t xml:space="preserve"> </w:t>
      </w:r>
      <w:r w:rsidRPr="00BB2C5A">
        <w:t>vertinamųjų</w:t>
      </w:r>
      <w:r w:rsidRPr="00BB2C5A">
        <w:rPr>
          <w:spacing w:val="-3"/>
        </w:rPr>
        <w:t xml:space="preserve"> </w:t>
      </w:r>
      <w:r w:rsidRPr="00BB2C5A">
        <w:t>baigčių</w:t>
      </w:r>
      <w:r w:rsidRPr="00BB2C5A">
        <w:rPr>
          <w:spacing w:val="-3"/>
        </w:rPr>
        <w:t xml:space="preserve"> </w:t>
      </w:r>
      <w:r>
        <w:rPr>
          <w:spacing w:val="-3"/>
        </w:rPr>
        <w:t>(patvirtinto</w:t>
      </w:r>
      <w:r w:rsidRPr="00BB2C5A">
        <w:t xml:space="preserve"> </w:t>
      </w:r>
      <w:r w:rsidR="00B664AF">
        <w:t>s</w:t>
      </w:r>
      <w:r w:rsidR="00716420">
        <w:t>tipr</w:t>
      </w:r>
      <w:r w:rsidR="00B233DD">
        <w:t>a</w:t>
      </w:r>
      <w:r w:rsidR="00716420">
        <w:t>us</w:t>
      </w:r>
      <w:r w:rsidRPr="00BB2C5A">
        <w:t xml:space="preserve">, KRNS ir </w:t>
      </w:r>
      <w:r>
        <w:t>bet kokio</w:t>
      </w:r>
      <w:r w:rsidRPr="00BB2C5A">
        <w:t xml:space="preserve"> kraujavimo</w:t>
      </w:r>
      <w:r>
        <w:t>)</w:t>
      </w:r>
      <w:r w:rsidRPr="00BB2C5A">
        <w:t xml:space="preserve"> dažnis abiejose gydymo grupėse buvo panašus. Antrinė saugumo vertinamoji baigtis </w:t>
      </w:r>
      <w:r>
        <w:t>(</w:t>
      </w:r>
      <w:r w:rsidRPr="00BB2C5A">
        <w:t>vaist</w:t>
      </w:r>
      <w:r>
        <w:t>inio preparat</w:t>
      </w:r>
      <w:r w:rsidRPr="00BB2C5A">
        <w:t>o vartojimo nutraukimas dėl nepageidaujamo reiškinio, netoleravimo arba kraujavimo</w:t>
      </w:r>
      <w:r>
        <w:t>)</w:t>
      </w:r>
      <w:r w:rsidRPr="00BB2C5A">
        <w:t xml:space="preserve"> </w:t>
      </w:r>
      <w:r>
        <w:t>pranešta</w:t>
      </w:r>
      <w:r w:rsidRPr="00BB2C5A">
        <w:t xml:space="preserve"> 7</w:t>
      </w:r>
      <w:r>
        <w:t> pacientams</w:t>
      </w:r>
      <w:r w:rsidRPr="00BB2C5A">
        <w:t xml:space="preserve"> (5,6</w:t>
      </w:r>
      <w:r>
        <w:t> %</w:t>
      </w:r>
      <w:r w:rsidRPr="00BB2C5A">
        <w:t>) apiksabano grupėje ir</w:t>
      </w:r>
      <w:r>
        <w:t xml:space="preserve"> </w:t>
      </w:r>
      <w:r w:rsidRPr="00BB2C5A">
        <w:t>1</w:t>
      </w:r>
      <w:r>
        <w:t> </w:t>
      </w:r>
      <w:r w:rsidRPr="00BB2C5A">
        <w:t>pacientui</w:t>
      </w:r>
      <w:r w:rsidRPr="00BB2C5A">
        <w:rPr>
          <w:spacing w:val="-4"/>
        </w:rPr>
        <w:t xml:space="preserve"> </w:t>
      </w:r>
      <w:r w:rsidRPr="00BB2C5A">
        <w:t>(1,6</w:t>
      </w:r>
      <w:r>
        <w:rPr>
          <w:spacing w:val="-5"/>
        </w:rPr>
        <w:t> %</w:t>
      </w:r>
      <w:r w:rsidRPr="00BB2C5A">
        <w:t>)</w:t>
      </w:r>
      <w:r w:rsidRPr="00BB2C5A">
        <w:rPr>
          <w:spacing w:val="-3"/>
        </w:rPr>
        <w:t xml:space="preserve"> </w:t>
      </w:r>
      <w:r w:rsidRPr="00BB2C5A">
        <w:t>standartin</w:t>
      </w:r>
      <w:r w:rsidR="00AB5F1C">
        <w:t>io</w:t>
      </w:r>
      <w:r w:rsidRPr="00BB2C5A">
        <w:rPr>
          <w:spacing w:val="-3"/>
        </w:rPr>
        <w:t xml:space="preserve"> </w:t>
      </w:r>
      <w:r w:rsidR="00AB5F1C">
        <w:t>gydymo</w:t>
      </w:r>
      <w:r w:rsidR="00AB5F1C" w:rsidRPr="00BB2C5A">
        <w:rPr>
          <w:spacing w:val="-3"/>
        </w:rPr>
        <w:t xml:space="preserve"> </w:t>
      </w:r>
      <w:r w:rsidRPr="00BB2C5A">
        <w:t>grupėje.</w:t>
      </w:r>
      <w:r w:rsidRPr="00BB2C5A">
        <w:rPr>
          <w:spacing w:val="-3"/>
        </w:rPr>
        <w:t xml:space="preserve"> </w:t>
      </w:r>
      <w:r w:rsidRPr="00BB2C5A">
        <w:t>Nė</w:t>
      </w:r>
      <w:r w:rsidRPr="00BB2C5A">
        <w:rPr>
          <w:spacing w:val="-3"/>
        </w:rPr>
        <w:t xml:space="preserve"> </w:t>
      </w:r>
      <w:r w:rsidRPr="00BB2C5A">
        <w:t>vienas</w:t>
      </w:r>
      <w:r w:rsidRPr="00BB2C5A">
        <w:rPr>
          <w:spacing w:val="-3"/>
        </w:rPr>
        <w:t xml:space="preserve"> </w:t>
      </w:r>
      <w:r w:rsidRPr="00BB2C5A">
        <w:t>pacientas</w:t>
      </w:r>
      <w:r w:rsidRPr="00BB2C5A">
        <w:rPr>
          <w:spacing w:val="-3"/>
        </w:rPr>
        <w:t xml:space="preserve"> </w:t>
      </w:r>
      <w:r w:rsidRPr="00BB2C5A">
        <w:t>jokioje</w:t>
      </w:r>
      <w:r w:rsidRPr="00BB2C5A">
        <w:rPr>
          <w:spacing w:val="-3"/>
        </w:rPr>
        <w:t xml:space="preserve"> </w:t>
      </w:r>
      <w:r w:rsidRPr="00BB2C5A">
        <w:t>gydymo</w:t>
      </w:r>
      <w:r w:rsidRPr="00BB2C5A">
        <w:rPr>
          <w:spacing w:val="-3"/>
        </w:rPr>
        <w:t xml:space="preserve"> </w:t>
      </w:r>
      <w:r w:rsidRPr="00BB2C5A">
        <w:t>grupėje nepatyrė tromboembolijos reiškinio. Nė vienoje gydymo grupėje mirties atvejų</w:t>
      </w:r>
      <w:r>
        <w:t xml:space="preserve"> nepranešta</w:t>
      </w:r>
      <w:r w:rsidRPr="00BB2C5A">
        <w:t>.</w:t>
      </w:r>
    </w:p>
    <w:p w14:paraId="686219FE" w14:textId="77777777" w:rsidR="00B54920" w:rsidRPr="0050091B" w:rsidRDefault="00B54920" w:rsidP="00B54920">
      <w:pPr>
        <w:pStyle w:val="Pagrindinistekstas"/>
        <w:kinsoku w:val="0"/>
        <w:overflowPunct w:val="0"/>
        <w:ind w:left="0"/>
      </w:pPr>
    </w:p>
    <w:p w14:paraId="168C070F" w14:textId="77777777" w:rsidR="00B54920" w:rsidRPr="0050091B" w:rsidRDefault="00B54920" w:rsidP="00B54920">
      <w:pPr>
        <w:pStyle w:val="Pagrindinistekstas"/>
        <w:kinsoku w:val="0"/>
        <w:overflowPunct w:val="0"/>
        <w:ind w:left="0"/>
      </w:pPr>
      <w:r w:rsidRPr="0050091B">
        <w:t>Šis</w:t>
      </w:r>
      <w:r w:rsidRPr="0050091B">
        <w:rPr>
          <w:spacing w:val="-3"/>
        </w:rPr>
        <w:t xml:space="preserve"> </w:t>
      </w:r>
      <w:r w:rsidRPr="0050091B">
        <w:t>tyrimas</w:t>
      </w:r>
      <w:r w:rsidRPr="0050091B">
        <w:rPr>
          <w:spacing w:val="-3"/>
        </w:rPr>
        <w:t xml:space="preserve"> </w:t>
      </w:r>
      <w:r w:rsidRPr="0050091B">
        <w:t>buvo</w:t>
      </w:r>
      <w:r w:rsidRPr="0050091B">
        <w:rPr>
          <w:spacing w:val="-3"/>
        </w:rPr>
        <w:t xml:space="preserve"> </w:t>
      </w:r>
      <w:r w:rsidRPr="0050091B">
        <w:t>perspektyviai</w:t>
      </w:r>
      <w:r w:rsidRPr="0050091B">
        <w:rPr>
          <w:spacing w:val="-3"/>
        </w:rPr>
        <w:t xml:space="preserve"> </w:t>
      </w:r>
      <w:r>
        <w:t>suplanuotas</w:t>
      </w:r>
      <w:r w:rsidRPr="0050091B">
        <w:rPr>
          <w:spacing w:val="-3"/>
        </w:rPr>
        <w:t xml:space="preserve"> </w:t>
      </w:r>
      <w:r w:rsidRPr="0050091B">
        <w:t>aprašomajam</w:t>
      </w:r>
      <w:r w:rsidRPr="0050091B">
        <w:rPr>
          <w:spacing w:val="-3"/>
        </w:rPr>
        <w:t xml:space="preserve"> </w:t>
      </w:r>
      <w:r w:rsidRPr="0050091B">
        <w:t>veiksmingumui</w:t>
      </w:r>
      <w:r w:rsidRPr="0050091B">
        <w:rPr>
          <w:spacing w:val="-3"/>
        </w:rPr>
        <w:t xml:space="preserve"> </w:t>
      </w:r>
      <w:r w:rsidRPr="0050091B">
        <w:t>ir</w:t>
      </w:r>
      <w:r w:rsidRPr="0050091B">
        <w:rPr>
          <w:spacing w:val="-3"/>
        </w:rPr>
        <w:t xml:space="preserve"> </w:t>
      </w:r>
      <w:r w:rsidRPr="0050091B">
        <w:t>saugumui</w:t>
      </w:r>
      <w:r w:rsidRPr="0050091B">
        <w:rPr>
          <w:spacing w:val="-3"/>
        </w:rPr>
        <w:t xml:space="preserve"> </w:t>
      </w:r>
      <w:r w:rsidRPr="0050091B">
        <w:t>nustatyti,</w:t>
      </w:r>
      <w:r w:rsidRPr="0050091B">
        <w:rPr>
          <w:spacing w:val="-2"/>
        </w:rPr>
        <w:t xml:space="preserve"> </w:t>
      </w:r>
      <w:r w:rsidRPr="0050091B">
        <w:t>dėl tikėtinai mažo TE ir kraujavimo atvejų dažnio šioje populiacijoje. Dėl stebėto mažo TE dažnio šio tyrimo metu galutinio rizikos ir naudos įvertinimo nustatyti nepavyko.</w:t>
      </w:r>
    </w:p>
    <w:p w14:paraId="14F77F80" w14:textId="77777777" w:rsidR="00B54920" w:rsidRPr="0050091B" w:rsidRDefault="00B54920" w:rsidP="00B54920">
      <w:pPr>
        <w:pStyle w:val="Pagrindinistekstas"/>
        <w:kinsoku w:val="0"/>
        <w:overflowPunct w:val="0"/>
        <w:ind w:left="0"/>
      </w:pPr>
    </w:p>
    <w:p w14:paraId="75E31C0D" w14:textId="77777777" w:rsidR="00B54920" w:rsidRDefault="00B54920" w:rsidP="00B54920">
      <w:pPr>
        <w:pStyle w:val="Pagrindinistekstas"/>
        <w:kinsoku w:val="0"/>
        <w:overflowPunct w:val="0"/>
        <w:ind w:left="0"/>
      </w:pPr>
      <w:r w:rsidRPr="0050091B">
        <w:t xml:space="preserve">Europos vaistų agentūra atidėjo įpareigojimą pateikti </w:t>
      </w:r>
      <w:r>
        <w:t>referencinio vaistinio preparato, kurio sudėtyje yra apiksabano,</w:t>
      </w:r>
      <w:r w:rsidRPr="0050091B">
        <w:t xml:space="preserve"> tyrimų su vienu ar daugiau vaikų populiacijos</w:t>
      </w:r>
      <w:r w:rsidRPr="0050091B">
        <w:rPr>
          <w:spacing w:val="-5"/>
        </w:rPr>
        <w:t xml:space="preserve"> </w:t>
      </w:r>
      <w:r w:rsidRPr="0050091B">
        <w:t>pogrupių</w:t>
      </w:r>
      <w:r w:rsidRPr="0050091B">
        <w:rPr>
          <w:spacing w:val="-5"/>
        </w:rPr>
        <w:t xml:space="preserve"> </w:t>
      </w:r>
      <w:r w:rsidRPr="0050091B">
        <w:t>duomenis</w:t>
      </w:r>
      <w:r w:rsidRPr="0050091B">
        <w:rPr>
          <w:spacing w:val="-5"/>
        </w:rPr>
        <w:t xml:space="preserve"> </w:t>
      </w:r>
      <w:r w:rsidR="00AB5F1C">
        <w:rPr>
          <w:spacing w:val="-5"/>
        </w:rPr>
        <w:t xml:space="preserve">dėl </w:t>
      </w:r>
      <w:r w:rsidRPr="0050091B">
        <w:t>venų</w:t>
      </w:r>
      <w:r w:rsidRPr="0050091B">
        <w:rPr>
          <w:spacing w:val="-5"/>
        </w:rPr>
        <w:t xml:space="preserve"> </w:t>
      </w:r>
      <w:r w:rsidRPr="0050091B">
        <w:t>tromboembolijos</w:t>
      </w:r>
      <w:r w:rsidRPr="0050091B">
        <w:rPr>
          <w:spacing w:val="-5"/>
        </w:rPr>
        <w:t xml:space="preserve"> </w:t>
      </w:r>
      <w:r w:rsidRPr="0050091B">
        <w:t>gydymo</w:t>
      </w:r>
      <w:r w:rsidRPr="0050091B">
        <w:rPr>
          <w:spacing w:val="-5"/>
        </w:rPr>
        <w:t xml:space="preserve"> </w:t>
      </w:r>
      <w:r w:rsidRPr="0050091B">
        <w:t>(vartojimo</w:t>
      </w:r>
      <w:r w:rsidRPr="0050091B">
        <w:rPr>
          <w:spacing w:val="-5"/>
        </w:rPr>
        <w:t xml:space="preserve"> </w:t>
      </w:r>
      <w:r w:rsidRPr="0050091B">
        <w:t>vaikams informacija pateikiama 4.2</w:t>
      </w:r>
      <w:r>
        <w:t> skyriu</w:t>
      </w:r>
      <w:r w:rsidRPr="0050091B">
        <w:t>je).</w:t>
      </w:r>
    </w:p>
    <w:p w14:paraId="24B814A9" w14:textId="77777777" w:rsidR="00B54920" w:rsidRPr="0050091B" w:rsidRDefault="00B54920" w:rsidP="00B54920">
      <w:pPr>
        <w:pStyle w:val="Pagrindinistekstas"/>
        <w:kinsoku w:val="0"/>
        <w:overflowPunct w:val="0"/>
        <w:ind w:left="0"/>
      </w:pPr>
    </w:p>
    <w:p w14:paraId="44FD6DA3"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rPr>
          <w:spacing w:val="-2"/>
        </w:rPr>
        <w:t>Farmakokinetinės</w:t>
      </w:r>
      <w:r w:rsidRPr="0050091B">
        <w:rPr>
          <w:spacing w:val="16"/>
        </w:rPr>
        <w:t xml:space="preserve"> </w:t>
      </w:r>
      <w:r w:rsidRPr="0050091B">
        <w:rPr>
          <w:spacing w:val="-2"/>
        </w:rPr>
        <w:t>savybės</w:t>
      </w:r>
    </w:p>
    <w:p w14:paraId="4963E2AD" w14:textId="77777777" w:rsidR="00B54920" w:rsidRPr="0050091B" w:rsidRDefault="00B54920" w:rsidP="00B54920">
      <w:pPr>
        <w:pStyle w:val="Pagrindinistekstas"/>
        <w:kinsoku w:val="0"/>
        <w:overflowPunct w:val="0"/>
        <w:ind w:left="0"/>
        <w:rPr>
          <w:b/>
          <w:bCs/>
        </w:rPr>
      </w:pPr>
    </w:p>
    <w:p w14:paraId="17FBE63C" w14:textId="77777777" w:rsidR="00B54920" w:rsidRPr="0050091B" w:rsidRDefault="00B54920" w:rsidP="00B54920">
      <w:pPr>
        <w:pStyle w:val="Pagrindinistekstas"/>
        <w:kinsoku w:val="0"/>
        <w:overflowPunct w:val="0"/>
        <w:ind w:left="0"/>
        <w:rPr>
          <w:spacing w:val="-2"/>
        </w:rPr>
      </w:pPr>
      <w:r w:rsidRPr="0050091B">
        <w:rPr>
          <w:spacing w:val="-2"/>
          <w:u w:val="single"/>
        </w:rPr>
        <w:t>Absorbcija</w:t>
      </w:r>
    </w:p>
    <w:p w14:paraId="35BC480A" w14:textId="77777777" w:rsidR="00B54920" w:rsidRPr="0050091B" w:rsidRDefault="00B54920" w:rsidP="00B54920">
      <w:pPr>
        <w:pStyle w:val="Pagrindinistekstas"/>
        <w:kinsoku w:val="0"/>
        <w:overflowPunct w:val="0"/>
        <w:ind w:left="0"/>
      </w:pPr>
      <w:r w:rsidRPr="0050091B">
        <w:t>Suaugusiesiems</w:t>
      </w:r>
      <w:r w:rsidRPr="0050091B">
        <w:rPr>
          <w:spacing w:val="-8"/>
        </w:rPr>
        <w:t xml:space="preserve"> </w:t>
      </w:r>
      <w:r w:rsidRPr="0050091B">
        <w:t>iki</w:t>
      </w:r>
      <w:r w:rsidRPr="0050091B">
        <w:rPr>
          <w:spacing w:val="-7"/>
        </w:rPr>
        <w:t xml:space="preserve"> </w:t>
      </w:r>
      <w:r w:rsidRPr="0050091B">
        <w:t>10</w:t>
      </w:r>
      <w:r>
        <w:rPr>
          <w:spacing w:val="-6"/>
        </w:rPr>
        <w:t> mg</w:t>
      </w:r>
      <w:r w:rsidRPr="0050091B">
        <w:rPr>
          <w:spacing w:val="-7"/>
        </w:rPr>
        <w:t xml:space="preserve"> </w:t>
      </w:r>
      <w:r w:rsidRPr="0050091B">
        <w:t>apiksabano</w:t>
      </w:r>
      <w:r w:rsidRPr="0050091B">
        <w:rPr>
          <w:spacing w:val="-6"/>
        </w:rPr>
        <w:t xml:space="preserve"> </w:t>
      </w:r>
      <w:r w:rsidR="00741F59" w:rsidRPr="0050091B">
        <w:t xml:space="preserve">dozių </w:t>
      </w:r>
      <w:r w:rsidRPr="0050091B">
        <w:t>absoliutus</w:t>
      </w:r>
      <w:r w:rsidRPr="0050091B">
        <w:rPr>
          <w:spacing w:val="-7"/>
        </w:rPr>
        <w:t xml:space="preserve"> </w:t>
      </w:r>
      <w:r w:rsidRPr="0050091B">
        <w:t>biologinis</w:t>
      </w:r>
      <w:r w:rsidRPr="0050091B">
        <w:rPr>
          <w:spacing w:val="-6"/>
        </w:rPr>
        <w:t xml:space="preserve"> </w:t>
      </w:r>
      <w:r w:rsidRPr="0050091B">
        <w:t>prieinamumas</w:t>
      </w:r>
      <w:r w:rsidRPr="0050091B">
        <w:rPr>
          <w:spacing w:val="-7"/>
        </w:rPr>
        <w:t xml:space="preserve"> </w:t>
      </w:r>
      <w:r w:rsidRPr="0050091B">
        <w:t>yra</w:t>
      </w:r>
      <w:r w:rsidRPr="0050091B">
        <w:rPr>
          <w:spacing w:val="-7"/>
        </w:rPr>
        <w:t xml:space="preserve"> </w:t>
      </w:r>
      <w:r w:rsidRPr="0050091B">
        <w:t>maždaug</w:t>
      </w:r>
      <w:r w:rsidRPr="0050091B">
        <w:rPr>
          <w:spacing w:val="-7"/>
        </w:rPr>
        <w:t xml:space="preserve"> </w:t>
      </w:r>
      <w:r w:rsidRPr="0050091B">
        <w:t>50</w:t>
      </w:r>
      <w:r>
        <w:rPr>
          <w:spacing w:val="-5"/>
        </w:rPr>
        <w:t> %</w:t>
      </w:r>
      <w:r w:rsidRPr="0050091B">
        <w:rPr>
          <w:spacing w:val="-5"/>
        </w:rPr>
        <w:t>.</w:t>
      </w:r>
      <w:r>
        <w:rPr>
          <w:spacing w:val="-5"/>
        </w:rPr>
        <w:t xml:space="preserve"> </w:t>
      </w:r>
      <w:r w:rsidRPr="0050091B">
        <w:rPr>
          <w:position w:val="2"/>
        </w:rPr>
        <w:t>Apiksabanas</w:t>
      </w:r>
      <w:r w:rsidRPr="0050091B">
        <w:rPr>
          <w:spacing w:val="-9"/>
          <w:position w:val="2"/>
        </w:rPr>
        <w:t xml:space="preserve"> </w:t>
      </w:r>
      <w:r>
        <w:rPr>
          <w:spacing w:val="-9"/>
          <w:position w:val="2"/>
        </w:rPr>
        <w:t xml:space="preserve">yra </w:t>
      </w:r>
      <w:r w:rsidRPr="0050091B">
        <w:rPr>
          <w:position w:val="2"/>
        </w:rPr>
        <w:t>greitai</w:t>
      </w:r>
      <w:r w:rsidRPr="0050091B">
        <w:rPr>
          <w:spacing w:val="-9"/>
          <w:position w:val="2"/>
        </w:rPr>
        <w:t xml:space="preserve"> </w:t>
      </w:r>
      <w:r w:rsidRPr="0050091B">
        <w:rPr>
          <w:position w:val="2"/>
        </w:rPr>
        <w:t>absorbuojamas,</w:t>
      </w:r>
      <w:r w:rsidRPr="0050091B">
        <w:rPr>
          <w:spacing w:val="-8"/>
          <w:position w:val="2"/>
        </w:rPr>
        <w:t xml:space="preserve"> </w:t>
      </w:r>
      <w:r w:rsidRPr="0050091B">
        <w:rPr>
          <w:position w:val="2"/>
        </w:rPr>
        <w:t>o</w:t>
      </w:r>
      <w:r w:rsidRPr="0050091B">
        <w:rPr>
          <w:spacing w:val="-9"/>
          <w:position w:val="2"/>
        </w:rPr>
        <w:t xml:space="preserve"> </w:t>
      </w:r>
      <w:r w:rsidRPr="0050091B">
        <w:rPr>
          <w:position w:val="2"/>
        </w:rPr>
        <w:t>didžiausia</w:t>
      </w:r>
      <w:r w:rsidRPr="0050091B">
        <w:rPr>
          <w:spacing w:val="-9"/>
          <w:position w:val="2"/>
        </w:rPr>
        <w:t xml:space="preserve"> </w:t>
      </w:r>
      <w:r w:rsidRPr="0050091B">
        <w:rPr>
          <w:position w:val="2"/>
        </w:rPr>
        <w:t>jo</w:t>
      </w:r>
      <w:r w:rsidRPr="0050091B">
        <w:rPr>
          <w:spacing w:val="-8"/>
          <w:position w:val="2"/>
        </w:rPr>
        <w:t xml:space="preserve"> </w:t>
      </w:r>
      <w:r w:rsidRPr="0050091B">
        <w:rPr>
          <w:position w:val="2"/>
        </w:rPr>
        <w:t>koncentracija</w:t>
      </w:r>
      <w:r w:rsidRPr="0050091B">
        <w:rPr>
          <w:spacing w:val="-9"/>
          <w:position w:val="2"/>
        </w:rPr>
        <w:t xml:space="preserve"> </w:t>
      </w:r>
      <w:r w:rsidRPr="0050091B">
        <w:rPr>
          <w:position w:val="2"/>
        </w:rPr>
        <w:t>(C</w:t>
      </w:r>
      <w:r w:rsidRPr="00457AE2">
        <w:rPr>
          <w:vertAlign w:val="subscript"/>
        </w:rPr>
        <w:t>max</w:t>
      </w:r>
      <w:r w:rsidRPr="0050091B">
        <w:rPr>
          <w:position w:val="2"/>
        </w:rPr>
        <w:t>)</w:t>
      </w:r>
      <w:r w:rsidRPr="0050091B">
        <w:rPr>
          <w:spacing w:val="-9"/>
          <w:position w:val="2"/>
        </w:rPr>
        <w:t xml:space="preserve"> </w:t>
      </w:r>
      <w:r w:rsidRPr="0050091B">
        <w:rPr>
          <w:position w:val="2"/>
        </w:rPr>
        <w:t>susidaro</w:t>
      </w:r>
      <w:r w:rsidRPr="0050091B">
        <w:rPr>
          <w:spacing w:val="-8"/>
          <w:position w:val="2"/>
        </w:rPr>
        <w:t xml:space="preserve"> </w:t>
      </w:r>
      <w:r w:rsidRPr="0050091B">
        <w:rPr>
          <w:position w:val="2"/>
        </w:rPr>
        <w:t>praėjus</w:t>
      </w:r>
      <w:r w:rsidRPr="0050091B">
        <w:rPr>
          <w:spacing w:val="-9"/>
          <w:position w:val="2"/>
        </w:rPr>
        <w:t xml:space="preserve"> </w:t>
      </w:r>
      <w:r w:rsidRPr="0050091B">
        <w:rPr>
          <w:spacing w:val="-5"/>
          <w:position w:val="2"/>
        </w:rPr>
        <w:t>3</w:t>
      </w:r>
      <w:r w:rsidR="00741F59">
        <w:rPr>
          <w:spacing w:val="-5"/>
          <w:position w:val="2"/>
        </w:rPr>
        <w:noBreakHyphen/>
      </w:r>
      <w:r w:rsidRPr="0050091B">
        <w:rPr>
          <w:position w:val="2"/>
        </w:rPr>
        <w:t>4</w:t>
      </w:r>
      <w:r>
        <w:rPr>
          <w:spacing w:val="-2"/>
          <w:position w:val="2"/>
        </w:rPr>
        <w:t> valandoms</w:t>
      </w:r>
      <w:r w:rsidRPr="0050091B">
        <w:rPr>
          <w:spacing w:val="-3"/>
          <w:position w:val="2"/>
        </w:rPr>
        <w:t xml:space="preserve"> </w:t>
      </w:r>
      <w:r w:rsidRPr="0050091B">
        <w:rPr>
          <w:position w:val="2"/>
        </w:rPr>
        <w:t>po</w:t>
      </w:r>
      <w:r w:rsidRPr="0050091B">
        <w:rPr>
          <w:spacing w:val="-3"/>
          <w:position w:val="2"/>
        </w:rPr>
        <w:t xml:space="preserve"> </w:t>
      </w:r>
      <w:r w:rsidRPr="0050091B">
        <w:rPr>
          <w:position w:val="2"/>
        </w:rPr>
        <w:t>tabletės</w:t>
      </w:r>
      <w:r w:rsidRPr="0050091B">
        <w:rPr>
          <w:spacing w:val="-3"/>
          <w:position w:val="2"/>
        </w:rPr>
        <w:t xml:space="preserve"> </w:t>
      </w:r>
      <w:r w:rsidRPr="0050091B">
        <w:rPr>
          <w:position w:val="2"/>
        </w:rPr>
        <w:t>išgėrimo.</w:t>
      </w:r>
      <w:r w:rsidRPr="0050091B">
        <w:rPr>
          <w:spacing w:val="-3"/>
          <w:position w:val="2"/>
        </w:rPr>
        <w:t xml:space="preserve"> </w:t>
      </w:r>
      <w:r w:rsidRPr="0050091B">
        <w:rPr>
          <w:position w:val="2"/>
        </w:rPr>
        <w:t>Vartojant</w:t>
      </w:r>
      <w:r w:rsidRPr="0050091B">
        <w:rPr>
          <w:spacing w:val="-3"/>
          <w:position w:val="2"/>
        </w:rPr>
        <w:t xml:space="preserve"> </w:t>
      </w:r>
      <w:r w:rsidRPr="0050091B">
        <w:rPr>
          <w:position w:val="2"/>
        </w:rPr>
        <w:t>10</w:t>
      </w:r>
      <w:r>
        <w:rPr>
          <w:spacing w:val="-3"/>
          <w:position w:val="2"/>
        </w:rPr>
        <w:t> mg</w:t>
      </w:r>
      <w:r w:rsidRPr="0050091B">
        <w:rPr>
          <w:spacing w:val="-3"/>
          <w:position w:val="2"/>
        </w:rPr>
        <w:t xml:space="preserve"> </w:t>
      </w:r>
      <w:r w:rsidRPr="0050091B">
        <w:rPr>
          <w:position w:val="2"/>
        </w:rPr>
        <w:t>apiksabano</w:t>
      </w:r>
      <w:r w:rsidRPr="0050091B">
        <w:rPr>
          <w:spacing w:val="-3"/>
          <w:position w:val="2"/>
        </w:rPr>
        <w:t xml:space="preserve"> </w:t>
      </w:r>
      <w:r w:rsidRPr="0050091B">
        <w:rPr>
          <w:position w:val="2"/>
        </w:rPr>
        <w:t>dozę</w:t>
      </w:r>
      <w:r w:rsidRPr="0050091B">
        <w:rPr>
          <w:spacing w:val="-3"/>
          <w:position w:val="2"/>
        </w:rPr>
        <w:t xml:space="preserve"> </w:t>
      </w:r>
      <w:r w:rsidRPr="0050091B">
        <w:rPr>
          <w:position w:val="2"/>
        </w:rPr>
        <w:t>su</w:t>
      </w:r>
      <w:r w:rsidRPr="0050091B">
        <w:rPr>
          <w:spacing w:val="-3"/>
          <w:position w:val="2"/>
        </w:rPr>
        <w:t xml:space="preserve"> </w:t>
      </w:r>
      <w:r w:rsidRPr="0050091B">
        <w:rPr>
          <w:position w:val="2"/>
        </w:rPr>
        <w:t>maistu,</w:t>
      </w:r>
      <w:r w:rsidRPr="0050091B">
        <w:rPr>
          <w:spacing w:val="-3"/>
          <w:position w:val="2"/>
        </w:rPr>
        <w:t xml:space="preserve"> </w:t>
      </w:r>
      <w:r w:rsidRPr="0050091B">
        <w:rPr>
          <w:position w:val="2"/>
        </w:rPr>
        <w:t>vaist</w:t>
      </w:r>
      <w:r>
        <w:rPr>
          <w:position w:val="2"/>
        </w:rPr>
        <w:t>inio preparat</w:t>
      </w:r>
      <w:r w:rsidRPr="0050091B">
        <w:rPr>
          <w:position w:val="2"/>
        </w:rPr>
        <w:t>o</w:t>
      </w:r>
      <w:r w:rsidRPr="0050091B">
        <w:rPr>
          <w:spacing w:val="-3"/>
          <w:position w:val="2"/>
        </w:rPr>
        <w:t xml:space="preserve"> </w:t>
      </w:r>
      <w:r w:rsidRPr="0050091B">
        <w:rPr>
          <w:position w:val="2"/>
        </w:rPr>
        <w:t>AUC</w:t>
      </w:r>
      <w:r w:rsidRPr="0050091B">
        <w:rPr>
          <w:spacing w:val="-2"/>
          <w:position w:val="2"/>
        </w:rPr>
        <w:t xml:space="preserve"> </w:t>
      </w:r>
      <w:r w:rsidRPr="0050091B">
        <w:rPr>
          <w:position w:val="2"/>
        </w:rPr>
        <w:t>ir</w:t>
      </w:r>
      <w:r w:rsidRPr="0050091B">
        <w:rPr>
          <w:spacing w:val="-2"/>
          <w:position w:val="2"/>
        </w:rPr>
        <w:t xml:space="preserve"> </w:t>
      </w:r>
      <w:r w:rsidRPr="0050091B">
        <w:rPr>
          <w:position w:val="2"/>
        </w:rPr>
        <w:t>C</w:t>
      </w:r>
      <w:r w:rsidRPr="00457AE2">
        <w:rPr>
          <w:vertAlign w:val="subscript"/>
        </w:rPr>
        <w:t>max</w:t>
      </w:r>
      <w:r w:rsidRPr="0050091B">
        <w:rPr>
          <w:spacing w:val="40"/>
        </w:rPr>
        <w:t xml:space="preserve"> </w:t>
      </w:r>
      <w:r w:rsidRPr="0050091B">
        <w:t xml:space="preserve">nekinta. Apiksabano galima vartoti </w:t>
      </w:r>
      <w:r w:rsidR="00741F59" w:rsidRPr="0050091B">
        <w:t>valg</w:t>
      </w:r>
      <w:r w:rsidR="00741F59">
        <w:t>io metu</w:t>
      </w:r>
      <w:r w:rsidR="00741F59" w:rsidRPr="0050091B">
        <w:t xml:space="preserve"> </w:t>
      </w:r>
      <w:r w:rsidRPr="0050091B">
        <w:t xml:space="preserve">arba </w:t>
      </w:r>
      <w:r w:rsidR="00741F59">
        <w:t>nevalgius</w:t>
      </w:r>
      <w:r w:rsidRPr="0050091B">
        <w:t>.</w:t>
      </w:r>
    </w:p>
    <w:p w14:paraId="132482F9" w14:textId="77777777" w:rsidR="00B54920" w:rsidRPr="0050091B" w:rsidRDefault="00B54920" w:rsidP="00B54920">
      <w:pPr>
        <w:pStyle w:val="Pagrindinistekstas"/>
        <w:kinsoku w:val="0"/>
        <w:overflowPunct w:val="0"/>
        <w:ind w:left="0"/>
      </w:pPr>
    </w:p>
    <w:p w14:paraId="7AC14E0A" w14:textId="77777777" w:rsidR="00B54920" w:rsidRPr="00BB2C5A" w:rsidRDefault="00B54920" w:rsidP="00B54920">
      <w:pPr>
        <w:pStyle w:val="Pagrindinistekstas"/>
        <w:kinsoku w:val="0"/>
        <w:overflowPunct w:val="0"/>
        <w:ind w:left="0"/>
      </w:pPr>
      <w:r w:rsidRPr="00BB2C5A">
        <w:t>Per burną vartojant iki 10</w:t>
      </w:r>
      <w:r>
        <w:t> mg</w:t>
      </w:r>
      <w:r w:rsidRPr="00BB2C5A">
        <w:t xml:space="preserve"> apiksabano dozes, </w:t>
      </w:r>
      <w:r>
        <w:t>jo</w:t>
      </w:r>
      <w:r w:rsidRPr="00BB2C5A">
        <w:t xml:space="preserve"> farmakokinetika yra </w:t>
      </w:r>
      <w:r>
        <w:t>tiesinė</w:t>
      </w:r>
      <w:r w:rsidRPr="00BB2C5A">
        <w:t>, didinant dozę, ekspozicija</w:t>
      </w:r>
      <w:r w:rsidR="00741F59">
        <w:t xml:space="preserve"> </w:t>
      </w:r>
      <w:r w:rsidR="00741F59" w:rsidRPr="00BB2C5A">
        <w:t>proporcingai</w:t>
      </w:r>
      <w:r w:rsidRPr="00BB2C5A">
        <w:t xml:space="preserve"> didėja. Vartojant 25</w:t>
      </w:r>
      <w:r>
        <w:t> mg</w:t>
      </w:r>
      <w:r w:rsidRPr="00BB2C5A">
        <w:t xml:space="preserve"> ir didesnes apiksabano dozes, </w:t>
      </w:r>
      <w:r w:rsidR="00741F59">
        <w:t xml:space="preserve">pasireiškia </w:t>
      </w:r>
      <w:r>
        <w:t>tirpum</w:t>
      </w:r>
      <w:r w:rsidR="00741F59">
        <w:t>o ribojama absorbcija</w:t>
      </w:r>
      <w:r>
        <w:t xml:space="preserve"> ir </w:t>
      </w:r>
      <w:r w:rsidRPr="00BB2C5A">
        <w:t>sumažėj</w:t>
      </w:r>
      <w:r w:rsidR="00741F59">
        <w:t>ęs</w:t>
      </w:r>
      <w:r w:rsidRPr="00BB2C5A">
        <w:t xml:space="preserve"> biologini</w:t>
      </w:r>
      <w:r>
        <w:t>s</w:t>
      </w:r>
      <w:r w:rsidRPr="00BB2C5A">
        <w:t xml:space="preserve"> prieinamum</w:t>
      </w:r>
      <w:r>
        <w:t>as</w:t>
      </w:r>
      <w:r w:rsidRPr="00BB2C5A">
        <w:t xml:space="preserve">. Apiksabano ekspozicijos </w:t>
      </w:r>
      <w:r w:rsidR="00741F59">
        <w:t>rodiklių</w:t>
      </w:r>
      <w:r w:rsidR="00741F59" w:rsidRPr="00BB2C5A">
        <w:rPr>
          <w:spacing w:val="-3"/>
        </w:rPr>
        <w:t xml:space="preserve"> </w:t>
      </w:r>
      <w:r w:rsidRPr="00BB2C5A">
        <w:t>kintamumas</w:t>
      </w:r>
      <w:r w:rsidRPr="00BB2C5A">
        <w:rPr>
          <w:spacing w:val="-3"/>
        </w:rPr>
        <w:t xml:space="preserve"> </w:t>
      </w:r>
      <w:r w:rsidRPr="00BB2C5A">
        <w:t>yra</w:t>
      </w:r>
      <w:r w:rsidRPr="00BB2C5A">
        <w:rPr>
          <w:spacing w:val="-3"/>
        </w:rPr>
        <w:t xml:space="preserve"> </w:t>
      </w:r>
      <w:r w:rsidRPr="00BB2C5A">
        <w:t>nedidelis</w:t>
      </w:r>
      <w:r w:rsidRPr="00BB2C5A">
        <w:rPr>
          <w:spacing w:val="-3"/>
        </w:rPr>
        <w:t xml:space="preserve"> </w:t>
      </w:r>
      <w:r w:rsidRPr="00BB2C5A">
        <w:t>ar</w:t>
      </w:r>
      <w:r w:rsidRPr="00BB2C5A">
        <w:rPr>
          <w:spacing w:val="-3"/>
        </w:rPr>
        <w:t xml:space="preserve"> </w:t>
      </w:r>
      <w:r w:rsidRPr="00BB2C5A">
        <w:t>vidutinis,</w:t>
      </w:r>
      <w:r w:rsidRPr="00BB2C5A">
        <w:rPr>
          <w:spacing w:val="-3"/>
        </w:rPr>
        <w:t xml:space="preserve"> </w:t>
      </w:r>
      <w:r w:rsidRPr="00BB2C5A">
        <w:t>t.</w:t>
      </w:r>
      <w:r w:rsidRPr="00BB2C5A">
        <w:rPr>
          <w:spacing w:val="-2"/>
        </w:rPr>
        <w:t xml:space="preserve"> </w:t>
      </w:r>
      <w:r w:rsidRPr="00BB2C5A">
        <w:t>y.</w:t>
      </w:r>
      <w:r w:rsidRPr="00BB2C5A">
        <w:rPr>
          <w:spacing w:val="-3"/>
        </w:rPr>
        <w:t xml:space="preserve"> </w:t>
      </w:r>
      <w:r w:rsidRPr="00BB2C5A">
        <w:t>kintamumas</w:t>
      </w:r>
      <w:r w:rsidRPr="00BB2C5A">
        <w:rPr>
          <w:spacing w:val="-3"/>
        </w:rPr>
        <w:t xml:space="preserve"> </w:t>
      </w:r>
      <w:r w:rsidRPr="00BB2C5A">
        <w:t>tam</w:t>
      </w:r>
      <w:r w:rsidRPr="00BB2C5A">
        <w:rPr>
          <w:spacing w:val="-3"/>
        </w:rPr>
        <w:t xml:space="preserve"> </w:t>
      </w:r>
      <w:r w:rsidRPr="00BB2C5A">
        <w:t>pačiam</w:t>
      </w:r>
      <w:r w:rsidRPr="00BB2C5A">
        <w:rPr>
          <w:spacing w:val="-3"/>
        </w:rPr>
        <w:t xml:space="preserve"> </w:t>
      </w:r>
      <w:r w:rsidRPr="00BB2C5A">
        <w:t>pacientui</w:t>
      </w:r>
      <w:r w:rsidRPr="00BB2C5A">
        <w:rPr>
          <w:spacing w:val="-3"/>
        </w:rPr>
        <w:t xml:space="preserve"> </w:t>
      </w:r>
      <w:r w:rsidRPr="00BB2C5A">
        <w:t>ir</w:t>
      </w:r>
      <w:r w:rsidRPr="00BB2C5A">
        <w:rPr>
          <w:spacing w:val="-3"/>
        </w:rPr>
        <w:t xml:space="preserve"> </w:t>
      </w:r>
      <w:r w:rsidRPr="00BB2C5A">
        <w:t>tarp</w:t>
      </w:r>
      <w:r>
        <w:rPr>
          <w:spacing w:val="-3"/>
        </w:rPr>
        <w:t xml:space="preserve"> pacientų</w:t>
      </w:r>
      <w:r w:rsidRPr="00BB2C5A">
        <w:t xml:space="preserve"> (CV</w:t>
      </w:r>
      <w:r>
        <w:t> %</w:t>
      </w:r>
      <w:r w:rsidRPr="00BB2C5A">
        <w:t>) yra atitinkamai maždaug 20</w:t>
      </w:r>
      <w:r>
        <w:t> %</w:t>
      </w:r>
      <w:r w:rsidRPr="00BB2C5A">
        <w:t xml:space="preserve"> ir 30</w:t>
      </w:r>
      <w:r>
        <w:t> %</w:t>
      </w:r>
      <w:r w:rsidRPr="00BB2C5A">
        <w:t>.</w:t>
      </w:r>
    </w:p>
    <w:p w14:paraId="64DBCFB0" w14:textId="77777777" w:rsidR="00B54920" w:rsidRPr="0050091B" w:rsidRDefault="00B54920" w:rsidP="00B54920">
      <w:pPr>
        <w:pStyle w:val="Pagrindinistekstas"/>
        <w:kinsoku w:val="0"/>
        <w:overflowPunct w:val="0"/>
        <w:ind w:left="0"/>
      </w:pPr>
    </w:p>
    <w:p w14:paraId="5FBB8F18" w14:textId="77777777" w:rsidR="00B54920" w:rsidRPr="0050091B" w:rsidRDefault="00B54920" w:rsidP="00B54920">
      <w:pPr>
        <w:pStyle w:val="Pagrindinistekstas"/>
        <w:kinsoku w:val="0"/>
        <w:overflowPunct w:val="0"/>
        <w:ind w:left="0"/>
        <w:rPr>
          <w:spacing w:val="-2"/>
        </w:rPr>
      </w:pPr>
      <w:r w:rsidRPr="0050091B">
        <w:t>Per burną vartojant 10</w:t>
      </w:r>
      <w:r>
        <w:t> mg</w:t>
      </w:r>
      <w:r w:rsidRPr="0050091B">
        <w:t xml:space="preserve"> apiksabano dozę,</w:t>
      </w:r>
      <w:r w:rsidR="000F073E" w:rsidRPr="000F073E">
        <w:t xml:space="preserve"> </w:t>
      </w:r>
      <w:r w:rsidR="000F073E" w:rsidRPr="00BF28CA">
        <w:t>kaip 2 susmulkintas</w:t>
      </w:r>
      <w:r w:rsidRPr="0050091B">
        <w:t xml:space="preserve"> tabletes po 5</w:t>
      </w:r>
      <w:r>
        <w:t> mg</w:t>
      </w:r>
      <w:r w:rsidRPr="0050091B">
        <w:t>, ištirpintas 30</w:t>
      </w:r>
      <w:r>
        <w:t> ml</w:t>
      </w:r>
      <w:r w:rsidRPr="0050091B">
        <w:t xml:space="preserve"> vandens, ekspozicija buvo panaši kaip ir per burną vartojant 2 nesmulkintas tabletes po 5</w:t>
      </w:r>
      <w:r>
        <w:t> mg</w:t>
      </w:r>
      <w:r w:rsidRPr="0050091B">
        <w:t>. Per burną</w:t>
      </w:r>
      <w:r w:rsidRPr="0050091B">
        <w:rPr>
          <w:spacing w:val="-2"/>
        </w:rPr>
        <w:t xml:space="preserve"> </w:t>
      </w:r>
      <w:r w:rsidRPr="0050091B">
        <w:t>vartojant</w:t>
      </w:r>
      <w:r w:rsidRPr="0050091B">
        <w:rPr>
          <w:spacing w:val="-2"/>
        </w:rPr>
        <w:t xml:space="preserve"> </w:t>
      </w:r>
      <w:r w:rsidRPr="0050091B">
        <w:t>10</w:t>
      </w:r>
      <w:r>
        <w:rPr>
          <w:spacing w:val="-2"/>
        </w:rPr>
        <w:t> mg</w:t>
      </w:r>
      <w:r w:rsidRPr="0050091B">
        <w:rPr>
          <w:spacing w:val="-2"/>
        </w:rPr>
        <w:t xml:space="preserve"> </w:t>
      </w:r>
      <w:r w:rsidRPr="0050091B">
        <w:t>apiksabano</w:t>
      </w:r>
      <w:r w:rsidRPr="0050091B">
        <w:rPr>
          <w:spacing w:val="-2"/>
        </w:rPr>
        <w:t xml:space="preserve"> </w:t>
      </w:r>
      <w:r w:rsidRPr="0050091B">
        <w:t>dozę,</w:t>
      </w:r>
      <w:r w:rsidRPr="0050091B">
        <w:rPr>
          <w:spacing w:val="-2"/>
        </w:rPr>
        <w:t xml:space="preserve"> </w:t>
      </w:r>
      <w:r w:rsidR="000F073E" w:rsidRPr="0050091B">
        <w:t>su</w:t>
      </w:r>
      <w:r w:rsidR="000F073E">
        <w:t>smulkinus</w:t>
      </w:r>
      <w:r w:rsidR="000F073E" w:rsidRPr="0050091B">
        <w:rPr>
          <w:spacing w:val="-2"/>
        </w:rPr>
        <w:t xml:space="preserve"> </w:t>
      </w:r>
      <w:r w:rsidRPr="0050091B">
        <w:t>2</w:t>
      </w:r>
      <w:r>
        <w:t> </w:t>
      </w:r>
      <w:r w:rsidRPr="0050091B">
        <w:t>tabletes</w:t>
      </w:r>
      <w:r w:rsidRPr="0050091B">
        <w:rPr>
          <w:spacing w:val="-2"/>
        </w:rPr>
        <w:t xml:space="preserve"> </w:t>
      </w:r>
      <w:r w:rsidRPr="0050091B">
        <w:t>po</w:t>
      </w:r>
      <w:r w:rsidRPr="0050091B">
        <w:rPr>
          <w:spacing w:val="-2"/>
        </w:rPr>
        <w:t xml:space="preserve"> </w:t>
      </w:r>
      <w:r w:rsidRPr="0050091B">
        <w:t>5</w:t>
      </w:r>
      <w:r>
        <w:rPr>
          <w:spacing w:val="-1"/>
        </w:rPr>
        <w:t> mg</w:t>
      </w:r>
      <w:r w:rsidRPr="0050091B">
        <w:rPr>
          <w:spacing w:val="-2"/>
        </w:rPr>
        <w:t xml:space="preserve"> </w:t>
      </w:r>
      <w:r w:rsidRPr="0050091B">
        <w:t>ir</w:t>
      </w:r>
      <w:r w:rsidRPr="0050091B">
        <w:rPr>
          <w:spacing w:val="-2"/>
        </w:rPr>
        <w:t xml:space="preserve"> </w:t>
      </w:r>
      <w:r w:rsidRPr="0050091B">
        <w:t>sumaišius</w:t>
      </w:r>
      <w:r w:rsidRPr="0050091B">
        <w:rPr>
          <w:spacing w:val="-2"/>
        </w:rPr>
        <w:t xml:space="preserve"> </w:t>
      </w:r>
      <w:r w:rsidRPr="0050091B">
        <w:t>su</w:t>
      </w:r>
      <w:r w:rsidRPr="0050091B">
        <w:rPr>
          <w:spacing w:val="-2"/>
        </w:rPr>
        <w:t xml:space="preserve"> </w:t>
      </w:r>
      <w:r w:rsidRPr="0050091B">
        <w:t>30</w:t>
      </w:r>
      <w:r w:rsidR="000F073E">
        <w:rPr>
          <w:spacing w:val="-1"/>
        </w:rPr>
        <w:t> </w:t>
      </w:r>
      <w:r w:rsidRPr="0050091B">
        <w:t>g</w:t>
      </w:r>
      <w:r w:rsidRPr="0050091B">
        <w:rPr>
          <w:spacing w:val="-2"/>
        </w:rPr>
        <w:t xml:space="preserve"> </w:t>
      </w:r>
      <w:r w:rsidRPr="0050091B">
        <w:t>obuolių</w:t>
      </w:r>
      <w:r w:rsidRPr="0050091B">
        <w:rPr>
          <w:spacing w:val="-2"/>
        </w:rPr>
        <w:t xml:space="preserve"> </w:t>
      </w:r>
      <w:r w:rsidRPr="0050091B">
        <w:t xml:space="preserve">tyrės, </w:t>
      </w:r>
      <w:r w:rsidRPr="0050091B">
        <w:rPr>
          <w:position w:val="2"/>
        </w:rPr>
        <w:t>C</w:t>
      </w:r>
      <w:r w:rsidRPr="00C8037D">
        <w:rPr>
          <w:vertAlign w:val="subscript"/>
        </w:rPr>
        <w:t>max</w:t>
      </w:r>
      <w:r w:rsidRPr="0050091B">
        <w:rPr>
          <w:spacing w:val="26"/>
        </w:rPr>
        <w:t xml:space="preserve"> </w:t>
      </w:r>
      <w:r w:rsidRPr="0050091B">
        <w:rPr>
          <w:position w:val="2"/>
        </w:rPr>
        <w:t>ir AUC buvo atitinkamai 21</w:t>
      </w:r>
      <w:r>
        <w:rPr>
          <w:position w:val="2"/>
        </w:rPr>
        <w:t> %</w:t>
      </w:r>
      <w:r w:rsidRPr="0050091B">
        <w:rPr>
          <w:position w:val="2"/>
        </w:rPr>
        <w:t xml:space="preserve"> ir 16</w:t>
      </w:r>
      <w:r>
        <w:rPr>
          <w:position w:val="2"/>
        </w:rPr>
        <w:t> %</w:t>
      </w:r>
      <w:r w:rsidRPr="0050091B">
        <w:rPr>
          <w:position w:val="2"/>
        </w:rPr>
        <w:t xml:space="preserve"> mažesni nei vartojant 2 nesmulkintas tabletes po 5</w:t>
      </w:r>
      <w:r>
        <w:rPr>
          <w:position w:val="2"/>
        </w:rPr>
        <w:t> mg</w:t>
      </w:r>
      <w:r w:rsidRPr="0050091B">
        <w:rPr>
          <w:position w:val="2"/>
        </w:rPr>
        <w:t>.</w:t>
      </w:r>
      <w:r>
        <w:rPr>
          <w:position w:val="2"/>
        </w:rPr>
        <w:t xml:space="preserve"> </w:t>
      </w:r>
      <w:r w:rsidRPr="0050091B">
        <w:t>Ekspozicijos</w:t>
      </w:r>
      <w:r w:rsidRPr="0050091B">
        <w:rPr>
          <w:spacing w:val="-12"/>
        </w:rPr>
        <w:t xml:space="preserve"> </w:t>
      </w:r>
      <w:r w:rsidRPr="0050091B">
        <w:t>sumažėjimas</w:t>
      </w:r>
      <w:r w:rsidRPr="0050091B">
        <w:rPr>
          <w:spacing w:val="-9"/>
        </w:rPr>
        <w:t xml:space="preserve"> </w:t>
      </w:r>
      <w:r w:rsidRPr="0050091B">
        <w:t>nebuvo</w:t>
      </w:r>
      <w:r w:rsidRPr="0050091B">
        <w:rPr>
          <w:spacing w:val="-9"/>
        </w:rPr>
        <w:t xml:space="preserve"> </w:t>
      </w:r>
      <w:r w:rsidRPr="0050091B">
        <w:t>laikomas</w:t>
      </w:r>
      <w:r w:rsidRPr="0050091B">
        <w:rPr>
          <w:spacing w:val="-9"/>
        </w:rPr>
        <w:t xml:space="preserve"> </w:t>
      </w:r>
      <w:r w:rsidRPr="0050091B">
        <w:t>kliniki</w:t>
      </w:r>
      <w:r>
        <w:t>škai</w:t>
      </w:r>
      <w:r w:rsidRPr="0050091B">
        <w:rPr>
          <w:spacing w:val="-9"/>
        </w:rPr>
        <w:t xml:space="preserve"> </w:t>
      </w:r>
      <w:r w:rsidRPr="0050091B">
        <w:rPr>
          <w:spacing w:val="-2"/>
        </w:rPr>
        <w:t>reikšmingu.</w:t>
      </w:r>
    </w:p>
    <w:p w14:paraId="396D64BC" w14:textId="77777777" w:rsidR="00B54920" w:rsidRPr="0050091B" w:rsidRDefault="00B54920" w:rsidP="00B54920">
      <w:pPr>
        <w:pStyle w:val="Pagrindinistekstas"/>
        <w:kinsoku w:val="0"/>
        <w:overflowPunct w:val="0"/>
        <w:ind w:left="0"/>
      </w:pPr>
    </w:p>
    <w:p w14:paraId="34BE520B" w14:textId="77777777" w:rsidR="00B54920" w:rsidRPr="0050091B" w:rsidRDefault="000F073E" w:rsidP="00B54920">
      <w:pPr>
        <w:pStyle w:val="Pagrindinistekstas"/>
        <w:kinsoku w:val="0"/>
        <w:overflowPunct w:val="0"/>
        <w:ind w:left="0"/>
      </w:pPr>
      <w:r>
        <w:t>S</w:t>
      </w:r>
      <w:r w:rsidRPr="0050091B">
        <w:t>u</w:t>
      </w:r>
      <w:r>
        <w:t>smulkintą</w:t>
      </w:r>
      <w:r w:rsidRPr="0050091B">
        <w:rPr>
          <w:spacing w:val="-3"/>
        </w:rPr>
        <w:t xml:space="preserve"> </w:t>
      </w:r>
      <w:r w:rsidR="00B54920" w:rsidRPr="0050091B">
        <w:t>5</w:t>
      </w:r>
      <w:r w:rsidR="00B54920">
        <w:rPr>
          <w:spacing w:val="-3"/>
        </w:rPr>
        <w:t> mg</w:t>
      </w:r>
      <w:r w:rsidR="00B54920" w:rsidRPr="0050091B">
        <w:rPr>
          <w:spacing w:val="-3"/>
        </w:rPr>
        <w:t xml:space="preserve"> </w:t>
      </w:r>
      <w:r w:rsidR="00B54920" w:rsidRPr="0050091B">
        <w:t>apiksabano</w:t>
      </w:r>
      <w:r w:rsidR="00B54920" w:rsidRPr="0050091B">
        <w:rPr>
          <w:spacing w:val="-3"/>
        </w:rPr>
        <w:t xml:space="preserve"> </w:t>
      </w:r>
      <w:r w:rsidR="00B54920" w:rsidRPr="0050091B">
        <w:t>tabletę,</w:t>
      </w:r>
      <w:r w:rsidR="00B54920" w:rsidRPr="0050091B">
        <w:rPr>
          <w:spacing w:val="-3"/>
        </w:rPr>
        <w:t xml:space="preserve"> </w:t>
      </w:r>
      <w:r w:rsidR="00B54920" w:rsidRPr="0050091B">
        <w:t>ištirpintą</w:t>
      </w:r>
      <w:r w:rsidR="00B54920" w:rsidRPr="0050091B">
        <w:rPr>
          <w:spacing w:val="-3"/>
        </w:rPr>
        <w:t xml:space="preserve"> </w:t>
      </w:r>
      <w:r w:rsidR="00B54920" w:rsidRPr="0050091B">
        <w:t>60</w:t>
      </w:r>
      <w:r w:rsidR="00B54920">
        <w:rPr>
          <w:spacing w:val="-3"/>
        </w:rPr>
        <w:t> ml</w:t>
      </w:r>
      <w:r w:rsidR="00B54920" w:rsidRPr="0050091B">
        <w:rPr>
          <w:spacing w:val="-3"/>
        </w:rPr>
        <w:t xml:space="preserve"> </w:t>
      </w:r>
      <w:r>
        <w:rPr>
          <w:spacing w:val="-3"/>
        </w:rPr>
        <w:t>G</w:t>
      </w:r>
      <w:r w:rsidR="00B54920" w:rsidRPr="0050091B">
        <w:t>5W,</w:t>
      </w:r>
      <w:r w:rsidR="00B54920" w:rsidRPr="0050091B">
        <w:rPr>
          <w:spacing w:val="-3"/>
        </w:rPr>
        <w:t xml:space="preserve"> </w:t>
      </w:r>
      <w:r w:rsidR="00B54920">
        <w:rPr>
          <w:spacing w:val="-3"/>
        </w:rPr>
        <w:t xml:space="preserve">vartojant </w:t>
      </w:r>
      <w:r w:rsidR="00B54920" w:rsidRPr="0050091B">
        <w:t>pro</w:t>
      </w:r>
      <w:r w:rsidR="00B54920" w:rsidRPr="0050091B">
        <w:rPr>
          <w:spacing w:val="-3"/>
        </w:rPr>
        <w:t xml:space="preserve"> </w:t>
      </w:r>
      <w:r w:rsidR="00B54920" w:rsidRPr="0050091B">
        <w:t>nazogastrinį</w:t>
      </w:r>
      <w:r w:rsidR="00B54920" w:rsidRPr="0050091B">
        <w:rPr>
          <w:spacing w:val="-3"/>
        </w:rPr>
        <w:t xml:space="preserve"> </w:t>
      </w:r>
      <w:r w:rsidR="006A04D9">
        <w:t>vamzdelį</w:t>
      </w:r>
      <w:r w:rsidR="00B54920" w:rsidRPr="0050091B">
        <w:t>,</w:t>
      </w:r>
      <w:r w:rsidR="00B54920" w:rsidRPr="0050091B">
        <w:rPr>
          <w:spacing w:val="-3"/>
        </w:rPr>
        <w:t xml:space="preserve"> </w:t>
      </w:r>
      <w:r w:rsidR="00B54920" w:rsidRPr="0050091B">
        <w:t>ekspozicija buvo panaši kaip ir kituose klinikiniuose tyrimuose, kuriuose dalyvavo sveiki tiriamieji, kurie per burną vartojo vienkartinę 5</w:t>
      </w:r>
      <w:r w:rsidR="00B54920">
        <w:t> mg</w:t>
      </w:r>
      <w:r w:rsidR="00B54920" w:rsidRPr="0050091B">
        <w:t xml:space="preserve"> apiksabano dozę.</w:t>
      </w:r>
    </w:p>
    <w:p w14:paraId="045E505C" w14:textId="77777777" w:rsidR="00B54920" w:rsidRPr="0050091B" w:rsidRDefault="00B54920" w:rsidP="00B54920">
      <w:pPr>
        <w:pStyle w:val="Pagrindinistekstas"/>
        <w:kinsoku w:val="0"/>
        <w:overflowPunct w:val="0"/>
        <w:ind w:left="0"/>
      </w:pPr>
    </w:p>
    <w:p w14:paraId="313D7D2A" w14:textId="77777777" w:rsidR="00B54920" w:rsidRDefault="00B54920" w:rsidP="00B54920">
      <w:pPr>
        <w:pStyle w:val="Pagrindinistekstas"/>
        <w:kinsoku w:val="0"/>
        <w:overflowPunct w:val="0"/>
        <w:ind w:left="0"/>
      </w:pPr>
      <w:r>
        <w:t>Atsižvelgiant į prognozuojamas</w:t>
      </w:r>
      <w:r w:rsidRPr="00BB2C5A">
        <w:rPr>
          <w:spacing w:val="-4"/>
        </w:rPr>
        <w:t xml:space="preserve"> </w:t>
      </w:r>
      <w:r w:rsidRPr="0050091B">
        <w:t>dozei</w:t>
      </w:r>
      <w:r w:rsidRPr="0050091B">
        <w:rPr>
          <w:spacing w:val="-4"/>
        </w:rPr>
        <w:t xml:space="preserve"> </w:t>
      </w:r>
      <w:r w:rsidRPr="0050091B">
        <w:t>proporcingas</w:t>
      </w:r>
      <w:r w:rsidRPr="0050091B">
        <w:rPr>
          <w:spacing w:val="-4"/>
        </w:rPr>
        <w:t xml:space="preserve"> </w:t>
      </w:r>
      <w:r w:rsidRPr="0050091B">
        <w:t>apiksabano</w:t>
      </w:r>
      <w:r w:rsidRPr="0050091B">
        <w:rPr>
          <w:spacing w:val="-4"/>
        </w:rPr>
        <w:t xml:space="preserve"> </w:t>
      </w:r>
      <w:r w:rsidRPr="0050091B">
        <w:t>farmakokinetines</w:t>
      </w:r>
      <w:r w:rsidRPr="0050091B">
        <w:rPr>
          <w:spacing w:val="-4"/>
        </w:rPr>
        <w:t xml:space="preserve"> </w:t>
      </w:r>
      <w:r w:rsidRPr="0050091B">
        <w:t>savybes,</w:t>
      </w:r>
      <w:r w:rsidRPr="0050091B">
        <w:rPr>
          <w:spacing w:val="-4"/>
        </w:rPr>
        <w:t xml:space="preserve"> </w:t>
      </w:r>
      <w:r w:rsidRPr="0050091B">
        <w:t>atliktų</w:t>
      </w:r>
      <w:r w:rsidRPr="0050091B">
        <w:rPr>
          <w:spacing w:val="-4"/>
        </w:rPr>
        <w:t xml:space="preserve"> </w:t>
      </w:r>
      <w:r w:rsidRPr="0050091B">
        <w:lastRenderedPageBreak/>
        <w:t>tyrimų</w:t>
      </w:r>
      <w:r w:rsidRPr="0050091B">
        <w:rPr>
          <w:spacing w:val="-4"/>
        </w:rPr>
        <w:t xml:space="preserve"> </w:t>
      </w:r>
      <w:r w:rsidRPr="0050091B">
        <w:t>biologinio prieinamumo rezultatai taikomi mažesnėms apiksabano dozėms.</w:t>
      </w:r>
    </w:p>
    <w:p w14:paraId="1EF78063" w14:textId="77777777" w:rsidR="00B54920" w:rsidRPr="0050091B" w:rsidRDefault="00B54920" w:rsidP="00B54920">
      <w:pPr>
        <w:pStyle w:val="Pagrindinistekstas"/>
        <w:kinsoku w:val="0"/>
        <w:overflowPunct w:val="0"/>
        <w:ind w:left="0"/>
      </w:pPr>
    </w:p>
    <w:p w14:paraId="18051E6C" w14:textId="77777777" w:rsidR="00B54920" w:rsidRPr="0050091B" w:rsidRDefault="00B54920" w:rsidP="00B54920">
      <w:pPr>
        <w:pStyle w:val="Pagrindinistekstas"/>
        <w:keepNext/>
        <w:keepLine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176CE184" w14:textId="77777777" w:rsidR="00B54920" w:rsidRPr="0050091B" w:rsidRDefault="00B54920" w:rsidP="00B54920">
      <w:pPr>
        <w:pStyle w:val="Pagrindinistekstas"/>
        <w:keepNext/>
        <w:keepLines/>
        <w:kinsoku w:val="0"/>
        <w:overflowPunct w:val="0"/>
        <w:ind w:left="0"/>
      </w:pPr>
      <w:r w:rsidRPr="0050091B">
        <w:rPr>
          <w:position w:val="2"/>
        </w:rPr>
        <w:t>Apiksabanas</w:t>
      </w:r>
      <w:r w:rsidRPr="0050091B">
        <w:rPr>
          <w:spacing w:val="-4"/>
          <w:position w:val="2"/>
        </w:rPr>
        <w:t xml:space="preserve"> </w:t>
      </w:r>
      <w:r w:rsidRPr="0050091B">
        <w:rPr>
          <w:position w:val="2"/>
        </w:rPr>
        <w:t>greitai</w:t>
      </w:r>
      <w:r w:rsidRPr="0050091B">
        <w:rPr>
          <w:spacing w:val="-4"/>
          <w:position w:val="2"/>
        </w:rPr>
        <w:t xml:space="preserve"> </w:t>
      </w:r>
      <w:r w:rsidRPr="0050091B">
        <w:rPr>
          <w:position w:val="2"/>
        </w:rPr>
        <w:t>absorbuojamas,</w:t>
      </w:r>
      <w:r w:rsidRPr="0050091B">
        <w:rPr>
          <w:spacing w:val="-4"/>
          <w:position w:val="2"/>
        </w:rPr>
        <w:t xml:space="preserve"> </w:t>
      </w:r>
      <w:r w:rsidRPr="0050091B">
        <w:rPr>
          <w:position w:val="2"/>
        </w:rPr>
        <w:t>o</w:t>
      </w:r>
      <w:r w:rsidRPr="0050091B">
        <w:rPr>
          <w:spacing w:val="-4"/>
          <w:position w:val="2"/>
        </w:rPr>
        <w:t xml:space="preserve"> </w:t>
      </w:r>
      <w:r w:rsidRPr="0050091B">
        <w:rPr>
          <w:position w:val="2"/>
        </w:rPr>
        <w:t>didžiausia</w:t>
      </w:r>
      <w:r w:rsidRPr="0050091B">
        <w:rPr>
          <w:spacing w:val="-4"/>
          <w:position w:val="2"/>
        </w:rPr>
        <w:t xml:space="preserve"> </w:t>
      </w:r>
      <w:r w:rsidRPr="0050091B">
        <w:rPr>
          <w:position w:val="2"/>
        </w:rPr>
        <w:t>jo</w:t>
      </w:r>
      <w:r w:rsidRPr="0050091B">
        <w:rPr>
          <w:spacing w:val="-4"/>
          <w:position w:val="2"/>
        </w:rPr>
        <w:t xml:space="preserve"> </w:t>
      </w:r>
      <w:r w:rsidRPr="0050091B">
        <w:rPr>
          <w:position w:val="2"/>
        </w:rPr>
        <w:t>koncentracija</w:t>
      </w:r>
      <w:r w:rsidRPr="0050091B">
        <w:rPr>
          <w:spacing w:val="-4"/>
          <w:position w:val="2"/>
        </w:rPr>
        <w:t xml:space="preserve"> </w:t>
      </w:r>
      <w:r w:rsidRPr="0050091B">
        <w:rPr>
          <w:position w:val="2"/>
        </w:rPr>
        <w:t>(C</w:t>
      </w:r>
      <w:r w:rsidRPr="00457AE2">
        <w:rPr>
          <w:vertAlign w:val="subscript"/>
        </w:rPr>
        <w:t>max</w:t>
      </w:r>
      <w:r w:rsidRPr="0050091B">
        <w:rPr>
          <w:position w:val="2"/>
        </w:rPr>
        <w:t>)</w:t>
      </w:r>
      <w:r w:rsidRPr="0050091B">
        <w:rPr>
          <w:spacing w:val="-4"/>
          <w:position w:val="2"/>
        </w:rPr>
        <w:t xml:space="preserve"> </w:t>
      </w:r>
      <w:r w:rsidRPr="0050091B">
        <w:rPr>
          <w:position w:val="2"/>
        </w:rPr>
        <w:t>susidaro</w:t>
      </w:r>
      <w:r w:rsidRPr="0050091B">
        <w:rPr>
          <w:spacing w:val="-4"/>
          <w:position w:val="2"/>
        </w:rPr>
        <w:t xml:space="preserve"> </w:t>
      </w:r>
      <w:r w:rsidRPr="0050091B">
        <w:rPr>
          <w:position w:val="2"/>
        </w:rPr>
        <w:t>praėjus</w:t>
      </w:r>
      <w:r w:rsidRPr="0050091B">
        <w:rPr>
          <w:spacing w:val="-4"/>
          <w:position w:val="2"/>
        </w:rPr>
        <w:t xml:space="preserve"> </w:t>
      </w:r>
      <w:r w:rsidRPr="0050091B">
        <w:rPr>
          <w:position w:val="2"/>
        </w:rPr>
        <w:t xml:space="preserve">maždaug </w:t>
      </w:r>
      <w:r w:rsidRPr="0050091B">
        <w:t>2</w:t>
      </w:r>
      <w:r>
        <w:t> valandoms</w:t>
      </w:r>
      <w:r w:rsidRPr="0050091B">
        <w:t xml:space="preserve"> po vienos dozės suvartojimo.</w:t>
      </w:r>
    </w:p>
    <w:p w14:paraId="471434FB" w14:textId="77777777" w:rsidR="00B54920" w:rsidRPr="0050091B" w:rsidRDefault="00B54920" w:rsidP="00B54920">
      <w:pPr>
        <w:pStyle w:val="Pagrindinistekstas"/>
        <w:kinsoku w:val="0"/>
        <w:overflowPunct w:val="0"/>
        <w:ind w:left="0"/>
      </w:pPr>
    </w:p>
    <w:p w14:paraId="6D416B94" w14:textId="77777777" w:rsidR="00B54920" w:rsidRPr="0050091B" w:rsidRDefault="00B54920" w:rsidP="00B104D6">
      <w:pPr>
        <w:pStyle w:val="Pagrindinistekstas"/>
        <w:keepNext/>
        <w:kinsoku w:val="0"/>
        <w:overflowPunct w:val="0"/>
        <w:ind w:left="0"/>
        <w:rPr>
          <w:spacing w:val="-2"/>
        </w:rPr>
      </w:pPr>
      <w:r w:rsidRPr="0050091B">
        <w:rPr>
          <w:spacing w:val="-2"/>
          <w:u w:val="single"/>
        </w:rPr>
        <w:t>Pasiskirstymas</w:t>
      </w:r>
    </w:p>
    <w:p w14:paraId="01C90A46" w14:textId="77777777" w:rsidR="00B54920" w:rsidRDefault="000F073E" w:rsidP="00B104D6">
      <w:pPr>
        <w:pStyle w:val="Pagrindinistekstas"/>
        <w:keepNext/>
        <w:kinsoku w:val="0"/>
        <w:overflowPunct w:val="0"/>
        <w:ind w:left="0"/>
      </w:pPr>
      <w:r w:rsidRPr="00BF28CA">
        <w:t xml:space="preserve">Prie </w:t>
      </w:r>
      <w:r>
        <w:t>suaugusiųjų</w:t>
      </w:r>
      <w:r w:rsidRPr="00BF28CA">
        <w:t xml:space="preserve"> plazmos baltymų</w:t>
      </w:r>
      <w:r w:rsidR="00B54920" w:rsidRPr="0050091B">
        <w:rPr>
          <w:spacing w:val="-4"/>
        </w:rPr>
        <w:t xml:space="preserve"> </w:t>
      </w:r>
      <w:r w:rsidR="00B54920" w:rsidRPr="0050091B">
        <w:t>jungiasi</w:t>
      </w:r>
      <w:r w:rsidR="00B54920" w:rsidRPr="0050091B">
        <w:rPr>
          <w:spacing w:val="-4"/>
        </w:rPr>
        <w:t xml:space="preserve"> </w:t>
      </w:r>
      <w:r w:rsidR="00B54920" w:rsidRPr="0050091B">
        <w:t>apytiksliai</w:t>
      </w:r>
      <w:r w:rsidR="00B54920" w:rsidRPr="0050091B">
        <w:rPr>
          <w:spacing w:val="-4"/>
        </w:rPr>
        <w:t xml:space="preserve"> </w:t>
      </w:r>
      <w:r w:rsidR="00B54920" w:rsidRPr="0050091B">
        <w:t>87</w:t>
      </w:r>
      <w:r w:rsidR="00B54920">
        <w:rPr>
          <w:spacing w:val="-6"/>
        </w:rPr>
        <w:t> %</w:t>
      </w:r>
      <w:r w:rsidR="00B54920" w:rsidRPr="0050091B">
        <w:rPr>
          <w:spacing w:val="-4"/>
        </w:rPr>
        <w:t xml:space="preserve"> </w:t>
      </w:r>
      <w:r w:rsidR="00B54920" w:rsidRPr="0050091B">
        <w:t>vaistinio</w:t>
      </w:r>
      <w:r w:rsidR="00B54920" w:rsidRPr="0050091B">
        <w:rPr>
          <w:spacing w:val="-4"/>
        </w:rPr>
        <w:t xml:space="preserve"> </w:t>
      </w:r>
      <w:r w:rsidR="00B54920" w:rsidRPr="0050091B">
        <w:t>preparato.</w:t>
      </w:r>
      <w:r w:rsidR="00B54920" w:rsidRPr="0050091B">
        <w:rPr>
          <w:spacing w:val="-4"/>
        </w:rPr>
        <w:t xml:space="preserve"> </w:t>
      </w:r>
      <w:r w:rsidR="00B54920" w:rsidRPr="0050091B">
        <w:t>Pasiskirstymo tūris (Vss) yra maždaug 21</w:t>
      </w:r>
      <w:r w:rsidR="00B54920">
        <w:t> </w:t>
      </w:r>
      <w:r w:rsidR="00B54920" w:rsidRPr="0050091B">
        <w:t>litras.</w:t>
      </w:r>
    </w:p>
    <w:p w14:paraId="189BDC80" w14:textId="77777777" w:rsidR="000F073E" w:rsidRDefault="000F073E" w:rsidP="00B104D6">
      <w:pPr>
        <w:pStyle w:val="Pagrindinistekstas"/>
        <w:keepNext/>
        <w:kinsoku w:val="0"/>
        <w:overflowPunct w:val="0"/>
        <w:ind w:left="0"/>
      </w:pPr>
    </w:p>
    <w:p w14:paraId="2E66CF67" w14:textId="77777777" w:rsidR="000F073E" w:rsidRPr="000F073E" w:rsidRDefault="000F073E" w:rsidP="00CC25E8">
      <w:pPr>
        <w:pStyle w:val="Pagrindinistekstas"/>
        <w:ind w:left="0" w:right="-10"/>
        <w:rPr>
          <w:iCs/>
        </w:rPr>
      </w:pPr>
      <w:r w:rsidRPr="00E00195">
        <w:rPr>
          <w:iCs/>
        </w:rPr>
        <w:t>Vaikų populiacijos duomenų apie apiksabano jungimąsi prie plazmos baltymų nėra.</w:t>
      </w:r>
    </w:p>
    <w:p w14:paraId="392F760A" w14:textId="77777777" w:rsidR="00B54920" w:rsidRDefault="00B54920" w:rsidP="00B54920">
      <w:pPr>
        <w:pStyle w:val="Pagrindinistekstas"/>
        <w:kinsoku w:val="0"/>
        <w:overflowPunct w:val="0"/>
        <w:ind w:left="0"/>
      </w:pPr>
    </w:p>
    <w:p w14:paraId="6CD02C61" w14:textId="77777777" w:rsidR="00B54920" w:rsidRPr="0050091B" w:rsidRDefault="00B54920" w:rsidP="00B54920">
      <w:pPr>
        <w:pStyle w:val="Pagrindinistekstas"/>
        <w:kinsoku w:val="0"/>
        <w:overflowPunct w:val="0"/>
        <w:ind w:left="0"/>
      </w:pPr>
      <w:r w:rsidRPr="0050091B">
        <w:rPr>
          <w:u w:val="single"/>
        </w:rPr>
        <w:t>Biotransformacija ir eliminacija</w:t>
      </w:r>
    </w:p>
    <w:p w14:paraId="094381C6" w14:textId="77777777" w:rsidR="00B54920" w:rsidRDefault="00B54920" w:rsidP="00B54920">
      <w:pPr>
        <w:pStyle w:val="Pagrindinistekstas"/>
        <w:kinsoku w:val="0"/>
        <w:overflowPunct w:val="0"/>
        <w:ind w:left="0"/>
      </w:pPr>
      <w:r w:rsidRPr="0050091B">
        <w:t>Apiksabanas šalinamas daugeliu būdų. Maždaug 25</w:t>
      </w:r>
      <w:r>
        <w:t> %</w:t>
      </w:r>
      <w:r w:rsidRPr="0050091B">
        <w:t xml:space="preserve"> suaugusiųjų suvartotos apiksabano dozės šalinama metabolitų pavidalu, o </w:t>
      </w:r>
      <w:r>
        <w:t>didžioji</w:t>
      </w:r>
      <w:r w:rsidRPr="0050091B">
        <w:t xml:space="preserve"> jų </w:t>
      </w:r>
      <w:r>
        <w:t xml:space="preserve">dalis </w:t>
      </w:r>
      <w:r w:rsidRPr="0050091B">
        <w:t>nustatoma išmatose. Suaugusiesiems apiksabano ekskrecija</w:t>
      </w:r>
      <w:r w:rsidRPr="0050091B">
        <w:rPr>
          <w:spacing w:val="-3"/>
        </w:rPr>
        <w:t xml:space="preserve"> </w:t>
      </w:r>
      <w:r w:rsidRPr="0050091B">
        <w:t>pro</w:t>
      </w:r>
      <w:r w:rsidRPr="0050091B">
        <w:rPr>
          <w:spacing w:val="-3"/>
        </w:rPr>
        <w:t xml:space="preserve"> </w:t>
      </w:r>
      <w:r w:rsidRPr="0050091B">
        <w:t>inkstus</w:t>
      </w:r>
      <w:r w:rsidRPr="0050091B">
        <w:rPr>
          <w:spacing w:val="-3"/>
        </w:rPr>
        <w:t xml:space="preserve"> </w:t>
      </w:r>
      <w:r w:rsidRPr="0050091B">
        <w:t>sudar</w:t>
      </w:r>
      <w:r w:rsidR="000F073E">
        <w:t>o</w:t>
      </w:r>
      <w:r w:rsidRPr="0050091B">
        <w:rPr>
          <w:spacing w:val="-2"/>
        </w:rPr>
        <w:t xml:space="preserve"> </w:t>
      </w:r>
      <w:r w:rsidRPr="0050091B">
        <w:t>maždaug</w:t>
      </w:r>
      <w:r w:rsidRPr="0050091B">
        <w:rPr>
          <w:spacing w:val="-4"/>
        </w:rPr>
        <w:t xml:space="preserve"> </w:t>
      </w:r>
      <w:r w:rsidRPr="0050091B">
        <w:t>27</w:t>
      </w:r>
      <w:r>
        <w:rPr>
          <w:spacing w:val="-2"/>
        </w:rPr>
        <w:t> %</w:t>
      </w:r>
      <w:r w:rsidRPr="0050091B">
        <w:rPr>
          <w:spacing w:val="-3"/>
        </w:rPr>
        <w:t xml:space="preserve"> </w:t>
      </w:r>
      <w:r w:rsidRPr="0050091B">
        <w:t>bendrojo</w:t>
      </w:r>
      <w:r w:rsidRPr="0050091B">
        <w:rPr>
          <w:spacing w:val="-3"/>
        </w:rPr>
        <w:t xml:space="preserve"> </w:t>
      </w:r>
      <w:r w:rsidRPr="0050091B">
        <w:t>klirenso.</w:t>
      </w:r>
      <w:r w:rsidRPr="0050091B">
        <w:rPr>
          <w:spacing w:val="-3"/>
        </w:rPr>
        <w:t xml:space="preserve"> </w:t>
      </w:r>
      <w:r w:rsidRPr="0050091B">
        <w:t>Klinikinių</w:t>
      </w:r>
      <w:r w:rsidRPr="0050091B">
        <w:rPr>
          <w:spacing w:val="-3"/>
        </w:rPr>
        <w:t xml:space="preserve"> </w:t>
      </w:r>
      <w:r w:rsidRPr="0050091B">
        <w:t>ir</w:t>
      </w:r>
      <w:r w:rsidRPr="0050091B">
        <w:rPr>
          <w:spacing w:val="-3"/>
        </w:rPr>
        <w:t xml:space="preserve"> </w:t>
      </w:r>
      <w:r w:rsidRPr="0050091B">
        <w:t>ikiklinikinių</w:t>
      </w:r>
      <w:r w:rsidRPr="0050091B">
        <w:rPr>
          <w:spacing w:val="-3"/>
        </w:rPr>
        <w:t xml:space="preserve"> </w:t>
      </w:r>
      <w:r w:rsidRPr="0050091B">
        <w:t>tyrimų</w:t>
      </w:r>
      <w:r w:rsidRPr="0050091B">
        <w:rPr>
          <w:spacing w:val="-3"/>
        </w:rPr>
        <w:t xml:space="preserve"> </w:t>
      </w:r>
      <w:r w:rsidRPr="0050091B">
        <w:t xml:space="preserve">metu nustatyta, kad </w:t>
      </w:r>
      <w:r>
        <w:t xml:space="preserve">vaistinis </w:t>
      </w:r>
      <w:r w:rsidRPr="0050091B">
        <w:t>preparatas papildomai šalinamas atitinkamai su tulžimi ir tiesioginės ekskrecijos žarnyne būdu.</w:t>
      </w:r>
    </w:p>
    <w:p w14:paraId="7DD63835" w14:textId="77777777" w:rsidR="00B54920" w:rsidRPr="0050091B" w:rsidRDefault="00B54920" w:rsidP="00B54920">
      <w:pPr>
        <w:pStyle w:val="Pagrindinistekstas"/>
        <w:kinsoku w:val="0"/>
        <w:overflowPunct w:val="0"/>
        <w:ind w:left="0"/>
      </w:pPr>
    </w:p>
    <w:p w14:paraId="1E373AB3" w14:textId="77777777" w:rsidR="00B54920" w:rsidRPr="0050091B" w:rsidRDefault="00B54920" w:rsidP="00B54920">
      <w:pPr>
        <w:pStyle w:val="Pagrindinistekstas"/>
        <w:kinsoku w:val="0"/>
        <w:overflowPunct w:val="0"/>
        <w:ind w:left="0"/>
      </w:pPr>
      <w:r w:rsidRPr="0050091B">
        <w:t>Suaugusiesiems</w:t>
      </w:r>
      <w:r w:rsidRPr="0050091B">
        <w:rPr>
          <w:spacing w:val="-3"/>
        </w:rPr>
        <w:t xml:space="preserve"> </w:t>
      </w:r>
      <w:r w:rsidRPr="0050091B">
        <w:t>bendrasis</w:t>
      </w:r>
      <w:r w:rsidRPr="0050091B">
        <w:rPr>
          <w:spacing w:val="-3"/>
        </w:rPr>
        <w:t xml:space="preserve"> </w:t>
      </w:r>
      <w:r w:rsidRPr="0050091B">
        <w:t>apiksabano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rsidRPr="0050091B">
        <w:t>apie</w:t>
      </w:r>
      <w:r w:rsidRPr="0050091B">
        <w:rPr>
          <w:spacing w:val="-3"/>
        </w:rPr>
        <w:t xml:space="preserve"> </w:t>
      </w:r>
      <w:r w:rsidRPr="0050091B">
        <w:t>3,3</w:t>
      </w:r>
      <w:r>
        <w:rPr>
          <w:spacing w:val="-3"/>
        </w:rPr>
        <w:t> l/</w:t>
      </w:r>
      <w:r w:rsidRPr="0050091B">
        <w:t>val.,</w:t>
      </w:r>
      <w:r w:rsidRPr="0050091B">
        <w:rPr>
          <w:spacing w:val="-3"/>
        </w:rPr>
        <w:t xml:space="preserve"> </w:t>
      </w:r>
      <w:r w:rsidRPr="0050091B">
        <w:t>o</w:t>
      </w:r>
      <w:r w:rsidRPr="0050091B">
        <w:rPr>
          <w:spacing w:val="-3"/>
        </w:rPr>
        <w:t xml:space="preserve"> </w:t>
      </w:r>
      <w:r w:rsidRPr="0050091B">
        <w:t>jo</w:t>
      </w:r>
      <w:r w:rsidRPr="0050091B">
        <w:rPr>
          <w:spacing w:val="-3"/>
        </w:rPr>
        <w:t xml:space="preserve"> </w:t>
      </w:r>
      <w:r w:rsidRPr="0050091B">
        <w:t>pusinės</w:t>
      </w:r>
      <w:r w:rsidRPr="0050091B">
        <w:rPr>
          <w:spacing w:val="-3"/>
        </w:rPr>
        <w:t xml:space="preserve"> </w:t>
      </w:r>
      <w:r w:rsidRPr="0050091B">
        <w:t>eliminacijos</w:t>
      </w:r>
      <w:r w:rsidRPr="0050091B">
        <w:rPr>
          <w:spacing w:val="-3"/>
        </w:rPr>
        <w:t xml:space="preserve"> </w:t>
      </w:r>
      <w:r>
        <w:t>laikas</w:t>
      </w:r>
      <w:r w:rsidRPr="0050091B">
        <w:t xml:space="preserve"> – maždaug 12</w:t>
      </w:r>
      <w:r>
        <w:t> valandų</w:t>
      </w:r>
      <w:r w:rsidRPr="0050091B">
        <w:t>.</w:t>
      </w:r>
    </w:p>
    <w:p w14:paraId="47D398CD" w14:textId="77777777" w:rsidR="00B54920" w:rsidRPr="0050091B" w:rsidRDefault="00B54920" w:rsidP="00B54920">
      <w:pPr>
        <w:pStyle w:val="Pagrindinistekstas"/>
        <w:kinsoku w:val="0"/>
        <w:overflowPunct w:val="0"/>
        <w:ind w:left="0"/>
      </w:pPr>
    </w:p>
    <w:p w14:paraId="1B99DE05" w14:textId="77777777" w:rsidR="00B54920" w:rsidRPr="0050091B" w:rsidRDefault="00B54920" w:rsidP="00B54920">
      <w:pPr>
        <w:pStyle w:val="Pagrindinistekstas"/>
        <w:kinsoku w:val="0"/>
        <w:overflowPunct w:val="0"/>
        <w:ind w:left="0"/>
        <w:rPr>
          <w:spacing w:val="-2"/>
        </w:rPr>
      </w:pPr>
      <w:r w:rsidRPr="0050091B">
        <w:t>Vaikams</w:t>
      </w:r>
      <w:r w:rsidRPr="0050091B">
        <w:rPr>
          <w:spacing w:val="-10"/>
        </w:rPr>
        <w:t xml:space="preserve"> </w:t>
      </w:r>
      <w:r w:rsidRPr="0050091B">
        <w:t>bendrasis</w:t>
      </w:r>
      <w:r w:rsidRPr="0050091B">
        <w:rPr>
          <w:spacing w:val="-7"/>
        </w:rPr>
        <w:t xml:space="preserve"> </w:t>
      </w:r>
      <w:r w:rsidR="000F073E">
        <w:t>apskaičiuotas</w:t>
      </w:r>
      <w:r w:rsidRPr="0050091B">
        <w:rPr>
          <w:spacing w:val="-7"/>
        </w:rPr>
        <w:t xml:space="preserve"> </w:t>
      </w:r>
      <w:r w:rsidRPr="0050091B">
        <w:t>apiksabano</w:t>
      </w:r>
      <w:r w:rsidRPr="0050091B">
        <w:rPr>
          <w:spacing w:val="-7"/>
        </w:rPr>
        <w:t xml:space="preserve"> </w:t>
      </w:r>
      <w:r w:rsidRPr="0050091B">
        <w:t>klirensas</w:t>
      </w:r>
      <w:r w:rsidRPr="0050091B">
        <w:rPr>
          <w:spacing w:val="-8"/>
        </w:rPr>
        <w:t xml:space="preserve"> </w:t>
      </w:r>
      <w:r w:rsidRPr="0050091B">
        <w:t>yra</w:t>
      </w:r>
      <w:r w:rsidRPr="0050091B">
        <w:rPr>
          <w:spacing w:val="-7"/>
        </w:rPr>
        <w:t xml:space="preserve"> </w:t>
      </w:r>
      <w:r w:rsidRPr="0050091B">
        <w:t>maždaug</w:t>
      </w:r>
      <w:r w:rsidRPr="0050091B">
        <w:rPr>
          <w:spacing w:val="-7"/>
        </w:rPr>
        <w:t xml:space="preserve"> </w:t>
      </w:r>
      <w:r w:rsidRPr="0050091B">
        <w:t>3,0</w:t>
      </w:r>
      <w:r>
        <w:rPr>
          <w:spacing w:val="-6"/>
        </w:rPr>
        <w:t> l/</w:t>
      </w:r>
      <w:r w:rsidRPr="0050091B">
        <w:rPr>
          <w:spacing w:val="-2"/>
        </w:rPr>
        <w:t>val.</w:t>
      </w:r>
    </w:p>
    <w:p w14:paraId="78E72EB8" w14:textId="77777777" w:rsidR="00B54920" w:rsidRPr="0050091B" w:rsidRDefault="00B54920" w:rsidP="00B54920">
      <w:pPr>
        <w:pStyle w:val="Pagrindinistekstas"/>
        <w:kinsoku w:val="0"/>
        <w:overflowPunct w:val="0"/>
        <w:ind w:left="0"/>
      </w:pPr>
    </w:p>
    <w:p w14:paraId="57F83EEE" w14:textId="77777777" w:rsidR="00B54920" w:rsidRPr="0050091B" w:rsidRDefault="00B54920" w:rsidP="00B54920">
      <w:pPr>
        <w:pStyle w:val="Pagrindinistekstas"/>
        <w:kinsoku w:val="0"/>
        <w:overflowPunct w:val="0"/>
        <w:ind w:left="0"/>
      </w:pPr>
      <w:r w:rsidRPr="0050091B">
        <w:t>Svarbiausieji biotransformacijos būdai yra O-demetilinimas ir 3-oksopiperidinilo dalies hidroksilinimas. Apiksabanas daugiausia metabolizuojamas veikiant CYP3A4/5 izofermentams, o CYP1A2, 2C8, 2C9, 2C19 ir 2J2 izoferment</w:t>
      </w:r>
      <w:r w:rsidR="005C7549">
        <w:t>ų</w:t>
      </w:r>
      <w:r w:rsidRPr="0050091B">
        <w:t xml:space="preserve"> įtak</w:t>
      </w:r>
      <w:r w:rsidR="005C7549">
        <w:t>a nedidelė</w:t>
      </w:r>
      <w:r w:rsidRPr="0050091B">
        <w:t>. Svarbiausias su veikliosios medžiagos poveikiu susijęs žmogaus kraujo plazmoje nustatomas komponentas yra nepakitęs apiksabanas,</w:t>
      </w:r>
      <w:r w:rsidRPr="0050091B">
        <w:rPr>
          <w:spacing w:val="-4"/>
        </w:rPr>
        <w:t xml:space="preserve"> </w:t>
      </w:r>
      <w:r w:rsidRPr="0050091B">
        <w:t>o</w:t>
      </w:r>
      <w:r w:rsidRPr="0050091B">
        <w:rPr>
          <w:spacing w:val="-4"/>
        </w:rPr>
        <w:t xml:space="preserve"> </w:t>
      </w:r>
      <w:r w:rsidRPr="0050091B">
        <w:t>veiklių</w:t>
      </w:r>
      <w:r w:rsidRPr="0050091B">
        <w:rPr>
          <w:spacing w:val="-4"/>
        </w:rPr>
        <w:t xml:space="preserve"> </w:t>
      </w:r>
      <w:r w:rsidRPr="0050091B">
        <w:t>krauj</w:t>
      </w:r>
      <w:r>
        <w:t>yje</w:t>
      </w:r>
      <w:r w:rsidRPr="0050091B">
        <w:rPr>
          <w:spacing w:val="-4"/>
        </w:rPr>
        <w:t xml:space="preserve"> </w:t>
      </w:r>
      <w:r w:rsidRPr="0050091B">
        <w:t>esančių</w:t>
      </w:r>
      <w:r w:rsidRPr="0050091B">
        <w:rPr>
          <w:spacing w:val="-4"/>
        </w:rPr>
        <w:t xml:space="preserve"> </w:t>
      </w:r>
      <w:r w:rsidRPr="0050091B">
        <w:t>metabolitų</w:t>
      </w:r>
      <w:r w:rsidRPr="0050091B">
        <w:rPr>
          <w:spacing w:val="-4"/>
        </w:rPr>
        <w:t xml:space="preserve"> </w:t>
      </w:r>
      <w:r w:rsidRPr="0050091B">
        <w:t>nenustatoma.</w:t>
      </w:r>
      <w:r w:rsidRPr="0050091B">
        <w:rPr>
          <w:spacing w:val="-4"/>
        </w:rPr>
        <w:t xml:space="preserve"> </w:t>
      </w:r>
      <w:r w:rsidRPr="0050091B">
        <w:t>Apiksabanas</w:t>
      </w:r>
      <w:r w:rsidRPr="0050091B">
        <w:rPr>
          <w:spacing w:val="-4"/>
        </w:rPr>
        <w:t xml:space="preserve"> </w:t>
      </w:r>
      <w:r w:rsidRPr="0050091B">
        <w:t>yra</w:t>
      </w:r>
      <w:r w:rsidRPr="0050091B">
        <w:rPr>
          <w:spacing w:val="-4"/>
        </w:rPr>
        <w:t xml:space="preserve"> </w:t>
      </w:r>
      <w:r w:rsidRPr="0050091B">
        <w:t>pernašos baltymų P-gp ir krūties vėžio atsparumo baltymo (BCRP) substratas.</w:t>
      </w:r>
    </w:p>
    <w:p w14:paraId="6993147D" w14:textId="77777777" w:rsidR="00B54920" w:rsidRDefault="00B54920" w:rsidP="00B54920">
      <w:pPr>
        <w:pStyle w:val="Pagrindinistekstas"/>
        <w:kinsoku w:val="0"/>
        <w:overflowPunct w:val="0"/>
        <w:ind w:left="0"/>
      </w:pPr>
    </w:p>
    <w:p w14:paraId="4A85EC0E" w14:textId="77777777" w:rsidR="00B54920" w:rsidRPr="0050091B" w:rsidRDefault="00B54920" w:rsidP="00B54920">
      <w:pPr>
        <w:pStyle w:val="Pagrindinistekstas"/>
        <w:kinsoku w:val="0"/>
        <w:overflowPunct w:val="0"/>
        <w:ind w:left="0"/>
      </w:pPr>
      <w:r w:rsidRPr="0050091B">
        <w:rPr>
          <w:u w:val="single"/>
        </w:rPr>
        <w:t>Senyvi</w:t>
      </w:r>
      <w:r w:rsidRPr="0050091B">
        <w:rPr>
          <w:spacing w:val="-6"/>
          <w:u w:val="single"/>
        </w:rPr>
        <w:t xml:space="preserve"> </w:t>
      </w:r>
      <w:r w:rsidRPr="0050091B">
        <w:rPr>
          <w:spacing w:val="-2"/>
          <w:u w:val="single"/>
        </w:rPr>
        <w:t>pacientai</w:t>
      </w:r>
    </w:p>
    <w:p w14:paraId="0EBDBD77" w14:textId="77777777" w:rsidR="00B54920" w:rsidRDefault="00B54920" w:rsidP="00B54920">
      <w:pPr>
        <w:pStyle w:val="Pagrindinistekstas"/>
        <w:kinsoku w:val="0"/>
        <w:overflowPunct w:val="0"/>
        <w:ind w:left="0"/>
        <w:rPr>
          <w:position w:val="2"/>
        </w:rPr>
      </w:pPr>
      <w:r w:rsidRPr="0050091B">
        <w:t>Senyviems pacientams (vyresniems kaip 65</w:t>
      </w:r>
      <w:r>
        <w:t> metų</w:t>
      </w:r>
      <w:r w:rsidRPr="0050091B">
        <w:t>) nustatytos didesnės vaistinio preparato koncentracijos</w:t>
      </w:r>
      <w:r w:rsidRPr="0050091B">
        <w:rPr>
          <w:spacing w:val="-3"/>
        </w:rPr>
        <w:t xml:space="preserve"> </w:t>
      </w:r>
      <w:r w:rsidRPr="0050091B">
        <w:t>plazmoje,</w:t>
      </w:r>
      <w:r w:rsidRPr="0050091B">
        <w:rPr>
          <w:spacing w:val="-3"/>
        </w:rPr>
        <w:t xml:space="preserve"> </w:t>
      </w:r>
      <w:r w:rsidRPr="0050091B">
        <w:t>palyginti</w:t>
      </w:r>
      <w:r w:rsidRPr="0050091B">
        <w:rPr>
          <w:spacing w:val="-3"/>
        </w:rPr>
        <w:t xml:space="preserve"> </w:t>
      </w:r>
      <w:r w:rsidRPr="0050091B">
        <w:t>su</w:t>
      </w:r>
      <w:r w:rsidRPr="0050091B">
        <w:rPr>
          <w:spacing w:val="-3"/>
        </w:rPr>
        <w:t xml:space="preserve"> </w:t>
      </w:r>
      <w:r w:rsidRPr="0050091B">
        <w:t>jaunesniais</w:t>
      </w:r>
      <w:r w:rsidRPr="0050091B">
        <w:rPr>
          <w:spacing w:val="-3"/>
        </w:rPr>
        <w:t xml:space="preserve"> </w:t>
      </w:r>
      <w:r w:rsidRPr="0050091B">
        <w:t>asmenimis,</w:t>
      </w:r>
      <w:r w:rsidRPr="0050091B">
        <w:rPr>
          <w:spacing w:val="-3"/>
        </w:rPr>
        <w:t xml:space="preserve"> </w:t>
      </w:r>
      <w:r w:rsidRPr="0050091B">
        <w:t>vidutin</w:t>
      </w:r>
      <w:r w:rsidR="005C7549">
        <w:t>ės</w:t>
      </w:r>
      <w:r w:rsidRPr="0050091B">
        <w:rPr>
          <w:spacing w:val="-3"/>
        </w:rPr>
        <w:t xml:space="preserve"> </w:t>
      </w:r>
      <w:r w:rsidRPr="00494981">
        <w:t>AUC</w:t>
      </w:r>
      <w:r w:rsidR="005C7549">
        <w:t xml:space="preserve"> reikšmės</w:t>
      </w:r>
      <w:r w:rsidRPr="0050091B">
        <w:rPr>
          <w:i/>
          <w:iCs/>
          <w:spacing w:val="-3"/>
        </w:rPr>
        <w:t xml:space="preserve"> </w:t>
      </w:r>
      <w:r w:rsidRPr="0050091B">
        <w:t>yra</w:t>
      </w:r>
      <w:r w:rsidRPr="0050091B">
        <w:rPr>
          <w:spacing w:val="-4"/>
        </w:rPr>
        <w:t xml:space="preserve"> </w:t>
      </w:r>
      <w:r w:rsidRPr="0050091B">
        <w:t>maždaug</w:t>
      </w:r>
      <w:r w:rsidRPr="0050091B">
        <w:rPr>
          <w:spacing w:val="-4"/>
        </w:rPr>
        <w:t xml:space="preserve"> </w:t>
      </w:r>
      <w:r w:rsidRPr="0050091B">
        <w:t>32</w:t>
      </w:r>
      <w:r>
        <w:rPr>
          <w:spacing w:val="-3"/>
        </w:rPr>
        <w:t> %</w:t>
      </w:r>
      <w:r w:rsidRPr="0050091B">
        <w:t xml:space="preserve"> </w:t>
      </w:r>
      <w:r w:rsidRPr="0050091B">
        <w:rPr>
          <w:position w:val="2"/>
        </w:rPr>
        <w:t>didesn</w:t>
      </w:r>
      <w:r w:rsidR="005C7549">
        <w:rPr>
          <w:position w:val="2"/>
        </w:rPr>
        <w:t>ės</w:t>
      </w:r>
      <w:r w:rsidRPr="0050091B">
        <w:rPr>
          <w:position w:val="2"/>
        </w:rPr>
        <w:t xml:space="preserve">, o </w:t>
      </w:r>
      <w:r w:rsidRPr="00494981">
        <w:rPr>
          <w:position w:val="2"/>
        </w:rPr>
        <w:t>C</w:t>
      </w:r>
      <w:r w:rsidRPr="00494981">
        <w:rPr>
          <w:vertAlign w:val="subscript"/>
        </w:rPr>
        <w:t>max</w:t>
      </w:r>
      <w:r w:rsidRPr="00494981">
        <w:rPr>
          <w:spacing w:val="40"/>
        </w:rPr>
        <w:t xml:space="preserve"> </w:t>
      </w:r>
      <w:r w:rsidRPr="0050091B">
        <w:rPr>
          <w:position w:val="2"/>
        </w:rPr>
        <w:t>nesiskiria.</w:t>
      </w:r>
    </w:p>
    <w:p w14:paraId="201A32AF" w14:textId="77777777" w:rsidR="00B54920" w:rsidRPr="0050091B" w:rsidRDefault="00B54920" w:rsidP="00B54920">
      <w:pPr>
        <w:pStyle w:val="Pagrindinistekstas"/>
        <w:kinsoku w:val="0"/>
        <w:overflowPunct w:val="0"/>
        <w:ind w:left="0"/>
        <w:rPr>
          <w:position w:val="2"/>
        </w:rPr>
      </w:pPr>
    </w:p>
    <w:p w14:paraId="28171CBF" w14:textId="77777777" w:rsidR="005C7549" w:rsidRDefault="005C7549" w:rsidP="005C7549">
      <w:pPr>
        <w:tabs>
          <w:tab w:val="left" w:pos="9214"/>
        </w:tabs>
        <w:jc w:val="both"/>
        <w:rPr>
          <w:u w:val="single"/>
        </w:rPr>
      </w:pPr>
      <w:r w:rsidRPr="00BF28CA">
        <w:rPr>
          <w:u w:val="single"/>
        </w:rPr>
        <w:t xml:space="preserve">Sutrikusi inkstų funkcija </w:t>
      </w:r>
    </w:p>
    <w:p w14:paraId="19B69592" w14:textId="77777777" w:rsidR="00B54920" w:rsidRDefault="00B54920" w:rsidP="00B54920">
      <w:pPr>
        <w:pStyle w:val="Pagrindinistekstas"/>
        <w:kinsoku w:val="0"/>
        <w:overflowPunct w:val="0"/>
        <w:ind w:left="0"/>
        <w:rPr>
          <w:spacing w:val="-2"/>
        </w:rPr>
      </w:pPr>
      <w:r w:rsidRPr="00BB2C5A">
        <w:t xml:space="preserve">Sutrikusi inkstų funkcija </w:t>
      </w:r>
      <w:r>
        <w:t>nedaro įtakos</w:t>
      </w:r>
      <w:r w:rsidRPr="00BB2C5A">
        <w:t xml:space="preserve"> didžiausi</w:t>
      </w:r>
      <w:r>
        <w:t>ai</w:t>
      </w:r>
      <w:r w:rsidRPr="00BB2C5A">
        <w:t xml:space="preserve"> apiksabano koncentracij</w:t>
      </w:r>
      <w:r>
        <w:t>ai</w:t>
      </w:r>
      <w:r w:rsidRPr="00BB2C5A">
        <w:t>. Vertinant</w:t>
      </w:r>
      <w:r w:rsidRPr="00BB2C5A">
        <w:rPr>
          <w:spacing w:val="40"/>
        </w:rPr>
        <w:t xml:space="preserve"> </w:t>
      </w:r>
      <w:r w:rsidRPr="00BB2C5A">
        <w:t>kreatinino klirens</w:t>
      </w:r>
      <w:r>
        <w:t>ą</w:t>
      </w:r>
      <w:r w:rsidRPr="00BB2C5A">
        <w:t>, nustatyta su sumažėjusia inkstų funkcija susijusi padidėjusi apiksabano ekspozicija.</w:t>
      </w:r>
      <w:r>
        <w:t xml:space="preserve"> Pacientams</w:t>
      </w:r>
      <w:r w:rsidRPr="00BB2C5A">
        <w:t>, kuriems buvo nesunkus (kreatinino klirensas 51</w:t>
      </w:r>
      <w:r>
        <w:t>–</w:t>
      </w:r>
      <w:r w:rsidRPr="00BB2C5A">
        <w:t>80</w:t>
      </w:r>
      <w:r>
        <w:t> ml</w:t>
      </w:r>
      <w:r w:rsidRPr="00BB2C5A">
        <w:t>/min.), vidutinio sunkumo (kreatinino klirensas 30</w:t>
      </w:r>
      <w:r>
        <w:t>–</w:t>
      </w:r>
      <w:r w:rsidRPr="00BB2C5A">
        <w:t>50</w:t>
      </w:r>
      <w:r>
        <w:t> ml</w:t>
      </w:r>
      <w:r w:rsidRPr="00BB2C5A">
        <w:t>/min.) ir sunkus (kreatinino klirensas 15</w:t>
      </w:r>
      <w:r>
        <w:t>–</w:t>
      </w:r>
      <w:r w:rsidRPr="00BB2C5A">
        <w:t>29</w:t>
      </w:r>
      <w:r>
        <w:t> ml</w:t>
      </w:r>
      <w:r w:rsidRPr="00BB2C5A">
        <w:t>/min.) inkstų funkcijos</w:t>
      </w:r>
      <w:r w:rsidRPr="00BB2C5A">
        <w:rPr>
          <w:spacing w:val="-3"/>
        </w:rPr>
        <w:t xml:space="preserve"> </w:t>
      </w:r>
      <w:r w:rsidRPr="00BB2C5A">
        <w:t>sutrikimas,</w:t>
      </w:r>
      <w:r w:rsidRPr="00BB2C5A">
        <w:rPr>
          <w:spacing w:val="-3"/>
        </w:rPr>
        <w:t xml:space="preserve"> </w:t>
      </w:r>
      <w:r w:rsidRPr="00BB2C5A">
        <w:t>apiksabano</w:t>
      </w:r>
      <w:r w:rsidRPr="00BB2C5A">
        <w:rPr>
          <w:spacing w:val="-3"/>
        </w:rPr>
        <w:t xml:space="preserve"> </w:t>
      </w:r>
      <w:r w:rsidRPr="00BB2C5A">
        <w:t>koncentracij</w:t>
      </w:r>
      <w:r>
        <w:t xml:space="preserve">a </w:t>
      </w:r>
      <w:r w:rsidRPr="00BB2C5A">
        <w:t>plazmoje</w:t>
      </w:r>
      <w:r w:rsidRPr="00BB2C5A">
        <w:rPr>
          <w:spacing w:val="-3"/>
        </w:rPr>
        <w:t xml:space="preserve"> </w:t>
      </w:r>
      <w:r w:rsidRPr="00BB2C5A">
        <w:t>(</w:t>
      </w:r>
      <w:r w:rsidRPr="00494981">
        <w:t>AUC</w:t>
      </w:r>
      <w:r w:rsidRPr="00BB2C5A">
        <w:t>)</w:t>
      </w:r>
      <w:r w:rsidRPr="00BB2C5A">
        <w:rPr>
          <w:spacing w:val="-3"/>
        </w:rPr>
        <w:t xml:space="preserve"> </w:t>
      </w:r>
      <w:r w:rsidRPr="00BB2C5A">
        <w:t>padidėjo</w:t>
      </w:r>
      <w:r w:rsidRPr="00BB2C5A">
        <w:rPr>
          <w:spacing w:val="-3"/>
        </w:rPr>
        <w:t xml:space="preserve"> </w:t>
      </w:r>
      <w:r w:rsidRPr="00BB2C5A">
        <w:t>atitinkamai</w:t>
      </w:r>
      <w:r w:rsidRPr="00BB2C5A">
        <w:rPr>
          <w:spacing w:val="-3"/>
        </w:rPr>
        <w:t xml:space="preserve"> </w:t>
      </w:r>
      <w:r w:rsidRPr="00BB2C5A">
        <w:t>16</w:t>
      </w:r>
      <w:r>
        <w:rPr>
          <w:spacing w:val="-3"/>
        </w:rPr>
        <w:t> %</w:t>
      </w:r>
      <w:r w:rsidRPr="00BB2C5A">
        <w:t>, 29</w:t>
      </w:r>
      <w:r>
        <w:t> %</w:t>
      </w:r>
      <w:r w:rsidRPr="00BB2C5A">
        <w:t xml:space="preserve"> ir 44</w:t>
      </w:r>
      <w:r>
        <w:t> %</w:t>
      </w:r>
      <w:r w:rsidRPr="00BB2C5A">
        <w:t xml:space="preserve">, lyginant su asmenimis, kuriems kreatinino klirensas buvo normalus. Inkstų funkcijos sutrikimas neturi akivaizdžios įtakos ryšiui tarp apiksabano koncentracijos </w:t>
      </w:r>
      <w:r>
        <w:t xml:space="preserve">kraujo </w:t>
      </w:r>
      <w:r w:rsidRPr="00BB2C5A">
        <w:t xml:space="preserve">plazmoje ir </w:t>
      </w:r>
      <w:r w:rsidRPr="00EE529F">
        <w:t xml:space="preserve">Xa faktoriaus </w:t>
      </w:r>
      <w:r w:rsidRPr="00EE529F">
        <w:rPr>
          <w:spacing w:val="-2"/>
        </w:rPr>
        <w:t>slopinimo.</w:t>
      </w:r>
    </w:p>
    <w:p w14:paraId="0C94AEC6" w14:textId="77777777" w:rsidR="00B54920" w:rsidRPr="0050091B" w:rsidRDefault="00B54920" w:rsidP="00B54920">
      <w:pPr>
        <w:pStyle w:val="Pagrindinistekstas"/>
        <w:kinsoku w:val="0"/>
        <w:overflowPunct w:val="0"/>
        <w:ind w:left="0"/>
        <w:rPr>
          <w:spacing w:val="-2"/>
        </w:rPr>
      </w:pPr>
    </w:p>
    <w:p w14:paraId="3F01A644" w14:textId="77777777" w:rsidR="00B54920" w:rsidRPr="0050091B" w:rsidRDefault="00B54920" w:rsidP="00B54920">
      <w:pPr>
        <w:pStyle w:val="Pagrindinistekstas"/>
        <w:kinsoku w:val="0"/>
        <w:overflowPunct w:val="0"/>
        <w:ind w:left="0"/>
      </w:pPr>
      <w:r w:rsidRPr="0050091B">
        <w:t xml:space="preserve">Pacientams, sergantiems galutinės stadijos inkstų liga (GSIL), apiksabano </w:t>
      </w:r>
      <w:r w:rsidRPr="00494981">
        <w:t>AUC</w:t>
      </w:r>
      <w:r w:rsidRPr="0050091B">
        <w:rPr>
          <w:i/>
          <w:iCs/>
        </w:rPr>
        <w:t xml:space="preserve"> </w:t>
      </w:r>
      <w:r w:rsidRPr="0050091B">
        <w:t>padidėjo 36</w:t>
      </w:r>
      <w:r>
        <w:t> %</w:t>
      </w:r>
      <w:r w:rsidRPr="0050091B">
        <w:t>, kai vienkartinė 5</w:t>
      </w:r>
      <w:r>
        <w:t> mg</w:t>
      </w:r>
      <w:r w:rsidRPr="0050091B">
        <w:t xml:space="preserve"> apiksabano dozė buvo skiriama iš</w:t>
      </w:r>
      <w:r>
        <w:t xml:space="preserve"> karto</w:t>
      </w:r>
      <w:r w:rsidRPr="0050091B">
        <w:t xml:space="preserve"> po hemodializės, palyginus su pacientais, kurių inkstų funkcija normali. Hemodializę pradėjus praėjus dviem</w:t>
      </w:r>
      <w:r>
        <w:t xml:space="preserve"> valandoms</w:t>
      </w:r>
      <w:r w:rsidRPr="0050091B">
        <w:t xml:space="preserve"> po vienkartinės 5</w:t>
      </w:r>
      <w:r>
        <w:t> mg</w:t>
      </w:r>
      <w:r w:rsidRPr="0050091B">
        <w:t xml:space="preserve"> apiksabano</w:t>
      </w:r>
      <w:r w:rsidRPr="0050091B">
        <w:rPr>
          <w:spacing w:val="-3"/>
        </w:rPr>
        <w:t xml:space="preserve"> </w:t>
      </w:r>
      <w:r w:rsidRPr="0050091B">
        <w:t>dozės,</w:t>
      </w:r>
      <w:r w:rsidRPr="0050091B">
        <w:rPr>
          <w:spacing w:val="-3"/>
        </w:rPr>
        <w:t xml:space="preserve"> </w:t>
      </w:r>
      <w:r w:rsidRPr="0050091B">
        <w:t>apiksabano</w:t>
      </w:r>
      <w:r w:rsidRPr="0050091B">
        <w:rPr>
          <w:spacing w:val="-3"/>
        </w:rPr>
        <w:t xml:space="preserve"> </w:t>
      </w:r>
      <w:r w:rsidRPr="00494981">
        <w:t>AUC</w:t>
      </w:r>
      <w:r w:rsidRPr="0050091B">
        <w:rPr>
          <w:i/>
          <w:iCs/>
          <w:spacing w:val="-3"/>
        </w:rPr>
        <w:t xml:space="preserve"> </w:t>
      </w:r>
      <w:r w:rsidRPr="0050091B">
        <w:t>sumažėjo</w:t>
      </w:r>
      <w:r w:rsidRPr="0050091B">
        <w:rPr>
          <w:spacing w:val="-2"/>
        </w:rPr>
        <w:t xml:space="preserve"> </w:t>
      </w:r>
      <w:r w:rsidRPr="0050091B">
        <w:t>14</w:t>
      </w:r>
      <w:r>
        <w:rPr>
          <w:spacing w:val="-5"/>
        </w:rPr>
        <w:t> %</w:t>
      </w:r>
      <w:r w:rsidRPr="0050091B">
        <w:rPr>
          <w:spacing w:val="-1"/>
        </w:rPr>
        <w:t xml:space="preserve"> </w:t>
      </w:r>
      <w:r w:rsidRPr="0050091B">
        <w:t>šiems</w:t>
      </w:r>
      <w:r w:rsidRPr="0050091B">
        <w:rPr>
          <w:spacing w:val="-3"/>
        </w:rPr>
        <w:t xml:space="preserve"> </w:t>
      </w:r>
      <w:r w:rsidRPr="0050091B">
        <w:t>GSIL</w:t>
      </w:r>
      <w:r w:rsidRPr="0050091B">
        <w:rPr>
          <w:spacing w:val="-3"/>
        </w:rPr>
        <w:t xml:space="preserve"> </w:t>
      </w:r>
      <w:r w:rsidRPr="0050091B">
        <w:t>sergantiems</w:t>
      </w:r>
      <w:r w:rsidRPr="0050091B">
        <w:rPr>
          <w:spacing w:val="-3"/>
        </w:rPr>
        <w:t xml:space="preserve"> </w:t>
      </w:r>
      <w:r w:rsidRPr="0050091B">
        <w:t>pacientams,</w:t>
      </w:r>
      <w:r w:rsidRPr="0050091B">
        <w:rPr>
          <w:spacing w:val="-3"/>
        </w:rPr>
        <w:t xml:space="preserve"> </w:t>
      </w:r>
      <w:r w:rsidRPr="0050091B">
        <w:t>atitinkamai apiksabano dializės klirensas buvo 18</w:t>
      </w:r>
      <w:r>
        <w:t> ml</w:t>
      </w:r>
      <w:r w:rsidRPr="0050091B">
        <w:t>/min. Todėl hemodializė nėra veiksminga priemonė perdozavus apiksabano.</w:t>
      </w:r>
    </w:p>
    <w:p w14:paraId="3D544B5B" w14:textId="77777777" w:rsidR="00B54920" w:rsidRPr="0050091B" w:rsidRDefault="00B54920" w:rsidP="00B54920">
      <w:pPr>
        <w:pStyle w:val="Pagrindinistekstas"/>
        <w:kinsoku w:val="0"/>
        <w:overflowPunct w:val="0"/>
        <w:ind w:left="0"/>
      </w:pPr>
    </w:p>
    <w:p w14:paraId="65DBB4ED" w14:textId="77777777" w:rsidR="00B54920" w:rsidRPr="0050091B" w:rsidRDefault="00B54920" w:rsidP="00B54920">
      <w:pPr>
        <w:pStyle w:val="Pagrindinistekstas"/>
        <w:kinsoku w:val="0"/>
        <w:overflowPunct w:val="0"/>
        <w:ind w:left="0"/>
        <w:rPr>
          <w:spacing w:val="-2"/>
        </w:rPr>
      </w:pPr>
      <w:r w:rsidRPr="0050091B">
        <w:t>Pacientams</w:t>
      </w:r>
      <w:r w:rsidRPr="0050091B">
        <w:rPr>
          <w:spacing w:val="-2"/>
        </w:rPr>
        <w:t xml:space="preserve"> </w:t>
      </w:r>
      <w:r w:rsidRPr="0050091B">
        <w:t>vaikams,</w:t>
      </w:r>
      <w:r w:rsidRPr="0050091B">
        <w:rPr>
          <w:spacing w:val="-2"/>
        </w:rPr>
        <w:t xml:space="preserve"> </w:t>
      </w:r>
      <w:r w:rsidRPr="0050091B">
        <w:t>kurių</w:t>
      </w:r>
      <w:r w:rsidRPr="0050091B">
        <w:rPr>
          <w:spacing w:val="-2"/>
        </w:rPr>
        <w:t xml:space="preserve"> </w:t>
      </w:r>
      <w:r w:rsidRPr="0050091B">
        <w:t>amžius</w:t>
      </w:r>
      <w:r w:rsidRPr="0050091B">
        <w:rPr>
          <w:spacing w:val="-2"/>
        </w:rPr>
        <w:t xml:space="preserve"> </w:t>
      </w:r>
      <w:r>
        <w:t>≥ </w:t>
      </w:r>
      <w:r w:rsidRPr="0050091B">
        <w:t>2</w:t>
      </w:r>
      <w:r w:rsidRPr="0050091B">
        <w:rPr>
          <w:spacing w:val="-1"/>
        </w:rPr>
        <w:t xml:space="preserve"> </w:t>
      </w:r>
      <w:r w:rsidRPr="0050091B">
        <w:t>metai,</w:t>
      </w:r>
      <w:r w:rsidRPr="0050091B">
        <w:rPr>
          <w:spacing w:val="-2"/>
        </w:rPr>
        <w:t xml:space="preserve"> </w:t>
      </w:r>
      <w:r w:rsidRPr="0050091B">
        <w:t>sunkus</w:t>
      </w:r>
      <w:r w:rsidRPr="0050091B">
        <w:rPr>
          <w:spacing w:val="-2"/>
        </w:rPr>
        <w:t xml:space="preserve"> </w:t>
      </w:r>
      <w:r w:rsidRPr="0050091B">
        <w:t>inkstų</w:t>
      </w:r>
      <w:r w:rsidRPr="0050091B">
        <w:rPr>
          <w:spacing w:val="-2"/>
        </w:rPr>
        <w:t xml:space="preserve"> </w:t>
      </w:r>
      <w:r w:rsidRPr="0050091B">
        <w:t>funkcijos</w:t>
      </w:r>
      <w:r w:rsidRPr="0050091B">
        <w:rPr>
          <w:spacing w:val="-2"/>
        </w:rPr>
        <w:t xml:space="preserve"> </w:t>
      </w:r>
      <w:r w:rsidRPr="0050091B">
        <w:t>sutrikimas</w:t>
      </w:r>
      <w:r w:rsidRPr="0050091B">
        <w:rPr>
          <w:spacing w:val="-2"/>
        </w:rPr>
        <w:t xml:space="preserve"> </w:t>
      </w:r>
      <w:r>
        <w:t>diagnozuojamas</w:t>
      </w:r>
      <w:r w:rsidRPr="0050091B">
        <w:t>, kai apskaičiuotasis glomerulų filtracijos greitis (aGFG) tampa mažesnis kaip 30</w:t>
      </w:r>
      <w:r>
        <w:t> ml</w:t>
      </w:r>
      <w:r w:rsidRPr="0050091B">
        <w:t>/min/1,73</w:t>
      </w:r>
      <w:r>
        <w:t> </w:t>
      </w:r>
      <w:r w:rsidRPr="0050091B">
        <w:t>m</w:t>
      </w:r>
      <w:r w:rsidRPr="0050091B">
        <w:rPr>
          <w:vertAlign w:val="superscript"/>
        </w:rPr>
        <w:t>2</w:t>
      </w:r>
      <w:r w:rsidRPr="0050091B">
        <w:t xml:space="preserve"> kūno paviršiaus ploto (KPP). Tyrimo CV185325 metu jaunesniems kaip 2</w:t>
      </w:r>
      <w:r>
        <w:t> metų</w:t>
      </w:r>
      <w:r w:rsidRPr="0050091B">
        <w:t xml:space="preserve"> pacientams sunkų inkstų funkcijos</w:t>
      </w:r>
      <w:r w:rsidRPr="0050091B">
        <w:rPr>
          <w:spacing w:val="-3"/>
        </w:rPr>
        <w:t xml:space="preserve"> </w:t>
      </w:r>
      <w:r w:rsidRPr="0050091B">
        <w:t>sutrikimą</w:t>
      </w:r>
      <w:r w:rsidRPr="0050091B">
        <w:rPr>
          <w:spacing w:val="-3"/>
        </w:rPr>
        <w:t xml:space="preserve"> </w:t>
      </w:r>
      <w:r w:rsidRPr="0050091B">
        <w:t>apibrėžiančios</w:t>
      </w:r>
      <w:r w:rsidRPr="0050091B">
        <w:rPr>
          <w:spacing w:val="-3"/>
        </w:rPr>
        <w:t xml:space="preserve"> </w:t>
      </w:r>
      <w:r w:rsidRPr="0050091B">
        <w:t>ribos</w:t>
      </w:r>
      <w:r w:rsidRPr="0050091B">
        <w:rPr>
          <w:spacing w:val="-3"/>
        </w:rPr>
        <w:t xml:space="preserve"> </w:t>
      </w:r>
      <w:r w:rsidRPr="0050091B">
        <w:t>pagal</w:t>
      </w:r>
      <w:r w:rsidRPr="0050091B">
        <w:rPr>
          <w:spacing w:val="-3"/>
        </w:rPr>
        <w:t xml:space="preserve"> </w:t>
      </w:r>
      <w:r w:rsidRPr="0050091B">
        <w:t>lytį</w:t>
      </w:r>
      <w:r w:rsidRPr="0050091B">
        <w:rPr>
          <w:spacing w:val="-3"/>
        </w:rPr>
        <w:t xml:space="preserve"> </w:t>
      </w:r>
      <w:r w:rsidRPr="0050091B">
        <w:t>ir</w:t>
      </w:r>
      <w:r w:rsidRPr="0050091B">
        <w:rPr>
          <w:spacing w:val="-3"/>
        </w:rPr>
        <w:t xml:space="preserve"> </w:t>
      </w:r>
      <w:r w:rsidRPr="0050091B">
        <w:t>postnatalinį</w:t>
      </w:r>
      <w:r w:rsidRPr="0050091B">
        <w:rPr>
          <w:spacing w:val="-3"/>
        </w:rPr>
        <w:t xml:space="preserve"> </w:t>
      </w:r>
      <w:r w:rsidRPr="0050091B">
        <w:t>amžių</w:t>
      </w:r>
      <w:r w:rsidRPr="0050091B">
        <w:rPr>
          <w:spacing w:val="-3"/>
        </w:rPr>
        <w:t xml:space="preserve"> </w:t>
      </w:r>
      <w:r w:rsidRPr="0050091B">
        <w:t>apibendrintos</w:t>
      </w:r>
      <w:r w:rsidRPr="0050091B">
        <w:rPr>
          <w:spacing w:val="-3"/>
        </w:rPr>
        <w:t xml:space="preserve"> </w:t>
      </w:r>
      <w:r w:rsidRPr="0050091B">
        <w:t>toliau</w:t>
      </w:r>
      <w:r w:rsidRPr="0050091B">
        <w:rPr>
          <w:spacing w:val="-3"/>
        </w:rPr>
        <w:t xml:space="preserve"> </w:t>
      </w:r>
      <w:r w:rsidRPr="0050091B">
        <w:t>pateiktoje 17</w:t>
      </w:r>
      <w:r>
        <w:t> lentelėje</w:t>
      </w:r>
      <w:r w:rsidRPr="0050091B">
        <w:t xml:space="preserve">; kiekviena iš jų atitinka aGFG </w:t>
      </w:r>
      <w:r>
        <w:t>&lt; </w:t>
      </w:r>
      <w:r w:rsidRPr="0050091B">
        <w:t>30</w:t>
      </w:r>
      <w:r>
        <w:t> ml</w:t>
      </w:r>
      <w:r w:rsidRPr="0050091B">
        <w:t>/min/1,73</w:t>
      </w:r>
      <w:r>
        <w:t> </w:t>
      </w:r>
      <w:r w:rsidRPr="0050091B">
        <w:t>m</w:t>
      </w:r>
      <w:r w:rsidRPr="0050091B">
        <w:rPr>
          <w:vertAlign w:val="superscript"/>
        </w:rPr>
        <w:t>2</w:t>
      </w:r>
      <w:r w:rsidRPr="0050091B">
        <w:t xml:space="preserve"> KPP 2</w:t>
      </w:r>
      <w:r>
        <w:t> metų</w:t>
      </w:r>
      <w:r w:rsidRPr="0050091B">
        <w:t xml:space="preserve"> ir vyresniems </w:t>
      </w:r>
      <w:r w:rsidRPr="0050091B">
        <w:rPr>
          <w:spacing w:val="-2"/>
        </w:rPr>
        <w:t>pacientams.</w:t>
      </w:r>
    </w:p>
    <w:p w14:paraId="38B8E441" w14:textId="77777777" w:rsidR="00B54920" w:rsidRPr="0050091B" w:rsidRDefault="00B54920" w:rsidP="00B54920">
      <w:pPr>
        <w:pStyle w:val="Pagrindinistekstas"/>
        <w:kinsoku w:val="0"/>
        <w:overflowPunct w:val="0"/>
        <w:ind w:left="0"/>
      </w:pPr>
    </w:p>
    <w:p w14:paraId="28196AA1" w14:textId="77777777" w:rsidR="00B54920" w:rsidRDefault="00B54920" w:rsidP="00B104D6">
      <w:pPr>
        <w:pStyle w:val="Antrat2"/>
        <w:keepNext/>
        <w:kinsoku w:val="0"/>
        <w:overflowPunct w:val="0"/>
        <w:ind w:left="0"/>
        <w:rPr>
          <w:spacing w:val="-2"/>
        </w:rPr>
      </w:pPr>
      <w:r w:rsidRPr="0050091B">
        <w:t>17</w:t>
      </w:r>
      <w:r>
        <w:t> </w:t>
      </w:r>
      <w:r w:rsidRPr="0050091B">
        <w:t>lentelė.</w:t>
      </w:r>
      <w:r w:rsidRPr="0050091B">
        <w:rPr>
          <w:spacing w:val="-6"/>
        </w:rPr>
        <w:t xml:space="preserve"> </w:t>
      </w:r>
      <w:r w:rsidRPr="0050091B">
        <w:t>aGFG</w:t>
      </w:r>
      <w:r w:rsidRPr="0050091B">
        <w:rPr>
          <w:spacing w:val="-6"/>
        </w:rPr>
        <w:t xml:space="preserve"> </w:t>
      </w:r>
      <w:r w:rsidRPr="0050091B">
        <w:t>tinkamumo</w:t>
      </w:r>
      <w:r w:rsidRPr="0050091B">
        <w:rPr>
          <w:spacing w:val="-5"/>
        </w:rPr>
        <w:t xml:space="preserve"> </w:t>
      </w:r>
      <w:r w:rsidRPr="0050091B">
        <w:t>ribos</w:t>
      </w:r>
      <w:r w:rsidRPr="0050091B">
        <w:rPr>
          <w:spacing w:val="-6"/>
        </w:rPr>
        <w:t xml:space="preserve"> </w:t>
      </w:r>
      <w:r w:rsidRPr="0050091B">
        <w:t>tyrimui</w:t>
      </w:r>
      <w:r w:rsidRPr="0050091B">
        <w:rPr>
          <w:spacing w:val="-5"/>
        </w:rPr>
        <w:t xml:space="preserve"> </w:t>
      </w:r>
      <w:r w:rsidRPr="0050091B">
        <w:rPr>
          <w:spacing w:val="-2"/>
        </w:rPr>
        <w:t>CV185325</w:t>
      </w:r>
    </w:p>
    <w:p w14:paraId="721C743B" w14:textId="77777777" w:rsidR="00B54920" w:rsidRPr="00493BC0" w:rsidRDefault="00B54920" w:rsidP="00B104D6">
      <w:pPr>
        <w:keepNext/>
      </w:pPr>
    </w:p>
    <w:tbl>
      <w:tblPr>
        <w:tblW w:w="9204" w:type="dxa"/>
        <w:tblInd w:w="10" w:type="dxa"/>
        <w:tblLayout w:type="fixed"/>
        <w:tblCellMar>
          <w:left w:w="0" w:type="dxa"/>
          <w:right w:w="0" w:type="dxa"/>
        </w:tblCellMar>
        <w:tblLook w:val="0000" w:firstRow="0" w:lastRow="0" w:firstColumn="0" w:lastColumn="0" w:noHBand="0" w:noVBand="0"/>
      </w:tblPr>
      <w:tblGrid>
        <w:gridCol w:w="3965"/>
        <w:gridCol w:w="2268"/>
        <w:gridCol w:w="2971"/>
      </w:tblGrid>
      <w:tr w:rsidR="00B54920" w:rsidRPr="0050091B" w14:paraId="64CD9334" w14:textId="77777777" w:rsidTr="00CC25E8">
        <w:trPr>
          <w:trHeight w:val="757"/>
        </w:trPr>
        <w:tc>
          <w:tcPr>
            <w:tcW w:w="3965" w:type="dxa"/>
            <w:tcBorders>
              <w:top w:val="single" w:sz="8" w:space="0" w:color="000000"/>
              <w:left w:val="single" w:sz="8" w:space="0" w:color="000000"/>
              <w:bottom w:val="single" w:sz="8" w:space="0" w:color="000000"/>
              <w:right w:val="single" w:sz="8" w:space="0" w:color="000000"/>
            </w:tcBorders>
            <w:vAlign w:val="center"/>
          </w:tcPr>
          <w:p w14:paraId="48A40228" w14:textId="77777777" w:rsidR="00B54920" w:rsidRPr="0050091B" w:rsidRDefault="00B54920" w:rsidP="005C7549">
            <w:pPr>
              <w:pStyle w:val="TableParagraph"/>
              <w:keepNext/>
              <w:kinsoku w:val="0"/>
              <w:overflowPunct w:val="0"/>
              <w:ind w:left="0"/>
              <w:rPr>
                <w:b/>
                <w:bCs/>
                <w:spacing w:val="-2"/>
                <w:sz w:val="22"/>
                <w:szCs w:val="22"/>
              </w:rPr>
            </w:pPr>
            <w:r w:rsidRPr="0050091B">
              <w:rPr>
                <w:b/>
                <w:bCs/>
                <w:sz w:val="22"/>
                <w:szCs w:val="22"/>
              </w:rPr>
              <w:t>Postnatalinis</w:t>
            </w:r>
            <w:r w:rsidRPr="0050091B">
              <w:rPr>
                <w:b/>
                <w:bCs/>
                <w:spacing w:val="-10"/>
                <w:sz w:val="22"/>
                <w:szCs w:val="22"/>
              </w:rPr>
              <w:t xml:space="preserve"> </w:t>
            </w:r>
            <w:r w:rsidRPr="0050091B">
              <w:rPr>
                <w:b/>
                <w:bCs/>
                <w:sz w:val="22"/>
                <w:szCs w:val="22"/>
              </w:rPr>
              <w:t>amžius</w:t>
            </w:r>
            <w:r w:rsidRPr="0050091B">
              <w:rPr>
                <w:b/>
                <w:bCs/>
                <w:spacing w:val="-9"/>
                <w:sz w:val="22"/>
                <w:szCs w:val="22"/>
              </w:rPr>
              <w:t xml:space="preserve"> </w:t>
            </w:r>
            <w:r w:rsidRPr="0050091B">
              <w:rPr>
                <w:b/>
                <w:bCs/>
                <w:spacing w:val="-2"/>
                <w:sz w:val="22"/>
                <w:szCs w:val="22"/>
              </w:rPr>
              <w:t>(lytis)</w:t>
            </w:r>
          </w:p>
        </w:tc>
        <w:tc>
          <w:tcPr>
            <w:tcW w:w="2268" w:type="dxa"/>
            <w:tcBorders>
              <w:top w:val="single" w:sz="8" w:space="0" w:color="000000"/>
              <w:left w:val="single" w:sz="8" w:space="0" w:color="000000"/>
              <w:bottom w:val="single" w:sz="8" w:space="0" w:color="000000"/>
              <w:right w:val="single" w:sz="8" w:space="0" w:color="000000"/>
            </w:tcBorders>
            <w:vAlign w:val="center"/>
          </w:tcPr>
          <w:p w14:paraId="56F382C9" w14:textId="77777777" w:rsidR="00B54920" w:rsidRPr="0050091B" w:rsidRDefault="00B54920" w:rsidP="005C7549">
            <w:pPr>
              <w:pStyle w:val="TableParagraph"/>
              <w:keepNext/>
              <w:kinsoku w:val="0"/>
              <w:overflowPunct w:val="0"/>
              <w:ind w:left="0"/>
              <w:rPr>
                <w:b/>
                <w:bCs/>
                <w:spacing w:val="-5"/>
                <w:sz w:val="22"/>
                <w:szCs w:val="22"/>
              </w:rPr>
            </w:pPr>
            <w:r w:rsidRPr="0050091B">
              <w:rPr>
                <w:b/>
                <w:bCs/>
                <w:sz w:val="22"/>
                <w:szCs w:val="22"/>
              </w:rPr>
              <w:t>GFG</w:t>
            </w:r>
            <w:r w:rsidRPr="0050091B">
              <w:rPr>
                <w:b/>
                <w:bCs/>
                <w:spacing w:val="-14"/>
                <w:sz w:val="22"/>
                <w:szCs w:val="22"/>
              </w:rPr>
              <w:t xml:space="preserve"> </w:t>
            </w:r>
            <w:r w:rsidRPr="0050091B">
              <w:rPr>
                <w:b/>
                <w:bCs/>
                <w:sz w:val="22"/>
                <w:szCs w:val="22"/>
              </w:rPr>
              <w:t xml:space="preserve">referencinis </w:t>
            </w:r>
            <w:r w:rsidRPr="0050091B">
              <w:rPr>
                <w:b/>
                <w:bCs/>
                <w:spacing w:val="-2"/>
                <w:sz w:val="22"/>
                <w:szCs w:val="22"/>
              </w:rPr>
              <w:t>diapazonas</w:t>
            </w:r>
            <w:r>
              <w:rPr>
                <w:b/>
                <w:bCs/>
                <w:spacing w:val="-2"/>
                <w:sz w:val="22"/>
                <w:szCs w:val="22"/>
              </w:rPr>
              <w:t xml:space="preserve"> </w:t>
            </w:r>
            <w:r w:rsidRPr="0050091B">
              <w:rPr>
                <w:b/>
                <w:bCs/>
                <w:spacing w:val="-2"/>
                <w:sz w:val="22"/>
                <w:szCs w:val="22"/>
              </w:rPr>
              <w:t>(ml/min</w:t>
            </w:r>
            <w:r>
              <w:rPr>
                <w:b/>
                <w:bCs/>
                <w:spacing w:val="-2"/>
                <w:sz w:val="22"/>
                <w:szCs w:val="22"/>
              </w:rPr>
              <w:t>.</w:t>
            </w:r>
            <w:r w:rsidRPr="0050091B">
              <w:rPr>
                <w:b/>
                <w:bCs/>
                <w:spacing w:val="-2"/>
                <w:sz w:val="22"/>
                <w:szCs w:val="22"/>
              </w:rPr>
              <w:t>/1,73</w:t>
            </w:r>
            <w:r>
              <w:rPr>
                <w:b/>
                <w:bCs/>
                <w:spacing w:val="-2"/>
                <w:sz w:val="22"/>
                <w:szCs w:val="22"/>
              </w:rPr>
              <w:t> </w:t>
            </w:r>
            <w:r w:rsidRPr="0050091B">
              <w:rPr>
                <w:b/>
                <w:bCs/>
                <w:spacing w:val="-5"/>
                <w:sz w:val="22"/>
                <w:szCs w:val="22"/>
              </w:rPr>
              <w:t>m</w:t>
            </w:r>
            <w:r w:rsidRPr="0050091B">
              <w:rPr>
                <w:b/>
                <w:bCs/>
                <w:spacing w:val="-5"/>
                <w:sz w:val="22"/>
                <w:szCs w:val="22"/>
                <w:vertAlign w:val="superscript"/>
              </w:rPr>
              <w:t>2</w:t>
            </w:r>
            <w:r w:rsidRPr="0050091B">
              <w:rPr>
                <w:b/>
                <w:bCs/>
                <w:spacing w:val="-5"/>
                <w:sz w:val="22"/>
                <w:szCs w:val="22"/>
              </w:rPr>
              <w:t>)</w:t>
            </w:r>
          </w:p>
        </w:tc>
        <w:tc>
          <w:tcPr>
            <w:tcW w:w="2971" w:type="dxa"/>
            <w:tcBorders>
              <w:top w:val="single" w:sz="8" w:space="0" w:color="000000"/>
              <w:left w:val="single" w:sz="8" w:space="0" w:color="000000"/>
              <w:bottom w:val="single" w:sz="8" w:space="0" w:color="000000"/>
              <w:right w:val="single" w:sz="8" w:space="0" w:color="000000"/>
            </w:tcBorders>
            <w:vAlign w:val="center"/>
          </w:tcPr>
          <w:p w14:paraId="56ED3315" w14:textId="77777777" w:rsidR="00B54920" w:rsidRPr="0050091B" w:rsidRDefault="00B54920" w:rsidP="005C7549">
            <w:pPr>
              <w:pStyle w:val="TableParagraph"/>
              <w:keepNext/>
              <w:kinsoku w:val="0"/>
              <w:overflowPunct w:val="0"/>
              <w:ind w:left="0"/>
              <w:rPr>
                <w:b/>
                <w:bCs/>
                <w:spacing w:val="-2"/>
                <w:sz w:val="22"/>
                <w:szCs w:val="22"/>
              </w:rPr>
            </w:pPr>
            <w:r w:rsidRPr="0050091B">
              <w:rPr>
                <w:b/>
                <w:bCs/>
                <w:sz w:val="22"/>
                <w:szCs w:val="22"/>
              </w:rPr>
              <w:t>aGFG</w:t>
            </w:r>
            <w:r w:rsidRPr="0050091B">
              <w:rPr>
                <w:b/>
                <w:bCs/>
                <w:spacing w:val="-7"/>
                <w:sz w:val="22"/>
                <w:szCs w:val="22"/>
              </w:rPr>
              <w:t xml:space="preserve"> </w:t>
            </w:r>
            <w:r w:rsidRPr="0050091B">
              <w:rPr>
                <w:b/>
                <w:bCs/>
                <w:sz w:val="22"/>
                <w:szCs w:val="22"/>
              </w:rPr>
              <w:t>tinkamumo</w:t>
            </w:r>
            <w:r w:rsidRPr="0050091B">
              <w:rPr>
                <w:b/>
                <w:bCs/>
                <w:spacing w:val="-6"/>
                <w:sz w:val="22"/>
                <w:szCs w:val="22"/>
              </w:rPr>
              <w:t xml:space="preserve"> </w:t>
            </w:r>
            <w:r w:rsidRPr="0050091B">
              <w:rPr>
                <w:b/>
                <w:bCs/>
                <w:spacing w:val="-2"/>
                <w:sz w:val="22"/>
                <w:szCs w:val="22"/>
              </w:rPr>
              <w:t>ribos*</w:t>
            </w:r>
          </w:p>
        </w:tc>
      </w:tr>
      <w:tr w:rsidR="00B54920" w:rsidRPr="0050091B" w14:paraId="4F086365" w14:textId="77777777" w:rsidTr="00CC25E8">
        <w:trPr>
          <w:trHeight w:val="299"/>
        </w:trPr>
        <w:tc>
          <w:tcPr>
            <w:tcW w:w="3965" w:type="dxa"/>
            <w:tcBorders>
              <w:top w:val="single" w:sz="8" w:space="0" w:color="000000"/>
              <w:left w:val="single" w:sz="8" w:space="0" w:color="000000"/>
              <w:bottom w:val="single" w:sz="8" w:space="0" w:color="000000"/>
              <w:right w:val="single" w:sz="8" w:space="0" w:color="000000"/>
            </w:tcBorders>
            <w:vAlign w:val="center"/>
          </w:tcPr>
          <w:p w14:paraId="3D952548" w14:textId="77777777" w:rsidR="00B54920" w:rsidRPr="0050091B" w:rsidRDefault="00B54920" w:rsidP="005C7549">
            <w:pPr>
              <w:pStyle w:val="TableParagraph"/>
              <w:kinsoku w:val="0"/>
              <w:overflowPunct w:val="0"/>
              <w:ind w:left="0"/>
              <w:jc w:val="left"/>
              <w:rPr>
                <w:spacing w:val="-2"/>
                <w:sz w:val="22"/>
                <w:szCs w:val="22"/>
              </w:rPr>
            </w:pPr>
            <w:r w:rsidRPr="0050091B">
              <w:rPr>
                <w:sz w:val="22"/>
                <w:szCs w:val="22"/>
              </w:rPr>
              <w:t>1</w:t>
            </w:r>
            <w:r>
              <w:rPr>
                <w:sz w:val="22"/>
                <w:szCs w:val="22"/>
              </w:rPr>
              <w:t> </w:t>
            </w:r>
            <w:r w:rsidRPr="0050091B">
              <w:rPr>
                <w:sz w:val="22"/>
                <w:szCs w:val="22"/>
              </w:rPr>
              <w:t>savaitė</w:t>
            </w:r>
            <w:r w:rsidRPr="0050091B">
              <w:rPr>
                <w:spacing w:val="-5"/>
                <w:sz w:val="22"/>
                <w:szCs w:val="22"/>
              </w:rPr>
              <w:t xml:space="preserve"> </w:t>
            </w:r>
            <w:r w:rsidRPr="0050091B">
              <w:rPr>
                <w:sz w:val="22"/>
                <w:szCs w:val="22"/>
              </w:rPr>
              <w:t>(vyriška</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pacing w:val="-2"/>
                <w:sz w:val="22"/>
                <w:szCs w:val="22"/>
              </w:rPr>
              <w:t>moteriška)</w:t>
            </w:r>
          </w:p>
        </w:tc>
        <w:tc>
          <w:tcPr>
            <w:tcW w:w="2268" w:type="dxa"/>
            <w:tcBorders>
              <w:top w:val="single" w:sz="8" w:space="0" w:color="000000"/>
              <w:left w:val="single" w:sz="8" w:space="0" w:color="000000"/>
              <w:bottom w:val="single" w:sz="8" w:space="0" w:color="000000"/>
              <w:right w:val="single" w:sz="8" w:space="0" w:color="000000"/>
            </w:tcBorders>
            <w:vAlign w:val="center"/>
          </w:tcPr>
          <w:p w14:paraId="1DC40A82" w14:textId="77777777" w:rsidR="00B54920" w:rsidRPr="0050091B" w:rsidRDefault="00B54920" w:rsidP="005C7549">
            <w:pPr>
              <w:pStyle w:val="TableParagraph"/>
              <w:kinsoku w:val="0"/>
              <w:overflowPunct w:val="0"/>
              <w:ind w:left="0"/>
              <w:rPr>
                <w:spacing w:val="-5"/>
                <w:sz w:val="22"/>
                <w:szCs w:val="22"/>
              </w:rPr>
            </w:pPr>
            <w:r w:rsidRPr="0050091B">
              <w:rPr>
                <w:sz w:val="22"/>
                <w:szCs w:val="22"/>
              </w:rPr>
              <w:t>41</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15</w:t>
            </w:r>
          </w:p>
        </w:tc>
        <w:tc>
          <w:tcPr>
            <w:tcW w:w="2971" w:type="dxa"/>
            <w:tcBorders>
              <w:top w:val="single" w:sz="8" w:space="0" w:color="000000"/>
              <w:left w:val="single" w:sz="8" w:space="0" w:color="000000"/>
              <w:bottom w:val="single" w:sz="8" w:space="0" w:color="000000"/>
              <w:right w:val="single" w:sz="8" w:space="0" w:color="000000"/>
            </w:tcBorders>
            <w:vAlign w:val="center"/>
          </w:tcPr>
          <w:p w14:paraId="04D3DE6B" w14:textId="77777777" w:rsidR="00B54920" w:rsidRPr="0050091B" w:rsidRDefault="00B54920" w:rsidP="005C7549">
            <w:pPr>
              <w:pStyle w:val="TableParagraph"/>
              <w:kinsoku w:val="0"/>
              <w:overflowPunct w:val="0"/>
              <w:ind w:left="0"/>
              <w:rPr>
                <w:spacing w:val="-10"/>
                <w:sz w:val="22"/>
                <w:szCs w:val="22"/>
              </w:rPr>
            </w:pPr>
            <w:r>
              <w:rPr>
                <w:sz w:val="22"/>
                <w:szCs w:val="22"/>
              </w:rPr>
              <w:t>≥ </w:t>
            </w:r>
            <w:r w:rsidRPr="0050091B">
              <w:rPr>
                <w:spacing w:val="-10"/>
                <w:sz w:val="22"/>
                <w:szCs w:val="22"/>
              </w:rPr>
              <w:t>8</w:t>
            </w:r>
          </w:p>
        </w:tc>
      </w:tr>
      <w:tr w:rsidR="00B54920" w:rsidRPr="0050091B" w14:paraId="322A2F86" w14:textId="77777777" w:rsidTr="00CC25E8">
        <w:trPr>
          <w:trHeight w:val="301"/>
        </w:trPr>
        <w:tc>
          <w:tcPr>
            <w:tcW w:w="3965" w:type="dxa"/>
            <w:tcBorders>
              <w:top w:val="single" w:sz="8" w:space="0" w:color="000000"/>
              <w:left w:val="single" w:sz="8" w:space="0" w:color="000000"/>
              <w:bottom w:val="single" w:sz="8" w:space="0" w:color="000000"/>
              <w:right w:val="single" w:sz="8" w:space="0" w:color="000000"/>
            </w:tcBorders>
            <w:vAlign w:val="center"/>
          </w:tcPr>
          <w:p w14:paraId="0FDA0032" w14:textId="77777777" w:rsidR="00B54920" w:rsidRPr="0050091B" w:rsidRDefault="00B54920" w:rsidP="005C7549">
            <w:pPr>
              <w:pStyle w:val="TableParagraph"/>
              <w:kinsoku w:val="0"/>
              <w:overflowPunct w:val="0"/>
              <w:ind w:left="0"/>
              <w:jc w:val="left"/>
              <w:rPr>
                <w:spacing w:val="-2"/>
                <w:sz w:val="22"/>
                <w:szCs w:val="22"/>
              </w:rPr>
            </w:pPr>
            <w:r w:rsidRPr="0050091B">
              <w:rPr>
                <w:sz w:val="22"/>
                <w:szCs w:val="22"/>
              </w:rPr>
              <w:t>2–8</w:t>
            </w:r>
            <w:r>
              <w:rPr>
                <w:sz w:val="22"/>
                <w:szCs w:val="22"/>
              </w:rPr>
              <w:t> </w:t>
            </w:r>
            <w:r w:rsidRPr="0050091B">
              <w:rPr>
                <w:sz w:val="22"/>
                <w:szCs w:val="22"/>
              </w:rPr>
              <w:t>savaitės</w:t>
            </w:r>
            <w:r w:rsidRPr="0050091B">
              <w:rPr>
                <w:spacing w:val="-5"/>
                <w:sz w:val="22"/>
                <w:szCs w:val="22"/>
              </w:rPr>
              <w:t xml:space="preserve"> </w:t>
            </w:r>
            <w:r w:rsidRPr="0050091B">
              <w:rPr>
                <w:sz w:val="22"/>
                <w:szCs w:val="22"/>
              </w:rPr>
              <w:t>(vyriška</w:t>
            </w:r>
            <w:r w:rsidRPr="0050091B">
              <w:rPr>
                <w:spacing w:val="-5"/>
                <w:sz w:val="22"/>
                <w:szCs w:val="22"/>
              </w:rPr>
              <w:t xml:space="preserve"> </w:t>
            </w:r>
            <w:r w:rsidRPr="0050091B">
              <w:rPr>
                <w:sz w:val="22"/>
                <w:szCs w:val="22"/>
              </w:rPr>
              <w:t>ir</w:t>
            </w:r>
            <w:r w:rsidRPr="0050091B">
              <w:rPr>
                <w:spacing w:val="-4"/>
                <w:sz w:val="22"/>
                <w:szCs w:val="22"/>
              </w:rPr>
              <w:t xml:space="preserve"> </w:t>
            </w:r>
            <w:r w:rsidRPr="0050091B">
              <w:rPr>
                <w:spacing w:val="-2"/>
                <w:sz w:val="22"/>
                <w:szCs w:val="22"/>
              </w:rPr>
              <w:t>moteriška)</w:t>
            </w:r>
          </w:p>
        </w:tc>
        <w:tc>
          <w:tcPr>
            <w:tcW w:w="2268" w:type="dxa"/>
            <w:tcBorders>
              <w:top w:val="single" w:sz="8" w:space="0" w:color="000000"/>
              <w:left w:val="single" w:sz="8" w:space="0" w:color="000000"/>
              <w:bottom w:val="single" w:sz="8" w:space="0" w:color="000000"/>
              <w:right w:val="single" w:sz="8" w:space="0" w:color="000000"/>
            </w:tcBorders>
            <w:vAlign w:val="center"/>
          </w:tcPr>
          <w:p w14:paraId="39464439" w14:textId="77777777" w:rsidR="00B54920" w:rsidRPr="0050091B" w:rsidRDefault="00B54920" w:rsidP="005C7549">
            <w:pPr>
              <w:pStyle w:val="TableParagraph"/>
              <w:kinsoku w:val="0"/>
              <w:overflowPunct w:val="0"/>
              <w:ind w:left="0"/>
              <w:rPr>
                <w:spacing w:val="-5"/>
                <w:sz w:val="22"/>
                <w:szCs w:val="22"/>
              </w:rPr>
            </w:pPr>
            <w:r w:rsidRPr="0050091B">
              <w:rPr>
                <w:sz w:val="22"/>
                <w:szCs w:val="22"/>
              </w:rPr>
              <w:t>66</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25</w:t>
            </w:r>
          </w:p>
        </w:tc>
        <w:tc>
          <w:tcPr>
            <w:tcW w:w="2971" w:type="dxa"/>
            <w:tcBorders>
              <w:top w:val="single" w:sz="8" w:space="0" w:color="000000"/>
              <w:left w:val="single" w:sz="8" w:space="0" w:color="000000"/>
              <w:bottom w:val="single" w:sz="8" w:space="0" w:color="000000"/>
              <w:right w:val="single" w:sz="8" w:space="0" w:color="000000"/>
            </w:tcBorders>
            <w:vAlign w:val="center"/>
          </w:tcPr>
          <w:p w14:paraId="57B4122D" w14:textId="77777777" w:rsidR="00B54920" w:rsidRPr="0050091B" w:rsidRDefault="00B54920" w:rsidP="005C7549">
            <w:pPr>
              <w:pStyle w:val="TableParagraph"/>
              <w:kinsoku w:val="0"/>
              <w:overflowPunct w:val="0"/>
              <w:ind w:left="0"/>
              <w:rPr>
                <w:spacing w:val="-5"/>
                <w:sz w:val="22"/>
                <w:szCs w:val="22"/>
              </w:rPr>
            </w:pPr>
            <w:r>
              <w:rPr>
                <w:sz w:val="22"/>
                <w:szCs w:val="22"/>
              </w:rPr>
              <w:t>≥ </w:t>
            </w:r>
            <w:r w:rsidRPr="0050091B">
              <w:rPr>
                <w:spacing w:val="-5"/>
                <w:sz w:val="22"/>
                <w:szCs w:val="22"/>
              </w:rPr>
              <w:t>12</w:t>
            </w:r>
          </w:p>
        </w:tc>
      </w:tr>
      <w:tr w:rsidR="00B54920" w:rsidRPr="0050091B" w14:paraId="025147B8" w14:textId="77777777" w:rsidTr="00CC25E8">
        <w:trPr>
          <w:trHeight w:val="505"/>
        </w:trPr>
        <w:tc>
          <w:tcPr>
            <w:tcW w:w="3965" w:type="dxa"/>
            <w:tcBorders>
              <w:top w:val="single" w:sz="8" w:space="0" w:color="000000"/>
              <w:left w:val="single" w:sz="8" w:space="0" w:color="000000"/>
              <w:bottom w:val="single" w:sz="8" w:space="0" w:color="000000"/>
              <w:right w:val="single" w:sz="8" w:space="0" w:color="000000"/>
            </w:tcBorders>
            <w:vAlign w:val="center"/>
          </w:tcPr>
          <w:p w14:paraId="176E0618" w14:textId="77777777" w:rsidR="00B54920" w:rsidRPr="0050091B" w:rsidRDefault="00B54920" w:rsidP="005C7549">
            <w:pPr>
              <w:pStyle w:val="TableParagraph"/>
              <w:kinsoku w:val="0"/>
              <w:overflowPunct w:val="0"/>
              <w:ind w:left="0"/>
              <w:jc w:val="left"/>
              <w:rPr>
                <w:sz w:val="22"/>
                <w:szCs w:val="22"/>
              </w:rPr>
            </w:pPr>
            <w:r w:rsidRPr="0050091B">
              <w:rPr>
                <w:sz w:val="22"/>
                <w:szCs w:val="22"/>
              </w:rPr>
              <w:t>Nuo</w:t>
            </w:r>
            <w:r w:rsidRPr="0050091B">
              <w:rPr>
                <w:spacing w:val="-5"/>
                <w:sz w:val="22"/>
                <w:szCs w:val="22"/>
              </w:rPr>
              <w:t xml:space="preserve"> </w:t>
            </w:r>
            <w:r>
              <w:rPr>
                <w:sz w:val="22"/>
                <w:szCs w:val="22"/>
              </w:rPr>
              <w:t>&gt; </w:t>
            </w:r>
            <w:r w:rsidRPr="0050091B">
              <w:rPr>
                <w:sz w:val="22"/>
                <w:szCs w:val="22"/>
              </w:rPr>
              <w:t>8</w:t>
            </w:r>
            <w:r>
              <w:rPr>
                <w:sz w:val="22"/>
                <w:szCs w:val="22"/>
              </w:rPr>
              <w:t> </w:t>
            </w:r>
            <w:r w:rsidRPr="0050091B">
              <w:rPr>
                <w:sz w:val="22"/>
                <w:szCs w:val="22"/>
              </w:rPr>
              <w:t>savaičių</w:t>
            </w:r>
            <w:r w:rsidRPr="0050091B">
              <w:rPr>
                <w:spacing w:val="-5"/>
                <w:sz w:val="22"/>
                <w:szCs w:val="22"/>
              </w:rPr>
              <w:t xml:space="preserve"> </w:t>
            </w:r>
            <w:r w:rsidRPr="0050091B">
              <w:rPr>
                <w:sz w:val="22"/>
                <w:szCs w:val="22"/>
              </w:rPr>
              <w:t>iki</w:t>
            </w:r>
            <w:r w:rsidRPr="0050091B">
              <w:rPr>
                <w:spacing w:val="-5"/>
                <w:sz w:val="22"/>
                <w:szCs w:val="22"/>
              </w:rPr>
              <w:t xml:space="preserve"> </w:t>
            </w:r>
            <w:r>
              <w:rPr>
                <w:sz w:val="22"/>
                <w:szCs w:val="22"/>
              </w:rPr>
              <w:t>&lt; </w:t>
            </w:r>
            <w:r w:rsidRPr="0050091B">
              <w:rPr>
                <w:sz w:val="22"/>
                <w:szCs w:val="22"/>
              </w:rPr>
              <w:t>2</w:t>
            </w:r>
            <w:r>
              <w:rPr>
                <w:spacing w:val="-4"/>
                <w:sz w:val="22"/>
                <w:szCs w:val="22"/>
              </w:rPr>
              <w:t> metų</w:t>
            </w:r>
            <w:r w:rsidRPr="0050091B">
              <w:rPr>
                <w:spacing w:val="-5"/>
                <w:sz w:val="22"/>
                <w:szCs w:val="22"/>
              </w:rPr>
              <w:t xml:space="preserve"> </w:t>
            </w:r>
            <w:r w:rsidRPr="0050091B">
              <w:rPr>
                <w:sz w:val="22"/>
                <w:szCs w:val="22"/>
              </w:rPr>
              <w:t>(vyriška ir moteriška)</w:t>
            </w:r>
          </w:p>
        </w:tc>
        <w:tc>
          <w:tcPr>
            <w:tcW w:w="2268" w:type="dxa"/>
            <w:tcBorders>
              <w:top w:val="single" w:sz="8" w:space="0" w:color="000000"/>
              <w:left w:val="single" w:sz="8" w:space="0" w:color="000000"/>
              <w:bottom w:val="single" w:sz="8" w:space="0" w:color="000000"/>
              <w:right w:val="single" w:sz="8" w:space="0" w:color="000000"/>
            </w:tcBorders>
            <w:vAlign w:val="center"/>
          </w:tcPr>
          <w:p w14:paraId="72EC7519" w14:textId="77777777" w:rsidR="00B54920" w:rsidRPr="0050091B" w:rsidRDefault="00B54920" w:rsidP="005C7549">
            <w:pPr>
              <w:pStyle w:val="TableParagraph"/>
              <w:kinsoku w:val="0"/>
              <w:overflowPunct w:val="0"/>
              <w:ind w:left="0"/>
              <w:rPr>
                <w:spacing w:val="-5"/>
                <w:sz w:val="22"/>
                <w:szCs w:val="22"/>
              </w:rPr>
            </w:pPr>
            <w:r w:rsidRPr="0050091B">
              <w:rPr>
                <w:sz w:val="22"/>
                <w:szCs w:val="22"/>
              </w:rPr>
              <w:t>96</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22</w:t>
            </w:r>
          </w:p>
        </w:tc>
        <w:tc>
          <w:tcPr>
            <w:tcW w:w="2971" w:type="dxa"/>
            <w:tcBorders>
              <w:top w:val="single" w:sz="8" w:space="0" w:color="000000"/>
              <w:left w:val="single" w:sz="8" w:space="0" w:color="000000"/>
              <w:bottom w:val="single" w:sz="8" w:space="0" w:color="000000"/>
              <w:right w:val="single" w:sz="8" w:space="0" w:color="000000"/>
            </w:tcBorders>
            <w:vAlign w:val="center"/>
          </w:tcPr>
          <w:p w14:paraId="74552AA1" w14:textId="77777777" w:rsidR="00B54920" w:rsidRPr="0050091B" w:rsidRDefault="00B54920" w:rsidP="005C7549">
            <w:pPr>
              <w:pStyle w:val="TableParagraph"/>
              <w:kinsoku w:val="0"/>
              <w:overflowPunct w:val="0"/>
              <w:ind w:left="0"/>
              <w:rPr>
                <w:spacing w:val="-5"/>
                <w:sz w:val="22"/>
                <w:szCs w:val="22"/>
              </w:rPr>
            </w:pPr>
            <w:r>
              <w:rPr>
                <w:sz w:val="22"/>
                <w:szCs w:val="22"/>
              </w:rPr>
              <w:t>≥ </w:t>
            </w:r>
            <w:r w:rsidRPr="0050091B">
              <w:rPr>
                <w:spacing w:val="-5"/>
                <w:sz w:val="22"/>
                <w:szCs w:val="22"/>
              </w:rPr>
              <w:t>22</w:t>
            </w:r>
          </w:p>
        </w:tc>
      </w:tr>
      <w:tr w:rsidR="00B54920" w:rsidRPr="0050091B" w14:paraId="3EAAD5DC" w14:textId="77777777" w:rsidTr="00CC25E8">
        <w:trPr>
          <w:trHeight w:val="297"/>
        </w:trPr>
        <w:tc>
          <w:tcPr>
            <w:tcW w:w="3965" w:type="dxa"/>
            <w:tcBorders>
              <w:top w:val="single" w:sz="8" w:space="0" w:color="000000"/>
              <w:left w:val="single" w:sz="8" w:space="0" w:color="000000"/>
              <w:bottom w:val="single" w:sz="8" w:space="0" w:color="000000"/>
              <w:right w:val="single" w:sz="8" w:space="0" w:color="000000"/>
            </w:tcBorders>
            <w:vAlign w:val="center"/>
          </w:tcPr>
          <w:p w14:paraId="0339209C" w14:textId="77777777" w:rsidR="00B54920" w:rsidRPr="0050091B" w:rsidRDefault="00B54920" w:rsidP="005C7549">
            <w:pPr>
              <w:pStyle w:val="TableParagraph"/>
              <w:kinsoku w:val="0"/>
              <w:overflowPunct w:val="0"/>
              <w:ind w:left="0"/>
              <w:jc w:val="left"/>
              <w:rPr>
                <w:spacing w:val="-2"/>
                <w:sz w:val="22"/>
                <w:szCs w:val="22"/>
              </w:rPr>
            </w:pPr>
            <w:r w:rsidRPr="0050091B">
              <w:rPr>
                <w:sz w:val="22"/>
                <w:szCs w:val="22"/>
              </w:rPr>
              <w:t>2–12</w:t>
            </w:r>
            <w:r>
              <w:rPr>
                <w:spacing w:val="-3"/>
                <w:sz w:val="22"/>
                <w:szCs w:val="22"/>
              </w:rPr>
              <w:t> metų</w:t>
            </w:r>
            <w:r w:rsidRPr="0050091B">
              <w:rPr>
                <w:spacing w:val="-4"/>
                <w:sz w:val="22"/>
                <w:szCs w:val="22"/>
              </w:rPr>
              <w:t xml:space="preserve"> </w:t>
            </w:r>
            <w:r w:rsidRPr="0050091B">
              <w:rPr>
                <w:sz w:val="22"/>
                <w:szCs w:val="22"/>
              </w:rPr>
              <w:t>(vyriška</w:t>
            </w:r>
            <w:r w:rsidRPr="0050091B">
              <w:rPr>
                <w:spacing w:val="-4"/>
                <w:sz w:val="22"/>
                <w:szCs w:val="22"/>
              </w:rPr>
              <w:t xml:space="preserve"> </w:t>
            </w:r>
            <w:r w:rsidRPr="0050091B">
              <w:rPr>
                <w:sz w:val="22"/>
                <w:szCs w:val="22"/>
              </w:rPr>
              <w:t>ir</w:t>
            </w:r>
            <w:r w:rsidRPr="0050091B">
              <w:rPr>
                <w:spacing w:val="-3"/>
                <w:sz w:val="22"/>
                <w:szCs w:val="22"/>
              </w:rPr>
              <w:t xml:space="preserve"> </w:t>
            </w:r>
            <w:r w:rsidRPr="0050091B">
              <w:rPr>
                <w:spacing w:val="-2"/>
                <w:sz w:val="22"/>
                <w:szCs w:val="22"/>
              </w:rPr>
              <w:t>moteriška)</w:t>
            </w:r>
          </w:p>
        </w:tc>
        <w:tc>
          <w:tcPr>
            <w:tcW w:w="2268" w:type="dxa"/>
            <w:tcBorders>
              <w:top w:val="single" w:sz="8" w:space="0" w:color="000000"/>
              <w:left w:val="single" w:sz="8" w:space="0" w:color="000000"/>
              <w:bottom w:val="single" w:sz="8" w:space="0" w:color="000000"/>
              <w:right w:val="single" w:sz="8" w:space="0" w:color="000000"/>
            </w:tcBorders>
            <w:vAlign w:val="center"/>
          </w:tcPr>
          <w:p w14:paraId="41A4AE15" w14:textId="77777777" w:rsidR="00B54920" w:rsidRPr="0050091B" w:rsidRDefault="00B54920" w:rsidP="005C7549">
            <w:pPr>
              <w:pStyle w:val="TableParagraph"/>
              <w:kinsoku w:val="0"/>
              <w:overflowPunct w:val="0"/>
              <w:ind w:left="0"/>
              <w:rPr>
                <w:spacing w:val="-5"/>
                <w:sz w:val="22"/>
                <w:szCs w:val="22"/>
              </w:rPr>
            </w:pPr>
            <w:r w:rsidRPr="0050091B">
              <w:rPr>
                <w:sz w:val="22"/>
                <w:szCs w:val="22"/>
              </w:rPr>
              <w:t>133</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27</w:t>
            </w:r>
          </w:p>
        </w:tc>
        <w:tc>
          <w:tcPr>
            <w:tcW w:w="2971" w:type="dxa"/>
            <w:tcBorders>
              <w:top w:val="single" w:sz="8" w:space="0" w:color="000000"/>
              <w:left w:val="single" w:sz="8" w:space="0" w:color="000000"/>
              <w:bottom w:val="single" w:sz="8" w:space="0" w:color="000000"/>
              <w:right w:val="single" w:sz="8" w:space="0" w:color="000000"/>
            </w:tcBorders>
            <w:vAlign w:val="center"/>
          </w:tcPr>
          <w:p w14:paraId="65B728F3" w14:textId="77777777" w:rsidR="00B54920" w:rsidRPr="0050091B" w:rsidRDefault="00B54920" w:rsidP="005C7549">
            <w:pPr>
              <w:pStyle w:val="TableParagraph"/>
              <w:kinsoku w:val="0"/>
              <w:overflowPunct w:val="0"/>
              <w:ind w:left="0"/>
              <w:rPr>
                <w:spacing w:val="-5"/>
                <w:sz w:val="22"/>
                <w:szCs w:val="22"/>
              </w:rPr>
            </w:pPr>
            <w:r>
              <w:rPr>
                <w:sz w:val="22"/>
                <w:szCs w:val="22"/>
              </w:rPr>
              <w:t>≥ </w:t>
            </w:r>
            <w:r w:rsidRPr="0050091B">
              <w:rPr>
                <w:spacing w:val="-5"/>
                <w:sz w:val="22"/>
                <w:szCs w:val="22"/>
              </w:rPr>
              <w:t>30</w:t>
            </w:r>
          </w:p>
        </w:tc>
      </w:tr>
      <w:tr w:rsidR="00B54920" w:rsidRPr="0050091B" w14:paraId="42526329" w14:textId="77777777" w:rsidTr="00CC25E8">
        <w:trPr>
          <w:trHeight w:val="301"/>
        </w:trPr>
        <w:tc>
          <w:tcPr>
            <w:tcW w:w="3965" w:type="dxa"/>
            <w:tcBorders>
              <w:top w:val="single" w:sz="8" w:space="0" w:color="000000"/>
              <w:left w:val="single" w:sz="8" w:space="0" w:color="000000"/>
              <w:bottom w:val="single" w:sz="4" w:space="0" w:color="000000"/>
              <w:right w:val="single" w:sz="8" w:space="0" w:color="000000"/>
            </w:tcBorders>
            <w:vAlign w:val="center"/>
          </w:tcPr>
          <w:p w14:paraId="3ADB1BC2" w14:textId="77777777" w:rsidR="00B54920" w:rsidRPr="0050091B" w:rsidRDefault="00B54920" w:rsidP="005C7549">
            <w:pPr>
              <w:pStyle w:val="TableParagraph"/>
              <w:kinsoku w:val="0"/>
              <w:overflowPunct w:val="0"/>
              <w:ind w:left="0"/>
              <w:jc w:val="left"/>
              <w:rPr>
                <w:spacing w:val="-2"/>
                <w:sz w:val="22"/>
                <w:szCs w:val="22"/>
              </w:rPr>
            </w:pPr>
            <w:r w:rsidRPr="0050091B">
              <w:rPr>
                <w:sz w:val="22"/>
                <w:szCs w:val="22"/>
              </w:rPr>
              <w:t>13–17</w:t>
            </w:r>
            <w:r>
              <w:rPr>
                <w:spacing w:val="-2"/>
                <w:sz w:val="22"/>
                <w:szCs w:val="22"/>
              </w:rPr>
              <w:t> metų</w:t>
            </w:r>
            <w:r w:rsidRPr="0050091B">
              <w:rPr>
                <w:spacing w:val="-2"/>
                <w:sz w:val="22"/>
                <w:szCs w:val="22"/>
              </w:rPr>
              <w:t xml:space="preserve"> (vyriška)</w:t>
            </w:r>
          </w:p>
        </w:tc>
        <w:tc>
          <w:tcPr>
            <w:tcW w:w="2268" w:type="dxa"/>
            <w:tcBorders>
              <w:top w:val="single" w:sz="8" w:space="0" w:color="000000"/>
              <w:left w:val="single" w:sz="8" w:space="0" w:color="000000"/>
              <w:bottom w:val="single" w:sz="4" w:space="0" w:color="000000"/>
              <w:right w:val="single" w:sz="8" w:space="0" w:color="000000"/>
            </w:tcBorders>
            <w:vAlign w:val="center"/>
          </w:tcPr>
          <w:p w14:paraId="02C4BC38" w14:textId="77777777" w:rsidR="00B54920" w:rsidRPr="0050091B" w:rsidRDefault="00B54920" w:rsidP="005C7549">
            <w:pPr>
              <w:pStyle w:val="TableParagraph"/>
              <w:kinsoku w:val="0"/>
              <w:overflowPunct w:val="0"/>
              <w:ind w:left="0"/>
              <w:rPr>
                <w:spacing w:val="-5"/>
                <w:sz w:val="22"/>
                <w:szCs w:val="22"/>
              </w:rPr>
            </w:pPr>
            <w:r w:rsidRPr="0050091B">
              <w:rPr>
                <w:sz w:val="22"/>
                <w:szCs w:val="22"/>
              </w:rPr>
              <w:t>140</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30</w:t>
            </w:r>
          </w:p>
        </w:tc>
        <w:tc>
          <w:tcPr>
            <w:tcW w:w="2971" w:type="dxa"/>
            <w:tcBorders>
              <w:top w:val="single" w:sz="8" w:space="0" w:color="000000"/>
              <w:left w:val="single" w:sz="8" w:space="0" w:color="000000"/>
              <w:bottom w:val="single" w:sz="4" w:space="0" w:color="000000"/>
              <w:right w:val="single" w:sz="8" w:space="0" w:color="000000"/>
            </w:tcBorders>
            <w:vAlign w:val="center"/>
          </w:tcPr>
          <w:p w14:paraId="5075628C" w14:textId="77777777" w:rsidR="00B54920" w:rsidRPr="0050091B" w:rsidRDefault="00B54920" w:rsidP="005C7549">
            <w:pPr>
              <w:pStyle w:val="TableParagraph"/>
              <w:kinsoku w:val="0"/>
              <w:overflowPunct w:val="0"/>
              <w:ind w:left="0"/>
              <w:rPr>
                <w:spacing w:val="-5"/>
                <w:sz w:val="22"/>
                <w:szCs w:val="22"/>
              </w:rPr>
            </w:pPr>
            <w:r>
              <w:rPr>
                <w:sz w:val="22"/>
                <w:szCs w:val="22"/>
              </w:rPr>
              <w:t>≥ </w:t>
            </w:r>
            <w:r w:rsidRPr="0050091B">
              <w:rPr>
                <w:spacing w:val="-5"/>
                <w:sz w:val="22"/>
                <w:szCs w:val="22"/>
              </w:rPr>
              <w:t>30</w:t>
            </w:r>
          </w:p>
        </w:tc>
      </w:tr>
      <w:tr w:rsidR="00B54920" w:rsidRPr="0050091B" w14:paraId="5FD31300" w14:textId="77777777" w:rsidTr="00CC25E8">
        <w:trPr>
          <w:trHeight w:val="299"/>
        </w:trPr>
        <w:tc>
          <w:tcPr>
            <w:tcW w:w="3965" w:type="dxa"/>
            <w:tcBorders>
              <w:top w:val="single" w:sz="4" w:space="0" w:color="000000"/>
              <w:left w:val="single" w:sz="8" w:space="0" w:color="000000"/>
              <w:bottom w:val="single" w:sz="4" w:space="0" w:color="000000"/>
              <w:right w:val="single" w:sz="8" w:space="0" w:color="000000"/>
            </w:tcBorders>
            <w:vAlign w:val="center"/>
          </w:tcPr>
          <w:p w14:paraId="6DB3059E" w14:textId="77777777" w:rsidR="00B54920" w:rsidRPr="0050091B" w:rsidRDefault="00B54920" w:rsidP="005C7549">
            <w:pPr>
              <w:pStyle w:val="TableParagraph"/>
              <w:kinsoku w:val="0"/>
              <w:overflowPunct w:val="0"/>
              <w:ind w:left="0"/>
              <w:jc w:val="left"/>
              <w:rPr>
                <w:spacing w:val="-2"/>
                <w:sz w:val="22"/>
                <w:szCs w:val="22"/>
              </w:rPr>
            </w:pPr>
            <w:r w:rsidRPr="0050091B">
              <w:rPr>
                <w:sz w:val="22"/>
                <w:szCs w:val="22"/>
              </w:rPr>
              <w:t>13–17</w:t>
            </w:r>
            <w:r>
              <w:rPr>
                <w:spacing w:val="-2"/>
                <w:sz w:val="22"/>
                <w:szCs w:val="22"/>
              </w:rPr>
              <w:t> metų</w:t>
            </w:r>
            <w:r w:rsidRPr="0050091B">
              <w:rPr>
                <w:spacing w:val="-2"/>
                <w:sz w:val="22"/>
                <w:szCs w:val="22"/>
              </w:rPr>
              <w:t xml:space="preserve"> (moteriška)</w:t>
            </w:r>
          </w:p>
        </w:tc>
        <w:tc>
          <w:tcPr>
            <w:tcW w:w="2268" w:type="dxa"/>
            <w:tcBorders>
              <w:top w:val="single" w:sz="4" w:space="0" w:color="000000"/>
              <w:left w:val="single" w:sz="8" w:space="0" w:color="000000"/>
              <w:bottom w:val="single" w:sz="4" w:space="0" w:color="000000"/>
              <w:right w:val="single" w:sz="8" w:space="0" w:color="000000"/>
            </w:tcBorders>
            <w:vAlign w:val="center"/>
          </w:tcPr>
          <w:p w14:paraId="07EB638E" w14:textId="77777777" w:rsidR="00B54920" w:rsidRPr="0050091B" w:rsidRDefault="00B54920" w:rsidP="005C7549">
            <w:pPr>
              <w:pStyle w:val="TableParagraph"/>
              <w:kinsoku w:val="0"/>
              <w:overflowPunct w:val="0"/>
              <w:ind w:left="0"/>
              <w:rPr>
                <w:spacing w:val="-5"/>
                <w:sz w:val="22"/>
                <w:szCs w:val="22"/>
              </w:rPr>
            </w:pPr>
            <w:r w:rsidRPr="0050091B">
              <w:rPr>
                <w:sz w:val="22"/>
                <w:szCs w:val="22"/>
              </w:rPr>
              <w:t>126</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22</w:t>
            </w:r>
          </w:p>
        </w:tc>
        <w:tc>
          <w:tcPr>
            <w:tcW w:w="2971" w:type="dxa"/>
            <w:tcBorders>
              <w:top w:val="single" w:sz="4" w:space="0" w:color="000000"/>
              <w:left w:val="single" w:sz="8" w:space="0" w:color="000000"/>
              <w:bottom w:val="single" w:sz="4" w:space="0" w:color="000000"/>
              <w:right w:val="single" w:sz="8" w:space="0" w:color="000000"/>
            </w:tcBorders>
            <w:vAlign w:val="center"/>
          </w:tcPr>
          <w:p w14:paraId="6C56FA74" w14:textId="77777777" w:rsidR="00B54920" w:rsidRPr="0050091B" w:rsidRDefault="00B54920" w:rsidP="005C7549">
            <w:pPr>
              <w:pStyle w:val="TableParagraph"/>
              <w:kinsoku w:val="0"/>
              <w:overflowPunct w:val="0"/>
              <w:ind w:left="0"/>
              <w:rPr>
                <w:spacing w:val="-5"/>
                <w:sz w:val="22"/>
                <w:szCs w:val="22"/>
              </w:rPr>
            </w:pPr>
            <w:r>
              <w:rPr>
                <w:sz w:val="22"/>
                <w:szCs w:val="22"/>
              </w:rPr>
              <w:t>≥ </w:t>
            </w:r>
            <w:r w:rsidRPr="0050091B">
              <w:rPr>
                <w:spacing w:val="-5"/>
                <w:sz w:val="22"/>
                <w:szCs w:val="22"/>
              </w:rPr>
              <w:t>30</w:t>
            </w:r>
          </w:p>
        </w:tc>
      </w:tr>
    </w:tbl>
    <w:p w14:paraId="3F8CBF57" w14:textId="77777777" w:rsidR="00B54920" w:rsidRPr="00B104D6" w:rsidRDefault="00B54920" w:rsidP="00B54920">
      <w:pPr>
        <w:pStyle w:val="Pagrindinistekstas"/>
        <w:kinsoku w:val="0"/>
        <w:overflowPunct w:val="0"/>
        <w:ind w:left="0"/>
        <w:rPr>
          <w:sz w:val="20"/>
          <w:szCs w:val="20"/>
        </w:rPr>
      </w:pPr>
      <w:r w:rsidRPr="00B104D6">
        <w:rPr>
          <w:sz w:val="20"/>
          <w:szCs w:val="20"/>
        </w:rPr>
        <w:t>*</w:t>
      </w:r>
      <w:r w:rsidR="00B104D6">
        <w:rPr>
          <w:sz w:val="20"/>
          <w:szCs w:val="20"/>
        </w:rPr>
        <w:t> </w:t>
      </w:r>
      <w:r w:rsidRPr="00B104D6">
        <w:rPr>
          <w:sz w:val="20"/>
          <w:szCs w:val="20"/>
        </w:rPr>
        <w:t>Tinkamumo riba dalyvauti tyrime CV185325, kur apskaičiuotasis glomerulų filtracijos greitis (aGFG) buvo apskaičiuotas</w:t>
      </w:r>
      <w:r w:rsidRPr="00B104D6">
        <w:rPr>
          <w:spacing w:val="-3"/>
          <w:sz w:val="20"/>
          <w:szCs w:val="20"/>
        </w:rPr>
        <w:t xml:space="preserve"> </w:t>
      </w:r>
      <w:r w:rsidRPr="00B104D6">
        <w:rPr>
          <w:sz w:val="20"/>
          <w:szCs w:val="20"/>
        </w:rPr>
        <w:t>pagal</w:t>
      </w:r>
      <w:r w:rsidRPr="00B104D6">
        <w:rPr>
          <w:spacing w:val="-2"/>
          <w:sz w:val="20"/>
          <w:szCs w:val="20"/>
        </w:rPr>
        <w:t xml:space="preserve"> </w:t>
      </w:r>
      <w:r w:rsidRPr="00B104D6">
        <w:rPr>
          <w:sz w:val="20"/>
          <w:szCs w:val="20"/>
        </w:rPr>
        <w:t>atnaujintą</w:t>
      </w:r>
      <w:r w:rsidRPr="00B104D6">
        <w:rPr>
          <w:spacing w:val="-2"/>
          <w:sz w:val="20"/>
          <w:szCs w:val="20"/>
        </w:rPr>
        <w:t xml:space="preserve"> </w:t>
      </w:r>
      <w:r w:rsidRPr="00B104D6">
        <w:rPr>
          <w:sz w:val="20"/>
          <w:szCs w:val="20"/>
        </w:rPr>
        <w:t>hospitalinę</w:t>
      </w:r>
      <w:r w:rsidRPr="00B104D6">
        <w:rPr>
          <w:spacing w:val="-2"/>
          <w:sz w:val="20"/>
          <w:szCs w:val="20"/>
        </w:rPr>
        <w:t xml:space="preserve"> </w:t>
      </w:r>
      <w:r w:rsidRPr="00B104D6">
        <w:rPr>
          <w:sz w:val="20"/>
          <w:szCs w:val="20"/>
        </w:rPr>
        <w:t>Schwartz</w:t>
      </w:r>
      <w:r w:rsidRPr="00B104D6">
        <w:rPr>
          <w:spacing w:val="-2"/>
          <w:sz w:val="20"/>
          <w:szCs w:val="20"/>
        </w:rPr>
        <w:t xml:space="preserve"> </w:t>
      </w:r>
      <w:r w:rsidRPr="00B104D6">
        <w:rPr>
          <w:sz w:val="20"/>
          <w:szCs w:val="20"/>
        </w:rPr>
        <w:t>lygtį</w:t>
      </w:r>
      <w:r w:rsidRPr="00B104D6">
        <w:rPr>
          <w:spacing w:val="-2"/>
          <w:sz w:val="20"/>
          <w:szCs w:val="20"/>
        </w:rPr>
        <w:t xml:space="preserve"> </w:t>
      </w:r>
      <w:r w:rsidRPr="00B104D6">
        <w:rPr>
          <w:sz w:val="20"/>
          <w:szCs w:val="20"/>
        </w:rPr>
        <w:t>(Schwartz,</w:t>
      </w:r>
      <w:r w:rsidRPr="00B104D6">
        <w:rPr>
          <w:spacing w:val="-2"/>
          <w:sz w:val="20"/>
          <w:szCs w:val="20"/>
        </w:rPr>
        <w:t xml:space="preserve"> </w:t>
      </w:r>
      <w:r w:rsidRPr="00B104D6">
        <w:rPr>
          <w:sz w:val="20"/>
          <w:szCs w:val="20"/>
        </w:rPr>
        <w:t>GJ</w:t>
      </w:r>
      <w:r w:rsidRPr="00B104D6">
        <w:rPr>
          <w:spacing w:val="-3"/>
          <w:sz w:val="20"/>
          <w:szCs w:val="20"/>
        </w:rPr>
        <w:t xml:space="preserve"> </w:t>
      </w:r>
      <w:r w:rsidRPr="00B104D6">
        <w:rPr>
          <w:sz w:val="20"/>
          <w:szCs w:val="20"/>
        </w:rPr>
        <w:t>et</w:t>
      </w:r>
      <w:r w:rsidRPr="00B104D6">
        <w:rPr>
          <w:spacing w:val="-2"/>
          <w:sz w:val="20"/>
          <w:szCs w:val="20"/>
        </w:rPr>
        <w:t xml:space="preserve"> </w:t>
      </w:r>
      <w:r w:rsidRPr="00B104D6">
        <w:rPr>
          <w:sz w:val="20"/>
          <w:szCs w:val="20"/>
        </w:rPr>
        <w:t>al.,</w:t>
      </w:r>
      <w:r w:rsidRPr="00B104D6">
        <w:rPr>
          <w:spacing w:val="-2"/>
          <w:sz w:val="20"/>
          <w:szCs w:val="20"/>
        </w:rPr>
        <w:t xml:space="preserve"> </w:t>
      </w:r>
      <w:r w:rsidRPr="00B104D6">
        <w:rPr>
          <w:sz w:val="20"/>
          <w:szCs w:val="20"/>
        </w:rPr>
        <w:t>CJASN</w:t>
      </w:r>
      <w:r w:rsidRPr="00B104D6">
        <w:rPr>
          <w:spacing w:val="-3"/>
          <w:sz w:val="20"/>
          <w:szCs w:val="20"/>
        </w:rPr>
        <w:t xml:space="preserve"> </w:t>
      </w:r>
      <w:r w:rsidRPr="00B104D6">
        <w:rPr>
          <w:sz w:val="20"/>
          <w:szCs w:val="20"/>
        </w:rPr>
        <w:t>2009).</w:t>
      </w:r>
      <w:r w:rsidRPr="00B104D6">
        <w:rPr>
          <w:spacing w:val="-2"/>
          <w:sz w:val="20"/>
          <w:szCs w:val="20"/>
        </w:rPr>
        <w:t xml:space="preserve"> </w:t>
      </w:r>
      <w:r w:rsidRPr="00B104D6">
        <w:rPr>
          <w:sz w:val="20"/>
          <w:szCs w:val="20"/>
        </w:rPr>
        <w:t>Ši</w:t>
      </w:r>
      <w:r w:rsidRPr="00B104D6">
        <w:rPr>
          <w:spacing w:val="-2"/>
          <w:sz w:val="20"/>
          <w:szCs w:val="20"/>
        </w:rPr>
        <w:t xml:space="preserve"> </w:t>
      </w:r>
      <w:r w:rsidRPr="00B104D6">
        <w:rPr>
          <w:sz w:val="20"/>
          <w:szCs w:val="20"/>
        </w:rPr>
        <w:t>pagal</w:t>
      </w:r>
      <w:r w:rsidRPr="00B104D6">
        <w:rPr>
          <w:spacing w:val="-2"/>
          <w:sz w:val="20"/>
          <w:szCs w:val="20"/>
        </w:rPr>
        <w:t xml:space="preserve"> </w:t>
      </w:r>
      <w:r w:rsidRPr="00B104D6">
        <w:rPr>
          <w:sz w:val="20"/>
          <w:szCs w:val="20"/>
        </w:rPr>
        <w:t>protokolą</w:t>
      </w:r>
      <w:r w:rsidRPr="00B104D6">
        <w:rPr>
          <w:spacing w:val="-2"/>
          <w:sz w:val="20"/>
          <w:szCs w:val="20"/>
        </w:rPr>
        <w:t xml:space="preserve"> </w:t>
      </w:r>
      <w:r w:rsidRPr="00B104D6">
        <w:rPr>
          <w:sz w:val="20"/>
          <w:szCs w:val="20"/>
        </w:rPr>
        <w:t>nustatyta riba atitiko aGFG, kurio nepasiekus potencialus pacientas buvo laikomas turinčiu „ne</w:t>
      </w:r>
      <w:r w:rsidR="00D65FA7" w:rsidRPr="00E00195">
        <w:rPr>
          <w:sz w:val="20"/>
        </w:rPr>
        <w:t>pakankamą</w:t>
      </w:r>
      <w:r w:rsidRPr="00B104D6">
        <w:rPr>
          <w:sz w:val="20"/>
          <w:szCs w:val="20"/>
        </w:rPr>
        <w:t xml:space="preserve"> inkstų funkciją“ ir dėl</w:t>
      </w:r>
      <w:r w:rsidRPr="00B104D6">
        <w:rPr>
          <w:spacing w:val="40"/>
          <w:sz w:val="20"/>
          <w:szCs w:val="20"/>
        </w:rPr>
        <w:t xml:space="preserve"> </w:t>
      </w:r>
      <w:r w:rsidRPr="00B104D6">
        <w:rPr>
          <w:sz w:val="20"/>
          <w:szCs w:val="20"/>
        </w:rPr>
        <w:t>to negalėjo dalyvauti tyrime CV185325. Kiekviena riba buvo nustatyta taip: aGFG, kuris sudaro &lt; 30 % dydžio,</w:t>
      </w:r>
      <w:r w:rsidRPr="00B104D6">
        <w:rPr>
          <w:spacing w:val="40"/>
          <w:sz w:val="20"/>
          <w:szCs w:val="20"/>
        </w:rPr>
        <w:t xml:space="preserve"> </w:t>
      </w:r>
      <w:r w:rsidRPr="00B104D6">
        <w:rPr>
          <w:sz w:val="20"/>
          <w:szCs w:val="20"/>
        </w:rPr>
        <w:t>gaunamo</w:t>
      </w:r>
      <w:r w:rsidRPr="00B104D6">
        <w:rPr>
          <w:spacing w:val="-2"/>
          <w:sz w:val="20"/>
          <w:szCs w:val="20"/>
        </w:rPr>
        <w:t xml:space="preserve"> </w:t>
      </w:r>
      <w:r w:rsidRPr="00B104D6">
        <w:rPr>
          <w:sz w:val="20"/>
          <w:szCs w:val="20"/>
        </w:rPr>
        <w:t>iš</w:t>
      </w:r>
      <w:r w:rsidRPr="00B104D6">
        <w:rPr>
          <w:spacing w:val="-2"/>
          <w:sz w:val="20"/>
          <w:szCs w:val="20"/>
        </w:rPr>
        <w:t xml:space="preserve"> </w:t>
      </w:r>
      <w:r w:rsidRPr="00B104D6">
        <w:rPr>
          <w:sz w:val="20"/>
          <w:szCs w:val="20"/>
        </w:rPr>
        <w:t>GFG</w:t>
      </w:r>
      <w:r w:rsidRPr="00B104D6">
        <w:rPr>
          <w:spacing w:val="-2"/>
          <w:sz w:val="20"/>
          <w:szCs w:val="20"/>
        </w:rPr>
        <w:t xml:space="preserve"> </w:t>
      </w:r>
      <w:r w:rsidRPr="00B104D6">
        <w:rPr>
          <w:sz w:val="20"/>
          <w:szCs w:val="20"/>
        </w:rPr>
        <w:t>referencinio</w:t>
      </w:r>
      <w:r w:rsidRPr="00B104D6">
        <w:rPr>
          <w:spacing w:val="-2"/>
          <w:sz w:val="20"/>
          <w:szCs w:val="20"/>
        </w:rPr>
        <w:t xml:space="preserve"> </w:t>
      </w:r>
      <w:r w:rsidRPr="00B104D6">
        <w:rPr>
          <w:sz w:val="20"/>
          <w:szCs w:val="20"/>
        </w:rPr>
        <w:t>diapazono</w:t>
      </w:r>
      <w:r w:rsidRPr="00B104D6">
        <w:rPr>
          <w:spacing w:val="-2"/>
          <w:sz w:val="20"/>
          <w:szCs w:val="20"/>
        </w:rPr>
        <w:t xml:space="preserve"> </w:t>
      </w:r>
      <w:r w:rsidRPr="00B104D6">
        <w:rPr>
          <w:sz w:val="20"/>
          <w:szCs w:val="20"/>
        </w:rPr>
        <w:t>(pagal</w:t>
      </w:r>
      <w:r w:rsidRPr="00B104D6">
        <w:rPr>
          <w:spacing w:val="-2"/>
          <w:sz w:val="20"/>
          <w:szCs w:val="20"/>
        </w:rPr>
        <w:t xml:space="preserve"> </w:t>
      </w:r>
      <w:r w:rsidRPr="00B104D6">
        <w:rPr>
          <w:sz w:val="20"/>
          <w:szCs w:val="20"/>
        </w:rPr>
        <w:t>amžių</w:t>
      </w:r>
      <w:r w:rsidRPr="00B104D6">
        <w:rPr>
          <w:spacing w:val="-2"/>
          <w:sz w:val="20"/>
          <w:szCs w:val="20"/>
        </w:rPr>
        <w:t xml:space="preserve"> </w:t>
      </w:r>
      <w:r w:rsidRPr="00B104D6">
        <w:rPr>
          <w:sz w:val="20"/>
          <w:szCs w:val="20"/>
        </w:rPr>
        <w:t>ir</w:t>
      </w:r>
      <w:r w:rsidRPr="00B104D6">
        <w:rPr>
          <w:spacing w:val="-2"/>
          <w:sz w:val="20"/>
          <w:szCs w:val="20"/>
        </w:rPr>
        <w:t xml:space="preserve"> </w:t>
      </w:r>
      <w:r w:rsidRPr="00B104D6">
        <w:rPr>
          <w:sz w:val="20"/>
          <w:szCs w:val="20"/>
        </w:rPr>
        <w:t>lytį)</w:t>
      </w:r>
      <w:r w:rsidRPr="00B104D6">
        <w:rPr>
          <w:spacing w:val="-1"/>
          <w:sz w:val="20"/>
          <w:szCs w:val="20"/>
        </w:rPr>
        <w:t xml:space="preserve"> </w:t>
      </w:r>
      <w:r w:rsidRPr="00B104D6">
        <w:rPr>
          <w:sz w:val="20"/>
          <w:szCs w:val="20"/>
        </w:rPr>
        <w:t>atėmus</w:t>
      </w:r>
      <w:r w:rsidRPr="00B104D6">
        <w:rPr>
          <w:spacing w:val="-1"/>
          <w:sz w:val="20"/>
          <w:szCs w:val="20"/>
        </w:rPr>
        <w:t xml:space="preserve"> </w:t>
      </w:r>
      <w:r w:rsidRPr="00B104D6">
        <w:rPr>
          <w:sz w:val="20"/>
          <w:szCs w:val="20"/>
        </w:rPr>
        <w:t>1</w:t>
      </w:r>
      <w:r w:rsidR="00D65FA7" w:rsidRPr="00CC25E8">
        <w:rPr>
          <w:spacing w:val="-1"/>
          <w:sz w:val="20"/>
          <w:szCs w:val="20"/>
        </w:rPr>
        <w:t> </w:t>
      </w:r>
      <w:r w:rsidRPr="00B104D6">
        <w:rPr>
          <w:sz w:val="20"/>
          <w:szCs w:val="20"/>
        </w:rPr>
        <w:t>standartinį</w:t>
      </w:r>
      <w:r w:rsidRPr="00B104D6">
        <w:rPr>
          <w:spacing w:val="-1"/>
          <w:sz w:val="20"/>
          <w:szCs w:val="20"/>
        </w:rPr>
        <w:t xml:space="preserve"> </w:t>
      </w:r>
      <w:r w:rsidRPr="00B104D6">
        <w:rPr>
          <w:sz w:val="20"/>
          <w:szCs w:val="20"/>
        </w:rPr>
        <w:t>nuokrypį</w:t>
      </w:r>
      <w:r w:rsidRPr="00B104D6">
        <w:rPr>
          <w:spacing w:val="-1"/>
          <w:sz w:val="20"/>
          <w:szCs w:val="20"/>
        </w:rPr>
        <w:t xml:space="preserve"> </w:t>
      </w:r>
      <w:r w:rsidRPr="00B104D6">
        <w:rPr>
          <w:sz w:val="20"/>
          <w:szCs w:val="20"/>
        </w:rPr>
        <w:t>(SN).</w:t>
      </w:r>
      <w:r w:rsidRPr="00B104D6">
        <w:rPr>
          <w:spacing w:val="-1"/>
          <w:sz w:val="20"/>
          <w:szCs w:val="20"/>
        </w:rPr>
        <w:t xml:space="preserve"> </w:t>
      </w:r>
      <w:r w:rsidRPr="00B104D6">
        <w:rPr>
          <w:sz w:val="20"/>
          <w:szCs w:val="20"/>
        </w:rPr>
        <w:t>Jaunesnių</w:t>
      </w:r>
      <w:r w:rsidRPr="00B104D6">
        <w:rPr>
          <w:spacing w:val="-2"/>
          <w:sz w:val="20"/>
          <w:szCs w:val="20"/>
        </w:rPr>
        <w:t xml:space="preserve"> </w:t>
      </w:r>
      <w:r w:rsidRPr="00B104D6">
        <w:rPr>
          <w:sz w:val="20"/>
          <w:szCs w:val="20"/>
        </w:rPr>
        <w:t>kaip</w:t>
      </w:r>
      <w:r w:rsidRPr="00B104D6">
        <w:rPr>
          <w:spacing w:val="40"/>
          <w:sz w:val="20"/>
          <w:szCs w:val="20"/>
        </w:rPr>
        <w:t xml:space="preserve"> </w:t>
      </w:r>
      <w:r w:rsidRPr="00B104D6">
        <w:rPr>
          <w:sz w:val="20"/>
          <w:szCs w:val="20"/>
        </w:rPr>
        <w:t>2 metų pacientų ribinės vertės atitinka aGFG, kuris yra &lt; 30 ml/min/1,73 m</w:t>
      </w:r>
      <w:r w:rsidRPr="00B104D6">
        <w:rPr>
          <w:sz w:val="20"/>
          <w:szCs w:val="20"/>
          <w:vertAlign w:val="superscript"/>
        </w:rPr>
        <w:t>2</w:t>
      </w:r>
      <w:r w:rsidRPr="00B104D6">
        <w:rPr>
          <w:sz w:val="20"/>
          <w:szCs w:val="20"/>
        </w:rPr>
        <w:t>, o tai yra standartinis sunkaus inkstų nepakankamumo apibrėžimas vyresniems kaip</w:t>
      </w:r>
      <w:r w:rsidRPr="00B104D6">
        <w:rPr>
          <w:spacing w:val="40"/>
          <w:sz w:val="20"/>
          <w:szCs w:val="20"/>
        </w:rPr>
        <w:t xml:space="preserve"> </w:t>
      </w:r>
      <w:r w:rsidRPr="00B104D6">
        <w:rPr>
          <w:sz w:val="20"/>
          <w:szCs w:val="20"/>
        </w:rPr>
        <w:t>2 metų pacientams.</w:t>
      </w:r>
    </w:p>
    <w:p w14:paraId="15954C5E" w14:textId="77777777" w:rsidR="00B54920" w:rsidRPr="0050091B" w:rsidRDefault="00B54920" w:rsidP="00B54920">
      <w:pPr>
        <w:pStyle w:val="Pagrindinistekstas"/>
        <w:kinsoku w:val="0"/>
        <w:overflowPunct w:val="0"/>
        <w:ind w:left="0"/>
      </w:pPr>
    </w:p>
    <w:p w14:paraId="1B9F6ADF" w14:textId="77777777" w:rsidR="00B54920" w:rsidRPr="0050091B" w:rsidRDefault="00B54920" w:rsidP="00B54920">
      <w:pPr>
        <w:pStyle w:val="Pagrindinistekstas"/>
        <w:kinsoku w:val="0"/>
        <w:overflowPunct w:val="0"/>
        <w:ind w:left="0"/>
      </w:pPr>
      <w:r w:rsidRPr="0050091B">
        <w:t>Vaikai,</w:t>
      </w:r>
      <w:r w:rsidRPr="0050091B">
        <w:rPr>
          <w:spacing w:val="-3"/>
        </w:rPr>
        <w:t xml:space="preserve"> </w:t>
      </w:r>
      <w:r w:rsidRPr="0050091B">
        <w:t>kurių</w:t>
      </w:r>
      <w:r w:rsidRPr="0050091B">
        <w:rPr>
          <w:spacing w:val="-3"/>
        </w:rPr>
        <w:t xml:space="preserve"> </w:t>
      </w:r>
      <w:r w:rsidRPr="0050091B">
        <w:t>glomerulų</w:t>
      </w:r>
      <w:r w:rsidRPr="0050091B">
        <w:rPr>
          <w:spacing w:val="-2"/>
        </w:rPr>
        <w:t xml:space="preserve"> </w:t>
      </w:r>
      <w:r w:rsidRPr="0050091B">
        <w:t>filtracijos</w:t>
      </w:r>
      <w:r w:rsidRPr="0050091B">
        <w:rPr>
          <w:spacing w:val="-3"/>
        </w:rPr>
        <w:t xml:space="preserve"> </w:t>
      </w:r>
      <w:r w:rsidRPr="0050091B">
        <w:t>greitis</w:t>
      </w:r>
      <w:r w:rsidRPr="0050091B">
        <w:rPr>
          <w:spacing w:val="-2"/>
        </w:rPr>
        <w:t xml:space="preserve"> </w:t>
      </w:r>
      <w:r>
        <w:t>≤ </w:t>
      </w:r>
      <w:r w:rsidRPr="0050091B">
        <w:t>55</w:t>
      </w:r>
      <w:r>
        <w:rPr>
          <w:spacing w:val="-2"/>
        </w:rPr>
        <w:t> ml</w:t>
      </w:r>
      <w:r w:rsidRPr="0050091B">
        <w:t>/min/1,73</w:t>
      </w:r>
      <w:r>
        <w:t> </w:t>
      </w:r>
      <w:r w:rsidRPr="0050091B">
        <w:t>m</w:t>
      </w:r>
      <w:r w:rsidRPr="0050091B">
        <w:rPr>
          <w:vertAlign w:val="superscript"/>
        </w:rPr>
        <w:t>2</w:t>
      </w:r>
      <w:r w:rsidRPr="0050091B">
        <w:t>,</w:t>
      </w:r>
      <w:r w:rsidRPr="0050091B">
        <w:rPr>
          <w:spacing w:val="-3"/>
        </w:rPr>
        <w:t xml:space="preserve"> </w:t>
      </w:r>
      <w:r w:rsidRPr="0050091B">
        <w:t>tyrime</w:t>
      </w:r>
      <w:r w:rsidRPr="0050091B">
        <w:rPr>
          <w:spacing w:val="-3"/>
        </w:rPr>
        <w:t xml:space="preserve"> </w:t>
      </w:r>
      <w:r w:rsidRPr="0050091B">
        <w:t>CV185325</w:t>
      </w:r>
      <w:r w:rsidRPr="0050091B">
        <w:rPr>
          <w:spacing w:val="-3"/>
        </w:rPr>
        <w:t xml:space="preserve"> </w:t>
      </w:r>
      <w:r w:rsidRPr="0050091B">
        <w:t>nedalyvavo,</w:t>
      </w:r>
      <w:r w:rsidRPr="0050091B">
        <w:rPr>
          <w:spacing w:val="-3"/>
        </w:rPr>
        <w:t xml:space="preserve"> </w:t>
      </w:r>
      <w:r w:rsidRPr="0050091B">
        <w:t xml:space="preserve">nors tie, kurių inkstų funkcijos sutrikimas yra lengvas arba vidutinio sunkumo (aGFG nuo </w:t>
      </w:r>
      <w:r>
        <w:t>≥ </w:t>
      </w:r>
      <w:r w:rsidRPr="0050091B">
        <w:t>30 iki</w:t>
      </w:r>
      <w:r>
        <w:t xml:space="preserve"> &lt; </w:t>
      </w:r>
      <w:r w:rsidRPr="0050091B">
        <w:t>60</w:t>
      </w:r>
      <w:r>
        <w:t> ml</w:t>
      </w:r>
      <w:r w:rsidRPr="0050091B">
        <w:t>/min/1,73</w:t>
      </w:r>
      <w:r>
        <w:t> </w:t>
      </w:r>
      <w:r w:rsidRPr="0050091B">
        <w:t>m</w:t>
      </w:r>
      <w:r w:rsidRPr="0050091B">
        <w:rPr>
          <w:vertAlign w:val="superscript"/>
        </w:rPr>
        <w:t>2</w:t>
      </w:r>
      <w:r w:rsidRPr="0050091B">
        <w:t xml:space="preserve"> KPP), buvo tinkami dalyvauti. Remiantis duomenimis apie suaugusiuosius ir ribotais</w:t>
      </w:r>
      <w:r w:rsidRPr="0050091B">
        <w:rPr>
          <w:spacing w:val="-3"/>
        </w:rPr>
        <w:t xml:space="preserve"> </w:t>
      </w:r>
      <w:r w:rsidRPr="0050091B">
        <w:t>duomenimis</w:t>
      </w:r>
      <w:r w:rsidRPr="0050091B">
        <w:rPr>
          <w:spacing w:val="-3"/>
        </w:rPr>
        <w:t xml:space="preserve"> </w:t>
      </w:r>
      <w:r w:rsidRPr="0050091B">
        <w:t>apie</w:t>
      </w:r>
      <w:r w:rsidRPr="0050091B">
        <w:rPr>
          <w:spacing w:val="-3"/>
        </w:rPr>
        <w:t xml:space="preserve"> </w:t>
      </w:r>
      <w:r w:rsidRPr="0050091B">
        <w:t>visus</w:t>
      </w:r>
      <w:r w:rsidRPr="0050091B">
        <w:rPr>
          <w:spacing w:val="-3"/>
        </w:rPr>
        <w:t xml:space="preserve"> </w:t>
      </w:r>
      <w:r w:rsidRPr="0050091B">
        <w:t>apiksabanu</w:t>
      </w:r>
      <w:r w:rsidRPr="0050091B">
        <w:rPr>
          <w:spacing w:val="-3"/>
        </w:rPr>
        <w:t xml:space="preserve"> </w:t>
      </w:r>
      <w:r w:rsidRPr="0050091B">
        <w:t>gydytus</w:t>
      </w:r>
      <w:r w:rsidRPr="0050091B">
        <w:rPr>
          <w:spacing w:val="-3"/>
        </w:rPr>
        <w:t xml:space="preserve"> </w:t>
      </w:r>
      <w:r w:rsidRPr="0050091B">
        <w:t>vaikus,</w:t>
      </w:r>
      <w:r w:rsidRPr="0050091B">
        <w:rPr>
          <w:spacing w:val="-3"/>
        </w:rPr>
        <w:t xml:space="preserve"> </w:t>
      </w:r>
      <w:r w:rsidRPr="0050091B">
        <w:t>dozės</w:t>
      </w:r>
      <w:r w:rsidRPr="0050091B">
        <w:rPr>
          <w:spacing w:val="-3"/>
        </w:rPr>
        <w:t xml:space="preserve"> </w:t>
      </w:r>
      <w:r w:rsidRPr="0050091B">
        <w:t>nereikia</w:t>
      </w:r>
      <w:r w:rsidRPr="0050091B">
        <w:rPr>
          <w:spacing w:val="-3"/>
        </w:rPr>
        <w:t xml:space="preserve"> </w:t>
      </w:r>
      <w:r w:rsidRPr="0050091B">
        <w:t>koreguoti</w:t>
      </w:r>
      <w:r w:rsidRPr="0050091B">
        <w:rPr>
          <w:spacing w:val="-3"/>
        </w:rPr>
        <w:t xml:space="preserve"> </w:t>
      </w:r>
      <w:r w:rsidRPr="0050091B">
        <w:t>vaikams,</w:t>
      </w:r>
      <w:r w:rsidRPr="0050091B">
        <w:rPr>
          <w:spacing w:val="-3"/>
        </w:rPr>
        <w:t xml:space="preserve"> </w:t>
      </w:r>
      <w:r w:rsidRPr="0050091B">
        <w:t>kurių inkstų funkcijos sutrikimas yra lengvas arba vidutinio sunkumo. Apiksabano nerekomenduojama vartoti pacientams vaikams, kuriems yra sunkus inkstų funkcijos sutrikimas (žr. 4.2 ir 4.4</w:t>
      </w:r>
      <w:r>
        <w:t> skyriu</w:t>
      </w:r>
      <w:r w:rsidRPr="0050091B">
        <w:t>s).</w:t>
      </w:r>
    </w:p>
    <w:p w14:paraId="4DD3B3BE" w14:textId="77777777" w:rsidR="00B54920" w:rsidRDefault="00B54920" w:rsidP="00B54920">
      <w:pPr>
        <w:pStyle w:val="Pagrindinistekstas"/>
        <w:kinsoku w:val="0"/>
        <w:overflowPunct w:val="0"/>
        <w:ind w:left="0"/>
      </w:pPr>
    </w:p>
    <w:p w14:paraId="4DA36BD8" w14:textId="77777777" w:rsidR="00D65FA7" w:rsidRPr="00CC25E8" w:rsidRDefault="00D65FA7" w:rsidP="00B54920">
      <w:pPr>
        <w:pStyle w:val="Pagrindinistekstas"/>
        <w:kinsoku w:val="0"/>
        <w:overflowPunct w:val="0"/>
        <w:ind w:left="0"/>
        <w:rPr>
          <w:u w:val="single"/>
        </w:rPr>
      </w:pPr>
      <w:r w:rsidRPr="00D65FA7">
        <w:rPr>
          <w:u w:val="single"/>
        </w:rPr>
        <w:t>Sutrikusi kepenų funkcija</w:t>
      </w:r>
      <w:r w:rsidRPr="00D65FA7" w:rsidDel="00D65FA7">
        <w:rPr>
          <w:u w:val="single"/>
        </w:rPr>
        <w:t xml:space="preserve"> </w:t>
      </w:r>
    </w:p>
    <w:p w14:paraId="116D25EC" w14:textId="77777777" w:rsidR="00B54920" w:rsidRPr="0050091B" w:rsidRDefault="00B54920" w:rsidP="00B54920">
      <w:pPr>
        <w:pStyle w:val="Pagrindinistekstas"/>
        <w:kinsoku w:val="0"/>
        <w:overflowPunct w:val="0"/>
        <w:ind w:left="0"/>
      </w:pPr>
      <w:r w:rsidRPr="0050091B">
        <w:t>Tyrimo metu lyginant vaist</w:t>
      </w:r>
      <w:r>
        <w:t>inio preparat</w:t>
      </w:r>
      <w:r w:rsidRPr="0050091B">
        <w:t>o poveikį 8</w:t>
      </w:r>
      <w:r>
        <w:t> asmenims</w:t>
      </w:r>
      <w:r w:rsidRPr="0050091B">
        <w:t xml:space="preserve">, kuriems buvo </w:t>
      </w:r>
      <w:r w:rsidR="00D65FA7">
        <w:t>nesunkus</w:t>
      </w:r>
      <w:r w:rsidR="00D65FA7" w:rsidRPr="0050091B">
        <w:t xml:space="preserve"> </w:t>
      </w:r>
      <w:r w:rsidRPr="0050091B">
        <w:t>kepenų funkcijos sutrikimas,</w:t>
      </w:r>
      <w:r w:rsidRPr="0050091B">
        <w:rPr>
          <w:spacing w:val="-2"/>
        </w:rPr>
        <w:t xml:space="preserve"> </w:t>
      </w:r>
      <w:r w:rsidRPr="0050091B">
        <w:t>A</w:t>
      </w:r>
      <w:r w:rsidRPr="0050091B">
        <w:rPr>
          <w:spacing w:val="-2"/>
        </w:rPr>
        <w:t xml:space="preserve"> </w:t>
      </w:r>
      <w:r w:rsidRPr="0050091B">
        <w:t>klasės</w:t>
      </w:r>
      <w:r w:rsidRPr="0050091B">
        <w:rPr>
          <w:spacing w:val="-2"/>
        </w:rPr>
        <w:t xml:space="preserve"> </w:t>
      </w:r>
      <w:r w:rsidRPr="0050091B">
        <w:t>pagal</w:t>
      </w:r>
      <w:r w:rsidRPr="0050091B">
        <w:rPr>
          <w:spacing w:val="-4"/>
        </w:rPr>
        <w:t xml:space="preserve"> </w:t>
      </w:r>
      <w:r w:rsidRPr="0050091B">
        <w:rPr>
          <w:i/>
          <w:iCs/>
        </w:rPr>
        <w:t>Child-Pugh</w:t>
      </w:r>
      <w:r w:rsidRPr="0050091B">
        <w:rPr>
          <w:i/>
          <w:iCs/>
          <w:spacing w:val="-1"/>
        </w:rPr>
        <w:t xml:space="preserve"> </w:t>
      </w:r>
      <w:r w:rsidRPr="0050091B">
        <w:t>klasifikaciją,</w:t>
      </w:r>
      <w:r w:rsidRPr="0050091B">
        <w:rPr>
          <w:spacing w:val="-2"/>
        </w:rPr>
        <w:t xml:space="preserve"> </w:t>
      </w:r>
      <w:r w:rsidRPr="0050091B">
        <w:t>įvertintas</w:t>
      </w:r>
      <w:r w:rsidRPr="0050091B">
        <w:rPr>
          <w:spacing w:val="-2"/>
        </w:rPr>
        <w:t xml:space="preserve"> </w:t>
      </w:r>
      <w:r w:rsidRPr="0050091B">
        <w:t>5</w:t>
      </w:r>
      <w:r>
        <w:rPr>
          <w:spacing w:val="-4"/>
        </w:rPr>
        <w:t> balais</w:t>
      </w:r>
      <w:r w:rsidRPr="0050091B">
        <w:rPr>
          <w:spacing w:val="-1"/>
        </w:rPr>
        <w:t xml:space="preserve"> </w:t>
      </w:r>
      <w:r w:rsidRPr="0050091B">
        <w:t>(n</w:t>
      </w:r>
      <w:r>
        <w:rPr>
          <w:spacing w:val="-4"/>
        </w:rPr>
        <w:t> = </w:t>
      </w:r>
      <w:r w:rsidRPr="0050091B">
        <w:t>6)</w:t>
      </w:r>
      <w:r w:rsidRPr="0050091B">
        <w:rPr>
          <w:spacing w:val="-2"/>
        </w:rPr>
        <w:t xml:space="preserve"> </w:t>
      </w:r>
      <w:r w:rsidRPr="0050091B">
        <w:t>ir</w:t>
      </w:r>
      <w:r w:rsidRPr="0050091B">
        <w:rPr>
          <w:spacing w:val="-2"/>
        </w:rPr>
        <w:t xml:space="preserve"> </w:t>
      </w:r>
      <w:r w:rsidRPr="0050091B">
        <w:t>6</w:t>
      </w:r>
      <w:r>
        <w:rPr>
          <w:spacing w:val="-4"/>
        </w:rPr>
        <w:t> balais</w:t>
      </w:r>
      <w:r w:rsidRPr="0050091B">
        <w:rPr>
          <w:spacing w:val="-1"/>
        </w:rPr>
        <w:t xml:space="preserve"> </w:t>
      </w:r>
      <w:r w:rsidRPr="0050091B">
        <w:t>(n</w:t>
      </w:r>
      <w:r>
        <w:rPr>
          <w:spacing w:val="-1"/>
        </w:rPr>
        <w:t> = </w:t>
      </w:r>
      <w:r w:rsidRPr="0050091B">
        <w:t>2),</w:t>
      </w:r>
      <w:r>
        <w:t xml:space="preserve"> </w:t>
      </w:r>
      <w:r w:rsidRPr="0050091B">
        <w:t>8</w:t>
      </w:r>
      <w:r>
        <w:rPr>
          <w:spacing w:val="-2"/>
        </w:rPr>
        <w:t> asmenims</w:t>
      </w:r>
      <w:r w:rsidRPr="0050091B">
        <w:t>,</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vidutinio</w:t>
      </w:r>
      <w:r w:rsidRPr="0050091B">
        <w:rPr>
          <w:spacing w:val="-3"/>
        </w:rPr>
        <w:t xml:space="preserve"> </w:t>
      </w:r>
      <w:r w:rsidRPr="0050091B">
        <w:t>sunkumo</w:t>
      </w:r>
      <w:r w:rsidRPr="0050091B">
        <w:rPr>
          <w:spacing w:val="-3"/>
        </w:rPr>
        <w:t xml:space="preserve"> </w:t>
      </w:r>
      <w:r w:rsidRPr="0050091B">
        <w:t>kepenų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B</w:t>
      </w:r>
      <w:r w:rsidRPr="0050091B">
        <w:rPr>
          <w:spacing w:val="-3"/>
        </w:rPr>
        <w:t xml:space="preserve"> </w:t>
      </w:r>
      <w:r w:rsidRPr="0050091B">
        <w:t>klasės</w:t>
      </w:r>
      <w:r w:rsidRPr="0050091B">
        <w:rPr>
          <w:spacing w:val="-3"/>
        </w:rPr>
        <w:t xml:space="preserve"> </w:t>
      </w:r>
      <w:r w:rsidRPr="0050091B">
        <w:t>pagal</w:t>
      </w:r>
      <w:r w:rsidRPr="0050091B">
        <w:rPr>
          <w:spacing w:val="-3"/>
        </w:rPr>
        <w:t xml:space="preserve"> </w:t>
      </w:r>
      <w:r w:rsidRPr="0050091B">
        <w:rPr>
          <w:i/>
          <w:iCs/>
        </w:rPr>
        <w:t xml:space="preserve">Child-Pugh </w:t>
      </w:r>
      <w:r w:rsidRPr="0050091B">
        <w:t>klasifikaciją, įvertintas 7</w:t>
      </w:r>
      <w:r>
        <w:t> balais</w:t>
      </w:r>
      <w:r w:rsidRPr="0050091B">
        <w:t xml:space="preserve"> (n</w:t>
      </w:r>
      <w:r>
        <w:t> = </w:t>
      </w:r>
      <w:r w:rsidRPr="0050091B">
        <w:t>6) ir 8</w:t>
      </w:r>
      <w:r>
        <w:t> balais</w:t>
      </w:r>
      <w:r w:rsidRPr="0050091B">
        <w:t xml:space="preserve"> (n</w:t>
      </w:r>
      <w:r>
        <w:t> = </w:t>
      </w:r>
      <w:r w:rsidRPr="0050091B">
        <w:t>2), bei 16 sveikų kontrolin</w:t>
      </w:r>
      <w:r w:rsidR="00D65FA7">
        <w:t>ės grupės</w:t>
      </w:r>
      <w:r w:rsidRPr="0050091B">
        <w:t xml:space="preserve"> asmenų, nustatyta, kad vienkartinės 5</w:t>
      </w:r>
      <w:r>
        <w:t> mg</w:t>
      </w:r>
      <w:r w:rsidRPr="0050091B">
        <w:t xml:space="preserve"> apiksabano dozės farmakokinetik</w:t>
      </w:r>
      <w:r w:rsidR="00D65FA7">
        <w:t>os</w:t>
      </w:r>
      <w:r w:rsidRPr="0050091B">
        <w:t xml:space="preserve"> ir farmakodinamik</w:t>
      </w:r>
      <w:r w:rsidR="00D65FA7">
        <w:t>os rodikliai</w:t>
      </w:r>
      <w:r>
        <w:t xml:space="preserve"> asmenims</w:t>
      </w:r>
      <w:r w:rsidRPr="0050091B">
        <w:t>, kuriems buvo kepenų funkcijos sutrikimas, nepakito.</w:t>
      </w:r>
      <w:r>
        <w:t xml:space="preserve"> Asmenims</w:t>
      </w:r>
      <w:r w:rsidRPr="0050091B">
        <w:t xml:space="preserve">, kuriems buvo </w:t>
      </w:r>
      <w:r w:rsidR="00D65FA7">
        <w:t>nesunkus</w:t>
      </w:r>
      <w:r w:rsidRPr="0050091B">
        <w:t xml:space="preserve"> ar vidutinio sunkumo kepenų funkcijos sutrikimas, ir sveikiems</w:t>
      </w:r>
      <w:r>
        <w:t xml:space="preserve"> asmenims</w:t>
      </w:r>
      <w:r w:rsidRPr="0050091B">
        <w:t xml:space="preserve"> nustatyti </w:t>
      </w:r>
      <w:r w:rsidRPr="00830471">
        <w:t xml:space="preserve">Xa faktoriaus </w:t>
      </w:r>
      <w:r w:rsidR="00830471">
        <w:t>slopinimo</w:t>
      </w:r>
      <w:r w:rsidRPr="0050091B">
        <w:t xml:space="preserve"> ir</w:t>
      </w:r>
      <w:r w:rsidRPr="0050091B">
        <w:rPr>
          <w:spacing w:val="40"/>
        </w:rPr>
        <w:t xml:space="preserve"> </w:t>
      </w:r>
      <w:r w:rsidR="00D65FA7">
        <w:t>TNS rodiklių</w:t>
      </w:r>
      <w:r w:rsidR="00D65FA7" w:rsidRPr="0050091B">
        <w:t xml:space="preserve"> </w:t>
      </w:r>
      <w:r w:rsidRPr="0050091B">
        <w:t>pokyčiai buvo panašūs.</w:t>
      </w:r>
    </w:p>
    <w:p w14:paraId="23548A28" w14:textId="77777777" w:rsidR="00B54920" w:rsidRPr="0050091B" w:rsidRDefault="00B54920" w:rsidP="00B54920">
      <w:pPr>
        <w:pStyle w:val="Pagrindinistekstas"/>
        <w:kinsoku w:val="0"/>
        <w:overflowPunct w:val="0"/>
        <w:ind w:left="0"/>
      </w:pPr>
    </w:p>
    <w:p w14:paraId="7D44D594" w14:textId="77777777" w:rsidR="00B54920" w:rsidRDefault="00B54920" w:rsidP="00B54920">
      <w:pPr>
        <w:pStyle w:val="Pagrindinistekstas"/>
        <w:kinsoku w:val="0"/>
        <w:overflowPunct w:val="0"/>
        <w:ind w:left="0"/>
      </w:pPr>
      <w:r w:rsidRPr="0050091B">
        <w:t>Apiksabanas</w:t>
      </w:r>
      <w:r w:rsidRPr="0050091B">
        <w:rPr>
          <w:spacing w:val="-4"/>
        </w:rPr>
        <w:t xml:space="preserve"> </w:t>
      </w:r>
      <w:r w:rsidRPr="0050091B">
        <w:t>netirtas</w:t>
      </w:r>
      <w:r w:rsidRPr="0050091B">
        <w:rPr>
          <w:spacing w:val="-4"/>
        </w:rPr>
        <w:t xml:space="preserve"> </w:t>
      </w:r>
      <w:r w:rsidRPr="0050091B">
        <w:t>su</w:t>
      </w:r>
      <w:r w:rsidRPr="0050091B">
        <w:rPr>
          <w:spacing w:val="-5"/>
        </w:rPr>
        <w:t xml:space="preserve"> </w:t>
      </w:r>
      <w:r w:rsidRPr="0050091B">
        <w:t>pacientais</w:t>
      </w:r>
      <w:r w:rsidRPr="0050091B">
        <w:rPr>
          <w:spacing w:val="-3"/>
        </w:rPr>
        <w:t xml:space="preserve"> </w:t>
      </w:r>
      <w:r w:rsidRPr="0050091B">
        <w:t>vaikais,</w:t>
      </w:r>
      <w:r w:rsidRPr="0050091B">
        <w:rPr>
          <w:spacing w:val="-4"/>
        </w:rPr>
        <w:t xml:space="preserve"> </w:t>
      </w:r>
      <w:r w:rsidRPr="0050091B">
        <w:t>kurių</w:t>
      </w:r>
      <w:r w:rsidRPr="0050091B">
        <w:rPr>
          <w:spacing w:val="-4"/>
        </w:rPr>
        <w:t xml:space="preserve"> </w:t>
      </w:r>
      <w:r w:rsidRPr="0050091B">
        <w:t>kepenų</w:t>
      </w:r>
      <w:r w:rsidRPr="0050091B">
        <w:rPr>
          <w:spacing w:val="-4"/>
        </w:rPr>
        <w:t xml:space="preserve"> </w:t>
      </w:r>
      <w:r w:rsidRPr="0050091B">
        <w:t>funkcija</w:t>
      </w:r>
      <w:r w:rsidRPr="0050091B">
        <w:rPr>
          <w:spacing w:val="-4"/>
        </w:rPr>
        <w:t xml:space="preserve"> </w:t>
      </w:r>
      <w:r w:rsidRPr="0050091B">
        <w:t>sutrikusi.</w:t>
      </w:r>
    </w:p>
    <w:p w14:paraId="54C27FAE" w14:textId="77777777" w:rsidR="00B54920" w:rsidRDefault="00B54920" w:rsidP="00B54920">
      <w:pPr>
        <w:pStyle w:val="Pagrindinistekstas"/>
        <w:kinsoku w:val="0"/>
        <w:overflowPunct w:val="0"/>
        <w:ind w:left="0"/>
      </w:pPr>
    </w:p>
    <w:p w14:paraId="44A92C39" w14:textId="77777777" w:rsidR="00B54920" w:rsidRPr="0050091B" w:rsidRDefault="00B54920" w:rsidP="00B54920">
      <w:pPr>
        <w:pStyle w:val="Pagrindinistekstas"/>
        <w:kinsoku w:val="0"/>
        <w:overflowPunct w:val="0"/>
        <w:ind w:left="0"/>
        <w:rPr>
          <w:spacing w:val="-2"/>
        </w:rPr>
      </w:pPr>
      <w:r w:rsidRPr="0050091B">
        <w:rPr>
          <w:spacing w:val="-2"/>
          <w:u w:val="single"/>
        </w:rPr>
        <w:t>Lytis</w:t>
      </w:r>
    </w:p>
    <w:p w14:paraId="291263C5" w14:textId="77777777" w:rsidR="00B54920" w:rsidRDefault="00B54920" w:rsidP="00B54920">
      <w:pPr>
        <w:pStyle w:val="Pagrindinistekstas"/>
        <w:kinsoku w:val="0"/>
        <w:overflowPunct w:val="0"/>
        <w:ind w:left="0"/>
      </w:pPr>
      <w:r w:rsidRPr="0050091B">
        <w:t>Apiksabano ekspozicija yra maždaug 18</w:t>
      </w:r>
      <w:r>
        <w:t> %</w:t>
      </w:r>
      <w:r w:rsidRPr="0050091B">
        <w:t xml:space="preserve"> didesnė moterims nei vyrams.</w:t>
      </w:r>
    </w:p>
    <w:p w14:paraId="418A46F8" w14:textId="77777777" w:rsidR="00B54920" w:rsidRDefault="00B54920" w:rsidP="00B54920">
      <w:pPr>
        <w:pStyle w:val="Pagrindinistekstas"/>
        <w:kinsoku w:val="0"/>
        <w:overflowPunct w:val="0"/>
        <w:ind w:left="0"/>
      </w:pPr>
    </w:p>
    <w:p w14:paraId="70D18017" w14:textId="77777777" w:rsidR="00B54920" w:rsidRDefault="00B54920" w:rsidP="00B54920">
      <w:pPr>
        <w:pStyle w:val="Pagrindinistekstas"/>
        <w:kinsoku w:val="0"/>
        <w:overflowPunct w:val="0"/>
        <w:ind w:left="0"/>
      </w:pPr>
      <w:r w:rsidRPr="0050091B">
        <w:t>Farmakokinetinių</w:t>
      </w:r>
      <w:r w:rsidRPr="0050091B">
        <w:rPr>
          <w:spacing w:val="-5"/>
        </w:rPr>
        <w:t xml:space="preserve"> </w:t>
      </w:r>
      <w:r w:rsidRPr="0050091B">
        <w:t>savybių</w:t>
      </w:r>
      <w:r w:rsidRPr="0050091B">
        <w:rPr>
          <w:spacing w:val="-5"/>
        </w:rPr>
        <w:t xml:space="preserve"> </w:t>
      </w:r>
      <w:r w:rsidRPr="0050091B">
        <w:t>skirtumai</w:t>
      </w:r>
      <w:r w:rsidRPr="0050091B">
        <w:rPr>
          <w:spacing w:val="-5"/>
        </w:rPr>
        <w:t xml:space="preserve"> </w:t>
      </w:r>
      <w:r w:rsidRPr="0050091B">
        <w:t>tarp</w:t>
      </w:r>
      <w:r w:rsidRPr="0050091B">
        <w:rPr>
          <w:spacing w:val="-5"/>
        </w:rPr>
        <w:t xml:space="preserve"> </w:t>
      </w:r>
      <w:r w:rsidRPr="0050091B">
        <w:t>lyčių</w:t>
      </w:r>
      <w:r w:rsidRPr="0050091B">
        <w:rPr>
          <w:spacing w:val="-5"/>
        </w:rPr>
        <w:t xml:space="preserve"> </w:t>
      </w:r>
      <w:r w:rsidRPr="0050091B">
        <w:t>pacientams</w:t>
      </w:r>
      <w:r w:rsidRPr="0050091B">
        <w:rPr>
          <w:spacing w:val="-2"/>
        </w:rPr>
        <w:t xml:space="preserve"> </w:t>
      </w:r>
      <w:r w:rsidRPr="0050091B">
        <w:t>vaikams</w:t>
      </w:r>
      <w:r w:rsidRPr="0050091B">
        <w:rPr>
          <w:spacing w:val="-5"/>
        </w:rPr>
        <w:t xml:space="preserve"> </w:t>
      </w:r>
      <w:r w:rsidRPr="0050091B">
        <w:t>netirti.</w:t>
      </w:r>
    </w:p>
    <w:p w14:paraId="302BF70E" w14:textId="77777777" w:rsidR="00B54920" w:rsidRDefault="00B54920" w:rsidP="00B54920">
      <w:pPr>
        <w:pStyle w:val="Pagrindinistekstas"/>
        <w:kinsoku w:val="0"/>
        <w:overflowPunct w:val="0"/>
        <w:ind w:left="0"/>
      </w:pPr>
    </w:p>
    <w:p w14:paraId="21B1A1F0" w14:textId="77777777" w:rsidR="00B54920" w:rsidRPr="0050091B" w:rsidRDefault="00B54920" w:rsidP="00B54920">
      <w:pPr>
        <w:pStyle w:val="Pagrindinistekstas"/>
        <w:kinsoku w:val="0"/>
        <w:overflowPunct w:val="0"/>
        <w:ind w:left="0"/>
      </w:pPr>
      <w:r w:rsidRPr="0050091B">
        <w:rPr>
          <w:u w:val="single"/>
        </w:rPr>
        <w:t>Etninės grupės ir rasė</w:t>
      </w:r>
    </w:p>
    <w:p w14:paraId="369E4376" w14:textId="77777777" w:rsidR="00B54920" w:rsidRDefault="00B54920" w:rsidP="00B54920">
      <w:pPr>
        <w:pStyle w:val="Pagrindinistekstas"/>
        <w:kinsoku w:val="0"/>
        <w:overflowPunct w:val="0"/>
        <w:ind w:left="0"/>
      </w:pPr>
      <w:r w:rsidRPr="00BB2C5A">
        <w:t>I</w:t>
      </w:r>
      <w:r>
        <w:t> </w:t>
      </w:r>
      <w:r w:rsidRPr="00BB2C5A">
        <w:t>fazės tyrimų rezultatai neparodė pastebim</w:t>
      </w:r>
      <w:r>
        <w:t>ų</w:t>
      </w:r>
      <w:r w:rsidRPr="00BB2C5A">
        <w:t xml:space="preserve"> apiksabano farmakokinetikos </w:t>
      </w:r>
      <w:r w:rsidR="00D65FA7" w:rsidRPr="00BF28CA">
        <w:t>rodiklių skirtumo baltaodžiams, azijiečiams ir juodaodžiams</w:t>
      </w:r>
      <w:r w:rsidR="00D65FA7">
        <w:t xml:space="preserve"> / afroamerikiečiams asmenims</w:t>
      </w:r>
      <w:r w:rsidRPr="00BB2C5A">
        <w:t>.</w:t>
      </w:r>
      <w:r w:rsidRPr="00770C2F">
        <w:rPr>
          <w:spacing w:val="-3"/>
        </w:rPr>
        <w:t xml:space="preserve"> </w:t>
      </w:r>
      <w:r>
        <w:rPr>
          <w:spacing w:val="-3"/>
        </w:rPr>
        <w:t>Pacientams</w:t>
      </w:r>
      <w:r w:rsidRPr="00BB2C5A">
        <w:t>,</w:t>
      </w:r>
      <w:r w:rsidRPr="00BB2C5A">
        <w:rPr>
          <w:spacing w:val="-3"/>
        </w:rPr>
        <w:t xml:space="preserve"> </w:t>
      </w:r>
      <w:r w:rsidRPr="00BB2C5A">
        <w:t>kuriems</w:t>
      </w:r>
      <w:r w:rsidRPr="00BB2C5A">
        <w:rPr>
          <w:spacing w:val="-3"/>
        </w:rPr>
        <w:t xml:space="preserve"> </w:t>
      </w:r>
      <w:r w:rsidRPr="00BB2C5A">
        <w:t>buvo</w:t>
      </w:r>
      <w:r w:rsidRPr="00BB2C5A">
        <w:rPr>
          <w:spacing w:val="-3"/>
        </w:rPr>
        <w:t xml:space="preserve"> </w:t>
      </w:r>
      <w:r w:rsidRPr="00BB2C5A">
        <w:t>skiriama</w:t>
      </w:r>
      <w:r w:rsidRPr="00BB2C5A">
        <w:rPr>
          <w:spacing w:val="-3"/>
        </w:rPr>
        <w:t xml:space="preserve"> </w:t>
      </w:r>
      <w:r w:rsidRPr="00BB2C5A">
        <w:t>apiksabano</w:t>
      </w:r>
      <w:r>
        <w:t>, p</w:t>
      </w:r>
      <w:r w:rsidRPr="00BB2C5A">
        <w:t>opuliacijos farmakokinetikos analizės</w:t>
      </w:r>
      <w:r w:rsidRPr="00BB2C5A">
        <w:rPr>
          <w:spacing w:val="-3"/>
        </w:rPr>
        <w:t xml:space="preserve"> </w:t>
      </w:r>
      <w:r w:rsidRPr="00BB2C5A">
        <w:t>duomenys</w:t>
      </w:r>
      <w:r w:rsidRPr="00BB2C5A">
        <w:rPr>
          <w:spacing w:val="-3"/>
        </w:rPr>
        <w:t xml:space="preserve"> </w:t>
      </w:r>
      <w:r w:rsidRPr="00BB2C5A">
        <w:t>paprastai</w:t>
      </w:r>
      <w:r w:rsidRPr="00BB2C5A">
        <w:rPr>
          <w:spacing w:val="-3"/>
        </w:rPr>
        <w:t xml:space="preserve"> </w:t>
      </w:r>
      <w:r w:rsidRPr="00BB2C5A">
        <w:t>buvo</w:t>
      </w:r>
      <w:r w:rsidRPr="00BB2C5A">
        <w:rPr>
          <w:spacing w:val="-3"/>
        </w:rPr>
        <w:t xml:space="preserve"> </w:t>
      </w:r>
      <w:r w:rsidRPr="00BB2C5A">
        <w:t>panašūs</w:t>
      </w:r>
      <w:r w:rsidRPr="00BB2C5A">
        <w:rPr>
          <w:spacing w:val="-3"/>
        </w:rPr>
        <w:t xml:space="preserve"> </w:t>
      </w:r>
      <w:r w:rsidRPr="00BB2C5A">
        <w:t>į I</w:t>
      </w:r>
      <w:r>
        <w:t> </w:t>
      </w:r>
      <w:r w:rsidRPr="00BB2C5A">
        <w:t>fazės tyrimų rezultatus.</w:t>
      </w:r>
    </w:p>
    <w:p w14:paraId="708EE672" w14:textId="77777777" w:rsidR="00B54920" w:rsidRPr="00BB2C5A" w:rsidRDefault="00B54920" w:rsidP="00B54920">
      <w:pPr>
        <w:pStyle w:val="Pagrindinistekstas"/>
        <w:kinsoku w:val="0"/>
        <w:overflowPunct w:val="0"/>
        <w:ind w:left="0"/>
      </w:pPr>
    </w:p>
    <w:p w14:paraId="352BA8CA" w14:textId="77777777" w:rsidR="00B54920" w:rsidRDefault="00B54920" w:rsidP="00B54920">
      <w:pPr>
        <w:pStyle w:val="Pagrindinistekstas"/>
        <w:kinsoku w:val="0"/>
        <w:overflowPunct w:val="0"/>
        <w:ind w:left="0"/>
      </w:pPr>
      <w:r>
        <w:t>Su e</w:t>
      </w:r>
      <w:r w:rsidRPr="00BB2C5A">
        <w:t>tnin</w:t>
      </w:r>
      <w:r>
        <w:t>e</w:t>
      </w:r>
      <w:r w:rsidRPr="00BB2C5A">
        <w:rPr>
          <w:spacing w:val="-4"/>
        </w:rPr>
        <w:t xml:space="preserve"> </w:t>
      </w:r>
      <w:r w:rsidRPr="00BB2C5A">
        <w:t>grup</w:t>
      </w:r>
      <w:r>
        <w:t>e</w:t>
      </w:r>
      <w:r w:rsidRPr="00BB2C5A">
        <w:rPr>
          <w:spacing w:val="-4"/>
        </w:rPr>
        <w:t xml:space="preserve"> </w:t>
      </w:r>
      <w:r w:rsidRPr="00BB2C5A">
        <w:t>ir</w:t>
      </w:r>
      <w:r w:rsidRPr="00BB2C5A">
        <w:rPr>
          <w:spacing w:val="-4"/>
        </w:rPr>
        <w:t xml:space="preserve"> </w:t>
      </w:r>
      <w:r w:rsidRPr="00BB2C5A">
        <w:t>ras</w:t>
      </w:r>
      <w:r>
        <w:t>e susiję f</w:t>
      </w:r>
      <w:r w:rsidRPr="00BB2C5A">
        <w:t>armakokinetinių</w:t>
      </w:r>
      <w:r w:rsidRPr="00BB2C5A">
        <w:rPr>
          <w:spacing w:val="-4"/>
        </w:rPr>
        <w:t xml:space="preserve"> </w:t>
      </w:r>
      <w:r w:rsidRPr="00BB2C5A">
        <w:t>savybių</w:t>
      </w:r>
      <w:r w:rsidRPr="00BB2C5A">
        <w:rPr>
          <w:spacing w:val="-4"/>
        </w:rPr>
        <w:t xml:space="preserve"> </w:t>
      </w:r>
      <w:r w:rsidRPr="00BB2C5A">
        <w:t>skirtumai</w:t>
      </w:r>
      <w:r w:rsidRPr="00BB2C5A">
        <w:rPr>
          <w:spacing w:val="-4"/>
        </w:rPr>
        <w:t xml:space="preserve"> </w:t>
      </w:r>
      <w:r>
        <w:rPr>
          <w:spacing w:val="-4"/>
        </w:rPr>
        <w:t>pacientams</w:t>
      </w:r>
      <w:r w:rsidRPr="00BB2C5A">
        <w:rPr>
          <w:spacing w:val="-4"/>
        </w:rPr>
        <w:t xml:space="preserve"> </w:t>
      </w:r>
      <w:r w:rsidRPr="00BB2C5A">
        <w:t>vaikams</w:t>
      </w:r>
      <w:r w:rsidRPr="00BB2C5A">
        <w:rPr>
          <w:spacing w:val="-4"/>
        </w:rPr>
        <w:t xml:space="preserve"> </w:t>
      </w:r>
      <w:r w:rsidRPr="00BB2C5A">
        <w:t>netirti.</w:t>
      </w:r>
    </w:p>
    <w:p w14:paraId="66F70D25" w14:textId="77777777" w:rsidR="00B54920" w:rsidRDefault="00B54920" w:rsidP="00B54920">
      <w:pPr>
        <w:pStyle w:val="Pagrindinistekstas"/>
        <w:kinsoku w:val="0"/>
        <w:overflowPunct w:val="0"/>
        <w:ind w:left="0"/>
      </w:pPr>
    </w:p>
    <w:p w14:paraId="2EC03463" w14:textId="77777777" w:rsidR="00B54920" w:rsidRPr="0050091B" w:rsidRDefault="00B54920" w:rsidP="00B54920">
      <w:pPr>
        <w:pStyle w:val="Pagrindinistekstas"/>
        <w:kinsoku w:val="0"/>
        <w:overflowPunct w:val="0"/>
        <w:ind w:left="0"/>
      </w:pPr>
      <w:r w:rsidRPr="0050091B">
        <w:rPr>
          <w:u w:val="single"/>
        </w:rPr>
        <w:t xml:space="preserve">Kūno </w:t>
      </w:r>
      <w:r>
        <w:rPr>
          <w:u w:val="single"/>
        </w:rPr>
        <w:t>svoris</w:t>
      </w:r>
    </w:p>
    <w:p w14:paraId="1EA67BAE" w14:textId="77777777" w:rsidR="00B54920" w:rsidRDefault="00B54920" w:rsidP="00B54920">
      <w:pPr>
        <w:pStyle w:val="Pagrindinistekstas"/>
        <w:kinsoku w:val="0"/>
        <w:overflowPunct w:val="0"/>
        <w:ind w:left="0"/>
      </w:pPr>
      <w:r w:rsidRPr="0050091B">
        <w:t>Pacientams,</w:t>
      </w:r>
      <w:r w:rsidRPr="0050091B">
        <w:rPr>
          <w:spacing w:val="-3"/>
        </w:rPr>
        <w:t xml:space="preserve"> </w:t>
      </w:r>
      <w:r w:rsidRPr="0050091B">
        <w:t>kurių</w:t>
      </w:r>
      <w:r w:rsidRPr="0050091B">
        <w:rPr>
          <w:spacing w:val="-3"/>
        </w:rPr>
        <w:t xml:space="preserve"> </w:t>
      </w:r>
      <w:r w:rsidRPr="0050091B">
        <w:t>kūno</w:t>
      </w:r>
      <w:r w:rsidRPr="0050091B">
        <w:rPr>
          <w:spacing w:val="-3"/>
        </w:rPr>
        <w:t xml:space="preserve"> </w:t>
      </w:r>
      <w:r>
        <w:t>svoris</w:t>
      </w:r>
      <w:r w:rsidRPr="0050091B">
        <w:rPr>
          <w:spacing w:val="-3"/>
        </w:rPr>
        <w:t xml:space="preserve"> </w:t>
      </w:r>
      <w:r>
        <w:t>&gt; </w:t>
      </w:r>
      <w:r w:rsidRPr="0050091B">
        <w:t>120</w:t>
      </w:r>
      <w:r>
        <w:rPr>
          <w:spacing w:val="-2"/>
        </w:rPr>
        <w:t> kg</w:t>
      </w:r>
      <w:r w:rsidRPr="0050091B">
        <w:t>,</w:t>
      </w:r>
      <w:r w:rsidRPr="0050091B">
        <w:rPr>
          <w:spacing w:val="-3"/>
        </w:rPr>
        <w:t xml:space="preserve"> </w:t>
      </w:r>
      <w:r w:rsidRPr="0050091B">
        <w:t>nustatyta</w:t>
      </w:r>
      <w:r w:rsidRPr="0050091B">
        <w:rPr>
          <w:spacing w:val="-3"/>
        </w:rPr>
        <w:t xml:space="preserve"> </w:t>
      </w:r>
      <w:r w:rsidRPr="0050091B">
        <w:t>maždaug</w:t>
      </w:r>
      <w:r w:rsidRPr="0050091B">
        <w:rPr>
          <w:spacing w:val="-3"/>
        </w:rPr>
        <w:t xml:space="preserve"> </w:t>
      </w:r>
      <w:r w:rsidRPr="0050091B">
        <w:t>30</w:t>
      </w:r>
      <w:r>
        <w:rPr>
          <w:spacing w:val="-3"/>
        </w:rPr>
        <w:t> %</w:t>
      </w:r>
      <w:r w:rsidRPr="0050091B">
        <w:rPr>
          <w:spacing w:val="-3"/>
        </w:rPr>
        <w:t xml:space="preserve"> </w:t>
      </w:r>
      <w:r w:rsidRPr="0050091B">
        <w:t>mažesnė</w:t>
      </w:r>
      <w:r w:rsidRPr="0050091B">
        <w:rPr>
          <w:spacing w:val="-3"/>
        </w:rPr>
        <w:t xml:space="preserve"> </w:t>
      </w:r>
      <w:r w:rsidRPr="0050091B">
        <w:t>apiksabano</w:t>
      </w:r>
      <w:r w:rsidRPr="0050091B">
        <w:rPr>
          <w:spacing w:val="-3"/>
        </w:rPr>
        <w:t xml:space="preserve"> </w:t>
      </w:r>
      <w:r w:rsidRPr="0050091B">
        <w:t>ekspozicija,</w:t>
      </w:r>
      <w:r w:rsidRPr="0050091B">
        <w:rPr>
          <w:spacing w:val="-3"/>
        </w:rPr>
        <w:t xml:space="preserve"> </w:t>
      </w:r>
      <w:r w:rsidRPr="0050091B">
        <w:t xml:space="preserve">o pacientams, kurių kūno </w:t>
      </w:r>
      <w:r>
        <w:t>svoris</w:t>
      </w:r>
      <w:r w:rsidRPr="0050091B">
        <w:t xml:space="preserve"> </w:t>
      </w:r>
      <w:r>
        <w:t>&lt; </w:t>
      </w:r>
      <w:r w:rsidRPr="0050091B">
        <w:t>50</w:t>
      </w:r>
      <w:r>
        <w:t> kg</w:t>
      </w:r>
      <w:r w:rsidRPr="0050091B">
        <w:t xml:space="preserve"> – maždaug 30</w:t>
      </w:r>
      <w:r>
        <w:t> %</w:t>
      </w:r>
      <w:r w:rsidRPr="0050091B">
        <w:t xml:space="preserve"> didesnė ekspozicija, lyginant su ekspozicija</w:t>
      </w:r>
      <w:r>
        <w:t xml:space="preserve"> </w:t>
      </w:r>
      <w:r>
        <w:lastRenderedPageBreak/>
        <w:t>asmenims</w:t>
      </w:r>
      <w:r w:rsidRPr="0050091B">
        <w:t xml:space="preserve">, kurių kūno </w:t>
      </w:r>
      <w:r>
        <w:t>svoris</w:t>
      </w:r>
      <w:r w:rsidRPr="0050091B">
        <w:t xml:space="preserve"> buvo 65</w:t>
      </w:r>
      <w:r>
        <w:t>–</w:t>
      </w:r>
      <w:r w:rsidRPr="0050091B">
        <w:t>85</w:t>
      </w:r>
      <w:r>
        <w:t> kg</w:t>
      </w:r>
      <w:r w:rsidRPr="0050091B">
        <w:t>.</w:t>
      </w:r>
    </w:p>
    <w:p w14:paraId="73E38126" w14:textId="77777777" w:rsidR="00B54920" w:rsidRPr="0050091B" w:rsidRDefault="00B54920" w:rsidP="00B54920">
      <w:pPr>
        <w:pStyle w:val="Pagrindinistekstas"/>
        <w:kinsoku w:val="0"/>
        <w:overflowPunct w:val="0"/>
        <w:ind w:left="0"/>
      </w:pPr>
    </w:p>
    <w:p w14:paraId="79DE7ED2" w14:textId="77777777" w:rsidR="00B54920" w:rsidRPr="0050091B" w:rsidRDefault="00B54920" w:rsidP="00B54920">
      <w:pPr>
        <w:pStyle w:val="Pagrindinistekstas"/>
        <w:kinsoku w:val="0"/>
        <w:overflowPunct w:val="0"/>
        <w:ind w:left="0"/>
        <w:rPr>
          <w:spacing w:val="-2"/>
        </w:rPr>
      </w:pPr>
      <w:r w:rsidRPr="0050091B">
        <w:t>Apiksabano</w:t>
      </w:r>
      <w:r w:rsidRPr="0050091B">
        <w:rPr>
          <w:spacing w:val="-4"/>
        </w:rPr>
        <w:t xml:space="preserve"> </w:t>
      </w:r>
      <w:r w:rsidRPr="0050091B">
        <w:t>skyrimas</w:t>
      </w:r>
      <w:r w:rsidRPr="0050091B">
        <w:rPr>
          <w:spacing w:val="-4"/>
        </w:rPr>
        <w:t xml:space="preserve"> </w:t>
      </w:r>
      <w:r w:rsidRPr="0050091B">
        <w:t>pacientams</w:t>
      </w:r>
      <w:r w:rsidRPr="0050091B">
        <w:rPr>
          <w:spacing w:val="-3"/>
        </w:rPr>
        <w:t xml:space="preserve"> </w:t>
      </w:r>
      <w:r w:rsidRPr="0050091B">
        <w:t>vaikams</w:t>
      </w:r>
      <w:r w:rsidRPr="0050091B">
        <w:rPr>
          <w:spacing w:val="-4"/>
        </w:rPr>
        <w:t xml:space="preserve"> </w:t>
      </w:r>
      <w:r w:rsidRPr="0050091B">
        <w:t>yra</w:t>
      </w:r>
      <w:r w:rsidRPr="0050091B">
        <w:rPr>
          <w:spacing w:val="-4"/>
        </w:rPr>
        <w:t xml:space="preserve"> </w:t>
      </w:r>
      <w:r w:rsidRPr="0050091B">
        <w:t>pagrįstas</w:t>
      </w:r>
      <w:r w:rsidRPr="0050091B">
        <w:rPr>
          <w:spacing w:val="-4"/>
        </w:rPr>
        <w:t xml:space="preserve"> </w:t>
      </w:r>
      <w:r w:rsidRPr="0050091B">
        <w:t>fiksuotos</w:t>
      </w:r>
      <w:r w:rsidRPr="0050091B">
        <w:rPr>
          <w:spacing w:val="-4"/>
        </w:rPr>
        <w:t xml:space="preserve"> </w:t>
      </w:r>
      <w:r w:rsidRPr="0050091B">
        <w:t>dozės</w:t>
      </w:r>
      <w:r w:rsidRPr="0050091B">
        <w:rPr>
          <w:spacing w:val="-4"/>
        </w:rPr>
        <w:t xml:space="preserve"> </w:t>
      </w:r>
      <w:r w:rsidRPr="0050091B">
        <w:t>pagal</w:t>
      </w:r>
      <w:r w:rsidRPr="0050091B">
        <w:rPr>
          <w:spacing w:val="-4"/>
        </w:rPr>
        <w:t xml:space="preserve"> </w:t>
      </w:r>
      <w:r w:rsidRPr="0050091B">
        <w:t>kūno</w:t>
      </w:r>
      <w:r w:rsidRPr="0050091B">
        <w:rPr>
          <w:spacing w:val="-4"/>
        </w:rPr>
        <w:t xml:space="preserve"> </w:t>
      </w:r>
      <w:r>
        <w:t>svorio</w:t>
      </w:r>
      <w:r w:rsidRPr="0050091B">
        <w:rPr>
          <w:spacing w:val="-3"/>
        </w:rPr>
        <w:t xml:space="preserve"> </w:t>
      </w:r>
      <w:r w:rsidRPr="0050091B">
        <w:t xml:space="preserve">kategoriją </w:t>
      </w:r>
      <w:r w:rsidR="00CF033E">
        <w:rPr>
          <w:spacing w:val="-2"/>
        </w:rPr>
        <w:t>režimu</w:t>
      </w:r>
      <w:r w:rsidRPr="0050091B">
        <w:rPr>
          <w:spacing w:val="-2"/>
        </w:rPr>
        <w:t>.</w:t>
      </w:r>
    </w:p>
    <w:p w14:paraId="67B42D68" w14:textId="77777777" w:rsidR="00B54920" w:rsidRPr="0050091B" w:rsidRDefault="00B54920" w:rsidP="00B54920">
      <w:pPr>
        <w:pStyle w:val="Pagrindinistekstas"/>
        <w:kinsoku w:val="0"/>
        <w:overflowPunct w:val="0"/>
        <w:ind w:left="0"/>
      </w:pPr>
    </w:p>
    <w:p w14:paraId="063ED703" w14:textId="77777777" w:rsidR="00B54920" w:rsidRPr="0050091B" w:rsidRDefault="00B54920" w:rsidP="00B54920">
      <w:pPr>
        <w:pStyle w:val="Pagrindinistekstas"/>
        <w:kinsoku w:val="0"/>
        <w:overflowPunct w:val="0"/>
        <w:ind w:left="0"/>
      </w:pPr>
      <w:r w:rsidRPr="0050091B">
        <w:rPr>
          <w:u w:val="single"/>
        </w:rPr>
        <w:t>Santykis</w:t>
      </w:r>
      <w:r w:rsidRPr="0050091B">
        <w:rPr>
          <w:spacing w:val="-8"/>
          <w:u w:val="single"/>
        </w:rPr>
        <w:t xml:space="preserve"> </w:t>
      </w:r>
      <w:r w:rsidRPr="0050091B">
        <w:rPr>
          <w:u w:val="single"/>
        </w:rPr>
        <w:t>tarp</w:t>
      </w:r>
      <w:r w:rsidRPr="0050091B">
        <w:rPr>
          <w:spacing w:val="-8"/>
          <w:u w:val="single"/>
        </w:rPr>
        <w:t xml:space="preserve"> </w:t>
      </w:r>
      <w:r w:rsidRPr="0050091B">
        <w:rPr>
          <w:u w:val="single"/>
        </w:rPr>
        <w:t>farmakokinetikos</w:t>
      </w:r>
      <w:r w:rsidRPr="0050091B">
        <w:rPr>
          <w:spacing w:val="-8"/>
          <w:u w:val="single"/>
        </w:rPr>
        <w:t xml:space="preserve"> </w:t>
      </w:r>
      <w:r w:rsidRPr="0050091B">
        <w:rPr>
          <w:u w:val="single"/>
        </w:rPr>
        <w:t>ir</w:t>
      </w:r>
      <w:r w:rsidRPr="0050091B">
        <w:rPr>
          <w:spacing w:val="-7"/>
          <w:u w:val="single"/>
        </w:rPr>
        <w:t xml:space="preserve"> </w:t>
      </w:r>
      <w:r w:rsidRPr="0050091B">
        <w:rPr>
          <w:spacing w:val="-2"/>
          <w:u w:val="single"/>
        </w:rPr>
        <w:t>farmakodinamikos</w:t>
      </w:r>
    </w:p>
    <w:p w14:paraId="33CB349B" w14:textId="77777777" w:rsidR="00B54920" w:rsidRPr="0050091B" w:rsidRDefault="00B54920" w:rsidP="00B54920">
      <w:pPr>
        <w:pStyle w:val="Pagrindinistekstas"/>
        <w:kinsoku w:val="0"/>
        <w:overflowPunct w:val="0"/>
        <w:ind w:left="0"/>
        <w:rPr>
          <w:spacing w:val="-2"/>
        </w:rPr>
      </w:pPr>
      <w:r w:rsidRPr="0050091B">
        <w:t>Suaugusiesiems</w:t>
      </w:r>
      <w:r w:rsidRPr="0050091B">
        <w:rPr>
          <w:spacing w:val="-4"/>
        </w:rPr>
        <w:t xml:space="preserve"> </w:t>
      </w:r>
      <w:r w:rsidRPr="0050091B">
        <w:t>farmakokinetikos</w:t>
      </w:r>
      <w:r w:rsidRPr="0050091B">
        <w:rPr>
          <w:spacing w:val="-4"/>
        </w:rPr>
        <w:t xml:space="preserve"> </w:t>
      </w:r>
      <w:r w:rsidRPr="0050091B">
        <w:t>ir</w:t>
      </w:r>
      <w:r w:rsidRPr="0050091B">
        <w:rPr>
          <w:spacing w:val="-4"/>
        </w:rPr>
        <w:t xml:space="preserve"> </w:t>
      </w:r>
      <w:r w:rsidRPr="0050091B">
        <w:t>farmakodinamikos</w:t>
      </w:r>
      <w:r w:rsidRPr="0050091B">
        <w:rPr>
          <w:spacing w:val="-4"/>
        </w:rPr>
        <w:t xml:space="preserve"> </w:t>
      </w:r>
      <w:r w:rsidRPr="0050091B">
        <w:t>(FK</w:t>
      </w:r>
      <w:r w:rsidR="007C0A22">
        <w:t xml:space="preserve"> </w:t>
      </w:r>
      <w:r w:rsidRPr="0050091B">
        <w:t>/</w:t>
      </w:r>
      <w:r w:rsidR="007C0A22">
        <w:t xml:space="preserve"> </w:t>
      </w:r>
      <w:r w:rsidRPr="0050091B">
        <w:t>FD)</w:t>
      </w:r>
      <w:r w:rsidRPr="0050091B">
        <w:rPr>
          <w:spacing w:val="-4"/>
        </w:rPr>
        <w:t xml:space="preserve"> </w:t>
      </w:r>
      <w:r w:rsidRPr="0050091B">
        <w:t>s</w:t>
      </w:r>
      <w:r w:rsidR="00CF033E">
        <w:t>antykis</w:t>
      </w:r>
      <w:r w:rsidRPr="0050091B">
        <w:rPr>
          <w:spacing w:val="-4"/>
        </w:rPr>
        <w:t xml:space="preserve"> </w:t>
      </w:r>
      <w:r w:rsidRPr="0050091B">
        <w:t>tarp</w:t>
      </w:r>
      <w:r w:rsidRPr="0050091B">
        <w:rPr>
          <w:spacing w:val="-4"/>
        </w:rPr>
        <w:t xml:space="preserve"> </w:t>
      </w:r>
      <w:r w:rsidRPr="0050091B">
        <w:t>apiksabano</w:t>
      </w:r>
      <w:r w:rsidRPr="0050091B">
        <w:rPr>
          <w:spacing w:val="-4"/>
        </w:rPr>
        <w:t xml:space="preserve"> </w:t>
      </w:r>
      <w:r w:rsidRPr="0050091B">
        <w:t xml:space="preserve">koncentracijos plazmoje ir keleto FD vertinamųjų baigčių </w:t>
      </w:r>
      <w:r w:rsidRPr="00EE529F">
        <w:t>(Xa faktoriaus slopinimo [AXA],</w:t>
      </w:r>
      <w:r w:rsidRPr="0050091B">
        <w:t xml:space="preserve"> </w:t>
      </w:r>
      <w:r w:rsidR="00CF033E">
        <w:t>TNS</w:t>
      </w:r>
      <w:r w:rsidRPr="0050091B">
        <w:t>, PL, aDTL) buvo vertinamas skiriant įvairias vaistinio preparato dozes (0,5</w:t>
      </w:r>
      <w:r>
        <w:t>–</w:t>
      </w:r>
      <w:r w:rsidRPr="0050091B">
        <w:t>50</w:t>
      </w:r>
      <w:r>
        <w:t> mg</w:t>
      </w:r>
      <w:r w:rsidRPr="0050091B">
        <w:t xml:space="preserve">). </w:t>
      </w:r>
      <w:r w:rsidR="00CF033E" w:rsidRPr="00CC25E8">
        <w:t>Santykis</w:t>
      </w:r>
      <w:r w:rsidRPr="0050091B">
        <w:t xml:space="preserve"> tarp apiksabano koncentracijos</w:t>
      </w:r>
      <w:r>
        <w:t xml:space="preserve"> </w:t>
      </w:r>
      <w:r w:rsidRPr="0050091B">
        <w:t xml:space="preserve">plazmoje ir </w:t>
      </w:r>
      <w:r w:rsidRPr="00EE529F">
        <w:t>Xa faktoriaus slopinimo</w:t>
      </w:r>
      <w:r w:rsidRPr="0050091B">
        <w:t xml:space="preserve"> buvo geriausiai apibūdintas tiesiniu modeliu.</w:t>
      </w:r>
      <w:r>
        <w:t xml:space="preserve"> </w:t>
      </w:r>
      <w:r w:rsidRPr="0050091B">
        <w:t>Pacientams</w:t>
      </w:r>
      <w:r w:rsidRPr="0050091B">
        <w:rPr>
          <w:spacing w:val="-7"/>
        </w:rPr>
        <w:t xml:space="preserve"> </w:t>
      </w:r>
      <w:r w:rsidRPr="0050091B">
        <w:t>nustatytas</w:t>
      </w:r>
      <w:r w:rsidRPr="0050091B">
        <w:rPr>
          <w:spacing w:val="-5"/>
        </w:rPr>
        <w:t xml:space="preserve"> </w:t>
      </w:r>
      <w:r w:rsidRPr="0050091B">
        <w:t>FK</w:t>
      </w:r>
      <w:r w:rsidRPr="0050091B">
        <w:rPr>
          <w:spacing w:val="-5"/>
        </w:rPr>
        <w:t xml:space="preserve"> </w:t>
      </w:r>
      <w:r w:rsidRPr="0050091B">
        <w:t>/</w:t>
      </w:r>
      <w:r w:rsidRPr="0050091B">
        <w:rPr>
          <w:spacing w:val="-5"/>
        </w:rPr>
        <w:t xml:space="preserve"> </w:t>
      </w:r>
      <w:r w:rsidRPr="0050091B">
        <w:t>FD</w:t>
      </w:r>
      <w:r w:rsidRPr="0050091B">
        <w:rPr>
          <w:spacing w:val="-4"/>
        </w:rPr>
        <w:t xml:space="preserve"> </w:t>
      </w:r>
      <w:r w:rsidR="00CF033E">
        <w:t>santykis</w:t>
      </w:r>
      <w:r w:rsidR="00CF033E" w:rsidRPr="0050091B">
        <w:rPr>
          <w:spacing w:val="-5"/>
        </w:rPr>
        <w:t xml:space="preserve"> </w:t>
      </w:r>
      <w:r w:rsidRPr="0050091B">
        <w:t>buvo</w:t>
      </w:r>
      <w:r w:rsidRPr="0050091B">
        <w:rPr>
          <w:spacing w:val="-5"/>
        </w:rPr>
        <w:t xml:space="preserve"> </w:t>
      </w:r>
      <w:r w:rsidRPr="0050091B">
        <w:t>panašus</w:t>
      </w:r>
      <w:r w:rsidRPr="0050091B">
        <w:rPr>
          <w:spacing w:val="-5"/>
        </w:rPr>
        <w:t xml:space="preserve"> </w:t>
      </w:r>
      <w:r w:rsidRPr="0050091B">
        <w:t>į</w:t>
      </w:r>
      <w:r w:rsidRPr="0050091B">
        <w:rPr>
          <w:spacing w:val="-5"/>
        </w:rPr>
        <w:t xml:space="preserve"> </w:t>
      </w:r>
      <w:r w:rsidRPr="0050091B">
        <w:t>sveikiems</w:t>
      </w:r>
      <w:r>
        <w:t xml:space="preserve"> </w:t>
      </w:r>
      <w:r>
        <w:rPr>
          <w:spacing w:val="-4"/>
        </w:rPr>
        <w:t>asmenims</w:t>
      </w:r>
      <w:r w:rsidRPr="0050091B">
        <w:rPr>
          <w:spacing w:val="-5"/>
        </w:rPr>
        <w:t xml:space="preserve"> </w:t>
      </w:r>
      <w:r w:rsidRPr="0050091B">
        <w:t>nustatytą</w:t>
      </w:r>
      <w:r w:rsidRPr="0050091B">
        <w:rPr>
          <w:spacing w:val="-5"/>
        </w:rPr>
        <w:t xml:space="preserve"> </w:t>
      </w:r>
      <w:r w:rsidRPr="0050091B">
        <w:t>FK</w:t>
      </w:r>
      <w:r w:rsidRPr="0050091B">
        <w:rPr>
          <w:spacing w:val="-5"/>
        </w:rPr>
        <w:t xml:space="preserve"> </w:t>
      </w:r>
      <w:r w:rsidRPr="0050091B">
        <w:t>/</w:t>
      </w:r>
      <w:r w:rsidRPr="0050091B">
        <w:rPr>
          <w:spacing w:val="-5"/>
        </w:rPr>
        <w:t xml:space="preserve"> </w:t>
      </w:r>
      <w:r w:rsidRPr="0050091B">
        <w:t>FD</w:t>
      </w:r>
      <w:r w:rsidRPr="0050091B">
        <w:rPr>
          <w:spacing w:val="-4"/>
        </w:rPr>
        <w:t xml:space="preserve"> </w:t>
      </w:r>
      <w:r w:rsidR="00CF033E">
        <w:rPr>
          <w:spacing w:val="-2"/>
        </w:rPr>
        <w:t>santykį</w:t>
      </w:r>
      <w:r w:rsidRPr="0050091B">
        <w:rPr>
          <w:spacing w:val="-2"/>
        </w:rPr>
        <w:t>.</w:t>
      </w:r>
    </w:p>
    <w:p w14:paraId="15ADDFB9" w14:textId="77777777" w:rsidR="00B54920" w:rsidRPr="0050091B" w:rsidRDefault="00B54920" w:rsidP="00B54920">
      <w:pPr>
        <w:pStyle w:val="Pagrindinistekstas"/>
        <w:kinsoku w:val="0"/>
        <w:overflowPunct w:val="0"/>
        <w:ind w:left="0"/>
      </w:pPr>
    </w:p>
    <w:p w14:paraId="4A6C85A3" w14:textId="77777777" w:rsidR="00B54920" w:rsidRDefault="00B54920" w:rsidP="00B54920">
      <w:pPr>
        <w:pStyle w:val="Pagrindinistekstas"/>
        <w:kinsoku w:val="0"/>
        <w:overflowPunct w:val="0"/>
        <w:ind w:left="0"/>
      </w:pPr>
      <w:r w:rsidRPr="0050091B">
        <w:t>Panašiai</w:t>
      </w:r>
      <w:r w:rsidRPr="0050091B">
        <w:rPr>
          <w:spacing w:val="-3"/>
        </w:rPr>
        <w:t xml:space="preserve"> </w:t>
      </w:r>
      <w:r w:rsidRPr="0050091B">
        <w:t>apiksabano</w:t>
      </w:r>
      <w:r w:rsidRPr="0050091B">
        <w:rPr>
          <w:spacing w:val="-3"/>
        </w:rPr>
        <w:t xml:space="preserve"> </w:t>
      </w:r>
      <w:r w:rsidRPr="0050091B">
        <w:t>FK</w:t>
      </w:r>
      <w:r w:rsidRPr="0050091B">
        <w:rPr>
          <w:spacing w:val="-3"/>
        </w:rPr>
        <w:t xml:space="preserve"> </w:t>
      </w:r>
      <w:r w:rsidRPr="0050091B">
        <w:t>/</w:t>
      </w:r>
      <w:r w:rsidRPr="0050091B">
        <w:rPr>
          <w:spacing w:val="-3"/>
        </w:rPr>
        <w:t xml:space="preserve"> </w:t>
      </w:r>
      <w:r w:rsidRPr="0050091B">
        <w:t>FD</w:t>
      </w:r>
      <w:r w:rsidRPr="0050091B">
        <w:rPr>
          <w:spacing w:val="-3"/>
        </w:rPr>
        <w:t xml:space="preserve"> </w:t>
      </w:r>
      <w:r w:rsidRPr="0050091B">
        <w:t>vertinimo</w:t>
      </w:r>
      <w:r w:rsidRPr="0050091B">
        <w:rPr>
          <w:spacing w:val="-3"/>
        </w:rPr>
        <w:t xml:space="preserve"> </w:t>
      </w:r>
      <w:r w:rsidRPr="0050091B">
        <w:t>vaikams</w:t>
      </w:r>
      <w:r w:rsidRPr="0050091B">
        <w:rPr>
          <w:spacing w:val="-3"/>
        </w:rPr>
        <w:t xml:space="preserve"> </w:t>
      </w:r>
      <w:r w:rsidRPr="0050091B">
        <w:t>rezultatai</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tarp</w:t>
      </w:r>
      <w:r w:rsidRPr="0050091B">
        <w:rPr>
          <w:spacing w:val="-3"/>
        </w:rPr>
        <w:t xml:space="preserve"> </w:t>
      </w:r>
      <w:r w:rsidRPr="0050091B">
        <w:t>apiksabano</w:t>
      </w:r>
      <w:r w:rsidRPr="0050091B">
        <w:rPr>
          <w:spacing w:val="-3"/>
        </w:rPr>
        <w:t xml:space="preserve"> </w:t>
      </w:r>
      <w:r w:rsidRPr="0050091B">
        <w:t>koncentracijos</w:t>
      </w:r>
      <w:r w:rsidRPr="0050091B">
        <w:rPr>
          <w:spacing w:val="-3"/>
        </w:rPr>
        <w:t xml:space="preserve"> </w:t>
      </w:r>
      <w:r w:rsidRPr="0050091B">
        <w:t>ir AXA yra tiesinis ryšys. Tai atitinka pirmiau nustatytą ryšį suaugusiesiems.</w:t>
      </w:r>
    </w:p>
    <w:p w14:paraId="404F985B" w14:textId="77777777" w:rsidR="00B54920" w:rsidRPr="0050091B" w:rsidRDefault="00B54920" w:rsidP="00B54920">
      <w:pPr>
        <w:pStyle w:val="Pagrindinistekstas"/>
        <w:kinsoku w:val="0"/>
        <w:overflowPunct w:val="0"/>
        <w:ind w:left="0"/>
      </w:pPr>
    </w:p>
    <w:p w14:paraId="4894A23E"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Ikiklinikinių</w:t>
      </w:r>
      <w:r w:rsidRPr="0050091B">
        <w:rPr>
          <w:spacing w:val="-9"/>
        </w:rPr>
        <w:t xml:space="preserve"> </w:t>
      </w:r>
      <w:r w:rsidRPr="0050091B">
        <w:t>saugumo</w:t>
      </w:r>
      <w:r w:rsidRPr="0050091B">
        <w:rPr>
          <w:spacing w:val="-9"/>
        </w:rPr>
        <w:t xml:space="preserve"> </w:t>
      </w:r>
      <w:r w:rsidRPr="0050091B">
        <w:t>tyrimų</w:t>
      </w:r>
      <w:r w:rsidRPr="0050091B">
        <w:rPr>
          <w:spacing w:val="-8"/>
        </w:rPr>
        <w:t xml:space="preserve"> </w:t>
      </w:r>
      <w:r w:rsidRPr="0050091B">
        <w:rPr>
          <w:spacing w:val="-2"/>
        </w:rPr>
        <w:t>duomenys</w:t>
      </w:r>
    </w:p>
    <w:p w14:paraId="0920ED6F" w14:textId="77777777" w:rsidR="00B54920" w:rsidRPr="0050091B" w:rsidRDefault="00B54920" w:rsidP="00B54920">
      <w:pPr>
        <w:pStyle w:val="Pagrindinistekstas"/>
        <w:kinsoku w:val="0"/>
        <w:overflowPunct w:val="0"/>
        <w:ind w:left="0"/>
        <w:rPr>
          <w:b/>
          <w:bCs/>
        </w:rPr>
      </w:pPr>
    </w:p>
    <w:p w14:paraId="4F4164AF" w14:textId="77777777" w:rsidR="00B54920" w:rsidRPr="0050091B" w:rsidRDefault="00B54920" w:rsidP="00B54920">
      <w:pPr>
        <w:pStyle w:val="Pagrindinistekstas"/>
        <w:kinsoku w:val="0"/>
        <w:overflowPunct w:val="0"/>
        <w:ind w:left="0"/>
      </w:pPr>
      <w:r w:rsidRPr="0050091B">
        <w:t>Įprastų farmakologinio saugumo,</w:t>
      </w:r>
      <w:r>
        <w:t xml:space="preserve"> karto</w:t>
      </w:r>
      <w:r w:rsidRPr="0050091B">
        <w:t>tinių dozių toksiškumo, genotoksiškumo, galimo kancerogeniškumo</w:t>
      </w:r>
      <w:r w:rsidRPr="0050091B">
        <w:rPr>
          <w:spacing w:val="-3"/>
        </w:rPr>
        <w:t xml:space="preserve"> </w:t>
      </w:r>
      <w:r w:rsidRPr="0050091B">
        <w:t>ir</w:t>
      </w:r>
      <w:r w:rsidRPr="0050091B">
        <w:rPr>
          <w:spacing w:val="-3"/>
        </w:rPr>
        <w:t xml:space="preserve"> </w:t>
      </w:r>
      <w:r w:rsidRPr="0050091B">
        <w:t>toksinio</w:t>
      </w:r>
      <w:r w:rsidRPr="0050091B">
        <w:rPr>
          <w:spacing w:val="-3"/>
        </w:rPr>
        <w:t xml:space="preserve"> </w:t>
      </w:r>
      <w:r w:rsidRPr="0050091B">
        <w:t>poveikio</w:t>
      </w:r>
      <w:r w:rsidRPr="0050091B">
        <w:rPr>
          <w:spacing w:val="-3"/>
        </w:rPr>
        <w:t xml:space="preserve"> </w:t>
      </w:r>
      <w:r w:rsidRPr="0050091B">
        <w:t>reprodukcijai</w:t>
      </w:r>
      <w:r w:rsidRPr="0050091B">
        <w:rPr>
          <w:spacing w:val="-3"/>
        </w:rPr>
        <w:t xml:space="preserve"> </w:t>
      </w:r>
      <w:r w:rsidRPr="0050091B">
        <w:t>ir</w:t>
      </w:r>
      <w:r w:rsidRPr="0050091B">
        <w:rPr>
          <w:spacing w:val="-3"/>
        </w:rPr>
        <w:t xml:space="preserve"> </w:t>
      </w:r>
      <w:r w:rsidRPr="0050091B">
        <w:t>embriono</w:t>
      </w:r>
      <w:r w:rsidRPr="0050091B">
        <w:rPr>
          <w:spacing w:val="-3"/>
        </w:rPr>
        <w:t xml:space="preserve"> </w:t>
      </w:r>
      <w:r w:rsidRPr="0050091B">
        <w:t>bei</w:t>
      </w:r>
      <w:r w:rsidRPr="0050091B">
        <w:rPr>
          <w:spacing w:val="-3"/>
        </w:rPr>
        <w:t xml:space="preserve"> </w:t>
      </w:r>
      <w:r w:rsidRPr="0050091B">
        <w:t>vaisiaus</w:t>
      </w:r>
      <w:r w:rsidRPr="0050091B">
        <w:rPr>
          <w:spacing w:val="-3"/>
        </w:rPr>
        <w:t xml:space="preserve"> </w:t>
      </w:r>
      <w:r w:rsidRPr="0050091B">
        <w:t>ir</w:t>
      </w:r>
      <w:r w:rsidRPr="0050091B">
        <w:rPr>
          <w:spacing w:val="-3"/>
        </w:rPr>
        <w:t xml:space="preserve"> </w:t>
      </w:r>
      <w:r w:rsidRPr="0050091B">
        <w:t>jauniklių</w:t>
      </w:r>
      <w:r w:rsidRPr="0050091B">
        <w:rPr>
          <w:spacing w:val="-3"/>
        </w:rPr>
        <w:t xml:space="preserve"> </w:t>
      </w:r>
      <w:r w:rsidRPr="0050091B">
        <w:t>vystymuisi ikiklinikinių tyrimų duomenys specifinio pavojaus žmogui nerodo.</w:t>
      </w:r>
    </w:p>
    <w:p w14:paraId="1AC0719B" w14:textId="77777777" w:rsidR="00B54920" w:rsidRPr="0050091B" w:rsidRDefault="00B54920" w:rsidP="00B54920">
      <w:pPr>
        <w:pStyle w:val="Pagrindinistekstas"/>
        <w:kinsoku w:val="0"/>
        <w:overflowPunct w:val="0"/>
        <w:ind w:left="0"/>
      </w:pPr>
    </w:p>
    <w:p w14:paraId="63D30D97" w14:textId="77777777" w:rsidR="00B54920" w:rsidRPr="0050091B" w:rsidRDefault="00B54920" w:rsidP="00B54920">
      <w:pPr>
        <w:pStyle w:val="Pagrindinistekstas"/>
        <w:kinsoku w:val="0"/>
        <w:overflowPunct w:val="0"/>
        <w:ind w:left="0"/>
      </w:pPr>
      <w:r w:rsidRPr="0050091B">
        <w:t xml:space="preserve">Kartotinių dozių </w:t>
      </w:r>
      <w:r w:rsidR="00B8486B" w:rsidRPr="00BF28CA">
        <w:t>toksiškumo</w:t>
      </w:r>
      <w:r w:rsidRPr="0050091B">
        <w:t xml:space="preserve"> tyrimų duomenimis, svarbiausi stebėti </w:t>
      </w:r>
      <w:r>
        <w:t xml:space="preserve">vaistinio </w:t>
      </w:r>
      <w:r w:rsidRPr="0050091B">
        <w:t>preparato sukeliami reiškiniai</w:t>
      </w:r>
      <w:r w:rsidRPr="0050091B">
        <w:rPr>
          <w:spacing w:val="40"/>
        </w:rPr>
        <w:t xml:space="preserve"> </w:t>
      </w:r>
      <w:r w:rsidRPr="0050091B">
        <w:t>buvo</w:t>
      </w:r>
      <w:r w:rsidRPr="0050091B">
        <w:rPr>
          <w:spacing w:val="-3"/>
        </w:rPr>
        <w:t xml:space="preserve"> </w:t>
      </w:r>
      <w:r w:rsidRPr="0050091B">
        <w:t>susiję</w:t>
      </w:r>
      <w:r w:rsidRPr="0050091B">
        <w:rPr>
          <w:spacing w:val="-3"/>
        </w:rPr>
        <w:t xml:space="preserve"> </w:t>
      </w:r>
      <w:r w:rsidRPr="0050091B">
        <w:t>su</w:t>
      </w:r>
      <w:r w:rsidRPr="0050091B">
        <w:rPr>
          <w:spacing w:val="-3"/>
        </w:rPr>
        <w:t xml:space="preserve"> </w:t>
      </w:r>
      <w:r w:rsidRPr="0050091B">
        <w:t>farmakodinaminiu</w:t>
      </w:r>
      <w:r w:rsidRPr="0050091B">
        <w:rPr>
          <w:spacing w:val="-3"/>
        </w:rPr>
        <w:t xml:space="preserve"> </w:t>
      </w:r>
      <w:r w:rsidRPr="0050091B">
        <w:t>apiksabano</w:t>
      </w:r>
      <w:r w:rsidRPr="0050091B">
        <w:rPr>
          <w:spacing w:val="-3"/>
        </w:rPr>
        <w:t xml:space="preserve"> </w:t>
      </w:r>
      <w:r w:rsidRPr="0050091B">
        <w:t>poveikiu</w:t>
      </w:r>
      <w:r w:rsidRPr="0050091B">
        <w:rPr>
          <w:spacing w:val="-3"/>
        </w:rPr>
        <w:t xml:space="preserve"> </w:t>
      </w:r>
      <w:r w:rsidRPr="0050091B">
        <w:t>kraujo</w:t>
      </w:r>
      <w:r w:rsidRPr="0050091B">
        <w:rPr>
          <w:spacing w:val="-3"/>
        </w:rPr>
        <w:t xml:space="preserve"> </w:t>
      </w:r>
      <w:r w:rsidRPr="0050091B">
        <w:t>krešėjimo</w:t>
      </w:r>
      <w:r w:rsidRPr="0050091B">
        <w:rPr>
          <w:spacing w:val="-3"/>
        </w:rPr>
        <w:t xml:space="preserve"> </w:t>
      </w:r>
      <w:r w:rsidR="00B8486B">
        <w:t>rodikliams</w:t>
      </w:r>
      <w:r w:rsidRPr="0050091B">
        <w:t>.</w:t>
      </w:r>
      <w:r w:rsidRPr="0050091B">
        <w:rPr>
          <w:spacing w:val="-3"/>
        </w:rPr>
        <w:t xml:space="preserve"> </w:t>
      </w:r>
      <w:r w:rsidRPr="0050091B">
        <w:t>Toksinio</w:t>
      </w:r>
      <w:r w:rsidRPr="0050091B">
        <w:rPr>
          <w:spacing w:val="-3"/>
        </w:rPr>
        <w:t xml:space="preserve"> </w:t>
      </w:r>
      <w:r w:rsidRPr="0050091B">
        <w:t>poveikio tyrimų duomenimis, nustatytas nedaug padidėjęs polinkis kraujuoti arba tokio padidėjimo nenustatyta visai.</w:t>
      </w:r>
      <w:r w:rsidRPr="0050091B">
        <w:rPr>
          <w:spacing w:val="-3"/>
        </w:rPr>
        <w:t xml:space="preserve"> </w:t>
      </w:r>
      <w:r>
        <w:t>Vis dėlto</w:t>
      </w:r>
      <w:r w:rsidRPr="0050091B">
        <w:rPr>
          <w:spacing w:val="-3"/>
        </w:rPr>
        <w:t xml:space="preserve"> </w:t>
      </w:r>
      <w:r w:rsidRPr="0050091B">
        <w:t>šiuos</w:t>
      </w:r>
      <w:r w:rsidRPr="0050091B">
        <w:rPr>
          <w:spacing w:val="-3"/>
        </w:rPr>
        <w:t xml:space="preserve"> </w:t>
      </w:r>
      <w:r w:rsidRPr="0050091B">
        <w:t>duomenis</w:t>
      </w:r>
      <w:r w:rsidRPr="0050091B">
        <w:rPr>
          <w:spacing w:val="-3"/>
        </w:rPr>
        <w:t xml:space="preserve"> </w:t>
      </w:r>
      <w:r w:rsidRPr="0050091B">
        <w:t>interpretuoti</w:t>
      </w:r>
      <w:r w:rsidRPr="0050091B">
        <w:rPr>
          <w:spacing w:val="-3"/>
        </w:rPr>
        <w:t xml:space="preserve"> </w:t>
      </w:r>
      <w:r w:rsidRPr="0050091B">
        <w:t>ekstrapoliuojant</w:t>
      </w:r>
      <w:r w:rsidRPr="0050091B">
        <w:rPr>
          <w:spacing w:val="-3"/>
        </w:rPr>
        <w:t xml:space="preserve"> </w:t>
      </w:r>
      <w:r w:rsidRPr="0050091B">
        <w:t>žmonėms</w:t>
      </w:r>
      <w:r w:rsidRPr="0050091B">
        <w:rPr>
          <w:spacing w:val="-3"/>
        </w:rPr>
        <w:t xml:space="preserve"> </w:t>
      </w:r>
      <w:r w:rsidRPr="0050091B">
        <w:t>reik</w:t>
      </w:r>
      <w:r>
        <w:t>ia</w:t>
      </w:r>
      <w:r w:rsidRPr="0050091B">
        <w:rPr>
          <w:spacing w:val="-3"/>
        </w:rPr>
        <w:t xml:space="preserve"> </w:t>
      </w:r>
      <w:r w:rsidRPr="0050091B">
        <w:t>atsargiai,</w:t>
      </w:r>
      <w:r w:rsidRPr="0050091B">
        <w:rPr>
          <w:spacing w:val="-3"/>
        </w:rPr>
        <w:t xml:space="preserve"> </w:t>
      </w:r>
      <w:r w:rsidRPr="0050091B">
        <w:t>kadangi toks</w:t>
      </w:r>
      <w:r w:rsidRPr="0050091B">
        <w:rPr>
          <w:spacing w:val="-3"/>
        </w:rPr>
        <w:t xml:space="preserve"> </w:t>
      </w:r>
      <w:r w:rsidRPr="0050091B">
        <w:t>nustatytas</w:t>
      </w:r>
      <w:r w:rsidRPr="0050091B">
        <w:rPr>
          <w:spacing w:val="-3"/>
        </w:rPr>
        <w:t xml:space="preserve"> </w:t>
      </w:r>
      <w:r w:rsidRPr="0050091B">
        <w:t>poveikis</w:t>
      </w:r>
      <w:r w:rsidRPr="0050091B">
        <w:rPr>
          <w:spacing w:val="-3"/>
        </w:rPr>
        <w:t xml:space="preserve"> </w:t>
      </w:r>
      <w:r w:rsidRPr="0050091B">
        <w:t>gali</w:t>
      </w:r>
      <w:r w:rsidRPr="0050091B">
        <w:rPr>
          <w:spacing w:val="-3"/>
        </w:rPr>
        <w:t xml:space="preserve"> </w:t>
      </w:r>
      <w:r w:rsidRPr="0050091B">
        <w:t>būti</w:t>
      </w:r>
      <w:r w:rsidRPr="0050091B">
        <w:rPr>
          <w:spacing w:val="-3"/>
        </w:rPr>
        <w:t xml:space="preserve"> </w:t>
      </w:r>
      <w:r w:rsidRPr="0050091B">
        <w:t>susijęs</w:t>
      </w:r>
      <w:r w:rsidRPr="0050091B">
        <w:rPr>
          <w:spacing w:val="-3"/>
        </w:rPr>
        <w:t xml:space="preserve"> </w:t>
      </w:r>
      <w:r w:rsidRPr="0050091B">
        <w:t>su</w:t>
      </w:r>
      <w:r w:rsidRPr="0050091B">
        <w:rPr>
          <w:spacing w:val="-3"/>
        </w:rPr>
        <w:t xml:space="preserve"> </w:t>
      </w:r>
      <w:r w:rsidRPr="0050091B">
        <w:t>ikiklinikinių</w:t>
      </w:r>
      <w:r w:rsidRPr="0050091B">
        <w:rPr>
          <w:spacing w:val="-3"/>
        </w:rPr>
        <w:t xml:space="preserve"> </w:t>
      </w:r>
      <w:r w:rsidRPr="0050091B">
        <w:t>tyrimų</w:t>
      </w:r>
      <w:r w:rsidRPr="0050091B">
        <w:rPr>
          <w:spacing w:val="-3"/>
        </w:rPr>
        <w:t xml:space="preserve"> </w:t>
      </w:r>
      <w:r w:rsidRPr="0050091B">
        <w:t>metu</w:t>
      </w:r>
      <w:r w:rsidRPr="0050091B">
        <w:rPr>
          <w:spacing w:val="-3"/>
        </w:rPr>
        <w:t xml:space="preserve"> </w:t>
      </w:r>
      <w:r w:rsidRPr="0050091B">
        <w:t>naudotų</w:t>
      </w:r>
      <w:r w:rsidRPr="0050091B">
        <w:rPr>
          <w:spacing w:val="-3"/>
        </w:rPr>
        <w:t xml:space="preserve"> </w:t>
      </w:r>
      <w:r w:rsidRPr="0050091B">
        <w:t>gyvūnų</w:t>
      </w:r>
      <w:r w:rsidRPr="0050091B">
        <w:rPr>
          <w:spacing w:val="-3"/>
        </w:rPr>
        <w:t xml:space="preserve"> </w:t>
      </w:r>
      <w:r w:rsidRPr="0050091B">
        <w:t>rūšių</w:t>
      </w:r>
      <w:r w:rsidRPr="0050091B">
        <w:rPr>
          <w:spacing w:val="-3"/>
        </w:rPr>
        <w:t xml:space="preserve"> </w:t>
      </w:r>
      <w:r w:rsidRPr="0050091B">
        <w:t xml:space="preserve">mažesniu jautrumu </w:t>
      </w:r>
      <w:r>
        <w:t xml:space="preserve">vaistiniam </w:t>
      </w:r>
      <w:r w:rsidRPr="0050091B">
        <w:t>preparatui, lyginant su žmonėmis.</w:t>
      </w:r>
    </w:p>
    <w:p w14:paraId="32BD423B" w14:textId="77777777" w:rsidR="00B54920" w:rsidRPr="0050091B" w:rsidRDefault="00B54920" w:rsidP="00B54920">
      <w:pPr>
        <w:pStyle w:val="Pagrindinistekstas"/>
        <w:kinsoku w:val="0"/>
        <w:overflowPunct w:val="0"/>
        <w:ind w:left="0"/>
      </w:pPr>
    </w:p>
    <w:p w14:paraId="21A2AC40" w14:textId="77777777" w:rsidR="00B54920" w:rsidRPr="0050091B" w:rsidRDefault="00B8486B" w:rsidP="00B54920">
      <w:pPr>
        <w:pStyle w:val="Pagrindinistekstas"/>
        <w:kinsoku w:val="0"/>
        <w:overflowPunct w:val="0"/>
        <w:ind w:left="0"/>
      </w:pPr>
      <w:r w:rsidRPr="00BF28CA">
        <w:t>Žiurkės piene buvo</w:t>
      </w:r>
      <w:r w:rsidR="00B54920" w:rsidRPr="0050091B">
        <w:rPr>
          <w:spacing w:val="-4"/>
        </w:rPr>
        <w:t xml:space="preserve"> </w:t>
      </w:r>
      <w:r w:rsidR="00B54920" w:rsidRPr="0050091B">
        <w:t>nustatytas</w:t>
      </w:r>
      <w:r w:rsidR="00B54920" w:rsidRPr="0050091B">
        <w:rPr>
          <w:spacing w:val="-4"/>
        </w:rPr>
        <w:t xml:space="preserve"> </w:t>
      </w:r>
      <w:r w:rsidR="00B54920" w:rsidRPr="0050091B">
        <w:t>didelis</w:t>
      </w:r>
      <w:r w:rsidR="00B54920" w:rsidRPr="0050091B">
        <w:rPr>
          <w:spacing w:val="-4"/>
        </w:rPr>
        <w:t xml:space="preserve"> </w:t>
      </w:r>
      <w:r w:rsidR="00B54920" w:rsidRPr="0050091B">
        <w:t>apiksabano</w:t>
      </w:r>
      <w:r w:rsidR="00B54920" w:rsidRPr="0050091B">
        <w:rPr>
          <w:spacing w:val="-4"/>
        </w:rPr>
        <w:t xml:space="preserve"> </w:t>
      </w:r>
      <w:r w:rsidR="00B54920" w:rsidRPr="0050091B">
        <w:t>koncentracijos</w:t>
      </w:r>
      <w:r w:rsidR="00B54920" w:rsidRPr="0050091B">
        <w:rPr>
          <w:spacing w:val="-4"/>
        </w:rPr>
        <w:t xml:space="preserve"> </w:t>
      </w:r>
      <w:r w:rsidR="00B54920" w:rsidRPr="0050091B">
        <w:t>piene</w:t>
      </w:r>
      <w:r w:rsidR="00B54920" w:rsidRPr="0050091B">
        <w:rPr>
          <w:spacing w:val="-4"/>
        </w:rPr>
        <w:t xml:space="preserve"> </w:t>
      </w:r>
      <w:r w:rsidR="00B54920" w:rsidRPr="0050091B">
        <w:t>ir</w:t>
      </w:r>
      <w:r w:rsidR="00B54920" w:rsidRPr="0050091B">
        <w:rPr>
          <w:spacing w:val="-4"/>
        </w:rPr>
        <w:t xml:space="preserve"> </w:t>
      </w:r>
      <w:r w:rsidR="00B54920" w:rsidRPr="0050091B">
        <w:t>koncentracijos</w:t>
      </w:r>
      <w:r w:rsidR="00B54920" w:rsidRPr="0050091B">
        <w:rPr>
          <w:spacing w:val="-4"/>
        </w:rPr>
        <w:t xml:space="preserve"> </w:t>
      </w:r>
      <w:r w:rsidR="00B54920" w:rsidRPr="0050091B">
        <w:t xml:space="preserve">patelės </w:t>
      </w:r>
      <w:r w:rsidR="00B54920">
        <w:t xml:space="preserve">kraujo </w:t>
      </w:r>
      <w:r w:rsidR="00B54920" w:rsidRPr="0050091B">
        <w:rPr>
          <w:position w:val="2"/>
        </w:rPr>
        <w:t>plazmoje santykis (</w:t>
      </w:r>
      <w:r w:rsidR="00B54920" w:rsidRPr="00457AE2">
        <w:rPr>
          <w:position w:val="2"/>
        </w:rPr>
        <w:t>C</w:t>
      </w:r>
      <w:r w:rsidR="00B54920" w:rsidRPr="00457AE2">
        <w:rPr>
          <w:vertAlign w:val="subscript"/>
        </w:rPr>
        <w:t>max</w:t>
      </w:r>
      <w:r w:rsidR="00B54920" w:rsidRPr="0050091B">
        <w:rPr>
          <w:i/>
          <w:iCs/>
          <w:spacing w:val="29"/>
        </w:rPr>
        <w:t xml:space="preserve"> </w:t>
      </w:r>
      <w:r w:rsidR="00B54920" w:rsidRPr="0050091B">
        <w:rPr>
          <w:position w:val="2"/>
        </w:rPr>
        <w:t xml:space="preserve">maždaug 8, </w:t>
      </w:r>
      <w:r w:rsidR="00B54920" w:rsidRPr="00494981">
        <w:rPr>
          <w:position w:val="2"/>
        </w:rPr>
        <w:t>AUC</w:t>
      </w:r>
      <w:r w:rsidR="00B54920" w:rsidRPr="0050091B">
        <w:rPr>
          <w:i/>
          <w:iCs/>
          <w:position w:val="2"/>
        </w:rPr>
        <w:t xml:space="preserve"> </w:t>
      </w:r>
      <w:r w:rsidR="00B54920" w:rsidRPr="0050091B">
        <w:rPr>
          <w:position w:val="2"/>
        </w:rPr>
        <w:t>maždaug 30), galimai susijęs su aktyvi</w:t>
      </w:r>
      <w:r>
        <w:rPr>
          <w:position w:val="2"/>
        </w:rPr>
        <w:t>a</w:t>
      </w:r>
      <w:r w:rsidR="00B54920" w:rsidRPr="0050091B">
        <w:rPr>
          <w:position w:val="2"/>
        </w:rPr>
        <w:t xml:space="preserve"> </w:t>
      </w:r>
      <w:r w:rsidR="00B54920" w:rsidRPr="0050091B">
        <w:t xml:space="preserve">vaistinio preparato </w:t>
      </w:r>
      <w:r>
        <w:t>pernaša</w:t>
      </w:r>
      <w:r w:rsidRPr="0050091B">
        <w:t xml:space="preserve"> </w:t>
      </w:r>
      <w:r w:rsidR="00B54920" w:rsidRPr="0050091B">
        <w:t>į žiurkių pieną.</w:t>
      </w:r>
    </w:p>
    <w:p w14:paraId="78B6CC6B" w14:textId="77777777" w:rsidR="00B54920" w:rsidRDefault="00B54920" w:rsidP="00B54920">
      <w:pPr>
        <w:pStyle w:val="Pagrindinistekstas"/>
        <w:kinsoku w:val="0"/>
        <w:overflowPunct w:val="0"/>
        <w:ind w:left="0"/>
      </w:pPr>
    </w:p>
    <w:p w14:paraId="17CD156B" w14:textId="77777777" w:rsidR="00B54920" w:rsidRPr="0050091B" w:rsidRDefault="00B54920" w:rsidP="00B54920">
      <w:pPr>
        <w:pStyle w:val="Pagrindinistekstas"/>
        <w:kinsoku w:val="0"/>
        <w:overflowPunct w:val="0"/>
        <w:ind w:left="0"/>
      </w:pPr>
    </w:p>
    <w:p w14:paraId="31BB56C1"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2"/>
        </w:rPr>
      </w:pPr>
      <w:r w:rsidRPr="0050091B">
        <w:t>FARMACINĖ</w:t>
      </w:r>
      <w:r w:rsidRPr="0050091B">
        <w:rPr>
          <w:spacing w:val="-9"/>
        </w:rPr>
        <w:t xml:space="preserve"> </w:t>
      </w:r>
      <w:r w:rsidRPr="0050091B">
        <w:rPr>
          <w:spacing w:val="-2"/>
        </w:rPr>
        <w:t>INFORMACIJA</w:t>
      </w:r>
    </w:p>
    <w:p w14:paraId="7AFBFC62" w14:textId="77777777" w:rsidR="00B54920" w:rsidRPr="0050091B" w:rsidRDefault="00B54920" w:rsidP="00B54920">
      <w:pPr>
        <w:pStyle w:val="Pagrindinistekstas"/>
        <w:kinsoku w:val="0"/>
        <w:overflowPunct w:val="0"/>
        <w:ind w:left="0"/>
        <w:rPr>
          <w:b/>
          <w:bCs/>
        </w:rPr>
      </w:pPr>
    </w:p>
    <w:p w14:paraId="300E2660"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Pagalbinių</w:t>
      </w:r>
      <w:r w:rsidRPr="0050091B">
        <w:rPr>
          <w:spacing w:val="-9"/>
        </w:rPr>
        <w:t xml:space="preserve"> </w:t>
      </w:r>
      <w:r w:rsidRPr="0050091B">
        <w:t>medžiagų</w:t>
      </w:r>
      <w:r w:rsidRPr="0050091B">
        <w:rPr>
          <w:spacing w:val="-9"/>
        </w:rPr>
        <w:t xml:space="preserve"> </w:t>
      </w:r>
      <w:r w:rsidRPr="0050091B">
        <w:rPr>
          <w:spacing w:val="-2"/>
        </w:rPr>
        <w:t>sąrašas</w:t>
      </w:r>
    </w:p>
    <w:p w14:paraId="29E30492" w14:textId="77777777" w:rsidR="00B54920" w:rsidRPr="0050091B" w:rsidRDefault="00B54920" w:rsidP="00B54920">
      <w:pPr>
        <w:pStyle w:val="Pagrindinistekstas"/>
        <w:kinsoku w:val="0"/>
        <w:overflowPunct w:val="0"/>
        <w:ind w:left="0"/>
        <w:rPr>
          <w:b/>
          <w:bCs/>
        </w:rPr>
      </w:pPr>
    </w:p>
    <w:p w14:paraId="05332AC3" w14:textId="77777777" w:rsidR="00B54920" w:rsidRPr="0050091B" w:rsidRDefault="00B54920" w:rsidP="00B54920">
      <w:pPr>
        <w:pStyle w:val="Pagrindinistekstas"/>
        <w:kinsoku w:val="0"/>
        <w:overflowPunct w:val="0"/>
        <w:ind w:left="0"/>
        <w:jc w:val="both"/>
      </w:pPr>
      <w:r w:rsidRPr="0050091B">
        <w:rPr>
          <w:u w:val="single"/>
        </w:rPr>
        <w:t>Tabletės</w:t>
      </w:r>
      <w:r w:rsidRPr="0050091B">
        <w:rPr>
          <w:spacing w:val="-8"/>
          <w:u w:val="single"/>
        </w:rPr>
        <w:t xml:space="preserve"> </w:t>
      </w:r>
      <w:r w:rsidR="00B8486B">
        <w:rPr>
          <w:spacing w:val="-2"/>
          <w:u w:val="single"/>
        </w:rPr>
        <w:t>šerdis</w:t>
      </w:r>
    </w:p>
    <w:p w14:paraId="16FC2687" w14:textId="77777777" w:rsidR="00B54920" w:rsidRDefault="00B54920" w:rsidP="00B54920">
      <w:pPr>
        <w:pStyle w:val="Pagrindinistekstas"/>
        <w:kinsoku w:val="0"/>
        <w:overflowPunct w:val="0"/>
        <w:ind w:left="0"/>
      </w:pPr>
      <w:r w:rsidRPr="0050091B">
        <w:t>Mikrokristalinė</w:t>
      </w:r>
      <w:r w:rsidRPr="0050091B">
        <w:rPr>
          <w:spacing w:val="-14"/>
        </w:rPr>
        <w:t xml:space="preserve"> </w:t>
      </w:r>
      <w:r w:rsidRPr="0050091B">
        <w:t>celiuliozė</w:t>
      </w:r>
    </w:p>
    <w:p w14:paraId="625EB88C" w14:textId="77777777" w:rsidR="00B54920" w:rsidRDefault="00B54920" w:rsidP="00B54920">
      <w:pPr>
        <w:pStyle w:val="Pagrindinistekstas"/>
        <w:kinsoku w:val="0"/>
        <w:overflowPunct w:val="0"/>
        <w:ind w:left="0"/>
      </w:pPr>
      <w:r w:rsidRPr="0050091B">
        <w:t>Kroskarmeliozės natrio druska</w:t>
      </w:r>
    </w:p>
    <w:p w14:paraId="66DAB2D7" w14:textId="77777777" w:rsidR="00B54920" w:rsidRDefault="00B54920" w:rsidP="00B54920">
      <w:pPr>
        <w:pStyle w:val="Pagrindinistekstas"/>
        <w:kinsoku w:val="0"/>
        <w:overflowPunct w:val="0"/>
        <w:ind w:left="0"/>
      </w:pPr>
      <w:r w:rsidRPr="00B00042">
        <w:t>Dokuzato natrio druska</w:t>
      </w:r>
    </w:p>
    <w:p w14:paraId="6F0BD618" w14:textId="77777777" w:rsidR="00B54920" w:rsidRDefault="00B8486B" w:rsidP="00B54920">
      <w:pPr>
        <w:pStyle w:val="Pagrindinistekstas"/>
        <w:kinsoku w:val="0"/>
        <w:overflowPunct w:val="0"/>
        <w:ind w:left="0"/>
      </w:pPr>
      <w:r>
        <w:t>Skiepytasis p</w:t>
      </w:r>
      <w:r w:rsidR="00B54920" w:rsidRPr="00B00042">
        <w:t>olivinilkaprolaktam</w:t>
      </w:r>
      <w:r>
        <w:t>o</w:t>
      </w:r>
      <w:r w:rsidR="00B54920">
        <w:t>-</w:t>
      </w:r>
      <w:r w:rsidR="00B54920" w:rsidRPr="00B00042">
        <w:t>polivinilacetat</w:t>
      </w:r>
      <w:r>
        <w:t>o</w:t>
      </w:r>
      <w:r w:rsidR="00B54920" w:rsidRPr="00B00042">
        <w:t>-</w:t>
      </w:r>
      <w:r w:rsidR="00B54920" w:rsidRPr="00C7202D">
        <w:t>polietilenglikoli</w:t>
      </w:r>
      <w:r w:rsidR="00B54920">
        <w:t>o</w:t>
      </w:r>
      <w:r w:rsidR="00B54920" w:rsidRPr="00B00042">
        <w:t xml:space="preserve"> kopolimer</w:t>
      </w:r>
      <w:r w:rsidR="00B54920">
        <w:t>as</w:t>
      </w:r>
    </w:p>
    <w:p w14:paraId="34213774" w14:textId="77777777" w:rsidR="00B54920" w:rsidRDefault="00B54920" w:rsidP="00B54920">
      <w:pPr>
        <w:pStyle w:val="Pagrindinistekstas"/>
        <w:kinsoku w:val="0"/>
        <w:overflowPunct w:val="0"/>
        <w:ind w:left="0"/>
      </w:pPr>
      <w:r w:rsidRPr="0050091B">
        <w:t>Magnio</w:t>
      </w:r>
      <w:r w:rsidRPr="0050091B">
        <w:rPr>
          <w:spacing w:val="-14"/>
        </w:rPr>
        <w:t xml:space="preserve"> </w:t>
      </w:r>
      <w:r w:rsidRPr="0050091B">
        <w:t>stearatas</w:t>
      </w:r>
    </w:p>
    <w:p w14:paraId="795923CB" w14:textId="77777777" w:rsidR="00B54920" w:rsidRDefault="00B54920" w:rsidP="00B54920">
      <w:pPr>
        <w:pStyle w:val="Pagrindinistekstas"/>
        <w:kinsoku w:val="0"/>
        <w:overflowPunct w:val="0"/>
        <w:ind w:left="0"/>
      </w:pPr>
    </w:p>
    <w:p w14:paraId="6BBF2DF6" w14:textId="77777777" w:rsidR="00B54920" w:rsidRPr="0050091B" w:rsidRDefault="00DE3943" w:rsidP="00B54920">
      <w:pPr>
        <w:pStyle w:val="Pagrindinistekstas"/>
        <w:kinsoku w:val="0"/>
        <w:overflowPunct w:val="0"/>
        <w:ind w:left="0"/>
        <w:rPr>
          <w:spacing w:val="-2"/>
        </w:rPr>
      </w:pPr>
      <w:r>
        <w:rPr>
          <w:spacing w:val="-2"/>
          <w:u w:val="single"/>
        </w:rPr>
        <w:t xml:space="preserve">Tabletės </w:t>
      </w:r>
      <w:r w:rsidRPr="0050091B">
        <w:rPr>
          <w:spacing w:val="-2"/>
          <w:u w:val="single"/>
        </w:rPr>
        <w:t>plėvelė</w:t>
      </w:r>
      <w:r>
        <w:rPr>
          <w:spacing w:val="-2"/>
          <w:u w:val="single"/>
        </w:rPr>
        <w:t xml:space="preserve"> </w:t>
      </w:r>
      <w:r w:rsidR="00B54920">
        <w:rPr>
          <w:spacing w:val="-2"/>
          <w:u w:val="single"/>
        </w:rPr>
        <w:t>(geltonasis „opadry II“)</w:t>
      </w:r>
    </w:p>
    <w:p w14:paraId="20532317" w14:textId="77777777" w:rsidR="00B54920" w:rsidRDefault="00B54920" w:rsidP="00B54920">
      <w:pPr>
        <w:pStyle w:val="Pagrindinistekstas"/>
        <w:kinsoku w:val="0"/>
        <w:overflowPunct w:val="0"/>
        <w:ind w:left="0"/>
      </w:pPr>
      <w:r w:rsidRPr="0050091B">
        <w:t xml:space="preserve">Hipromeliozė </w:t>
      </w:r>
      <w:r>
        <w:t xml:space="preserve">2910, </w:t>
      </w:r>
      <w:r w:rsidRPr="00B00042">
        <w:t>15</w:t>
      </w:r>
      <w:r>
        <w:t> </w:t>
      </w:r>
      <w:r w:rsidRPr="00B00042">
        <w:t>mPas</w:t>
      </w:r>
    </w:p>
    <w:p w14:paraId="3075F269" w14:textId="77777777" w:rsidR="00B54920" w:rsidRDefault="00B54920" w:rsidP="00B54920">
      <w:pPr>
        <w:pStyle w:val="Pagrindinistekstas"/>
        <w:kinsoku w:val="0"/>
        <w:overflowPunct w:val="0"/>
        <w:ind w:left="0"/>
      </w:pPr>
      <w:r w:rsidRPr="0050091B">
        <w:t>Laktozė monohidratas</w:t>
      </w:r>
    </w:p>
    <w:p w14:paraId="37E183CE" w14:textId="77777777" w:rsidR="00B54920" w:rsidRDefault="00B54920" w:rsidP="00B54920">
      <w:pPr>
        <w:pStyle w:val="Pagrindinistekstas"/>
        <w:kinsoku w:val="0"/>
        <w:overflowPunct w:val="0"/>
        <w:ind w:left="0"/>
      </w:pPr>
      <w:r w:rsidRPr="0050091B">
        <w:t>Titano</w:t>
      </w:r>
      <w:r w:rsidRPr="0050091B">
        <w:rPr>
          <w:spacing w:val="-14"/>
        </w:rPr>
        <w:t xml:space="preserve"> </w:t>
      </w:r>
      <w:r w:rsidRPr="0050091B">
        <w:t>dioksidas</w:t>
      </w:r>
      <w:r w:rsidRPr="0050091B">
        <w:rPr>
          <w:spacing w:val="-14"/>
        </w:rPr>
        <w:t xml:space="preserve"> </w:t>
      </w:r>
      <w:r w:rsidRPr="0050091B">
        <w:t>(E171)</w:t>
      </w:r>
    </w:p>
    <w:p w14:paraId="618A519F" w14:textId="77777777" w:rsidR="00B54920" w:rsidRDefault="00B54920" w:rsidP="00B54920">
      <w:pPr>
        <w:pStyle w:val="Pagrindinistekstas"/>
        <w:kinsoku w:val="0"/>
        <w:overflowPunct w:val="0"/>
        <w:ind w:left="0"/>
      </w:pPr>
      <w:r>
        <w:t>Makrogolis 3350</w:t>
      </w:r>
    </w:p>
    <w:p w14:paraId="126A2E29" w14:textId="77777777" w:rsidR="00B54920" w:rsidRDefault="00B54920" w:rsidP="00B54920">
      <w:pPr>
        <w:pStyle w:val="Pagrindinistekstas"/>
        <w:kinsoku w:val="0"/>
        <w:overflowPunct w:val="0"/>
        <w:ind w:left="0"/>
        <w:rPr>
          <w:spacing w:val="-2"/>
        </w:rPr>
      </w:pPr>
      <w:r w:rsidRPr="0050091B">
        <w:t>Geltonasis</w:t>
      </w:r>
      <w:r w:rsidRPr="0050091B">
        <w:rPr>
          <w:spacing w:val="-9"/>
        </w:rPr>
        <w:t xml:space="preserve"> </w:t>
      </w:r>
      <w:r w:rsidRPr="0050091B">
        <w:t>geležies</w:t>
      </w:r>
      <w:r w:rsidRPr="0050091B">
        <w:rPr>
          <w:spacing w:val="-8"/>
        </w:rPr>
        <w:t xml:space="preserve"> </w:t>
      </w:r>
      <w:r w:rsidRPr="0050091B">
        <w:t>oksidas</w:t>
      </w:r>
      <w:r w:rsidRPr="0050091B">
        <w:rPr>
          <w:spacing w:val="-8"/>
        </w:rPr>
        <w:t xml:space="preserve"> </w:t>
      </w:r>
      <w:r w:rsidRPr="0050091B">
        <w:rPr>
          <w:spacing w:val="-2"/>
        </w:rPr>
        <w:t>(E172)</w:t>
      </w:r>
    </w:p>
    <w:p w14:paraId="0E7995DE" w14:textId="77777777" w:rsidR="00B54920" w:rsidRPr="0050091B" w:rsidRDefault="00B54920" w:rsidP="00B54920">
      <w:pPr>
        <w:pStyle w:val="Pagrindinistekstas"/>
        <w:kinsoku w:val="0"/>
        <w:overflowPunct w:val="0"/>
        <w:ind w:left="0"/>
        <w:rPr>
          <w:spacing w:val="-2"/>
        </w:rPr>
      </w:pPr>
    </w:p>
    <w:p w14:paraId="69771740"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rPr>
          <w:spacing w:val="-2"/>
        </w:rPr>
        <w:t>Nesuderinamumas</w:t>
      </w:r>
    </w:p>
    <w:p w14:paraId="18C3D588" w14:textId="77777777" w:rsidR="00B54920" w:rsidRPr="0050091B" w:rsidRDefault="00B54920" w:rsidP="00B54920">
      <w:pPr>
        <w:pStyle w:val="Pagrindinistekstas"/>
        <w:kinsoku w:val="0"/>
        <w:overflowPunct w:val="0"/>
        <w:ind w:left="0"/>
        <w:rPr>
          <w:b/>
          <w:bCs/>
        </w:rPr>
      </w:pPr>
    </w:p>
    <w:p w14:paraId="2BE38FBC" w14:textId="77777777" w:rsidR="00B54920" w:rsidRPr="0050091B" w:rsidRDefault="00B54920" w:rsidP="00B54920">
      <w:pPr>
        <w:pStyle w:val="Pagrindinistekstas"/>
        <w:kinsoku w:val="0"/>
        <w:overflowPunct w:val="0"/>
        <w:ind w:left="0"/>
        <w:rPr>
          <w:spacing w:val="-2"/>
        </w:rPr>
      </w:pPr>
      <w:r w:rsidRPr="0050091B">
        <w:t>Duomenys</w:t>
      </w:r>
      <w:r w:rsidRPr="0050091B">
        <w:rPr>
          <w:spacing w:val="-8"/>
        </w:rPr>
        <w:t xml:space="preserve"> </w:t>
      </w:r>
      <w:r w:rsidRPr="0050091B">
        <w:rPr>
          <w:spacing w:val="-2"/>
        </w:rPr>
        <w:t>nebūtini</w:t>
      </w:r>
      <w:r w:rsidR="007C0A22">
        <w:rPr>
          <w:spacing w:val="-2"/>
        </w:rPr>
        <w:t>.</w:t>
      </w:r>
    </w:p>
    <w:p w14:paraId="540DE428" w14:textId="77777777" w:rsidR="00B54920" w:rsidRPr="0050091B" w:rsidRDefault="00B54920" w:rsidP="00B54920">
      <w:pPr>
        <w:pStyle w:val="Pagrindinistekstas"/>
        <w:kinsoku w:val="0"/>
        <w:overflowPunct w:val="0"/>
        <w:ind w:left="0"/>
      </w:pPr>
    </w:p>
    <w:p w14:paraId="33F6A999" w14:textId="77777777" w:rsidR="00B54920" w:rsidRPr="0050091B" w:rsidRDefault="00B54920" w:rsidP="00B54920">
      <w:pPr>
        <w:pStyle w:val="Antrat2"/>
        <w:keepNext/>
        <w:numPr>
          <w:ilvl w:val="1"/>
          <w:numId w:val="104"/>
        </w:numPr>
        <w:tabs>
          <w:tab w:val="left" w:pos="567"/>
        </w:tabs>
        <w:kinsoku w:val="0"/>
        <w:overflowPunct w:val="0"/>
        <w:ind w:left="0" w:firstLine="0"/>
        <w:rPr>
          <w:color w:val="000000"/>
          <w:spacing w:val="-2"/>
        </w:rPr>
      </w:pPr>
      <w:r w:rsidRPr="0050091B">
        <w:lastRenderedPageBreak/>
        <w:t>Tinkamumo</w:t>
      </w:r>
      <w:r w:rsidRPr="0050091B">
        <w:rPr>
          <w:spacing w:val="-9"/>
        </w:rPr>
        <w:t xml:space="preserve"> </w:t>
      </w:r>
      <w:r w:rsidRPr="0050091B">
        <w:rPr>
          <w:spacing w:val="-2"/>
        </w:rPr>
        <w:t>laikas</w:t>
      </w:r>
    </w:p>
    <w:p w14:paraId="18D52EF9" w14:textId="77777777" w:rsidR="00B54920" w:rsidRPr="0050091B" w:rsidRDefault="00B54920" w:rsidP="00B54920">
      <w:pPr>
        <w:pStyle w:val="Pagrindinistekstas"/>
        <w:keepNext/>
        <w:kinsoku w:val="0"/>
        <w:overflowPunct w:val="0"/>
        <w:ind w:left="0"/>
        <w:rPr>
          <w:b/>
          <w:bCs/>
        </w:rPr>
      </w:pPr>
    </w:p>
    <w:p w14:paraId="4577B882" w14:textId="77777777" w:rsidR="00B54920" w:rsidRPr="0050091B" w:rsidRDefault="00B54920" w:rsidP="00B54920">
      <w:pPr>
        <w:pStyle w:val="Pagrindinistekstas"/>
        <w:keepNext/>
        <w:kinsoku w:val="0"/>
        <w:overflowPunct w:val="0"/>
        <w:ind w:left="0"/>
        <w:rPr>
          <w:spacing w:val="-2"/>
        </w:rPr>
      </w:pPr>
      <w:r w:rsidRPr="0050091B">
        <w:t>3</w:t>
      </w:r>
      <w:r>
        <w:t> </w:t>
      </w:r>
      <w:r w:rsidRPr="0050091B">
        <w:rPr>
          <w:spacing w:val="-2"/>
        </w:rPr>
        <w:t>metai</w:t>
      </w:r>
    </w:p>
    <w:p w14:paraId="1CEE39F5" w14:textId="77777777" w:rsidR="00B54920" w:rsidRPr="0050091B" w:rsidRDefault="00B54920" w:rsidP="00B54920">
      <w:pPr>
        <w:pStyle w:val="Pagrindinistekstas"/>
        <w:kinsoku w:val="0"/>
        <w:overflowPunct w:val="0"/>
        <w:ind w:left="0"/>
      </w:pPr>
    </w:p>
    <w:p w14:paraId="7A32209A"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Specialios</w:t>
      </w:r>
      <w:r w:rsidRPr="0050091B">
        <w:rPr>
          <w:spacing w:val="-9"/>
        </w:rPr>
        <w:t xml:space="preserve"> </w:t>
      </w:r>
      <w:r w:rsidRPr="0050091B">
        <w:t>laikymo</w:t>
      </w:r>
      <w:r w:rsidRPr="0050091B">
        <w:rPr>
          <w:spacing w:val="-8"/>
        </w:rPr>
        <w:t xml:space="preserve"> </w:t>
      </w:r>
      <w:r w:rsidRPr="0050091B">
        <w:rPr>
          <w:spacing w:val="-2"/>
        </w:rPr>
        <w:t>sąlygos</w:t>
      </w:r>
    </w:p>
    <w:p w14:paraId="7019A16A" w14:textId="77777777" w:rsidR="00B54920" w:rsidRDefault="00B54920" w:rsidP="00B54920">
      <w:pPr>
        <w:pStyle w:val="Pagrindinistekstas"/>
        <w:kinsoku w:val="0"/>
        <w:overflowPunct w:val="0"/>
        <w:ind w:left="0"/>
      </w:pPr>
    </w:p>
    <w:p w14:paraId="225247E3" w14:textId="77777777" w:rsidR="00B54920" w:rsidRPr="0050091B" w:rsidRDefault="00B54920" w:rsidP="00B54920">
      <w:pPr>
        <w:pStyle w:val="Pagrindinistekstas"/>
        <w:kinsoku w:val="0"/>
        <w:overflowPunct w:val="0"/>
        <w:ind w:left="0"/>
        <w:rPr>
          <w:spacing w:val="-2"/>
        </w:rPr>
      </w:pPr>
      <w:r w:rsidRPr="0050091B">
        <w:t>Šiam</w:t>
      </w:r>
      <w:r w:rsidRPr="0050091B">
        <w:rPr>
          <w:spacing w:val="-8"/>
        </w:rPr>
        <w:t xml:space="preserve"> </w:t>
      </w:r>
      <w:r w:rsidRPr="0050091B">
        <w:t>vaistiniam</w:t>
      </w:r>
      <w:r w:rsidRPr="0050091B">
        <w:rPr>
          <w:spacing w:val="-8"/>
        </w:rPr>
        <w:t xml:space="preserve"> </w:t>
      </w:r>
      <w:r w:rsidRPr="0050091B">
        <w:t>preparatui</w:t>
      </w:r>
      <w:r w:rsidRPr="0050091B">
        <w:rPr>
          <w:spacing w:val="-7"/>
        </w:rPr>
        <w:t xml:space="preserve"> </w:t>
      </w:r>
      <w:r w:rsidRPr="0050091B">
        <w:t>specialių</w:t>
      </w:r>
      <w:r w:rsidRPr="0050091B">
        <w:rPr>
          <w:spacing w:val="-8"/>
        </w:rPr>
        <w:t xml:space="preserve"> </w:t>
      </w:r>
      <w:r w:rsidRPr="0050091B">
        <w:t>laikymo</w:t>
      </w:r>
      <w:r w:rsidRPr="0050091B">
        <w:rPr>
          <w:spacing w:val="-8"/>
        </w:rPr>
        <w:t xml:space="preserve"> </w:t>
      </w:r>
      <w:r w:rsidRPr="0050091B">
        <w:t>sąlygų</w:t>
      </w:r>
      <w:r w:rsidRPr="0050091B">
        <w:rPr>
          <w:spacing w:val="-7"/>
        </w:rPr>
        <w:t xml:space="preserve"> </w:t>
      </w:r>
      <w:r w:rsidRPr="0050091B">
        <w:rPr>
          <w:spacing w:val="-2"/>
        </w:rPr>
        <w:t>nereikia.</w:t>
      </w:r>
    </w:p>
    <w:p w14:paraId="499C83FD" w14:textId="77777777" w:rsidR="00B54920" w:rsidRPr="0050091B" w:rsidRDefault="00B54920" w:rsidP="00B54920">
      <w:pPr>
        <w:pStyle w:val="Pagrindinistekstas"/>
        <w:kinsoku w:val="0"/>
        <w:overflowPunct w:val="0"/>
        <w:ind w:left="0"/>
      </w:pPr>
    </w:p>
    <w:p w14:paraId="1480676A"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Talpyklės</w:t>
      </w:r>
      <w:r w:rsidRPr="0050091B">
        <w:rPr>
          <w:spacing w:val="-6"/>
        </w:rPr>
        <w:t xml:space="preserve"> </w:t>
      </w:r>
      <w:r w:rsidRPr="0050091B">
        <w:t>pobūdis</w:t>
      </w:r>
      <w:r w:rsidRPr="0050091B">
        <w:rPr>
          <w:spacing w:val="-5"/>
        </w:rPr>
        <w:t xml:space="preserve"> </w:t>
      </w:r>
      <w:r w:rsidRPr="0050091B">
        <w:t>ir</w:t>
      </w:r>
      <w:r w:rsidRPr="0050091B">
        <w:rPr>
          <w:spacing w:val="-5"/>
        </w:rPr>
        <w:t xml:space="preserve"> </w:t>
      </w:r>
      <w:r w:rsidRPr="0050091B">
        <w:t>jos</w:t>
      </w:r>
      <w:r w:rsidRPr="0050091B">
        <w:rPr>
          <w:spacing w:val="-5"/>
        </w:rPr>
        <w:t xml:space="preserve"> </w:t>
      </w:r>
      <w:r w:rsidRPr="0050091B">
        <w:rPr>
          <w:spacing w:val="-2"/>
        </w:rPr>
        <w:t>turinys</w:t>
      </w:r>
    </w:p>
    <w:p w14:paraId="1D0C1391" w14:textId="77777777" w:rsidR="00B54920" w:rsidRPr="0050091B" w:rsidRDefault="00B54920" w:rsidP="00B54920">
      <w:pPr>
        <w:pStyle w:val="Pagrindinistekstas"/>
        <w:kinsoku w:val="0"/>
        <w:overflowPunct w:val="0"/>
        <w:ind w:left="0"/>
        <w:rPr>
          <w:b/>
          <w:bCs/>
        </w:rPr>
      </w:pPr>
    </w:p>
    <w:p w14:paraId="73577525" w14:textId="77777777" w:rsidR="00B54920" w:rsidRPr="0050091B" w:rsidRDefault="00B54920" w:rsidP="00B54920">
      <w:pPr>
        <w:pStyle w:val="Pagrindinistekstas"/>
        <w:kinsoku w:val="0"/>
        <w:overflowPunct w:val="0"/>
        <w:ind w:left="0"/>
      </w:pPr>
      <w:r w:rsidRPr="0050091B">
        <w:t>Aliuminio</w:t>
      </w:r>
      <w:r>
        <w:t>-</w:t>
      </w:r>
      <w:r w:rsidRPr="0050091B">
        <w:t>PVC</w:t>
      </w:r>
      <w:r w:rsidRPr="0050091B">
        <w:rPr>
          <w:spacing w:val="-2"/>
        </w:rPr>
        <w:t xml:space="preserve"> </w:t>
      </w:r>
      <w:r w:rsidRPr="0050091B">
        <w:t>/</w:t>
      </w:r>
      <w:r w:rsidRPr="0050091B">
        <w:rPr>
          <w:spacing w:val="-2"/>
        </w:rPr>
        <w:t xml:space="preserve"> </w:t>
      </w:r>
      <w:r>
        <w:rPr>
          <w:spacing w:val="-2"/>
        </w:rPr>
        <w:t xml:space="preserve">PE / </w:t>
      </w:r>
      <w:r w:rsidRPr="0050091B">
        <w:t>PVdC</w:t>
      </w:r>
      <w:r w:rsidRPr="0050091B">
        <w:rPr>
          <w:spacing w:val="-2"/>
        </w:rPr>
        <w:t xml:space="preserve"> </w:t>
      </w:r>
      <w:r w:rsidRPr="0050091B">
        <w:t>lizdinės</w:t>
      </w:r>
      <w:r w:rsidRPr="0050091B">
        <w:rPr>
          <w:spacing w:val="-2"/>
        </w:rPr>
        <w:t xml:space="preserve"> </w:t>
      </w:r>
      <w:r w:rsidRPr="0050091B">
        <w:t>plokštelės</w:t>
      </w:r>
      <w:r>
        <w:t>, kuriose yra</w:t>
      </w:r>
      <w:r w:rsidRPr="0050091B">
        <w:rPr>
          <w:spacing w:val="-2"/>
        </w:rPr>
        <w:t xml:space="preserve"> </w:t>
      </w:r>
      <w:r w:rsidRPr="0050091B">
        <w:t>10,</w:t>
      </w:r>
      <w:r w:rsidRPr="0050091B">
        <w:rPr>
          <w:spacing w:val="-2"/>
        </w:rPr>
        <w:t xml:space="preserve"> </w:t>
      </w:r>
      <w:r w:rsidRPr="0050091B">
        <w:t>20,</w:t>
      </w:r>
      <w:r w:rsidRPr="0050091B">
        <w:rPr>
          <w:spacing w:val="-2"/>
        </w:rPr>
        <w:t xml:space="preserve"> </w:t>
      </w:r>
      <w:r>
        <w:rPr>
          <w:spacing w:val="-2"/>
        </w:rPr>
        <w:t xml:space="preserve">30, </w:t>
      </w:r>
      <w:r w:rsidRPr="0050091B">
        <w:t>60,</w:t>
      </w:r>
      <w:r w:rsidRPr="0050091B">
        <w:rPr>
          <w:spacing w:val="-2"/>
        </w:rPr>
        <w:t xml:space="preserve"> </w:t>
      </w:r>
      <w:r>
        <w:rPr>
          <w:spacing w:val="-2"/>
        </w:rPr>
        <w:t xml:space="preserve">90, 100, </w:t>
      </w:r>
      <w:r w:rsidRPr="0050091B">
        <w:t>168</w:t>
      </w:r>
      <w:r w:rsidRPr="0050091B">
        <w:rPr>
          <w:spacing w:val="-2"/>
        </w:rPr>
        <w:t xml:space="preserve"> </w:t>
      </w:r>
      <w:r w:rsidRPr="0050091B">
        <w:t>arba</w:t>
      </w:r>
      <w:r w:rsidRPr="0050091B">
        <w:rPr>
          <w:spacing w:val="-2"/>
        </w:rPr>
        <w:t xml:space="preserve"> </w:t>
      </w:r>
      <w:r w:rsidRPr="0050091B">
        <w:t>200</w:t>
      </w:r>
      <w:r>
        <w:t> </w:t>
      </w:r>
      <w:r w:rsidRPr="0050091B">
        <w:t>plėvele dengtų tablečių.</w:t>
      </w:r>
    </w:p>
    <w:p w14:paraId="7D35F39D" w14:textId="77777777" w:rsidR="00B54920" w:rsidRPr="0050091B" w:rsidRDefault="00B54920" w:rsidP="00B54920">
      <w:pPr>
        <w:pStyle w:val="Pagrindinistekstas"/>
        <w:kinsoku w:val="0"/>
        <w:overflowPunct w:val="0"/>
        <w:ind w:left="0"/>
      </w:pPr>
      <w:r w:rsidRPr="0050091B">
        <w:t>Aliuminio</w:t>
      </w:r>
      <w:r>
        <w:t>-</w:t>
      </w:r>
      <w:r w:rsidRPr="0050091B">
        <w:t>PVC</w:t>
      </w:r>
      <w:r w:rsidRPr="0050091B">
        <w:rPr>
          <w:spacing w:val="-3"/>
        </w:rPr>
        <w:t xml:space="preserve"> </w:t>
      </w:r>
      <w:r w:rsidRPr="0050091B">
        <w:t>/</w:t>
      </w:r>
      <w:r w:rsidRPr="0050091B">
        <w:rPr>
          <w:spacing w:val="-3"/>
        </w:rPr>
        <w:t xml:space="preserve"> </w:t>
      </w:r>
      <w:r>
        <w:rPr>
          <w:spacing w:val="-3"/>
        </w:rPr>
        <w:t xml:space="preserve">PE / </w:t>
      </w:r>
      <w:r w:rsidRPr="0050091B">
        <w:t>PVdC</w:t>
      </w:r>
      <w:r w:rsidRPr="0050091B">
        <w:rPr>
          <w:spacing w:val="-3"/>
        </w:rPr>
        <w:t xml:space="preserve"> </w:t>
      </w:r>
      <w:r w:rsidRPr="0050091B">
        <w:t>perforuotos</w:t>
      </w:r>
      <w:r w:rsidRPr="0050091B">
        <w:rPr>
          <w:spacing w:val="-3"/>
        </w:rPr>
        <w:t xml:space="preserve"> </w:t>
      </w:r>
      <w:r w:rsidRPr="0050091B">
        <w:t>dalomosios</w:t>
      </w:r>
      <w:r w:rsidRPr="0050091B">
        <w:rPr>
          <w:spacing w:val="-3"/>
        </w:rPr>
        <w:t xml:space="preserve"> </w:t>
      </w:r>
      <w:r w:rsidRPr="0050091B">
        <w:t>lizdinės</w:t>
      </w:r>
      <w:r w:rsidRPr="0050091B">
        <w:rPr>
          <w:spacing w:val="-3"/>
        </w:rPr>
        <w:t xml:space="preserve"> </w:t>
      </w:r>
      <w:r w:rsidRPr="0050091B">
        <w:t>plokštelės,</w:t>
      </w:r>
      <w:r w:rsidRPr="0050091B">
        <w:rPr>
          <w:spacing w:val="-3"/>
        </w:rPr>
        <w:t xml:space="preserve"> </w:t>
      </w:r>
      <w:r w:rsidRPr="0050091B">
        <w:t>kuriose</w:t>
      </w:r>
      <w:r w:rsidRPr="0050091B">
        <w:rPr>
          <w:spacing w:val="-3"/>
        </w:rPr>
        <w:t xml:space="preserve"> </w:t>
      </w:r>
      <w:r w:rsidRPr="0050091B">
        <w:t>yra</w:t>
      </w:r>
      <w:r w:rsidRPr="0050091B">
        <w:rPr>
          <w:spacing w:val="-3"/>
        </w:rPr>
        <w:t xml:space="preserve"> </w:t>
      </w:r>
      <w:r>
        <w:rPr>
          <w:spacing w:val="-3"/>
        </w:rPr>
        <w:t>10 x 1, 20 x 1, 30 x 1, 60 x 1, 9</w:t>
      </w:r>
      <w:r w:rsidRPr="0050091B">
        <w:t>0</w:t>
      </w:r>
      <w:r>
        <w:rPr>
          <w:spacing w:val="-3"/>
        </w:rPr>
        <w:t> x </w:t>
      </w:r>
      <w:r w:rsidRPr="0050091B">
        <w:t>1</w:t>
      </w:r>
      <w:r>
        <w:t>,</w:t>
      </w:r>
      <w:r w:rsidRPr="0050091B">
        <w:rPr>
          <w:spacing w:val="-2"/>
        </w:rPr>
        <w:t xml:space="preserve"> </w:t>
      </w:r>
      <w:r>
        <w:rPr>
          <w:spacing w:val="-3"/>
        </w:rPr>
        <w:t xml:space="preserve">100 x 1, 168 x 1 arba 200 x 1 </w:t>
      </w:r>
      <w:r w:rsidRPr="0050091B">
        <w:t>plėvele dengt</w:t>
      </w:r>
      <w:r>
        <w:t>ų</w:t>
      </w:r>
      <w:r w:rsidRPr="0050091B">
        <w:t xml:space="preserve"> table</w:t>
      </w:r>
      <w:r>
        <w:t>čių</w:t>
      </w:r>
      <w:r w:rsidR="00DE3943">
        <w:t>.</w:t>
      </w:r>
    </w:p>
    <w:p w14:paraId="19CFD2E3" w14:textId="77777777" w:rsidR="00B54920" w:rsidRPr="0050091B" w:rsidRDefault="00B54920" w:rsidP="00B54920">
      <w:pPr>
        <w:pStyle w:val="Pagrindinistekstas"/>
        <w:kinsoku w:val="0"/>
        <w:overflowPunct w:val="0"/>
        <w:ind w:left="0"/>
      </w:pPr>
    </w:p>
    <w:p w14:paraId="54DA03E3" w14:textId="77777777" w:rsidR="00B54920" w:rsidRPr="0050091B" w:rsidRDefault="00B54920" w:rsidP="00B54920">
      <w:pPr>
        <w:pStyle w:val="Pagrindinistekstas"/>
        <w:kinsoku w:val="0"/>
        <w:overflowPunct w:val="0"/>
        <w:ind w:left="0"/>
        <w:rPr>
          <w:spacing w:val="-2"/>
        </w:rPr>
      </w:pPr>
      <w:r w:rsidRPr="0050091B">
        <w:t>Gali</w:t>
      </w:r>
      <w:r w:rsidRPr="0050091B">
        <w:rPr>
          <w:spacing w:val="-5"/>
        </w:rPr>
        <w:t xml:space="preserve"> </w:t>
      </w:r>
      <w:r w:rsidRPr="0050091B">
        <w:t>būti</w:t>
      </w:r>
      <w:r w:rsidRPr="0050091B">
        <w:rPr>
          <w:spacing w:val="-5"/>
        </w:rPr>
        <w:t xml:space="preserve"> </w:t>
      </w:r>
      <w:r w:rsidRPr="0050091B">
        <w:t>tiekiamos</w:t>
      </w:r>
      <w:r w:rsidRPr="0050091B">
        <w:rPr>
          <w:spacing w:val="-5"/>
        </w:rPr>
        <w:t xml:space="preserve"> </w:t>
      </w:r>
      <w:r w:rsidRPr="0050091B">
        <w:t>ne</w:t>
      </w:r>
      <w:r w:rsidRPr="0050091B">
        <w:rPr>
          <w:spacing w:val="-5"/>
        </w:rPr>
        <w:t xml:space="preserve"> </w:t>
      </w:r>
      <w:r w:rsidRPr="0050091B">
        <w:t>visų</w:t>
      </w:r>
      <w:r w:rsidRPr="0050091B">
        <w:rPr>
          <w:spacing w:val="-5"/>
        </w:rPr>
        <w:t xml:space="preserve"> </w:t>
      </w:r>
      <w:r w:rsidRPr="0050091B">
        <w:t>dydžių</w:t>
      </w:r>
      <w:r w:rsidRPr="0050091B">
        <w:rPr>
          <w:spacing w:val="-4"/>
        </w:rPr>
        <w:t xml:space="preserve"> </w:t>
      </w:r>
      <w:r w:rsidRPr="0050091B">
        <w:rPr>
          <w:spacing w:val="-2"/>
        </w:rPr>
        <w:t>pakuotės.</w:t>
      </w:r>
    </w:p>
    <w:p w14:paraId="4AD408DC" w14:textId="77777777" w:rsidR="00B54920" w:rsidRPr="0050091B" w:rsidRDefault="00B54920" w:rsidP="00B54920">
      <w:pPr>
        <w:pStyle w:val="Pagrindinistekstas"/>
        <w:kinsoku w:val="0"/>
        <w:overflowPunct w:val="0"/>
        <w:ind w:left="0"/>
      </w:pPr>
    </w:p>
    <w:p w14:paraId="4364C141" w14:textId="77777777" w:rsidR="00B54920" w:rsidRPr="0050091B" w:rsidRDefault="00B54920" w:rsidP="00B54920">
      <w:pPr>
        <w:pStyle w:val="Antrat2"/>
        <w:numPr>
          <w:ilvl w:val="1"/>
          <w:numId w:val="104"/>
        </w:numPr>
        <w:tabs>
          <w:tab w:val="left" w:pos="567"/>
        </w:tabs>
        <w:kinsoku w:val="0"/>
        <w:overflowPunct w:val="0"/>
        <w:ind w:left="0" w:firstLine="0"/>
        <w:rPr>
          <w:color w:val="000000"/>
          <w:spacing w:val="-2"/>
        </w:rPr>
      </w:pPr>
      <w:r w:rsidRPr="0050091B">
        <w:t>Specialūs</w:t>
      </w:r>
      <w:r w:rsidRPr="0050091B">
        <w:rPr>
          <w:spacing w:val="-10"/>
        </w:rPr>
        <w:t xml:space="preserve"> </w:t>
      </w:r>
      <w:r w:rsidRPr="0050091B">
        <w:t>reikalavimai</w:t>
      </w:r>
      <w:r w:rsidRPr="0050091B">
        <w:rPr>
          <w:spacing w:val="-10"/>
        </w:rPr>
        <w:t xml:space="preserve"> </w:t>
      </w:r>
      <w:r w:rsidRPr="0050091B">
        <w:t>atliekoms</w:t>
      </w:r>
      <w:r w:rsidRPr="0050091B">
        <w:rPr>
          <w:spacing w:val="-10"/>
        </w:rPr>
        <w:t xml:space="preserve"> </w:t>
      </w:r>
      <w:r w:rsidRPr="0050091B">
        <w:rPr>
          <w:spacing w:val="-2"/>
        </w:rPr>
        <w:t>tvarkyti</w:t>
      </w:r>
    </w:p>
    <w:p w14:paraId="0B56B295" w14:textId="77777777" w:rsidR="00B54920" w:rsidRPr="0050091B" w:rsidRDefault="00B54920" w:rsidP="00B54920">
      <w:pPr>
        <w:pStyle w:val="Pagrindinistekstas"/>
        <w:kinsoku w:val="0"/>
        <w:overflowPunct w:val="0"/>
        <w:ind w:left="0"/>
        <w:rPr>
          <w:b/>
          <w:bCs/>
        </w:rPr>
      </w:pPr>
    </w:p>
    <w:p w14:paraId="180DBB0C" w14:textId="77777777" w:rsidR="00B54920" w:rsidRDefault="00B54920" w:rsidP="00B54920">
      <w:pPr>
        <w:pStyle w:val="Pagrindinistekstas"/>
        <w:kinsoku w:val="0"/>
        <w:overflowPunct w:val="0"/>
        <w:ind w:left="0"/>
        <w:rPr>
          <w:szCs w:val="24"/>
        </w:rPr>
      </w:pPr>
      <w:r>
        <w:rPr>
          <w:szCs w:val="24"/>
        </w:rPr>
        <w:t>Specialių reikalavimų nėra.</w:t>
      </w:r>
    </w:p>
    <w:p w14:paraId="61CD88AF" w14:textId="77777777" w:rsidR="00B54920" w:rsidRDefault="00B54920" w:rsidP="00B54920">
      <w:pPr>
        <w:pStyle w:val="Pagrindinistekstas"/>
        <w:kinsoku w:val="0"/>
        <w:overflowPunct w:val="0"/>
        <w:ind w:left="0"/>
        <w:rPr>
          <w:szCs w:val="24"/>
        </w:rPr>
      </w:pPr>
    </w:p>
    <w:p w14:paraId="25018CCC" w14:textId="77777777" w:rsidR="00B54920" w:rsidRPr="0050091B" w:rsidRDefault="00B54920" w:rsidP="00B54920">
      <w:pPr>
        <w:pStyle w:val="Pagrindinistekstas"/>
        <w:kinsoku w:val="0"/>
        <w:overflowPunct w:val="0"/>
        <w:ind w:left="0"/>
        <w:rPr>
          <w:spacing w:val="-2"/>
        </w:rPr>
      </w:pPr>
      <w:r w:rsidRPr="0050091B">
        <w:t>Nesuvartotą</w:t>
      </w:r>
      <w:r w:rsidRPr="0050091B">
        <w:rPr>
          <w:spacing w:val="-8"/>
        </w:rPr>
        <w:t xml:space="preserve"> </w:t>
      </w:r>
      <w:r w:rsidRPr="0050091B">
        <w:t>vaistinį</w:t>
      </w:r>
      <w:r w:rsidRPr="0050091B">
        <w:rPr>
          <w:spacing w:val="-8"/>
        </w:rPr>
        <w:t xml:space="preserve"> </w:t>
      </w:r>
      <w:r w:rsidRPr="0050091B">
        <w:t>preparatą</w:t>
      </w:r>
      <w:r w:rsidRPr="0050091B">
        <w:rPr>
          <w:spacing w:val="-7"/>
        </w:rPr>
        <w:t xml:space="preserve"> </w:t>
      </w:r>
      <w:r w:rsidRPr="0050091B">
        <w:t>ar</w:t>
      </w:r>
      <w:r w:rsidRPr="0050091B">
        <w:rPr>
          <w:spacing w:val="-8"/>
        </w:rPr>
        <w:t xml:space="preserve"> </w:t>
      </w:r>
      <w:r w:rsidRPr="0050091B">
        <w:t>atliekas</w:t>
      </w:r>
      <w:r w:rsidRPr="0050091B">
        <w:rPr>
          <w:spacing w:val="-8"/>
        </w:rPr>
        <w:t xml:space="preserve"> </w:t>
      </w:r>
      <w:r w:rsidRPr="0050091B">
        <w:t>reikia</w:t>
      </w:r>
      <w:r w:rsidRPr="0050091B">
        <w:rPr>
          <w:spacing w:val="-7"/>
        </w:rPr>
        <w:t xml:space="preserve"> </w:t>
      </w:r>
      <w:r w:rsidRPr="0050091B">
        <w:t>tvarkyti</w:t>
      </w:r>
      <w:r w:rsidRPr="0050091B">
        <w:rPr>
          <w:spacing w:val="-8"/>
        </w:rPr>
        <w:t xml:space="preserve"> </w:t>
      </w:r>
      <w:r w:rsidRPr="0050091B">
        <w:t>laikantis</w:t>
      </w:r>
      <w:r w:rsidRPr="0050091B">
        <w:rPr>
          <w:spacing w:val="-8"/>
        </w:rPr>
        <w:t xml:space="preserve"> </w:t>
      </w:r>
      <w:r w:rsidRPr="0050091B">
        <w:t>vietinių</w:t>
      </w:r>
      <w:r w:rsidRPr="0050091B">
        <w:rPr>
          <w:spacing w:val="-7"/>
        </w:rPr>
        <w:t xml:space="preserve"> </w:t>
      </w:r>
      <w:r w:rsidRPr="0050091B">
        <w:rPr>
          <w:spacing w:val="-2"/>
        </w:rPr>
        <w:t>reikalavimų.</w:t>
      </w:r>
    </w:p>
    <w:p w14:paraId="4783452D" w14:textId="77777777" w:rsidR="00B54920" w:rsidRPr="0050091B" w:rsidRDefault="00B54920" w:rsidP="00B54920">
      <w:pPr>
        <w:pStyle w:val="Pagrindinistekstas"/>
        <w:kinsoku w:val="0"/>
        <w:overflowPunct w:val="0"/>
        <w:ind w:left="0"/>
        <w:rPr>
          <w:spacing w:val="-2"/>
        </w:rPr>
      </w:pPr>
    </w:p>
    <w:p w14:paraId="1201ABBD" w14:textId="77777777" w:rsidR="00B54920" w:rsidRPr="0050091B" w:rsidRDefault="00B54920" w:rsidP="00B54920">
      <w:pPr>
        <w:pStyle w:val="Pagrindinistekstas"/>
        <w:kinsoku w:val="0"/>
        <w:overflowPunct w:val="0"/>
        <w:ind w:left="0"/>
      </w:pPr>
    </w:p>
    <w:p w14:paraId="652623B6"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2"/>
        </w:rPr>
      </w:pPr>
      <w:r w:rsidRPr="0050091B">
        <w:rPr>
          <w:spacing w:val="-2"/>
        </w:rPr>
        <w:t>REGISTRUOTOJAS</w:t>
      </w:r>
    </w:p>
    <w:p w14:paraId="0334E3D9" w14:textId="77777777" w:rsidR="00B54920" w:rsidRPr="0050091B" w:rsidRDefault="00B54920" w:rsidP="00B54920">
      <w:pPr>
        <w:pStyle w:val="Pagrindinistekstas"/>
        <w:kinsoku w:val="0"/>
        <w:overflowPunct w:val="0"/>
        <w:ind w:left="0"/>
        <w:rPr>
          <w:b/>
          <w:bCs/>
        </w:rPr>
      </w:pPr>
    </w:p>
    <w:p w14:paraId="1F15B06F" w14:textId="77777777" w:rsidR="00B54920" w:rsidRPr="0050091B" w:rsidRDefault="00B54920" w:rsidP="00B54920">
      <w:r w:rsidRPr="0050091B">
        <w:t>STADA Arzneimittel AG</w:t>
      </w:r>
    </w:p>
    <w:p w14:paraId="1E1E5970" w14:textId="77777777" w:rsidR="00B54920" w:rsidRPr="0050091B" w:rsidRDefault="00B54920" w:rsidP="00B54920">
      <w:r w:rsidRPr="0050091B">
        <w:t>Stadastrasse 2-18</w:t>
      </w:r>
    </w:p>
    <w:p w14:paraId="0D59D044" w14:textId="77777777" w:rsidR="00B54920" w:rsidRPr="0050091B" w:rsidRDefault="00B54920" w:rsidP="00B54920">
      <w:r w:rsidRPr="0050091B">
        <w:t>61118 Bad Vilbel</w:t>
      </w:r>
    </w:p>
    <w:p w14:paraId="49978B7B" w14:textId="77777777" w:rsidR="00B54920" w:rsidRPr="0050091B" w:rsidRDefault="00B54920" w:rsidP="00B54920">
      <w:r w:rsidRPr="0050091B">
        <w:t>Vokietija</w:t>
      </w:r>
    </w:p>
    <w:p w14:paraId="55CED229" w14:textId="77777777" w:rsidR="00B54920" w:rsidRPr="0050091B" w:rsidRDefault="00B54920" w:rsidP="00B54920">
      <w:pPr>
        <w:pStyle w:val="Pagrindinistekstas"/>
        <w:kinsoku w:val="0"/>
        <w:overflowPunct w:val="0"/>
        <w:ind w:left="0"/>
      </w:pPr>
    </w:p>
    <w:p w14:paraId="7A615EFC" w14:textId="77777777" w:rsidR="00B54920" w:rsidRPr="0050091B" w:rsidRDefault="00B54920" w:rsidP="00B54920">
      <w:pPr>
        <w:pStyle w:val="Pagrindinistekstas"/>
        <w:kinsoku w:val="0"/>
        <w:overflowPunct w:val="0"/>
        <w:ind w:left="0"/>
      </w:pPr>
    </w:p>
    <w:p w14:paraId="0485DF90"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4"/>
        </w:rPr>
      </w:pPr>
      <w:r w:rsidRPr="0050091B">
        <w:t>REGISTRACIJOS</w:t>
      </w:r>
      <w:r w:rsidRPr="0050091B">
        <w:rPr>
          <w:spacing w:val="-10"/>
        </w:rPr>
        <w:t xml:space="preserve"> </w:t>
      </w:r>
      <w:r w:rsidRPr="0050091B">
        <w:t>PAŽYMĖJIMO</w:t>
      </w:r>
      <w:r w:rsidRPr="0050091B">
        <w:rPr>
          <w:spacing w:val="-8"/>
        </w:rPr>
        <w:t xml:space="preserve"> </w:t>
      </w:r>
      <w:r w:rsidRPr="0050091B">
        <w:t>NUMERIS</w:t>
      </w:r>
      <w:r w:rsidRPr="0050091B">
        <w:rPr>
          <w:spacing w:val="-11"/>
        </w:rPr>
        <w:t xml:space="preserve"> </w:t>
      </w:r>
      <w:r w:rsidRPr="0050091B">
        <w:t>(-</w:t>
      </w:r>
      <w:r w:rsidRPr="0050091B">
        <w:rPr>
          <w:spacing w:val="-4"/>
        </w:rPr>
        <w:t>IAI)</w:t>
      </w:r>
    </w:p>
    <w:p w14:paraId="1EDE4E16" w14:textId="77777777" w:rsidR="00B54920" w:rsidRPr="0050091B" w:rsidRDefault="00B54920" w:rsidP="00B54920">
      <w:pPr>
        <w:pStyle w:val="Pagrindinistekstas"/>
        <w:kinsoku w:val="0"/>
        <w:overflowPunct w:val="0"/>
        <w:ind w:left="0"/>
        <w:rPr>
          <w:b/>
          <w:b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ED4449" w14:paraId="05A1ED22" w14:textId="77777777" w:rsidTr="00ED4449">
        <w:tc>
          <w:tcPr>
            <w:tcW w:w="4532" w:type="dxa"/>
          </w:tcPr>
          <w:p w14:paraId="0FFDE7DB" w14:textId="77777777" w:rsidR="00ED4449" w:rsidRDefault="00ED4449" w:rsidP="00ED4449">
            <w:r w:rsidRPr="00ED4449">
              <w:rPr>
                <w:u w:val="single"/>
              </w:rPr>
              <w:t>Lizdinė plokštelė</w:t>
            </w:r>
            <w:r>
              <w:t>:</w:t>
            </w:r>
          </w:p>
          <w:p w14:paraId="1AB46A7E" w14:textId="77777777" w:rsidR="00ED4449" w:rsidRDefault="00ED4449" w:rsidP="00ED4449">
            <w:r>
              <w:t>LT/1/26/6074/001 – N10</w:t>
            </w:r>
          </w:p>
          <w:p w14:paraId="16662484" w14:textId="77777777" w:rsidR="00ED4449" w:rsidRDefault="00ED4449" w:rsidP="00ED4449">
            <w:r>
              <w:t>LT/1/26/6074/002 – N20</w:t>
            </w:r>
          </w:p>
          <w:p w14:paraId="67938D07" w14:textId="77777777" w:rsidR="00ED4449" w:rsidRDefault="00ED4449" w:rsidP="00ED4449">
            <w:r>
              <w:t>LT/1/26/6074/003 – N30</w:t>
            </w:r>
          </w:p>
          <w:p w14:paraId="229644C6" w14:textId="77777777" w:rsidR="00ED4449" w:rsidRDefault="00ED4449" w:rsidP="00ED4449">
            <w:r>
              <w:t>LT/1/26/6074/004 – N60</w:t>
            </w:r>
          </w:p>
          <w:p w14:paraId="79D923BD" w14:textId="77777777" w:rsidR="00ED4449" w:rsidRDefault="00ED4449" w:rsidP="00ED4449">
            <w:r>
              <w:t>LT/1/26/6074/005 – N90</w:t>
            </w:r>
          </w:p>
          <w:p w14:paraId="1A3CF243" w14:textId="77777777" w:rsidR="00ED4449" w:rsidRDefault="00ED4449" w:rsidP="00ED4449">
            <w:r>
              <w:t>LT/1/26/6074/006 – N100</w:t>
            </w:r>
          </w:p>
          <w:p w14:paraId="2F26BDB2" w14:textId="77777777" w:rsidR="00ED4449" w:rsidRDefault="00ED4449" w:rsidP="00ED4449">
            <w:r>
              <w:t>LT/1/26/6074/007 – N168</w:t>
            </w:r>
          </w:p>
          <w:p w14:paraId="5FE811C2" w14:textId="625B772B" w:rsidR="00ED4449" w:rsidRDefault="00ED4449" w:rsidP="00ED4449">
            <w:r>
              <w:t>LT/1/26/6074/008 – N200</w:t>
            </w:r>
          </w:p>
        </w:tc>
        <w:tc>
          <w:tcPr>
            <w:tcW w:w="4532" w:type="dxa"/>
          </w:tcPr>
          <w:p w14:paraId="28756EED" w14:textId="77777777" w:rsidR="00ED4449" w:rsidRDefault="00ED4449" w:rsidP="00ED4449">
            <w:proofErr w:type="spellStart"/>
            <w:r w:rsidRPr="00ED4449">
              <w:rPr>
                <w:u w:val="single"/>
              </w:rPr>
              <w:t>Dalomoji</w:t>
            </w:r>
            <w:proofErr w:type="spellEnd"/>
            <w:r w:rsidRPr="00ED4449">
              <w:rPr>
                <w:u w:val="single"/>
              </w:rPr>
              <w:t xml:space="preserve"> lizdinė plokštelė</w:t>
            </w:r>
            <w:r>
              <w:t>:</w:t>
            </w:r>
          </w:p>
          <w:p w14:paraId="3C2D53A3" w14:textId="77777777" w:rsidR="00ED4449" w:rsidRDefault="00ED4449" w:rsidP="00ED4449">
            <w:r>
              <w:t>LT/1/26/6074/009 – N10x1</w:t>
            </w:r>
          </w:p>
          <w:p w14:paraId="31EE7061" w14:textId="77777777" w:rsidR="00ED4449" w:rsidRDefault="00ED4449" w:rsidP="00ED4449">
            <w:r>
              <w:t>LT/1/26/6074/010 – N20x1</w:t>
            </w:r>
          </w:p>
          <w:p w14:paraId="2359FCC0" w14:textId="77777777" w:rsidR="00ED4449" w:rsidRDefault="00ED4449" w:rsidP="00ED4449">
            <w:r>
              <w:t>LT/1/26/6074/011 – N30x1</w:t>
            </w:r>
          </w:p>
          <w:p w14:paraId="4E421E7A" w14:textId="77777777" w:rsidR="00ED4449" w:rsidRDefault="00ED4449" w:rsidP="00ED4449">
            <w:r>
              <w:t>LT/1/26/6074/012 – N60x1</w:t>
            </w:r>
          </w:p>
          <w:p w14:paraId="59980828" w14:textId="77777777" w:rsidR="00ED4449" w:rsidRDefault="00ED4449" w:rsidP="00ED4449">
            <w:r>
              <w:t>LT/1/26/6074/013 – N90x1</w:t>
            </w:r>
          </w:p>
          <w:p w14:paraId="387DDE91" w14:textId="77777777" w:rsidR="00ED4449" w:rsidRDefault="00ED4449" w:rsidP="00ED4449">
            <w:r>
              <w:t>LT/1/26/6074/014 – N100x1</w:t>
            </w:r>
          </w:p>
          <w:p w14:paraId="4FD03A11" w14:textId="77777777" w:rsidR="00ED4449" w:rsidRDefault="00ED4449" w:rsidP="00ED4449">
            <w:r>
              <w:t>LT/1/26/6074/015 – N168x1</w:t>
            </w:r>
          </w:p>
          <w:p w14:paraId="64FE2A19" w14:textId="02506C68" w:rsidR="00ED4449" w:rsidRDefault="00ED4449" w:rsidP="00ED4449">
            <w:r>
              <w:t>LT/1/26/6074/016 – N200x1</w:t>
            </w:r>
          </w:p>
        </w:tc>
      </w:tr>
    </w:tbl>
    <w:p w14:paraId="5166735D" w14:textId="77777777" w:rsidR="00B54920" w:rsidRPr="0050091B" w:rsidRDefault="00B54920" w:rsidP="00B54920">
      <w:pPr>
        <w:pStyle w:val="Pagrindinistekstas"/>
        <w:kinsoku w:val="0"/>
        <w:overflowPunct w:val="0"/>
        <w:ind w:left="0"/>
      </w:pPr>
    </w:p>
    <w:p w14:paraId="62649AAA" w14:textId="77777777" w:rsidR="00B54920" w:rsidRPr="0050091B" w:rsidRDefault="00B54920" w:rsidP="00B54920">
      <w:pPr>
        <w:pStyle w:val="Pagrindinistekstas"/>
        <w:kinsoku w:val="0"/>
        <w:overflowPunct w:val="0"/>
        <w:ind w:left="0"/>
      </w:pPr>
    </w:p>
    <w:p w14:paraId="488E4A78"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4"/>
        </w:rPr>
      </w:pPr>
      <w:r w:rsidRPr="0050091B">
        <w:t>REGISTRAVIMO</w:t>
      </w:r>
      <w:r w:rsidRPr="0050091B">
        <w:rPr>
          <w:spacing w:val="-10"/>
        </w:rPr>
        <w:t xml:space="preserve"> </w:t>
      </w:r>
      <w:r w:rsidRPr="0050091B">
        <w:t>/</w:t>
      </w:r>
      <w:r w:rsidRPr="0050091B">
        <w:rPr>
          <w:spacing w:val="-7"/>
        </w:rPr>
        <w:t xml:space="preserve"> </w:t>
      </w:r>
      <w:r w:rsidRPr="0050091B">
        <w:t>PERREGISTRAVIMO</w:t>
      </w:r>
      <w:r w:rsidRPr="0050091B">
        <w:rPr>
          <w:spacing w:val="-7"/>
        </w:rPr>
        <w:t xml:space="preserve"> </w:t>
      </w:r>
      <w:r w:rsidRPr="0050091B">
        <w:rPr>
          <w:spacing w:val="-4"/>
        </w:rPr>
        <w:t>DATA</w:t>
      </w:r>
    </w:p>
    <w:p w14:paraId="15CBA7DA" w14:textId="77777777" w:rsidR="00B54920" w:rsidRPr="0050091B" w:rsidRDefault="00B54920" w:rsidP="00B54920">
      <w:pPr>
        <w:pStyle w:val="Pagrindinistekstas"/>
        <w:kinsoku w:val="0"/>
        <w:overflowPunct w:val="0"/>
        <w:ind w:left="0"/>
        <w:rPr>
          <w:b/>
          <w:bCs/>
        </w:rPr>
      </w:pPr>
    </w:p>
    <w:p w14:paraId="40F309E5" w14:textId="4228B0B0" w:rsidR="00B54920" w:rsidRPr="0050091B" w:rsidRDefault="00B54920" w:rsidP="00B54920">
      <w:r w:rsidRPr="0050091B">
        <w:t xml:space="preserve">Registravimo data </w:t>
      </w:r>
      <w:r w:rsidR="00ED4449">
        <w:t>2026 m. liepos 17 d.</w:t>
      </w:r>
    </w:p>
    <w:p w14:paraId="46CF7CC5" w14:textId="77777777" w:rsidR="00B54920" w:rsidRPr="0050091B" w:rsidRDefault="00B54920" w:rsidP="00B54920">
      <w:pPr>
        <w:pStyle w:val="Pagrindinistekstas"/>
        <w:kinsoku w:val="0"/>
        <w:overflowPunct w:val="0"/>
        <w:ind w:left="0"/>
        <w:rPr>
          <w:spacing w:val="-5"/>
        </w:rPr>
      </w:pPr>
    </w:p>
    <w:p w14:paraId="20F25E98" w14:textId="77777777" w:rsidR="00B54920" w:rsidRPr="0050091B" w:rsidRDefault="00B54920" w:rsidP="00B54920">
      <w:pPr>
        <w:pStyle w:val="Pagrindinistekstas"/>
        <w:kinsoku w:val="0"/>
        <w:overflowPunct w:val="0"/>
        <w:ind w:left="0"/>
        <w:rPr>
          <w:spacing w:val="-5"/>
        </w:rPr>
      </w:pPr>
    </w:p>
    <w:p w14:paraId="0D23BC92" w14:textId="77777777" w:rsidR="00B54920" w:rsidRPr="0050091B" w:rsidRDefault="00B54920" w:rsidP="00B54920">
      <w:pPr>
        <w:pStyle w:val="Antrat1"/>
        <w:numPr>
          <w:ilvl w:val="0"/>
          <w:numId w:val="104"/>
        </w:numPr>
        <w:tabs>
          <w:tab w:val="left" w:pos="567"/>
        </w:tabs>
        <w:kinsoku w:val="0"/>
        <w:overflowPunct w:val="0"/>
        <w:spacing w:before="0"/>
        <w:ind w:left="0" w:firstLine="0"/>
        <w:rPr>
          <w:spacing w:val="-4"/>
        </w:rPr>
      </w:pPr>
      <w:r w:rsidRPr="0050091B">
        <w:t>TEKSTO</w:t>
      </w:r>
      <w:r w:rsidRPr="0050091B">
        <w:rPr>
          <w:spacing w:val="-5"/>
        </w:rPr>
        <w:t xml:space="preserve"> </w:t>
      </w:r>
      <w:r w:rsidRPr="0050091B">
        <w:t>PERŽIŪROS</w:t>
      </w:r>
      <w:r w:rsidRPr="0050091B">
        <w:rPr>
          <w:spacing w:val="-8"/>
        </w:rPr>
        <w:t xml:space="preserve"> </w:t>
      </w:r>
      <w:r w:rsidRPr="0050091B">
        <w:rPr>
          <w:spacing w:val="-4"/>
        </w:rPr>
        <w:t>DATA</w:t>
      </w:r>
    </w:p>
    <w:p w14:paraId="2F05EE3A" w14:textId="77777777" w:rsidR="00B54920" w:rsidRPr="0050091B" w:rsidRDefault="00B54920" w:rsidP="00B54920">
      <w:pPr>
        <w:pStyle w:val="Pagrindinistekstas"/>
        <w:kinsoku w:val="0"/>
        <w:overflowPunct w:val="0"/>
        <w:ind w:left="0"/>
        <w:rPr>
          <w:b/>
          <w:bCs/>
        </w:rPr>
      </w:pPr>
    </w:p>
    <w:p w14:paraId="119101F6" w14:textId="0A2D310A" w:rsidR="00B54920" w:rsidRPr="0050091B" w:rsidRDefault="00ED4449" w:rsidP="00B54920">
      <w:r>
        <w:t>2026 m. liepos 17 d.</w:t>
      </w:r>
    </w:p>
    <w:p w14:paraId="0304FA83" w14:textId="77777777" w:rsidR="00B54920" w:rsidRPr="0050091B" w:rsidRDefault="00B54920" w:rsidP="00B54920">
      <w:pPr>
        <w:pStyle w:val="Pagrindinistekstas"/>
        <w:kinsoku w:val="0"/>
        <w:overflowPunct w:val="0"/>
        <w:ind w:left="0"/>
      </w:pPr>
    </w:p>
    <w:p w14:paraId="710B1348" w14:textId="77777777" w:rsidR="00B54920" w:rsidRPr="0050091B" w:rsidRDefault="00B54920" w:rsidP="00B54920">
      <w:pPr>
        <w:tabs>
          <w:tab w:val="center" w:pos="4819"/>
          <w:tab w:val="right" w:pos="9638"/>
        </w:tabs>
      </w:pPr>
      <w:r w:rsidRPr="0050091B">
        <w:t xml:space="preserve">Išsami informacija apie šį vaistinį preparatą pateikiama Valstybinės vaistų kontrolės tarnybos prie Lietuvos Respublikos sveikatos apsaugos ministerijos tinklalapyje </w:t>
      </w:r>
      <w:r w:rsidRPr="0050091B">
        <w:rPr>
          <w:color w:val="0000EE"/>
          <w:u w:val="single"/>
        </w:rPr>
        <w:t>https://vvkt.lrv.lt/lt/.</w:t>
      </w:r>
    </w:p>
    <w:p w14:paraId="5DAFE991" w14:textId="77777777" w:rsidR="00B54920" w:rsidRPr="0050091B" w:rsidRDefault="00B54920" w:rsidP="00B54920">
      <w:pPr>
        <w:pStyle w:val="Antrat2"/>
        <w:kinsoku w:val="0"/>
        <w:overflowPunct w:val="0"/>
        <w:ind w:left="0"/>
        <w:jc w:val="center"/>
      </w:pPr>
    </w:p>
    <w:p w14:paraId="40A0577D" w14:textId="77777777" w:rsidR="00AB5936" w:rsidRPr="000848BE" w:rsidRDefault="000E2E96" w:rsidP="00B96201">
      <w:pPr>
        <w:pStyle w:val="Pagrindinistekstas"/>
        <w:numPr>
          <w:ilvl w:val="0"/>
          <w:numId w:val="110"/>
        </w:numPr>
        <w:kinsoku w:val="0"/>
        <w:overflowPunct w:val="0"/>
        <w:ind w:left="567" w:hanging="567"/>
        <w:rPr>
          <w:b/>
          <w:bCs/>
          <w:spacing w:val="-2"/>
        </w:rPr>
      </w:pPr>
      <w:r w:rsidRPr="0050091B">
        <w:br w:type="page"/>
      </w:r>
      <w:r w:rsidR="00AB5936" w:rsidRPr="000848BE">
        <w:rPr>
          <w:b/>
          <w:bCs/>
        </w:rPr>
        <w:lastRenderedPageBreak/>
        <w:t>VAISTINIO</w:t>
      </w:r>
      <w:r w:rsidR="00AB5936" w:rsidRPr="000848BE">
        <w:rPr>
          <w:b/>
          <w:bCs/>
          <w:spacing w:val="-10"/>
        </w:rPr>
        <w:t xml:space="preserve"> </w:t>
      </w:r>
      <w:r w:rsidR="00AB5936" w:rsidRPr="000848BE">
        <w:rPr>
          <w:b/>
          <w:bCs/>
        </w:rPr>
        <w:t>PREPARATO</w:t>
      </w:r>
      <w:r w:rsidR="00AB5936" w:rsidRPr="000848BE">
        <w:rPr>
          <w:b/>
          <w:bCs/>
          <w:spacing w:val="-9"/>
        </w:rPr>
        <w:t xml:space="preserve"> </w:t>
      </w:r>
      <w:r w:rsidR="00AB5936" w:rsidRPr="000848BE">
        <w:rPr>
          <w:b/>
          <w:bCs/>
          <w:spacing w:val="-2"/>
        </w:rPr>
        <w:t>PAVADINIMAS</w:t>
      </w:r>
    </w:p>
    <w:p w14:paraId="62491AE5" w14:textId="77777777" w:rsidR="00AB5936" w:rsidRPr="0050091B" w:rsidRDefault="00AB5936" w:rsidP="0050091B">
      <w:pPr>
        <w:pStyle w:val="Pagrindinistekstas"/>
        <w:kinsoku w:val="0"/>
        <w:overflowPunct w:val="0"/>
        <w:ind w:left="0"/>
        <w:rPr>
          <w:b/>
          <w:bCs/>
        </w:rPr>
      </w:pPr>
    </w:p>
    <w:p w14:paraId="29999DC8" w14:textId="77777777" w:rsidR="00AB5936" w:rsidRPr="0050091B" w:rsidRDefault="00446560" w:rsidP="0050091B">
      <w:pPr>
        <w:pStyle w:val="Pagrindinistekstas"/>
        <w:kinsoku w:val="0"/>
        <w:overflowPunct w:val="0"/>
        <w:ind w:left="0"/>
        <w:rPr>
          <w:spacing w:val="-2"/>
        </w:rPr>
      </w:pPr>
      <w:r w:rsidRPr="0050091B">
        <w:t>Apixaban STADA</w:t>
      </w:r>
      <w:r w:rsidR="00AB5936" w:rsidRPr="0050091B">
        <w:rPr>
          <w:spacing w:val="-3"/>
        </w:rPr>
        <w:t xml:space="preserve"> </w:t>
      </w:r>
      <w:r w:rsidR="00AB5936" w:rsidRPr="0050091B">
        <w:t>5</w:t>
      </w:r>
      <w:r w:rsidR="0050091B">
        <w:rPr>
          <w:spacing w:val="-5"/>
        </w:rPr>
        <w:t> mg</w:t>
      </w:r>
      <w:r w:rsidR="00AB5936" w:rsidRPr="0050091B">
        <w:rPr>
          <w:spacing w:val="-3"/>
        </w:rPr>
        <w:t xml:space="preserve"> </w:t>
      </w:r>
      <w:r w:rsidR="00AB5936" w:rsidRPr="0050091B">
        <w:t>plėvele</w:t>
      </w:r>
      <w:r w:rsidR="00AB5936" w:rsidRPr="0050091B">
        <w:rPr>
          <w:spacing w:val="-4"/>
        </w:rPr>
        <w:t xml:space="preserve"> </w:t>
      </w:r>
      <w:r w:rsidR="00AB5936" w:rsidRPr="0050091B">
        <w:t>dengtos</w:t>
      </w:r>
      <w:r w:rsidR="00AB5936" w:rsidRPr="0050091B">
        <w:rPr>
          <w:spacing w:val="-3"/>
        </w:rPr>
        <w:t xml:space="preserve"> </w:t>
      </w:r>
      <w:r w:rsidR="00AB5936" w:rsidRPr="0050091B">
        <w:rPr>
          <w:spacing w:val="-2"/>
        </w:rPr>
        <w:t>tabletės</w:t>
      </w:r>
    </w:p>
    <w:p w14:paraId="0546CC4A" w14:textId="77777777" w:rsidR="00AB5936" w:rsidRPr="0050091B" w:rsidRDefault="00AB5936" w:rsidP="0050091B">
      <w:pPr>
        <w:pStyle w:val="Pagrindinistekstas"/>
        <w:kinsoku w:val="0"/>
        <w:overflowPunct w:val="0"/>
        <w:ind w:left="0"/>
      </w:pPr>
    </w:p>
    <w:p w14:paraId="0817E311" w14:textId="77777777" w:rsidR="00AB5936" w:rsidRPr="0050091B" w:rsidRDefault="00AB5936" w:rsidP="0050091B">
      <w:pPr>
        <w:pStyle w:val="Pagrindinistekstas"/>
        <w:kinsoku w:val="0"/>
        <w:overflowPunct w:val="0"/>
        <w:ind w:left="0"/>
      </w:pPr>
    </w:p>
    <w:p w14:paraId="176EAEC9" w14:textId="77777777" w:rsidR="00AB5936" w:rsidRPr="0050091B" w:rsidRDefault="00AB5936" w:rsidP="00B96201">
      <w:pPr>
        <w:pStyle w:val="Antrat1"/>
        <w:numPr>
          <w:ilvl w:val="0"/>
          <w:numId w:val="111"/>
        </w:numPr>
        <w:tabs>
          <w:tab w:val="left" w:pos="567"/>
        </w:tabs>
        <w:kinsoku w:val="0"/>
        <w:overflowPunct w:val="0"/>
        <w:spacing w:before="0"/>
        <w:ind w:left="567"/>
        <w:rPr>
          <w:spacing w:val="-2"/>
        </w:rPr>
      </w:pPr>
      <w:r w:rsidRPr="0050091B">
        <w:t>KOKYBINĖ</w:t>
      </w:r>
      <w:r w:rsidRPr="0050091B">
        <w:rPr>
          <w:spacing w:val="-7"/>
        </w:rPr>
        <w:t xml:space="preserve"> </w:t>
      </w:r>
      <w:r w:rsidRPr="0050091B">
        <w:t>IR</w:t>
      </w:r>
      <w:r w:rsidRPr="0050091B">
        <w:rPr>
          <w:spacing w:val="-7"/>
        </w:rPr>
        <w:t xml:space="preserve"> </w:t>
      </w:r>
      <w:r w:rsidRPr="0050091B">
        <w:t>KIEKYBINĖ</w:t>
      </w:r>
      <w:r w:rsidRPr="0050091B">
        <w:rPr>
          <w:spacing w:val="-6"/>
        </w:rPr>
        <w:t xml:space="preserve"> </w:t>
      </w:r>
      <w:r w:rsidRPr="0050091B">
        <w:rPr>
          <w:spacing w:val="-2"/>
        </w:rPr>
        <w:t>SUDĖTIS</w:t>
      </w:r>
    </w:p>
    <w:p w14:paraId="0C3423EC" w14:textId="77777777" w:rsidR="00B96201" w:rsidRDefault="00B96201" w:rsidP="0050091B">
      <w:pPr>
        <w:pStyle w:val="Pagrindinistekstas"/>
        <w:kinsoku w:val="0"/>
        <w:overflowPunct w:val="0"/>
        <w:ind w:left="0"/>
      </w:pPr>
    </w:p>
    <w:p w14:paraId="4752D27A" w14:textId="77777777" w:rsidR="00B96201" w:rsidRDefault="00AB5936" w:rsidP="0050091B">
      <w:pPr>
        <w:pStyle w:val="Pagrindinistekstas"/>
        <w:kinsoku w:val="0"/>
        <w:overflowPunct w:val="0"/>
        <w:ind w:left="0"/>
      </w:pPr>
      <w:r w:rsidRPr="0050091B">
        <w:t>Kiekvienoje</w:t>
      </w:r>
      <w:r w:rsidRPr="0050091B">
        <w:rPr>
          <w:spacing w:val="-5"/>
        </w:rPr>
        <w:t xml:space="preserve"> </w:t>
      </w:r>
      <w:r w:rsidRPr="0050091B">
        <w:t>plėvele</w:t>
      </w:r>
      <w:r w:rsidRPr="0050091B">
        <w:rPr>
          <w:spacing w:val="-5"/>
        </w:rPr>
        <w:t xml:space="preserve"> </w:t>
      </w:r>
      <w:r w:rsidRPr="0050091B">
        <w:t>dengtoje</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5</w:t>
      </w:r>
      <w:r w:rsidR="0050091B">
        <w:rPr>
          <w:spacing w:val="-6"/>
        </w:rPr>
        <w:t> mg</w:t>
      </w:r>
      <w:r w:rsidRPr="0050091B">
        <w:rPr>
          <w:spacing w:val="-5"/>
        </w:rPr>
        <w:t xml:space="preserve"> </w:t>
      </w:r>
      <w:r w:rsidRPr="0050091B">
        <w:t>apiksabano.</w:t>
      </w:r>
    </w:p>
    <w:p w14:paraId="4F615F92" w14:textId="77777777" w:rsidR="00B96201" w:rsidRDefault="00B96201" w:rsidP="0050091B">
      <w:pPr>
        <w:pStyle w:val="Pagrindinistekstas"/>
        <w:kinsoku w:val="0"/>
        <w:overflowPunct w:val="0"/>
        <w:ind w:left="0"/>
      </w:pPr>
    </w:p>
    <w:p w14:paraId="659C484B" w14:textId="77777777" w:rsidR="00AB5936" w:rsidRPr="0050091B" w:rsidRDefault="00AB5936" w:rsidP="0050091B">
      <w:pPr>
        <w:pStyle w:val="Pagrindinistekstas"/>
        <w:kinsoku w:val="0"/>
        <w:overflowPunct w:val="0"/>
        <w:ind w:left="0"/>
      </w:pPr>
      <w:r w:rsidRPr="0050091B">
        <w:rPr>
          <w:u w:val="single"/>
        </w:rPr>
        <w:t>Pagalbinė medžiaga, kurios poveikis žinomas</w:t>
      </w:r>
    </w:p>
    <w:p w14:paraId="378E406F" w14:textId="77777777" w:rsidR="00B96201" w:rsidRDefault="00AB5936" w:rsidP="0050091B">
      <w:pPr>
        <w:pStyle w:val="Pagrindinistekstas"/>
        <w:kinsoku w:val="0"/>
        <w:overflowPunct w:val="0"/>
        <w:ind w:left="0"/>
      </w:pPr>
      <w:r w:rsidRPr="0050091B">
        <w:t>Kiekvienoje</w:t>
      </w:r>
      <w:r w:rsidRPr="0050091B">
        <w:rPr>
          <w:spacing w:val="-2"/>
        </w:rPr>
        <w:t xml:space="preserve"> </w:t>
      </w:r>
      <w:r w:rsidRPr="0050091B">
        <w:t>5</w:t>
      </w:r>
      <w:r w:rsidR="0050091B">
        <w:rPr>
          <w:spacing w:val="-3"/>
        </w:rPr>
        <w:t> mg</w:t>
      </w:r>
      <w:r w:rsidRPr="0050091B">
        <w:rPr>
          <w:spacing w:val="-3"/>
        </w:rPr>
        <w:t xml:space="preserve"> </w:t>
      </w:r>
      <w:r w:rsidRPr="0050091B">
        <w:t>plėvele</w:t>
      </w:r>
      <w:r w:rsidRPr="0050091B">
        <w:rPr>
          <w:spacing w:val="-3"/>
        </w:rPr>
        <w:t xml:space="preserve"> </w:t>
      </w:r>
      <w:r w:rsidRPr="0050091B">
        <w:t>dengtoje</w:t>
      </w:r>
      <w:r w:rsidRPr="0050091B">
        <w:rPr>
          <w:spacing w:val="-3"/>
        </w:rPr>
        <w:t xml:space="preserve"> </w:t>
      </w:r>
      <w:r w:rsidRPr="0050091B">
        <w:t>tabletėje</w:t>
      </w:r>
      <w:r w:rsidRPr="0050091B">
        <w:rPr>
          <w:spacing w:val="-3"/>
        </w:rPr>
        <w:t xml:space="preserve"> </w:t>
      </w:r>
      <w:r w:rsidRPr="0050091B">
        <w:t>yra</w:t>
      </w:r>
      <w:r w:rsidRPr="0050091B">
        <w:rPr>
          <w:spacing w:val="-4"/>
        </w:rPr>
        <w:t xml:space="preserve"> </w:t>
      </w:r>
      <w:r w:rsidRPr="0050091B">
        <w:t>1</w:t>
      </w:r>
      <w:r w:rsidR="00B96201">
        <w:t>,60</w:t>
      </w:r>
      <w:r w:rsidR="0050091B">
        <w:rPr>
          <w:spacing w:val="-2"/>
        </w:rPr>
        <w:t> mg</w:t>
      </w:r>
      <w:r w:rsidRPr="0050091B">
        <w:rPr>
          <w:spacing w:val="-3"/>
        </w:rPr>
        <w:t xml:space="preserve"> </w:t>
      </w:r>
      <w:r w:rsidRPr="0050091B">
        <w:t>laktozės.</w:t>
      </w:r>
    </w:p>
    <w:p w14:paraId="674ABE56" w14:textId="77777777" w:rsidR="00B96201" w:rsidRDefault="00B96201" w:rsidP="0050091B">
      <w:pPr>
        <w:pStyle w:val="Pagrindinistekstas"/>
        <w:kinsoku w:val="0"/>
        <w:overflowPunct w:val="0"/>
        <w:ind w:left="0"/>
      </w:pPr>
    </w:p>
    <w:p w14:paraId="3974C52E" w14:textId="77777777" w:rsidR="00AB5936" w:rsidRPr="0050091B" w:rsidRDefault="00AB5936" w:rsidP="0050091B">
      <w:pPr>
        <w:pStyle w:val="Pagrindinistekstas"/>
        <w:kinsoku w:val="0"/>
        <w:overflowPunct w:val="0"/>
        <w:ind w:left="0"/>
      </w:pPr>
      <w:r w:rsidRPr="0050091B">
        <w:t>Visos pagalbinės medžiagos išvardytos 6.1</w:t>
      </w:r>
      <w:r w:rsidR="0050091B">
        <w:t> skyriu</w:t>
      </w:r>
      <w:r w:rsidRPr="0050091B">
        <w:t>je.</w:t>
      </w:r>
    </w:p>
    <w:p w14:paraId="4FBD4AAE" w14:textId="77777777" w:rsidR="00AB5936" w:rsidRDefault="00AB5936" w:rsidP="0050091B">
      <w:pPr>
        <w:pStyle w:val="Pagrindinistekstas"/>
        <w:kinsoku w:val="0"/>
        <w:overflowPunct w:val="0"/>
        <w:ind w:left="0"/>
      </w:pPr>
    </w:p>
    <w:p w14:paraId="2BE6CE4D" w14:textId="77777777" w:rsidR="00B96201" w:rsidRPr="0050091B" w:rsidRDefault="00B96201" w:rsidP="0050091B">
      <w:pPr>
        <w:pStyle w:val="Pagrindinistekstas"/>
        <w:kinsoku w:val="0"/>
        <w:overflowPunct w:val="0"/>
        <w:ind w:left="0"/>
      </w:pPr>
    </w:p>
    <w:p w14:paraId="508538B0" w14:textId="77777777" w:rsidR="00AB5936" w:rsidRPr="0050091B" w:rsidRDefault="00AB5936" w:rsidP="00B96201">
      <w:pPr>
        <w:pStyle w:val="Antrat1"/>
        <w:numPr>
          <w:ilvl w:val="0"/>
          <w:numId w:val="111"/>
        </w:numPr>
        <w:tabs>
          <w:tab w:val="left" w:pos="567"/>
        </w:tabs>
        <w:kinsoku w:val="0"/>
        <w:overflowPunct w:val="0"/>
        <w:spacing w:before="0"/>
        <w:ind w:left="0" w:firstLine="0"/>
        <w:rPr>
          <w:spacing w:val="-2"/>
        </w:rPr>
      </w:pPr>
      <w:r w:rsidRPr="0050091B">
        <w:t>FARMACINĖ</w:t>
      </w:r>
      <w:r w:rsidRPr="0050091B">
        <w:rPr>
          <w:spacing w:val="-9"/>
        </w:rPr>
        <w:t xml:space="preserve"> </w:t>
      </w:r>
      <w:r w:rsidRPr="0050091B">
        <w:rPr>
          <w:spacing w:val="-2"/>
        </w:rPr>
        <w:t>FORMA</w:t>
      </w:r>
    </w:p>
    <w:p w14:paraId="21DC942D" w14:textId="77777777" w:rsidR="00AB5936" w:rsidRPr="0050091B" w:rsidRDefault="00AB5936" w:rsidP="0050091B">
      <w:pPr>
        <w:pStyle w:val="Pagrindinistekstas"/>
        <w:kinsoku w:val="0"/>
        <w:overflowPunct w:val="0"/>
        <w:ind w:left="0"/>
        <w:rPr>
          <w:b/>
          <w:bCs/>
        </w:rPr>
      </w:pPr>
    </w:p>
    <w:p w14:paraId="262D4CD4" w14:textId="77777777" w:rsidR="00AB5936" w:rsidRPr="0050091B" w:rsidRDefault="00AB5936" w:rsidP="0050091B">
      <w:pPr>
        <w:pStyle w:val="Pagrindinistekstas"/>
        <w:kinsoku w:val="0"/>
        <w:overflowPunct w:val="0"/>
        <w:ind w:left="0"/>
        <w:rPr>
          <w:spacing w:val="-2"/>
        </w:rPr>
      </w:pPr>
      <w:r w:rsidRPr="0050091B">
        <w:t>Plėvele</w:t>
      </w:r>
      <w:r w:rsidRPr="0050091B">
        <w:rPr>
          <w:spacing w:val="-7"/>
        </w:rPr>
        <w:t xml:space="preserve"> </w:t>
      </w:r>
      <w:r w:rsidRPr="0050091B">
        <w:t>dengta</w:t>
      </w:r>
      <w:r w:rsidRPr="0050091B">
        <w:rPr>
          <w:spacing w:val="-7"/>
        </w:rPr>
        <w:t xml:space="preserve"> </w:t>
      </w:r>
      <w:r w:rsidRPr="0050091B">
        <w:t>tabletė</w:t>
      </w:r>
      <w:r w:rsidRPr="0050091B">
        <w:rPr>
          <w:spacing w:val="-6"/>
        </w:rPr>
        <w:t xml:space="preserve"> </w:t>
      </w:r>
      <w:r w:rsidRPr="0050091B">
        <w:rPr>
          <w:spacing w:val="-2"/>
        </w:rPr>
        <w:t>(tabletė)</w:t>
      </w:r>
    </w:p>
    <w:p w14:paraId="32E9299F" w14:textId="77777777" w:rsidR="00B96201" w:rsidRDefault="00AB5936" w:rsidP="00B96201">
      <w:pPr>
        <w:pStyle w:val="Pagrindinistekstas"/>
        <w:kinsoku w:val="0"/>
        <w:overflowPunct w:val="0"/>
        <w:ind w:left="0"/>
      </w:pPr>
      <w:r w:rsidRPr="0050091B">
        <w:t>Rausvos</w:t>
      </w:r>
      <w:r w:rsidRPr="0050091B">
        <w:rPr>
          <w:spacing w:val="-2"/>
        </w:rPr>
        <w:t xml:space="preserve"> </w:t>
      </w:r>
      <w:r w:rsidRPr="0050091B">
        <w:t>spalvos,</w:t>
      </w:r>
      <w:r w:rsidRPr="0050091B">
        <w:rPr>
          <w:spacing w:val="-2"/>
        </w:rPr>
        <w:t xml:space="preserve"> </w:t>
      </w:r>
      <w:r w:rsidRPr="0050091B">
        <w:t>oval</w:t>
      </w:r>
      <w:r w:rsidR="00B96201">
        <w:t xml:space="preserve">ios </w:t>
      </w:r>
      <w:r w:rsidR="00B96201" w:rsidRPr="0050091B">
        <w:t>plėvele</w:t>
      </w:r>
      <w:r w:rsidR="00B96201" w:rsidRPr="0050091B">
        <w:rPr>
          <w:spacing w:val="-4"/>
        </w:rPr>
        <w:t xml:space="preserve"> </w:t>
      </w:r>
      <w:r w:rsidR="00B96201" w:rsidRPr="0050091B">
        <w:t>dengtos</w:t>
      </w:r>
      <w:r w:rsidR="00B96201" w:rsidRPr="0050091B">
        <w:rPr>
          <w:spacing w:val="-3"/>
        </w:rPr>
        <w:t xml:space="preserve"> </w:t>
      </w:r>
      <w:r w:rsidR="00B96201" w:rsidRPr="0050091B">
        <w:rPr>
          <w:spacing w:val="-2"/>
        </w:rPr>
        <w:t>tabletės</w:t>
      </w:r>
      <w:r w:rsidR="00B96201" w:rsidRPr="0050091B">
        <w:t xml:space="preserve"> </w:t>
      </w:r>
      <w:r w:rsidR="00B96201">
        <w:t>su vagele vienoje pusėje, kurių vidutinis storis yra 4,4 mm ± 0,4 mm, ilgis – 11 mm, o plotis – 6 mm.</w:t>
      </w:r>
    </w:p>
    <w:p w14:paraId="35EE92FA" w14:textId="77777777" w:rsidR="00B96201" w:rsidRDefault="00B96201" w:rsidP="00B96201">
      <w:pPr>
        <w:pStyle w:val="Pagrindinistekstas"/>
        <w:kinsoku w:val="0"/>
        <w:overflowPunct w:val="0"/>
        <w:ind w:left="0"/>
      </w:pPr>
    </w:p>
    <w:p w14:paraId="1C894EF9" w14:textId="77777777" w:rsidR="00AB5936" w:rsidRPr="0050091B" w:rsidRDefault="00B96201" w:rsidP="00B96201">
      <w:pPr>
        <w:pStyle w:val="Pagrindinistekstas"/>
        <w:kinsoku w:val="0"/>
        <w:overflowPunct w:val="0"/>
        <w:ind w:left="0"/>
      </w:pPr>
      <w:r>
        <w:t>Tabletę galima padalyti į lygias dozes.</w:t>
      </w:r>
    </w:p>
    <w:p w14:paraId="5AA76B3D" w14:textId="77777777" w:rsidR="00AB5936" w:rsidRPr="0050091B" w:rsidRDefault="00AB5936" w:rsidP="0050091B">
      <w:pPr>
        <w:pStyle w:val="Pagrindinistekstas"/>
        <w:kinsoku w:val="0"/>
        <w:overflowPunct w:val="0"/>
        <w:ind w:left="0"/>
      </w:pPr>
    </w:p>
    <w:p w14:paraId="63C9F99F" w14:textId="77777777" w:rsidR="00AB5936" w:rsidRPr="0050091B" w:rsidRDefault="00AB5936" w:rsidP="0050091B">
      <w:pPr>
        <w:pStyle w:val="Pagrindinistekstas"/>
        <w:kinsoku w:val="0"/>
        <w:overflowPunct w:val="0"/>
        <w:ind w:left="0"/>
      </w:pPr>
    </w:p>
    <w:p w14:paraId="567A2945" w14:textId="77777777" w:rsidR="00AB5936" w:rsidRPr="0050091B" w:rsidRDefault="00AB5936" w:rsidP="00B96201">
      <w:pPr>
        <w:pStyle w:val="Antrat1"/>
        <w:numPr>
          <w:ilvl w:val="0"/>
          <w:numId w:val="111"/>
        </w:numPr>
        <w:tabs>
          <w:tab w:val="left" w:pos="567"/>
        </w:tabs>
        <w:kinsoku w:val="0"/>
        <w:overflowPunct w:val="0"/>
        <w:spacing w:before="0"/>
        <w:ind w:left="0" w:firstLine="0"/>
        <w:rPr>
          <w:spacing w:val="-2"/>
        </w:rPr>
      </w:pPr>
      <w:r w:rsidRPr="0050091B">
        <w:t>KLINIKINĖ</w:t>
      </w:r>
      <w:r w:rsidRPr="0050091B">
        <w:rPr>
          <w:spacing w:val="-9"/>
        </w:rPr>
        <w:t xml:space="preserve"> </w:t>
      </w:r>
      <w:r w:rsidRPr="0050091B">
        <w:rPr>
          <w:spacing w:val="-2"/>
        </w:rPr>
        <w:t>INFORMACIJA</w:t>
      </w:r>
    </w:p>
    <w:p w14:paraId="278E141C" w14:textId="77777777" w:rsidR="00AB5936" w:rsidRPr="0050091B" w:rsidRDefault="00AB5936" w:rsidP="0050091B">
      <w:pPr>
        <w:pStyle w:val="Pagrindinistekstas"/>
        <w:kinsoku w:val="0"/>
        <w:overflowPunct w:val="0"/>
        <w:ind w:left="0"/>
        <w:rPr>
          <w:b/>
          <w:bCs/>
        </w:rPr>
      </w:pPr>
    </w:p>
    <w:p w14:paraId="10A63A0F" w14:textId="77777777" w:rsidR="00AB5936" w:rsidRPr="0050091B" w:rsidRDefault="00AB5936" w:rsidP="00B96201">
      <w:pPr>
        <w:pStyle w:val="Antrat2"/>
        <w:numPr>
          <w:ilvl w:val="1"/>
          <w:numId w:val="111"/>
        </w:numPr>
        <w:tabs>
          <w:tab w:val="left" w:pos="567"/>
        </w:tabs>
        <w:kinsoku w:val="0"/>
        <w:overflowPunct w:val="0"/>
        <w:ind w:left="0" w:firstLine="0"/>
        <w:rPr>
          <w:color w:val="000000"/>
          <w:spacing w:val="-2"/>
        </w:rPr>
      </w:pPr>
      <w:r w:rsidRPr="0050091B">
        <w:t>Terapinės</w:t>
      </w:r>
      <w:r w:rsidRPr="0050091B">
        <w:rPr>
          <w:spacing w:val="-9"/>
        </w:rPr>
        <w:t xml:space="preserve"> </w:t>
      </w:r>
      <w:r w:rsidRPr="0050091B">
        <w:rPr>
          <w:spacing w:val="-2"/>
        </w:rPr>
        <w:t>indikacijos</w:t>
      </w:r>
    </w:p>
    <w:p w14:paraId="540E1AA7" w14:textId="77777777" w:rsidR="00AB5936" w:rsidRPr="0050091B" w:rsidRDefault="00AB5936" w:rsidP="0050091B">
      <w:pPr>
        <w:pStyle w:val="Pagrindinistekstas"/>
        <w:kinsoku w:val="0"/>
        <w:overflowPunct w:val="0"/>
        <w:ind w:left="0"/>
        <w:rPr>
          <w:b/>
          <w:bCs/>
        </w:rPr>
      </w:pPr>
    </w:p>
    <w:p w14:paraId="3C216444" w14:textId="77777777" w:rsidR="00AB5936" w:rsidRPr="0050091B" w:rsidRDefault="00AB5936" w:rsidP="0050091B">
      <w:pPr>
        <w:pStyle w:val="Pagrindinistekstas"/>
        <w:kinsoku w:val="0"/>
        <w:overflowPunct w:val="0"/>
        <w:ind w:left="0"/>
        <w:rPr>
          <w:spacing w:val="-2"/>
        </w:rPr>
      </w:pPr>
      <w:r w:rsidRPr="0050091B">
        <w:rPr>
          <w:spacing w:val="-2"/>
          <w:u w:val="single"/>
        </w:rPr>
        <w:t>Suaugusieji</w:t>
      </w:r>
    </w:p>
    <w:p w14:paraId="6810583F" w14:textId="77777777" w:rsidR="00AB5936" w:rsidRPr="0050091B" w:rsidRDefault="00AB5936" w:rsidP="0050091B">
      <w:pPr>
        <w:pStyle w:val="Pagrindinistekstas"/>
        <w:kinsoku w:val="0"/>
        <w:overflowPunct w:val="0"/>
        <w:ind w:left="0"/>
        <w:rPr>
          <w:spacing w:val="-2"/>
        </w:rPr>
      </w:pPr>
      <w:r w:rsidRPr="0050091B">
        <w:t>Insulto</w:t>
      </w:r>
      <w:r w:rsidRPr="0050091B">
        <w:rPr>
          <w:spacing w:val="-4"/>
        </w:rPr>
        <w:t xml:space="preserve"> </w:t>
      </w:r>
      <w:r w:rsidRPr="0050091B">
        <w:t>ir</w:t>
      </w:r>
      <w:r w:rsidRPr="0050091B">
        <w:rPr>
          <w:spacing w:val="-4"/>
        </w:rPr>
        <w:t xml:space="preserve"> </w:t>
      </w:r>
      <w:r w:rsidRPr="0050091B">
        <w:t>sisteminės</w:t>
      </w:r>
      <w:r w:rsidRPr="0050091B">
        <w:rPr>
          <w:spacing w:val="-4"/>
        </w:rPr>
        <w:t xml:space="preserve"> </w:t>
      </w:r>
      <w:r w:rsidRPr="0050091B">
        <w:t>embolijos</w:t>
      </w:r>
      <w:r w:rsidRPr="0050091B">
        <w:rPr>
          <w:spacing w:val="-4"/>
        </w:rPr>
        <w:t xml:space="preserve"> </w:t>
      </w:r>
      <w:r w:rsidRPr="0050091B">
        <w:t>profilaktika</w:t>
      </w:r>
      <w:r w:rsidRPr="0050091B">
        <w:rPr>
          <w:spacing w:val="-4"/>
        </w:rPr>
        <w:t xml:space="preserve"> </w:t>
      </w:r>
      <w:r w:rsidRPr="0050091B">
        <w:t>suaugusiems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pasireiškia</w:t>
      </w:r>
      <w:r w:rsidRPr="0050091B">
        <w:rPr>
          <w:spacing w:val="-4"/>
        </w:rPr>
        <w:t xml:space="preserve"> </w:t>
      </w:r>
      <w:r w:rsidRPr="0050091B">
        <w:t>su</w:t>
      </w:r>
      <w:r w:rsidRPr="0050091B">
        <w:rPr>
          <w:spacing w:val="-4"/>
        </w:rPr>
        <w:t xml:space="preserve"> </w:t>
      </w:r>
      <w:r w:rsidRPr="0050091B">
        <w:t>vožtuv</w:t>
      </w:r>
      <w:r w:rsidR="00D41B4E">
        <w:t>ų liga</w:t>
      </w:r>
      <w:r w:rsidRPr="0050091B">
        <w:t xml:space="preserve"> nesusijęs prieširdžių virpėjimas (VNPV) ir yra vienas ar daugiau rizikos veiksnių, pvz</w:t>
      </w:r>
      <w:r w:rsidR="00895C48">
        <w:t>.,</w:t>
      </w:r>
      <w:r w:rsidRPr="0050091B">
        <w:t xml:space="preserve"> anksčiau patirtas insultas ar praeinantis smegenų išemijos priepuolis (PSIP), amžius </w:t>
      </w:r>
      <w:r w:rsidR="0050091B">
        <w:t>≥ </w:t>
      </w:r>
      <w:r w:rsidRPr="0050091B">
        <w:t>75</w:t>
      </w:r>
      <w:r w:rsidR="0050091B">
        <w:t> met</w:t>
      </w:r>
      <w:r w:rsidR="00895C48">
        <w:t>ai</w:t>
      </w:r>
      <w:r w:rsidRPr="0050091B">
        <w:t>, hipertenzija, cukrinis diabetas, simptomus sukeliantis širdies nepakankamumas (</w:t>
      </w:r>
      <w:r w:rsidR="0050091B">
        <w:t>≥ </w:t>
      </w:r>
      <w:r w:rsidRPr="0050091B">
        <w:t>II</w:t>
      </w:r>
      <w:r w:rsidR="00B96201">
        <w:t> </w:t>
      </w:r>
      <w:r w:rsidRPr="0050091B">
        <w:t xml:space="preserve">klasės pagal </w:t>
      </w:r>
      <w:r w:rsidRPr="0050091B">
        <w:rPr>
          <w:i/>
          <w:iCs/>
          <w:spacing w:val="-2"/>
        </w:rPr>
        <w:t>NYHA</w:t>
      </w:r>
      <w:r w:rsidRPr="0050091B">
        <w:rPr>
          <w:spacing w:val="-2"/>
        </w:rPr>
        <w:t>).</w:t>
      </w:r>
    </w:p>
    <w:p w14:paraId="56165708" w14:textId="77777777" w:rsidR="00AB5936" w:rsidRPr="0050091B" w:rsidRDefault="00AB5936" w:rsidP="0050091B">
      <w:pPr>
        <w:pStyle w:val="Pagrindinistekstas"/>
        <w:kinsoku w:val="0"/>
        <w:overflowPunct w:val="0"/>
        <w:ind w:left="0"/>
      </w:pPr>
    </w:p>
    <w:p w14:paraId="3215A832" w14:textId="77777777" w:rsidR="00AB5936" w:rsidRPr="0050091B" w:rsidRDefault="00AB5936" w:rsidP="0050091B">
      <w:pPr>
        <w:pStyle w:val="Pagrindinistekstas"/>
        <w:kinsoku w:val="0"/>
        <w:overflowPunct w:val="0"/>
        <w:ind w:left="0"/>
      </w:pPr>
      <w:r w:rsidRPr="0050091B">
        <w:t>Giliųjų venų trombozės (GVT) bei plaučių embolijos (PE) gydymas ir pasikartojančios GVT ir PE profilaktika</w:t>
      </w:r>
      <w:r w:rsidRPr="0050091B">
        <w:rPr>
          <w:spacing w:val="-3"/>
        </w:rPr>
        <w:t xml:space="preserve"> </w:t>
      </w:r>
      <w:r w:rsidRPr="0050091B">
        <w:t>suaugusie</w:t>
      </w:r>
      <w:r w:rsidR="00D41B4E">
        <w:t>sie</w:t>
      </w:r>
      <w:r w:rsidRPr="0050091B">
        <w:t>ms</w:t>
      </w:r>
      <w:r w:rsidRPr="0050091B">
        <w:rPr>
          <w:spacing w:val="-4"/>
        </w:rPr>
        <w:t xml:space="preserve"> </w:t>
      </w:r>
      <w:r w:rsidRPr="0050091B">
        <w:t>(apie</w:t>
      </w:r>
      <w:r w:rsidRPr="0050091B">
        <w:rPr>
          <w:spacing w:val="-4"/>
        </w:rPr>
        <w:t xml:space="preserve"> </w:t>
      </w:r>
      <w:r w:rsidRPr="0050091B">
        <w:t>PE</w:t>
      </w:r>
      <w:r w:rsidRPr="0050091B">
        <w:rPr>
          <w:spacing w:val="-4"/>
        </w:rPr>
        <w:t xml:space="preserve"> </w:t>
      </w:r>
      <w:r w:rsidRPr="0050091B">
        <w:t>sergančius</w:t>
      </w:r>
      <w:r w:rsidRPr="0050091B">
        <w:rPr>
          <w:spacing w:val="-4"/>
        </w:rPr>
        <w:t xml:space="preserve"> </w:t>
      </w:r>
      <w:r w:rsidRPr="0050091B">
        <w:t>pacientus,</w:t>
      </w:r>
      <w:r w:rsidRPr="0050091B">
        <w:rPr>
          <w:spacing w:val="-4"/>
        </w:rPr>
        <w:t xml:space="preserve"> </w:t>
      </w:r>
      <w:r w:rsidRPr="0050091B">
        <w:t>kurių</w:t>
      </w:r>
      <w:r w:rsidRPr="0050091B">
        <w:rPr>
          <w:spacing w:val="-4"/>
        </w:rPr>
        <w:t xml:space="preserve"> </w:t>
      </w:r>
      <w:r w:rsidRPr="0050091B">
        <w:t>nestabili</w:t>
      </w:r>
      <w:r w:rsidRPr="0050091B">
        <w:rPr>
          <w:spacing w:val="-4"/>
        </w:rPr>
        <w:t xml:space="preserve"> </w:t>
      </w:r>
      <w:r w:rsidRPr="0050091B">
        <w:t>hemodinamika,</w:t>
      </w:r>
      <w:r w:rsidRPr="0050091B">
        <w:rPr>
          <w:spacing w:val="-4"/>
        </w:rPr>
        <w:t xml:space="preserve"> </w:t>
      </w:r>
      <w:r w:rsidRPr="0050091B">
        <w:t>žr. 4.4</w:t>
      </w:r>
      <w:r w:rsidR="0050091B">
        <w:t> skyriu</w:t>
      </w:r>
      <w:r w:rsidRPr="0050091B">
        <w:t>je.)</w:t>
      </w:r>
    </w:p>
    <w:p w14:paraId="03E25B49" w14:textId="77777777" w:rsidR="00B96201" w:rsidRDefault="00B96201" w:rsidP="0050091B">
      <w:pPr>
        <w:pStyle w:val="Pagrindinistekstas"/>
        <w:kinsoku w:val="0"/>
        <w:overflowPunct w:val="0"/>
        <w:ind w:left="0"/>
        <w:rPr>
          <w:u w:val="single"/>
        </w:rPr>
      </w:pPr>
    </w:p>
    <w:p w14:paraId="1DD4C02F" w14:textId="77777777" w:rsidR="00AB5936" w:rsidRPr="0050091B" w:rsidRDefault="00AB5936" w:rsidP="0050091B">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05DD9B8D" w14:textId="77777777" w:rsidR="00AB5936" w:rsidRDefault="00AB5936" w:rsidP="0050091B">
      <w:pPr>
        <w:pStyle w:val="Pagrindinistekstas"/>
        <w:kinsoku w:val="0"/>
        <w:overflowPunct w:val="0"/>
        <w:ind w:left="0"/>
      </w:pPr>
      <w:r w:rsidRPr="0050091B">
        <w:t>Venų</w:t>
      </w:r>
      <w:r w:rsidRPr="0050091B">
        <w:rPr>
          <w:spacing w:val="-4"/>
        </w:rPr>
        <w:t xml:space="preserve"> </w:t>
      </w:r>
      <w:r w:rsidRPr="0050091B">
        <w:t>tromboembolijos</w:t>
      </w:r>
      <w:r w:rsidRPr="0050091B">
        <w:rPr>
          <w:spacing w:val="-4"/>
        </w:rPr>
        <w:t xml:space="preserve"> </w:t>
      </w:r>
      <w:r w:rsidRPr="0050091B">
        <w:t>(VTE)</w:t>
      </w:r>
      <w:r w:rsidRPr="0050091B">
        <w:rPr>
          <w:spacing w:val="-4"/>
        </w:rPr>
        <w:t xml:space="preserve"> </w:t>
      </w:r>
      <w:r w:rsidRPr="0050091B">
        <w:t>gydymas</w:t>
      </w:r>
      <w:r w:rsidRPr="0050091B">
        <w:rPr>
          <w:spacing w:val="-4"/>
        </w:rPr>
        <w:t xml:space="preserve"> </w:t>
      </w:r>
      <w:r w:rsidRPr="0050091B">
        <w:t>ir</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w:t>
      </w:r>
      <w:r w:rsidRPr="0050091B">
        <w:rPr>
          <w:spacing w:val="-4"/>
        </w:rPr>
        <w:t xml:space="preserve"> </w:t>
      </w:r>
      <w:r w:rsidRPr="0050091B">
        <w:t>pacientams</w:t>
      </w:r>
      <w:r w:rsidRPr="0050091B">
        <w:rPr>
          <w:spacing w:val="-4"/>
        </w:rPr>
        <w:t xml:space="preserve"> </w:t>
      </w:r>
      <w:r w:rsidRPr="0050091B">
        <w:t>vaikams</w:t>
      </w:r>
      <w:r w:rsidRPr="0050091B">
        <w:rPr>
          <w:spacing w:val="-4"/>
        </w:rPr>
        <w:t xml:space="preserve"> </w:t>
      </w:r>
      <w:r w:rsidRPr="0050091B">
        <w:t>nuo 28</w:t>
      </w:r>
      <w:r w:rsidR="0050091B">
        <w:t> dienų</w:t>
      </w:r>
      <w:r w:rsidRPr="0050091B">
        <w:t xml:space="preserve"> iki mažiau kaip 18</w:t>
      </w:r>
      <w:r w:rsidR="0050091B">
        <w:t> metų</w:t>
      </w:r>
      <w:r w:rsidRPr="0050091B">
        <w:t>.</w:t>
      </w:r>
    </w:p>
    <w:p w14:paraId="21A526D9" w14:textId="77777777" w:rsidR="00B96201" w:rsidRPr="0050091B" w:rsidRDefault="00B96201" w:rsidP="0050091B">
      <w:pPr>
        <w:pStyle w:val="Pagrindinistekstas"/>
        <w:kinsoku w:val="0"/>
        <w:overflowPunct w:val="0"/>
        <w:ind w:left="0"/>
      </w:pPr>
    </w:p>
    <w:p w14:paraId="57D01644" w14:textId="77777777" w:rsidR="00AB5936" w:rsidRPr="0050091B" w:rsidRDefault="00AB5936" w:rsidP="00B96201">
      <w:pPr>
        <w:pStyle w:val="Antrat2"/>
        <w:numPr>
          <w:ilvl w:val="1"/>
          <w:numId w:val="111"/>
        </w:numPr>
        <w:tabs>
          <w:tab w:val="left" w:pos="567"/>
        </w:tabs>
        <w:kinsoku w:val="0"/>
        <w:overflowPunct w:val="0"/>
        <w:ind w:left="0" w:firstLine="0"/>
        <w:rPr>
          <w:color w:val="000000"/>
          <w:spacing w:val="-2"/>
        </w:rPr>
      </w:pPr>
      <w:r w:rsidRPr="0050091B">
        <w:t>Dozavimas</w:t>
      </w:r>
      <w:r w:rsidRPr="0050091B">
        <w:rPr>
          <w:spacing w:val="-7"/>
        </w:rPr>
        <w:t xml:space="preserve"> </w:t>
      </w:r>
      <w:r w:rsidRPr="0050091B">
        <w:t>ir</w:t>
      </w:r>
      <w:r w:rsidRPr="0050091B">
        <w:rPr>
          <w:spacing w:val="-7"/>
        </w:rPr>
        <w:t xml:space="preserve"> </w:t>
      </w:r>
      <w:r w:rsidRPr="0050091B">
        <w:t>vartojimo</w:t>
      </w:r>
      <w:r w:rsidRPr="0050091B">
        <w:rPr>
          <w:spacing w:val="-6"/>
        </w:rPr>
        <w:t xml:space="preserve"> </w:t>
      </w:r>
      <w:r w:rsidRPr="0050091B">
        <w:rPr>
          <w:spacing w:val="-2"/>
        </w:rPr>
        <w:t>metodas</w:t>
      </w:r>
    </w:p>
    <w:p w14:paraId="64F31AD3" w14:textId="77777777" w:rsidR="00AB5936" w:rsidRPr="0050091B" w:rsidRDefault="00AB5936" w:rsidP="0050091B">
      <w:pPr>
        <w:pStyle w:val="Pagrindinistekstas"/>
        <w:kinsoku w:val="0"/>
        <w:overflowPunct w:val="0"/>
        <w:ind w:left="0"/>
        <w:rPr>
          <w:b/>
          <w:bCs/>
        </w:rPr>
      </w:pPr>
    </w:p>
    <w:p w14:paraId="5D58EE9C" w14:textId="77777777" w:rsidR="00AB5936" w:rsidRPr="0050091B" w:rsidRDefault="00AB5936" w:rsidP="0050091B">
      <w:pPr>
        <w:pStyle w:val="Pagrindinistekstas"/>
        <w:kinsoku w:val="0"/>
        <w:overflowPunct w:val="0"/>
        <w:ind w:left="0"/>
        <w:rPr>
          <w:spacing w:val="-2"/>
        </w:rPr>
      </w:pPr>
      <w:r w:rsidRPr="0050091B">
        <w:rPr>
          <w:spacing w:val="-2"/>
          <w:u w:val="single"/>
        </w:rPr>
        <w:t>Dozavimas</w:t>
      </w:r>
    </w:p>
    <w:p w14:paraId="37C6CE55" w14:textId="77777777" w:rsidR="00AB5936" w:rsidRPr="0050091B" w:rsidRDefault="00AB5936" w:rsidP="0050091B">
      <w:pPr>
        <w:pStyle w:val="Pagrindinistekstas"/>
        <w:kinsoku w:val="0"/>
        <w:overflowPunct w:val="0"/>
        <w:ind w:left="0"/>
      </w:pPr>
    </w:p>
    <w:p w14:paraId="60E66FCA" w14:textId="77777777" w:rsidR="00AB5936" w:rsidRPr="0050091B" w:rsidRDefault="00AB5936" w:rsidP="0050091B">
      <w:pPr>
        <w:pStyle w:val="Pagrindinistekstas"/>
        <w:kinsoku w:val="0"/>
        <w:overflowPunct w:val="0"/>
        <w:ind w:left="0"/>
        <w:rPr>
          <w:i/>
          <w:iCs/>
        </w:rPr>
      </w:pPr>
      <w:r w:rsidRPr="0050091B">
        <w:rPr>
          <w:i/>
          <w:iCs/>
          <w:u w:val="single"/>
        </w:rPr>
        <w:t>Insulto</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sisteminės</w:t>
      </w:r>
      <w:r w:rsidRPr="0050091B">
        <w:rPr>
          <w:i/>
          <w:iCs/>
          <w:spacing w:val="-4"/>
          <w:u w:val="single"/>
        </w:rPr>
        <w:t xml:space="preserve"> </w:t>
      </w:r>
      <w:r w:rsidRPr="0050091B">
        <w:rPr>
          <w:i/>
          <w:iCs/>
          <w:u w:val="single"/>
        </w:rPr>
        <w:t>embolijos</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suaugusiems</w:t>
      </w:r>
      <w:r w:rsidRPr="0050091B">
        <w:rPr>
          <w:i/>
          <w:iCs/>
          <w:spacing w:val="-3"/>
          <w:u w:val="single"/>
        </w:rPr>
        <w:t xml:space="preserve"> </w:t>
      </w:r>
      <w:r w:rsidRPr="0050091B">
        <w:rPr>
          <w:i/>
          <w:iCs/>
          <w:u w:val="single"/>
        </w:rPr>
        <w:t>pacientams,</w:t>
      </w:r>
      <w:r w:rsidRPr="0050091B">
        <w:rPr>
          <w:i/>
          <w:iCs/>
          <w:spacing w:val="-4"/>
          <w:u w:val="single"/>
        </w:rPr>
        <w:t xml:space="preserve"> </w:t>
      </w:r>
      <w:r w:rsidRPr="0050091B">
        <w:rPr>
          <w:i/>
          <w:iCs/>
          <w:u w:val="single"/>
        </w:rPr>
        <w:t>kuriems</w:t>
      </w:r>
      <w:r w:rsidRPr="0050091B">
        <w:rPr>
          <w:i/>
          <w:iCs/>
          <w:spacing w:val="-4"/>
          <w:u w:val="single"/>
        </w:rPr>
        <w:t xml:space="preserve"> </w:t>
      </w:r>
      <w:r w:rsidRPr="0050091B">
        <w:rPr>
          <w:i/>
          <w:iCs/>
          <w:u w:val="single"/>
        </w:rPr>
        <w:t>pasireiškia</w:t>
      </w:r>
      <w:r w:rsidRPr="0050091B">
        <w:rPr>
          <w:i/>
          <w:iCs/>
          <w:spacing w:val="-4"/>
          <w:u w:val="single"/>
        </w:rPr>
        <w:t xml:space="preserve"> </w:t>
      </w:r>
      <w:r w:rsidRPr="0050091B">
        <w:rPr>
          <w:i/>
          <w:iCs/>
          <w:u w:val="single"/>
        </w:rPr>
        <w:t>su</w:t>
      </w:r>
      <w:r w:rsidRPr="0050091B">
        <w:rPr>
          <w:i/>
          <w:iCs/>
          <w:spacing w:val="-4"/>
          <w:u w:val="single"/>
        </w:rPr>
        <w:t xml:space="preserve"> </w:t>
      </w:r>
      <w:r w:rsidRPr="0050091B">
        <w:rPr>
          <w:i/>
          <w:iCs/>
          <w:u w:val="single"/>
        </w:rPr>
        <w:t>vožtuv</w:t>
      </w:r>
      <w:r w:rsidR="00D41B4E">
        <w:rPr>
          <w:i/>
          <w:iCs/>
          <w:u w:val="single"/>
        </w:rPr>
        <w:t>ų liga</w:t>
      </w:r>
      <w:r w:rsidRPr="00CC25E8">
        <w:rPr>
          <w:i/>
          <w:iCs/>
          <w:u w:val="single"/>
        </w:rPr>
        <w:t xml:space="preserve"> </w:t>
      </w:r>
      <w:r w:rsidRPr="0050091B">
        <w:rPr>
          <w:i/>
          <w:iCs/>
          <w:u w:val="single"/>
        </w:rPr>
        <w:t>nesusijęs prieširdžių virpėjimas (VNPV)</w:t>
      </w:r>
    </w:p>
    <w:p w14:paraId="035B7B38" w14:textId="77777777" w:rsidR="00AB5936" w:rsidRPr="0050091B" w:rsidRDefault="00AB5936" w:rsidP="0050091B">
      <w:pPr>
        <w:pStyle w:val="Pagrindinistekstas"/>
        <w:kinsoku w:val="0"/>
        <w:overflowPunct w:val="0"/>
        <w:ind w:left="0"/>
        <w:rPr>
          <w:spacing w:val="-2"/>
        </w:rPr>
      </w:pPr>
      <w:r w:rsidRPr="0050091B">
        <w:t>Rekomenduojama</w:t>
      </w:r>
      <w:r w:rsidRPr="0050091B">
        <w:rPr>
          <w:spacing w:val="-8"/>
        </w:rPr>
        <w:t xml:space="preserve"> </w:t>
      </w:r>
      <w:r w:rsidRPr="0050091B">
        <w:t>apiksabano</w:t>
      </w:r>
      <w:r w:rsidRPr="0050091B">
        <w:rPr>
          <w:spacing w:val="-4"/>
        </w:rPr>
        <w:t xml:space="preserve"> </w:t>
      </w:r>
      <w:r w:rsidRPr="0050091B">
        <w:t>dozė</w:t>
      </w:r>
      <w:r w:rsidRPr="0050091B">
        <w:rPr>
          <w:spacing w:val="-5"/>
        </w:rPr>
        <w:t xml:space="preserve"> </w:t>
      </w:r>
      <w:r w:rsidRPr="0050091B">
        <w:t>yra</w:t>
      </w:r>
      <w:r w:rsidRPr="0050091B">
        <w:rPr>
          <w:spacing w:val="-6"/>
        </w:rPr>
        <w:t xml:space="preserve"> </w:t>
      </w:r>
      <w:r w:rsidRPr="0050091B">
        <w:t>5</w:t>
      </w:r>
      <w:r w:rsidR="0050091B">
        <w:rPr>
          <w:spacing w:val="-5"/>
        </w:rPr>
        <w:t> mg</w:t>
      </w:r>
      <w:r w:rsidRPr="0050091B">
        <w:t>,</w:t>
      </w:r>
      <w:r w:rsidRPr="0050091B">
        <w:rPr>
          <w:spacing w:val="-5"/>
        </w:rPr>
        <w:t xml:space="preserve"> </w:t>
      </w:r>
      <w:r w:rsidRPr="0050091B">
        <w:t>vartojama</w:t>
      </w:r>
      <w:r w:rsidRPr="0050091B">
        <w:rPr>
          <w:spacing w:val="-5"/>
        </w:rPr>
        <w:t xml:space="preserve"> </w:t>
      </w:r>
      <w:r w:rsidRPr="0050091B">
        <w:t>per</w:t>
      </w:r>
      <w:r w:rsidRPr="0050091B">
        <w:rPr>
          <w:spacing w:val="-6"/>
        </w:rPr>
        <w:t xml:space="preserve"> </w:t>
      </w:r>
      <w:r w:rsidRPr="0050091B">
        <w:t>burną</w:t>
      </w:r>
      <w:r w:rsidRPr="0050091B">
        <w:rPr>
          <w:spacing w:val="-5"/>
        </w:rPr>
        <w:t xml:space="preserve"> </w:t>
      </w:r>
      <w:r w:rsidRPr="0050091B">
        <w:t>du</w:t>
      </w:r>
      <w:r w:rsidRPr="0050091B">
        <w:rPr>
          <w:spacing w:val="-5"/>
        </w:rPr>
        <w:t xml:space="preserve"> </w:t>
      </w:r>
      <w:r w:rsidRPr="0050091B">
        <w:t>kartus</w:t>
      </w:r>
      <w:r w:rsidRPr="0050091B">
        <w:rPr>
          <w:spacing w:val="-5"/>
        </w:rPr>
        <w:t xml:space="preserve"> </w:t>
      </w:r>
      <w:r w:rsidRPr="0050091B">
        <w:t>per</w:t>
      </w:r>
      <w:r w:rsidRPr="0050091B">
        <w:rPr>
          <w:spacing w:val="-5"/>
        </w:rPr>
        <w:t xml:space="preserve"> </w:t>
      </w:r>
      <w:r w:rsidRPr="0050091B">
        <w:rPr>
          <w:spacing w:val="-2"/>
        </w:rPr>
        <w:t>parą.</w:t>
      </w:r>
    </w:p>
    <w:p w14:paraId="6792B6DC" w14:textId="77777777" w:rsidR="00AB5936" w:rsidRPr="0050091B" w:rsidRDefault="00AB5936" w:rsidP="0050091B">
      <w:pPr>
        <w:pStyle w:val="Pagrindinistekstas"/>
        <w:kinsoku w:val="0"/>
        <w:overflowPunct w:val="0"/>
        <w:ind w:left="0"/>
      </w:pPr>
    </w:p>
    <w:p w14:paraId="027DF383" w14:textId="77777777" w:rsidR="00AB5936" w:rsidRPr="0050091B" w:rsidRDefault="00AB5936" w:rsidP="0050091B">
      <w:pPr>
        <w:pStyle w:val="Pagrindinistekstas"/>
        <w:kinsoku w:val="0"/>
        <w:overflowPunct w:val="0"/>
        <w:ind w:left="0"/>
        <w:rPr>
          <w:i/>
          <w:iCs/>
          <w:spacing w:val="-2"/>
        </w:rPr>
      </w:pPr>
      <w:r w:rsidRPr="0050091B">
        <w:rPr>
          <w:i/>
          <w:iCs/>
        </w:rPr>
        <w:t>Dozės</w:t>
      </w:r>
      <w:r w:rsidRPr="0050091B">
        <w:rPr>
          <w:i/>
          <w:iCs/>
          <w:spacing w:val="-5"/>
        </w:rPr>
        <w:t xml:space="preserve"> </w:t>
      </w:r>
      <w:r w:rsidRPr="0050091B">
        <w:rPr>
          <w:i/>
          <w:iCs/>
          <w:spacing w:val="-2"/>
        </w:rPr>
        <w:t>mažinimas</w:t>
      </w:r>
    </w:p>
    <w:p w14:paraId="34F3970C" w14:textId="77777777" w:rsidR="00AB5936" w:rsidRPr="0050091B" w:rsidRDefault="00AB5936" w:rsidP="0050091B">
      <w:pPr>
        <w:pStyle w:val="Pagrindinistekstas"/>
        <w:kinsoku w:val="0"/>
        <w:overflowPunct w:val="0"/>
        <w:ind w:left="0"/>
      </w:pPr>
      <w:r w:rsidRPr="0050091B">
        <w:t>Rekomenduojama apiksabano dozė yra 2,5</w:t>
      </w:r>
      <w:r w:rsidR="0050091B">
        <w:t> mg</w:t>
      </w:r>
      <w:r w:rsidRPr="0050091B">
        <w:t xml:space="preserve">, </w:t>
      </w:r>
      <w:r w:rsidR="00895C48">
        <w:t xml:space="preserve">ji </w:t>
      </w:r>
      <w:r w:rsidRPr="0050091B">
        <w:t>vartojama per burną du kartus per parą pacientams, kuriems</w:t>
      </w:r>
      <w:r w:rsidRPr="0050091B">
        <w:rPr>
          <w:spacing w:val="-2"/>
        </w:rPr>
        <w:t xml:space="preserve"> </w:t>
      </w:r>
      <w:r w:rsidRPr="0050091B">
        <w:t>yra</w:t>
      </w:r>
      <w:r w:rsidRPr="0050091B">
        <w:rPr>
          <w:spacing w:val="-2"/>
        </w:rPr>
        <w:t xml:space="preserve"> </w:t>
      </w:r>
      <w:r w:rsidRPr="0050091B">
        <w:t>VNPV</w:t>
      </w:r>
      <w:r w:rsidRPr="0050091B">
        <w:rPr>
          <w:spacing w:val="-2"/>
        </w:rPr>
        <w:t xml:space="preserve"> </w:t>
      </w:r>
      <w:r w:rsidRPr="0050091B">
        <w:t>ir</w:t>
      </w:r>
      <w:r w:rsidRPr="0050091B">
        <w:rPr>
          <w:spacing w:val="-2"/>
        </w:rPr>
        <w:t xml:space="preserve"> </w:t>
      </w:r>
      <w:r w:rsidRPr="0050091B">
        <w:t>bent</w:t>
      </w:r>
      <w:r w:rsidRPr="0050091B">
        <w:rPr>
          <w:spacing w:val="-2"/>
        </w:rPr>
        <w:t xml:space="preserve"> </w:t>
      </w:r>
      <w:r w:rsidRPr="0050091B">
        <w:t>dvi</w:t>
      </w:r>
      <w:r w:rsidRPr="0050091B">
        <w:rPr>
          <w:spacing w:val="-2"/>
        </w:rPr>
        <w:t xml:space="preserve"> </w:t>
      </w:r>
      <w:r w:rsidRPr="0050091B">
        <w:t>iš</w:t>
      </w:r>
      <w:r w:rsidRPr="0050091B">
        <w:rPr>
          <w:spacing w:val="-2"/>
        </w:rPr>
        <w:t xml:space="preserve"> </w:t>
      </w:r>
      <w:r w:rsidRPr="0050091B">
        <w:t>toliau</w:t>
      </w:r>
      <w:r w:rsidRPr="0050091B">
        <w:rPr>
          <w:spacing w:val="-2"/>
        </w:rPr>
        <w:t xml:space="preserve"> </w:t>
      </w:r>
      <w:r w:rsidRPr="0050091B">
        <w:t>išvardytų</w:t>
      </w:r>
      <w:r w:rsidRPr="0050091B">
        <w:rPr>
          <w:spacing w:val="-2"/>
        </w:rPr>
        <w:t xml:space="preserve"> </w:t>
      </w:r>
      <w:r w:rsidR="00D41B4E">
        <w:rPr>
          <w:spacing w:val="-2"/>
        </w:rPr>
        <w:t>savybių</w:t>
      </w:r>
      <w:r w:rsidRPr="0050091B">
        <w:t>:</w:t>
      </w:r>
      <w:r w:rsidRPr="0050091B">
        <w:rPr>
          <w:spacing w:val="-2"/>
        </w:rPr>
        <w:t xml:space="preserve"> </w:t>
      </w:r>
      <w:r w:rsidRPr="0050091B">
        <w:t>amžius</w:t>
      </w:r>
      <w:r w:rsidRPr="0050091B">
        <w:rPr>
          <w:spacing w:val="-2"/>
        </w:rPr>
        <w:t xml:space="preserve"> </w:t>
      </w:r>
      <w:r w:rsidR="0050091B">
        <w:t>≥ </w:t>
      </w:r>
      <w:r w:rsidRPr="0050091B">
        <w:t>80</w:t>
      </w:r>
      <w:r w:rsidR="0050091B">
        <w:rPr>
          <w:spacing w:val="-1"/>
        </w:rPr>
        <w:t> metų</w:t>
      </w:r>
      <w:r w:rsidRPr="0050091B">
        <w:t>,</w:t>
      </w:r>
      <w:r w:rsidRPr="0050091B">
        <w:rPr>
          <w:spacing w:val="-2"/>
        </w:rPr>
        <w:t xml:space="preserve"> </w:t>
      </w:r>
      <w:r w:rsidRPr="0050091B">
        <w:t>kūno</w:t>
      </w:r>
      <w:r w:rsidRPr="0050091B">
        <w:rPr>
          <w:spacing w:val="-2"/>
        </w:rPr>
        <w:t xml:space="preserve"> </w:t>
      </w:r>
      <w:r w:rsidR="00895C48">
        <w:rPr>
          <w:spacing w:val="-2"/>
        </w:rPr>
        <w:t>svoris</w:t>
      </w:r>
      <w:r w:rsidRPr="0050091B">
        <w:rPr>
          <w:spacing w:val="-2"/>
        </w:rPr>
        <w:t xml:space="preserve"> </w:t>
      </w:r>
      <w:r w:rsidR="0050091B">
        <w:t>≤ </w:t>
      </w:r>
      <w:r w:rsidRPr="0050091B">
        <w:t>60</w:t>
      </w:r>
      <w:r w:rsidR="0050091B">
        <w:rPr>
          <w:spacing w:val="-1"/>
        </w:rPr>
        <w:t> kg</w:t>
      </w:r>
      <w:r w:rsidRPr="0050091B">
        <w:rPr>
          <w:spacing w:val="-2"/>
        </w:rPr>
        <w:t xml:space="preserve"> </w:t>
      </w:r>
      <w:r w:rsidRPr="0050091B">
        <w:t xml:space="preserve">arba kreatinino koncentracija serume </w:t>
      </w:r>
      <w:r w:rsidR="0050091B">
        <w:t>≥ </w:t>
      </w:r>
      <w:r w:rsidRPr="0050091B">
        <w:t>1,5</w:t>
      </w:r>
      <w:r w:rsidR="0050091B">
        <w:t> mg</w:t>
      </w:r>
      <w:r w:rsidRPr="0050091B">
        <w:t>/dl (133</w:t>
      </w:r>
      <w:r w:rsidR="0050091B">
        <w:t> </w:t>
      </w:r>
      <w:r w:rsidR="003C43AB" w:rsidDel="003C43AB">
        <w:t xml:space="preserve"> </w:t>
      </w:r>
      <w:r w:rsidR="003C43AB">
        <w:t>µmol</w:t>
      </w:r>
      <w:r w:rsidRPr="0050091B">
        <w:t>/l).</w:t>
      </w:r>
    </w:p>
    <w:p w14:paraId="7FF67283" w14:textId="77777777" w:rsidR="00AB5936" w:rsidRDefault="00AB5936" w:rsidP="0050091B">
      <w:pPr>
        <w:pStyle w:val="Pagrindinistekstas"/>
        <w:kinsoku w:val="0"/>
        <w:overflowPunct w:val="0"/>
        <w:ind w:left="0"/>
      </w:pPr>
    </w:p>
    <w:p w14:paraId="2C94038D" w14:textId="77777777" w:rsidR="00AB5936" w:rsidRPr="0050091B" w:rsidRDefault="00AB5936" w:rsidP="0050091B">
      <w:pPr>
        <w:pStyle w:val="Pagrindinistekstas"/>
        <w:kinsoku w:val="0"/>
        <w:overflowPunct w:val="0"/>
        <w:ind w:left="0"/>
        <w:rPr>
          <w:spacing w:val="-2"/>
        </w:rPr>
      </w:pPr>
      <w:r w:rsidRPr="0050091B">
        <w:t>Gydymas</w:t>
      </w:r>
      <w:r w:rsidRPr="0050091B">
        <w:rPr>
          <w:spacing w:val="-6"/>
        </w:rPr>
        <w:t xml:space="preserve"> </w:t>
      </w:r>
      <w:r w:rsidRPr="0050091B">
        <w:t>turi</w:t>
      </w:r>
      <w:r w:rsidRPr="0050091B">
        <w:rPr>
          <w:spacing w:val="-5"/>
        </w:rPr>
        <w:t xml:space="preserve"> </w:t>
      </w:r>
      <w:r w:rsidRPr="0050091B">
        <w:t>būti</w:t>
      </w:r>
      <w:r w:rsidRPr="0050091B">
        <w:rPr>
          <w:spacing w:val="-6"/>
        </w:rPr>
        <w:t xml:space="preserve"> </w:t>
      </w:r>
      <w:r w:rsidRPr="0050091B">
        <w:t>tęsiamas</w:t>
      </w:r>
      <w:r w:rsidRPr="0050091B">
        <w:rPr>
          <w:spacing w:val="-5"/>
        </w:rPr>
        <w:t xml:space="preserve"> </w:t>
      </w:r>
      <w:r w:rsidRPr="0050091B">
        <w:t>ilgą</w:t>
      </w:r>
      <w:r w:rsidRPr="0050091B">
        <w:rPr>
          <w:spacing w:val="-5"/>
        </w:rPr>
        <w:t xml:space="preserve"> </w:t>
      </w:r>
      <w:r w:rsidRPr="0050091B">
        <w:rPr>
          <w:spacing w:val="-2"/>
        </w:rPr>
        <w:t>laiką.</w:t>
      </w:r>
    </w:p>
    <w:p w14:paraId="45590AB8" w14:textId="77777777" w:rsidR="00AB5936" w:rsidRPr="0050091B" w:rsidRDefault="00AB5936" w:rsidP="0050091B">
      <w:pPr>
        <w:pStyle w:val="Pagrindinistekstas"/>
        <w:kinsoku w:val="0"/>
        <w:overflowPunct w:val="0"/>
        <w:ind w:left="0"/>
      </w:pPr>
    </w:p>
    <w:p w14:paraId="03FD0E2A" w14:textId="77777777" w:rsidR="00AB5936" w:rsidRPr="0050091B" w:rsidRDefault="00AB5936" w:rsidP="0050091B">
      <w:pPr>
        <w:pStyle w:val="Pagrindinistekstas"/>
        <w:kinsoku w:val="0"/>
        <w:overflowPunct w:val="0"/>
        <w:ind w:left="0"/>
      </w:pPr>
      <w:r w:rsidRPr="0050091B">
        <w:rPr>
          <w:i/>
          <w:iCs/>
          <w:u w:val="single"/>
        </w:rPr>
        <w:lastRenderedPageBreak/>
        <w:t>GVT gydymas, PE gydymas ir pasikartojančios GVT bei PE (VTEt) profilaktika suaugusiesiems</w:t>
      </w:r>
      <w:r w:rsidRPr="0050091B">
        <w:rPr>
          <w:i/>
          <w:iCs/>
        </w:rPr>
        <w:t xml:space="preserve"> </w:t>
      </w:r>
      <w:r w:rsidRPr="0050091B">
        <w:t>Gydant ūminę GVT ir gydant PE, pirmąsias 7</w:t>
      </w:r>
      <w:r w:rsidR="0050091B">
        <w:t> diena</w:t>
      </w:r>
      <w:r w:rsidRPr="0050091B">
        <w:t>s rekomenduojama apiksabano dozė yra 10</w:t>
      </w:r>
      <w:r w:rsidR="0050091B">
        <w:t> mg</w:t>
      </w:r>
      <w:r w:rsidRPr="0050091B">
        <w:t>, vartojama</w:t>
      </w:r>
      <w:r w:rsidRPr="0050091B">
        <w:rPr>
          <w:spacing w:val="-1"/>
        </w:rPr>
        <w:t xml:space="preserve"> </w:t>
      </w:r>
      <w:r w:rsidRPr="0050091B">
        <w:t>per</w:t>
      </w:r>
      <w:r w:rsidRPr="0050091B">
        <w:rPr>
          <w:spacing w:val="-1"/>
        </w:rPr>
        <w:t xml:space="preserve"> </w:t>
      </w:r>
      <w:r w:rsidRPr="0050091B">
        <w:t>burną</w:t>
      </w:r>
      <w:r w:rsidRPr="0050091B">
        <w:rPr>
          <w:spacing w:val="-1"/>
        </w:rPr>
        <w:t xml:space="preserve"> </w:t>
      </w:r>
      <w:r w:rsidRPr="0050091B">
        <w:t>du</w:t>
      </w:r>
      <w:r w:rsidRPr="0050091B">
        <w:rPr>
          <w:spacing w:val="-1"/>
        </w:rPr>
        <w:t xml:space="preserve"> </w:t>
      </w:r>
      <w:r w:rsidRPr="0050091B">
        <w:t>kartus</w:t>
      </w:r>
      <w:r w:rsidRPr="0050091B">
        <w:rPr>
          <w:spacing w:val="-1"/>
        </w:rPr>
        <w:t xml:space="preserve"> </w:t>
      </w:r>
      <w:r w:rsidRPr="0050091B">
        <w:t>per</w:t>
      </w:r>
      <w:r w:rsidRPr="0050091B">
        <w:rPr>
          <w:spacing w:val="-1"/>
        </w:rPr>
        <w:t xml:space="preserve"> </w:t>
      </w:r>
      <w:r w:rsidRPr="0050091B">
        <w:t>parą,</w:t>
      </w:r>
      <w:r w:rsidRPr="0050091B">
        <w:rPr>
          <w:spacing w:val="-1"/>
        </w:rPr>
        <w:t xml:space="preserve"> </w:t>
      </w:r>
      <w:r w:rsidRPr="0050091B">
        <w:t>po</w:t>
      </w:r>
      <w:r w:rsidRPr="0050091B">
        <w:rPr>
          <w:spacing w:val="-1"/>
        </w:rPr>
        <w:t xml:space="preserve"> </w:t>
      </w:r>
      <w:r w:rsidRPr="0050091B">
        <w:t>to</w:t>
      </w:r>
      <w:r w:rsidRPr="0050091B">
        <w:rPr>
          <w:spacing w:val="-1"/>
        </w:rPr>
        <w:t xml:space="preserve"> </w:t>
      </w:r>
      <w:r w:rsidRPr="0050091B">
        <w:t>skiriama</w:t>
      </w:r>
      <w:r w:rsidRPr="0050091B">
        <w:rPr>
          <w:spacing w:val="-1"/>
        </w:rPr>
        <w:t xml:space="preserve"> </w:t>
      </w:r>
      <w:r w:rsidRPr="0050091B">
        <w:t>5</w:t>
      </w:r>
      <w:r w:rsidR="0050091B">
        <w:rPr>
          <w:spacing w:val="-2"/>
        </w:rPr>
        <w:t> mg</w:t>
      </w:r>
      <w:r w:rsidRPr="0050091B">
        <w:rPr>
          <w:spacing w:val="-1"/>
        </w:rPr>
        <w:t xml:space="preserve"> </w:t>
      </w:r>
      <w:r w:rsidRPr="0050091B">
        <w:t>dozė,</w:t>
      </w:r>
      <w:r w:rsidRPr="0050091B">
        <w:rPr>
          <w:spacing w:val="-1"/>
        </w:rPr>
        <w:t xml:space="preserve"> </w:t>
      </w:r>
      <w:r w:rsidRPr="0050091B">
        <w:t>vartojama</w:t>
      </w:r>
      <w:r w:rsidRPr="0050091B">
        <w:rPr>
          <w:spacing w:val="-1"/>
        </w:rPr>
        <w:t xml:space="preserve"> </w:t>
      </w:r>
      <w:r w:rsidRPr="0050091B">
        <w:t>per</w:t>
      </w:r>
      <w:r w:rsidRPr="0050091B">
        <w:rPr>
          <w:spacing w:val="-1"/>
        </w:rPr>
        <w:t xml:space="preserve"> </w:t>
      </w:r>
      <w:r w:rsidRPr="0050091B">
        <w:t>burną</w:t>
      </w:r>
      <w:r w:rsidRPr="0050091B">
        <w:rPr>
          <w:spacing w:val="-1"/>
        </w:rPr>
        <w:t xml:space="preserve"> </w:t>
      </w:r>
      <w:r w:rsidRPr="0050091B">
        <w:t>du</w:t>
      </w:r>
      <w:r w:rsidRPr="0050091B">
        <w:rPr>
          <w:spacing w:val="-1"/>
        </w:rPr>
        <w:t xml:space="preserve"> </w:t>
      </w:r>
      <w:r w:rsidRPr="0050091B">
        <w:t>kartus</w:t>
      </w:r>
      <w:r w:rsidRPr="0050091B">
        <w:rPr>
          <w:spacing w:val="-1"/>
        </w:rPr>
        <w:t xml:space="preserve"> </w:t>
      </w:r>
      <w:r w:rsidRPr="0050091B">
        <w:t>per parą.</w:t>
      </w:r>
      <w:r w:rsidRPr="0050091B">
        <w:rPr>
          <w:spacing w:val="-3"/>
        </w:rPr>
        <w:t xml:space="preserve"> </w:t>
      </w:r>
      <w:r w:rsidRPr="0050091B">
        <w:t>Pagal</w:t>
      </w:r>
      <w:r w:rsidRPr="0050091B">
        <w:rPr>
          <w:spacing w:val="-3"/>
        </w:rPr>
        <w:t xml:space="preserve"> </w:t>
      </w:r>
      <w:r w:rsidRPr="0050091B">
        <w:t>esamas</w:t>
      </w:r>
      <w:r w:rsidRPr="0050091B">
        <w:rPr>
          <w:spacing w:val="-3"/>
        </w:rPr>
        <w:t xml:space="preserve"> </w:t>
      </w:r>
      <w:r w:rsidRPr="0050091B">
        <w:t>medicinines</w:t>
      </w:r>
      <w:r w:rsidRPr="0050091B">
        <w:rPr>
          <w:spacing w:val="-3"/>
        </w:rPr>
        <w:t xml:space="preserve"> </w:t>
      </w:r>
      <w:r w:rsidRPr="0050091B">
        <w:t>rekomendacijas,</w:t>
      </w:r>
      <w:r w:rsidRPr="0050091B">
        <w:rPr>
          <w:spacing w:val="-3"/>
        </w:rPr>
        <w:t xml:space="preserve"> </w:t>
      </w:r>
      <w:r w:rsidRPr="0050091B">
        <w:t>trumpalaikis</w:t>
      </w:r>
      <w:r w:rsidRPr="0050091B">
        <w:rPr>
          <w:spacing w:val="-3"/>
        </w:rPr>
        <w:t xml:space="preserve"> </w:t>
      </w:r>
      <w:r w:rsidRPr="0050091B">
        <w:t>gydymas</w:t>
      </w:r>
      <w:r w:rsidRPr="0050091B">
        <w:rPr>
          <w:spacing w:val="-3"/>
        </w:rPr>
        <w:t xml:space="preserve"> </w:t>
      </w:r>
      <w:r w:rsidRPr="0050091B">
        <w:t>(bent</w:t>
      </w:r>
      <w:r w:rsidRPr="0050091B">
        <w:rPr>
          <w:spacing w:val="-3"/>
        </w:rPr>
        <w:t xml:space="preserve"> </w:t>
      </w:r>
      <w:r w:rsidRPr="0050091B">
        <w:t>3</w:t>
      </w:r>
      <w:r w:rsidR="0050091B">
        <w:rPr>
          <w:spacing w:val="-2"/>
        </w:rPr>
        <w:t> mėn</w:t>
      </w:r>
      <w:r w:rsidR="00D41B4E">
        <w:rPr>
          <w:spacing w:val="-2"/>
        </w:rPr>
        <w:t>esius</w:t>
      </w:r>
      <w:r w:rsidRPr="0050091B">
        <w:t>)</w:t>
      </w:r>
      <w:r w:rsidRPr="0050091B">
        <w:rPr>
          <w:spacing w:val="-3"/>
        </w:rPr>
        <w:t xml:space="preserve"> </w:t>
      </w:r>
      <w:r w:rsidRPr="0050091B">
        <w:t>tur</w:t>
      </w:r>
      <w:r w:rsidR="00895C48">
        <w:t>i</w:t>
      </w:r>
      <w:r w:rsidRPr="0050091B">
        <w:t xml:space="preserve"> būti skiriamas atsižvelgiant į </w:t>
      </w:r>
      <w:r w:rsidR="001B6CDB">
        <w:t>laikinus rizikos</w:t>
      </w:r>
      <w:r w:rsidRPr="0050091B">
        <w:t xml:space="preserve"> veiksnius (pvz., neseniai atlikt</w:t>
      </w:r>
      <w:r w:rsidR="001B6CDB">
        <w:t xml:space="preserve">a </w:t>
      </w:r>
      <w:r w:rsidR="00D41B4E">
        <w:t>chirurginė</w:t>
      </w:r>
      <w:r w:rsidR="00D41B4E" w:rsidRPr="0050091B">
        <w:t xml:space="preserve"> </w:t>
      </w:r>
      <w:r w:rsidRPr="0050091B">
        <w:t>operacij</w:t>
      </w:r>
      <w:r w:rsidR="001B6CDB">
        <w:t>a</w:t>
      </w:r>
      <w:r w:rsidRPr="0050091B">
        <w:t>, patirt</w:t>
      </w:r>
      <w:r w:rsidR="001B6CDB">
        <w:t>a</w:t>
      </w:r>
      <w:r w:rsidRPr="0050091B">
        <w:t xml:space="preserve"> traum</w:t>
      </w:r>
      <w:r w:rsidR="001B6CDB">
        <w:t>a</w:t>
      </w:r>
      <w:r w:rsidRPr="0050091B">
        <w:t>, imobilizacij</w:t>
      </w:r>
      <w:r w:rsidR="001B6CDB">
        <w:t>a</w:t>
      </w:r>
      <w:r w:rsidRPr="0050091B">
        <w:t>).</w:t>
      </w:r>
    </w:p>
    <w:p w14:paraId="1E150227" w14:textId="77777777" w:rsidR="00AB5936" w:rsidRPr="0050091B" w:rsidRDefault="00AB5936" w:rsidP="0050091B">
      <w:pPr>
        <w:pStyle w:val="Pagrindinistekstas"/>
        <w:kinsoku w:val="0"/>
        <w:overflowPunct w:val="0"/>
        <w:ind w:left="0"/>
      </w:pPr>
    </w:p>
    <w:p w14:paraId="2700620B" w14:textId="77777777" w:rsidR="00AB5936" w:rsidRPr="0050091B" w:rsidRDefault="00AB5936" w:rsidP="00B96201">
      <w:pPr>
        <w:pStyle w:val="Pagrindinistekstas"/>
        <w:kinsoku w:val="0"/>
        <w:overflowPunct w:val="0"/>
        <w:ind w:left="0"/>
        <w:jc w:val="both"/>
        <w:rPr>
          <w:spacing w:val="-2"/>
        </w:rPr>
      </w:pPr>
      <w:r w:rsidRPr="0050091B">
        <w:t>Apiksabano</w:t>
      </w:r>
      <w:r w:rsidRPr="0050091B">
        <w:rPr>
          <w:spacing w:val="-1"/>
        </w:rPr>
        <w:t xml:space="preserve"> </w:t>
      </w:r>
      <w:r w:rsidRPr="0050091B">
        <w:t>skiriant</w:t>
      </w:r>
      <w:r w:rsidRPr="0050091B">
        <w:rPr>
          <w:spacing w:val="-1"/>
        </w:rPr>
        <w:t xml:space="preserve"> </w:t>
      </w:r>
      <w:r w:rsidRPr="0050091B">
        <w:t>pasikartojančios</w:t>
      </w:r>
      <w:r w:rsidRPr="0050091B">
        <w:rPr>
          <w:spacing w:val="-1"/>
        </w:rPr>
        <w:t xml:space="preserve"> </w:t>
      </w:r>
      <w:r w:rsidRPr="0050091B">
        <w:t>GVT</w:t>
      </w:r>
      <w:r w:rsidRPr="0050091B">
        <w:rPr>
          <w:spacing w:val="-1"/>
        </w:rPr>
        <w:t xml:space="preserve"> </w:t>
      </w:r>
      <w:r w:rsidRPr="0050091B">
        <w:t>ir</w:t>
      </w:r>
      <w:r w:rsidRPr="0050091B">
        <w:rPr>
          <w:spacing w:val="-1"/>
        </w:rPr>
        <w:t xml:space="preserve"> </w:t>
      </w:r>
      <w:r w:rsidRPr="0050091B">
        <w:t>PE</w:t>
      </w:r>
      <w:r w:rsidRPr="0050091B">
        <w:rPr>
          <w:spacing w:val="-1"/>
        </w:rPr>
        <w:t xml:space="preserve"> </w:t>
      </w:r>
      <w:r w:rsidRPr="0050091B">
        <w:t>profilaktikai,</w:t>
      </w:r>
      <w:r w:rsidRPr="0050091B">
        <w:rPr>
          <w:spacing w:val="-1"/>
        </w:rPr>
        <w:t xml:space="preserve"> </w:t>
      </w:r>
      <w:r w:rsidRPr="0050091B">
        <w:t>rekomenduojama</w:t>
      </w:r>
      <w:r w:rsidRPr="0050091B">
        <w:rPr>
          <w:spacing w:val="-1"/>
        </w:rPr>
        <w:t xml:space="preserve"> </w:t>
      </w:r>
      <w:r w:rsidRPr="0050091B">
        <w:t>dozė</w:t>
      </w:r>
      <w:r w:rsidRPr="0050091B">
        <w:rPr>
          <w:spacing w:val="-1"/>
        </w:rPr>
        <w:t xml:space="preserve"> </w:t>
      </w:r>
      <w:r w:rsidRPr="0050091B">
        <w:t>yra</w:t>
      </w:r>
      <w:r w:rsidRPr="0050091B">
        <w:rPr>
          <w:spacing w:val="-1"/>
        </w:rPr>
        <w:t xml:space="preserve"> </w:t>
      </w:r>
      <w:r w:rsidRPr="0050091B">
        <w:t>2,5</w:t>
      </w:r>
      <w:r w:rsidR="0050091B">
        <w:rPr>
          <w:spacing w:val="-1"/>
        </w:rPr>
        <w:t> mg</w:t>
      </w:r>
      <w:r w:rsidRPr="0050091B">
        <w:t>,</w:t>
      </w:r>
      <w:r w:rsidRPr="0050091B">
        <w:rPr>
          <w:spacing w:val="-1"/>
        </w:rPr>
        <w:t xml:space="preserve"> </w:t>
      </w:r>
      <w:r w:rsidR="00D41B4E">
        <w:rPr>
          <w:spacing w:val="-1"/>
        </w:rPr>
        <w:t>kuri</w:t>
      </w:r>
      <w:r w:rsidR="00D41B4E" w:rsidRPr="0050091B">
        <w:t xml:space="preserve"> </w:t>
      </w:r>
      <w:r w:rsidRPr="0050091B">
        <w:t>vartojama</w:t>
      </w:r>
      <w:r w:rsidRPr="0050091B">
        <w:rPr>
          <w:spacing w:val="-3"/>
        </w:rPr>
        <w:t xml:space="preserve"> </w:t>
      </w:r>
      <w:r w:rsidRPr="0050091B">
        <w:t>per</w:t>
      </w:r>
      <w:r w:rsidRPr="0050091B">
        <w:rPr>
          <w:spacing w:val="-3"/>
        </w:rPr>
        <w:t xml:space="preserve"> </w:t>
      </w:r>
      <w:r w:rsidRPr="0050091B">
        <w:t>burną</w:t>
      </w:r>
      <w:r w:rsidRPr="0050091B">
        <w:rPr>
          <w:spacing w:val="-3"/>
        </w:rPr>
        <w:t xml:space="preserve"> </w:t>
      </w:r>
      <w:r w:rsidRPr="0050091B">
        <w:t>du</w:t>
      </w:r>
      <w:r w:rsidRPr="0050091B">
        <w:rPr>
          <w:spacing w:val="-3"/>
        </w:rPr>
        <w:t xml:space="preserve"> </w:t>
      </w:r>
      <w:r w:rsidRPr="0050091B">
        <w:t>kartus</w:t>
      </w:r>
      <w:r w:rsidRPr="0050091B">
        <w:rPr>
          <w:spacing w:val="-3"/>
        </w:rPr>
        <w:t xml:space="preserve"> </w:t>
      </w:r>
      <w:r w:rsidRPr="0050091B">
        <w:t>per</w:t>
      </w:r>
      <w:r w:rsidRPr="0050091B">
        <w:rPr>
          <w:spacing w:val="-3"/>
        </w:rPr>
        <w:t xml:space="preserve"> </w:t>
      </w:r>
      <w:r w:rsidRPr="0050091B">
        <w:t>parą.</w:t>
      </w:r>
      <w:r w:rsidRPr="0050091B">
        <w:rPr>
          <w:spacing w:val="-3"/>
        </w:rPr>
        <w:t xml:space="preserve"> </w:t>
      </w:r>
      <w:r w:rsidRPr="0050091B">
        <w:t>Jei</w:t>
      </w:r>
      <w:r w:rsidRPr="0050091B">
        <w:rPr>
          <w:spacing w:val="-3"/>
        </w:rPr>
        <w:t xml:space="preserve"> </w:t>
      </w:r>
      <w:r w:rsidRPr="0050091B">
        <w:t>vaist</w:t>
      </w:r>
      <w:r w:rsidR="00AD6F71">
        <w:t>inis preparatas</w:t>
      </w:r>
      <w:r w:rsidRPr="0050091B">
        <w:rPr>
          <w:spacing w:val="-3"/>
        </w:rPr>
        <w:t xml:space="preserve"> </w:t>
      </w:r>
      <w:r w:rsidRPr="0050091B">
        <w:t>skiriamas</w:t>
      </w:r>
      <w:r w:rsidRPr="0050091B">
        <w:rPr>
          <w:spacing w:val="-3"/>
        </w:rPr>
        <w:t xml:space="preserve"> </w:t>
      </w:r>
      <w:r w:rsidRPr="0050091B">
        <w:t>pasikartojančios</w:t>
      </w:r>
      <w:r w:rsidRPr="0050091B">
        <w:rPr>
          <w:spacing w:val="-3"/>
        </w:rPr>
        <w:t xml:space="preserve"> </w:t>
      </w:r>
      <w:r w:rsidRPr="0050091B">
        <w:t>GVT</w:t>
      </w:r>
      <w:r w:rsidRPr="0050091B">
        <w:rPr>
          <w:spacing w:val="-3"/>
        </w:rPr>
        <w:t xml:space="preserve"> </w:t>
      </w:r>
      <w:r w:rsidRPr="0050091B">
        <w:t>ir</w:t>
      </w:r>
      <w:r w:rsidRPr="0050091B">
        <w:rPr>
          <w:spacing w:val="-3"/>
        </w:rPr>
        <w:t xml:space="preserve"> </w:t>
      </w:r>
      <w:r w:rsidRPr="0050091B">
        <w:t>PE</w:t>
      </w:r>
      <w:r w:rsidRPr="0050091B">
        <w:rPr>
          <w:spacing w:val="-3"/>
        </w:rPr>
        <w:t xml:space="preserve"> </w:t>
      </w:r>
      <w:r w:rsidRPr="0050091B">
        <w:t>profilaktikai, 2,5</w:t>
      </w:r>
      <w:r w:rsidR="0050091B">
        <w:rPr>
          <w:spacing w:val="-1"/>
        </w:rPr>
        <w:t> mg</w:t>
      </w:r>
      <w:r w:rsidRPr="0050091B">
        <w:rPr>
          <w:spacing w:val="-2"/>
        </w:rPr>
        <w:t xml:space="preserve"> </w:t>
      </w:r>
      <w:r w:rsidRPr="0050091B">
        <w:t>dozė</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turi</w:t>
      </w:r>
      <w:r w:rsidRPr="0050091B">
        <w:rPr>
          <w:spacing w:val="-2"/>
        </w:rPr>
        <w:t xml:space="preserve"> </w:t>
      </w:r>
      <w:r w:rsidRPr="0050091B">
        <w:t>būti</w:t>
      </w:r>
      <w:r w:rsidRPr="0050091B">
        <w:rPr>
          <w:spacing w:val="-2"/>
        </w:rPr>
        <w:t xml:space="preserve"> </w:t>
      </w:r>
      <w:r w:rsidRPr="0050091B">
        <w:t>skiriama</w:t>
      </w:r>
      <w:r w:rsidRPr="0050091B">
        <w:rPr>
          <w:spacing w:val="-2"/>
        </w:rPr>
        <w:t xml:space="preserve"> </w:t>
      </w:r>
      <w:r w:rsidRPr="0050091B">
        <w:t>baigus</w:t>
      </w:r>
      <w:r w:rsidRPr="0050091B">
        <w:rPr>
          <w:spacing w:val="-2"/>
        </w:rPr>
        <w:t xml:space="preserve"> </w:t>
      </w:r>
      <w:r w:rsidRPr="0050091B">
        <w:t>6</w:t>
      </w:r>
      <w:r w:rsidR="0050091B">
        <w:rPr>
          <w:spacing w:val="-2"/>
        </w:rPr>
        <w:t> mėn.</w:t>
      </w:r>
      <w:r w:rsidRPr="0050091B">
        <w:rPr>
          <w:spacing w:val="-2"/>
        </w:rPr>
        <w:t xml:space="preserve"> </w:t>
      </w:r>
      <w:r w:rsidRPr="0050091B">
        <w:t>trukmės</w:t>
      </w:r>
      <w:r w:rsidRPr="0050091B">
        <w:rPr>
          <w:spacing w:val="-2"/>
        </w:rPr>
        <w:t xml:space="preserve"> </w:t>
      </w:r>
      <w:r w:rsidRPr="0050091B">
        <w:t>gydymo</w:t>
      </w:r>
      <w:r w:rsidRPr="0050091B">
        <w:rPr>
          <w:spacing w:val="-2"/>
        </w:rPr>
        <w:t xml:space="preserve"> </w:t>
      </w:r>
      <w:r w:rsidRPr="0050091B">
        <w:t>apiksabanu</w:t>
      </w:r>
      <w:r w:rsidRPr="0050091B">
        <w:rPr>
          <w:spacing w:val="-2"/>
        </w:rPr>
        <w:t xml:space="preserve"> </w:t>
      </w:r>
      <w:r w:rsidRPr="0050091B">
        <w:t>(po</w:t>
      </w:r>
      <w:r w:rsidRPr="0050091B">
        <w:rPr>
          <w:spacing w:val="-2"/>
        </w:rPr>
        <w:t xml:space="preserve"> </w:t>
      </w:r>
      <w:r w:rsidRPr="0050091B">
        <w:t>5</w:t>
      </w:r>
      <w:r w:rsidR="0050091B">
        <w:rPr>
          <w:spacing w:val="-1"/>
        </w:rPr>
        <w:t> mg</w:t>
      </w:r>
      <w:r w:rsidRPr="0050091B">
        <w:t xml:space="preserve"> du kartus per parą) ar kitu antikoaguliantu kursą, kaip nurodyta toliau 1</w:t>
      </w:r>
      <w:r w:rsidR="0050091B">
        <w:t> lentelėje</w:t>
      </w:r>
      <w:r w:rsidRPr="0050091B">
        <w:t xml:space="preserve"> (taip pat žr.</w:t>
      </w:r>
      <w:r w:rsidR="00B96201">
        <w:t xml:space="preserve"> 5.1 </w:t>
      </w:r>
      <w:r w:rsidRPr="0050091B">
        <w:rPr>
          <w:spacing w:val="-2"/>
        </w:rPr>
        <w:t>skyrių).</w:t>
      </w:r>
    </w:p>
    <w:p w14:paraId="54BE0B99" w14:textId="77777777" w:rsidR="00AB5936" w:rsidRPr="0050091B" w:rsidRDefault="00AB5936" w:rsidP="0050091B">
      <w:pPr>
        <w:pStyle w:val="Pagrindinistekstas"/>
        <w:kinsoku w:val="0"/>
        <w:overflowPunct w:val="0"/>
        <w:ind w:left="0"/>
      </w:pPr>
    </w:p>
    <w:p w14:paraId="19CFD0FD" w14:textId="77777777" w:rsidR="00AB5936" w:rsidRDefault="00AB5936" w:rsidP="0050091B">
      <w:pPr>
        <w:pStyle w:val="Antrat2"/>
        <w:kinsoku w:val="0"/>
        <w:overflowPunct w:val="0"/>
        <w:ind w:left="0"/>
        <w:jc w:val="both"/>
        <w:rPr>
          <w:spacing w:val="-2"/>
        </w:rPr>
      </w:pPr>
      <w:r w:rsidRPr="0050091B">
        <w:t>1</w:t>
      </w:r>
      <w:r w:rsidR="00B96201">
        <w:t> </w:t>
      </w:r>
      <w:r w:rsidRPr="0050091B">
        <w:t>lentelė.</w:t>
      </w:r>
      <w:r w:rsidRPr="0050091B">
        <w:rPr>
          <w:spacing w:val="-7"/>
        </w:rPr>
        <w:t xml:space="preserve"> </w:t>
      </w:r>
      <w:r w:rsidRPr="0050091B">
        <w:t>Rekomenduojamos</w:t>
      </w:r>
      <w:r w:rsidRPr="0050091B">
        <w:rPr>
          <w:spacing w:val="-7"/>
        </w:rPr>
        <w:t xml:space="preserve"> </w:t>
      </w:r>
      <w:r w:rsidRPr="0050091B">
        <w:t>dozės</w:t>
      </w:r>
      <w:r w:rsidRPr="0050091B">
        <w:rPr>
          <w:spacing w:val="-7"/>
        </w:rPr>
        <w:t xml:space="preserve"> </w:t>
      </w:r>
      <w:r w:rsidRPr="0050091B">
        <w:rPr>
          <w:spacing w:val="-2"/>
        </w:rPr>
        <w:t>(VTEt)</w:t>
      </w:r>
    </w:p>
    <w:p w14:paraId="54913CAC" w14:textId="77777777" w:rsidR="00B96201" w:rsidRPr="00B96201" w:rsidRDefault="00B96201" w:rsidP="00B96201"/>
    <w:tbl>
      <w:tblPr>
        <w:tblW w:w="9206" w:type="dxa"/>
        <w:tblInd w:w="5" w:type="dxa"/>
        <w:tblLayout w:type="fixed"/>
        <w:tblCellMar>
          <w:left w:w="0" w:type="dxa"/>
          <w:right w:w="0" w:type="dxa"/>
        </w:tblCellMar>
        <w:tblLook w:val="0000" w:firstRow="0" w:lastRow="0" w:firstColumn="0" w:lastColumn="0" w:noHBand="0" w:noVBand="0"/>
      </w:tblPr>
      <w:tblGrid>
        <w:gridCol w:w="3388"/>
        <w:gridCol w:w="3496"/>
        <w:gridCol w:w="2322"/>
      </w:tblGrid>
      <w:tr w:rsidR="00AB5936" w:rsidRPr="0050091B" w14:paraId="0228D0CD" w14:textId="77777777" w:rsidTr="00B96201">
        <w:trPr>
          <w:trHeight w:val="412"/>
        </w:trPr>
        <w:tc>
          <w:tcPr>
            <w:tcW w:w="3388" w:type="dxa"/>
            <w:tcBorders>
              <w:top w:val="single" w:sz="4" w:space="0" w:color="000000"/>
              <w:left w:val="single" w:sz="4" w:space="0" w:color="000000"/>
              <w:bottom w:val="single" w:sz="4" w:space="0" w:color="000000"/>
              <w:right w:val="single" w:sz="4" w:space="0" w:color="000000"/>
            </w:tcBorders>
          </w:tcPr>
          <w:p w14:paraId="62D16641" w14:textId="77777777" w:rsidR="00AB5936" w:rsidRPr="0050091B" w:rsidRDefault="00AB5936" w:rsidP="0050091B">
            <w:pPr>
              <w:pStyle w:val="TableParagraph"/>
              <w:kinsoku w:val="0"/>
              <w:overflowPunct w:val="0"/>
              <w:ind w:left="0"/>
              <w:jc w:val="left"/>
              <w:rPr>
                <w:sz w:val="22"/>
                <w:szCs w:val="22"/>
              </w:rPr>
            </w:pPr>
          </w:p>
        </w:tc>
        <w:tc>
          <w:tcPr>
            <w:tcW w:w="3496" w:type="dxa"/>
            <w:tcBorders>
              <w:top w:val="single" w:sz="4" w:space="0" w:color="000000"/>
              <w:left w:val="single" w:sz="4" w:space="0" w:color="000000"/>
              <w:bottom w:val="single" w:sz="4" w:space="0" w:color="000000"/>
              <w:right w:val="single" w:sz="4" w:space="0" w:color="000000"/>
            </w:tcBorders>
          </w:tcPr>
          <w:p w14:paraId="164CA84D" w14:textId="77777777" w:rsidR="00AB5936" w:rsidRPr="00B96201" w:rsidRDefault="00AB5936" w:rsidP="00B96201">
            <w:pPr>
              <w:pStyle w:val="TableParagraph"/>
              <w:kinsoku w:val="0"/>
              <w:overflowPunct w:val="0"/>
              <w:ind w:left="0"/>
              <w:rPr>
                <w:b/>
                <w:bCs/>
                <w:spacing w:val="-2"/>
                <w:sz w:val="22"/>
                <w:szCs w:val="22"/>
              </w:rPr>
            </w:pPr>
            <w:r w:rsidRPr="00B96201">
              <w:rPr>
                <w:b/>
                <w:bCs/>
                <w:sz w:val="22"/>
                <w:szCs w:val="22"/>
              </w:rPr>
              <w:t>Dozavimo</w:t>
            </w:r>
            <w:r w:rsidRPr="00B96201">
              <w:rPr>
                <w:b/>
                <w:bCs/>
                <w:spacing w:val="-8"/>
                <w:sz w:val="22"/>
                <w:szCs w:val="22"/>
              </w:rPr>
              <w:t xml:space="preserve"> </w:t>
            </w:r>
            <w:r w:rsidR="00D41B4E">
              <w:rPr>
                <w:b/>
                <w:bCs/>
                <w:spacing w:val="-8"/>
                <w:sz w:val="22"/>
                <w:szCs w:val="22"/>
              </w:rPr>
              <w:t>režimas</w:t>
            </w:r>
          </w:p>
        </w:tc>
        <w:tc>
          <w:tcPr>
            <w:tcW w:w="2322" w:type="dxa"/>
            <w:tcBorders>
              <w:top w:val="single" w:sz="4" w:space="0" w:color="000000"/>
              <w:left w:val="single" w:sz="4" w:space="0" w:color="000000"/>
              <w:bottom w:val="single" w:sz="4" w:space="0" w:color="000000"/>
              <w:right w:val="single" w:sz="4" w:space="0" w:color="000000"/>
            </w:tcBorders>
          </w:tcPr>
          <w:p w14:paraId="15E15FE7" w14:textId="77777777" w:rsidR="00AB5936" w:rsidRPr="00B96201" w:rsidRDefault="00AB5936" w:rsidP="00B96201">
            <w:pPr>
              <w:pStyle w:val="TableParagraph"/>
              <w:kinsoku w:val="0"/>
              <w:overflowPunct w:val="0"/>
              <w:ind w:left="0"/>
              <w:rPr>
                <w:b/>
                <w:bCs/>
                <w:spacing w:val="-4"/>
                <w:sz w:val="22"/>
                <w:szCs w:val="22"/>
              </w:rPr>
            </w:pPr>
            <w:r w:rsidRPr="00B96201">
              <w:rPr>
                <w:b/>
                <w:bCs/>
                <w:sz w:val="22"/>
                <w:szCs w:val="22"/>
              </w:rPr>
              <w:t>Didžiausia</w:t>
            </w:r>
            <w:r w:rsidR="00B96201">
              <w:rPr>
                <w:b/>
                <w:bCs/>
                <w:sz w:val="22"/>
                <w:szCs w:val="22"/>
              </w:rPr>
              <w:t xml:space="preserve"> </w:t>
            </w:r>
            <w:r w:rsidR="0050091B" w:rsidRPr="00B96201">
              <w:rPr>
                <w:b/>
                <w:bCs/>
                <w:spacing w:val="-8"/>
                <w:sz w:val="22"/>
                <w:szCs w:val="22"/>
              </w:rPr>
              <w:t>paros</w:t>
            </w:r>
            <w:r w:rsidRPr="00B96201">
              <w:rPr>
                <w:b/>
                <w:bCs/>
                <w:spacing w:val="-7"/>
                <w:sz w:val="22"/>
                <w:szCs w:val="22"/>
              </w:rPr>
              <w:t xml:space="preserve"> </w:t>
            </w:r>
            <w:r w:rsidRPr="00B96201">
              <w:rPr>
                <w:b/>
                <w:bCs/>
                <w:spacing w:val="-4"/>
                <w:sz w:val="22"/>
                <w:szCs w:val="22"/>
              </w:rPr>
              <w:t>dozė</w:t>
            </w:r>
          </w:p>
        </w:tc>
      </w:tr>
      <w:tr w:rsidR="00AB5936" w:rsidRPr="0050091B" w14:paraId="4D886ED0" w14:textId="77777777" w:rsidTr="00B96201">
        <w:trPr>
          <w:trHeight w:val="760"/>
        </w:trPr>
        <w:tc>
          <w:tcPr>
            <w:tcW w:w="3388" w:type="dxa"/>
            <w:vMerge w:val="restart"/>
            <w:tcBorders>
              <w:top w:val="single" w:sz="4" w:space="0" w:color="000000"/>
              <w:left w:val="single" w:sz="4" w:space="0" w:color="000000"/>
              <w:bottom w:val="single" w:sz="4" w:space="0" w:color="000000"/>
              <w:right w:val="single" w:sz="4" w:space="0" w:color="000000"/>
            </w:tcBorders>
          </w:tcPr>
          <w:p w14:paraId="72DEFE91"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GVT</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PE</w:t>
            </w:r>
            <w:r w:rsidRPr="0050091B">
              <w:rPr>
                <w:spacing w:val="-3"/>
                <w:sz w:val="22"/>
                <w:szCs w:val="22"/>
              </w:rPr>
              <w:t xml:space="preserve"> </w:t>
            </w:r>
            <w:r w:rsidRPr="0050091B">
              <w:rPr>
                <w:spacing w:val="-2"/>
                <w:sz w:val="22"/>
                <w:szCs w:val="22"/>
              </w:rPr>
              <w:t>gydymas</w:t>
            </w:r>
          </w:p>
        </w:tc>
        <w:tc>
          <w:tcPr>
            <w:tcW w:w="3496" w:type="dxa"/>
            <w:tcBorders>
              <w:top w:val="single" w:sz="4" w:space="0" w:color="000000"/>
              <w:left w:val="single" w:sz="4" w:space="0" w:color="000000"/>
              <w:bottom w:val="single" w:sz="4" w:space="0" w:color="000000"/>
              <w:right w:val="single" w:sz="4" w:space="0" w:color="000000"/>
            </w:tcBorders>
          </w:tcPr>
          <w:p w14:paraId="6FD9066C" w14:textId="77777777" w:rsidR="00AB5936" w:rsidRPr="0050091B" w:rsidRDefault="00AB5936" w:rsidP="00B96201">
            <w:pPr>
              <w:pStyle w:val="TableParagraph"/>
              <w:kinsoku w:val="0"/>
              <w:overflowPunct w:val="0"/>
              <w:ind w:left="0"/>
              <w:rPr>
                <w:sz w:val="22"/>
                <w:szCs w:val="22"/>
              </w:rPr>
            </w:pPr>
            <w:r w:rsidRPr="0050091B">
              <w:rPr>
                <w:sz w:val="22"/>
                <w:szCs w:val="22"/>
              </w:rPr>
              <w:t>pirmąsias</w:t>
            </w:r>
            <w:r w:rsidRPr="0050091B">
              <w:rPr>
                <w:spacing w:val="-6"/>
                <w:sz w:val="22"/>
                <w:szCs w:val="22"/>
              </w:rPr>
              <w:t xml:space="preserve"> </w:t>
            </w:r>
            <w:r w:rsidRPr="0050091B">
              <w:rPr>
                <w:sz w:val="22"/>
                <w:szCs w:val="22"/>
              </w:rPr>
              <w:t>7</w:t>
            </w:r>
            <w:r w:rsidR="0050091B">
              <w:rPr>
                <w:spacing w:val="-5"/>
                <w:sz w:val="22"/>
                <w:szCs w:val="22"/>
              </w:rPr>
              <w:t> diena</w:t>
            </w:r>
            <w:r w:rsidRPr="0050091B">
              <w:rPr>
                <w:sz w:val="22"/>
                <w:szCs w:val="22"/>
              </w:rPr>
              <w:t>s</w:t>
            </w:r>
            <w:r w:rsidRPr="0050091B">
              <w:rPr>
                <w:spacing w:val="-6"/>
                <w:sz w:val="22"/>
                <w:szCs w:val="22"/>
              </w:rPr>
              <w:t xml:space="preserve"> </w:t>
            </w:r>
            <w:r w:rsidRPr="0050091B">
              <w:rPr>
                <w:sz w:val="22"/>
                <w:szCs w:val="22"/>
              </w:rPr>
              <w:t>–</w:t>
            </w:r>
            <w:r w:rsidRPr="0050091B">
              <w:rPr>
                <w:spacing w:val="-5"/>
                <w:sz w:val="22"/>
                <w:szCs w:val="22"/>
              </w:rPr>
              <w:t xml:space="preserve"> </w:t>
            </w:r>
            <w:r w:rsidRPr="0050091B">
              <w:rPr>
                <w:sz w:val="22"/>
                <w:szCs w:val="22"/>
              </w:rPr>
              <w:t>po</w:t>
            </w:r>
            <w:r w:rsidRPr="0050091B">
              <w:rPr>
                <w:spacing w:val="-6"/>
                <w:sz w:val="22"/>
                <w:szCs w:val="22"/>
              </w:rPr>
              <w:t xml:space="preserve"> </w:t>
            </w:r>
            <w:r w:rsidRPr="0050091B">
              <w:rPr>
                <w:sz w:val="22"/>
                <w:szCs w:val="22"/>
              </w:rPr>
              <w:t>10</w:t>
            </w:r>
            <w:r w:rsidR="0050091B">
              <w:rPr>
                <w:spacing w:val="-8"/>
                <w:sz w:val="22"/>
                <w:szCs w:val="22"/>
              </w:rPr>
              <w:t> mg</w:t>
            </w:r>
            <w:r w:rsidRPr="0050091B">
              <w:rPr>
                <w:spacing w:val="-7"/>
                <w:sz w:val="22"/>
                <w:szCs w:val="22"/>
              </w:rPr>
              <w:t xml:space="preserve"> </w:t>
            </w:r>
            <w:r w:rsidRPr="0050091B">
              <w:rPr>
                <w:sz w:val="22"/>
                <w:szCs w:val="22"/>
              </w:rPr>
              <w:t>du kartus per parą</w:t>
            </w:r>
          </w:p>
        </w:tc>
        <w:tc>
          <w:tcPr>
            <w:tcW w:w="2322" w:type="dxa"/>
            <w:tcBorders>
              <w:top w:val="single" w:sz="4" w:space="0" w:color="000000"/>
              <w:left w:val="single" w:sz="4" w:space="0" w:color="000000"/>
              <w:bottom w:val="single" w:sz="4" w:space="0" w:color="000000"/>
              <w:right w:val="single" w:sz="4" w:space="0" w:color="000000"/>
            </w:tcBorders>
          </w:tcPr>
          <w:p w14:paraId="73D856D7" w14:textId="77777777" w:rsidR="00AB5936" w:rsidRPr="0050091B" w:rsidRDefault="00AB5936" w:rsidP="00B96201">
            <w:pPr>
              <w:pStyle w:val="TableParagraph"/>
              <w:kinsoku w:val="0"/>
              <w:overflowPunct w:val="0"/>
              <w:ind w:left="0"/>
              <w:rPr>
                <w:spacing w:val="-5"/>
                <w:sz w:val="22"/>
                <w:szCs w:val="22"/>
              </w:rPr>
            </w:pPr>
            <w:r w:rsidRPr="0050091B">
              <w:rPr>
                <w:sz w:val="22"/>
                <w:szCs w:val="22"/>
              </w:rPr>
              <w:t>20</w:t>
            </w:r>
            <w:r w:rsidR="0050091B">
              <w:rPr>
                <w:sz w:val="22"/>
                <w:szCs w:val="22"/>
              </w:rPr>
              <w:t> mg</w:t>
            </w:r>
          </w:p>
        </w:tc>
      </w:tr>
      <w:tr w:rsidR="00AB5936" w:rsidRPr="0050091B" w14:paraId="1A2EDD80" w14:textId="77777777" w:rsidTr="00B96201">
        <w:trPr>
          <w:trHeight w:val="587"/>
        </w:trPr>
        <w:tc>
          <w:tcPr>
            <w:tcW w:w="3388" w:type="dxa"/>
            <w:vMerge/>
            <w:tcBorders>
              <w:top w:val="nil"/>
              <w:left w:val="single" w:sz="4" w:space="0" w:color="000000"/>
              <w:bottom w:val="single" w:sz="4" w:space="0" w:color="000000"/>
              <w:right w:val="single" w:sz="4" w:space="0" w:color="000000"/>
            </w:tcBorders>
          </w:tcPr>
          <w:p w14:paraId="06101362" w14:textId="77777777" w:rsidR="00AB5936" w:rsidRPr="0050091B" w:rsidRDefault="00AB5936" w:rsidP="0050091B">
            <w:pPr>
              <w:pStyle w:val="Antrat2"/>
              <w:kinsoku w:val="0"/>
              <w:overflowPunct w:val="0"/>
              <w:ind w:left="0"/>
              <w:jc w:val="both"/>
              <w:rPr>
                <w:spacing w:val="-2"/>
              </w:rPr>
            </w:pPr>
          </w:p>
        </w:tc>
        <w:tc>
          <w:tcPr>
            <w:tcW w:w="3496" w:type="dxa"/>
            <w:tcBorders>
              <w:top w:val="single" w:sz="4" w:space="0" w:color="000000"/>
              <w:left w:val="single" w:sz="4" w:space="0" w:color="000000"/>
              <w:bottom w:val="single" w:sz="4" w:space="0" w:color="000000"/>
              <w:right w:val="single" w:sz="4" w:space="0" w:color="000000"/>
            </w:tcBorders>
          </w:tcPr>
          <w:p w14:paraId="31C446B5" w14:textId="77777777" w:rsidR="00AB5936" w:rsidRPr="0050091B" w:rsidRDefault="00AB5936" w:rsidP="00B96201">
            <w:pPr>
              <w:pStyle w:val="TableParagraph"/>
              <w:kinsoku w:val="0"/>
              <w:overflowPunct w:val="0"/>
              <w:ind w:left="0"/>
              <w:rPr>
                <w:spacing w:val="-4"/>
                <w:sz w:val="22"/>
                <w:szCs w:val="22"/>
              </w:rPr>
            </w:pPr>
            <w:r w:rsidRPr="0050091B">
              <w:rPr>
                <w:sz w:val="22"/>
                <w:szCs w:val="22"/>
              </w:rPr>
              <w:t>vėliau</w:t>
            </w:r>
            <w:r w:rsidRPr="0050091B">
              <w:rPr>
                <w:spacing w:val="-4"/>
                <w:sz w:val="22"/>
                <w:szCs w:val="22"/>
              </w:rPr>
              <w:t xml:space="preserve"> </w:t>
            </w:r>
            <w:r w:rsidRPr="0050091B">
              <w:rPr>
                <w:sz w:val="22"/>
                <w:szCs w:val="22"/>
              </w:rPr>
              <w:t>–</w:t>
            </w:r>
            <w:r w:rsidRPr="0050091B">
              <w:rPr>
                <w:spacing w:val="-1"/>
                <w:sz w:val="22"/>
                <w:szCs w:val="22"/>
              </w:rPr>
              <w:t xml:space="preserve"> </w:t>
            </w:r>
            <w:r w:rsidRPr="0050091B">
              <w:rPr>
                <w:sz w:val="22"/>
                <w:szCs w:val="22"/>
              </w:rPr>
              <w:t>po</w:t>
            </w:r>
            <w:r w:rsidRPr="0050091B">
              <w:rPr>
                <w:spacing w:val="-3"/>
                <w:sz w:val="22"/>
                <w:szCs w:val="22"/>
              </w:rPr>
              <w:t xml:space="preserve"> </w:t>
            </w:r>
            <w:r w:rsidRPr="0050091B">
              <w:rPr>
                <w:sz w:val="22"/>
                <w:szCs w:val="22"/>
              </w:rPr>
              <w:t>5</w:t>
            </w:r>
            <w:r w:rsidR="0050091B">
              <w:rPr>
                <w:spacing w:val="-2"/>
                <w:sz w:val="22"/>
                <w:szCs w:val="22"/>
              </w:rPr>
              <w:t> mg</w:t>
            </w:r>
            <w:r w:rsidRPr="0050091B">
              <w:rPr>
                <w:spacing w:val="-2"/>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2"/>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c>
          <w:tcPr>
            <w:tcW w:w="2322" w:type="dxa"/>
            <w:tcBorders>
              <w:top w:val="single" w:sz="4" w:space="0" w:color="000000"/>
              <w:left w:val="single" w:sz="4" w:space="0" w:color="000000"/>
              <w:bottom w:val="single" w:sz="4" w:space="0" w:color="000000"/>
              <w:right w:val="single" w:sz="4" w:space="0" w:color="000000"/>
            </w:tcBorders>
          </w:tcPr>
          <w:p w14:paraId="51D958C2" w14:textId="77777777" w:rsidR="00AB5936" w:rsidRPr="0050091B" w:rsidRDefault="00AB5936" w:rsidP="00B96201">
            <w:pPr>
              <w:pStyle w:val="TableParagraph"/>
              <w:kinsoku w:val="0"/>
              <w:overflowPunct w:val="0"/>
              <w:ind w:left="0"/>
              <w:rPr>
                <w:spacing w:val="-5"/>
                <w:sz w:val="22"/>
                <w:szCs w:val="22"/>
              </w:rPr>
            </w:pPr>
            <w:r w:rsidRPr="0050091B">
              <w:rPr>
                <w:sz w:val="22"/>
                <w:szCs w:val="22"/>
              </w:rPr>
              <w:t>10</w:t>
            </w:r>
            <w:r w:rsidR="0050091B">
              <w:rPr>
                <w:sz w:val="22"/>
                <w:szCs w:val="22"/>
              </w:rPr>
              <w:t> mg</w:t>
            </w:r>
          </w:p>
        </w:tc>
      </w:tr>
      <w:tr w:rsidR="00AB5936" w:rsidRPr="0050091B" w14:paraId="4DECBD3F" w14:textId="77777777" w:rsidTr="00B96201">
        <w:trPr>
          <w:trHeight w:val="823"/>
        </w:trPr>
        <w:tc>
          <w:tcPr>
            <w:tcW w:w="3388" w:type="dxa"/>
            <w:tcBorders>
              <w:top w:val="single" w:sz="4" w:space="0" w:color="000000"/>
              <w:left w:val="single" w:sz="4" w:space="0" w:color="000000"/>
              <w:bottom w:val="single" w:sz="4" w:space="0" w:color="000000"/>
              <w:right w:val="single" w:sz="4" w:space="0" w:color="000000"/>
            </w:tcBorders>
          </w:tcPr>
          <w:p w14:paraId="12F434DF" w14:textId="77777777" w:rsidR="00AB5936" w:rsidRPr="0050091B" w:rsidRDefault="00AB5936" w:rsidP="00B96201">
            <w:pPr>
              <w:pStyle w:val="TableParagraph"/>
              <w:kinsoku w:val="0"/>
              <w:overflowPunct w:val="0"/>
              <w:ind w:left="0"/>
              <w:jc w:val="left"/>
              <w:rPr>
                <w:spacing w:val="-2"/>
                <w:sz w:val="22"/>
                <w:szCs w:val="22"/>
              </w:rPr>
            </w:pPr>
            <w:r w:rsidRPr="0050091B">
              <w:rPr>
                <w:sz w:val="22"/>
                <w:szCs w:val="22"/>
              </w:rPr>
              <w:t>Pasikartojančios</w:t>
            </w:r>
            <w:r w:rsidRPr="0050091B">
              <w:rPr>
                <w:spacing w:val="-12"/>
                <w:sz w:val="22"/>
                <w:szCs w:val="22"/>
              </w:rPr>
              <w:t xml:space="preserve"> </w:t>
            </w:r>
            <w:r w:rsidRPr="0050091B">
              <w:rPr>
                <w:sz w:val="22"/>
                <w:szCs w:val="22"/>
              </w:rPr>
              <w:t>GVT</w:t>
            </w:r>
            <w:r w:rsidRPr="0050091B">
              <w:rPr>
                <w:spacing w:val="-12"/>
                <w:sz w:val="22"/>
                <w:szCs w:val="22"/>
              </w:rPr>
              <w:t xml:space="preserve"> </w:t>
            </w:r>
            <w:r w:rsidRPr="0050091B">
              <w:rPr>
                <w:sz w:val="22"/>
                <w:szCs w:val="22"/>
              </w:rPr>
              <w:t>ir</w:t>
            </w:r>
            <w:r w:rsidRPr="0050091B">
              <w:rPr>
                <w:spacing w:val="-12"/>
                <w:sz w:val="22"/>
                <w:szCs w:val="22"/>
              </w:rPr>
              <w:t xml:space="preserve"> </w:t>
            </w:r>
            <w:r w:rsidRPr="0050091B">
              <w:rPr>
                <w:sz w:val="22"/>
                <w:szCs w:val="22"/>
              </w:rPr>
              <w:t xml:space="preserve">(arba) PE profilaktika </w:t>
            </w:r>
            <w:r w:rsidR="00D41B4E" w:rsidRPr="00EA7D32">
              <w:rPr>
                <w:sz w:val="22"/>
                <w:szCs w:val="22"/>
              </w:rPr>
              <w:t>užbaigus GVT arba PE 6 mėn. gydymą</w:t>
            </w:r>
          </w:p>
        </w:tc>
        <w:tc>
          <w:tcPr>
            <w:tcW w:w="3496" w:type="dxa"/>
            <w:tcBorders>
              <w:top w:val="single" w:sz="4" w:space="0" w:color="000000"/>
              <w:left w:val="single" w:sz="4" w:space="0" w:color="000000"/>
              <w:bottom w:val="single" w:sz="4" w:space="0" w:color="000000"/>
              <w:right w:val="single" w:sz="4" w:space="0" w:color="000000"/>
            </w:tcBorders>
          </w:tcPr>
          <w:p w14:paraId="3D9CF96C" w14:textId="77777777" w:rsidR="00AB5936" w:rsidRPr="0050091B" w:rsidRDefault="00AB5936" w:rsidP="00B96201">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2,5</w:t>
            </w:r>
            <w:r w:rsidR="0050091B">
              <w:rPr>
                <w:spacing w:val="-2"/>
                <w:sz w:val="22"/>
                <w:szCs w:val="22"/>
              </w:rPr>
              <w:t> mg</w:t>
            </w:r>
            <w:r w:rsidRPr="0050091B">
              <w:rPr>
                <w:spacing w:val="-2"/>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2"/>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c>
          <w:tcPr>
            <w:tcW w:w="2322" w:type="dxa"/>
            <w:tcBorders>
              <w:top w:val="single" w:sz="4" w:space="0" w:color="000000"/>
              <w:left w:val="single" w:sz="4" w:space="0" w:color="000000"/>
              <w:bottom w:val="single" w:sz="4" w:space="0" w:color="000000"/>
              <w:right w:val="single" w:sz="4" w:space="0" w:color="000000"/>
            </w:tcBorders>
          </w:tcPr>
          <w:p w14:paraId="4A1976BB" w14:textId="77777777" w:rsidR="00AB5936" w:rsidRPr="0050091B" w:rsidRDefault="00AB5936" w:rsidP="00B96201">
            <w:pPr>
              <w:pStyle w:val="TableParagraph"/>
              <w:kinsoku w:val="0"/>
              <w:overflowPunct w:val="0"/>
              <w:ind w:left="0"/>
              <w:rPr>
                <w:spacing w:val="-5"/>
                <w:sz w:val="22"/>
                <w:szCs w:val="22"/>
              </w:rPr>
            </w:pPr>
            <w:r w:rsidRPr="0050091B">
              <w:rPr>
                <w:sz w:val="22"/>
                <w:szCs w:val="22"/>
              </w:rPr>
              <w:t>5</w:t>
            </w:r>
            <w:r w:rsidR="0050091B">
              <w:rPr>
                <w:sz w:val="22"/>
                <w:szCs w:val="22"/>
              </w:rPr>
              <w:t> mg</w:t>
            </w:r>
          </w:p>
        </w:tc>
      </w:tr>
    </w:tbl>
    <w:p w14:paraId="0E250783" w14:textId="77777777" w:rsidR="00AB5936" w:rsidRPr="0050091B" w:rsidRDefault="00AB5936" w:rsidP="0050091B">
      <w:pPr>
        <w:pStyle w:val="Pagrindinistekstas"/>
        <w:kinsoku w:val="0"/>
        <w:overflowPunct w:val="0"/>
        <w:ind w:left="0"/>
        <w:rPr>
          <w:b/>
          <w:bCs/>
        </w:rPr>
      </w:pPr>
    </w:p>
    <w:p w14:paraId="3D9DD61A" w14:textId="77777777" w:rsidR="00AB5936" w:rsidRDefault="001255F8" w:rsidP="0050091B">
      <w:pPr>
        <w:pStyle w:val="Pagrindinistekstas"/>
        <w:kinsoku w:val="0"/>
        <w:overflowPunct w:val="0"/>
        <w:ind w:left="0"/>
      </w:pPr>
      <w:r>
        <w:t>Bendra</w:t>
      </w:r>
      <w:r w:rsidR="00AB5936" w:rsidRPr="0050091B">
        <w:rPr>
          <w:spacing w:val="-3"/>
        </w:rPr>
        <w:t xml:space="preserve"> </w:t>
      </w:r>
      <w:r w:rsidR="00AB5936" w:rsidRPr="0050091B">
        <w:t>gydymo</w:t>
      </w:r>
      <w:r w:rsidR="00AB5936" w:rsidRPr="0050091B">
        <w:rPr>
          <w:spacing w:val="-3"/>
        </w:rPr>
        <w:t xml:space="preserve"> </w:t>
      </w:r>
      <w:r w:rsidR="00AB5936" w:rsidRPr="0050091B">
        <w:t>trukmė</w:t>
      </w:r>
      <w:r w:rsidR="00AB5936" w:rsidRPr="0050091B">
        <w:rPr>
          <w:spacing w:val="-3"/>
        </w:rPr>
        <w:t xml:space="preserve"> </w:t>
      </w:r>
      <w:r w:rsidR="00AB5936" w:rsidRPr="0050091B">
        <w:t>turi</w:t>
      </w:r>
      <w:r w:rsidR="00AB5936" w:rsidRPr="0050091B">
        <w:rPr>
          <w:spacing w:val="-3"/>
        </w:rPr>
        <w:t xml:space="preserve"> </w:t>
      </w:r>
      <w:r w:rsidR="00AB5936" w:rsidRPr="0050091B">
        <w:t>būti</w:t>
      </w:r>
      <w:r w:rsidR="00AB5936" w:rsidRPr="0050091B">
        <w:rPr>
          <w:spacing w:val="-3"/>
        </w:rPr>
        <w:t xml:space="preserve"> </w:t>
      </w:r>
      <w:r w:rsidR="00AB5936" w:rsidRPr="0050091B">
        <w:t>parenkama</w:t>
      </w:r>
      <w:r w:rsidR="00AB5936" w:rsidRPr="0050091B">
        <w:rPr>
          <w:spacing w:val="-3"/>
        </w:rPr>
        <w:t xml:space="preserve"> </w:t>
      </w:r>
      <w:r w:rsidR="00AB5936" w:rsidRPr="0050091B">
        <w:t>individualiai,</w:t>
      </w:r>
      <w:r w:rsidR="00AB5936" w:rsidRPr="0050091B">
        <w:rPr>
          <w:spacing w:val="-3"/>
        </w:rPr>
        <w:t xml:space="preserve"> </w:t>
      </w:r>
      <w:r w:rsidR="00AB5936" w:rsidRPr="0050091B">
        <w:t>atidžiai</w:t>
      </w:r>
      <w:r w:rsidR="00AB5936" w:rsidRPr="0050091B">
        <w:rPr>
          <w:spacing w:val="-3"/>
        </w:rPr>
        <w:t xml:space="preserve"> </w:t>
      </w:r>
      <w:r w:rsidR="00AB5936" w:rsidRPr="0050091B">
        <w:t>įvertinus</w:t>
      </w:r>
      <w:r w:rsidR="00AB5936" w:rsidRPr="0050091B">
        <w:rPr>
          <w:spacing w:val="-3"/>
        </w:rPr>
        <w:t xml:space="preserve"> </w:t>
      </w:r>
      <w:r w:rsidR="00AB5936" w:rsidRPr="0050091B">
        <w:t>gydymo</w:t>
      </w:r>
      <w:r w:rsidR="00AB5936" w:rsidRPr="0050091B">
        <w:rPr>
          <w:spacing w:val="-3"/>
        </w:rPr>
        <w:t xml:space="preserve"> </w:t>
      </w:r>
      <w:r w:rsidR="00AB5936" w:rsidRPr="0050091B">
        <w:t>naudos</w:t>
      </w:r>
      <w:r w:rsidR="00AB5936" w:rsidRPr="0050091B">
        <w:rPr>
          <w:spacing w:val="-3"/>
        </w:rPr>
        <w:t xml:space="preserve"> </w:t>
      </w:r>
      <w:r w:rsidR="00AB5936" w:rsidRPr="0050091B">
        <w:t>ir kraujavimo rizikos santykį (žr. 4.4</w:t>
      </w:r>
      <w:r w:rsidR="0050091B">
        <w:t> skyrių</w:t>
      </w:r>
      <w:r w:rsidR="00AB5936" w:rsidRPr="0050091B">
        <w:t>).</w:t>
      </w:r>
    </w:p>
    <w:p w14:paraId="6B2B6F0C" w14:textId="77777777" w:rsidR="00B96201" w:rsidRPr="0050091B" w:rsidRDefault="00B96201" w:rsidP="0050091B">
      <w:pPr>
        <w:pStyle w:val="Pagrindinistekstas"/>
        <w:kinsoku w:val="0"/>
        <w:overflowPunct w:val="0"/>
        <w:ind w:left="0"/>
      </w:pPr>
    </w:p>
    <w:p w14:paraId="7C5003C3" w14:textId="77777777" w:rsidR="00AB5936" w:rsidRPr="00B96201" w:rsidRDefault="00AB5936" w:rsidP="0050091B">
      <w:pPr>
        <w:pStyle w:val="Pagrindinistekstas"/>
        <w:kinsoku w:val="0"/>
        <w:overflowPunct w:val="0"/>
        <w:ind w:left="0"/>
        <w:jc w:val="both"/>
        <w:rPr>
          <w:i/>
          <w:iCs/>
          <w:spacing w:val="-2"/>
          <w:u w:val="single"/>
        </w:rPr>
      </w:pPr>
      <w:r w:rsidRPr="00B96201">
        <w:rPr>
          <w:i/>
          <w:iCs/>
          <w:u w:val="single"/>
        </w:rPr>
        <w:t>VTE</w:t>
      </w:r>
      <w:r w:rsidRPr="00B96201">
        <w:rPr>
          <w:i/>
          <w:iCs/>
          <w:spacing w:val="-8"/>
          <w:u w:val="single"/>
        </w:rPr>
        <w:t xml:space="preserve"> </w:t>
      </w:r>
      <w:r w:rsidRPr="00B96201">
        <w:rPr>
          <w:i/>
          <w:iCs/>
          <w:u w:val="single"/>
        </w:rPr>
        <w:t>gydymas</w:t>
      </w:r>
      <w:r w:rsidRPr="00B96201">
        <w:rPr>
          <w:i/>
          <w:iCs/>
          <w:spacing w:val="-7"/>
          <w:u w:val="single"/>
        </w:rPr>
        <w:t xml:space="preserve"> </w:t>
      </w:r>
      <w:r w:rsidRPr="00B96201">
        <w:rPr>
          <w:i/>
          <w:iCs/>
          <w:u w:val="single"/>
        </w:rPr>
        <w:t>ir</w:t>
      </w:r>
      <w:r w:rsidRPr="00B96201">
        <w:rPr>
          <w:i/>
          <w:iCs/>
          <w:spacing w:val="-7"/>
          <w:u w:val="single"/>
        </w:rPr>
        <w:t xml:space="preserve"> </w:t>
      </w:r>
      <w:r w:rsidRPr="00B96201">
        <w:rPr>
          <w:i/>
          <w:iCs/>
          <w:u w:val="single"/>
        </w:rPr>
        <w:t>VTE</w:t>
      </w:r>
      <w:r w:rsidRPr="00B96201">
        <w:rPr>
          <w:i/>
          <w:iCs/>
          <w:spacing w:val="-7"/>
          <w:u w:val="single"/>
        </w:rPr>
        <w:t xml:space="preserve"> </w:t>
      </w:r>
      <w:r w:rsidRPr="00B96201">
        <w:rPr>
          <w:i/>
          <w:iCs/>
          <w:u w:val="single"/>
        </w:rPr>
        <w:t>pasikartojimo</w:t>
      </w:r>
      <w:r w:rsidRPr="00B96201">
        <w:rPr>
          <w:i/>
          <w:iCs/>
          <w:spacing w:val="-7"/>
          <w:u w:val="single"/>
        </w:rPr>
        <w:t xml:space="preserve"> </w:t>
      </w:r>
      <w:r w:rsidRPr="00B96201">
        <w:rPr>
          <w:i/>
          <w:iCs/>
          <w:u w:val="single"/>
        </w:rPr>
        <w:t>profilaktika</w:t>
      </w:r>
      <w:r w:rsidRPr="00B96201">
        <w:rPr>
          <w:i/>
          <w:iCs/>
          <w:spacing w:val="-7"/>
          <w:u w:val="single"/>
        </w:rPr>
        <w:t xml:space="preserve"> </w:t>
      </w:r>
      <w:r w:rsidRPr="00B96201">
        <w:rPr>
          <w:i/>
          <w:iCs/>
          <w:u w:val="single"/>
        </w:rPr>
        <w:t>pacientams</w:t>
      </w:r>
      <w:r w:rsidRPr="00B96201">
        <w:rPr>
          <w:i/>
          <w:iCs/>
          <w:spacing w:val="-6"/>
          <w:u w:val="single"/>
        </w:rPr>
        <w:t xml:space="preserve"> </w:t>
      </w:r>
      <w:r w:rsidRPr="00B96201">
        <w:rPr>
          <w:i/>
          <w:iCs/>
          <w:spacing w:val="-2"/>
          <w:u w:val="single"/>
        </w:rPr>
        <w:t>vaikams</w:t>
      </w:r>
    </w:p>
    <w:p w14:paraId="24AD38F7" w14:textId="77777777" w:rsidR="00AB5936" w:rsidRDefault="00AB5936" w:rsidP="0050091B">
      <w:pPr>
        <w:pStyle w:val="Pagrindinistekstas"/>
        <w:kinsoku w:val="0"/>
        <w:overflowPunct w:val="0"/>
        <w:ind w:left="0"/>
      </w:pPr>
      <w:r w:rsidRPr="0050091B">
        <w:t>Vaik</w:t>
      </w:r>
      <w:r w:rsidR="00D41B4E">
        <w:t>ams</w:t>
      </w:r>
      <w:r w:rsidRPr="0050091B">
        <w:rPr>
          <w:spacing w:val="-2"/>
        </w:rPr>
        <w:t xml:space="preserve"> </w:t>
      </w:r>
      <w:r w:rsidRPr="0050091B">
        <w:t>nuo</w:t>
      </w:r>
      <w:r w:rsidRPr="0050091B">
        <w:rPr>
          <w:spacing w:val="-2"/>
        </w:rPr>
        <w:t xml:space="preserve"> </w:t>
      </w:r>
      <w:r w:rsidRPr="0050091B">
        <w:t>28</w:t>
      </w:r>
      <w:r w:rsidR="0050091B">
        <w:rPr>
          <w:spacing w:val="-4"/>
        </w:rPr>
        <w:t> dienų</w:t>
      </w:r>
      <w:r w:rsidRPr="0050091B">
        <w:rPr>
          <w:spacing w:val="-2"/>
        </w:rPr>
        <w:t xml:space="preserve"> </w:t>
      </w:r>
      <w:r w:rsidRPr="0050091B">
        <w:t>iki</w:t>
      </w:r>
      <w:r w:rsidRPr="0050091B">
        <w:rPr>
          <w:spacing w:val="-2"/>
        </w:rPr>
        <w:t xml:space="preserve"> </w:t>
      </w:r>
      <w:r w:rsidRPr="0050091B">
        <w:t>mažiau</w:t>
      </w:r>
      <w:r w:rsidRPr="0050091B">
        <w:rPr>
          <w:spacing w:val="-2"/>
        </w:rPr>
        <w:t xml:space="preserve"> </w:t>
      </w:r>
      <w:r w:rsidRPr="0050091B">
        <w:t>kaip</w:t>
      </w:r>
      <w:r w:rsidRPr="0050091B">
        <w:rPr>
          <w:spacing w:val="-2"/>
        </w:rPr>
        <w:t xml:space="preserve"> </w:t>
      </w:r>
      <w:r w:rsidRPr="0050091B">
        <w:t>18</w:t>
      </w:r>
      <w:r w:rsidR="0050091B">
        <w:rPr>
          <w:spacing w:val="-2"/>
        </w:rPr>
        <w:t> metų</w:t>
      </w:r>
      <w:r w:rsidRPr="0050091B">
        <w:t>,</w:t>
      </w:r>
      <w:r w:rsidRPr="0050091B">
        <w:rPr>
          <w:spacing w:val="-2"/>
        </w:rPr>
        <w:t xml:space="preserve"> </w:t>
      </w:r>
      <w:r w:rsidRPr="0050091B">
        <w:t>gydymą</w:t>
      </w:r>
      <w:r w:rsidRPr="0050091B">
        <w:rPr>
          <w:spacing w:val="-2"/>
        </w:rPr>
        <w:t xml:space="preserve"> </w:t>
      </w:r>
      <w:r w:rsidRPr="0050091B">
        <w:t>apiksabanu</w:t>
      </w:r>
      <w:r w:rsidRPr="0050091B">
        <w:rPr>
          <w:spacing w:val="-2"/>
        </w:rPr>
        <w:t xml:space="preserve"> </w:t>
      </w:r>
      <w:r w:rsidRPr="0050091B">
        <w:t>reikia</w:t>
      </w:r>
      <w:r w:rsidRPr="0050091B">
        <w:rPr>
          <w:spacing w:val="-2"/>
        </w:rPr>
        <w:t xml:space="preserve"> </w:t>
      </w:r>
      <w:r w:rsidRPr="0050091B">
        <w:t>pradėti</w:t>
      </w:r>
      <w:r w:rsidRPr="0050091B">
        <w:rPr>
          <w:spacing w:val="-2"/>
        </w:rPr>
        <w:t xml:space="preserve"> </w:t>
      </w:r>
      <w:r w:rsidRPr="0050091B">
        <w:t>po mažiausiai 5</w:t>
      </w:r>
      <w:r w:rsidR="0050091B">
        <w:t> dienų</w:t>
      </w:r>
      <w:r w:rsidRPr="0050091B">
        <w:t xml:space="preserve"> trukmės pradinės parenterinės antikoaguliantų terapijos (žr. 5.1</w:t>
      </w:r>
      <w:r w:rsidR="0050091B">
        <w:t> skyrių</w:t>
      </w:r>
      <w:r w:rsidRPr="0050091B">
        <w:t>).</w:t>
      </w:r>
    </w:p>
    <w:p w14:paraId="246F2F94" w14:textId="77777777" w:rsidR="00B96201" w:rsidRPr="0050091B" w:rsidRDefault="00B96201" w:rsidP="0050091B">
      <w:pPr>
        <w:pStyle w:val="Pagrindinistekstas"/>
        <w:kinsoku w:val="0"/>
        <w:overflowPunct w:val="0"/>
        <w:ind w:left="0"/>
      </w:pPr>
    </w:p>
    <w:p w14:paraId="5880FE0E" w14:textId="77777777" w:rsidR="00AB5936" w:rsidRPr="0050091B" w:rsidRDefault="00AB5936" w:rsidP="0050091B">
      <w:pPr>
        <w:pStyle w:val="Pagrindinistekstas"/>
        <w:kinsoku w:val="0"/>
        <w:overflowPunct w:val="0"/>
        <w:ind w:left="0"/>
      </w:pPr>
      <w:r w:rsidRPr="0050091B">
        <w:t>Gydant</w:t>
      </w:r>
      <w:r w:rsidRPr="0050091B">
        <w:rPr>
          <w:spacing w:val="-4"/>
        </w:rPr>
        <w:t xml:space="preserve"> </w:t>
      </w:r>
      <w:r w:rsidRPr="0050091B">
        <w:t>apiksabanu</w:t>
      </w:r>
      <w:r w:rsidRPr="0050091B">
        <w:rPr>
          <w:spacing w:val="-4"/>
        </w:rPr>
        <w:t xml:space="preserve"> </w:t>
      </w:r>
      <w:r w:rsidRPr="0050091B">
        <w:t>vaikus,</w:t>
      </w:r>
      <w:r w:rsidRPr="0050091B">
        <w:rPr>
          <w:spacing w:val="-4"/>
        </w:rPr>
        <w:t xml:space="preserve"> </w:t>
      </w:r>
      <w:r w:rsidRPr="0050091B">
        <w:t>dozė</w:t>
      </w:r>
      <w:r w:rsidRPr="0050091B">
        <w:rPr>
          <w:spacing w:val="-4"/>
        </w:rPr>
        <w:t xml:space="preserve"> </w:t>
      </w:r>
      <w:r w:rsidRPr="0050091B">
        <w:t>parenkama</w:t>
      </w:r>
      <w:r w:rsidRPr="0050091B">
        <w:rPr>
          <w:spacing w:val="-4"/>
        </w:rPr>
        <w:t xml:space="preserve"> </w:t>
      </w:r>
      <w:r w:rsidRPr="0050091B">
        <w:t>pagal</w:t>
      </w:r>
      <w:r w:rsidRPr="0050091B">
        <w:rPr>
          <w:spacing w:val="-5"/>
        </w:rPr>
        <w:t xml:space="preserve"> </w:t>
      </w:r>
      <w:r w:rsidRPr="0050091B">
        <w:t>kūno</w:t>
      </w:r>
      <w:r w:rsidRPr="0050091B">
        <w:rPr>
          <w:spacing w:val="-4"/>
        </w:rPr>
        <w:t xml:space="preserve"> </w:t>
      </w:r>
      <w:r w:rsidR="00895C48">
        <w:rPr>
          <w:spacing w:val="-4"/>
        </w:rPr>
        <w:t>svorio</w:t>
      </w:r>
      <w:r w:rsidRPr="0050091B">
        <w:rPr>
          <w:spacing w:val="-3"/>
        </w:rPr>
        <w:t xml:space="preserve"> </w:t>
      </w:r>
      <w:r w:rsidRPr="0050091B">
        <w:t>kategoriją.</w:t>
      </w:r>
      <w:r w:rsidRPr="0050091B">
        <w:rPr>
          <w:spacing w:val="-13"/>
        </w:rPr>
        <w:t xml:space="preserve"> </w:t>
      </w:r>
      <w:r w:rsidRPr="0050091B">
        <w:t xml:space="preserve">Rekomenduojama apiksabano dozė vaikams, kurių kūno </w:t>
      </w:r>
      <w:r w:rsidR="00895C48">
        <w:t>svoris</w:t>
      </w:r>
      <w:r w:rsidRPr="0050091B">
        <w:t xml:space="preserve"> </w:t>
      </w:r>
      <w:r w:rsidR="0050091B">
        <w:t>≥ </w:t>
      </w:r>
      <w:r w:rsidRPr="0050091B">
        <w:t>35</w:t>
      </w:r>
      <w:r w:rsidR="0050091B">
        <w:t> kg</w:t>
      </w:r>
      <w:r w:rsidRPr="0050091B">
        <w:t>, pateikta 2</w:t>
      </w:r>
      <w:r w:rsidR="0050091B">
        <w:t> lentelėje</w:t>
      </w:r>
      <w:r w:rsidRPr="0050091B">
        <w:t>.</w:t>
      </w:r>
    </w:p>
    <w:p w14:paraId="679F4F40" w14:textId="77777777" w:rsidR="00AB5936" w:rsidRPr="0050091B" w:rsidRDefault="00AB5936" w:rsidP="0050091B">
      <w:pPr>
        <w:pStyle w:val="Pagrindinistekstas"/>
        <w:kinsoku w:val="0"/>
        <w:overflowPunct w:val="0"/>
        <w:ind w:left="0"/>
      </w:pPr>
    </w:p>
    <w:p w14:paraId="65B0473A" w14:textId="77777777" w:rsidR="00AB5936" w:rsidRDefault="00AB5936" w:rsidP="0050091B">
      <w:pPr>
        <w:pStyle w:val="Antrat2"/>
        <w:kinsoku w:val="0"/>
        <w:overflowPunct w:val="0"/>
        <w:ind w:left="0"/>
      </w:pPr>
      <w:r w:rsidRPr="0050091B">
        <w:t>2</w:t>
      </w:r>
      <w:r w:rsidR="00B96201">
        <w:t> </w:t>
      </w:r>
      <w:r w:rsidRPr="0050091B">
        <w:t>lentelė.</w:t>
      </w:r>
      <w:r w:rsidRPr="0050091B">
        <w:rPr>
          <w:spacing w:val="-4"/>
        </w:rPr>
        <w:t xml:space="preserve"> </w:t>
      </w:r>
      <w:r w:rsidRPr="0050091B">
        <w:t>Dozės</w:t>
      </w:r>
      <w:r w:rsidRPr="0050091B">
        <w:rPr>
          <w:spacing w:val="-4"/>
        </w:rPr>
        <w:t xml:space="preserve"> </w:t>
      </w:r>
      <w:r w:rsidRPr="0050091B">
        <w:t>rekomendacijos</w:t>
      </w:r>
      <w:r w:rsidRPr="0050091B">
        <w:rPr>
          <w:spacing w:val="-4"/>
        </w:rPr>
        <w:t xml:space="preserve"> </w:t>
      </w:r>
      <w:r w:rsidRPr="0050091B">
        <w:t>VTE</w:t>
      </w:r>
      <w:r w:rsidRPr="0050091B">
        <w:rPr>
          <w:spacing w:val="-4"/>
        </w:rPr>
        <w:t xml:space="preserve"> </w:t>
      </w:r>
      <w:r w:rsidRPr="0050091B">
        <w:t>gydymui</w:t>
      </w:r>
      <w:r w:rsidRPr="0050091B">
        <w:rPr>
          <w:spacing w:val="-4"/>
        </w:rPr>
        <w:t xml:space="preserve"> </w:t>
      </w:r>
      <w:r w:rsidRPr="0050091B">
        <w:t>ir</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profilaktikai</w:t>
      </w:r>
      <w:r w:rsidRPr="0050091B">
        <w:rPr>
          <w:spacing w:val="-4"/>
        </w:rPr>
        <w:t xml:space="preserve"> </w:t>
      </w:r>
      <w:r w:rsidRPr="0050091B">
        <w:t xml:space="preserve">pacientams vaikams, kurių kūno </w:t>
      </w:r>
      <w:r w:rsidR="00895C48">
        <w:t>svoris</w:t>
      </w:r>
      <w:r w:rsidRPr="0050091B">
        <w:t xml:space="preserve"> </w:t>
      </w:r>
      <w:r w:rsidR="0050091B">
        <w:t>≥ </w:t>
      </w:r>
      <w:r w:rsidRPr="0050091B">
        <w:t>35</w:t>
      </w:r>
      <w:r w:rsidR="0050091B">
        <w:t> kg</w:t>
      </w:r>
      <w:r w:rsidR="00D41B4E">
        <w:t xml:space="preserve"> </w:t>
      </w:r>
      <w:r w:rsidR="00D41B4E" w:rsidRPr="00F613C1">
        <w:t>(po pradinės parenterinės antikoaguliacijos)</w:t>
      </w:r>
    </w:p>
    <w:p w14:paraId="36A97B60" w14:textId="77777777" w:rsidR="00B96201" w:rsidRPr="00B96201" w:rsidRDefault="00B96201" w:rsidP="00B96201"/>
    <w:tbl>
      <w:tblPr>
        <w:tblW w:w="8931" w:type="dxa"/>
        <w:tblInd w:w="5" w:type="dxa"/>
        <w:tblLayout w:type="fixed"/>
        <w:tblCellMar>
          <w:left w:w="0" w:type="dxa"/>
          <w:right w:w="0" w:type="dxa"/>
        </w:tblCellMar>
        <w:tblLook w:val="0000" w:firstRow="0" w:lastRow="0" w:firstColumn="0" w:lastColumn="0" w:noHBand="0" w:noVBand="0"/>
      </w:tblPr>
      <w:tblGrid>
        <w:gridCol w:w="1869"/>
        <w:gridCol w:w="1946"/>
        <w:gridCol w:w="1761"/>
        <w:gridCol w:w="1654"/>
        <w:gridCol w:w="1701"/>
      </w:tblGrid>
      <w:tr w:rsidR="00AB5936" w:rsidRPr="0050091B" w14:paraId="5DE8D56B" w14:textId="77777777" w:rsidTr="00751DCE">
        <w:trPr>
          <w:trHeight w:val="412"/>
        </w:trPr>
        <w:tc>
          <w:tcPr>
            <w:tcW w:w="1869" w:type="dxa"/>
            <w:tcBorders>
              <w:top w:val="single" w:sz="4" w:space="0" w:color="000000"/>
              <w:left w:val="single" w:sz="4" w:space="0" w:color="000000"/>
              <w:bottom w:val="single" w:sz="4" w:space="0" w:color="000000"/>
              <w:right w:val="single" w:sz="4" w:space="0" w:color="000000"/>
            </w:tcBorders>
          </w:tcPr>
          <w:p w14:paraId="1EEEDCA8" w14:textId="77777777" w:rsidR="00AB5936" w:rsidRPr="0050091B" w:rsidRDefault="00AB5936" w:rsidP="0050091B">
            <w:pPr>
              <w:pStyle w:val="TableParagraph"/>
              <w:kinsoku w:val="0"/>
              <w:overflowPunct w:val="0"/>
              <w:ind w:left="0"/>
              <w:jc w:val="left"/>
              <w:rPr>
                <w:sz w:val="22"/>
                <w:szCs w:val="22"/>
              </w:rPr>
            </w:pPr>
          </w:p>
        </w:tc>
        <w:tc>
          <w:tcPr>
            <w:tcW w:w="3707" w:type="dxa"/>
            <w:gridSpan w:val="2"/>
            <w:tcBorders>
              <w:top w:val="single" w:sz="4" w:space="0" w:color="000000"/>
              <w:left w:val="single" w:sz="4" w:space="0" w:color="000000"/>
              <w:bottom w:val="single" w:sz="4" w:space="0" w:color="000000"/>
              <w:right w:val="single" w:sz="4" w:space="0" w:color="000000"/>
            </w:tcBorders>
          </w:tcPr>
          <w:p w14:paraId="4C93D725" w14:textId="77777777" w:rsidR="00AB5936" w:rsidRPr="0050091B" w:rsidRDefault="00AB5936" w:rsidP="00B96201">
            <w:pPr>
              <w:pStyle w:val="TableParagraph"/>
              <w:kinsoku w:val="0"/>
              <w:overflowPunct w:val="0"/>
              <w:ind w:left="0"/>
              <w:rPr>
                <w:spacing w:val="-2"/>
                <w:sz w:val="22"/>
                <w:szCs w:val="22"/>
              </w:rPr>
            </w:pPr>
            <w:r w:rsidRPr="0050091B">
              <w:rPr>
                <w:sz w:val="22"/>
                <w:szCs w:val="22"/>
              </w:rPr>
              <w:t>1–7</w:t>
            </w:r>
            <w:r w:rsidR="0050091B">
              <w:rPr>
                <w:sz w:val="22"/>
                <w:szCs w:val="22"/>
              </w:rPr>
              <w:t> dienos</w:t>
            </w:r>
          </w:p>
        </w:tc>
        <w:tc>
          <w:tcPr>
            <w:tcW w:w="3355" w:type="dxa"/>
            <w:gridSpan w:val="2"/>
            <w:tcBorders>
              <w:top w:val="single" w:sz="4" w:space="0" w:color="000000"/>
              <w:left w:val="single" w:sz="4" w:space="0" w:color="000000"/>
              <w:bottom w:val="single" w:sz="4" w:space="0" w:color="000000"/>
              <w:right w:val="single" w:sz="4" w:space="0" w:color="000000"/>
            </w:tcBorders>
          </w:tcPr>
          <w:p w14:paraId="5EB19688" w14:textId="77777777" w:rsidR="00AB5936" w:rsidRPr="0050091B" w:rsidRDefault="00AB5936" w:rsidP="00B96201">
            <w:pPr>
              <w:pStyle w:val="TableParagraph"/>
              <w:kinsoku w:val="0"/>
              <w:overflowPunct w:val="0"/>
              <w:ind w:left="0"/>
              <w:rPr>
                <w:spacing w:val="-2"/>
                <w:sz w:val="22"/>
                <w:szCs w:val="22"/>
              </w:rPr>
            </w:pPr>
            <w:r w:rsidRPr="0050091B">
              <w:rPr>
                <w:sz w:val="22"/>
                <w:szCs w:val="22"/>
              </w:rPr>
              <w:t>8</w:t>
            </w:r>
            <w:r w:rsidR="0050091B">
              <w:rPr>
                <w:spacing w:val="-2"/>
                <w:sz w:val="22"/>
                <w:szCs w:val="22"/>
              </w:rPr>
              <w:t> diena</w:t>
            </w:r>
            <w:r w:rsidRPr="0050091B">
              <w:rPr>
                <w:spacing w:val="-3"/>
                <w:sz w:val="22"/>
                <w:szCs w:val="22"/>
              </w:rPr>
              <w:t xml:space="preserve"> </w:t>
            </w:r>
            <w:r w:rsidRPr="0050091B">
              <w:rPr>
                <w:sz w:val="22"/>
                <w:szCs w:val="22"/>
              </w:rPr>
              <w:t>ir</w:t>
            </w:r>
            <w:r w:rsidRPr="0050091B">
              <w:rPr>
                <w:spacing w:val="-2"/>
                <w:sz w:val="22"/>
                <w:szCs w:val="22"/>
              </w:rPr>
              <w:t xml:space="preserve"> vėliau</w:t>
            </w:r>
          </w:p>
        </w:tc>
      </w:tr>
      <w:tr w:rsidR="00AB5936" w:rsidRPr="0050091B" w14:paraId="26486959" w14:textId="77777777" w:rsidTr="00751DCE">
        <w:trPr>
          <w:trHeight w:val="532"/>
        </w:trPr>
        <w:tc>
          <w:tcPr>
            <w:tcW w:w="1869" w:type="dxa"/>
            <w:tcBorders>
              <w:top w:val="single" w:sz="4" w:space="0" w:color="000000"/>
              <w:left w:val="single" w:sz="4" w:space="0" w:color="000000"/>
              <w:bottom w:val="single" w:sz="4" w:space="0" w:color="000000"/>
              <w:right w:val="single" w:sz="4" w:space="0" w:color="000000"/>
            </w:tcBorders>
          </w:tcPr>
          <w:p w14:paraId="485046EF" w14:textId="77777777" w:rsidR="00AB5936" w:rsidRPr="0050091B" w:rsidRDefault="00AB5936" w:rsidP="00B96201">
            <w:pPr>
              <w:pStyle w:val="TableParagraph"/>
              <w:kinsoku w:val="0"/>
              <w:overflowPunct w:val="0"/>
              <w:ind w:left="0"/>
              <w:rPr>
                <w:spacing w:val="-4"/>
                <w:sz w:val="22"/>
                <w:szCs w:val="22"/>
              </w:rPr>
            </w:pPr>
            <w:r w:rsidRPr="0050091B">
              <w:rPr>
                <w:sz w:val="22"/>
                <w:szCs w:val="22"/>
              </w:rPr>
              <w:t>Kūno</w:t>
            </w:r>
            <w:r w:rsidRPr="0050091B">
              <w:rPr>
                <w:spacing w:val="-4"/>
                <w:sz w:val="22"/>
                <w:szCs w:val="22"/>
              </w:rPr>
              <w:t xml:space="preserve"> </w:t>
            </w:r>
            <w:r w:rsidR="00895C48">
              <w:rPr>
                <w:spacing w:val="-4"/>
                <w:sz w:val="22"/>
                <w:szCs w:val="22"/>
              </w:rPr>
              <w:t>svoris</w:t>
            </w:r>
            <w:r w:rsidRPr="0050091B">
              <w:rPr>
                <w:spacing w:val="-3"/>
                <w:sz w:val="22"/>
                <w:szCs w:val="22"/>
              </w:rPr>
              <w:t xml:space="preserve"> </w:t>
            </w:r>
            <w:r w:rsidRPr="0050091B">
              <w:rPr>
                <w:spacing w:val="-4"/>
                <w:sz w:val="22"/>
                <w:szCs w:val="22"/>
              </w:rPr>
              <w:t>(kg)</w:t>
            </w:r>
          </w:p>
        </w:tc>
        <w:tc>
          <w:tcPr>
            <w:tcW w:w="1946" w:type="dxa"/>
            <w:tcBorders>
              <w:top w:val="single" w:sz="4" w:space="0" w:color="000000"/>
              <w:left w:val="single" w:sz="4" w:space="0" w:color="000000"/>
              <w:bottom w:val="single" w:sz="4" w:space="0" w:color="000000"/>
              <w:right w:val="single" w:sz="4" w:space="0" w:color="000000"/>
            </w:tcBorders>
          </w:tcPr>
          <w:p w14:paraId="4ABE093A" w14:textId="77777777" w:rsidR="00AB5936" w:rsidRPr="0050091B" w:rsidRDefault="00AB5936" w:rsidP="00B96201">
            <w:pPr>
              <w:pStyle w:val="TableParagraph"/>
              <w:kinsoku w:val="0"/>
              <w:overflowPunct w:val="0"/>
              <w:ind w:left="0"/>
              <w:rPr>
                <w:spacing w:val="-2"/>
                <w:sz w:val="22"/>
                <w:szCs w:val="22"/>
              </w:rPr>
            </w:pPr>
            <w:r w:rsidRPr="0050091B">
              <w:rPr>
                <w:sz w:val="22"/>
                <w:szCs w:val="22"/>
              </w:rPr>
              <w:t>Dozavimo</w:t>
            </w:r>
            <w:r w:rsidRPr="0050091B">
              <w:rPr>
                <w:spacing w:val="-10"/>
                <w:sz w:val="22"/>
                <w:szCs w:val="22"/>
              </w:rPr>
              <w:t xml:space="preserve"> </w:t>
            </w:r>
            <w:r w:rsidRPr="0050091B">
              <w:rPr>
                <w:spacing w:val="-2"/>
                <w:sz w:val="22"/>
                <w:szCs w:val="22"/>
              </w:rPr>
              <w:t>grafikas</w:t>
            </w:r>
          </w:p>
        </w:tc>
        <w:tc>
          <w:tcPr>
            <w:tcW w:w="1761" w:type="dxa"/>
            <w:tcBorders>
              <w:top w:val="single" w:sz="4" w:space="0" w:color="000000"/>
              <w:left w:val="single" w:sz="4" w:space="0" w:color="000000"/>
              <w:bottom w:val="single" w:sz="4" w:space="0" w:color="000000"/>
              <w:right w:val="single" w:sz="4" w:space="0" w:color="000000"/>
            </w:tcBorders>
          </w:tcPr>
          <w:p w14:paraId="7774DE11" w14:textId="77777777" w:rsidR="00AB5936" w:rsidRPr="0050091B" w:rsidRDefault="00AB5936" w:rsidP="00B96201">
            <w:pPr>
              <w:pStyle w:val="TableParagraph"/>
              <w:kinsoku w:val="0"/>
              <w:overflowPunct w:val="0"/>
              <w:ind w:left="0"/>
              <w:rPr>
                <w:spacing w:val="-4"/>
                <w:sz w:val="22"/>
                <w:szCs w:val="22"/>
              </w:rPr>
            </w:pPr>
            <w:r w:rsidRPr="0050091B">
              <w:rPr>
                <w:sz w:val="22"/>
                <w:szCs w:val="22"/>
              </w:rPr>
              <w:t>Didžiausia</w:t>
            </w:r>
            <w:r w:rsidR="00B96201">
              <w:rPr>
                <w:sz w:val="22"/>
                <w:szCs w:val="22"/>
              </w:rPr>
              <w:t xml:space="preserve"> </w:t>
            </w:r>
            <w:r w:rsidR="0050091B">
              <w:rPr>
                <w:spacing w:val="-10"/>
                <w:sz w:val="22"/>
                <w:szCs w:val="22"/>
              </w:rPr>
              <w:t>paros</w:t>
            </w:r>
            <w:r w:rsidR="00B96201">
              <w:rPr>
                <w:spacing w:val="-10"/>
                <w:sz w:val="22"/>
                <w:szCs w:val="22"/>
              </w:rPr>
              <w:t xml:space="preserve"> </w:t>
            </w:r>
            <w:r w:rsidRPr="0050091B">
              <w:rPr>
                <w:spacing w:val="-4"/>
                <w:sz w:val="22"/>
                <w:szCs w:val="22"/>
              </w:rPr>
              <w:t>dozė</w:t>
            </w:r>
          </w:p>
        </w:tc>
        <w:tc>
          <w:tcPr>
            <w:tcW w:w="1654" w:type="dxa"/>
            <w:tcBorders>
              <w:top w:val="single" w:sz="4" w:space="0" w:color="000000"/>
              <w:left w:val="single" w:sz="4" w:space="0" w:color="000000"/>
              <w:bottom w:val="single" w:sz="4" w:space="0" w:color="000000"/>
              <w:right w:val="single" w:sz="4" w:space="0" w:color="000000"/>
            </w:tcBorders>
          </w:tcPr>
          <w:p w14:paraId="597836DF" w14:textId="77777777" w:rsidR="00AB5936" w:rsidRPr="0050091B" w:rsidRDefault="00AB5936" w:rsidP="00B96201">
            <w:pPr>
              <w:pStyle w:val="TableParagraph"/>
              <w:kinsoku w:val="0"/>
              <w:overflowPunct w:val="0"/>
              <w:ind w:left="0"/>
              <w:rPr>
                <w:spacing w:val="-2"/>
                <w:sz w:val="22"/>
                <w:szCs w:val="22"/>
              </w:rPr>
            </w:pPr>
            <w:r w:rsidRPr="0050091B">
              <w:rPr>
                <w:spacing w:val="-2"/>
                <w:sz w:val="22"/>
                <w:szCs w:val="22"/>
              </w:rPr>
              <w:t>Dozavimo</w:t>
            </w:r>
            <w:r w:rsidR="00B96201">
              <w:rPr>
                <w:spacing w:val="-2"/>
                <w:sz w:val="22"/>
                <w:szCs w:val="22"/>
              </w:rPr>
              <w:t xml:space="preserve"> </w:t>
            </w:r>
            <w:r w:rsidRPr="0050091B">
              <w:rPr>
                <w:spacing w:val="-2"/>
                <w:sz w:val="22"/>
                <w:szCs w:val="22"/>
              </w:rPr>
              <w:t>grafikas</w:t>
            </w:r>
          </w:p>
        </w:tc>
        <w:tc>
          <w:tcPr>
            <w:tcW w:w="1701" w:type="dxa"/>
            <w:tcBorders>
              <w:top w:val="single" w:sz="4" w:space="0" w:color="000000"/>
              <w:left w:val="single" w:sz="4" w:space="0" w:color="000000"/>
              <w:bottom w:val="single" w:sz="4" w:space="0" w:color="000000"/>
              <w:right w:val="single" w:sz="4" w:space="0" w:color="000000"/>
            </w:tcBorders>
          </w:tcPr>
          <w:p w14:paraId="73DDFD39" w14:textId="77777777" w:rsidR="00AB5936" w:rsidRPr="0050091B" w:rsidRDefault="00AB5936" w:rsidP="00B96201">
            <w:pPr>
              <w:pStyle w:val="TableParagraph"/>
              <w:kinsoku w:val="0"/>
              <w:overflowPunct w:val="0"/>
              <w:ind w:left="0"/>
              <w:rPr>
                <w:spacing w:val="-4"/>
                <w:sz w:val="22"/>
                <w:szCs w:val="22"/>
              </w:rPr>
            </w:pPr>
            <w:r w:rsidRPr="0050091B">
              <w:rPr>
                <w:sz w:val="22"/>
                <w:szCs w:val="22"/>
              </w:rPr>
              <w:t>Didžiausia</w:t>
            </w:r>
            <w:r w:rsidR="00B96201">
              <w:rPr>
                <w:sz w:val="22"/>
                <w:szCs w:val="22"/>
              </w:rPr>
              <w:t xml:space="preserve"> </w:t>
            </w:r>
            <w:r w:rsidR="0050091B">
              <w:rPr>
                <w:spacing w:val="-10"/>
                <w:sz w:val="22"/>
                <w:szCs w:val="22"/>
              </w:rPr>
              <w:t>paros</w:t>
            </w:r>
            <w:r w:rsidR="00B96201">
              <w:rPr>
                <w:spacing w:val="-10"/>
                <w:sz w:val="22"/>
                <w:szCs w:val="22"/>
              </w:rPr>
              <w:t xml:space="preserve"> </w:t>
            </w:r>
            <w:r w:rsidRPr="0050091B">
              <w:rPr>
                <w:spacing w:val="-4"/>
                <w:sz w:val="22"/>
                <w:szCs w:val="22"/>
              </w:rPr>
              <w:t>dozė</w:t>
            </w:r>
          </w:p>
        </w:tc>
      </w:tr>
      <w:tr w:rsidR="00AB5936" w:rsidRPr="0050091B" w14:paraId="717F5A08" w14:textId="77777777" w:rsidTr="00751DCE">
        <w:trPr>
          <w:trHeight w:val="530"/>
        </w:trPr>
        <w:tc>
          <w:tcPr>
            <w:tcW w:w="1869" w:type="dxa"/>
            <w:tcBorders>
              <w:top w:val="single" w:sz="4" w:space="0" w:color="000000"/>
              <w:left w:val="single" w:sz="4" w:space="0" w:color="000000"/>
              <w:bottom w:val="single" w:sz="4" w:space="0" w:color="000000"/>
              <w:right w:val="single" w:sz="4" w:space="0" w:color="000000"/>
            </w:tcBorders>
          </w:tcPr>
          <w:p w14:paraId="42FE35B4" w14:textId="77777777" w:rsidR="00AB5936" w:rsidRPr="0050091B" w:rsidRDefault="0050091B" w:rsidP="0050091B">
            <w:pPr>
              <w:pStyle w:val="TableParagraph"/>
              <w:kinsoku w:val="0"/>
              <w:overflowPunct w:val="0"/>
              <w:ind w:left="0"/>
              <w:rPr>
                <w:spacing w:val="-5"/>
                <w:sz w:val="22"/>
                <w:szCs w:val="22"/>
              </w:rPr>
            </w:pPr>
            <w:r>
              <w:rPr>
                <w:sz w:val="22"/>
                <w:szCs w:val="22"/>
              </w:rPr>
              <w:t>≥ </w:t>
            </w:r>
            <w:r w:rsidR="00AB5936" w:rsidRPr="0050091B">
              <w:rPr>
                <w:spacing w:val="-5"/>
                <w:sz w:val="22"/>
                <w:szCs w:val="22"/>
              </w:rPr>
              <w:t>35</w:t>
            </w:r>
          </w:p>
        </w:tc>
        <w:tc>
          <w:tcPr>
            <w:tcW w:w="1946" w:type="dxa"/>
            <w:tcBorders>
              <w:top w:val="single" w:sz="4" w:space="0" w:color="000000"/>
              <w:left w:val="single" w:sz="4" w:space="0" w:color="000000"/>
              <w:bottom w:val="single" w:sz="4" w:space="0" w:color="000000"/>
              <w:right w:val="single" w:sz="4" w:space="0" w:color="000000"/>
            </w:tcBorders>
          </w:tcPr>
          <w:p w14:paraId="2D5F00F9" w14:textId="77777777" w:rsidR="00AB5936" w:rsidRPr="0050091B" w:rsidRDefault="00AB5936" w:rsidP="00B96201">
            <w:pPr>
              <w:pStyle w:val="TableParagraph"/>
              <w:kinsoku w:val="0"/>
              <w:overflowPunct w:val="0"/>
              <w:ind w:left="0"/>
              <w:rPr>
                <w:spacing w:val="-4"/>
                <w:sz w:val="22"/>
                <w:szCs w:val="22"/>
              </w:rPr>
            </w:pPr>
            <w:r w:rsidRPr="0050091B">
              <w:rPr>
                <w:sz w:val="22"/>
                <w:szCs w:val="22"/>
              </w:rPr>
              <w:t>10</w:t>
            </w:r>
            <w:r w:rsidR="0050091B">
              <w:rPr>
                <w:spacing w:val="-1"/>
                <w:sz w:val="22"/>
                <w:szCs w:val="22"/>
              </w:rPr>
              <w:t> mg</w:t>
            </w:r>
            <w:r w:rsidRPr="0050091B">
              <w:rPr>
                <w:spacing w:val="-2"/>
                <w:sz w:val="22"/>
                <w:szCs w:val="22"/>
              </w:rPr>
              <w:t xml:space="preserve"> </w:t>
            </w:r>
            <w:r w:rsidRPr="0050091B">
              <w:rPr>
                <w:sz w:val="22"/>
                <w:szCs w:val="22"/>
              </w:rPr>
              <w:t>du</w:t>
            </w:r>
            <w:r w:rsidRPr="0050091B">
              <w:rPr>
                <w:spacing w:val="-1"/>
                <w:sz w:val="22"/>
                <w:szCs w:val="22"/>
              </w:rPr>
              <w:t xml:space="preserve"> </w:t>
            </w:r>
            <w:r w:rsidRPr="0050091B">
              <w:rPr>
                <w:spacing w:val="-2"/>
                <w:sz w:val="22"/>
                <w:szCs w:val="22"/>
              </w:rPr>
              <w:t>kartus</w:t>
            </w:r>
            <w:r w:rsidR="00B96201">
              <w:rPr>
                <w:spacing w:val="-2"/>
                <w:sz w:val="22"/>
                <w:szCs w:val="22"/>
              </w:rPr>
              <w:t xml:space="preserve"> </w:t>
            </w:r>
            <w:r w:rsidRPr="0050091B">
              <w:rPr>
                <w:sz w:val="22"/>
                <w:szCs w:val="22"/>
              </w:rPr>
              <w:t xml:space="preserve">per </w:t>
            </w:r>
            <w:r w:rsidRPr="0050091B">
              <w:rPr>
                <w:spacing w:val="-4"/>
                <w:sz w:val="22"/>
                <w:szCs w:val="22"/>
              </w:rPr>
              <w:t>parą</w:t>
            </w:r>
          </w:p>
        </w:tc>
        <w:tc>
          <w:tcPr>
            <w:tcW w:w="1761" w:type="dxa"/>
            <w:tcBorders>
              <w:top w:val="single" w:sz="4" w:space="0" w:color="000000"/>
              <w:left w:val="single" w:sz="4" w:space="0" w:color="000000"/>
              <w:bottom w:val="single" w:sz="4" w:space="0" w:color="000000"/>
              <w:right w:val="single" w:sz="4" w:space="0" w:color="000000"/>
            </w:tcBorders>
          </w:tcPr>
          <w:p w14:paraId="30B52E58" w14:textId="77777777" w:rsidR="00AB5936" w:rsidRPr="0050091B" w:rsidRDefault="00AB5936" w:rsidP="0050091B">
            <w:pPr>
              <w:pStyle w:val="TableParagraph"/>
              <w:kinsoku w:val="0"/>
              <w:overflowPunct w:val="0"/>
              <w:ind w:left="0"/>
              <w:rPr>
                <w:spacing w:val="-5"/>
                <w:sz w:val="22"/>
                <w:szCs w:val="22"/>
              </w:rPr>
            </w:pPr>
            <w:r w:rsidRPr="0050091B">
              <w:rPr>
                <w:sz w:val="22"/>
                <w:szCs w:val="22"/>
              </w:rPr>
              <w:t>20</w:t>
            </w:r>
            <w:r w:rsidR="0050091B">
              <w:rPr>
                <w:sz w:val="22"/>
                <w:szCs w:val="22"/>
              </w:rPr>
              <w:t> mg</w:t>
            </w:r>
          </w:p>
        </w:tc>
        <w:tc>
          <w:tcPr>
            <w:tcW w:w="1654" w:type="dxa"/>
            <w:tcBorders>
              <w:top w:val="single" w:sz="4" w:space="0" w:color="000000"/>
              <w:left w:val="single" w:sz="4" w:space="0" w:color="000000"/>
              <w:bottom w:val="single" w:sz="4" w:space="0" w:color="000000"/>
              <w:right w:val="single" w:sz="4" w:space="0" w:color="000000"/>
            </w:tcBorders>
          </w:tcPr>
          <w:p w14:paraId="31BFB04C" w14:textId="77777777" w:rsidR="00AB5936" w:rsidRPr="0050091B" w:rsidRDefault="00AB5936" w:rsidP="00B96201">
            <w:pPr>
              <w:pStyle w:val="TableParagraph"/>
              <w:kinsoku w:val="0"/>
              <w:overflowPunct w:val="0"/>
              <w:ind w:left="0"/>
              <w:rPr>
                <w:spacing w:val="-4"/>
                <w:sz w:val="22"/>
                <w:szCs w:val="22"/>
              </w:rPr>
            </w:pPr>
            <w:r w:rsidRPr="0050091B">
              <w:rPr>
                <w:sz w:val="22"/>
                <w:szCs w:val="22"/>
              </w:rPr>
              <w:t>5</w:t>
            </w:r>
            <w:r w:rsidR="0050091B">
              <w:rPr>
                <w:spacing w:val="-4"/>
                <w:sz w:val="22"/>
                <w:szCs w:val="22"/>
              </w:rPr>
              <w:t> mg</w:t>
            </w:r>
            <w:r w:rsidRPr="0050091B">
              <w:rPr>
                <w:spacing w:val="-4"/>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1"/>
                <w:sz w:val="22"/>
                <w:szCs w:val="22"/>
              </w:rPr>
              <w:t xml:space="preserve"> </w:t>
            </w:r>
            <w:r w:rsidRPr="0050091B">
              <w:rPr>
                <w:spacing w:val="-5"/>
                <w:sz w:val="22"/>
                <w:szCs w:val="22"/>
              </w:rPr>
              <w:t>per</w:t>
            </w:r>
            <w:r w:rsidR="00B96201">
              <w:rPr>
                <w:spacing w:val="-5"/>
                <w:sz w:val="22"/>
                <w:szCs w:val="22"/>
              </w:rPr>
              <w:t xml:space="preserve"> </w:t>
            </w:r>
            <w:r w:rsidRPr="0050091B">
              <w:rPr>
                <w:spacing w:val="-4"/>
                <w:sz w:val="22"/>
                <w:szCs w:val="22"/>
              </w:rPr>
              <w:t>parą</w:t>
            </w:r>
          </w:p>
        </w:tc>
        <w:tc>
          <w:tcPr>
            <w:tcW w:w="1701" w:type="dxa"/>
            <w:tcBorders>
              <w:top w:val="single" w:sz="4" w:space="0" w:color="000000"/>
              <w:left w:val="single" w:sz="4" w:space="0" w:color="000000"/>
              <w:bottom w:val="single" w:sz="4" w:space="0" w:color="000000"/>
              <w:right w:val="single" w:sz="4" w:space="0" w:color="000000"/>
            </w:tcBorders>
          </w:tcPr>
          <w:p w14:paraId="21DB34A5" w14:textId="77777777" w:rsidR="00AB5936" w:rsidRPr="0050091B" w:rsidRDefault="00AB5936" w:rsidP="0050091B">
            <w:pPr>
              <w:pStyle w:val="TableParagraph"/>
              <w:kinsoku w:val="0"/>
              <w:overflowPunct w:val="0"/>
              <w:ind w:left="0"/>
              <w:rPr>
                <w:spacing w:val="-5"/>
                <w:sz w:val="22"/>
                <w:szCs w:val="22"/>
              </w:rPr>
            </w:pPr>
            <w:r w:rsidRPr="0050091B">
              <w:rPr>
                <w:sz w:val="22"/>
                <w:szCs w:val="22"/>
              </w:rPr>
              <w:t>10</w:t>
            </w:r>
            <w:r w:rsidR="0050091B">
              <w:rPr>
                <w:sz w:val="22"/>
                <w:szCs w:val="22"/>
              </w:rPr>
              <w:t> mg</w:t>
            </w:r>
          </w:p>
        </w:tc>
      </w:tr>
    </w:tbl>
    <w:p w14:paraId="3DADD8AC" w14:textId="77777777" w:rsidR="00AB5936" w:rsidRPr="0050091B" w:rsidRDefault="00AB5936" w:rsidP="0050091B">
      <w:pPr>
        <w:pStyle w:val="Pagrindinistekstas"/>
        <w:kinsoku w:val="0"/>
        <w:overflowPunct w:val="0"/>
        <w:ind w:left="0"/>
        <w:rPr>
          <w:b/>
          <w:bCs/>
        </w:rPr>
      </w:pPr>
    </w:p>
    <w:p w14:paraId="515E0A63" w14:textId="77777777" w:rsidR="00AB5936" w:rsidRDefault="00AB5936" w:rsidP="0050091B">
      <w:pPr>
        <w:pStyle w:val="Pagrindinistekstas"/>
        <w:kinsoku w:val="0"/>
        <w:overflowPunct w:val="0"/>
        <w:ind w:left="0"/>
      </w:pPr>
      <w:r w:rsidRPr="0050091B">
        <w:t>Dėl</w:t>
      </w:r>
      <w:r w:rsidRPr="0050091B">
        <w:rPr>
          <w:spacing w:val="-3"/>
        </w:rPr>
        <w:t xml:space="preserve"> </w:t>
      </w:r>
      <w:r w:rsidRPr="0050091B">
        <w:t>vaikų,</w:t>
      </w:r>
      <w:r w:rsidR="001255F8">
        <w:t xml:space="preserve"> kurių kūno svoris</w:t>
      </w:r>
      <w:r w:rsidRPr="0050091B">
        <w:rPr>
          <w:spacing w:val="-3"/>
        </w:rPr>
        <w:t xml:space="preserve"> </w:t>
      </w:r>
      <w:r w:rsidR="0050091B">
        <w:t>&lt; </w:t>
      </w:r>
      <w:r w:rsidRPr="0050091B">
        <w:t>35</w:t>
      </w:r>
      <w:r w:rsidR="0050091B">
        <w:rPr>
          <w:spacing w:val="-5"/>
        </w:rPr>
        <w:t> kg</w:t>
      </w:r>
      <w:r w:rsidRPr="0050091B">
        <w:t>,</w:t>
      </w:r>
      <w:r w:rsidRPr="0050091B">
        <w:rPr>
          <w:spacing w:val="-3"/>
        </w:rPr>
        <w:t xml:space="preserve"> </w:t>
      </w:r>
      <w:r w:rsidRPr="0050091B">
        <w:t>žr.</w:t>
      </w:r>
      <w:r w:rsidRPr="0050091B">
        <w:rPr>
          <w:spacing w:val="-3"/>
        </w:rPr>
        <w:t xml:space="preserve"> </w:t>
      </w:r>
      <w:r w:rsidR="00B96201">
        <w:rPr>
          <w:spacing w:val="-3"/>
        </w:rPr>
        <w:t>a</w:t>
      </w:r>
      <w:r w:rsidR="00446560" w:rsidRPr="0050091B">
        <w:t>pi</w:t>
      </w:r>
      <w:r w:rsidR="00B96201">
        <w:t>ksabano</w:t>
      </w:r>
      <w:r w:rsidRPr="0050091B">
        <w:rPr>
          <w:spacing w:val="-3"/>
        </w:rPr>
        <w:t xml:space="preserve"> </w:t>
      </w:r>
      <w:r w:rsidRPr="0050091B">
        <w:t>granulių</w:t>
      </w:r>
      <w:r w:rsidRPr="0050091B">
        <w:rPr>
          <w:spacing w:val="-3"/>
        </w:rPr>
        <w:t xml:space="preserve"> </w:t>
      </w:r>
      <w:r w:rsidRPr="0050091B">
        <w:t>atidaromose</w:t>
      </w:r>
      <w:r w:rsidRPr="0050091B">
        <w:rPr>
          <w:spacing w:val="-3"/>
        </w:rPr>
        <w:t xml:space="preserve"> </w:t>
      </w:r>
      <w:r w:rsidRPr="0050091B">
        <w:t>kapsulėse</w:t>
      </w:r>
      <w:r w:rsidRPr="0050091B">
        <w:rPr>
          <w:spacing w:val="-3"/>
        </w:rPr>
        <w:t xml:space="preserve"> </w:t>
      </w:r>
      <w:r w:rsidRPr="0050091B">
        <w:t>preparato</w:t>
      </w:r>
      <w:r w:rsidRPr="0050091B">
        <w:rPr>
          <w:spacing w:val="-3"/>
        </w:rPr>
        <w:t xml:space="preserve"> </w:t>
      </w:r>
      <w:r w:rsidRPr="0050091B">
        <w:t xml:space="preserve">charakteristikų santrauką ir </w:t>
      </w:r>
      <w:r w:rsidR="00B96201">
        <w:rPr>
          <w:spacing w:val="-3"/>
        </w:rPr>
        <w:t>a</w:t>
      </w:r>
      <w:r w:rsidR="00B96201" w:rsidRPr="0050091B">
        <w:t>pi</w:t>
      </w:r>
      <w:r w:rsidR="00B96201">
        <w:t>ksabano</w:t>
      </w:r>
      <w:r w:rsidR="00B96201" w:rsidRPr="0050091B">
        <w:t xml:space="preserve"> </w:t>
      </w:r>
      <w:r w:rsidRPr="0050091B">
        <w:t>dengtų granulių paketėlyje preparato charakteristikų santrauką.</w:t>
      </w:r>
    </w:p>
    <w:p w14:paraId="1FC151E2" w14:textId="77777777" w:rsidR="00B96201" w:rsidRPr="0050091B" w:rsidRDefault="00B96201" w:rsidP="0050091B">
      <w:pPr>
        <w:pStyle w:val="Pagrindinistekstas"/>
        <w:kinsoku w:val="0"/>
        <w:overflowPunct w:val="0"/>
        <w:ind w:left="0"/>
      </w:pPr>
    </w:p>
    <w:p w14:paraId="566EFD61" w14:textId="77777777" w:rsidR="00AB5936" w:rsidRPr="0050091B" w:rsidRDefault="00AB5936" w:rsidP="0050091B">
      <w:pPr>
        <w:pStyle w:val="Pagrindinistekstas"/>
        <w:kinsoku w:val="0"/>
        <w:overflowPunct w:val="0"/>
        <w:ind w:left="0"/>
        <w:jc w:val="both"/>
      </w:pPr>
      <w:r w:rsidRPr="0050091B">
        <w:t>Remiantis</w:t>
      </w:r>
      <w:r w:rsidRPr="0050091B">
        <w:rPr>
          <w:spacing w:val="-2"/>
        </w:rPr>
        <w:t xml:space="preserve"> </w:t>
      </w:r>
      <w:r w:rsidRPr="0050091B">
        <w:t>vaikų</w:t>
      </w:r>
      <w:r w:rsidRPr="0050091B">
        <w:rPr>
          <w:spacing w:val="-3"/>
        </w:rPr>
        <w:t xml:space="preserve"> </w:t>
      </w:r>
      <w:r w:rsidRPr="0050091B">
        <w:t>populiacijai</w:t>
      </w:r>
      <w:r w:rsidRPr="0050091B">
        <w:rPr>
          <w:spacing w:val="-3"/>
        </w:rPr>
        <w:t xml:space="preserve"> </w:t>
      </w:r>
      <w:r w:rsidRPr="0050091B">
        <w:t>skirtomis</w:t>
      </w:r>
      <w:r w:rsidRPr="0050091B">
        <w:rPr>
          <w:spacing w:val="-3"/>
        </w:rPr>
        <w:t xml:space="preserve"> </w:t>
      </w:r>
      <w:r w:rsidRPr="0050091B">
        <w:t>VTE</w:t>
      </w:r>
      <w:r w:rsidRPr="0050091B">
        <w:rPr>
          <w:spacing w:val="-3"/>
        </w:rPr>
        <w:t xml:space="preserve"> </w:t>
      </w:r>
      <w:r w:rsidRPr="0050091B">
        <w:t>gydymo</w:t>
      </w:r>
      <w:r w:rsidRPr="0050091B">
        <w:rPr>
          <w:spacing w:val="-3"/>
        </w:rPr>
        <w:t xml:space="preserve"> </w:t>
      </w:r>
      <w:r w:rsidRPr="0050091B">
        <w:t>gairėmis,</w:t>
      </w:r>
      <w:r w:rsidRPr="0050091B">
        <w:rPr>
          <w:spacing w:val="-3"/>
        </w:rPr>
        <w:t xml:space="preserve"> </w:t>
      </w:r>
      <w:r w:rsidR="00D41B4E">
        <w:rPr>
          <w:spacing w:val="-3"/>
        </w:rPr>
        <w:t>viso</w:t>
      </w:r>
      <w:r w:rsidR="00D41B4E" w:rsidRPr="0050091B">
        <w:rPr>
          <w:spacing w:val="-2"/>
        </w:rPr>
        <w:t xml:space="preserve"> </w:t>
      </w:r>
      <w:r w:rsidRPr="0050091B">
        <w:t>gydymo</w:t>
      </w:r>
      <w:r w:rsidRPr="0050091B">
        <w:rPr>
          <w:spacing w:val="-3"/>
        </w:rPr>
        <w:t xml:space="preserve"> </w:t>
      </w:r>
      <w:r w:rsidRPr="0050091B">
        <w:t>trukmė</w:t>
      </w:r>
      <w:r w:rsidRPr="0050091B">
        <w:rPr>
          <w:spacing w:val="-3"/>
        </w:rPr>
        <w:t xml:space="preserve"> </w:t>
      </w:r>
      <w:r w:rsidRPr="0050091B">
        <w:t>turi</w:t>
      </w:r>
      <w:r w:rsidRPr="0050091B">
        <w:rPr>
          <w:spacing w:val="-3"/>
        </w:rPr>
        <w:t xml:space="preserve"> </w:t>
      </w:r>
      <w:r w:rsidRPr="0050091B">
        <w:t>būti parenkama individualiai, atidžiai įvertinus gydymo naudos ir kraujavimo rizikos santykį (žr. 4.4</w:t>
      </w:r>
      <w:r w:rsidR="0050091B">
        <w:t> skyrių</w:t>
      </w:r>
      <w:r w:rsidRPr="0050091B">
        <w:t>).</w:t>
      </w:r>
    </w:p>
    <w:p w14:paraId="7AFB4781" w14:textId="77777777" w:rsidR="00AB5936" w:rsidRDefault="00AB5936" w:rsidP="0050091B">
      <w:pPr>
        <w:pStyle w:val="Pagrindinistekstas"/>
        <w:kinsoku w:val="0"/>
        <w:overflowPunct w:val="0"/>
        <w:ind w:left="0"/>
        <w:jc w:val="both"/>
      </w:pPr>
    </w:p>
    <w:p w14:paraId="14F314D4" w14:textId="77777777" w:rsidR="00AB5936" w:rsidRPr="0050091B" w:rsidRDefault="00AB5936" w:rsidP="0050091B">
      <w:pPr>
        <w:pStyle w:val="Pagrindinistekstas"/>
        <w:kinsoku w:val="0"/>
        <w:overflowPunct w:val="0"/>
        <w:ind w:left="0"/>
        <w:rPr>
          <w:i/>
          <w:iCs/>
        </w:rPr>
      </w:pPr>
      <w:r w:rsidRPr="0050091B">
        <w:rPr>
          <w:i/>
          <w:iCs/>
          <w:u w:val="single"/>
        </w:rPr>
        <w:t>Praleista</w:t>
      </w:r>
      <w:r w:rsidRPr="0050091B">
        <w:rPr>
          <w:i/>
          <w:iCs/>
          <w:spacing w:val="-10"/>
          <w:u w:val="single"/>
        </w:rPr>
        <w:t xml:space="preserve"> </w:t>
      </w:r>
      <w:r w:rsidRPr="0050091B">
        <w:rPr>
          <w:i/>
          <w:iCs/>
          <w:u w:val="single"/>
        </w:rPr>
        <w:t>dozė</w:t>
      </w:r>
      <w:r w:rsidRPr="0050091B">
        <w:rPr>
          <w:i/>
          <w:iCs/>
          <w:spacing w:val="-6"/>
          <w:u w:val="single"/>
        </w:rPr>
        <w:t xml:space="preserve"> </w:t>
      </w:r>
      <w:r w:rsidRPr="0050091B">
        <w:rPr>
          <w:i/>
          <w:iCs/>
          <w:u w:val="single"/>
        </w:rPr>
        <w:t>suaugusiesiems</w:t>
      </w:r>
      <w:r w:rsidRPr="0050091B">
        <w:rPr>
          <w:i/>
          <w:iCs/>
          <w:spacing w:val="-7"/>
          <w:u w:val="single"/>
        </w:rPr>
        <w:t xml:space="preserve"> </w:t>
      </w:r>
      <w:r w:rsidRPr="0050091B">
        <w:rPr>
          <w:i/>
          <w:iCs/>
          <w:u w:val="single"/>
        </w:rPr>
        <w:t>ir</w:t>
      </w:r>
      <w:r w:rsidRPr="0050091B">
        <w:rPr>
          <w:i/>
          <w:iCs/>
          <w:spacing w:val="-7"/>
          <w:u w:val="single"/>
        </w:rPr>
        <w:t xml:space="preserve"> </w:t>
      </w:r>
      <w:r w:rsidRPr="0050091B">
        <w:rPr>
          <w:i/>
          <w:iCs/>
          <w:spacing w:val="-2"/>
          <w:u w:val="single"/>
        </w:rPr>
        <w:t>vaikams</w:t>
      </w:r>
    </w:p>
    <w:p w14:paraId="4C72D152" w14:textId="77777777" w:rsidR="00AB5936" w:rsidRPr="0050091B" w:rsidRDefault="00AB5936" w:rsidP="0050091B">
      <w:pPr>
        <w:pStyle w:val="Pagrindinistekstas"/>
        <w:kinsoku w:val="0"/>
        <w:overflowPunct w:val="0"/>
        <w:ind w:left="0"/>
      </w:pPr>
      <w:r w:rsidRPr="0050091B">
        <w:t>Praleistą rytinę dozę reikia suvartoti iš</w:t>
      </w:r>
      <w:r w:rsidR="00751DCE">
        <w:t xml:space="preserve"> </w:t>
      </w:r>
      <w:r w:rsidR="0050091B">
        <w:t>karto</w:t>
      </w:r>
      <w:r w:rsidRPr="0050091B">
        <w:t xml:space="preserve"> prisiminus ir ją galima vartoti kartu su vakarine doze. Praleistą vakarinę dozę galima vartoti tik tą patį vakarą, pacientui negalima vartoti dviejų dozių kitą rytą.</w:t>
      </w:r>
      <w:r w:rsidRPr="0050091B">
        <w:rPr>
          <w:spacing w:val="-2"/>
        </w:rPr>
        <w:t xml:space="preserve"> </w:t>
      </w:r>
      <w:r w:rsidRPr="0050091B">
        <w:t>Kitą</w:t>
      </w:r>
      <w:r w:rsidRPr="0050091B">
        <w:rPr>
          <w:spacing w:val="-2"/>
        </w:rPr>
        <w:t xml:space="preserve"> </w:t>
      </w:r>
      <w:r w:rsidRPr="0050091B">
        <w:t>dieną</w:t>
      </w:r>
      <w:r w:rsidRPr="0050091B">
        <w:rPr>
          <w:spacing w:val="-2"/>
        </w:rPr>
        <w:t xml:space="preserve"> </w:t>
      </w:r>
      <w:r w:rsidRPr="0050091B">
        <w:t>pacientas</w:t>
      </w:r>
      <w:r w:rsidRPr="0050091B">
        <w:rPr>
          <w:spacing w:val="-2"/>
        </w:rPr>
        <w:t xml:space="preserve"> </w:t>
      </w:r>
      <w:r w:rsidRPr="0050091B">
        <w:t>turi</w:t>
      </w:r>
      <w:r w:rsidRPr="0050091B">
        <w:rPr>
          <w:spacing w:val="-2"/>
        </w:rPr>
        <w:t xml:space="preserve"> </w:t>
      </w:r>
      <w:r w:rsidRPr="0050091B">
        <w:t>ir</w:t>
      </w:r>
      <w:r w:rsidRPr="0050091B">
        <w:rPr>
          <w:spacing w:val="-2"/>
        </w:rPr>
        <w:t xml:space="preserve"> </w:t>
      </w:r>
      <w:r w:rsidRPr="0050091B">
        <w:t>toliau</w:t>
      </w:r>
      <w:r w:rsidRPr="0050091B">
        <w:rPr>
          <w:spacing w:val="-2"/>
        </w:rPr>
        <w:t xml:space="preserve"> </w:t>
      </w:r>
      <w:r w:rsidRPr="0050091B">
        <w:t>vartoti</w:t>
      </w:r>
      <w:r w:rsidRPr="0050091B">
        <w:rPr>
          <w:spacing w:val="-2"/>
        </w:rPr>
        <w:t xml:space="preserve"> </w:t>
      </w:r>
      <w:r w:rsidRPr="0050091B">
        <w:t>įprastą</w:t>
      </w:r>
      <w:r w:rsidRPr="0050091B">
        <w:rPr>
          <w:spacing w:val="-2"/>
        </w:rPr>
        <w:t xml:space="preserve"> </w:t>
      </w:r>
      <w:r w:rsidRPr="0050091B">
        <w:t>dozę</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5"/>
        </w:rPr>
        <w:t xml:space="preserve"> </w:t>
      </w:r>
      <w:r w:rsidRPr="0050091B">
        <w:t>parą,</w:t>
      </w:r>
      <w:r w:rsidRPr="0050091B">
        <w:rPr>
          <w:spacing w:val="-2"/>
        </w:rPr>
        <w:t xml:space="preserve"> </w:t>
      </w:r>
      <w:r w:rsidRPr="0050091B">
        <w:t>kaip</w:t>
      </w:r>
      <w:r w:rsidRPr="0050091B">
        <w:rPr>
          <w:spacing w:val="-2"/>
        </w:rPr>
        <w:t xml:space="preserve"> </w:t>
      </w:r>
      <w:r w:rsidRPr="0050091B">
        <w:t>rekomenduojama.</w:t>
      </w:r>
    </w:p>
    <w:p w14:paraId="6BD51B7E" w14:textId="77777777" w:rsidR="00AB5936" w:rsidRPr="0050091B" w:rsidRDefault="00AB5936" w:rsidP="0050091B">
      <w:pPr>
        <w:pStyle w:val="Pagrindinistekstas"/>
        <w:kinsoku w:val="0"/>
        <w:overflowPunct w:val="0"/>
        <w:ind w:left="0"/>
      </w:pPr>
    </w:p>
    <w:p w14:paraId="698C8F68" w14:textId="77777777" w:rsidR="00AB5936" w:rsidRPr="0050091B" w:rsidRDefault="00AB5936" w:rsidP="0050091B">
      <w:pPr>
        <w:pStyle w:val="Pagrindinistekstas"/>
        <w:kinsoku w:val="0"/>
        <w:overflowPunct w:val="0"/>
        <w:ind w:left="0"/>
        <w:rPr>
          <w:i/>
          <w:iCs/>
        </w:rPr>
      </w:pPr>
      <w:r w:rsidRPr="0050091B">
        <w:rPr>
          <w:i/>
          <w:iCs/>
          <w:u w:val="single"/>
        </w:rPr>
        <w:lastRenderedPageBreak/>
        <w:t>Gydymo</w:t>
      </w:r>
      <w:r w:rsidRPr="0050091B">
        <w:rPr>
          <w:i/>
          <w:iCs/>
          <w:spacing w:val="-8"/>
          <w:u w:val="single"/>
        </w:rPr>
        <w:t xml:space="preserve"> </w:t>
      </w:r>
      <w:r w:rsidRPr="0050091B">
        <w:rPr>
          <w:i/>
          <w:iCs/>
          <w:spacing w:val="-2"/>
          <w:u w:val="single"/>
        </w:rPr>
        <w:t>keitimas</w:t>
      </w:r>
    </w:p>
    <w:p w14:paraId="50667281" w14:textId="77777777" w:rsidR="00AB5936" w:rsidRPr="0050091B" w:rsidRDefault="00AB5936" w:rsidP="0050091B">
      <w:pPr>
        <w:pStyle w:val="Pagrindinistekstas"/>
        <w:kinsoku w:val="0"/>
        <w:overflowPunct w:val="0"/>
        <w:ind w:left="0"/>
      </w:pPr>
      <w:r w:rsidRPr="0050091B">
        <w:t xml:space="preserve">Gydymą parenteriniu būdu vartojamais antikoaguliantais į gydymą </w:t>
      </w:r>
      <w:r w:rsidR="00446560" w:rsidRPr="0050091B">
        <w:t>Apixaban STADA</w:t>
      </w:r>
      <w:r w:rsidRPr="0050091B">
        <w:t xml:space="preserve"> (ir atvirkščiai) galima pakeisti</w:t>
      </w:r>
      <w:r w:rsidRPr="0050091B">
        <w:rPr>
          <w:spacing w:val="-2"/>
        </w:rPr>
        <w:t xml:space="preserve"> </w:t>
      </w:r>
      <w:r w:rsidRPr="0050091B">
        <w:t>atėjus</w:t>
      </w:r>
      <w:r w:rsidRPr="0050091B">
        <w:rPr>
          <w:spacing w:val="-2"/>
        </w:rPr>
        <w:t xml:space="preserve"> </w:t>
      </w:r>
      <w:r w:rsidRPr="0050091B">
        <w:t>kitos</w:t>
      </w:r>
      <w:r w:rsidRPr="0050091B">
        <w:rPr>
          <w:spacing w:val="-2"/>
        </w:rPr>
        <w:t xml:space="preserve"> </w:t>
      </w:r>
      <w:r w:rsidR="00D41B4E">
        <w:t>numatytos</w:t>
      </w:r>
      <w:r w:rsidRPr="0050091B">
        <w:rPr>
          <w:spacing w:val="-2"/>
        </w:rPr>
        <w:t xml:space="preserve"> </w:t>
      </w:r>
      <w:r w:rsidRPr="0050091B">
        <w:t>dozės</w:t>
      </w:r>
      <w:r w:rsidRPr="0050091B">
        <w:rPr>
          <w:spacing w:val="-2"/>
        </w:rPr>
        <w:t xml:space="preserve"> </w:t>
      </w:r>
      <w:r w:rsidRPr="0050091B">
        <w:t>vartojimo</w:t>
      </w:r>
      <w:r w:rsidRPr="0050091B">
        <w:rPr>
          <w:spacing w:val="-2"/>
        </w:rPr>
        <w:t xml:space="preserve"> </w:t>
      </w:r>
      <w:r w:rsidRPr="0050091B">
        <w:t>laikui</w:t>
      </w:r>
      <w:r w:rsidRPr="0050091B">
        <w:rPr>
          <w:spacing w:val="-2"/>
        </w:rPr>
        <w:t xml:space="preserve"> </w:t>
      </w:r>
      <w:r w:rsidRPr="0050091B">
        <w:t>(žr.</w:t>
      </w:r>
      <w:r w:rsidRPr="0050091B">
        <w:rPr>
          <w:spacing w:val="-2"/>
        </w:rPr>
        <w:t xml:space="preserve"> </w:t>
      </w:r>
      <w:r w:rsidRPr="0050091B">
        <w:t>4.5</w:t>
      </w:r>
      <w:r w:rsidR="0050091B">
        <w:rPr>
          <w:spacing w:val="-1"/>
        </w:rPr>
        <w:t> skyrių</w:t>
      </w:r>
      <w:r w:rsidRPr="0050091B">
        <w:t>).</w:t>
      </w:r>
      <w:r w:rsidRPr="0050091B">
        <w:rPr>
          <w:spacing w:val="-2"/>
        </w:rPr>
        <w:t xml:space="preserve"> </w:t>
      </w:r>
      <w:r w:rsidR="00D41B4E" w:rsidRPr="00A74F43">
        <w:t>Kartu šių vaistinių preparatų skirti negalima</w:t>
      </w:r>
      <w:r w:rsidRPr="0050091B">
        <w:t>.</w:t>
      </w:r>
    </w:p>
    <w:p w14:paraId="0543A405" w14:textId="77777777" w:rsidR="00AB5936" w:rsidRPr="0050091B" w:rsidRDefault="00AB5936" w:rsidP="0050091B">
      <w:pPr>
        <w:pStyle w:val="Pagrindinistekstas"/>
        <w:kinsoku w:val="0"/>
        <w:overflowPunct w:val="0"/>
        <w:ind w:left="0"/>
      </w:pPr>
    </w:p>
    <w:p w14:paraId="0EF80F8A" w14:textId="77777777" w:rsidR="00AB5936" w:rsidRPr="0050091B" w:rsidRDefault="00AB5936" w:rsidP="0050091B">
      <w:pPr>
        <w:pStyle w:val="Pagrindinistekstas"/>
        <w:kinsoku w:val="0"/>
        <w:overflowPunct w:val="0"/>
        <w:ind w:left="0"/>
        <w:rPr>
          <w:i/>
          <w:iCs/>
          <w:spacing w:val="-2"/>
        </w:rPr>
      </w:pPr>
      <w:r w:rsidRPr="0050091B">
        <w:rPr>
          <w:i/>
          <w:iCs/>
        </w:rPr>
        <w:t>Gydymo</w:t>
      </w:r>
      <w:r w:rsidRPr="0050091B">
        <w:rPr>
          <w:i/>
          <w:iCs/>
          <w:spacing w:val="-6"/>
        </w:rPr>
        <w:t xml:space="preserve"> </w:t>
      </w:r>
      <w:r w:rsidRPr="0050091B">
        <w:rPr>
          <w:i/>
          <w:iCs/>
        </w:rPr>
        <w:t>vitamino</w:t>
      </w:r>
      <w:r w:rsidRPr="0050091B">
        <w:rPr>
          <w:i/>
          <w:iCs/>
          <w:spacing w:val="-6"/>
        </w:rPr>
        <w:t xml:space="preserve"> </w:t>
      </w:r>
      <w:r w:rsidRPr="0050091B">
        <w:rPr>
          <w:i/>
          <w:iCs/>
        </w:rPr>
        <w:t>K</w:t>
      </w:r>
      <w:r w:rsidRPr="0050091B">
        <w:rPr>
          <w:i/>
          <w:iCs/>
          <w:spacing w:val="-6"/>
        </w:rPr>
        <w:t xml:space="preserve"> </w:t>
      </w:r>
      <w:r w:rsidRPr="0050091B">
        <w:rPr>
          <w:i/>
          <w:iCs/>
        </w:rPr>
        <w:t>antagonistu</w:t>
      </w:r>
      <w:r w:rsidRPr="0050091B">
        <w:rPr>
          <w:i/>
          <w:iCs/>
          <w:spacing w:val="-5"/>
        </w:rPr>
        <w:t xml:space="preserve"> </w:t>
      </w:r>
      <w:r w:rsidRPr="0050091B">
        <w:rPr>
          <w:i/>
          <w:iCs/>
        </w:rPr>
        <w:t>(VKA)</w:t>
      </w:r>
      <w:r w:rsidRPr="0050091B">
        <w:rPr>
          <w:i/>
          <w:iCs/>
          <w:spacing w:val="-6"/>
        </w:rPr>
        <w:t xml:space="preserve"> </w:t>
      </w:r>
      <w:r w:rsidRPr="0050091B">
        <w:rPr>
          <w:i/>
          <w:iCs/>
        </w:rPr>
        <w:t>keitimas</w:t>
      </w:r>
      <w:r w:rsidRPr="0050091B">
        <w:rPr>
          <w:i/>
          <w:iCs/>
          <w:spacing w:val="-6"/>
        </w:rPr>
        <w:t xml:space="preserve"> </w:t>
      </w:r>
      <w:r w:rsidRPr="0050091B">
        <w:rPr>
          <w:i/>
          <w:iCs/>
        </w:rPr>
        <w:t>į</w:t>
      </w:r>
      <w:r w:rsidRPr="0050091B">
        <w:rPr>
          <w:i/>
          <w:iCs/>
          <w:spacing w:val="-6"/>
        </w:rPr>
        <w:t xml:space="preserve"> </w:t>
      </w:r>
      <w:r w:rsidRPr="0050091B">
        <w:rPr>
          <w:i/>
          <w:iCs/>
        </w:rPr>
        <w:t>gydymą</w:t>
      </w:r>
      <w:r w:rsidRPr="0050091B">
        <w:rPr>
          <w:i/>
          <w:iCs/>
          <w:spacing w:val="-5"/>
        </w:rPr>
        <w:t xml:space="preserve"> </w:t>
      </w:r>
      <w:r w:rsidR="00446560" w:rsidRPr="0050091B">
        <w:rPr>
          <w:i/>
          <w:iCs/>
          <w:spacing w:val="-2"/>
        </w:rPr>
        <w:t>Apixaban STADA</w:t>
      </w:r>
    </w:p>
    <w:p w14:paraId="5D78CBB1" w14:textId="77777777" w:rsidR="00AB5936" w:rsidRPr="0050091B" w:rsidRDefault="00AB5936" w:rsidP="0050091B">
      <w:pPr>
        <w:pStyle w:val="Pagrindinistekstas"/>
        <w:kinsoku w:val="0"/>
        <w:overflowPunct w:val="0"/>
        <w:ind w:left="0"/>
      </w:pPr>
      <w:r w:rsidRPr="0050091B">
        <w:t xml:space="preserve">Paciento gydymą vitamino K antagonistu (VKA) keičiant į gydymą </w:t>
      </w:r>
      <w:r w:rsidR="00446560" w:rsidRPr="0050091B">
        <w:t>Apixaban STADA</w:t>
      </w:r>
      <w:r w:rsidRPr="0050091B">
        <w:t>, reikia nutraukti gydymą varfarinu</w:t>
      </w:r>
      <w:r w:rsidRPr="0050091B">
        <w:rPr>
          <w:spacing w:val="-3"/>
        </w:rPr>
        <w:t xml:space="preserve"> </w:t>
      </w:r>
      <w:r w:rsidRPr="0050091B">
        <w:t>arba</w:t>
      </w:r>
      <w:r w:rsidRPr="0050091B">
        <w:rPr>
          <w:spacing w:val="-3"/>
        </w:rPr>
        <w:t xml:space="preserve"> </w:t>
      </w:r>
      <w:r w:rsidRPr="0050091B">
        <w:t>kitu</w:t>
      </w:r>
      <w:r w:rsidRPr="0050091B">
        <w:rPr>
          <w:spacing w:val="-3"/>
        </w:rPr>
        <w:t xml:space="preserve"> </w:t>
      </w:r>
      <w:r w:rsidRPr="0050091B">
        <w:t>VKA</w:t>
      </w:r>
      <w:r w:rsidRPr="0050091B">
        <w:rPr>
          <w:spacing w:val="-3"/>
        </w:rPr>
        <w:t xml:space="preserve"> </w:t>
      </w:r>
      <w:r w:rsidRPr="0050091B">
        <w:t>ir</w:t>
      </w:r>
      <w:r w:rsidRPr="0050091B">
        <w:rPr>
          <w:spacing w:val="-3"/>
        </w:rPr>
        <w:t xml:space="preserve"> </w:t>
      </w:r>
      <w:r w:rsidRPr="0050091B">
        <w:t>pradėti</w:t>
      </w:r>
      <w:r w:rsidRPr="0050091B">
        <w:rPr>
          <w:spacing w:val="-3"/>
        </w:rPr>
        <w:t xml:space="preserve"> </w:t>
      </w:r>
      <w:r w:rsidRPr="0050091B">
        <w:t>vartoti</w:t>
      </w:r>
      <w:r w:rsidRPr="0050091B">
        <w:rPr>
          <w:spacing w:val="-3"/>
        </w:rPr>
        <w:t xml:space="preserve"> </w:t>
      </w:r>
      <w:r w:rsidR="00446560" w:rsidRPr="0050091B">
        <w:t>Apixaban STADA</w:t>
      </w:r>
      <w:r w:rsidRPr="0050091B">
        <w:t>,</w:t>
      </w:r>
      <w:r w:rsidRPr="0050091B">
        <w:rPr>
          <w:spacing w:val="-3"/>
        </w:rPr>
        <w:t xml:space="preserve"> </w:t>
      </w:r>
      <w:r w:rsidRPr="0050091B">
        <w:t>kai</w:t>
      </w:r>
      <w:r w:rsidRPr="0050091B">
        <w:rPr>
          <w:spacing w:val="-3"/>
        </w:rPr>
        <w:t xml:space="preserve"> </w:t>
      </w:r>
      <w:r w:rsidRPr="0050091B">
        <w:t>tarptautinis</w:t>
      </w:r>
      <w:r w:rsidRPr="0050091B">
        <w:rPr>
          <w:spacing w:val="-3"/>
        </w:rPr>
        <w:t xml:space="preserve"> </w:t>
      </w:r>
      <w:r w:rsidRPr="0050091B">
        <w:t>normalizuotasis</w:t>
      </w:r>
      <w:r w:rsidRPr="0050091B">
        <w:rPr>
          <w:spacing w:val="-3"/>
        </w:rPr>
        <w:t xml:space="preserve"> </w:t>
      </w:r>
      <w:r w:rsidRPr="0050091B">
        <w:t>santykis</w:t>
      </w:r>
      <w:r w:rsidRPr="0050091B">
        <w:rPr>
          <w:spacing w:val="-3"/>
        </w:rPr>
        <w:t xml:space="preserve"> </w:t>
      </w:r>
      <w:r w:rsidR="00D41B4E" w:rsidRPr="00A74F43">
        <w:t xml:space="preserve">(TNS) (angl., </w:t>
      </w:r>
      <w:r w:rsidR="00D41B4E" w:rsidRPr="00A74F43">
        <w:rPr>
          <w:i/>
        </w:rPr>
        <w:t>the international normalized ratio [INR]</w:t>
      </w:r>
      <w:r w:rsidR="00D41B4E" w:rsidRPr="00A74F43">
        <w:t>)</w:t>
      </w:r>
      <w:r w:rsidRPr="001255F8">
        <w:t xml:space="preserve"> </w:t>
      </w:r>
      <w:r w:rsidRPr="0050091B">
        <w:t xml:space="preserve">yra </w:t>
      </w:r>
      <w:r w:rsidR="0050091B">
        <w:t>&lt; </w:t>
      </w:r>
      <w:r w:rsidRPr="0050091B">
        <w:t>2.</w:t>
      </w:r>
    </w:p>
    <w:p w14:paraId="7E2B25BB" w14:textId="77777777" w:rsidR="00AB5936" w:rsidRPr="0050091B" w:rsidRDefault="00AB5936" w:rsidP="0050091B">
      <w:pPr>
        <w:pStyle w:val="Pagrindinistekstas"/>
        <w:kinsoku w:val="0"/>
        <w:overflowPunct w:val="0"/>
        <w:ind w:left="0"/>
      </w:pPr>
    </w:p>
    <w:p w14:paraId="58536E5E" w14:textId="77777777" w:rsidR="00AB5936" w:rsidRPr="0050091B" w:rsidRDefault="00AB5936" w:rsidP="0050091B">
      <w:pPr>
        <w:pStyle w:val="Pagrindinistekstas"/>
        <w:kinsoku w:val="0"/>
        <w:overflowPunct w:val="0"/>
        <w:ind w:left="0"/>
        <w:rPr>
          <w:i/>
          <w:iCs/>
          <w:spacing w:val="-5"/>
        </w:rPr>
      </w:pPr>
      <w:r w:rsidRPr="0050091B">
        <w:rPr>
          <w:i/>
          <w:iCs/>
        </w:rPr>
        <w:t>Gydymo</w:t>
      </w:r>
      <w:r w:rsidRPr="0050091B">
        <w:rPr>
          <w:i/>
          <w:iCs/>
          <w:spacing w:val="-8"/>
        </w:rPr>
        <w:t xml:space="preserve"> </w:t>
      </w:r>
      <w:r w:rsidR="00446560" w:rsidRPr="0050091B">
        <w:rPr>
          <w:i/>
          <w:iCs/>
        </w:rPr>
        <w:t>Apixaban STADA</w:t>
      </w:r>
      <w:r w:rsidRPr="0050091B">
        <w:rPr>
          <w:i/>
          <w:iCs/>
          <w:spacing w:val="-6"/>
        </w:rPr>
        <w:t xml:space="preserve"> </w:t>
      </w:r>
      <w:r w:rsidRPr="0050091B">
        <w:rPr>
          <w:i/>
          <w:iCs/>
        </w:rPr>
        <w:t>keitimas</w:t>
      </w:r>
      <w:r w:rsidRPr="0050091B">
        <w:rPr>
          <w:i/>
          <w:iCs/>
          <w:spacing w:val="-5"/>
        </w:rPr>
        <w:t xml:space="preserve"> </w:t>
      </w:r>
      <w:r w:rsidRPr="0050091B">
        <w:rPr>
          <w:i/>
          <w:iCs/>
        </w:rPr>
        <w:t>į</w:t>
      </w:r>
      <w:r w:rsidRPr="0050091B">
        <w:rPr>
          <w:i/>
          <w:iCs/>
          <w:spacing w:val="-6"/>
        </w:rPr>
        <w:t xml:space="preserve"> </w:t>
      </w:r>
      <w:r w:rsidRPr="0050091B">
        <w:rPr>
          <w:i/>
          <w:iCs/>
        </w:rPr>
        <w:t>gydymą</w:t>
      </w:r>
      <w:r w:rsidRPr="0050091B">
        <w:rPr>
          <w:i/>
          <w:iCs/>
          <w:spacing w:val="-5"/>
        </w:rPr>
        <w:t xml:space="preserve"> VKA</w:t>
      </w:r>
    </w:p>
    <w:p w14:paraId="13BDFAAC" w14:textId="77777777" w:rsidR="00AB5936" w:rsidRPr="0050091B" w:rsidRDefault="00AB5936" w:rsidP="0050091B">
      <w:pPr>
        <w:pStyle w:val="Pagrindinistekstas"/>
        <w:kinsoku w:val="0"/>
        <w:overflowPunct w:val="0"/>
        <w:ind w:left="0"/>
        <w:rPr>
          <w:spacing w:val="-5"/>
        </w:rPr>
      </w:pPr>
      <w:r w:rsidRPr="0050091B">
        <w:t>Paciento</w:t>
      </w:r>
      <w:r w:rsidRPr="0050091B">
        <w:rPr>
          <w:spacing w:val="-3"/>
        </w:rPr>
        <w:t xml:space="preserve"> </w:t>
      </w:r>
      <w:r w:rsidRPr="0050091B">
        <w:t>gydymą</w:t>
      </w:r>
      <w:r w:rsidRPr="0050091B">
        <w:rPr>
          <w:spacing w:val="-3"/>
        </w:rPr>
        <w:t xml:space="preserve"> </w:t>
      </w:r>
      <w:r w:rsidR="00446560" w:rsidRPr="0050091B">
        <w:t>Apixaban STADA</w:t>
      </w:r>
      <w:r w:rsidRPr="0050091B">
        <w:rPr>
          <w:spacing w:val="-2"/>
        </w:rPr>
        <w:t xml:space="preserve"> </w:t>
      </w:r>
      <w:r w:rsidRPr="0050091B">
        <w:t>keičiant</w:t>
      </w:r>
      <w:r w:rsidRPr="0050091B">
        <w:rPr>
          <w:spacing w:val="-3"/>
        </w:rPr>
        <w:t xml:space="preserve"> </w:t>
      </w:r>
      <w:r w:rsidRPr="0050091B">
        <w:t>į</w:t>
      </w:r>
      <w:r w:rsidRPr="0050091B">
        <w:rPr>
          <w:spacing w:val="-3"/>
        </w:rPr>
        <w:t xml:space="preserve"> </w:t>
      </w:r>
      <w:r w:rsidRPr="0050091B">
        <w:t>gydymą</w:t>
      </w:r>
      <w:r w:rsidRPr="0050091B">
        <w:rPr>
          <w:spacing w:val="-3"/>
        </w:rPr>
        <w:t xml:space="preserve"> </w:t>
      </w:r>
      <w:r w:rsidRPr="0050091B">
        <w:t>VKA,</w:t>
      </w:r>
      <w:r w:rsidRPr="0050091B">
        <w:rPr>
          <w:spacing w:val="-3"/>
        </w:rPr>
        <w:t xml:space="preserve"> </w:t>
      </w:r>
      <w:r w:rsidRPr="0050091B">
        <w:t>reikia</w:t>
      </w:r>
      <w:r w:rsidRPr="0050091B">
        <w:rPr>
          <w:spacing w:val="-3"/>
        </w:rPr>
        <w:t xml:space="preserve"> </w:t>
      </w:r>
      <w:r w:rsidRPr="0050091B">
        <w:t>ir</w:t>
      </w:r>
      <w:r w:rsidRPr="0050091B">
        <w:rPr>
          <w:spacing w:val="-3"/>
        </w:rPr>
        <w:t xml:space="preserve"> </w:t>
      </w:r>
      <w:r w:rsidRPr="0050091B">
        <w:t>toliau</w:t>
      </w:r>
      <w:r w:rsidRPr="0050091B">
        <w:rPr>
          <w:spacing w:val="-3"/>
        </w:rPr>
        <w:t xml:space="preserve"> </w:t>
      </w:r>
      <w:r w:rsidRPr="0050091B">
        <w:t>vartoti</w:t>
      </w:r>
      <w:r w:rsidRPr="0050091B">
        <w:rPr>
          <w:spacing w:val="-4"/>
        </w:rPr>
        <w:t xml:space="preserve"> </w:t>
      </w:r>
      <w:r w:rsidR="00446560" w:rsidRPr="0050091B">
        <w:t>Apixaban STADA</w:t>
      </w:r>
      <w:r w:rsidRPr="0050091B">
        <w:rPr>
          <w:spacing w:val="-4"/>
        </w:rPr>
        <w:t xml:space="preserve"> </w:t>
      </w:r>
      <w:r w:rsidRPr="0050091B">
        <w:t>ne</w:t>
      </w:r>
      <w:r w:rsidRPr="0050091B">
        <w:rPr>
          <w:spacing w:val="-3"/>
        </w:rPr>
        <w:t xml:space="preserve"> </w:t>
      </w:r>
      <w:r w:rsidRPr="0050091B">
        <w:t>trumpiau</w:t>
      </w:r>
      <w:r w:rsidRPr="0050091B">
        <w:rPr>
          <w:spacing w:val="-3"/>
        </w:rPr>
        <w:t xml:space="preserve"> </w:t>
      </w:r>
      <w:r w:rsidRPr="0050091B">
        <w:t>kaip 2</w:t>
      </w:r>
      <w:r w:rsidR="0050091B">
        <w:t> paras</w:t>
      </w:r>
      <w:r w:rsidRPr="0050091B">
        <w:t xml:space="preserve"> po to, kai pradedamas gydymas VKA. Po 2 </w:t>
      </w:r>
      <w:r w:rsidR="00446560" w:rsidRPr="0050091B">
        <w:t>Apixaban STADA</w:t>
      </w:r>
      <w:r w:rsidRPr="0050091B">
        <w:t xml:space="preserve"> vartojimo kartu su VKA parų, prieš</w:t>
      </w:r>
      <w:r w:rsidR="00B96201">
        <w:t xml:space="preserve"> </w:t>
      </w:r>
      <w:r w:rsidRPr="0050091B">
        <w:t>vartojant</w:t>
      </w:r>
      <w:r w:rsidRPr="0050091B">
        <w:rPr>
          <w:spacing w:val="-8"/>
        </w:rPr>
        <w:t xml:space="preserve"> </w:t>
      </w:r>
      <w:r w:rsidRPr="0050091B">
        <w:t>kitą</w:t>
      </w:r>
      <w:r w:rsidRPr="0050091B">
        <w:rPr>
          <w:spacing w:val="-5"/>
        </w:rPr>
        <w:t xml:space="preserve"> </w:t>
      </w:r>
      <w:r w:rsidR="00D41B4E">
        <w:t>numatytą</w:t>
      </w:r>
      <w:r w:rsidRPr="0050091B">
        <w:rPr>
          <w:spacing w:val="-5"/>
        </w:rPr>
        <w:t xml:space="preserve"> </w:t>
      </w:r>
      <w:r w:rsidR="00446560" w:rsidRPr="0050091B">
        <w:t>Apixaban STADA</w:t>
      </w:r>
      <w:r w:rsidRPr="0050091B">
        <w:rPr>
          <w:spacing w:val="-5"/>
        </w:rPr>
        <w:t xml:space="preserve"> </w:t>
      </w:r>
      <w:r w:rsidRPr="0050091B">
        <w:t>dozę,</w:t>
      </w:r>
      <w:r w:rsidRPr="0050091B">
        <w:rPr>
          <w:spacing w:val="-5"/>
        </w:rPr>
        <w:t xml:space="preserve"> </w:t>
      </w:r>
      <w:r w:rsidRPr="0050091B">
        <w:t>reikia</w:t>
      </w:r>
      <w:r w:rsidRPr="0050091B">
        <w:rPr>
          <w:spacing w:val="-5"/>
        </w:rPr>
        <w:t xml:space="preserve"> </w:t>
      </w:r>
      <w:r w:rsidRPr="0050091B">
        <w:t>nustatyti</w:t>
      </w:r>
      <w:r w:rsidRPr="0050091B">
        <w:rPr>
          <w:spacing w:val="-5"/>
        </w:rPr>
        <w:t xml:space="preserve"> </w:t>
      </w:r>
      <w:r w:rsidR="00D41B4E">
        <w:t>TNS</w:t>
      </w:r>
      <w:r w:rsidRPr="001255F8">
        <w:t>.</w:t>
      </w:r>
      <w:r w:rsidRPr="0050091B">
        <w:rPr>
          <w:i/>
          <w:iCs/>
          <w:spacing w:val="-5"/>
        </w:rPr>
        <w:t xml:space="preserve"> </w:t>
      </w:r>
      <w:r w:rsidR="00446560" w:rsidRPr="0050091B">
        <w:t>Apixaban STADA</w:t>
      </w:r>
      <w:r w:rsidRPr="0050091B">
        <w:rPr>
          <w:spacing w:val="-4"/>
        </w:rPr>
        <w:t xml:space="preserve"> </w:t>
      </w:r>
      <w:r w:rsidRPr="0050091B">
        <w:t>vartoti</w:t>
      </w:r>
      <w:r w:rsidRPr="0050091B">
        <w:rPr>
          <w:spacing w:val="-5"/>
        </w:rPr>
        <w:t xml:space="preserve"> </w:t>
      </w:r>
      <w:r w:rsidRPr="0050091B">
        <w:t>kartu</w:t>
      </w:r>
      <w:r w:rsidRPr="0050091B">
        <w:rPr>
          <w:spacing w:val="-5"/>
        </w:rPr>
        <w:t xml:space="preserve"> </w:t>
      </w:r>
      <w:r w:rsidRPr="0050091B">
        <w:t>su</w:t>
      </w:r>
      <w:r w:rsidRPr="0050091B">
        <w:rPr>
          <w:spacing w:val="-6"/>
        </w:rPr>
        <w:t xml:space="preserve"> </w:t>
      </w:r>
      <w:r w:rsidRPr="0050091B">
        <w:t>VKA</w:t>
      </w:r>
      <w:r w:rsidRPr="0050091B">
        <w:rPr>
          <w:spacing w:val="-5"/>
        </w:rPr>
        <w:t xml:space="preserve"> </w:t>
      </w:r>
      <w:r w:rsidRPr="0050091B">
        <w:t>reikia</w:t>
      </w:r>
      <w:r w:rsidRPr="0050091B">
        <w:rPr>
          <w:spacing w:val="-5"/>
        </w:rPr>
        <w:t xml:space="preserve"> </w:t>
      </w:r>
      <w:r w:rsidRPr="0050091B">
        <w:t>tol,</w:t>
      </w:r>
      <w:r w:rsidRPr="0050091B">
        <w:rPr>
          <w:spacing w:val="-5"/>
        </w:rPr>
        <w:t xml:space="preserve"> kol</w:t>
      </w:r>
      <w:r w:rsidR="00B96201">
        <w:rPr>
          <w:spacing w:val="-5"/>
        </w:rPr>
        <w:t xml:space="preserve"> </w:t>
      </w:r>
      <w:r w:rsidR="00D41B4E">
        <w:t>TNS</w:t>
      </w:r>
      <w:r w:rsidRPr="0050091B">
        <w:rPr>
          <w:i/>
          <w:iCs/>
          <w:spacing w:val="-2"/>
        </w:rPr>
        <w:t xml:space="preserve"> </w:t>
      </w:r>
      <w:r w:rsidRPr="0050091B">
        <w:t>taps</w:t>
      </w:r>
      <w:r w:rsidRPr="0050091B">
        <w:rPr>
          <w:spacing w:val="-4"/>
        </w:rPr>
        <w:t xml:space="preserve"> </w:t>
      </w:r>
      <w:r w:rsidR="0050091B">
        <w:t>≥ </w:t>
      </w:r>
      <w:r w:rsidRPr="0050091B">
        <w:rPr>
          <w:spacing w:val="-5"/>
        </w:rPr>
        <w:t>2.</w:t>
      </w:r>
    </w:p>
    <w:p w14:paraId="7A4648E3" w14:textId="77777777" w:rsidR="00AB5936" w:rsidRDefault="00AB5936" w:rsidP="0050091B">
      <w:pPr>
        <w:pStyle w:val="Pagrindinistekstas"/>
        <w:kinsoku w:val="0"/>
        <w:overflowPunct w:val="0"/>
        <w:ind w:left="0"/>
      </w:pPr>
    </w:p>
    <w:p w14:paraId="75671357" w14:textId="77777777" w:rsidR="007D06F5" w:rsidRDefault="007D06F5" w:rsidP="007D06F5">
      <w:pPr>
        <w:pStyle w:val="Pagrindinistekstas"/>
        <w:kinsoku w:val="0"/>
        <w:overflowPunct w:val="0"/>
        <w:ind w:left="0"/>
      </w:pPr>
      <w:r w:rsidRPr="006A503A">
        <w:t>Apie pacientus vaikus duomenų nėra.</w:t>
      </w:r>
    </w:p>
    <w:p w14:paraId="0E5DD995" w14:textId="77777777" w:rsidR="007D06F5" w:rsidRPr="0050091B" w:rsidRDefault="007D06F5" w:rsidP="0050091B">
      <w:pPr>
        <w:pStyle w:val="Pagrindinistekstas"/>
        <w:kinsoku w:val="0"/>
        <w:overflowPunct w:val="0"/>
        <w:ind w:left="0"/>
      </w:pPr>
    </w:p>
    <w:p w14:paraId="4170EF0A" w14:textId="77777777" w:rsidR="00AB5936" w:rsidRPr="0050091B" w:rsidRDefault="00AB5936" w:rsidP="0050091B">
      <w:pPr>
        <w:pStyle w:val="Pagrindinistekstas"/>
        <w:kinsoku w:val="0"/>
        <w:overflowPunct w:val="0"/>
        <w:ind w:left="0"/>
        <w:rPr>
          <w:i/>
          <w:iCs/>
        </w:rPr>
      </w:pPr>
      <w:r w:rsidRPr="0050091B">
        <w:rPr>
          <w:i/>
          <w:iCs/>
          <w:u w:val="single"/>
        </w:rPr>
        <w:t>Senyviems</w:t>
      </w:r>
      <w:r w:rsidRPr="0050091B">
        <w:rPr>
          <w:i/>
          <w:iCs/>
          <w:spacing w:val="-9"/>
          <w:u w:val="single"/>
        </w:rPr>
        <w:t xml:space="preserve"> </w:t>
      </w:r>
      <w:r w:rsidRPr="0050091B">
        <w:rPr>
          <w:i/>
          <w:iCs/>
          <w:spacing w:val="-2"/>
          <w:u w:val="single"/>
        </w:rPr>
        <w:t>pacientams</w:t>
      </w:r>
    </w:p>
    <w:p w14:paraId="248F182B" w14:textId="77777777" w:rsidR="00AB5936" w:rsidRPr="0050091B" w:rsidRDefault="00AB5936" w:rsidP="0050091B">
      <w:pPr>
        <w:pStyle w:val="Pagrindinistekstas"/>
        <w:kinsoku w:val="0"/>
        <w:overflowPunct w:val="0"/>
        <w:ind w:left="0"/>
        <w:rPr>
          <w:spacing w:val="-2"/>
        </w:rPr>
      </w:pPr>
      <w:r w:rsidRPr="0050091B">
        <w:t>VTEt.</w:t>
      </w:r>
      <w:r w:rsidRPr="0050091B">
        <w:rPr>
          <w:spacing w:val="-7"/>
        </w:rPr>
        <w:t xml:space="preserve"> </w:t>
      </w:r>
      <w:r w:rsidRPr="0050091B">
        <w:t>Dozės</w:t>
      </w:r>
      <w:r w:rsidRPr="0050091B">
        <w:rPr>
          <w:spacing w:val="-5"/>
        </w:rPr>
        <w:t xml:space="preserve"> </w:t>
      </w:r>
      <w:r w:rsidRPr="0050091B">
        <w:t>koreguoti</w:t>
      </w:r>
      <w:r w:rsidRPr="0050091B">
        <w:rPr>
          <w:spacing w:val="-5"/>
        </w:rPr>
        <w:t xml:space="preserve"> </w:t>
      </w:r>
      <w:r w:rsidRPr="0050091B">
        <w:t>nereikia</w:t>
      </w:r>
      <w:r w:rsidRPr="0050091B">
        <w:rPr>
          <w:spacing w:val="-5"/>
        </w:rPr>
        <w:t xml:space="preserve"> </w:t>
      </w:r>
      <w:r w:rsidRPr="0050091B">
        <w:t>(žr.</w:t>
      </w:r>
      <w:r w:rsidRPr="0050091B">
        <w:rPr>
          <w:spacing w:val="-5"/>
        </w:rPr>
        <w:t xml:space="preserve"> </w:t>
      </w:r>
      <w:r w:rsidRPr="0050091B">
        <w:t>4.4</w:t>
      </w:r>
      <w:r w:rsidRPr="0050091B">
        <w:rPr>
          <w:spacing w:val="-5"/>
        </w:rPr>
        <w:t xml:space="preserve"> </w:t>
      </w:r>
      <w:r w:rsidRPr="0050091B">
        <w:t>ir</w:t>
      </w:r>
      <w:r w:rsidRPr="0050091B">
        <w:rPr>
          <w:spacing w:val="-4"/>
        </w:rPr>
        <w:t xml:space="preserve"> </w:t>
      </w:r>
      <w:r w:rsidRPr="0050091B">
        <w:t>5.2</w:t>
      </w:r>
      <w:r w:rsidR="0050091B">
        <w:rPr>
          <w:spacing w:val="-6"/>
        </w:rPr>
        <w:t> skyriu</w:t>
      </w:r>
      <w:r w:rsidRPr="0050091B">
        <w:rPr>
          <w:spacing w:val="-2"/>
        </w:rPr>
        <w:t>s).</w:t>
      </w:r>
    </w:p>
    <w:p w14:paraId="209EF2AE" w14:textId="77777777" w:rsidR="00AB5936" w:rsidRPr="0050091B" w:rsidRDefault="00AB5936" w:rsidP="0050091B">
      <w:pPr>
        <w:pStyle w:val="Pagrindinistekstas"/>
        <w:kinsoku w:val="0"/>
        <w:overflowPunct w:val="0"/>
        <w:ind w:left="0"/>
      </w:pPr>
    </w:p>
    <w:p w14:paraId="0CD0B483" w14:textId="77777777" w:rsidR="00AB5936" w:rsidRPr="0050091B" w:rsidRDefault="00AB5936" w:rsidP="0050091B">
      <w:pPr>
        <w:pStyle w:val="Pagrindinistekstas"/>
        <w:kinsoku w:val="0"/>
        <w:overflowPunct w:val="0"/>
        <w:ind w:left="0"/>
      </w:pPr>
      <w:r w:rsidRPr="0050091B">
        <w:t>VNPV.</w:t>
      </w:r>
      <w:r w:rsidRPr="0050091B">
        <w:rPr>
          <w:spacing w:val="-3"/>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3"/>
        </w:rPr>
        <w:t xml:space="preserve"> </w:t>
      </w:r>
      <w:r w:rsidRPr="0050091B">
        <w:t>išskyrus</w:t>
      </w:r>
      <w:r w:rsidRPr="0050091B">
        <w:rPr>
          <w:spacing w:val="-3"/>
        </w:rPr>
        <w:t xml:space="preserve"> </w:t>
      </w:r>
      <w:r w:rsidRPr="0050091B">
        <w:t>atvejus,</w:t>
      </w:r>
      <w:r w:rsidRPr="0050091B">
        <w:rPr>
          <w:spacing w:val="-3"/>
        </w:rPr>
        <w:t xml:space="preserve"> </w:t>
      </w:r>
      <w:r w:rsidR="00D41B4E">
        <w:t>kai</w:t>
      </w:r>
      <w:r w:rsidR="00D41B4E" w:rsidRPr="00A74F43">
        <w:t xml:space="preserve"> yra tenkinami dozės mažinimo kriterijai</w:t>
      </w:r>
      <w:r w:rsidRPr="0050091B">
        <w:rPr>
          <w:spacing w:val="-3"/>
        </w:rPr>
        <w:t xml:space="preserve"> </w:t>
      </w:r>
      <w:r w:rsidRPr="0050091B">
        <w:t>(</w:t>
      </w:r>
      <w:r w:rsidR="00510AA1" w:rsidRPr="0050091B">
        <w:t xml:space="preserve">žr. </w:t>
      </w:r>
      <w:r w:rsidR="00510AA1" w:rsidRPr="001255F8">
        <w:t>„Dozės mažinimas“ 4</w:t>
      </w:r>
      <w:r w:rsidR="00510AA1" w:rsidRPr="0050091B">
        <w:t>.2</w:t>
      </w:r>
      <w:r w:rsidR="00510AA1">
        <w:t> skyriaus</w:t>
      </w:r>
      <w:r w:rsidR="00510AA1" w:rsidRPr="0050091B">
        <w:t xml:space="preserve"> pradžioje</w:t>
      </w:r>
      <w:r w:rsidRPr="0050091B">
        <w:t>).</w:t>
      </w:r>
    </w:p>
    <w:p w14:paraId="3DA9BB04" w14:textId="77777777" w:rsidR="00AB5936" w:rsidRPr="0050091B" w:rsidRDefault="00AB5936" w:rsidP="0050091B">
      <w:pPr>
        <w:pStyle w:val="Pagrindinistekstas"/>
        <w:kinsoku w:val="0"/>
        <w:overflowPunct w:val="0"/>
        <w:ind w:left="0"/>
      </w:pPr>
    </w:p>
    <w:p w14:paraId="33784F7C" w14:textId="77777777" w:rsidR="00783B99" w:rsidRPr="00A74F43" w:rsidRDefault="00783B99" w:rsidP="00783B99">
      <w:pPr>
        <w:pStyle w:val="Pagrindinistekstas"/>
        <w:kinsoku w:val="0"/>
        <w:overflowPunct w:val="0"/>
        <w:ind w:left="0"/>
        <w:rPr>
          <w:i/>
          <w:iCs/>
          <w:u w:val="single"/>
        </w:rPr>
      </w:pPr>
      <w:r w:rsidRPr="00A74F43">
        <w:rPr>
          <w:i/>
          <w:iCs/>
          <w:u w:val="single"/>
        </w:rPr>
        <w:t>Pacientams, kurių inkstų funkcija sutrikusi</w:t>
      </w:r>
    </w:p>
    <w:p w14:paraId="298E2961" w14:textId="77777777" w:rsidR="00AB5936" w:rsidRPr="0050091B" w:rsidRDefault="00AB5936" w:rsidP="0050091B">
      <w:pPr>
        <w:pStyle w:val="Pagrindinistekstas"/>
        <w:kinsoku w:val="0"/>
        <w:overflowPunct w:val="0"/>
        <w:ind w:left="0"/>
        <w:rPr>
          <w:i/>
          <w:iCs/>
        </w:rPr>
      </w:pPr>
    </w:p>
    <w:p w14:paraId="4DD64634" w14:textId="77777777" w:rsidR="00AB5936" w:rsidRPr="00B96201" w:rsidRDefault="00AB5936" w:rsidP="0050091B">
      <w:pPr>
        <w:pStyle w:val="Pagrindinistekstas"/>
        <w:kinsoku w:val="0"/>
        <w:overflowPunct w:val="0"/>
        <w:ind w:left="0"/>
        <w:rPr>
          <w:i/>
          <w:iCs/>
          <w:spacing w:val="-2"/>
        </w:rPr>
      </w:pPr>
      <w:r w:rsidRPr="00B96201">
        <w:rPr>
          <w:i/>
          <w:iCs/>
        </w:rPr>
        <w:t>Suaugę</w:t>
      </w:r>
      <w:r w:rsidRPr="00B96201">
        <w:rPr>
          <w:i/>
          <w:iCs/>
          <w:spacing w:val="-6"/>
        </w:rPr>
        <w:t xml:space="preserve"> </w:t>
      </w:r>
      <w:r w:rsidRPr="00B96201">
        <w:rPr>
          <w:i/>
          <w:iCs/>
          <w:spacing w:val="-2"/>
        </w:rPr>
        <w:t>pacientai</w:t>
      </w:r>
    </w:p>
    <w:p w14:paraId="30501C2C" w14:textId="77777777" w:rsidR="00AB5936" w:rsidRDefault="00AB5936" w:rsidP="0050091B">
      <w:pPr>
        <w:pStyle w:val="Pagrindinistekstas"/>
        <w:kinsoku w:val="0"/>
        <w:overflowPunct w:val="0"/>
        <w:ind w:left="0"/>
      </w:pPr>
      <w:r w:rsidRPr="0050091B">
        <w:t>Suaugusiems</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lengvas</w:t>
      </w:r>
      <w:r w:rsidRPr="0050091B">
        <w:rPr>
          <w:spacing w:val="-4"/>
        </w:rPr>
        <w:t xml:space="preserve"> </w:t>
      </w:r>
      <w:r w:rsidRPr="0050091B">
        <w:t>arba</w:t>
      </w:r>
      <w:r w:rsidRPr="0050091B">
        <w:rPr>
          <w:spacing w:val="-4"/>
        </w:rPr>
        <w:t xml:space="preserve"> </w:t>
      </w:r>
      <w:r w:rsidRPr="0050091B">
        <w:t>vidutinio</w:t>
      </w:r>
      <w:r w:rsidRPr="0050091B">
        <w:rPr>
          <w:spacing w:val="-4"/>
        </w:rPr>
        <w:t xml:space="preserve"> </w:t>
      </w:r>
      <w:r w:rsidRPr="0050091B">
        <w:t>sunkumo</w:t>
      </w:r>
      <w:r w:rsidRPr="0050091B">
        <w:rPr>
          <w:spacing w:val="-4"/>
        </w:rPr>
        <w:t xml:space="preserve"> </w:t>
      </w:r>
      <w:r w:rsidRPr="0050091B">
        <w:t>inkstų</w:t>
      </w:r>
      <w:r w:rsidRPr="0050091B">
        <w:rPr>
          <w:spacing w:val="-4"/>
        </w:rPr>
        <w:t xml:space="preserve"> </w:t>
      </w:r>
      <w:r w:rsidRPr="0050091B">
        <w:t>funkcijos</w:t>
      </w:r>
      <w:r w:rsidRPr="0050091B">
        <w:rPr>
          <w:spacing w:val="-4"/>
        </w:rPr>
        <w:t xml:space="preserve"> </w:t>
      </w:r>
      <w:r w:rsidRPr="0050091B">
        <w:t>sutrikimas, taikomos šios rekomendacijos:</w:t>
      </w:r>
    </w:p>
    <w:p w14:paraId="0C559150" w14:textId="77777777" w:rsidR="00AB5936" w:rsidRPr="0050091B" w:rsidRDefault="00AB5936" w:rsidP="00B96201">
      <w:pPr>
        <w:pStyle w:val="Sraopastraipa"/>
        <w:numPr>
          <w:ilvl w:val="0"/>
          <w:numId w:val="112"/>
        </w:numPr>
        <w:tabs>
          <w:tab w:val="left" w:pos="567"/>
        </w:tabs>
        <w:kinsoku w:val="0"/>
        <w:overflowPunct w:val="0"/>
        <w:ind w:left="567" w:hanging="567"/>
        <w:rPr>
          <w:sz w:val="22"/>
          <w:szCs w:val="22"/>
        </w:rPr>
      </w:pPr>
      <w:r w:rsidRPr="0050091B">
        <w:rPr>
          <w:sz w:val="22"/>
          <w:szCs w:val="22"/>
        </w:rPr>
        <w:t>VTE</w:t>
      </w:r>
      <w:r w:rsidRPr="0050091B">
        <w:rPr>
          <w:spacing w:val="-3"/>
          <w:sz w:val="22"/>
          <w:szCs w:val="22"/>
        </w:rPr>
        <w:t xml:space="preserve"> </w:t>
      </w:r>
      <w:r w:rsidRPr="0050091B">
        <w:rPr>
          <w:sz w:val="22"/>
          <w:szCs w:val="22"/>
        </w:rPr>
        <w:t>profilaktikai</w:t>
      </w:r>
      <w:r w:rsidRPr="0050091B">
        <w:rPr>
          <w:spacing w:val="-3"/>
          <w:sz w:val="22"/>
          <w:szCs w:val="22"/>
        </w:rPr>
        <w:t xml:space="preserve"> </w:t>
      </w:r>
      <w:r w:rsidRPr="0050091B">
        <w:rPr>
          <w:sz w:val="22"/>
          <w:szCs w:val="22"/>
        </w:rPr>
        <w:t>pacientams,</w:t>
      </w:r>
      <w:r w:rsidRPr="0050091B">
        <w:rPr>
          <w:spacing w:val="-3"/>
          <w:sz w:val="22"/>
          <w:szCs w:val="22"/>
        </w:rPr>
        <w:t xml:space="preserve"> </w:t>
      </w:r>
      <w:r w:rsidRPr="0050091B">
        <w:rPr>
          <w:sz w:val="22"/>
          <w:szCs w:val="22"/>
        </w:rPr>
        <w:t>kuriems</w:t>
      </w:r>
      <w:r w:rsidRPr="0050091B">
        <w:rPr>
          <w:spacing w:val="-3"/>
          <w:sz w:val="22"/>
          <w:szCs w:val="22"/>
        </w:rPr>
        <w:t xml:space="preserve"> </w:t>
      </w:r>
      <w:r w:rsidRPr="0050091B">
        <w:rPr>
          <w:sz w:val="22"/>
          <w:szCs w:val="22"/>
        </w:rPr>
        <w:t>atlikta</w:t>
      </w:r>
      <w:r w:rsidRPr="0050091B">
        <w:rPr>
          <w:spacing w:val="-3"/>
          <w:sz w:val="22"/>
          <w:szCs w:val="22"/>
        </w:rPr>
        <w:t xml:space="preserve"> </w:t>
      </w:r>
      <w:r w:rsidRPr="0050091B">
        <w:rPr>
          <w:sz w:val="22"/>
          <w:szCs w:val="22"/>
        </w:rPr>
        <w:t>planinė</w:t>
      </w:r>
      <w:r w:rsidRPr="0050091B">
        <w:rPr>
          <w:spacing w:val="-3"/>
          <w:sz w:val="22"/>
          <w:szCs w:val="22"/>
        </w:rPr>
        <w:t xml:space="preserve"> </w:t>
      </w:r>
      <w:r w:rsidRPr="0050091B">
        <w:rPr>
          <w:sz w:val="22"/>
          <w:szCs w:val="22"/>
        </w:rPr>
        <w:t>klubo</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kelio</w:t>
      </w:r>
      <w:r w:rsidRPr="0050091B">
        <w:rPr>
          <w:spacing w:val="-3"/>
          <w:sz w:val="22"/>
          <w:szCs w:val="22"/>
        </w:rPr>
        <w:t xml:space="preserve"> </w:t>
      </w:r>
      <w:r w:rsidRPr="0050091B">
        <w:rPr>
          <w:sz w:val="22"/>
          <w:szCs w:val="22"/>
        </w:rPr>
        <w:t>sąnario</w:t>
      </w:r>
      <w:r w:rsidRPr="0050091B">
        <w:rPr>
          <w:spacing w:val="-5"/>
          <w:sz w:val="22"/>
          <w:szCs w:val="22"/>
        </w:rPr>
        <w:t xml:space="preserve"> </w:t>
      </w:r>
      <w:r w:rsidRPr="0050091B">
        <w:rPr>
          <w:sz w:val="22"/>
          <w:szCs w:val="22"/>
        </w:rPr>
        <w:t>pakeitimo operacija (VTEp), GVT gydymui, PE gydymui ir pasikartojančios GVT ir PE (VTEt) profilaktikai dozės koreguoti nereikia (žr. 5.2</w:t>
      </w:r>
      <w:r w:rsidR="0050091B">
        <w:rPr>
          <w:sz w:val="22"/>
          <w:szCs w:val="22"/>
        </w:rPr>
        <w:t> skyrių</w:t>
      </w:r>
      <w:r w:rsidRPr="0050091B">
        <w:rPr>
          <w:sz w:val="22"/>
          <w:szCs w:val="22"/>
        </w:rPr>
        <w:t>);</w:t>
      </w:r>
    </w:p>
    <w:p w14:paraId="49B46EEC" w14:textId="77777777" w:rsidR="00AB5936" w:rsidRPr="00B96201" w:rsidRDefault="00AB5936" w:rsidP="00B96201">
      <w:pPr>
        <w:pStyle w:val="Sraopastraipa"/>
        <w:numPr>
          <w:ilvl w:val="0"/>
          <w:numId w:val="112"/>
        </w:numPr>
        <w:tabs>
          <w:tab w:val="left" w:pos="567"/>
        </w:tabs>
        <w:kinsoku w:val="0"/>
        <w:overflowPunct w:val="0"/>
        <w:ind w:left="567" w:hanging="567"/>
        <w:rPr>
          <w:spacing w:val="-2"/>
          <w:sz w:val="22"/>
          <w:szCs w:val="22"/>
        </w:rPr>
      </w:pPr>
      <w:r w:rsidRPr="00B96201">
        <w:rPr>
          <w:sz w:val="22"/>
          <w:szCs w:val="22"/>
        </w:rPr>
        <w:t>insulto</w:t>
      </w:r>
      <w:r w:rsidRPr="00B96201">
        <w:rPr>
          <w:spacing w:val="-4"/>
          <w:sz w:val="22"/>
          <w:szCs w:val="22"/>
        </w:rPr>
        <w:t xml:space="preserve"> </w:t>
      </w:r>
      <w:r w:rsidRPr="00B96201">
        <w:rPr>
          <w:sz w:val="22"/>
          <w:szCs w:val="22"/>
        </w:rPr>
        <w:t>ir</w:t>
      </w:r>
      <w:r w:rsidRPr="00B96201">
        <w:rPr>
          <w:spacing w:val="-4"/>
          <w:sz w:val="22"/>
          <w:szCs w:val="22"/>
        </w:rPr>
        <w:t xml:space="preserve"> </w:t>
      </w:r>
      <w:r w:rsidRPr="00B96201">
        <w:rPr>
          <w:sz w:val="22"/>
          <w:szCs w:val="22"/>
        </w:rPr>
        <w:t>sisteminės</w:t>
      </w:r>
      <w:r w:rsidRPr="00B96201">
        <w:rPr>
          <w:spacing w:val="-4"/>
          <w:sz w:val="22"/>
          <w:szCs w:val="22"/>
        </w:rPr>
        <w:t xml:space="preserve"> </w:t>
      </w:r>
      <w:r w:rsidRPr="00B96201">
        <w:rPr>
          <w:sz w:val="22"/>
          <w:szCs w:val="22"/>
        </w:rPr>
        <w:t>embolijos</w:t>
      </w:r>
      <w:r w:rsidRPr="00B96201">
        <w:rPr>
          <w:spacing w:val="-4"/>
          <w:sz w:val="22"/>
          <w:szCs w:val="22"/>
        </w:rPr>
        <w:t xml:space="preserve"> </w:t>
      </w:r>
      <w:r w:rsidRPr="00B96201">
        <w:rPr>
          <w:sz w:val="22"/>
          <w:szCs w:val="22"/>
        </w:rPr>
        <w:t>profilaktikai</w:t>
      </w:r>
      <w:r w:rsidRPr="00B96201">
        <w:rPr>
          <w:spacing w:val="-4"/>
          <w:sz w:val="22"/>
          <w:szCs w:val="22"/>
        </w:rPr>
        <w:t xml:space="preserve"> </w:t>
      </w:r>
      <w:r w:rsidRPr="00B96201">
        <w:rPr>
          <w:sz w:val="22"/>
          <w:szCs w:val="22"/>
        </w:rPr>
        <w:t>pacientams,</w:t>
      </w:r>
      <w:r w:rsidRPr="00B96201">
        <w:rPr>
          <w:spacing w:val="-4"/>
          <w:sz w:val="22"/>
          <w:szCs w:val="22"/>
        </w:rPr>
        <w:t xml:space="preserve"> </w:t>
      </w:r>
      <w:r w:rsidRPr="00B96201">
        <w:rPr>
          <w:sz w:val="22"/>
          <w:szCs w:val="22"/>
        </w:rPr>
        <w:t>kuriems</w:t>
      </w:r>
      <w:r w:rsidRPr="00B96201">
        <w:rPr>
          <w:spacing w:val="-4"/>
          <w:sz w:val="22"/>
          <w:szCs w:val="22"/>
        </w:rPr>
        <w:t xml:space="preserve"> </w:t>
      </w:r>
      <w:r w:rsidRPr="00B96201">
        <w:rPr>
          <w:sz w:val="22"/>
          <w:szCs w:val="22"/>
        </w:rPr>
        <w:t>pasireiškia</w:t>
      </w:r>
      <w:r w:rsidRPr="00B96201">
        <w:rPr>
          <w:spacing w:val="-4"/>
          <w:sz w:val="22"/>
          <w:szCs w:val="22"/>
        </w:rPr>
        <w:t xml:space="preserve"> </w:t>
      </w:r>
      <w:r w:rsidRPr="00B96201">
        <w:rPr>
          <w:sz w:val="22"/>
          <w:szCs w:val="22"/>
        </w:rPr>
        <w:t>VNPV,</w:t>
      </w:r>
      <w:r w:rsidRPr="00B96201">
        <w:rPr>
          <w:spacing w:val="-4"/>
          <w:sz w:val="22"/>
          <w:szCs w:val="22"/>
        </w:rPr>
        <w:t xml:space="preserve"> </w:t>
      </w:r>
      <w:r w:rsidRPr="00B96201">
        <w:rPr>
          <w:sz w:val="22"/>
          <w:szCs w:val="22"/>
        </w:rPr>
        <w:t>o</w:t>
      </w:r>
      <w:r w:rsidRPr="00B96201">
        <w:rPr>
          <w:spacing w:val="-4"/>
          <w:sz w:val="22"/>
          <w:szCs w:val="22"/>
        </w:rPr>
        <w:t xml:space="preserve"> </w:t>
      </w:r>
      <w:r w:rsidRPr="00B96201">
        <w:rPr>
          <w:sz w:val="22"/>
          <w:szCs w:val="22"/>
        </w:rPr>
        <w:t>kreatinino koncentracija</w:t>
      </w:r>
      <w:r w:rsidR="001255F8">
        <w:rPr>
          <w:sz w:val="22"/>
          <w:szCs w:val="22"/>
        </w:rPr>
        <w:t xml:space="preserve"> </w:t>
      </w:r>
      <w:r w:rsidRPr="00B96201">
        <w:rPr>
          <w:sz w:val="22"/>
          <w:szCs w:val="22"/>
        </w:rPr>
        <w:t xml:space="preserve">serume yra </w:t>
      </w:r>
      <w:r w:rsidR="0050091B" w:rsidRPr="00B96201">
        <w:rPr>
          <w:sz w:val="22"/>
          <w:szCs w:val="22"/>
        </w:rPr>
        <w:t>≥ </w:t>
      </w:r>
      <w:r w:rsidRPr="00B96201">
        <w:rPr>
          <w:sz w:val="22"/>
          <w:szCs w:val="22"/>
        </w:rPr>
        <w:t>1,5</w:t>
      </w:r>
      <w:r w:rsidR="0050091B" w:rsidRPr="00B96201">
        <w:rPr>
          <w:sz w:val="22"/>
          <w:szCs w:val="22"/>
        </w:rPr>
        <w:t> mg</w:t>
      </w:r>
      <w:r w:rsidRPr="00B96201">
        <w:rPr>
          <w:sz w:val="22"/>
          <w:szCs w:val="22"/>
        </w:rPr>
        <w:t>/dl (133</w:t>
      </w:r>
      <w:r w:rsidR="0050091B" w:rsidRPr="00B96201">
        <w:rPr>
          <w:sz w:val="22"/>
          <w:szCs w:val="22"/>
        </w:rPr>
        <w:t> </w:t>
      </w:r>
      <w:r w:rsidR="003C43AB" w:rsidRPr="00B96201" w:rsidDel="003C43AB">
        <w:rPr>
          <w:sz w:val="22"/>
          <w:szCs w:val="22"/>
        </w:rPr>
        <w:t xml:space="preserve"> </w:t>
      </w:r>
      <w:r w:rsidR="003C43AB">
        <w:rPr>
          <w:sz w:val="22"/>
          <w:szCs w:val="22"/>
        </w:rPr>
        <w:t>µmol</w:t>
      </w:r>
      <w:r w:rsidR="00783B99">
        <w:rPr>
          <w:sz w:val="22"/>
          <w:szCs w:val="22"/>
        </w:rPr>
        <w:t>/l</w:t>
      </w:r>
      <w:r w:rsidRPr="00B96201">
        <w:rPr>
          <w:sz w:val="22"/>
          <w:szCs w:val="22"/>
        </w:rPr>
        <w:t xml:space="preserve">) ir </w:t>
      </w:r>
      <w:r w:rsidR="00783B99">
        <w:rPr>
          <w:sz w:val="22"/>
          <w:szCs w:val="22"/>
        </w:rPr>
        <w:t>jiems</w:t>
      </w:r>
      <w:r w:rsidRPr="00B96201">
        <w:rPr>
          <w:sz w:val="22"/>
          <w:szCs w:val="22"/>
        </w:rPr>
        <w:t xml:space="preserve"> yra </w:t>
      </w:r>
      <w:r w:rsidR="0050091B" w:rsidRPr="00B96201">
        <w:rPr>
          <w:sz w:val="22"/>
          <w:szCs w:val="22"/>
        </w:rPr>
        <w:t>≥ </w:t>
      </w:r>
      <w:r w:rsidRPr="00B96201">
        <w:rPr>
          <w:sz w:val="22"/>
          <w:szCs w:val="22"/>
        </w:rPr>
        <w:t>80</w:t>
      </w:r>
      <w:r w:rsidR="0050091B" w:rsidRPr="00B96201">
        <w:rPr>
          <w:sz w:val="22"/>
          <w:szCs w:val="22"/>
        </w:rPr>
        <w:t> metų</w:t>
      </w:r>
      <w:r w:rsidRPr="00B96201">
        <w:rPr>
          <w:sz w:val="22"/>
          <w:szCs w:val="22"/>
        </w:rPr>
        <w:t xml:space="preserve"> arba</w:t>
      </w:r>
      <w:r w:rsidR="00783B99">
        <w:rPr>
          <w:sz w:val="22"/>
          <w:szCs w:val="22"/>
        </w:rPr>
        <w:t xml:space="preserve"> jų</w:t>
      </w:r>
      <w:r w:rsidRPr="00B96201">
        <w:rPr>
          <w:sz w:val="22"/>
          <w:szCs w:val="22"/>
        </w:rPr>
        <w:t xml:space="preserve"> kūno </w:t>
      </w:r>
      <w:r w:rsidR="00895C48">
        <w:rPr>
          <w:sz w:val="22"/>
          <w:szCs w:val="22"/>
        </w:rPr>
        <w:t>svoris</w:t>
      </w:r>
      <w:r w:rsidRPr="00B96201">
        <w:rPr>
          <w:sz w:val="22"/>
          <w:szCs w:val="22"/>
        </w:rPr>
        <w:t xml:space="preserve"> </w:t>
      </w:r>
      <w:r w:rsidR="0050091B" w:rsidRPr="00B96201">
        <w:rPr>
          <w:sz w:val="22"/>
          <w:szCs w:val="22"/>
        </w:rPr>
        <w:t>≤ </w:t>
      </w:r>
      <w:r w:rsidRPr="00B96201">
        <w:rPr>
          <w:sz w:val="22"/>
          <w:szCs w:val="22"/>
        </w:rPr>
        <w:t>60</w:t>
      </w:r>
      <w:r w:rsidR="0050091B" w:rsidRPr="00B96201">
        <w:rPr>
          <w:sz w:val="22"/>
          <w:szCs w:val="22"/>
        </w:rPr>
        <w:t> kg</w:t>
      </w:r>
      <w:r w:rsidRPr="00B96201">
        <w:rPr>
          <w:sz w:val="22"/>
          <w:szCs w:val="22"/>
        </w:rPr>
        <w:t xml:space="preserve">, dozę reikia sumažinti (žr. pirmiau esančią paantraštę apie dozės mažinimą). Jeigu kitų kriterijų </w:t>
      </w:r>
      <w:r w:rsidR="001255F8" w:rsidRPr="00B96201">
        <w:rPr>
          <w:sz w:val="22"/>
          <w:szCs w:val="22"/>
        </w:rPr>
        <w:t xml:space="preserve">(amžius, kūno </w:t>
      </w:r>
      <w:r w:rsidR="001255F8">
        <w:rPr>
          <w:sz w:val="22"/>
          <w:szCs w:val="22"/>
        </w:rPr>
        <w:t>svoris</w:t>
      </w:r>
      <w:r w:rsidR="001255F8" w:rsidRPr="00B96201">
        <w:rPr>
          <w:sz w:val="22"/>
          <w:szCs w:val="22"/>
        </w:rPr>
        <w:t xml:space="preserve">) </w:t>
      </w:r>
      <w:r w:rsidRPr="00B96201">
        <w:rPr>
          <w:sz w:val="22"/>
          <w:szCs w:val="22"/>
        </w:rPr>
        <w:t>dozei mažinti nėra</w:t>
      </w:r>
      <w:r w:rsidR="001255F8">
        <w:rPr>
          <w:sz w:val="22"/>
          <w:szCs w:val="22"/>
        </w:rPr>
        <w:t>,</w:t>
      </w:r>
      <w:r w:rsidRPr="00B96201">
        <w:rPr>
          <w:sz w:val="22"/>
          <w:szCs w:val="22"/>
        </w:rPr>
        <w:t xml:space="preserve"> dozės koreguoti nereikia (žr.</w:t>
      </w:r>
      <w:r w:rsidR="00B96201" w:rsidRPr="00B96201">
        <w:rPr>
          <w:sz w:val="22"/>
          <w:szCs w:val="22"/>
        </w:rPr>
        <w:t xml:space="preserve"> 5.2 </w:t>
      </w:r>
      <w:r w:rsidRPr="00B96201">
        <w:rPr>
          <w:spacing w:val="-2"/>
          <w:sz w:val="22"/>
          <w:szCs w:val="22"/>
        </w:rPr>
        <w:t>skyrių).</w:t>
      </w:r>
    </w:p>
    <w:p w14:paraId="2A102ACD" w14:textId="77777777" w:rsidR="00AB5936" w:rsidRPr="0050091B" w:rsidRDefault="00AB5936" w:rsidP="0050091B">
      <w:pPr>
        <w:pStyle w:val="Pagrindinistekstas"/>
        <w:kinsoku w:val="0"/>
        <w:overflowPunct w:val="0"/>
        <w:ind w:left="0"/>
      </w:pPr>
    </w:p>
    <w:p w14:paraId="4946D6DC" w14:textId="77777777" w:rsidR="00AB5936" w:rsidRPr="0050091B" w:rsidRDefault="00AB5936" w:rsidP="0050091B">
      <w:pPr>
        <w:pStyle w:val="Pagrindinistekstas"/>
        <w:kinsoku w:val="0"/>
        <w:overflowPunct w:val="0"/>
        <w:ind w:left="0"/>
      </w:pPr>
      <w:r w:rsidRPr="0050091B">
        <w:t>Suaugusiems</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3"/>
        </w:rPr>
        <w:t xml:space="preserve"> </w:t>
      </w:r>
      <w:r w:rsidRPr="0050091B">
        <w:t>sunkus</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15– 29</w:t>
      </w:r>
      <w:r w:rsidR="0050091B">
        <w:t> ml</w:t>
      </w:r>
      <w:r w:rsidRPr="0050091B">
        <w:t>/min.), taikomos šios rekomendacijos (žr 4.4 ir 5.2</w:t>
      </w:r>
      <w:r w:rsidR="0050091B">
        <w:t> skyriu</w:t>
      </w:r>
      <w:r w:rsidRPr="0050091B">
        <w:t>s):</w:t>
      </w:r>
    </w:p>
    <w:p w14:paraId="3DAD8E56" w14:textId="77777777" w:rsidR="00AB5936" w:rsidRPr="0050091B" w:rsidRDefault="00AB5936" w:rsidP="00B96201">
      <w:pPr>
        <w:pStyle w:val="Sraopastraipa"/>
        <w:numPr>
          <w:ilvl w:val="0"/>
          <w:numId w:val="113"/>
        </w:numPr>
        <w:tabs>
          <w:tab w:val="left" w:pos="567"/>
        </w:tabs>
        <w:kinsoku w:val="0"/>
        <w:overflowPunct w:val="0"/>
        <w:ind w:left="567"/>
        <w:rPr>
          <w:sz w:val="22"/>
          <w:szCs w:val="22"/>
        </w:rPr>
      </w:pPr>
      <w:r w:rsidRPr="0050091B">
        <w:rPr>
          <w:sz w:val="22"/>
          <w:szCs w:val="22"/>
        </w:rPr>
        <w:t>VTE</w:t>
      </w:r>
      <w:r w:rsidRPr="0050091B">
        <w:rPr>
          <w:spacing w:val="-3"/>
          <w:sz w:val="22"/>
          <w:szCs w:val="22"/>
        </w:rPr>
        <w:t xml:space="preserve"> </w:t>
      </w:r>
      <w:r w:rsidRPr="0050091B">
        <w:rPr>
          <w:sz w:val="22"/>
          <w:szCs w:val="22"/>
        </w:rPr>
        <w:t>profilaktikai</w:t>
      </w:r>
      <w:r w:rsidRPr="0050091B">
        <w:rPr>
          <w:spacing w:val="-3"/>
          <w:sz w:val="22"/>
          <w:szCs w:val="22"/>
        </w:rPr>
        <w:t xml:space="preserve"> </w:t>
      </w:r>
      <w:r w:rsidRPr="0050091B">
        <w:rPr>
          <w:sz w:val="22"/>
          <w:szCs w:val="22"/>
        </w:rPr>
        <w:t>pacientams,</w:t>
      </w:r>
      <w:r w:rsidRPr="0050091B">
        <w:rPr>
          <w:spacing w:val="-3"/>
          <w:sz w:val="22"/>
          <w:szCs w:val="22"/>
        </w:rPr>
        <w:t xml:space="preserve"> </w:t>
      </w:r>
      <w:r w:rsidRPr="0050091B">
        <w:rPr>
          <w:sz w:val="22"/>
          <w:szCs w:val="22"/>
        </w:rPr>
        <w:t>kuriems</w:t>
      </w:r>
      <w:r w:rsidRPr="0050091B">
        <w:rPr>
          <w:spacing w:val="-3"/>
          <w:sz w:val="22"/>
          <w:szCs w:val="22"/>
        </w:rPr>
        <w:t xml:space="preserve"> </w:t>
      </w:r>
      <w:r w:rsidRPr="0050091B">
        <w:rPr>
          <w:sz w:val="22"/>
          <w:szCs w:val="22"/>
        </w:rPr>
        <w:t>atlikta</w:t>
      </w:r>
      <w:r w:rsidRPr="0050091B">
        <w:rPr>
          <w:spacing w:val="-3"/>
          <w:sz w:val="22"/>
          <w:szCs w:val="22"/>
        </w:rPr>
        <w:t xml:space="preserve"> </w:t>
      </w:r>
      <w:r w:rsidRPr="0050091B">
        <w:rPr>
          <w:sz w:val="22"/>
          <w:szCs w:val="22"/>
        </w:rPr>
        <w:t>planinė</w:t>
      </w:r>
      <w:r w:rsidRPr="0050091B">
        <w:rPr>
          <w:spacing w:val="-3"/>
          <w:sz w:val="22"/>
          <w:szCs w:val="22"/>
        </w:rPr>
        <w:t xml:space="preserve"> </w:t>
      </w:r>
      <w:r w:rsidRPr="0050091B">
        <w:rPr>
          <w:sz w:val="22"/>
          <w:szCs w:val="22"/>
        </w:rPr>
        <w:t>klubo</w:t>
      </w:r>
      <w:r w:rsidRPr="0050091B">
        <w:rPr>
          <w:spacing w:val="-4"/>
          <w:sz w:val="22"/>
          <w:szCs w:val="22"/>
        </w:rPr>
        <w:t xml:space="preserve"> </w:t>
      </w:r>
      <w:r w:rsidRPr="0050091B">
        <w:rPr>
          <w:sz w:val="22"/>
          <w:szCs w:val="22"/>
        </w:rPr>
        <w:t>arba</w:t>
      </w:r>
      <w:r w:rsidRPr="0050091B">
        <w:rPr>
          <w:spacing w:val="-3"/>
          <w:sz w:val="22"/>
          <w:szCs w:val="22"/>
        </w:rPr>
        <w:t xml:space="preserve"> </w:t>
      </w:r>
      <w:r w:rsidRPr="0050091B">
        <w:rPr>
          <w:sz w:val="22"/>
          <w:szCs w:val="22"/>
        </w:rPr>
        <w:t>kelio</w:t>
      </w:r>
      <w:r w:rsidRPr="0050091B">
        <w:rPr>
          <w:spacing w:val="-3"/>
          <w:sz w:val="22"/>
          <w:szCs w:val="22"/>
        </w:rPr>
        <w:t xml:space="preserve"> </w:t>
      </w:r>
      <w:r w:rsidRPr="0050091B">
        <w:rPr>
          <w:sz w:val="22"/>
          <w:szCs w:val="22"/>
        </w:rPr>
        <w:t>sąnario</w:t>
      </w:r>
      <w:r w:rsidRPr="0050091B">
        <w:rPr>
          <w:spacing w:val="-3"/>
          <w:sz w:val="22"/>
          <w:szCs w:val="22"/>
        </w:rPr>
        <w:t xml:space="preserve"> </w:t>
      </w:r>
      <w:r w:rsidRPr="0050091B">
        <w:rPr>
          <w:sz w:val="22"/>
          <w:szCs w:val="22"/>
        </w:rPr>
        <w:t>pakeitimo operacija (VTEp), GVT gydymui, PE gydymui ir pasikartojančios GVT ir PE (VTEt) profilaktikai apiksaban</w:t>
      </w:r>
      <w:r w:rsidR="00783B99">
        <w:rPr>
          <w:sz w:val="22"/>
          <w:szCs w:val="22"/>
        </w:rPr>
        <w:t>o</w:t>
      </w:r>
      <w:r w:rsidRPr="0050091B">
        <w:rPr>
          <w:sz w:val="22"/>
          <w:szCs w:val="22"/>
        </w:rPr>
        <w:t xml:space="preserve"> reikia vartoti atsargiai;</w:t>
      </w:r>
    </w:p>
    <w:p w14:paraId="463A5FF8" w14:textId="77777777" w:rsidR="00AB5936" w:rsidRPr="0050091B" w:rsidRDefault="00AB5936" w:rsidP="00B96201">
      <w:pPr>
        <w:pStyle w:val="Sraopastraipa"/>
        <w:numPr>
          <w:ilvl w:val="0"/>
          <w:numId w:val="113"/>
        </w:numPr>
        <w:tabs>
          <w:tab w:val="left" w:pos="567"/>
        </w:tabs>
        <w:kinsoku w:val="0"/>
        <w:overflowPunct w:val="0"/>
        <w:ind w:left="567"/>
        <w:rPr>
          <w:sz w:val="22"/>
          <w:szCs w:val="22"/>
        </w:rPr>
      </w:pPr>
      <w:r w:rsidRPr="0050091B">
        <w:rPr>
          <w:sz w:val="22"/>
          <w:szCs w:val="22"/>
        </w:rPr>
        <w:t>insulto</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z w:val="22"/>
          <w:szCs w:val="22"/>
        </w:rPr>
        <w:t>sisteminės</w:t>
      </w:r>
      <w:r w:rsidRPr="0050091B">
        <w:rPr>
          <w:spacing w:val="-4"/>
          <w:sz w:val="22"/>
          <w:szCs w:val="22"/>
        </w:rPr>
        <w:t xml:space="preserve"> </w:t>
      </w:r>
      <w:r w:rsidRPr="0050091B">
        <w:rPr>
          <w:sz w:val="22"/>
          <w:szCs w:val="22"/>
        </w:rPr>
        <w:t>embolijos</w:t>
      </w:r>
      <w:r w:rsidRPr="0050091B">
        <w:rPr>
          <w:spacing w:val="-4"/>
          <w:sz w:val="22"/>
          <w:szCs w:val="22"/>
        </w:rPr>
        <w:t xml:space="preserve"> </w:t>
      </w:r>
      <w:r w:rsidRPr="0050091B">
        <w:rPr>
          <w:sz w:val="22"/>
          <w:szCs w:val="22"/>
        </w:rPr>
        <w:t>profilaktikai</w:t>
      </w:r>
      <w:r w:rsidRPr="0050091B">
        <w:rPr>
          <w:spacing w:val="-4"/>
          <w:sz w:val="22"/>
          <w:szCs w:val="22"/>
        </w:rPr>
        <w:t xml:space="preserve"> </w:t>
      </w:r>
      <w:r w:rsidRPr="0050091B">
        <w:rPr>
          <w:sz w:val="22"/>
          <w:szCs w:val="22"/>
        </w:rPr>
        <w:t>pacientams,</w:t>
      </w:r>
      <w:r w:rsidRPr="0050091B">
        <w:rPr>
          <w:spacing w:val="-4"/>
          <w:sz w:val="22"/>
          <w:szCs w:val="22"/>
        </w:rPr>
        <w:t xml:space="preserve"> </w:t>
      </w:r>
      <w:r w:rsidRPr="0050091B">
        <w:rPr>
          <w:sz w:val="22"/>
          <w:szCs w:val="22"/>
        </w:rPr>
        <w:t>kuriems</w:t>
      </w:r>
      <w:r w:rsidRPr="0050091B">
        <w:rPr>
          <w:spacing w:val="-4"/>
          <w:sz w:val="22"/>
          <w:szCs w:val="22"/>
        </w:rPr>
        <w:t xml:space="preserve"> </w:t>
      </w:r>
      <w:r w:rsidRPr="0050091B">
        <w:rPr>
          <w:sz w:val="22"/>
          <w:szCs w:val="22"/>
        </w:rPr>
        <w:t>pasireiškia</w:t>
      </w:r>
      <w:r w:rsidRPr="0050091B">
        <w:rPr>
          <w:spacing w:val="-4"/>
          <w:sz w:val="22"/>
          <w:szCs w:val="22"/>
        </w:rPr>
        <w:t xml:space="preserve"> </w:t>
      </w:r>
      <w:r w:rsidRPr="0050091B">
        <w:rPr>
          <w:sz w:val="22"/>
          <w:szCs w:val="22"/>
        </w:rPr>
        <w:t>VNPV,</w:t>
      </w:r>
      <w:r w:rsidRPr="0050091B">
        <w:rPr>
          <w:spacing w:val="-4"/>
          <w:sz w:val="22"/>
          <w:szCs w:val="22"/>
        </w:rPr>
        <w:t xml:space="preserve"> </w:t>
      </w:r>
      <w:r w:rsidRPr="0050091B">
        <w:rPr>
          <w:sz w:val="22"/>
          <w:szCs w:val="22"/>
        </w:rPr>
        <w:t>reikia</w:t>
      </w:r>
      <w:r w:rsidRPr="0050091B">
        <w:rPr>
          <w:spacing w:val="-4"/>
          <w:sz w:val="22"/>
          <w:szCs w:val="22"/>
        </w:rPr>
        <w:t xml:space="preserve"> </w:t>
      </w:r>
      <w:r w:rsidRPr="0050091B">
        <w:rPr>
          <w:sz w:val="22"/>
          <w:szCs w:val="22"/>
        </w:rPr>
        <w:t>skirti mažesniąją 2,5</w:t>
      </w:r>
      <w:r w:rsidR="0050091B">
        <w:rPr>
          <w:sz w:val="22"/>
          <w:szCs w:val="22"/>
        </w:rPr>
        <w:t> mg</w:t>
      </w:r>
      <w:r w:rsidRPr="0050091B">
        <w:rPr>
          <w:sz w:val="22"/>
          <w:szCs w:val="22"/>
        </w:rPr>
        <w:t xml:space="preserve"> apiksabano dozę du kartus per parą.</w:t>
      </w:r>
    </w:p>
    <w:p w14:paraId="4880880E" w14:textId="77777777" w:rsidR="00AB5936" w:rsidRDefault="00AB5936" w:rsidP="009612D0">
      <w:pPr>
        <w:pStyle w:val="Sraopastraipa"/>
        <w:tabs>
          <w:tab w:val="left" w:pos="707"/>
        </w:tabs>
        <w:kinsoku w:val="0"/>
        <w:overflowPunct w:val="0"/>
        <w:ind w:hanging="707"/>
        <w:rPr>
          <w:sz w:val="22"/>
          <w:szCs w:val="22"/>
        </w:rPr>
      </w:pPr>
    </w:p>
    <w:p w14:paraId="05F06E8F" w14:textId="77777777" w:rsidR="00AB5936" w:rsidRPr="0050091B" w:rsidRDefault="00AB5936" w:rsidP="0050091B">
      <w:pPr>
        <w:pStyle w:val="Pagrindinistekstas"/>
        <w:kinsoku w:val="0"/>
        <w:overflowPunct w:val="0"/>
        <w:ind w:left="0"/>
        <w:rPr>
          <w:spacing w:val="-2"/>
        </w:rPr>
      </w:pPr>
      <w:r w:rsidRPr="0050091B">
        <w:t>Pacientų,</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rsidR="0050091B">
        <w:t>&lt; </w:t>
      </w:r>
      <w:r w:rsidRPr="0050091B">
        <w:t>15</w:t>
      </w:r>
      <w:r w:rsidR="0050091B">
        <w:rPr>
          <w:spacing w:val="-2"/>
        </w:rPr>
        <w:t> ml</w:t>
      </w:r>
      <w:r w:rsidRPr="0050091B">
        <w:t>/min.</w:t>
      </w:r>
      <w:r w:rsidRPr="0050091B">
        <w:rPr>
          <w:spacing w:val="-3"/>
        </w:rPr>
        <w:t xml:space="preserve"> </w:t>
      </w:r>
      <w:r w:rsidRPr="0050091B">
        <w:t>ar</w:t>
      </w:r>
      <w:r w:rsidRPr="0050091B">
        <w:rPr>
          <w:spacing w:val="-3"/>
        </w:rPr>
        <w:t xml:space="preserve"> </w:t>
      </w:r>
      <w:r w:rsidRPr="0050091B">
        <w:t>kuriems</w:t>
      </w:r>
      <w:r w:rsidRPr="0050091B">
        <w:rPr>
          <w:spacing w:val="-3"/>
        </w:rPr>
        <w:t xml:space="preserve"> </w:t>
      </w:r>
      <w:r w:rsidRPr="0050091B">
        <w:t>atliekamos</w:t>
      </w:r>
      <w:r w:rsidRPr="0050091B">
        <w:rPr>
          <w:spacing w:val="-3"/>
        </w:rPr>
        <w:t xml:space="preserve"> </w:t>
      </w:r>
      <w:r w:rsidRPr="0050091B">
        <w:t>dializės,</w:t>
      </w:r>
      <w:r w:rsidRPr="0050091B">
        <w:rPr>
          <w:spacing w:val="-3"/>
        </w:rPr>
        <w:t xml:space="preserve"> </w:t>
      </w:r>
      <w:r w:rsidRPr="0050091B">
        <w:t>gydymo</w:t>
      </w:r>
      <w:r w:rsidRPr="0050091B">
        <w:rPr>
          <w:spacing w:val="-3"/>
        </w:rPr>
        <w:t xml:space="preserve"> </w:t>
      </w:r>
      <w:r w:rsidRPr="0050091B">
        <w:t>šiuo vaistiniu preparatu patirties nėra, todėl jiems apiksabano vartoti nerekomenduojama (žr. 4.4 ir</w:t>
      </w:r>
      <w:r w:rsidR="009612D0">
        <w:t xml:space="preserve"> </w:t>
      </w:r>
      <w:r w:rsidRPr="0050091B">
        <w:t>5.2</w:t>
      </w:r>
      <w:r w:rsidR="0050091B">
        <w:t> skyriu</w:t>
      </w:r>
      <w:r w:rsidRPr="0050091B">
        <w:rPr>
          <w:spacing w:val="-2"/>
        </w:rPr>
        <w:t>s).</w:t>
      </w:r>
    </w:p>
    <w:p w14:paraId="73CE25E2" w14:textId="77777777" w:rsidR="00AB5936" w:rsidRPr="0050091B" w:rsidRDefault="00AB5936" w:rsidP="0050091B">
      <w:pPr>
        <w:pStyle w:val="Pagrindinistekstas"/>
        <w:kinsoku w:val="0"/>
        <w:overflowPunct w:val="0"/>
        <w:ind w:left="0"/>
      </w:pPr>
    </w:p>
    <w:p w14:paraId="4690494F" w14:textId="77777777" w:rsidR="00AB5936" w:rsidRPr="0050091B" w:rsidRDefault="00AB5936" w:rsidP="0050091B">
      <w:pPr>
        <w:pStyle w:val="Pagrindinistekstas"/>
        <w:kinsoku w:val="0"/>
        <w:overflowPunct w:val="0"/>
        <w:ind w:left="0"/>
        <w:rPr>
          <w:i/>
          <w:iCs/>
          <w:spacing w:val="-2"/>
        </w:rPr>
      </w:pPr>
      <w:r w:rsidRPr="0050091B">
        <w:rPr>
          <w:i/>
          <w:iCs/>
        </w:rPr>
        <w:t>Vaikų</w:t>
      </w:r>
      <w:r w:rsidRPr="0050091B">
        <w:rPr>
          <w:i/>
          <w:iCs/>
          <w:spacing w:val="-5"/>
        </w:rPr>
        <w:t xml:space="preserve"> </w:t>
      </w:r>
      <w:r w:rsidRPr="0050091B">
        <w:rPr>
          <w:i/>
          <w:iCs/>
          <w:spacing w:val="-2"/>
        </w:rPr>
        <w:t>populiacija</w:t>
      </w:r>
    </w:p>
    <w:p w14:paraId="28593F6E" w14:textId="77777777" w:rsidR="00AB5936" w:rsidRDefault="00AB5936" w:rsidP="0050091B">
      <w:pPr>
        <w:pStyle w:val="Pagrindinistekstas"/>
        <w:kinsoku w:val="0"/>
        <w:overflowPunct w:val="0"/>
        <w:ind w:left="0"/>
      </w:pPr>
      <w:r w:rsidRPr="0050091B">
        <w:t>Remiantis duomenimis apie suaugusiuosius ir ribotais duomenimis apie pacientus vaikus (žr. 5.2</w:t>
      </w:r>
      <w:r w:rsidR="0050091B">
        <w:rPr>
          <w:spacing w:val="-3"/>
        </w:rPr>
        <w:t> skyrių</w:t>
      </w:r>
      <w:r w:rsidRPr="0050091B">
        <w:t>),</w:t>
      </w:r>
      <w:r w:rsidRPr="0050091B">
        <w:rPr>
          <w:spacing w:val="-4"/>
        </w:rPr>
        <w:t xml:space="preserve"> </w:t>
      </w:r>
      <w:r w:rsidRPr="0050091B">
        <w:t>dozės</w:t>
      </w:r>
      <w:r w:rsidRPr="0050091B">
        <w:rPr>
          <w:spacing w:val="-4"/>
        </w:rPr>
        <w:t xml:space="preserve"> </w:t>
      </w:r>
      <w:r w:rsidRPr="0050091B">
        <w:t>nereikia</w:t>
      </w:r>
      <w:r w:rsidRPr="0050091B">
        <w:rPr>
          <w:spacing w:val="-4"/>
        </w:rPr>
        <w:t xml:space="preserve"> </w:t>
      </w:r>
      <w:r w:rsidRPr="0050091B">
        <w:t>koreguoti</w:t>
      </w:r>
      <w:r w:rsidRPr="0050091B">
        <w:rPr>
          <w:spacing w:val="-4"/>
        </w:rPr>
        <w:t xml:space="preserve"> </w:t>
      </w:r>
      <w:r w:rsidRPr="0050091B">
        <w:t>pacientams</w:t>
      </w:r>
      <w:r w:rsidRPr="0050091B">
        <w:rPr>
          <w:spacing w:val="-3"/>
        </w:rPr>
        <w:t xml:space="preserve"> </w:t>
      </w:r>
      <w:r w:rsidRPr="0050091B">
        <w:t>vaikams,</w:t>
      </w:r>
      <w:r w:rsidRPr="0050091B">
        <w:rPr>
          <w:spacing w:val="-4"/>
        </w:rPr>
        <w:t xml:space="preserve"> </w:t>
      </w:r>
      <w:r w:rsidRPr="0050091B">
        <w:t>kurių</w:t>
      </w:r>
      <w:r w:rsidRPr="0050091B">
        <w:rPr>
          <w:spacing w:val="-4"/>
        </w:rPr>
        <w:t xml:space="preserve"> </w:t>
      </w:r>
      <w:r w:rsidRPr="0050091B">
        <w:t>inkstų</w:t>
      </w:r>
      <w:r w:rsidRPr="0050091B">
        <w:rPr>
          <w:spacing w:val="-4"/>
        </w:rPr>
        <w:t xml:space="preserve"> </w:t>
      </w:r>
      <w:r w:rsidRPr="0050091B">
        <w:t>funkcijos</w:t>
      </w:r>
      <w:r w:rsidRPr="0050091B">
        <w:rPr>
          <w:spacing w:val="-4"/>
        </w:rPr>
        <w:t xml:space="preserve"> </w:t>
      </w:r>
      <w:r w:rsidRPr="0050091B">
        <w:t>sutrikimas</w:t>
      </w:r>
      <w:r w:rsidRPr="0050091B">
        <w:rPr>
          <w:spacing w:val="-4"/>
        </w:rPr>
        <w:t xml:space="preserve"> </w:t>
      </w:r>
      <w:r w:rsidRPr="0050091B">
        <w:t>yra</w:t>
      </w:r>
      <w:r w:rsidR="009612D0">
        <w:t xml:space="preserve"> </w:t>
      </w:r>
      <w:r w:rsidRPr="0050091B">
        <w:t>lengvas</w:t>
      </w:r>
      <w:r w:rsidRPr="0050091B">
        <w:rPr>
          <w:spacing w:val="-4"/>
        </w:rPr>
        <w:t xml:space="preserve"> </w:t>
      </w:r>
      <w:r w:rsidRPr="0050091B">
        <w:t>arba</w:t>
      </w:r>
      <w:r w:rsidRPr="0050091B">
        <w:rPr>
          <w:spacing w:val="-4"/>
        </w:rPr>
        <w:t xml:space="preserve"> </w:t>
      </w:r>
      <w:r w:rsidRPr="0050091B">
        <w:t>vidutinio</w:t>
      </w:r>
      <w:r w:rsidRPr="0050091B">
        <w:rPr>
          <w:spacing w:val="-4"/>
        </w:rPr>
        <w:t xml:space="preserve"> </w:t>
      </w:r>
      <w:r w:rsidRPr="0050091B">
        <w:t>sunkumo.</w:t>
      </w:r>
      <w:r w:rsidRPr="0050091B">
        <w:rPr>
          <w:spacing w:val="-4"/>
        </w:rPr>
        <w:t xml:space="preserve"> </w:t>
      </w:r>
      <w:r w:rsidRPr="0050091B">
        <w:t>Apiksabano</w:t>
      </w:r>
      <w:r w:rsidRPr="0050091B">
        <w:rPr>
          <w:spacing w:val="-4"/>
        </w:rPr>
        <w:t xml:space="preserve"> </w:t>
      </w:r>
      <w:r w:rsidRPr="0050091B">
        <w:t>nerekomenduojama</w:t>
      </w:r>
      <w:r w:rsidRPr="0050091B">
        <w:rPr>
          <w:spacing w:val="-4"/>
        </w:rPr>
        <w:t xml:space="preserve"> </w:t>
      </w:r>
      <w:r w:rsidRPr="0050091B">
        <w:t>vartoti</w:t>
      </w:r>
      <w:r w:rsidRPr="0050091B">
        <w:rPr>
          <w:spacing w:val="-5"/>
        </w:rPr>
        <w:t xml:space="preserve"> </w:t>
      </w:r>
      <w:r w:rsidRPr="0050091B">
        <w:t>pacientams</w:t>
      </w:r>
      <w:r w:rsidRPr="0050091B">
        <w:rPr>
          <w:spacing w:val="-1"/>
        </w:rPr>
        <w:t xml:space="preserve"> </w:t>
      </w:r>
      <w:r w:rsidRPr="0050091B">
        <w:t>vaikams,</w:t>
      </w:r>
      <w:r w:rsidRPr="0050091B">
        <w:rPr>
          <w:spacing w:val="-4"/>
        </w:rPr>
        <w:t xml:space="preserve"> </w:t>
      </w:r>
      <w:r w:rsidRPr="0050091B">
        <w:t>kuriems yra sunkus inkstų funkcijos sutrikimas (žr. 4.4</w:t>
      </w:r>
      <w:r w:rsidR="0050091B">
        <w:t> skyrių</w:t>
      </w:r>
      <w:r w:rsidRPr="0050091B">
        <w:t>).</w:t>
      </w:r>
    </w:p>
    <w:p w14:paraId="02E32FBD" w14:textId="77777777" w:rsidR="009612D0" w:rsidRPr="0050091B" w:rsidRDefault="009612D0" w:rsidP="0050091B">
      <w:pPr>
        <w:pStyle w:val="Pagrindinistekstas"/>
        <w:kinsoku w:val="0"/>
        <w:overflowPunct w:val="0"/>
        <w:ind w:left="0"/>
      </w:pPr>
    </w:p>
    <w:p w14:paraId="60AB11CB" w14:textId="77777777" w:rsidR="00783B99" w:rsidRPr="0050091B" w:rsidRDefault="00783B99" w:rsidP="009612D0">
      <w:pPr>
        <w:pStyle w:val="Pagrindinistekstas"/>
        <w:keepNext/>
        <w:kinsoku w:val="0"/>
        <w:overflowPunct w:val="0"/>
        <w:ind w:left="0"/>
        <w:rPr>
          <w:i/>
          <w:iCs/>
        </w:rPr>
      </w:pPr>
      <w:r w:rsidRPr="0031032B">
        <w:rPr>
          <w:i/>
          <w:iCs/>
          <w:u w:val="single"/>
        </w:rPr>
        <w:t>Pacientams, kurių kepenų funkcija sutrikusi</w:t>
      </w:r>
    </w:p>
    <w:p w14:paraId="1DD67211" w14:textId="77777777" w:rsidR="00AB5936" w:rsidRDefault="00446560" w:rsidP="009612D0">
      <w:pPr>
        <w:pStyle w:val="Pagrindinistekstas"/>
        <w:keepNext/>
        <w:kinsoku w:val="0"/>
        <w:overflowPunct w:val="0"/>
        <w:ind w:left="0"/>
      </w:pPr>
      <w:r w:rsidRPr="0050091B">
        <w:t>Api</w:t>
      </w:r>
      <w:r w:rsidR="009612D0">
        <w:t>ks</w:t>
      </w:r>
      <w:r w:rsidRPr="0050091B">
        <w:t>aban</w:t>
      </w:r>
      <w:r w:rsidR="009612D0">
        <w:t>o draudžiama</w:t>
      </w:r>
      <w:r w:rsidR="00AB5936" w:rsidRPr="0050091B">
        <w:rPr>
          <w:spacing w:val="-3"/>
        </w:rPr>
        <w:t xml:space="preserve"> </w:t>
      </w:r>
      <w:r w:rsidR="00AB5936" w:rsidRPr="0050091B">
        <w:t>vartoti</w:t>
      </w:r>
      <w:r w:rsidR="00AB5936" w:rsidRPr="0050091B">
        <w:rPr>
          <w:spacing w:val="-6"/>
        </w:rPr>
        <w:t xml:space="preserve"> </w:t>
      </w:r>
      <w:r w:rsidR="00AB5936" w:rsidRPr="0050091B">
        <w:t>suaugusiems</w:t>
      </w:r>
      <w:r w:rsidR="00AB5936" w:rsidRPr="0050091B">
        <w:rPr>
          <w:spacing w:val="-3"/>
        </w:rPr>
        <w:t xml:space="preserve"> </w:t>
      </w:r>
      <w:r w:rsidR="00AB5936" w:rsidRPr="0050091B">
        <w:t>pacientams,</w:t>
      </w:r>
      <w:r w:rsidR="00AB5936" w:rsidRPr="0050091B">
        <w:rPr>
          <w:spacing w:val="-3"/>
        </w:rPr>
        <w:t xml:space="preserve"> </w:t>
      </w:r>
      <w:r w:rsidR="00AB5936" w:rsidRPr="0050091B">
        <w:t>kurie</w:t>
      </w:r>
      <w:r w:rsidR="00AB5936" w:rsidRPr="0050091B">
        <w:rPr>
          <w:spacing w:val="-3"/>
        </w:rPr>
        <w:t xml:space="preserve"> </w:t>
      </w:r>
      <w:r w:rsidR="00AB5936" w:rsidRPr="0050091B">
        <w:t>serga</w:t>
      </w:r>
      <w:r w:rsidR="00783B99">
        <w:t xml:space="preserve"> </w:t>
      </w:r>
      <w:r w:rsidR="00783B99" w:rsidRPr="0031032B">
        <w:rPr>
          <w:spacing w:val="-4"/>
        </w:rPr>
        <w:t>kepenų liga, susijusia</w:t>
      </w:r>
      <w:r w:rsidR="00AB5936" w:rsidRPr="0050091B">
        <w:rPr>
          <w:spacing w:val="-3"/>
        </w:rPr>
        <w:t xml:space="preserve"> </w:t>
      </w:r>
      <w:r w:rsidR="00AB5936" w:rsidRPr="0050091B">
        <w:t>su</w:t>
      </w:r>
      <w:r w:rsidR="00AB5936" w:rsidRPr="0050091B">
        <w:rPr>
          <w:spacing w:val="-3"/>
        </w:rPr>
        <w:t xml:space="preserve"> </w:t>
      </w:r>
      <w:r w:rsidR="00AB5936" w:rsidRPr="0050091B">
        <w:lastRenderedPageBreak/>
        <w:t>koaguliopatij</w:t>
      </w:r>
      <w:r w:rsidR="001255F8">
        <w:t>a</w:t>
      </w:r>
      <w:r w:rsidR="00AB5936" w:rsidRPr="0050091B">
        <w:rPr>
          <w:spacing w:val="-3"/>
        </w:rPr>
        <w:t xml:space="preserve"> </w:t>
      </w:r>
      <w:r w:rsidR="00783B99">
        <w:t>i</w:t>
      </w:r>
      <w:r w:rsidR="00AB5936" w:rsidRPr="0050091B">
        <w:t>r kliniškai reikšminga kraujavimo rizika (žr. 4.3</w:t>
      </w:r>
      <w:r w:rsidR="0050091B">
        <w:t> skyrių</w:t>
      </w:r>
      <w:r w:rsidR="00AB5936" w:rsidRPr="0050091B">
        <w:t>).</w:t>
      </w:r>
    </w:p>
    <w:p w14:paraId="46E2AE12" w14:textId="77777777" w:rsidR="009612D0" w:rsidRPr="0050091B" w:rsidRDefault="009612D0" w:rsidP="009612D0">
      <w:pPr>
        <w:pStyle w:val="Pagrindinistekstas"/>
        <w:keepNext/>
        <w:kinsoku w:val="0"/>
        <w:overflowPunct w:val="0"/>
        <w:ind w:left="0"/>
      </w:pPr>
    </w:p>
    <w:p w14:paraId="013CD5B7" w14:textId="77777777" w:rsidR="00AB5936" w:rsidRDefault="00AB5936" w:rsidP="0050091B">
      <w:pPr>
        <w:pStyle w:val="Pagrindinistekstas"/>
        <w:kinsoku w:val="0"/>
        <w:overflowPunct w:val="0"/>
        <w:ind w:left="0"/>
      </w:pPr>
      <w:r w:rsidRPr="0050091B">
        <w:t>Vaistinio</w:t>
      </w:r>
      <w:r w:rsidRPr="0050091B">
        <w:rPr>
          <w:spacing w:val="-4"/>
        </w:rPr>
        <w:t xml:space="preserve"> </w:t>
      </w:r>
      <w:r w:rsidRPr="0050091B">
        <w:t>preparato</w:t>
      </w:r>
      <w:r w:rsidRPr="0050091B">
        <w:rPr>
          <w:spacing w:val="-4"/>
        </w:rPr>
        <w:t xml:space="preserve"> </w:t>
      </w:r>
      <w:r w:rsidRPr="0050091B">
        <w:t>nerekomenduojama</w:t>
      </w:r>
      <w:r w:rsidRPr="0050091B">
        <w:rPr>
          <w:spacing w:val="-4"/>
        </w:rPr>
        <w:t xml:space="preserve"> </w:t>
      </w:r>
      <w:r w:rsidRPr="0050091B">
        <w:t>vartoti</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sunkus</w:t>
      </w:r>
      <w:r w:rsidRPr="0050091B">
        <w:rPr>
          <w:spacing w:val="-4"/>
        </w:rPr>
        <w:t xml:space="preserve"> </w:t>
      </w:r>
      <w:r w:rsidRPr="0050091B">
        <w:t>kepenų</w:t>
      </w:r>
      <w:r w:rsidRPr="0050091B">
        <w:rPr>
          <w:spacing w:val="-4"/>
        </w:rPr>
        <w:t xml:space="preserve"> </w:t>
      </w:r>
      <w:r w:rsidRPr="0050091B">
        <w:t>funkcijos sutrikimas (žr. 4.4 ir 5.2</w:t>
      </w:r>
      <w:r w:rsidR="0050091B">
        <w:t> skyriu</w:t>
      </w:r>
      <w:r w:rsidRPr="0050091B">
        <w:t>s).</w:t>
      </w:r>
    </w:p>
    <w:p w14:paraId="15DF738C" w14:textId="77777777" w:rsidR="009612D0" w:rsidRPr="0050091B" w:rsidRDefault="009612D0" w:rsidP="0050091B">
      <w:pPr>
        <w:pStyle w:val="Pagrindinistekstas"/>
        <w:kinsoku w:val="0"/>
        <w:overflowPunct w:val="0"/>
        <w:ind w:left="0"/>
      </w:pPr>
    </w:p>
    <w:p w14:paraId="38607FD4" w14:textId="77777777" w:rsidR="00AB5936" w:rsidRPr="0050091B" w:rsidRDefault="00AB5936" w:rsidP="0050091B">
      <w:pPr>
        <w:pStyle w:val="Pagrindinistekstas"/>
        <w:kinsoku w:val="0"/>
        <w:overflowPunct w:val="0"/>
        <w:ind w:left="0"/>
      </w:pPr>
      <w:r w:rsidRPr="0050091B">
        <w:t xml:space="preserve">Vaistinio preparato reikia atsargiai vartoti pacientams, kuriems yra lengvas ar vidutinio sunkumo kepenų funkcijos sutrikimas (A arba B klasės pagal </w:t>
      </w:r>
      <w:r w:rsidRPr="0050091B">
        <w:rPr>
          <w:i/>
          <w:iCs/>
        </w:rPr>
        <w:t>Child Pugh</w:t>
      </w:r>
      <w:r w:rsidRPr="0050091B">
        <w:t>). Pacientams, kuriems yra lengvas ar vidutinio</w:t>
      </w:r>
      <w:r w:rsidRPr="0050091B">
        <w:rPr>
          <w:spacing w:val="-3"/>
        </w:rPr>
        <w:t xml:space="preserve"> </w:t>
      </w:r>
      <w:r w:rsidRPr="0050091B">
        <w:t>sunkumo</w:t>
      </w:r>
      <w:r w:rsidRPr="0050091B">
        <w:rPr>
          <w:spacing w:val="-1"/>
        </w:rPr>
        <w:t xml:space="preserve"> </w:t>
      </w:r>
      <w:r w:rsidRPr="0050091B">
        <w:t>kepenų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5"/>
        </w:rPr>
        <w:t xml:space="preserve"> </w:t>
      </w:r>
      <w:r w:rsidRPr="0050091B">
        <w:t>(žr.</w:t>
      </w:r>
      <w:r w:rsidRPr="0050091B">
        <w:rPr>
          <w:spacing w:val="-2"/>
        </w:rPr>
        <w:t xml:space="preserve"> </w:t>
      </w:r>
      <w:r w:rsidRPr="0050091B">
        <w:t>4.4</w:t>
      </w:r>
      <w:r w:rsidRPr="0050091B">
        <w:rPr>
          <w:spacing w:val="-5"/>
        </w:rPr>
        <w:t xml:space="preserve"> </w:t>
      </w:r>
      <w:r w:rsidRPr="0050091B">
        <w:t>ir 5.2</w:t>
      </w:r>
      <w:r w:rsidR="0050091B">
        <w:t> skyriu</w:t>
      </w:r>
      <w:r w:rsidRPr="0050091B">
        <w:t>s).</w:t>
      </w:r>
    </w:p>
    <w:p w14:paraId="6914AF4F" w14:textId="77777777" w:rsidR="00AB5936" w:rsidRPr="0050091B" w:rsidRDefault="00AB5936" w:rsidP="0050091B">
      <w:pPr>
        <w:pStyle w:val="Pagrindinistekstas"/>
        <w:kinsoku w:val="0"/>
        <w:overflowPunct w:val="0"/>
        <w:ind w:left="0"/>
      </w:pPr>
    </w:p>
    <w:p w14:paraId="59965033" w14:textId="77777777" w:rsidR="00AB5936" w:rsidRPr="0050091B" w:rsidRDefault="00AB5936" w:rsidP="0050091B">
      <w:pPr>
        <w:pStyle w:val="Pagrindinistekstas"/>
        <w:kinsoku w:val="0"/>
        <w:overflowPunct w:val="0"/>
        <w:ind w:left="0"/>
      </w:pPr>
      <w:r w:rsidRPr="0050091B">
        <w:t>Pacientai, kuriems buvo nustatytas padidėjęs kepenų fermentų aktyvumas</w:t>
      </w:r>
      <w:r w:rsidR="001255F8">
        <w:t xml:space="preserve"> (</w:t>
      </w:r>
      <w:r w:rsidRPr="0050091B">
        <w:t xml:space="preserve">alaninaminotransferazės (ALT) / aspartataminotransferazės (AST) aktyvumas buvo </w:t>
      </w:r>
      <w:r w:rsidR="0050091B">
        <w:t>&gt; </w:t>
      </w:r>
      <w:r w:rsidRPr="0050091B">
        <w:t>2</w:t>
      </w:r>
      <w:r w:rsidR="0050091B">
        <w:t> x </w:t>
      </w:r>
      <w:r w:rsidRPr="0050091B">
        <w:t>VNR [viršutinė normos riba]</w:t>
      </w:r>
      <w:r w:rsidR="001255F8">
        <w:t>)</w:t>
      </w:r>
      <w:r w:rsidRPr="0050091B">
        <w:t xml:space="preserve"> arba bendrojo bilirubino koncentracija buvo </w:t>
      </w:r>
      <w:r w:rsidR="0050091B">
        <w:t>≥ </w:t>
      </w:r>
      <w:r w:rsidRPr="0050091B">
        <w:t>1,5</w:t>
      </w:r>
      <w:r w:rsidR="0050091B">
        <w:t> x </w:t>
      </w:r>
      <w:r w:rsidRPr="0050091B">
        <w:t>VNR, nebuvo įtraukti į klinikinius tyrimus. Todėl šiems</w:t>
      </w:r>
      <w:r w:rsidRPr="0050091B">
        <w:rPr>
          <w:spacing w:val="-3"/>
        </w:rPr>
        <w:t xml:space="preserve"> </w:t>
      </w:r>
      <w:r w:rsidRPr="0050091B">
        <w:t>pacientams</w:t>
      </w:r>
      <w:r w:rsidRPr="0050091B">
        <w:rPr>
          <w:spacing w:val="-2"/>
        </w:rPr>
        <w:t xml:space="preserve"> </w:t>
      </w:r>
      <w:r w:rsidR="00446560" w:rsidRPr="0050091B">
        <w:t>Apixaban STADA</w:t>
      </w:r>
      <w:r w:rsidRPr="0050091B">
        <w:rPr>
          <w:spacing w:val="-4"/>
        </w:rPr>
        <w:t xml:space="preserve"> </w:t>
      </w:r>
      <w:r w:rsidRPr="0050091B">
        <w:t>reikia</w:t>
      </w:r>
      <w:r w:rsidRPr="0050091B">
        <w:rPr>
          <w:spacing w:val="-3"/>
        </w:rPr>
        <w:t xml:space="preserve"> </w:t>
      </w:r>
      <w:r w:rsidRPr="0050091B">
        <w:t>vartoti</w:t>
      </w:r>
      <w:r w:rsidRPr="0050091B">
        <w:rPr>
          <w:spacing w:val="-3"/>
        </w:rPr>
        <w:t xml:space="preserve"> </w:t>
      </w:r>
      <w:r w:rsidRPr="0050091B">
        <w:t>atsargiai</w:t>
      </w:r>
      <w:r w:rsidRPr="0050091B">
        <w:rPr>
          <w:spacing w:val="-3"/>
        </w:rPr>
        <w:t xml:space="preserve"> </w:t>
      </w:r>
      <w:r w:rsidRPr="0050091B">
        <w:t>(žr.</w:t>
      </w:r>
      <w:r w:rsidRPr="0050091B">
        <w:rPr>
          <w:spacing w:val="-3"/>
        </w:rPr>
        <w:t xml:space="preserve"> </w:t>
      </w:r>
      <w:r w:rsidRPr="0050091B">
        <w:t>4.4</w:t>
      </w:r>
      <w:r w:rsidRPr="0050091B">
        <w:rPr>
          <w:spacing w:val="-5"/>
        </w:rPr>
        <w:t xml:space="preserve"> </w:t>
      </w:r>
      <w:r w:rsidRPr="0050091B">
        <w:t>ir</w:t>
      </w:r>
      <w:r w:rsidRPr="0050091B">
        <w:rPr>
          <w:spacing w:val="-2"/>
        </w:rPr>
        <w:t xml:space="preserve"> </w:t>
      </w:r>
      <w:r w:rsidRPr="0050091B">
        <w:t>5.2</w:t>
      </w:r>
      <w:r w:rsidR="0050091B">
        <w:rPr>
          <w:spacing w:val="-2"/>
        </w:rPr>
        <w:t> skyriu</w:t>
      </w:r>
      <w:r w:rsidRPr="0050091B">
        <w:t>s).</w:t>
      </w:r>
      <w:r w:rsidRPr="0050091B">
        <w:rPr>
          <w:spacing w:val="-3"/>
        </w:rPr>
        <w:t xml:space="preserve"> </w:t>
      </w:r>
      <w:r w:rsidRPr="0050091B">
        <w:t>Prieš</w:t>
      </w:r>
      <w:r w:rsidRPr="0050091B">
        <w:rPr>
          <w:spacing w:val="-3"/>
        </w:rPr>
        <w:t xml:space="preserve"> </w:t>
      </w:r>
      <w:r w:rsidRPr="0050091B">
        <w:t>pradedant</w:t>
      </w:r>
      <w:r w:rsidRPr="0050091B">
        <w:rPr>
          <w:spacing w:val="-3"/>
        </w:rPr>
        <w:t xml:space="preserve"> </w:t>
      </w:r>
      <w:r w:rsidRPr="0050091B">
        <w:t>vartoti</w:t>
      </w:r>
      <w:r w:rsidRPr="0050091B">
        <w:rPr>
          <w:spacing w:val="-3"/>
        </w:rPr>
        <w:t xml:space="preserve"> </w:t>
      </w:r>
      <w:r w:rsidR="00446560" w:rsidRPr="0050091B">
        <w:t>Apixaban STADA</w:t>
      </w:r>
      <w:r w:rsidRPr="0050091B">
        <w:t xml:space="preserve"> </w:t>
      </w:r>
      <w:r w:rsidR="00783B99">
        <w:t>t</w:t>
      </w:r>
      <w:r w:rsidR="00783B99" w:rsidRPr="00390FC3">
        <w:rPr>
          <w:bCs/>
        </w:rPr>
        <w:t>uri būti atlikti</w:t>
      </w:r>
      <w:r w:rsidR="00783B99" w:rsidRPr="00390FC3">
        <w:t xml:space="preserve"> kepenų funkcijos tyrimai</w:t>
      </w:r>
      <w:r w:rsidRPr="0050091B">
        <w:t>.</w:t>
      </w:r>
    </w:p>
    <w:p w14:paraId="768FA0F2" w14:textId="77777777" w:rsidR="00AB5936" w:rsidRPr="0050091B" w:rsidRDefault="00AB5936" w:rsidP="0050091B">
      <w:pPr>
        <w:pStyle w:val="Pagrindinistekstas"/>
        <w:kinsoku w:val="0"/>
        <w:overflowPunct w:val="0"/>
        <w:ind w:left="0"/>
      </w:pPr>
    </w:p>
    <w:p w14:paraId="7F1E5DBE" w14:textId="77777777" w:rsidR="00AB5936" w:rsidRDefault="00AB5936" w:rsidP="0050091B">
      <w:pPr>
        <w:pStyle w:val="Pagrindinistekstas"/>
        <w:kinsoku w:val="0"/>
        <w:overflowPunct w:val="0"/>
        <w:ind w:left="0"/>
        <w:rPr>
          <w:spacing w:val="-2"/>
        </w:rPr>
      </w:pPr>
      <w:r w:rsidRPr="0050091B">
        <w:t>Apiksaban</w:t>
      </w:r>
      <w:r w:rsidR="00783B99">
        <w:t>o poveikis</w:t>
      </w:r>
      <w:r w:rsidRPr="0050091B">
        <w:rPr>
          <w:spacing w:val="-8"/>
        </w:rPr>
        <w:t xml:space="preserve"> </w:t>
      </w:r>
      <w:r w:rsidRPr="0050091B">
        <w:t>netirtas,</w:t>
      </w:r>
      <w:r w:rsidRPr="0050091B">
        <w:rPr>
          <w:spacing w:val="-8"/>
        </w:rPr>
        <w:t xml:space="preserve"> </w:t>
      </w:r>
      <w:r w:rsidRPr="0050091B">
        <w:t>kurių</w:t>
      </w:r>
      <w:r w:rsidRPr="0050091B">
        <w:rPr>
          <w:spacing w:val="-7"/>
        </w:rPr>
        <w:t xml:space="preserve"> </w:t>
      </w:r>
      <w:r w:rsidRPr="0050091B">
        <w:t>kepenų</w:t>
      </w:r>
      <w:r w:rsidRPr="0050091B">
        <w:rPr>
          <w:spacing w:val="-7"/>
        </w:rPr>
        <w:t xml:space="preserve"> </w:t>
      </w:r>
      <w:r w:rsidRPr="0050091B">
        <w:t>funkcija</w:t>
      </w:r>
      <w:r w:rsidRPr="0050091B">
        <w:rPr>
          <w:spacing w:val="-7"/>
        </w:rPr>
        <w:t xml:space="preserve"> </w:t>
      </w:r>
      <w:r w:rsidRPr="0050091B">
        <w:rPr>
          <w:spacing w:val="-2"/>
        </w:rPr>
        <w:t>sutrikusi.</w:t>
      </w:r>
    </w:p>
    <w:p w14:paraId="4AFF4FB6" w14:textId="77777777" w:rsidR="009612D0" w:rsidRPr="0050091B" w:rsidRDefault="009612D0" w:rsidP="0050091B">
      <w:pPr>
        <w:pStyle w:val="Pagrindinistekstas"/>
        <w:kinsoku w:val="0"/>
        <w:overflowPunct w:val="0"/>
        <w:ind w:left="0"/>
        <w:rPr>
          <w:spacing w:val="-2"/>
        </w:rPr>
      </w:pPr>
    </w:p>
    <w:p w14:paraId="3FA1E58A" w14:textId="77777777" w:rsidR="00AB5936" w:rsidRPr="0050091B" w:rsidRDefault="00AB5936" w:rsidP="0050091B">
      <w:pPr>
        <w:pStyle w:val="Pagrindinistekstas"/>
        <w:kinsoku w:val="0"/>
        <w:overflowPunct w:val="0"/>
        <w:ind w:left="0"/>
        <w:rPr>
          <w:i/>
          <w:iCs/>
        </w:rPr>
      </w:pPr>
      <w:r w:rsidRPr="0050091B">
        <w:rPr>
          <w:i/>
          <w:iCs/>
          <w:u w:val="single"/>
        </w:rPr>
        <w:t>Kūno</w:t>
      </w:r>
      <w:r w:rsidRPr="0050091B">
        <w:rPr>
          <w:i/>
          <w:iCs/>
          <w:spacing w:val="-4"/>
          <w:u w:val="single"/>
        </w:rPr>
        <w:t xml:space="preserve"> </w:t>
      </w:r>
      <w:r w:rsidR="00895C48">
        <w:rPr>
          <w:i/>
          <w:iCs/>
          <w:spacing w:val="-4"/>
          <w:u w:val="single"/>
        </w:rPr>
        <w:t>svoris</w:t>
      </w:r>
    </w:p>
    <w:p w14:paraId="40EFB29A" w14:textId="77777777" w:rsidR="00AB5936" w:rsidRPr="0050091B" w:rsidRDefault="00AB5936" w:rsidP="0050091B">
      <w:pPr>
        <w:pStyle w:val="Pagrindinistekstas"/>
        <w:kinsoku w:val="0"/>
        <w:overflowPunct w:val="0"/>
        <w:ind w:left="0"/>
        <w:rPr>
          <w:spacing w:val="-2"/>
        </w:rPr>
      </w:pPr>
      <w:r w:rsidRPr="0050091B">
        <w:t>VTEt</w:t>
      </w:r>
      <w:r w:rsidRPr="0050091B">
        <w:rPr>
          <w:spacing w:val="-8"/>
        </w:rPr>
        <w:t xml:space="preserve"> </w:t>
      </w:r>
      <w:r w:rsidRPr="0050091B">
        <w:t>–</w:t>
      </w:r>
      <w:r w:rsidRPr="0050091B">
        <w:rPr>
          <w:spacing w:val="-4"/>
        </w:rPr>
        <w:t xml:space="preserve"> </w:t>
      </w:r>
      <w:r w:rsidRPr="0050091B">
        <w:t>suaugusiesiems</w:t>
      </w:r>
      <w:r w:rsidRPr="0050091B">
        <w:rPr>
          <w:spacing w:val="-4"/>
        </w:rPr>
        <w:t xml:space="preserve"> </w:t>
      </w:r>
      <w:r w:rsidRPr="0050091B">
        <w:t>dozės</w:t>
      </w:r>
      <w:r w:rsidRPr="0050091B">
        <w:rPr>
          <w:spacing w:val="-5"/>
        </w:rPr>
        <w:t xml:space="preserve"> </w:t>
      </w:r>
      <w:r w:rsidRPr="0050091B">
        <w:t>koreguoti</w:t>
      </w:r>
      <w:r w:rsidRPr="0050091B">
        <w:rPr>
          <w:spacing w:val="-5"/>
        </w:rPr>
        <w:t xml:space="preserve"> </w:t>
      </w:r>
      <w:r w:rsidRPr="0050091B">
        <w:t>nereikia</w:t>
      </w:r>
      <w:r w:rsidRPr="0050091B">
        <w:rPr>
          <w:spacing w:val="-5"/>
        </w:rPr>
        <w:t xml:space="preserve"> </w:t>
      </w:r>
      <w:r w:rsidRPr="0050091B">
        <w:t>(žr.</w:t>
      </w:r>
      <w:r w:rsidRPr="0050091B">
        <w:rPr>
          <w:spacing w:val="-5"/>
        </w:rPr>
        <w:t xml:space="preserve"> </w:t>
      </w:r>
      <w:r w:rsidRPr="0050091B">
        <w:t>4.4</w:t>
      </w:r>
      <w:r w:rsidRPr="0050091B">
        <w:rPr>
          <w:spacing w:val="-5"/>
        </w:rPr>
        <w:t xml:space="preserve"> </w:t>
      </w:r>
      <w:r w:rsidRPr="0050091B">
        <w:t>ir</w:t>
      </w:r>
      <w:r w:rsidRPr="0050091B">
        <w:rPr>
          <w:spacing w:val="-4"/>
        </w:rPr>
        <w:t xml:space="preserve"> </w:t>
      </w:r>
      <w:r w:rsidRPr="0050091B">
        <w:t>5.2</w:t>
      </w:r>
      <w:r w:rsidR="0050091B">
        <w:rPr>
          <w:spacing w:val="-4"/>
        </w:rPr>
        <w:t> skyriu</w:t>
      </w:r>
      <w:r w:rsidRPr="0050091B">
        <w:rPr>
          <w:spacing w:val="-2"/>
        </w:rPr>
        <w:t>s).</w:t>
      </w:r>
    </w:p>
    <w:p w14:paraId="46A3A51F" w14:textId="77777777" w:rsidR="00AB5936" w:rsidRDefault="00AB5936" w:rsidP="0050091B">
      <w:pPr>
        <w:pStyle w:val="Pagrindinistekstas"/>
        <w:kinsoku w:val="0"/>
        <w:overflowPunct w:val="0"/>
        <w:ind w:left="0"/>
      </w:pPr>
      <w:r w:rsidRPr="0050091B">
        <w:t>VNPV</w:t>
      </w:r>
      <w:r w:rsidRPr="0050091B">
        <w:rPr>
          <w:spacing w:val="-4"/>
        </w:rPr>
        <w:t xml:space="preserve"> </w:t>
      </w:r>
      <w:r w:rsidRPr="0050091B">
        <w:t>–</w:t>
      </w:r>
      <w:r w:rsidRPr="0050091B">
        <w:rPr>
          <w:spacing w:val="-2"/>
        </w:rPr>
        <w:t xml:space="preserve"> </w:t>
      </w:r>
      <w:r w:rsidRPr="0050091B">
        <w:t>dozės</w:t>
      </w:r>
      <w:r w:rsidRPr="0050091B">
        <w:rPr>
          <w:spacing w:val="-3"/>
        </w:rPr>
        <w:t xml:space="preserve"> </w:t>
      </w:r>
      <w:r w:rsidRPr="0050091B">
        <w:t>koreguoti</w:t>
      </w:r>
      <w:r w:rsidRPr="0050091B">
        <w:rPr>
          <w:spacing w:val="-3"/>
        </w:rPr>
        <w:t xml:space="preserve"> </w:t>
      </w:r>
      <w:r w:rsidRPr="0050091B">
        <w:t>nereikia,</w:t>
      </w:r>
      <w:r w:rsidRPr="0050091B">
        <w:rPr>
          <w:spacing w:val="-3"/>
        </w:rPr>
        <w:t xml:space="preserve"> </w:t>
      </w:r>
      <w:r w:rsidRPr="0050091B">
        <w:t>išskyrus</w:t>
      </w:r>
      <w:r w:rsidRPr="0050091B">
        <w:rPr>
          <w:spacing w:val="-3"/>
        </w:rPr>
        <w:t xml:space="preserve"> </w:t>
      </w:r>
      <w:r w:rsidRPr="0050091B">
        <w:t>atvejus,</w:t>
      </w:r>
      <w:r w:rsidRPr="0050091B">
        <w:rPr>
          <w:spacing w:val="-3"/>
        </w:rPr>
        <w:t xml:space="preserve"> </w:t>
      </w:r>
      <w:r w:rsidRPr="0050091B">
        <w:t>kai</w:t>
      </w:r>
      <w:r w:rsidRPr="0050091B">
        <w:rPr>
          <w:spacing w:val="-3"/>
        </w:rPr>
        <w:t xml:space="preserve"> </w:t>
      </w:r>
      <w:r w:rsidRPr="0050091B">
        <w:t>atitinka</w:t>
      </w:r>
      <w:r w:rsidR="001255F8">
        <w:t xml:space="preserve"> </w:t>
      </w:r>
      <w:r w:rsidRPr="0050091B">
        <w:t>dozės</w:t>
      </w:r>
      <w:r w:rsidRPr="0050091B">
        <w:rPr>
          <w:spacing w:val="-3"/>
        </w:rPr>
        <w:t xml:space="preserve"> </w:t>
      </w:r>
      <w:r w:rsidRPr="0050091B">
        <w:t>mažinimo</w:t>
      </w:r>
      <w:r w:rsidRPr="0050091B">
        <w:rPr>
          <w:spacing w:val="-3"/>
        </w:rPr>
        <w:t xml:space="preserve"> </w:t>
      </w:r>
      <w:r w:rsidRPr="0050091B">
        <w:t>kriterijus</w:t>
      </w:r>
      <w:r w:rsidRPr="0050091B">
        <w:rPr>
          <w:spacing w:val="-3"/>
        </w:rPr>
        <w:t xml:space="preserve"> </w:t>
      </w:r>
      <w:r w:rsidRPr="0050091B">
        <w:t>(</w:t>
      </w:r>
      <w:r w:rsidR="00510AA1" w:rsidRPr="0050091B">
        <w:t xml:space="preserve">žr. </w:t>
      </w:r>
      <w:r w:rsidR="00510AA1" w:rsidRPr="001255F8">
        <w:t>„Dozės mažinimas“ 4</w:t>
      </w:r>
      <w:r w:rsidR="00510AA1" w:rsidRPr="0050091B">
        <w:t>.2</w:t>
      </w:r>
      <w:r w:rsidR="00510AA1">
        <w:t> skyriaus</w:t>
      </w:r>
      <w:r w:rsidR="00510AA1" w:rsidRPr="0050091B">
        <w:t xml:space="preserve"> pradžioje</w:t>
      </w:r>
      <w:r w:rsidRPr="0050091B">
        <w:t>).</w:t>
      </w:r>
    </w:p>
    <w:p w14:paraId="0F0274AD" w14:textId="77777777" w:rsidR="009612D0" w:rsidRPr="0050091B" w:rsidRDefault="009612D0" w:rsidP="0050091B">
      <w:pPr>
        <w:pStyle w:val="Pagrindinistekstas"/>
        <w:kinsoku w:val="0"/>
        <w:overflowPunct w:val="0"/>
        <w:ind w:left="0"/>
      </w:pPr>
    </w:p>
    <w:p w14:paraId="6C42BF3A"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Pr="0050091B">
        <w:t>skyrimas</w:t>
      </w:r>
      <w:r w:rsidRPr="0050091B">
        <w:rPr>
          <w:spacing w:val="-3"/>
        </w:rPr>
        <w:t xml:space="preserve"> </w:t>
      </w:r>
      <w:r w:rsidRPr="0050091B">
        <w:t>vaikams</w:t>
      </w:r>
      <w:r w:rsidRPr="0050091B">
        <w:rPr>
          <w:spacing w:val="-3"/>
        </w:rPr>
        <w:t xml:space="preserve"> </w:t>
      </w:r>
      <w:r w:rsidRPr="0050091B">
        <w:t>yra</w:t>
      </w:r>
      <w:r w:rsidRPr="0050091B">
        <w:rPr>
          <w:spacing w:val="-3"/>
        </w:rPr>
        <w:t xml:space="preserve"> </w:t>
      </w:r>
      <w:r w:rsidRPr="0050091B">
        <w:t>pagrįstas</w:t>
      </w:r>
      <w:r w:rsidRPr="0050091B">
        <w:rPr>
          <w:spacing w:val="-3"/>
        </w:rPr>
        <w:t xml:space="preserve"> </w:t>
      </w:r>
      <w:r w:rsidRPr="0050091B">
        <w:t>fiksuotos</w:t>
      </w:r>
      <w:r w:rsidRPr="0050091B">
        <w:rPr>
          <w:spacing w:val="-3"/>
        </w:rPr>
        <w:t xml:space="preserve"> </w:t>
      </w:r>
      <w:r w:rsidRPr="0050091B">
        <w:t>dozės</w:t>
      </w:r>
      <w:r w:rsidRPr="0050091B">
        <w:rPr>
          <w:spacing w:val="-3"/>
        </w:rPr>
        <w:t xml:space="preserve"> </w:t>
      </w:r>
      <w:r w:rsidRPr="0050091B">
        <w:t>pagal</w:t>
      </w:r>
      <w:r w:rsidRPr="0050091B">
        <w:rPr>
          <w:spacing w:val="-3"/>
        </w:rPr>
        <w:t xml:space="preserve"> </w:t>
      </w:r>
      <w:r w:rsidRPr="0050091B">
        <w:t>kūno</w:t>
      </w:r>
      <w:r w:rsidRPr="0050091B">
        <w:rPr>
          <w:spacing w:val="-2"/>
        </w:rPr>
        <w:t xml:space="preserve"> </w:t>
      </w:r>
      <w:r w:rsidR="00895C48">
        <w:rPr>
          <w:spacing w:val="-2"/>
        </w:rPr>
        <w:t>svorio</w:t>
      </w:r>
      <w:r w:rsidRPr="0050091B">
        <w:rPr>
          <w:spacing w:val="-2"/>
        </w:rPr>
        <w:t xml:space="preserve"> </w:t>
      </w:r>
      <w:r w:rsidRPr="0050091B">
        <w:t>kategoriją</w:t>
      </w:r>
      <w:r w:rsidRPr="0050091B">
        <w:rPr>
          <w:spacing w:val="-3"/>
        </w:rPr>
        <w:t xml:space="preserve"> </w:t>
      </w:r>
      <w:r w:rsidR="00783B99">
        <w:t>režimu</w:t>
      </w:r>
      <w:r w:rsidRPr="0050091B">
        <w:rPr>
          <w:spacing w:val="-3"/>
        </w:rPr>
        <w:t xml:space="preserve"> </w:t>
      </w:r>
      <w:r w:rsidRPr="0050091B">
        <w:t>(žr. 4.2</w:t>
      </w:r>
      <w:r w:rsidR="0050091B">
        <w:t> skyrių</w:t>
      </w:r>
      <w:r w:rsidRPr="0050091B">
        <w:t>).</w:t>
      </w:r>
    </w:p>
    <w:p w14:paraId="57AEFE9E" w14:textId="77777777" w:rsidR="00AB5936" w:rsidRPr="0050091B" w:rsidRDefault="00AB5936" w:rsidP="0050091B">
      <w:pPr>
        <w:pStyle w:val="Pagrindinistekstas"/>
        <w:kinsoku w:val="0"/>
        <w:overflowPunct w:val="0"/>
        <w:ind w:left="0"/>
      </w:pPr>
    </w:p>
    <w:p w14:paraId="6F6AD8A0" w14:textId="77777777" w:rsidR="00AB5936" w:rsidRPr="0050091B" w:rsidRDefault="00AB5936" w:rsidP="0050091B">
      <w:pPr>
        <w:pStyle w:val="Pagrindinistekstas"/>
        <w:kinsoku w:val="0"/>
        <w:overflowPunct w:val="0"/>
        <w:ind w:left="0"/>
        <w:rPr>
          <w:i/>
          <w:iCs/>
          <w:spacing w:val="-2"/>
        </w:rPr>
      </w:pPr>
      <w:r w:rsidRPr="0050091B">
        <w:rPr>
          <w:i/>
          <w:iCs/>
          <w:spacing w:val="-2"/>
          <w:u w:val="single"/>
        </w:rPr>
        <w:t>Lytis</w:t>
      </w:r>
    </w:p>
    <w:p w14:paraId="71055B2C" w14:textId="77777777" w:rsidR="00AB5936" w:rsidRPr="0050091B" w:rsidRDefault="00AB5936" w:rsidP="0050091B">
      <w:pPr>
        <w:pStyle w:val="Pagrindinistekstas"/>
        <w:kinsoku w:val="0"/>
        <w:overflowPunct w:val="0"/>
        <w:ind w:left="0"/>
        <w:rPr>
          <w:spacing w:val="-2"/>
        </w:rPr>
      </w:pPr>
      <w:r w:rsidRPr="0050091B">
        <w:t>Dozės</w:t>
      </w:r>
      <w:r w:rsidRPr="0050091B">
        <w:rPr>
          <w:spacing w:val="-8"/>
        </w:rPr>
        <w:t xml:space="preserve"> </w:t>
      </w:r>
      <w:r w:rsidRPr="0050091B">
        <w:t>koreguoti</w:t>
      </w:r>
      <w:r w:rsidRPr="0050091B">
        <w:rPr>
          <w:spacing w:val="-6"/>
        </w:rPr>
        <w:t xml:space="preserve"> </w:t>
      </w:r>
      <w:r w:rsidRPr="0050091B">
        <w:t>nereikia</w:t>
      </w:r>
      <w:r w:rsidRPr="0050091B">
        <w:rPr>
          <w:spacing w:val="-6"/>
        </w:rPr>
        <w:t xml:space="preserve"> </w:t>
      </w:r>
      <w:r w:rsidRPr="0050091B">
        <w:t>(žr.</w:t>
      </w:r>
      <w:r w:rsidRPr="0050091B">
        <w:rPr>
          <w:spacing w:val="-6"/>
        </w:rPr>
        <w:t xml:space="preserve"> </w:t>
      </w:r>
      <w:r w:rsidRPr="0050091B">
        <w:t>5.2</w:t>
      </w:r>
      <w:r w:rsidR="0050091B">
        <w:rPr>
          <w:spacing w:val="-5"/>
        </w:rPr>
        <w:t> skyrių</w:t>
      </w:r>
      <w:r w:rsidRPr="0050091B">
        <w:rPr>
          <w:spacing w:val="-2"/>
        </w:rPr>
        <w:t>).</w:t>
      </w:r>
    </w:p>
    <w:p w14:paraId="75879A4C" w14:textId="77777777" w:rsidR="00AB5936" w:rsidRPr="0050091B" w:rsidRDefault="00AB5936" w:rsidP="0050091B">
      <w:pPr>
        <w:pStyle w:val="Pagrindinistekstas"/>
        <w:kinsoku w:val="0"/>
        <w:overflowPunct w:val="0"/>
        <w:ind w:left="0"/>
      </w:pPr>
    </w:p>
    <w:p w14:paraId="6E37446D" w14:textId="77777777" w:rsidR="00AB5936" w:rsidRPr="0050091B" w:rsidRDefault="00AB5936" w:rsidP="0050091B">
      <w:pPr>
        <w:pStyle w:val="Pagrindinistekstas"/>
        <w:kinsoku w:val="0"/>
        <w:overflowPunct w:val="0"/>
        <w:ind w:left="0"/>
        <w:rPr>
          <w:i/>
          <w:iCs/>
        </w:rPr>
      </w:pPr>
      <w:r w:rsidRPr="0050091B">
        <w:rPr>
          <w:i/>
          <w:iCs/>
          <w:u w:val="single"/>
        </w:rPr>
        <w:t>Pacientai,</w:t>
      </w:r>
      <w:r w:rsidRPr="0050091B">
        <w:rPr>
          <w:i/>
          <w:iCs/>
          <w:spacing w:val="-11"/>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9"/>
          <w:u w:val="single"/>
        </w:rPr>
        <w:t xml:space="preserve"> </w:t>
      </w:r>
      <w:r w:rsidRPr="0050091B">
        <w:rPr>
          <w:i/>
          <w:iCs/>
          <w:u w:val="single"/>
        </w:rPr>
        <w:t>kateterinė</w:t>
      </w:r>
      <w:r w:rsidRPr="0050091B">
        <w:rPr>
          <w:i/>
          <w:iCs/>
          <w:spacing w:val="-9"/>
          <w:u w:val="single"/>
        </w:rPr>
        <w:t xml:space="preserve"> </w:t>
      </w:r>
      <w:r w:rsidRPr="0050091B">
        <w:rPr>
          <w:i/>
          <w:iCs/>
          <w:u w:val="single"/>
        </w:rPr>
        <w:t>abliacija</w:t>
      </w:r>
      <w:r w:rsidRPr="0050091B">
        <w:rPr>
          <w:i/>
          <w:iCs/>
          <w:spacing w:val="-9"/>
          <w:u w:val="single"/>
        </w:rPr>
        <w:t xml:space="preserve"> </w:t>
      </w:r>
      <w:r w:rsidRPr="0050091B">
        <w:rPr>
          <w:i/>
          <w:iCs/>
          <w:spacing w:val="-2"/>
          <w:u w:val="single"/>
        </w:rPr>
        <w:t>(VNPV)</w:t>
      </w:r>
    </w:p>
    <w:p w14:paraId="5948FC50" w14:textId="77777777" w:rsidR="00AB5936" w:rsidRPr="0050091B" w:rsidRDefault="00783B99" w:rsidP="0050091B">
      <w:pPr>
        <w:pStyle w:val="Pagrindinistekstas"/>
        <w:kinsoku w:val="0"/>
        <w:overflowPunct w:val="0"/>
        <w:ind w:left="0"/>
        <w:rPr>
          <w:spacing w:val="-2"/>
        </w:rPr>
      </w:pPr>
      <w:r w:rsidRPr="00D66C42">
        <w:t>Pacientai, kuriems atliekama kateterinė abliacija</w:t>
      </w:r>
      <w:r>
        <w:t>,</w:t>
      </w:r>
      <w:r w:rsidRPr="00D66C42">
        <w:t xml:space="preserve"> gali tęsti apiksabano vartojimą</w:t>
      </w:r>
      <w:r w:rsidR="00AB5936" w:rsidRPr="0050091B">
        <w:rPr>
          <w:spacing w:val="-6"/>
        </w:rPr>
        <w:t xml:space="preserve"> </w:t>
      </w:r>
      <w:r w:rsidR="00AB5936" w:rsidRPr="0050091B">
        <w:t>(žr.</w:t>
      </w:r>
      <w:r w:rsidR="00AB5936" w:rsidRPr="0050091B">
        <w:rPr>
          <w:spacing w:val="-6"/>
        </w:rPr>
        <w:t xml:space="preserve"> </w:t>
      </w:r>
      <w:r w:rsidR="00AB5936" w:rsidRPr="0050091B">
        <w:t>4.3,</w:t>
      </w:r>
      <w:r w:rsidR="00AB5936" w:rsidRPr="0050091B">
        <w:rPr>
          <w:spacing w:val="-6"/>
        </w:rPr>
        <w:t xml:space="preserve"> </w:t>
      </w:r>
      <w:r w:rsidR="00AB5936" w:rsidRPr="0050091B">
        <w:t>4.4</w:t>
      </w:r>
      <w:r w:rsidR="00AB5936" w:rsidRPr="0050091B">
        <w:rPr>
          <w:spacing w:val="-6"/>
        </w:rPr>
        <w:t xml:space="preserve"> </w:t>
      </w:r>
      <w:r w:rsidR="00AB5936" w:rsidRPr="0050091B">
        <w:t>ir</w:t>
      </w:r>
      <w:r w:rsidR="00AB5936" w:rsidRPr="0050091B">
        <w:rPr>
          <w:spacing w:val="-7"/>
        </w:rPr>
        <w:t xml:space="preserve"> </w:t>
      </w:r>
      <w:r w:rsidR="00AB5936" w:rsidRPr="0050091B">
        <w:t>4.5</w:t>
      </w:r>
      <w:r w:rsidR="0050091B">
        <w:rPr>
          <w:spacing w:val="-8"/>
        </w:rPr>
        <w:t> skyriu</w:t>
      </w:r>
      <w:r w:rsidR="00AB5936" w:rsidRPr="0050091B">
        <w:rPr>
          <w:spacing w:val="-2"/>
        </w:rPr>
        <w:t>s).</w:t>
      </w:r>
    </w:p>
    <w:p w14:paraId="6004667F" w14:textId="77777777" w:rsidR="00AB5936" w:rsidRPr="0050091B" w:rsidRDefault="00AB5936" w:rsidP="0050091B">
      <w:pPr>
        <w:pStyle w:val="Pagrindinistekstas"/>
        <w:kinsoku w:val="0"/>
        <w:overflowPunct w:val="0"/>
        <w:ind w:left="0"/>
      </w:pPr>
    </w:p>
    <w:p w14:paraId="23DD0362" w14:textId="77777777" w:rsidR="00AB5936" w:rsidRPr="0050091B" w:rsidRDefault="00AB5936" w:rsidP="0050091B">
      <w:pPr>
        <w:pStyle w:val="Pagrindinistekstas"/>
        <w:kinsoku w:val="0"/>
        <w:overflowPunct w:val="0"/>
        <w:ind w:left="0"/>
        <w:rPr>
          <w:i/>
          <w:iCs/>
        </w:rPr>
      </w:pPr>
      <w:r w:rsidRPr="0050091B">
        <w:rPr>
          <w:i/>
          <w:iCs/>
          <w:u w:val="single"/>
        </w:rPr>
        <w:t>Pacientai,</w:t>
      </w:r>
      <w:r w:rsidRPr="0050091B">
        <w:rPr>
          <w:i/>
          <w:iCs/>
          <w:spacing w:val="-9"/>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8"/>
          <w:u w:val="single"/>
        </w:rPr>
        <w:t xml:space="preserve"> </w:t>
      </w:r>
      <w:r w:rsidRPr="0050091B">
        <w:rPr>
          <w:i/>
          <w:iCs/>
          <w:spacing w:val="-2"/>
          <w:u w:val="single"/>
        </w:rPr>
        <w:t>kardioversija</w:t>
      </w:r>
    </w:p>
    <w:p w14:paraId="70D799FE" w14:textId="77777777" w:rsidR="00AB5936" w:rsidRDefault="00AB5936" w:rsidP="0050091B">
      <w:pPr>
        <w:pStyle w:val="Pagrindinistekstas"/>
        <w:kinsoku w:val="0"/>
        <w:overflowPunct w:val="0"/>
        <w:ind w:left="0"/>
      </w:pPr>
      <w:r w:rsidRPr="0050091B">
        <w:t>Suaugę</w:t>
      </w:r>
      <w:r w:rsidRPr="0050091B">
        <w:rPr>
          <w:spacing w:val="-3"/>
        </w:rPr>
        <w:t xml:space="preserve"> </w:t>
      </w:r>
      <w:r w:rsidRPr="0050091B">
        <w:t>pacientai,</w:t>
      </w:r>
      <w:r w:rsidRPr="0050091B">
        <w:rPr>
          <w:spacing w:val="-3"/>
        </w:rPr>
        <w:t xml:space="preserve"> </w:t>
      </w:r>
      <w:r w:rsidRPr="0050091B">
        <w:t>kuriems</w:t>
      </w:r>
      <w:r w:rsidRPr="0050091B">
        <w:rPr>
          <w:spacing w:val="-3"/>
        </w:rPr>
        <w:t xml:space="preserve"> </w:t>
      </w:r>
      <w:r w:rsidRPr="0050091B">
        <w:t>pasireiškia</w:t>
      </w:r>
      <w:r w:rsidRPr="0050091B">
        <w:rPr>
          <w:spacing w:val="-3"/>
        </w:rPr>
        <w:t xml:space="preserve"> </w:t>
      </w:r>
      <w:r w:rsidRPr="0050091B">
        <w:t>VNPV</w:t>
      </w:r>
      <w:r w:rsidRPr="0050091B">
        <w:rPr>
          <w:spacing w:val="-3"/>
        </w:rPr>
        <w:t xml:space="preserve"> </w:t>
      </w:r>
      <w:r w:rsidRPr="0050091B">
        <w:t>ir</w:t>
      </w:r>
      <w:r w:rsidRPr="0050091B">
        <w:rPr>
          <w:spacing w:val="-3"/>
        </w:rPr>
        <w:t xml:space="preserve"> </w:t>
      </w:r>
      <w:r w:rsidRPr="0050091B">
        <w:t>gali</w:t>
      </w:r>
      <w:r w:rsidRPr="0050091B">
        <w:rPr>
          <w:spacing w:val="-3"/>
        </w:rPr>
        <w:t xml:space="preserve"> </w:t>
      </w:r>
      <w:r w:rsidR="001255F8">
        <w:rPr>
          <w:spacing w:val="-3"/>
        </w:rPr>
        <w:t>reik</w:t>
      </w:r>
      <w:r w:rsidR="00783B99">
        <w:rPr>
          <w:spacing w:val="-3"/>
        </w:rPr>
        <w:t>ė</w:t>
      </w:r>
      <w:r w:rsidR="001255F8">
        <w:rPr>
          <w:spacing w:val="-3"/>
        </w:rPr>
        <w:t>ti</w:t>
      </w:r>
      <w:r w:rsidRPr="0050091B">
        <w:rPr>
          <w:spacing w:val="-3"/>
        </w:rPr>
        <w:t xml:space="preserve"> </w:t>
      </w:r>
      <w:r w:rsidRPr="0050091B">
        <w:t>kardioversijos,</w:t>
      </w:r>
      <w:r w:rsidRPr="0050091B">
        <w:rPr>
          <w:spacing w:val="-3"/>
        </w:rPr>
        <w:t xml:space="preserve"> </w:t>
      </w:r>
      <w:r w:rsidRPr="0050091B">
        <w:t>gali</w:t>
      </w:r>
      <w:r w:rsidRPr="0050091B">
        <w:rPr>
          <w:spacing w:val="-3"/>
        </w:rPr>
        <w:t xml:space="preserve"> </w:t>
      </w:r>
      <w:r w:rsidRPr="0050091B">
        <w:t>pradėti</w:t>
      </w:r>
      <w:r w:rsidRPr="0050091B">
        <w:rPr>
          <w:spacing w:val="-3"/>
        </w:rPr>
        <w:t xml:space="preserve"> </w:t>
      </w:r>
      <w:r w:rsidR="00783B99">
        <w:t>arba</w:t>
      </w:r>
      <w:r w:rsidR="00783B99" w:rsidRPr="0050091B">
        <w:rPr>
          <w:spacing w:val="-3"/>
        </w:rPr>
        <w:t xml:space="preserve"> </w:t>
      </w:r>
      <w:r w:rsidRPr="0050091B">
        <w:t>tęsti apiksabano vartojimą.</w:t>
      </w:r>
    </w:p>
    <w:p w14:paraId="1A3BABD9" w14:textId="77777777" w:rsidR="009612D0" w:rsidRPr="0050091B" w:rsidRDefault="009612D0" w:rsidP="0050091B">
      <w:pPr>
        <w:pStyle w:val="Pagrindinistekstas"/>
        <w:kinsoku w:val="0"/>
        <w:overflowPunct w:val="0"/>
        <w:ind w:left="0"/>
      </w:pPr>
    </w:p>
    <w:p w14:paraId="7E3C5FFF" w14:textId="77777777" w:rsidR="009612D0" w:rsidRDefault="00AB5936" w:rsidP="0050091B">
      <w:pPr>
        <w:pStyle w:val="Pagrindinistekstas"/>
        <w:kinsoku w:val="0"/>
        <w:overflowPunct w:val="0"/>
        <w:ind w:left="0"/>
      </w:pPr>
      <w:r w:rsidRPr="0050091B">
        <w:t xml:space="preserve">Anksčiau antikoaguliantų nevartojusiems pacientams reikia apsvarstyti galimybę prieš kardioversiją </w:t>
      </w:r>
      <w:r w:rsidR="00783B99" w:rsidRPr="0050091B">
        <w:t>vaizdini</w:t>
      </w:r>
      <w:r w:rsidR="00DE3A92">
        <w:t>o tyrimo</w:t>
      </w:r>
      <w:r w:rsidR="00783B99" w:rsidRPr="0050091B">
        <w:t xml:space="preserve"> </w:t>
      </w:r>
      <w:r w:rsidRPr="0050091B">
        <w:t xml:space="preserve">metodu (pvz., atliekant </w:t>
      </w:r>
      <w:r w:rsidR="00DE3A92">
        <w:t>perstemplinę</w:t>
      </w:r>
      <w:r w:rsidR="00DE3A92" w:rsidRPr="0050091B">
        <w:t xml:space="preserve"> </w:t>
      </w:r>
      <w:r w:rsidRPr="0050091B">
        <w:t>echokardiografiją (</w:t>
      </w:r>
      <w:r w:rsidR="00DE3A92">
        <w:t>P</w:t>
      </w:r>
      <w:r w:rsidRPr="0050091B">
        <w:t>TE) arba kompiuterinės tomografijos</w:t>
      </w:r>
      <w:r w:rsidRPr="0050091B">
        <w:rPr>
          <w:spacing w:val="-3"/>
        </w:rPr>
        <w:t xml:space="preserve"> </w:t>
      </w:r>
      <w:r w:rsidRPr="0050091B">
        <w:t>(KT)</w:t>
      </w:r>
      <w:r w:rsidRPr="0050091B">
        <w:rPr>
          <w:spacing w:val="-3"/>
        </w:rPr>
        <w:t xml:space="preserve"> </w:t>
      </w:r>
      <w:r w:rsidRPr="0050091B">
        <w:t>skenavimą)</w:t>
      </w:r>
      <w:r w:rsidRPr="0050091B">
        <w:rPr>
          <w:spacing w:val="-3"/>
        </w:rPr>
        <w:t xml:space="preserve"> </w:t>
      </w:r>
      <w:r w:rsidRPr="0050091B">
        <w:t>atmesti</w:t>
      </w:r>
      <w:r w:rsidRPr="0050091B">
        <w:rPr>
          <w:spacing w:val="-3"/>
        </w:rPr>
        <w:t xml:space="preserve"> </w:t>
      </w:r>
      <w:r w:rsidRPr="0050091B">
        <w:t>trombo</w:t>
      </w:r>
      <w:r w:rsidRPr="0050091B">
        <w:rPr>
          <w:spacing w:val="-3"/>
        </w:rPr>
        <w:t xml:space="preserve"> </w:t>
      </w:r>
      <w:r w:rsidRPr="0050091B">
        <w:t>kairiajame</w:t>
      </w:r>
      <w:r w:rsidRPr="0050091B">
        <w:rPr>
          <w:spacing w:val="-3"/>
        </w:rPr>
        <w:t xml:space="preserve"> </w:t>
      </w:r>
      <w:r w:rsidRPr="0050091B">
        <w:t>prieširdyje</w:t>
      </w:r>
      <w:r w:rsidRPr="0050091B">
        <w:rPr>
          <w:spacing w:val="-3"/>
        </w:rPr>
        <w:t xml:space="preserve"> </w:t>
      </w:r>
      <w:r w:rsidRPr="0050091B">
        <w:t>buvimą,</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nustatytas medicinines gaires.</w:t>
      </w:r>
    </w:p>
    <w:p w14:paraId="6D3BB45E" w14:textId="77777777" w:rsidR="009612D0" w:rsidRDefault="009612D0" w:rsidP="0050091B">
      <w:pPr>
        <w:pStyle w:val="Pagrindinistekstas"/>
        <w:kinsoku w:val="0"/>
        <w:overflowPunct w:val="0"/>
        <w:ind w:left="0"/>
      </w:pPr>
    </w:p>
    <w:p w14:paraId="2683685F" w14:textId="77777777" w:rsidR="00AB5936" w:rsidRPr="0050091B" w:rsidRDefault="00AB5936" w:rsidP="0050091B">
      <w:pPr>
        <w:pStyle w:val="Pagrindinistekstas"/>
        <w:kinsoku w:val="0"/>
        <w:overflowPunct w:val="0"/>
        <w:ind w:left="0"/>
      </w:pPr>
      <w:r w:rsidRPr="0050091B">
        <w:t>Pacientams, pradedantiems gydymą apiksabanu, ne trumpiau kaip 2,5</w:t>
      </w:r>
      <w:r w:rsidR="0050091B">
        <w:t> paros</w:t>
      </w:r>
      <w:r w:rsidRPr="0050091B">
        <w:t xml:space="preserve"> prieš kardioversiją reikia vartoti 5</w:t>
      </w:r>
      <w:r w:rsidR="0050091B">
        <w:t> mg</w:t>
      </w:r>
      <w:r w:rsidRPr="0050091B">
        <w:t xml:space="preserve"> du kartus per parą (5 vienkartines dozes) tinkamai antikoaguliacijai užtikrinti (žr. 5.1</w:t>
      </w:r>
      <w:r w:rsidR="0050091B">
        <w:t> skyrių</w:t>
      </w:r>
      <w:r w:rsidRPr="0050091B">
        <w:t xml:space="preserve">). Jeigu pacientas atitinka dozės </w:t>
      </w:r>
      <w:r w:rsidRPr="001255F8">
        <w:t>mažinimo kriterijus (žr. anks</w:t>
      </w:r>
      <w:r w:rsidR="00510AA1" w:rsidRPr="001255F8">
        <w:t xml:space="preserve">tesnius </w:t>
      </w:r>
      <w:r w:rsidR="001255F8">
        <w:t>po</w:t>
      </w:r>
      <w:r w:rsidR="0050091B" w:rsidRPr="001255F8">
        <w:t>skyriu</w:t>
      </w:r>
      <w:r w:rsidRPr="001255F8">
        <w:t xml:space="preserve">s </w:t>
      </w:r>
      <w:r w:rsidR="009612D0" w:rsidRPr="001255F8">
        <w:t>„</w:t>
      </w:r>
      <w:r w:rsidRPr="001255F8">
        <w:t>Dozės mažinimas</w:t>
      </w:r>
      <w:r w:rsidR="009612D0" w:rsidRPr="001255F8">
        <w:t>“</w:t>
      </w:r>
      <w:r w:rsidRPr="001255F8">
        <w:t xml:space="preserve"> ir </w:t>
      </w:r>
      <w:r w:rsidR="009612D0" w:rsidRPr="001255F8">
        <w:t>„</w:t>
      </w:r>
      <w:r w:rsidR="00783B99" w:rsidRPr="007B6D72">
        <w:t>Pacientai, kurių inkstų funkcija sutrikusi</w:t>
      </w:r>
      <w:r w:rsidR="009612D0" w:rsidRPr="001255F8">
        <w:t>“</w:t>
      </w:r>
      <w:r w:rsidRPr="001255F8">
        <w:t>), dozavimo</w:t>
      </w:r>
      <w:r w:rsidRPr="0050091B">
        <w:t xml:space="preserve"> </w:t>
      </w:r>
      <w:r w:rsidR="00783B99">
        <w:t>režimą</w:t>
      </w:r>
      <w:r w:rsidRPr="0050091B">
        <w:t xml:space="preserve"> reikia sumažinti iki 2,5</w:t>
      </w:r>
      <w:r w:rsidR="0050091B">
        <w:t> mg</w:t>
      </w:r>
      <w:r w:rsidRPr="0050091B">
        <w:t xml:space="preserve"> apiksabano du kartus per parą, gydymą tęsiant </w:t>
      </w:r>
      <w:r w:rsidR="00783B99" w:rsidRPr="007B6D72">
        <w:t>mažiausiai</w:t>
      </w:r>
      <w:r w:rsidR="00783B99" w:rsidRPr="0050091B">
        <w:t xml:space="preserve"> </w:t>
      </w:r>
      <w:r w:rsidRPr="0050091B">
        <w:t>2,5</w:t>
      </w:r>
      <w:r w:rsidR="0050091B">
        <w:t> paros</w:t>
      </w:r>
      <w:r w:rsidRPr="0050091B">
        <w:t xml:space="preserve"> (suvartojant 5 vienkartines dozes).</w:t>
      </w:r>
    </w:p>
    <w:p w14:paraId="1A47BF7C" w14:textId="77777777" w:rsidR="00AB5936" w:rsidRDefault="00AB5936" w:rsidP="0050091B">
      <w:pPr>
        <w:pStyle w:val="Pagrindinistekstas"/>
        <w:kinsoku w:val="0"/>
        <w:overflowPunct w:val="0"/>
        <w:ind w:left="0"/>
      </w:pPr>
    </w:p>
    <w:p w14:paraId="4D89A9A6" w14:textId="77777777" w:rsidR="00AB5936" w:rsidRDefault="0098297D" w:rsidP="0050091B">
      <w:pPr>
        <w:pStyle w:val="Pagrindinistekstas"/>
        <w:kinsoku w:val="0"/>
        <w:overflowPunct w:val="0"/>
        <w:ind w:left="0"/>
      </w:pPr>
      <w:r w:rsidRPr="007B6D72">
        <w:t xml:space="preserve">Jei kardioversiją reikia atlikti anksčiau negu galima </w:t>
      </w:r>
      <w:r>
        <w:t>su</w:t>
      </w:r>
      <w:r w:rsidRPr="007B6D72">
        <w:t>vartoti 5 apiksabano dozes</w:t>
      </w:r>
      <w:r w:rsidR="00AB5936" w:rsidRPr="0050091B">
        <w:t>,</w:t>
      </w:r>
      <w:r w:rsidR="00AB5936" w:rsidRPr="0050091B">
        <w:rPr>
          <w:spacing w:val="-3"/>
        </w:rPr>
        <w:t xml:space="preserve"> </w:t>
      </w:r>
      <w:r w:rsidR="00AB5936" w:rsidRPr="0050091B">
        <w:t>reikia</w:t>
      </w:r>
      <w:r w:rsidR="00AB5936" w:rsidRPr="0050091B">
        <w:rPr>
          <w:spacing w:val="-3"/>
        </w:rPr>
        <w:t xml:space="preserve"> </w:t>
      </w:r>
      <w:r w:rsidR="00AB5936" w:rsidRPr="0050091B">
        <w:t>skirti</w:t>
      </w:r>
      <w:r w:rsidR="00AB5936" w:rsidRPr="0050091B">
        <w:rPr>
          <w:spacing w:val="-3"/>
        </w:rPr>
        <w:t xml:space="preserve"> </w:t>
      </w:r>
      <w:r w:rsidR="00AB5936" w:rsidRPr="0050091B">
        <w:t>10</w:t>
      </w:r>
      <w:r w:rsidR="0050091B">
        <w:rPr>
          <w:spacing w:val="-3"/>
        </w:rPr>
        <w:t> mg</w:t>
      </w:r>
      <w:r w:rsidR="00AB5936" w:rsidRPr="0050091B">
        <w:rPr>
          <w:spacing w:val="-3"/>
        </w:rPr>
        <w:t xml:space="preserve"> </w:t>
      </w:r>
      <w:r w:rsidR="00AB5936" w:rsidRPr="0050091B">
        <w:t>įsotinamąją dozę, o p</w:t>
      </w:r>
      <w:r w:rsidR="001255F8">
        <w:t>o to</w:t>
      </w:r>
      <w:r w:rsidR="00AB5936" w:rsidRPr="0050091B">
        <w:t xml:space="preserve"> vartoti po 5</w:t>
      </w:r>
      <w:r w:rsidR="0050091B">
        <w:rPr>
          <w:spacing w:val="-3"/>
        </w:rPr>
        <w:t> mg</w:t>
      </w:r>
      <w:r w:rsidR="00AB5936" w:rsidRPr="0050091B">
        <w:t xml:space="preserve"> du kartus per parą. Jeigu pacientas atitinka dozės mažinimo kriterijus (žr. ankstesnius</w:t>
      </w:r>
      <w:r w:rsidR="001255F8">
        <w:t xml:space="preserve"> po</w:t>
      </w:r>
      <w:r w:rsidR="0050091B">
        <w:t>skyri</w:t>
      </w:r>
      <w:r w:rsidR="0050091B" w:rsidRPr="001255F8">
        <w:t>u</w:t>
      </w:r>
      <w:r w:rsidR="00AB5936" w:rsidRPr="001255F8">
        <w:t>s „Dozės mažinimas</w:t>
      </w:r>
      <w:r w:rsidR="009612D0" w:rsidRPr="001255F8">
        <w:t>“</w:t>
      </w:r>
      <w:r w:rsidR="00AB5936" w:rsidRPr="001255F8">
        <w:t xml:space="preserve"> ir „</w:t>
      </w:r>
      <w:r w:rsidRPr="007B6D72">
        <w:t>Pacientai, kurių inkstų funkcija sutrikusi</w:t>
      </w:r>
      <w:r w:rsidR="009612D0" w:rsidRPr="001255F8">
        <w:t>“</w:t>
      </w:r>
      <w:r w:rsidR="00AB5936" w:rsidRPr="001255F8">
        <w:t xml:space="preserve">), dozavimo </w:t>
      </w:r>
      <w:r>
        <w:t>režimą</w:t>
      </w:r>
      <w:r w:rsidR="00AB5936" w:rsidRPr="0050091B">
        <w:t xml:space="preserve"> reikia sumažinti ir skirti 5</w:t>
      </w:r>
      <w:r w:rsidR="0050091B">
        <w:t> mg</w:t>
      </w:r>
      <w:r w:rsidR="00AB5936" w:rsidRPr="0050091B">
        <w:t xml:space="preserve"> įsotinamąją dozę, o </w:t>
      </w:r>
      <w:r w:rsidR="001255F8">
        <w:t>po to</w:t>
      </w:r>
      <w:r w:rsidR="00AB5936" w:rsidRPr="0050091B">
        <w:t xml:space="preserve"> vartoti po 2,5</w:t>
      </w:r>
      <w:r w:rsidR="0050091B">
        <w:t> mg</w:t>
      </w:r>
      <w:r w:rsidR="00AB5936" w:rsidRPr="0050091B">
        <w:t xml:space="preserve"> du kartus per parą. </w:t>
      </w:r>
      <w:r w:rsidRPr="007B6D72">
        <w:t>Įsotinamoji dozė turi būti suvartojama iki kardioversijos likus ne mažiau kaip</w:t>
      </w:r>
      <w:r w:rsidR="001255F8">
        <w:t xml:space="preserve"> </w:t>
      </w:r>
      <w:r w:rsidR="00AB5936" w:rsidRPr="0050091B">
        <w:t>2</w:t>
      </w:r>
      <w:r w:rsidR="0050091B">
        <w:t> valand</w:t>
      </w:r>
      <w:r w:rsidR="001255F8">
        <w:t>oms</w:t>
      </w:r>
      <w:r w:rsidR="00AB5936" w:rsidRPr="0050091B">
        <w:t xml:space="preserve"> prieš kardioversiją (žr. 5.1</w:t>
      </w:r>
      <w:r w:rsidR="0050091B">
        <w:t> skyrių</w:t>
      </w:r>
      <w:r w:rsidR="00AB5936" w:rsidRPr="0050091B">
        <w:t>).</w:t>
      </w:r>
    </w:p>
    <w:p w14:paraId="353E2896" w14:textId="77777777" w:rsidR="009612D0" w:rsidRPr="0050091B" w:rsidRDefault="009612D0" w:rsidP="0050091B">
      <w:pPr>
        <w:pStyle w:val="Pagrindinistekstas"/>
        <w:kinsoku w:val="0"/>
        <w:overflowPunct w:val="0"/>
        <w:ind w:left="0"/>
      </w:pPr>
    </w:p>
    <w:p w14:paraId="2CA7CFD2" w14:textId="77777777" w:rsidR="00AB5936" w:rsidRPr="0050091B" w:rsidRDefault="00AB5936" w:rsidP="0050091B">
      <w:pPr>
        <w:pStyle w:val="Pagrindinistekstas"/>
        <w:kinsoku w:val="0"/>
        <w:overflowPunct w:val="0"/>
        <w:ind w:left="0"/>
      </w:pPr>
      <w:r w:rsidRPr="0050091B">
        <w:t>Visiems pacientams, kuriems atliekama kardioversija, prieš</w:t>
      </w:r>
      <w:r w:rsidR="0098297D">
        <w:t xml:space="preserve"> ją</w:t>
      </w:r>
      <w:r w:rsidRPr="0050091B">
        <w:t xml:space="preserve"> atliekant reikia gauti patvirtinimą,</w:t>
      </w:r>
      <w:r w:rsidRPr="0050091B">
        <w:rPr>
          <w:spacing w:val="-3"/>
        </w:rPr>
        <w:t xml:space="preserve"> </w:t>
      </w:r>
      <w:r w:rsidRPr="0050091B">
        <w:t>kad</w:t>
      </w:r>
      <w:r w:rsidRPr="0050091B">
        <w:rPr>
          <w:spacing w:val="-3"/>
        </w:rPr>
        <w:t xml:space="preserve"> </w:t>
      </w:r>
      <w:r w:rsidRPr="0050091B">
        <w:lastRenderedPageBreak/>
        <w:t>pacientas</w:t>
      </w:r>
      <w:r w:rsidRPr="0050091B">
        <w:rPr>
          <w:spacing w:val="-3"/>
        </w:rPr>
        <w:t xml:space="preserve"> </w:t>
      </w:r>
      <w:r w:rsidRPr="0050091B">
        <w:t>suvartojo</w:t>
      </w:r>
      <w:r w:rsidRPr="0050091B">
        <w:rPr>
          <w:spacing w:val="-3"/>
        </w:rPr>
        <w:t xml:space="preserve"> </w:t>
      </w:r>
      <w:r w:rsidRPr="0050091B">
        <w:t>apiksabano,</w:t>
      </w:r>
      <w:r w:rsidRPr="0050091B">
        <w:rPr>
          <w:spacing w:val="-3"/>
        </w:rPr>
        <w:t xml:space="preserve"> </w:t>
      </w:r>
      <w:r w:rsidRPr="0050091B">
        <w:t>kaip</w:t>
      </w:r>
      <w:r w:rsidRPr="0050091B">
        <w:rPr>
          <w:spacing w:val="-3"/>
        </w:rPr>
        <w:t xml:space="preserve"> </w:t>
      </w:r>
      <w:r w:rsidRPr="0050091B">
        <w:t>skirta.</w:t>
      </w:r>
      <w:r w:rsidRPr="0050091B">
        <w:rPr>
          <w:spacing w:val="-3"/>
        </w:rPr>
        <w:t xml:space="preserve"> </w:t>
      </w:r>
      <w:r w:rsidRPr="0050091B">
        <w:t>Priimant</w:t>
      </w:r>
      <w:r w:rsidRPr="0050091B">
        <w:rPr>
          <w:spacing w:val="-3"/>
        </w:rPr>
        <w:t xml:space="preserve"> </w:t>
      </w:r>
      <w:r w:rsidRPr="0050091B">
        <w:t>sprendimą</w:t>
      </w:r>
      <w:r w:rsidRPr="0050091B">
        <w:rPr>
          <w:spacing w:val="-3"/>
        </w:rPr>
        <w:t xml:space="preserve"> </w:t>
      </w:r>
      <w:r w:rsidRPr="0050091B">
        <w:t>dėl</w:t>
      </w:r>
      <w:r w:rsidRPr="0050091B">
        <w:rPr>
          <w:spacing w:val="-3"/>
        </w:rPr>
        <w:t xml:space="preserve"> </w:t>
      </w:r>
      <w:r w:rsidRPr="0050091B">
        <w:t>gydymo</w:t>
      </w:r>
      <w:r w:rsidRPr="0050091B">
        <w:rPr>
          <w:spacing w:val="-3"/>
        </w:rPr>
        <w:t xml:space="preserve"> </w:t>
      </w:r>
      <w:r w:rsidRPr="0050091B">
        <w:t>pradžios ir trukmės reikia atsižvelgti į nustatytas rekomendacines gydymo antikoaguliantais gaires pacientams, kuriems atliekama kardioversija.</w:t>
      </w:r>
    </w:p>
    <w:p w14:paraId="3CDC7026" w14:textId="77777777" w:rsidR="00AB5936" w:rsidRPr="0050091B" w:rsidRDefault="00AB5936" w:rsidP="0050091B">
      <w:pPr>
        <w:pStyle w:val="Pagrindinistekstas"/>
        <w:kinsoku w:val="0"/>
        <w:overflowPunct w:val="0"/>
        <w:ind w:left="0"/>
      </w:pPr>
    </w:p>
    <w:p w14:paraId="6FC738DE" w14:textId="77777777" w:rsidR="00AB5936" w:rsidRPr="0050091B" w:rsidRDefault="00AB5936" w:rsidP="0050091B">
      <w:pPr>
        <w:pStyle w:val="Pagrindinistekstas"/>
        <w:kinsoku w:val="0"/>
        <w:overflowPunct w:val="0"/>
        <w:ind w:left="0"/>
        <w:rPr>
          <w:i/>
          <w:iCs/>
        </w:rPr>
      </w:pPr>
      <w:r w:rsidRPr="0050091B">
        <w:rPr>
          <w:i/>
          <w:iCs/>
          <w:u w:val="single"/>
        </w:rPr>
        <w:t>Pacientai,</w:t>
      </w:r>
      <w:r w:rsidRPr="0050091B">
        <w:rPr>
          <w:i/>
          <w:iCs/>
          <w:spacing w:val="-3"/>
          <w:u w:val="single"/>
        </w:rPr>
        <w:t xml:space="preserve"> </w:t>
      </w:r>
      <w:r w:rsidRPr="0050091B">
        <w:rPr>
          <w:i/>
          <w:iCs/>
          <w:u w:val="single"/>
        </w:rPr>
        <w:t>kuriems</w:t>
      </w:r>
      <w:r w:rsidRPr="0050091B">
        <w:rPr>
          <w:i/>
          <w:iCs/>
          <w:spacing w:val="-3"/>
          <w:u w:val="single"/>
        </w:rPr>
        <w:t xml:space="preserve"> </w:t>
      </w:r>
      <w:r w:rsidRPr="0050091B">
        <w:rPr>
          <w:i/>
          <w:iCs/>
          <w:u w:val="single"/>
        </w:rPr>
        <w:t>pasireiškia</w:t>
      </w:r>
      <w:r w:rsidRPr="0050091B">
        <w:rPr>
          <w:i/>
          <w:iCs/>
          <w:spacing w:val="-3"/>
          <w:u w:val="single"/>
        </w:rPr>
        <w:t xml:space="preserve"> </w:t>
      </w:r>
      <w:r w:rsidRPr="0050091B">
        <w:rPr>
          <w:i/>
          <w:iCs/>
          <w:u w:val="single"/>
        </w:rPr>
        <w:t>VNPV</w:t>
      </w:r>
      <w:r w:rsidRPr="0050091B">
        <w:rPr>
          <w:i/>
          <w:iCs/>
          <w:spacing w:val="-3"/>
          <w:u w:val="single"/>
        </w:rPr>
        <w:t xml:space="preserve"> </w:t>
      </w:r>
      <w:r w:rsidRPr="0050091B">
        <w:rPr>
          <w:i/>
          <w:iCs/>
          <w:u w:val="single"/>
        </w:rPr>
        <w:t>ir</w:t>
      </w:r>
      <w:r w:rsidRPr="0050091B">
        <w:rPr>
          <w:i/>
          <w:iCs/>
          <w:spacing w:val="-3"/>
          <w:u w:val="single"/>
        </w:rPr>
        <w:t xml:space="preserve"> </w:t>
      </w:r>
      <w:r w:rsidR="001255F8">
        <w:rPr>
          <w:i/>
          <w:iCs/>
          <w:spacing w:val="-3"/>
          <w:u w:val="single"/>
        </w:rPr>
        <w:t xml:space="preserve">kurie </w:t>
      </w:r>
      <w:r w:rsidRPr="0050091B">
        <w:rPr>
          <w:i/>
          <w:iCs/>
          <w:u w:val="single"/>
        </w:rPr>
        <w:t>serga</w:t>
      </w:r>
      <w:r w:rsidRPr="0050091B">
        <w:rPr>
          <w:i/>
          <w:iCs/>
          <w:spacing w:val="-3"/>
          <w:u w:val="single"/>
        </w:rPr>
        <w:t xml:space="preserve"> </w:t>
      </w:r>
      <w:r w:rsidRPr="0050091B">
        <w:rPr>
          <w:i/>
          <w:iCs/>
          <w:u w:val="single"/>
        </w:rPr>
        <w:t>ūminiu</w:t>
      </w:r>
      <w:r w:rsidRPr="0050091B">
        <w:rPr>
          <w:i/>
          <w:iCs/>
          <w:spacing w:val="-3"/>
          <w:u w:val="single"/>
        </w:rPr>
        <w:t xml:space="preserve"> </w:t>
      </w:r>
      <w:r w:rsidRPr="0050091B">
        <w:rPr>
          <w:i/>
          <w:iCs/>
          <w:u w:val="single"/>
        </w:rPr>
        <w:t>koronariniu</w:t>
      </w:r>
      <w:r w:rsidRPr="0050091B">
        <w:rPr>
          <w:i/>
          <w:iCs/>
          <w:spacing w:val="-3"/>
          <w:u w:val="single"/>
        </w:rPr>
        <w:t xml:space="preserve"> </w:t>
      </w:r>
      <w:r w:rsidRPr="0050091B">
        <w:rPr>
          <w:i/>
          <w:iCs/>
          <w:u w:val="single"/>
        </w:rPr>
        <w:t>sindromu</w:t>
      </w:r>
      <w:r w:rsidRPr="0050091B">
        <w:rPr>
          <w:i/>
          <w:iCs/>
          <w:spacing w:val="-3"/>
          <w:u w:val="single"/>
        </w:rPr>
        <w:t xml:space="preserve"> </w:t>
      </w:r>
      <w:r w:rsidRPr="0050091B">
        <w:rPr>
          <w:i/>
          <w:iCs/>
          <w:u w:val="single"/>
        </w:rPr>
        <w:t>(ŪKS)</w:t>
      </w:r>
      <w:r w:rsidRPr="0050091B">
        <w:rPr>
          <w:i/>
          <w:iCs/>
          <w:spacing w:val="-3"/>
          <w:u w:val="single"/>
        </w:rPr>
        <w:t xml:space="preserve"> </w:t>
      </w:r>
      <w:r w:rsidRPr="0050091B">
        <w:rPr>
          <w:i/>
          <w:iCs/>
          <w:u w:val="single"/>
        </w:rPr>
        <w:t>ir</w:t>
      </w:r>
      <w:r w:rsidRPr="0050091B">
        <w:rPr>
          <w:i/>
          <w:iCs/>
          <w:spacing w:val="-2"/>
          <w:u w:val="single"/>
        </w:rPr>
        <w:t xml:space="preserve"> </w:t>
      </w:r>
      <w:r w:rsidRPr="0050091B">
        <w:rPr>
          <w:i/>
          <w:iCs/>
          <w:u w:val="single"/>
        </w:rPr>
        <w:t>(arba)</w:t>
      </w:r>
      <w:r w:rsidRPr="0050091B">
        <w:rPr>
          <w:i/>
          <w:iCs/>
          <w:spacing w:val="-3"/>
          <w:u w:val="single"/>
        </w:rPr>
        <w:t xml:space="preserve"> </w:t>
      </w:r>
      <w:r w:rsidRPr="0050091B">
        <w:rPr>
          <w:i/>
          <w:iCs/>
          <w:u w:val="single"/>
        </w:rPr>
        <w:t>kuriems</w:t>
      </w:r>
      <w:r w:rsidRPr="0050091B">
        <w:rPr>
          <w:i/>
          <w:iCs/>
        </w:rPr>
        <w:t xml:space="preserve"> </w:t>
      </w:r>
      <w:r w:rsidRPr="0050091B">
        <w:rPr>
          <w:i/>
          <w:iCs/>
          <w:u w:val="single"/>
        </w:rPr>
        <w:t>atliekama perkutaninė vainikinių arterijų intervencija (PVAI)</w:t>
      </w:r>
    </w:p>
    <w:p w14:paraId="48DD9F66" w14:textId="77777777" w:rsidR="00AB5936" w:rsidRPr="0050091B" w:rsidRDefault="00AB5936" w:rsidP="0050091B">
      <w:pPr>
        <w:pStyle w:val="Pagrindinistekstas"/>
        <w:kinsoku w:val="0"/>
        <w:overflowPunct w:val="0"/>
        <w:ind w:left="0"/>
      </w:pPr>
      <w:r w:rsidRPr="0050091B">
        <w:t>Nepakanka patirties apiksabano rekomenduojamomis dozėmis gydant VNPV patiriančius pacientus, kai</w:t>
      </w:r>
      <w:r w:rsidRPr="0050091B">
        <w:rPr>
          <w:spacing w:val="-3"/>
        </w:rPr>
        <w:t xml:space="preserve"> </w:t>
      </w:r>
      <w:r w:rsidRPr="0050091B">
        <w:t>vaist</w:t>
      </w:r>
      <w:r w:rsidR="00AD6F71">
        <w:t>inio preparat</w:t>
      </w:r>
      <w:r w:rsidRPr="0050091B">
        <w:t>o</w:t>
      </w:r>
      <w:r w:rsidRPr="0050091B">
        <w:rPr>
          <w:spacing w:val="-3"/>
        </w:rPr>
        <w:t xml:space="preserve"> </w:t>
      </w:r>
      <w:r w:rsidRPr="0050091B">
        <w:t>skiriama</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trombocitų</w:t>
      </w:r>
      <w:r w:rsidRPr="0050091B">
        <w:rPr>
          <w:spacing w:val="-3"/>
        </w:rPr>
        <w:t xml:space="preserve"> </w:t>
      </w:r>
      <w:r w:rsidRPr="0050091B">
        <w:t>agregaciją</w:t>
      </w:r>
      <w:r w:rsidRPr="0050091B">
        <w:rPr>
          <w:spacing w:val="-3"/>
        </w:rPr>
        <w:t xml:space="preserve"> </w:t>
      </w:r>
      <w:r w:rsidRPr="0050091B">
        <w:t>slopinančiais</w:t>
      </w:r>
      <w:r w:rsidRPr="0050091B">
        <w:rPr>
          <w:spacing w:val="-3"/>
        </w:rPr>
        <w:t xml:space="preserve"> </w:t>
      </w:r>
      <w:r w:rsidRPr="0050091B">
        <w:t>vaist</w:t>
      </w:r>
      <w:r w:rsidR="00AD6F71">
        <w:t>iniais preparat</w:t>
      </w:r>
      <w:r w:rsidRPr="0050091B">
        <w:t>ais</w:t>
      </w:r>
      <w:r w:rsidRPr="0050091B">
        <w:rPr>
          <w:spacing w:val="-3"/>
        </w:rPr>
        <w:t xml:space="preserve"> </w:t>
      </w:r>
      <w:r w:rsidRPr="0050091B">
        <w:t>ŪKS</w:t>
      </w:r>
      <w:r w:rsidRPr="0050091B">
        <w:rPr>
          <w:spacing w:val="-3"/>
        </w:rPr>
        <w:t xml:space="preserve"> </w:t>
      </w:r>
      <w:r w:rsidRPr="0050091B">
        <w:t>sergantiems</w:t>
      </w:r>
      <w:r w:rsidRPr="0050091B">
        <w:rPr>
          <w:spacing w:val="-3"/>
        </w:rPr>
        <w:t xml:space="preserve"> </w:t>
      </w:r>
      <w:r w:rsidRPr="0050091B">
        <w:t>pacientams ir (arba) pacientams, kuriems atliekama PVAI pasiekus hemostazę (žr. 4.4 ir 5.1</w:t>
      </w:r>
      <w:r w:rsidR="0050091B">
        <w:t> skyriu</w:t>
      </w:r>
      <w:r w:rsidRPr="0050091B">
        <w:t>s).</w:t>
      </w:r>
    </w:p>
    <w:p w14:paraId="7938E48B" w14:textId="77777777" w:rsidR="00AB5936" w:rsidRPr="0050091B" w:rsidRDefault="00AB5936" w:rsidP="0050091B">
      <w:pPr>
        <w:pStyle w:val="Pagrindinistekstas"/>
        <w:kinsoku w:val="0"/>
        <w:overflowPunct w:val="0"/>
        <w:ind w:left="0"/>
      </w:pPr>
    </w:p>
    <w:p w14:paraId="16A49632" w14:textId="77777777" w:rsidR="00AB5936" w:rsidRPr="0050091B" w:rsidRDefault="00AB5936" w:rsidP="0050091B">
      <w:pPr>
        <w:pStyle w:val="Pagrindinistekstas"/>
        <w:kinsoku w:val="0"/>
        <w:overflowPunct w:val="0"/>
        <w:ind w:left="0"/>
        <w:rPr>
          <w:i/>
          <w:iCs/>
        </w:rPr>
      </w:pPr>
      <w:r w:rsidRPr="0050091B">
        <w:rPr>
          <w:i/>
          <w:iCs/>
          <w:u w:val="single"/>
        </w:rPr>
        <w:t>Vaikų</w:t>
      </w:r>
      <w:r w:rsidRPr="0050091B">
        <w:rPr>
          <w:i/>
          <w:iCs/>
          <w:spacing w:val="-5"/>
          <w:u w:val="single"/>
        </w:rPr>
        <w:t xml:space="preserve"> </w:t>
      </w:r>
      <w:r w:rsidRPr="0050091B">
        <w:rPr>
          <w:i/>
          <w:iCs/>
          <w:spacing w:val="-2"/>
          <w:u w:val="single"/>
        </w:rPr>
        <w:t>populiacija</w:t>
      </w:r>
    </w:p>
    <w:p w14:paraId="4322ACA5" w14:textId="77777777" w:rsidR="00AB5936" w:rsidRPr="0050091B" w:rsidRDefault="00446560" w:rsidP="0050091B">
      <w:pPr>
        <w:pStyle w:val="Pagrindinistekstas"/>
        <w:kinsoku w:val="0"/>
        <w:overflowPunct w:val="0"/>
        <w:ind w:left="0"/>
      </w:pPr>
      <w:r w:rsidRPr="0050091B">
        <w:t>Api</w:t>
      </w:r>
      <w:r w:rsidR="009612D0">
        <w:t>ks</w:t>
      </w:r>
      <w:r w:rsidRPr="0050091B">
        <w:t>aban</w:t>
      </w:r>
      <w:r w:rsidR="009612D0">
        <w:t>o</w:t>
      </w:r>
      <w:r w:rsidR="00AB5936" w:rsidRPr="0050091B">
        <w:t xml:space="preserve"> saugumas ir veiksmingumas pacientams vaikams nuo 28</w:t>
      </w:r>
      <w:r w:rsidR="0050091B">
        <w:t> dienų</w:t>
      </w:r>
      <w:r w:rsidR="00AB5936" w:rsidRPr="0050091B">
        <w:t xml:space="preserve"> iki mažiau kaip 18</w:t>
      </w:r>
      <w:r w:rsidR="0050091B">
        <w:rPr>
          <w:spacing w:val="-2"/>
        </w:rPr>
        <w:t> metų</w:t>
      </w:r>
      <w:r w:rsidR="00AB5936" w:rsidRPr="0050091B">
        <w:t>,</w:t>
      </w:r>
      <w:r w:rsidR="00AB5936" w:rsidRPr="0050091B">
        <w:rPr>
          <w:spacing w:val="-3"/>
        </w:rPr>
        <w:t xml:space="preserve"> </w:t>
      </w:r>
      <w:r w:rsidR="00AB5936" w:rsidRPr="0050091B">
        <w:t>kitoms</w:t>
      </w:r>
      <w:r w:rsidR="00AB5936" w:rsidRPr="0050091B">
        <w:rPr>
          <w:spacing w:val="-3"/>
        </w:rPr>
        <w:t xml:space="preserve"> </w:t>
      </w:r>
      <w:r w:rsidR="00AB5936" w:rsidRPr="0050091B">
        <w:t>indikacijoms</w:t>
      </w:r>
      <w:r w:rsidR="00AB5936" w:rsidRPr="0050091B">
        <w:rPr>
          <w:spacing w:val="-3"/>
        </w:rPr>
        <w:t xml:space="preserve"> </w:t>
      </w:r>
      <w:r w:rsidR="00AB5936" w:rsidRPr="0050091B">
        <w:t>nei</w:t>
      </w:r>
      <w:r w:rsidR="00AB5936" w:rsidRPr="0050091B">
        <w:rPr>
          <w:spacing w:val="-3"/>
        </w:rPr>
        <w:t xml:space="preserve"> </w:t>
      </w:r>
      <w:r w:rsidR="00AB5936" w:rsidRPr="0050091B">
        <w:t>VTE</w:t>
      </w:r>
      <w:r w:rsidR="00AB5936" w:rsidRPr="0050091B">
        <w:rPr>
          <w:spacing w:val="-3"/>
        </w:rPr>
        <w:t xml:space="preserve"> </w:t>
      </w:r>
      <w:r w:rsidR="00AB5936" w:rsidRPr="0050091B">
        <w:t>gydymas</w:t>
      </w:r>
      <w:r w:rsidR="00AB5936" w:rsidRPr="0050091B">
        <w:rPr>
          <w:spacing w:val="-3"/>
        </w:rPr>
        <w:t xml:space="preserve"> </w:t>
      </w:r>
      <w:r w:rsidR="00AB5936" w:rsidRPr="0050091B">
        <w:t>ir</w:t>
      </w:r>
      <w:r w:rsidR="00AB5936" w:rsidRPr="0050091B">
        <w:rPr>
          <w:spacing w:val="-3"/>
        </w:rPr>
        <w:t xml:space="preserve"> </w:t>
      </w:r>
      <w:r w:rsidR="00AB5936" w:rsidRPr="0050091B">
        <w:t>VTE</w:t>
      </w:r>
      <w:r w:rsidR="00AB5936" w:rsidRPr="0050091B">
        <w:rPr>
          <w:spacing w:val="-3"/>
        </w:rPr>
        <w:t xml:space="preserve"> </w:t>
      </w:r>
      <w:r w:rsidR="00AB5936" w:rsidRPr="0050091B">
        <w:t>pasikartojimo</w:t>
      </w:r>
      <w:r w:rsidR="00AB5936" w:rsidRPr="0050091B">
        <w:rPr>
          <w:spacing w:val="-3"/>
        </w:rPr>
        <w:t xml:space="preserve"> </w:t>
      </w:r>
      <w:r w:rsidR="00AB5936" w:rsidRPr="0050091B">
        <w:t>profilaktika,</w:t>
      </w:r>
      <w:r w:rsidR="00AB5936" w:rsidRPr="0050091B">
        <w:rPr>
          <w:spacing w:val="-3"/>
        </w:rPr>
        <w:t xml:space="preserve"> </w:t>
      </w:r>
      <w:r w:rsidR="00AB5936" w:rsidRPr="0050091B">
        <w:t>neištirti.</w:t>
      </w:r>
      <w:r w:rsidR="00AB5936" w:rsidRPr="0050091B">
        <w:rPr>
          <w:spacing w:val="-3"/>
        </w:rPr>
        <w:t xml:space="preserve"> </w:t>
      </w:r>
      <w:r w:rsidR="00AB5936" w:rsidRPr="0050091B">
        <w:t>Duomenų apie naujagimius ir apie kitas indikacijas nėra (taip pat žr. 5.1</w:t>
      </w:r>
      <w:r w:rsidR="0050091B">
        <w:t> skyrių</w:t>
      </w:r>
      <w:r w:rsidR="00AB5936" w:rsidRPr="0050091B">
        <w:t xml:space="preserve">). Todėl </w:t>
      </w:r>
      <w:r w:rsidR="009612D0">
        <w:t>a</w:t>
      </w:r>
      <w:r w:rsidRPr="0050091B">
        <w:t>pi</w:t>
      </w:r>
      <w:r w:rsidR="009612D0">
        <w:t>ks</w:t>
      </w:r>
      <w:r w:rsidRPr="0050091B">
        <w:t>aban</w:t>
      </w:r>
      <w:r w:rsidR="009612D0">
        <w:t xml:space="preserve">o </w:t>
      </w:r>
      <w:r w:rsidR="00AB5936" w:rsidRPr="0050091B">
        <w:t>nerekomenduojama vartoti naujagimiams ir pacientams vaikams nuo 28</w:t>
      </w:r>
      <w:r w:rsidR="0050091B">
        <w:t> dienų</w:t>
      </w:r>
      <w:r w:rsidR="00AB5936" w:rsidRPr="0050091B">
        <w:t xml:space="preserve"> iki mažiau kaip 18</w:t>
      </w:r>
      <w:r w:rsidR="0050091B">
        <w:t> metų</w:t>
      </w:r>
      <w:r w:rsidR="00AB5936" w:rsidRPr="0050091B">
        <w:t>, esant kitoms indikacijoms nei VTE gydymas ir VTE pasikartojimo profilaktika.</w:t>
      </w:r>
    </w:p>
    <w:p w14:paraId="2445FD6D" w14:textId="77777777" w:rsidR="00AB5936" w:rsidRPr="0050091B" w:rsidRDefault="00AB5936" w:rsidP="0050091B">
      <w:pPr>
        <w:pStyle w:val="Pagrindinistekstas"/>
        <w:kinsoku w:val="0"/>
        <w:overflowPunct w:val="0"/>
        <w:ind w:left="0"/>
      </w:pPr>
    </w:p>
    <w:p w14:paraId="2C17FD04" w14:textId="77777777" w:rsidR="00AB5936" w:rsidRPr="0050091B" w:rsidRDefault="00446560" w:rsidP="0050091B">
      <w:pPr>
        <w:pStyle w:val="Pagrindinistekstas"/>
        <w:kinsoku w:val="0"/>
        <w:overflowPunct w:val="0"/>
        <w:ind w:left="0"/>
      </w:pPr>
      <w:r w:rsidRPr="0050091B">
        <w:t>Api</w:t>
      </w:r>
      <w:r w:rsidR="009612D0">
        <w:t>ks</w:t>
      </w:r>
      <w:r w:rsidRPr="0050091B">
        <w:t>aban</w:t>
      </w:r>
      <w:r w:rsidR="009612D0">
        <w:t>o</w:t>
      </w:r>
      <w:r w:rsidR="00AB5936" w:rsidRPr="0050091B">
        <w:t xml:space="preserve"> saugumas ir veiksmingumas</w:t>
      </w:r>
      <w:r w:rsidR="0098297D">
        <w:t xml:space="preserve"> vaikams ir</w:t>
      </w:r>
      <w:r w:rsidR="00AB5936" w:rsidRPr="0050091B">
        <w:t xml:space="preserve"> jaunesniems kaip 18</w:t>
      </w:r>
      <w:r w:rsidR="0050091B">
        <w:t> metų</w:t>
      </w:r>
      <w:r w:rsidR="00AB5936" w:rsidRPr="0050091B">
        <w:t xml:space="preserve"> paaugliams tromboembolijos</w:t>
      </w:r>
      <w:r w:rsidR="00AB5936" w:rsidRPr="0050091B">
        <w:rPr>
          <w:spacing w:val="-5"/>
        </w:rPr>
        <w:t xml:space="preserve"> </w:t>
      </w:r>
      <w:r w:rsidR="00AB5936" w:rsidRPr="0050091B">
        <w:t>profilaktikos</w:t>
      </w:r>
      <w:r w:rsidR="00AB5936" w:rsidRPr="0050091B">
        <w:rPr>
          <w:spacing w:val="-5"/>
        </w:rPr>
        <w:t xml:space="preserve"> </w:t>
      </w:r>
      <w:r w:rsidR="00AB5936" w:rsidRPr="0050091B">
        <w:t>indikacijai</w:t>
      </w:r>
      <w:r w:rsidR="00AB5936" w:rsidRPr="0050091B">
        <w:rPr>
          <w:spacing w:val="-3"/>
        </w:rPr>
        <w:t xml:space="preserve"> </w:t>
      </w:r>
      <w:r w:rsidR="00AB5936" w:rsidRPr="0050091B">
        <w:t>neištirti.</w:t>
      </w:r>
      <w:r w:rsidR="00AB5936" w:rsidRPr="0050091B">
        <w:rPr>
          <w:spacing w:val="-7"/>
        </w:rPr>
        <w:t xml:space="preserve"> </w:t>
      </w:r>
      <w:r w:rsidR="00AB5936" w:rsidRPr="0050091B">
        <w:t>Turimi</w:t>
      </w:r>
      <w:r w:rsidR="00AB5936" w:rsidRPr="0050091B">
        <w:rPr>
          <w:spacing w:val="-5"/>
        </w:rPr>
        <w:t xml:space="preserve"> </w:t>
      </w:r>
      <w:r w:rsidR="00AB5936" w:rsidRPr="0050091B">
        <w:t>duomenys</w:t>
      </w:r>
      <w:r w:rsidR="00AB5936" w:rsidRPr="0050091B">
        <w:rPr>
          <w:spacing w:val="-5"/>
        </w:rPr>
        <w:t xml:space="preserve"> </w:t>
      </w:r>
      <w:r w:rsidR="00AB5936" w:rsidRPr="0050091B">
        <w:t>apie</w:t>
      </w:r>
      <w:r w:rsidR="00AB5936" w:rsidRPr="0050091B">
        <w:rPr>
          <w:spacing w:val="-5"/>
        </w:rPr>
        <w:t xml:space="preserve"> </w:t>
      </w:r>
      <w:r w:rsidR="00AB5936" w:rsidRPr="0050091B">
        <w:t>tromboembolijos profilaktiką pateikiami 5.1</w:t>
      </w:r>
      <w:r w:rsidR="0050091B">
        <w:t> skyriu</w:t>
      </w:r>
      <w:r w:rsidR="00AB5936" w:rsidRPr="0050091B">
        <w:t>je, tačiau dozavimo rekomendacijų pateikti negalima.</w:t>
      </w:r>
    </w:p>
    <w:p w14:paraId="2F5241B2" w14:textId="77777777" w:rsidR="009612D0" w:rsidRDefault="009612D0" w:rsidP="0050091B">
      <w:pPr>
        <w:pStyle w:val="Pagrindinistekstas"/>
        <w:kinsoku w:val="0"/>
        <w:overflowPunct w:val="0"/>
        <w:ind w:left="0"/>
        <w:rPr>
          <w:u w:val="single"/>
        </w:rPr>
      </w:pPr>
    </w:p>
    <w:p w14:paraId="01AF08D5" w14:textId="77777777" w:rsidR="00AB5936" w:rsidRPr="0050091B" w:rsidRDefault="00AB5936" w:rsidP="0050091B">
      <w:pPr>
        <w:pStyle w:val="Pagrindinistekstas"/>
        <w:kinsoku w:val="0"/>
        <w:overflowPunct w:val="0"/>
        <w:ind w:left="0"/>
      </w:pPr>
      <w:r w:rsidRPr="0050091B">
        <w:rPr>
          <w:u w:val="single"/>
        </w:rPr>
        <w:t>Vartojimo</w:t>
      </w:r>
      <w:r w:rsidRPr="0050091B">
        <w:rPr>
          <w:spacing w:val="-8"/>
          <w:u w:val="single"/>
        </w:rPr>
        <w:t xml:space="preserve"> </w:t>
      </w:r>
      <w:r w:rsidRPr="0050091B">
        <w:rPr>
          <w:u w:val="single"/>
        </w:rPr>
        <w:t>metodas</w:t>
      </w:r>
      <w:r w:rsidRPr="0050091B">
        <w:rPr>
          <w:spacing w:val="-8"/>
          <w:u w:val="single"/>
        </w:rPr>
        <w:t xml:space="preserve"> </w:t>
      </w:r>
      <w:r w:rsidRPr="0050091B">
        <w:rPr>
          <w:u w:val="single"/>
        </w:rPr>
        <w:t>suaugusiesiems</w:t>
      </w:r>
      <w:r w:rsidRPr="0050091B">
        <w:rPr>
          <w:spacing w:val="-8"/>
          <w:u w:val="single"/>
        </w:rPr>
        <w:t xml:space="preserve"> </w:t>
      </w:r>
      <w:r w:rsidRPr="0050091B">
        <w:rPr>
          <w:u w:val="single"/>
        </w:rPr>
        <w:t>ir</w:t>
      </w:r>
      <w:r w:rsidRPr="0050091B">
        <w:rPr>
          <w:spacing w:val="-7"/>
          <w:u w:val="single"/>
        </w:rPr>
        <w:t xml:space="preserve"> </w:t>
      </w:r>
      <w:r w:rsidRPr="0050091B">
        <w:rPr>
          <w:spacing w:val="-2"/>
          <w:u w:val="single"/>
        </w:rPr>
        <w:t>vaikams</w:t>
      </w:r>
    </w:p>
    <w:p w14:paraId="32F28B94" w14:textId="77777777" w:rsidR="00AB5936" w:rsidRPr="0050091B" w:rsidRDefault="00AB5936" w:rsidP="0050091B">
      <w:pPr>
        <w:pStyle w:val="Pagrindinistekstas"/>
        <w:kinsoku w:val="0"/>
        <w:overflowPunct w:val="0"/>
        <w:ind w:left="0"/>
        <w:rPr>
          <w:spacing w:val="-2"/>
        </w:rPr>
      </w:pPr>
      <w:r w:rsidRPr="0050091B">
        <w:t>Vartoti</w:t>
      </w:r>
      <w:r w:rsidRPr="0050091B">
        <w:rPr>
          <w:spacing w:val="-5"/>
        </w:rPr>
        <w:t xml:space="preserve"> </w:t>
      </w:r>
      <w:r w:rsidRPr="0050091B">
        <w:t>per</w:t>
      </w:r>
      <w:r w:rsidRPr="0050091B">
        <w:rPr>
          <w:spacing w:val="-5"/>
        </w:rPr>
        <w:t xml:space="preserve"> </w:t>
      </w:r>
      <w:r w:rsidRPr="0050091B">
        <w:rPr>
          <w:spacing w:val="-2"/>
        </w:rPr>
        <w:t>burną</w:t>
      </w:r>
      <w:r w:rsidR="009612D0">
        <w:rPr>
          <w:spacing w:val="-2"/>
        </w:rPr>
        <w:t>.</w:t>
      </w:r>
    </w:p>
    <w:p w14:paraId="1DE16916" w14:textId="77777777" w:rsidR="00AB5936" w:rsidRDefault="00446560" w:rsidP="0050091B">
      <w:pPr>
        <w:pStyle w:val="Pagrindinistekstas"/>
        <w:kinsoku w:val="0"/>
        <w:overflowPunct w:val="0"/>
        <w:ind w:left="0"/>
        <w:rPr>
          <w:spacing w:val="-2"/>
        </w:rPr>
      </w:pPr>
      <w:r w:rsidRPr="0050091B">
        <w:t>Apixaban STADA</w:t>
      </w:r>
      <w:r w:rsidR="00AB5936" w:rsidRPr="0050091B">
        <w:rPr>
          <w:spacing w:val="-9"/>
        </w:rPr>
        <w:t xml:space="preserve"> </w:t>
      </w:r>
      <w:r w:rsidR="00AB5936" w:rsidRPr="0050091B">
        <w:t>reikia</w:t>
      </w:r>
      <w:r w:rsidR="00AB5936" w:rsidRPr="0050091B">
        <w:rPr>
          <w:spacing w:val="-5"/>
        </w:rPr>
        <w:t xml:space="preserve"> </w:t>
      </w:r>
      <w:r w:rsidR="00AB5936" w:rsidRPr="0050091B">
        <w:t>nuryti</w:t>
      </w:r>
      <w:r w:rsidR="00AB5936" w:rsidRPr="0050091B">
        <w:rPr>
          <w:spacing w:val="-6"/>
        </w:rPr>
        <w:t xml:space="preserve"> </w:t>
      </w:r>
      <w:r w:rsidR="00AB5936" w:rsidRPr="0050091B">
        <w:t>užgeriant</w:t>
      </w:r>
      <w:r w:rsidR="00AB5936" w:rsidRPr="0050091B">
        <w:rPr>
          <w:spacing w:val="-5"/>
        </w:rPr>
        <w:t xml:space="preserve"> </w:t>
      </w:r>
      <w:r w:rsidR="00AB5936" w:rsidRPr="0050091B">
        <w:t>vandeniu</w:t>
      </w:r>
      <w:r w:rsidR="00AB5936" w:rsidRPr="0050091B">
        <w:rPr>
          <w:spacing w:val="-6"/>
        </w:rPr>
        <w:t xml:space="preserve"> </w:t>
      </w:r>
      <w:r w:rsidR="00AB5936" w:rsidRPr="0050091B">
        <w:t>valgio</w:t>
      </w:r>
      <w:r w:rsidR="00AB5936" w:rsidRPr="0050091B">
        <w:rPr>
          <w:spacing w:val="-6"/>
        </w:rPr>
        <w:t xml:space="preserve"> </w:t>
      </w:r>
      <w:r w:rsidR="00AB5936" w:rsidRPr="0050091B">
        <w:t>metu</w:t>
      </w:r>
      <w:r w:rsidR="00AB5936" w:rsidRPr="0050091B">
        <w:rPr>
          <w:spacing w:val="-6"/>
        </w:rPr>
        <w:t xml:space="preserve"> </w:t>
      </w:r>
      <w:r w:rsidR="00AB5936" w:rsidRPr="0050091B">
        <w:t>arba</w:t>
      </w:r>
      <w:r w:rsidR="00AB5936" w:rsidRPr="0050091B">
        <w:rPr>
          <w:spacing w:val="-5"/>
        </w:rPr>
        <w:t xml:space="preserve"> </w:t>
      </w:r>
      <w:r w:rsidR="00AB5936" w:rsidRPr="0050091B">
        <w:rPr>
          <w:spacing w:val="-2"/>
        </w:rPr>
        <w:t>nevalgius.</w:t>
      </w:r>
    </w:p>
    <w:p w14:paraId="6B8943EF" w14:textId="77777777" w:rsidR="009612D0" w:rsidRDefault="009612D0" w:rsidP="0050091B">
      <w:pPr>
        <w:pStyle w:val="Pagrindinistekstas"/>
        <w:kinsoku w:val="0"/>
        <w:overflowPunct w:val="0"/>
        <w:ind w:left="0"/>
        <w:rPr>
          <w:spacing w:val="-2"/>
        </w:rPr>
      </w:pPr>
    </w:p>
    <w:p w14:paraId="0C002AF4" w14:textId="77777777" w:rsidR="009612D0" w:rsidRPr="0050091B" w:rsidRDefault="009612D0" w:rsidP="009612D0">
      <w:pPr>
        <w:pStyle w:val="Pagrindinistekstas"/>
        <w:kinsoku w:val="0"/>
        <w:overflowPunct w:val="0"/>
        <w:ind w:left="0"/>
      </w:pPr>
      <w:r>
        <w:t>Tabletę galima padalyti į lygias dozes.</w:t>
      </w:r>
    </w:p>
    <w:p w14:paraId="7D7C8151" w14:textId="77777777" w:rsidR="009612D0" w:rsidRPr="0050091B" w:rsidRDefault="009612D0" w:rsidP="0050091B">
      <w:pPr>
        <w:pStyle w:val="Pagrindinistekstas"/>
        <w:kinsoku w:val="0"/>
        <w:overflowPunct w:val="0"/>
        <w:ind w:left="0"/>
        <w:rPr>
          <w:spacing w:val="-2"/>
        </w:rPr>
      </w:pPr>
    </w:p>
    <w:p w14:paraId="2C7A06D9" w14:textId="77777777" w:rsidR="00AB5936" w:rsidRDefault="00AB5936" w:rsidP="0050091B">
      <w:pPr>
        <w:pStyle w:val="Pagrindinistekstas"/>
        <w:kinsoku w:val="0"/>
        <w:overflowPunct w:val="0"/>
        <w:ind w:left="0"/>
      </w:pPr>
      <w:r w:rsidRPr="0050091B">
        <w:t xml:space="preserve">Pacientams, kurie negali nuryti visos tabletės, </w:t>
      </w:r>
      <w:r w:rsidR="00446560" w:rsidRPr="0050091B">
        <w:t>Apixaban STADA</w:t>
      </w:r>
      <w:r w:rsidRPr="0050091B">
        <w:t xml:space="preserve"> tablet</w:t>
      </w:r>
      <w:r w:rsidR="0098297D">
        <w:t>es</w:t>
      </w:r>
      <w:r w:rsidRPr="0050091B">
        <w:t xml:space="preserve"> galima </w:t>
      </w:r>
      <w:r w:rsidR="0098297D" w:rsidRPr="0050091B">
        <w:t>su</w:t>
      </w:r>
      <w:r w:rsidR="0098297D">
        <w:t>smulkint</w:t>
      </w:r>
      <w:r w:rsidR="0098297D" w:rsidRPr="0050091B">
        <w:t>i</w:t>
      </w:r>
      <w:r w:rsidR="0098297D" w:rsidRPr="0050091B" w:rsidDel="0098297D">
        <w:t xml:space="preserve"> </w:t>
      </w:r>
      <w:r w:rsidRPr="0050091B">
        <w:t>ir ištirpinti vandenyje, arba 5</w:t>
      </w:r>
      <w:r w:rsidR="0050091B">
        <w:t> %</w:t>
      </w:r>
      <w:r w:rsidRPr="0050091B">
        <w:t xml:space="preserve"> </w:t>
      </w:r>
      <w:r w:rsidR="0098297D">
        <w:t>gliukozės</w:t>
      </w:r>
      <w:r w:rsidR="0098297D" w:rsidRPr="0050091B">
        <w:t xml:space="preserve"> </w:t>
      </w:r>
      <w:r w:rsidRPr="0050091B">
        <w:t xml:space="preserve">tirpale </w:t>
      </w:r>
      <w:r w:rsidR="001255F8">
        <w:t xml:space="preserve">vandenyje </w:t>
      </w:r>
      <w:r w:rsidRPr="0050091B">
        <w:t>(</w:t>
      </w:r>
      <w:r w:rsidR="0098297D">
        <w:t>G</w:t>
      </w:r>
      <w:r w:rsidRPr="0050091B">
        <w:t xml:space="preserve">5W) arba obuolių sultyse, arba sumaišyti su obuolių tyre ir </w:t>
      </w:r>
      <w:r w:rsidR="0098297D" w:rsidRPr="009E2991">
        <w:t>nedelsiant suvartoti per burną</w:t>
      </w:r>
      <w:r w:rsidRPr="0050091B">
        <w:rPr>
          <w:spacing w:val="-2"/>
        </w:rPr>
        <w:t xml:space="preserve"> </w:t>
      </w:r>
      <w:r w:rsidRPr="0050091B">
        <w:t>(žr.</w:t>
      </w:r>
      <w:r w:rsidRPr="0050091B">
        <w:rPr>
          <w:spacing w:val="-2"/>
        </w:rPr>
        <w:t xml:space="preserve"> </w:t>
      </w:r>
      <w:r w:rsidRPr="0050091B">
        <w:t>5.2</w:t>
      </w:r>
      <w:r w:rsidR="0050091B">
        <w:rPr>
          <w:spacing w:val="-2"/>
        </w:rPr>
        <w:t> skyrių</w:t>
      </w:r>
      <w:r w:rsidRPr="0050091B">
        <w:t>).</w:t>
      </w:r>
      <w:r w:rsidRPr="0050091B">
        <w:rPr>
          <w:spacing w:val="-2"/>
        </w:rPr>
        <w:t xml:space="preserve"> </w:t>
      </w:r>
      <w:r w:rsidR="00446560" w:rsidRPr="0050091B">
        <w:t>Apixaban STADA</w:t>
      </w:r>
      <w:r w:rsidRPr="0050091B">
        <w:rPr>
          <w:spacing w:val="-2"/>
        </w:rPr>
        <w:t xml:space="preserve"> </w:t>
      </w:r>
      <w:r w:rsidRPr="0050091B">
        <w:t>tabletes</w:t>
      </w:r>
      <w:r w:rsidRPr="0050091B">
        <w:rPr>
          <w:spacing w:val="-2"/>
        </w:rPr>
        <w:t xml:space="preserve"> </w:t>
      </w:r>
      <w:r w:rsidRPr="0050091B">
        <w:t>taip</w:t>
      </w:r>
      <w:r w:rsidRPr="0050091B">
        <w:rPr>
          <w:spacing w:val="-2"/>
        </w:rPr>
        <w:t xml:space="preserve"> </w:t>
      </w:r>
      <w:r w:rsidRPr="0050091B">
        <w:t>pat</w:t>
      </w:r>
      <w:r w:rsidRPr="0050091B">
        <w:rPr>
          <w:spacing w:val="-1"/>
        </w:rPr>
        <w:t xml:space="preserve"> </w:t>
      </w:r>
      <w:r w:rsidRPr="0050091B">
        <w:t>galima</w:t>
      </w:r>
      <w:r w:rsidRPr="0050091B">
        <w:rPr>
          <w:spacing w:val="-2"/>
        </w:rPr>
        <w:t xml:space="preserve"> </w:t>
      </w:r>
      <w:r w:rsidR="0098297D" w:rsidRPr="0050091B">
        <w:t>su</w:t>
      </w:r>
      <w:r w:rsidR="0098297D">
        <w:t>smulkint</w:t>
      </w:r>
      <w:r w:rsidR="0098297D" w:rsidRPr="0050091B">
        <w:t>i</w:t>
      </w:r>
      <w:r w:rsidRPr="0050091B">
        <w:rPr>
          <w:spacing w:val="-2"/>
        </w:rPr>
        <w:t xml:space="preserve"> </w:t>
      </w:r>
      <w:r w:rsidRPr="0050091B">
        <w:t>ir</w:t>
      </w:r>
      <w:r w:rsidRPr="0050091B">
        <w:rPr>
          <w:spacing w:val="-2"/>
        </w:rPr>
        <w:t xml:space="preserve"> </w:t>
      </w:r>
      <w:r w:rsidRPr="0050091B">
        <w:t>ištirpinti</w:t>
      </w:r>
      <w:r w:rsidRPr="0050091B">
        <w:rPr>
          <w:spacing w:val="-2"/>
        </w:rPr>
        <w:t xml:space="preserve"> </w:t>
      </w:r>
      <w:r w:rsidRPr="0050091B">
        <w:t>60</w:t>
      </w:r>
      <w:r w:rsidR="0050091B">
        <w:rPr>
          <w:spacing w:val="-3"/>
        </w:rPr>
        <w:t> ml</w:t>
      </w:r>
      <w:r w:rsidRPr="0050091B">
        <w:rPr>
          <w:spacing w:val="-2"/>
        </w:rPr>
        <w:t xml:space="preserve"> </w:t>
      </w:r>
      <w:r w:rsidRPr="0050091B">
        <w:t>vandens</w:t>
      </w:r>
      <w:r w:rsidRPr="0050091B">
        <w:rPr>
          <w:spacing w:val="-2"/>
        </w:rPr>
        <w:t xml:space="preserve"> </w:t>
      </w:r>
      <w:r w:rsidRPr="0050091B">
        <w:t>arba</w:t>
      </w:r>
      <w:r w:rsidRPr="0050091B">
        <w:rPr>
          <w:spacing w:val="-2"/>
        </w:rPr>
        <w:t xml:space="preserve"> </w:t>
      </w:r>
      <w:r w:rsidR="0098297D">
        <w:rPr>
          <w:spacing w:val="-2"/>
        </w:rPr>
        <w:t>G</w:t>
      </w:r>
      <w:r w:rsidRPr="0050091B">
        <w:t>5W</w:t>
      </w:r>
      <w:r w:rsidRPr="0050091B">
        <w:rPr>
          <w:spacing w:val="-2"/>
        </w:rPr>
        <w:t xml:space="preserve"> </w:t>
      </w:r>
      <w:r w:rsidRPr="0050091B">
        <w:t>ir iš</w:t>
      </w:r>
      <w:r w:rsidR="009612D0">
        <w:t xml:space="preserve"> </w:t>
      </w:r>
      <w:r w:rsidR="0050091B">
        <w:t>karto</w:t>
      </w:r>
      <w:r w:rsidRPr="0050091B">
        <w:t xml:space="preserve"> suleisti pro nazogastrinį </w:t>
      </w:r>
      <w:r w:rsidR="006A04D9">
        <w:t>vamzdelį</w:t>
      </w:r>
      <w:r w:rsidR="006A04D9" w:rsidRPr="0050091B">
        <w:t xml:space="preserve"> </w:t>
      </w:r>
      <w:r w:rsidRPr="0050091B">
        <w:t>(žr. 5.2</w:t>
      </w:r>
      <w:r w:rsidR="0050091B">
        <w:t> skyrių</w:t>
      </w:r>
      <w:r w:rsidRPr="0050091B">
        <w:t>).</w:t>
      </w:r>
    </w:p>
    <w:p w14:paraId="60658793" w14:textId="77777777" w:rsidR="009612D0" w:rsidRPr="0050091B" w:rsidRDefault="009612D0" w:rsidP="0050091B">
      <w:pPr>
        <w:pStyle w:val="Pagrindinistekstas"/>
        <w:kinsoku w:val="0"/>
        <w:overflowPunct w:val="0"/>
        <w:ind w:left="0"/>
      </w:pPr>
    </w:p>
    <w:p w14:paraId="320EFCF4" w14:textId="77777777" w:rsidR="00AB5936" w:rsidRDefault="0098297D" w:rsidP="0050091B">
      <w:pPr>
        <w:pStyle w:val="Pagrindinistekstas"/>
        <w:kinsoku w:val="0"/>
        <w:overflowPunct w:val="0"/>
        <w:ind w:left="0"/>
      </w:pPr>
      <w:r>
        <w:t>S</w:t>
      </w:r>
      <w:r w:rsidRPr="0050091B">
        <w:t>u</w:t>
      </w:r>
      <w:r>
        <w:t>smulkintos</w:t>
      </w:r>
      <w:r w:rsidR="00AB5936" w:rsidRPr="0050091B">
        <w:rPr>
          <w:spacing w:val="-3"/>
        </w:rPr>
        <w:t xml:space="preserve"> </w:t>
      </w:r>
      <w:r w:rsidR="00446560" w:rsidRPr="0050091B">
        <w:t>Apixaban STADA</w:t>
      </w:r>
      <w:r w:rsidR="00AB5936" w:rsidRPr="0050091B">
        <w:rPr>
          <w:spacing w:val="-3"/>
        </w:rPr>
        <w:t xml:space="preserve"> </w:t>
      </w:r>
      <w:r w:rsidR="00AB5936" w:rsidRPr="0050091B">
        <w:t>tabletės</w:t>
      </w:r>
      <w:r w:rsidR="00AB5936" w:rsidRPr="0050091B">
        <w:rPr>
          <w:spacing w:val="-3"/>
        </w:rPr>
        <w:t xml:space="preserve"> </w:t>
      </w:r>
      <w:r w:rsidR="00AB5936" w:rsidRPr="0050091B">
        <w:t>išlieka</w:t>
      </w:r>
      <w:r w:rsidR="00AB5936" w:rsidRPr="0050091B">
        <w:rPr>
          <w:spacing w:val="-3"/>
        </w:rPr>
        <w:t xml:space="preserve"> </w:t>
      </w:r>
      <w:r w:rsidR="00AB5936" w:rsidRPr="0050091B">
        <w:t>stabilios</w:t>
      </w:r>
      <w:r w:rsidR="00AB5936" w:rsidRPr="0050091B">
        <w:rPr>
          <w:spacing w:val="-3"/>
        </w:rPr>
        <w:t xml:space="preserve"> </w:t>
      </w:r>
      <w:r w:rsidR="00AB5936" w:rsidRPr="0050091B">
        <w:t>vandenyje,</w:t>
      </w:r>
      <w:r w:rsidR="00AB5936" w:rsidRPr="0050091B">
        <w:rPr>
          <w:spacing w:val="-3"/>
        </w:rPr>
        <w:t xml:space="preserve"> </w:t>
      </w:r>
      <w:r>
        <w:rPr>
          <w:spacing w:val="-3"/>
        </w:rPr>
        <w:t>G</w:t>
      </w:r>
      <w:r w:rsidR="009612D0">
        <w:rPr>
          <w:spacing w:val="-3"/>
        </w:rPr>
        <w:t>5</w:t>
      </w:r>
      <w:r w:rsidR="00AB5936" w:rsidRPr="0050091B">
        <w:t>W,</w:t>
      </w:r>
      <w:r w:rsidR="00AB5936" w:rsidRPr="0050091B">
        <w:rPr>
          <w:spacing w:val="-3"/>
        </w:rPr>
        <w:t xml:space="preserve"> </w:t>
      </w:r>
      <w:r w:rsidR="00AB5936" w:rsidRPr="0050091B">
        <w:t>obuolių</w:t>
      </w:r>
      <w:r w:rsidR="00AB5936" w:rsidRPr="0050091B">
        <w:rPr>
          <w:spacing w:val="-3"/>
        </w:rPr>
        <w:t xml:space="preserve"> </w:t>
      </w:r>
      <w:r w:rsidR="00AB5936" w:rsidRPr="0050091B">
        <w:t>sultyse</w:t>
      </w:r>
      <w:r w:rsidR="00AB5936" w:rsidRPr="0050091B">
        <w:rPr>
          <w:spacing w:val="-3"/>
        </w:rPr>
        <w:t xml:space="preserve"> </w:t>
      </w:r>
      <w:r w:rsidR="00AB5936" w:rsidRPr="0050091B">
        <w:t>ir</w:t>
      </w:r>
      <w:r w:rsidR="00AB5936" w:rsidRPr="0050091B">
        <w:rPr>
          <w:spacing w:val="-3"/>
        </w:rPr>
        <w:t xml:space="preserve"> </w:t>
      </w:r>
      <w:r w:rsidR="00AB5936" w:rsidRPr="0050091B">
        <w:t>obuolių</w:t>
      </w:r>
      <w:r w:rsidR="00AB5936" w:rsidRPr="0050091B">
        <w:rPr>
          <w:spacing w:val="-3"/>
        </w:rPr>
        <w:t xml:space="preserve"> </w:t>
      </w:r>
      <w:r w:rsidR="00AB5936" w:rsidRPr="0050091B">
        <w:t>tyrėje</w:t>
      </w:r>
      <w:r w:rsidR="00AB5936" w:rsidRPr="0050091B">
        <w:rPr>
          <w:spacing w:val="-3"/>
        </w:rPr>
        <w:t xml:space="preserve"> </w:t>
      </w:r>
      <w:r w:rsidR="00AB5936" w:rsidRPr="0050091B">
        <w:t>iki 4</w:t>
      </w:r>
      <w:r w:rsidR="0050091B">
        <w:t> valandų</w:t>
      </w:r>
      <w:r w:rsidR="00AB5936" w:rsidRPr="0050091B">
        <w:t>.</w:t>
      </w:r>
    </w:p>
    <w:p w14:paraId="040ADB5C" w14:textId="77777777" w:rsidR="009612D0" w:rsidRPr="0050091B" w:rsidRDefault="009612D0" w:rsidP="0050091B">
      <w:pPr>
        <w:pStyle w:val="Pagrindinistekstas"/>
        <w:kinsoku w:val="0"/>
        <w:overflowPunct w:val="0"/>
        <w:ind w:left="0"/>
      </w:pPr>
    </w:p>
    <w:p w14:paraId="2F8E0D2C" w14:textId="77777777" w:rsidR="00AB5936" w:rsidRPr="0050091B" w:rsidRDefault="00AB5936" w:rsidP="009612D0">
      <w:pPr>
        <w:pStyle w:val="Antrat2"/>
        <w:numPr>
          <w:ilvl w:val="1"/>
          <w:numId w:val="111"/>
        </w:numPr>
        <w:tabs>
          <w:tab w:val="left" w:pos="567"/>
        </w:tabs>
        <w:kinsoku w:val="0"/>
        <w:overflowPunct w:val="0"/>
        <w:ind w:left="0" w:firstLine="0"/>
        <w:rPr>
          <w:color w:val="000000"/>
          <w:spacing w:val="-2"/>
        </w:rPr>
      </w:pPr>
      <w:r w:rsidRPr="0050091B">
        <w:rPr>
          <w:spacing w:val="-2"/>
        </w:rPr>
        <w:t>Kontraindikacijos</w:t>
      </w:r>
    </w:p>
    <w:p w14:paraId="779C2606" w14:textId="77777777" w:rsidR="00AB5936" w:rsidRPr="0050091B" w:rsidRDefault="00AB5936" w:rsidP="0050091B">
      <w:pPr>
        <w:pStyle w:val="Pagrindinistekstas"/>
        <w:kinsoku w:val="0"/>
        <w:overflowPunct w:val="0"/>
        <w:ind w:left="0"/>
        <w:rPr>
          <w:b/>
          <w:bCs/>
        </w:rPr>
      </w:pPr>
    </w:p>
    <w:p w14:paraId="3C6BBA9A" w14:textId="77777777" w:rsidR="00AB5936" w:rsidRPr="00575B82" w:rsidRDefault="00AB5936" w:rsidP="00575B82">
      <w:pPr>
        <w:pStyle w:val="Sraopastraipa"/>
        <w:numPr>
          <w:ilvl w:val="2"/>
          <w:numId w:val="111"/>
        </w:numPr>
        <w:tabs>
          <w:tab w:val="left" w:pos="567"/>
        </w:tabs>
        <w:kinsoku w:val="0"/>
        <w:overflowPunct w:val="0"/>
        <w:ind w:left="567"/>
        <w:rPr>
          <w:spacing w:val="-2"/>
          <w:sz w:val="22"/>
          <w:szCs w:val="22"/>
        </w:rPr>
      </w:pPr>
      <w:r w:rsidRPr="00575B82">
        <w:rPr>
          <w:sz w:val="22"/>
          <w:szCs w:val="22"/>
        </w:rPr>
        <w:t>Padidėjęs</w:t>
      </w:r>
      <w:r w:rsidRPr="00575B82">
        <w:rPr>
          <w:spacing w:val="-7"/>
          <w:sz w:val="22"/>
          <w:szCs w:val="22"/>
        </w:rPr>
        <w:t xml:space="preserve"> </w:t>
      </w:r>
      <w:r w:rsidRPr="00575B82">
        <w:rPr>
          <w:sz w:val="22"/>
          <w:szCs w:val="22"/>
        </w:rPr>
        <w:t>jautrumas</w:t>
      </w:r>
      <w:r w:rsidRPr="00575B82">
        <w:rPr>
          <w:spacing w:val="-7"/>
          <w:sz w:val="22"/>
          <w:szCs w:val="22"/>
        </w:rPr>
        <w:t xml:space="preserve"> </w:t>
      </w:r>
      <w:r w:rsidRPr="00575B82">
        <w:rPr>
          <w:sz w:val="22"/>
          <w:szCs w:val="22"/>
        </w:rPr>
        <w:t>veikliajai</w:t>
      </w:r>
      <w:r w:rsidRPr="00575B82">
        <w:rPr>
          <w:spacing w:val="-7"/>
          <w:sz w:val="22"/>
          <w:szCs w:val="22"/>
        </w:rPr>
        <w:t xml:space="preserve"> </w:t>
      </w:r>
      <w:r w:rsidRPr="00575B82">
        <w:rPr>
          <w:sz w:val="22"/>
          <w:szCs w:val="22"/>
        </w:rPr>
        <w:t>arba</w:t>
      </w:r>
      <w:r w:rsidRPr="00575B82">
        <w:rPr>
          <w:spacing w:val="-7"/>
          <w:sz w:val="22"/>
          <w:szCs w:val="22"/>
        </w:rPr>
        <w:t xml:space="preserve"> </w:t>
      </w:r>
      <w:r w:rsidRPr="00575B82">
        <w:rPr>
          <w:sz w:val="22"/>
          <w:szCs w:val="22"/>
        </w:rPr>
        <w:t>bet</w:t>
      </w:r>
      <w:r w:rsidRPr="00575B82">
        <w:rPr>
          <w:spacing w:val="-6"/>
          <w:sz w:val="22"/>
          <w:szCs w:val="22"/>
        </w:rPr>
        <w:t xml:space="preserve"> </w:t>
      </w:r>
      <w:r w:rsidRPr="00575B82">
        <w:rPr>
          <w:sz w:val="22"/>
          <w:szCs w:val="22"/>
        </w:rPr>
        <w:t>kuriai</w:t>
      </w:r>
      <w:r w:rsidRPr="00575B82">
        <w:rPr>
          <w:spacing w:val="-7"/>
          <w:sz w:val="22"/>
          <w:szCs w:val="22"/>
        </w:rPr>
        <w:t xml:space="preserve"> </w:t>
      </w:r>
      <w:r w:rsidRPr="00575B82">
        <w:rPr>
          <w:sz w:val="22"/>
          <w:szCs w:val="22"/>
        </w:rPr>
        <w:t>6.1</w:t>
      </w:r>
      <w:r w:rsidR="0050091B" w:rsidRPr="00575B82">
        <w:rPr>
          <w:spacing w:val="-7"/>
          <w:sz w:val="22"/>
          <w:szCs w:val="22"/>
        </w:rPr>
        <w:t> skyriu</w:t>
      </w:r>
      <w:r w:rsidRPr="00575B82">
        <w:rPr>
          <w:sz w:val="22"/>
          <w:szCs w:val="22"/>
        </w:rPr>
        <w:t>je</w:t>
      </w:r>
      <w:r w:rsidRPr="00575B82">
        <w:rPr>
          <w:spacing w:val="-7"/>
          <w:sz w:val="22"/>
          <w:szCs w:val="22"/>
        </w:rPr>
        <w:t xml:space="preserve"> </w:t>
      </w:r>
      <w:r w:rsidRPr="00575B82">
        <w:rPr>
          <w:sz w:val="22"/>
          <w:szCs w:val="22"/>
        </w:rPr>
        <w:t>nurodytai</w:t>
      </w:r>
      <w:r w:rsidRPr="00575B82">
        <w:rPr>
          <w:spacing w:val="-7"/>
          <w:sz w:val="22"/>
          <w:szCs w:val="22"/>
        </w:rPr>
        <w:t xml:space="preserve"> </w:t>
      </w:r>
      <w:r w:rsidRPr="00575B82">
        <w:rPr>
          <w:sz w:val="22"/>
          <w:szCs w:val="22"/>
        </w:rPr>
        <w:t>pagalbinei</w:t>
      </w:r>
      <w:r w:rsidRPr="00575B82">
        <w:rPr>
          <w:spacing w:val="-6"/>
          <w:sz w:val="22"/>
          <w:szCs w:val="22"/>
        </w:rPr>
        <w:t xml:space="preserve"> </w:t>
      </w:r>
      <w:r w:rsidRPr="00575B82">
        <w:rPr>
          <w:spacing w:val="-2"/>
          <w:sz w:val="22"/>
          <w:szCs w:val="22"/>
        </w:rPr>
        <w:t>medžiagai.</w:t>
      </w:r>
    </w:p>
    <w:p w14:paraId="0BE27AB1" w14:textId="77777777" w:rsidR="00AB5936" w:rsidRPr="00575B82" w:rsidRDefault="0098297D" w:rsidP="00575B82">
      <w:pPr>
        <w:pStyle w:val="Sraopastraipa"/>
        <w:numPr>
          <w:ilvl w:val="2"/>
          <w:numId w:val="111"/>
        </w:numPr>
        <w:tabs>
          <w:tab w:val="left" w:pos="567"/>
        </w:tabs>
        <w:kinsoku w:val="0"/>
        <w:overflowPunct w:val="0"/>
        <w:ind w:left="567"/>
        <w:rPr>
          <w:spacing w:val="-2"/>
          <w:sz w:val="22"/>
          <w:szCs w:val="22"/>
        </w:rPr>
      </w:pPr>
      <w:r>
        <w:rPr>
          <w:sz w:val="22"/>
          <w:szCs w:val="22"/>
        </w:rPr>
        <w:t>K</w:t>
      </w:r>
      <w:r w:rsidR="00AB5936" w:rsidRPr="00575B82">
        <w:rPr>
          <w:sz w:val="22"/>
          <w:szCs w:val="22"/>
        </w:rPr>
        <w:t>liniškai</w:t>
      </w:r>
      <w:r w:rsidR="00AB5936" w:rsidRPr="00575B82">
        <w:rPr>
          <w:spacing w:val="-9"/>
          <w:sz w:val="22"/>
          <w:szCs w:val="22"/>
        </w:rPr>
        <w:t xml:space="preserve"> </w:t>
      </w:r>
      <w:r w:rsidR="00AB5936" w:rsidRPr="00575B82">
        <w:rPr>
          <w:sz w:val="22"/>
          <w:szCs w:val="22"/>
        </w:rPr>
        <w:t>reikšmingas</w:t>
      </w:r>
      <w:r w:rsidR="00AB5936" w:rsidRPr="00575B82">
        <w:rPr>
          <w:spacing w:val="-9"/>
          <w:sz w:val="22"/>
          <w:szCs w:val="22"/>
        </w:rPr>
        <w:t xml:space="preserve"> </w:t>
      </w:r>
      <w:r>
        <w:rPr>
          <w:spacing w:val="-9"/>
          <w:sz w:val="22"/>
          <w:szCs w:val="22"/>
        </w:rPr>
        <w:t>aktyvus</w:t>
      </w:r>
      <w:r w:rsidRPr="00575B82">
        <w:rPr>
          <w:spacing w:val="-2"/>
          <w:sz w:val="22"/>
          <w:szCs w:val="22"/>
        </w:rPr>
        <w:t xml:space="preserve"> </w:t>
      </w:r>
      <w:r w:rsidR="00AB5936" w:rsidRPr="00575B82">
        <w:rPr>
          <w:spacing w:val="-2"/>
          <w:sz w:val="22"/>
          <w:szCs w:val="22"/>
        </w:rPr>
        <w:t>kraujavimas.</w:t>
      </w:r>
    </w:p>
    <w:p w14:paraId="0A899C7D" w14:textId="77777777" w:rsidR="00AB5936" w:rsidRPr="00575B82" w:rsidRDefault="00AB5936" w:rsidP="00575B82">
      <w:pPr>
        <w:pStyle w:val="Sraopastraipa"/>
        <w:numPr>
          <w:ilvl w:val="2"/>
          <w:numId w:val="111"/>
        </w:numPr>
        <w:tabs>
          <w:tab w:val="left" w:pos="567"/>
        </w:tabs>
        <w:kinsoku w:val="0"/>
        <w:overflowPunct w:val="0"/>
        <w:ind w:left="567"/>
        <w:rPr>
          <w:spacing w:val="-2"/>
          <w:sz w:val="22"/>
          <w:szCs w:val="22"/>
        </w:rPr>
      </w:pPr>
      <w:r w:rsidRPr="00575B82">
        <w:rPr>
          <w:sz w:val="22"/>
          <w:szCs w:val="22"/>
        </w:rPr>
        <w:t>Kepenų</w:t>
      </w:r>
      <w:r w:rsidRPr="00575B82">
        <w:rPr>
          <w:spacing w:val="-7"/>
          <w:sz w:val="22"/>
          <w:szCs w:val="22"/>
        </w:rPr>
        <w:t xml:space="preserve"> </w:t>
      </w:r>
      <w:r w:rsidRPr="00575B82">
        <w:rPr>
          <w:sz w:val="22"/>
          <w:szCs w:val="22"/>
        </w:rPr>
        <w:t>liga,</w:t>
      </w:r>
      <w:r w:rsidRPr="00575B82">
        <w:rPr>
          <w:spacing w:val="-7"/>
          <w:sz w:val="22"/>
          <w:szCs w:val="22"/>
        </w:rPr>
        <w:t xml:space="preserve"> </w:t>
      </w:r>
      <w:r w:rsidRPr="00575B82">
        <w:rPr>
          <w:sz w:val="22"/>
          <w:szCs w:val="22"/>
        </w:rPr>
        <w:t>susijusi</w:t>
      </w:r>
      <w:r w:rsidRPr="00575B82">
        <w:rPr>
          <w:spacing w:val="-6"/>
          <w:sz w:val="22"/>
          <w:szCs w:val="22"/>
        </w:rPr>
        <w:t xml:space="preserve"> </w:t>
      </w:r>
      <w:r w:rsidRPr="00575B82">
        <w:rPr>
          <w:sz w:val="22"/>
          <w:szCs w:val="22"/>
        </w:rPr>
        <w:t>su</w:t>
      </w:r>
      <w:r w:rsidRPr="00575B82">
        <w:rPr>
          <w:spacing w:val="-7"/>
          <w:sz w:val="22"/>
          <w:szCs w:val="22"/>
        </w:rPr>
        <w:t xml:space="preserve"> </w:t>
      </w:r>
      <w:r w:rsidRPr="00575B82">
        <w:rPr>
          <w:sz w:val="22"/>
          <w:szCs w:val="22"/>
        </w:rPr>
        <w:t>koagulopatija</w:t>
      </w:r>
      <w:r w:rsidRPr="00575B82">
        <w:rPr>
          <w:spacing w:val="-6"/>
          <w:sz w:val="22"/>
          <w:szCs w:val="22"/>
        </w:rPr>
        <w:t xml:space="preserve"> </w:t>
      </w:r>
      <w:r w:rsidRPr="00575B82">
        <w:rPr>
          <w:sz w:val="22"/>
          <w:szCs w:val="22"/>
        </w:rPr>
        <w:t>ir</w:t>
      </w:r>
      <w:r w:rsidRPr="00575B82">
        <w:rPr>
          <w:spacing w:val="-7"/>
          <w:sz w:val="22"/>
          <w:szCs w:val="22"/>
        </w:rPr>
        <w:t xml:space="preserve"> </w:t>
      </w:r>
      <w:r w:rsidRPr="00575B82">
        <w:rPr>
          <w:sz w:val="22"/>
          <w:szCs w:val="22"/>
        </w:rPr>
        <w:t>kliniškai</w:t>
      </w:r>
      <w:r w:rsidRPr="00575B82">
        <w:rPr>
          <w:spacing w:val="-6"/>
          <w:sz w:val="22"/>
          <w:szCs w:val="22"/>
        </w:rPr>
        <w:t xml:space="preserve"> </w:t>
      </w:r>
      <w:r w:rsidRPr="00575B82">
        <w:rPr>
          <w:sz w:val="22"/>
          <w:szCs w:val="22"/>
        </w:rPr>
        <w:t>reikšminga</w:t>
      </w:r>
      <w:r w:rsidRPr="00575B82">
        <w:rPr>
          <w:spacing w:val="-7"/>
          <w:sz w:val="22"/>
          <w:szCs w:val="22"/>
        </w:rPr>
        <w:t xml:space="preserve"> </w:t>
      </w:r>
      <w:r w:rsidRPr="00575B82">
        <w:rPr>
          <w:sz w:val="22"/>
          <w:szCs w:val="22"/>
        </w:rPr>
        <w:t>kraujavimo</w:t>
      </w:r>
      <w:r w:rsidRPr="00575B82">
        <w:rPr>
          <w:spacing w:val="-6"/>
          <w:sz w:val="22"/>
          <w:szCs w:val="22"/>
        </w:rPr>
        <w:t xml:space="preserve"> </w:t>
      </w:r>
      <w:r w:rsidRPr="00575B82">
        <w:rPr>
          <w:sz w:val="22"/>
          <w:szCs w:val="22"/>
        </w:rPr>
        <w:t>rizika</w:t>
      </w:r>
      <w:r w:rsidRPr="00575B82">
        <w:rPr>
          <w:spacing w:val="-7"/>
          <w:sz w:val="22"/>
          <w:szCs w:val="22"/>
        </w:rPr>
        <w:t xml:space="preserve"> </w:t>
      </w:r>
      <w:r w:rsidRPr="00575B82">
        <w:rPr>
          <w:sz w:val="22"/>
          <w:szCs w:val="22"/>
        </w:rPr>
        <w:t>(žr.</w:t>
      </w:r>
      <w:r w:rsidRPr="00575B82">
        <w:rPr>
          <w:spacing w:val="-6"/>
          <w:sz w:val="22"/>
          <w:szCs w:val="22"/>
        </w:rPr>
        <w:t xml:space="preserve"> </w:t>
      </w:r>
      <w:r w:rsidRPr="00575B82">
        <w:rPr>
          <w:sz w:val="22"/>
          <w:szCs w:val="22"/>
        </w:rPr>
        <w:t>5.2</w:t>
      </w:r>
      <w:r w:rsidR="0050091B" w:rsidRPr="00575B82">
        <w:rPr>
          <w:spacing w:val="-8"/>
          <w:sz w:val="22"/>
          <w:szCs w:val="22"/>
        </w:rPr>
        <w:t> skyrių</w:t>
      </w:r>
      <w:r w:rsidRPr="00575B82">
        <w:rPr>
          <w:spacing w:val="-2"/>
          <w:sz w:val="22"/>
          <w:szCs w:val="22"/>
        </w:rPr>
        <w:t>).</w:t>
      </w:r>
    </w:p>
    <w:p w14:paraId="5C452620" w14:textId="77777777" w:rsidR="00AB5936" w:rsidRPr="00575B82" w:rsidRDefault="00AB5936" w:rsidP="00575B82">
      <w:pPr>
        <w:pStyle w:val="Sraopastraipa"/>
        <w:numPr>
          <w:ilvl w:val="2"/>
          <w:numId w:val="111"/>
        </w:numPr>
        <w:tabs>
          <w:tab w:val="left" w:pos="567"/>
        </w:tabs>
        <w:kinsoku w:val="0"/>
        <w:overflowPunct w:val="0"/>
        <w:ind w:left="567"/>
        <w:rPr>
          <w:sz w:val="22"/>
          <w:szCs w:val="22"/>
        </w:rPr>
      </w:pPr>
      <w:r w:rsidRPr="00575B82">
        <w:rPr>
          <w:sz w:val="22"/>
          <w:szCs w:val="22"/>
        </w:rPr>
        <w:t>Pažeidimas</w:t>
      </w:r>
      <w:r w:rsidRPr="00575B82">
        <w:rPr>
          <w:spacing w:val="-3"/>
          <w:sz w:val="22"/>
          <w:szCs w:val="22"/>
        </w:rPr>
        <w:t xml:space="preserve"> </w:t>
      </w:r>
      <w:r w:rsidRPr="00575B82">
        <w:rPr>
          <w:sz w:val="22"/>
          <w:szCs w:val="22"/>
        </w:rPr>
        <w:t>arba</w:t>
      </w:r>
      <w:r w:rsidRPr="00575B82">
        <w:rPr>
          <w:spacing w:val="-3"/>
          <w:sz w:val="22"/>
          <w:szCs w:val="22"/>
        </w:rPr>
        <w:t xml:space="preserve"> </w:t>
      </w:r>
      <w:r w:rsidRPr="00575B82">
        <w:rPr>
          <w:sz w:val="22"/>
          <w:szCs w:val="22"/>
        </w:rPr>
        <w:t>būklė,</w:t>
      </w:r>
      <w:r w:rsidRPr="00575B82">
        <w:rPr>
          <w:spacing w:val="-3"/>
          <w:sz w:val="22"/>
          <w:szCs w:val="22"/>
        </w:rPr>
        <w:t xml:space="preserve"> </w:t>
      </w:r>
      <w:r w:rsidR="0098297D">
        <w:rPr>
          <w:sz w:val="22"/>
          <w:szCs w:val="22"/>
        </w:rPr>
        <w:t>dėl kurių</w:t>
      </w:r>
      <w:r w:rsidRPr="00575B82">
        <w:rPr>
          <w:spacing w:val="-3"/>
          <w:sz w:val="22"/>
          <w:szCs w:val="22"/>
        </w:rPr>
        <w:t xml:space="preserve"> </w:t>
      </w:r>
      <w:r w:rsidRPr="00575B82">
        <w:rPr>
          <w:sz w:val="22"/>
          <w:szCs w:val="22"/>
        </w:rPr>
        <w:t>manoma,</w:t>
      </w:r>
      <w:r w:rsidRPr="00575B82">
        <w:rPr>
          <w:spacing w:val="-3"/>
          <w:sz w:val="22"/>
          <w:szCs w:val="22"/>
        </w:rPr>
        <w:t xml:space="preserve"> </w:t>
      </w:r>
      <w:r w:rsidRPr="00575B82">
        <w:rPr>
          <w:sz w:val="22"/>
          <w:szCs w:val="22"/>
        </w:rPr>
        <w:t>kad</w:t>
      </w:r>
      <w:r w:rsidR="001255F8">
        <w:rPr>
          <w:spacing w:val="-3"/>
          <w:sz w:val="22"/>
          <w:szCs w:val="22"/>
        </w:rPr>
        <w:t xml:space="preserve"> </w:t>
      </w:r>
      <w:r w:rsidRPr="00575B82">
        <w:rPr>
          <w:sz w:val="22"/>
          <w:szCs w:val="22"/>
        </w:rPr>
        <w:t>reikšminga</w:t>
      </w:r>
      <w:r w:rsidR="0098297D">
        <w:rPr>
          <w:sz w:val="22"/>
          <w:szCs w:val="22"/>
        </w:rPr>
        <w:t>i padidėja</w:t>
      </w:r>
      <w:r w:rsidRPr="00575B82">
        <w:rPr>
          <w:spacing w:val="-3"/>
          <w:sz w:val="22"/>
          <w:szCs w:val="22"/>
        </w:rPr>
        <w:t xml:space="preserve"> </w:t>
      </w:r>
      <w:r w:rsidR="00B664AF">
        <w:rPr>
          <w:sz w:val="22"/>
          <w:szCs w:val="22"/>
        </w:rPr>
        <w:t>s</w:t>
      </w:r>
      <w:r w:rsidR="00B233DD">
        <w:rPr>
          <w:sz w:val="22"/>
          <w:szCs w:val="22"/>
        </w:rPr>
        <w:t>tiprau</w:t>
      </w:r>
      <w:r w:rsidR="00B664AF">
        <w:rPr>
          <w:sz w:val="22"/>
          <w:szCs w:val="22"/>
        </w:rPr>
        <w:t>s</w:t>
      </w:r>
      <w:r w:rsidR="00B664AF" w:rsidRPr="00575B82">
        <w:rPr>
          <w:spacing w:val="-3"/>
          <w:sz w:val="22"/>
          <w:szCs w:val="22"/>
        </w:rPr>
        <w:t xml:space="preserve"> </w:t>
      </w:r>
      <w:r w:rsidRPr="00575B82">
        <w:rPr>
          <w:sz w:val="22"/>
          <w:szCs w:val="22"/>
        </w:rPr>
        <w:t>kraujavimo</w:t>
      </w:r>
      <w:r w:rsidRPr="00575B82">
        <w:rPr>
          <w:spacing w:val="-3"/>
          <w:sz w:val="22"/>
          <w:szCs w:val="22"/>
        </w:rPr>
        <w:t xml:space="preserve"> </w:t>
      </w:r>
      <w:r w:rsidRPr="00575B82">
        <w:rPr>
          <w:sz w:val="22"/>
          <w:szCs w:val="22"/>
        </w:rPr>
        <w:t>rizik</w:t>
      </w:r>
      <w:r w:rsidR="0098297D">
        <w:rPr>
          <w:sz w:val="22"/>
          <w:szCs w:val="22"/>
        </w:rPr>
        <w:t>a</w:t>
      </w:r>
      <w:r w:rsidRPr="00575B82">
        <w:rPr>
          <w:sz w:val="22"/>
          <w:szCs w:val="22"/>
        </w:rPr>
        <w:t xml:space="preserve">. </w:t>
      </w:r>
      <w:r w:rsidR="001255F8">
        <w:rPr>
          <w:sz w:val="22"/>
          <w:szCs w:val="22"/>
        </w:rPr>
        <w:t>T</w:t>
      </w:r>
      <w:r w:rsidRPr="00575B82">
        <w:rPr>
          <w:sz w:val="22"/>
          <w:szCs w:val="22"/>
        </w:rPr>
        <w:t xml:space="preserve">ai gali </w:t>
      </w:r>
      <w:r w:rsidR="001255F8">
        <w:rPr>
          <w:sz w:val="22"/>
          <w:szCs w:val="22"/>
        </w:rPr>
        <w:t xml:space="preserve">būti </w:t>
      </w:r>
      <w:r w:rsidRPr="00575B82">
        <w:rPr>
          <w:sz w:val="22"/>
          <w:szCs w:val="22"/>
        </w:rPr>
        <w:t>esam</w:t>
      </w:r>
      <w:r w:rsidR="001255F8">
        <w:rPr>
          <w:sz w:val="22"/>
          <w:szCs w:val="22"/>
        </w:rPr>
        <w:t>as</w:t>
      </w:r>
      <w:r w:rsidRPr="00575B82">
        <w:rPr>
          <w:sz w:val="22"/>
          <w:szCs w:val="22"/>
        </w:rPr>
        <w:t xml:space="preserve"> arba neseniai buv</w:t>
      </w:r>
      <w:r w:rsidR="001255F8">
        <w:rPr>
          <w:sz w:val="22"/>
          <w:szCs w:val="22"/>
        </w:rPr>
        <w:t>ęs</w:t>
      </w:r>
      <w:r w:rsidRPr="00575B82">
        <w:rPr>
          <w:sz w:val="22"/>
          <w:szCs w:val="22"/>
        </w:rPr>
        <w:t xml:space="preserve"> virškinimo trakto išopėjim</w:t>
      </w:r>
      <w:r w:rsidR="001255F8">
        <w:rPr>
          <w:sz w:val="22"/>
          <w:szCs w:val="22"/>
        </w:rPr>
        <w:t>as</w:t>
      </w:r>
      <w:r w:rsidRPr="00575B82">
        <w:rPr>
          <w:sz w:val="22"/>
          <w:szCs w:val="22"/>
        </w:rPr>
        <w:t>, didelę kraujavimo riziką kelian</w:t>
      </w:r>
      <w:r w:rsidR="001255F8">
        <w:rPr>
          <w:sz w:val="22"/>
          <w:szCs w:val="22"/>
        </w:rPr>
        <w:t>t</w:t>
      </w:r>
      <w:r w:rsidR="00802DA2">
        <w:rPr>
          <w:sz w:val="22"/>
          <w:szCs w:val="22"/>
        </w:rPr>
        <w:t>y</w:t>
      </w:r>
      <w:r w:rsidR="001255F8">
        <w:rPr>
          <w:sz w:val="22"/>
          <w:szCs w:val="22"/>
        </w:rPr>
        <w:t>s</w:t>
      </w:r>
      <w:r w:rsidRPr="00575B82">
        <w:rPr>
          <w:sz w:val="22"/>
          <w:szCs w:val="22"/>
        </w:rPr>
        <w:t xml:space="preserve"> piktybini</w:t>
      </w:r>
      <w:r w:rsidR="00802DA2">
        <w:rPr>
          <w:sz w:val="22"/>
          <w:szCs w:val="22"/>
        </w:rPr>
        <w:t>ai</w:t>
      </w:r>
      <w:r w:rsidRPr="00575B82">
        <w:rPr>
          <w:sz w:val="22"/>
          <w:szCs w:val="22"/>
        </w:rPr>
        <w:t xml:space="preserve"> navik</w:t>
      </w:r>
      <w:r w:rsidR="001255F8">
        <w:rPr>
          <w:sz w:val="22"/>
          <w:szCs w:val="22"/>
        </w:rPr>
        <w:t>a</w:t>
      </w:r>
      <w:r w:rsidR="00802DA2">
        <w:rPr>
          <w:sz w:val="22"/>
          <w:szCs w:val="22"/>
        </w:rPr>
        <w:t>i</w:t>
      </w:r>
      <w:r w:rsidRPr="00575B82">
        <w:rPr>
          <w:sz w:val="22"/>
          <w:szCs w:val="22"/>
        </w:rPr>
        <w:t>, neseniai patirt</w:t>
      </w:r>
      <w:r w:rsidR="001255F8">
        <w:rPr>
          <w:sz w:val="22"/>
          <w:szCs w:val="22"/>
        </w:rPr>
        <w:t>a</w:t>
      </w:r>
      <w:r w:rsidRPr="00575B82">
        <w:rPr>
          <w:sz w:val="22"/>
          <w:szCs w:val="22"/>
        </w:rPr>
        <w:t xml:space="preserve"> galvos ar nugaros smegenų traum</w:t>
      </w:r>
      <w:r w:rsidR="001255F8">
        <w:rPr>
          <w:sz w:val="22"/>
          <w:szCs w:val="22"/>
        </w:rPr>
        <w:t>a</w:t>
      </w:r>
      <w:r w:rsidRPr="00575B82">
        <w:rPr>
          <w:sz w:val="22"/>
          <w:szCs w:val="22"/>
        </w:rPr>
        <w:t>, neseniai atlikt</w:t>
      </w:r>
      <w:r w:rsidR="001255F8">
        <w:rPr>
          <w:sz w:val="22"/>
          <w:szCs w:val="22"/>
        </w:rPr>
        <w:t>a</w:t>
      </w:r>
      <w:r w:rsidRPr="00575B82">
        <w:rPr>
          <w:sz w:val="22"/>
          <w:szCs w:val="22"/>
        </w:rPr>
        <w:t xml:space="preserve"> galvos, stuburo arba akių operacij</w:t>
      </w:r>
      <w:r w:rsidR="001255F8">
        <w:rPr>
          <w:sz w:val="22"/>
          <w:szCs w:val="22"/>
        </w:rPr>
        <w:t>a</w:t>
      </w:r>
      <w:r w:rsidRPr="00575B82">
        <w:rPr>
          <w:sz w:val="22"/>
          <w:szCs w:val="22"/>
        </w:rPr>
        <w:t>, neseniai patirt</w:t>
      </w:r>
      <w:r w:rsidR="001255F8">
        <w:rPr>
          <w:sz w:val="22"/>
          <w:szCs w:val="22"/>
        </w:rPr>
        <w:t>as</w:t>
      </w:r>
      <w:r w:rsidRPr="00575B82">
        <w:rPr>
          <w:sz w:val="22"/>
          <w:szCs w:val="22"/>
        </w:rPr>
        <w:t xml:space="preserve"> intrakranijin</w:t>
      </w:r>
      <w:r w:rsidR="001255F8">
        <w:rPr>
          <w:sz w:val="22"/>
          <w:szCs w:val="22"/>
        </w:rPr>
        <w:t>is</w:t>
      </w:r>
      <w:r w:rsidRPr="00575B82">
        <w:rPr>
          <w:sz w:val="22"/>
          <w:szCs w:val="22"/>
        </w:rPr>
        <w:t xml:space="preserve"> kraujavim</w:t>
      </w:r>
      <w:r w:rsidR="001255F8">
        <w:rPr>
          <w:sz w:val="22"/>
          <w:szCs w:val="22"/>
        </w:rPr>
        <w:t>as</w:t>
      </w:r>
      <w:r w:rsidRPr="00575B82">
        <w:rPr>
          <w:sz w:val="22"/>
          <w:szCs w:val="22"/>
        </w:rPr>
        <w:t>, diagnozuot</w:t>
      </w:r>
      <w:r w:rsidR="00802DA2">
        <w:rPr>
          <w:sz w:val="22"/>
          <w:szCs w:val="22"/>
        </w:rPr>
        <w:t>i</w:t>
      </w:r>
      <w:r w:rsidRPr="00575B82">
        <w:rPr>
          <w:sz w:val="22"/>
          <w:szCs w:val="22"/>
        </w:rPr>
        <w:t xml:space="preserve"> arba įtariam</w:t>
      </w:r>
      <w:r w:rsidR="00802DA2">
        <w:rPr>
          <w:sz w:val="22"/>
          <w:szCs w:val="22"/>
        </w:rPr>
        <w:t>i</w:t>
      </w:r>
      <w:r w:rsidRPr="00575B82">
        <w:rPr>
          <w:sz w:val="22"/>
          <w:szCs w:val="22"/>
        </w:rPr>
        <w:t xml:space="preserve"> stemplės venų </w:t>
      </w:r>
      <w:r w:rsidR="00802DA2">
        <w:rPr>
          <w:sz w:val="22"/>
          <w:szCs w:val="22"/>
        </w:rPr>
        <w:t>mazgai</w:t>
      </w:r>
      <w:r w:rsidRPr="00575B82">
        <w:rPr>
          <w:sz w:val="22"/>
          <w:szCs w:val="22"/>
        </w:rPr>
        <w:t>, arteriovenin</w:t>
      </w:r>
      <w:r w:rsidR="001255F8">
        <w:rPr>
          <w:sz w:val="22"/>
          <w:szCs w:val="22"/>
        </w:rPr>
        <w:t>ė</w:t>
      </w:r>
      <w:r w:rsidR="00802DA2">
        <w:rPr>
          <w:sz w:val="22"/>
          <w:szCs w:val="22"/>
        </w:rPr>
        <w:t>s</w:t>
      </w:r>
      <w:r w:rsidRPr="00575B82">
        <w:rPr>
          <w:sz w:val="22"/>
          <w:szCs w:val="22"/>
        </w:rPr>
        <w:t xml:space="preserve"> </w:t>
      </w:r>
      <w:r w:rsidR="00802DA2" w:rsidRPr="00B54313">
        <w:rPr>
          <w:sz w:val="22"/>
          <w:szCs w:val="22"/>
        </w:rPr>
        <w:t>formavimosi ydos</w:t>
      </w:r>
      <w:r w:rsidRPr="00575B82">
        <w:rPr>
          <w:sz w:val="22"/>
          <w:szCs w:val="22"/>
        </w:rPr>
        <w:t>, kraujagyslių aneurizm</w:t>
      </w:r>
      <w:r w:rsidR="00802DA2">
        <w:rPr>
          <w:sz w:val="22"/>
          <w:szCs w:val="22"/>
        </w:rPr>
        <w:t>os</w:t>
      </w:r>
      <w:r w:rsidRPr="00575B82">
        <w:rPr>
          <w:sz w:val="22"/>
          <w:szCs w:val="22"/>
        </w:rPr>
        <w:t xml:space="preserve"> arba </w:t>
      </w:r>
      <w:r w:rsidR="00802DA2" w:rsidRPr="00B54313">
        <w:rPr>
          <w:sz w:val="22"/>
          <w:szCs w:val="22"/>
        </w:rPr>
        <w:t>dideli galvos ar nugaros smegenyse esančių kraujagyslių pokyčiai</w:t>
      </w:r>
      <w:r w:rsidRPr="00575B82">
        <w:rPr>
          <w:sz w:val="22"/>
          <w:szCs w:val="22"/>
        </w:rPr>
        <w:t>.</w:t>
      </w:r>
    </w:p>
    <w:p w14:paraId="63D474BC" w14:textId="77777777" w:rsidR="00AB5936" w:rsidRPr="00575B82" w:rsidRDefault="00AB5936" w:rsidP="00575B82">
      <w:pPr>
        <w:pStyle w:val="Sraopastraipa"/>
        <w:numPr>
          <w:ilvl w:val="2"/>
          <w:numId w:val="111"/>
        </w:numPr>
        <w:tabs>
          <w:tab w:val="left" w:pos="567"/>
        </w:tabs>
        <w:kinsoku w:val="0"/>
        <w:overflowPunct w:val="0"/>
        <w:ind w:left="567"/>
        <w:rPr>
          <w:sz w:val="22"/>
          <w:szCs w:val="22"/>
        </w:rPr>
      </w:pPr>
      <w:r w:rsidRPr="00575B82">
        <w:rPr>
          <w:sz w:val="22"/>
          <w:szCs w:val="22"/>
        </w:rPr>
        <w:t>Kartu taikomas gydymas kokiais nors kitais antikoaguliantais, pvz</w:t>
      </w:r>
      <w:r w:rsidR="0041462A">
        <w:rPr>
          <w:sz w:val="22"/>
          <w:szCs w:val="22"/>
        </w:rPr>
        <w:t>.,</w:t>
      </w:r>
      <w:r w:rsidRPr="00575B82">
        <w:rPr>
          <w:sz w:val="22"/>
          <w:szCs w:val="22"/>
        </w:rPr>
        <w:t xml:space="preserve"> nefrakcionuotu heparinu (NFH), mažos molekulinės masės heparinais (enoksaparinu, dalteparinu ir kt.), heparino dariniais (fondaparinuksu ir kt.), geriamaisiais antikoaguliantais (varfarinu, rivaroksabanu,</w:t>
      </w:r>
      <w:r w:rsidRPr="00575B82">
        <w:rPr>
          <w:spacing w:val="-4"/>
          <w:sz w:val="22"/>
          <w:szCs w:val="22"/>
        </w:rPr>
        <w:t xml:space="preserve"> </w:t>
      </w:r>
      <w:r w:rsidRPr="00575B82">
        <w:rPr>
          <w:sz w:val="22"/>
          <w:szCs w:val="22"/>
        </w:rPr>
        <w:t>dabigatranu</w:t>
      </w:r>
      <w:r w:rsidRPr="00575B82">
        <w:rPr>
          <w:spacing w:val="-3"/>
          <w:sz w:val="22"/>
          <w:szCs w:val="22"/>
        </w:rPr>
        <w:t xml:space="preserve"> </w:t>
      </w:r>
      <w:r w:rsidRPr="00575B82">
        <w:rPr>
          <w:sz w:val="22"/>
          <w:szCs w:val="22"/>
        </w:rPr>
        <w:t>ir</w:t>
      </w:r>
      <w:r w:rsidRPr="00575B82">
        <w:rPr>
          <w:spacing w:val="-3"/>
          <w:sz w:val="22"/>
          <w:szCs w:val="22"/>
        </w:rPr>
        <w:t xml:space="preserve"> </w:t>
      </w:r>
      <w:r w:rsidRPr="00575B82">
        <w:rPr>
          <w:sz w:val="22"/>
          <w:szCs w:val="22"/>
        </w:rPr>
        <w:t>kt.),</w:t>
      </w:r>
      <w:r w:rsidRPr="00575B82">
        <w:rPr>
          <w:spacing w:val="-6"/>
          <w:sz w:val="22"/>
          <w:szCs w:val="22"/>
        </w:rPr>
        <w:t xml:space="preserve"> </w:t>
      </w:r>
      <w:r w:rsidRPr="00575B82">
        <w:rPr>
          <w:sz w:val="22"/>
          <w:szCs w:val="22"/>
        </w:rPr>
        <w:t>išskyrus</w:t>
      </w:r>
      <w:r w:rsidRPr="00575B82">
        <w:rPr>
          <w:spacing w:val="-4"/>
          <w:sz w:val="22"/>
          <w:szCs w:val="22"/>
        </w:rPr>
        <w:t xml:space="preserve"> </w:t>
      </w:r>
      <w:r w:rsidR="00802DA2">
        <w:rPr>
          <w:sz w:val="22"/>
          <w:szCs w:val="22"/>
        </w:rPr>
        <w:t>tomis</w:t>
      </w:r>
      <w:r w:rsidRPr="00575B82">
        <w:rPr>
          <w:spacing w:val="-4"/>
          <w:sz w:val="22"/>
          <w:szCs w:val="22"/>
        </w:rPr>
        <w:t xml:space="preserve"> </w:t>
      </w:r>
      <w:r w:rsidRPr="00575B82">
        <w:rPr>
          <w:sz w:val="22"/>
          <w:szCs w:val="22"/>
        </w:rPr>
        <w:t>aplinkyb</w:t>
      </w:r>
      <w:r w:rsidR="00802DA2">
        <w:rPr>
          <w:sz w:val="22"/>
          <w:szCs w:val="22"/>
        </w:rPr>
        <w:t>ėmi</w:t>
      </w:r>
      <w:r w:rsidR="0041462A">
        <w:rPr>
          <w:sz w:val="22"/>
          <w:szCs w:val="22"/>
        </w:rPr>
        <w:t>s</w:t>
      </w:r>
      <w:r w:rsidRPr="00575B82">
        <w:rPr>
          <w:sz w:val="22"/>
          <w:szCs w:val="22"/>
        </w:rPr>
        <w:t>,</w:t>
      </w:r>
      <w:r w:rsidRPr="00575B82">
        <w:rPr>
          <w:spacing w:val="-4"/>
          <w:sz w:val="22"/>
          <w:szCs w:val="22"/>
        </w:rPr>
        <w:t xml:space="preserve"> </w:t>
      </w:r>
      <w:r w:rsidRPr="00575B82">
        <w:rPr>
          <w:sz w:val="22"/>
          <w:szCs w:val="22"/>
        </w:rPr>
        <w:t>kai</w:t>
      </w:r>
      <w:r w:rsidRPr="00575B82">
        <w:rPr>
          <w:spacing w:val="-4"/>
          <w:sz w:val="22"/>
          <w:szCs w:val="22"/>
        </w:rPr>
        <w:t xml:space="preserve"> </w:t>
      </w:r>
      <w:r w:rsidRPr="00575B82">
        <w:rPr>
          <w:sz w:val="22"/>
          <w:szCs w:val="22"/>
        </w:rPr>
        <w:t>vienas</w:t>
      </w:r>
      <w:r w:rsidR="00575B82" w:rsidRPr="00575B82">
        <w:rPr>
          <w:sz w:val="22"/>
          <w:szCs w:val="22"/>
        </w:rPr>
        <w:t xml:space="preserve"> </w:t>
      </w:r>
      <w:r w:rsidRPr="00575B82">
        <w:rPr>
          <w:sz w:val="22"/>
          <w:szCs w:val="22"/>
        </w:rPr>
        <w:t>antikoaguliantas</w:t>
      </w:r>
      <w:r w:rsidRPr="00575B82">
        <w:rPr>
          <w:spacing w:val="-3"/>
          <w:sz w:val="22"/>
          <w:szCs w:val="22"/>
        </w:rPr>
        <w:t xml:space="preserve"> </w:t>
      </w:r>
      <w:r w:rsidRPr="00575B82">
        <w:rPr>
          <w:sz w:val="22"/>
          <w:szCs w:val="22"/>
        </w:rPr>
        <w:t>keičiamas</w:t>
      </w:r>
      <w:r w:rsidRPr="00575B82">
        <w:rPr>
          <w:spacing w:val="-3"/>
          <w:sz w:val="22"/>
          <w:szCs w:val="22"/>
        </w:rPr>
        <w:t xml:space="preserve"> </w:t>
      </w:r>
      <w:r w:rsidRPr="00575B82">
        <w:rPr>
          <w:sz w:val="22"/>
          <w:szCs w:val="22"/>
        </w:rPr>
        <w:t>kitu</w:t>
      </w:r>
      <w:r w:rsidRPr="00575B82">
        <w:rPr>
          <w:spacing w:val="-3"/>
          <w:sz w:val="22"/>
          <w:szCs w:val="22"/>
        </w:rPr>
        <w:t xml:space="preserve"> </w:t>
      </w:r>
      <w:r w:rsidRPr="00575B82">
        <w:rPr>
          <w:sz w:val="22"/>
          <w:szCs w:val="22"/>
        </w:rPr>
        <w:t>(žr.</w:t>
      </w:r>
      <w:r w:rsidRPr="00575B82">
        <w:rPr>
          <w:spacing w:val="-3"/>
          <w:sz w:val="22"/>
          <w:szCs w:val="22"/>
        </w:rPr>
        <w:t xml:space="preserve"> </w:t>
      </w:r>
      <w:r w:rsidRPr="00575B82">
        <w:rPr>
          <w:sz w:val="22"/>
          <w:szCs w:val="22"/>
        </w:rPr>
        <w:t>4.2</w:t>
      </w:r>
      <w:r w:rsidR="0050091B" w:rsidRPr="00575B82">
        <w:rPr>
          <w:spacing w:val="-4"/>
          <w:sz w:val="22"/>
          <w:szCs w:val="22"/>
        </w:rPr>
        <w:t> skyrių</w:t>
      </w:r>
      <w:r w:rsidR="00802DA2" w:rsidRPr="00575B82">
        <w:rPr>
          <w:sz w:val="22"/>
          <w:szCs w:val="22"/>
        </w:rPr>
        <w:t>)</w:t>
      </w:r>
      <w:r w:rsidR="00802DA2">
        <w:rPr>
          <w:sz w:val="22"/>
          <w:szCs w:val="22"/>
        </w:rPr>
        <w:t xml:space="preserve"> arba </w:t>
      </w:r>
      <w:r w:rsidRPr="00575B82">
        <w:rPr>
          <w:sz w:val="22"/>
          <w:szCs w:val="22"/>
        </w:rPr>
        <w:t>kai</w:t>
      </w:r>
      <w:r w:rsidRPr="00575B82">
        <w:rPr>
          <w:spacing w:val="-3"/>
          <w:sz w:val="22"/>
          <w:szCs w:val="22"/>
        </w:rPr>
        <w:t xml:space="preserve"> </w:t>
      </w:r>
      <w:r w:rsidRPr="00575B82">
        <w:rPr>
          <w:sz w:val="22"/>
          <w:szCs w:val="22"/>
        </w:rPr>
        <w:t>skiriamos</w:t>
      </w:r>
      <w:r w:rsidRPr="00575B82">
        <w:rPr>
          <w:spacing w:val="-3"/>
          <w:sz w:val="22"/>
          <w:szCs w:val="22"/>
        </w:rPr>
        <w:t xml:space="preserve"> </w:t>
      </w:r>
      <w:r w:rsidRPr="00575B82">
        <w:rPr>
          <w:sz w:val="22"/>
          <w:szCs w:val="22"/>
        </w:rPr>
        <w:t>NFH</w:t>
      </w:r>
      <w:r w:rsidRPr="00575B82">
        <w:rPr>
          <w:spacing w:val="-3"/>
          <w:sz w:val="22"/>
          <w:szCs w:val="22"/>
        </w:rPr>
        <w:t xml:space="preserve"> </w:t>
      </w:r>
      <w:r w:rsidRPr="00575B82">
        <w:rPr>
          <w:sz w:val="22"/>
          <w:szCs w:val="22"/>
        </w:rPr>
        <w:t>dozės,</w:t>
      </w:r>
      <w:r w:rsidRPr="00575B82">
        <w:rPr>
          <w:spacing w:val="-3"/>
          <w:sz w:val="22"/>
          <w:szCs w:val="22"/>
        </w:rPr>
        <w:t xml:space="preserve"> </w:t>
      </w:r>
      <w:r w:rsidRPr="00575B82">
        <w:rPr>
          <w:sz w:val="22"/>
          <w:szCs w:val="22"/>
        </w:rPr>
        <w:t>kurios</w:t>
      </w:r>
      <w:r w:rsidRPr="00575B82">
        <w:rPr>
          <w:spacing w:val="-3"/>
          <w:sz w:val="22"/>
          <w:szCs w:val="22"/>
        </w:rPr>
        <w:t xml:space="preserve"> </w:t>
      </w:r>
      <w:r w:rsidRPr="00575B82">
        <w:rPr>
          <w:sz w:val="22"/>
          <w:szCs w:val="22"/>
        </w:rPr>
        <w:t xml:space="preserve">būtinos centrinės venos arba arterinio kateterio pralaidumo palaikymui arba kai NFH </w:t>
      </w:r>
      <w:r w:rsidR="0041462A" w:rsidRPr="00575B82">
        <w:rPr>
          <w:sz w:val="22"/>
          <w:szCs w:val="22"/>
        </w:rPr>
        <w:t>skiriama</w:t>
      </w:r>
      <w:r w:rsidR="00802DA2">
        <w:rPr>
          <w:sz w:val="22"/>
          <w:szCs w:val="22"/>
        </w:rPr>
        <w:t xml:space="preserve"> </w:t>
      </w:r>
      <w:r w:rsidR="00802DA2" w:rsidRPr="00315D9F">
        <w:rPr>
          <w:sz w:val="22"/>
          <w:szCs w:val="22"/>
        </w:rPr>
        <w:t>kateterinės abliacijos, atliekamos dėl prieširdžių virpėjimo, metu</w:t>
      </w:r>
      <w:r w:rsidRPr="00575B82">
        <w:rPr>
          <w:sz w:val="22"/>
          <w:szCs w:val="22"/>
        </w:rPr>
        <w:t xml:space="preserve"> (žr. 4.4 ir 4.5</w:t>
      </w:r>
      <w:r w:rsidR="0050091B" w:rsidRPr="00575B82">
        <w:rPr>
          <w:sz w:val="22"/>
          <w:szCs w:val="22"/>
        </w:rPr>
        <w:t> skyriu</w:t>
      </w:r>
      <w:r w:rsidRPr="00575B82">
        <w:rPr>
          <w:sz w:val="22"/>
          <w:szCs w:val="22"/>
        </w:rPr>
        <w:t>s).</w:t>
      </w:r>
    </w:p>
    <w:p w14:paraId="688F4BB4" w14:textId="77777777" w:rsidR="00AB5936" w:rsidRPr="0050091B" w:rsidRDefault="00AB5936" w:rsidP="0050091B">
      <w:pPr>
        <w:pStyle w:val="Pagrindinistekstas"/>
        <w:kinsoku w:val="0"/>
        <w:overflowPunct w:val="0"/>
        <w:ind w:left="0"/>
      </w:pPr>
    </w:p>
    <w:p w14:paraId="5C581873" w14:textId="77777777" w:rsidR="00AB5936" w:rsidRPr="0050091B" w:rsidRDefault="00AB5936" w:rsidP="0041462A">
      <w:pPr>
        <w:pStyle w:val="Antrat2"/>
        <w:keepNext/>
        <w:numPr>
          <w:ilvl w:val="1"/>
          <w:numId w:val="111"/>
        </w:numPr>
        <w:tabs>
          <w:tab w:val="left" w:pos="567"/>
        </w:tabs>
        <w:kinsoku w:val="0"/>
        <w:overflowPunct w:val="0"/>
        <w:ind w:left="0" w:firstLine="0"/>
        <w:rPr>
          <w:color w:val="000000"/>
          <w:spacing w:val="-2"/>
        </w:rPr>
      </w:pPr>
      <w:r w:rsidRPr="0050091B">
        <w:lastRenderedPageBreak/>
        <w:t>Specialūs</w:t>
      </w:r>
      <w:r w:rsidRPr="0050091B">
        <w:rPr>
          <w:spacing w:val="-8"/>
        </w:rPr>
        <w:t xml:space="preserve"> </w:t>
      </w:r>
      <w:r w:rsidRPr="0050091B">
        <w:t>įspėjimai</w:t>
      </w:r>
      <w:r w:rsidRPr="0050091B">
        <w:rPr>
          <w:spacing w:val="-7"/>
        </w:rPr>
        <w:t xml:space="preserve"> </w:t>
      </w:r>
      <w:r w:rsidRPr="0050091B">
        <w:t>ir</w:t>
      </w:r>
      <w:r w:rsidRPr="0050091B">
        <w:rPr>
          <w:spacing w:val="-7"/>
        </w:rPr>
        <w:t xml:space="preserve"> </w:t>
      </w:r>
      <w:r w:rsidRPr="0050091B">
        <w:t>atsargumo</w:t>
      </w:r>
      <w:r w:rsidRPr="0050091B">
        <w:rPr>
          <w:spacing w:val="-7"/>
        </w:rPr>
        <w:t xml:space="preserve"> </w:t>
      </w:r>
      <w:r w:rsidRPr="0050091B">
        <w:rPr>
          <w:spacing w:val="-2"/>
        </w:rPr>
        <w:t>priemonės</w:t>
      </w:r>
    </w:p>
    <w:p w14:paraId="3AAEC85F" w14:textId="77777777" w:rsidR="00AB5936" w:rsidRPr="0050091B" w:rsidRDefault="00AB5936" w:rsidP="0041462A">
      <w:pPr>
        <w:pStyle w:val="Pagrindinistekstas"/>
        <w:keepNext/>
        <w:kinsoku w:val="0"/>
        <w:overflowPunct w:val="0"/>
        <w:ind w:left="0"/>
        <w:rPr>
          <w:b/>
          <w:bCs/>
        </w:rPr>
      </w:pPr>
    </w:p>
    <w:p w14:paraId="5E49C11F" w14:textId="77777777" w:rsidR="00AB5936" w:rsidRPr="0050091B" w:rsidRDefault="00AB5936" w:rsidP="0041462A">
      <w:pPr>
        <w:pStyle w:val="Pagrindinistekstas"/>
        <w:keepNext/>
        <w:kinsoku w:val="0"/>
        <w:overflowPunct w:val="0"/>
        <w:ind w:left="0"/>
      </w:pPr>
      <w:r w:rsidRPr="0050091B">
        <w:rPr>
          <w:u w:val="single"/>
        </w:rPr>
        <w:t>Kraujavimo</w:t>
      </w:r>
      <w:r w:rsidRPr="0050091B">
        <w:rPr>
          <w:spacing w:val="-10"/>
          <w:u w:val="single"/>
        </w:rPr>
        <w:t xml:space="preserve"> </w:t>
      </w:r>
      <w:r w:rsidRPr="0050091B">
        <w:rPr>
          <w:spacing w:val="-2"/>
          <w:u w:val="single"/>
        </w:rPr>
        <w:t>rizika</w:t>
      </w:r>
    </w:p>
    <w:p w14:paraId="4E82AF95" w14:textId="77777777" w:rsidR="00AB5936" w:rsidRPr="0050091B" w:rsidRDefault="00AB5936" w:rsidP="0041462A">
      <w:pPr>
        <w:pStyle w:val="Pagrindinistekstas"/>
        <w:keepNext/>
        <w:kinsoku w:val="0"/>
        <w:overflowPunct w:val="0"/>
        <w:ind w:left="0"/>
      </w:pPr>
      <w:r w:rsidRPr="0050091B">
        <w:t>Kaip</w:t>
      </w:r>
      <w:r w:rsidRPr="0050091B">
        <w:rPr>
          <w:spacing w:val="-3"/>
        </w:rPr>
        <w:t xml:space="preserve"> </w:t>
      </w:r>
      <w:r w:rsidRPr="0050091B">
        <w:t>ir</w:t>
      </w:r>
      <w:r w:rsidRPr="0050091B">
        <w:rPr>
          <w:spacing w:val="-3"/>
        </w:rPr>
        <w:t xml:space="preserve"> </w:t>
      </w:r>
      <w:r w:rsidRPr="0050091B">
        <w:t>vartojant</w:t>
      </w:r>
      <w:r w:rsidRPr="0050091B">
        <w:rPr>
          <w:spacing w:val="-3"/>
        </w:rPr>
        <w:t xml:space="preserve"> </w:t>
      </w:r>
      <w:r w:rsidRPr="0050091B">
        <w:t>kitų</w:t>
      </w:r>
      <w:r w:rsidRPr="0050091B">
        <w:rPr>
          <w:spacing w:val="-3"/>
        </w:rPr>
        <w:t xml:space="preserve"> </w:t>
      </w:r>
      <w:r w:rsidRPr="0050091B">
        <w:t>antikoaguliantų,</w:t>
      </w:r>
      <w:r w:rsidRPr="0050091B">
        <w:rPr>
          <w:spacing w:val="-3"/>
        </w:rPr>
        <w:t xml:space="preserve"> </w:t>
      </w:r>
      <w:r w:rsidRPr="0050091B">
        <w:t>apiksaban</w:t>
      </w:r>
      <w:r w:rsidR="00802DA2">
        <w:t>o</w:t>
      </w:r>
      <w:r w:rsidRPr="0050091B">
        <w:rPr>
          <w:spacing w:val="-3"/>
        </w:rPr>
        <w:t xml:space="preserve"> </w:t>
      </w:r>
      <w:r w:rsidRPr="0050091B">
        <w:t>vartojančių</w:t>
      </w:r>
      <w:r w:rsidRPr="0050091B">
        <w:rPr>
          <w:spacing w:val="-3"/>
        </w:rPr>
        <w:t xml:space="preserve"> </w:t>
      </w:r>
      <w:r w:rsidRPr="0050091B">
        <w:t>pacientų</w:t>
      </w:r>
      <w:r w:rsidRPr="0050091B">
        <w:rPr>
          <w:spacing w:val="-3"/>
        </w:rPr>
        <w:t xml:space="preserve"> </w:t>
      </w:r>
      <w:r w:rsidRPr="0050091B">
        <w:t>būklę</w:t>
      </w:r>
      <w:r w:rsidRPr="0050091B">
        <w:rPr>
          <w:spacing w:val="-3"/>
        </w:rPr>
        <w:t xml:space="preserve"> </w:t>
      </w:r>
      <w:r w:rsidRPr="0050091B">
        <w:t>reikia</w:t>
      </w:r>
      <w:r w:rsidRPr="0050091B">
        <w:rPr>
          <w:spacing w:val="-3"/>
        </w:rPr>
        <w:t xml:space="preserve"> </w:t>
      </w:r>
      <w:r w:rsidRPr="0050091B">
        <w:t>atidžiai</w:t>
      </w:r>
      <w:r w:rsidRPr="0050091B">
        <w:rPr>
          <w:spacing w:val="-3"/>
        </w:rPr>
        <w:t xml:space="preserve"> </w:t>
      </w:r>
      <w:r w:rsidRPr="0050091B">
        <w:t>stebėti</w:t>
      </w:r>
      <w:r w:rsidRPr="0050091B">
        <w:rPr>
          <w:spacing w:val="-3"/>
        </w:rPr>
        <w:t xml:space="preserve"> </w:t>
      </w:r>
      <w:r w:rsidRPr="0050091B">
        <w:t>dėl kraujavimo požymių. Vaistin</w:t>
      </w:r>
      <w:r w:rsidR="00802DA2">
        <w:t>io</w:t>
      </w:r>
      <w:r w:rsidRPr="0050091B">
        <w:t xml:space="preserve"> preparat</w:t>
      </w:r>
      <w:r w:rsidR="00802DA2">
        <w:t>o</w:t>
      </w:r>
      <w:r w:rsidRPr="0050091B">
        <w:t xml:space="preserve"> rekomenduojama vartoti atsargiai pacientams, kuriems yra kraujavimo riziką didin</w:t>
      </w:r>
      <w:r w:rsidR="00802DA2">
        <w:t>ančių</w:t>
      </w:r>
      <w:r w:rsidRPr="0050091B">
        <w:t xml:space="preserve"> būklių. Jeigu pasireiškia stiprus kraujavimas, apiksabano vartojimą reikia nutraukti (žr. 4.8 ir 4.9</w:t>
      </w:r>
      <w:r w:rsidR="0050091B">
        <w:t> skyriu</w:t>
      </w:r>
      <w:r w:rsidRPr="0050091B">
        <w:t>s).</w:t>
      </w:r>
    </w:p>
    <w:p w14:paraId="0696C17F" w14:textId="77777777" w:rsidR="00AB5936" w:rsidRPr="0050091B" w:rsidRDefault="00AB5936" w:rsidP="0050091B">
      <w:pPr>
        <w:pStyle w:val="Pagrindinistekstas"/>
        <w:kinsoku w:val="0"/>
        <w:overflowPunct w:val="0"/>
        <w:ind w:left="0"/>
      </w:pPr>
    </w:p>
    <w:p w14:paraId="6089DADC" w14:textId="77777777" w:rsidR="00AB5936" w:rsidRDefault="00AB5936" w:rsidP="0050091B">
      <w:pPr>
        <w:pStyle w:val="Pagrindinistekstas"/>
        <w:kinsoku w:val="0"/>
        <w:overflowPunct w:val="0"/>
        <w:ind w:left="0"/>
      </w:pPr>
      <w:r w:rsidRPr="0050091B">
        <w:t xml:space="preserve">Nors gydant apiksabanu, įprastai </w:t>
      </w:r>
      <w:r w:rsidR="00802DA2">
        <w:t>reguliariai</w:t>
      </w:r>
      <w:r w:rsidR="00802DA2" w:rsidRPr="0050091B">
        <w:t xml:space="preserve"> </w:t>
      </w:r>
      <w:r w:rsidRPr="0050091B">
        <w:t>stebėti ekspozicijos nereikia, išskirtinėmis aplinkybėmis, kai apiksabano</w:t>
      </w:r>
      <w:r w:rsidRPr="0050091B">
        <w:rPr>
          <w:spacing w:val="-4"/>
        </w:rPr>
        <w:t xml:space="preserve"> </w:t>
      </w:r>
      <w:r w:rsidRPr="0050091B">
        <w:t>ekspozicijos</w:t>
      </w:r>
      <w:r w:rsidRPr="0050091B">
        <w:rPr>
          <w:spacing w:val="-4"/>
        </w:rPr>
        <w:t xml:space="preserve"> </w:t>
      </w:r>
      <w:r w:rsidRPr="0050091B">
        <w:t>žinojimas</w:t>
      </w:r>
      <w:r w:rsidRPr="0050091B">
        <w:rPr>
          <w:spacing w:val="-4"/>
        </w:rPr>
        <w:t xml:space="preserve"> </w:t>
      </w:r>
      <w:r w:rsidRPr="0050091B">
        <w:t>gali</w:t>
      </w:r>
      <w:r w:rsidRPr="0050091B">
        <w:rPr>
          <w:spacing w:val="-4"/>
        </w:rPr>
        <w:t xml:space="preserve"> </w:t>
      </w:r>
      <w:r w:rsidRPr="0050091B">
        <w:t>padėti</w:t>
      </w:r>
      <w:r w:rsidRPr="0050091B">
        <w:rPr>
          <w:spacing w:val="-4"/>
        </w:rPr>
        <w:t xml:space="preserve"> </w:t>
      </w:r>
      <w:r w:rsidRPr="0050091B">
        <w:t>priimti</w:t>
      </w:r>
      <w:r w:rsidRPr="0050091B">
        <w:rPr>
          <w:spacing w:val="-4"/>
        </w:rPr>
        <w:t xml:space="preserve"> </w:t>
      </w:r>
      <w:r w:rsidRPr="0050091B">
        <w:t>klinikinį</w:t>
      </w:r>
      <w:r w:rsidRPr="0050091B">
        <w:rPr>
          <w:spacing w:val="-4"/>
        </w:rPr>
        <w:t xml:space="preserve"> </w:t>
      </w:r>
      <w:r w:rsidRPr="0050091B">
        <w:t>sprendimą,</w:t>
      </w:r>
      <w:r w:rsidRPr="0050091B">
        <w:rPr>
          <w:spacing w:val="-4"/>
        </w:rPr>
        <w:t xml:space="preserve"> </w:t>
      </w:r>
      <w:r w:rsidRPr="0050091B">
        <w:t>p</w:t>
      </w:r>
      <w:r w:rsidR="0041462A">
        <w:t>vz.,</w:t>
      </w:r>
      <w:r w:rsidRPr="0050091B">
        <w:rPr>
          <w:spacing w:val="-4"/>
        </w:rPr>
        <w:t xml:space="preserve"> </w:t>
      </w:r>
      <w:r w:rsidRPr="0050091B">
        <w:t>perdozavimo</w:t>
      </w:r>
      <w:r w:rsidRPr="0050091B">
        <w:rPr>
          <w:spacing w:val="-4"/>
        </w:rPr>
        <w:t xml:space="preserve"> </w:t>
      </w:r>
      <w:r w:rsidRPr="0050091B">
        <w:t xml:space="preserve">ir </w:t>
      </w:r>
      <w:r w:rsidR="00802DA2">
        <w:t>skubios</w:t>
      </w:r>
      <w:r w:rsidRPr="0050091B">
        <w:t xml:space="preserve"> operacijos atvejais, gali būti naudingas kalibruotas, kiekybinis anti-Xa faktoriaus </w:t>
      </w:r>
      <w:r w:rsidR="0041462A">
        <w:t xml:space="preserve">tyrimas </w:t>
      </w:r>
      <w:r w:rsidRPr="0050091B">
        <w:t>(žr. 5.1</w:t>
      </w:r>
      <w:r w:rsidR="0050091B">
        <w:t> skyrių</w:t>
      </w:r>
      <w:r w:rsidRPr="0050091B">
        <w:t>).</w:t>
      </w:r>
    </w:p>
    <w:p w14:paraId="239E0CD4" w14:textId="77777777" w:rsidR="00575B82" w:rsidRPr="0050091B" w:rsidRDefault="00575B82" w:rsidP="0050091B">
      <w:pPr>
        <w:pStyle w:val="Pagrindinistekstas"/>
        <w:kinsoku w:val="0"/>
        <w:overflowPunct w:val="0"/>
        <w:ind w:left="0"/>
      </w:pPr>
    </w:p>
    <w:p w14:paraId="015EF1DE" w14:textId="77777777" w:rsidR="00AB5936" w:rsidRDefault="00AB5936" w:rsidP="0050091B">
      <w:pPr>
        <w:pStyle w:val="Pagrindinistekstas"/>
        <w:kinsoku w:val="0"/>
        <w:overflowPunct w:val="0"/>
        <w:ind w:left="0"/>
      </w:pPr>
      <w:r w:rsidRPr="0050091B">
        <w:t>Suaugusiesiems galima skirti specifin</w:t>
      </w:r>
      <w:r w:rsidR="00802DA2">
        <w:t>io</w:t>
      </w:r>
      <w:r w:rsidRPr="0050091B">
        <w:t xml:space="preserve"> neutralizuojan</w:t>
      </w:r>
      <w:r w:rsidR="00802DA2">
        <w:t>čio</w:t>
      </w:r>
      <w:r w:rsidRPr="0050091B">
        <w:t xml:space="preserve"> vaistin</w:t>
      </w:r>
      <w:r w:rsidR="00802DA2">
        <w:t>io</w:t>
      </w:r>
      <w:r w:rsidRPr="0050091B">
        <w:t xml:space="preserve"> preparat</w:t>
      </w:r>
      <w:r w:rsidR="00802DA2">
        <w:t>o</w:t>
      </w:r>
      <w:r w:rsidRPr="0050091B">
        <w:t xml:space="preserve"> (andeksanet</w:t>
      </w:r>
      <w:r w:rsidR="00802DA2">
        <w:t>o</w:t>
      </w:r>
      <w:r w:rsidRPr="0050091B">
        <w:t xml:space="preserve"> alfa), kuris slopina apiksabano farmakodinaminį poveikį. </w:t>
      </w:r>
      <w:r w:rsidR="00802DA2">
        <w:t>Tačiau</w:t>
      </w:r>
      <w:r w:rsidRPr="0050091B">
        <w:t xml:space="preserve"> jo saugumas ir veiksmingumas pacientams vaikams nenustatyti (žr. andeksaneto alfa preparato charakteristikų santrauką). Galima spręsti dėl šviežios šaldytos plazmos transfuzijos, protrombino komplekso koncentrato (PKK) arba rekombinantinio</w:t>
      </w:r>
      <w:r w:rsidRPr="0050091B">
        <w:rPr>
          <w:spacing w:val="-3"/>
        </w:rPr>
        <w:t xml:space="preserve"> </w:t>
      </w:r>
      <w:r w:rsidRPr="0050091B">
        <w:t>VIIa</w:t>
      </w:r>
      <w:r w:rsidRPr="0050091B">
        <w:rPr>
          <w:spacing w:val="-2"/>
        </w:rPr>
        <w:t xml:space="preserve"> </w:t>
      </w:r>
      <w:r w:rsidRPr="0050091B">
        <w:t>faktoriaus</w:t>
      </w:r>
      <w:r w:rsidRPr="0050091B">
        <w:rPr>
          <w:spacing w:val="-3"/>
        </w:rPr>
        <w:t xml:space="preserve"> </w:t>
      </w:r>
      <w:r w:rsidRPr="0050091B">
        <w:t>skyrimo.</w:t>
      </w:r>
      <w:r w:rsidRPr="0050091B">
        <w:rPr>
          <w:spacing w:val="-2"/>
        </w:rPr>
        <w:t xml:space="preserve"> </w:t>
      </w:r>
      <w:r w:rsidR="00802DA2">
        <w:t>Tačiau</w:t>
      </w:r>
      <w:r w:rsidRPr="0050091B">
        <w:rPr>
          <w:spacing w:val="-2"/>
        </w:rPr>
        <w:t xml:space="preserve"> </w:t>
      </w:r>
      <w:r w:rsidRPr="0050091B">
        <w:t>nėra</w:t>
      </w:r>
      <w:r w:rsidRPr="0050091B">
        <w:rPr>
          <w:spacing w:val="-4"/>
        </w:rPr>
        <w:t xml:space="preserve"> </w:t>
      </w:r>
      <w:r w:rsidRPr="0050091B">
        <w:t>4</w:t>
      </w:r>
      <w:r w:rsidRPr="0050091B">
        <w:rPr>
          <w:spacing w:val="-2"/>
        </w:rPr>
        <w:t xml:space="preserve"> </w:t>
      </w:r>
      <w:r w:rsidRPr="0050091B">
        <w:t>faktorių</w:t>
      </w:r>
      <w:r w:rsidRPr="0050091B">
        <w:rPr>
          <w:spacing w:val="-3"/>
        </w:rPr>
        <w:t xml:space="preserve"> </w:t>
      </w:r>
      <w:r w:rsidRPr="0050091B">
        <w:t>PKK</w:t>
      </w:r>
      <w:r w:rsidRPr="0050091B">
        <w:rPr>
          <w:spacing w:val="-3"/>
        </w:rPr>
        <w:t xml:space="preserve"> </w:t>
      </w:r>
      <w:r w:rsidRPr="0050091B">
        <w:t>preparatų</w:t>
      </w:r>
      <w:r w:rsidRPr="0050091B">
        <w:rPr>
          <w:spacing w:val="-3"/>
        </w:rPr>
        <w:t xml:space="preserve"> </w:t>
      </w:r>
      <w:r w:rsidRPr="0050091B">
        <w:t>vartojimo</w:t>
      </w:r>
      <w:r w:rsidRPr="0050091B">
        <w:rPr>
          <w:spacing w:val="-3"/>
        </w:rPr>
        <w:t xml:space="preserve"> </w:t>
      </w:r>
      <w:r w:rsidRPr="0050091B">
        <w:t>klinikinėje praktikoje patirties, juos skiriant kraujavimui, kuris pasireiškė apiksaban</w:t>
      </w:r>
      <w:r w:rsidR="00802DA2">
        <w:t>o</w:t>
      </w:r>
      <w:r w:rsidRPr="0050091B">
        <w:t xml:space="preserve"> vartojantiems vaikams ir suaugusiems pacientams, stabdyti.</w:t>
      </w:r>
    </w:p>
    <w:p w14:paraId="327184C0" w14:textId="77777777" w:rsidR="00575B82" w:rsidRPr="0050091B" w:rsidRDefault="00575B82" w:rsidP="0050091B">
      <w:pPr>
        <w:pStyle w:val="Pagrindinistekstas"/>
        <w:kinsoku w:val="0"/>
        <w:overflowPunct w:val="0"/>
        <w:ind w:left="0"/>
      </w:pPr>
    </w:p>
    <w:p w14:paraId="47FE8EF2" w14:textId="77777777" w:rsidR="00AB5936" w:rsidRPr="0050091B" w:rsidRDefault="00AB5936" w:rsidP="0050091B">
      <w:pPr>
        <w:pStyle w:val="Pagrindinistekstas"/>
        <w:kinsoku w:val="0"/>
        <w:overflowPunct w:val="0"/>
        <w:ind w:left="0"/>
      </w:pPr>
      <w:r w:rsidRPr="0050091B">
        <w:rPr>
          <w:u w:val="single"/>
        </w:rPr>
        <w:t>Sąveika</w:t>
      </w:r>
      <w:r w:rsidRPr="0050091B">
        <w:rPr>
          <w:spacing w:val="-7"/>
          <w:u w:val="single"/>
        </w:rPr>
        <w:t xml:space="preserve"> </w:t>
      </w:r>
      <w:r w:rsidRPr="0050091B">
        <w:rPr>
          <w:u w:val="single"/>
        </w:rPr>
        <w:t>su</w:t>
      </w:r>
      <w:r w:rsidRPr="0050091B">
        <w:rPr>
          <w:spacing w:val="-7"/>
          <w:u w:val="single"/>
        </w:rPr>
        <w:t xml:space="preserve"> </w:t>
      </w:r>
      <w:r w:rsidRPr="0050091B">
        <w:rPr>
          <w:u w:val="single"/>
        </w:rPr>
        <w:t>kitais</w:t>
      </w:r>
      <w:r w:rsidRPr="0050091B">
        <w:rPr>
          <w:spacing w:val="-7"/>
          <w:u w:val="single"/>
        </w:rPr>
        <w:t xml:space="preserve"> </w:t>
      </w:r>
      <w:r w:rsidRPr="0050091B">
        <w:rPr>
          <w:u w:val="single"/>
        </w:rPr>
        <w:t>vaistiniais</w:t>
      </w:r>
      <w:r w:rsidRPr="0050091B">
        <w:rPr>
          <w:spacing w:val="-7"/>
          <w:u w:val="single"/>
        </w:rPr>
        <w:t xml:space="preserve"> </w:t>
      </w:r>
      <w:r w:rsidRPr="0050091B">
        <w:rPr>
          <w:u w:val="single"/>
        </w:rPr>
        <w:t>preparatais,</w:t>
      </w:r>
      <w:r w:rsidRPr="0050091B">
        <w:rPr>
          <w:spacing w:val="-7"/>
          <w:u w:val="single"/>
        </w:rPr>
        <w:t xml:space="preserve"> </w:t>
      </w:r>
      <w:r w:rsidRPr="0050091B">
        <w:rPr>
          <w:u w:val="single"/>
        </w:rPr>
        <w:t>kurie</w:t>
      </w:r>
      <w:r w:rsidRPr="0050091B">
        <w:rPr>
          <w:spacing w:val="-7"/>
          <w:u w:val="single"/>
        </w:rPr>
        <w:t xml:space="preserve"> </w:t>
      </w:r>
      <w:r w:rsidRPr="0050091B">
        <w:rPr>
          <w:u w:val="single"/>
        </w:rPr>
        <w:t>veikia</w:t>
      </w:r>
      <w:r w:rsidRPr="0050091B">
        <w:rPr>
          <w:spacing w:val="-7"/>
          <w:u w:val="single"/>
        </w:rPr>
        <w:t xml:space="preserve"> </w:t>
      </w:r>
      <w:r w:rsidRPr="0050091B">
        <w:rPr>
          <w:spacing w:val="-2"/>
          <w:u w:val="single"/>
        </w:rPr>
        <w:t>hemostazę</w:t>
      </w:r>
    </w:p>
    <w:p w14:paraId="0BBEAD0D" w14:textId="77777777" w:rsidR="00AB5936" w:rsidRPr="0050091B" w:rsidRDefault="00AB5936" w:rsidP="0050091B">
      <w:pPr>
        <w:pStyle w:val="Pagrindinistekstas"/>
        <w:kinsoku w:val="0"/>
        <w:overflowPunct w:val="0"/>
        <w:ind w:left="0"/>
      </w:pPr>
      <w:r w:rsidRPr="0050091B">
        <w:t>Dėl</w:t>
      </w:r>
      <w:r w:rsidRPr="0050091B">
        <w:rPr>
          <w:spacing w:val="-4"/>
        </w:rPr>
        <w:t xml:space="preserve"> </w:t>
      </w:r>
      <w:r w:rsidRPr="0050091B">
        <w:t>padidėjusios</w:t>
      </w:r>
      <w:r w:rsidRPr="0050091B">
        <w:rPr>
          <w:spacing w:val="-4"/>
        </w:rPr>
        <w:t xml:space="preserve"> </w:t>
      </w:r>
      <w:r w:rsidRPr="0050091B">
        <w:t>kraujavimo</w:t>
      </w:r>
      <w:r w:rsidRPr="0050091B">
        <w:rPr>
          <w:spacing w:val="-4"/>
        </w:rPr>
        <w:t xml:space="preserve"> </w:t>
      </w:r>
      <w:r w:rsidRPr="0050091B">
        <w:t>rizikos</w:t>
      </w:r>
      <w:r w:rsidRPr="0050091B">
        <w:rPr>
          <w:spacing w:val="-4"/>
        </w:rPr>
        <w:t xml:space="preserve"> </w:t>
      </w:r>
      <w:r w:rsidRPr="0050091B">
        <w:t>apiksabano</w:t>
      </w:r>
      <w:r w:rsidRPr="0050091B">
        <w:rPr>
          <w:spacing w:val="-4"/>
        </w:rPr>
        <w:t xml:space="preserve"> </w:t>
      </w:r>
      <w:r w:rsidR="00802DA2" w:rsidRPr="00315D9F">
        <w:t>draudžiama</w:t>
      </w:r>
      <w:r w:rsidRPr="0050091B">
        <w:rPr>
          <w:spacing w:val="-4"/>
        </w:rPr>
        <w:t xml:space="preserve"> </w:t>
      </w:r>
      <w:r w:rsidRPr="0050091B">
        <w:t>vartoti</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00802DA2" w:rsidRPr="00315D9F">
        <w:t>bet kokiais</w:t>
      </w:r>
      <w:r w:rsidRPr="0050091B">
        <w:rPr>
          <w:spacing w:val="-4"/>
        </w:rPr>
        <w:t xml:space="preserve"> </w:t>
      </w:r>
      <w:r w:rsidRPr="0050091B">
        <w:t>kitais antikoaguliantais (žr. 4.3</w:t>
      </w:r>
      <w:r w:rsidR="0050091B">
        <w:t> skyrių</w:t>
      </w:r>
      <w:r w:rsidRPr="0050091B">
        <w:t>).</w:t>
      </w:r>
    </w:p>
    <w:p w14:paraId="2D018053" w14:textId="77777777" w:rsidR="00AB5936" w:rsidRPr="0050091B" w:rsidRDefault="00AB5936" w:rsidP="0050091B">
      <w:pPr>
        <w:pStyle w:val="Pagrindinistekstas"/>
        <w:kinsoku w:val="0"/>
        <w:overflowPunct w:val="0"/>
        <w:ind w:left="0"/>
      </w:pPr>
    </w:p>
    <w:p w14:paraId="2DA4B743" w14:textId="77777777" w:rsidR="00AB5936" w:rsidRDefault="00AB5936" w:rsidP="0050091B">
      <w:pPr>
        <w:pStyle w:val="Pagrindinistekstas"/>
        <w:kinsoku w:val="0"/>
        <w:overflowPunct w:val="0"/>
        <w:ind w:left="0"/>
      </w:pPr>
      <w:r w:rsidRPr="0050091B">
        <w:t>Apiksabano</w:t>
      </w:r>
      <w:r w:rsidRPr="0050091B">
        <w:rPr>
          <w:spacing w:val="-4"/>
        </w:rPr>
        <w:t xml:space="preserve"> </w:t>
      </w:r>
      <w:r w:rsidRPr="0050091B">
        <w:t>vartojimas</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Pr="0050091B">
        <w:t>trombocitų</w:t>
      </w:r>
      <w:r w:rsidRPr="0050091B">
        <w:rPr>
          <w:spacing w:val="-4"/>
        </w:rPr>
        <w:t xml:space="preserve"> </w:t>
      </w:r>
      <w:r w:rsidRPr="0050091B">
        <w:t>funkciją</w:t>
      </w:r>
      <w:r w:rsidRPr="0050091B">
        <w:rPr>
          <w:spacing w:val="-4"/>
        </w:rPr>
        <w:t xml:space="preserve"> </w:t>
      </w:r>
      <w:r w:rsidRPr="0050091B">
        <w:t>slopinanči</w:t>
      </w:r>
      <w:r w:rsidR="00802DA2" w:rsidRPr="00315D9F">
        <w:t>omis medžiagomis</w:t>
      </w:r>
      <w:r w:rsidRPr="0050091B">
        <w:rPr>
          <w:spacing w:val="-4"/>
        </w:rPr>
        <w:t xml:space="preserve"> </w:t>
      </w:r>
      <w:r w:rsidRPr="0050091B">
        <w:t>didina kraujavimo riziką (žr. 4.5</w:t>
      </w:r>
      <w:r w:rsidR="0050091B">
        <w:t> skyrių</w:t>
      </w:r>
      <w:r w:rsidRPr="0050091B">
        <w:t>).</w:t>
      </w:r>
    </w:p>
    <w:p w14:paraId="23174747" w14:textId="77777777" w:rsidR="00575B82" w:rsidRPr="0050091B" w:rsidRDefault="00575B82" w:rsidP="0050091B">
      <w:pPr>
        <w:pStyle w:val="Pagrindinistekstas"/>
        <w:kinsoku w:val="0"/>
        <w:overflowPunct w:val="0"/>
        <w:ind w:left="0"/>
      </w:pPr>
    </w:p>
    <w:p w14:paraId="4F1642A3" w14:textId="77777777" w:rsidR="00AB5936" w:rsidRPr="0050091B" w:rsidRDefault="0041462A" w:rsidP="0050091B">
      <w:pPr>
        <w:pStyle w:val="Pagrindinistekstas"/>
        <w:kinsoku w:val="0"/>
        <w:overflowPunct w:val="0"/>
        <w:ind w:left="0"/>
      </w:pPr>
      <w:r w:rsidRPr="0041462A">
        <w:t>Būtina imtis atsargumo priemonių</w:t>
      </w:r>
      <w:r w:rsidR="00AB5936" w:rsidRPr="0050091B">
        <w:t>, jeigu pacientas kartu yra gydomas selektyviaisiais serotonino reabsorbcijos inhibitoriais</w:t>
      </w:r>
      <w:r w:rsidR="00AB5936" w:rsidRPr="0050091B">
        <w:rPr>
          <w:spacing w:val="-5"/>
        </w:rPr>
        <w:t xml:space="preserve"> </w:t>
      </w:r>
      <w:r w:rsidR="00AB5936" w:rsidRPr="0050091B">
        <w:t>(SSRI),</w:t>
      </w:r>
      <w:r w:rsidR="00AB5936" w:rsidRPr="0050091B">
        <w:rPr>
          <w:spacing w:val="-5"/>
        </w:rPr>
        <w:t xml:space="preserve"> </w:t>
      </w:r>
      <w:r w:rsidR="00AB5936" w:rsidRPr="0050091B">
        <w:t>serotonino-</w:t>
      </w:r>
      <w:r w:rsidR="004208E4" w:rsidRPr="0050091B">
        <w:t>nor</w:t>
      </w:r>
      <w:r w:rsidR="004208E4">
        <w:t>adrenalino</w:t>
      </w:r>
      <w:r w:rsidR="004208E4" w:rsidRPr="0050091B">
        <w:rPr>
          <w:spacing w:val="-5"/>
        </w:rPr>
        <w:t xml:space="preserve"> </w:t>
      </w:r>
      <w:r w:rsidR="00AB5936" w:rsidRPr="0050091B">
        <w:t>reabsorbcijos</w:t>
      </w:r>
      <w:r w:rsidR="00AB5936" w:rsidRPr="0050091B">
        <w:rPr>
          <w:spacing w:val="-5"/>
        </w:rPr>
        <w:t xml:space="preserve"> </w:t>
      </w:r>
      <w:r w:rsidR="00AB5936" w:rsidRPr="0050091B">
        <w:t>inhibitoriais</w:t>
      </w:r>
      <w:r w:rsidR="00AB5936" w:rsidRPr="0050091B">
        <w:rPr>
          <w:spacing w:val="-5"/>
        </w:rPr>
        <w:t xml:space="preserve"> </w:t>
      </w:r>
      <w:r w:rsidR="00AB5936" w:rsidRPr="0050091B">
        <w:t>(SNRI)</w:t>
      </w:r>
      <w:r w:rsidR="00AB5936" w:rsidRPr="0050091B">
        <w:rPr>
          <w:spacing w:val="-5"/>
        </w:rPr>
        <w:t xml:space="preserve"> </w:t>
      </w:r>
      <w:r w:rsidR="00AB5936" w:rsidRPr="0050091B">
        <w:t>arba</w:t>
      </w:r>
      <w:r w:rsidR="00AB5936" w:rsidRPr="0050091B">
        <w:rPr>
          <w:spacing w:val="-5"/>
        </w:rPr>
        <w:t xml:space="preserve"> </w:t>
      </w:r>
      <w:r w:rsidR="00AB5936" w:rsidRPr="0050091B">
        <w:t>nesteroidiniais vaist</w:t>
      </w:r>
      <w:r w:rsidR="00AD6F71">
        <w:t>iniais preparat</w:t>
      </w:r>
      <w:r w:rsidR="00AB5936" w:rsidRPr="0050091B">
        <w:t>ais nuo uždegimo (NV</w:t>
      </w:r>
      <w:r w:rsidR="004208E4">
        <w:t>P</w:t>
      </w:r>
      <w:r w:rsidR="00AB5936" w:rsidRPr="0050091B">
        <w:t>NU), įskaitant acetilsalicilo rūgštį (ASR).</w:t>
      </w:r>
    </w:p>
    <w:p w14:paraId="24074ADF" w14:textId="77777777" w:rsidR="00AB5936" w:rsidRPr="0050091B" w:rsidRDefault="00AB5936" w:rsidP="0050091B">
      <w:pPr>
        <w:pStyle w:val="Pagrindinistekstas"/>
        <w:kinsoku w:val="0"/>
        <w:overflowPunct w:val="0"/>
        <w:ind w:left="0"/>
      </w:pPr>
    </w:p>
    <w:p w14:paraId="46D016D1" w14:textId="77777777" w:rsidR="00AB5936" w:rsidRPr="0050091B" w:rsidRDefault="00AB5936" w:rsidP="0050091B">
      <w:pPr>
        <w:pStyle w:val="Pagrindinistekstas"/>
        <w:kinsoku w:val="0"/>
        <w:overflowPunct w:val="0"/>
        <w:ind w:left="0"/>
      </w:pPr>
      <w:r w:rsidRPr="0050091B">
        <w:t>Po</w:t>
      </w:r>
      <w:r w:rsidRPr="0050091B">
        <w:rPr>
          <w:spacing w:val="-4"/>
        </w:rPr>
        <w:t xml:space="preserve"> </w:t>
      </w:r>
      <w:r w:rsidRPr="0050091B">
        <w:t>operacijos</w:t>
      </w:r>
      <w:r w:rsidRPr="0050091B">
        <w:rPr>
          <w:spacing w:val="-4"/>
        </w:rPr>
        <w:t xml:space="preserve"> </w:t>
      </w:r>
      <w:r w:rsidRPr="0050091B">
        <w:t>kitų</w:t>
      </w:r>
      <w:r w:rsidRPr="0050091B">
        <w:rPr>
          <w:spacing w:val="-4"/>
        </w:rPr>
        <w:t xml:space="preserve"> </w:t>
      </w:r>
      <w:r w:rsidRPr="0050091B">
        <w:t>trombocitų</w:t>
      </w:r>
      <w:r w:rsidRPr="0050091B">
        <w:rPr>
          <w:spacing w:val="-4"/>
        </w:rPr>
        <w:t xml:space="preserve"> </w:t>
      </w:r>
      <w:r w:rsidRPr="0050091B">
        <w:t>agregacijos</w:t>
      </w:r>
      <w:r w:rsidRPr="0050091B">
        <w:rPr>
          <w:spacing w:val="-4"/>
        </w:rPr>
        <w:t xml:space="preserve"> </w:t>
      </w:r>
      <w:r w:rsidRPr="0050091B">
        <w:t>inhibitorių</w:t>
      </w:r>
      <w:r w:rsidRPr="0050091B">
        <w:rPr>
          <w:spacing w:val="-4"/>
        </w:rPr>
        <w:t xml:space="preserve"> </w:t>
      </w:r>
      <w:r w:rsidRPr="0050091B">
        <w:t>vartoti</w:t>
      </w:r>
      <w:r w:rsidRPr="0050091B">
        <w:rPr>
          <w:spacing w:val="-4"/>
        </w:rPr>
        <w:t xml:space="preserve"> </w:t>
      </w:r>
      <w:r w:rsidRPr="0050091B">
        <w:t>kartu</w:t>
      </w:r>
      <w:r w:rsidRPr="0050091B">
        <w:rPr>
          <w:spacing w:val="-4"/>
        </w:rPr>
        <w:t xml:space="preserve"> </w:t>
      </w:r>
      <w:r w:rsidRPr="0050091B">
        <w:t>su</w:t>
      </w:r>
      <w:r w:rsidRPr="0050091B">
        <w:rPr>
          <w:spacing w:val="-4"/>
        </w:rPr>
        <w:t xml:space="preserve"> </w:t>
      </w:r>
      <w:r w:rsidRPr="0050091B">
        <w:t>apiksabanu</w:t>
      </w:r>
      <w:r w:rsidRPr="0050091B">
        <w:rPr>
          <w:spacing w:val="-4"/>
        </w:rPr>
        <w:t xml:space="preserve"> </w:t>
      </w:r>
      <w:r w:rsidRPr="0050091B">
        <w:t>nerekomenduojama (žr. 4.5</w:t>
      </w:r>
      <w:r w:rsidR="0050091B">
        <w:t> skyrių</w:t>
      </w:r>
      <w:r w:rsidRPr="0050091B">
        <w:t>).</w:t>
      </w:r>
    </w:p>
    <w:p w14:paraId="3808268B" w14:textId="77777777" w:rsidR="00AB5936" w:rsidRPr="0050091B" w:rsidRDefault="00AB5936" w:rsidP="0050091B">
      <w:pPr>
        <w:pStyle w:val="Pagrindinistekstas"/>
        <w:kinsoku w:val="0"/>
        <w:overflowPunct w:val="0"/>
        <w:ind w:left="0"/>
      </w:pPr>
    </w:p>
    <w:p w14:paraId="2BBB7B70" w14:textId="77777777" w:rsidR="00AB5936" w:rsidRPr="0050091B" w:rsidRDefault="00AB5936" w:rsidP="0050091B">
      <w:pPr>
        <w:pStyle w:val="Pagrindinistekstas"/>
        <w:kinsoku w:val="0"/>
        <w:overflowPunct w:val="0"/>
        <w:ind w:left="0"/>
      </w:pPr>
      <w:r w:rsidRPr="0050091B">
        <w:t>Pacientams, kuriems pasireiškia prieširdžių virpėjimas ir yra būklių, dėl kurių būtina skirti</w:t>
      </w:r>
      <w:r w:rsidR="004208E4">
        <w:t xml:space="preserve"> </w:t>
      </w:r>
      <w:r w:rsidR="004208E4" w:rsidRPr="009227C2">
        <w:rPr>
          <w:spacing w:val="-3"/>
        </w:rPr>
        <w:t xml:space="preserve">monoterapiją </w:t>
      </w:r>
      <w:r w:rsidR="004208E4">
        <w:rPr>
          <w:spacing w:val="-3"/>
        </w:rPr>
        <w:t>arba</w:t>
      </w:r>
      <w:r w:rsidRPr="0050091B">
        <w:t xml:space="preserve"> gydymą </w:t>
      </w:r>
      <w:r w:rsidR="0041462A">
        <w:t xml:space="preserve">vienu arba </w:t>
      </w:r>
      <w:r w:rsidRPr="0050091B">
        <w:t>dviem trombocitų funkciją slopinančiais vaistiniais preparatais, prieš pradedant</w:t>
      </w:r>
      <w:r w:rsidRPr="0050091B">
        <w:rPr>
          <w:spacing w:val="-3"/>
        </w:rPr>
        <w:t xml:space="preserve"> </w:t>
      </w:r>
      <w:r w:rsidRPr="0050091B">
        <w:t>kartu</w:t>
      </w:r>
      <w:r w:rsidRPr="0050091B">
        <w:rPr>
          <w:spacing w:val="-3"/>
        </w:rPr>
        <w:t xml:space="preserve"> </w:t>
      </w:r>
      <w:r w:rsidRPr="0050091B">
        <w:t>gydyti</w:t>
      </w:r>
      <w:r w:rsidRPr="0050091B">
        <w:rPr>
          <w:spacing w:val="-3"/>
        </w:rPr>
        <w:t xml:space="preserve"> </w:t>
      </w:r>
      <w:r w:rsidR="00575B82">
        <w:rPr>
          <w:spacing w:val="-3"/>
        </w:rPr>
        <w:t>a</w:t>
      </w:r>
      <w:r w:rsidR="00446560" w:rsidRPr="0050091B">
        <w:t>pi</w:t>
      </w:r>
      <w:r w:rsidR="00575B82">
        <w:t>ksabanu</w:t>
      </w:r>
      <w:r w:rsidRPr="0050091B">
        <w:t>,</w:t>
      </w:r>
      <w:r w:rsidRPr="0050091B">
        <w:rPr>
          <w:spacing w:val="-5"/>
        </w:rPr>
        <w:t xml:space="preserve"> </w:t>
      </w:r>
      <w:r w:rsidRPr="0050091B">
        <w:t>reikia</w:t>
      </w:r>
      <w:r w:rsidRPr="0050091B">
        <w:rPr>
          <w:spacing w:val="-3"/>
        </w:rPr>
        <w:t xml:space="preserve"> </w:t>
      </w:r>
      <w:r w:rsidRPr="0050091B">
        <w:t>atidžiai</w:t>
      </w:r>
      <w:r w:rsidRPr="0050091B">
        <w:rPr>
          <w:spacing w:val="-3"/>
        </w:rPr>
        <w:t xml:space="preserve"> </w:t>
      </w:r>
      <w:r w:rsidRPr="0050091B">
        <w:t>įvertinti</w:t>
      </w:r>
      <w:r w:rsidRPr="0050091B">
        <w:rPr>
          <w:spacing w:val="-3"/>
        </w:rPr>
        <w:t xml:space="preserve"> </w:t>
      </w:r>
      <w:r w:rsidRPr="0050091B">
        <w:t>laukiamos</w:t>
      </w:r>
      <w:r w:rsidRPr="0050091B">
        <w:rPr>
          <w:spacing w:val="-3"/>
        </w:rPr>
        <w:t xml:space="preserve"> </w:t>
      </w:r>
      <w:r w:rsidRPr="0050091B">
        <w:t>naudos</w:t>
      </w:r>
      <w:r w:rsidRPr="0050091B">
        <w:rPr>
          <w:spacing w:val="-3"/>
        </w:rPr>
        <w:t xml:space="preserve"> </w:t>
      </w:r>
      <w:r w:rsidRPr="0050091B">
        <w:t>ir</w:t>
      </w:r>
      <w:r w:rsidRPr="0050091B">
        <w:rPr>
          <w:spacing w:val="-3"/>
        </w:rPr>
        <w:t xml:space="preserve"> </w:t>
      </w:r>
      <w:r w:rsidRPr="0050091B">
        <w:t>galimos</w:t>
      </w:r>
      <w:r w:rsidRPr="0050091B">
        <w:rPr>
          <w:spacing w:val="-3"/>
        </w:rPr>
        <w:t xml:space="preserve"> </w:t>
      </w:r>
      <w:r w:rsidRPr="0050091B">
        <w:t>rizikos</w:t>
      </w:r>
      <w:r w:rsidRPr="0050091B">
        <w:rPr>
          <w:spacing w:val="-3"/>
        </w:rPr>
        <w:t xml:space="preserve"> </w:t>
      </w:r>
      <w:r w:rsidRPr="0050091B">
        <w:t>santykį.</w:t>
      </w:r>
    </w:p>
    <w:p w14:paraId="527B4277" w14:textId="77777777" w:rsidR="00AB5936" w:rsidRPr="0050091B" w:rsidRDefault="00AB5936" w:rsidP="0050091B">
      <w:pPr>
        <w:pStyle w:val="Pagrindinistekstas"/>
        <w:kinsoku w:val="0"/>
        <w:overflowPunct w:val="0"/>
        <w:ind w:left="0"/>
      </w:pPr>
    </w:p>
    <w:p w14:paraId="5DB1B3B5" w14:textId="77777777" w:rsidR="00AB5936" w:rsidRDefault="004208E4" w:rsidP="0050091B">
      <w:pPr>
        <w:pStyle w:val="Pagrindinistekstas"/>
        <w:kinsoku w:val="0"/>
        <w:overflowPunct w:val="0"/>
        <w:ind w:left="0"/>
      </w:pPr>
      <w:r w:rsidRPr="009227C2">
        <w:t>Suaugusių pacientų, kuriems pasireiškia prieširdžių virpėjimas, klinikinio tyrimo duomenimis</w:t>
      </w:r>
      <w:r w:rsidR="00AB5936" w:rsidRPr="0050091B">
        <w:t xml:space="preserve">, ASR vartojimas kartu </w:t>
      </w:r>
      <w:r>
        <w:t>su apiksabanu</w:t>
      </w:r>
      <w:r w:rsidRPr="0050091B">
        <w:t xml:space="preserve"> </w:t>
      </w:r>
      <w:r w:rsidR="00AB5936" w:rsidRPr="0050091B">
        <w:t xml:space="preserve">padidino </w:t>
      </w:r>
      <w:r w:rsidR="00B664AF">
        <w:t>s</w:t>
      </w:r>
      <w:r w:rsidR="00B233DD">
        <w:t>tiprau</w:t>
      </w:r>
      <w:r w:rsidR="00B664AF">
        <w:t>s</w:t>
      </w:r>
      <w:r w:rsidR="00B664AF" w:rsidRPr="0050091B">
        <w:t xml:space="preserve"> </w:t>
      </w:r>
      <w:r w:rsidR="00AB5936" w:rsidRPr="0050091B">
        <w:t>kraujavimo riziką nuo 1,8</w:t>
      </w:r>
      <w:r w:rsidR="0050091B">
        <w:t> %</w:t>
      </w:r>
      <w:r w:rsidR="00AB5936" w:rsidRPr="0050091B">
        <w:t xml:space="preserve"> per metus iki 3,4</w:t>
      </w:r>
      <w:r w:rsidR="0050091B">
        <w:t> %</w:t>
      </w:r>
      <w:r w:rsidR="00AB5936" w:rsidRPr="0050091B">
        <w:t xml:space="preserve"> per metus ir padidino kraujavimo riziką vartojant varfarin</w:t>
      </w:r>
      <w:r>
        <w:t>o</w:t>
      </w:r>
      <w:r w:rsidR="00AB5936" w:rsidRPr="0050091B">
        <w:t xml:space="preserve"> nuo 2,7</w:t>
      </w:r>
      <w:r w:rsidR="0050091B">
        <w:t> %</w:t>
      </w:r>
      <w:r w:rsidR="00AB5936" w:rsidRPr="0050091B">
        <w:t xml:space="preserve"> per metus iki 4,6</w:t>
      </w:r>
      <w:r w:rsidR="0050091B">
        <w:t> %</w:t>
      </w:r>
      <w:r w:rsidR="00AB5936" w:rsidRPr="0050091B">
        <w:t xml:space="preserve"> per</w:t>
      </w:r>
      <w:r w:rsidR="00AB5936" w:rsidRPr="0050091B">
        <w:rPr>
          <w:spacing w:val="-3"/>
        </w:rPr>
        <w:t xml:space="preserve"> </w:t>
      </w:r>
      <w:r w:rsidR="00AB5936" w:rsidRPr="0050091B">
        <w:t>metus.</w:t>
      </w:r>
      <w:r w:rsidR="00AB5936" w:rsidRPr="0050091B">
        <w:rPr>
          <w:spacing w:val="-3"/>
        </w:rPr>
        <w:t xml:space="preserve"> </w:t>
      </w:r>
      <w:r w:rsidR="00AB5936" w:rsidRPr="0050091B">
        <w:t>Šio</w:t>
      </w:r>
      <w:r w:rsidR="00AB5936" w:rsidRPr="0050091B">
        <w:rPr>
          <w:spacing w:val="-3"/>
        </w:rPr>
        <w:t xml:space="preserve"> </w:t>
      </w:r>
      <w:r w:rsidR="00AB5936" w:rsidRPr="0050091B">
        <w:t>klinikinio</w:t>
      </w:r>
      <w:r w:rsidR="00AB5936" w:rsidRPr="0050091B">
        <w:rPr>
          <w:spacing w:val="-3"/>
        </w:rPr>
        <w:t xml:space="preserve"> </w:t>
      </w:r>
      <w:r w:rsidR="00AB5936" w:rsidRPr="0050091B">
        <w:t>tyrimo</w:t>
      </w:r>
      <w:r w:rsidR="00AB5936" w:rsidRPr="0050091B">
        <w:rPr>
          <w:spacing w:val="-3"/>
        </w:rPr>
        <w:t xml:space="preserve"> </w:t>
      </w:r>
      <w:r w:rsidR="0041462A" w:rsidRPr="0041462A">
        <w:rPr>
          <w:spacing w:val="-3"/>
        </w:rPr>
        <w:t xml:space="preserve">metu nedidelei daliai </w:t>
      </w:r>
      <w:r w:rsidR="00AB5936" w:rsidRPr="0050091B">
        <w:t>pacientų</w:t>
      </w:r>
      <w:r w:rsidR="00AB5936" w:rsidRPr="0050091B">
        <w:rPr>
          <w:spacing w:val="-3"/>
        </w:rPr>
        <w:t xml:space="preserve"> </w:t>
      </w:r>
      <w:r w:rsidR="00AB5936" w:rsidRPr="0050091B">
        <w:t>(2,1</w:t>
      </w:r>
      <w:r w:rsidR="0050091B">
        <w:rPr>
          <w:spacing w:val="-3"/>
        </w:rPr>
        <w:t> %</w:t>
      </w:r>
      <w:r w:rsidR="00AB5936" w:rsidRPr="0050091B">
        <w:t>)</w:t>
      </w:r>
      <w:r w:rsidR="00AB5936" w:rsidRPr="0050091B">
        <w:rPr>
          <w:spacing w:val="-3"/>
        </w:rPr>
        <w:t xml:space="preserve"> </w:t>
      </w:r>
      <w:r w:rsidR="00AB5936" w:rsidRPr="0050091B">
        <w:t>buvo</w:t>
      </w:r>
      <w:r w:rsidR="00AB5936" w:rsidRPr="0050091B">
        <w:rPr>
          <w:spacing w:val="-3"/>
        </w:rPr>
        <w:t xml:space="preserve"> </w:t>
      </w:r>
      <w:r w:rsidR="00AB5936" w:rsidRPr="0050091B">
        <w:t>taikytas</w:t>
      </w:r>
      <w:r w:rsidR="00AB5936" w:rsidRPr="0050091B">
        <w:rPr>
          <w:spacing w:val="-3"/>
        </w:rPr>
        <w:t xml:space="preserve"> </w:t>
      </w:r>
      <w:r w:rsidR="00AB5936" w:rsidRPr="0050091B">
        <w:t>gydymas</w:t>
      </w:r>
      <w:r w:rsidR="00AB5936" w:rsidRPr="0050091B">
        <w:rPr>
          <w:spacing w:val="-3"/>
        </w:rPr>
        <w:t xml:space="preserve"> </w:t>
      </w:r>
      <w:r w:rsidR="00AB5936" w:rsidRPr="0050091B">
        <w:t>dviem trombocitų funkciją slopinančiais vaistiniais preparatais (žr. 5.1</w:t>
      </w:r>
      <w:r w:rsidR="0050091B">
        <w:t> skyrių</w:t>
      </w:r>
      <w:r w:rsidR="00AB5936" w:rsidRPr="0050091B">
        <w:t>).</w:t>
      </w:r>
    </w:p>
    <w:p w14:paraId="054816DA" w14:textId="77777777" w:rsidR="00575B82" w:rsidRPr="0050091B" w:rsidRDefault="00575B82" w:rsidP="0050091B">
      <w:pPr>
        <w:pStyle w:val="Pagrindinistekstas"/>
        <w:kinsoku w:val="0"/>
        <w:overflowPunct w:val="0"/>
        <w:ind w:left="0"/>
      </w:pPr>
    </w:p>
    <w:p w14:paraId="39A1527B" w14:textId="77777777" w:rsidR="00AB5936" w:rsidRPr="0050091B" w:rsidRDefault="00AB5936" w:rsidP="0050091B">
      <w:pPr>
        <w:pStyle w:val="Pagrindinistekstas"/>
        <w:kinsoku w:val="0"/>
        <w:overflowPunct w:val="0"/>
        <w:ind w:left="0"/>
      </w:pPr>
      <w:r w:rsidRPr="0050091B">
        <w:t>Klinikiniame</w:t>
      </w:r>
      <w:r w:rsidRPr="0050091B">
        <w:rPr>
          <w:spacing w:val="-3"/>
        </w:rPr>
        <w:t xml:space="preserve"> </w:t>
      </w:r>
      <w:r w:rsidRPr="0050091B">
        <w:t>tyrime</w:t>
      </w:r>
      <w:r w:rsidRPr="0050091B">
        <w:rPr>
          <w:spacing w:val="-3"/>
        </w:rPr>
        <w:t xml:space="preserve"> </w:t>
      </w:r>
      <w:r w:rsidRPr="0050091B">
        <w:t>dalyvavo</w:t>
      </w:r>
      <w:r w:rsidRPr="0050091B">
        <w:rPr>
          <w:spacing w:val="-3"/>
        </w:rPr>
        <w:t xml:space="preserve"> </w:t>
      </w:r>
      <w:r w:rsidRPr="0050091B">
        <w:t>pacientai,</w:t>
      </w:r>
      <w:r w:rsidRPr="0050091B">
        <w:rPr>
          <w:spacing w:val="-3"/>
        </w:rPr>
        <w:t xml:space="preserve"> </w:t>
      </w:r>
      <w:r w:rsidRPr="0050091B">
        <w:t>kuriems</w:t>
      </w:r>
      <w:r w:rsidRPr="0050091B">
        <w:rPr>
          <w:spacing w:val="-3"/>
        </w:rPr>
        <w:t xml:space="preserve"> </w:t>
      </w:r>
      <w:r w:rsidRPr="0050091B">
        <w:t>pasireiškia</w:t>
      </w:r>
      <w:r w:rsidRPr="0050091B">
        <w:rPr>
          <w:spacing w:val="-3"/>
        </w:rPr>
        <w:t xml:space="preserve"> </w:t>
      </w:r>
      <w:r w:rsidRPr="0050091B">
        <w:t>prieširdžių</w:t>
      </w:r>
      <w:r w:rsidRPr="0050091B">
        <w:rPr>
          <w:spacing w:val="-3"/>
        </w:rPr>
        <w:t xml:space="preserve"> </w:t>
      </w:r>
      <w:r w:rsidRPr="0050091B">
        <w:t>virpėjimas</w:t>
      </w:r>
      <w:r w:rsidRPr="0050091B">
        <w:rPr>
          <w:spacing w:val="-3"/>
        </w:rPr>
        <w:t xml:space="preserve"> </w:t>
      </w:r>
      <w:r w:rsidRPr="0050091B">
        <w:t>ir</w:t>
      </w:r>
      <w:r w:rsidRPr="0050091B">
        <w:rPr>
          <w:spacing w:val="-3"/>
        </w:rPr>
        <w:t xml:space="preserve"> </w:t>
      </w:r>
      <w:r w:rsidRPr="0050091B">
        <w:t>kurie</w:t>
      </w:r>
      <w:r w:rsidRPr="0050091B">
        <w:rPr>
          <w:spacing w:val="-3"/>
        </w:rPr>
        <w:t xml:space="preserve"> </w:t>
      </w:r>
      <w:r w:rsidRPr="0050091B">
        <w:t>serga</w:t>
      </w:r>
      <w:r w:rsidRPr="0050091B">
        <w:rPr>
          <w:spacing w:val="-3"/>
        </w:rPr>
        <w:t xml:space="preserve"> </w:t>
      </w:r>
      <w:r w:rsidRPr="0050091B">
        <w:t>ŪKS, ir (arba) kuriems atliekama PVAI ir taikomas planinis 6</w:t>
      </w:r>
      <w:r w:rsidR="00575B82">
        <w:t> </w:t>
      </w:r>
      <w:r w:rsidRPr="0050091B">
        <w:t xml:space="preserve">mėnesių trukmės gydymo </w:t>
      </w:r>
      <w:r w:rsidR="004208E4">
        <w:t>kursas vartojant</w:t>
      </w:r>
      <w:r w:rsidR="00575B82">
        <w:t xml:space="preserve"> </w:t>
      </w:r>
      <w:r w:rsidRPr="0050091B">
        <w:t>P2Y12</w:t>
      </w:r>
      <w:r w:rsidRPr="0050091B">
        <w:rPr>
          <w:spacing w:val="-2"/>
        </w:rPr>
        <w:t xml:space="preserve"> </w:t>
      </w:r>
      <w:r w:rsidRPr="0050091B">
        <w:t>inhibitori</w:t>
      </w:r>
      <w:r w:rsidR="00FD5892">
        <w:t>ų</w:t>
      </w:r>
      <w:r w:rsidRPr="0050091B">
        <w:rPr>
          <w:spacing w:val="-3"/>
        </w:rPr>
        <w:t xml:space="preserve"> </w:t>
      </w:r>
      <w:r w:rsidRPr="0050091B">
        <w:t>(su</w:t>
      </w:r>
      <w:r w:rsidRPr="0050091B">
        <w:rPr>
          <w:spacing w:val="-3"/>
        </w:rPr>
        <w:t xml:space="preserve"> </w:t>
      </w:r>
      <w:r w:rsidRPr="0050091B">
        <w:t>ASR</w:t>
      </w:r>
      <w:r w:rsidRPr="0050091B">
        <w:rPr>
          <w:spacing w:val="-3"/>
        </w:rPr>
        <w:t xml:space="preserve"> </w:t>
      </w:r>
      <w:r w:rsidRPr="0050091B">
        <w:t>arba</w:t>
      </w:r>
      <w:r w:rsidRPr="0050091B">
        <w:rPr>
          <w:spacing w:val="-3"/>
        </w:rPr>
        <w:t xml:space="preserve"> </w:t>
      </w:r>
      <w:r w:rsidRPr="0050091B">
        <w:t>be</w:t>
      </w:r>
      <w:r w:rsidRPr="0050091B">
        <w:rPr>
          <w:spacing w:val="-3"/>
        </w:rPr>
        <w:t xml:space="preserve"> </w:t>
      </w:r>
      <w:r w:rsidRPr="0050091B">
        <w:t>jos)</w:t>
      </w:r>
      <w:r w:rsidRPr="0050091B">
        <w:rPr>
          <w:spacing w:val="-3"/>
        </w:rPr>
        <w:t xml:space="preserve"> </w:t>
      </w:r>
      <w:r w:rsidRPr="0050091B">
        <w:t>ir</w:t>
      </w:r>
      <w:r w:rsidRPr="0050091B">
        <w:rPr>
          <w:spacing w:val="-3"/>
        </w:rPr>
        <w:t xml:space="preserve"> </w:t>
      </w:r>
      <w:r w:rsidR="00FD5892" w:rsidRPr="009227C2">
        <w:t>geriamaisiais</w:t>
      </w:r>
      <w:r w:rsidRPr="0050091B">
        <w:rPr>
          <w:spacing w:val="-3"/>
        </w:rPr>
        <w:t xml:space="preserve"> </w:t>
      </w:r>
      <w:r w:rsidRPr="0050091B">
        <w:t>antikoaguliant</w:t>
      </w:r>
      <w:r w:rsidR="00FD5892">
        <w:t>ais</w:t>
      </w:r>
      <w:r w:rsidRPr="0050091B">
        <w:rPr>
          <w:spacing w:val="-3"/>
        </w:rPr>
        <w:t xml:space="preserve"> </w:t>
      </w:r>
      <w:r w:rsidRPr="0050091B">
        <w:t>(apiksabanu</w:t>
      </w:r>
      <w:r w:rsidRPr="0050091B">
        <w:rPr>
          <w:spacing w:val="-3"/>
        </w:rPr>
        <w:t xml:space="preserve"> </w:t>
      </w:r>
      <w:r w:rsidRPr="0050091B">
        <w:t xml:space="preserve">arba VKA). Kartu vartojant ASR, </w:t>
      </w:r>
      <w:r w:rsidR="00FD5892">
        <w:t xml:space="preserve">padidėjo </w:t>
      </w:r>
      <w:r w:rsidRPr="0050091B">
        <w:t xml:space="preserve">stipraus kraujavimo pagal </w:t>
      </w:r>
      <w:r w:rsidR="00FD5892">
        <w:t>T</w:t>
      </w:r>
      <w:r w:rsidRPr="0050091B">
        <w:t xml:space="preserve">arptautinės trombozės ir hemostazės asociacijos (angl. </w:t>
      </w:r>
      <w:r w:rsidRPr="0050091B">
        <w:rPr>
          <w:i/>
          <w:iCs/>
        </w:rPr>
        <w:t xml:space="preserve">International Society on Thrombosis and Hemostasis, </w:t>
      </w:r>
      <w:r w:rsidRPr="0041462A">
        <w:t>ISTH)</w:t>
      </w:r>
      <w:r w:rsidRPr="0050091B">
        <w:t xml:space="preserve"> klasifikaciją</w:t>
      </w:r>
      <w:r w:rsidR="009C7441">
        <w:t xml:space="preserve"> </w:t>
      </w:r>
      <w:r w:rsidR="00B664AF">
        <w:t>s</w:t>
      </w:r>
      <w:r w:rsidR="00963C87">
        <w:t>tiprau</w:t>
      </w:r>
      <w:r w:rsidR="00B664AF">
        <w:t>s</w:t>
      </w:r>
      <w:r w:rsidR="00B664AF" w:rsidRPr="0050091B">
        <w:t xml:space="preserve"> </w:t>
      </w:r>
      <w:r w:rsidRPr="0050091B">
        <w:t>arba</w:t>
      </w:r>
      <w:r w:rsidR="00575B82">
        <w:t xml:space="preserve"> </w:t>
      </w:r>
      <w:r w:rsidRPr="0050091B">
        <w:t>kliniškai</w:t>
      </w:r>
      <w:r w:rsidRPr="0050091B">
        <w:rPr>
          <w:spacing w:val="-4"/>
        </w:rPr>
        <w:t xml:space="preserve"> </w:t>
      </w:r>
      <w:r w:rsidRPr="0050091B">
        <w:t>reikšmingo</w:t>
      </w:r>
      <w:r w:rsidRPr="0050091B">
        <w:rPr>
          <w:spacing w:val="-4"/>
        </w:rPr>
        <w:t xml:space="preserve"> </w:t>
      </w:r>
      <w:r w:rsidRPr="0050091B">
        <w:t>nestipraus</w:t>
      </w:r>
      <w:r w:rsidRPr="0050091B">
        <w:rPr>
          <w:spacing w:val="-4"/>
        </w:rPr>
        <w:t xml:space="preserve"> </w:t>
      </w:r>
      <w:r w:rsidRPr="0050091B">
        <w:t>(KRNS)</w:t>
      </w:r>
      <w:r w:rsidR="00FD5892">
        <w:rPr>
          <w:spacing w:val="-4"/>
        </w:rPr>
        <w:t xml:space="preserve"> </w:t>
      </w:r>
      <w:r w:rsidRPr="0050091B">
        <w:t>kraujavimo</w:t>
      </w:r>
      <w:r w:rsidRPr="0050091B">
        <w:rPr>
          <w:spacing w:val="-4"/>
        </w:rPr>
        <w:t xml:space="preserve"> </w:t>
      </w:r>
      <w:r w:rsidRPr="0050091B">
        <w:t>rizika</w:t>
      </w:r>
      <w:r w:rsidRPr="0050091B">
        <w:rPr>
          <w:spacing w:val="-4"/>
        </w:rPr>
        <w:t xml:space="preserve"> </w:t>
      </w:r>
      <w:r w:rsidRPr="0050091B">
        <w:t>apiksabanu</w:t>
      </w:r>
      <w:r w:rsidRPr="0050091B">
        <w:rPr>
          <w:spacing w:val="-4"/>
        </w:rPr>
        <w:t xml:space="preserve"> </w:t>
      </w:r>
      <w:r w:rsidRPr="0050091B">
        <w:t>gydytiems</w:t>
      </w:r>
      <w:r w:rsidRPr="0050091B">
        <w:rPr>
          <w:spacing w:val="-4"/>
        </w:rPr>
        <w:t xml:space="preserve"> </w:t>
      </w:r>
      <w:r w:rsidRPr="0050091B">
        <w:t>pacientams</w:t>
      </w:r>
      <w:r w:rsidRPr="0050091B">
        <w:rPr>
          <w:spacing w:val="-4"/>
        </w:rPr>
        <w:t xml:space="preserve"> </w:t>
      </w:r>
      <w:r w:rsidRPr="0050091B">
        <w:t>nuo 16,4</w:t>
      </w:r>
      <w:r w:rsidR="0050091B">
        <w:t> %</w:t>
      </w:r>
      <w:r w:rsidRPr="0050091B">
        <w:t xml:space="preserve"> per metus iki 33,1</w:t>
      </w:r>
      <w:r w:rsidR="0050091B">
        <w:t> %</w:t>
      </w:r>
      <w:r w:rsidRPr="0050091B">
        <w:t xml:space="preserve"> per metus (žr. 5.1</w:t>
      </w:r>
      <w:r w:rsidR="0050091B">
        <w:t> skyrių</w:t>
      </w:r>
      <w:r w:rsidRPr="0050091B">
        <w:t>).</w:t>
      </w:r>
    </w:p>
    <w:p w14:paraId="7CE615BE" w14:textId="77777777" w:rsidR="00AB5936" w:rsidRPr="0050091B" w:rsidRDefault="00AB5936" w:rsidP="0050091B">
      <w:pPr>
        <w:pStyle w:val="Pagrindinistekstas"/>
        <w:kinsoku w:val="0"/>
        <w:overflowPunct w:val="0"/>
        <w:ind w:left="0"/>
      </w:pPr>
    </w:p>
    <w:p w14:paraId="21DD0ACB" w14:textId="77777777" w:rsidR="00AB5936" w:rsidRDefault="00AB5936" w:rsidP="0050091B">
      <w:pPr>
        <w:pStyle w:val="Pagrindinistekstas"/>
        <w:kinsoku w:val="0"/>
        <w:overflowPunct w:val="0"/>
        <w:ind w:left="0"/>
      </w:pPr>
      <w:r w:rsidRPr="0050091B">
        <w:t xml:space="preserve">Klinikinio tyrimo su didelės rizikos grupės pacientais, </w:t>
      </w:r>
      <w:r w:rsidR="0041462A">
        <w:t xml:space="preserve">kurie </w:t>
      </w:r>
      <w:r w:rsidR="0041462A" w:rsidRPr="00BB2C5A">
        <w:t>patyr</w:t>
      </w:r>
      <w:r w:rsidR="0041462A">
        <w:t>ė</w:t>
      </w:r>
      <w:r w:rsidRPr="0050091B">
        <w:t xml:space="preserve"> </w:t>
      </w:r>
      <w:r w:rsidR="00FD5892">
        <w:t>ŪKS</w:t>
      </w:r>
      <w:r w:rsidRPr="0050091B">
        <w:t xml:space="preserve"> </w:t>
      </w:r>
      <w:r w:rsidR="00FD5892">
        <w:t>be</w:t>
      </w:r>
      <w:r w:rsidR="00FD5892" w:rsidRPr="0050091B">
        <w:rPr>
          <w:spacing w:val="-3"/>
        </w:rPr>
        <w:t xml:space="preserve"> </w:t>
      </w:r>
      <w:r w:rsidRPr="0050091B">
        <w:t>prieširdžių</w:t>
      </w:r>
      <w:r w:rsidRPr="0050091B">
        <w:rPr>
          <w:spacing w:val="-3"/>
        </w:rPr>
        <w:t xml:space="preserve"> </w:t>
      </w:r>
      <w:r w:rsidRPr="0050091B">
        <w:t>virpėjim</w:t>
      </w:r>
      <w:r w:rsidR="00FD5892">
        <w:t>o</w:t>
      </w:r>
      <w:r w:rsidR="0041462A">
        <w:t xml:space="preserve"> ir</w:t>
      </w:r>
      <w:r w:rsidRPr="0050091B">
        <w:rPr>
          <w:spacing w:val="-3"/>
        </w:rPr>
        <w:t xml:space="preserve"> </w:t>
      </w:r>
      <w:r w:rsidRPr="0050091B">
        <w:t>kartu</w:t>
      </w:r>
      <w:r w:rsidRPr="0050091B">
        <w:rPr>
          <w:spacing w:val="-3"/>
        </w:rPr>
        <w:t xml:space="preserve"> </w:t>
      </w:r>
      <w:r w:rsidRPr="0050091B">
        <w:t>sirgo</w:t>
      </w:r>
      <w:r w:rsidRPr="0050091B">
        <w:rPr>
          <w:spacing w:val="-3"/>
        </w:rPr>
        <w:t xml:space="preserve"> </w:t>
      </w:r>
      <w:r w:rsidR="00FD5892" w:rsidRPr="009B7166">
        <w:t>įvairiomis</w:t>
      </w:r>
      <w:r w:rsidR="00FD5892">
        <w:t xml:space="preserve"> </w:t>
      </w:r>
      <w:r w:rsidRPr="0050091B">
        <w:t>širdies</w:t>
      </w:r>
      <w:r w:rsidRPr="0050091B">
        <w:rPr>
          <w:spacing w:val="-3"/>
        </w:rPr>
        <w:t xml:space="preserve"> </w:t>
      </w:r>
      <w:r w:rsidRPr="0050091B">
        <w:t>ir</w:t>
      </w:r>
      <w:r w:rsidRPr="0050091B">
        <w:rPr>
          <w:spacing w:val="-3"/>
        </w:rPr>
        <w:t xml:space="preserve"> </w:t>
      </w:r>
      <w:r w:rsidR="00FD5892" w:rsidRPr="009B7166">
        <w:t>kitomis gretutinėmis</w:t>
      </w:r>
      <w:r w:rsidR="00FD5892">
        <w:t xml:space="preserve"> ligomis</w:t>
      </w:r>
      <w:r w:rsidRPr="0050091B">
        <w:rPr>
          <w:spacing w:val="-3"/>
        </w:rPr>
        <w:t xml:space="preserve"> </w:t>
      </w:r>
      <w:r w:rsidRPr="0050091B">
        <w:t>bei</w:t>
      </w:r>
      <w:r w:rsidRPr="0050091B">
        <w:rPr>
          <w:spacing w:val="-3"/>
        </w:rPr>
        <w:t xml:space="preserve"> </w:t>
      </w:r>
      <w:r w:rsidRPr="0050091B">
        <w:t>vartojo ASR</w:t>
      </w:r>
      <w:r w:rsidRPr="0050091B">
        <w:rPr>
          <w:spacing w:val="-1"/>
        </w:rPr>
        <w:t xml:space="preserve"> </w:t>
      </w:r>
      <w:r w:rsidRPr="0050091B">
        <w:t>arba</w:t>
      </w:r>
      <w:r w:rsidRPr="0050091B">
        <w:rPr>
          <w:spacing w:val="-1"/>
        </w:rPr>
        <w:t xml:space="preserve"> </w:t>
      </w:r>
      <w:r w:rsidRPr="0050091B">
        <w:t>vartojo</w:t>
      </w:r>
      <w:r w:rsidRPr="0050091B">
        <w:rPr>
          <w:spacing w:val="-1"/>
        </w:rPr>
        <w:t xml:space="preserve"> </w:t>
      </w:r>
      <w:r w:rsidRPr="0050091B">
        <w:t>ASR</w:t>
      </w:r>
      <w:r w:rsidRPr="0050091B">
        <w:rPr>
          <w:spacing w:val="-1"/>
        </w:rPr>
        <w:t xml:space="preserve"> </w:t>
      </w:r>
      <w:r w:rsidRPr="0050091B">
        <w:t>kartu</w:t>
      </w:r>
      <w:r w:rsidRPr="0050091B">
        <w:rPr>
          <w:spacing w:val="-1"/>
        </w:rPr>
        <w:t xml:space="preserve"> </w:t>
      </w:r>
      <w:r w:rsidRPr="0050091B">
        <w:t>su</w:t>
      </w:r>
      <w:r w:rsidRPr="0050091B">
        <w:rPr>
          <w:spacing w:val="-1"/>
        </w:rPr>
        <w:t xml:space="preserve"> </w:t>
      </w:r>
      <w:r w:rsidRPr="0050091B">
        <w:t>klopidogreliu,</w:t>
      </w:r>
      <w:r w:rsidRPr="0050091B">
        <w:rPr>
          <w:spacing w:val="-1"/>
        </w:rPr>
        <w:t xml:space="preserve"> </w:t>
      </w:r>
      <w:r w:rsidR="0041462A">
        <w:rPr>
          <w:spacing w:val="-1"/>
        </w:rPr>
        <w:t>metu</w:t>
      </w:r>
      <w:r w:rsidRPr="0050091B">
        <w:rPr>
          <w:spacing w:val="-1"/>
        </w:rPr>
        <w:t xml:space="preserve"> </w:t>
      </w:r>
      <w:r w:rsidRPr="0050091B">
        <w:t>buvo</w:t>
      </w:r>
      <w:r w:rsidRPr="0050091B">
        <w:rPr>
          <w:spacing w:val="-1"/>
        </w:rPr>
        <w:t xml:space="preserve"> </w:t>
      </w:r>
      <w:r w:rsidRPr="0050091B">
        <w:t>pranešta</w:t>
      </w:r>
      <w:r w:rsidRPr="0050091B">
        <w:rPr>
          <w:spacing w:val="-1"/>
        </w:rPr>
        <w:t xml:space="preserve"> </w:t>
      </w:r>
      <w:r w:rsidRPr="0050091B">
        <w:t>apie</w:t>
      </w:r>
      <w:r w:rsidRPr="0050091B">
        <w:rPr>
          <w:spacing w:val="-1"/>
        </w:rPr>
        <w:t xml:space="preserve"> </w:t>
      </w:r>
      <w:r w:rsidRPr="0050091B">
        <w:t>reikšmingą</w:t>
      </w:r>
      <w:r w:rsidRPr="0050091B">
        <w:rPr>
          <w:spacing w:val="-1"/>
        </w:rPr>
        <w:t xml:space="preserve"> </w:t>
      </w:r>
      <w:r w:rsidR="00B664AF">
        <w:t>s</w:t>
      </w:r>
      <w:r w:rsidR="00963C87">
        <w:t>tipr</w:t>
      </w:r>
      <w:r w:rsidR="00B664AF">
        <w:t>aus</w:t>
      </w:r>
      <w:r w:rsidR="00B664AF" w:rsidRPr="0050091B">
        <w:t xml:space="preserve"> </w:t>
      </w:r>
      <w:r w:rsidRPr="0050091B">
        <w:t xml:space="preserve">kraujavimo pagal </w:t>
      </w:r>
      <w:r w:rsidRPr="0050091B">
        <w:rPr>
          <w:i/>
          <w:iCs/>
        </w:rPr>
        <w:t xml:space="preserve">ISTH </w:t>
      </w:r>
      <w:r w:rsidRPr="0050091B">
        <w:t xml:space="preserve">rizikos </w:t>
      </w:r>
      <w:r w:rsidRPr="0050091B">
        <w:lastRenderedPageBreak/>
        <w:t>padidėjimą vartojant apiksaban</w:t>
      </w:r>
      <w:r w:rsidR="00FD5892">
        <w:t>o</w:t>
      </w:r>
      <w:r w:rsidRPr="0050091B">
        <w:t xml:space="preserve"> (5,13</w:t>
      </w:r>
      <w:r w:rsidR="0050091B">
        <w:t> %</w:t>
      </w:r>
      <w:r w:rsidRPr="0050091B">
        <w:t xml:space="preserve"> per metus), palyginti su placebu (2,04</w:t>
      </w:r>
      <w:r w:rsidR="0050091B">
        <w:t> %</w:t>
      </w:r>
      <w:r w:rsidRPr="0050091B">
        <w:t xml:space="preserve"> per metus).</w:t>
      </w:r>
    </w:p>
    <w:p w14:paraId="37F3CF76" w14:textId="77777777" w:rsidR="00575B82" w:rsidRPr="0050091B" w:rsidRDefault="00575B82" w:rsidP="0050091B">
      <w:pPr>
        <w:pStyle w:val="Pagrindinistekstas"/>
        <w:kinsoku w:val="0"/>
        <w:overflowPunct w:val="0"/>
        <w:ind w:left="0"/>
      </w:pPr>
    </w:p>
    <w:p w14:paraId="1F6AA0CF" w14:textId="77777777" w:rsidR="00575B82" w:rsidRDefault="00AB5936" w:rsidP="0050091B">
      <w:pPr>
        <w:pStyle w:val="Pagrindinistekstas"/>
        <w:kinsoku w:val="0"/>
        <w:overflowPunct w:val="0"/>
        <w:ind w:left="0"/>
      </w:pPr>
      <w:r w:rsidRPr="0050091B">
        <w:t>Tyrimo</w:t>
      </w:r>
      <w:r w:rsidRPr="0050091B">
        <w:rPr>
          <w:spacing w:val="-6"/>
        </w:rPr>
        <w:t xml:space="preserve"> </w:t>
      </w:r>
      <w:r w:rsidRPr="0050091B">
        <w:t>CV185325</w:t>
      </w:r>
      <w:r w:rsidRPr="0050091B">
        <w:rPr>
          <w:spacing w:val="-5"/>
        </w:rPr>
        <w:t xml:space="preserve"> </w:t>
      </w:r>
      <w:r w:rsidRPr="0050091B">
        <w:t>metu</w:t>
      </w:r>
      <w:r w:rsidRPr="0050091B">
        <w:rPr>
          <w:spacing w:val="-6"/>
        </w:rPr>
        <w:t xml:space="preserve"> </w:t>
      </w:r>
      <w:r w:rsidRPr="0050091B">
        <w:t>12</w:t>
      </w:r>
      <w:r w:rsidR="00751DCE">
        <w:t> </w:t>
      </w:r>
      <w:r w:rsidRPr="0050091B">
        <w:t>pacientų</w:t>
      </w:r>
      <w:r w:rsidRPr="0050091B">
        <w:rPr>
          <w:spacing w:val="-5"/>
        </w:rPr>
        <w:t xml:space="preserve"> </w:t>
      </w:r>
      <w:r w:rsidRPr="0050091B">
        <w:t>vaikų,</w:t>
      </w:r>
      <w:r w:rsidRPr="0050091B">
        <w:rPr>
          <w:spacing w:val="-6"/>
        </w:rPr>
        <w:t xml:space="preserve"> </w:t>
      </w:r>
      <w:r w:rsidRPr="0050091B">
        <w:t>kurie</w:t>
      </w:r>
      <w:r w:rsidRPr="0050091B">
        <w:rPr>
          <w:spacing w:val="-5"/>
        </w:rPr>
        <w:t xml:space="preserve"> </w:t>
      </w:r>
      <w:r w:rsidRPr="0050091B">
        <w:t>vienu</w:t>
      </w:r>
      <w:r w:rsidRPr="0050091B">
        <w:rPr>
          <w:spacing w:val="-6"/>
        </w:rPr>
        <w:t xml:space="preserve"> </w:t>
      </w:r>
      <w:r w:rsidRPr="0050091B">
        <w:t>metu</w:t>
      </w:r>
      <w:r w:rsidRPr="0050091B">
        <w:rPr>
          <w:spacing w:val="-5"/>
        </w:rPr>
        <w:t xml:space="preserve"> </w:t>
      </w:r>
      <w:r w:rsidRPr="0050091B">
        <w:t>buvo</w:t>
      </w:r>
      <w:r w:rsidRPr="0050091B">
        <w:rPr>
          <w:spacing w:val="-5"/>
        </w:rPr>
        <w:t xml:space="preserve"> </w:t>
      </w:r>
      <w:r w:rsidRPr="0050091B">
        <w:t>gydomi</w:t>
      </w:r>
      <w:r w:rsidRPr="0050091B">
        <w:rPr>
          <w:spacing w:val="-6"/>
        </w:rPr>
        <w:t xml:space="preserve"> </w:t>
      </w:r>
      <w:r w:rsidRPr="0050091B">
        <w:t>apiksabanu</w:t>
      </w:r>
      <w:r w:rsidRPr="0050091B">
        <w:rPr>
          <w:spacing w:val="-5"/>
        </w:rPr>
        <w:t xml:space="preserve"> </w:t>
      </w:r>
      <w:r w:rsidRPr="0050091B">
        <w:t>ir</w:t>
      </w:r>
      <w:r w:rsidRPr="0050091B">
        <w:rPr>
          <w:spacing w:val="-5"/>
        </w:rPr>
        <w:t xml:space="preserve"> ASR</w:t>
      </w:r>
      <w:r w:rsidR="0048217E">
        <w:rPr>
          <w:spacing w:val="-5"/>
        </w:rPr>
        <w:t xml:space="preserve"> </w:t>
      </w:r>
      <w:r w:rsidR="0050091B">
        <w:t>≤ </w:t>
      </w:r>
      <w:r w:rsidRPr="0050091B">
        <w:t>165</w:t>
      </w:r>
      <w:r w:rsidR="0050091B">
        <w:t> mg</w:t>
      </w:r>
      <w:r w:rsidRPr="0050091B">
        <w:t xml:space="preserve"> per parą, kliniškai svarbių kraujavimo reiškinių nenustatyta.</w:t>
      </w:r>
    </w:p>
    <w:p w14:paraId="58A7EEDA" w14:textId="77777777" w:rsidR="00575B82" w:rsidRDefault="00575B82" w:rsidP="0050091B">
      <w:pPr>
        <w:pStyle w:val="Pagrindinistekstas"/>
        <w:kinsoku w:val="0"/>
        <w:overflowPunct w:val="0"/>
        <w:ind w:left="0"/>
      </w:pPr>
    </w:p>
    <w:p w14:paraId="3D83103D" w14:textId="77777777" w:rsidR="00AB5936" w:rsidRPr="0050091B" w:rsidRDefault="00AB5936" w:rsidP="0048217E">
      <w:pPr>
        <w:pStyle w:val="Pagrindinistekstas"/>
        <w:keepNext/>
        <w:kinsoku w:val="0"/>
        <w:overflowPunct w:val="0"/>
        <w:ind w:left="0"/>
      </w:pPr>
      <w:r w:rsidRPr="0050091B">
        <w:rPr>
          <w:u w:val="single"/>
        </w:rPr>
        <w:t>Trombolizinių</w:t>
      </w:r>
      <w:r w:rsidRPr="0050091B">
        <w:rPr>
          <w:spacing w:val="-5"/>
          <w:u w:val="single"/>
        </w:rPr>
        <w:t xml:space="preserve"> </w:t>
      </w:r>
      <w:r w:rsidRPr="0050091B">
        <w:rPr>
          <w:u w:val="single"/>
        </w:rPr>
        <w:t>vaistinių</w:t>
      </w:r>
      <w:r w:rsidRPr="0050091B">
        <w:rPr>
          <w:spacing w:val="-5"/>
          <w:u w:val="single"/>
        </w:rPr>
        <w:t xml:space="preserve"> </w:t>
      </w:r>
      <w:r w:rsidRPr="0050091B">
        <w:rPr>
          <w:u w:val="single"/>
        </w:rPr>
        <w:t>preparatų</w:t>
      </w:r>
      <w:r w:rsidRPr="0050091B">
        <w:rPr>
          <w:spacing w:val="-5"/>
          <w:u w:val="single"/>
        </w:rPr>
        <w:t xml:space="preserve"> </w:t>
      </w:r>
      <w:r w:rsidRPr="0050091B">
        <w:rPr>
          <w:u w:val="single"/>
        </w:rPr>
        <w:t>vartojimas</w:t>
      </w:r>
      <w:r w:rsidRPr="0050091B">
        <w:rPr>
          <w:spacing w:val="-5"/>
          <w:u w:val="single"/>
        </w:rPr>
        <w:t xml:space="preserve"> </w:t>
      </w:r>
      <w:r w:rsidRPr="0050091B">
        <w:rPr>
          <w:u w:val="single"/>
        </w:rPr>
        <w:t>ūminio</w:t>
      </w:r>
      <w:r w:rsidRPr="0050091B">
        <w:rPr>
          <w:spacing w:val="-5"/>
          <w:u w:val="single"/>
        </w:rPr>
        <w:t xml:space="preserve"> </w:t>
      </w:r>
      <w:r w:rsidRPr="0050091B">
        <w:rPr>
          <w:u w:val="single"/>
        </w:rPr>
        <w:t>išeminio</w:t>
      </w:r>
      <w:r w:rsidRPr="0050091B">
        <w:rPr>
          <w:spacing w:val="-5"/>
          <w:u w:val="single"/>
        </w:rPr>
        <w:t xml:space="preserve"> </w:t>
      </w:r>
      <w:r w:rsidRPr="0050091B">
        <w:rPr>
          <w:u w:val="single"/>
        </w:rPr>
        <w:t>insulto</w:t>
      </w:r>
      <w:r w:rsidRPr="0050091B">
        <w:rPr>
          <w:spacing w:val="-6"/>
          <w:u w:val="single"/>
        </w:rPr>
        <w:t xml:space="preserve"> </w:t>
      </w:r>
      <w:r w:rsidRPr="0050091B">
        <w:rPr>
          <w:u w:val="single"/>
        </w:rPr>
        <w:t>gydymui</w:t>
      </w:r>
    </w:p>
    <w:p w14:paraId="6812D557" w14:textId="77777777" w:rsidR="00AB5936" w:rsidRPr="0050091B" w:rsidRDefault="00AB5936" w:rsidP="0048217E">
      <w:pPr>
        <w:pStyle w:val="Pagrindinistekstas"/>
        <w:keepNext/>
        <w:kinsoku w:val="0"/>
        <w:overflowPunct w:val="0"/>
        <w:ind w:left="0"/>
      </w:pPr>
      <w:r w:rsidRPr="0050091B">
        <w:t>Trombolizinių</w:t>
      </w:r>
      <w:r w:rsidRPr="0050091B">
        <w:rPr>
          <w:spacing w:val="-4"/>
        </w:rPr>
        <w:t xml:space="preserve"> </w:t>
      </w:r>
      <w:r w:rsidRPr="0050091B">
        <w:t>vaistinių</w:t>
      </w:r>
      <w:r w:rsidRPr="0050091B">
        <w:rPr>
          <w:spacing w:val="-4"/>
        </w:rPr>
        <w:t xml:space="preserve"> </w:t>
      </w:r>
      <w:r w:rsidRPr="0050091B">
        <w:t>preparatų</w:t>
      </w:r>
      <w:r w:rsidRPr="0050091B">
        <w:rPr>
          <w:spacing w:val="-4"/>
        </w:rPr>
        <w:t xml:space="preserve"> </w:t>
      </w:r>
      <w:r w:rsidR="0041462A">
        <w:rPr>
          <w:spacing w:val="-4"/>
        </w:rPr>
        <w:t>skyrimo</w:t>
      </w:r>
      <w:r w:rsidRPr="0050091B">
        <w:rPr>
          <w:spacing w:val="-4"/>
        </w:rPr>
        <w:t xml:space="preserve"> </w:t>
      </w:r>
      <w:r w:rsidRPr="0050091B">
        <w:t>apiksaban</w:t>
      </w:r>
      <w:r w:rsidR="00DA366F">
        <w:t>o</w:t>
      </w:r>
      <w:r w:rsidRPr="0050091B">
        <w:rPr>
          <w:spacing w:val="-4"/>
        </w:rPr>
        <w:t xml:space="preserve"> </w:t>
      </w:r>
      <w:r w:rsidRPr="0050091B">
        <w:t>vartojantiems</w:t>
      </w:r>
      <w:r w:rsidRPr="0050091B">
        <w:rPr>
          <w:spacing w:val="-4"/>
        </w:rPr>
        <w:t xml:space="preserve"> </w:t>
      </w:r>
      <w:r w:rsidRPr="0050091B">
        <w:t>pacientams</w:t>
      </w:r>
      <w:r w:rsidRPr="0050091B">
        <w:rPr>
          <w:spacing w:val="-4"/>
        </w:rPr>
        <w:t xml:space="preserve"> </w:t>
      </w:r>
      <w:r w:rsidR="0041462A" w:rsidRPr="00BB2C5A">
        <w:t>ūmini</w:t>
      </w:r>
      <w:r w:rsidR="0041462A">
        <w:t>am</w:t>
      </w:r>
      <w:r w:rsidR="0041462A" w:rsidRPr="00BB2C5A">
        <w:rPr>
          <w:spacing w:val="-4"/>
        </w:rPr>
        <w:t xml:space="preserve"> </w:t>
      </w:r>
      <w:r w:rsidR="0041462A" w:rsidRPr="00BB2C5A">
        <w:t>išemini</w:t>
      </w:r>
      <w:r w:rsidR="0041462A">
        <w:t>am</w:t>
      </w:r>
      <w:r w:rsidR="0041462A" w:rsidRPr="00BB2C5A">
        <w:t xml:space="preserve"> insult</w:t>
      </w:r>
      <w:r w:rsidR="0041462A">
        <w:t>ui</w:t>
      </w:r>
      <w:r w:rsidR="0041462A" w:rsidRPr="00BB2C5A">
        <w:t xml:space="preserve"> gydy</w:t>
      </w:r>
      <w:r w:rsidR="0041462A">
        <w:t>t</w:t>
      </w:r>
      <w:r w:rsidR="0041462A" w:rsidRPr="00BB2C5A">
        <w:t>i</w:t>
      </w:r>
      <w:r w:rsidR="0041462A">
        <w:t xml:space="preserve"> </w:t>
      </w:r>
      <w:r w:rsidRPr="0050091B">
        <w:t>patirtis yra labai ribota (žr. 4.5</w:t>
      </w:r>
      <w:r w:rsidR="0050091B">
        <w:t> skyrių</w:t>
      </w:r>
      <w:r w:rsidRPr="0050091B">
        <w:t>).</w:t>
      </w:r>
    </w:p>
    <w:p w14:paraId="358F5B00" w14:textId="77777777" w:rsidR="00575B82" w:rsidRDefault="00575B82" w:rsidP="0050091B">
      <w:pPr>
        <w:pStyle w:val="Pagrindinistekstas"/>
        <w:kinsoku w:val="0"/>
        <w:overflowPunct w:val="0"/>
        <w:ind w:left="0"/>
        <w:rPr>
          <w:u w:val="single"/>
        </w:rPr>
      </w:pPr>
    </w:p>
    <w:p w14:paraId="57A2D428" w14:textId="77777777" w:rsidR="00AB5936" w:rsidRPr="0050091B" w:rsidRDefault="00AB5936" w:rsidP="0050091B">
      <w:pPr>
        <w:pStyle w:val="Pagrindinistekstas"/>
        <w:kinsoku w:val="0"/>
        <w:overflowPunct w:val="0"/>
        <w:ind w:left="0"/>
      </w:pPr>
      <w:r w:rsidRPr="0050091B">
        <w:rPr>
          <w:u w:val="single"/>
        </w:rPr>
        <w:t>Pacientai,</w:t>
      </w:r>
      <w:r w:rsidRPr="0050091B">
        <w:rPr>
          <w:spacing w:val="-9"/>
          <w:u w:val="single"/>
        </w:rPr>
        <w:t xml:space="preserve"> </w:t>
      </w:r>
      <w:r w:rsidRPr="0050091B">
        <w:rPr>
          <w:u w:val="single"/>
        </w:rPr>
        <w:t>kuriems</w:t>
      </w:r>
      <w:r w:rsidRPr="0050091B">
        <w:rPr>
          <w:spacing w:val="-8"/>
          <w:u w:val="single"/>
        </w:rPr>
        <w:t xml:space="preserve"> </w:t>
      </w:r>
      <w:r w:rsidRPr="0050091B">
        <w:rPr>
          <w:u w:val="single"/>
        </w:rPr>
        <w:t>protezuoti</w:t>
      </w:r>
      <w:r w:rsidRPr="0050091B">
        <w:rPr>
          <w:spacing w:val="-9"/>
          <w:u w:val="single"/>
        </w:rPr>
        <w:t xml:space="preserve"> </w:t>
      </w:r>
      <w:r w:rsidRPr="0050091B">
        <w:rPr>
          <w:u w:val="single"/>
        </w:rPr>
        <w:t>širdies</w:t>
      </w:r>
      <w:r w:rsidRPr="0050091B">
        <w:rPr>
          <w:spacing w:val="-8"/>
          <w:u w:val="single"/>
        </w:rPr>
        <w:t xml:space="preserve"> </w:t>
      </w:r>
      <w:r w:rsidRPr="0050091B">
        <w:rPr>
          <w:spacing w:val="-2"/>
          <w:u w:val="single"/>
        </w:rPr>
        <w:t>vožtuvai</w:t>
      </w:r>
    </w:p>
    <w:p w14:paraId="1CB1F579" w14:textId="77777777" w:rsidR="00AB5936" w:rsidRPr="0050091B" w:rsidRDefault="00AB5936" w:rsidP="0050091B">
      <w:pPr>
        <w:pStyle w:val="Pagrindinistekstas"/>
        <w:kinsoku w:val="0"/>
        <w:overflowPunct w:val="0"/>
        <w:ind w:left="0"/>
        <w:rPr>
          <w:spacing w:val="-2"/>
        </w:rPr>
      </w:pPr>
      <w:r w:rsidRPr="0050091B">
        <w:t>Apiksabano saugumas ir veiksmingumas nebuvo tirtas</w:t>
      </w:r>
      <w:r w:rsidRPr="0050091B">
        <w:rPr>
          <w:spacing w:val="40"/>
        </w:rPr>
        <w:t xml:space="preserve"> </w:t>
      </w:r>
      <w:r w:rsidRPr="0050091B">
        <w:t>pacientams, kuriems protezuoti širdies vožtuvai</w:t>
      </w:r>
      <w:r w:rsidRPr="0050091B">
        <w:rPr>
          <w:spacing w:val="-3"/>
        </w:rPr>
        <w:t xml:space="preserve"> </w:t>
      </w:r>
      <w:r w:rsidRPr="0050091B">
        <w:t>ir</w:t>
      </w:r>
      <w:r w:rsidRPr="0050091B">
        <w:rPr>
          <w:spacing w:val="-3"/>
        </w:rPr>
        <w:t xml:space="preserve"> </w:t>
      </w:r>
      <w:r w:rsidRPr="0050091B">
        <w:t>pasireiškia</w:t>
      </w:r>
      <w:r w:rsidRPr="0050091B">
        <w:rPr>
          <w:spacing w:val="-3"/>
        </w:rPr>
        <w:t xml:space="preserve"> </w:t>
      </w:r>
      <w:r w:rsidRPr="0050091B">
        <w:t>arba</w:t>
      </w:r>
      <w:r w:rsidRPr="0050091B">
        <w:rPr>
          <w:spacing w:val="-3"/>
        </w:rPr>
        <w:t xml:space="preserve"> </w:t>
      </w:r>
      <w:r w:rsidRPr="0050091B">
        <w:t>nepasireiškia</w:t>
      </w:r>
      <w:r w:rsidRPr="0050091B">
        <w:rPr>
          <w:spacing w:val="-3"/>
        </w:rPr>
        <w:t xml:space="preserve"> </w:t>
      </w:r>
      <w:r w:rsidRPr="0050091B">
        <w:t>prieširdžių</w:t>
      </w:r>
      <w:r w:rsidRPr="0050091B">
        <w:rPr>
          <w:spacing w:val="-3"/>
        </w:rPr>
        <w:t xml:space="preserve"> </w:t>
      </w:r>
      <w:r w:rsidRPr="0050091B">
        <w:t>virpėjimas.</w:t>
      </w:r>
      <w:r w:rsidRPr="0050091B">
        <w:rPr>
          <w:spacing w:val="-3"/>
        </w:rPr>
        <w:t xml:space="preserve"> </w:t>
      </w:r>
      <w:r w:rsidRPr="0050091B">
        <w:t>Todėl</w:t>
      </w:r>
      <w:r w:rsidRPr="0050091B">
        <w:rPr>
          <w:spacing w:val="-3"/>
        </w:rPr>
        <w:t xml:space="preserve"> </w:t>
      </w:r>
      <w:r w:rsidR="00DA366F" w:rsidRPr="0050091B">
        <w:t>apiksabano</w:t>
      </w:r>
      <w:r w:rsidR="00DA366F" w:rsidRPr="0050091B">
        <w:rPr>
          <w:spacing w:val="-3"/>
        </w:rPr>
        <w:t xml:space="preserve"> </w:t>
      </w:r>
      <w:r w:rsidR="00DA366F">
        <w:t>vartoti</w:t>
      </w:r>
      <w:r w:rsidR="00DA366F" w:rsidRPr="0041462A">
        <w:rPr>
          <w:spacing w:val="-3"/>
        </w:rPr>
        <w:t xml:space="preserve"> </w:t>
      </w:r>
      <w:r w:rsidR="0041462A" w:rsidRPr="0041462A">
        <w:rPr>
          <w:spacing w:val="-3"/>
        </w:rPr>
        <w:t xml:space="preserve">tokiomis aplinkybėmis </w:t>
      </w:r>
      <w:r w:rsidRPr="0050091B">
        <w:rPr>
          <w:spacing w:val="-2"/>
        </w:rPr>
        <w:t>nerekomenduojama.</w:t>
      </w:r>
    </w:p>
    <w:p w14:paraId="7222EEDB" w14:textId="77777777" w:rsidR="00AB5936" w:rsidRPr="0050091B" w:rsidRDefault="00AB5936" w:rsidP="0050091B">
      <w:pPr>
        <w:pStyle w:val="Pagrindinistekstas"/>
        <w:kinsoku w:val="0"/>
        <w:overflowPunct w:val="0"/>
        <w:ind w:left="0"/>
      </w:pPr>
    </w:p>
    <w:p w14:paraId="413247D6" w14:textId="77777777" w:rsidR="00AB5936" w:rsidRDefault="00AB5936" w:rsidP="0050091B">
      <w:pPr>
        <w:pStyle w:val="Pagrindinistekstas"/>
        <w:kinsoku w:val="0"/>
        <w:overflowPunct w:val="0"/>
        <w:ind w:left="0"/>
      </w:pPr>
      <w:r w:rsidRPr="0050091B">
        <w:t>Apiksabanas</w:t>
      </w:r>
      <w:r w:rsidRPr="0050091B">
        <w:rPr>
          <w:spacing w:val="-4"/>
        </w:rPr>
        <w:t xml:space="preserve"> </w:t>
      </w:r>
      <w:r w:rsidRPr="0050091B">
        <w:t>netirtas</w:t>
      </w:r>
      <w:r w:rsidRPr="0050091B">
        <w:rPr>
          <w:spacing w:val="-3"/>
        </w:rPr>
        <w:t xml:space="preserve"> </w:t>
      </w:r>
      <w:r w:rsidRPr="0050091B">
        <w:t>pacientams</w:t>
      </w:r>
      <w:r w:rsidRPr="0050091B">
        <w:rPr>
          <w:spacing w:val="-3"/>
        </w:rPr>
        <w:t xml:space="preserve"> </w:t>
      </w:r>
      <w:r w:rsidRPr="0050091B">
        <w:t>vaikams,</w:t>
      </w:r>
      <w:r w:rsidRPr="0050091B">
        <w:rPr>
          <w:spacing w:val="-4"/>
        </w:rPr>
        <w:t xml:space="preserve"> </w:t>
      </w:r>
      <w:r w:rsidRPr="0050091B">
        <w:t>kuriems</w:t>
      </w:r>
      <w:r w:rsidRPr="0050091B">
        <w:rPr>
          <w:spacing w:val="-4"/>
        </w:rPr>
        <w:t xml:space="preserve"> </w:t>
      </w:r>
      <w:r w:rsidRPr="0050091B">
        <w:t>protezuoti</w:t>
      </w:r>
      <w:r w:rsidRPr="0050091B">
        <w:rPr>
          <w:spacing w:val="-4"/>
        </w:rPr>
        <w:t xml:space="preserve"> </w:t>
      </w:r>
      <w:r w:rsidRPr="0050091B">
        <w:t>širdies</w:t>
      </w:r>
      <w:r w:rsidRPr="0050091B">
        <w:rPr>
          <w:spacing w:val="-4"/>
        </w:rPr>
        <w:t xml:space="preserve"> </w:t>
      </w:r>
      <w:r w:rsidRPr="0050091B">
        <w:t>vožtuvai,</w:t>
      </w:r>
      <w:r w:rsidRPr="0050091B">
        <w:rPr>
          <w:spacing w:val="-4"/>
        </w:rPr>
        <w:t xml:space="preserve"> </w:t>
      </w:r>
      <w:r w:rsidRPr="0050091B">
        <w:t>todėl</w:t>
      </w:r>
      <w:r w:rsidRPr="0050091B">
        <w:rPr>
          <w:spacing w:val="-4"/>
        </w:rPr>
        <w:t xml:space="preserve"> </w:t>
      </w:r>
      <w:r w:rsidRPr="0050091B">
        <w:t>vartoti apiksabano nerekomenduojama.</w:t>
      </w:r>
    </w:p>
    <w:p w14:paraId="40FAB562" w14:textId="77777777" w:rsidR="00575B82" w:rsidRPr="0050091B" w:rsidRDefault="00575B82" w:rsidP="0050091B">
      <w:pPr>
        <w:pStyle w:val="Pagrindinistekstas"/>
        <w:kinsoku w:val="0"/>
        <w:overflowPunct w:val="0"/>
        <w:ind w:left="0"/>
      </w:pPr>
    </w:p>
    <w:p w14:paraId="6D0D45DE" w14:textId="77777777" w:rsidR="00AB5936" w:rsidRPr="0050091B" w:rsidRDefault="00AB5936" w:rsidP="0050091B">
      <w:pPr>
        <w:pStyle w:val="Pagrindinistekstas"/>
        <w:kinsoku w:val="0"/>
        <w:overflowPunct w:val="0"/>
        <w:ind w:left="0"/>
      </w:pPr>
      <w:r w:rsidRPr="0050091B">
        <w:rPr>
          <w:u w:val="single"/>
        </w:rPr>
        <w:t>Antifosfolipidiniu</w:t>
      </w:r>
      <w:r w:rsidRPr="0050091B">
        <w:rPr>
          <w:spacing w:val="-12"/>
          <w:u w:val="single"/>
        </w:rPr>
        <w:t xml:space="preserve"> </w:t>
      </w:r>
      <w:r w:rsidRPr="0050091B">
        <w:rPr>
          <w:u w:val="single"/>
        </w:rPr>
        <w:t>sindromu</w:t>
      </w:r>
      <w:r w:rsidRPr="0050091B">
        <w:rPr>
          <w:spacing w:val="-12"/>
          <w:u w:val="single"/>
        </w:rPr>
        <w:t xml:space="preserve"> </w:t>
      </w:r>
      <w:r w:rsidRPr="0050091B">
        <w:rPr>
          <w:u w:val="single"/>
        </w:rPr>
        <w:t>sergantys</w:t>
      </w:r>
      <w:r w:rsidRPr="0050091B">
        <w:rPr>
          <w:spacing w:val="-11"/>
          <w:u w:val="single"/>
        </w:rPr>
        <w:t xml:space="preserve"> </w:t>
      </w:r>
      <w:r w:rsidRPr="0050091B">
        <w:rPr>
          <w:spacing w:val="-2"/>
          <w:u w:val="single"/>
        </w:rPr>
        <w:t>pacientai</w:t>
      </w:r>
    </w:p>
    <w:p w14:paraId="313E4A9D" w14:textId="77777777" w:rsidR="00AB5936" w:rsidRPr="0050091B" w:rsidRDefault="00AB5936" w:rsidP="0050091B">
      <w:pPr>
        <w:pStyle w:val="Pagrindinistekstas"/>
        <w:kinsoku w:val="0"/>
        <w:overflowPunct w:val="0"/>
        <w:ind w:left="0"/>
      </w:pPr>
      <w:r w:rsidRPr="0050091B">
        <w:t>Tiesioginio</w:t>
      </w:r>
      <w:r w:rsidRPr="0050091B">
        <w:rPr>
          <w:spacing w:val="-5"/>
        </w:rPr>
        <w:t xml:space="preserve"> </w:t>
      </w:r>
      <w:r w:rsidRPr="0050091B">
        <w:t>poveikio</w:t>
      </w:r>
      <w:r w:rsidRPr="0050091B">
        <w:rPr>
          <w:spacing w:val="-5"/>
        </w:rPr>
        <w:t xml:space="preserve"> </w:t>
      </w:r>
      <w:r w:rsidRPr="0050091B">
        <w:t>geriamieji</w:t>
      </w:r>
      <w:r w:rsidRPr="0050091B">
        <w:rPr>
          <w:spacing w:val="-5"/>
        </w:rPr>
        <w:t xml:space="preserve"> </w:t>
      </w:r>
      <w:r w:rsidRPr="0050091B">
        <w:t>antikoaguliantai</w:t>
      </w:r>
      <w:r w:rsidRPr="0050091B">
        <w:rPr>
          <w:spacing w:val="-5"/>
        </w:rPr>
        <w:t xml:space="preserve"> </w:t>
      </w:r>
      <w:r w:rsidRPr="0050091B">
        <w:t>(TPGA</w:t>
      </w:r>
      <w:r w:rsidR="00DA366F">
        <w:t>K</w:t>
      </w:r>
      <w:r w:rsidRPr="0050091B">
        <w:t>),</w:t>
      </w:r>
      <w:r w:rsidRPr="0050091B">
        <w:rPr>
          <w:spacing w:val="-5"/>
        </w:rPr>
        <w:t xml:space="preserve"> </w:t>
      </w:r>
      <w:r w:rsidRPr="0050091B">
        <w:t>įskaitant</w:t>
      </w:r>
      <w:r w:rsidRPr="0050091B">
        <w:rPr>
          <w:spacing w:val="-5"/>
        </w:rPr>
        <w:t xml:space="preserve"> </w:t>
      </w:r>
      <w:r w:rsidRPr="0050091B">
        <w:t>apiksabaną,</w:t>
      </w:r>
      <w:r w:rsidRPr="0050091B">
        <w:rPr>
          <w:spacing w:val="-5"/>
        </w:rPr>
        <w:t xml:space="preserve"> </w:t>
      </w:r>
      <w:r w:rsidRPr="0050091B">
        <w:t>nerekomenduojami antifosfolipidiniu sindromu sergantiems pacientams, kuriems praeityje buvo nustatyta trombozė.</w:t>
      </w:r>
      <w:r w:rsidR="00575B82">
        <w:t xml:space="preserve"> </w:t>
      </w:r>
      <w:r w:rsidRPr="0050091B">
        <w:t>Taikant gydymą TPGA</w:t>
      </w:r>
      <w:r w:rsidR="00DA366F">
        <w:t>K</w:t>
      </w:r>
      <w:r w:rsidRPr="0050091B">
        <w:t xml:space="preserve">, </w:t>
      </w:r>
      <w:r w:rsidR="00DA366F">
        <w:t>ypač</w:t>
      </w:r>
      <w:r w:rsidRPr="0050091B">
        <w:t xml:space="preserve"> tiems pacientams, kuriems nustatyti visų trijų pogrupių antifosfolipidiniai antikūnai (vilkligės antikoaguliantai, antikardiolipino antikūnai ir anti</w:t>
      </w:r>
      <w:r w:rsidR="00DA366F">
        <w:noBreakHyphen/>
      </w:r>
      <w:r w:rsidRPr="0050091B">
        <w:t>beta</w:t>
      </w:r>
      <w:r w:rsidR="00DA366F">
        <w:t> </w:t>
      </w:r>
      <w:r w:rsidRPr="0050091B">
        <w:t>2</w:t>
      </w:r>
      <w:r w:rsidR="00DA366F">
        <w:noBreakHyphen/>
      </w:r>
      <w:r w:rsidRPr="0050091B">
        <w:t>glikoproteino</w:t>
      </w:r>
      <w:r w:rsidR="00DA366F">
        <w:t> </w:t>
      </w:r>
      <w:r w:rsidRPr="0050091B">
        <w:t>I</w:t>
      </w:r>
      <w:r w:rsidRPr="0050091B">
        <w:rPr>
          <w:spacing w:val="-3"/>
        </w:rPr>
        <w:t xml:space="preserve"> </w:t>
      </w:r>
      <w:r w:rsidRPr="0050091B">
        <w:t>antikūnai),</w:t>
      </w:r>
      <w:r w:rsidRPr="0050091B">
        <w:rPr>
          <w:spacing w:val="-3"/>
        </w:rPr>
        <w:t xml:space="preserve"> </w:t>
      </w:r>
      <w:r w:rsidRPr="0050091B">
        <w:t>tromboziniai</w:t>
      </w:r>
      <w:r w:rsidRPr="0050091B">
        <w:rPr>
          <w:spacing w:val="-6"/>
        </w:rPr>
        <w:t xml:space="preserve"> </w:t>
      </w:r>
      <w:r w:rsidRPr="0050091B">
        <w:t>reiškiniai</w:t>
      </w:r>
      <w:r w:rsidRPr="0050091B">
        <w:rPr>
          <w:spacing w:val="-3"/>
        </w:rPr>
        <w:t xml:space="preserve"> </w:t>
      </w:r>
      <w:r w:rsidRPr="0050091B">
        <w:t>gali</w:t>
      </w:r>
      <w:r w:rsidRPr="0050091B">
        <w:rPr>
          <w:spacing w:val="-3"/>
        </w:rPr>
        <w:t xml:space="preserve"> </w:t>
      </w:r>
      <w:r w:rsidRPr="0050091B">
        <w:t>pasikartoti</w:t>
      </w:r>
      <w:r w:rsidRPr="0050091B">
        <w:rPr>
          <w:spacing w:val="-3"/>
        </w:rPr>
        <w:t xml:space="preserve"> </w:t>
      </w:r>
      <w:r w:rsidRPr="0050091B">
        <w:t>dažniau,</w:t>
      </w:r>
      <w:r w:rsidRPr="0050091B">
        <w:rPr>
          <w:spacing w:val="-3"/>
        </w:rPr>
        <w:t xml:space="preserve"> </w:t>
      </w:r>
      <w:r w:rsidRPr="0050091B">
        <w:t>nei</w:t>
      </w:r>
      <w:r w:rsidRPr="0050091B">
        <w:rPr>
          <w:spacing w:val="-3"/>
        </w:rPr>
        <w:t xml:space="preserve"> </w:t>
      </w:r>
      <w:r w:rsidRPr="0050091B">
        <w:t>taikant</w:t>
      </w:r>
      <w:r w:rsidRPr="0050091B">
        <w:rPr>
          <w:spacing w:val="-3"/>
        </w:rPr>
        <w:t xml:space="preserve"> </w:t>
      </w:r>
      <w:r w:rsidR="00DA366F">
        <w:rPr>
          <w:spacing w:val="-3"/>
        </w:rPr>
        <w:t xml:space="preserve">gydymą </w:t>
      </w:r>
      <w:r w:rsidRPr="0050091B">
        <w:t>vitamino</w:t>
      </w:r>
      <w:r w:rsidRPr="0050091B">
        <w:rPr>
          <w:spacing w:val="-3"/>
        </w:rPr>
        <w:t xml:space="preserve"> </w:t>
      </w:r>
      <w:r w:rsidRPr="0050091B">
        <w:t>K antagonist</w:t>
      </w:r>
      <w:r w:rsidR="00DA366F">
        <w:t>u</w:t>
      </w:r>
      <w:r w:rsidRPr="0050091B">
        <w:t>.</w:t>
      </w:r>
    </w:p>
    <w:p w14:paraId="3DC13157" w14:textId="77777777" w:rsidR="00AB5936" w:rsidRPr="0050091B" w:rsidRDefault="00AB5936" w:rsidP="0050091B">
      <w:pPr>
        <w:pStyle w:val="Pagrindinistekstas"/>
        <w:kinsoku w:val="0"/>
        <w:overflowPunct w:val="0"/>
        <w:ind w:left="0"/>
      </w:pPr>
    </w:p>
    <w:p w14:paraId="378EBB4F" w14:textId="77777777" w:rsidR="00AB5936" w:rsidRPr="0050091B" w:rsidRDefault="00AB5936" w:rsidP="0050091B">
      <w:pPr>
        <w:pStyle w:val="Pagrindinistekstas"/>
        <w:kinsoku w:val="0"/>
        <w:overflowPunct w:val="0"/>
        <w:ind w:left="0"/>
      </w:pPr>
      <w:r w:rsidRPr="0050091B">
        <w:rPr>
          <w:u w:val="single"/>
        </w:rPr>
        <w:t>Chirurginės</w:t>
      </w:r>
      <w:r w:rsidRPr="0050091B">
        <w:rPr>
          <w:spacing w:val="-8"/>
          <w:u w:val="single"/>
        </w:rPr>
        <w:t xml:space="preserve"> </w:t>
      </w:r>
      <w:r w:rsidRPr="0050091B">
        <w:rPr>
          <w:u w:val="single"/>
        </w:rPr>
        <w:t>operacijos</w:t>
      </w:r>
      <w:r w:rsidRPr="0050091B">
        <w:rPr>
          <w:spacing w:val="-8"/>
          <w:u w:val="single"/>
        </w:rPr>
        <w:t xml:space="preserve"> </w:t>
      </w:r>
      <w:r w:rsidRPr="0050091B">
        <w:rPr>
          <w:u w:val="single"/>
        </w:rPr>
        <w:t>ir</w:t>
      </w:r>
      <w:r w:rsidRPr="0050091B">
        <w:rPr>
          <w:spacing w:val="-8"/>
          <w:u w:val="single"/>
        </w:rPr>
        <w:t xml:space="preserve"> </w:t>
      </w:r>
      <w:r w:rsidRPr="0050091B">
        <w:rPr>
          <w:u w:val="single"/>
        </w:rPr>
        <w:t>invazinės</w:t>
      </w:r>
      <w:r w:rsidRPr="0050091B">
        <w:rPr>
          <w:spacing w:val="-8"/>
          <w:u w:val="single"/>
        </w:rPr>
        <w:t xml:space="preserve"> </w:t>
      </w:r>
      <w:r w:rsidRPr="0050091B">
        <w:rPr>
          <w:spacing w:val="-2"/>
          <w:u w:val="single"/>
        </w:rPr>
        <w:t>procedūros</w:t>
      </w:r>
    </w:p>
    <w:p w14:paraId="79B4A455" w14:textId="77777777" w:rsidR="00AB5936" w:rsidRPr="0050091B" w:rsidRDefault="00AB5936" w:rsidP="0050091B">
      <w:pPr>
        <w:pStyle w:val="Pagrindinistekstas"/>
        <w:kinsoku w:val="0"/>
        <w:overflowPunct w:val="0"/>
        <w:ind w:left="0"/>
      </w:pPr>
      <w:r w:rsidRPr="0050091B">
        <w:t>Apiksabano vartojimą reikia nutraukti ne vėliau kaip likus 48</w:t>
      </w:r>
      <w:r w:rsidR="0050091B">
        <w:t> valandoms</w:t>
      </w:r>
      <w:r w:rsidRPr="0050091B">
        <w:t xml:space="preserve"> iki planuojamos operacijos arba</w:t>
      </w:r>
      <w:r w:rsidRPr="0050091B">
        <w:rPr>
          <w:spacing w:val="-3"/>
        </w:rPr>
        <w:t xml:space="preserve"> </w:t>
      </w:r>
      <w:r w:rsidRPr="0050091B">
        <w:t>invazinės</w:t>
      </w:r>
      <w:r w:rsidRPr="0050091B">
        <w:rPr>
          <w:spacing w:val="-3"/>
        </w:rPr>
        <w:t xml:space="preserve"> </w:t>
      </w:r>
      <w:r w:rsidRPr="0050091B">
        <w:t>procedūros,</w:t>
      </w:r>
      <w:r w:rsidRPr="0050091B">
        <w:rPr>
          <w:spacing w:val="-5"/>
        </w:rPr>
        <w:t xml:space="preserve"> </w:t>
      </w:r>
      <w:r w:rsidRPr="0050091B">
        <w:t>kuri</w:t>
      </w:r>
      <w:r w:rsidR="00DA366F">
        <w:rPr>
          <w:spacing w:val="-3"/>
        </w:rPr>
        <w:t>oms būdinga</w:t>
      </w:r>
      <w:r w:rsidRPr="0050091B">
        <w:rPr>
          <w:spacing w:val="-3"/>
        </w:rPr>
        <w:t xml:space="preserve"> </w:t>
      </w:r>
      <w:r w:rsidRPr="0050091B">
        <w:t>vidutin</w:t>
      </w:r>
      <w:r w:rsidR="00DA366F">
        <w:t>ė</w:t>
      </w:r>
      <w:r w:rsidRPr="0050091B">
        <w:rPr>
          <w:spacing w:val="-3"/>
        </w:rPr>
        <w:t xml:space="preserve"> </w:t>
      </w:r>
      <w:r w:rsidR="00DA366F">
        <w:t>a</w:t>
      </w:r>
      <w:r w:rsidRPr="0050091B">
        <w:t>r</w:t>
      </w:r>
      <w:r w:rsidRPr="0050091B">
        <w:rPr>
          <w:spacing w:val="-3"/>
        </w:rPr>
        <w:t xml:space="preserve"> </w:t>
      </w:r>
      <w:r w:rsidRPr="0050091B">
        <w:t>didel</w:t>
      </w:r>
      <w:r w:rsidR="00DA366F">
        <w:t>ė</w:t>
      </w:r>
      <w:r w:rsidRPr="0050091B">
        <w:rPr>
          <w:spacing w:val="-3"/>
        </w:rPr>
        <w:t xml:space="preserve"> </w:t>
      </w:r>
      <w:r w:rsidRPr="0050091B">
        <w:t>kraujavimo</w:t>
      </w:r>
      <w:r w:rsidRPr="0050091B">
        <w:rPr>
          <w:spacing w:val="-3"/>
        </w:rPr>
        <w:t xml:space="preserve"> </w:t>
      </w:r>
      <w:r w:rsidRPr="0050091B">
        <w:t>rizik</w:t>
      </w:r>
      <w:r w:rsidR="00DA366F">
        <w:t>a</w:t>
      </w:r>
      <w:r w:rsidRPr="0050091B">
        <w:t>.</w:t>
      </w:r>
      <w:r w:rsidRPr="0050091B">
        <w:rPr>
          <w:spacing w:val="-3"/>
        </w:rPr>
        <w:t xml:space="preserve"> </w:t>
      </w:r>
      <w:r w:rsidRPr="0050091B">
        <w:t>Tokios</w:t>
      </w:r>
      <w:r w:rsidRPr="0050091B">
        <w:rPr>
          <w:spacing w:val="-3"/>
        </w:rPr>
        <w:t xml:space="preserve"> </w:t>
      </w:r>
      <w:r w:rsidRPr="0050091B">
        <w:t>yra</w:t>
      </w:r>
      <w:r w:rsidRPr="0050091B">
        <w:rPr>
          <w:spacing w:val="-3"/>
        </w:rPr>
        <w:t xml:space="preserve"> </w:t>
      </w:r>
      <w:r w:rsidRPr="0050091B">
        <w:t>intervencijos, kurias atliekant, negalima paneigti kliniškai reikšmingo kraujavimo galimybės arba, kurias atliekant, kraujavimo rizika būtų nepriimtina.</w:t>
      </w:r>
    </w:p>
    <w:p w14:paraId="22113A88" w14:textId="77777777" w:rsidR="00AB5936" w:rsidRPr="0050091B" w:rsidRDefault="00AB5936" w:rsidP="0050091B">
      <w:pPr>
        <w:pStyle w:val="Pagrindinistekstas"/>
        <w:kinsoku w:val="0"/>
        <w:overflowPunct w:val="0"/>
        <w:ind w:left="0"/>
      </w:pPr>
    </w:p>
    <w:p w14:paraId="09FF2B62"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Pr="0050091B">
        <w:t>vartojimą</w:t>
      </w:r>
      <w:r w:rsidRPr="0050091B">
        <w:rPr>
          <w:spacing w:val="-3"/>
        </w:rPr>
        <w:t xml:space="preserve"> </w:t>
      </w:r>
      <w:r w:rsidRPr="0050091B">
        <w:t>reikia</w:t>
      </w:r>
      <w:r w:rsidRPr="0050091B">
        <w:rPr>
          <w:spacing w:val="-3"/>
        </w:rPr>
        <w:t xml:space="preserve"> </w:t>
      </w:r>
      <w:r w:rsidRPr="0050091B">
        <w:t>nutraukti</w:t>
      </w:r>
      <w:r w:rsidRPr="0050091B">
        <w:rPr>
          <w:spacing w:val="-3"/>
        </w:rPr>
        <w:t xml:space="preserve"> </w:t>
      </w:r>
      <w:r w:rsidRPr="0050091B">
        <w:t>ne</w:t>
      </w:r>
      <w:r w:rsidRPr="0050091B">
        <w:rPr>
          <w:spacing w:val="-3"/>
        </w:rPr>
        <w:t xml:space="preserve"> </w:t>
      </w:r>
      <w:r w:rsidRPr="0050091B">
        <w:t>vėliau</w:t>
      </w:r>
      <w:r w:rsidRPr="0050091B">
        <w:rPr>
          <w:spacing w:val="-3"/>
        </w:rPr>
        <w:t xml:space="preserve"> </w:t>
      </w:r>
      <w:r w:rsidRPr="0050091B">
        <w:t>kaip</w:t>
      </w:r>
      <w:r w:rsidRPr="0050091B">
        <w:rPr>
          <w:spacing w:val="-3"/>
        </w:rPr>
        <w:t xml:space="preserve"> </w:t>
      </w:r>
      <w:r w:rsidRPr="0050091B">
        <w:t>likus</w:t>
      </w:r>
      <w:r w:rsidRPr="0050091B">
        <w:rPr>
          <w:spacing w:val="-3"/>
        </w:rPr>
        <w:t xml:space="preserve"> </w:t>
      </w:r>
      <w:r w:rsidRPr="0050091B">
        <w:t>24</w:t>
      </w:r>
      <w:r w:rsidR="0050091B">
        <w:rPr>
          <w:spacing w:val="-2"/>
        </w:rPr>
        <w:t> valandoms</w:t>
      </w:r>
      <w:r w:rsidRPr="0050091B">
        <w:rPr>
          <w:spacing w:val="-3"/>
        </w:rPr>
        <w:t xml:space="preserve"> </w:t>
      </w:r>
      <w:r w:rsidRPr="0050091B">
        <w:t>iki</w:t>
      </w:r>
      <w:r w:rsidRPr="0050091B">
        <w:rPr>
          <w:spacing w:val="-3"/>
        </w:rPr>
        <w:t xml:space="preserve"> </w:t>
      </w:r>
      <w:r w:rsidRPr="0050091B">
        <w:t>planuojamos</w:t>
      </w:r>
      <w:r w:rsidRPr="0050091B">
        <w:rPr>
          <w:spacing w:val="-3"/>
        </w:rPr>
        <w:t xml:space="preserve"> </w:t>
      </w:r>
      <w:r w:rsidRPr="0050091B">
        <w:t>operacijos arba invazinės procedūros, kuri</w:t>
      </w:r>
      <w:r w:rsidR="00DA366F">
        <w:rPr>
          <w:spacing w:val="-3"/>
        </w:rPr>
        <w:t>oms būdinga</w:t>
      </w:r>
      <w:r w:rsidRPr="0050091B">
        <w:t xml:space="preserve"> maž</w:t>
      </w:r>
      <w:r w:rsidR="00DA366F">
        <w:t>a</w:t>
      </w:r>
      <w:r w:rsidRPr="0050091B">
        <w:t xml:space="preserve"> kraujavimo rizik</w:t>
      </w:r>
      <w:r w:rsidR="00DA366F">
        <w:t>a</w:t>
      </w:r>
      <w:r w:rsidRPr="0050091B">
        <w:t xml:space="preserve">. Tokios yra intervencijos, kurias atliekant, numatoma, kad bet koks pasireiškęs kraujavimas būtų minimalus, nekritinis dėl savo lokalizacijos arba lengvai </w:t>
      </w:r>
      <w:r w:rsidR="00DA366F" w:rsidRPr="00694C75">
        <w:t>kontroliuojamas</w:t>
      </w:r>
      <w:r w:rsidRPr="0050091B">
        <w:t>.</w:t>
      </w:r>
    </w:p>
    <w:p w14:paraId="1D2FF604" w14:textId="77777777" w:rsidR="00AB5936" w:rsidRPr="0050091B" w:rsidRDefault="00AB5936" w:rsidP="0050091B">
      <w:pPr>
        <w:pStyle w:val="Pagrindinistekstas"/>
        <w:kinsoku w:val="0"/>
        <w:overflowPunct w:val="0"/>
        <w:ind w:left="0"/>
      </w:pPr>
    </w:p>
    <w:p w14:paraId="53FDBFC2" w14:textId="77777777" w:rsidR="00AB5936" w:rsidRDefault="00AB5936" w:rsidP="0050091B">
      <w:pPr>
        <w:pStyle w:val="Pagrindinistekstas"/>
        <w:kinsoku w:val="0"/>
        <w:overflowPunct w:val="0"/>
        <w:ind w:left="0"/>
      </w:pPr>
      <w:r w:rsidRPr="0050091B">
        <w:t>Jeigu operacijos arba invazinės procedūros atidėti negalima, reikia imtis tinkamų atsargumo priemonių,</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padidėjusią</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rsidRPr="0050091B">
        <w:t>Šią</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rsidRPr="0050091B">
        <w:t>reikia</w:t>
      </w:r>
      <w:r w:rsidRPr="0050091B">
        <w:rPr>
          <w:spacing w:val="-3"/>
        </w:rPr>
        <w:t xml:space="preserve"> </w:t>
      </w:r>
      <w:r w:rsidRPr="0050091B">
        <w:t>įvertinti, atsižvelgiant į intervencijos skubumą.</w:t>
      </w:r>
    </w:p>
    <w:p w14:paraId="48B25A2E" w14:textId="77777777" w:rsidR="00575B82" w:rsidRPr="0050091B" w:rsidRDefault="00575B82" w:rsidP="0050091B">
      <w:pPr>
        <w:pStyle w:val="Pagrindinistekstas"/>
        <w:kinsoku w:val="0"/>
        <w:overflowPunct w:val="0"/>
        <w:ind w:left="0"/>
      </w:pPr>
    </w:p>
    <w:p w14:paraId="7D3A7558" w14:textId="77777777" w:rsidR="00AB5936" w:rsidRPr="0050091B" w:rsidRDefault="00AB5936" w:rsidP="0050091B">
      <w:pPr>
        <w:pStyle w:val="Pagrindinistekstas"/>
        <w:kinsoku w:val="0"/>
        <w:overflowPunct w:val="0"/>
        <w:ind w:left="0"/>
        <w:rPr>
          <w:spacing w:val="-2"/>
        </w:rPr>
      </w:pPr>
      <w:r w:rsidRPr="0050091B">
        <w:t>Apiksabano</w:t>
      </w:r>
      <w:r w:rsidRPr="0050091B">
        <w:rPr>
          <w:spacing w:val="-3"/>
        </w:rPr>
        <w:t xml:space="preserve"> </w:t>
      </w:r>
      <w:r w:rsidRPr="0050091B">
        <w:t>vartojimą</w:t>
      </w:r>
      <w:r w:rsidRPr="0050091B">
        <w:rPr>
          <w:spacing w:val="-3"/>
        </w:rPr>
        <w:t xml:space="preserve"> </w:t>
      </w:r>
      <w:r w:rsidRPr="0050091B">
        <w:t>po</w:t>
      </w:r>
      <w:r w:rsidRPr="0050091B">
        <w:rPr>
          <w:spacing w:val="-3"/>
        </w:rPr>
        <w:t xml:space="preserve"> </w:t>
      </w:r>
      <w:r w:rsidRPr="0050091B">
        <w:t>invazinės</w:t>
      </w:r>
      <w:r w:rsidRPr="0050091B">
        <w:rPr>
          <w:spacing w:val="-3"/>
        </w:rPr>
        <w:t xml:space="preserve"> </w:t>
      </w:r>
      <w:r w:rsidRPr="0050091B">
        <w:t>procedūros</w:t>
      </w:r>
      <w:r w:rsidRPr="0050091B">
        <w:rPr>
          <w:spacing w:val="-3"/>
        </w:rPr>
        <w:t xml:space="preserve"> </w:t>
      </w:r>
      <w:r w:rsidRPr="0050091B">
        <w:t>arba</w:t>
      </w:r>
      <w:r w:rsidRPr="0050091B">
        <w:rPr>
          <w:spacing w:val="-3"/>
        </w:rPr>
        <w:t xml:space="preserve"> </w:t>
      </w:r>
      <w:r w:rsidR="00DA366F">
        <w:t>chirurginės</w:t>
      </w:r>
      <w:r w:rsidR="00DA366F" w:rsidRPr="0050091B" w:rsidDel="00DA366F">
        <w:t xml:space="preserve"> </w:t>
      </w:r>
      <w:r w:rsidRPr="0050091B">
        <w:t>intervencijos</w:t>
      </w:r>
      <w:r w:rsidRPr="0050091B">
        <w:rPr>
          <w:spacing w:val="-3"/>
        </w:rPr>
        <w:t xml:space="preserve"> </w:t>
      </w:r>
      <w:r w:rsidRPr="0050091B">
        <w:t>reikia</w:t>
      </w:r>
      <w:r w:rsidRPr="0050091B">
        <w:rPr>
          <w:spacing w:val="-3"/>
        </w:rPr>
        <w:t xml:space="preserve"> </w:t>
      </w:r>
      <w:r w:rsidRPr="0050091B">
        <w:t>atnaujinti</w:t>
      </w:r>
      <w:r w:rsidRPr="0050091B">
        <w:rPr>
          <w:spacing w:val="-3"/>
        </w:rPr>
        <w:t xml:space="preserve"> </w:t>
      </w:r>
      <w:r w:rsidR="00DA366F">
        <w:t>kuo greičiau</w:t>
      </w:r>
      <w:r w:rsidRPr="0050091B">
        <w:t xml:space="preserve">, kai tik leidžia klinikinė </w:t>
      </w:r>
      <w:r w:rsidR="0041462A">
        <w:t>būklė</w:t>
      </w:r>
      <w:r w:rsidRPr="0050091B">
        <w:t xml:space="preserve"> ir pasiekiama reikiama hemostazė (apie kardioversiją žr.</w:t>
      </w:r>
      <w:r w:rsidR="00575B82">
        <w:t xml:space="preserve"> </w:t>
      </w:r>
      <w:r w:rsidRPr="0050091B">
        <w:t>4.2</w:t>
      </w:r>
      <w:r w:rsidR="0050091B">
        <w:t> skyri</w:t>
      </w:r>
      <w:r w:rsidR="00DA366F">
        <w:rPr>
          <w:spacing w:val="-2"/>
        </w:rPr>
        <w:t>ų</w:t>
      </w:r>
      <w:r w:rsidRPr="0050091B">
        <w:rPr>
          <w:spacing w:val="-2"/>
        </w:rPr>
        <w:t>).</w:t>
      </w:r>
    </w:p>
    <w:p w14:paraId="46B49A9E" w14:textId="77777777" w:rsidR="00AB5936" w:rsidRPr="0050091B" w:rsidRDefault="00AB5936" w:rsidP="0050091B">
      <w:pPr>
        <w:pStyle w:val="Pagrindinistekstas"/>
        <w:kinsoku w:val="0"/>
        <w:overflowPunct w:val="0"/>
        <w:ind w:left="0"/>
      </w:pPr>
    </w:p>
    <w:p w14:paraId="199C7DBC" w14:textId="77777777" w:rsidR="00AB5936" w:rsidRPr="0050091B" w:rsidRDefault="00AB5936" w:rsidP="0050091B">
      <w:pPr>
        <w:pStyle w:val="Pagrindinistekstas"/>
        <w:kinsoku w:val="0"/>
        <w:overflowPunct w:val="0"/>
        <w:ind w:left="0"/>
      </w:pPr>
      <w:r w:rsidRPr="0050091B">
        <w:t>Pacientams,</w:t>
      </w:r>
      <w:r w:rsidRPr="0050091B">
        <w:rPr>
          <w:spacing w:val="-4"/>
        </w:rPr>
        <w:t xml:space="preserve"> </w:t>
      </w:r>
      <w:r w:rsidRPr="0050091B">
        <w:t>kuriems</w:t>
      </w:r>
      <w:r w:rsidRPr="0050091B">
        <w:rPr>
          <w:spacing w:val="-4"/>
        </w:rPr>
        <w:t xml:space="preserve"> </w:t>
      </w:r>
      <w:r w:rsidR="00DA366F" w:rsidRPr="00694C75">
        <w:t>dėl prieširdžių virpėjimo atliekama kateterinė abliacija</w:t>
      </w:r>
      <w:r w:rsidRPr="0050091B">
        <w:t>,</w:t>
      </w:r>
      <w:r w:rsidRPr="0050091B">
        <w:rPr>
          <w:spacing w:val="-4"/>
        </w:rPr>
        <w:t xml:space="preserve"> </w:t>
      </w:r>
      <w:r w:rsidRPr="0050091B">
        <w:t>gydymo</w:t>
      </w:r>
      <w:r w:rsidRPr="0050091B">
        <w:rPr>
          <w:spacing w:val="-4"/>
        </w:rPr>
        <w:t xml:space="preserve"> </w:t>
      </w:r>
      <w:r w:rsidRPr="0050091B">
        <w:t>apiksabanu nutraukti nereikia (žr. 4.2, 4.3 ir 4.5</w:t>
      </w:r>
      <w:r w:rsidR="0050091B">
        <w:t> skyriu</w:t>
      </w:r>
      <w:r w:rsidRPr="0050091B">
        <w:t>s).</w:t>
      </w:r>
    </w:p>
    <w:p w14:paraId="23906313" w14:textId="77777777" w:rsidR="00575B82" w:rsidRDefault="00575B82" w:rsidP="0050091B">
      <w:pPr>
        <w:pStyle w:val="Pagrindinistekstas"/>
        <w:kinsoku w:val="0"/>
        <w:overflowPunct w:val="0"/>
        <w:ind w:left="0"/>
        <w:rPr>
          <w:u w:val="single"/>
        </w:rPr>
      </w:pPr>
    </w:p>
    <w:p w14:paraId="75359835" w14:textId="77777777" w:rsidR="00AB5936" w:rsidRPr="0050091B" w:rsidRDefault="00AB5936" w:rsidP="0050091B">
      <w:pPr>
        <w:pStyle w:val="Pagrindinistekstas"/>
        <w:kinsoku w:val="0"/>
        <w:overflowPunct w:val="0"/>
        <w:ind w:left="0"/>
      </w:pPr>
      <w:r w:rsidRPr="0050091B">
        <w:rPr>
          <w:u w:val="single"/>
        </w:rPr>
        <w:t>Laikinas</w:t>
      </w:r>
      <w:r w:rsidRPr="0050091B">
        <w:rPr>
          <w:spacing w:val="-9"/>
          <w:u w:val="single"/>
        </w:rPr>
        <w:t xml:space="preserve"> </w:t>
      </w:r>
      <w:r w:rsidRPr="0050091B">
        <w:rPr>
          <w:u w:val="single"/>
        </w:rPr>
        <w:t>vaistinio</w:t>
      </w:r>
      <w:r w:rsidRPr="0050091B">
        <w:rPr>
          <w:spacing w:val="-9"/>
          <w:u w:val="single"/>
        </w:rPr>
        <w:t xml:space="preserve"> </w:t>
      </w:r>
      <w:r w:rsidRPr="0050091B">
        <w:rPr>
          <w:u w:val="single"/>
        </w:rPr>
        <w:t>preparato</w:t>
      </w:r>
      <w:r w:rsidRPr="0050091B">
        <w:rPr>
          <w:spacing w:val="-9"/>
          <w:u w:val="single"/>
        </w:rPr>
        <w:t xml:space="preserve"> </w:t>
      </w:r>
      <w:r w:rsidRPr="0050091B">
        <w:rPr>
          <w:u w:val="single"/>
        </w:rPr>
        <w:t>vartojimo</w:t>
      </w:r>
      <w:r w:rsidRPr="0050091B">
        <w:rPr>
          <w:spacing w:val="-8"/>
          <w:u w:val="single"/>
        </w:rPr>
        <w:t xml:space="preserve"> </w:t>
      </w:r>
      <w:r w:rsidRPr="0050091B">
        <w:rPr>
          <w:spacing w:val="-2"/>
          <w:u w:val="single"/>
        </w:rPr>
        <w:t>sustabdymas</w:t>
      </w:r>
    </w:p>
    <w:p w14:paraId="241D0DF6" w14:textId="77777777" w:rsidR="00AB5936" w:rsidRPr="0050091B" w:rsidRDefault="00AB5936" w:rsidP="0050091B">
      <w:pPr>
        <w:pStyle w:val="Pagrindinistekstas"/>
        <w:kinsoku w:val="0"/>
        <w:overflowPunct w:val="0"/>
        <w:ind w:left="0"/>
      </w:pPr>
      <w:r w:rsidRPr="0050091B">
        <w:t>Dėl aktyvaus kraujavimo, planuojamos operacijos arba invazinės procedūros nutraukus antikoaguliantų, įskaitant apiksaban</w:t>
      </w:r>
      <w:r w:rsidR="00DA366F">
        <w:t>o</w:t>
      </w:r>
      <w:r w:rsidRPr="0050091B">
        <w:t>, vartojimą, didėja trombozės rizika. Gydymo nutraukimo epizodų</w:t>
      </w:r>
      <w:r w:rsidRPr="0050091B">
        <w:rPr>
          <w:spacing w:val="-3"/>
        </w:rPr>
        <w:t xml:space="preserve"> </w:t>
      </w:r>
      <w:r w:rsidRPr="0050091B">
        <w:t>reikia</w:t>
      </w:r>
      <w:r w:rsidRPr="0050091B">
        <w:rPr>
          <w:spacing w:val="-3"/>
        </w:rPr>
        <w:t xml:space="preserve"> </w:t>
      </w:r>
      <w:r w:rsidRPr="0050091B">
        <w:t>vengti</w:t>
      </w:r>
      <w:r w:rsidRPr="0050091B">
        <w:rPr>
          <w:spacing w:val="-3"/>
        </w:rPr>
        <w:t xml:space="preserve"> </w:t>
      </w:r>
      <w:r w:rsidRPr="0050091B">
        <w:t>ir,</w:t>
      </w:r>
      <w:r w:rsidRPr="0050091B">
        <w:rPr>
          <w:spacing w:val="-3"/>
        </w:rPr>
        <w:t xml:space="preserve"> </w:t>
      </w:r>
      <w:r w:rsidRPr="0050091B">
        <w:t>jeigu</w:t>
      </w:r>
      <w:r w:rsidRPr="0050091B">
        <w:rPr>
          <w:spacing w:val="-3"/>
        </w:rPr>
        <w:t xml:space="preserve"> </w:t>
      </w:r>
      <w:r w:rsidRPr="0050091B">
        <w:t>dėl</w:t>
      </w:r>
      <w:r w:rsidRPr="0050091B">
        <w:rPr>
          <w:spacing w:val="-3"/>
        </w:rPr>
        <w:t xml:space="preserve"> </w:t>
      </w:r>
      <w:r w:rsidRPr="0050091B">
        <w:t>kokių</w:t>
      </w:r>
      <w:r w:rsidRPr="0050091B">
        <w:rPr>
          <w:spacing w:val="-3"/>
        </w:rPr>
        <w:t xml:space="preserve"> </w:t>
      </w:r>
      <w:r w:rsidRPr="0050091B">
        <w:t>nors</w:t>
      </w:r>
      <w:r w:rsidRPr="0050091B">
        <w:rPr>
          <w:spacing w:val="-3"/>
        </w:rPr>
        <w:t xml:space="preserve"> </w:t>
      </w:r>
      <w:r w:rsidRPr="0050091B">
        <w:t>priežasčių</w:t>
      </w:r>
      <w:r w:rsidRPr="0050091B">
        <w:rPr>
          <w:spacing w:val="-3"/>
        </w:rPr>
        <w:t xml:space="preserve"> </w:t>
      </w:r>
      <w:r w:rsidRPr="0050091B">
        <w:t>reikia</w:t>
      </w:r>
      <w:r w:rsidRPr="0050091B">
        <w:rPr>
          <w:spacing w:val="-3"/>
        </w:rPr>
        <w:t xml:space="preserve"> </w:t>
      </w:r>
      <w:r w:rsidRPr="0050091B">
        <w:t>laikinai</w:t>
      </w:r>
      <w:r w:rsidRPr="0050091B">
        <w:rPr>
          <w:spacing w:val="-3"/>
        </w:rPr>
        <w:t xml:space="preserve"> </w:t>
      </w:r>
      <w:r w:rsidRPr="0050091B">
        <w:t>nutraukti</w:t>
      </w:r>
      <w:r w:rsidRPr="0050091B">
        <w:rPr>
          <w:spacing w:val="-3"/>
        </w:rPr>
        <w:t xml:space="preserve"> </w:t>
      </w:r>
      <w:r w:rsidRPr="0050091B">
        <w:t xml:space="preserve">antikoaguliacinį gydymą apiksabanu, gydymas turi būti atnaujintas </w:t>
      </w:r>
      <w:r w:rsidR="00DA366F" w:rsidRPr="00694C75">
        <w:t>kuo greičiau</w:t>
      </w:r>
      <w:r w:rsidRPr="0050091B">
        <w:t>, kai tik bus įmanoma.</w:t>
      </w:r>
    </w:p>
    <w:p w14:paraId="09AD4EA4" w14:textId="77777777" w:rsidR="00AB5936" w:rsidRPr="0050091B" w:rsidRDefault="00AB5936" w:rsidP="0050091B">
      <w:pPr>
        <w:pStyle w:val="Pagrindinistekstas"/>
        <w:kinsoku w:val="0"/>
        <w:overflowPunct w:val="0"/>
        <w:ind w:left="0"/>
      </w:pPr>
    </w:p>
    <w:p w14:paraId="58AEACDD" w14:textId="77777777" w:rsidR="00AB5936" w:rsidRPr="0050091B" w:rsidRDefault="00AB5936" w:rsidP="0050091B">
      <w:pPr>
        <w:pStyle w:val="Pagrindinistekstas"/>
        <w:kinsoku w:val="0"/>
        <w:overflowPunct w:val="0"/>
        <w:ind w:left="0"/>
      </w:pPr>
      <w:r w:rsidRPr="0050091B">
        <w:rPr>
          <w:u w:val="single"/>
        </w:rPr>
        <w:t>Spinalinė</w:t>
      </w:r>
      <w:r w:rsidRPr="0050091B">
        <w:rPr>
          <w:spacing w:val="-7"/>
          <w:u w:val="single"/>
        </w:rPr>
        <w:t xml:space="preserve"> </w:t>
      </w:r>
      <w:r w:rsidRPr="0050091B">
        <w:rPr>
          <w:u w:val="single"/>
        </w:rPr>
        <w:t>/</w:t>
      </w:r>
      <w:r w:rsidRPr="0050091B">
        <w:rPr>
          <w:spacing w:val="-7"/>
          <w:u w:val="single"/>
        </w:rPr>
        <w:t xml:space="preserve"> </w:t>
      </w:r>
      <w:r w:rsidRPr="0050091B">
        <w:rPr>
          <w:u w:val="single"/>
        </w:rPr>
        <w:t>epidurinė</w:t>
      </w:r>
      <w:r w:rsidRPr="0050091B">
        <w:rPr>
          <w:spacing w:val="-6"/>
          <w:u w:val="single"/>
        </w:rPr>
        <w:t xml:space="preserve"> </w:t>
      </w:r>
      <w:r w:rsidRPr="0050091B">
        <w:rPr>
          <w:u w:val="single"/>
        </w:rPr>
        <w:t>anestezija</w:t>
      </w:r>
      <w:r w:rsidRPr="0050091B">
        <w:rPr>
          <w:spacing w:val="-7"/>
          <w:u w:val="single"/>
        </w:rPr>
        <w:t xml:space="preserve"> </w:t>
      </w:r>
      <w:r w:rsidRPr="0050091B">
        <w:rPr>
          <w:u w:val="single"/>
        </w:rPr>
        <w:t>arba</w:t>
      </w:r>
      <w:r w:rsidRPr="0050091B">
        <w:rPr>
          <w:spacing w:val="-6"/>
          <w:u w:val="single"/>
        </w:rPr>
        <w:t xml:space="preserve"> </w:t>
      </w:r>
      <w:r w:rsidRPr="0050091B">
        <w:rPr>
          <w:spacing w:val="-2"/>
          <w:u w:val="single"/>
        </w:rPr>
        <w:t>punkcija</w:t>
      </w:r>
    </w:p>
    <w:p w14:paraId="402A7878" w14:textId="77777777" w:rsidR="00AB5936" w:rsidRDefault="00AB5936" w:rsidP="0050091B">
      <w:pPr>
        <w:pStyle w:val="Pagrindinistekstas"/>
        <w:kinsoku w:val="0"/>
        <w:overflowPunct w:val="0"/>
        <w:ind w:left="0"/>
      </w:pPr>
      <w:r w:rsidRPr="0050091B">
        <w:t xml:space="preserve">Atliekant </w:t>
      </w:r>
      <w:r w:rsidR="00DA366F">
        <w:t>laidinę</w:t>
      </w:r>
      <w:r w:rsidRPr="0050091B">
        <w:t xml:space="preserve"> anesteziją (spinalinę / epidurinę anesteziją) arba spinalinę / epidurinę punkciją, antitrombozini</w:t>
      </w:r>
      <w:r w:rsidR="00DA366F">
        <w:t>ų</w:t>
      </w:r>
      <w:r w:rsidRPr="0050091B">
        <w:t xml:space="preserve"> vaistini</w:t>
      </w:r>
      <w:r w:rsidR="00DA366F">
        <w:t>ų</w:t>
      </w:r>
      <w:r w:rsidRPr="0050091B">
        <w:t xml:space="preserve"> preparat</w:t>
      </w:r>
      <w:r w:rsidR="00DA366F">
        <w:t>ų</w:t>
      </w:r>
      <w:r w:rsidRPr="0050091B">
        <w:t xml:space="preserve"> tromboembolinių komplikacijų profilaktikai vartojantiems pacientams kyla epidurinės ar spinalinės hematomos, dėl kurios gali pasireikšti ilgalaikis arba </w:t>
      </w:r>
      <w:r w:rsidRPr="0050091B">
        <w:lastRenderedPageBreak/>
        <w:t xml:space="preserve">nuolatinis paralyžius, atsiradimo rizika. Šių reiškinių rizika gali būti didesnė po operacijos naudojant </w:t>
      </w:r>
      <w:r w:rsidR="00DA366F">
        <w:t>nuolatinius</w:t>
      </w:r>
      <w:r w:rsidRPr="0050091B">
        <w:t xml:space="preserve"> epidurinius kateterius arba kartu vartojant vaistini</w:t>
      </w:r>
      <w:r w:rsidR="00DA366F">
        <w:t>ų</w:t>
      </w:r>
      <w:r w:rsidRPr="0050091B">
        <w:t xml:space="preserve"> preparat</w:t>
      </w:r>
      <w:r w:rsidR="00DA366F">
        <w:t>ų</w:t>
      </w:r>
      <w:r w:rsidRPr="0050091B">
        <w:t xml:space="preserve">, kurie veikia hemostazę. </w:t>
      </w:r>
      <w:r w:rsidR="00DA366F">
        <w:t>Nuolatinius</w:t>
      </w:r>
      <w:r w:rsidRPr="0050091B">
        <w:rPr>
          <w:spacing w:val="-3"/>
        </w:rPr>
        <w:t xml:space="preserve"> </w:t>
      </w:r>
      <w:r w:rsidRPr="0050091B">
        <w:t>epidurinius</w:t>
      </w:r>
      <w:r w:rsidRPr="0050091B">
        <w:rPr>
          <w:spacing w:val="-3"/>
        </w:rPr>
        <w:t xml:space="preserve"> </w:t>
      </w:r>
      <w:r w:rsidRPr="0050091B">
        <w:t>ar</w:t>
      </w:r>
      <w:r w:rsidRPr="0050091B">
        <w:rPr>
          <w:spacing w:val="-3"/>
        </w:rPr>
        <w:t xml:space="preserve"> </w:t>
      </w:r>
      <w:r w:rsidRPr="0050091B">
        <w:t>intratekalinius</w:t>
      </w:r>
      <w:r w:rsidRPr="0050091B">
        <w:rPr>
          <w:spacing w:val="-3"/>
        </w:rPr>
        <w:t xml:space="preserve"> </w:t>
      </w:r>
      <w:r w:rsidRPr="0050091B">
        <w:t>kateterius</w:t>
      </w:r>
      <w:r w:rsidRPr="0050091B">
        <w:rPr>
          <w:spacing w:val="-3"/>
        </w:rPr>
        <w:t xml:space="preserve"> </w:t>
      </w:r>
      <w:r w:rsidRPr="0050091B">
        <w:t>reikia</w:t>
      </w:r>
      <w:r w:rsidRPr="0050091B">
        <w:rPr>
          <w:spacing w:val="-3"/>
        </w:rPr>
        <w:t xml:space="preserve"> </w:t>
      </w:r>
      <w:r w:rsidRPr="0050091B">
        <w:t>pašalinti</w:t>
      </w:r>
      <w:r w:rsidRPr="0050091B">
        <w:rPr>
          <w:spacing w:val="-3"/>
        </w:rPr>
        <w:t xml:space="preserve"> </w:t>
      </w:r>
      <w:r w:rsidRPr="0050091B">
        <w:t>likus</w:t>
      </w:r>
      <w:r w:rsidRPr="0050091B">
        <w:rPr>
          <w:spacing w:val="-3"/>
        </w:rPr>
        <w:t xml:space="preserve"> </w:t>
      </w:r>
      <w:r w:rsidRPr="0050091B">
        <w:t>ne</w:t>
      </w:r>
      <w:r w:rsidRPr="0050091B">
        <w:rPr>
          <w:spacing w:val="-3"/>
        </w:rPr>
        <w:t xml:space="preserve"> </w:t>
      </w:r>
      <w:r w:rsidRPr="0050091B">
        <w:t>mažiau</w:t>
      </w:r>
      <w:r w:rsidRPr="0050091B">
        <w:rPr>
          <w:spacing w:val="-3"/>
        </w:rPr>
        <w:t xml:space="preserve"> </w:t>
      </w:r>
      <w:r w:rsidRPr="0050091B">
        <w:t>kaip</w:t>
      </w:r>
      <w:r w:rsidRPr="0050091B">
        <w:rPr>
          <w:spacing w:val="-3"/>
        </w:rPr>
        <w:t xml:space="preserve"> </w:t>
      </w:r>
      <w:r w:rsidRPr="0050091B">
        <w:t>5</w:t>
      </w:r>
      <w:r w:rsidR="0050091B">
        <w:rPr>
          <w:spacing w:val="-3"/>
        </w:rPr>
        <w:t> valandoms</w:t>
      </w:r>
      <w:r w:rsidRPr="0050091B">
        <w:t xml:space="preserve"> iki pirmosios apiksabano dozės. Ši rizika taip pat gali padidėti dėl traumos ar pakartotinių epidurin</w:t>
      </w:r>
      <w:r w:rsidR="00DA366F">
        <w:t>ės</w:t>
      </w:r>
      <w:r w:rsidRPr="0050091B">
        <w:t xml:space="preserve"> ar spinalin</w:t>
      </w:r>
      <w:r w:rsidR="00DA366F">
        <w:t>ės</w:t>
      </w:r>
      <w:r w:rsidRPr="0050091B">
        <w:t xml:space="preserve"> punkcij</w:t>
      </w:r>
      <w:r w:rsidR="00DA366F">
        <w:t>os</w:t>
      </w:r>
      <w:r w:rsidRPr="0050091B">
        <w:t>. Reikia dažnai stebėti, ar pacientams neatsiranda neurologinio sutrikimo požymių ir simptomų (pvz., kojų tirpimas ar silpnumas, žarnyno ar šlapimo pūslės funkcijos sutrikima</w:t>
      </w:r>
      <w:r w:rsidR="00DA366F">
        <w:t>i</w:t>
      </w:r>
      <w:r w:rsidRPr="0050091B">
        <w:t>). Pastebėjus neurologini</w:t>
      </w:r>
      <w:r w:rsidR="00DA366F">
        <w:t>ų</w:t>
      </w:r>
      <w:r w:rsidRPr="0050091B">
        <w:t xml:space="preserve"> sutrikim</w:t>
      </w:r>
      <w:r w:rsidR="00DA366F">
        <w:t>ų</w:t>
      </w:r>
      <w:r w:rsidRPr="0050091B">
        <w:t>, būtin</w:t>
      </w:r>
      <w:r w:rsidR="00DA366F">
        <w:t>a</w:t>
      </w:r>
      <w:r w:rsidRPr="0050091B">
        <w:t xml:space="preserve"> neatidėliotina diagnostika ir gydymas. Prieš </w:t>
      </w:r>
      <w:r w:rsidR="00DA366F">
        <w:t>laidinę</w:t>
      </w:r>
      <w:r w:rsidRPr="0050091B">
        <w:t xml:space="preserve"> intervenciją gydytojas turi įvertinti laukiamos naudos ir rizikos santykį pacientams, kuriems taikomas antikoaguliacinis gydymas, arba pacientams, kuriems bus taikomas antikoaguliacinis gydymas trombozių profilaktikai.</w:t>
      </w:r>
    </w:p>
    <w:p w14:paraId="385C79CC" w14:textId="77777777" w:rsidR="00575B82" w:rsidRPr="0050091B" w:rsidRDefault="00575B82" w:rsidP="0050091B">
      <w:pPr>
        <w:pStyle w:val="Pagrindinistekstas"/>
        <w:kinsoku w:val="0"/>
        <w:overflowPunct w:val="0"/>
        <w:ind w:left="0"/>
      </w:pPr>
    </w:p>
    <w:p w14:paraId="4EB957A8" w14:textId="77777777" w:rsidR="00AB5936" w:rsidRDefault="00AB5936" w:rsidP="0050091B">
      <w:pPr>
        <w:pStyle w:val="Pagrindinistekstas"/>
        <w:kinsoku w:val="0"/>
        <w:overflowPunct w:val="0"/>
        <w:ind w:left="0"/>
      </w:pPr>
      <w:r w:rsidRPr="0050091B">
        <w:t xml:space="preserve">Klinikinės apiksabano vartojimo naudojant </w:t>
      </w:r>
      <w:r w:rsidR="0041462A" w:rsidRPr="0041462A">
        <w:t>ilgalaikius</w:t>
      </w:r>
      <w:r w:rsidRPr="0050091B">
        <w:t xml:space="preserve"> intratekalinius ar epidurinius kateterius patirties</w:t>
      </w:r>
      <w:r w:rsidRPr="0050091B">
        <w:rPr>
          <w:spacing w:val="-3"/>
        </w:rPr>
        <w:t xml:space="preserve"> </w:t>
      </w:r>
      <w:r w:rsidRPr="0050091B">
        <w:t>nėra.</w:t>
      </w:r>
      <w:r w:rsidRPr="0050091B">
        <w:rPr>
          <w:spacing w:val="-3"/>
        </w:rPr>
        <w:t xml:space="preserve"> </w:t>
      </w:r>
      <w:r w:rsidRPr="0050091B">
        <w:t>Jeigu</w:t>
      </w:r>
      <w:r w:rsidRPr="0050091B">
        <w:rPr>
          <w:spacing w:val="-3"/>
        </w:rPr>
        <w:t xml:space="preserve"> </w:t>
      </w:r>
      <w:r w:rsidRPr="0050091B">
        <w:t>yra</w:t>
      </w:r>
      <w:r w:rsidRPr="0050091B">
        <w:rPr>
          <w:spacing w:val="-3"/>
        </w:rPr>
        <w:t xml:space="preserve"> </w:t>
      </w:r>
      <w:r w:rsidRPr="0050091B">
        <w:t>tokia</w:t>
      </w:r>
      <w:r w:rsidRPr="0050091B">
        <w:rPr>
          <w:spacing w:val="-3"/>
        </w:rPr>
        <w:t xml:space="preserve"> </w:t>
      </w:r>
      <w:r w:rsidRPr="0050091B">
        <w:t>būtinybė,</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bendrąsias</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0041462A" w:rsidRPr="0041462A">
        <w:rPr>
          <w:spacing w:val="-3"/>
        </w:rPr>
        <w:t>farmakokine</w:t>
      </w:r>
      <w:r w:rsidR="00DA366F">
        <w:rPr>
          <w:spacing w:val="-3"/>
        </w:rPr>
        <w:t>tines</w:t>
      </w:r>
      <w:r w:rsidR="0041462A" w:rsidRPr="0041462A">
        <w:rPr>
          <w:spacing w:val="-3"/>
        </w:rPr>
        <w:t xml:space="preserve"> </w:t>
      </w:r>
      <w:r w:rsidR="0041462A">
        <w:rPr>
          <w:spacing w:val="-3"/>
        </w:rPr>
        <w:t>(</w:t>
      </w:r>
      <w:r w:rsidRPr="0050091B">
        <w:t>FK</w:t>
      </w:r>
      <w:r w:rsidR="0041462A">
        <w:t>)</w:t>
      </w:r>
      <w:r w:rsidRPr="0050091B">
        <w:rPr>
          <w:spacing w:val="-3"/>
        </w:rPr>
        <w:t xml:space="preserve"> </w:t>
      </w:r>
      <w:r w:rsidRPr="0050091B">
        <w:t>savybes,</w:t>
      </w:r>
      <w:r w:rsidRPr="0050091B">
        <w:rPr>
          <w:spacing w:val="-3"/>
        </w:rPr>
        <w:t xml:space="preserve"> </w:t>
      </w:r>
      <w:r w:rsidRPr="0050091B">
        <w:t>po paskutiniosios apiksabano dozės pavartojimo iki kateterio ištraukimo turi praeiti ne mažiau kaip</w:t>
      </w:r>
      <w:r w:rsidR="00575B82">
        <w:t xml:space="preserve"> </w:t>
      </w:r>
      <w:r w:rsidRPr="0050091B">
        <w:t>20</w:t>
      </w:r>
      <w:r w:rsidR="0050091B">
        <w:t>–</w:t>
      </w:r>
      <w:r w:rsidRPr="0050091B">
        <w:t>30</w:t>
      </w:r>
      <w:r w:rsidR="0050091B">
        <w:t> valandų</w:t>
      </w:r>
      <w:r w:rsidRPr="0050091B">
        <w:t xml:space="preserve"> (t. y.</w:t>
      </w:r>
      <w:r w:rsidR="0041462A">
        <w:t>,</w:t>
      </w:r>
      <w:r w:rsidRPr="0050091B">
        <w:t xml:space="preserve"> 2</w:t>
      </w:r>
      <w:r w:rsidR="0050091B">
        <w:t> </w:t>
      </w:r>
      <w:r w:rsidRPr="0050091B">
        <w:t xml:space="preserve">pusinės eliminacijos </w:t>
      </w:r>
      <w:r w:rsidR="007D1D63">
        <w:t>periodai</w:t>
      </w:r>
      <w:r w:rsidRPr="0050091B">
        <w:t>) ir, prieš ištraukiant kateterį, reikia praleisti mažiausiai vieną dozę. Kitą apiksabano dozę galima skirti praėjus ne mažiau kaip 5</w:t>
      </w:r>
      <w:r w:rsidR="0050091B">
        <w:t> valandoms</w:t>
      </w:r>
      <w:r w:rsidRPr="0050091B">
        <w:t xml:space="preserve"> po kateterio</w:t>
      </w:r>
      <w:r w:rsidRPr="0050091B">
        <w:rPr>
          <w:spacing w:val="-4"/>
        </w:rPr>
        <w:t xml:space="preserve"> </w:t>
      </w:r>
      <w:r w:rsidRPr="0050091B">
        <w:t>ištraukimo.</w:t>
      </w:r>
      <w:r w:rsidRPr="0050091B">
        <w:rPr>
          <w:spacing w:val="-4"/>
        </w:rPr>
        <w:t xml:space="preserve"> </w:t>
      </w:r>
      <w:r w:rsidRPr="0050091B">
        <w:t>Kaip</w:t>
      </w:r>
      <w:r w:rsidRPr="0050091B">
        <w:rPr>
          <w:spacing w:val="-4"/>
        </w:rPr>
        <w:t xml:space="preserve"> </w:t>
      </w:r>
      <w:r w:rsidRPr="0050091B">
        <w:t>ir</w:t>
      </w:r>
      <w:r w:rsidRPr="0050091B">
        <w:rPr>
          <w:spacing w:val="-4"/>
        </w:rPr>
        <w:t xml:space="preserve"> </w:t>
      </w:r>
      <w:r w:rsidRPr="0050091B">
        <w:t>vartojant</w:t>
      </w:r>
      <w:r w:rsidRPr="0050091B">
        <w:rPr>
          <w:spacing w:val="-4"/>
        </w:rPr>
        <w:t xml:space="preserve"> </w:t>
      </w:r>
      <w:r w:rsidRPr="0050091B">
        <w:t>vis</w:t>
      </w:r>
      <w:r w:rsidR="007D1D63">
        <w:t>ų</w:t>
      </w:r>
      <w:r w:rsidRPr="0050091B">
        <w:rPr>
          <w:spacing w:val="-4"/>
        </w:rPr>
        <w:t xml:space="preserve"> </w:t>
      </w:r>
      <w:r w:rsidRPr="0050091B">
        <w:t>kit</w:t>
      </w:r>
      <w:r w:rsidR="007D1D63">
        <w:t>ų</w:t>
      </w:r>
      <w:r w:rsidRPr="0050091B">
        <w:rPr>
          <w:spacing w:val="-4"/>
        </w:rPr>
        <w:t xml:space="preserve"> </w:t>
      </w:r>
      <w:r w:rsidRPr="0050091B">
        <w:t>nauj</w:t>
      </w:r>
      <w:r w:rsidR="007D1D63">
        <w:t>ųjų</w:t>
      </w:r>
      <w:r w:rsidRPr="0050091B">
        <w:rPr>
          <w:spacing w:val="-4"/>
        </w:rPr>
        <w:t xml:space="preserve"> </w:t>
      </w:r>
      <w:r w:rsidRPr="0050091B">
        <w:t>antikoagulia</w:t>
      </w:r>
      <w:r w:rsidR="007D1D63">
        <w:t>ntų</w:t>
      </w:r>
      <w:r w:rsidRPr="0050091B">
        <w:rPr>
          <w:spacing w:val="-4"/>
        </w:rPr>
        <w:t xml:space="preserve"> </w:t>
      </w:r>
      <w:r w:rsidRPr="0050091B">
        <w:t>vaistini</w:t>
      </w:r>
      <w:r w:rsidR="007D1D63">
        <w:t>ų</w:t>
      </w:r>
      <w:r w:rsidRPr="0050091B">
        <w:rPr>
          <w:spacing w:val="-4"/>
        </w:rPr>
        <w:t xml:space="preserve"> </w:t>
      </w:r>
      <w:r w:rsidRPr="0050091B">
        <w:t>preparat</w:t>
      </w:r>
      <w:r w:rsidR="007D1D63">
        <w:t>ų</w:t>
      </w:r>
      <w:r w:rsidRPr="0050091B">
        <w:t xml:space="preserve">, patirtis taikant </w:t>
      </w:r>
      <w:r w:rsidR="007D1D63">
        <w:t>laidinę</w:t>
      </w:r>
      <w:r w:rsidR="0041462A" w:rsidRPr="0041462A">
        <w:t xml:space="preserve"> </w:t>
      </w:r>
      <w:r w:rsidR="007D1D63">
        <w:t>nejautr</w:t>
      </w:r>
      <w:r w:rsidR="007D1D63" w:rsidRPr="0050091B">
        <w:t>ą</w:t>
      </w:r>
      <w:r w:rsidRPr="0050091B">
        <w:t xml:space="preserve"> yra ribota, todėl atliekant tokią blokadą, apiksaban</w:t>
      </w:r>
      <w:r w:rsidR="007D1D63">
        <w:t>o</w:t>
      </w:r>
      <w:r w:rsidRPr="0050091B">
        <w:t xml:space="preserve"> rekomenduojama vartoti labai atsargiai.</w:t>
      </w:r>
    </w:p>
    <w:p w14:paraId="3764ABFD" w14:textId="77777777" w:rsidR="00575B82" w:rsidRPr="0050091B" w:rsidRDefault="00575B82" w:rsidP="0050091B">
      <w:pPr>
        <w:pStyle w:val="Pagrindinistekstas"/>
        <w:kinsoku w:val="0"/>
        <w:overflowPunct w:val="0"/>
        <w:ind w:left="0"/>
      </w:pPr>
    </w:p>
    <w:p w14:paraId="2C26C83A" w14:textId="77777777" w:rsidR="00AB5936" w:rsidRPr="0050091B" w:rsidRDefault="00AB5936" w:rsidP="0050091B">
      <w:pPr>
        <w:pStyle w:val="Pagrindinistekstas"/>
        <w:kinsoku w:val="0"/>
        <w:overflowPunct w:val="0"/>
        <w:ind w:left="0"/>
      </w:pPr>
      <w:r w:rsidRPr="0050091B">
        <w:t>Duomenų</w:t>
      </w:r>
      <w:r w:rsidRPr="0050091B">
        <w:rPr>
          <w:spacing w:val="-4"/>
        </w:rPr>
        <w:t xml:space="preserve"> </w:t>
      </w:r>
      <w:r w:rsidRPr="0050091B">
        <w:t>apie</w:t>
      </w:r>
      <w:r w:rsidRPr="0050091B">
        <w:rPr>
          <w:spacing w:val="-4"/>
        </w:rPr>
        <w:t xml:space="preserve"> </w:t>
      </w:r>
      <w:r w:rsidR="007D1D63">
        <w:t>laidinės anestezijos</w:t>
      </w:r>
      <w:r w:rsidR="0041462A" w:rsidRPr="0041462A">
        <w:t xml:space="preserve"> </w:t>
      </w:r>
      <w:r w:rsidRPr="0050091B">
        <w:t>kateterio</w:t>
      </w:r>
      <w:r w:rsidRPr="0050091B">
        <w:rPr>
          <w:spacing w:val="-4"/>
        </w:rPr>
        <w:t xml:space="preserve"> </w:t>
      </w:r>
      <w:r w:rsidRPr="0050091B">
        <w:t>įstūmimo</w:t>
      </w:r>
      <w:r w:rsidRPr="0050091B">
        <w:rPr>
          <w:spacing w:val="-4"/>
        </w:rPr>
        <w:t xml:space="preserve"> </w:t>
      </w:r>
      <w:r w:rsidRPr="0050091B">
        <w:t>arba</w:t>
      </w:r>
      <w:r w:rsidRPr="0050091B">
        <w:rPr>
          <w:spacing w:val="-4"/>
        </w:rPr>
        <w:t xml:space="preserve"> </w:t>
      </w:r>
      <w:r w:rsidRPr="0050091B">
        <w:t>ištraukimo</w:t>
      </w:r>
      <w:r w:rsidRPr="0050091B">
        <w:rPr>
          <w:spacing w:val="-4"/>
        </w:rPr>
        <w:t xml:space="preserve"> </w:t>
      </w:r>
      <w:r w:rsidRPr="0050091B">
        <w:t>laiką</w:t>
      </w:r>
      <w:r w:rsidRPr="0050091B">
        <w:rPr>
          <w:spacing w:val="-4"/>
        </w:rPr>
        <w:t xml:space="preserve"> </w:t>
      </w:r>
      <w:r w:rsidRPr="0050091B">
        <w:t>apiksaban</w:t>
      </w:r>
      <w:r w:rsidR="007D1D63">
        <w:t>o</w:t>
      </w:r>
      <w:r w:rsidRPr="0050091B">
        <w:rPr>
          <w:spacing w:val="-4"/>
        </w:rPr>
        <w:t xml:space="preserve"> </w:t>
      </w:r>
      <w:r w:rsidRPr="0050091B">
        <w:t>vartojantiems pacientams vaikams nėra. Tokiais atvejais reikia nutraukti apiksabano vartojimą ir apsvarstyti galimybę skirti trumpo poveikio parenterin</w:t>
      </w:r>
      <w:r w:rsidR="007D1D63">
        <w:t>io</w:t>
      </w:r>
      <w:r w:rsidRPr="0050091B">
        <w:t xml:space="preserve"> antikoaguliant</w:t>
      </w:r>
      <w:r w:rsidR="007D1D63">
        <w:t>o</w:t>
      </w:r>
      <w:r w:rsidRPr="0050091B">
        <w:t>.</w:t>
      </w:r>
    </w:p>
    <w:p w14:paraId="66DC1F33" w14:textId="77777777" w:rsidR="00AB5936" w:rsidRPr="0050091B" w:rsidRDefault="00AB5936" w:rsidP="0050091B">
      <w:pPr>
        <w:pStyle w:val="Pagrindinistekstas"/>
        <w:kinsoku w:val="0"/>
        <w:overflowPunct w:val="0"/>
        <w:ind w:left="0"/>
      </w:pPr>
    </w:p>
    <w:p w14:paraId="25A5E855" w14:textId="77777777" w:rsidR="00AB5936" w:rsidRPr="0050091B" w:rsidRDefault="00AB5936" w:rsidP="0050091B">
      <w:pPr>
        <w:pStyle w:val="Pagrindinistekstas"/>
        <w:kinsoku w:val="0"/>
        <w:overflowPunct w:val="0"/>
        <w:ind w:left="0"/>
      </w:pPr>
      <w:r w:rsidRPr="0050091B">
        <w:rPr>
          <w:u w:val="single"/>
        </w:rPr>
        <w:t>PE</w:t>
      </w:r>
      <w:r w:rsidRPr="0050091B">
        <w:rPr>
          <w:spacing w:val="-3"/>
          <w:u w:val="single"/>
        </w:rPr>
        <w:t xml:space="preserve"> </w:t>
      </w:r>
      <w:r w:rsidRPr="0050091B">
        <w:rPr>
          <w:u w:val="single"/>
        </w:rPr>
        <w:t>sergantys</w:t>
      </w:r>
      <w:r w:rsidRPr="0050091B">
        <w:rPr>
          <w:spacing w:val="-3"/>
          <w:u w:val="single"/>
        </w:rPr>
        <w:t xml:space="preserve"> </w:t>
      </w:r>
      <w:r w:rsidRPr="0050091B">
        <w:rPr>
          <w:u w:val="single"/>
        </w:rPr>
        <w:t>pacientai,</w:t>
      </w:r>
      <w:r w:rsidRPr="0050091B">
        <w:rPr>
          <w:spacing w:val="-3"/>
          <w:u w:val="single"/>
        </w:rPr>
        <w:t xml:space="preserve"> </w:t>
      </w:r>
      <w:r w:rsidRPr="0050091B">
        <w:rPr>
          <w:u w:val="single"/>
        </w:rPr>
        <w:t>kurių</w:t>
      </w:r>
      <w:r w:rsidRPr="0050091B">
        <w:rPr>
          <w:spacing w:val="-3"/>
          <w:u w:val="single"/>
        </w:rPr>
        <w:t xml:space="preserve"> </w:t>
      </w:r>
      <w:r w:rsidRPr="0050091B">
        <w:rPr>
          <w:u w:val="single"/>
        </w:rPr>
        <w:t>nestabili</w:t>
      </w:r>
      <w:r w:rsidRPr="0050091B">
        <w:rPr>
          <w:spacing w:val="-3"/>
          <w:u w:val="single"/>
        </w:rPr>
        <w:t xml:space="preserve"> </w:t>
      </w:r>
      <w:r w:rsidRPr="0050091B">
        <w:rPr>
          <w:u w:val="single"/>
        </w:rPr>
        <w:t>hemodinamika,</w:t>
      </w:r>
      <w:r w:rsidRPr="0050091B">
        <w:rPr>
          <w:spacing w:val="-3"/>
          <w:u w:val="single"/>
        </w:rPr>
        <w:t xml:space="preserve"> </w:t>
      </w:r>
      <w:r w:rsidRPr="0050091B">
        <w:rPr>
          <w:u w:val="single"/>
        </w:rPr>
        <w:t>arba</w:t>
      </w:r>
      <w:r w:rsidRPr="0050091B">
        <w:rPr>
          <w:spacing w:val="-3"/>
          <w:u w:val="single"/>
        </w:rPr>
        <w:t xml:space="preserve"> </w:t>
      </w:r>
      <w:r w:rsidRPr="0050091B">
        <w:rPr>
          <w:u w:val="single"/>
        </w:rPr>
        <w:t>pacientai,</w:t>
      </w:r>
      <w:r w:rsidRPr="0050091B">
        <w:rPr>
          <w:spacing w:val="-3"/>
          <w:u w:val="single"/>
        </w:rPr>
        <w:t xml:space="preserve"> </w:t>
      </w:r>
      <w:r w:rsidRPr="0050091B">
        <w:rPr>
          <w:u w:val="single"/>
        </w:rPr>
        <w:t>kuriems</w:t>
      </w:r>
      <w:r w:rsidRPr="0050091B">
        <w:rPr>
          <w:spacing w:val="-3"/>
          <w:u w:val="single"/>
        </w:rPr>
        <w:t xml:space="preserve"> </w:t>
      </w:r>
      <w:r w:rsidRPr="0050091B">
        <w:rPr>
          <w:u w:val="single"/>
        </w:rPr>
        <w:t>būtina</w:t>
      </w:r>
      <w:r w:rsidRPr="0050091B">
        <w:rPr>
          <w:spacing w:val="-3"/>
          <w:u w:val="single"/>
        </w:rPr>
        <w:t xml:space="preserve"> </w:t>
      </w:r>
      <w:r w:rsidRPr="0050091B">
        <w:rPr>
          <w:u w:val="single"/>
        </w:rPr>
        <w:t>trombolizė</w:t>
      </w:r>
      <w:r w:rsidRPr="0050091B">
        <w:rPr>
          <w:spacing w:val="-3"/>
          <w:u w:val="single"/>
        </w:rPr>
        <w:t xml:space="preserve"> </w:t>
      </w:r>
      <w:r w:rsidRPr="0050091B">
        <w:rPr>
          <w:u w:val="single"/>
        </w:rPr>
        <w:t>arba</w:t>
      </w:r>
      <w:r w:rsidRPr="0050091B">
        <w:t xml:space="preserve"> </w:t>
      </w:r>
      <w:r w:rsidRPr="0050091B">
        <w:rPr>
          <w:u w:val="single"/>
        </w:rPr>
        <w:t>plaučių embolektomija</w:t>
      </w:r>
    </w:p>
    <w:p w14:paraId="68CEC192" w14:textId="77777777" w:rsidR="00AB5936" w:rsidRDefault="00AB5936" w:rsidP="0050091B">
      <w:pPr>
        <w:pStyle w:val="Pagrindinistekstas"/>
        <w:kinsoku w:val="0"/>
        <w:overflowPunct w:val="0"/>
        <w:ind w:left="0"/>
        <w:rPr>
          <w:spacing w:val="-2"/>
        </w:rPr>
      </w:pPr>
      <w:r w:rsidRPr="0050091B">
        <w:t>Gydant plaučių embolija sergančius pacientus, kurių nestabili hemodinamika arba kuriems gali būti taikoma trombolizė ar plaučių embolektomija, apiksabano nerekomenduojama skirti vietoj</w:t>
      </w:r>
      <w:r w:rsidR="007D1D63">
        <w:t>e</w:t>
      </w:r>
      <w:r w:rsidRPr="0050091B">
        <w:t xml:space="preserve"> nefrakcionuoto</w:t>
      </w:r>
      <w:r w:rsidRPr="0050091B">
        <w:rPr>
          <w:spacing w:val="-4"/>
        </w:rPr>
        <w:t xml:space="preserve"> </w:t>
      </w:r>
      <w:r w:rsidRPr="0050091B">
        <w:t>heparino,</w:t>
      </w:r>
      <w:r w:rsidRPr="0050091B">
        <w:rPr>
          <w:spacing w:val="-4"/>
        </w:rPr>
        <w:t xml:space="preserve"> </w:t>
      </w:r>
      <w:r w:rsidRPr="0050091B">
        <w:t>nes</w:t>
      </w:r>
      <w:r w:rsidRPr="0050091B">
        <w:rPr>
          <w:spacing w:val="-4"/>
        </w:rPr>
        <w:t xml:space="preserve"> </w:t>
      </w:r>
      <w:r w:rsidR="00575B82">
        <w:rPr>
          <w:spacing w:val="-4"/>
        </w:rPr>
        <w:t>a</w:t>
      </w:r>
      <w:r w:rsidR="00446560" w:rsidRPr="0050091B">
        <w:t>pi</w:t>
      </w:r>
      <w:r w:rsidR="00575B82">
        <w:t xml:space="preserve">ksabano </w:t>
      </w:r>
      <w:r w:rsidRPr="0050091B">
        <w:t>veiksmingumas</w:t>
      </w:r>
      <w:r w:rsidRPr="0050091B">
        <w:rPr>
          <w:spacing w:val="-4"/>
        </w:rPr>
        <w:t xml:space="preserve"> </w:t>
      </w:r>
      <w:r w:rsidRPr="0050091B">
        <w:t>ir</w:t>
      </w:r>
      <w:r w:rsidRPr="0050091B">
        <w:rPr>
          <w:spacing w:val="-4"/>
        </w:rPr>
        <w:t xml:space="preserve"> </w:t>
      </w:r>
      <w:r w:rsidRPr="0050091B">
        <w:t>saugumas</w:t>
      </w:r>
      <w:r w:rsidRPr="0050091B">
        <w:rPr>
          <w:spacing w:val="-4"/>
        </w:rPr>
        <w:t xml:space="preserve"> </w:t>
      </w:r>
      <w:r w:rsidRPr="0050091B">
        <w:t>šiomis</w:t>
      </w:r>
      <w:r w:rsidRPr="0050091B">
        <w:rPr>
          <w:spacing w:val="-4"/>
        </w:rPr>
        <w:t xml:space="preserve"> </w:t>
      </w:r>
      <w:r w:rsidRPr="0050091B">
        <w:t>klinikinėmis</w:t>
      </w:r>
      <w:r w:rsidRPr="0050091B">
        <w:rPr>
          <w:spacing w:val="-4"/>
        </w:rPr>
        <w:t xml:space="preserve"> </w:t>
      </w:r>
      <w:r w:rsidRPr="0050091B">
        <w:t xml:space="preserve">aplinkybėmis </w:t>
      </w:r>
      <w:r w:rsidRPr="0050091B">
        <w:rPr>
          <w:spacing w:val="-2"/>
        </w:rPr>
        <w:t>n</w:t>
      </w:r>
      <w:r w:rsidR="007D1D63">
        <w:rPr>
          <w:spacing w:val="-2"/>
        </w:rPr>
        <w:t xml:space="preserve">ėra </w:t>
      </w:r>
      <w:r w:rsidRPr="0050091B">
        <w:rPr>
          <w:spacing w:val="-2"/>
        </w:rPr>
        <w:t>ištirti.</w:t>
      </w:r>
    </w:p>
    <w:p w14:paraId="5EE4DCD2" w14:textId="77777777" w:rsidR="00575B82" w:rsidRPr="0050091B" w:rsidRDefault="00575B82" w:rsidP="0050091B">
      <w:pPr>
        <w:pStyle w:val="Pagrindinistekstas"/>
        <w:kinsoku w:val="0"/>
        <w:overflowPunct w:val="0"/>
        <w:ind w:left="0"/>
        <w:rPr>
          <w:spacing w:val="-2"/>
        </w:rPr>
      </w:pPr>
    </w:p>
    <w:p w14:paraId="0CF85BE1" w14:textId="77777777" w:rsidR="00AB5936" w:rsidRPr="0050091B" w:rsidRDefault="00AB5936" w:rsidP="0050091B">
      <w:pPr>
        <w:pStyle w:val="Pagrindinistekstas"/>
        <w:kinsoku w:val="0"/>
        <w:overflowPunct w:val="0"/>
        <w:ind w:left="0"/>
      </w:pPr>
      <w:r w:rsidRPr="0050091B">
        <w:rPr>
          <w:u w:val="single"/>
        </w:rPr>
        <w:t>Pacientai,</w:t>
      </w:r>
      <w:r w:rsidRPr="0050091B">
        <w:rPr>
          <w:spacing w:val="-7"/>
          <w:u w:val="single"/>
        </w:rPr>
        <w:t xml:space="preserve"> </w:t>
      </w:r>
      <w:r w:rsidRPr="0050091B">
        <w:rPr>
          <w:u w:val="single"/>
        </w:rPr>
        <w:t>serga</w:t>
      </w:r>
      <w:r w:rsidR="007D1D63">
        <w:rPr>
          <w:u w:val="single"/>
        </w:rPr>
        <w:t>ntys</w:t>
      </w:r>
      <w:r w:rsidRPr="0050091B">
        <w:rPr>
          <w:spacing w:val="-7"/>
          <w:u w:val="single"/>
        </w:rPr>
        <w:t xml:space="preserve"> </w:t>
      </w:r>
      <w:r w:rsidRPr="0050091B">
        <w:rPr>
          <w:u w:val="single"/>
        </w:rPr>
        <w:t>aktyviu</w:t>
      </w:r>
      <w:r w:rsidRPr="0050091B">
        <w:rPr>
          <w:spacing w:val="-6"/>
          <w:u w:val="single"/>
        </w:rPr>
        <w:t xml:space="preserve"> </w:t>
      </w:r>
      <w:r w:rsidRPr="0050091B">
        <w:rPr>
          <w:spacing w:val="-2"/>
          <w:u w:val="single"/>
        </w:rPr>
        <w:t>vėžiu</w:t>
      </w:r>
    </w:p>
    <w:p w14:paraId="2EE97652" w14:textId="77777777" w:rsidR="00575B82" w:rsidRDefault="00AB5936" w:rsidP="0050091B">
      <w:pPr>
        <w:pStyle w:val="Pagrindinistekstas"/>
        <w:kinsoku w:val="0"/>
        <w:overflowPunct w:val="0"/>
        <w:ind w:left="0"/>
        <w:jc w:val="both"/>
      </w:pPr>
      <w:r w:rsidRPr="0050091B">
        <w:t>Aktyviu</w:t>
      </w:r>
      <w:r w:rsidRPr="0050091B">
        <w:rPr>
          <w:spacing w:val="-2"/>
        </w:rPr>
        <w:t xml:space="preserve"> </w:t>
      </w:r>
      <w:r w:rsidRPr="0050091B">
        <w:t>vėžiu</w:t>
      </w:r>
      <w:r w:rsidRPr="0050091B">
        <w:rPr>
          <w:spacing w:val="-2"/>
        </w:rPr>
        <w:t xml:space="preserve"> </w:t>
      </w:r>
      <w:r w:rsidRPr="0050091B">
        <w:t>sergantiems</w:t>
      </w:r>
      <w:r w:rsidRPr="0050091B">
        <w:rPr>
          <w:spacing w:val="-2"/>
        </w:rPr>
        <w:t xml:space="preserve"> </w:t>
      </w:r>
      <w:r w:rsidRPr="0050091B">
        <w:t>pacientams</w:t>
      </w:r>
      <w:r w:rsidRPr="0050091B">
        <w:rPr>
          <w:spacing w:val="-2"/>
        </w:rPr>
        <w:t xml:space="preserve"> </w:t>
      </w:r>
      <w:r w:rsidRPr="0050091B">
        <w:t>gali</w:t>
      </w:r>
      <w:r w:rsidRPr="0050091B">
        <w:rPr>
          <w:spacing w:val="-2"/>
        </w:rPr>
        <w:t xml:space="preserve"> </w:t>
      </w:r>
      <w:r w:rsidRPr="0050091B">
        <w:t>būti</w:t>
      </w:r>
      <w:r w:rsidRPr="0050091B">
        <w:rPr>
          <w:spacing w:val="-2"/>
        </w:rPr>
        <w:t xml:space="preserve"> </w:t>
      </w:r>
      <w:r w:rsidRPr="0050091B">
        <w:t>didelė</w:t>
      </w:r>
      <w:r w:rsidRPr="0050091B">
        <w:rPr>
          <w:spacing w:val="-2"/>
        </w:rPr>
        <w:t xml:space="preserve"> </w:t>
      </w:r>
      <w:r w:rsidRPr="0050091B">
        <w:t>venų</w:t>
      </w:r>
      <w:r w:rsidRPr="0050091B">
        <w:rPr>
          <w:spacing w:val="-2"/>
        </w:rPr>
        <w:t xml:space="preserve"> </w:t>
      </w:r>
      <w:r w:rsidRPr="0050091B">
        <w:t>tromboembolijos</w:t>
      </w:r>
      <w:r w:rsidRPr="0050091B">
        <w:rPr>
          <w:spacing w:val="-1"/>
        </w:rPr>
        <w:t xml:space="preserve"> </w:t>
      </w:r>
      <w:r w:rsidRPr="0050091B">
        <w:t>ir</w:t>
      </w:r>
      <w:r w:rsidRPr="0050091B">
        <w:rPr>
          <w:spacing w:val="-2"/>
        </w:rPr>
        <w:t xml:space="preserve"> </w:t>
      </w:r>
      <w:r w:rsidRPr="0050091B">
        <w:t>kraujavimo</w:t>
      </w:r>
      <w:r w:rsidRPr="0050091B">
        <w:rPr>
          <w:spacing w:val="-2"/>
        </w:rPr>
        <w:t xml:space="preserve"> </w:t>
      </w:r>
      <w:r w:rsidRPr="0050091B">
        <w:t>rizika.</w:t>
      </w:r>
    </w:p>
    <w:p w14:paraId="4D6CE860" w14:textId="77777777" w:rsidR="00AB5936" w:rsidRPr="0050091B" w:rsidRDefault="007D1D63" w:rsidP="0050091B">
      <w:pPr>
        <w:pStyle w:val="Pagrindinistekstas"/>
        <w:kinsoku w:val="0"/>
        <w:overflowPunct w:val="0"/>
        <w:ind w:left="0"/>
        <w:jc w:val="both"/>
      </w:pPr>
      <w:r w:rsidRPr="00C732AC">
        <w:t>Jeigu vėžiu sergantiems pacientams svarstoma skirti apiksabano GVT ir PE gydymui</w:t>
      </w:r>
      <w:r w:rsidR="00AB5936" w:rsidRPr="0050091B">
        <w:t>,</w:t>
      </w:r>
      <w:r w:rsidR="00AB5936" w:rsidRPr="0050091B">
        <w:rPr>
          <w:spacing w:val="-3"/>
        </w:rPr>
        <w:t xml:space="preserve"> </w:t>
      </w:r>
      <w:r w:rsidR="00AB5936" w:rsidRPr="0050091B">
        <w:t>reikia</w:t>
      </w:r>
      <w:r w:rsidR="00AB5936" w:rsidRPr="0050091B">
        <w:rPr>
          <w:spacing w:val="-3"/>
        </w:rPr>
        <w:t xml:space="preserve"> </w:t>
      </w:r>
      <w:r w:rsidR="00AB5936" w:rsidRPr="0050091B">
        <w:t>atidžiai</w:t>
      </w:r>
      <w:r w:rsidR="00AB5936" w:rsidRPr="0050091B">
        <w:rPr>
          <w:spacing w:val="-3"/>
        </w:rPr>
        <w:t xml:space="preserve"> </w:t>
      </w:r>
      <w:r w:rsidR="00AB5936" w:rsidRPr="0050091B">
        <w:t>įvertinti</w:t>
      </w:r>
      <w:r w:rsidR="00AB5936" w:rsidRPr="0050091B">
        <w:rPr>
          <w:spacing w:val="-3"/>
        </w:rPr>
        <w:t xml:space="preserve"> </w:t>
      </w:r>
      <w:r w:rsidR="00AB5936" w:rsidRPr="0050091B">
        <w:t>naudos ir rizikos santykį (taip pat žr. 4.3</w:t>
      </w:r>
      <w:r w:rsidR="0050091B">
        <w:t> skyrių</w:t>
      </w:r>
      <w:r w:rsidR="00AB5936" w:rsidRPr="0050091B">
        <w:t>).</w:t>
      </w:r>
    </w:p>
    <w:p w14:paraId="661B9ABE" w14:textId="77777777" w:rsidR="00575B82" w:rsidRDefault="00575B82" w:rsidP="0050091B">
      <w:pPr>
        <w:pStyle w:val="Pagrindinistekstas"/>
        <w:kinsoku w:val="0"/>
        <w:overflowPunct w:val="0"/>
        <w:ind w:left="0"/>
        <w:jc w:val="both"/>
        <w:rPr>
          <w:u w:val="single"/>
        </w:rPr>
      </w:pPr>
    </w:p>
    <w:p w14:paraId="4C0C4C21" w14:textId="77777777" w:rsidR="00AB5936" w:rsidRPr="0050091B" w:rsidRDefault="00AB5936" w:rsidP="0050091B">
      <w:pPr>
        <w:pStyle w:val="Pagrindinistekstas"/>
        <w:kinsoku w:val="0"/>
        <w:overflowPunct w:val="0"/>
        <w:ind w:left="0"/>
        <w:jc w:val="both"/>
      </w:pPr>
      <w:r w:rsidRPr="0050091B">
        <w:rPr>
          <w:u w:val="single"/>
        </w:rPr>
        <w:t>Pacientai,</w:t>
      </w:r>
      <w:r w:rsidRPr="0050091B">
        <w:rPr>
          <w:spacing w:val="-8"/>
          <w:u w:val="single"/>
        </w:rPr>
        <w:t xml:space="preserve"> </w:t>
      </w:r>
      <w:r w:rsidRPr="0050091B">
        <w:rPr>
          <w:u w:val="single"/>
        </w:rPr>
        <w:t>kurių</w:t>
      </w:r>
      <w:r w:rsidRPr="0050091B">
        <w:rPr>
          <w:spacing w:val="-7"/>
          <w:u w:val="single"/>
        </w:rPr>
        <w:t xml:space="preserve"> </w:t>
      </w:r>
      <w:r w:rsidRPr="0050091B">
        <w:rPr>
          <w:u w:val="single"/>
        </w:rPr>
        <w:t>inkstų</w:t>
      </w:r>
      <w:r w:rsidRPr="0050091B">
        <w:rPr>
          <w:spacing w:val="-7"/>
          <w:u w:val="single"/>
        </w:rPr>
        <w:t xml:space="preserve"> </w:t>
      </w:r>
      <w:r w:rsidRPr="0050091B">
        <w:rPr>
          <w:u w:val="single"/>
        </w:rPr>
        <w:t>funkcija</w:t>
      </w:r>
      <w:r w:rsidRPr="0050091B">
        <w:rPr>
          <w:spacing w:val="-7"/>
          <w:u w:val="single"/>
        </w:rPr>
        <w:t xml:space="preserve"> </w:t>
      </w:r>
      <w:r w:rsidRPr="0050091B">
        <w:rPr>
          <w:spacing w:val="-2"/>
          <w:u w:val="single"/>
        </w:rPr>
        <w:t>sutrikusi</w:t>
      </w:r>
    </w:p>
    <w:p w14:paraId="0ED1776A" w14:textId="77777777" w:rsidR="0048217E" w:rsidRDefault="0048217E" w:rsidP="0050091B">
      <w:pPr>
        <w:pStyle w:val="Pagrindinistekstas"/>
        <w:kinsoku w:val="0"/>
        <w:overflowPunct w:val="0"/>
        <w:ind w:left="0"/>
        <w:rPr>
          <w:i/>
          <w:iCs/>
        </w:rPr>
      </w:pPr>
    </w:p>
    <w:p w14:paraId="14DEE6CA" w14:textId="77777777" w:rsidR="00AB5936" w:rsidRPr="0050091B" w:rsidRDefault="00AB5936" w:rsidP="0050091B">
      <w:pPr>
        <w:pStyle w:val="Pagrindinistekstas"/>
        <w:kinsoku w:val="0"/>
        <w:overflowPunct w:val="0"/>
        <w:ind w:left="0"/>
        <w:rPr>
          <w:i/>
          <w:iCs/>
          <w:spacing w:val="-2"/>
        </w:rPr>
      </w:pPr>
      <w:r w:rsidRPr="0050091B">
        <w:rPr>
          <w:i/>
          <w:iCs/>
        </w:rPr>
        <w:t>Suaugę</w:t>
      </w:r>
      <w:r w:rsidRPr="0050091B">
        <w:rPr>
          <w:i/>
          <w:iCs/>
          <w:spacing w:val="-6"/>
        </w:rPr>
        <w:t xml:space="preserve"> </w:t>
      </w:r>
      <w:r w:rsidRPr="0050091B">
        <w:rPr>
          <w:i/>
          <w:iCs/>
          <w:spacing w:val="-2"/>
        </w:rPr>
        <w:t>pacientai</w:t>
      </w:r>
    </w:p>
    <w:p w14:paraId="46489F96" w14:textId="77777777" w:rsidR="00AB5936" w:rsidRPr="0050091B" w:rsidRDefault="00AB5936" w:rsidP="0050091B">
      <w:pPr>
        <w:pStyle w:val="Pagrindinistekstas"/>
        <w:kinsoku w:val="0"/>
        <w:overflowPunct w:val="0"/>
        <w:ind w:left="0"/>
      </w:pPr>
      <w:r w:rsidRPr="0050091B">
        <w:t>Riboti</w:t>
      </w:r>
      <w:r w:rsidRPr="0050091B">
        <w:rPr>
          <w:spacing w:val="-3"/>
        </w:rPr>
        <w:t xml:space="preserve"> </w:t>
      </w:r>
      <w:r w:rsidRPr="0050091B">
        <w:t>klinikiniai</w:t>
      </w:r>
      <w:r w:rsidRPr="0050091B">
        <w:rPr>
          <w:spacing w:val="-3"/>
        </w:rPr>
        <w:t xml:space="preserve"> </w:t>
      </w:r>
      <w:r w:rsidRPr="0050091B">
        <w:t>duomenys</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3"/>
        </w:rPr>
        <w:t xml:space="preserve"> </w:t>
      </w:r>
      <w:r w:rsidRPr="0050091B">
        <w:t>sunkus</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 (kreatinino klirensas 15–29</w:t>
      </w:r>
      <w:r w:rsidR="0050091B">
        <w:t> ml</w:t>
      </w:r>
      <w:r w:rsidRPr="0050091B">
        <w:t xml:space="preserve">/min.), padidėja apiksabano koncentracija plazmoje, </w:t>
      </w:r>
      <w:r w:rsidR="007D1D63">
        <w:t xml:space="preserve">todėl </w:t>
      </w:r>
      <w:r w:rsidRPr="0050091B">
        <w:t>gali padid</w:t>
      </w:r>
      <w:r w:rsidR="007D1D63">
        <w:t>ėti</w:t>
      </w:r>
      <w:r w:rsidRPr="0050091B">
        <w:t xml:space="preserve"> kraujavimo riziką. GVT gydymui, PE gydymui ir pasikartojančios GVT ir PE (VTEt)</w:t>
      </w:r>
      <w:r w:rsidR="00575B82">
        <w:t xml:space="preserve"> </w:t>
      </w:r>
      <w:r w:rsidRPr="0050091B">
        <w:t>profilaktikai</w:t>
      </w:r>
      <w:r w:rsidRPr="0050091B">
        <w:rPr>
          <w:spacing w:val="-3"/>
        </w:rPr>
        <w:t xml:space="preserve"> </w:t>
      </w:r>
      <w:r w:rsidRPr="0050091B">
        <w:t>apiksaban</w:t>
      </w:r>
      <w:r w:rsidR="007D1D63">
        <w:t>o</w:t>
      </w:r>
      <w:r w:rsidRPr="0050091B">
        <w:rPr>
          <w:spacing w:val="-3"/>
        </w:rPr>
        <w:t xml:space="preserve"> </w:t>
      </w:r>
      <w:r w:rsidRPr="0050091B">
        <w:t>reikia</w:t>
      </w:r>
      <w:r w:rsidRPr="0050091B">
        <w:rPr>
          <w:spacing w:val="-3"/>
        </w:rPr>
        <w:t xml:space="preserve"> </w:t>
      </w:r>
      <w:r w:rsidRPr="0050091B">
        <w:t>vartoti</w:t>
      </w:r>
      <w:r w:rsidRPr="0050091B">
        <w:rPr>
          <w:spacing w:val="-3"/>
        </w:rPr>
        <w:t xml:space="preserve"> </w:t>
      </w:r>
      <w:r w:rsidRPr="0050091B">
        <w:t>atsargiai</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3"/>
        </w:rPr>
        <w:t xml:space="preserve"> </w:t>
      </w:r>
      <w:r w:rsidRPr="0050091B">
        <w:t>sunkus</w:t>
      </w:r>
      <w:r w:rsidRPr="0050091B">
        <w:rPr>
          <w:spacing w:val="-3"/>
        </w:rPr>
        <w:t xml:space="preserve"> </w:t>
      </w:r>
      <w:r w:rsidRPr="0050091B">
        <w:t>inkstų</w:t>
      </w:r>
      <w:r w:rsidRPr="0050091B">
        <w:rPr>
          <w:spacing w:val="-3"/>
        </w:rPr>
        <w:t xml:space="preserve"> </w:t>
      </w:r>
      <w:r w:rsidRPr="0050091B">
        <w:t>funkcijos sutrikimas (kreatinino klirensas 15–29</w:t>
      </w:r>
      <w:r w:rsidR="0050091B">
        <w:t> ml</w:t>
      </w:r>
      <w:r w:rsidRPr="0050091B">
        <w:t>/min.) (žr. 4.2 ir 5.2</w:t>
      </w:r>
      <w:r w:rsidR="0050091B">
        <w:t> skyriu</w:t>
      </w:r>
      <w:r w:rsidRPr="0050091B">
        <w:t>s).</w:t>
      </w:r>
    </w:p>
    <w:p w14:paraId="6B1F0CEA" w14:textId="77777777" w:rsidR="00AB5936" w:rsidRPr="0050091B" w:rsidRDefault="00AB5936" w:rsidP="0050091B">
      <w:pPr>
        <w:pStyle w:val="Pagrindinistekstas"/>
        <w:kinsoku w:val="0"/>
        <w:overflowPunct w:val="0"/>
        <w:ind w:left="0"/>
      </w:pPr>
    </w:p>
    <w:p w14:paraId="213F5B87" w14:textId="77777777" w:rsidR="00AB5936" w:rsidRDefault="00AB5936" w:rsidP="0050091B">
      <w:pPr>
        <w:pStyle w:val="Pagrindinistekstas"/>
        <w:kinsoku w:val="0"/>
        <w:overflowPunct w:val="0"/>
        <w:ind w:left="0"/>
      </w:pPr>
      <w:r w:rsidRPr="0050091B">
        <w:t xml:space="preserve">Insulto ir sisteminės embolijos profilaktikai pacientams, kuriems pasireiškia VNPV, </w:t>
      </w:r>
      <w:r w:rsidR="007D1D63">
        <w:t>esant</w:t>
      </w:r>
      <w:r w:rsidRPr="0050091B">
        <w:t xml:space="preserve"> sunk</w:t>
      </w:r>
      <w:r w:rsidR="007D1D63">
        <w:t>iam</w:t>
      </w:r>
      <w:r w:rsidRPr="0050091B">
        <w:t xml:space="preserve"> inkstų funkcijos sutrikim</w:t>
      </w:r>
      <w:r w:rsidR="007D1D63">
        <w:t>ui</w:t>
      </w:r>
      <w:r w:rsidRPr="0050091B">
        <w:t xml:space="preserve"> (kreatinino klirensas yra 15–29</w:t>
      </w:r>
      <w:r w:rsidR="0050091B">
        <w:t> ml</w:t>
      </w:r>
      <w:r w:rsidRPr="0050091B">
        <w:t>/min.), ir pacientams,</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koncentracija</w:t>
      </w:r>
      <w:r w:rsidRPr="0050091B">
        <w:rPr>
          <w:spacing w:val="-3"/>
        </w:rPr>
        <w:t xml:space="preserve"> </w:t>
      </w:r>
      <w:r w:rsidRPr="0050091B">
        <w:t>serume</w:t>
      </w:r>
      <w:r w:rsidRPr="0050091B">
        <w:rPr>
          <w:spacing w:val="-3"/>
        </w:rPr>
        <w:t xml:space="preserve"> </w:t>
      </w:r>
      <w:r w:rsidRPr="0050091B">
        <w:t>yra</w:t>
      </w:r>
      <w:r w:rsidRPr="0050091B">
        <w:rPr>
          <w:spacing w:val="-3"/>
        </w:rPr>
        <w:t xml:space="preserve"> </w:t>
      </w:r>
      <w:r w:rsidR="0050091B">
        <w:t>≥ </w:t>
      </w:r>
      <w:r w:rsidRPr="0050091B">
        <w:t>1,5</w:t>
      </w:r>
      <w:r w:rsidR="0050091B">
        <w:rPr>
          <w:spacing w:val="-2"/>
        </w:rPr>
        <w:t> mg</w:t>
      </w:r>
      <w:r w:rsidRPr="0050091B">
        <w:t>/dl</w:t>
      </w:r>
      <w:r w:rsidRPr="0050091B">
        <w:rPr>
          <w:spacing w:val="-3"/>
        </w:rPr>
        <w:t xml:space="preserve"> </w:t>
      </w:r>
      <w:r w:rsidRPr="0050091B">
        <w:t>(133</w:t>
      </w:r>
      <w:r w:rsidR="0050091B">
        <w:rPr>
          <w:spacing w:val="-3"/>
        </w:rPr>
        <w:t> </w:t>
      </w:r>
      <w:r w:rsidR="003C43AB" w:rsidDel="003C43AB">
        <w:rPr>
          <w:spacing w:val="-3"/>
        </w:rPr>
        <w:t xml:space="preserve"> </w:t>
      </w:r>
      <w:r w:rsidR="003C43AB">
        <w:rPr>
          <w:spacing w:val="-3"/>
        </w:rPr>
        <w:t>µmol</w:t>
      </w:r>
      <w:r w:rsidRPr="0050091B">
        <w:t>/l)</w:t>
      </w:r>
      <w:r w:rsidRPr="0050091B">
        <w:rPr>
          <w:spacing w:val="-3"/>
        </w:rPr>
        <w:t xml:space="preserve"> </w:t>
      </w:r>
      <w:r w:rsidRPr="0050091B">
        <w:t>ir</w:t>
      </w:r>
      <w:r w:rsidRPr="0050091B">
        <w:rPr>
          <w:spacing w:val="-3"/>
        </w:rPr>
        <w:t xml:space="preserve"> </w:t>
      </w:r>
      <w:r w:rsidRPr="0050091B">
        <w:t>jiems</w:t>
      </w:r>
      <w:r w:rsidRPr="0050091B">
        <w:rPr>
          <w:spacing w:val="-3"/>
        </w:rPr>
        <w:t xml:space="preserve"> </w:t>
      </w:r>
      <w:r w:rsidRPr="0050091B">
        <w:t>yra</w:t>
      </w:r>
      <w:r w:rsidR="00575B82">
        <w:t xml:space="preserve"> </w:t>
      </w:r>
      <w:r w:rsidR="0050091B">
        <w:t>≥ </w:t>
      </w:r>
      <w:r w:rsidRPr="0050091B">
        <w:t>80</w:t>
      </w:r>
      <w:r w:rsidR="0050091B">
        <w:rPr>
          <w:spacing w:val="-1"/>
        </w:rPr>
        <w:t> metų</w:t>
      </w:r>
      <w:r w:rsidRPr="0050091B">
        <w:rPr>
          <w:spacing w:val="-2"/>
        </w:rPr>
        <w:t xml:space="preserve"> </w:t>
      </w:r>
      <w:r w:rsidRPr="0050091B">
        <w:t>arba</w:t>
      </w:r>
      <w:r w:rsidRPr="0050091B">
        <w:rPr>
          <w:spacing w:val="-2"/>
        </w:rPr>
        <w:t xml:space="preserve"> </w:t>
      </w:r>
      <w:r w:rsidRPr="0050091B">
        <w:t>jų</w:t>
      </w:r>
      <w:r w:rsidRPr="0050091B">
        <w:rPr>
          <w:spacing w:val="-2"/>
        </w:rPr>
        <w:t xml:space="preserve"> </w:t>
      </w:r>
      <w:r w:rsidRPr="0050091B">
        <w:t>kūno</w:t>
      </w:r>
      <w:r w:rsidRPr="0050091B">
        <w:rPr>
          <w:spacing w:val="-2"/>
        </w:rPr>
        <w:t xml:space="preserve"> </w:t>
      </w:r>
      <w:r w:rsidR="00895C48">
        <w:rPr>
          <w:spacing w:val="-2"/>
        </w:rPr>
        <w:t>svoris</w:t>
      </w:r>
      <w:r w:rsidRPr="0050091B">
        <w:rPr>
          <w:spacing w:val="-2"/>
        </w:rPr>
        <w:t xml:space="preserve"> </w:t>
      </w:r>
      <w:r w:rsidR="0050091B">
        <w:t>≤ </w:t>
      </w:r>
      <w:r w:rsidRPr="0050091B">
        <w:t>60</w:t>
      </w:r>
      <w:r w:rsidR="0050091B">
        <w:rPr>
          <w:spacing w:val="-4"/>
        </w:rPr>
        <w:t> kg</w:t>
      </w:r>
      <w:r w:rsidRPr="0050091B">
        <w:t>,</w:t>
      </w:r>
      <w:r w:rsidRPr="0050091B">
        <w:rPr>
          <w:spacing w:val="-3"/>
        </w:rPr>
        <w:t xml:space="preserve"> </w:t>
      </w:r>
      <w:r w:rsidRPr="0050091B">
        <w:t>reikia</w:t>
      </w:r>
      <w:r w:rsidRPr="0050091B">
        <w:rPr>
          <w:spacing w:val="-2"/>
        </w:rPr>
        <w:t xml:space="preserve"> </w:t>
      </w:r>
      <w:r w:rsidRPr="0050091B">
        <w:t>skirti</w:t>
      </w:r>
      <w:r w:rsidRPr="0050091B">
        <w:rPr>
          <w:spacing w:val="-2"/>
        </w:rPr>
        <w:t xml:space="preserve"> </w:t>
      </w:r>
      <w:r w:rsidRPr="0050091B">
        <w:t>mažesn</w:t>
      </w:r>
      <w:r w:rsidR="007D1D63">
        <w:t>ę</w:t>
      </w:r>
      <w:r w:rsidRPr="0050091B">
        <w:rPr>
          <w:spacing w:val="-2"/>
        </w:rPr>
        <w:t xml:space="preserve"> </w:t>
      </w:r>
      <w:r w:rsidRPr="0050091B">
        <w:t>2,5</w:t>
      </w:r>
      <w:r w:rsidR="0050091B">
        <w:rPr>
          <w:spacing w:val="-2"/>
        </w:rPr>
        <w:t> mg</w:t>
      </w:r>
      <w:r w:rsidRPr="0050091B">
        <w:rPr>
          <w:spacing w:val="-2"/>
        </w:rPr>
        <w:t xml:space="preserve"> </w:t>
      </w:r>
      <w:r w:rsidRPr="0050091B">
        <w:t>apiksabano</w:t>
      </w:r>
      <w:r w:rsidRPr="0050091B">
        <w:rPr>
          <w:spacing w:val="-2"/>
        </w:rPr>
        <w:t xml:space="preserve"> </w:t>
      </w:r>
      <w:r w:rsidRPr="0050091B">
        <w:t>dozę</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 parą (žr. 4.2</w:t>
      </w:r>
      <w:r w:rsidR="0050091B">
        <w:t> skyrių</w:t>
      </w:r>
      <w:r w:rsidRPr="0050091B">
        <w:t>).</w:t>
      </w:r>
    </w:p>
    <w:p w14:paraId="16A720E3" w14:textId="77777777" w:rsidR="00575B82" w:rsidRPr="0050091B" w:rsidRDefault="00575B82" w:rsidP="0050091B">
      <w:pPr>
        <w:pStyle w:val="Pagrindinistekstas"/>
        <w:kinsoku w:val="0"/>
        <w:overflowPunct w:val="0"/>
        <w:ind w:left="0"/>
      </w:pPr>
    </w:p>
    <w:p w14:paraId="24A56BF3" w14:textId="77777777" w:rsidR="00AB5936" w:rsidRPr="0050091B" w:rsidRDefault="00AB5936" w:rsidP="0050091B">
      <w:pPr>
        <w:pStyle w:val="Pagrindinistekstas"/>
        <w:kinsoku w:val="0"/>
        <w:overflowPunct w:val="0"/>
        <w:ind w:left="0"/>
        <w:rPr>
          <w:spacing w:val="-2"/>
        </w:rPr>
      </w:pPr>
      <w:r w:rsidRPr="0050091B">
        <w:t>Pacientų,</w:t>
      </w:r>
      <w:r w:rsidRPr="0050091B">
        <w:rPr>
          <w:spacing w:val="-3"/>
        </w:rPr>
        <w:t xml:space="preserve"> </w:t>
      </w:r>
      <w:r w:rsidRPr="0050091B">
        <w:t>kurių</w:t>
      </w:r>
      <w:r w:rsidRPr="0050091B">
        <w:rPr>
          <w:spacing w:val="-3"/>
        </w:rPr>
        <w:t xml:space="preserve"> </w:t>
      </w:r>
      <w:r w:rsidRPr="0050091B">
        <w:t>kreatinino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rsidR="0050091B">
        <w:t>&lt; </w:t>
      </w:r>
      <w:r w:rsidRPr="0050091B">
        <w:t>15</w:t>
      </w:r>
      <w:r w:rsidR="0050091B">
        <w:rPr>
          <w:spacing w:val="-2"/>
        </w:rPr>
        <w:t> ml</w:t>
      </w:r>
      <w:r w:rsidRPr="0050091B">
        <w:t>/min.</w:t>
      </w:r>
      <w:r w:rsidRPr="0050091B">
        <w:rPr>
          <w:spacing w:val="-3"/>
        </w:rPr>
        <w:t xml:space="preserve"> </w:t>
      </w:r>
      <w:r w:rsidRPr="0050091B">
        <w:t>ar</w:t>
      </w:r>
      <w:r w:rsidRPr="0050091B">
        <w:rPr>
          <w:spacing w:val="-3"/>
        </w:rPr>
        <w:t xml:space="preserve"> </w:t>
      </w:r>
      <w:r w:rsidRPr="0050091B">
        <w:t>kuriems</w:t>
      </w:r>
      <w:r w:rsidRPr="0050091B">
        <w:rPr>
          <w:spacing w:val="-3"/>
        </w:rPr>
        <w:t xml:space="preserve"> </w:t>
      </w:r>
      <w:r w:rsidRPr="0050091B">
        <w:t>atliekamos</w:t>
      </w:r>
      <w:r w:rsidRPr="0050091B">
        <w:rPr>
          <w:spacing w:val="-3"/>
        </w:rPr>
        <w:t xml:space="preserve"> </w:t>
      </w:r>
      <w:r w:rsidRPr="0050091B">
        <w:t>dializės,</w:t>
      </w:r>
      <w:r w:rsidRPr="0050091B">
        <w:rPr>
          <w:spacing w:val="-3"/>
        </w:rPr>
        <w:t xml:space="preserve"> </w:t>
      </w:r>
      <w:r w:rsidRPr="0050091B">
        <w:t>gydymo</w:t>
      </w:r>
      <w:r w:rsidRPr="0050091B">
        <w:rPr>
          <w:spacing w:val="-3"/>
        </w:rPr>
        <w:t xml:space="preserve"> </w:t>
      </w:r>
      <w:r w:rsidRPr="0050091B">
        <w:t xml:space="preserve">šiuo vaistiniu preparatu patirties nėra, todėl </w:t>
      </w:r>
      <w:r w:rsidR="007D1D63" w:rsidRPr="00C732AC">
        <w:t>šiems pacientams</w:t>
      </w:r>
      <w:r w:rsidRPr="0050091B">
        <w:t xml:space="preserve"> apiksabano vartoti nerekomenduojama (žr. 4.2 ir</w:t>
      </w:r>
      <w:r w:rsidR="00575B82">
        <w:t xml:space="preserve"> </w:t>
      </w:r>
      <w:r w:rsidRPr="0050091B">
        <w:t>5.2</w:t>
      </w:r>
      <w:r w:rsidR="0050091B">
        <w:t> skyriu</w:t>
      </w:r>
      <w:r w:rsidRPr="0050091B">
        <w:rPr>
          <w:spacing w:val="-2"/>
        </w:rPr>
        <w:t>s).</w:t>
      </w:r>
    </w:p>
    <w:p w14:paraId="792B07B0" w14:textId="77777777" w:rsidR="00AB5936" w:rsidRPr="0050091B" w:rsidRDefault="00AB5936" w:rsidP="0050091B">
      <w:pPr>
        <w:pStyle w:val="Pagrindinistekstas"/>
        <w:kinsoku w:val="0"/>
        <w:overflowPunct w:val="0"/>
        <w:ind w:left="0"/>
      </w:pPr>
    </w:p>
    <w:p w14:paraId="02D2F6E8" w14:textId="77777777" w:rsidR="00AB5936" w:rsidRPr="0050091B" w:rsidRDefault="007D1D63" w:rsidP="00575B82">
      <w:pPr>
        <w:pStyle w:val="Pagrindinistekstas"/>
        <w:keepNext/>
        <w:kinsoku w:val="0"/>
        <w:overflowPunct w:val="0"/>
        <w:ind w:left="0"/>
        <w:rPr>
          <w:i/>
          <w:iCs/>
          <w:spacing w:val="-2"/>
        </w:rPr>
      </w:pPr>
      <w:r>
        <w:rPr>
          <w:i/>
          <w:iCs/>
        </w:rPr>
        <w:t>V</w:t>
      </w:r>
      <w:r w:rsidR="00AB5936" w:rsidRPr="0050091B">
        <w:rPr>
          <w:i/>
          <w:iCs/>
          <w:spacing w:val="-2"/>
        </w:rPr>
        <w:t>aik</w:t>
      </w:r>
      <w:r>
        <w:rPr>
          <w:i/>
          <w:iCs/>
          <w:spacing w:val="-2"/>
        </w:rPr>
        <w:t>ų populiacija</w:t>
      </w:r>
    </w:p>
    <w:p w14:paraId="7256E171" w14:textId="77777777" w:rsidR="00AB5936" w:rsidRPr="0050091B" w:rsidRDefault="00AB5936" w:rsidP="00575B82">
      <w:pPr>
        <w:pStyle w:val="Pagrindinistekstas"/>
        <w:keepNext/>
        <w:kinsoku w:val="0"/>
        <w:overflowPunct w:val="0"/>
        <w:ind w:left="0"/>
      </w:pPr>
      <w:r w:rsidRPr="0050091B">
        <w:t>Gydymas</w:t>
      </w:r>
      <w:r w:rsidRPr="0050091B">
        <w:rPr>
          <w:spacing w:val="-3"/>
        </w:rPr>
        <w:t xml:space="preserve"> </w:t>
      </w:r>
      <w:r w:rsidRPr="0050091B">
        <w:t>pacientams</w:t>
      </w:r>
      <w:r w:rsidRPr="0050091B">
        <w:rPr>
          <w:spacing w:val="-3"/>
        </w:rPr>
        <w:t xml:space="preserve"> </w:t>
      </w:r>
      <w:r w:rsidRPr="0050091B">
        <w:t>vaikams,</w:t>
      </w:r>
      <w:r w:rsidRPr="0050091B">
        <w:rPr>
          <w:spacing w:val="-3"/>
        </w:rPr>
        <w:t xml:space="preserve"> </w:t>
      </w:r>
      <w:r w:rsidRPr="0050091B">
        <w:t>kuriems</w:t>
      </w:r>
      <w:r w:rsidRPr="0050091B">
        <w:rPr>
          <w:spacing w:val="-3"/>
        </w:rPr>
        <w:t xml:space="preserve"> </w:t>
      </w:r>
      <w:r w:rsidRPr="0050091B">
        <w:t>nustatytas</w:t>
      </w:r>
      <w:r w:rsidRPr="0050091B">
        <w:rPr>
          <w:spacing w:val="-4"/>
        </w:rPr>
        <w:t xml:space="preserve"> </w:t>
      </w:r>
      <w:r w:rsidRPr="0050091B">
        <w:t>sunkus</w:t>
      </w:r>
      <w:r w:rsidRPr="0050091B">
        <w:rPr>
          <w:spacing w:val="-3"/>
        </w:rPr>
        <w:t xml:space="preserve"> </w:t>
      </w:r>
      <w:r w:rsidRPr="0050091B">
        <w:t>inkstų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netirtas,</w:t>
      </w:r>
      <w:r w:rsidRPr="0050091B">
        <w:rPr>
          <w:spacing w:val="-3"/>
        </w:rPr>
        <w:t xml:space="preserve"> </w:t>
      </w:r>
      <w:r w:rsidRPr="0050091B">
        <w:t xml:space="preserve">todėl </w:t>
      </w:r>
      <w:r w:rsidRPr="0050091B">
        <w:lastRenderedPageBreak/>
        <w:t>jiems apiksabano vartoti negalima (žr. 4.2 ir 5.2</w:t>
      </w:r>
      <w:r w:rsidR="0050091B">
        <w:t> skyriu</w:t>
      </w:r>
      <w:r w:rsidRPr="0050091B">
        <w:t>s).</w:t>
      </w:r>
    </w:p>
    <w:p w14:paraId="0A13B0FB" w14:textId="77777777" w:rsidR="00575B82" w:rsidRDefault="00575B82" w:rsidP="0050091B">
      <w:pPr>
        <w:pStyle w:val="Pagrindinistekstas"/>
        <w:kinsoku w:val="0"/>
        <w:overflowPunct w:val="0"/>
        <w:ind w:left="0"/>
        <w:rPr>
          <w:u w:val="single"/>
        </w:rPr>
      </w:pPr>
    </w:p>
    <w:p w14:paraId="30793A37" w14:textId="77777777" w:rsidR="00AB5936" w:rsidRPr="0050091B" w:rsidRDefault="00AB5936" w:rsidP="0050091B">
      <w:pPr>
        <w:pStyle w:val="Pagrindinistekstas"/>
        <w:kinsoku w:val="0"/>
        <w:overflowPunct w:val="0"/>
        <w:ind w:left="0"/>
      </w:pPr>
      <w:r w:rsidRPr="0050091B">
        <w:rPr>
          <w:u w:val="single"/>
        </w:rPr>
        <w:t>Senyvi</w:t>
      </w:r>
      <w:r w:rsidR="007D1D63">
        <w:rPr>
          <w:u w:val="single"/>
        </w:rPr>
        <w:t>ems</w:t>
      </w:r>
      <w:r w:rsidRPr="0050091B">
        <w:rPr>
          <w:spacing w:val="-6"/>
          <w:u w:val="single"/>
        </w:rPr>
        <w:t xml:space="preserve"> </w:t>
      </w:r>
      <w:r w:rsidRPr="0050091B">
        <w:rPr>
          <w:spacing w:val="-2"/>
          <w:u w:val="single"/>
        </w:rPr>
        <w:t>pacienta</w:t>
      </w:r>
      <w:r w:rsidR="007D1D63">
        <w:rPr>
          <w:spacing w:val="-2"/>
          <w:u w:val="single"/>
        </w:rPr>
        <w:t>ms</w:t>
      </w:r>
    </w:p>
    <w:p w14:paraId="35BB3030" w14:textId="77777777" w:rsidR="00AB5936" w:rsidRPr="0050091B" w:rsidRDefault="00AB5936" w:rsidP="0050091B">
      <w:pPr>
        <w:pStyle w:val="Pagrindinistekstas"/>
        <w:kinsoku w:val="0"/>
        <w:overflowPunct w:val="0"/>
        <w:ind w:left="0"/>
        <w:rPr>
          <w:spacing w:val="-2"/>
        </w:rPr>
      </w:pPr>
      <w:r w:rsidRPr="0050091B">
        <w:t>Vyresnis</w:t>
      </w:r>
      <w:r w:rsidRPr="0050091B">
        <w:rPr>
          <w:spacing w:val="-9"/>
        </w:rPr>
        <w:t xml:space="preserve"> </w:t>
      </w:r>
      <w:r w:rsidRPr="0050091B">
        <w:t>amžius</w:t>
      </w:r>
      <w:r w:rsidRPr="0050091B">
        <w:rPr>
          <w:spacing w:val="-6"/>
        </w:rPr>
        <w:t xml:space="preserve"> </w:t>
      </w:r>
      <w:r w:rsidRPr="0050091B">
        <w:t>gali</w:t>
      </w:r>
      <w:r w:rsidRPr="0050091B">
        <w:rPr>
          <w:spacing w:val="-5"/>
        </w:rPr>
        <w:t xml:space="preserve"> </w:t>
      </w:r>
      <w:r w:rsidRPr="0050091B">
        <w:t>padidinti</w:t>
      </w:r>
      <w:r w:rsidRPr="0050091B">
        <w:rPr>
          <w:spacing w:val="-7"/>
        </w:rPr>
        <w:t xml:space="preserve"> </w:t>
      </w:r>
      <w:r w:rsidRPr="0050091B">
        <w:t>kraujavimo</w:t>
      </w:r>
      <w:r w:rsidRPr="0050091B">
        <w:rPr>
          <w:spacing w:val="-6"/>
        </w:rPr>
        <w:t xml:space="preserve"> </w:t>
      </w:r>
      <w:r w:rsidRPr="0050091B">
        <w:t>riziką</w:t>
      </w:r>
      <w:r w:rsidRPr="0050091B">
        <w:rPr>
          <w:spacing w:val="-6"/>
        </w:rPr>
        <w:t xml:space="preserve"> </w:t>
      </w:r>
      <w:r w:rsidRPr="0050091B">
        <w:t>(žr.</w:t>
      </w:r>
      <w:r w:rsidRPr="0050091B">
        <w:rPr>
          <w:spacing w:val="-6"/>
        </w:rPr>
        <w:t xml:space="preserve"> </w:t>
      </w:r>
      <w:r w:rsidRPr="0050091B">
        <w:t>5.2</w:t>
      </w:r>
      <w:r w:rsidR="0050091B">
        <w:rPr>
          <w:spacing w:val="-6"/>
        </w:rPr>
        <w:t> skyrių</w:t>
      </w:r>
      <w:r w:rsidRPr="0050091B">
        <w:rPr>
          <w:spacing w:val="-2"/>
        </w:rPr>
        <w:t>).</w:t>
      </w:r>
    </w:p>
    <w:p w14:paraId="693483F7" w14:textId="77777777" w:rsidR="00575B82" w:rsidRDefault="00575B82" w:rsidP="0050091B">
      <w:pPr>
        <w:pStyle w:val="Pagrindinistekstas"/>
        <w:kinsoku w:val="0"/>
        <w:overflowPunct w:val="0"/>
        <w:ind w:left="0"/>
      </w:pPr>
    </w:p>
    <w:p w14:paraId="1EB79577" w14:textId="77777777" w:rsidR="00AB5936" w:rsidRPr="0050091B" w:rsidRDefault="00AB5936" w:rsidP="0050091B">
      <w:pPr>
        <w:pStyle w:val="Pagrindinistekstas"/>
        <w:kinsoku w:val="0"/>
        <w:overflowPunct w:val="0"/>
        <w:ind w:left="0"/>
      </w:pPr>
      <w:r w:rsidRPr="0050091B">
        <w:t>Be</w:t>
      </w:r>
      <w:r w:rsidRPr="0050091B">
        <w:rPr>
          <w:spacing w:val="-2"/>
        </w:rPr>
        <w:t xml:space="preserve"> </w:t>
      </w:r>
      <w:r w:rsidRPr="0050091B">
        <w:t>to,</w:t>
      </w:r>
      <w:r w:rsidRPr="0050091B">
        <w:rPr>
          <w:spacing w:val="-2"/>
        </w:rPr>
        <w:t xml:space="preserve"> </w:t>
      </w:r>
      <w:r w:rsidRPr="0050091B">
        <w:t>apiksabaną</w:t>
      </w:r>
      <w:r w:rsidRPr="0050091B">
        <w:rPr>
          <w:spacing w:val="-2"/>
        </w:rPr>
        <w:t xml:space="preserve"> </w:t>
      </w:r>
      <w:r w:rsidRPr="0050091B">
        <w:t>vartoti</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ASR</w:t>
      </w:r>
      <w:r w:rsidRPr="0050091B">
        <w:rPr>
          <w:spacing w:val="-2"/>
        </w:rPr>
        <w:t xml:space="preserve"> </w:t>
      </w:r>
      <w:r w:rsidRPr="0050091B">
        <w:t>senyviems</w:t>
      </w:r>
      <w:r w:rsidRPr="0050091B">
        <w:rPr>
          <w:spacing w:val="-2"/>
        </w:rPr>
        <w:t xml:space="preserve"> </w:t>
      </w:r>
      <w:r w:rsidRPr="0050091B">
        <w:t>pacientams</w:t>
      </w:r>
      <w:r w:rsidRPr="0050091B">
        <w:rPr>
          <w:spacing w:val="-2"/>
        </w:rPr>
        <w:t xml:space="preserve"> </w:t>
      </w:r>
      <w:r w:rsidRPr="0050091B">
        <w:t>reikia</w:t>
      </w:r>
      <w:r w:rsidRPr="0050091B">
        <w:rPr>
          <w:spacing w:val="-2"/>
        </w:rPr>
        <w:t xml:space="preserve"> </w:t>
      </w:r>
      <w:r w:rsidRPr="0050091B">
        <w:t>atsargiai</w:t>
      </w:r>
      <w:r w:rsidR="007D1D63" w:rsidRPr="007D1D63">
        <w:t xml:space="preserve"> </w:t>
      </w:r>
      <w:r w:rsidR="007D1D63" w:rsidRPr="00C732AC">
        <w:t>dėl galimos</w:t>
      </w:r>
      <w:r w:rsidRPr="0050091B">
        <w:rPr>
          <w:spacing w:val="-2"/>
        </w:rPr>
        <w:t xml:space="preserve"> </w:t>
      </w:r>
      <w:r w:rsidRPr="0050091B">
        <w:t>didesnė</w:t>
      </w:r>
      <w:r w:rsidR="007D1D63">
        <w:t>s</w:t>
      </w:r>
      <w:r w:rsidRPr="0050091B">
        <w:t xml:space="preserve"> kraujavimo rizik</w:t>
      </w:r>
      <w:r w:rsidR="007D1D63">
        <w:t>os</w:t>
      </w:r>
      <w:r w:rsidRPr="0050091B">
        <w:t>.</w:t>
      </w:r>
    </w:p>
    <w:p w14:paraId="03EDBDF1" w14:textId="77777777" w:rsidR="00575B82" w:rsidRDefault="00575B82" w:rsidP="0050091B">
      <w:pPr>
        <w:pStyle w:val="Pagrindinistekstas"/>
        <w:kinsoku w:val="0"/>
        <w:overflowPunct w:val="0"/>
        <w:ind w:left="0"/>
        <w:rPr>
          <w:u w:val="single"/>
        </w:rPr>
      </w:pPr>
    </w:p>
    <w:p w14:paraId="529C7382" w14:textId="77777777" w:rsidR="00AB5936" w:rsidRPr="0050091B" w:rsidRDefault="00AB5936" w:rsidP="0050091B">
      <w:pPr>
        <w:pStyle w:val="Pagrindinistekstas"/>
        <w:kinsoku w:val="0"/>
        <w:overflowPunct w:val="0"/>
        <w:ind w:left="0"/>
      </w:pPr>
      <w:r w:rsidRPr="0050091B">
        <w:rPr>
          <w:u w:val="single"/>
        </w:rPr>
        <w:t>Kūno</w:t>
      </w:r>
      <w:r w:rsidRPr="0050091B">
        <w:rPr>
          <w:spacing w:val="-4"/>
          <w:u w:val="single"/>
        </w:rPr>
        <w:t xml:space="preserve"> </w:t>
      </w:r>
      <w:r w:rsidR="00895C48">
        <w:rPr>
          <w:spacing w:val="-4"/>
          <w:u w:val="single"/>
        </w:rPr>
        <w:t>svoris</w:t>
      </w:r>
    </w:p>
    <w:p w14:paraId="57081B77" w14:textId="77777777" w:rsidR="00575B82" w:rsidRDefault="00AB5936" w:rsidP="0050091B">
      <w:pPr>
        <w:pStyle w:val="Pagrindinistekstas"/>
        <w:kinsoku w:val="0"/>
        <w:overflowPunct w:val="0"/>
        <w:ind w:left="0"/>
      </w:pPr>
      <w:r w:rsidRPr="0050091B">
        <w:t>Suaugusiesiems</w:t>
      </w:r>
      <w:r w:rsidRPr="0050091B">
        <w:rPr>
          <w:spacing w:val="-3"/>
        </w:rPr>
        <w:t xml:space="preserve"> </w:t>
      </w:r>
      <w:r w:rsidR="007D1D63" w:rsidRPr="0050091B">
        <w:t>maž</w:t>
      </w:r>
      <w:r w:rsidR="007D1D63">
        <w:t>as</w:t>
      </w:r>
      <w:r w:rsidR="007D1D63" w:rsidRPr="0050091B">
        <w:rPr>
          <w:spacing w:val="-3"/>
        </w:rPr>
        <w:t xml:space="preserve"> </w:t>
      </w:r>
      <w:r w:rsidRPr="0050091B">
        <w:t>kūno</w:t>
      </w:r>
      <w:r w:rsidRPr="0050091B">
        <w:rPr>
          <w:spacing w:val="-3"/>
        </w:rPr>
        <w:t xml:space="preserve"> </w:t>
      </w:r>
      <w:r w:rsidR="00895C48">
        <w:rPr>
          <w:spacing w:val="-3"/>
        </w:rPr>
        <w:t>svoris</w:t>
      </w:r>
      <w:r w:rsidRPr="0050091B">
        <w:rPr>
          <w:spacing w:val="-3"/>
        </w:rPr>
        <w:t xml:space="preserve"> </w:t>
      </w:r>
      <w:r w:rsidRPr="0050091B">
        <w:t>(</w:t>
      </w:r>
      <w:r w:rsidR="0050091B">
        <w:t>&lt; </w:t>
      </w:r>
      <w:r w:rsidRPr="0050091B">
        <w:t>60</w:t>
      </w:r>
      <w:r w:rsidR="0050091B">
        <w:rPr>
          <w:spacing w:val="-5"/>
        </w:rPr>
        <w:t> kg</w:t>
      </w:r>
      <w:r w:rsidRPr="0050091B">
        <w:t>)</w:t>
      </w:r>
      <w:r w:rsidRPr="0050091B">
        <w:rPr>
          <w:spacing w:val="-3"/>
        </w:rPr>
        <w:t xml:space="preserve"> </w:t>
      </w:r>
      <w:r w:rsidRPr="0050091B">
        <w:t>gali</w:t>
      </w:r>
      <w:r w:rsidRPr="0050091B">
        <w:rPr>
          <w:spacing w:val="-3"/>
        </w:rPr>
        <w:t xml:space="preserve"> </w:t>
      </w:r>
      <w:r w:rsidRPr="0050091B">
        <w:t>padidinti</w:t>
      </w:r>
      <w:r w:rsidRPr="0050091B">
        <w:rPr>
          <w:spacing w:val="-3"/>
        </w:rPr>
        <w:t xml:space="preserve"> </w:t>
      </w:r>
      <w:r w:rsidRPr="0050091B">
        <w:t>kraujavimo</w:t>
      </w:r>
      <w:r w:rsidRPr="0050091B">
        <w:rPr>
          <w:spacing w:val="-3"/>
        </w:rPr>
        <w:t xml:space="preserve"> </w:t>
      </w:r>
      <w:r w:rsidRPr="0050091B">
        <w:t>riziką</w:t>
      </w:r>
      <w:r w:rsidRPr="0050091B">
        <w:rPr>
          <w:spacing w:val="-4"/>
        </w:rPr>
        <w:t xml:space="preserve"> </w:t>
      </w:r>
      <w:r w:rsidRPr="0050091B">
        <w:t>(žr.</w:t>
      </w:r>
      <w:r w:rsidRPr="0050091B">
        <w:rPr>
          <w:spacing w:val="-2"/>
        </w:rPr>
        <w:t xml:space="preserve"> </w:t>
      </w:r>
      <w:r w:rsidRPr="0050091B">
        <w:t>5.2</w:t>
      </w:r>
      <w:r w:rsidR="0050091B">
        <w:rPr>
          <w:spacing w:val="-2"/>
        </w:rPr>
        <w:t> skyrių</w:t>
      </w:r>
      <w:r w:rsidRPr="0050091B">
        <w:t xml:space="preserve">). </w:t>
      </w:r>
    </w:p>
    <w:p w14:paraId="6D128AE1" w14:textId="77777777" w:rsidR="00575B82" w:rsidRDefault="00575B82" w:rsidP="0050091B">
      <w:pPr>
        <w:pStyle w:val="Pagrindinistekstas"/>
        <w:kinsoku w:val="0"/>
        <w:overflowPunct w:val="0"/>
        <w:ind w:left="0"/>
      </w:pPr>
    </w:p>
    <w:p w14:paraId="7B66D418" w14:textId="77777777" w:rsidR="00AB5936" w:rsidRPr="0050091B" w:rsidRDefault="00AB5936" w:rsidP="0050091B">
      <w:pPr>
        <w:pStyle w:val="Pagrindinistekstas"/>
        <w:kinsoku w:val="0"/>
        <w:overflowPunct w:val="0"/>
        <w:ind w:left="0"/>
      </w:pPr>
      <w:r w:rsidRPr="0050091B">
        <w:rPr>
          <w:u w:val="single"/>
        </w:rPr>
        <w:t>Pacienta</w:t>
      </w:r>
      <w:r w:rsidR="007D1D63">
        <w:rPr>
          <w:u w:val="single"/>
        </w:rPr>
        <w:t>ms</w:t>
      </w:r>
      <w:r w:rsidRPr="0050091B">
        <w:rPr>
          <w:u w:val="single"/>
        </w:rPr>
        <w:t>, kurių kepenų funkcija sutrikusi</w:t>
      </w:r>
    </w:p>
    <w:p w14:paraId="32E38E63"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007D1D63">
        <w:t>draudžiama</w:t>
      </w:r>
      <w:r w:rsidRPr="0050091B">
        <w:rPr>
          <w:spacing w:val="-3"/>
        </w:rPr>
        <w:t xml:space="preserve"> </w:t>
      </w:r>
      <w:r w:rsidRPr="0050091B">
        <w:t>vartoti</w:t>
      </w:r>
      <w:r w:rsidRPr="0050091B">
        <w:rPr>
          <w:spacing w:val="-3"/>
        </w:rPr>
        <w:t xml:space="preserve"> </w:t>
      </w:r>
      <w:r w:rsidRPr="0050091B">
        <w:t>pacientams,</w:t>
      </w:r>
      <w:r w:rsidRPr="0050091B">
        <w:rPr>
          <w:spacing w:val="-3"/>
        </w:rPr>
        <w:t xml:space="preserve"> </w:t>
      </w:r>
      <w:r w:rsidRPr="0050091B">
        <w:t>kurie</w:t>
      </w:r>
      <w:r w:rsidRPr="0050091B">
        <w:rPr>
          <w:spacing w:val="-3"/>
        </w:rPr>
        <w:t xml:space="preserve"> </w:t>
      </w:r>
      <w:r w:rsidRPr="0050091B">
        <w:t>serga</w:t>
      </w:r>
      <w:r w:rsidRPr="0050091B">
        <w:rPr>
          <w:spacing w:val="-3"/>
        </w:rPr>
        <w:t xml:space="preserve"> </w:t>
      </w:r>
      <w:r w:rsidR="007D1D63" w:rsidRPr="00C732AC">
        <w:t>kepenų liga, susijusia su koaguliopatija ir kliniškai reikšminga kraujavimo rizika</w:t>
      </w:r>
      <w:r w:rsidRPr="0050091B">
        <w:t xml:space="preserve"> (žr. 4.3</w:t>
      </w:r>
      <w:r w:rsidR="0050091B">
        <w:t> skyrių</w:t>
      </w:r>
      <w:r w:rsidRPr="0050091B">
        <w:t>).</w:t>
      </w:r>
    </w:p>
    <w:p w14:paraId="5EDA3492" w14:textId="77777777" w:rsidR="00AB5936" w:rsidRPr="0050091B" w:rsidRDefault="00AB5936" w:rsidP="0050091B">
      <w:pPr>
        <w:pStyle w:val="Pagrindinistekstas"/>
        <w:kinsoku w:val="0"/>
        <w:overflowPunct w:val="0"/>
        <w:ind w:left="0"/>
      </w:pPr>
    </w:p>
    <w:p w14:paraId="741F9F40" w14:textId="77777777" w:rsidR="00AB5936" w:rsidRDefault="00AB5936" w:rsidP="0050091B">
      <w:pPr>
        <w:pStyle w:val="Pagrindinistekstas"/>
        <w:kinsoku w:val="0"/>
        <w:overflowPunct w:val="0"/>
        <w:ind w:left="0"/>
      </w:pPr>
      <w:r w:rsidRPr="0050091B">
        <w:t>Vaistinio</w:t>
      </w:r>
      <w:r w:rsidRPr="0050091B">
        <w:rPr>
          <w:spacing w:val="-4"/>
        </w:rPr>
        <w:t xml:space="preserve"> </w:t>
      </w:r>
      <w:r w:rsidRPr="0050091B">
        <w:t>preparato</w:t>
      </w:r>
      <w:r w:rsidRPr="0050091B">
        <w:rPr>
          <w:spacing w:val="-4"/>
        </w:rPr>
        <w:t xml:space="preserve"> </w:t>
      </w:r>
      <w:r w:rsidRPr="0050091B">
        <w:t>nerekomenduojama</w:t>
      </w:r>
      <w:r w:rsidRPr="0050091B">
        <w:rPr>
          <w:spacing w:val="-4"/>
        </w:rPr>
        <w:t xml:space="preserve"> </w:t>
      </w:r>
      <w:r w:rsidRPr="0050091B">
        <w:t>vartoti</w:t>
      </w:r>
      <w:r w:rsidRPr="0050091B">
        <w:rPr>
          <w:spacing w:val="-4"/>
        </w:rPr>
        <w:t xml:space="preserve"> </w:t>
      </w:r>
      <w:r w:rsidRPr="0050091B">
        <w:t>pacientams,</w:t>
      </w:r>
      <w:r w:rsidRPr="0050091B">
        <w:rPr>
          <w:spacing w:val="-4"/>
        </w:rPr>
        <w:t xml:space="preserve"> </w:t>
      </w:r>
      <w:r w:rsidRPr="0050091B">
        <w:t>kuriems</w:t>
      </w:r>
      <w:r w:rsidRPr="0050091B">
        <w:rPr>
          <w:spacing w:val="-4"/>
        </w:rPr>
        <w:t xml:space="preserve"> </w:t>
      </w:r>
      <w:r w:rsidRPr="0050091B">
        <w:t>yra</w:t>
      </w:r>
      <w:r w:rsidRPr="0050091B">
        <w:rPr>
          <w:spacing w:val="-4"/>
        </w:rPr>
        <w:t xml:space="preserve"> </w:t>
      </w:r>
      <w:r w:rsidRPr="0050091B">
        <w:t>sunkus</w:t>
      </w:r>
      <w:r w:rsidRPr="0050091B">
        <w:rPr>
          <w:spacing w:val="-4"/>
        </w:rPr>
        <w:t xml:space="preserve"> </w:t>
      </w:r>
      <w:r w:rsidRPr="0050091B">
        <w:t>kepenų</w:t>
      </w:r>
      <w:r w:rsidRPr="0050091B">
        <w:rPr>
          <w:spacing w:val="-4"/>
        </w:rPr>
        <w:t xml:space="preserve"> </w:t>
      </w:r>
      <w:r w:rsidRPr="0050091B">
        <w:t>funkcijos sutrikimas (žr. 5.2</w:t>
      </w:r>
      <w:r w:rsidR="0050091B">
        <w:t> skyrių</w:t>
      </w:r>
      <w:r w:rsidRPr="0050091B">
        <w:t>).</w:t>
      </w:r>
    </w:p>
    <w:p w14:paraId="7C2D4EC3" w14:textId="77777777" w:rsidR="00575B82" w:rsidRPr="0050091B" w:rsidRDefault="00575B82" w:rsidP="0050091B">
      <w:pPr>
        <w:pStyle w:val="Pagrindinistekstas"/>
        <w:kinsoku w:val="0"/>
        <w:overflowPunct w:val="0"/>
        <w:ind w:left="0"/>
      </w:pPr>
    </w:p>
    <w:p w14:paraId="71337A0F" w14:textId="77777777" w:rsidR="00AB5936" w:rsidRPr="0050091B" w:rsidRDefault="00AB5936" w:rsidP="0050091B">
      <w:pPr>
        <w:pStyle w:val="Pagrindinistekstas"/>
        <w:kinsoku w:val="0"/>
        <w:overflowPunct w:val="0"/>
        <w:ind w:left="0"/>
      </w:pPr>
      <w:r w:rsidRPr="0050091B">
        <w:t>Vaistinį</w:t>
      </w:r>
      <w:r w:rsidRPr="0050091B">
        <w:rPr>
          <w:spacing w:val="-3"/>
        </w:rPr>
        <w:t xml:space="preserve"> </w:t>
      </w:r>
      <w:r w:rsidRPr="0050091B">
        <w:t>preparatą</w:t>
      </w:r>
      <w:r w:rsidRPr="0050091B">
        <w:rPr>
          <w:spacing w:val="-3"/>
        </w:rPr>
        <w:t xml:space="preserve"> </w:t>
      </w:r>
      <w:r w:rsidRPr="0050091B">
        <w:t>reik</w:t>
      </w:r>
      <w:r w:rsidR="007D1D63">
        <w:t>ia</w:t>
      </w:r>
      <w:r w:rsidRPr="0050091B">
        <w:rPr>
          <w:spacing w:val="-3"/>
        </w:rPr>
        <w:t xml:space="preserve"> </w:t>
      </w:r>
      <w:r w:rsidRPr="0050091B">
        <w:t>atsargiai</w:t>
      </w:r>
      <w:r w:rsidRPr="0050091B">
        <w:rPr>
          <w:spacing w:val="-3"/>
        </w:rPr>
        <w:t xml:space="preserve"> </w:t>
      </w:r>
      <w:r w:rsidR="007D1D63">
        <w:t>skirti</w:t>
      </w:r>
      <w:r w:rsidR="007D1D63"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yra</w:t>
      </w:r>
      <w:r w:rsidRPr="0050091B">
        <w:rPr>
          <w:spacing w:val="-5"/>
        </w:rPr>
        <w:t xml:space="preserve"> </w:t>
      </w:r>
      <w:r w:rsidRPr="0050091B">
        <w:t>lengvas</w:t>
      </w:r>
      <w:r w:rsidRPr="0050091B">
        <w:rPr>
          <w:spacing w:val="-3"/>
        </w:rPr>
        <w:t xml:space="preserve"> </w:t>
      </w:r>
      <w:r w:rsidRPr="0050091B">
        <w:t>ar</w:t>
      </w:r>
      <w:r w:rsidRPr="0050091B">
        <w:rPr>
          <w:spacing w:val="-3"/>
        </w:rPr>
        <w:t xml:space="preserve"> </w:t>
      </w:r>
      <w:r w:rsidRPr="0050091B">
        <w:t>vidutinio</w:t>
      </w:r>
      <w:r w:rsidRPr="0050091B">
        <w:rPr>
          <w:spacing w:val="-3"/>
        </w:rPr>
        <w:t xml:space="preserve"> </w:t>
      </w:r>
      <w:r w:rsidRPr="0050091B">
        <w:t>sunkumo kepenų funkcijos sutrikimas (A arba B klasės pagal Child Pugh) (žr. 4.2 ir 5.2</w:t>
      </w:r>
      <w:r w:rsidR="0050091B">
        <w:t> skyriu</w:t>
      </w:r>
      <w:r w:rsidRPr="0050091B">
        <w:t>s).</w:t>
      </w:r>
    </w:p>
    <w:p w14:paraId="5EDE8EF4" w14:textId="77777777" w:rsidR="00AB5936" w:rsidRPr="0050091B" w:rsidRDefault="00AB5936" w:rsidP="0050091B">
      <w:pPr>
        <w:pStyle w:val="Pagrindinistekstas"/>
        <w:kinsoku w:val="0"/>
        <w:overflowPunct w:val="0"/>
        <w:ind w:left="0"/>
      </w:pPr>
    </w:p>
    <w:p w14:paraId="1B1F0A13" w14:textId="77777777" w:rsidR="00AB5936" w:rsidRDefault="00AB5936" w:rsidP="0050091B">
      <w:pPr>
        <w:pStyle w:val="Pagrindinistekstas"/>
        <w:kinsoku w:val="0"/>
        <w:overflowPunct w:val="0"/>
        <w:ind w:left="0"/>
      </w:pPr>
      <w:r w:rsidRPr="0050091B">
        <w:t>Pacientai,</w:t>
      </w:r>
      <w:r w:rsidRPr="0050091B">
        <w:rPr>
          <w:spacing w:val="-4"/>
        </w:rPr>
        <w:t xml:space="preserve"> </w:t>
      </w:r>
      <w:r w:rsidRPr="0050091B">
        <w:t>kuriems</w:t>
      </w:r>
      <w:r w:rsidRPr="0050091B">
        <w:rPr>
          <w:spacing w:val="-4"/>
        </w:rPr>
        <w:t xml:space="preserve"> </w:t>
      </w:r>
      <w:r w:rsidRPr="0050091B">
        <w:t>buvo</w:t>
      </w:r>
      <w:r w:rsidRPr="0050091B">
        <w:rPr>
          <w:spacing w:val="-4"/>
        </w:rPr>
        <w:t xml:space="preserve"> </w:t>
      </w:r>
      <w:r w:rsidRPr="0050091B">
        <w:t>nustatytas</w:t>
      </w:r>
      <w:r w:rsidRPr="0050091B">
        <w:rPr>
          <w:spacing w:val="-4"/>
        </w:rPr>
        <w:t xml:space="preserve"> </w:t>
      </w:r>
      <w:r w:rsidRPr="0050091B">
        <w:t>padidėjęs</w:t>
      </w:r>
      <w:r w:rsidRPr="0050091B">
        <w:rPr>
          <w:spacing w:val="-4"/>
        </w:rPr>
        <w:t xml:space="preserve"> </w:t>
      </w:r>
      <w:r w:rsidRPr="0050091B">
        <w:t>kepenų</w:t>
      </w:r>
      <w:r w:rsidRPr="0050091B">
        <w:rPr>
          <w:spacing w:val="-4"/>
        </w:rPr>
        <w:t xml:space="preserve"> </w:t>
      </w:r>
      <w:r w:rsidRPr="0050091B">
        <w:t>fermentų</w:t>
      </w:r>
      <w:r w:rsidRPr="0050091B">
        <w:rPr>
          <w:spacing w:val="-4"/>
        </w:rPr>
        <w:t xml:space="preserve"> </w:t>
      </w:r>
      <w:r w:rsidRPr="0050091B">
        <w:t>aktyvumas</w:t>
      </w:r>
      <w:r w:rsidRPr="0050091B">
        <w:rPr>
          <w:spacing w:val="-4"/>
        </w:rPr>
        <w:t xml:space="preserve"> </w:t>
      </w:r>
      <w:r w:rsidRPr="0050091B">
        <w:t>(ALT</w:t>
      </w:r>
      <w:r w:rsidRPr="0050091B">
        <w:rPr>
          <w:spacing w:val="-4"/>
        </w:rPr>
        <w:t xml:space="preserve"> </w:t>
      </w:r>
      <w:r w:rsidRPr="0050091B">
        <w:t>/</w:t>
      </w:r>
      <w:r w:rsidRPr="0050091B">
        <w:rPr>
          <w:spacing w:val="-4"/>
        </w:rPr>
        <w:t xml:space="preserve"> </w:t>
      </w:r>
      <w:r w:rsidRPr="0050091B">
        <w:t xml:space="preserve">AST </w:t>
      </w:r>
      <w:r w:rsidR="007D51A4">
        <w:t>aktyvumas</w:t>
      </w:r>
      <w:r w:rsidRPr="0050091B">
        <w:t xml:space="preserve"> buvo </w:t>
      </w:r>
      <w:r w:rsidR="0050091B">
        <w:t>&gt; </w:t>
      </w:r>
      <w:r w:rsidRPr="0050091B">
        <w:t>2</w:t>
      </w:r>
      <w:r w:rsidR="0050091B">
        <w:t> x </w:t>
      </w:r>
      <w:r w:rsidRPr="0050091B">
        <w:t xml:space="preserve">VNR) arba bendrojo bilirubino koncentracija buvo </w:t>
      </w:r>
      <w:r w:rsidR="0050091B">
        <w:t>≥ </w:t>
      </w:r>
      <w:r w:rsidRPr="0050091B">
        <w:t>1,5</w:t>
      </w:r>
      <w:r w:rsidR="0050091B">
        <w:t> x </w:t>
      </w:r>
      <w:r w:rsidRPr="0050091B">
        <w:t>VNR, nebuvo įtraukti į klinikinius tyrimus. Todėl šiems pacientams apiksaban</w:t>
      </w:r>
      <w:r w:rsidR="007D1D63">
        <w:t>o</w:t>
      </w:r>
      <w:r w:rsidRPr="0050091B">
        <w:t xml:space="preserve"> reikia vartoti atsargiai (žr. 5.2</w:t>
      </w:r>
      <w:r w:rsidR="0050091B">
        <w:t> skyrių</w:t>
      </w:r>
      <w:r w:rsidRPr="0050091B">
        <w:t>). Prieš pradedant vartoti apiksaban</w:t>
      </w:r>
      <w:r w:rsidR="007D1D63">
        <w:t>o</w:t>
      </w:r>
      <w:r w:rsidRPr="0050091B">
        <w:t>, reikia atlikti kepenų funkcijos tyrimus.</w:t>
      </w:r>
    </w:p>
    <w:p w14:paraId="10D22FCE" w14:textId="77777777" w:rsidR="00575B82" w:rsidRPr="0050091B" w:rsidRDefault="00575B82" w:rsidP="0050091B">
      <w:pPr>
        <w:pStyle w:val="Pagrindinistekstas"/>
        <w:kinsoku w:val="0"/>
        <w:overflowPunct w:val="0"/>
        <w:ind w:left="0"/>
      </w:pPr>
    </w:p>
    <w:p w14:paraId="6A80AE73" w14:textId="77777777" w:rsidR="00AB5936" w:rsidRPr="0050091B" w:rsidRDefault="00AB5936" w:rsidP="0050091B">
      <w:pPr>
        <w:pStyle w:val="Pagrindinistekstas"/>
        <w:kinsoku w:val="0"/>
        <w:overflowPunct w:val="0"/>
        <w:ind w:left="0"/>
        <w:rPr>
          <w:spacing w:val="-2"/>
        </w:rPr>
      </w:pPr>
      <w:r w:rsidRPr="0050091B">
        <w:t>Apiksabanas</w:t>
      </w:r>
      <w:r w:rsidRPr="0050091B">
        <w:rPr>
          <w:spacing w:val="-8"/>
        </w:rPr>
        <w:t xml:space="preserve"> </w:t>
      </w:r>
      <w:r w:rsidRPr="0050091B">
        <w:t>netirtas</w:t>
      </w:r>
      <w:r w:rsidRPr="0050091B">
        <w:rPr>
          <w:spacing w:val="-8"/>
        </w:rPr>
        <w:t xml:space="preserve"> </w:t>
      </w:r>
      <w:r w:rsidRPr="0050091B">
        <w:t>pacientams</w:t>
      </w:r>
      <w:r w:rsidRPr="0050091B">
        <w:rPr>
          <w:spacing w:val="-7"/>
        </w:rPr>
        <w:t xml:space="preserve"> </w:t>
      </w:r>
      <w:r w:rsidRPr="0050091B">
        <w:t>vaikams,</w:t>
      </w:r>
      <w:r w:rsidRPr="0050091B">
        <w:rPr>
          <w:spacing w:val="-8"/>
        </w:rPr>
        <w:t xml:space="preserve"> </w:t>
      </w:r>
      <w:r w:rsidRPr="0050091B">
        <w:t>kurių</w:t>
      </w:r>
      <w:r w:rsidRPr="0050091B">
        <w:rPr>
          <w:spacing w:val="-7"/>
        </w:rPr>
        <w:t xml:space="preserve"> </w:t>
      </w:r>
      <w:r w:rsidRPr="0050091B">
        <w:t>kepenų</w:t>
      </w:r>
      <w:r w:rsidRPr="0050091B">
        <w:rPr>
          <w:spacing w:val="-8"/>
        </w:rPr>
        <w:t xml:space="preserve"> </w:t>
      </w:r>
      <w:r w:rsidRPr="0050091B">
        <w:t>funkcija</w:t>
      </w:r>
      <w:r w:rsidRPr="0050091B">
        <w:rPr>
          <w:spacing w:val="-7"/>
        </w:rPr>
        <w:t xml:space="preserve"> </w:t>
      </w:r>
      <w:r w:rsidRPr="0050091B">
        <w:rPr>
          <w:spacing w:val="-2"/>
        </w:rPr>
        <w:t>sutrikusi.</w:t>
      </w:r>
    </w:p>
    <w:p w14:paraId="65B16FF4" w14:textId="77777777" w:rsidR="00AB5936" w:rsidRPr="0050091B" w:rsidRDefault="00AB5936" w:rsidP="0050091B">
      <w:pPr>
        <w:pStyle w:val="Pagrindinistekstas"/>
        <w:kinsoku w:val="0"/>
        <w:overflowPunct w:val="0"/>
        <w:ind w:left="0"/>
      </w:pPr>
    </w:p>
    <w:p w14:paraId="6320DF58" w14:textId="77777777" w:rsidR="00AB5936" w:rsidRPr="0050091B" w:rsidRDefault="00AB5936" w:rsidP="0050091B">
      <w:pPr>
        <w:pStyle w:val="Pagrindinistekstas"/>
        <w:kinsoku w:val="0"/>
        <w:overflowPunct w:val="0"/>
        <w:ind w:left="0"/>
      </w:pPr>
      <w:r w:rsidRPr="0050091B">
        <w:rPr>
          <w:u w:val="single"/>
        </w:rPr>
        <w:t>Sąveika</w:t>
      </w:r>
      <w:r w:rsidRPr="0050091B">
        <w:rPr>
          <w:spacing w:val="-3"/>
          <w:u w:val="single"/>
        </w:rPr>
        <w:t xml:space="preserve"> </w:t>
      </w:r>
      <w:r w:rsidRPr="0050091B">
        <w:rPr>
          <w:u w:val="single"/>
        </w:rPr>
        <w:t>su</w:t>
      </w:r>
      <w:r w:rsidRPr="0050091B">
        <w:rPr>
          <w:spacing w:val="-3"/>
          <w:u w:val="single"/>
        </w:rPr>
        <w:t xml:space="preserve"> </w:t>
      </w:r>
      <w:r w:rsidR="007D1D63" w:rsidRPr="00603678">
        <w:rPr>
          <w:u w:val="single"/>
        </w:rPr>
        <w:t>citochromo P450 3A4 (CYP3A4) izofermento ir P-glikoproteino (P-gp) inhibitoriais</w:t>
      </w:r>
    </w:p>
    <w:p w14:paraId="7F252EE6" w14:textId="77777777" w:rsidR="00AB5936" w:rsidRDefault="00AB5936" w:rsidP="0050091B">
      <w:pPr>
        <w:pStyle w:val="Pagrindinistekstas"/>
        <w:kinsoku w:val="0"/>
        <w:overflowPunct w:val="0"/>
        <w:ind w:left="0"/>
      </w:pPr>
      <w:r w:rsidRPr="0050091B">
        <w:t>Apiksabano</w:t>
      </w:r>
      <w:r w:rsidRPr="0050091B">
        <w:rPr>
          <w:spacing w:val="-3"/>
        </w:rPr>
        <w:t xml:space="preserve"> </w:t>
      </w:r>
      <w:r w:rsidRPr="0050091B">
        <w:t>nerekomenduojama</w:t>
      </w:r>
      <w:r w:rsidRPr="0050091B">
        <w:rPr>
          <w:spacing w:val="-3"/>
        </w:rPr>
        <w:t xml:space="preserve"> </w:t>
      </w:r>
      <w:r w:rsidRPr="0050091B">
        <w:t>skirti</w:t>
      </w:r>
      <w:r w:rsidRPr="0050091B">
        <w:rPr>
          <w:spacing w:val="-5"/>
        </w:rPr>
        <w:t xml:space="preserve"> </w:t>
      </w:r>
      <w:r w:rsidRPr="0050091B">
        <w:t>pacientams,</w:t>
      </w:r>
      <w:r w:rsidRPr="0050091B">
        <w:rPr>
          <w:spacing w:val="-3"/>
        </w:rPr>
        <w:t xml:space="preserve"> </w:t>
      </w:r>
      <w:r w:rsidRPr="0050091B">
        <w:t>kurie</w:t>
      </w:r>
      <w:r w:rsidRPr="0050091B">
        <w:rPr>
          <w:spacing w:val="-3"/>
        </w:rPr>
        <w:t xml:space="preserve"> </w:t>
      </w:r>
      <w:r w:rsidRPr="0050091B">
        <w:t>kartu</w:t>
      </w:r>
      <w:r w:rsidRPr="0050091B">
        <w:rPr>
          <w:spacing w:val="-3"/>
        </w:rPr>
        <w:t xml:space="preserve"> </w:t>
      </w:r>
      <w:r w:rsidR="007D1D63" w:rsidRPr="00C33DD0">
        <w:t>taikomas sisteminis gydymas</w:t>
      </w:r>
      <w:r w:rsidRPr="0050091B">
        <w:rPr>
          <w:spacing w:val="-3"/>
        </w:rPr>
        <w:t xml:space="preserve"> </w:t>
      </w:r>
      <w:r w:rsidRPr="0050091B">
        <w:t>stipraus</w:t>
      </w:r>
      <w:r w:rsidRPr="0050091B">
        <w:rPr>
          <w:spacing w:val="-3"/>
        </w:rPr>
        <w:t xml:space="preserve"> </w:t>
      </w:r>
      <w:r w:rsidRPr="0050091B">
        <w:t>poveikio</w:t>
      </w:r>
      <w:r w:rsidRPr="0050091B">
        <w:rPr>
          <w:spacing w:val="-3"/>
        </w:rPr>
        <w:t xml:space="preserve"> </w:t>
      </w:r>
      <w:r w:rsidRPr="0050091B">
        <w:t>ir CYP3A4 izofermento, ir P-gp inhibitori</w:t>
      </w:r>
      <w:r w:rsidR="007D1D63">
        <w:t>ais</w:t>
      </w:r>
      <w:r w:rsidRPr="0050091B">
        <w:t>, pvz</w:t>
      </w:r>
      <w:r w:rsidR="007D51A4">
        <w:t>.,</w:t>
      </w:r>
      <w:r w:rsidRPr="0050091B">
        <w:t xml:space="preserve"> azolų grupės priešgrybelini</w:t>
      </w:r>
      <w:r w:rsidR="007D1D63">
        <w:t>ais</w:t>
      </w:r>
      <w:r w:rsidRPr="0050091B">
        <w:t xml:space="preserve"> </w:t>
      </w:r>
      <w:r w:rsidR="007D51A4">
        <w:t>vaistini</w:t>
      </w:r>
      <w:r w:rsidR="007D1D63">
        <w:t>ais</w:t>
      </w:r>
      <w:r w:rsidR="007D51A4">
        <w:t xml:space="preserve"> </w:t>
      </w:r>
      <w:r w:rsidRPr="0050091B">
        <w:t>preparat</w:t>
      </w:r>
      <w:r w:rsidR="007D1D63">
        <w:t>ais</w:t>
      </w:r>
      <w:r w:rsidRPr="0050091B">
        <w:t xml:space="preserve"> (</w:t>
      </w:r>
      <w:r w:rsidR="007D1D63" w:rsidRPr="00603678">
        <w:t>pvz.,</w:t>
      </w:r>
      <w:r w:rsidRPr="0050091B">
        <w:t xml:space="preserve"> ketokonazol</w:t>
      </w:r>
      <w:r w:rsidR="007D1D63">
        <w:t>u</w:t>
      </w:r>
      <w:r w:rsidRPr="0050091B">
        <w:t>, itrakonazol</w:t>
      </w:r>
      <w:r w:rsidR="007D1D63">
        <w:t>u</w:t>
      </w:r>
      <w:r w:rsidRPr="0050091B">
        <w:t>, vorikonazol</w:t>
      </w:r>
      <w:r w:rsidR="007D1D63">
        <w:t>u</w:t>
      </w:r>
      <w:r w:rsidRPr="0050091B">
        <w:t xml:space="preserve"> ir pozakonazol</w:t>
      </w:r>
      <w:r w:rsidR="007D1D63">
        <w:t>u</w:t>
      </w:r>
      <w:r w:rsidRPr="0050091B">
        <w:t>) ir ŽIV proteazių inhibitori</w:t>
      </w:r>
      <w:r w:rsidR="007D1D63">
        <w:t>ais</w:t>
      </w:r>
      <w:r w:rsidRPr="0050091B">
        <w:t xml:space="preserve"> (</w:t>
      </w:r>
      <w:r w:rsidR="007D1D63" w:rsidRPr="00603678">
        <w:t>pvz.,</w:t>
      </w:r>
      <w:r w:rsidRPr="0050091B">
        <w:t xml:space="preserve"> ritonavir</w:t>
      </w:r>
      <w:r w:rsidR="007D1D63">
        <w:t>u</w:t>
      </w:r>
      <w:r w:rsidRPr="0050091B">
        <w:t>). Šių vaistinių preparatų vartojimas gali padidinti apiksabano ekspoziciją 2</w:t>
      </w:r>
      <w:r w:rsidR="0048217E">
        <w:t> </w:t>
      </w:r>
      <w:r w:rsidRPr="0050091B">
        <w:t>kartus (žr.</w:t>
      </w:r>
      <w:r w:rsidR="00575B82">
        <w:t xml:space="preserve"> 4.5 </w:t>
      </w:r>
      <w:r w:rsidRPr="0050091B">
        <w:t>skyrių)</w:t>
      </w:r>
      <w:r w:rsidRPr="0050091B">
        <w:rPr>
          <w:spacing w:val="-1"/>
        </w:rPr>
        <w:t xml:space="preserve"> </w:t>
      </w:r>
      <w:r w:rsidRPr="0050091B">
        <w:t>arba</w:t>
      </w:r>
      <w:r w:rsidRPr="0050091B">
        <w:rPr>
          <w:spacing w:val="-3"/>
        </w:rPr>
        <w:t xml:space="preserve"> </w:t>
      </w:r>
      <w:r w:rsidRPr="0050091B">
        <w:t>dar</w:t>
      </w:r>
      <w:r w:rsidRPr="0050091B">
        <w:rPr>
          <w:spacing w:val="-3"/>
        </w:rPr>
        <w:t xml:space="preserve"> </w:t>
      </w:r>
      <w:r w:rsidRPr="0050091B">
        <w:t>daugiau,</w:t>
      </w:r>
      <w:r w:rsidRPr="0050091B">
        <w:rPr>
          <w:spacing w:val="-3"/>
        </w:rPr>
        <w:t xml:space="preserve"> </w:t>
      </w:r>
      <w:r w:rsidRPr="0050091B">
        <w:t>jeigu</w:t>
      </w:r>
      <w:r w:rsidRPr="0050091B">
        <w:rPr>
          <w:spacing w:val="-3"/>
        </w:rPr>
        <w:t xml:space="preserve"> </w:t>
      </w:r>
      <w:r w:rsidRPr="0050091B">
        <w:t>kartu</w:t>
      </w:r>
      <w:r w:rsidRPr="0050091B">
        <w:rPr>
          <w:spacing w:val="-3"/>
        </w:rPr>
        <w:t xml:space="preserve"> </w:t>
      </w:r>
      <w:r w:rsidRPr="0050091B">
        <w:t>yra</w:t>
      </w:r>
      <w:r w:rsidRPr="0050091B">
        <w:rPr>
          <w:spacing w:val="-3"/>
        </w:rPr>
        <w:t xml:space="preserve"> </w:t>
      </w:r>
      <w:r w:rsidRPr="0050091B">
        <w:t>papildomų</w:t>
      </w:r>
      <w:r w:rsidRPr="0050091B">
        <w:rPr>
          <w:spacing w:val="-3"/>
        </w:rPr>
        <w:t xml:space="preserve"> </w:t>
      </w:r>
      <w:r w:rsidRPr="0050091B">
        <w:t>apiksabano</w:t>
      </w:r>
      <w:r w:rsidRPr="0050091B">
        <w:rPr>
          <w:spacing w:val="-3"/>
        </w:rPr>
        <w:t xml:space="preserve"> </w:t>
      </w:r>
      <w:r w:rsidRPr="0050091B">
        <w:t>ekspoziciją</w:t>
      </w:r>
      <w:r w:rsidRPr="0050091B">
        <w:rPr>
          <w:spacing w:val="-3"/>
        </w:rPr>
        <w:t xml:space="preserve"> </w:t>
      </w:r>
      <w:r w:rsidRPr="0050091B">
        <w:t>didinančių</w:t>
      </w:r>
      <w:r w:rsidRPr="0050091B">
        <w:rPr>
          <w:spacing w:val="-3"/>
        </w:rPr>
        <w:t xml:space="preserve"> </w:t>
      </w:r>
      <w:r w:rsidRPr="0050091B">
        <w:t>veiksnių (pvz., sunkus inkstų funkcijos sutrikimas).</w:t>
      </w:r>
      <w:r w:rsidR="00EB3E77">
        <w:t xml:space="preserve"> </w:t>
      </w:r>
      <w:r w:rsidRPr="0050091B">
        <w:t>Klinikinių</w:t>
      </w:r>
      <w:r w:rsidRPr="0050091B">
        <w:rPr>
          <w:spacing w:val="-3"/>
        </w:rPr>
        <w:t xml:space="preserve"> </w:t>
      </w:r>
      <w:r w:rsidRPr="0050091B">
        <w:t>duomenų</w:t>
      </w:r>
      <w:r w:rsidRPr="0050091B">
        <w:rPr>
          <w:spacing w:val="-3"/>
        </w:rPr>
        <w:t xml:space="preserve"> </w:t>
      </w:r>
      <w:r w:rsidRPr="0050091B">
        <w:t>apie</w:t>
      </w:r>
      <w:r w:rsidRPr="0050091B">
        <w:rPr>
          <w:spacing w:val="-5"/>
        </w:rPr>
        <w:t xml:space="preserve"> </w:t>
      </w:r>
      <w:r w:rsidRPr="0050091B">
        <w:t>pacientus</w:t>
      </w:r>
      <w:r w:rsidRPr="0050091B">
        <w:rPr>
          <w:spacing w:val="-2"/>
        </w:rPr>
        <w:t xml:space="preserve"> </w:t>
      </w:r>
      <w:r w:rsidRPr="0050091B">
        <w:t>vaikus,</w:t>
      </w:r>
      <w:r w:rsidRPr="0050091B">
        <w:rPr>
          <w:spacing w:val="-3"/>
        </w:rPr>
        <w:t xml:space="preserve"> </w:t>
      </w:r>
      <w:r w:rsidRPr="0050091B">
        <w:t>kurie</w:t>
      </w:r>
      <w:r w:rsidR="007D51A4">
        <w:t>ms</w:t>
      </w:r>
      <w:r w:rsidRPr="0050091B">
        <w:rPr>
          <w:spacing w:val="-3"/>
        </w:rPr>
        <w:t xml:space="preserve"> </w:t>
      </w:r>
      <w:r w:rsidR="00A313BB">
        <w:t>kartu</w:t>
      </w:r>
      <w:r w:rsidRPr="0050091B">
        <w:rPr>
          <w:spacing w:val="-2"/>
        </w:rPr>
        <w:t xml:space="preserve"> </w:t>
      </w:r>
      <w:r w:rsidR="007D51A4">
        <w:rPr>
          <w:spacing w:val="-2"/>
        </w:rPr>
        <w:t>skiriamas</w:t>
      </w:r>
      <w:r w:rsidRPr="0050091B">
        <w:rPr>
          <w:spacing w:val="-3"/>
        </w:rPr>
        <w:t xml:space="preserve"> </w:t>
      </w:r>
      <w:r w:rsidRPr="0050091B">
        <w:t>sistemin</w:t>
      </w:r>
      <w:r w:rsidR="007D51A4">
        <w:t>is</w:t>
      </w:r>
      <w:r w:rsidRPr="0050091B">
        <w:rPr>
          <w:spacing w:val="-3"/>
        </w:rPr>
        <w:t xml:space="preserve"> </w:t>
      </w:r>
      <w:r w:rsidRPr="0050091B">
        <w:t>gydym</w:t>
      </w:r>
      <w:r w:rsidR="007D51A4">
        <w:t>as</w:t>
      </w:r>
      <w:r w:rsidRPr="0050091B">
        <w:rPr>
          <w:spacing w:val="-3"/>
        </w:rPr>
        <w:t xml:space="preserve"> </w:t>
      </w:r>
      <w:r w:rsidRPr="0050091B">
        <w:t>stipriais</w:t>
      </w:r>
      <w:r w:rsidRPr="0050091B">
        <w:rPr>
          <w:spacing w:val="-3"/>
        </w:rPr>
        <w:t xml:space="preserve"> </w:t>
      </w:r>
      <w:r w:rsidRPr="0050091B">
        <w:t>CYP 3A4 ir P-gp inhibitoriais, nėra (žr. 4.5</w:t>
      </w:r>
      <w:r w:rsidR="0050091B">
        <w:t> skyrių</w:t>
      </w:r>
      <w:r w:rsidRPr="0050091B">
        <w:t>).</w:t>
      </w:r>
    </w:p>
    <w:p w14:paraId="50851807" w14:textId="77777777" w:rsidR="00AB5936" w:rsidRDefault="00AB5936" w:rsidP="0050091B">
      <w:pPr>
        <w:pStyle w:val="Pagrindinistekstas"/>
        <w:kinsoku w:val="0"/>
        <w:overflowPunct w:val="0"/>
        <w:ind w:left="0"/>
      </w:pPr>
    </w:p>
    <w:p w14:paraId="1CF7A2BB" w14:textId="77777777" w:rsidR="00AB5936" w:rsidRPr="0050091B" w:rsidRDefault="00AB5936" w:rsidP="0050091B">
      <w:pPr>
        <w:pStyle w:val="Pagrindinistekstas"/>
        <w:kinsoku w:val="0"/>
        <w:overflowPunct w:val="0"/>
        <w:ind w:left="0"/>
      </w:pPr>
      <w:r w:rsidRPr="0050091B">
        <w:rPr>
          <w:u w:val="single"/>
        </w:rPr>
        <w:t>Sąveika</w:t>
      </w:r>
      <w:r w:rsidRPr="0050091B">
        <w:rPr>
          <w:spacing w:val="-9"/>
          <w:u w:val="single"/>
        </w:rPr>
        <w:t xml:space="preserve"> </w:t>
      </w:r>
      <w:r w:rsidRPr="0050091B">
        <w:rPr>
          <w:u w:val="single"/>
        </w:rPr>
        <w:t>su</w:t>
      </w:r>
      <w:r w:rsidRPr="0050091B">
        <w:rPr>
          <w:spacing w:val="-6"/>
          <w:u w:val="single"/>
        </w:rPr>
        <w:t xml:space="preserve"> </w:t>
      </w:r>
      <w:r w:rsidRPr="0050091B">
        <w:rPr>
          <w:u w:val="single"/>
        </w:rPr>
        <w:t>CYP3A4</w:t>
      </w:r>
      <w:r w:rsidRPr="0050091B">
        <w:rPr>
          <w:spacing w:val="-7"/>
          <w:u w:val="single"/>
        </w:rPr>
        <w:t xml:space="preserve"> </w:t>
      </w:r>
      <w:r w:rsidRPr="0050091B">
        <w:rPr>
          <w:u w:val="single"/>
        </w:rPr>
        <w:t>izofermento</w:t>
      </w:r>
      <w:r w:rsidRPr="0050091B">
        <w:rPr>
          <w:spacing w:val="-6"/>
          <w:u w:val="single"/>
        </w:rPr>
        <w:t xml:space="preserve"> </w:t>
      </w:r>
      <w:r w:rsidRPr="0050091B">
        <w:rPr>
          <w:u w:val="single"/>
        </w:rPr>
        <w:t>ir</w:t>
      </w:r>
      <w:r w:rsidRPr="0050091B">
        <w:rPr>
          <w:spacing w:val="-6"/>
          <w:u w:val="single"/>
        </w:rPr>
        <w:t xml:space="preserve"> </w:t>
      </w:r>
      <w:r w:rsidRPr="0050091B">
        <w:rPr>
          <w:u w:val="single"/>
        </w:rPr>
        <w:t>P-gp</w:t>
      </w:r>
      <w:r w:rsidRPr="0050091B">
        <w:rPr>
          <w:spacing w:val="-6"/>
          <w:u w:val="single"/>
        </w:rPr>
        <w:t xml:space="preserve"> </w:t>
      </w:r>
      <w:r w:rsidRPr="0050091B">
        <w:rPr>
          <w:spacing w:val="-2"/>
          <w:u w:val="single"/>
        </w:rPr>
        <w:t>induktoriais</w:t>
      </w:r>
    </w:p>
    <w:p w14:paraId="632A9FC5" w14:textId="77777777" w:rsidR="00AB5936" w:rsidRPr="0050091B" w:rsidRDefault="00AB5936" w:rsidP="0050091B">
      <w:pPr>
        <w:pStyle w:val="Pagrindinistekstas"/>
        <w:kinsoku w:val="0"/>
        <w:overflowPunct w:val="0"/>
        <w:ind w:left="0"/>
      </w:pPr>
      <w:r w:rsidRPr="0050091B">
        <w:t>Apiksaban</w:t>
      </w:r>
      <w:r w:rsidR="00A313BB">
        <w:t>o</w:t>
      </w:r>
      <w:r w:rsidRPr="0050091B">
        <w:t xml:space="preserve"> vartojant kartu su stipraus poveikio CYP3A4 izofermento ir P-gp induktoriais (pvz.</w:t>
      </w:r>
      <w:r w:rsidR="007D51A4">
        <w:t>,</w:t>
      </w:r>
      <w:r w:rsidRPr="0050091B">
        <w:t xml:space="preserve"> rifampicinu, fenitoinu, karbamazepinu, fenobarbitaliu ar jonažolės</w:t>
      </w:r>
      <w:r w:rsidR="00A313BB">
        <w:t xml:space="preserve"> vaistiniais</w:t>
      </w:r>
      <w:r w:rsidRPr="0050091B">
        <w:t xml:space="preserve"> preparatais), gali maždaug 50</w:t>
      </w:r>
      <w:r w:rsidR="0050091B">
        <w:t> %</w:t>
      </w:r>
      <w:r w:rsidRPr="0050091B">
        <w:t xml:space="preserve"> sumažėti</w:t>
      </w:r>
      <w:r w:rsidRPr="0050091B">
        <w:rPr>
          <w:spacing w:val="-4"/>
        </w:rPr>
        <w:t xml:space="preserve"> </w:t>
      </w:r>
      <w:r w:rsidRPr="0050091B">
        <w:t>apiksabano</w:t>
      </w:r>
      <w:r w:rsidRPr="0050091B">
        <w:rPr>
          <w:spacing w:val="-4"/>
        </w:rPr>
        <w:t xml:space="preserve"> </w:t>
      </w:r>
      <w:r w:rsidRPr="0050091B">
        <w:t>ekspozicija.</w:t>
      </w:r>
      <w:r w:rsidRPr="0050091B">
        <w:rPr>
          <w:spacing w:val="-4"/>
        </w:rPr>
        <w:t xml:space="preserve"> </w:t>
      </w:r>
      <w:r w:rsidRPr="0050091B">
        <w:t>Klinikinio</w:t>
      </w:r>
      <w:r w:rsidRPr="0050091B">
        <w:rPr>
          <w:spacing w:val="-4"/>
        </w:rPr>
        <w:t xml:space="preserve"> </w:t>
      </w:r>
      <w:r w:rsidRPr="0050091B">
        <w:t>tyrimo,</w:t>
      </w:r>
      <w:r w:rsidRPr="0050091B">
        <w:rPr>
          <w:spacing w:val="-4"/>
        </w:rPr>
        <w:t xml:space="preserve"> </w:t>
      </w:r>
      <w:r w:rsidRPr="0050091B">
        <w:t>kuriame</w:t>
      </w:r>
      <w:r w:rsidRPr="0050091B">
        <w:rPr>
          <w:spacing w:val="-4"/>
        </w:rPr>
        <w:t xml:space="preserve"> </w:t>
      </w:r>
      <w:r w:rsidR="00A313BB" w:rsidRPr="0050091B">
        <w:t>dalyvav</w:t>
      </w:r>
      <w:r w:rsidR="00A313BB">
        <w:t>o</w:t>
      </w:r>
      <w:r w:rsidR="00A313BB" w:rsidRPr="0050091B">
        <w:rPr>
          <w:spacing w:val="-4"/>
        </w:rPr>
        <w:t xml:space="preserve"> </w:t>
      </w:r>
      <w:r w:rsidRPr="0050091B">
        <w:t>pacienta</w:t>
      </w:r>
      <w:r w:rsidR="00A313BB">
        <w:t>i,</w:t>
      </w:r>
      <w:r w:rsidR="007D51A4">
        <w:t xml:space="preserve"> </w:t>
      </w:r>
      <w:r w:rsidR="00A313BB">
        <w:t xml:space="preserve">sirgę </w:t>
      </w:r>
      <w:r w:rsidRPr="0050091B">
        <w:t>prieširdžių virpėjim</w:t>
      </w:r>
      <w:r w:rsidR="00A313BB">
        <w:t>u</w:t>
      </w:r>
      <w:r w:rsidRPr="0050091B">
        <w:t>, duomenimis, apiksaban</w:t>
      </w:r>
      <w:r w:rsidR="00A313BB">
        <w:t>o</w:t>
      </w:r>
      <w:r w:rsidRPr="0050091B">
        <w:t xml:space="preserve"> vartojant kartu su stipraus poveikio ir CYP3A4 izofermento, ir P-gp induktoriais, palyginti su vieno apiksabano vartojimu, buvo stebėtas veiksmingumo sumažėjimas ir kraujavimo rizikos padidėjimas.</w:t>
      </w:r>
    </w:p>
    <w:p w14:paraId="75403F7A" w14:textId="77777777" w:rsidR="00AB5936" w:rsidRPr="0050091B" w:rsidRDefault="00AB5936" w:rsidP="0050091B">
      <w:pPr>
        <w:pStyle w:val="Pagrindinistekstas"/>
        <w:kinsoku w:val="0"/>
        <w:overflowPunct w:val="0"/>
        <w:ind w:left="0"/>
      </w:pPr>
    </w:p>
    <w:p w14:paraId="3CD00F46" w14:textId="77777777" w:rsidR="00AB5936" w:rsidRDefault="00AB5936" w:rsidP="0050091B">
      <w:pPr>
        <w:pStyle w:val="Pagrindinistekstas"/>
        <w:kinsoku w:val="0"/>
        <w:overflowPunct w:val="0"/>
        <w:ind w:left="0"/>
      </w:pPr>
      <w:r w:rsidRPr="0050091B">
        <w:t>Pacientams,</w:t>
      </w:r>
      <w:r w:rsidR="00A313BB" w:rsidRPr="00A313BB">
        <w:t xml:space="preserve"> </w:t>
      </w:r>
      <w:r w:rsidR="00A313BB" w:rsidRPr="00BF28CA">
        <w:t>kuriems taikomas sisteminis gydymas kartu su</w:t>
      </w:r>
      <w:r w:rsidRPr="0050091B">
        <w:rPr>
          <w:spacing w:val="-3"/>
        </w:rPr>
        <w:t xml:space="preserve"> </w:t>
      </w:r>
      <w:r w:rsidR="00A313BB" w:rsidRPr="0050091B">
        <w:t>stipr</w:t>
      </w:r>
      <w:r w:rsidR="00A313BB">
        <w:t>aus</w:t>
      </w:r>
      <w:r w:rsidR="00A313BB" w:rsidRPr="0050091B" w:rsidDel="00A313BB">
        <w:t xml:space="preserve"> </w:t>
      </w:r>
      <w:r w:rsidRPr="0050091B">
        <w:t>poveikio</w:t>
      </w:r>
      <w:r w:rsidRPr="0050091B">
        <w:rPr>
          <w:spacing w:val="-3"/>
        </w:rPr>
        <w:t xml:space="preserve"> </w:t>
      </w:r>
      <w:r w:rsidRPr="0050091B">
        <w:t>CYP3A4</w:t>
      </w:r>
      <w:r w:rsidRPr="0050091B">
        <w:rPr>
          <w:spacing w:val="-3"/>
        </w:rPr>
        <w:t xml:space="preserve"> </w:t>
      </w:r>
      <w:r w:rsidR="00A313BB">
        <w:rPr>
          <w:spacing w:val="-3"/>
        </w:rPr>
        <w:t>izofermento</w:t>
      </w:r>
      <w:r w:rsidR="00A313BB" w:rsidRPr="0050091B">
        <w:t xml:space="preserve"> </w:t>
      </w:r>
      <w:r w:rsidRPr="0050091B">
        <w:t>ir</w:t>
      </w:r>
      <w:r w:rsidRPr="0050091B">
        <w:rPr>
          <w:spacing w:val="-3"/>
        </w:rPr>
        <w:t xml:space="preserve"> </w:t>
      </w:r>
      <w:r w:rsidRPr="0050091B">
        <w:t>P-gp</w:t>
      </w:r>
      <w:r w:rsidRPr="0050091B">
        <w:rPr>
          <w:spacing w:val="-3"/>
        </w:rPr>
        <w:t xml:space="preserve"> </w:t>
      </w:r>
      <w:r w:rsidRPr="0050091B">
        <w:t>induktori</w:t>
      </w:r>
      <w:r w:rsidR="00A313BB">
        <w:t>ais</w:t>
      </w:r>
      <w:r w:rsidRPr="0050091B">
        <w:t>,</w:t>
      </w:r>
      <w:r w:rsidRPr="0050091B">
        <w:rPr>
          <w:spacing w:val="-3"/>
        </w:rPr>
        <w:t xml:space="preserve"> </w:t>
      </w:r>
      <w:r w:rsidRPr="0050091B">
        <w:t>taikomos</w:t>
      </w:r>
      <w:r w:rsidRPr="0050091B">
        <w:rPr>
          <w:spacing w:val="-3"/>
        </w:rPr>
        <w:t xml:space="preserve"> </w:t>
      </w:r>
      <w:r w:rsidRPr="0050091B">
        <w:t>šios rekomendacijos (žr. 4.5</w:t>
      </w:r>
      <w:r w:rsidR="0050091B">
        <w:t> skyrių</w:t>
      </w:r>
      <w:r w:rsidRPr="0050091B">
        <w:t>):</w:t>
      </w:r>
    </w:p>
    <w:p w14:paraId="14E6D643" w14:textId="77777777" w:rsidR="00AB5936" w:rsidRPr="0050091B" w:rsidRDefault="00AB5936" w:rsidP="00575B82">
      <w:pPr>
        <w:pStyle w:val="Sraopastraipa"/>
        <w:numPr>
          <w:ilvl w:val="0"/>
          <w:numId w:val="114"/>
        </w:numPr>
        <w:tabs>
          <w:tab w:val="left" w:pos="567"/>
        </w:tabs>
        <w:kinsoku w:val="0"/>
        <w:overflowPunct w:val="0"/>
        <w:ind w:left="567"/>
        <w:rPr>
          <w:sz w:val="22"/>
          <w:szCs w:val="22"/>
        </w:rPr>
      </w:pPr>
      <w:r w:rsidRPr="0050091B">
        <w:rPr>
          <w:sz w:val="22"/>
          <w:szCs w:val="22"/>
        </w:rPr>
        <w:t>insulto</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z w:val="22"/>
          <w:szCs w:val="22"/>
        </w:rPr>
        <w:t>sisteminės</w:t>
      </w:r>
      <w:r w:rsidRPr="0050091B">
        <w:rPr>
          <w:spacing w:val="-4"/>
          <w:sz w:val="22"/>
          <w:szCs w:val="22"/>
        </w:rPr>
        <w:t xml:space="preserve"> </w:t>
      </w:r>
      <w:r w:rsidRPr="0050091B">
        <w:rPr>
          <w:sz w:val="22"/>
          <w:szCs w:val="22"/>
        </w:rPr>
        <w:t>embolijos</w:t>
      </w:r>
      <w:r w:rsidRPr="0050091B">
        <w:rPr>
          <w:spacing w:val="-4"/>
          <w:sz w:val="22"/>
          <w:szCs w:val="22"/>
        </w:rPr>
        <w:t xml:space="preserve"> </w:t>
      </w:r>
      <w:r w:rsidRPr="0050091B">
        <w:rPr>
          <w:sz w:val="22"/>
          <w:szCs w:val="22"/>
        </w:rPr>
        <w:t>profilaktikai</w:t>
      </w:r>
      <w:r w:rsidRPr="0050091B">
        <w:rPr>
          <w:spacing w:val="-4"/>
          <w:sz w:val="22"/>
          <w:szCs w:val="22"/>
        </w:rPr>
        <w:t xml:space="preserve"> </w:t>
      </w:r>
      <w:r w:rsidRPr="0050091B">
        <w:rPr>
          <w:sz w:val="22"/>
          <w:szCs w:val="22"/>
        </w:rPr>
        <w:t>pacientams,</w:t>
      </w:r>
      <w:r w:rsidRPr="0050091B">
        <w:rPr>
          <w:spacing w:val="-4"/>
          <w:sz w:val="22"/>
          <w:szCs w:val="22"/>
        </w:rPr>
        <w:t xml:space="preserve"> </w:t>
      </w:r>
      <w:r w:rsidRPr="0050091B">
        <w:rPr>
          <w:sz w:val="22"/>
          <w:szCs w:val="22"/>
        </w:rPr>
        <w:t>kuriems</w:t>
      </w:r>
      <w:r w:rsidRPr="0050091B">
        <w:rPr>
          <w:spacing w:val="-4"/>
          <w:sz w:val="22"/>
          <w:szCs w:val="22"/>
        </w:rPr>
        <w:t xml:space="preserve"> </w:t>
      </w:r>
      <w:r w:rsidRPr="0050091B">
        <w:rPr>
          <w:sz w:val="22"/>
          <w:szCs w:val="22"/>
        </w:rPr>
        <w:t>pasireiškia</w:t>
      </w:r>
      <w:r w:rsidRPr="0050091B">
        <w:rPr>
          <w:spacing w:val="-4"/>
          <w:sz w:val="22"/>
          <w:szCs w:val="22"/>
        </w:rPr>
        <w:t xml:space="preserve"> </w:t>
      </w:r>
      <w:r w:rsidRPr="0050091B">
        <w:rPr>
          <w:sz w:val="22"/>
          <w:szCs w:val="22"/>
        </w:rPr>
        <w:t>VNPV</w:t>
      </w:r>
      <w:r w:rsidRPr="0050091B">
        <w:rPr>
          <w:spacing w:val="-4"/>
          <w:sz w:val="22"/>
          <w:szCs w:val="22"/>
        </w:rPr>
        <w:t xml:space="preserve"> </w:t>
      </w:r>
      <w:r w:rsidRPr="0050091B">
        <w:rPr>
          <w:sz w:val="22"/>
          <w:szCs w:val="22"/>
        </w:rPr>
        <w:t>ir pasikartojančios GVT ir PE profilaktikai apiksaban</w:t>
      </w:r>
      <w:r w:rsidR="00A313BB">
        <w:rPr>
          <w:sz w:val="22"/>
          <w:szCs w:val="22"/>
        </w:rPr>
        <w:t>o</w:t>
      </w:r>
      <w:r w:rsidRPr="0050091B">
        <w:rPr>
          <w:sz w:val="22"/>
          <w:szCs w:val="22"/>
        </w:rPr>
        <w:t xml:space="preserve"> reikia vartoti atsargiai;</w:t>
      </w:r>
    </w:p>
    <w:p w14:paraId="76B6760B" w14:textId="77777777" w:rsidR="00AB5936" w:rsidRPr="0050091B" w:rsidRDefault="00AB5936" w:rsidP="00575B82">
      <w:pPr>
        <w:pStyle w:val="Sraopastraipa"/>
        <w:numPr>
          <w:ilvl w:val="0"/>
          <w:numId w:val="114"/>
        </w:numPr>
        <w:tabs>
          <w:tab w:val="left" w:pos="567"/>
        </w:tabs>
        <w:kinsoku w:val="0"/>
        <w:overflowPunct w:val="0"/>
        <w:ind w:left="567"/>
        <w:rPr>
          <w:spacing w:val="-2"/>
          <w:sz w:val="22"/>
          <w:szCs w:val="22"/>
        </w:rPr>
      </w:pPr>
      <w:r w:rsidRPr="0050091B">
        <w:rPr>
          <w:sz w:val="22"/>
          <w:szCs w:val="22"/>
        </w:rPr>
        <w:t>GVT</w:t>
      </w:r>
      <w:r w:rsidRPr="0050091B">
        <w:rPr>
          <w:spacing w:val="-3"/>
          <w:sz w:val="22"/>
          <w:szCs w:val="22"/>
        </w:rPr>
        <w:t xml:space="preserve"> </w:t>
      </w:r>
      <w:r w:rsidRPr="0050091B">
        <w:rPr>
          <w:sz w:val="22"/>
          <w:szCs w:val="22"/>
        </w:rPr>
        <w:t>gydymui</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PE</w:t>
      </w:r>
      <w:r w:rsidRPr="0050091B">
        <w:rPr>
          <w:spacing w:val="-3"/>
          <w:sz w:val="22"/>
          <w:szCs w:val="22"/>
        </w:rPr>
        <w:t xml:space="preserve"> </w:t>
      </w:r>
      <w:r w:rsidRPr="0050091B">
        <w:rPr>
          <w:sz w:val="22"/>
          <w:szCs w:val="22"/>
        </w:rPr>
        <w:t>gydymui</w:t>
      </w:r>
      <w:r w:rsidRPr="0050091B">
        <w:rPr>
          <w:spacing w:val="-3"/>
          <w:sz w:val="22"/>
          <w:szCs w:val="22"/>
        </w:rPr>
        <w:t xml:space="preserve"> </w:t>
      </w:r>
      <w:r w:rsidRPr="0050091B">
        <w:rPr>
          <w:sz w:val="22"/>
          <w:szCs w:val="22"/>
        </w:rPr>
        <w:t>apiksabano</w:t>
      </w:r>
      <w:r w:rsidRPr="0050091B">
        <w:rPr>
          <w:spacing w:val="-3"/>
          <w:sz w:val="22"/>
          <w:szCs w:val="22"/>
        </w:rPr>
        <w:t xml:space="preserve"> </w:t>
      </w:r>
      <w:r w:rsidRPr="0050091B">
        <w:rPr>
          <w:sz w:val="22"/>
          <w:szCs w:val="22"/>
        </w:rPr>
        <w:t>vartoti</w:t>
      </w:r>
      <w:r w:rsidRPr="0050091B">
        <w:rPr>
          <w:spacing w:val="-3"/>
          <w:sz w:val="22"/>
          <w:szCs w:val="22"/>
        </w:rPr>
        <w:t xml:space="preserve"> </w:t>
      </w:r>
      <w:r w:rsidRPr="0050091B">
        <w:rPr>
          <w:sz w:val="22"/>
          <w:szCs w:val="22"/>
        </w:rPr>
        <w:t>negalima,</w:t>
      </w:r>
      <w:r w:rsidRPr="0050091B">
        <w:rPr>
          <w:spacing w:val="-3"/>
          <w:sz w:val="22"/>
          <w:szCs w:val="22"/>
        </w:rPr>
        <w:t xml:space="preserve"> </w:t>
      </w:r>
      <w:r w:rsidRPr="0050091B">
        <w:rPr>
          <w:sz w:val="22"/>
          <w:szCs w:val="22"/>
        </w:rPr>
        <w:t>nes</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būti</w:t>
      </w:r>
      <w:r w:rsidRPr="0050091B">
        <w:rPr>
          <w:spacing w:val="-3"/>
          <w:sz w:val="22"/>
          <w:szCs w:val="22"/>
        </w:rPr>
        <w:t xml:space="preserve"> </w:t>
      </w:r>
      <w:r w:rsidR="00A313BB">
        <w:rPr>
          <w:sz w:val="22"/>
          <w:szCs w:val="22"/>
        </w:rPr>
        <w:t>nepakankamas</w:t>
      </w:r>
      <w:r w:rsidRPr="0050091B">
        <w:rPr>
          <w:sz w:val="22"/>
          <w:szCs w:val="22"/>
        </w:rPr>
        <w:t xml:space="preserve"> </w:t>
      </w:r>
      <w:r w:rsidRPr="0050091B">
        <w:rPr>
          <w:spacing w:val="-2"/>
          <w:sz w:val="22"/>
          <w:szCs w:val="22"/>
        </w:rPr>
        <w:t>veiksmingumas.</w:t>
      </w:r>
    </w:p>
    <w:p w14:paraId="50DB7C8E" w14:textId="77777777" w:rsidR="00575B82" w:rsidRDefault="00575B82" w:rsidP="0050091B">
      <w:pPr>
        <w:pStyle w:val="Pagrindinistekstas"/>
        <w:kinsoku w:val="0"/>
        <w:overflowPunct w:val="0"/>
        <w:ind w:left="0"/>
      </w:pPr>
    </w:p>
    <w:p w14:paraId="0F463778" w14:textId="77777777" w:rsidR="00AB5936" w:rsidRPr="0050091B" w:rsidRDefault="00AB5936" w:rsidP="0050091B">
      <w:pPr>
        <w:pStyle w:val="Pagrindinistekstas"/>
        <w:kinsoku w:val="0"/>
        <w:overflowPunct w:val="0"/>
        <w:ind w:left="0"/>
      </w:pPr>
      <w:r w:rsidRPr="0050091B">
        <w:t>Klinikinių</w:t>
      </w:r>
      <w:r w:rsidRPr="0050091B">
        <w:rPr>
          <w:spacing w:val="-3"/>
        </w:rPr>
        <w:t xml:space="preserve"> </w:t>
      </w:r>
      <w:r w:rsidRPr="0050091B">
        <w:t>duomenų</w:t>
      </w:r>
      <w:r w:rsidRPr="0050091B">
        <w:rPr>
          <w:spacing w:val="-3"/>
        </w:rPr>
        <w:t xml:space="preserve"> </w:t>
      </w:r>
      <w:r w:rsidRPr="0050091B">
        <w:t>apie</w:t>
      </w:r>
      <w:r w:rsidRPr="0050091B">
        <w:rPr>
          <w:spacing w:val="-5"/>
        </w:rPr>
        <w:t xml:space="preserve"> </w:t>
      </w:r>
      <w:r w:rsidRPr="0050091B">
        <w:t>pacientus</w:t>
      </w:r>
      <w:r w:rsidRPr="0050091B">
        <w:rPr>
          <w:spacing w:val="-2"/>
        </w:rPr>
        <w:t xml:space="preserve"> </w:t>
      </w:r>
      <w:r w:rsidRPr="0050091B">
        <w:t>vaikus,</w:t>
      </w:r>
      <w:r w:rsidRPr="0050091B">
        <w:rPr>
          <w:spacing w:val="-3"/>
        </w:rPr>
        <w:t xml:space="preserve"> </w:t>
      </w:r>
      <w:r w:rsidRPr="0050091B">
        <w:t>kurie</w:t>
      </w:r>
      <w:r w:rsidR="007D51A4">
        <w:t>ms</w:t>
      </w:r>
      <w:r w:rsidRPr="0050091B">
        <w:rPr>
          <w:spacing w:val="-3"/>
        </w:rPr>
        <w:t xml:space="preserve"> </w:t>
      </w:r>
      <w:r w:rsidR="00A313BB">
        <w:t>kartu</w:t>
      </w:r>
      <w:r w:rsidRPr="0050091B">
        <w:rPr>
          <w:spacing w:val="-2"/>
        </w:rPr>
        <w:t xml:space="preserve"> </w:t>
      </w:r>
      <w:r w:rsidR="007D51A4">
        <w:rPr>
          <w:spacing w:val="-2"/>
        </w:rPr>
        <w:t>skiriamas</w:t>
      </w:r>
      <w:r w:rsidRPr="0050091B">
        <w:rPr>
          <w:spacing w:val="-3"/>
        </w:rPr>
        <w:t xml:space="preserve"> </w:t>
      </w:r>
      <w:r w:rsidRPr="0050091B">
        <w:t>sistemin</w:t>
      </w:r>
      <w:r w:rsidR="007D51A4">
        <w:t>is</w:t>
      </w:r>
      <w:r w:rsidRPr="0050091B">
        <w:rPr>
          <w:spacing w:val="-3"/>
        </w:rPr>
        <w:t xml:space="preserve"> </w:t>
      </w:r>
      <w:r w:rsidRPr="0050091B">
        <w:t>gydym</w:t>
      </w:r>
      <w:r w:rsidR="007D51A4">
        <w:t>as</w:t>
      </w:r>
      <w:r w:rsidRPr="0050091B">
        <w:rPr>
          <w:spacing w:val="-3"/>
        </w:rPr>
        <w:t xml:space="preserve"> </w:t>
      </w:r>
      <w:r w:rsidRPr="0050091B">
        <w:t>stipriais</w:t>
      </w:r>
      <w:r w:rsidRPr="0050091B">
        <w:rPr>
          <w:spacing w:val="-3"/>
        </w:rPr>
        <w:t xml:space="preserve"> </w:t>
      </w:r>
      <w:r w:rsidRPr="0050091B">
        <w:t>CYP 3A4 ir P-gp induktoriais, nėra (žr. 4.5</w:t>
      </w:r>
      <w:r w:rsidR="0050091B">
        <w:t> skyrių</w:t>
      </w:r>
      <w:r w:rsidRPr="0050091B">
        <w:t>).</w:t>
      </w:r>
    </w:p>
    <w:p w14:paraId="13CAAEF1" w14:textId="77777777" w:rsidR="00575B82" w:rsidRDefault="00575B82" w:rsidP="0050091B">
      <w:pPr>
        <w:pStyle w:val="Pagrindinistekstas"/>
        <w:kinsoku w:val="0"/>
        <w:overflowPunct w:val="0"/>
        <w:ind w:left="0"/>
        <w:rPr>
          <w:u w:val="single"/>
        </w:rPr>
      </w:pPr>
    </w:p>
    <w:p w14:paraId="61A61DCE" w14:textId="77777777" w:rsidR="00AB5936" w:rsidRPr="0050091B" w:rsidRDefault="00AB5936" w:rsidP="00785467">
      <w:pPr>
        <w:pStyle w:val="Pagrindinistekstas"/>
        <w:keepNext/>
        <w:kinsoku w:val="0"/>
        <w:overflowPunct w:val="0"/>
        <w:ind w:left="0"/>
      </w:pPr>
      <w:r w:rsidRPr="0050091B">
        <w:rPr>
          <w:u w:val="single"/>
        </w:rPr>
        <w:lastRenderedPageBreak/>
        <w:t>Laboratorinių</w:t>
      </w:r>
      <w:r w:rsidRPr="0050091B">
        <w:rPr>
          <w:spacing w:val="-12"/>
          <w:u w:val="single"/>
        </w:rPr>
        <w:t xml:space="preserve"> </w:t>
      </w:r>
      <w:r w:rsidRPr="0050091B">
        <w:rPr>
          <w:u w:val="single"/>
        </w:rPr>
        <w:t>tyrimų</w:t>
      </w:r>
      <w:r w:rsidRPr="0050091B">
        <w:rPr>
          <w:spacing w:val="-9"/>
          <w:u w:val="single"/>
        </w:rPr>
        <w:t xml:space="preserve"> </w:t>
      </w:r>
      <w:r w:rsidR="00A313BB" w:rsidRPr="0050091B">
        <w:rPr>
          <w:spacing w:val="-2"/>
          <w:u w:val="single"/>
        </w:rPr>
        <w:t>rod</w:t>
      </w:r>
      <w:r w:rsidR="00A313BB">
        <w:rPr>
          <w:spacing w:val="-2"/>
          <w:u w:val="single"/>
        </w:rPr>
        <w:t>ikliai</w:t>
      </w:r>
    </w:p>
    <w:p w14:paraId="3CD241E6" w14:textId="77777777" w:rsidR="00AB5936" w:rsidRPr="0050091B" w:rsidRDefault="00AB5936" w:rsidP="00785467">
      <w:pPr>
        <w:pStyle w:val="Pagrindinistekstas"/>
        <w:keepNext/>
        <w:kinsoku w:val="0"/>
        <w:overflowPunct w:val="0"/>
        <w:ind w:left="0"/>
      </w:pPr>
      <w:r w:rsidRPr="0050091B">
        <w:t>Kaip ir tikėtasi</w:t>
      </w:r>
      <w:r w:rsidR="007D51A4" w:rsidRPr="007D51A4">
        <w:t xml:space="preserve"> </w:t>
      </w:r>
      <w:r w:rsidR="00A313BB">
        <w:t>dėl</w:t>
      </w:r>
      <w:r w:rsidR="007D51A4">
        <w:t xml:space="preserve"> </w:t>
      </w:r>
      <w:r w:rsidRPr="0050091B">
        <w:t>apiksabano veikimo mechanizm</w:t>
      </w:r>
      <w:r w:rsidR="00A313BB">
        <w:t>o</w:t>
      </w:r>
      <w:r w:rsidR="007D51A4">
        <w:t xml:space="preserve">, </w:t>
      </w:r>
      <w:r w:rsidR="00A313BB">
        <w:t xml:space="preserve">yra paveikiami </w:t>
      </w:r>
      <w:r w:rsidR="007D51A4">
        <w:t>k</w:t>
      </w:r>
      <w:r w:rsidRPr="0050091B">
        <w:t>rešėjimo tyrimų [pvz., protrombino</w:t>
      </w:r>
      <w:r w:rsidRPr="0050091B">
        <w:rPr>
          <w:spacing w:val="-4"/>
        </w:rPr>
        <w:t xml:space="preserve"> </w:t>
      </w:r>
      <w:r w:rsidRPr="0050091B">
        <w:t>laiko</w:t>
      </w:r>
      <w:r w:rsidRPr="0050091B">
        <w:rPr>
          <w:spacing w:val="-4"/>
        </w:rPr>
        <w:t xml:space="preserve"> </w:t>
      </w:r>
      <w:r w:rsidRPr="0050091B">
        <w:t>(PL),</w:t>
      </w:r>
      <w:r w:rsidRPr="0050091B">
        <w:rPr>
          <w:spacing w:val="-4"/>
        </w:rPr>
        <w:t xml:space="preserve"> </w:t>
      </w:r>
      <w:r w:rsidRPr="0050091B">
        <w:t>tarptautinio</w:t>
      </w:r>
      <w:r w:rsidRPr="0050091B">
        <w:rPr>
          <w:spacing w:val="-4"/>
        </w:rPr>
        <w:t xml:space="preserve"> </w:t>
      </w:r>
      <w:r w:rsidRPr="0050091B">
        <w:t>normalizuotojo</w:t>
      </w:r>
      <w:r w:rsidRPr="0050091B">
        <w:rPr>
          <w:spacing w:val="-4"/>
        </w:rPr>
        <w:t xml:space="preserve"> </w:t>
      </w:r>
      <w:r w:rsidRPr="0050091B">
        <w:t>santykio</w:t>
      </w:r>
      <w:r w:rsidRPr="0050091B">
        <w:rPr>
          <w:spacing w:val="-4"/>
        </w:rPr>
        <w:t xml:space="preserve"> </w:t>
      </w:r>
      <w:r w:rsidR="00A313BB">
        <w:t>(TNS)</w:t>
      </w:r>
      <w:r w:rsidRPr="007D51A4">
        <w:rPr>
          <w:spacing w:val="-4"/>
        </w:rPr>
        <w:t xml:space="preserve"> </w:t>
      </w:r>
      <w:r w:rsidRPr="007D51A4">
        <w:t>ir</w:t>
      </w:r>
      <w:r w:rsidRPr="007D51A4">
        <w:rPr>
          <w:spacing w:val="-4"/>
        </w:rPr>
        <w:t xml:space="preserve"> </w:t>
      </w:r>
      <w:r w:rsidRPr="007D51A4">
        <w:t>aktyvinto</w:t>
      </w:r>
      <w:r w:rsidRPr="0050091B">
        <w:rPr>
          <w:spacing w:val="-4"/>
        </w:rPr>
        <w:t xml:space="preserve"> </w:t>
      </w:r>
      <w:r w:rsidRPr="0050091B">
        <w:t>dalinio</w:t>
      </w:r>
      <w:r w:rsidRPr="0050091B">
        <w:rPr>
          <w:spacing w:val="-4"/>
        </w:rPr>
        <w:t xml:space="preserve"> </w:t>
      </w:r>
      <w:r w:rsidRPr="0050091B">
        <w:t>tromboplastino laiko (aDTL)] rezultatai. Pastebėta, kad vartojant terapinę vaistinio preparato dozę, šių krešėjimo tyrimų rezultatų pokyčiai yra nedideli ir labai skiriasi įvairiems pacientams (žr. 5.1</w:t>
      </w:r>
      <w:r w:rsidR="0050091B">
        <w:t> skyrių</w:t>
      </w:r>
      <w:r w:rsidRPr="0050091B">
        <w:t>).</w:t>
      </w:r>
    </w:p>
    <w:p w14:paraId="6936FB21" w14:textId="77777777" w:rsidR="00575B82" w:rsidRDefault="00575B82" w:rsidP="0050091B">
      <w:pPr>
        <w:pStyle w:val="Pagrindinistekstas"/>
        <w:kinsoku w:val="0"/>
        <w:overflowPunct w:val="0"/>
        <w:ind w:left="0"/>
        <w:rPr>
          <w:u w:val="single"/>
        </w:rPr>
      </w:pPr>
    </w:p>
    <w:p w14:paraId="7D4D1460" w14:textId="77777777" w:rsidR="00AB5936" w:rsidRPr="0050091B" w:rsidRDefault="006A47E8" w:rsidP="00EB3E77">
      <w:pPr>
        <w:pStyle w:val="Pagrindinistekstas"/>
        <w:keepNext/>
        <w:kinsoku w:val="0"/>
        <w:overflowPunct w:val="0"/>
        <w:ind w:left="0"/>
      </w:pPr>
      <w:r>
        <w:rPr>
          <w:u w:val="single"/>
        </w:rPr>
        <w:t>P</w:t>
      </w:r>
      <w:r w:rsidR="00AB5936" w:rsidRPr="0050091B">
        <w:rPr>
          <w:u w:val="single"/>
        </w:rPr>
        <w:t>agalbin</w:t>
      </w:r>
      <w:r>
        <w:rPr>
          <w:u w:val="single"/>
        </w:rPr>
        <w:t>ė</w:t>
      </w:r>
      <w:r w:rsidR="00AB5936" w:rsidRPr="0050091B">
        <w:rPr>
          <w:u w:val="single"/>
        </w:rPr>
        <w:t>s</w:t>
      </w:r>
      <w:r w:rsidR="00AB5936" w:rsidRPr="0050091B">
        <w:rPr>
          <w:spacing w:val="-8"/>
          <w:u w:val="single"/>
        </w:rPr>
        <w:t xml:space="preserve"> </w:t>
      </w:r>
      <w:r w:rsidR="00AB5936" w:rsidRPr="0050091B">
        <w:rPr>
          <w:spacing w:val="-2"/>
          <w:u w:val="single"/>
        </w:rPr>
        <w:t>medžiag</w:t>
      </w:r>
      <w:r>
        <w:rPr>
          <w:spacing w:val="-2"/>
          <w:u w:val="single"/>
        </w:rPr>
        <w:t>o</w:t>
      </w:r>
      <w:r w:rsidR="00AB5936" w:rsidRPr="0050091B">
        <w:rPr>
          <w:spacing w:val="-2"/>
          <w:u w:val="single"/>
        </w:rPr>
        <w:t>s</w:t>
      </w:r>
    </w:p>
    <w:p w14:paraId="11139C97" w14:textId="77777777" w:rsidR="00AB5936" w:rsidRPr="0050091B" w:rsidRDefault="00AB5936" w:rsidP="00EB3E77">
      <w:pPr>
        <w:pStyle w:val="Pagrindinistekstas"/>
        <w:keepNext/>
        <w:kinsoku w:val="0"/>
        <w:overflowPunct w:val="0"/>
        <w:ind w:left="0"/>
      </w:pPr>
      <w:r w:rsidRPr="0050091B">
        <w:t>Šio</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negalima</w:t>
      </w:r>
      <w:r w:rsidRPr="0050091B">
        <w:rPr>
          <w:spacing w:val="-4"/>
        </w:rPr>
        <w:t xml:space="preserve"> </w:t>
      </w:r>
      <w:r w:rsidRPr="0050091B">
        <w:t>vartoti</w:t>
      </w:r>
      <w:r w:rsidRPr="0050091B">
        <w:rPr>
          <w:spacing w:val="-3"/>
        </w:rPr>
        <w:t xml:space="preserve"> </w:t>
      </w:r>
      <w:r w:rsidRPr="0050091B">
        <w:t>pacientams,</w:t>
      </w:r>
      <w:r w:rsidRPr="0050091B">
        <w:rPr>
          <w:spacing w:val="-3"/>
        </w:rPr>
        <w:t xml:space="preserve"> </w:t>
      </w:r>
      <w:r w:rsidRPr="0050091B">
        <w:t>kuriems</w:t>
      </w:r>
      <w:r w:rsidRPr="0050091B">
        <w:rPr>
          <w:spacing w:val="-3"/>
        </w:rPr>
        <w:t xml:space="preserve"> </w:t>
      </w:r>
      <w:r w:rsidRPr="0050091B">
        <w:t>nustatytas retas paveldimas sutrikimas – galaktozės netoleravimas, visiškas laktazės stygius arba gliukozės ir galaktozės malabsorbcija.</w:t>
      </w:r>
    </w:p>
    <w:p w14:paraId="386B0E1E" w14:textId="77777777" w:rsidR="006A47E8" w:rsidRDefault="006A47E8" w:rsidP="0050091B">
      <w:pPr>
        <w:pStyle w:val="Pagrindinistekstas"/>
        <w:kinsoku w:val="0"/>
        <w:overflowPunct w:val="0"/>
        <w:ind w:left="0"/>
      </w:pPr>
    </w:p>
    <w:p w14:paraId="7E0976C0" w14:textId="77777777" w:rsidR="00AB5936" w:rsidRPr="0050091B" w:rsidRDefault="00AB5936" w:rsidP="0050091B">
      <w:pPr>
        <w:pStyle w:val="Pagrindinistekstas"/>
        <w:kinsoku w:val="0"/>
        <w:overflowPunct w:val="0"/>
        <w:ind w:left="0"/>
        <w:rPr>
          <w:spacing w:val="-2"/>
        </w:rPr>
      </w:pPr>
      <w:r w:rsidRPr="0050091B">
        <w:t>Šio</w:t>
      </w:r>
      <w:r w:rsidRPr="0050091B">
        <w:rPr>
          <w:spacing w:val="-7"/>
        </w:rPr>
        <w:t xml:space="preserve"> </w:t>
      </w:r>
      <w:r w:rsidRPr="0050091B">
        <w:t>vaistinio</w:t>
      </w:r>
      <w:r w:rsidRPr="0050091B">
        <w:rPr>
          <w:spacing w:val="-5"/>
        </w:rPr>
        <w:t xml:space="preserve"> </w:t>
      </w:r>
      <w:r w:rsidRPr="0050091B">
        <w:t>preparato</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mažiau</w:t>
      </w:r>
      <w:r w:rsidRPr="0050091B">
        <w:rPr>
          <w:spacing w:val="-5"/>
        </w:rPr>
        <w:t xml:space="preserve"> </w:t>
      </w:r>
      <w:r w:rsidRPr="0050091B">
        <w:t>kaip</w:t>
      </w:r>
      <w:r w:rsidRPr="0050091B">
        <w:rPr>
          <w:spacing w:val="-5"/>
        </w:rPr>
        <w:t xml:space="preserve"> </w:t>
      </w:r>
      <w:r w:rsidRPr="0050091B">
        <w:t>1</w:t>
      </w:r>
      <w:r w:rsidR="0050091B">
        <w:rPr>
          <w:spacing w:val="-5"/>
        </w:rPr>
        <w:t> mm</w:t>
      </w:r>
      <w:r w:rsidRPr="0050091B">
        <w:t>ol</w:t>
      </w:r>
      <w:r w:rsidRPr="0050091B">
        <w:rPr>
          <w:spacing w:val="-5"/>
        </w:rPr>
        <w:t xml:space="preserve"> </w:t>
      </w:r>
      <w:r w:rsidRPr="0050091B">
        <w:t>(23</w:t>
      </w:r>
      <w:r w:rsidR="0050091B">
        <w:rPr>
          <w:spacing w:val="-5"/>
        </w:rPr>
        <w:t> mg</w:t>
      </w:r>
      <w:r w:rsidRPr="0050091B">
        <w:t>)</w:t>
      </w:r>
      <w:r w:rsidRPr="0050091B">
        <w:rPr>
          <w:spacing w:val="-5"/>
        </w:rPr>
        <w:t xml:space="preserve"> </w:t>
      </w:r>
      <w:r w:rsidRPr="0050091B">
        <w:t>natrio,</w:t>
      </w:r>
      <w:r w:rsidRPr="0050091B">
        <w:rPr>
          <w:spacing w:val="-5"/>
        </w:rPr>
        <w:t xml:space="preserve"> </w:t>
      </w:r>
      <w:r w:rsidRPr="0050091B">
        <w:t>t.</w:t>
      </w:r>
      <w:r w:rsidR="006A47E8">
        <w:t xml:space="preserve"> </w:t>
      </w:r>
      <w:r w:rsidRPr="0050091B">
        <w:t>y.</w:t>
      </w:r>
      <w:r w:rsidRPr="0050091B">
        <w:rPr>
          <w:spacing w:val="-5"/>
        </w:rPr>
        <w:t xml:space="preserve"> </w:t>
      </w:r>
      <w:r w:rsidRPr="0050091B">
        <w:t>jis</w:t>
      </w:r>
      <w:r w:rsidRPr="0050091B">
        <w:rPr>
          <w:spacing w:val="-5"/>
        </w:rPr>
        <w:t xml:space="preserve"> </w:t>
      </w:r>
      <w:r w:rsidRPr="0050091B">
        <w:t>beveik</w:t>
      </w:r>
      <w:r w:rsidRPr="0050091B">
        <w:rPr>
          <w:spacing w:val="-5"/>
        </w:rPr>
        <w:t xml:space="preserve"> </w:t>
      </w:r>
      <w:r w:rsidRPr="0050091B">
        <w:t>neturi</w:t>
      </w:r>
      <w:r w:rsidRPr="0050091B">
        <w:rPr>
          <w:spacing w:val="-4"/>
        </w:rPr>
        <w:t xml:space="preserve"> </w:t>
      </w:r>
      <w:r w:rsidRPr="0050091B">
        <w:rPr>
          <w:spacing w:val="-2"/>
        </w:rPr>
        <w:t>reikšmės.</w:t>
      </w:r>
    </w:p>
    <w:p w14:paraId="4C1DAC7E" w14:textId="77777777" w:rsidR="00AB5936" w:rsidRPr="0050091B" w:rsidRDefault="00AB5936" w:rsidP="0050091B">
      <w:pPr>
        <w:pStyle w:val="Pagrindinistekstas"/>
        <w:kinsoku w:val="0"/>
        <w:overflowPunct w:val="0"/>
        <w:ind w:left="0"/>
      </w:pPr>
    </w:p>
    <w:p w14:paraId="296F4AA5" w14:textId="77777777" w:rsidR="00AB5936" w:rsidRPr="0050091B" w:rsidRDefault="00AB5936" w:rsidP="006A47E8">
      <w:pPr>
        <w:pStyle w:val="Antrat2"/>
        <w:numPr>
          <w:ilvl w:val="1"/>
          <w:numId w:val="91"/>
        </w:numPr>
        <w:tabs>
          <w:tab w:val="left" w:pos="567"/>
        </w:tabs>
        <w:kinsoku w:val="0"/>
        <w:overflowPunct w:val="0"/>
        <w:ind w:left="0" w:firstLine="0"/>
        <w:rPr>
          <w:spacing w:val="-2"/>
        </w:rPr>
      </w:pPr>
      <w:r w:rsidRPr="0050091B">
        <w:t>Sąveika</w:t>
      </w:r>
      <w:r w:rsidRPr="0050091B">
        <w:rPr>
          <w:spacing w:val="-7"/>
        </w:rPr>
        <w:t xml:space="preserve"> </w:t>
      </w:r>
      <w:r w:rsidRPr="0050091B">
        <w:t>su</w:t>
      </w:r>
      <w:r w:rsidRPr="0050091B">
        <w:rPr>
          <w:spacing w:val="-7"/>
        </w:rPr>
        <w:t xml:space="preserve"> </w:t>
      </w:r>
      <w:r w:rsidRPr="0050091B">
        <w:t>kitais</w:t>
      </w:r>
      <w:r w:rsidRPr="0050091B">
        <w:rPr>
          <w:spacing w:val="-6"/>
        </w:rPr>
        <w:t xml:space="preserve"> </w:t>
      </w:r>
      <w:r w:rsidRPr="0050091B">
        <w:t>vaistiniais</w:t>
      </w:r>
      <w:r w:rsidRPr="0050091B">
        <w:rPr>
          <w:spacing w:val="-7"/>
        </w:rPr>
        <w:t xml:space="preserve"> </w:t>
      </w:r>
      <w:r w:rsidRPr="0050091B">
        <w:t>preparatais</w:t>
      </w:r>
      <w:r w:rsidRPr="0050091B">
        <w:rPr>
          <w:spacing w:val="-6"/>
        </w:rPr>
        <w:t xml:space="preserve"> </w:t>
      </w:r>
      <w:r w:rsidRPr="0050091B">
        <w:t>ir</w:t>
      </w:r>
      <w:r w:rsidRPr="0050091B">
        <w:rPr>
          <w:spacing w:val="-7"/>
        </w:rPr>
        <w:t xml:space="preserve"> </w:t>
      </w:r>
      <w:r w:rsidRPr="0050091B">
        <w:t>kitokia</w:t>
      </w:r>
      <w:r w:rsidRPr="0050091B">
        <w:rPr>
          <w:spacing w:val="-6"/>
        </w:rPr>
        <w:t xml:space="preserve"> </w:t>
      </w:r>
      <w:r w:rsidRPr="0050091B">
        <w:rPr>
          <w:spacing w:val="-2"/>
        </w:rPr>
        <w:t>sąveika</w:t>
      </w:r>
    </w:p>
    <w:p w14:paraId="2D8F72DC" w14:textId="77777777" w:rsidR="00AB5936" w:rsidRPr="0050091B" w:rsidRDefault="00AB5936" w:rsidP="0050091B">
      <w:pPr>
        <w:pStyle w:val="Pagrindinistekstas"/>
        <w:kinsoku w:val="0"/>
        <w:overflowPunct w:val="0"/>
        <w:ind w:left="0"/>
        <w:rPr>
          <w:b/>
          <w:bCs/>
        </w:rPr>
      </w:pPr>
    </w:p>
    <w:p w14:paraId="7336305E" w14:textId="77777777" w:rsidR="00AB5936" w:rsidRPr="0050091B" w:rsidRDefault="00AB5936" w:rsidP="0050091B">
      <w:pPr>
        <w:pStyle w:val="Pagrindinistekstas"/>
        <w:kinsoku w:val="0"/>
        <w:overflowPunct w:val="0"/>
        <w:ind w:left="0"/>
      </w:pPr>
      <w:r w:rsidRPr="0050091B">
        <w:rPr>
          <w:u w:val="single"/>
        </w:rPr>
        <w:t>CYP3A4</w:t>
      </w:r>
      <w:r w:rsidRPr="0050091B">
        <w:rPr>
          <w:spacing w:val="-7"/>
          <w:u w:val="single"/>
        </w:rPr>
        <w:t xml:space="preserve"> </w:t>
      </w:r>
      <w:r w:rsidRPr="0050091B">
        <w:rPr>
          <w:u w:val="single"/>
        </w:rPr>
        <w:t>izofermento</w:t>
      </w:r>
      <w:r w:rsidRPr="0050091B">
        <w:rPr>
          <w:spacing w:val="-6"/>
          <w:u w:val="single"/>
        </w:rPr>
        <w:t xml:space="preserve"> </w:t>
      </w:r>
      <w:r w:rsidRPr="0050091B">
        <w:rPr>
          <w:u w:val="single"/>
        </w:rPr>
        <w:t>ir</w:t>
      </w:r>
      <w:r w:rsidRPr="0050091B">
        <w:rPr>
          <w:spacing w:val="-7"/>
          <w:u w:val="single"/>
        </w:rPr>
        <w:t xml:space="preserve"> </w:t>
      </w:r>
      <w:r w:rsidRPr="0050091B">
        <w:rPr>
          <w:u w:val="single"/>
        </w:rPr>
        <w:t>P-gp</w:t>
      </w:r>
      <w:r w:rsidRPr="0050091B">
        <w:rPr>
          <w:spacing w:val="-6"/>
          <w:u w:val="single"/>
        </w:rPr>
        <w:t xml:space="preserve"> </w:t>
      </w:r>
      <w:r w:rsidRPr="0050091B">
        <w:rPr>
          <w:spacing w:val="-2"/>
          <w:u w:val="single"/>
        </w:rPr>
        <w:t>inhibitoriai</w:t>
      </w:r>
    </w:p>
    <w:p w14:paraId="00EA8D2C" w14:textId="77777777" w:rsidR="00AB5936" w:rsidRPr="0050091B" w:rsidRDefault="00AB5936" w:rsidP="0050091B">
      <w:pPr>
        <w:pStyle w:val="Pagrindinistekstas"/>
        <w:kinsoku w:val="0"/>
        <w:overflowPunct w:val="0"/>
        <w:ind w:left="0"/>
        <w:rPr>
          <w:position w:val="2"/>
        </w:rPr>
      </w:pPr>
      <w:r w:rsidRPr="0050091B">
        <w:t>Apiksabano skiriant kartu su stipraus poveikio ir CYP3A4 izofermento, ir P-gp inhibitoriumi ketokonazolu</w:t>
      </w:r>
      <w:r w:rsidRPr="0050091B">
        <w:rPr>
          <w:spacing w:val="-3"/>
        </w:rPr>
        <w:t xml:space="preserve"> </w:t>
      </w:r>
      <w:r w:rsidRPr="0050091B">
        <w:t>(400</w:t>
      </w:r>
      <w:r w:rsidR="0050091B">
        <w:rPr>
          <w:spacing w:val="-2"/>
        </w:rPr>
        <w:t> mg</w:t>
      </w:r>
      <w:r w:rsidRPr="0050091B">
        <w:rPr>
          <w:spacing w:val="-3"/>
        </w:rPr>
        <w:t xml:space="preserve"> </w:t>
      </w:r>
      <w:r w:rsidRPr="0050091B">
        <w:t>vieną</w:t>
      </w:r>
      <w:r w:rsidRPr="0050091B">
        <w:rPr>
          <w:spacing w:val="-3"/>
        </w:rPr>
        <w:t xml:space="preserve"> </w:t>
      </w:r>
      <w:r w:rsidRPr="0050091B">
        <w:t>kartą</w:t>
      </w:r>
      <w:r w:rsidRPr="0050091B">
        <w:rPr>
          <w:spacing w:val="-3"/>
        </w:rPr>
        <w:t xml:space="preserve"> </w:t>
      </w:r>
      <w:r w:rsidRPr="0050091B">
        <w:t>per</w:t>
      </w:r>
      <w:r w:rsidRPr="0050091B">
        <w:rPr>
          <w:spacing w:val="-3"/>
        </w:rPr>
        <w:t xml:space="preserve"> </w:t>
      </w:r>
      <w:r w:rsidRPr="0050091B">
        <w:t>parą),</w:t>
      </w:r>
      <w:r w:rsidRPr="0050091B">
        <w:rPr>
          <w:spacing w:val="-2"/>
        </w:rPr>
        <w:t xml:space="preserve"> </w:t>
      </w:r>
      <w:r w:rsidRPr="0050091B">
        <w:t>apiksabano</w:t>
      </w:r>
      <w:r w:rsidRPr="0050091B">
        <w:rPr>
          <w:spacing w:val="-3"/>
        </w:rPr>
        <w:t xml:space="preserve"> </w:t>
      </w:r>
      <w:r w:rsidRPr="0050091B">
        <w:t>vidutinis</w:t>
      </w:r>
      <w:r w:rsidRPr="0050091B">
        <w:rPr>
          <w:spacing w:val="-3"/>
        </w:rPr>
        <w:t xml:space="preserve"> </w:t>
      </w:r>
      <w:r w:rsidRPr="00EB3E77">
        <w:t>AUC</w:t>
      </w:r>
      <w:r w:rsidRPr="00EB3E77">
        <w:rPr>
          <w:spacing w:val="-3"/>
        </w:rPr>
        <w:t xml:space="preserve"> </w:t>
      </w:r>
      <w:r w:rsidRPr="0050091B">
        <w:t>padidėjo</w:t>
      </w:r>
      <w:r w:rsidRPr="0050091B">
        <w:rPr>
          <w:spacing w:val="-3"/>
        </w:rPr>
        <w:t xml:space="preserve"> </w:t>
      </w:r>
      <w:r w:rsidRPr="0050091B">
        <w:t>2</w:t>
      </w:r>
      <w:r w:rsidR="006A47E8">
        <w:t> </w:t>
      </w:r>
      <w:r w:rsidRPr="0050091B">
        <w:t>kartus,</w:t>
      </w:r>
      <w:r w:rsidRPr="0050091B">
        <w:rPr>
          <w:spacing w:val="-3"/>
        </w:rPr>
        <w:t xml:space="preserve"> </w:t>
      </w:r>
      <w:r w:rsidRPr="0050091B">
        <w:t>o</w:t>
      </w:r>
      <w:r w:rsidRPr="0050091B">
        <w:rPr>
          <w:spacing w:val="-3"/>
        </w:rPr>
        <w:t xml:space="preserve"> </w:t>
      </w:r>
      <w:r w:rsidRPr="0050091B">
        <w:t xml:space="preserve">vidutinė </w:t>
      </w:r>
      <w:r w:rsidRPr="0050091B">
        <w:rPr>
          <w:i/>
          <w:iCs/>
          <w:position w:val="2"/>
        </w:rPr>
        <w:t>C</w:t>
      </w:r>
      <w:r w:rsidRPr="006A47E8">
        <w:rPr>
          <w:i/>
          <w:iCs/>
          <w:vertAlign w:val="subscript"/>
        </w:rPr>
        <w:t>max</w:t>
      </w:r>
      <w:r w:rsidRPr="0050091B">
        <w:rPr>
          <w:i/>
          <w:iCs/>
          <w:spacing w:val="40"/>
        </w:rPr>
        <w:t xml:space="preserve"> </w:t>
      </w:r>
      <w:r w:rsidRPr="0050091B">
        <w:rPr>
          <w:position w:val="2"/>
        </w:rPr>
        <w:t>– 1,6</w:t>
      </w:r>
      <w:r w:rsidR="0050091B">
        <w:rPr>
          <w:position w:val="2"/>
        </w:rPr>
        <w:t> karto</w:t>
      </w:r>
      <w:r w:rsidRPr="0050091B">
        <w:rPr>
          <w:position w:val="2"/>
        </w:rPr>
        <w:t>.</w:t>
      </w:r>
    </w:p>
    <w:p w14:paraId="413690C0" w14:textId="77777777" w:rsidR="006A47E8" w:rsidRDefault="006A47E8" w:rsidP="0050091B">
      <w:pPr>
        <w:pStyle w:val="Pagrindinistekstas"/>
        <w:kinsoku w:val="0"/>
        <w:overflowPunct w:val="0"/>
        <w:ind w:left="0"/>
      </w:pPr>
    </w:p>
    <w:p w14:paraId="655BDF54"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Pr="0050091B">
        <w:t>nerekomenduojama</w:t>
      </w:r>
      <w:r w:rsidRPr="0050091B">
        <w:rPr>
          <w:spacing w:val="-3"/>
        </w:rPr>
        <w:t xml:space="preserve"> </w:t>
      </w:r>
      <w:r w:rsidRPr="0050091B">
        <w:t>skirti</w:t>
      </w:r>
      <w:r w:rsidRPr="0050091B">
        <w:rPr>
          <w:spacing w:val="-5"/>
        </w:rPr>
        <w:t xml:space="preserve"> </w:t>
      </w:r>
      <w:r w:rsidRPr="0050091B">
        <w:t>pacientams,</w:t>
      </w:r>
      <w:r w:rsidRPr="0050091B">
        <w:rPr>
          <w:spacing w:val="-3"/>
        </w:rPr>
        <w:t xml:space="preserve"> </w:t>
      </w:r>
      <w:r w:rsidRPr="0050091B">
        <w:t>kurie</w:t>
      </w:r>
      <w:r w:rsidR="00A313BB">
        <w:t>ms</w:t>
      </w:r>
      <w:r w:rsidR="00A313BB" w:rsidRPr="00BB2C5A">
        <w:rPr>
          <w:spacing w:val="-3"/>
        </w:rPr>
        <w:t xml:space="preserve"> </w:t>
      </w:r>
      <w:r w:rsidR="00A313BB">
        <w:t>kartu</w:t>
      </w:r>
      <w:r w:rsidR="00A313BB" w:rsidRPr="0050091B">
        <w:rPr>
          <w:spacing w:val="-2"/>
        </w:rPr>
        <w:t xml:space="preserve"> </w:t>
      </w:r>
      <w:r w:rsidR="00A313BB">
        <w:t>skiriamas</w:t>
      </w:r>
      <w:r w:rsidR="00A313BB" w:rsidRPr="0050091B">
        <w:rPr>
          <w:spacing w:val="-3"/>
        </w:rPr>
        <w:t xml:space="preserve"> </w:t>
      </w:r>
      <w:r w:rsidR="00A313BB" w:rsidRPr="0050091B">
        <w:t>sistemin</w:t>
      </w:r>
      <w:r w:rsidR="00A313BB">
        <w:t>is</w:t>
      </w:r>
      <w:r w:rsidR="00A313BB" w:rsidRPr="0050091B">
        <w:rPr>
          <w:spacing w:val="-3"/>
        </w:rPr>
        <w:t xml:space="preserve"> </w:t>
      </w:r>
      <w:r w:rsidR="00A313BB" w:rsidRPr="0050091B">
        <w:t>gydym</w:t>
      </w:r>
      <w:r w:rsidR="00A313BB">
        <w:t>as</w:t>
      </w:r>
      <w:r w:rsidR="00A313BB" w:rsidRPr="0050091B">
        <w:rPr>
          <w:spacing w:val="-3"/>
        </w:rPr>
        <w:t xml:space="preserve"> </w:t>
      </w:r>
      <w:r w:rsidR="00A313BB" w:rsidRPr="0050091B">
        <w:t>stipr</w:t>
      </w:r>
      <w:r w:rsidR="00A313BB">
        <w:t>aus</w:t>
      </w:r>
      <w:r w:rsidRPr="0050091B">
        <w:rPr>
          <w:spacing w:val="-3"/>
        </w:rPr>
        <w:t xml:space="preserve"> </w:t>
      </w:r>
      <w:r w:rsidRPr="0050091B">
        <w:t>poveikio ir CYP3A4 izofermento, ir P-gp inhibitori</w:t>
      </w:r>
      <w:r w:rsidR="00A313BB">
        <w:t>ais</w:t>
      </w:r>
      <w:r w:rsidRPr="0050091B">
        <w:t>, p</w:t>
      </w:r>
      <w:r w:rsidR="007D51A4">
        <w:t>vz.,</w:t>
      </w:r>
      <w:r w:rsidRPr="0050091B">
        <w:t xml:space="preserve"> azolų grupės priešgrybelini</w:t>
      </w:r>
      <w:r w:rsidR="00A313BB">
        <w:t>ais vaistiniais</w:t>
      </w:r>
      <w:r w:rsidRPr="0050091B">
        <w:t xml:space="preserve"> preparat</w:t>
      </w:r>
      <w:r w:rsidR="00A313BB">
        <w:t>ais</w:t>
      </w:r>
      <w:r w:rsidRPr="0050091B">
        <w:t xml:space="preserve"> (</w:t>
      </w:r>
      <w:r w:rsidR="00A73ACF">
        <w:t>pvz.,</w:t>
      </w:r>
      <w:r w:rsidRPr="0050091B">
        <w:t xml:space="preserve"> ketokonazol</w:t>
      </w:r>
      <w:r w:rsidR="006A779E">
        <w:t>u</w:t>
      </w:r>
      <w:r w:rsidRPr="0050091B">
        <w:t>, itrakonazol</w:t>
      </w:r>
      <w:r w:rsidR="006A779E">
        <w:t>u</w:t>
      </w:r>
      <w:r w:rsidRPr="0050091B">
        <w:t>, vorikonazol</w:t>
      </w:r>
      <w:r w:rsidR="006A779E">
        <w:t>u</w:t>
      </w:r>
      <w:r w:rsidRPr="0050091B">
        <w:t xml:space="preserve"> ir pozakonazol</w:t>
      </w:r>
      <w:r w:rsidR="006A779E">
        <w:t>u</w:t>
      </w:r>
      <w:r w:rsidRPr="0050091B">
        <w:t>) ir ŽIV proteazių inhibitori</w:t>
      </w:r>
      <w:r w:rsidR="006A779E">
        <w:t>ais</w:t>
      </w:r>
      <w:r w:rsidRPr="0050091B">
        <w:t xml:space="preserve"> (</w:t>
      </w:r>
      <w:r w:rsidR="006A779E">
        <w:t>pvz.,</w:t>
      </w:r>
      <w:r w:rsidRPr="0050091B">
        <w:t xml:space="preserve"> ritonavir</w:t>
      </w:r>
      <w:r w:rsidR="006A779E">
        <w:t>u</w:t>
      </w:r>
      <w:r w:rsidRPr="0050091B">
        <w:t>) (žr. 4.4</w:t>
      </w:r>
      <w:r w:rsidR="0050091B">
        <w:t> skyrių</w:t>
      </w:r>
      <w:r w:rsidRPr="0050091B">
        <w:t>).</w:t>
      </w:r>
    </w:p>
    <w:p w14:paraId="10938D0F" w14:textId="77777777" w:rsidR="00AB5936" w:rsidRPr="0050091B" w:rsidRDefault="00AB5936" w:rsidP="0050091B">
      <w:pPr>
        <w:pStyle w:val="Pagrindinistekstas"/>
        <w:kinsoku w:val="0"/>
        <w:overflowPunct w:val="0"/>
        <w:ind w:left="0"/>
      </w:pPr>
    </w:p>
    <w:p w14:paraId="07972F60" w14:textId="77777777" w:rsidR="00AB5936" w:rsidRPr="00EB3E77" w:rsidRDefault="006A779E" w:rsidP="0050091B">
      <w:pPr>
        <w:pStyle w:val="Pagrindinistekstas"/>
        <w:kinsoku w:val="0"/>
        <w:overflowPunct w:val="0"/>
        <w:ind w:left="0"/>
      </w:pPr>
      <w:r>
        <w:t>Tikėtin</w:t>
      </w:r>
      <w:r w:rsidRPr="0050091B">
        <w:t>a</w:t>
      </w:r>
      <w:r w:rsidR="00AB5936" w:rsidRPr="0050091B">
        <w:t>, kad veikliosios medžiagos, kurios nelaikomos stipraus poveikio ir CYP3A4, ir P-gp inhibitoriais (pvz.</w:t>
      </w:r>
      <w:r w:rsidR="006A47E8">
        <w:t>,</w:t>
      </w:r>
      <w:r w:rsidR="00AB5936" w:rsidRPr="0050091B">
        <w:t xml:space="preserve"> amjodaronas, klaritromicinas, diltiazemas, flukonazolas, naproksenas, chinidinas, verapamilis), apiksabano koncentraciją plazmoje didins mažesniu mastu. Kartu su </w:t>
      </w:r>
      <w:r>
        <w:t>vaistiniais preparatais</w:t>
      </w:r>
      <w:r w:rsidRPr="004E093D">
        <w:t>,</w:t>
      </w:r>
      <w:r w:rsidR="00AB5936" w:rsidRPr="0050091B">
        <w:t xml:space="preserve"> kuri</w:t>
      </w:r>
      <w:r>
        <w:t>e</w:t>
      </w:r>
      <w:r w:rsidR="00AB5936" w:rsidRPr="0050091B">
        <w:rPr>
          <w:spacing w:val="-3"/>
        </w:rPr>
        <w:t xml:space="preserve"> </w:t>
      </w:r>
      <w:r w:rsidR="00AB5936" w:rsidRPr="0050091B">
        <w:t>nėra</w:t>
      </w:r>
      <w:r w:rsidR="00AB5936" w:rsidRPr="0050091B">
        <w:rPr>
          <w:spacing w:val="-3"/>
        </w:rPr>
        <w:t xml:space="preserve"> </w:t>
      </w:r>
      <w:r w:rsidR="00AB5936" w:rsidRPr="0050091B">
        <w:t>stiprūs</w:t>
      </w:r>
      <w:r w:rsidR="00AB5936" w:rsidRPr="0050091B">
        <w:rPr>
          <w:spacing w:val="-3"/>
        </w:rPr>
        <w:t xml:space="preserve"> </w:t>
      </w:r>
      <w:r w:rsidR="00AB5936" w:rsidRPr="0050091B">
        <w:t>ir</w:t>
      </w:r>
      <w:r w:rsidR="00AB5936" w:rsidRPr="0050091B">
        <w:rPr>
          <w:spacing w:val="-2"/>
        </w:rPr>
        <w:t xml:space="preserve"> </w:t>
      </w:r>
      <w:r w:rsidR="00AB5936" w:rsidRPr="0050091B">
        <w:t>CYP3A4</w:t>
      </w:r>
      <w:r w:rsidR="00AB5936" w:rsidRPr="0050091B">
        <w:rPr>
          <w:spacing w:val="-3"/>
        </w:rPr>
        <w:t xml:space="preserve"> </w:t>
      </w:r>
      <w:r w:rsidR="00AB5936" w:rsidRPr="0050091B">
        <w:t>izofermento,</w:t>
      </w:r>
      <w:r w:rsidR="00AB5936" w:rsidRPr="0050091B">
        <w:rPr>
          <w:spacing w:val="-3"/>
        </w:rPr>
        <w:t xml:space="preserve"> </w:t>
      </w:r>
      <w:r w:rsidR="00AB5936" w:rsidRPr="0050091B">
        <w:t>ir</w:t>
      </w:r>
      <w:r w:rsidR="00AB5936" w:rsidRPr="0050091B">
        <w:rPr>
          <w:spacing w:val="-3"/>
        </w:rPr>
        <w:t xml:space="preserve"> </w:t>
      </w:r>
      <w:r w:rsidR="00AB5936" w:rsidRPr="0050091B">
        <w:t>P-gp</w:t>
      </w:r>
      <w:r w:rsidR="00AB5936" w:rsidRPr="0050091B">
        <w:rPr>
          <w:spacing w:val="-3"/>
        </w:rPr>
        <w:t xml:space="preserve"> </w:t>
      </w:r>
      <w:r w:rsidR="00AB5936" w:rsidRPr="0050091B">
        <w:t>inhibitoriai,</w:t>
      </w:r>
      <w:r w:rsidR="00AB5936" w:rsidRPr="0050091B">
        <w:rPr>
          <w:spacing w:val="-2"/>
        </w:rPr>
        <w:t xml:space="preserve"> </w:t>
      </w:r>
      <w:r w:rsidR="00AB5936" w:rsidRPr="0050091B">
        <w:t>vartojamo</w:t>
      </w:r>
      <w:r w:rsidR="00AB5936" w:rsidRPr="0050091B">
        <w:rPr>
          <w:spacing w:val="-3"/>
        </w:rPr>
        <w:t xml:space="preserve"> </w:t>
      </w:r>
      <w:r w:rsidR="00AB5936" w:rsidRPr="0050091B">
        <w:t>apiksabano</w:t>
      </w:r>
      <w:r w:rsidR="00AB5936" w:rsidRPr="0050091B">
        <w:rPr>
          <w:spacing w:val="-3"/>
        </w:rPr>
        <w:t xml:space="preserve"> </w:t>
      </w:r>
      <w:r w:rsidR="00AB5936" w:rsidRPr="0050091B">
        <w:t>dozės</w:t>
      </w:r>
      <w:r w:rsidR="00AB5936" w:rsidRPr="0050091B">
        <w:rPr>
          <w:spacing w:val="-3"/>
        </w:rPr>
        <w:t xml:space="preserve"> </w:t>
      </w:r>
      <w:r w:rsidR="00AB5936" w:rsidRPr="0050091B">
        <w:t>koreguoti nereikia. P</w:t>
      </w:r>
      <w:r w:rsidR="007D51A4">
        <w:t>vz.,</w:t>
      </w:r>
      <w:r w:rsidR="00AB5936" w:rsidRPr="0050091B">
        <w:t xml:space="preserve"> diltiazemo (360</w:t>
      </w:r>
      <w:r w:rsidR="0050091B">
        <w:t> mg</w:t>
      </w:r>
      <w:r w:rsidR="00AB5936" w:rsidRPr="0050091B">
        <w:t xml:space="preserve"> kartą per parą), kuris laikomas vidutinio stiprumo CYP3A4 izofermento ir silpnu P-gp inhibitoriumi, vartojimas </w:t>
      </w:r>
      <w:r w:rsidR="00AB5936" w:rsidRPr="00EB3E77">
        <w:t>apiksabano vidutinį AUC padidino 1,4</w:t>
      </w:r>
      <w:r w:rsidR="0050091B" w:rsidRPr="00EB3E77">
        <w:t> karto</w:t>
      </w:r>
      <w:r w:rsidR="00AB5936" w:rsidRPr="00EB3E77">
        <w:t xml:space="preserve">, o </w:t>
      </w:r>
      <w:r w:rsidR="00AB5936" w:rsidRPr="00EB3E77">
        <w:rPr>
          <w:position w:val="2"/>
        </w:rPr>
        <w:t>C</w:t>
      </w:r>
      <w:r w:rsidR="00AB5936" w:rsidRPr="00EB3E77">
        <w:rPr>
          <w:vertAlign w:val="subscript"/>
        </w:rPr>
        <w:t>max</w:t>
      </w:r>
      <w:r w:rsidR="00AB5936" w:rsidRPr="00EB3E77">
        <w:rPr>
          <w:spacing w:val="28"/>
        </w:rPr>
        <w:t xml:space="preserve"> </w:t>
      </w:r>
      <w:r w:rsidR="00AB5936" w:rsidRPr="00EB3E77">
        <w:rPr>
          <w:position w:val="2"/>
        </w:rPr>
        <w:t>– 1,3</w:t>
      </w:r>
      <w:r w:rsidR="0050091B" w:rsidRPr="00EB3E77">
        <w:rPr>
          <w:position w:val="2"/>
        </w:rPr>
        <w:t> karto</w:t>
      </w:r>
      <w:r w:rsidR="00AB5936" w:rsidRPr="00EB3E77">
        <w:rPr>
          <w:position w:val="2"/>
        </w:rPr>
        <w:t>. Naprokseno (vienkartinė 500</w:t>
      </w:r>
      <w:r w:rsidR="0050091B" w:rsidRPr="00EB3E77">
        <w:rPr>
          <w:position w:val="2"/>
        </w:rPr>
        <w:t> mg</w:t>
      </w:r>
      <w:r w:rsidR="00AB5936" w:rsidRPr="00EB3E77">
        <w:rPr>
          <w:position w:val="2"/>
        </w:rPr>
        <w:t xml:space="preserve"> dozė), kuris yra P-gp inhibitorius, bet neslopina</w:t>
      </w:r>
      <w:r w:rsidR="006A47E8" w:rsidRPr="00EB3E77">
        <w:rPr>
          <w:position w:val="2"/>
        </w:rPr>
        <w:t xml:space="preserve"> </w:t>
      </w:r>
      <w:r w:rsidR="00AB5936" w:rsidRPr="00EB3E77">
        <w:rPr>
          <w:position w:val="2"/>
        </w:rPr>
        <w:t>CYP3A4 izofermento, vartojimas apiksabano vidutinius AUC ir C</w:t>
      </w:r>
      <w:r w:rsidR="00AB5936" w:rsidRPr="00EB3E77">
        <w:rPr>
          <w:vertAlign w:val="subscript"/>
        </w:rPr>
        <w:t>max</w:t>
      </w:r>
      <w:r w:rsidR="00AB5936" w:rsidRPr="00EB3E77">
        <w:rPr>
          <w:spacing w:val="21"/>
        </w:rPr>
        <w:t xml:space="preserve"> </w:t>
      </w:r>
      <w:r w:rsidR="00AB5936" w:rsidRPr="00EB3E77">
        <w:rPr>
          <w:position w:val="2"/>
        </w:rPr>
        <w:t>padidino atitinkamai 1,5</w:t>
      </w:r>
      <w:r w:rsidR="0050091B" w:rsidRPr="00EB3E77">
        <w:rPr>
          <w:position w:val="2"/>
        </w:rPr>
        <w:t> karto</w:t>
      </w:r>
      <w:r w:rsidR="00AB5936" w:rsidRPr="00EB3E77">
        <w:rPr>
          <w:position w:val="2"/>
        </w:rPr>
        <w:t xml:space="preserve"> ir </w:t>
      </w:r>
      <w:r w:rsidR="00AB5936" w:rsidRPr="00EB3E77">
        <w:t>1,6</w:t>
      </w:r>
      <w:r w:rsidR="0050091B" w:rsidRPr="00EB3E77">
        <w:t> karto</w:t>
      </w:r>
      <w:r w:rsidR="00AB5936" w:rsidRPr="00EB3E77">
        <w:t>. Klaritromicino (500</w:t>
      </w:r>
      <w:r w:rsidR="0050091B" w:rsidRPr="00EB3E77">
        <w:t> mg</w:t>
      </w:r>
      <w:r w:rsidR="00AB5936" w:rsidRPr="00EB3E77">
        <w:t xml:space="preserve"> dozė du kartus per parą), kuris yra P-gp inhibitorius ir stiprus </w:t>
      </w:r>
      <w:r w:rsidR="00AB5936" w:rsidRPr="00EB3E77">
        <w:rPr>
          <w:position w:val="2"/>
        </w:rPr>
        <w:t>CYP3A4</w:t>
      </w:r>
      <w:r w:rsidR="00AB5936" w:rsidRPr="00EB3E77">
        <w:rPr>
          <w:spacing w:val="-4"/>
          <w:position w:val="2"/>
        </w:rPr>
        <w:t xml:space="preserve"> </w:t>
      </w:r>
      <w:r w:rsidR="00AB5936" w:rsidRPr="00EB3E77">
        <w:rPr>
          <w:position w:val="2"/>
        </w:rPr>
        <w:t>izofermento</w:t>
      </w:r>
      <w:r w:rsidR="00AB5936" w:rsidRPr="00EB3E77">
        <w:rPr>
          <w:spacing w:val="-4"/>
          <w:position w:val="2"/>
        </w:rPr>
        <w:t xml:space="preserve"> </w:t>
      </w:r>
      <w:r w:rsidR="00AB5936" w:rsidRPr="00EB3E77">
        <w:rPr>
          <w:position w:val="2"/>
        </w:rPr>
        <w:t>inhibitorius,</w:t>
      </w:r>
      <w:r w:rsidR="00AB5936" w:rsidRPr="00EB3E77">
        <w:rPr>
          <w:spacing w:val="-4"/>
          <w:position w:val="2"/>
        </w:rPr>
        <w:t xml:space="preserve"> </w:t>
      </w:r>
      <w:r w:rsidR="00AB5936" w:rsidRPr="00EB3E77">
        <w:rPr>
          <w:position w:val="2"/>
        </w:rPr>
        <w:t>vartojimas</w:t>
      </w:r>
      <w:r w:rsidR="00AB5936" w:rsidRPr="00EB3E77">
        <w:rPr>
          <w:spacing w:val="-4"/>
          <w:position w:val="2"/>
        </w:rPr>
        <w:t xml:space="preserve"> </w:t>
      </w:r>
      <w:r w:rsidR="00AB5936" w:rsidRPr="00EB3E77">
        <w:rPr>
          <w:position w:val="2"/>
        </w:rPr>
        <w:t>apiksabano</w:t>
      </w:r>
      <w:r w:rsidR="00AB5936" w:rsidRPr="00EB3E77">
        <w:rPr>
          <w:spacing w:val="-4"/>
          <w:position w:val="2"/>
        </w:rPr>
        <w:t xml:space="preserve"> </w:t>
      </w:r>
      <w:r w:rsidR="00AB5936" w:rsidRPr="00EB3E77">
        <w:rPr>
          <w:position w:val="2"/>
        </w:rPr>
        <w:t>vidutinius</w:t>
      </w:r>
      <w:r w:rsidR="00AB5936" w:rsidRPr="00EB3E77">
        <w:rPr>
          <w:spacing w:val="-3"/>
          <w:position w:val="2"/>
        </w:rPr>
        <w:t xml:space="preserve"> </w:t>
      </w:r>
      <w:r w:rsidR="00AB5936" w:rsidRPr="00EB3E77">
        <w:rPr>
          <w:position w:val="2"/>
        </w:rPr>
        <w:t>AUC</w:t>
      </w:r>
      <w:r w:rsidR="00AB5936" w:rsidRPr="00EB3E77">
        <w:rPr>
          <w:spacing w:val="-4"/>
          <w:position w:val="2"/>
        </w:rPr>
        <w:t xml:space="preserve"> </w:t>
      </w:r>
      <w:r w:rsidR="00AB5936" w:rsidRPr="00EB3E77">
        <w:rPr>
          <w:position w:val="2"/>
        </w:rPr>
        <w:t>ir</w:t>
      </w:r>
      <w:r w:rsidR="00AB5936" w:rsidRPr="00EB3E77">
        <w:rPr>
          <w:spacing w:val="-4"/>
          <w:position w:val="2"/>
        </w:rPr>
        <w:t xml:space="preserve"> </w:t>
      </w:r>
      <w:r w:rsidR="00AB5936" w:rsidRPr="00EB3E77">
        <w:rPr>
          <w:position w:val="2"/>
        </w:rPr>
        <w:t>C</w:t>
      </w:r>
      <w:r w:rsidR="00AB5936" w:rsidRPr="00EB3E77">
        <w:rPr>
          <w:vertAlign w:val="subscript"/>
        </w:rPr>
        <w:t>max</w:t>
      </w:r>
      <w:r w:rsidR="00AB5936" w:rsidRPr="00EB3E77">
        <w:rPr>
          <w:spacing w:val="17"/>
        </w:rPr>
        <w:t xml:space="preserve"> </w:t>
      </w:r>
      <w:r w:rsidR="00AB5936" w:rsidRPr="00EB3E77">
        <w:rPr>
          <w:position w:val="2"/>
        </w:rPr>
        <w:t>padidino</w:t>
      </w:r>
      <w:r w:rsidR="00AB5936" w:rsidRPr="00EB3E77">
        <w:rPr>
          <w:spacing w:val="-4"/>
          <w:position w:val="2"/>
        </w:rPr>
        <w:t xml:space="preserve"> </w:t>
      </w:r>
      <w:r w:rsidR="00AB5936" w:rsidRPr="00EB3E77">
        <w:t>atitinkamai 1,6</w:t>
      </w:r>
      <w:r w:rsidR="0050091B" w:rsidRPr="00EB3E77">
        <w:t> karto</w:t>
      </w:r>
      <w:r w:rsidR="00AB5936" w:rsidRPr="00EB3E77">
        <w:t xml:space="preserve"> ir 1,3</w:t>
      </w:r>
      <w:r w:rsidR="0050091B" w:rsidRPr="00EB3E77">
        <w:t> karto</w:t>
      </w:r>
      <w:r w:rsidR="00AB5936" w:rsidRPr="00EB3E77">
        <w:t>.</w:t>
      </w:r>
    </w:p>
    <w:p w14:paraId="4E012ED2" w14:textId="77777777" w:rsidR="006A47E8" w:rsidRDefault="006A47E8" w:rsidP="0050091B">
      <w:pPr>
        <w:pStyle w:val="Pagrindinistekstas"/>
        <w:kinsoku w:val="0"/>
        <w:overflowPunct w:val="0"/>
        <w:ind w:left="0"/>
        <w:rPr>
          <w:u w:val="single"/>
        </w:rPr>
      </w:pPr>
    </w:p>
    <w:p w14:paraId="1E6E09EE" w14:textId="77777777" w:rsidR="00AB5936" w:rsidRPr="0050091B" w:rsidRDefault="00AB5936" w:rsidP="0050091B">
      <w:pPr>
        <w:pStyle w:val="Pagrindinistekstas"/>
        <w:kinsoku w:val="0"/>
        <w:overflowPunct w:val="0"/>
        <w:ind w:left="0"/>
      </w:pPr>
      <w:r w:rsidRPr="0050091B">
        <w:rPr>
          <w:u w:val="single"/>
        </w:rPr>
        <w:t>CYP3A4</w:t>
      </w:r>
      <w:r w:rsidRPr="0050091B">
        <w:rPr>
          <w:spacing w:val="-8"/>
          <w:u w:val="single"/>
        </w:rPr>
        <w:t xml:space="preserve"> </w:t>
      </w:r>
      <w:r w:rsidRPr="0050091B">
        <w:rPr>
          <w:u w:val="single"/>
        </w:rPr>
        <w:t>izofermento</w:t>
      </w:r>
      <w:r w:rsidRPr="0050091B">
        <w:rPr>
          <w:spacing w:val="-5"/>
          <w:u w:val="single"/>
        </w:rPr>
        <w:t xml:space="preserve"> </w:t>
      </w:r>
      <w:r w:rsidRPr="0050091B">
        <w:rPr>
          <w:u w:val="single"/>
        </w:rPr>
        <w:t>ir</w:t>
      </w:r>
      <w:r w:rsidRPr="0050091B">
        <w:rPr>
          <w:spacing w:val="-6"/>
          <w:u w:val="single"/>
        </w:rPr>
        <w:t xml:space="preserve"> </w:t>
      </w:r>
      <w:r w:rsidRPr="0050091B">
        <w:rPr>
          <w:u w:val="single"/>
        </w:rPr>
        <w:t>P-gp</w:t>
      </w:r>
      <w:r w:rsidRPr="0050091B">
        <w:rPr>
          <w:spacing w:val="-5"/>
          <w:u w:val="single"/>
        </w:rPr>
        <w:t xml:space="preserve"> </w:t>
      </w:r>
      <w:r w:rsidRPr="0050091B">
        <w:rPr>
          <w:spacing w:val="-2"/>
          <w:u w:val="single"/>
        </w:rPr>
        <w:t>induktoriai</w:t>
      </w:r>
    </w:p>
    <w:p w14:paraId="7E7FA88E" w14:textId="77777777" w:rsidR="00AB5936" w:rsidRDefault="00AB5936" w:rsidP="0050091B">
      <w:pPr>
        <w:pStyle w:val="Pagrindinistekstas"/>
        <w:kinsoku w:val="0"/>
        <w:overflowPunct w:val="0"/>
        <w:ind w:left="0"/>
      </w:pPr>
      <w:r w:rsidRPr="0050091B">
        <w:t xml:space="preserve">Apiksabano skiriant kartu su stipriu tiek CYP3A4 izofermento, tiek P-gp induktoriumi rifampicinu, </w:t>
      </w:r>
      <w:r w:rsidRPr="0050091B">
        <w:rPr>
          <w:position w:val="2"/>
        </w:rPr>
        <w:t>apiksabano</w:t>
      </w:r>
      <w:r w:rsidRPr="0050091B">
        <w:rPr>
          <w:spacing w:val="-2"/>
          <w:position w:val="2"/>
        </w:rPr>
        <w:t xml:space="preserve"> </w:t>
      </w:r>
      <w:r w:rsidRPr="0050091B">
        <w:rPr>
          <w:position w:val="2"/>
        </w:rPr>
        <w:t>vidutiniai</w:t>
      </w:r>
      <w:r w:rsidRPr="0050091B">
        <w:rPr>
          <w:spacing w:val="-2"/>
          <w:position w:val="2"/>
        </w:rPr>
        <w:t xml:space="preserve"> </w:t>
      </w:r>
      <w:r w:rsidRPr="00EB3E77">
        <w:rPr>
          <w:position w:val="2"/>
        </w:rPr>
        <w:t>AUC</w:t>
      </w:r>
      <w:r w:rsidRPr="00EB3E77">
        <w:rPr>
          <w:spacing w:val="-2"/>
          <w:position w:val="2"/>
        </w:rPr>
        <w:t xml:space="preserve"> </w:t>
      </w:r>
      <w:r w:rsidRPr="00EB3E77">
        <w:rPr>
          <w:position w:val="2"/>
        </w:rPr>
        <w:t>ir</w:t>
      </w:r>
      <w:r w:rsidRPr="00EB3E77">
        <w:rPr>
          <w:spacing w:val="-2"/>
          <w:position w:val="2"/>
        </w:rPr>
        <w:t xml:space="preserve"> </w:t>
      </w:r>
      <w:r w:rsidRPr="00EB3E77">
        <w:rPr>
          <w:position w:val="2"/>
        </w:rPr>
        <w:t>C</w:t>
      </w:r>
      <w:r w:rsidRPr="00EB3E77">
        <w:rPr>
          <w:vertAlign w:val="subscript"/>
        </w:rPr>
        <w:t>max</w:t>
      </w:r>
      <w:r w:rsidRPr="00EB3E77">
        <w:rPr>
          <w:spacing w:val="16"/>
        </w:rPr>
        <w:t xml:space="preserve"> </w:t>
      </w:r>
      <w:r w:rsidRPr="00EB3E77">
        <w:rPr>
          <w:position w:val="2"/>
        </w:rPr>
        <w:t>rodikliai</w:t>
      </w:r>
      <w:r w:rsidRPr="0050091B">
        <w:rPr>
          <w:spacing w:val="-2"/>
          <w:position w:val="2"/>
        </w:rPr>
        <w:t xml:space="preserve"> </w:t>
      </w:r>
      <w:r w:rsidRPr="0050091B">
        <w:rPr>
          <w:position w:val="2"/>
        </w:rPr>
        <w:t>sumažėjo,</w:t>
      </w:r>
      <w:r w:rsidRPr="0050091B">
        <w:rPr>
          <w:spacing w:val="-2"/>
          <w:position w:val="2"/>
        </w:rPr>
        <w:t xml:space="preserve"> </w:t>
      </w:r>
      <w:r w:rsidRPr="0050091B">
        <w:rPr>
          <w:position w:val="2"/>
        </w:rPr>
        <w:t>atitinkamai</w:t>
      </w:r>
      <w:r w:rsidRPr="0050091B">
        <w:rPr>
          <w:spacing w:val="-2"/>
          <w:position w:val="2"/>
        </w:rPr>
        <w:t xml:space="preserve"> </w:t>
      </w:r>
      <w:r w:rsidRPr="0050091B">
        <w:rPr>
          <w:position w:val="2"/>
        </w:rPr>
        <w:t>maždaug</w:t>
      </w:r>
      <w:r w:rsidRPr="0050091B">
        <w:rPr>
          <w:spacing w:val="-2"/>
          <w:position w:val="2"/>
        </w:rPr>
        <w:t xml:space="preserve"> </w:t>
      </w:r>
      <w:r w:rsidRPr="0050091B">
        <w:rPr>
          <w:position w:val="2"/>
        </w:rPr>
        <w:t>54</w:t>
      </w:r>
      <w:r w:rsidR="0050091B">
        <w:rPr>
          <w:spacing w:val="-2"/>
          <w:position w:val="2"/>
        </w:rPr>
        <w:t> %</w:t>
      </w:r>
      <w:r w:rsidRPr="0050091B">
        <w:rPr>
          <w:spacing w:val="-2"/>
          <w:position w:val="2"/>
        </w:rPr>
        <w:t xml:space="preserve"> </w:t>
      </w:r>
      <w:r w:rsidRPr="0050091B">
        <w:rPr>
          <w:position w:val="2"/>
        </w:rPr>
        <w:t>ir</w:t>
      </w:r>
      <w:r w:rsidRPr="0050091B">
        <w:rPr>
          <w:spacing w:val="-2"/>
          <w:position w:val="2"/>
        </w:rPr>
        <w:t xml:space="preserve"> </w:t>
      </w:r>
      <w:r w:rsidRPr="0050091B">
        <w:rPr>
          <w:position w:val="2"/>
        </w:rPr>
        <w:t>42</w:t>
      </w:r>
      <w:r w:rsidR="0050091B">
        <w:rPr>
          <w:spacing w:val="-2"/>
          <w:position w:val="2"/>
        </w:rPr>
        <w:t> %</w:t>
      </w:r>
      <w:r w:rsidRPr="0050091B">
        <w:rPr>
          <w:position w:val="2"/>
        </w:rPr>
        <w:t>.</w:t>
      </w:r>
      <w:r w:rsidRPr="0050091B">
        <w:rPr>
          <w:spacing w:val="-2"/>
          <w:position w:val="2"/>
        </w:rPr>
        <w:t xml:space="preserve"> </w:t>
      </w:r>
      <w:r w:rsidRPr="0050091B">
        <w:rPr>
          <w:position w:val="2"/>
        </w:rPr>
        <w:t xml:space="preserve">Apiksabano </w:t>
      </w:r>
      <w:r w:rsidRPr="0050091B">
        <w:t xml:space="preserve">vartojant kartu su kitais stipriais CYP3A4 izofermento ir P-gp induktoriais (pvz., fenitoinu, karbamazepinu, fenobarbitaliu ar jonažolės </w:t>
      </w:r>
      <w:r w:rsidR="006A779E">
        <w:t>vaistiniais</w:t>
      </w:r>
      <w:r w:rsidR="006A779E" w:rsidRPr="0050091B">
        <w:t xml:space="preserve"> </w:t>
      </w:r>
      <w:r w:rsidRPr="0050091B">
        <w:t xml:space="preserve">preparatais), apiksabano koncentracija plazmoje taip pat gali sumažėti. Kartu su šiais vaistiniais preparatais vartojamo apiksabano dozės koreguoti nereikia, tačiau apiksabaną reikia </w:t>
      </w:r>
      <w:r w:rsidR="007D51A4" w:rsidRPr="0050091B">
        <w:t xml:space="preserve">atsargiai </w:t>
      </w:r>
      <w:r w:rsidRPr="0050091B">
        <w:t>vartoti pacientams, kurie</w:t>
      </w:r>
      <w:r w:rsidR="006A779E">
        <w:t>ms skiriamas gydymas</w:t>
      </w:r>
      <w:r w:rsidRPr="0050091B">
        <w:t xml:space="preserve"> stipr</w:t>
      </w:r>
      <w:r w:rsidR="006A779E">
        <w:t>a</w:t>
      </w:r>
      <w:r w:rsidRPr="0050091B">
        <w:t>us</w:t>
      </w:r>
      <w:r w:rsidR="006A779E">
        <w:t xml:space="preserve"> poveikio</w:t>
      </w:r>
      <w:r w:rsidRPr="0050091B">
        <w:t xml:space="preserve"> CYP3A4 izofermento ir P-gp induktori</w:t>
      </w:r>
      <w:r w:rsidR="006A779E">
        <w:t>ai</w:t>
      </w:r>
      <w:r w:rsidRPr="0050091B">
        <w:t>s, insulto bei sisteminės embolijos profilaktikai pacientams, kuriems pasireiškia VNPV, ir pasikartojančios GVT ir PE profilaktikai.</w:t>
      </w:r>
    </w:p>
    <w:p w14:paraId="0272392A" w14:textId="77777777" w:rsidR="006A47E8" w:rsidRPr="0050091B" w:rsidRDefault="006A47E8" w:rsidP="0050091B">
      <w:pPr>
        <w:pStyle w:val="Pagrindinistekstas"/>
        <w:kinsoku w:val="0"/>
        <w:overflowPunct w:val="0"/>
        <w:ind w:left="0"/>
      </w:pPr>
    </w:p>
    <w:p w14:paraId="7307B12F" w14:textId="77777777" w:rsidR="00AB5936" w:rsidRPr="0050091B" w:rsidRDefault="00AB5936" w:rsidP="0050091B">
      <w:pPr>
        <w:pStyle w:val="Pagrindinistekstas"/>
        <w:kinsoku w:val="0"/>
        <w:overflowPunct w:val="0"/>
        <w:ind w:left="0"/>
        <w:rPr>
          <w:spacing w:val="-2"/>
        </w:rPr>
      </w:pPr>
      <w:r w:rsidRPr="0050091B">
        <w:t>Apiksabano</w:t>
      </w:r>
      <w:r w:rsidRPr="0050091B">
        <w:rPr>
          <w:spacing w:val="-1"/>
        </w:rPr>
        <w:t xml:space="preserve"> </w:t>
      </w:r>
      <w:r w:rsidRPr="0050091B">
        <w:t>nerekomenduojama</w:t>
      </w:r>
      <w:r w:rsidRPr="0050091B">
        <w:rPr>
          <w:spacing w:val="-1"/>
        </w:rPr>
        <w:t xml:space="preserve"> </w:t>
      </w:r>
      <w:r w:rsidRPr="0050091B">
        <w:t>skirti</w:t>
      </w:r>
      <w:r w:rsidRPr="0050091B">
        <w:rPr>
          <w:spacing w:val="-1"/>
        </w:rPr>
        <w:t xml:space="preserve"> </w:t>
      </w:r>
      <w:r w:rsidRPr="0050091B">
        <w:t>GVT</w:t>
      </w:r>
      <w:r w:rsidRPr="0050091B">
        <w:rPr>
          <w:spacing w:val="-1"/>
        </w:rPr>
        <w:t xml:space="preserve"> </w:t>
      </w:r>
      <w:r w:rsidRPr="0050091B">
        <w:t>ir</w:t>
      </w:r>
      <w:r w:rsidRPr="0050091B">
        <w:rPr>
          <w:spacing w:val="-1"/>
        </w:rPr>
        <w:t xml:space="preserve"> </w:t>
      </w:r>
      <w:r w:rsidRPr="0050091B">
        <w:t>PE</w:t>
      </w:r>
      <w:r w:rsidRPr="0050091B">
        <w:rPr>
          <w:spacing w:val="-1"/>
        </w:rPr>
        <w:t xml:space="preserve"> </w:t>
      </w:r>
      <w:r w:rsidRPr="0050091B">
        <w:t>gydymui</w:t>
      </w:r>
      <w:r w:rsidRPr="0050091B">
        <w:rPr>
          <w:spacing w:val="-1"/>
        </w:rPr>
        <w:t xml:space="preserve"> </w:t>
      </w:r>
      <w:r w:rsidRPr="0050091B">
        <w:t>pacientams,</w:t>
      </w:r>
      <w:r w:rsidRPr="0050091B">
        <w:rPr>
          <w:spacing w:val="-1"/>
        </w:rPr>
        <w:t xml:space="preserve"> </w:t>
      </w:r>
      <w:r w:rsidRPr="0050091B">
        <w:t>kurie</w:t>
      </w:r>
      <w:r w:rsidR="006A779E">
        <w:t>ms</w:t>
      </w:r>
      <w:r w:rsidRPr="0050091B">
        <w:rPr>
          <w:spacing w:val="-1"/>
        </w:rPr>
        <w:t xml:space="preserve"> </w:t>
      </w:r>
      <w:r w:rsidRPr="0050091B">
        <w:t>kartu</w:t>
      </w:r>
      <w:r w:rsidRPr="0050091B">
        <w:rPr>
          <w:spacing w:val="-1"/>
        </w:rPr>
        <w:t xml:space="preserve"> </w:t>
      </w:r>
      <w:r w:rsidR="006A779E">
        <w:t>skiriamas</w:t>
      </w:r>
      <w:r w:rsidR="006A779E" w:rsidRPr="0050091B" w:rsidDel="006A779E">
        <w:t xml:space="preserve"> </w:t>
      </w:r>
      <w:r w:rsidRPr="0050091B">
        <w:t>sistemini</w:t>
      </w:r>
      <w:r w:rsidR="006A779E">
        <w:t>s gydymas</w:t>
      </w:r>
      <w:r w:rsidRPr="0050091B">
        <w:t xml:space="preserve"> stipr</w:t>
      </w:r>
      <w:r w:rsidR="006A779E">
        <w:t>a</w:t>
      </w:r>
      <w:r w:rsidRPr="0050091B">
        <w:t>us</w:t>
      </w:r>
      <w:r w:rsidR="006A779E">
        <w:t xml:space="preserve"> </w:t>
      </w:r>
      <w:r w:rsidR="006A779E" w:rsidRPr="0050091B">
        <w:t>poveikio</w:t>
      </w:r>
      <w:r w:rsidRPr="0050091B">
        <w:rPr>
          <w:spacing w:val="-6"/>
        </w:rPr>
        <w:t xml:space="preserve"> </w:t>
      </w:r>
      <w:r w:rsidRPr="0050091B">
        <w:t>CYP3A4</w:t>
      </w:r>
      <w:r w:rsidRPr="0050091B">
        <w:rPr>
          <w:spacing w:val="-6"/>
        </w:rPr>
        <w:t xml:space="preserve"> </w:t>
      </w:r>
      <w:r w:rsidRPr="0050091B">
        <w:t>ir</w:t>
      </w:r>
      <w:r w:rsidRPr="0050091B">
        <w:rPr>
          <w:spacing w:val="-6"/>
        </w:rPr>
        <w:t xml:space="preserve"> </w:t>
      </w:r>
      <w:r w:rsidRPr="0050091B">
        <w:t>P-gp</w:t>
      </w:r>
      <w:r w:rsidRPr="0050091B">
        <w:rPr>
          <w:spacing w:val="-6"/>
        </w:rPr>
        <w:t xml:space="preserve"> </w:t>
      </w:r>
      <w:r w:rsidRPr="0050091B">
        <w:t>induktori</w:t>
      </w:r>
      <w:r w:rsidR="006A779E">
        <w:t>ai</w:t>
      </w:r>
      <w:r w:rsidRPr="0050091B">
        <w:t>s,</w:t>
      </w:r>
      <w:r w:rsidRPr="0050091B">
        <w:rPr>
          <w:spacing w:val="-6"/>
        </w:rPr>
        <w:t xml:space="preserve"> </w:t>
      </w:r>
      <w:r w:rsidRPr="0050091B">
        <w:t>nes</w:t>
      </w:r>
      <w:r w:rsidRPr="0050091B">
        <w:rPr>
          <w:spacing w:val="-7"/>
        </w:rPr>
        <w:t xml:space="preserve"> </w:t>
      </w:r>
      <w:r w:rsidR="006A779E" w:rsidRPr="0050091B">
        <w:t xml:space="preserve">veiksmingumas </w:t>
      </w:r>
      <w:r w:rsidRPr="0050091B">
        <w:t>gali</w:t>
      </w:r>
      <w:r w:rsidRPr="0050091B">
        <w:rPr>
          <w:spacing w:val="-6"/>
        </w:rPr>
        <w:t xml:space="preserve"> </w:t>
      </w:r>
      <w:r w:rsidRPr="0050091B">
        <w:t>būti</w:t>
      </w:r>
      <w:r w:rsidRPr="0050091B">
        <w:rPr>
          <w:spacing w:val="-6"/>
        </w:rPr>
        <w:t xml:space="preserve"> </w:t>
      </w:r>
      <w:r w:rsidRPr="0050091B">
        <w:t>mažesnis</w:t>
      </w:r>
      <w:r w:rsidRPr="0050091B">
        <w:rPr>
          <w:spacing w:val="-6"/>
        </w:rPr>
        <w:t xml:space="preserve"> </w:t>
      </w:r>
      <w:r w:rsidR="006A779E">
        <w:t>nepakankamas</w:t>
      </w:r>
      <w:r w:rsidRPr="0050091B">
        <w:rPr>
          <w:spacing w:val="-6"/>
        </w:rPr>
        <w:t xml:space="preserve"> </w:t>
      </w:r>
      <w:r w:rsidRPr="0050091B">
        <w:t>(žr.</w:t>
      </w:r>
      <w:r w:rsidRPr="0050091B">
        <w:rPr>
          <w:spacing w:val="-6"/>
        </w:rPr>
        <w:t xml:space="preserve"> </w:t>
      </w:r>
      <w:r w:rsidRPr="0050091B">
        <w:t>4.4</w:t>
      </w:r>
      <w:r w:rsidR="0050091B">
        <w:rPr>
          <w:spacing w:val="-5"/>
        </w:rPr>
        <w:t> skyrių</w:t>
      </w:r>
      <w:r w:rsidRPr="0050091B">
        <w:rPr>
          <w:spacing w:val="-2"/>
        </w:rPr>
        <w:t>).</w:t>
      </w:r>
    </w:p>
    <w:p w14:paraId="0925495F" w14:textId="77777777" w:rsidR="006A47E8" w:rsidRDefault="006A47E8" w:rsidP="0050091B">
      <w:pPr>
        <w:pStyle w:val="Pagrindinistekstas"/>
        <w:kinsoku w:val="0"/>
        <w:overflowPunct w:val="0"/>
        <w:ind w:left="0"/>
        <w:rPr>
          <w:u w:val="single"/>
        </w:rPr>
      </w:pPr>
    </w:p>
    <w:p w14:paraId="767C7E47" w14:textId="77777777" w:rsidR="00AB5936" w:rsidRPr="0050091B" w:rsidRDefault="00AB5936" w:rsidP="0050091B">
      <w:pPr>
        <w:pStyle w:val="Pagrindinistekstas"/>
        <w:kinsoku w:val="0"/>
        <w:overflowPunct w:val="0"/>
        <w:ind w:left="0"/>
      </w:pPr>
      <w:r w:rsidRPr="0050091B">
        <w:rPr>
          <w:u w:val="single"/>
        </w:rPr>
        <w:t>Antikoaguliantai,</w:t>
      </w:r>
      <w:r w:rsidRPr="0050091B">
        <w:rPr>
          <w:spacing w:val="-11"/>
          <w:u w:val="single"/>
        </w:rPr>
        <w:t xml:space="preserve"> </w:t>
      </w:r>
      <w:r w:rsidRPr="0050091B">
        <w:rPr>
          <w:u w:val="single"/>
        </w:rPr>
        <w:t>trombocitų</w:t>
      </w:r>
      <w:r w:rsidRPr="0050091B">
        <w:rPr>
          <w:spacing w:val="-9"/>
          <w:u w:val="single"/>
        </w:rPr>
        <w:t xml:space="preserve"> </w:t>
      </w:r>
      <w:r w:rsidRPr="0050091B">
        <w:rPr>
          <w:u w:val="single"/>
        </w:rPr>
        <w:t>agregacijos</w:t>
      </w:r>
      <w:r w:rsidRPr="0050091B">
        <w:rPr>
          <w:spacing w:val="-8"/>
          <w:u w:val="single"/>
        </w:rPr>
        <w:t xml:space="preserve"> </w:t>
      </w:r>
      <w:r w:rsidRPr="0050091B">
        <w:rPr>
          <w:u w:val="single"/>
        </w:rPr>
        <w:t>inhibitoriai,</w:t>
      </w:r>
      <w:r w:rsidRPr="0050091B">
        <w:rPr>
          <w:spacing w:val="-9"/>
          <w:u w:val="single"/>
        </w:rPr>
        <w:t xml:space="preserve"> </w:t>
      </w:r>
      <w:r w:rsidRPr="0050091B">
        <w:rPr>
          <w:u w:val="single"/>
        </w:rPr>
        <w:t>SSRI</w:t>
      </w:r>
      <w:r w:rsidR="006A779E">
        <w:rPr>
          <w:u w:val="single"/>
        </w:rPr>
        <w:t>/</w:t>
      </w:r>
      <w:r w:rsidRPr="0050091B">
        <w:rPr>
          <w:u w:val="single"/>
        </w:rPr>
        <w:t>SNRI</w:t>
      </w:r>
      <w:r w:rsidRPr="0050091B">
        <w:rPr>
          <w:spacing w:val="-9"/>
          <w:u w:val="single"/>
        </w:rPr>
        <w:t xml:space="preserve"> </w:t>
      </w:r>
      <w:r w:rsidRPr="0050091B">
        <w:rPr>
          <w:u w:val="single"/>
        </w:rPr>
        <w:t>ir</w:t>
      </w:r>
      <w:r w:rsidRPr="0050091B">
        <w:rPr>
          <w:spacing w:val="-8"/>
          <w:u w:val="single"/>
        </w:rPr>
        <w:t xml:space="preserve"> </w:t>
      </w:r>
      <w:r w:rsidRPr="0050091B">
        <w:rPr>
          <w:spacing w:val="-4"/>
          <w:u w:val="single"/>
        </w:rPr>
        <w:t>NV</w:t>
      </w:r>
      <w:r w:rsidR="006A779E">
        <w:rPr>
          <w:spacing w:val="-4"/>
          <w:u w:val="single"/>
        </w:rPr>
        <w:t>P</w:t>
      </w:r>
      <w:r w:rsidRPr="0050091B">
        <w:rPr>
          <w:spacing w:val="-4"/>
          <w:u w:val="single"/>
        </w:rPr>
        <w:t>NU</w:t>
      </w:r>
    </w:p>
    <w:p w14:paraId="21054F8C" w14:textId="77777777" w:rsidR="00AB5936" w:rsidRPr="0050091B" w:rsidRDefault="00AB5936" w:rsidP="0050091B">
      <w:pPr>
        <w:pStyle w:val="Pagrindinistekstas"/>
        <w:kinsoku w:val="0"/>
        <w:overflowPunct w:val="0"/>
        <w:ind w:left="0"/>
      </w:pPr>
      <w:r w:rsidRPr="0050091B">
        <w:t xml:space="preserve">Dėl padidėjusios kraujavimo rizikos apiksabano </w:t>
      </w:r>
      <w:r w:rsidR="006A779E">
        <w:t>draudžiama</w:t>
      </w:r>
      <w:r w:rsidRPr="0050091B">
        <w:t xml:space="preserve"> vartoti kartu su </w:t>
      </w:r>
      <w:r w:rsidR="006A779E">
        <w:t>bet kokiais</w:t>
      </w:r>
      <w:r w:rsidRPr="0050091B">
        <w:t xml:space="preserve"> kitais antikoaguliantais,</w:t>
      </w:r>
      <w:r w:rsidRPr="0050091B">
        <w:rPr>
          <w:spacing w:val="-2"/>
        </w:rPr>
        <w:t xml:space="preserve"> </w:t>
      </w:r>
      <w:r w:rsidRPr="0050091B">
        <w:t>išskyrus</w:t>
      </w:r>
      <w:r w:rsidRPr="0050091B">
        <w:rPr>
          <w:spacing w:val="-2"/>
        </w:rPr>
        <w:t xml:space="preserve"> </w:t>
      </w:r>
      <w:r w:rsidR="006A779E">
        <w:t>konkrečias</w:t>
      </w:r>
      <w:r w:rsidRPr="0050091B">
        <w:rPr>
          <w:spacing w:val="-2"/>
        </w:rPr>
        <w:t xml:space="preserve"> </w:t>
      </w:r>
      <w:r w:rsidRPr="0050091B">
        <w:t>aplinkybes,</w:t>
      </w:r>
      <w:r w:rsidRPr="0050091B">
        <w:rPr>
          <w:spacing w:val="-2"/>
        </w:rPr>
        <w:t xml:space="preserve"> </w:t>
      </w:r>
      <w:r w:rsidRPr="0050091B">
        <w:t>kai</w:t>
      </w:r>
      <w:r w:rsidRPr="0050091B">
        <w:rPr>
          <w:spacing w:val="-2"/>
        </w:rPr>
        <w:t xml:space="preserve"> </w:t>
      </w:r>
      <w:r w:rsidRPr="0050091B">
        <w:t>vienas</w:t>
      </w:r>
      <w:r w:rsidRPr="0050091B">
        <w:rPr>
          <w:spacing w:val="-2"/>
        </w:rPr>
        <w:t xml:space="preserve"> </w:t>
      </w:r>
      <w:r w:rsidRPr="0050091B">
        <w:t>antikoaguliantas</w:t>
      </w:r>
      <w:r w:rsidRPr="0050091B">
        <w:rPr>
          <w:spacing w:val="-2"/>
        </w:rPr>
        <w:t xml:space="preserve"> </w:t>
      </w:r>
      <w:r w:rsidRPr="0050091B">
        <w:t>keičiamas</w:t>
      </w:r>
      <w:r w:rsidRPr="0050091B">
        <w:rPr>
          <w:spacing w:val="-2"/>
        </w:rPr>
        <w:t xml:space="preserve"> </w:t>
      </w:r>
      <w:r w:rsidRPr="0050091B">
        <w:t>kitu;</w:t>
      </w:r>
      <w:r w:rsidRPr="0050091B">
        <w:rPr>
          <w:spacing w:val="-2"/>
        </w:rPr>
        <w:t xml:space="preserve"> </w:t>
      </w:r>
      <w:r w:rsidRPr="0050091B">
        <w:t>kai skiriamos</w:t>
      </w:r>
      <w:r w:rsidRPr="0050091B">
        <w:rPr>
          <w:spacing w:val="-3"/>
        </w:rPr>
        <w:t xml:space="preserve"> </w:t>
      </w:r>
      <w:r w:rsidRPr="0050091B">
        <w:t>NFH</w:t>
      </w:r>
      <w:r w:rsidRPr="0050091B">
        <w:rPr>
          <w:spacing w:val="-3"/>
        </w:rPr>
        <w:t xml:space="preserve"> </w:t>
      </w:r>
      <w:r w:rsidRPr="0050091B">
        <w:t>dozės,</w:t>
      </w:r>
      <w:r w:rsidRPr="0050091B">
        <w:rPr>
          <w:spacing w:val="-3"/>
        </w:rPr>
        <w:t xml:space="preserve"> </w:t>
      </w:r>
      <w:r w:rsidR="006A779E">
        <w:t>kurios reikalingos</w:t>
      </w:r>
      <w:r w:rsidRPr="0050091B">
        <w:rPr>
          <w:spacing w:val="-3"/>
        </w:rPr>
        <w:t xml:space="preserve"> </w:t>
      </w:r>
      <w:r w:rsidRPr="0050091B">
        <w:t>centrinės</w:t>
      </w:r>
      <w:r w:rsidRPr="0050091B">
        <w:rPr>
          <w:spacing w:val="-3"/>
        </w:rPr>
        <w:t xml:space="preserve"> </w:t>
      </w:r>
      <w:r w:rsidRPr="0050091B">
        <w:t>venos</w:t>
      </w:r>
      <w:r w:rsidRPr="0050091B">
        <w:rPr>
          <w:spacing w:val="-3"/>
        </w:rPr>
        <w:t xml:space="preserve"> </w:t>
      </w:r>
      <w:r w:rsidRPr="0050091B">
        <w:t>arba</w:t>
      </w:r>
      <w:r w:rsidRPr="0050091B">
        <w:rPr>
          <w:spacing w:val="-3"/>
        </w:rPr>
        <w:t xml:space="preserve"> </w:t>
      </w:r>
      <w:r w:rsidRPr="0050091B">
        <w:t>arterinio</w:t>
      </w:r>
      <w:r w:rsidRPr="0050091B">
        <w:rPr>
          <w:spacing w:val="-3"/>
        </w:rPr>
        <w:t xml:space="preserve"> </w:t>
      </w:r>
      <w:r w:rsidRPr="0050091B">
        <w:t>kateterio</w:t>
      </w:r>
      <w:r w:rsidRPr="0050091B">
        <w:rPr>
          <w:spacing w:val="-3"/>
        </w:rPr>
        <w:t xml:space="preserve"> </w:t>
      </w:r>
      <w:r w:rsidRPr="0050091B">
        <w:t>pralaidumui</w:t>
      </w:r>
      <w:r w:rsidRPr="0050091B">
        <w:rPr>
          <w:spacing w:val="-3"/>
        </w:rPr>
        <w:t xml:space="preserve"> </w:t>
      </w:r>
      <w:r w:rsidRPr="0050091B">
        <w:t>palaikyti;</w:t>
      </w:r>
      <w:r w:rsidRPr="0050091B">
        <w:rPr>
          <w:spacing w:val="-3"/>
        </w:rPr>
        <w:t xml:space="preserve"> </w:t>
      </w:r>
      <w:r w:rsidRPr="0050091B">
        <w:t xml:space="preserve">arba NFH </w:t>
      </w:r>
      <w:r w:rsidR="007D51A4" w:rsidRPr="00BB2C5A">
        <w:t>skiriama</w:t>
      </w:r>
      <w:r w:rsidR="006A779E">
        <w:t>s</w:t>
      </w:r>
      <w:r w:rsidR="007D51A4" w:rsidRPr="00BB2C5A">
        <w:t xml:space="preserve"> dėl prieširdžių virpėjimo</w:t>
      </w:r>
      <w:r w:rsidR="007D51A4" w:rsidRPr="00CD37FC">
        <w:t xml:space="preserve"> </w:t>
      </w:r>
      <w:r w:rsidRPr="0050091B">
        <w:t>kateterinės abliacijos metu (žr. 4.3</w:t>
      </w:r>
      <w:r w:rsidR="0050091B">
        <w:t> skyrių</w:t>
      </w:r>
      <w:r w:rsidRPr="0050091B">
        <w:t>).</w:t>
      </w:r>
    </w:p>
    <w:p w14:paraId="63C97B1C" w14:textId="77777777" w:rsidR="00AB5936" w:rsidRPr="0050091B" w:rsidRDefault="00AB5936" w:rsidP="0050091B">
      <w:pPr>
        <w:pStyle w:val="Pagrindinistekstas"/>
        <w:kinsoku w:val="0"/>
        <w:overflowPunct w:val="0"/>
        <w:ind w:left="0"/>
      </w:pPr>
    </w:p>
    <w:p w14:paraId="4384C56D" w14:textId="77777777" w:rsidR="00AB5936" w:rsidRPr="0050091B" w:rsidRDefault="00AB5936" w:rsidP="0050091B">
      <w:pPr>
        <w:pStyle w:val="Pagrindinistekstas"/>
        <w:kinsoku w:val="0"/>
        <w:overflowPunct w:val="0"/>
        <w:ind w:left="0"/>
      </w:pPr>
      <w:r w:rsidRPr="0050091B">
        <w:t>Po</w:t>
      </w:r>
      <w:r w:rsidRPr="0050091B">
        <w:rPr>
          <w:spacing w:val="-3"/>
        </w:rPr>
        <w:t xml:space="preserve"> </w:t>
      </w:r>
      <w:r w:rsidRPr="0050091B">
        <w:t>enoksaparino</w:t>
      </w:r>
      <w:r w:rsidRPr="0050091B">
        <w:rPr>
          <w:spacing w:val="-3"/>
        </w:rPr>
        <w:t xml:space="preserve"> </w:t>
      </w:r>
      <w:r w:rsidRPr="0050091B">
        <w:t>(vienkartinė</w:t>
      </w:r>
      <w:r w:rsidRPr="0050091B">
        <w:rPr>
          <w:spacing w:val="-3"/>
        </w:rPr>
        <w:t xml:space="preserve"> </w:t>
      </w:r>
      <w:r w:rsidRPr="0050091B">
        <w:t>40</w:t>
      </w:r>
      <w:r w:rsidR="0050091B">
        <w:rPr>
          <w:spacing w:val="-3"/>
        </w:rPr>
        <w:t> mg</w:t>
      </w:r>
      <w:r w:rsidRPr="0050091B">
        <w:rPr>
          <w:spacing w:val="-3"/>
        </w:rPr>
        <w:t xml:space="preserve"> </w:t>
      </w:r>
      <w:r w:rsidRPr="0050091B">
        <w:t>dozė)</w:t>
      </w:r>
      <w:r w:rsidRPr="0050091B">
        <w:rPr>
          <w:spacing w:val="-3"/>
        </w:rPr>
        <w:t xml:space="preserve"> </w:t>
      </w:r>
      <w:r w:rsidRPr="0050091B">
        <w:t>pavartojimo</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apiksabanu</w:t>
      </w:r>
      <w:r w:rsidRPr="0050091B">
        <w:rPr>
          <w:spacing w:val="-3"/>
        </w:rPr>
        <w:t xml:space="preserve"> </w:t>
      </w:r>
      <w:r w:rsidRPr="0050091B">
        <w:t>(5</w:t>
      </w:r>
      <w:r w:rsidR="0050091B">
        <w:rPr>
          <w:spacing w:val="-3"/>
        </w:rPr>
        <w:t> mg</w:t>
      </w:r>
      <w:r w:rsidRPr="0050091B">
        <w:rPr>
          <w:spacing w:val="-3"/>
        </w:rPr>
        <w:t xml:space="preserve"> </w:t>
      </w:r>
      <w:r w:rsidRPr="0050091B">
        <w:t>vienkartinė</w:t>
      </w:r>
      <w:r w:rsidRPr="0050091B">
        <w:rPr>
          <w:spacing w:val="-3"/>
        </w:rPr>
        <w:t xml:space="preserve"> </w:t>
      </w:r>
      <w:r w:rsidRPr="0050091B">
        <w:t xml:space="preserve">dozė), </w:t>
      </w:r>
      <w:r w:rsidRPr="0050091B">
        <w:lastRenderedPageBreak/>
        <w:t>buvo stebėtas adityvus poveikis anti-Xa faktoriaus aktyvumui.</w:t>
      </w:r>
    </w:p>
    <w:p w14:paraId="5796C1C9" w14:textId="77777777" w:rsidR="006A47E8" w:rsidRDefault="006A47E8" w:rsidP="0050091B">
      <w:pPr>
        <w:pStyle w:val="Pagrindinistekstas"/>
        <w:kinsoku w:val="0"/>
        <w:overflowPunct w:val="0"/>
        <w:ind w:left="0"/>
      </w:pPr>
    </w:p>
    <w:p w14:paraId="4D951808"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vieną</w:t>
      </w:r>
      <w:r w:rsidRPr="0050091B">
        <w:rPr>
          <w:spacing w:val="-3"/>
        </w:rPr>
        <w:t xml:space="preserve"> </w:t>
      </w:r>
      <w:r w:rsidRPr="0050091B">
        <w:t>kartą</w:t>
      </w:r>
      <w:r w:rsidRPr="0050091B">
        <w:rPr>
          <w:spacing w:val="-3"/>
        </w:rPr>
        <w:t xml:space="preserve"> </w:t>
      </w:r>
      <w:r w:rsidRPr="0050091B">
        <w:t>per</w:t>
      </w:r>
      <w:r w:rsidRPr="0050091B">
        <w:rPr>
          <w:spacing w:val="-3"/>
        </w:rPr>
        <w:t xml:space="preserve"> </w:t>
      </w:r>
      <w:r w:rsidRPr="0050091B">
        <w:t>parą</w:t>
      </w:r>
      <w:r w:rsidRPr="0050091B">
        <w:rPr>
          <w:spacing w:val="-2"/>
        </w:rPr>
        <w:t xml:space="preserve"> </w:t>
      </w:r>
      <w:r w:rsidRPr="0050091B">
        <w:t>vartojama</w:t>
      </w:r>
      <w:r w:rsidRPr="0050091B">
        <w:rPr>
          <w:spacing w:val="-3"/>
        </w:rPr>
        <w:t xml:space="preserve"> </w:t>
      </w:r>
      <w:r w:rsidRPr="0050091B">
        <w:t>325</w:t>
      </w:r>
      <w:r w:rsidR="0050091B">
        <w:rPr>
          <w:spacing w:val="-3"/>
        </w:rPr>
        <w:t> mg</w:t>
      </w:r>
      <w:r w:rsidRPr="0050091B">
        <w:rPr>
          <w:spacing w:val="-4"/>
        </w:rPr>
        <w:t xml:space="preserve"> </w:t>
      </w:r>
      <w:r w:rsidRPr="0050091B">
        <w:t>ASR</w:t>
      </w:r>
      <w:r w:rsidRPr="0050091B">
        <w:rPr>
          <w:spacing w:val="-3"/>
        </w:rPr>
        <w:t xml:space="preserve"> </w:t>
      </w:r>
      <w:r w:rsidRPr="0050091B">
        <w:t>doze,</w:t>
      </w:r>
      <w:r w:rsidRPr="0050091B">
        <w:rPr>
          <w:spacing w:val="-3"/>
        </w:rPr>
        <w:t xml:space="preserve"> </w:t>
      </w:r>
      <w:r w:rsidRPr="0050091B">
        <w:t>farmakokinetinės</w:t>
      </w:r>
      <w:r w:rsidRPr="0050091B">
        <w:rPr>
          <w:spacing w:val="-3"/>
        </w:rPr>
        <w:t xml:space="preserve"> </w:t>
      </w:r>
      <w:r w:rsidRPr="0050091B">
        <w:t>ar farmakodinaminės sąveikos nenustatyta.</w:t>
      </w:r>
    </w:p>
    <w:p w14:paraId="6BC7C6D7" w14:textId="77777777" w:rsidR="00AB5936" w:rsidRPr="0050091B" w:rsidRDefault="00AB5936" w:rsidP="0050091B">
      <w:pPr>
        <w:pStyle w:val="Pagrindinistekstas"/>
        <w:kinsoku w:val="0"/>
        <w:overflowPunct w:val="0"/>
        <w:ind w:left="0"/>
      </w:pPr>
    </w:p>
    <w:p w14:paraId="6A24216F" w14:textId="77777777" w:rsidR="00AB5936" w:rsidRPr="0050091B" w:rsidRDefault="00AB5936" w:rsidP="0050091B">
      <w:pPr>
        <w:pStyle w:val="Pagrindinistekstas"/>
        <w:kinsoku w:val="0"/>
        <w:overflowPunct w:val="0"/>
        <w:ind w:left="0"/>
      </w:pPr>
      <w:r w:rsidRPr="0050091B">
        <w:t>I</w:t>
      </w:r>
      <w:r w:rsidR="006A47E8">
        <w:t> </w:t>
      </w:r>
      <w:r w:rsidRPr="0050091B">
        <w:t>fazės</w:t>
      </w:r>
      <w:r w:rsidRPr="0050091B">
        <w:rPr>
          <w:spacing w:val="-2"/>
        </w:rPr>
        <w:t xml:space="preserve"> </w:t>
      </w:r>
      <w:r w:rsidRPr="0050091B">
        <w:t>tyrimų</w:t>
      </w:r>
      <w:r w:rsidRPr="0050091B">
        <w:rPr>
          <w:spacing w:val="-2"/>
        </w:rPr>
        <w:t xml:space="preserve"> </w:t>
      </w:r>
      <w:r w:rsidRPr="0050091B">
        <w:t>metu</w:t>
      </w:r>
      <w:r w:rsidRPr="0050091B">
        <w:rPr>
          <w:spacing w:val="-2"/>
        </w:rPr>
        <w:t xml:space="preserve"> </w:t>
      </w:r>
      <w:r w:rsidRPr="0050091B">
        <w:t>apiksabano</w:t>
      </w:r>
      <w:r w:rsidRPr="0050091B">
        <w:rPr>
          <w:spacing w:val="-2"/>
        </w:rPr>
        <w:t xml:space="preserve"> </w:t>
      </w:r>
      <w:r w:rsidRPr="0050091B">
        <w:t>skiriant</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klopidogreliu</w:t>
      </w:r>
      <w:r w:rsidRPr="0050091B">
        <w:rPr>
          <w:spacing w:val="-2"/>
        </w:rPr>
        <w:t xml:space="preserve"> </w:t>
      </w:r>
      <w:r w:rsidRPr="0050091B">
        <w:t>(75</w:t>
      </w:r>
      <w:r w:rsidR="0050091B">
        <w:rPr>
          <w:spacing w:val="-1"/>
        </w:rPr>
        <w:t> mg</w:t>
      </w:r>
      <w:r w:rsidRPr="0050091B">
        <w:rPr>
          <w:spacing w:val="-2"/>
        </w:rPr>
        <w:t xml:space="preserve"> </w:t>
      </w:r>
      <w:r w:rsidRPr="0050091B">
        <w:t>vieną</w:t>
      </w:r>
      <w:r w:rsidRPr="0050091B">
        <w:rPr>
          <w:spacing w:val="-2"/>
        </w:rPr>
        <w:t xml:space="preserve"> </w:t>
      </w:r>
      <w:r w:rsidRPr="0050091B">
        <w:t>kartą</w:t>
      </w:r>
      <w:r w:rsidRPr="0050091B">
        <w:rPr>
          <w:spacing w:val="-2"/>
        </w:rPr>
        <w:t xml:space="preserve"> </w:t>
      </w:r>
      <w:r w:rsidRPr="0050091B">
        <w:t>per</w:t>
      </w:r>
      <w:r w:rsidRPr="0050091B">
        <w:rPr>
          <w:spacing w:val="-2"/>
        </w:rPr>
        <w:t xml:space="preserve"> </w:t>
      </w:r>
      <w:r w:rsidRPr="0050091B">
        <w:t>parą)</w:t>
      </w:r>
      <w:r w:rsidR="006A779E">
        <w:t xml:space="preserve"> arba</w:t>
      </w:r>
      <w:r w:rsidRPr="0050091B">
        <w:rPr>
          <w:spacing w:val="-2"/>
        </w:rPr>
        <w:t xml:space="preserve"> </w:t>
      </w:r>
      <w:r w:rsidRPr="0050091B">
        <w:t>kartu</w:t>
      </w:r>
      <w:r w:rsidRPr="0050091B">
        <w:rPr>
          <w:spacing w:val="-2"/>
        </w:rPr>
        <w:t xml:space="preserve"> </w:t>
      </w:r>
      <w:r w:rsidRPr="0050091B">
        <w:t>su vieną kartą per parą vartojamu 75</w:t>
      </w:r>
      <w:r w:rsidR="0050091B">
        <w:t> mg</w:t>
      </w:r>
      <w:r w:rsidRPr="0050091B">
        <w:t xml:space="preserve"> klopidogrelio ir 162</w:t>
      </w:r>
      <w:r w:rsidR="0050091B">
        <w:t> mg</w:t>
      </w:r>
      <w:r w:rsidRPr="0050091B">
        <w:t xml:space="preserve"> ASR deriniu</w:t>
      </w:r>
      <w:r w:rsidR="006A779E">
        <w:t>,</w:t>
      </w:r>
      <w:r w:rsidRPr="0050091B">
        <w:t xml:space="preserve"> arba su pra</w:t>
      </w:r>
      <w:r w:rsidR="007D51A4">
        <w:t>z</w:t>
      </w:r>
      <w:r w:rsidRPr="0050091B">
        <w:t>ugreliu (iš pradžių 60</w:t>
      </w:r>
      <w:r w:rsidR="0050091B">
        <w:t> mg</w:t>
      </w:r>
      <w:r w:rsidRPr="0050091B">
        <w:t>, o vėliau – 10</w:t>
      </w:r>
      <w:r w:rsidR="0050091B">
        <w:t> mg</w:t>
      </w:r>
      <w:r w:rsidRPr="0050091B">
        <w:t xml:space="preserve"> vieną kartą per parą), nenustatyta reikšmingo kraujavimo laiko pailgėjimo arba papildomo trombocitų agregacijos slopinimo, palyginti su trombocitų funkciją slopinančių vaistinių preparatų vartojimu be apiksabano. Krešėjimo tyrimų (</w:t>
      </w:r>
      <w:r w:rsidRPr="007D51A4">
        <w:t xml:space="preserve">PL, </w:t>
      </w:r>
      <w:r w:rsidR="006A779E">
        <w:t>TNS</w:t>
      </w:r>
      <w:r w:rsidR="006A779E" w:rsidRPr="007D51A4">
        <w:t xml:space="preserve"> </w:t>
      </w:r>
      <w:r w:rsidRPr="007D51A4">
        <w:t>ir</w:t>
      </w:r>
      <w:r w:rsidRPr="0050091B">
        <w:t xml:space="preserve"> aDTL) rodmenų padidėjimas atitiko </w:t>
      </w:r>
      <w:r w:rsidR="006A779E">
        <w:t>skiriamo</w:t>
      </w:r>
      <w:r w:rsidR="006A779E" w:rsidRPr="0050091B">
        <w:t xml:space="preserve"> </w:t>
      </w:r>
      <w:r w:rsidRPr="0050091B">
        <w:t>vieno apiksabano poveikį.</w:t>
      </w:r>
    </w:p>
    <w:p w14:paraId="07239EEE" w14:textId="77777777" w:rsidR="006A47E8" w:rsidRDefault="006A47E8" w:rsidP="0050091B">
      <w:pPr>
        <w:pStyle w:val="Pagrindinistekstas"/>
        <w:kinsoku w:val="0"/>
        <w:overflowPunct w:val="0"/>
        <w:ind w:left="0"/>
        <w:rPr>
          <w:position w:val="2"/>
        </w:rPr>
      </w:pPr>
    </w:p>
    <w:p w14:paraId="7C94D0BF" w14:textId="77777777" w:rsidR="00AB5936" w:rsidRPr="0050091B" w:rsidRDefault="00AB5936" w:rsidP="0050091B">
      <w:pPr>
        <w:pStyle w:val="Pagrindinistekstas"/>
        <w:kinsoku w:val="0"/>
        <w:overflowPunct w:val="0"/>
        <w:ind w:left="0"/>
      </w:pPr>
      <w:r w:rsidRPr="0050091B">
        <w:rPr>
          <w:position w:val="2"/>
        </w:rPr>
        <w:t>P-gp inhibitoriaus naprokseno (500</w:t>
      </w:r>
      <w:r w:rsidR="0050091B">
        <w:rPr>
          <w:position w:val="2"/>
        </w:rPr>
        <w:t> mg</w:t>
      </w:r>
      <w:r w:rsidRPr="0050091B">
        <w:rPr>
          <w:position w:val="2"/>
        </w:rPr>
        <w:t xml:space="preserve">) vartojimas apiksabano vidutinius </w:t>
      </w:r>
      <w:r w:rsidRPr="007D51A4">
        <w:rPr>
          <w:position w:val="2"/>
        </w:rPr>
        <w:t>AUC ir C</w:t>
      </w:r>
      <w:r w:rsidRPr="007D51A4">
        <w:rPr>
          <w:vertAlign w:val="subscript"/>
        </w:rPr>
        <w:t>max</w:t>
      </w:r>
      <w:r w:rsidRPr="0050091B">
        <w:rPr>
          <w:i/>
          <w:iCs/>
          <w:spacing w:val="31"/>
        </w:rPr>
        <w:t xml:space="preserve"> </w:t>
      </w:r>
      <w:r w:rsidRPr="0050091B">
        <w:rPr>
          <w:position w:val="2"/>
        </w:rPr>
        <w:t xml:space="preserve">padidino </w:t>
      </w:r>
      <w:r w:rsidRPr="0050091B">
        <w:t>atitinkamai 1,5</w:t>
      </w:r>
      <w:r w:rsidR="0050091B">
        <w:t> karto</w:t>
      </w:r>
      <w:r w:rsidRPr="0050091B">
        <w:t xml:space="preserve"> ir 1,6</w:t>
      </w:r>
      <w:r w:rsidR="0050091B">
        <w:t> karto</w:t>
      </w:r>
      <w:r w:rsidRPr="0050091B">
        <w:t>. Atitinkamai padidėjo su apiksabano poveikiu susijusių krešėjimo tyrimų</w:t>
      </w:r>
      <w:r w:rsidRPr="0050091B">
        <w:rPr>
          <w:spacing w:val="-4"/>
        </w:rPr>
        <w:t xml:space="preserve"> </w:t>
      </w:r>
      <w:r w:rsidRPr="0050091B">
        <w:t>rezultatai.</w:t>
      </w:r>
      <w:r w:rsidRPr="0050091B">
        <w:rPr>
          <w:spacing w:val="-4"/>
        </w:rPr>
        <w:t xml:space="preserve"> </w:t>
      </w:r>
      <w:r w:rsidRPr="0050091B">
        <w:t>Naprokseno</w:t>
      </w:r>
      <w:r w:rsidRPr="0050091B">
        <w:rPr>
          <w:spacing w:val="-4"/>
        </w:rPr>
        <w:t xml:space="preserve"> </w:t>
      </w:r>
      <w:r w:rsidRPr="0050091B">
        <w:t>poveikio</w:t>
      </w:r>
      <w:r w:rsidRPr="0050091B">
        <w:rPr>
          <w:spacing w:val="-4"/>
        </w:rPr>
        <w:t xml:space="preserve"> </w:t>
      </w:r>
      <w:r w:rsidRPr="0050091B">
        <w:t>arachidono</w:t>
      </w:r>
      <w:r w:rsidRPr="0050091B">
        <w:rPr>
          <w:spacing w:val="-4"/>
        </w:rPr>
        <w:t xml:space="preserve"> </w:t>
      </w:r>
      <w:r w:rsidRPr="0050091B">
        <w:t>rūgšties</w:t>
      </w:r>
      <w:r w:rsidRPr="0050091B">
        <w:rPr>
          <w:spacing w:val="-4"/>
        </w:rPr>
        <w:t xml:space="preserve"> </w:t>
      </w:r>
      <w:r w:rsidRPr="0050091B">
        <w:t>sukeltai</w:t>
      </w:r>
      <w:r w:rsidRPr="0050091B">
        <w:rPr>
          <w:spacing w:val="-4"/>
        </w:rPr>
        <w:t xml:space="preserve"> </w:t>
      </w:r>
      <w:r w:rsidRPr="0050091B">
        <w:t>trombocitų</w:t>
      </w:r>
      <w:r w:rsidRPr="0050091B">
        <w:rPr>
          <w:spacing w:val="-4"/>
        </w:rPr>
        <w:t xml:space="preserve"> </w:t>
      </w:r>
      <w:r w:rsidRPr="0050091B">
        <w:t>agregacijai</w:t>
      </w:r>
      <w:r w:rsidRPr="0050091B">
        <w:rPr>
          <w:spacing w:val="-4"/>
        </w:rPr>
        <w:t xml:space="preserve"> </w:t>
      </w:r>
      <w:r w:rsidRPr="0050091B">
        <w:t>pokyčių nepastebėta, taip pat nepastebėta kliniškai reikšmingai pailgėjusio kraujavimo laiko atvejų, kai apiksabano buvo skiriama kartu su naproksenu.</w:t>
      </w:r>
    </w:p>
    <w:p w14:paraId="741929BE" w14:textId="77777777" w:rsidR="00AB5936" w:rsidRPr="0050091B" w:rsidRDefault="00AB5936" w:rsidP="0050091B">
      <w:pPr>
        <w:pStyle w:val="Pagrindinistekstas"/>
        <w:kinsoku w:val="0"/>
        <w:overflowPunct w:val="0"/>
        <w:ind w:left="0"/>
      </w:pPr>
    </w:p>
    <w:p w14:paraId="04634FB2" w14:textId="77777777" w:rsidR="00AB5936" w:rsidRDefault="00AB5936" w:rsidP="0050091B">
      <w:pPr>
        <w:pStyle w:val="Pagrindinistekstas"/>
        <w:kinsoku w:val="0"/>
        <w:overflowPunct w:val="0"/>
        <w:ind w:left="0"/>
      </w:pPr>
      <w:r w:rsidRPr="0050091B">
        <w:t>Nepaisant šių duomenų, kartu su apiksabanu vartojant trombocitų agregaciją slopinančių vaistinių preparatų, kai kuriems</w:t>
      </w:r>
      <w:r w:rsidR="006A47E8">
        <w:t xml:space="preserve"> </w:t>
      </w:r>
      <w:r w:rsidR="000F483B">
        <w:t>pacientams</w:t>
      </w:r>
      <w:r w:rsidR="000F483B" w:rsidRPr="0050091B">
        <w:t xml:space="preserve"> </w:t>
      </w:r>
      <w:r w:rsidRPr="0050091B">
        <w:t>gali pasireikšti</w:t>
      </w:r>
      <w:r w:rsidR="007D51A4">
        <w:t xml:space="preserve"> stipresnis</w:t>
      </w:r>
      <w:r w:rsidRPr="0050091B">
        <w:t xml:space="preserve"> farmakodinaminis poveikis. Apiksaban</w:t>
      </w:r>
      <w:r w:rsidR="007F3F51">
        <w:t>o</w:t>
      </w:r>
      <w:r w:rsidRPr="0050091B">
        <w:t xml:space="preserve"> reikia</w:t>
      </w:r>
      <w:r w:rsidRPr="0050091B">
        <w:rPr>
          <w:spacing w:val="-2"/>
        </w:rPr>
        <w:t xml:space="preserve"> </w:t>
      </w:r>
      <w:r w:rsidRPr="0050091B">
        <w:t>atsargiai</w:t>
      </w:r>
      <w:r w:rsidRPr="0050091B">
        <w:rPr>
          <w:spacing w:val="-2"/>
        </w:rPr>
        <w:t xml:space="preserve"> </w:t>
      </w:r>
      <w:r w:rsidRPr="0050091B">
        <w:t>vartoti</w:t>
      </w:r>
      <w:r w:rsidRPr="0050091B">
        <w:rPr>
          <w:spacing w:val="-2"/>
        </w:rPr>
        <w:t xml:space="preserve"> </w:t>
      </w:r>
      <w:r w:rsidRPr="0050091B">
        <w:t>kartu</w:t>
      </w:r>
      <w:r w:rsidRPr="0050091B">
        <w:rPr>
          <w:spacing w:val="-2"/>
        </w:rPr>
        <w:t xml:space="preserve"> </w:t>
      </w:r>
      <w:r w:rsidRPr="0050091B">
        <w:t>su</w:t>
      </w:r>
      <w:r w:rsidRPr="0050091B">
        <w:rPr>
          <w:spacing w:val="-2"/>
        </w:rPr>
        <w:t xml:space="preserve"> </w:t>
      </w:r>
      <w:r w:rsidRPr="0050091B">
        <w:t>SSRI</w:t>
      </w:r>
      <w:r w:rsidR="007F3F51">
        <w:t>/</w:t>
      </w:r>
      <w:r w:rsidRPr="0050091B">
        <w:t>SNRI,</w:t>
      </w:r>
      <w:r w:rsidRPr="0050091B">
        <w:rPr>
          <w:spacing w:val="-2"/>
        </w:rPr>
        <w:t xml:space="preserve"> </w:t>
      </w:r>
      <w:r w:rsidRPr="0050091B">
        <w:t>NV</w:t>
      </w:r>
      <w:r w:rsidR="007F3F51">
        <w:t>P</w:t>
      </w:r>
      <w:r w:rsidRPr="0050091B">
        <w:t>NU,</w:t>
      </w:r>
      <w:r w:rsidRPr="0050091B">
        <w:rPr>
          <w:spacing w:val="-2"/>
        </w:rPr>
        <w:t xml:space="preserve"> </w:t>
      </w:r>
      <w:r w:rsidRPr="0050091B">
        <w:t>ASR</w:t>
      </w:r>
      <w:r w:rsidRPr="0050091B">
        <w:rPr>
          <w:spacing w:val="-2"/>
        </w:rPr>
        <w:t xml:space="preserve"> </w:t>
      </w:r>
      <w:r w:rsidRPr="0050091B">
        <w:t>ir</w:t>
      </w:r>
      <w:r w:rsidRPr="0050091B">
        <w:rPr>
          <w:spacing w:val="-2"/>
        </w:rPr>
        <w:t xml:space="preserve"> </w:t>
      </w:r>
      <w:r w:rsidRPr="0050091B">
        <w:t>(arba)</w:t>
      </w:r>
      <w:r w:rsidRPr="0050091B">
        <w:rPr>
          <w:spacing w:val="-2"/>
        </w:rPr>
        <w:t xml:space="preserve"> </w:t>
      </w:r>
      <w:r w:rsidRPr="0050091B">
        <w:t>P2Y12</w:t>
      </w:r>
      <w:r w:rsidRPr="0050091B">
        <w:rPr>
          <w:spacing w:val="-4"/>
        </w:rPr>
        <w:t xml:space="preserve"> </w:t>
      </w:r>
      <w:r w:rsidRPr="0050091B">
        <w:t>inhibitoriais,</w:t>
      </w:r>
      <w:r w:rsidRPr="0050091B">
        <w:rPr>
          <w:spacing w:val="-2"/>
        </w:rPr>
        <w:t xml:space="preserve"> </w:t>
      </w:r>
      <w:r w:rsidRPr="0050091B">
        <w:t>kadangi</w:t>
      </w:r>
      <w:r w:rsidRPr="0050091B">
        <w:rPr>
          <w:spacing w:val="-2"/>
        </w:rPr>
        <w:t xml:space="preserve"> </w:t>
      </w:r>
      <w:r w:rsidRPr="0050091B">
        <w:t>šie vaistiniai preparatai paprastai didina kraujavimo riziką (žr. 4.4</w:t>
      </w:r>
      <w:r w:rsidR="0050091B">
        <w:t> skyrių</w:t>
      </w:r>
      <w:r w:rsidRPr="0050091B">
        <w:t>).</w:t>
      </w:r>
    </w:p>
    <w:p w14:paraId="70F501E7" w14:textId="77777777" w:rsidR="006A47E8" w:rsidRPr="0050091B" w:rsidRDefault="006A47E8" w:rsidP="0050091B">
      <w:pPr>
        <w:pStyle w:val="Pagrindinistekstas"/>
        <w:kinsoku w:val="0"/>
        <w:overflowPunct w:val="0"/>
        <w:ind w:left="0"/>
      </w:pPr>
    </w:p>
    <w:p w14:paraId="0256FB80" w14:textId="77777777" w:rsidR="00AB5936" w:rsidRPr="0050091B" w:rsidRDefault="00AB5936" w:rsidP="0050091B">
      <w:pPr>
        <w:pStyle w:val="Pagrindinistekstas"/>
        <w:kinsoku w:val="0"/>
        <w:overflowPunct w:val="0"/>
        <w:ind w:left="0"/>
      </w:pPr>
      <w:r w:rsidRPr="0050091B">
        <w:t xml:space="preserve">Trūksta patirties </w:t>
      </w:r>
      <w:r w:rsidR="007D51A4">
        <w:t>apiksaban</w:t>
      </w:r>
      <w:r w:rsidR="007F3F51">
        <w:t>o</w:t>
      </w:r>
      <w:r w:rsidR="007D51A4">
        <w:t xml:space="preserve"> </w:t>
      </w:r>
      <w:r w:rsidRPr="0050091B">
        <w:t>skiriant kartu su kitais trombocitų agregacijos inhibitoriais (</w:t>
      </w:r>
      <w:r w:rsidR="007F3F51" w:rsidRPr="00BF28CA">
        <w:t>tokiais, kaip</w:t>
      </w:r>
      <w:r w:rsidRPr="0050091B">
        <w:t xml:space="preserve"> GPIIb / IIIa receptorių antagonistai, dipiridamoli</w:t>
      </w:r>
      <w:r w:rsidR="007F3F51">
        <w:t>s</w:t>
      </w:r>
      <w:r w:rsidRPr="0050091B">
        <w:t>, dekstran</w:t>
      </w:r>
      <w:r w:rsidR="007F3F51">
        <w:t>as</w:t>
      </w:r>
      <w:r w:rsidRPr="0050091B">
        <w:t xml:space="preserve"> arba sulfinpirazon</w:t>
      </w:r>
      <w:r w:rsidR="007F3F51">
        <w:t>as</w:t>
      </w:r>
      <w:r w:rsidRPr="0050091B">
        <w:t>) arba tromboliziniais vaist</w:t>
      </w:r>
      <w:r w:rsidR="007D51A4">
        <w:t>iniais preparatais.</w:t>
      </w:r>
      <w:r w:rsidRPr="0050091B">
        <w:t xml:space="preserve"> Kadangi</w:t>
      </w:r>
      <w:r w:rsidRPr="0050091B">
        <w:rPr>
          <w:spacing w:val="-3"/>
        </w:rPr>
        <w:t xml:space="preserve"> </w:t>
      </w:r>
      <w:r w:rsidRPr="0050091B">
        <w:t>tokie</w:t>
      </w:r>
      <w:r w:rsidRPr="0050091B">
        <w:rPr>
          <w:spacing w:val="-3"/>
        </w:rPr>
        <w:t xml:space="preserve"> </w:t>
      </w:r>
      <w:r w:rsidRPr="0050091B">
        <w:t>vaistiniai</w:t>
      </w:r>
      <w:r w:rsidRPr="0050091B">
        <w:rPr>
          <w:spacing w:val="-3"/>
        </w:rPr>
        <w:t xml:space="preserve"> </w:t>
      </w:r>
      <w:r w:rsidRPr="0050091B">
        <w:t>preparatai</w:t>
      </w:r>
      <w:r w:rsidRPr="0050091B">
        <w:rPr>
          <w:spacing w:val="-3"/>
        </w:rPr>
        <w:t xml:space="preserve"> </w:t>
      </w:r>
      <w:r w:rsidRPr="0050091B">
        <w:t>didina</w:t>
      </w:r>
      <w:r w:rsidRPr="0050091B">
        <w:rPr>
          <w:spacing w:val="-3"/>
        </w:rPr>
        <w:t xml:space="preserve"> </w:t>
      </w:r>
      <w:r w:rsidRPr="0050091B">
        <w:t>kraujavimo</w:t>
      </w:r>
      <w:r w:rsidRPr="0050091B">
        <w:rPr>
          <w:spacing w:val="-3"/>
        </w:rPr>
        <w:t xml:space="preserve"> </w:t>
      </w:r>
      <w:r w:rsidRPr="0050091B">
        <w:t>riziką,</w:t>
      </w:r>
      <w:r w:rsidRPr="0050091B">
        <w:rPr>
          <w:spacing w:val="-3"/>
        </w:rPr>
        <w:t xml:space="preserve"> </w:t>
      </w:r>
      <w:r w:rsidR="001F4C1E">
        <w:rPr>
          <w:spacing w:val="-3"/>
        </w:rPr>
        <w:t>jų</w:t>
      </w:r>
      <w:r w:rsidRPr="0050091B">
        <w:rPr>
          <w:spacing w:val="-3"/>
        </w:rPr>
        <w:t xml:space="preserve"> </w:t>
      </w:r>
      <w:r w:rsidRPr="0050091B">
        <w:t>vartoti</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apiksabanu nerekomenduojama (žr. 4.4</w:t>
      </w:r>
      <w:r w:rsidR="0050091B">
        <w:t> skyrių</w:t>
      </w:r>
      <w:r w:rsidRPr="0050091B">
        <w:t>).</w:t>
      </w:r>
    </w:p>
    <w:p w14:paraId="5DFB0549" w14:textId="77777777" w:rsidR="006A47E8" w:rsidRDefault="006A47E8" w:rsidP="0050091B">
      <w:pPr>
        <w:pStyle w:val="Pagrindinistekstas"/>
        <w:kinsoku w:val="0"/>
        <w:overflowPunct w:val="0"/>
        <w:ind w:left="0"/>
      </w:pPr>
    </w:p>
    <w:p w14:paraId="0206ACAC" w14:textId="77777777" w:rsidR="00AB5936" w:rsidRPr="0050091B" w:rsidRDefault="00AB5936" w:rsidP="0050091B">
      <w:pPr>
        <w:pStyle w:val="Pagrindinistekstas"/>
        <w:kinsoku w:val="0"/>
        <w:overflowPunct w:val="0"/>
        <w:ind w:left="0"/>
        <w:rPr>
          <w:spacing w:val="-2"/>
        </w:rPr>
      </w:pPr>
      <w:r w:rsidRPr="0050091B">
        <w:t>Tyrimo</w:t>
      </w:r>
      <w:r w:rsidRPr="0050091B">
        <w:rPr>
          <w:spacing w:val="-6"/>
        </w:rPr>
        <w:t xml:space="preserve"> </w:t>
      </w:r>
      <w:r w:rsidRPr="0050091B">
        <w:t>CV185325</w:t>
      </w:r>
      <w:r w:rsidRPr="0050091B">
        <w:rPr>
          <w:spacing w:val="-5"/>
        </w:rPr>
        <w:t xml:space="preserve"> </w:t>
      </w:r>
      <w:r w:rsidRPr="0050091B">
        <w:t>metu</w:t>
      </w:r>
      <w:r w:rsidRPr="0050091B">
        <w:rPr>
          <w:spacing w:val="-6"/>
        </w:rPr>
        <w:t xml:space="preserve"> </w:t>
      </w:r>
      <w:r w:rsidRPr="0050091B">
        <w:t>12</w:t>
      </w:r>
      <w:r w:rsidR="00EB3E77">
        <w:t> </w:t>
      </w:r>
      <w:r w:rsidRPr="0050091B">
        <w:t>pacientų</w:t>
      </w:r>
      <w:r w:rsidRPr="0050091B">
        <w:rPr>
          <w:spacing w:val="-5"/>
        </w:rPr>
        <w:t xml:space="preserve"> </w:t>
      </w:r>
      <w:r w:rsidRPr="0050091B">
        <w:t>vaikų,</w:t>
      </w:r>
      <w:r w:rsidRPr="0050091B">
        <w:rPr>
          <w:spacing w:val="-6"/>
        </w:rPr>
        <w:t xml:space="preserve"> </w:t>
      </w:r>
      <w:r w:rsidRPr="0050091B">
        <w:t>kurie</w:t>
      </w:r>
      <w:r w:rsidRPr="0050091B">
        <w:rPr>
          <w:spacing w:val="-5"/>
        </w:rPr>
        <w:t xml:space="preserve"> </w:t>
      </w:r>
      <w:r w:rsidRPr="0050091B">
        <w:t>vienu</w:t>
      </w:r>
      <w:r w:rsidRPr="0050091B">
        <w:rPr>
          <w:spacing w:val="-6"/>
        </w:rPr>
        <w:t xml:space="preserve"> </w:t>
      </w:r>
      <w:r w:rsidRPr="0050091B">
        <w:t>metu</w:t>
      </w:r>
      <w:r w:rsidRPr="0050091B">
        <w:rPr>
          <w:spacing w:val="-5"/>
        </w:rPr>
        <w:t xml:space="preserve"> </w:t>
      </w:r>
      <w:r w:rsidRPr="0050091B">
        <w:t>buvo</w:t>
      </w:r>
      <w:r w:rsidRPr="0050091B">
        <w:rPr>
          <w:spacing w:val="-5"/>
        </w:rPr>
        <w:t xml:space="preserve"> </w:t>
      </w:r>
      <w:r w:rsidRPr="0050091B">
        <w:t>gydomi</w:t>
      </w:r>
      <w:r w:rsidRPr="0050091B">
        <w:rPr>
          <w:spacing w:val="-6"/>
        </w:rPr>
        <w:t xml:space="preserve"> </w:t>
      </w:r>
      <w:r w:rsidRPr="0050091B">
        <w:t>apiksabanu</w:t>
      </w:r>
      <w:r w:rsidRPr="0050091B">
        <w:rPr>
          <w:spacing w:val="-5"/>
        </w:rPr>
        <w:t xml:space="preserve"> </w:t>
      </w:r>
      <w:r w:rsidRPr="0050091B">
        <w:t>ir</w:t>
      </w:r>
      <w:r w:rsidRPr="0050091B">
        <w:rPr>
          <w:spacing w:val="-5"/>
        </w:rPr>
        <w:t xml:space="preserve"> ASR</w:t>
      </w:r>
      <w:r w:rsidR="006A47E8">
        <w:rPr>
          <w:spacing w:val="-5"/>
        </w:rPr>
        <w:t xml:space="preserve"> </w:t>
      </w:r>
      <w:r w:rsidR="0050091B">
        <w:t>≤ </w:t>
      </w:r>
      <w:r w:rsidRPr="0050091B">
        <w:t>165</w:t>
      </w:r>
      <w:r w:rsidR="0050091B">
        <w:rPr>
          <w:spacing w:val="-4"/>
        </w:rPr>
        <w:t> mg</w:t>
      </w:r>
      <w:r w:rsidRPr="0050091B">
        <w:rPr>
          <w:spacing w:val="-5"/>
        </w:rPr>
        <w:t xml:space="preserve"> </w:t>
      </w:r>
      <w:r w:rsidRPr="0050091B">
        <w:t>per</w:t>
      </w:r>
      <w:r w:rsidRPr="0050091B">
        <w:rPr>
          <w:spacing w:val="-6"/>
        </w:rPr>
        <w:t xml:space="preserve"> </w:t>
      </w:r>
      <w:r w:rsidRPr="0050091B">
        <w:t>parą,</w:t>
      </w:r>
      <w:r w:rsidRPr="0050091B">
        <w:rPr>
          <w:spacing w:val="-5"/>
        </w:rPr>
        <w:t xml:space="preserve"> </w:t>
      </w:r>
      <w:r w:rsidRPr="0050091B">
        <w:t>kliniškai</w:t>
      </w:r>
      <w:r w:rsidRPr="0050091B">
        <w:rPr>
          <w:spacing w:val="-5"/>
        </w:rPr>
        <w:t xml:space="preserve"> </w:t>
      </w:r>
      <w:r w:rsidRPr="0050091B">
        <w:t>svarbių</w:t>
      </w:r>
      <w:r w:rsidRPr="0050091B">
        <w:rPr>
          <w:spacing w:val="-5"/>
        </w:rPr>
        <w:t xml:space="preserve"> </w:t>
      </w:r>
      <w:r w:rsidRPr="0050091B">
        <w:t>kraujavimo</w:t>
      </w:r>
      <w:r w:rsidRPr="0050091B">
        <w:rPr>
          <w:spacing w:val="-5"/>
        </w:rPr>
        <w:t xml:space="preserve"> </w:t>
      </w:r>
      <w:r w:rsidRPr="0050091B">
        <w:t>reiškinių</w:t>
      </w:r>
      <w:r w:rsidRPr="0050091B">
        <w:rPr>
          <w:spacing w:val="-5"/>
        </w:rPr>
        <w:t xml:space="preserve"> </w:t>
      </w:r>
      <w:r w:rsidRPr="0050091B">
        <w:rPr>
          <w:spacing w:val="-2"/>
        </w:rPr>
        <w:t>nenustatyta.</w:t>
      </w:r>
    </w:p>
    <w:p w14:paraId="551B0339" w14:textId="77777777" w:rsidR="00AB5936" w:rsidRDefault="00AB5936" w:rsidP="0050091B">
      <w:pPr>
        <w:pStyle w:val="Pagrindinistekstas"/>
        <w:kinsoku w:val="0"/>
        <w:overflowPunct w:val="0"/>
        <w:ind w:left="0"/>
        <w:rPr>
          <w:spacing w:val="-2"/>
        </w:rPr>
      </w:pPr>
    </w:p>
    <w:p w14:paraId="08577928" w14:textId="77777777" w:rsidR="00AB5936" w:rsidRPr="0050091B" w:rsidRDefault="00AB5936" w:rsidP="0050091B">
      <w:pPr>
        <w:pStyle w:val="Pagrindinistekstas"/>
        <w:kinsoku w:val="0"/>
        <w:overflowPunct w:val="0"/>
        <w:ind w:left="0"/>
      </w:pPr>
      <w:r w:rsidRPr="0050091B">
        <w:rPr>
          <w:u w:val="single"/>
        </w:rPr>
        <w:t>Kiti</w:t>
      </w:r>
      <w:r w:rsidRPr="0050091B">
        <w:rPr>
          <w:spacing w:val="-7"/>
          <w:u w:val="single"/>
        </w:rPr>
        <w:t xml:space="preserve"> </w:t>
      </w:r>
      <w:r w:rsidRPr="0050091B">
        <w:rPr>
          <w:u w:val="single"/>
        </w:rPr>
        <w:t>kartu</w:t>
      </w:r>
      <w:r w:rsidRPr="0050091B">
        <w:rPr>
          <w:spacing w:val="-7"/>
          <w:u w:val="single"/>
        </w:rPr>
        <w:t xml:space="preserve"> </w:t>
      </w:r>
      <w:r w:rsidRPr="0050091B">
        <w:rPr>
          <w:u w:val="single"/>
        </w:rPr>
        <w:t>vartojami</w:t>
      </w:r>
      <w:r w:rsidRPr="0050091B">
        <w:rPr>
          <w:spacing w:val="-7"/>
          <w:u w:val="single"/>
        </w:rPr>
        <w:t xml:space="preserve"> </w:t>
      </w:r>
      <w:r w:rsidRPr="0050091B">
        <w:rPr>
          <w:u w:val="single"/>
        </w:rPr>
        <w:t>vaistiniai</w:t>
      </w:r>
      <w:r w:rsidRPr="0050091B">
        <w:rPr>
          <w:spacing w:val="-7"/>
          <w:u w:val="single"/>
        </w:rPr>
        <w:t xml:space="preserve"> </w:t>
      </w:r>
      <w:r w:rsidRPr="0050091B">
        <w:rPr>
          <w:spacing w:val="-2"/>
          <w:u w:val="single"/>
        </w:rPr>
        <w:t>preparatai</w:t>
      </w:r>
    </w:p>
    <w:p w14:paraId="1ECF96AD" w14:textId="77777777" w:rsidR="006A47E8" w:rsidRDefault="00AB5936" w:rsidP="0050091B">
      <w:pPr>
        <w:pStyle w:val="Pagrindinistekstas"/>
        <w:kinsoku w:val="0"/>
        <w:overflowPunct w:val="0"/>
        <w:ind w:left="0"/>
      </w:pPr>
      <w:r w:rsidRPr="0050091B">
        <w:t>Apiksabano skiriant kartu su atenololiu arba famotidinu, kliniškai reikšmingos farmakokinetinės ar farmakodinaminės</w:t>
      </w:r>
      <w:r w:rsidRPr="0050091B">
        <w:rPr>
          <w:spacing w:val="-3"/>
        </w:rPr>
        <w:t xml:space="preserve"> </w:t>
      </w:r>
      <w:r w:rsidRPr="0050091B">
        <w:t>sąveikos</w:t>
      </w:r>
      <w:r w:rsidRPr="0050091B">
        <w:rPr>
          <w:spacing w:val="-3"/>
        </w:rPr>
        <w:t xml:space="preserve"> </w:t>
      </w:r>
      <w:r w:rsidRPr="0050091B">
        <w:t>nenustatyta.</w:t>
      </w:r>
      <w:r w:rsidRPr="0050091B">
        <w:rPr>
          <w:spacing w:val="-3"/>
        </w:rPr>
        <w:t xml:space="preserve"> </w:t>
      </w:r>
      <w:r w:rsidR="007F3F51">
        <w:t>A</w:t>
      </w:r>
      <w:r w:rsidR="007F3F51" w:rsidRPr="0050091B">
        <w:t xml:space="preserve">piksabano </w:t>
      </w:r>
      <w:r w:rsidRPr="0050091B">
        <w:t>10</w:t>
      </w:r>
      <w:r w:rsidR="0050091B">
        <w:rPr>
          <w:spacing w:val="-2"/>
        </w:rPr>
        <w:t> mg</w:t>
      </w:r>
      <w:r w:rsidRPr="0050091B">
        <w:rPr>
          <w:spacing w:val="-3"/>
        </w:rPr>
        <w:t xml:space="preserve"> </w:t>
      </w:r>
      <w:r w:rsidRPr="0050091B">
        <w:t>dozę</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100</w:t>
      </w:r>
      <w:r w:rsidR="0050091B">
        <w:rPr>
          <w:spacing w:val="-2"/>
        </w:rPr>
        <w:t> mg</w:t>
      </w:r>
      <w:r w:rsidRPr="0050091B">
        <w:rPr>
          <w:spacing w:val="-3"/>
        </w:rPr>
        <w:t xml:space="preserve"> </w:t>
      </w:r>
      <w:r w:rsidRPr="0050091B">
        <w:t>atenololio, apiksabano farmakokinetika kliniškai reikšmingai nepakito.</w:t>
      </w:r>
    </w:p>
    <w:p w14:paraId="1CD42598" w14:textId="77777777" w:rsidR="00EB3E77" w:rsidRDefault="00EB3E77" w:rsidP="0050091B">
      <w:pPr>
        <w:pStyle w:val="Pagrindinistekstas"/>
        <w:kinsoku w:val="0"/>
        <w:overflowPunct w:val="0"/>
        <w:ind w:left="0"/>
      </w:pPr>
    </w:p>
    <w:p w14:paraId="11B2FB48" w14:textId="77777777" w:rsidR="00AB5936" w:rsidRPr="001F4C1E" w:rsidRDefault="00AB5936" w:rsidP="0050091B">
      <w:pPr>
        <w:pStyle w:val="Pagrindinistekstas"/>
        <w:kinsoku w:val="0"/>
        <w:overflowPunct w:val="0"/>
        <w:ind w:left="0"/>
        <w:rPr>
          <w:spacing w:val="-2"/>
        </w:rPr>
      </w:pPr>
      <w:r w:rsidRPr="00EB3E77">
        <w:t>Šių abiejų vaistinių preparatų vartojant kartu, apiksabano vidutiniai AUC ir C</w:t>
      </w:r>
      <w:r w:rsidRPr="00EB3E77">
        <w:rPr>
          <w:vertAlign w:val="subscript"/>
        </w:rPr>
        <w:t>max</w:t>
      </w:r>
      <w:r w:rsidRPr="00EB3E77">
        <w:rPr>
          <w:spacing w:val="28"/>
        </w:rPr>
        <w:t xml:space="preserve"> </w:t>
      </w:r>
      <w:r w:rsidRPr="00EB3E77">
        <w:t>buvo atitinkamai</w:t>
      </w:r>
      <w:r w:rsidRPr="001F4C1E">
        <w:rPr>
          <w:position w:val="2"/>
        </w:rPr>
        <w:t xml:space="preserve"> 15</w:t>
      </w:r>
      <w:r w:rsidR="0050091B" w:rsidRPr="001F4C1E">
        <w:rPr>
          <w:position w:val="2"/>
        </w:rPr>
        <w:t> %</w:t>
      </w:r>
      <w:r w:rsidRPr="001F4C1E">
        <w:rPr>
          <w:position w:val="2"/>
        </w:rPr>
        <w:t xml:space="preserve"> ir 18</w:t>
      </w:r>
      <w:r w:rsidR="0050091B" w:rsidRPr="001F4C1E">
        <w:rPr>
          <w:position w:val="2"/>
        </w:rPr>
        <w:t> %</w:t>
      </w:r>
      <w:r w:rsidRPr="001F4C1E">
        <w:rPr>
          <w:position w:val="2"/>
        </w:rPr>
        <w:t xml:space="preserve"> mažesni nei skiriant vien apiksaban</w:t>
      </w:r>
      <w:r w:rsidR="007F3F51">
        <w:rPr>
          <w:position w:val="2"/>
        </w:rPr>
        <w:t>o</w:t>
      </w:r>
      <w:r w:rsidRPr="001F4C1E">
        <w:rPr>
          <w:position w:val="2"/>
        </w:rPr>
        <w:t xml:space="preserve">. </w:t>
      </w:r>
      <w:r w:rsidR="007F3F51">
        <w:t>A</w:t>
      </w:r>
      <w:r w:rsidR="007F3F51" w:rsidRPr="0050091B">
        <w:t>piksabano</w:t>
      </w:r>
      <w:r w:rsidR="007F3F51" w:rsidRPr="001F4C1E">
        <w:rPr>
          <w:position w:val="2"/>
        </w:rPr>
        <w:t xml:space="preserve"> </w:t>
      </w:r>
      <w:r w:rsidRPr="001F4C1E">
        <w:rPr>
          <w:position w:val="2"/>
        </w:rPr>
        <w:t>10</w:t>
      </w:r>
      <w:r w:rsidR="0050091B" w:rsidRPr="001F4C1E">
        <w:rPr>
          <w:position w:val="2"/>
        </w:rPr>
        <w:t> mg</w:t>
      </w:r>
      <w:r w:rsidRPr="001F4C1E">
        <w:rPr>
          <w:position w:val="2"/>
        </w:rPr>
        <w:t xml:space="preserve"> apiksabano dozę skiriant kartu su 40</w:t>
      </w:r>
      <w:r w:rsidR="0050091B" w:rsidRPr="001F4C1E">
        <w:rPr>
          <w:position w:val="2"/>
        </w:rPr>
        <w:t> mg</w:t>
      </w:r>
      <w:r w:rsidRPr="001F4C1E">
        <w:rPr>
          <w:position w:val="2"/>
        </w:rPr>
        <w:t xml:space="preserve"> famotidino, apiksabano AUC ir C</w:t>
      </w:r>
      <w:r w:rsidRPr="001F4C1E">
        <w:rPr>
          <w:vertAlign w:val="subscript"/>
        </w:rPr>
        <w:t>max</w:t>
      </w:r>
      <w:r w:rsidRPr="001F4C1E">
        <w:rPr>
          <w:spacing w:val="40"/>
        </w:rPr>
        <w:t xml:space="preserve"> </w:t>
      </w:r>
      <w:r w:rsidRPr="001F4C1E">
        <w:rPr>
          <w:spacing w:val="-2"/>
        </w:rPr>
        <w:t>nepakito.</w:t>
      </w:r>
    </w:p>
    <w:p w14:paraId="1A5EC270" w14:textId="77777777" w:rsidR="006A47E8" w:rsidRPr="0050091B" w:rsidRDefault="006A47E8" w:rsidP="0050091B">
      <w:pPr>
        <w:pStyle w:val="Pagrindinistekstas"/>
        <w:kinsoku w:val="0"/>
        <w:overflowPunct w:val="0"/>
        <w:ind w:left="0"/>
        <w:rPr>
          <w:spacing w:val="-2"/>
        </w:rPr>
      </w:pPr>
    </w:p>
    <w:p w14:paraId="40560EE4" w14:textId="77777777" w:rsidR="00AB5936" w:rsidRPr="0050091B" w:rsidRDefault="00AB5936" w:rsidP="0050091B">
      <w:pPr>
        <w:pStyle w:val="Pagrindinistekstas"/>
        <w:kinsoku w:val="0"/>
        <w:overflowPunct w:val="0"/>
        <w:ind w:left="0"/>
      </w:pPr>
      <w:r w:rsidRPr="0050091B">
        <w:rPr>
          <w:u w:val="single"/>
        </w:rPr>
        <w:t>Apiksabano</w:t>
      </w:r>
      <w:r w:rsidRPr="0050091B">
        <w:rPr>
          <w:spacing w:val="-11"/>
          <w:u w:val="single"/>
        </w:rPr>
        <w:t xml:space="preserve"> </w:t>
      </w:r>
      <w:r w:rsidRPr="0050091B">
        <w:rPr>
          <w:u w:val="single"/>
        </w:rPr>
        <w:t>poveikis</w:t>
      </w:r>
      <w:r w:rsidRPr="0050091B">
        <w:rPr>
          <w:spacing w:val="-9"/>
          <w:u w:val="single"/>
        </w:rPr>
        <w:t xml:space="preserve"> </w:t>
      </w:r>
      <w:r w:rsidRPr="0050091B">
        <w:rPr>
          <w:u w:val="single"/>
        </w:rPr>
        <w:t>kitiems</w:t>
      </w:r>
      <w:r w:rsidRPr="0050091B">
        <w:rPr>
          <w:spacing w:val="-9"/>
          <w:u w:val="single"/>
        </w:rPr>
        <w:t xml:space="preserve"> </w:t>
      </w:r>
      <w:r w:rsidRPr="0050091B">
        <w:rPr>
          <w:u w:val="single"/>
        </w:rPr>
        <w:t>vaistiniams</w:t>
      </w:r>
      <w:r w:rsidRPr="0050091B">
        <w:rPr>
          <w:spacing w:val="-9"/>
          <w:u w:val="single"/>
        </w:rPr>
        <w:t xml:space="preserve"> </w:t>
      </w:r>
      <w:r w:rsidRPr="0050091B">
        <w:rPr>
          <w:spacing w:val="-2"/>
          <w:u w:val="single"/>
        </w:rPr>
        <w:t>preparatams</w:t>
      </w:r>
    </w:p>
    <w:p w14:paraId="40861041" w14:textId="77777777" w:rsidR="00AB5936" w:rsidRPr="0050091B" w:rsidRDefault="00AB5936" w:rsidP="0050091B">
      <w:pPr>
        <w:pStyle w:val="Pagrindinistekstas"/>
        <w:kinsoku w:val="0"/>
        <w:overflowPunct w:val="0"/>
        <w:ind w:left="0"/>
      </w:pPr>
      <w:r w:rsidRPr="0050091B">
        <w:rPr>
          <w:i/>
          <w:iCs/>
        </w:rPr>
        <w:t xml:space="preserve">In vitro </w:t>
      </w:r>
      <w:r w:rsidRPr="0050091B">
        <w:t xml:space="preserve">tyrimų metu nustatyta, kad apiksabanas neslopina CYP1A2, CYP2A6, CYP2B6, CYP2C8, CYP2C9, CYP2D6 ar CYP3A4 izofermentų aktyvumo (IC50 </w:t>
      </w:r>
      <w:r w:rsidR="0050091B">
        <w:t>&gt; </w:t>
      </w:r>
      <w:r w:rsidRPr="0050091B">
        <w:t>45</w:t>
      </w:r>
      <w:r w:rsidR="006A47E8">
        <w:t> µ</w:t>
      </w:r>
      <w:r w:rsidRPr="0050091B">
        <w:t>M) ir silpnai slopina CYP2C19 izofermento</w:t>
      </w:r>
      <w:r w:rsidRPr="0050091B">
        <w:rPr>
          <w:spacing w:val="-3"/>
        </w:rPr>
        <w:t xml:space="preserve"> </w:t>
      </w:r>
      <w:r w:rsidRPr="0050091B">
        <w:t>aktyvumą</w:t>
      </w:r>
      <w:r w:rsidRPr="0050091B">
        <w:rPr>
          <w:spacing w:val="-3"/>
        </w:rPr>
        <w:t xml:space="preserve"> </w:t>
      </w:r>
      <w:r w:rsidRPr="0050091B">
        <w:t>(IC50</w:t>
      </w:r>
      <w:r w:rsidRPr="0050091B">
        <w:rPr>
          <w:spacing w:val="-3"/>
        </w:rPr>
        <w:t xml:space="preserve"> </w:t>
      </w:r>
      <w:r w:rsidR="0050091B">
        <w:t>&gt; </w:t>
      </w:r>
      <w:r w:rsidRPr="0050091B">
        <w:t>20</w:t>
      </w:r>
      <w:r w:rsidR="006A47E8">
        <w:t> µ</w:t>
      </w:r>
      <w:r w:rsidRPr="0050091B">
        <w:t>M),</w:t>
      </w:r>
      <w:r w:rsidRPr="0050091B">
        <w:rPr>
          <w:spacing w:val="-3"/>
        </w:rPr>
        <w:t xml:space="preserve"> </w:t>
      </w:r>
      <w:r w:rsidRPr="0050091B">
        <w:t>kai</w:t>
      </w:r>
      <w:r w:rsidRPr="0050091B">
        <w:rPr>
          <w:spacing w:val="-3"/>
        </w:rPr>
        <w:t xml:space="preserve"> </w:t>
      </w:r>
      <w:r w:rsidRPr="0050091B">
        <w:t>vaist</w:t>
      </w:r>
      <w:r w:rsidR="00AD6F71">
        <w:t>inio preparat</w:t>
      </w:r>
      <w:r w:rsidRPr="0050091B">
        <w:t>o</w:t>
      </w:r>
      <w:r w:rsidRPr="0050091B">
        <w:rPr>
          <w:spacing w:val="-3"/>
        </w:rPr>
        <w:t xml:space="preserve"> </w:t>
      </w:r>
      <w:r w:rsidRPr="0050091B">
        <w:t>koncentracija</w:t>
      </w:r>
      <w:r w:rsidRPr="0050091B">
        <w:rPr>
          <w:spacing w:val="-3"/>
        </w:rPr>
        <w:t xml:space="preserve"> </w:t>
      </w:r>
      <w:r w:rsidRPr="0050091B">
        <w:t>yra</w:t>
      </w:r>
      <w:r w:rsidRPr="0050091B">
        <w:rPr>
          <w:spacing w:val="-3"/>
        </w:rPr>
        <w:t xml:space="preserve"> </w:t>
      </w:r>
      <w:r w:rsidRPr="0050091B">
        <w:t>reikšmingai</w:t>
      </w:r>
      <w:r w:rsidRPr="0050091B">
        <w:rPr>
          <w:spacing w:val="-3"/>
        </w:rPr>
        <w:t xml:space="preserve"> </w:t>
      </w:r>
      <w:r w:rsidRPr="0050091B">
        <w:t>didesnė</w:t>
      </w:r>
      <w:r w:rsidRPr="0050091B">
        <w:rPr>
          <w:spacing w:val="-3"/>
        </w:rPr>
        <w:t xml:space="preserve"> </w:t>
      </w:r>
      <w:r w:rsidRPr="0050091B">
        <w:t>nei</w:t>
      </w:r>
      <w:r w:rsidRPr="0050091B">
        <w:rPr>
          <w:spacing w:val="-3"/>
        </w:rPr>
        <w:t xml:space="preserve"> </w:t>
      </w:r>
      <w:r w:rsidR="001F4C1E" w:rsidRPr="0050091B">
        <w:t xml:space="preserve">didžiausia </w:t>
      </w:r>
      <w:r w:rsidR="007F3F51" w:rsidRPr="00BF28CA">
        <w:t>pacientams nustatyta koncentracija plazmoje</w:t>
      </w:r>
      <w:r w:rsidRPr="0050091B">
        <w:t>. Apiksabanas neindukavo CYP1A2, CYP2B6, CYP3A4/5 izofermentų, kai jo koncentracija buvo iki 20</w:t>
      </w:r>
      <w:r w:rsidR="006A47E8">
        <w:t> µ</w:t>
      </w:r>
      <w:r w:rsidRPr="0050091B">
        <w:t xml:space="preserve">M. Todėl </w:t>
      </w:r>
      <w:r w:rsidR="001F4C1E">
        <w:t>n</w:t>
      </w:r>
      <w:r w:rsidR="007F3F51">
        <w:t>esitikima</w:t>
      </w:r>
      <w:r w:rsidRPr="0050091B">
        <w:t>, kad apiksabanas keis</w:t>
      </w:r>
      <w:r w:rsidR="007F3F51">
        <w:t>tų</w:t>
      </w:r>
      <w:r w:rsidRPr="0050091B">
        <w:t xml:space="preserve"> kartu vartojamų ir minėtų izofermentų metabolizuojamų vaistinių preparatų metaboli</w:t>
      </w:r>
      <w:r w:rsidR="007F3F51">
        <w:t>nį</w:t>
      </w:r>
      <w:r w:rsidRPr="0050091B">
        <w:t xml:space="preserve"> klirensą. Apiksabanas reikšmingai neslopina P-gp.</w:t>
      </w:r>
    </w:p>
    <w:p w14:paraId="722A55C4" w14:textId="77777777" w:rsidR="00AB5936" w:rsidRPr="0050091B" w:rsidRDefault="00AB5936" w:rsidP="0050091B">
      <w:pPr>
        <w:pStyle w:val="Pagrindinistekstas"/>
        <w:kinsoku w:val="0"/>
        <w:overflowPunct w:val="0"/>
        <w:ind w:left="0"/>
      </w:pPr>
    </w:p>
    <w:p w14:paraId="5D293D55" w14:textId="77777777" w:rsidR="00AB5936" w:rsidRPr="0050091B" w:rsidRDefault="00AB5936" w:rsidP="0050091B">
      <w:pPr>
        <w:pStyle w:val="Pagrindinistekstas"/>
        <w:kinsoku w:val="0"/>
        <w:overflowPunct w:val="0"/>
        <w:ind w:left="0"/>
      </w:pPr>
      <w:r w:rsidRPr="0050091B">
        <w:t>Su</w:t>
      </w:r>
      <w:r w:rsidRPr="0050091B">
        <w:rPr>
          <w:spacing w:val="-3"/>
        </w:rPr>
        <w:t xml:space="preserve"> </w:t>
      </w:r>
      <w:r w:rsidRPr="0050091B">
        <w:t>sveikais</w:t>
      </w:r>
      <w:r w:rsidRPr="0050091B">
        <w:rPr>
          <w:spacing w:val="-3"/>
        </w:rPr>
        <w:t xml:space="preserve"> </w:t>
      </w:r>
      <w:r w:rsidRPr="0050091B">
        <w:t>savanoriais</w:t>
      </w:r>
      <w:r w:rsidRPr="0050091B">
        <w:rPr>
          <w:spacing w:val="-3"/>
        </w:rPr>
        <w:t xml:space="preserve"> </w:t>
      </w:r>
      <w:r w:rsidRPr="0050091B">
        <w:t>atliktų</w:t>
      </w:r>
      <w:r w:rsidRPr="0050091B">
        <w:rPr>
          <w:spacing w:val="-3"/>
        </w:rPr>
        <w:t xml:space="preserve"> </w:t>
      </w:r>
      <w:r w:rsidRPr="0050091B">
        <w:t>tyrimų</w:t>
      </w:r>
      <w:r w:rsidRPr="0050091B">
        <w:rPr>
          <w:spacing w:val="-3"/>
        </w:rPr>
        <w:t xml:space="preserve"> </w:t>
      </w:r>
      <w:r w:rsidRPr="0050091B">
        <w:t>duomenimis,</w:t>
      </w:r>
      <w:r w:rsidRPr="0050091B">
        <w:rPr>
          <w:spacing w:val="-3"/>
        </w:rPr>
        <w:t xml:space="preserve"> </w:t>
      </w:r>
      <w:r w:rsidRPr="0050091B">
        <w:t>kaip</w:t>
      </w:r>
      <w:r w:rsidRPr="0050091B">
        <w:rPr>
          <w:spacing w:val="-3"/>
        </w:rPr>
        <w:t xml:space="preserve"> </w:t>
      </w:r>
      <w:r w:rsidRPr="0050091B">
        <w:t>nurodyta</w:t>
      </w:r>
      <w:r w:rsidRPr="0050091B">
        <w:rPr>
          <w:spacing w:val="-3"/>
        </w:rPr>
        <w:t xml:space="preserve"> </w:t>
      </w:r>
      <w:r w:rsidRPr="0050091B">
        <w:t>toliau,</w:t>
      </w:r>
      <w:r w:rsidRPr="0050091B">
        <w:rPr>
          <w:spacing w:val="-3"/>
        </w:rPr>
        <w:t xml:space="preserve"> </w:t>
      </w:r>
      <w:r w:rsidRPr="0050091B">
        <w:t>apiksabanas</w:t>
      </w:r>
      <w:r w:rsidRPr="0050091B">
        <w:rPr>
          <w:spacing w:val="-3"/>
        </w:rPr>
        <w:t xml:space="preserve"> </w:t>
      </w:r>
      <w:r w:rsidR="001F4C1E">
        <w:rPr>
          <w:spacing w:val="-3"/>
        </w:rPr>
        <w:t xml:space="preserve">nedarė </w:t>
      </w:r>
      <w:r w:rsidRPr="0050091B">
        <w:t>reikšming</w:t>
      </w:r>
      <w:r w:rsidR="001F4C1E">
        <w:t>os įtakos</w:t>
      </w:r>
      <w:r w:rsidRPr="0050091B">
        <w:t xml:space="preserve"> digoksino, naprokseno ar atenololio farmakokinetikos </w:t>
      </w:r>
      <w:r w:rsidR="007F3F51" w:rsidRPr="0050091B">
        <w:t>rod</w:t>
      </w:r>
      <w:r w:rsidR="007F3F51">
        <w:t>ikliams</w:t>
      </w:r>
      <w:r w:rsidRPr="0050091B">
        <w:t>.</w:t>
      </w:r>
    </w:p>
    <w:p w14:paraId="1222CCE9" w14:textId="77777777" w:rsidR="00AB5936" w:rsidRPr="0050091B" w:rsidRDefault="00AB5936" w:rsidP="0050091B">
      <w:pPr>
        <w:pStyle w:val="Pagrindinistekstas"/>
        <w:kinsoku w:val="0"/>
        <w:overflowPunct w:val="0"/>
        <w:ind w:left="0"/>
      </w:pPr>
    </w:p>
    <w:p w14:paraId="5C1BB0C1" w14:textId="77777777" w:rsidR="00AB5936" w:rsidRPr="0050091B" w:rsidRDefault="00AB5936" w:rsidP="0050091B">
      <w:pPr>
        <w:pStyle w:val="Pagrindinistekstas"/>
        <w:kinsoku w:val="0"/>
        <w:overflowPunct w:val="0"/>
        <w:ind w:left="0"/>
        <w:rPr>
          <w:i/>
          <w:iCs/>
          <w:spacing w:val="-2"/>
        </w:rPr>
      </w:pPr>
      <w:r w:rsidRPr="0050091B">
        <w:rPr>
          <w:i/>
          <w:iCs/>
          <w:spacing w:val="-2"/>
        </w:rPr>
        <w:t>Digoksinas</w:t>
      </w:r>
    </w:p>
    <w:p w14:paraId="2D58B91A" w14:textId="77777777" w:rsidR="00AB5936" w:rsidRPr="0050091B" w:rsidRDefault="00AB5936" w:rsidP="0050091B">
      <w:pPr>
        <w:pStyle w:val="Pagrindinistekstas"/>
        <w:kinsoku w:val="0"/>
        <w:overflowPunct w:val="0"/>
        <w:ind w:left="0"/>
        <w:rPr>
          <w:spacing w:val="-2"/>
        </w:rPr>
      </w:pPr>
      <w:r w:rsidRPr="0050091B">
        <w:t>Kartu skiriant apiksaban</w:t>
      </w:r>
      <w:r w:rsidR="007F3F51">
        <w:t>o</w:t>
      </w:r>
      <w:r w:rsidRPr="0050091B">
        <w:t xml:space="preserve"> (20</w:t>
      </w:r>
      <w:r w:rsidR="0050091B">
        <w:t> mg</w:t>
      </w:r>
      <w:r w:rsidRPr="0050091B">
        <w:t xml:space="preserve"> vieną kartą per parą) ir P-gp substrat</w:t>
      </w:r>
      <w:r w:rsidR="007F3F51">
        <w:t>o</w:t>
      </w:r>
      <w:r w:rsidRPr="0050091B">
        <w:t xml:space="preserve"> digoksin</w:t>
      </w:r>
      <w:r w:rsidR="007F3F51">
        <w:t>o</w:t>
      </w:r>
      <w:r w:rsidRPr="0050091B">
        <w:t xml:space="preserve"> (0,25</w:t>
      </w:r>
      <w:r w:rsidR="0050091B">
        <w:t> mg</w:t>
      </w:r>
      <w:r w:rsidRPr="0050091B">
        <w:t xml:space="preserve"> vieną</w:t>
      </w:r>
      <w:r w:rsidRPr="0050091B">
        <w:rPr>
          <w:spacing w:val="40"/>
        </w:rPr>
        <w:t xml:space="preserve"> </w:t>
      </w:r>
      <w:r w:rsidRPr="0050091B">
        <w:rPr>
          <w:position w:val="2"/>
        </w:rPr>
        <w:t>kartą</w:t>
      </w:r>
      <w:r w:rsidRPr="0050091B">
        <w:rPr>
          <w:spacing w:val="-3"/>
          <w:position w:val="2"/>
        </w:rPr>
        <w:t xml:space="preserve"> </w:t>
      </w:r>
      <w:r w:rsidRPr="0050091B">
        <w:rPr>
          <w:position w:val="2"/>
        </w:rPr>
        <w:t>per</w:t>
      </w:r>
      <w:r w:rsidRPr="0050091B">
        <w:rPr>
          <w:spacing w:val="-3"/>
          <w:position w:val="2"/>
        </w:rPr>
        <w:t xml:space="preserve"> </w:t>
      </w:r>
      <w:r w:rsidRPr="0050091B">
        <w:rPr>
          <w:position w:val="2"/>
        </w:rPr>
        <w:t>parą),</w:t>
      </w:r>
      <w:r w:rsidRPr="0050091B">
        <w:rPr>
          <w:spacing w:val="-3"/>
          <w:position w:val="2"/>
        </w:rPr>
        <w:t xml:space="preserve"> </w:t>
      </w:r>
      <w:r w:rsidRPr="001F4C1E">
        <w:rPr>
          <w:position w:val="2"/>
        </w:rPr>
        <w:t>digoksino</w:t>
      </w:r>
      <w:r w:rsidRPr="001F4C1E">
        <w:rPr>
          <w:spacing w:val="-3"/>
          <w:position w:val="2"/>
        </w:rPr>
        <w:t xml:space="preserve"> </w:t>
      </w:r>
      <w:r w:rsidRPr="001F4C1E">
        <w:rPr>
          <w:position w:val="2"/>
        </w:rPr>
        <w:t>AUC</w:t>
      </w:r>
      <w:r w:rsidRPr="001F4C1E">
        <w:rPr>
          <w:spacing w:val="-3"/>
          <w:position w:val="2"/>
        </w:rPr>
        <w:t xml:space="preserve"> </w:t>
      </w:r>
      <w:r w:rsidRPr="001F4C1E">
        <w:rPr>
          <w:position w:val="2"/>
        </w:rPr>
        <w:t>ar</w:t>
      </w:r>
      <w:r w:rsidRPr="001F4C1E">
        <w:rPr>
          <w:spacing w:val="-2"/>
          <w:position w:val="2"/>
        </w:rPr>
        <w:t xml:space="preserve"> </w:t>
      </w:r>
      <w:r w:rsidRPr="001F4C1E">
        <w:rPr>
          <w:position w:val="2"/>
        </w:rPr>
        <w:t>C</w:t>
      </w:r>
      <w:r w:rsidRPr="001F4C1E">
        <w:rPr>
          <w:vertAlign w:val="subscript"/>
        </w:rPr>
        <w:t>max</w:t>
      </w:r>
      <w:r w:rsidRPr="001F4C1E">
        <w:rPr>
          <w:spacing w:val="18"/>
        </w:rPr>
        <w:t xml:space="preserve"> </w:t>
      </w:r>
      <w:r w:rsidRPr="001F4C1E">
        <w:rPr>
          <w:position w:val="2"/>
        </w:rPr>
        <w:t>nepakito</w:t>
      </w:r>
      <w:r w:rsidRPr="0050091B">
        <w:rPr>
          <w:position w:val="2"/>
        </w:rPr>
        <w:t>.</w:t>
      </w:r>
      <w:r w:rsidRPr="0050091B">
        <w:rPr>
          <w:spacing w:val="-3"/>
          <w:position w:val="2"/>
        </w:rPr>
        <w:t xml:space="preserve"> </w:t>
      </w:r>
      <w:r w:rsidRPr="0050091B">
        <w:rPr>
          <w:position w:val="2"/>
        </w:rPr>
        <w:t>Taigi,</w:t>
      </w:r>
      <w:r w:rsidRPr="0050091B">
        <w:rPr>
          <w:spacing w:val="-3"/>
          <w:position w:val="2"/>
        </w:rPr>
        <w:t xml:space="preserve"> </w:t>
      </w:r>
      <w:r w:rsidRPr="0050091B">
        <w:rPr>
          <w:position w:val="2"/>
        </w:rPr>
        <w:t>apiksabanas</w:t>
      </w:r>
      <w:r w:rsidRPr="0050091B">
        <w:rPr>
          <w:spacing w:val="-3"/>
          <w:position w:val="2"/>
        </w:rPr>
        <w:t xml:space="preserve"> </w:t>
      </w:r>
      <w:r w:rsidRPr="0050091B">
        <w:rPr>
          <w:position w:val="2"/>
        </w:rPr>
        <w:t>neslopina</w:t>
      </w:r>
      <w:r w:rsidRPr="0050091B">
        <w:rPr>
          <w:spacing w:val="-3"/>
          <w:position w:val="2"/>
        </w:rPr>
        <w:t xml:space="preserve"> </w:t>
      </w:r>
      <w:r w:rsidRPr="0050091B">
        <w:rPr>
          <w:position w:val="2"/>
        </w:rPr>
        <w:t>P-gp</w:t>
      </w:r>
      <w:r w:rsidRPr="0050091B">
        <w:rPr>
          <w:spacing w:val="-3"/>
          <w:position w:val="2"/>
        </w:rPr>
        <w:t xml:space="preserve"> </w:t>
      </w:r>
      <w:r w:rsidRPr="0050091B">
        <w:rPr>
          <w:position w:val="2"/>
        </w:rPr>
        <w:t>veikiamų</w:t>
      </w:r>
      <w:r w:rsidRPr="0050091B">
        <w:rPr>
          <w:spacing w:val="-3"/>
          <w:position w:val="2"/>
        </w:rPr>
        <w:t xml:space="preserve"> </w:t>
      </w:r>
      <w:r w:rsidRPr="00EB3E77">
        <w:t>substratų pernašos.</w:t>
      </w:r>
    </w:p>
    <w:p w14:paraId="3FC1DDE2" w14:textId="77777777" w:rsidR="009A3833" w:rsidRDefault="009A3833" w:rsidP="0050091B">
      <w:pPr>
        <w:pStyle w:val="Pagrindinistekstas"/>
        <w:kinsoku w:val="0"/>
        <w:overflowPunct w:val="0"/>
        <w:ind w:left="0"/>
        <w:rPr>
          <w:i/>
          <w:iCs/>
          <w:spacing w:val="-2"/>
        </w:rPr>
      </w:pPr>
    </w:p>
    <w:p w14:paraId="0B69ECDD" w14:textId="77777777" w:rsidR="00AB5936" w:rsidRPr="0050091B" w:rsidRDefault="00AB5936" w:rsidP="00853265">
      <w:pPr>
        <w:pStyle w:val="Pagrindinistekstas"/>
        <w:keepNext/>
        <w:kinsoku w:val="0"/>
        <w:overflowPunct w:val="0"/>
        <w:ind w:left="0"/>
        <w:rPr>
          <w:i/>
          <w:iCs/>
          <w:spacing w:val="-2"/>
        </w:rPr>
      </w:pPr>
      <w:r w:rsidRPr="0050091B">
        <w:rPr>
          <w:i/>
          <w:iCs/>
          <w:spacing w:val="-2"/>
        </w:rPr>
        <w:lastRenderedPageBreak/>
        <w:t>Naproksenas</w:t>
      </w:r>
    </w:p>
    <w:p w14:paraId="79B091E1" w14:textId="77777777" w:rsidR="00AB5936" w:rsidRPr="0050091B" w:rsidRDefault="00AB5936" w:rsidP="00853265">
      <w:pPr>
        <w:pStyle w:val="Pagrindinistekstas"/>
        <w:keepNext/>
        <w:kinsoku w:val="0"/>
        <w:overflowPunct w:val="0"/>
        <w:ind w:left="0"/>
        <w:rPr>
          <w:position w:val="2"/>
        </w:rPr>
      </w:pPr>
      <w:r w:rsidRPr="0050091B">
        <w:t>Vienkartinę</w:t>
      </w:r>
      <w:r w:rsidRPr="0050091B">
        <w:rPr>
          <w:spacing w:val="-3"/>
        </w:rPr>
        <w:t xml:space="preserve"> </w:t>
      </w:r>
      <w:r w:rsidRPr="0050091B">
        <w:t>apiksabano</w:t>
      </w:r>
      <w:r w:rsidRPr="0050091B">
        <w:rPr>
          <w:spacing w:val="-3"/>
        </w:rPr>
        <w:t xml:space="preserve"> </w:t>
      </w:r>
      <w:r w:rsidRPr="0050091B">
        <w:t>dozę</w:t>
      </w:r>
      <w:r w:rsidRPr="0050091B">
        <w:rPr>
          <w:spacing w:val="-3"/>
        </w:rPr>
        <w:t xml:space="preserve"> </w:t>
      </w:r>
      <w:r w:rsidRPr="0050091B">
        <w:t>(10</w:t>
      </w:r>
      <w:r w:rsidR="0050091B">
        <w:rPr>
          <w:spacing w:val="-3"/>
        </w:rPr>
        <w:t> mg</w:t>
      </w:r>
      <w:r w:rsidRPr="0050091B">
        <w:t>)</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dažnai</w:t>
      </w:r>
      <w:r w:rsidRPr="0050091B">
        <w:rPr>
          <w:spacing w:val="-3"/>
        </w:rPr>
        <w:t xml:space="preserve"> </w:t>
      </w:r>
      <w:r w:rsidRPr="0050091B">
        <w:t>vartojamu</w:t>
      </w:r>
      <w:r w:rsidRPr="0050091B">
        <w:rPr>
          <w:spacing w:val="-3"/>
        </w:rPr>
        <w:t xml:space="preserve"> </w:t>
      </w:r>
      <w:r w:rsidRPr="0050091B">
        <w:t>NV</w:t>
      </w:r>
      <w:r w:rsidR="007F3F51">
        <w:t>P</w:t>
      </w:r>
      <w:r w:rsidRPr="0050091B">
        <w:t>NU</w:t>
      </w:r>
      <w:r w:rsidRPr="0050091B">
        <w:rPr>
          <w:spacing w:val="-3"/>
        </w:rPr>
        <w:t xml:space="preserve"> </w:t>
      </w:r>
      <w:r w:rsidRPr="0050091B">
        <w:t>naproksenu</w:t>
      </w:r>
      <w:r w:rsidRPr="0050091B">
        <w:rPr>
          <w:spacing w:val="-3"/>
        </w:rPr>
        <w:t xml:space="preserve"> </w:t>
      </w:r>
      <w:r w:rsidRPr="0050091B">
        <w:t>(500</w:t>
      </w:r>
      <w:r w:rsidR="0050091B">
        <w:rPr>
          <w:spacing w:val="-3"/>
        </w:rPr>
        <w:t> mg</w:t>
      </w:r>
      <w:r w:rsidRPr="0050091B">
        <w:t xml:space="preserve">), </w:t>
      </w:r>
      <w:r w:rsidR="001F4C1E" w:rsidRPr="001F4C1E">
        <w:t xml:space="preserve">poveikio </w:t>
      </w:r>
      <w:r w:rsidRPr="001F4C1E">
        <w:t>naprokseno AUC ir C</w:t>
      </w:r>
      <w:r w:rsidRPr="001F4C1E">
        <w:rPr>
          <w:vertAlign w:val="subscript"/>
        </w:rPr>
        <w:t>max</w:t>
      </w:r>
      <w:r w:rsidRPr="001F4C1E">
        <w:rPr>
          <w:i/>
          <w:iCs/>
          <w:spacing w:val="40"/>
        </w:rPr>
        <w:t xml:space="preserve"> </w:t>
      </w:r>
      <w:r w:rsidRPr="001F4C1E">
        <w:t>n</w:t>
      </w:r>
      <w:r w:rsidR="001F4C1E" w:rsidRPr="001F4C1E">
        <w:t>ebuvo.</w:t>
      </w:r>
    </w:p>
    <w:p w14:paraId="05D95C67" w14:textId="77777777" w:rsidR="009A3833" w:rsidRDefault="009A3833" w:rsidP="0050091B">
      <w:pPr>
        <w:pStyle w:val="Pagrindinistekstas"/>
        <w:kinsoku w:val="0"/>
        <w:overflowPunct w:val="0"/>
        <w:ind w:left="0"/>
        <w:rPr>
          <w:i/>
          <w:iCs/>
          <w:spacing w:val="-2"/>
        </w:rPr>
      </w:pPr>
    </w:p>
    <w:p w14:paraId="7EBA920A" w14:textId="77777777" w:rsidR="00AB5936" w:rsidRPr="0050091B" w:rsidRDefault="00AB5936" w:rsidP="0050091B">
      <w:pPr>
        <w:pStyle w:val="Pagrindinistekstas"/>
        <w:kinsoku w:val="0"/>
        <w:overflowPunct w:val="0"/>
        <w:ind w:left="0"/>
        <w:rPr>
          <w:i/>
          <w:iCs/>
          <w:spacing w:val="-2"/>
        </w:rPr>
      </w:pPr>
      <w:r w:rsidRPr="0050091B">
        <w:rPr>
          <w:i/>
          <w:iCs/>
          <w:spacing w:val="-2"/>
        </w:rPr>
        <w:t>Atenololis</w:t>
      </w:r>
    </w:p>
    <w:p w14:paraId="5681736E" w14:textId="77777777" w:rsidR="00AB5936" w:rsidRPr="0050091B" w:rsidRDefault="00AB5936" w:rsidP="0050091B">
      <w:pPr>
        <w:pStyle w:val="Pagrindinistekstas"/>
        <w:kinsoku w:val="0"/>
        <w:overflowPunct w:val="0"/>
        <w:ind w:left="0"/>
      </w:pPr>
      <w:r w:rsidRPr="0050091B">
        <w:t>Vienkartinę</w:t>
      </w:r>
      <w:r w:rsidRPr="0050091B">
        <w:rPr>
          <w:spacing w:val="-3"/>
        </w:rPr>
        <w:t xml:space="preserve"> </w:t>
      </w:r>
      <w:r w:rsidRPr="0050091B">
        <w:t>apiksabano</w:t>
      </w:r>
      <w:r w:rsidRPr="0050091B">
        <w:rPr>
          <w:spacing w:val="-3"/>
        </w:rPr>
        <w:t xml:space="preserve"> </w:t>
      </w:r>
      <w:r w:rsidRPr="0050091B">
        <w:t>dozę</w:t>
      </w:r>
      <w:r w:rsidRPr="0050091B">
        <w:rPr>
          <w:spacing w:val="-3"/>
        </w:rPr>
        <w:t xml:space="preserve"> </w:t>
      </w:r>
      <w:r w:rsidRPr="0050091B">
        <w:t>(10</w:t>
      </w:r>
      <w:r w:rsidR="0050091B">
        <w:rPr>
          <w:spacing w:val="-3"/>
        </w:rPr>
        <w:t> mg</w:t>
      </w:r>
      <w:r w:rsidRPr="0050091B">
        <w:t>)</w:t>
      </w:r>
      <w:r w:rsidRPr="0050091B">
        <w:rPr>
          <w:spacing w:val="-3"/>
        </w:rPr>
        <w:t xml:space="preserve"> </w:t>
      </w:r>
      <w:r w:rsidRPr="0050091B">
        <w:t>skiriant</w:t>
      </w:r>
      <w:r w:rsidRPr="0050091B">
        <w:rPr>
          <w:spacing w:val="-3"/>
        </w:rPr>
        <w:t xml:space="preserve"> </w:t>
      </w:r>
      <w:r w:rsidRPr="0050091B">
        <w:t>kartu</w:t>
      </w:r>
      <w:r w:rsidRPr="0050091B">
        <w:rPr>
          <w:spacing w:val="-3"/>
        </w:rPr>
        <w:t xml:space="preserve"> </w:t>
      </w:r>
      <w:r w:rsidRPr="0050091B">
        <w:t>su</w:t>
      </w:r>
      <w:r w:rsidRPr="0050091B">
        <w:rPr>
          <w:spacing w:val="-3"/>
        </w:rPr>
        <w:t xml:space="preserve"> </w:t>
      </w:r>
      <w:r w:rsidRPr="0050091B">
        <w:t>dažnai</w:t>
      </w:r>
      <w:r w:rsidRPr="0050091B">
        <w:rPr>
          <w:spacing w:val="-3"/>
        </w:rPr>
        <w:t xml:space="preserve"> </w:t>
      </w:r>
      <w:r w:rsidRPr="0050091B">
        <w:t>vartojamu</w:t>
      </w:r>
      <w:r w:rsidRPr="0050091B">
        <w:rPr>
          <w:spacing w:val="-3"/>
        </w:rPr>
        <w:t xml:space="preserve"> </w:t>
      </w:r>
      <w:r w:rsidRPr="0050091B">
        <w:t>beta</w:t>
      </w:r>
      <w:r w:rsidRPr="0050091B">
        <w:rPr>
          <w:spacing w:val="-3"/>
        </w:rPr>
        <w:t xml:space="preserve"> </w:t>
      </w:r>
      <w:r w:rsidRPr="0050091B">
        <w:t>adrenoreceptorių blokatoriumi atenololiu (100</w:t>
      </w:r>
      <w:r w:rsidR="0050091B">
        <w:t> mg</w:t>
      </w:r>
      <w:r w:rsidRPr="0050091B">
        <w:t xml:space="preserve">), atenololio farmakokinetikos </w:t>
      </w:r>
      <w:r w:rsidR="007F3F51">
        <w:t>rodikliai</w:t>
      </w:r>
      <w:r w:rsidR="007F3F51" w:rsidRPr="0050091B">
        <w:t xml:space="preserve"> </w:t>
      </w:r>
      <w:r w:rsidRPr="0050091B">
        <w:t>nepakito.</w:t>
      </w:r>
    </w:p>
    <w:p w14:paraId="3F362F15" w14:textId="77777777" w:rsidR="00AB5936" w:rsidRPr="0050091B" w:rsidRDefault="00AB5936" w:rsidP="0050091B">
      <w:pPr>
        <w:pStyle w:val="Pagrindinistekstas"/>
        <w:kinsoku w:val="0"/>
        <w:overflowPunct w:val="0"/>
        <w:ind w:left="0"/>
      </w:pPr>
    </w:p>
    <w:p w14:paraId="1CB91697" w14:textId="77777777" w:rsidR="00AB5936" w:rsidRPr="0050091B" w:rsidRDefault="00AB5936" w:rsidP="0050091B">
      <w:pPr>
        <w:pStyle w:val="Pagrindinistekstas"/>
        <w:kinsoku w:val="0"/>
        <w:overflowPunct w:val="0"/>
        <w:ind w:left="0"/>
      </w:pPr>
      <w:r w:rsidRPr="0050091B">
        <w:rPr>
          <w:u w:val="single"/>
        </w:rPr>
        <w:t>Aktyvintoji</w:t>
      </w:r>
      <w:r w:rsidRPr="0050091B">
        <w:rPr>
          <w:spacing w:val="-11"/>
          <w:u w:val="single"/>
        </w:rPr>
        <w:t xml:space="preserve"> </w:t>
      </w:r>
      <w:r w:rsidRPr="0050091B">
        <w:rPr>
          <w:spacing w:val="-2"/>
          <w:u w:val="single"/>
        </w:rPr>
        <w:t>anglis</w:t>
      </w:r>
    </w:p>
    <w:p w14:paraId="03A47028" w14:textId="77777777" w:rsidR="009A3833" w:rsidRDefault="00AB5936" w:rsidP="0050091B">
      <w:pPr>
        <w:pStyle w:val="Pagrindinistekstas"/>
        <w:kinsoku w:val="0"/>
        <w:overflowPunct w:val="0"/>
        <w:ind w:left="0"/>
      </w:pPr>
      <w:r w:rsidRPr="0050091B">
        <w:t>Aktyvintosios</w:t>
      </w:r>
      <w:r w:rsidRPr="0050091B">
        <w:rPr>
          <w:spacing w:val="-4"/>
        </w:rPr>
        <w:t xml:space="preserve"> </w:t>
      </w:r>
      <w:r w:rsidRPr="0050091B">
        <w:t>anglies</w:t>
      </w:r>
      <w:r w:rsidRPr="0050091B">
        <w:rPr>
          <w:spacing w:val="-4"/>
        </w:rPr>
        <w:t xml:space="preserve"> </w:t>
      </w:r>
      <w:r w:rsidRPr="0050091B">
        <w:t>vartojimas</w:t>
      </w:r>
      <w:r w:rsidRPr="0050091B">
        <w:rPr>
          <w:spacing w:val="-4"/>
        </w:rPr>
        <w:t xml:space="preserve"> </w:t>
      </w:r>
      <w:r w:rsidRPr="0050091B">
        <w:t>mažina</w:t>
      </w:r>
      <w:r w:rsidRPr="0050091B">
        <w:rPr>
          <w:spacing w:val="-4"/>
        </w:rPr>
        <w:t xml:space="preserve"> </w:t>
      </w:r>
      <w:r w:rsidRPr="0050091B">
        <w:t>apiksabano</w:t>
      </w:r>
      <w:r w:rsidRPr="0050091B">
        <w:rPr>
          <w:spacing w:val="-4"/>
        </w:rPr>
        <w:t xml:space="preserve"> </w:t>
      </w:r>
      <w:r w:rsidRPr="0050091B">
        <w:t>ekspoziciją</w:t>
      </w:r>
      <w:r w:rsidRPr="0050091B">
        <w:rPr>
          <w:spacing w:val="-4"/>
        </w:rPr>
        <w:t xml:space="preserve"> </w:t>
      </w:r>
      <w:r w:rsidRPr="0050091B">
        <w:t>(žr.</w:t>
      </w:r>
      <w:r w:rsidRPr="0050091B">
        <w:rPr>
          <w:spacing w:val="-4"/>
        </w:rPr>
        <w:t xml:space="preserve"> </w:t>
      </w:r>
      <w:r w:rsidRPr="0050091B">
        <w:t>4.9</w:t>
      </w:r>
      <w:r w:rsidR="0050091B">
        <w:rPr>
          <w:spacing w:val="-6"/>
        </w:rPr>
        <w:t> skyrių</w:t>
      </w:r>
      <w:r w:rsidRPr="0050091B">
        <w:t>).</w:t>
      </w:r>
    </w:p>
    <w:p w14:paraId="566F6514" w14:textId="77777777" w:rsidR="009A3833" w:rsidRDefault="009A3833" w:rsidP="0050091B">
      <w:pPr>
        <w:pStyle w:val="Pagrindinistekstas"/>
        <w:kinsoku w:val="0"/>
        <w:overflowPunct w:val="0"/>
        <w:ind w:left="0"/>
      </w:pPr>
    </w:p>
    <w:p w14:paraId="0A85931A" w14:textId="77777777" w:rsidR="00AB5936" w:rsidRPr="0050091B" w:rsidRDefault="00AB5936" w:rsidP="0050091B">
      <w:pPr>
        <w:pStyle w:val="Pagrindinistekstas"/>
        <w:kinsoku w:val="0"/>
        <w:overflowPunct w:val="0"/>
        <w:ind w:left="0"/>
      </w:pPr>
      <w:r w:rsidRPr="0050091B">
        <w:rPr>
          <w:u w:val="single"/>
        </w:rPr>
        <w:t>Vaikų populiacija</w:t>
      </w:r>
    </w:p>
    <w:p w14:paraId="4168EFF6" w14:textId="77777777" w:rsidR="00AB5936" w:rsidRPr="0050091B" w:rsidRDefault="00AB5936" w:rsidP="009A3833">
      <w:pPr>
        <w:pStyle w:val="Pagrindinistekstas"/>
        <w:kinsoku w:val="0"/>
        <w:overflowPunct w:val="0"/>
        <w:ind w:left="0"/>
        <w:rPr>
          <w:color w:val="000000"/>
          <w:spacing w:val="-2"/>
        </w:rPr>
      </w:pPr>
      <w:r w:rsidRPr="0050091B">
        <w:t>Sąveikos</w:t>
      </w:r>
      <w:r w:rsidRPr="0050091B">
        <w:rPr>
          <w:spacing w:val="-7"/>
        </w:rPr>
        <w:t xml:space="preserve"> </w:t>
      </w:r>
      <w:r w:rsidRPr="0050091B">
        <w:t>tyrim</w:t>
      </w:r>
      <w:r w:rsidR="007F3F51">
        <w:t>ų</w:t>
      </w:r>
      <w:r w:rsidRPr="0050091B">
        <w:rPr>
          <w:spacing w:val="-6"/>
        </w:rPr>
        <w:t xml:space="preserve"> </w:t>
      </w:r>
      <w:r w:rsidRPr="0050091B">
        <w:rPr>
          <w:spacing w:val="-2"/>
        </w:rPr>
        <w:t>neatlikt</w:t>
      </w:r>
      <w:r w:rsidR="007F3F51">
        <w:rPr>
          <w:spacing w:val="-2"/>
        </w:rPr>
        <w:t>a</w:t>
      </w:r>
      <w:r w:rsidRPr="0050091B">
        <w:rPr>
          <w:spacing w:val="-2"/>
        </w:rPr>
        <w:t>.</w:t>
      </w:r>
      <w:r w:rsidR="009A3833">
        <w:rPr>
          <w:spacing w:val="-2"/>
        </w:rPr>
        <w:t xml:space="preserve"> </w:t>
      </w:r>
      <w:r w:rsidR="007F3F51">
        <w:t>Aukščiau</w:t>
      </w:r>
      <w:r w:rsidRPr="0050091B">
        <w:rPr>
          <w:spacing w:val="-10"/>
        </w:rPr>
        <w:t xml:space="preserve"> </w:t>
      </w:r>
      <w:r w:rsidRPr="0050091B">
        <w:t>nurodyti</w:t>
      </w:r>
      <w:r w:rsidRPr="0050091B">
        <w:rPr>
          <w:spacing w:val="-8"/>
        </w:rPr>
        <w:t xml:space="preserve"> </w:t>
      </w:r>
      <w:r w:rsidRPr="0050091B">
        <w:t>sąveikos</w:t>
      </w:r>
      <w:r w:rsidRPr="0050091B">
        <w:rPr>
          <w:spacing w:val="-8"/>
        </w:rPr>
        <w:t xml:space="preserve"> </w:t>
      </w:r>
      <w:r w:rsidRPr="0050091B">
        <w:t>duomenys</w:t>
      </w:r>
      <w:r w:rsidRPr="0050091B">
        <w:rPr>
          <w:spacing w:val="-8"/>
        </w:rPr>
        <w:t xml:space="preserve"> </w:t>
      </w:r>
      <w:r w:rsidRPr="0050091B">
        <w:t>buvo</w:t>
      </w:r>
      <w:r w:rsidRPr="0050091B">
        <w:rPr>
          <w:spacing w:val="-8"/>
        </w:rPr>
        <w:t xml:space="preserve"> </w:t>
      </w:r>
      <w:r w:rsidRPr="0050091B">
        <w:t>gauti</w:t>
      </w:r>
      <w:r w:rsidRPr="0050091B">
        <w:rPr>
          <w:spacing w:val="-7"/>
        </w:rPr>
        <w:t xml:space="preserve"> </w:t>
      </w:r>
      <w:r w:rsidRPr="0050091B">
        <w:t>vertinant</w:t>
      </w:r>
      <w:r w:rsidRPr="0050091B">
        <w:rPr>
          <w:spacing w:val="-8"/>
        </w:rPr>
        <w:t xml:space="preserve"> </w:t>
      </w:r>
      <w:r w:rsidRPr="0050091B">
        <w:t>suaugusiuosius,</w:t>
      </w:r>
      <w:r w:rsidRPr="0050091B">
        <w:rPr>
          <w:spacing w:val="-8"/>
        </w:rPr>
        <w:t xml:space="preserve"> </w:t>
      </w:r>
      <w:r w:rsidRPr="0050091B">
        <w:t>todėl</w:t>
      </w:r>
      <w:r w:rsidRPr="0050091B">
        <w:rPr>
          <w:spacing w:val="-8"/>
        </w:rPr>
        <w:t xml:space="preserve"> </w:t>
      </w:r>
      <w:r w:rsidRPr="0050091B">
        <w:t>reikia</w:t>
      </w:r>
      <w:r w:rsidRPr="0050091B">
        <w:rPr>
          <w:spacing w:val="-8"/>
        </w:rPr>
        <w:t xml:space="preserve"> </w:t>
      </w:r>
      <w:r w:rsidRPr="0050091B">
        <w:t>atsižvelgti</w:t>
      </w:r>
      <w:r w:rsidRPr="0050091B">
        <w:rPr>
          <w:spacing w:val="-7"/>
        </w:rPr>
        <w:t xml:space="preserve"> </w:t>
      </w:r>
      <w:r w:rsidRPr="0050091B">
        <w:rPr>
          <w:spacing w:val="-10"/>
        </w:rPr>
        <w:t>į</w:t>
      </w:r>
      <w:r w:rsidR="009A3833">
        <w:rPr>
          <w:spacing w:val="-10"/>
        </w:rPr>
        <w:t xml:space="preserve"> 4.4 </w:t>
      </w:r>
      <w:r w:rsidRPr="0050091B">
        <w:t>skyriuje</w:t>
      </w:r>
      <w:r w:rsidRPr="0050091B">
        <w:rPr>
          <w:spacing w:val="-9"/>
        </w:rPr>
        <w:t xml:space="preserve"> </w:t>
      </w:r>
      <w:r w:rsidRPr="0050091B">
        <w:t>pateiktus</w:t>
      </w:r>
      <w:r w:rsidRPr="0050091B">
        <w:rPr>
          <w:spacing w:val="-8"/>
        </w:rPr>
        <w:t xml:space="preserve"> </w:t>
      </w:r>
      <w:r w:rsidRPr="0050091B">
        <w:t>įspėjimus</w:t>
      </w:r>
      <w:r w:rsidRPr="0050091B">
        <w:rPr>
          <w:spacing w:val="-8"/>
        </w:rPr>
        <w:t xml:space="preserve"> </w:t>
      </w:r>
      <w:r w:rsidRPr="0050091B">
        <w:t>gydant</w:t>
      </w:r>
      <w:r w:rsidRPr="0050091B">
        <w:rPr>
          <w:spacing w:val="-9"/>
        </w:rPr>
        <w:t xml:space="preserve"> </w:t>
      </w:r>
      <w:r w:rsidRPr="0050091B">
        <w:t>vaikų</w:t>
      </w:r>
      <w:r w:rsidRPr="0050091B">
        <w:rPr>
          <w:spacing w:val="-8"/>
        </w:rPr>
        <w:t xml:space="preserve"> </w:t>
      </w:r>
      <w:r w:rsidRPr="0050091B">
        <w:t>populiacijos</w:t>
      </w:r>
      <w:r w:rsidRPr="0050091B">
        <w:rPr>
          <w:spacing w:val="-8"/>
        </w:rPr>
        <w:t xml:space="preserve"> </w:t>
      </w:r>
      <w:r w:rsidRPr="0050091B">
        <w:rPr>
          <w:spacing w:val="-2"/>
        </w:rPr>
        <w:t>pacientus.</w:t>
      </w:r>
    </w:p>
    <w:p w14:paraId="71CA8DF3" w14:textId="77777777" w:rsidR="00AB5936" w:rsidRPr="0050091B" w:rsidRDefault="00AB5936" w:rsidP="0050091B">
      <w:pPr>
        <w:pStyle w:val="Pagrindinistekstas"/>
        <w:kinsoku w:val="0"/>
        <w:overflowPunct w:val="0"/>
        <w:ind w:left="0"/>
      </w:pPr>
    </w:p>
    <w:p w14:paraId="02B49E77" w14:textId="77777777" w:rsidR="00AB5936" w:rsidRPr="0050091B" w:rsidRDefault="00AB5936" w:rsidP="009A3833">
      <w:pPr>
        <w:pStyle w:val="Antrat2"/>
        <w:numPr>
          <w:ilvl w:val="1"/>
          <w:numId w:val="91"/>
        </w:numPr>
        <w:tabs>
          <w:tab w:val="left" w:pos="567"/>
        </w:tabs>
        <w:kinsoku w:val="0"/>
        <w:overflowPunct w:val="0"/>
        <w:ind w:left="0" w:firstLine="0"/>
        <w:rPr>
          <w:spacing w:val="-2"/>
        </w:rPr>
      </w:pPr>
      <w:r w:rsidRPr="0050091B">
        <w:t>Vaisingumas,</w:t>
      </w:r>
      <w:r w:rsidRPr="0050091B">
        <w:rPr>
          <w:spacing w:val="-7"/>
        </w:rPr>
        <w:t xml:space="preserve"> </w:t>
      </w:r>
      <w:r w:rsidRPr="0050091B">
        <w:t>nėštumo</w:t>
      </w:r>
      <w:r w:rsidRPr="0050091B">
        <w:rPr>
          <w:spacing w:val="-7"/>
        </w:rPr>
        <w:t xml:space="preserve"> </w:t>
      </w:r>
      <w:r w:rsidRPr="0050091B">
        <w:t>ir</w:t>
      </w:r>
      <w:r w:rsidRPr="0050091B">
        <w:rPr>
          <w:spacing w:val="-7"/>
        </w:rPr>
        <w:t xml:space="preserve"> </w:t>
      </w:r>
      <w:r w:rsidRPr="0050091B">
        <w:t>žindymo</w:t>
      </w:r>
      <w:r w:rsidRPr="0050091B">
        <w:rPr>
          <w:spacing w:val="-7"/>
        </w:rPr>
        <w:t xml:space="preserve"> </w:t>
      </w:r>
      <w:r w:rsidRPr="0050091B">
        <w:rPr>
          <w:spacing w:val="-2"/>
        </w:rPr>
        <w:t>laikotarpis</w:t>
      </w:r>
    </w:p>
    <w:p w14:paraId="662FE005" w14:textId="77777777" w:rsidR="00AB5936" w:rsidRPr="0050091B" w:rsidRDefault="00AB5936" w:rsidP="0050091B">
      <w:pPr>
        <w:pStyle w:val="Pagrindinistekstas"/>
        <w:kinsoku w:val="0"/>
        <w:overflowPunct w:val="0"/>
        <w:ind w:left="0"/>
        <w:rPr>
          <w:b/>
          <w:bCs/>
        </w:rPr>
      </w:pPr>
    </w:p>
    <w:p w14:paraId="55B200C6" w14:textId="77777777" w:rsidR="00AB5936" w:rsidRPr="0050091B" w:rsidRDefault="00AB5936" w:rsidP="0050091B">
      <w:pPr>
        <w:pStyle w:val="Pagrindinistekstas"/>
        <w:kinsoku w:val="0"/>
        <w:overflowPunct w:val="0"/>
        <w:ind w:left="0"/>
        <w:rPr>
          <w:spacing w:val="-2"/>
        </w:rPr>
      </w:pPr>
      <w:r w:rsidRPr="0050091B">
        <w:rPr>
          <w:spacing w:val="-2"/>
          <w:u w:val="single"/>
        </w:rPr>
        <w:t>Nėštumas</w:t>
      </w:r>
    </w:p>
    <w:p w14:paraId="28D49E6C" w14:textId="77777777" w:rsidR="00AB5936" w:rsidRPr="0050091B" w:rsidRDefault="00AB5936" w:rsidP="0050091B">
      <w:pPr>
        <w:pStyle w:val="Pagrindinistekstas"/>
        <w:kinsoku w:val="0"/>
        <w:overflowPunct w:val="0"/>
        <w:ind w:left="0"/>
      </w:pPr>
      <w:r w:rsidRPr="0050091B">
        <w:t>Duomenų apie apiksabano vartojimą nėštumo metu nėra. Tyrimai su gyvūnais tiesioginio ar netiesioginio</w:t>
      </w:r>
      <w:r w:rsidRPr="0050091B">
        <w:rPr>
          <w:spacing w:val="-3"/>
        </w:rPr>
        <w:t xml:space="preserve"> </w:t>
      </w:r>
      <w:r w:rsidRPr="0050091B">
        <w:t>kenksmingo</w:t>
      </w:r>
      <w:r w:rsidRPr="0050091B">
        <w:rPr>
          <w:spacing w:val="-3"/>
        </w:rPr>
        <w:t xml:space="preserve"> </w:t>
      </w:r>
      <w:r w:rsidRPr="0050091B">
        <w:t>toksinio</w:t>
      </w:r>
      <w:r w:rsidRPr="0050091B">
        <w:rPr>
          <w:spacing w:val="-3"/>
        </w:rPr>
        <w:t xml:space="preserve"> </w:t>
      </w:r>
      <w:r w:rsidRPr="0050091B">
        <w:t>poveikio</w:t>
      </w:r>
      <w:r w:rsidRPr="0050091B">
        <w:rPr>
          <w:spacing w:val="-6"/>
        </w:rPr>
        <w:t xml:space="preserve"> </w:t>
      </w:r>
      <w:r w:rsidRPr="0050091B">
        <w:t>reprodukcijai</w:t>
      </w:r>
      <w:r w:rsidRPr="0050091B">
        <w:rPr>
          <w:spacing w:val="-3"/>
        </w:rPr>
        <w:t xml:space="preserve"> </w:t>
      </w:r>
      <w:r w:rsidRPr="0050091B">
        <w:t>neparodė</w:t>
      </w:r>
      <w:r w:rsidRPr="0050091B">
        <w:rPr>
          <w:spacing w:val="-3"/>
        </w:rPr>
        <w:t xml:space="preserve"> </w:t>
      </w:r>
      <w:r w:rsidRPr="0050091B">
        <w:t>(žr.</w:t>
      </w:r>
      <w:r w:rsidRPr="0050091B">
        <w:rPr>
          <w:spacing w:val="-3"/>
        </w:rPr>
        <w:t xml:space="preserve"> </w:t>
      </w:r>
      <w:r w:rsidRPr="0050091B">
        <w:t>5.3</w:t>
      </w:r>
      <w:r w:rsidR="0050091B">
        <w:rPr>
          <w:spacing w:val="-4"/>
        </w:rPr>
        <w:t> skyrių</w:t>
      </w:r>
      <w:r w:rsidRPr="0050091B">
        <w:t>).</w:t>
      </w:r>
      <w:r w:rsidRPr="0050091B">
        <w:rPr>
          <w:spacing w:val="-3"/>
        </w:rPr>
        <w:t xml:space="preserve"> </w:t>
      </w:r>
      <w:r w:rsidR="007F3F51" w:rsidRPr="00BF28CA">
        <w:t>Dėl atsargumo</w:t>
      </w:r>
      <w:r w:rsidR="007F3F51" w:rsidRPr="0050091B">
        <w:t xml:space="preserve"> </w:t>
      </w:r>
      <w:r w:rsidR="007F3F51">
        <w:t>n</w:t>
      </w:r>
      <w:r w:rsidRPr="0050091B">
        <w:t>ėštumo</w:t>
      </w:r>
      <w:r w:rsidRPr="0050091B">
        <w:rPr>
          <w:spacing w:val="-3"/>
        </w:rPr>
        <w:t xml:space="preserve"> </w:t>
      </w:r>
      <w:r w:rsidRPr="0050091B">
        <w:t>metu apiksabano geriau nevartoti.</w:t>
      </w:r>
    </w:p>
    <w:p w14:paraId="7FCE5DB0" w14:textId="77777777" w:rsidR="00AB5936" w:rsidRPr="0050091B" w:rsidRDefault="00AB5936" w:rsidP="0050091B">
      <w:pPr>
        <w:pStyle w:val="Pagrindinistekstas"/>
        <w:kinsoku w:val="0"/>
        <w:overflowPunct w:val="0"/>
        <w:ind w:left="0"/>
      </w:pPr>
    </w:p>
    <w:p w14:paraId="2AED1B94" w14:textId="77777777" w:rsidR="00AB5936" w:rsidRPr="0050091B" w:rsidRDefault="00AB5936" w:rsidP="0050091B">
      <w:pPr>
        <w:pStyle w:val="Pagrindinistekstas"/>
        <w:kinsoku w:val="0"/>
        <w:overflowPunct w:val="0"/>
        <w:ind w:left="0"/>
      </w:pPr>
      <w:r w:rsidRPr="0050091B">
        <w:rPr>
          <w:u w:val="single"/>
        </w:rPr>
        <w:t>Žindym</w:t>
      </w:r>
      <w:r w:rsidR="007F3F51">
        <w:rPr>
          <w:u w:val="single"/>
        </w:rPr>
        <w:t>as</w:t>
      </w:r>
    </w:p>
    <w:p w14:paraId="6547D34E" w14:textId="77777777" w:rsidR="00AB5936" w:rsidRPr="0050091B" w:rsidRDefault="00AB5936" w:rsidP="0050091B">
      <w:pPr>
        <w:pStyle w:val="Pagrindinistekstas"/>
        <w:kinsoku w:val="0"/>
        <w:overflowPunct w:val="0"/>
        <w:ind w:left="0"/>
      </w:pPr>
      <w:r w:rsidRPr="0050091B">
        <w:t>Nežinoma,</w:t>
      </w:r>
      <w:r w:rsidRPr="0050091B">
        <w:rPr>
          <w:spacing w:val="-8"/>
        </w:rPr>
        <w:t xml:space="preserve"> </w:t>
      </w:r>
      <w:r w:rsidRPr="0050091B">
        <w:t>ar</w:t>
      </w:r>
      <w:r w:rsidRPr="0050091B">
        <w:rPr>
          <w:spacing w:val="-6"/>
        </w:rPr>
        <w:t xml:space="preserve"> </w:t>
      </w:r>
      <w:r w:rsidRPr="0050091B">
        <w:t>apiksabano</w:t>
      </w:r>
      <w:r w:rsidRPr="0050091B">
        <w:rPr>
          <w:spacing w:val="-5"/>
        </w:rPr>
        <w:t xml:space="preserve"> </w:t>
      </w:r>
      <w:r w:rsidRPr="0050091B">
        <w:t>ar</w:t>
      </w:r>
      <w:r w:rsidRPr="0050091B">
        <w:rPr>
          <w:spacing w:val="-6"/>
        </w:rPr>
        <w:t xml:space="preserve"> </w:t>
      </w:r>
      <w:r w:rsidRPr="0050091B">
        <w:t>jo</w:t>
      </w:r>
      <w:r w:rsidRPr="0050091B">
        <w:rPr>
          <w:spacing w:val="-5"/>
        </w:rPr>
        <w:t xml:space="preserve"> </w:t>
      </w:r>
      <w:r w:rsidRPr="0050091B">
        <w:t>metabolitų</w:t>
      </w:r>
      <w:r w:rsidRPr="0050091B">
        <w:rPr>
          <w:spacing w:val="-6"/>
        </w:rPr>
        <w:t xml:space="preserve"> </w:t>
      </w:r>
      <w:r w:rsidRPr="0050091B">
        <w:t>išsiskiria</w:t>
      </w:r>
      <w:r w:rsidRPr="0050091B">
        <w:rPr>
          <w:spacing w:val="-5"/>
        </w:rPr>
        <w:t xml:space="preserve"> </w:t>
      </w:r>
      <w:r w:rsidRPr="0050091B">
        <w:t>į</w:t>
      </w:r>
      <w:r w:rsidRPr="0050091B">
        <w:rPr>
          <w:spacing w:val="-6"/>
        </w:rPr>
        <w:t xml:space="preserve"> </w:t>
      </w:r>
      <w:r w:rsidR="007F3F51">
        <w:t>gydytų moterų</w:t>
      </w:r>
      <w:r w:rsidRPr="0050091B">
        <w:t>.</w:t>
      </w:r>
      <w:r w:rsidRPr="0050091B">
        <w:rPr>
          <w:spacing w:val="-6"/>
        </w:rPr>
        <w:t xml:space="preserve"> </w:t>
      </w:r>
      <w:r w:rsidRPr="0050091B">
        <w:t>Esami</w:t>
      </w:r>
      <w:r w:rsidRPr="0050091B">
        <w:rPr>
          <w:spacing w:val="-5"/>
        </w:rPr>
        <w:t xml:space="preserve"> </w:t>
      </w:r>
      <w:r w:rsidRPr="0050091B">
        <w:t>tyrimų</w:t>
      </w:r>
      <w:r w:rsidRPr="0050091B">
        <w:rPr>
          <w:spacing w:val="-6"/>
        </w:rPr>
        <w:t xml:space="preserve"> </w:t>
      </w:r>
      <w:r w:rsidRPr="0050091B">
        <w:t>su</w:t>
      </w:r>
      <w:r w:rsidRPr="0050091B">
        <w:rPr>
          <w:spacing w:val="-5"/>
        </w:rPr>
        <w:t xml:space="preserve"> </w:t>
      </w:r>
      <w:r w:rsidRPr="0050091B">
        <w:rPr>
          <w:spacing w:val="-2"/>
        </w:rPr>
        <w:t>gyvūnais</w:t>
      </w:r>
      <w:r w:rsidR="009A3833">
        <w:rPr>
          <w:spacing w:val="-2"/>
        </w:rPr>
        <w:t xml:space="preserve"> </w:t>
      </w:r>
      <w:r w:rsidRPr="0050091B">
        <w:t>duomenys</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apiksabano</w:t>
      </w:r>
      <w:r w:rsidRPr="0050091B">
        <w:rPr>
          <w:spacing w:val="-3"/>
        </w:rPr>
        <w:t xml:space="preserve"> </w:t>
      </w:r>
      <w:r w:rsidRPr="0050091B">
        <w:t>išsiskiria</w:t>
      </w:r>
      <w:r w:rsidRPr="0050091B">
        <w:rPr>
          <w:spacing w:val="-3"/>
        </w:rPr>
        <w:t xml:space="preserve"> </w:t>
      </w:r>
      <w:r w:rsidRPr="0050091B">
        <w:t>į</w:t>
      </w:r>
      <w:r w:rsidRPr="0050091B">
        <w:rPr>
          <w:spacing w:val="-3"/>
        </w:rPr>
        <w:t xml:space="preserve"> </w:t>
      </w:r>
      <w:r w:rsidRPr="0050091B">
        <w:t>gyvūnų</w:t>
      </w:r>
      <w:r w:rsidRPr="0050091B">
        <w:rPr>
          <w:spacing w:val="-3"/>
        </w:rPr>
        <w:t xml:space="preserve"> </w:t>
      </w:r>
      <w:r w:rsidRPr="0050091B">
        <w:t>pieną</w:t>
      </w:r>
      <w:r w:rsidRPr="0050091B">
        <w:rPr>
          <w:spacing w:val="-3"/>
        </w:rPr>
        <w:t xml:space="preserve"> </w:t>
      </w:r>
      <w:r w:rsidRPr="0050091B">
        <w:t>(žr.</w:t>
      </w:r>
      <w:r w:rsidRPr="0050091B">
        <w:rPr>
          <w:spacing w:val="-2"/>
        </w:rPr>
        <w:t xml:space="preserve"> </w:t>
      </w:r>
      <w:r w:rsidRPr="0050091B">
        <w:t>5.3</w:t>
      </w:r>
      <w:r w:rsidR="0050091B">
        <w:rPr>
          <w:spacing w:val="-5"/>
        </w:rPr>
        <w:t> skyrių</w:t>
      </w:r>
      <w:r w:rsidRPr="0050091B">
        <w:t>).</w:t>
      </w:r>
      <w:r w:rsidRPr="0050091B">
        <w:rPr>
          <w:spacing w:val="-3"/>
        </w:rPr>
        <w:t xml:space="preserve"> </w:t>
      </w:r>
      <w:r w:rsidRPr="0050091B">
        <w:t>Pavojaus</w:t>
      </w:r>
      <w:r w:rsidRPr="0050091B">
        <w:rPr>
          <w:spacing w:val="-3"/>
        </w:rPr>
        <w:t xml:space="preserve"> </w:t>
      </w:r>
      <w:r w:rsidR="007F3F51" w:rsidRPr="00BF28CA">
        <w:t>žindom</w:t>
      </w:r>
      <w:r w:rsidR="007F3F51">
        <w:t>iems naujagimiams ar</w:t>
      </w:r>
      <w:r w:rsidR="007F3F51" w:rsidRPr="00BF28CA">
        <w:t xml:space="preserve"> kūdiki</w:t>
      </w:r>
      <w:r w:rsidR="007F3F51">
        <w:t xml:space="preserve">ams </w:t>
      </w:r>
      <w:r w:rsidRPr="0050091B">
        <w:t>negalima atmesti.</w:t>
      </w:r>
    </w:p>
    <w:p w14:paraId="0F824FAD" w14:textId="77777777" w:rsidR="00AB5936" w:rsidRPr="0050091B" w:rsidRDefault="00AB5936" w:rsidP="0050091B">
      <w:pPr>
        <w:pStyle w:val="Pagrindinistekstas"/>
        <w:kinsoku w:val="0"/>
        <w:overflowPunct w:val="0"/>
        <w:ind w:left="0"/>
      </w:pPr>
    </w:p>
    <w:p w14:paraId="15374863" w14:textId="77777777" w:rsidR="00AB5936" w:rsidRDefault="00AB5936" w:rsidP="0050091B">
      <w:pPr>
        <w:pStyle w:val="Pagrindinistekstas"/>
        <w:kinsoku w:val="0"/>
        <w:overflowPunct w:val="0"/>
        <w:ind w:left="0"/>
      </w:pPr>
      <w:r w:rsidRPr="0050091B">
        <w:t>Atsižvelgiant</w:t>
      </w:r>
      <w:r w:rsidRPr="0050091B">
        <w:rPr>
          <w:spacing w:val="-3"/>
        </w:rPr>
        <w:t xml:space="preserve"> </w:t>
      </w:r>
      <w:r w:rsidRPr="0050091B">
        <w:t>į</w:t>
      </w:r>
      <w:r w:rsidRPr="0050091B">
        <w:rPr>
          <w:spacing w:val="-3"/>
        </w:rPr>
        <w:t xml:space="preserve"> </w:t>
      </w:r>
      <w:r w:rsidRPr="0050091B">
        <w:t>žindymo</w:t>
      </w:r>
      <w:r w:rsidRPr="0050091B">
        <w:rPr>
          <w:spacing w:val="-3"/>
        </w:rPr>
        <w:t xml:space="preserve"> </w:t>
      </w:r>
      <w:r w:rsidRPr="0050091B">
        <w:t>naudą</w:t>
      </w:r>
      <w:r w:rsidRPr="0050091B">
        <w:rPr>
          <w:spacing w:val="-3"/>
        </w:rPr>
        <w:t xml:space="preserve"> </w:t>
      </w:r>
      <w:r w:rsidRPr="0050091B">
        <w:t>kūdikiui</w:t>
      </w:r>
      <w:r w:rsidRPr="0050091B">
        <w:rPr>
          <w:spacing w:val="-3"/>
        </w:rPr>
        <w:t xml:space="preserve"> </w:t>
      </w:r>
      <w:r w:rsidRPr="0050091B">
        <w:t>ir</w:t>
      </w:r>
      <w:r w:rsidRPr="0050091B">
        <w:rPr>
          <w:spacing w:val="-3"/>
        </w:rPr>
        <w:t xml:space="preserve"> </w:t>
      </w:r>
      <w:r w:rsidRPr="0050091B">
        <w:t>gydymo</w:t>
      </w:r>
      <w:r w:rsidRPr="0050091B">
        <w:rPr>
          <w:spacing w:val="-3"/>
        </w:rPr>
        <w:t xml:space="preserve"> </w:t>
      </w:r>
      <w:r w:rsidRPr="0050091B">
        <w:t>naudą</w:t>
      </w:r>
      <w:r w:rsidRPr="0050091B">
        <w:rPr>
          <w:spacing w:val="-3"/>
        </w:rPr>
        <w:t xml:space="preserve"> </w:t>
      </w:r>
      <w:r w:rsidR="005A4718" w:rsidRPr="00BF28CA">
        <w:t>moteriai</w:t>
      </w:r>
      <w:r w:rsidRPr="0050091B">
        <w:t>,</w:t>
      </w:r>
      <w:r w:rsidRPr="0050091B">
        <w:rPr>
          <w:spacing w:val="-3"/>
        </w:rPr>
        <w:t xml:space="preserve"> </w:t>
      </w:r>
      <w:r w:rsidRPr="0050091B">
        <w:t>reikia</w:t>
      </w:r>
      <w:r w:rsidRPr="0050091B">
        <w:rPr>
          <w:spacing w:val="-3"/>
        </w:rPr>
        <w:t xml:space="preserve"> </w:t>
      </w:r>
      <w:r w:rsidRPr="0050091B">
        <w:t>nuspręsti,</w:t>
      </w:r>
      <w:r w:rsidRPr="0050091B">
        <w:rPr>
          <w:spacing w:val="-3"/>
        </w:rPr>
        <w:t xml:space="preserve"> </w:t>
      </w:r>
      <w:r w:rsidRPr="0050091B">
        <w:t>ar</w:t>
      </w:r>
      <w:r w:rsidRPr="0050091B">
        <w:rPr>
          <w:spacing w:val="-3"/>
        </w:rPr>
        <w:t xml:space="preserve"> </w:t>
      </w:r>
      <w:r w:rsidRPr="0050091B">
        <w:t xml:space="preserve">nutraukti žindymą, ar nutraukti </w:t>
      </w:r>
      <w:r w:rsidR="005A4718">
        <w:t>ar</w:t>
      </w:r>
      <w:r w:rsidR="005A4718" w:rsidRPr="0050091B">
        <w:t xml:space="preserve"> </w:t>
      </w:r>
      <w:r w:rsidRPr="0050091B">
        <w:t>susilaikyti nuo gydymo apiksabanu.</w:t>
      </w:r>
    </w:p>
    <w:p w14:paraId="04E0BBB6" w14:textId="77777777" w:rsidR="009A3833" w:rsidRPr="0050091B" w:rsidRDefault="009A3833" w:rsidP="0050091B">
      <w:pPr>
        <w:pStyle w:val="Pagrindinistekstas"/>
        <w:kinsoku w:val="0"/>
        <w:overflowPunct w:val="0"/>
        <w:ind w:left="0"/>
      </w:pPr>
    </w:p>
    <w:p w14:paraId="3C8DDC01" w14:textId="77777777" w:rsidR="00AB5936" w:rsidRPr="0050091B" w:rsidRDefault="00AB5936" w:rsidP="0050091B">
      <w:pPr>
        <w:pStyle w:val="Pagrindinistekstas"/>
        <w:kinsoku w:val="0"/>
        <w:overflowPunct w:val="0"/>
        <w:ind w:left="0"/>
        <w:rPr>
          <w:spacing w:val="-2"/>
        </w:rPr>
      </w:pPr>
      <w:r w:rsidRPr="0050091B">
        <w:rPr>
          <w:spacing w:val="-2"/>
          <w:u w:val="single"/>
        </w:rPr>
        <w:t>Vaisingumas</w:t>
      </w:r>
    </w:p>
    <w:p w14:paraId="293DF69E" w14:textId="77777777" w:rsidR="00AB5936" w:rsidRDefault="00AB5936" w:rsidP="0050091B">
      <w:pPr>
        <w:pStyle w:val="Pagrindinistekstas"/>
        <w:kinsoku w:val="0"/>
        <w:overflowPunct w:val="0"/>
        <w:ind w:left="0"/>
      </w:pPr>
      <w:r w:rsidRPr="0050091B">
        <w:t>Tyrimai</w:t>
      </w:r>
      <w:r w:rsidRPr="0050091B">
        <w:rPr>
          <w:spacing w:val="-3"/>
        </w:rPr>
        <w:t xml:space="preserve"> </w:t>
      </w:r>
      <w:r w:rsidRPr="0050091B">
        <w:t>su</w:t>
      </w:r>
      <w:r w:rsidRPr="0050091B">
        <w:rPr>
          <w:spacing w:val="-3"/>
        </w:rPr>
        <w:t xml:space="preserve"> </w:t>
      </w:r>
      <w:r w:rsidRPr="0050091B">
        <w:t>gyvūnais,</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skiriamas</w:t>
      </w:r>
      <w:r w:rsidRPr="0050091B">
        <w:rPr>
          <w:spacing w:val="-3"/>
        </w:rPr>
        <w:t xml:space="preserve"> </w:t>
      </w:r>
      <w:r w:rsidR="005A4718" w:rsidRPr="0050091B">
        <w:t>apiksaban</w:t>
      </w:r>
      <w:r w:rsidR="005A4718">
        <w:t>o</w:t>
      </w:r>
      <w:r w:rsidRPr="0050091B">
        <w:t>,</w:t>
      </w:r>
      <w:r w:rsidRPr="0050091B">
        <w:rPr>
          <w:spacing w:val="-3"/>
        </w:rPr>
        <w:t xml:space="preserve"> </w:t>
      </w:r>
      <w:r w:rsidRPr="0050091B">
        <w:t>poveikio</w:t>
      </w:r>
      <w:r w:rsidRPr="0050091B">
        <w:rPr>
          <w:spacing w:val="-3"/>
        </w:rPr>
        <w:t xml:space="preserve"> </w:t>
      </w:r>
      <w:r w:rsidRPr="0050091B">
        <w:t>vaisingumui</w:t>
      </w:r>
      <w:r w:rsidRPr="0050091B">
        <w:rPr>
          <w:spacing w:val="-3"/>
        </w:rPr>
        <w:t xml:space="preserve"> </w:t>
      </w:r>
      <w:r w:rsidRPr="0050091B">
        <w:t>neparodė</w:t>
      </w:r>
      <w:r w:rsidRPr="0050091B">
        <w:rPr>
          <w:spacing w:val="-3"/>
        </w:rPr>
        <w:t xml:space="preserve"> </w:t>
      </w:r>
      <w:r w:rsidRPr="0050091B">
        <w:t>(žr. 5.3</w:t>
      </w:r>
      <w:r w:rsidR="0050091B">
        <w:t> skyrių</w:t>
      </w:r>
      <w:r w:rsidRPr="0050091B">
        <w:t>).</w:t>
      </w:r>
    </w:p>
    <w:p w14:paraId="492AE696" w14:textId="77777777" w:rsidR="009A3833" w:rsidRPr="0050091B" w:rsidRDefault="009A3833" w:rsidP="0050091B">
      <w:pPr>
        <w:pStyle w:val="Pagrindinistekstas"/>
        <w:kinsoku w:val="0"/>
        <w:overflowPunct w:val="0"/>
        <w:ind w:left="0"/>
      </w:pPr>
    </w:p>
    <w:p w14:paraId="0DDCE482" w14:textId="77777777" w:rsidR="00AB5936" w:rsidRPr="0050091B" w:rsidRDefault="00AB5936" w:rsidP="009A3833">
      <w:pPr>
        <w:pStyle w:val="Antrat2"/>
        <w:numPr>
          <w:ilvl w:val="1"/>
          <w:numId w:val="91"/>
        </w:numPr>
        <w:tabs>
          <w:tab w:val="left" w:pos="567"/>
        </w:tabs>
        <w:kinsoku w:val="0"/>
        <w:overflowPunct w:val="0"/>
        <w:ind w:left="0" w:firstLine="0"/>
        <w:rPr>
          <w:spacing w:val="-2"/>
        </w:rPr>
      </w:pPr>
      <w:r w:rsidRPr="0050091B">
        <w:t>Poveikis</w:t>
      </w:r>
      <w:r w:rsidRPr="0050091B">
        <w:rPr>
          <w:spacing w:val="-9"/>
        </w:rPr>
        <w:t xml:space="preserve"> </w:t>
      </w:r>
      <w:r w:rsidRPr="0050091B">
        <w:t>gebėjimui</w:t>
      </w:r>
      <w:r w:rsidRPr="0050091B">
        <w:rPr>
          <w:spacing w:val="-7"/>
        </w:rPr>
        <w:t xml:space="preserve"> </w:t>
      </w:r>
      <w:r w:rsidRPr="0050091B">
        <w:t>vairuoti</w:t>
      </w:r>
      <w:r w:rsidRPr="0050091B">
        <w:rPr>
          <w:spacing w:val="-7"/>
        </w:rPr>
        <w:t xml:space="preserve"> </w:t>
      </w:r>
      <w:r w:rsidRPr="0050091B">
        <w:t>ir</w:t>
      </w:r>
      <w:r w:rsidRPr="0050091B">
        <w:rPr>
          <w:spacing w:val="-7"/>
        </w:rPr>
        <w:t xml:space="preserve"> </w:t>
      </w:r>
      <w:r w:rsidRPr="0050091B">
        <w:t>valdyti</w:t>
      </w:r>
      <w:r w:rsidRPr="0050091B">
        <w:rPr>
          <w:spacing w:val="-6"/>
        </w:rPr>
        <w:t xml:space="preserve"> </w:t>
      </w:r>
      <w:r w:rsidRPr="0050091B">
        <w:rPr>
          <w:spacing w:val="-2"/>
        </w:rPr>
        <w:t>mechanizmus</w:t>
      </w:r>
    </w:p>
    <w:p w14:paraId="6E3704CC" w14:textId="77777777" w:rsidR="00AB5936" w:rsidRPr="0050091B" w:rsidRDefault="00AB5936" w:rsidP="0050091B">
      <w:pPr>
        <w:pStyle w:val="Pagrindinistekstas"/>
        <w:kinsoku w:val="0"/>
        <w:overflowPunct w:val="0"/>
        <w:ind w:left="0"/>
        <w:rPr>
          <w:b/>
          <w:bCs/>
        </w:rPr>
      </w:pPr>
    </w:p>
    <w:p w14:paraId="4FC00171" w14:textId="77777777" w:rsidR="00AB5936" w:rsidRPr="0050091B" w:rsidRDefault="00446560" w:rsidP="0050091B">
      <w:pPr>
        <w:pStyle w:val="Pagrindinistekstas"/>
        <w:kinsoku w:val="0"/>
        <w:overflowPunct w:val="0"/>
        <w:ind w:left="0"/>
        <w:rPr>
          <w:spacing w:val="-2"/>
        </w:rPr>
      </w:pPr>
      <w:r w:rsidRPr="0050091B">
        <w:t>Api</w:t>
      </w:r>
      <w:r w:rsidR="009A3833">
        <w:t xml:space="preserve">ksabanas </w:t>
      </w:r>
      <w:r w:rsidR="00AB5936" w:rsidRPr="0050091B">
        <w:t>gebėjimo</w:t>
      </w:r>
      <w:r w:rsidR="00AB5936" w:rsidRPr="0050091B">
        <w:rPr>
          <w:spacing w:val="-7"/>
        </w:rPr>
        <w:t xml:space="preserve"> </w:t>
      </w:r>
      <w:r w:rsidR="00AB5936" w:rsidRPr="0050091B">
        <w:t>vairuoti</w:t>
      </w:r>
      <w:r w:rsidR="00AB5936" w:rsidRPr="0050091B">
        <w:rPr>
          <w:spacing w:val="-7"/>
        </w:rPr>
        <w:t xml:space="preserve"> </w:t>
      </w:r>
      <w:r w:rsidR="00AB5936" w:rsidRPr="0050091B">
        <w:t>ir</w:t>
      </w:r>
      <w:r w:rsidR="00AB5936" w:rsidRPr="0050091B">
        <w:rPr>
          <w:spacing w:val="-7"/>
        </w:rPr>
        <w:t xml:space="preserve"> </w:t>
      </w:r>
      <w:r w:rsidR="00AB5936" w:rsidRPr="0050091B">
        <w:t>valdyti</w:t>
      </w:r>
      <w:r w:rsidR="00AB5936" w:rsidRPr="0050091B">
        <w:rPr>
          <w:spacing w:val="-6"/>
        </w:rPr>
        <w:t xml:space="preserve"> </w:t>
      </w:r>
      <w:r w:rsidR="00AB5936" w:rsidRPr="0050091B">
        <w:t>mechanizmus</w:t>
      </w:r>
      <w:r w:rsidR="00AB5936" w:rsidRPr="0050091B">
        <w:rPr>
          <w:spacing w:val="-7"/>
        </w:rPr>
        <w:t xml:space="preserve"> </w:t>
      </w:r>
      <w:r w:rsidR="00AB5936" w:rsidRPr="0050091B">
        <w:t>neveikia</w:t>
      </w:r>
      <w:r w:rsidR="00AB5936" w:rsidRPr="0050091B">
        <w:rPr>
          <w:spacing w:val="-7"/>
        </w:rPr>
        <w:t xml:space="preserve"> </w:t>
      </w:r>
      <w:r w:rsidR="00AB5936" w:rsidRPr="0050091B">
        <w:t>arba</w:t>
      </w:r>
      <w:r w:rsidR="00AB5936" w:rsidRPr="0050091B">
        <w:rPr>
          <w:spacing w:val="-7"/>
        </w:rPr>
        <w:t xml:space="preserve"> </w:t>
      </w:r>
      <w:r w:rsidR="00AB5936" w:rsidRPr="0050091B">
        <w:t>veikia</w:t>
      </w:r>
      <w:r w:rsidR="00AB5936" w:rsidRPr="0050091B">
        <w:rPr>
          <w:spacing w:val="-6"/>
        </w:rPr>
        <w:t xml:space="preserve"> </w:t>
      </w:r>
      <w:r w:rsidR="00AB5936" w:rsidRPr="0050091B">
        <w:rPr>
          <w:spacing w:val="-2"/>
        </w:rPr>
        <w:t>nereikšmingai.</w:t>
      </w:r>
    </w:p>
    <w:p w14:paraId="1404254B" w14:textId="77777777" w:rsidR="00AB5936" w:rsidRPr="0050091B" w:rsidRDefault="00AB5936" w:rsidP="0050091B">
      <w:pPr>
        <w:pStyle w:val="Pagrindinistekstas"/>
        <w:kinsoku w:val="0"/>
        <w:overflowPunct w:val="0"/>
        <w:ind w:left="0"/>
      </w:pPr>
    </w:p>
    <w:p w14:paraId="7E176E88" w14:textId="77777777" w:rsidR="00AB5936" w:rsidRPr="0050091B" w:rsidRDefault="00AB5936" w:rsidP="009A3833">
      <w:pPr>
        <w:pStyle w:val="Antrat2"/>
        <w:numPr>
          <w:ilvl w:val="1"/>
          <w:numId w:val="91"/>
        </w:numPr>
        <w:tabs>
          <w:tab w:val="left" w:pos="567"/>
        </w:tabs>
        <w:kinsoku w:val="0"/>
        <w:overflowPunct w:val="0"/>
        <w:ind w:left="0" w:firstLine="0"/>
        <w:rPr>
          <w:spacing w:val="-2"/>
        </w:rPr>
      </w:pPr>
      <w:r w:rsidRPr="0050091B">
        <w:rPr>
          <w:spacing w:val="-2"/>
        </w:rPr>
        <w:t>Nepageidaujamas</w:t>
      </w:r>
      <w:r w:rsidRPr="0050091B">
        <w:rPr>
          <w:spacing w:val="15"/>
        </w:rPr>
        <w:t xml:space="preserve"> </w:t>
      </w:r>
      <w:r w:rsidRPr="0050091B">
        <w:rPr>
          <w:spacing w:val="-2"/>
        </w:rPr>
        <w:t>poveikis</w:t>
      </w:r>
    </w:p>
    <w:p w14:paraId="63F851C3" w14:textId="77777777" w:rsidR="009A3833" w:rsidRDefault="009A3833" w:rsidP="0050091B">
      <w:pPr>
        <w:pStyle w:val="Pagrindinistekstas"/>
        <w:kinsoku w:val="0"/>
        <w:overflowPunct w:val="0"/>
        <w:ind w:left="0"/>
        <w:rPr>
          <w:u w:val="single"/>
        </w:rPr>
      </w:pPr>
    </w:p>
    <w:p w14:paraId="48659782" w14:textId="77777777" w:rsidR="00AB5936" w:rsidRPr="0050091B" w:rsidRDefault="00AB5936" w:rsidP="0050091B">
      <w:pPr>
        <w:pStyle w:val="Pagrindinistekstas"/>
        <w:kinsoku w:val="0"/>
        <w:overflowPunct w:val="0"/>
        <w:ind w:left="0"/>
      </w:pPr>
      <w:r w:rsidRPr="0050091B">
        <w:rPr>
          <w:u w:val="single"/>
        </w:rPr>
        <w:t>Saugumo</w:t>
      </w:r>
      <w:r w:rsidRPr="0050091B">
        <w:rPr>
          <w:spacing w:val="-7"/>
          <w:u w:val="single"/>
        </w:rPr>
        <w:t xml:space="preserve"> </w:t>
      </w:r>
      <w:r w:rsidRPr="0050091B">
        <w:rPr>
          <w:u w:val="single"/>
        </w:rPr>
        <w:t>duomenų</w:t>
      </w:r>
      <w:r w:rsidRPr="0050091B">
        <w:rPr>
          <w:spacing w:val="-6"/>
          <w:u w:val="single"/>
        </w:rPr>
        <w:t xml:space="preserve"> </w:t>
      </w:r>
      <w:r w:rsidRPr="0050091B">
        <w:rPr>
          <w:spacing w:val="-2"/>
          <w:u w:val="single"/>
        </w:rPr>
        <w:t>santrauka</w:t>
      </w:r>
    </w:p>
    <w:p w14:paraId="7C721EC1" w14:textId="77777777" w:rsidR="00AB5936" w:rsidRPr="0050091B" w:rsidRDefault="00AB5936" w:rsidP="0050091B">
      <w:pPr>
        <w:pStyle w:val="Pagrindinistekstas"/>
        <w:kinsoku w:val="0"/>
        <w:overflowPunct w:val="0"/>
        <w:ind w:left="0"/>
      </w:pPr>
      <w:r w:rsidRPr="0050091B">
        <w:t xml:space="preserve">Apiksabano saugumas suaugusiesiems buvo </w:t>
      </w:r>
      <w:r w:rsidR="005A4718">
        <w:t>tirtas</w:t>
      </w:r>
      <w:r w:rsidRPr="0050091B">
        <w:t xml:space="preserve"> </w:t>
      </w:r>
      <w:r w:rsidR="005A4718">
        <w:t>ketur</w:t>
      </w:r>
      <w:r w:rsidR="005A4718" w:rsidRPr="0050091B">
        <w:t>i</w:t>
      </w:r>
      <w:r w:rsidR="005A4718">
        <w:t>ų</w:t>
      </w:r>
      <w:r w:rsidRPr="0050091B">
        <w:t xml:space="preserve"> III</w:t>
      </w:r>
      <w:r w:rsidR="00D925AE">
        <w:t> </w:t>
      </w:r>
      <w:r w:rsidRPr="0050091B">
        <w:t>fazės klinikini</w:t>
      </w:r>
      <w:r w:rsidR="005A4718">
        <w:t>ų</w:t>
      </w:r>
      <w:r w:rsidRPr="0050091B">
        <w:t xml:space="preserve"> tyrim</w:t>
      </w:r>
      <w:r w:rsidR="005A4718">
        <w:t>ų metu</w:t>
      </w:r>
      <w:r w:rsidRPr="0050091B">
        <w:t xml:space="preserve">, </w:t>
      </w:r>
      <w:r w:rsidR="005A4718">
        <w:t xml:space="preserve">juose </w:t>
      </w:r>
      <w:r w:rsidRPr="0050091B">
        <w:t xml:space="preserve">dalyvavo daugiau kaip </w:t>
      </w:r>
      <w:r w:rsidR="00D925AE">
        <w:t>15 </w:t>
      </w:r>
      <w:r w:rsidRPr="0050091B">
        <w:t>000</w:t>
      </w:r>
      <w:r w:rsidR="00D925AE">
        <w:t> </w:t>
      </w:r>
      <w:r w:rsidRPr="0050091B">
        <w:t>pacientų: daugiau kaip 11</w:t>
      </w:r>
      <w:r w:rsidR="00D925AE">
        <w:t> </w:t>
      </w:r>
      <w:r w:rsidRPr="0050091B">
        <w:t>000</w:t>
      </w:r>
      <w:r w:rsidR="00D925AE">
        <w:t> </w:t>
      </w:r>
      <w:r w:rsidRPr="0050091B">
        <w:t>pacientų dalyvavo VNPV tyrimuose ir daugiau kaip 4</w:t>
      </w:r>
      <w:r w:rsidR="00D925AE">
        <w:t> </w:t>
      </w:r>
      <w:r w:rsidRPr="0050091B">
        <w:t>000</w:t>
      </w:r>
      <w:r w:rsidR="00D925AE">
        <w:t> </w:t>
      </w:r>
      <w:r w:rsidRPr="0050091B">
        <w:t>pacientų dalyvavo</w:t>
      </w:r>
      <w:r w:rsidRPr="0050091B">
        <w:rPr>
          <w:spacing w:val="-3"/>
        </w:rPr>
        <w:t xml:space="preserve"> </w:t>
      </w:r>
      <w:r w:rsidRPr="0050091B">
        <w:t>VTE</w:t>
      </w:r>
      <w:r w:rsidRPr="0050091B">
        <w:rPr>
          <w:spacing w:val="-3"/>
        </w:rPr>
        <w:t xml:space="preserve"> </w:t>
      </w:r>
      <w:r w:rsidRPr="0050091B">
        <w:t>(VTEt)</w:t>
      </w:r>
      <w:r w:rsidRPr="0050091B">
        <w:rPr>
          <w:spacing w:val="-3"/>
        </w:rPr>
        <w:t xml:space="preserve"> </w:t>
      </w:r>
      <w:r w:rsidRPr="0050091B">
        <w:t>gydymo</w:t>
      </w:r>
      <w:r w:rsidRPr="0050091B">
        <w:rPr>
          <w:spacing w:val="-3"/>
        </w:rPr>
        <w:t xml:space="preserve"> </w:t>
      </w:r>
      <w:r w:rsidRPr="0050091B">
        <w:t>tyrimuose,</w:t>
      </w:r>
      <w:r w:rsidRPr="0050091B">
        <w:rPr>
          <w:spacing w:val="-3"/>
        </w:rPr>
        <w:t xml:space="preserve"> </w:t>
      </w:r>
      <w:r w:rsidRPr="0050091B">
        <w:t>kurių</w:t>
      </w:r>
      <w:r w:rsidRPr="0050091B">
        <w:rPr>
          <w:spacing w:val="-3"/>
        </w:rPr>
        <w:t xml:space="preserve"> </w:t>
      </w:r>
      <w:r w:rsidRPr="0050091B">
        <w:t>metu</w:t>
      </w:r>
      <w:r w:rsidRPr="0050091B">
        <w:rPr>
          <w:spacing w:val="-3"/>
        </w:rPr>
        <w:t xml:space="preserve"> </w:t>
      </w:r>
      <w:r w:rsidRPr="0050091B">
        <w:t>bendra</w:t>
      </w:r>
      <w:r w:rsidRPr="0050091B">
        <w:rPr>
          <w:spacing w:val="-3"/>
        </w:rPr>
        <w:t xml:space="preserve"> </w:t>
      </w:r>
      <w:r w:rsidRPr="0050091B">
        <w:t>vidutinė</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ekspozicija buvo atitinkamai 1,7</w:t>
      </w:r>
      <w:r w:rsidR="0050091B">
        <w:t> metų</w:t>
      </w:r>
      <w:r w:rsidRPr="0050091B">
        <w:t xml:space="preserve"> ir 221</w:t>
      </w:r>
      <w:r w:rsidR="0050091B">
        <w:t> diena</w:t>
      </w:r>
      <w:r w:rsidRPr="0050091B">
        <w:t xml:space="preserve"> (žr. 5.1</w:t>
      </w:r>
      <w:r w:rsidR="0050091B">
        <w:t> skyrių</w:t>
      </w:r>
      <w:r w:rsidRPr="0050091B">
        <w:t>).</w:t>
      </w:r>
    </w:p>
    <w:p w14:paraId="4112CBB9" w14:textId="77777777" w:rsidR="00AB5936" w:rsidRPr="0050091B" w:rsidRDefault="00AB5936" w:rsidP="0050091B">
      <w:pPr>
        <w:pStyle w:val="Pagrindinistekstas"/>
        <w:kinsoku w:val="0"/>
        <w:overflowPunct w:val="0"/>
        <w:ind w:left="0"/>
      </w:pPr>
    </w:p>
    <w:p w14:paraId="091E4A8F" w14:textId="77777777" w:rsidR="00AB5936" w:rsidRPr="0050091B" w:rsidRDefault="00AB5936" w:rsidP="0050091B">
      <w:pPr>
        <w:pStyle w:val="Pagrindinistekstas"/>
        <w:kinsoku w:val="0"/>
        <w:overflowPunct w:val="0"/>
        <w:ind w:left="0"/>
      </w:pPr>
      <w:r w:rsidRPr="0050091B">
        <w:t>Dažnos</w:t>
      </w:r>
      <w:r w:rsidRPr="0050091B">
        <w:rPr>
          <w:spacing w:val="-4"/>
        </w:rPr>
        <w:t xml:space="preserve"> </w:t>
      </w:r>
      <w:r w:rsidRPr="0050091B">
        <w:t>nepageidaujamos</w:t>
      </w:r>
      <w:r w:rsidRPr="0050091B">
        <w:rPr>
          <w:spacing w:val="-4"/>
        </w:rPr>
        <w:t xml:space="preserve"> </w:t>
      </w:r>
      <w:r w:rsidRPr="0050091B">
        <w:t>reakcijos</w:t>
      </w:r>
      <w:r w:rsidRPr="0050091B">
        <w:rPr>
          <w:spacing w:val="-4"/>
        </w:rPr>
        <w:t xml:space="preserve"> </w:t>
      </w:r>
      <w:r w:rsidRPr="0050091B">
        <w:t>buvo</w:t>
      </w:r>
      <w:r w:rsidRPr="0050091B">
        <w:rPr>
          <w:spacing w:val="-4"/>
        </w:rPr>
        <w:t xml:space="preserve"> </w:t>
      </w:r>
      <w:r w:rsidRPr="0050091B">
        <w:t>kraujavimas,</w:t>
      </w:r>
      <w:r w:rsidRPr="0050091B">
        <w:rPr>
          <w:spacing w:val="-4"/>
        </w:rPr>
        <w:t xml:space="preserve"> </w:t>
      </w:r>
      <w:r w:rsidRPr="0050091B">
        <w:t>sumušimas,</w:t>
      </w:r>
      <w:r w:rsidRPr="0050091B">
        <w:rPr>
          <w:spacing w:val="-4"/>
        </w:rPr>
        <w:t xml:space="preserve"> </w:t>
      </w:r>
      <w:r w:rsidRPr="0050091B">
        <w:t>kraujavimas</w:t>
      </w:r>
      <w:r w:rsidRPr="0050091B">
        <w:rPr>
          <w:spacing w:val="-4"/>
        </w:rPr>
        <w:t xml:space="preserve"> </w:t>
      </w:r>
      <w:r w:rsidRPr="0050091B">
        <w:t>iš</w:t>
      </w:r>
      <w:r w:rsidRPr="0050091B">
        <w:rPr>
          <w:spacing w:val="-4"/>
        </w:rPr>
        <w:t xml:space="preserve"> </w:t>
      </w:r>
      <w:r w:rsidRPr="0050091B">
        <w:t>nosies</w:t>
      </w:r>
      <w:r w:rsidRPr="0050091B">
        <w:rPr>
          <w:spacing w:val="-4"/>
        </w:rPr>
        <w:t xml:space="preserve"> </w:t>
      </w:r>
      <w:r w:rsidRPr="0050091B">
        <w:t>ir</w:t>
      </w:r>
      <w:r w:rsidRPr="0050091B">
        <w:rPr>
          <w:spacing w:val="-4"/>
        </w:rPr>
        <w:t xml:space="preserve"> </w:t>
      </w:r>
      <w:r w:rsidRPr="0050091B">
        <w:t>hematoma (žr. 3</w:t>
      </w:r>
      <w:r w:rsidR="0050091B">
        <w:t> lentelę</w:t>
      </w:r>
      <w:r w:rsidRPr="0050091B">
        <w:t>, kurioje aprašytas nepageidaujamų reakcijų pobūdis ir dažnis pagal indikacijas).</w:t>
      </w:r>
    </w:p>
    <w:p w14:paraId="6A1EF4F6" w14:textId="77777777" w:rsidR="00AB5936" w:rsidRPr="0050091B" w:rsidRDefault="00AB5936" w:rsidP="0050091B">
      <w:pPr>
        <w:pStyle w:val="Pagrindinistekstas"/>
        <w:kinsoku w:val="0"/>
        <w:overflowPunct w:val="0"/>
        <w:ind w:left="0"/>
      </w:pPr>
    </w:p>
    <w:p w14:paraId="40A8773B" w14:textId="77777777" w:rsidR="00AB5936" w:rsidRPr="0050091B" w:rsidRDefault="00AB5936" w:rsidP="0050091B">
      <w:pPr>
        <w:pStyle w:val="Pagrindinistekstas"/>
        <w:kinsoku w:val="0"/>
        <w:overflowPunct w:val="0"/>
        <w:ind w:left="0"/>
        <w:rPr>
          <w:spacing w:val="-2"/>
        </w:rPr>
      </w:pPr>
      <w:r w:rsidRPr="0050091B">
        <w:t>VNPV tyrim</w:t>
      </w:r>
      <w:r w:rsidR="005A4718">
        <w:t>ų duomenimis</w:t>
      </w:r>
      <w:r w:rsidRPr="0050091B">
        <w:t>, bendras</w:t>
      </w:r>
      <w:r w:rsidR="005A4718">
        <w:t>is</w:t>
      </w:r>
      <w:r w:rsidRPr="0050091B">
        <w:t xml:space="preserve"> nepageidaujamų reakcijų, susijusių su kraujavimu vartojant apiksaban</w:t>
      </w:r>
      <w:r w:rsidR="005A4718">
        <w:t>o</w:t>
      </w:r>
      <w:r w:rsidRPr="0050091B">
        <w:t>, dažnis buvo 24,3</w:t>
      </w:r>
      <w:r w:rsidR="0050091B">
        <w:t> %</w:t>
      </w:r>
      <w:r w:rsidRPr="0050091B">
        <w:t xml:space="preserve"> apiksabano palygin</w:t>
      </w:r>
      <w:r w:rsidR="001F4C1E">
        <w:t>i</w:t>
      </w:r>
      <w:r w:rsidR="005A4718">
        <w:t>amojo tyrimo</w:t>
      </w:r>
      <w:r w:rsidRPr="0050091B">
        <w:t xml:space="preserve"> su varfarinu metu ir 9,6</w:t>
      </w:r>
      <w:r w:rsidR="0050091B">
        <w:t> %</w:t>
      </w:r>
      <w:r w:rsidRPr="0050091B">
        <w:t xml:space="preserve"> apiksabano palygin</w:t>
      </w:r>
      <w:r w:rsidR="005A4718">
        <w:t>amojo tyrimo</w:t>
      </w:r>
      <w:r w:rsidRPr="0050091B">
        <w:t xml:space="preserve"> su acetilsalicilo rūgštimi metu. Apiksabano palygin</w:t>
      </w:r>
      <w:r w:rsidR="005A4718">
        <w:t>amojo tyrimo</w:t>
      </w:r>
      <w:r w:rsidRPr="0050091B">
        <w:t xml:space="preserve"> su varfarinu duomenimis, </w:t>
      </w:r>
      <w:r w:rsidR="00B664AF">
        <w:t>s</w:t>
      </w:r>
      <w:r w:rsidR="00A70EF8">
        <w:t>tipr</w:t>
      </w:r>
      <w:r w:rsidR="00B664AF">
        <w:t>aus</w:t>
      </w:r>
      <w:r w:rsidR="00B664AF" w:rsidRPr="0050091B">
        <w:t xml:space="preserve"> </w:t>
      </w:r>
      <w:r w:rsidRPr="0050091B">
        <w:t>kraujavimo iš virškinimo trakto (VT) (įskaitant kraujavimą iš viršutinės VT dalies,</w:t>
      </w:r>
      <w:r w:rsidRPr="0050091B">
        <w:rPr>
          <w:spacing w:val="-3"/>
        </w:rPr>
        <w:t xml:space="preserve"> </w:t>
      </w:r>
      <w:r w:rsidRPr="0050091B">
        <w:t>iš</w:t>
      </w:r>
      <w:r w:rsidRPr="0050091B">
        <w:rPr>
          <w:spacing w:val="-3"/>
        </w:rPr>
        <w:t xml:space="preserve"> </w:t>
      </w:r>
      <w:r w:rsidRPr="0050091B">
        <w:t>apatinės</w:t>
      </w:r>
      <w:r w:rsidRPr="0050091B">
        <w:rPr>
          <w:spacing w:val="-3"/>
        </w:rPr>
        <w:t xml:space="preserve"> </w:t>
      </w:r>
      <w:r w:rsidRPr="0050091B">
        <w:t>VT</w:t>
      </w:r>
      <w:r w:rsidRPr="0050091B">
        <w:rPr>
          <w:spacing w:val="-3"/>
        </w:rPr>
        <w:t xml:space="preserve"> </w:t>
      </w:r>
      <w:r w:rsidRPr="0050091B">
        <w:t>dalies</w:t>
      </w:r>
      <w:r w:rsidRPr="0050091B">
        <w:rPr>
          <w:spacing w:val="-3"/>
        </w:rPr>
        <w:t xml:space="preserve"> </w:t>
      </w:r>
      <w:r w:rsidRPr="0050091B">
        <w:t>ir</w:t>
      </w:r>
      <w:r w:rsidRPr="0050091B">
        <w:rPr>
          <w:spacing w:val="-3"/>
        </w:rPr>
        <w:t xml:space="preserve"> </w:t>
      </w:r>
      <w:r w:rsidRPr="0050091B">
        <w:t>iš</w:t>
      </w:r>
      <w:r w:rsidRPr="0050091B">
        <w:rPr>
          <w:spacing w:val="-3"/>
        </w:rPr>
        <w:t xml:space="preserve"> </w:t>
      </w:r>
      <w:r w:rsidRPr="0050091B">
        <w:t>tiesiosios</w:t>
      </w:r>
      <w:r w:rsidRPr="0050091B">
        <w:rPr>
          <w:spacing w:val="-3"/>
        </w:rPr>
        <w:t xml:space="preserve"> </w:t>
      </w:r>
      <w:r w:rsidRPr="0050091B">
        <w:t>žarnos)</w:t>
      </w:r>
      <w:r w:rsidRPr="0050091B">
        <w:rPr>
          <w:spacing w:val="-3"/>
        </w:rPr>
        <w:t xml:space="preserve"> </w:t>
      </w:r>
      <w:r w:rsidRPr="0050091B">
        <w:t>pagal</w:t>
      </w:r>
      <w:r w:rsidRPr="0050091B">
        <w:rPr>
          <w:spacing w:val="-3"/>
        </w:rPr>
        <w:t xml:space="preserve"> </w:t>
      </w:r>
      <w:r w:rsidRPr="0050091B">
        <w:t>ISTH</w:t>
      </w:r>
      <w:r w:rsidRPr="0050091B">
        <w:rPr>
          <w:spacing w:val="-3"/>
        </w:rPr>
        <w:t xml:space="preserve"> </w:t>
      </w:r>
      <w:r w:rsidRPr="0050091B">
        <w:t>dažnis</w:t>
      </w:r>
      <w:r w:rsidRPr="0050091B">
        <w:rPr>
          <w:spacing w:val="-3"/>
        </w:rPr>
        <w:t xml:space="preserve"> </w:t>
      </w:r>
      <w:r w:rsidRPr="0050091B">
        <w:t>vartojant</w:t>
      </w:r>
      <w:r w:rsidRPr="0050091B">
        <w:rPr>
          <w:spacing w:val="-3"/>
        </w:rPr>
        <w:t xml:space="preserve"> </w:t>
      </w:r>
      <w:r w:rsidRPr="0050091B">
        <w:t>apiksaban</w:t>
      </w:r>
      <w:r w:rsidR="005A4718">
        <w:t>o</w:t>
      </w:r>
      <w:r w:rsidRPr="0050091B">
        <w:rPr>
          <w:spacing w:val="-3"/>
        </w:rPr>
        <w:t xml:space="preserve"> </w:t>
      </w:r>
      <w:r w:rsidRPr="0050091B">
        <w:t>buvo</w:t>
      </w:r>
      <w:r w:rsidRPr="0050091B">
        <w:rPr>
          <w:spacing w:val="-3"/>
        </w:rPr>
        <w:t xml:space="preserve"> </w:t>
      </w:r>
      <w:r w:rsidRPr="0050091B">
        <w:t>0,76</w:t>
      </w:r>
      <w:r w:rsidR="00D925AE">
        <w:t> </w:t>
      </w:r>
      <w:r w:rsidRPr="0050091B">
        <w:t>%</w:t>
      </w:r>
      <w:r w:rsidRPr="0050091B">
        <w:rPr>
          <w:spacing w:val="-3"/>
        </w:rPr>
        <w:t xml:space="preserve"> </w:t>
      </w:r>
      <w:r w:rsidRPr="0050091B">
        <w:t>per</w:t>
      </w:r>
      <w:r w:rsidRPr="0050091B">
        <w:rPr>
          <w:spacing w:val="-3"/>
        </w:rPr>
        <w:t xml:space="preserve"> </w:t>
      </w:r>
      <w:r w:rsidRPr="0050091B">
        <w:t>metus.</w:t>
      </w:r>
      <w:r w:rsidRPr="0050091B">
        <w:rPr>
          <w:spacing w:val="-3"/>
        </w:rPr>
        <w:t xml:space="preserve"> </w:t>
      </w:r>
      <w:r w:rsidR="00B664AF">
        <w:t>S</w:t>
      </w:r>
      <w:r w:rsidR="00A70EF8">
        <w:t>tipr</w:t>
      </w:r>
      <w:r w:rsidR="00B664AF">
        <w:t xml:space="preserve">aus </w:t>
      </w:r>
      <w:r w:rsidR="005A4718">
        <w:rPr>
          <w:spacing w:val="-2"/>
        </w:rPr>
        <w:t>intraokulinio</w:t>
      </w:r>
      <w:r w:rsidRPr="0050091B">
        <w:rPr>
          <w:spacing w:val="-3"/>
        </w:rPr>
        <w:t xml:space="preserve"> </w:t>
      </w:r>
      <w:r w:rsidRPr="0050091B">
        <w:t>kraujavimo</w:t>
      </w:r>
      <w:r w:rsidRPr="0050091B">
        <w:rPr>
          <w:spacing w:val="-3"/>
        </w:rPr>
        <w:t xml:space="preserve"> </w:t>
      </w:r>
      <w:r w:rsidRPr="0050091B">
        <w:t>pagal</w:t>
      </w:r>
      <w:r w:rsidRPr="0050091B">
        <w:rPr>
          <w:spacing w:val="-3"/>
        </w:rPr>
        <w:t xml:space="preserve"> </w:t>
      </w:r>
      <w:r w:rsidRPr="0050091B">
        <w:t>ISTH</w:t>
      </w:r>
      <w:r w:rsidRPr="0050091B">
        <w:rPr>
          <w:spacing w:val="-3"/>
        </w:rPr>
        <w:t xml:space="preserve"> </w:t>
      </w:r>
      <w:r w:rsidRPr="0050091B">
        <w:t>dažnis</w:t>
      </w:r>
      <w:r w:rsidRPr="0050091B">
        <w:rPr>
          <w:spacing w:val="-3"/>
        </w:rPr>
        <w:t xml:space="preserve"> </w:t>
      </w:r>
      <w:r w:rsidRPr="0050091B">
        <w:t>vartojant</w:t>
      </w:r>
      <w:r w:rsidRPr="0050091B">
        <w:rPr>
          <w:spacing w:val="-3"/>
        </w:rPr>
        <w:t xml:space="preserve"> </w:t>
      </w:r>
      <w:r w:rsidRPr="0050091B">
        <w:t>apiksaban</w:t>
      </w:r>
      <w:r w:rsidR="005A4718">
        <w:t>o</w:t>
      </w:r>
      <w:r w:rsidRPr="0050091B">
        <w:rPr>
          <w:spacing w:val="-3"/>
        </w:rPr>
        <w:t xml:space="preserve"> </w:t>
      </w:r>
      <w:r w:rsidRPr="0050091B">
        <w:t>buvo</w:t>
      </w:r>
      <w:r w:rsidRPr="0050091B">
        <w:rPr>
          <w:spacing w:val="-3"/>
        </w:rPr>
        <w:t xml:space="preserve"> </w:t>
      </w:r>
      <w:r w:rsidRPr="0050091B">
        <w:t>0,18</w:t>
      </w:r>
      <w:r w:rsidR="0050091B">
        <w:rPr>
          <w:spacing w:val="-3"/>
        </w:rPr>
        <w:t> %</w:t>
      </w:r>
      <w:r w:rsidRPr="0050091B">
        <w:rPr>
          <w:spacing w:val="-3"/>
        </w:rPr>
        <w:t xml:space="preserve"> </w:t>
      </w:r>
      <w:r w:rsidRPr="0050091B">
        <w:t xml:space="preserve">per </w:t>
      </w:r>
      <w:r w:rsidRPr="0050091B">
        <w:rPr>
          <w:spacing w:val="-2"/>
        </w:rPr>
        <w:t>metus.</w:t>
      </w:r>
    </w:p>
    <w:p w14:paraId="19F2E18F" w14:textId="77777777" w:rsidR="00D925AE" w:rsidRDefault="00D925AE" w:rsidP="0050091B">
      <w:pPr>
        <w:pStyle w:val="Pagrindinistekstas"/>
        <w:kinsoku w:val="0"/>
        <w:overflowPunct w:val="0"/>
        <w:ind w:left="0"/>
      </w:pPr>
    </w:p>
    <w:p w14:paraId="15C3FD99" w14:textId="77777777" w:rsidR="00AB5936" w:rsidRPr="0050091B" w:rsidRDefault="00AB5936" w:rsidP="0050091B">
      <w:pPr>
        <w:pStyle w:val="Pagrindinistekstas"/>
        <w:kinsoku w:val="0"/>
        <w:overflowPunct w:val="0"/>
        <w:ind w:left="0"/>
      </w:pPr>
      <w:r w:rsidRPr="0050091B">
        <w:lastRenderedPageBreak/>
        <w:t>VTEt tyrim</w:t>
      </w:r>
      <w:r w:rsidR="005A4718">
        <w:t>ų metu</w:t>
      </w:r>
      <w:r w:rsidRPr="0050091B">
        <w:t>, bendrasis nepageidaujamų reakcijų, susijusių su kraujavimu vartojant apiksaban</w:t>
      </w:r>
      <w:r w:rsidR="0005271D">
        <w:t>o</w:t>
      </w:r>
      <w:r w:rsidRPr="0050091B">
        <w:t>,</w:t>
      </w:r>
      <w:r w:rsidRPr="0050091B">
        <w:rPr>
          <w:spacing w:val="-3"/>
        </w:rPr>
        <w:t xml:space="preserve"> </w:t>
      </w:r>
      <w:r w:rsidRPr="0050091B">
        <w:t>dažnis</w:t>
      </w:r>
      <w:r w:rsidRPr="0050091B">
        <w:rPr>
          <w:spacing w:val="-3"/>
        </w:rPr>
        <w:t xml:space="preserve"> </w:t>
      </w:r>
      <w:r w:rsidRPr="0050091B">
        <w:t>buvo:</w:t>
      </w:r>
      <w:r w:rsidRPr="0050091B">
        <w:rPr>
          <w:spacing w:val="-3"/>
        </w:rPr>
        <w:t xml:space="preserve"> </w:t>
      </w:r>
      <w:r w:rsidRPr="0050091B">
        <w:t>15,6</w:t>
      </w:r>
      <w:r w:rsidR="0050091B">
        <w:rPr>
          <w:spacing w:val="-2"/>
        </w:rPr>
        <w:t> %</w:t>
      </w:r>
      <w:r w:rsidRPr="0050091B">
        <w:rPr>
          <w:spacing w:val="-3"/>
        </w:rPr>
        <w:t xml:space="preserve"> </w:t>
      </w:r>
      <w:r w:rsidRPr="0050091B">
        <w:t>apiksabano</w:t>
      </w:r>
      <w:r w:rsidRPr="0050091B">
        <w:rPr>
          <w:spacing w:val="-3"/>
        </w:rPr>
        <w:t xml:space="preserve"> </w:t>
      </w:r>
      <w:r w:rsidRPr="0050091B">
        <w:t>palygin</w:t>
      </w:r>
      <w:r w:rsidR="0005271D">
        <w:t>amojo tyrimo</w:t>
      </w:r>
      <w:r w:rsidRPr="0050091B">
        <w:rPr>
          <w:spacing w:val="-3"/>
        </w:rPr>
        <w:t xml:space="preserve"> </w:t>
      </w:r>
      <w:r w:rsidRPr="0050091B">
        <w:t>su</w:t>
      </w:r>
      <w:r w:rsidRPr="0050091B">
        <w:rPr>
          <w:spacing w:val="-3"/>
        </w:rPr>
        <w:t xml:space="preserve"> </w:t>
      </w:r>
      <w:r w:rsidRPr="0050091B">
        <w:t>enoksaparinu</w:t>
      </w:r>
      <w:r w:rsidRPr="0050091B">
        <w:rPr>
          <w:spacing w:val="-3"/>
        </w:rPr>
        <w:t xml:space="preserve"> </w:t>
      </w:r>
      <w:r w:rsidRPr="0050091B">
        <w:t>/</w:t>
      </w:r>
      <w:r w:rsidRPr="0050091B">
        <w:rPr>
          <w:spacing w:val="-3"/>
        </w:rPr>
        <w:t xml:space="preserve"> </w:t>
      </w:r>
      <w:r w:rsidRPr="0050091B">
        <w:t>varfarinu</w:t>
      </w:r>
      <w:r w:rsidRPr="0050091B">
        <w:rPr>
          <w:spacing w:val="-3"/>
        </w:rPr>
        <w:t xml:space="preserve"> </w:t>
      </w:r>
      <w:r w:rsidRPr="0050091B">
        <w:t>metu</w:t>
      </w:r>
      <w:r w:rsidRPr="0050091B">
        <w:rPr>
          <w:spacing w:val="-3"/>
        </w:rPr>
        <w:t xml:space="preserve"> </w:t>
      </w:r>
      <w:r w:rsidRPr="0050091B">
        <w:t>ir 13,3</w:t>
      </w:r>
      <w:r w:rsidR="0050091B">
        <w:t> %</w:t>
      </w:r>
      <w:r w:rsidRPr="0050091B">
        <w:t xml:space="preserve"> </w:t>
      </w:r>
      <w:r w:rsidR="0005271D" w:rsidRPr="00BF28CA">
        <w:t>placeb</w:t>
      </w:r>
      <w:r w:rsidR="0005271D">
        <w:t>u kontroliuotuose tyrimuose</w:t>
      </w:r>
      <w:r w:rsidRPr="0050091B">
        <w:t xml:space="preserve"> (žr. 5.1</w:t>
      </w:r>
      <w:r w:rsidR="0050091B">
        <w:t> skyrių</w:t>
      </w:r>
      <w:r w:rsidRPr="0050091B">
        <w:t>).</w:t>
      </w:r>
    </w:p>
    <w:p w14:paraId="1AE49779" w14:textId="77777777" w:rsidR="00AB5936" w:rsidRPr="0050091B" w:rsidRDefault="00AB5936" w:rsidP="0050091B">
      <w:pPr>
        <w:pStyle w:val="Pagrindinistekstas"/>
        <w:kinsoku w:val="0"/>
        <w:overflowPunct w:val="0"/>
        <w:ind w:left="0"/>
      </w:pPr>
    </w:p>
    <w:p w14:paraId="4E93BBF9" w14:textId="77777777" w:rsidR="00AB5936" w:rsidRPr="0050091B" w:rsidRDefault="00AB5936" w:rsidP="00EB3E77">
      <w:pPr>
        <w:pStyle w:val="Pagrindinistekstas"/>
        <w:keepNext/>
        <w:kinsoku w:val="0"/>
        <w:overflowPunct w:val="0"/>
        <w:ind w:left="0"/>
      </w:pPr>
      <w:r w:rsidRPr="0050091B">
        <w:rPr>
          <w:u w:val="single"/>
        </w:rPr>
        <w:t>Nepageidaujamų</w:t>
      </w:r>
      <w:r w:rsidRPr="0050091B">
        <w:rPr>
          <w:spacing w:val="-11"/>
          <w:u w:val="single"/>
        </w:rPr>
        <w:t xml:space="preserve"> </w:t>
      </w:r>
      <w:r w:rsidRPr="0050091B">
        <w:rPr>
          <w:u w:val="single"/>
        </w:rPr>
        <w:t>reakcijų</w:t>
      </w:r>
      <w:r w:rsidRPr="0050091B">
        <w:rPr>
          <w:spacing w:val="-10"/>
          <w:u w:val="single"/>
        </w:rPr>
        <w:t xml:space="preserve"> </w:t>
      </w:r>
      <w:r w:rsidRPr="0050091B">
        <w:rPr>
          <w:u w:val="single"/>
        </w:rPr>
        <w:t>santrauka</w:t>
      </w:r>
      <w:r w:rsidR="00D925AE">
        <w:rPr>
          <w:u w:val="single"/>
        </w:rPr>
        <w:t xml:space="preserve"> </w:t>
      </w:r>
      <w:r w:rsidR="0050091B">
        <w:rPr>
          <w:spacing w:val="-10"/>
          <w:u w:val="single"/>
        </w:rPr>
        <w:t>lentelėje</w:t>
      </w:r>
    </w:p>
    <w:p w14:paraId="149F1015" w14:textId="77777777" w:rsidR="00AB5936" w:rsidRPr="0050091B" w:rsidRDefault="00AB5936" w:rsidP="00EB3E77">
      <w:pPr>
        <w:pStyle w:val="Pagrindinistekstas"/>
        <w:keepNext/>
        <w:kinsoku w:val="0"/>
        <w:overflowPunct w:val="0"/>
        <w:ind w:left="0"/>
        <w:rPr>
          <w:spacing w:val="-2"/>
        </w:rPr>
      </w:pPr>
      <w:r w:rsidRPr="0050091B">
        <w:t>3</w:t>
      </w:r>
      <w:r w:rsidR="0050091B">
        <w:rPr>
          <w:spacing w:val="-2"/>
        </w:rPr>
        <w:t> lentelėje</w:t>
      </w:r>
      <w:r w:rsidRPr="0050091B">
        <w:rPr>
          <w:spacing w:val="-3"/>
        </w:rPr>
        <w:t xml:space="preserve"> </w:t>
      </w:r>
      <w:r w:rsidRPr="0050091B">
        <w:t>išvardytos</w:t>
      </w:r>
      <w:r w:rsidRPr="0050091B">
        <w:rPr>
          <w:spacing w:val="-3"/>
        </w:rPr>
        <w:t xml:space="preserve"> </w:t>
      </w:r>
      <w:r w:rsidRPr="0050091B">
        <w:t>nepageidaujamos</w:t>
      </w:r>
      <w:r w:rsidRPr="0050091B">
        <w:rPr>
          <w:spacing w:val="-3"/>
        </w:rPr>
        <w:t xml:space="preserve"> </w:t>
      </w:r>
      <w:r w:rsidRPr="0050091B">
        <w:t>reakcijos,</w:t>
      </w:r>
      <w:r w:rsidRPr="0050091B">
        <w:rPr>
          <w:spacing w:val="-3"/>
        </w:rPr>
        <w:t xml:space="preserve"> </w:t>
      </w:r>
      <w:r w:rsidRPr="0050091B">
        <w:t>suklasifikuotos</w:t>
      </w:r>
      <w:r w:rsidRPr="0050091B">
        <w:rPr>
          <w:spacing w:val="-3"/>
        </w:rPr>
        <w:t xml:space="preserve"> </w:t>
      </w:r>
      <w:r w:rsidRPr="0050091B">
        <w:t>pagal</w:t>
      </w:r>
      <w:r w:rsidRPr="0050091B">
        <w:rPr>
          <w:spacing w:val="-3"/>
        </w:rPr>
        <w:t xml:space="preserve"> </w:t>
      </w:r>
      <w:r w:rsidRPr="0050091B">
        <w:t>organų</w:t>
      </w:r>
      <w:r w:rsidRPr="0050091B">
        <w:rPr>
          <w:spacing w:val="-3"/>
        </w:rPr>
        <w:t xml:space="preserve"> </w:t>
      </w:r>
      <w:r w:rsidRPr="0050091B">
        <w:t>sistemų</w:t>
      </w:r>
      <w:r w:rsidRPr="0050091B">
        <w:rPr>
          <w:spacing w:val="-3"/>
        </w:rPr>
        <w:t xml:space="preserve"> </w:t>
      </w:r>
      <w:r w:rsidRPr="0050091B">
        <w:t>klases</w:t>
      </w:r>
      <w:r w:rsidRPr="0050091B">
        <w:rPr>
          <w:spacing w:val="-3"/>
        </w:rPr>
        <w:t xml:space="preserve"> </w:t>
      </w:r>
      <w:r w:rsidRPr="0050091B">
        <w:t>ir</w:t>
      </w:r>
      <w:r w:rsidRPr="0050091B">
        <w:rPr>
          <w:spacing w:val="-3"/>
        </w:rPr>
        <w:t xml:space="preserve"> </w:t>
      </w:r>
      <w:r w:rsidRPr="0050091B">
        <w:t>dažnį</w:t>
      </w:r>
      <w:r w:rsidR="0005271D">
        <w:t>. Nepageidaujamo poveikio dažnis</w:t>
      </w:r>
      <w:r w:rsidR="001F4C1E" w:rsidRPr="001F4C1E">
        <w:t xml:space="preserve"> apibūdina</w:t>
      </w:r>
      <w:r w:rsidR="0005271D">
        <w:t>mas</w:t>
      </w:r>
      <w:r w:rsidR="001F4C1E" w:rsidRPr="001F4C1E">
        <w:t xml:space="preserve"> taip</w:t>
      </w:r>
      <w:r w:rsidRPr="0050091B">
        <w:t>: labai dažnas (</w:t>
      </w:r>
      <w:r w:rsidR="0050091B">
        <w:t>≥ </w:t>
      </w:r>
      <w:r w:rsidRPr="0050091B">
        <w:t xml:space="preserve">1/10), dažnas (nuo </w:t>
      </w:r>
      <w:r w:rsidR="0050091B">
        <w:t>≥ </w:t>
      </w:r>
      <w:r w:rsidRPr="0050091B">
        <w:t>1/100 iki</w:t>
      </w:r>
      <w:r w:rsidR="00D925AE">
        <w:t xml:space="preserve"> </w:t>
      </w:r>
      <w:r w:rsidR="0050091B">
        <w:t>&lt; </w:t>
      </w:r>
      <w:r w:rsidRPr="0050091B">
        <w:t xml:space="preserve">1/10), nedažnas (nuo </w:t>
      </w:r>
      <w:r w:rsidR="0050091B">
        <w:t>≥ </w:t>
      </w:r>
      <w:r w:rsidRPr="0050091B">
        <w:t>1/1</w:t>
      </w:r>
      <w:r w:rsidR="00D925AE">
        <w:t> </w:t>
      </w:r>
      <w:r w:rsidRPr="0050091B">
        <w:t xml:space="preserve">000 iki </w:t>
      </w:r>
      <w:r w:rsidR="0050091B">
        <w:t>&lt; </w:t>
      </w:r>
      <w:r w:rsidRPr="0050091B">
        <w:t xml:space="preserve">1/100), retas (nuo </w:t>
      </w:r>
      <w:r w:rsidR="0050091B">
        <w:t>≥ </w:t>
      </w:r>
      <w:r w:rsidRPr="0050091B">
        <w:t>1/10</w:t>
      </w:r>
      <w:r w:rsidR="00D925AE">
        <w:t> </w:t>
      </w:r>
      <w:r w:rsidRPr="0050091B">
        <w:t xml:space="preserve">000 iki </w:t>
      </w:r>
      <w:r w:rsidR="0050091B">
        <w:t>&lt; </w:t>
      </w:r>
      <w:r w:rsidRPr="0050091B">
        <w:t>1/1</w:t>
      </w:r>
      <w:r w:rsidR="00D925AE">
        <w:t> </w:t>
      </w:r>
      <w:r w:rsidRPr="0050091B">
        <w:t>000), labai retas</w:t>
      </w:r>
      <w:r w:rsidRPr="0050091B">
        <w:rPr>
          <w:spacing w:val="40"/>
        </w:rPr>
        <w:t xml:space="preserve"> </w:t>
      </w:r>
      <w:r w:rsidRPr="0050091B">
        <w:t>(</w:t>
      </w:r>
      <w:r w:rsidR="0050091B">
        <w:t>&lt; </w:t>
      </w:r>
      <w:r w:rsidRPr="0050091B">
        <w:t>1/10</w:t>
      </w:r>
      <w:r w:rsidR="00D925AE">
        <w:t> </w:t>
      </w:r>
      <w:r w:rsidRPr="0050091B">
        <w:t xml:space="preserve">000) ir nežinomas (negali būti </w:t>
      </w:r>
      <w:r w:rsidR="00D925AE">
        <w:t>apskaičiuotas</w:t>
      </w:r>
      <w:r w:rsidRPr="0050091B">
        <w:t xml:space="preserve"> pagal turimus duomenis), skiriant suaugusiesiems</w:t>
      </w:r>
      <w:r w:rsidRPr="0050091B">
        <w:rPr>
          <w:spacing w:val="-2"/>
        </w:rPr>
        <w:t xml:space="preserve"> </w:t>
      </w:r>
      <w:r w:rsidRPr="0050091B">
        <w:t>VNPV</w:t>
      </w:r>
      <w:r w:rsidRPr="0050091B">
        <w:rPr>
          <w:spacing w:val="-2"/>
        </w:rPr>
        <w:t xml:space="preserve"> </w:t>
      </w:r>
      <w:r w:rsidRPr="0050091B">
        <w:t>ir</w:t>
      </w:r>
      <w:r w:rsidRPr="0050091B">
        <w:rPr>
          <w:spacing w:val="-4"/>
        </w:rPr>
        <w:t xml:space="preserve"> </w:t>
      </w:r>
      <w:r w:rsidRPr="0050091B">
        <w:t>VTEp</w:t>
      </w:r>
      <w:r w:rsidRPr="0050091B">
        <w:rPr>
          <w:spacing w:val="-3"/>
        </w:rPr>
        <w:t xml:space="preserve"> </w:t>
      </w:r>
      <w:r w:rsidRPr="0050091B">
        <w:t>arba</w:t>
      </w:r>
      <w:r w:rsidRPr="0050091B">
        <w:rPr>
          <w:spacing w:val="-3"/>
        </w:rPr>
        <w:t xml:space="preserve"> </w:t>
      </w:r>
      <w:r w:rsidRPr="0050091B">
        <w:t>VTEt</w:t>
      </w:r>
      <w:r w:rsidRPr="0050091B">
        <w:rPr>
          <w:spacing w:val="-3"/>
        </w:rPr>
        <w:t xml:space="preserve"> </w:t>
      </w:r>
      <w:r w:rsidRPr="0050091B">
        <w:t>indikacijoms</w:t>
      </w:r>
      <w:r w:rsidRPr="0050091B">
        <w:rPr>
          <w:spacing w:val="-2"/>
        </w:rPr>
        <w:t xml:space="preserve"> </w:t>
      </w:r>
      <w:r w:rsidRPr="0050091B">
        <w:t>ir</w:t>
      </w:r>
      <w:r w:rsidRPr="0050091B">
        <w:rPr>
          <w:spacing w:val="-1"/>
        </w:rPr>
        <w:t xml:space="preserve"> </w:t>
      </w:r>
      <w:r w:rsidRPr="0050091B">
        <w:t>pacientams</w:t>
      </w:r>
      <w:r w:rsidRPr="0050091B">
        <w:rPr>
          <w:spacing w:val="-1"/>
        </w:rPr>
        <w:t xml:space="preserve"> </w:t>
      </w:r>
      <w:r w:rsidRPr="0050091B">
        <w:t>vaikams</w:t>
      </w:r>
      <w:r w:rsidRPr="0050091B">
        <w:rPr>
          <w:spacing w:val="-3"/>
        </w:rPr>
        <w:t xml:space="preserve"> </w:t>
      </w:r>
      <w:r w:rsidRPr="0050091B">
        <w:t>nuo</w:t>
      </w:r>
      <w:r w:rsidRPr="0050091B">
        <w:rPr>
          <w:spacing w:val="-3"/>
        </w:rPr>
        <w:t xml:space="preserve"> </w:t>
      </w:r>
      <w:r w:rsidRPr="0050091B">
        <w:t>28</w:t>
      </w:r>
      <w:r w:rsidR="0050091B">
        <w:rPr>
          <w:spacing w:val="-2"/>
        </w:rPr>
        <w:t> dienų</w:t>
      </w:r>
      <w:r w:rsidRPr="0050091B">
        <w:rPr>
          <w:spacing w:val="-3"/>
        </w:rPr>
        <w:t xml:space="preserve"> </w:t>
      </w:r>
      <w:r w:rsidRPr="0050091B">
        <w:t>iki</w:t>
      </w:r>
      <w:r w:rsidR="00D925AE">
        <w:t xml:space="preserve"> </w:t>
      </w:r>
      <w:r w:rsidR="0050091B">
        <w:t>&lt; </w:t>
      </w:r>
      <w:r w:rsidRPr="0050091B">
        <w:t>18</w:t>
      </w:r>
      <w:r w:rsidR="0050091B">
        <w:rPr>
          <w:spacing w:val="-4"/>
        </w:rPr>
        <w:t> metų</w:t>
      </w:r>
      <w:r w:rsidRPr="0050091B">
        <w:rPr>
          <w:spacing w:val="-5"/>
        </w:rPr>
        <w:t xml:space="preserve"> </w:t>
      </w:r>
      <w:r w:rsidRPr="0050091B">
        <w:t>VTEt</w:t>
      </w:r>
      <w:r w:rsidRPr="0050091B">
        <w:rPr>
          <w:spacing w:val="-6"/>
        </w:rPr>
        <w:t xml:space="preserve"> </w:t>
      </w:r>
      <w:r w:rsidRPr="0050091B">
        <w:t>ir</w:t>
      </w:r>
      <w:r w:rsidRPr="0050091B">
        <w:rPr>
          <w:spacing w:val="-5"/>
        </w:rPr>
        <w:t xml:space="preserve"> </w:t>
      </w:r>
      <w:r w:rsidRPr="0050091B">
        <w:t>VTE</w:t>
      </w:r>
      <w:r w:rsidRPr="0050091B">
        <w:rPr>
          <w:spacing w:val="-5"/>
        </w:rPr>
        <w:t xml:space="preserve"> </w:t>
      </w:r>
      <w:r w:rsidRPr="0050091B">
        <w:t>pasikartojimo</w:t>
      </w:r>
      <w:r w:rsidRPr="0050091B">
        <w:rPr>
          <w:spacing w:val="-5"/>
        </w:rPr>
        <w:t xml:space="preserve"> </w:t>
      </w:r>
      <w:r w:rsidRPr="0050091B">
        <w:t>profilaktikos</w:t>
      </w:r>
      <w:r w:rsidRPr="0050091B">
        <w:rPr>
          <w:spacing w:val="-5"/>
        </w:rPr>
        <w:t xml:space="preserve"> </w:t>
      </w:r>
      <w:r w:rsidRPr="0050091B">
        <w:rPr>
          <w:spacing w:val="-2"/>
        </w:rPr>
        <w:t>indikacijoms.</w:t>
      </w:r>
    </w:p>
    <w:p w14:paraId="3538BA30" w14:textId="77777777" w:rsidR="00AB5936" w:rsidRPr="0050091B" w:rsidRDefault="00AB5936" w:rsidP="0050091B">
      <w:pPr>
        <w:pStyle w:val="Pagrindinistekstas"/>
        <w:kinsoku w:val="0"/>
        <w:overflowPunct w:val="0"/>
        <w:ind w:left="0"/>
      </w:pPr>
    </w:p>
    <w:p w14:paraId="5C4BA4FE" w14:textId="77777777" w:rsidR="00AB5936" w:rsidRPr="0050091B" w:rsidRDefault="00AB5936" w:rsidP="0050091B">
      <w:pPr>
        <w:pStyle w:val="Pagrindinistekstas"/>
        <w:kinsoku w:val="0"/>
        <w:overflowPunct w:val="0"/>
        <w:ind w:left="0"/>
        <w:rPr>
          <w:spacing w:val="-2"/>
        </w:rPr>
      </w:pPr>
      <w:r w:rsidRPr="0050091B">
        <w:t>3</w:t>
      </w:r>
      <w:r w:rsidR="0050091B">
        <w:rPr>
          <w:spacing w:val="-2"/>
        </w:rPr>
        <w:t> lentelėje</w:t>
      </w:r>
      <w:r w:rsidRPr="0050091B">
        <w:rPr>
          <w:spacing w:val="-3"/>
        </w:rPr>
        <w:t xml:space="preserve"> </w:t>
      </w:r>
      <w:r w:rsidRPr="0050091B">
        <w:t>nurodytų</w:t>
      </w:r>
      <w:r w:rsidRPr="0050091B">
        <w:rPr>
          <w:spacing w:val="-3"/>
        </w:rPr>
        <w:t xml:space="preserve"> </w:t>
      </w:r>
      <w:r w:rsidRPr="0050091B">
        <w:t>nepageidaujamų</w:t>
      </w:r>
      <w:r w:rsidRPr="0050091B">
        <w:rPr>
          <w:spacing w:val="-3"/>
        </w:rPr>
        <w:t xml:space="preserve"> </w:t>
      </w:r>
      <w:r w:rsidRPr="0050091B">
        <w:t>reakcijų</w:t>
      </w:r>
      <w:r w:rsidRPr="0050091B">
        <w:rPr>
          <w:spacing w:val="-3"/>
        </w:rPr>
        <w:t xml:space="preserve"> </w:t>
      </w:r>
      <w:r w:rsidRPr="0050091B">
        <w:t>dažnis</w:t>
      </w:r>
      <w:r w:rsidRPr="0050091B">
        <w:rPr>
          <w:spacing w:val="-3"/>
        </w:rPr>
        <w:t xml:space="preserve"> </w:t>
      </w:r>
      <w:r w:rsidRPr="0050091B">
        <w:t>pacientams</w:t>
      </w:r>
      <w:r w:rsidRPr="0050091B">
        <w:rPr>
          <w:spacing w:val="-2"/>
        </w:rPr>
        <w:t xml:space="preserve"> </w:t>
      </w:r>
      <w:r w:rsidRPr="0050091B">
        <w:t>vaikams</w:t>
      </w:r>
      <w:r w:rsidRPr="0050091B">
        <w:rPr>
          <w:spacing w:val="-3"/>
        </w:rPr>
        <w:t xml:space="preserve"> </w:t>
      </w:r>
      <w:r w:rsidRPr="0050091B">
        <w:t>yra</w:t>
      </w:r>
      <w:r w:rsidRPr="0050091B">
        <w:rPr>
          <w:spacing w:val="-3"/>
        </w:rPr>
        <w:t xml:space="preserve"> </w:t>
      </w:r>
      <w:r w:rsidRPr="0050091B">
        <w:t>gautas</w:t>
      </w:r>
      <w:r w:rsidRPr="0050091B">
        <w:rPr>
          <w:spacing w:val="-3"/>
        </w:rPr>
        <w:t xml:space="preserve"> </w:t>
      </w:r>
      <w:r w:rsidR="0005271D">
        <w:rPr>
          <w:spacing w:val="-3"/>
        </w:rPr>
        <w:t xml:space="preserve">iš </w:t>
      </w:r>
      <w:r w:rsidRPr="0050091B">
        <w:t>tyrim</w:t>
      </w:r>
      <w:r w:rsidR="0005271D">
        <w:t>o</w:t>
      </w:r>
      <w:r w:rsidRPr="0050091B">
        <w:t xml:space="preserve"> CV185325,</w:t>
      </w:r>
      <w:r w:rsidRPr="0050091B">
        <w:rPr>
          <w:spacing w:val="-9"/>
        </w:rPr>
        <w:t xml:space="preserve"> </w:t>
      </w:r>
      <w:r w:rsidRPr="0050091B">
        <w:t>kuriame</w:t>
      </w:r>
      <w:r w:rsidRPr="0050091B">
        <w:rPr>
          <w:spacing w:val="-6"/>
        </w:rPr>
        <w:t xml:space="preserve"> </w:t>
      </w:r>
      <w:r w:rsidRPr="0050091B">
        <w:t>jie</w:t>
      </w:r>
      <w:r w:rsidRPr="0050091B">
        <w:rPr>
          <w:spacing w:val="-7"/>
        </w:rPr>
        <w:t xml:space="preserve"> </w:t>
      </w:r>
      <w:r w:rsidRPr="0050091B">
        <w:t>vartojo</w:t>
      </w:r>
      <w:r w:rsidRPr="0050091B">
        <w:rPr>
          <w:spacing w:val="-6"/>
        </w:rPr>
        <w:t xml:space="preserve"> </w:t>
      </w:r>
      <w:r w:rsidRPr="0050091B">
        <w:t>apiksaban</w:t>
      </w:r>
      <w:r w:rsidR="0005271D">
        <w:t>o</w:t>
      </w:r>
      <w:r w:rsidRPr="0050091B">
        <w:rPr>
          <w:spacing w:val="-6"/>
        </w:rPr>
        <w:t xml:space="preserve"> </w:t>
      </w:r>
      <w:r w:rsidRPr="0050091B">
        <w:t>VTE</w:t>
      </w:r>
      <w:r w:rsidRPr="0050091B">
        <w:rPr>
          <w:spacing w:val="-7"/>
        </w:rPr>
        <w:t xml:space="preserve"> </w:t>
      </w:r>
      <w:r w:rsidRPr="0050091B">
        <w:t>gydymui</w:t>
      </w:r>
      <w:r w:rsidRPr="0050091B">
        <w:rPr>
          <w:spacing w:val="-6"/>
        </w:rPr>
        <w:t xml:space="preserve"> </w:t>
      </w:r>
      <w:r w:rsidRPr="0050091B">
        <w:t>ir</w:t>
      </w:r>
      <w:r w:rsidRPr="0050091B">
        <w:rPr>
          <w:spacing w:val="-7"/>
        </w:rPr>
        <w:t xml:space="preserve"> </w:t>
      </w:r>
      <w:r w:rsidRPr="0050091B">
        <w:t>VTE</w:t>
      </w:r>
      <w:r w:rsidRPr="0050091B">
        <w:rPr>
          <w:spacing w:val="-6"/>
        </w:rPr>
        <w:t xml:space="preserve"> </w:t>
      </w:r>
      <w:r w:rsidRPr="0050091B">
        <w:t>pasikartojimo</w:t>
      </w:r>
      <w:r w:rsidRPr="0050091B">
        <w:rPr>
          <w:spacing w:val="-6"/>
        </w:rPr>
        <w:t xml:space="preserve"> </w:t>
      </w:r>
      <w:r w:rsidRPr="0050091B">
        <w:rPr>
          <w:spacing w:val="-2"/>
        </w:rPr>
        <w:t>profilaktikai.</w:t>
      </w:r>
    </w:p>
    <w:p w14:paraId="5D059125" w14:textId="77777777" w:rsidR="00AB5936" w:rsidRDefault="00AB5936" w:rsidP="0050091B">
      <w:pPr>
        <w:pStyle w:val="Pagrindinistekstas"/>
        <w:kinsoku w:val="0"/>
        <w:overflowPunct w:val="0"/>
        <w:ind w:left="0"/>
        <w:rPr>
          <w:spacing w:val="-2"/>
        </w:rPr>
      </w:pPr>
    </w:p>
    <w:p w14:paraId="399E0F5C" w14:textId="77777777" w:rsidR="00AB5936" w:rsidRPr="00D925AE" w:rsidRDefault="00D925AE" w:rsidP="00D925AE">
      <w:pPr>
        <w:pStyle w:val="Antrat2"/>
        <w:tabs>
          <w:tab w:val="left" w:pos="305"/>
        </w:tabs>
        <w:kinsoku w:val="0"/>
        <w:overflowPunct w:val="0"/>
        <w:ind w:left="0"/>
      </w:pPr>
      <w:r w:rsidRPr="00D925AE">
        <w:t>3 </w:t>
      </w:r>
      <w:r w:rsidR="00AB5936" w:rsidRPr="00D925AE">
        <w:t>lentelė. Nepageidaujamos reakcijos</w:t>
      </w:r>
      <w:r w:rsidRPr="00D925AE">
        <w:t xml:space="preserve"> </w:t>
      </w:r>
      <w:r w:rsidR="0050091B" w:rsidRPr="00D925AE">
        <w:t>lentelėje</w:t>
      </w:r>
    </w:p>
    <w:p w14:paraId="7FC00ADE" w14:textId="77777777" w:rsidR="00D925AE" w:rsidRPr="00D925AE" w:rsidRDefault="00D925AE" w:rsidP="00D925AE"/>
    <w:tbl>
      <w:tblPr>
        <w:tblW w:w="8931" w:type="dxa"/>
        <w:tblInd w:w="5" w:type="dxa"/>
        <w:tblLayout w:type="fixed"/>
        <w:tblCellMar>
          <w:left w:w="0" w:type="dxa"/>
          <w:right w:w="0" w:type="dxa"/>
        </w:tblCellMar>
        <w:tblLook w:val="0000" w:firstRow="0" w:lastRow="0" w:firstColumn="0" w:lastColumn="0" w:noHBand="0" w:noVBand="0"/>
      </w:tblPr>
      <w:tblGrid>
        <w:gridCol w:w="3516"/>
        <w:gridCol w:w="1841"/>
        <w:gridCol w:w="1843"/>
        <w:gridCol w:w="1731"/>
      </w:tblGrid>
      <w:tr w:rsidR="0005271D" w:rsidRPr="0050091B" w14:paraId="60F4ABBB" w14:textId="77777777" w:rsidTr="00853265">
        <w:trPr>
          <w:trHeight w:val="2803"/>
          <w:tblHeader/>
        </w:trPr>
        <w:tc>
          <w:tcPr>
            <w:tcW w:w="3516" w:type="dxa"/>
            <w:tcBorders>
              <w:top w:val="single" w:sz="4" w:space="0" w:color="000000"/>
              <w:left w:val="single" w:sz="4" w:space="0" w:color="000000"/>
              <w:bottom w:val="single" w:sz="4" w:space="0" w:color="000000"/>
              <w:right w:val="single" w:sz="4" w:space="0" w:color="000000"/>
            </w:tcBorders>
            <w:vAlign w:val="center"/>
          </w:tcPr>
          <w:p w14:paraId="056DEDAC" w14:textId="77777777" w:rsidR="0005271D" w:rsidRPr="0050091B" w:rsidRDefault="0005271D" w:rsidP="0005271D">
            <w:pPr>
              <w:pStyle w:val="TableParagraph"/>
              <w:kinsoku w:val="0"/>
              <w:overflowPunct w:val="0"/>
              <w:ind w:left="0"/>
              <w:jc w:val="left"/>
              <w:rPr>
                <w:b/>
                <w:bCs/>
                <w:spacing w:val="-2"/>
                <w:sz w:val="22"/>
                <w:szCs w:val="22"/>
              </w:rPr>
            </w:pPr>
            <w:r w:rsidRPr="0050091B">
              <w:rPr>
                <w:b/>
                <w:bCs/>
                <w:sz w:val="22"/>
                <w:szCs w:val="22"/>
              </w:rPr>
              <w:t>Organų</w:t>
            </w:r>
            <w:r w:rsidRPr="0050091B">
              <w:rPr>
                <w:b/>
                <w:bCs/>
                <w:spacing w:val="-7"/>
                <w:sz w:val="22"/>
                <w:szCs w:val="22"/>
              </w:rPr>
              <w:t xml:space="preserve"> </w:t>
            </w:r>
            <w:r w:rsidRPr="0050091B">
              <w:rPr>
                <w:b/>
                <w:bCs/>
                <w:sz w:val="22"/>
                <w:szCs w:val="22"/>
              </w:rPr>
              <w:t>sistemų</w:t>
            </w:r>
            <w:r w:rsidRPr="0050091B">
              <w:rPr>
                <w:b/>
                <w:bCs/>
                <w:spacing w:val="-6"/>
                <w:sz w:val="22"/>
                <w:szCs w:val="22"/>
              </w:rPr>
              <w:t xml:space="preserve"> </w:t>
            </w:r>
            <w:r w:rsidRPr="0050091B">
              <w:rPr>
                <w:b/>
                <w:bCs/>
                <w:spacing w:val="-2"/>
                <w:sz w:val="22"/>
                <w:szCs w:val="22"/>
              </w:rPr>
              <w:t>klasės</w:t>
            </w:r>
          </w:p>
        </w:tc>
        <w:tc>
          <w:tcPr>
            <w:tcW w:w="1841" w:type="dxa"/>
            <w:tcBorders>
              <w:top w:val="single" w:sz="4" w:space="0" w:color="000000"/>
              <w:left w:val="single" w:sz="4" w:space="0" w:color="000000"/>
              <w:bottom w:val="single" w:sz="4" w:space="0" w:color="000000"/>
              <w:right w:val="single" w:sz="4" w:space="0" w:color="000000"/>
            </w:tcBorders>
          </w:tcPr>
          <w:p w14:paraId="65439F3F" w14:textId="77777777" w:rsidR="0005271D" w:rsidRPr="0050091B" w:rsidRDefault="0005271D" w:rsidP="00D925AE">
            <w:pPr>
              <w:pStyle w:val="TableParagraph"/>
              <w:kinsoku w:val="0"/>
              <w:overflowPunct w:val="0"/>
              <w:ind w:left="0"/>
              <w:rPr>
                <w:b/>
                <w:bCs/>
                <w:spacing w:val="-2"/>
                <w:sz w:val="22"/>
                <w:szCs w:val="22"/>
              </w:rPr>
            </w:pPr>
            <w:r w:rsidRPr="0050091B">
              <w:rPr>
                <w:b/>
                <w:bCs/>
                <w:sz w:val="22"/>
                <w:szCs w:val="22"/>
              </w:rPr>
              <w:t xml:space="preserve">Insulto ir </w:t>
            </w:r>
            <w:r w:rsidRPr="0050091B">
              <w:rPr>
                <w:b/>
                <w:bCs/>
                <w:spacing w:val="-2"/>
                <w:sz w:val="22"/>
                <w:szCs w:val="22"/>
              </w:rPr>
              <w:t xml:space="preserve">sisteminės embolijos profilaktika suaugusiems pacientams, kuriems pasireiškia </w:t>
            </w:r>
            <w:r w:rsidRPr="0050091B">
              <w:rPr>
                <w:b/>
                <w:bCs/>
                <w:sz w:val="22"/>
                <w:szCs w:val="22"/>
              </w:rPr>
              <w:t>VNPV ir yra vienas ar daugiau</w:t>
            </w:r>
            <w:r w:rsidRPr="0050091B">
              <w:rPr>
                <w:b/>
                <w:bCs/>
                <w:spacing w:val="-14"/>
                <w:sz w:val="22"/>
                <w:szCs w:val="22"/>
              </w:rPr>
              <w:t xml:space="preserve"> </w:t>
            </w:r>
            <w:r w:rsidRPr="0050091B">
              <w:rPr>
                <w:b/>
                <w:bCs/>
                <w:sz w:val="22"/>
                <w:szCs w:val="22"/>
              </w:rPr>
              <w:t>rizikos</w:t>
            </w:r>
            <w:r>
              <w:rPr>
                <w:b/>
                <w:bCs/>
                <w:sz w:val="22"/>
                <w:szCs w:val="22"/>
              </w:rPr>
              <w:t xml:space="preserve"> </w:t>
            </w:r>
            <w:r w:rsidRPr="0050091B">
              <w:rPr>
                <w:b/>
                <w:bCs/>
                <w:sz w:val="22"/>
                <w:szCs w:val="22"/>
              </w:rPr>
              <w:t>veiksnių</w:t>
            </w:r>
            <w:r w:rsidRPr="0050091B">
              <w:rPr>
                <w:b/>
                <w:bCs/>
                <w:spacing w:val="-8"/>
                <w:sz w:val="22"/>
                <w:szCs w:val="22"/>
              </w:rPr>
              <w:t xml:space="preserve"> </w:t>
            </w:r>
            <w:r w:rsidRPr="0050091B">
              <w:rPr>
                <w:b/>
                <w:bCs/>
                <w:spacing w:val="-2"/>
                <w:sz w:val="22"/>
                <w:szCs w:val="22"/>
              </w:rPr>
              <w:t>(VNPV)</w:t>
            </w:r>
          </w:p>
        </w:tc>
        <w:tc>
          <w:tcPr>
            <w:tcW w:w="1843" w:type="dxa"/>
            <w:tcBorders>
              <w:top w:val="single" w:sz="4" w:space="0" w:color="000000"/>
              <w:left w:val="single" w:sz="4" w:space="0" w:color="000000"/>
              <w:bottom w:val="single" w:sz="4" w:space="0" w:color="000000"/>
              <w:right w:val="single" w:sz="4" w:space="0" w:color="000000"/>
            </w:tcBorders>
          </w:tcPr>
          <w:p w14:paraId="6E4123D4" w14:textId="77777777" w:rsidR="0005271D" w:rsidRPr="0050091B" w:rsidRDefault="0005271D" w:rsidP="00D925AE">
            <w:pPr>
              <w:pStyle w:val="TableParagraph"/>
              <w:kinsoku w:val="0"/>
              <w:overflowPunct w:val="0"/>
              <w:ind w:left="0"/>
              <w:rPr>
                <w:b/>
                <w:bCs/>
                <w:spacing w:val="-2"/>
                <w:sz w:val="22"/>
                <w:szCs w:val="22"/>
              </w:rPr>
            </w:pPr>
            <w:r w:rsidRPr="0050091B">
              <w:rPr>
                <w:b/>
                <w:bCs/>
                <w:sz w:val="22"/>
                <w:szCs w:val="22"/>
              </w:rPr>
              <w:t xml:space="preserve">GVT bei PE gydymas ir </w:t>
            </w:r>
            <w:r w:rsidRPr="0050091B">
              <w:rPr>
                <w:b/>
                <w:bCs/>
                <w:spacing w:val="-2"/>
                <w:sz w:val="22"/>
                <w:szCs w:val="22"/>
              </w:rPr>
              <w:t xml:space="preserve">pasikartojančios </w:t>
            </w:r>
            <w:r w:rsidRPr="0050091B">
              <w:rPr>
                <w:b/>
                <w:bCs/>
                <w:sz w:val="22"/>
                <w:szCs w:val="22"/>
              </w:rPr>
              <w:t xml:space="preserve">GVT bei PE </w:t>
            </w:r>
            <w:r w:rsidRPr="0050091B">
              <w:rPr>
                <w:b/>
                <w:bCs/>
                <w:spacing w:val="-2"/>
                <w:sz w:val="22"/>
                <w:szCs w:val="22"/>
              </w:rPr>
              <w:t>(VTEt)</w:t>
            </w:r>
            <w:r>
              <w:rPr>
                <w:b/>
                <w:bCs/>
                <w:spacing w:val="-2"/>
                <w:sz w:val="22"/>
                <w:szCs w:val="22"/>
              </w:rPr>
              <w:t xml:space="preserve"> </w:t>
            </w:r>
            <w:r w:rsidRPr="0050091B">
              <w:rPr>
                <w:b/>
                <w:bCs/>
                <w:spacing w:val="-2"/>
                <w:sz w:val="22"/>
                <w:szCs w:val="22"/>
              </w:rPr>
              <w:t>profilaktika suaugusiesiems</w:t>
            </w:r>
          </w:p>
        </w:tc>
        <w:tc>
          <w:tcPr>
            <w:tcW w:w="1731" w:type="dxa"/>
            <w:tcBorders>
              <w:top w:val="single" w:sz="4" w:space="0" w:color="000000"/>
              <w:left w:val="single" w:sz="4" w:space="0" w:color="000000"/>
              <w:bottom w:val="single" w:sz="4" w:space="0" w:color="000000"/>
              <w:right w:val="single" w:sz="4" w:space="0" w:color="000000"/>
            </w:tcBorders>
          </w:tcPr>
          <w:p w14:paraId="54086417" w14:textId="77777777" w:rsidR="0005271D" w:rsidRPr="0050091B" w:rsidRDefault="0005271D" w:rsidP="00D925AE">
            <w:pPr>
              <w:pStyle w:val="TableParagraph"/>
              <w:kinsoku w:val="0"/>
              <w:overflowPunct w:val="0"/>
              <w:ind w:left="0"/>
              <w:rPr>
                <w:b/>
                <w:bCs/>
                <w:spacing w:val="-2"/>
                <w:sz w:val="22"/>
                <w:szCs w:val="22"/>
              </w:rPr>
            </w:pPr>
            <w:r w:rsidRPr="0050091B">
              <w:rPr>
                <w:b/>
                <w:bCs/>
                <w:sz w:val="22"/>
                <w:szCs w:val="22"/>
              </w:rPr>
              <w:t>VTE</w:t>
            </w:r>
            <w:r w:rsidRPr="0050091B">
              <w:rPr>
                <w:b/>
                <w:bCs/>
                <w:spacing w:val="-14"/>
                <w:sz w:val="22"/>
                <w:szCs w:val="22"/>
              </w:rPr>
              <w:t xml:space="preserve"> </w:t>
            </w:r>
            <w:r w:rsidRPr="0050091B">
              <w:rPr>
                <w:b/>
                <w:bCs/>
                <w:sz w:val="22"/>
                <w:szCs w:val="22"/>
              </w:rPr>
              <w:t>gydymas</w:t>
            </w:r>
            <w:r w:rsidRPr="0050091B">
              <w:rPr>
                <w:b/>
                <w:bCs/>
                <w:spacing w:val="-14"/>
                <w:sz w:val="22"/>
                <w:szCs w:val="22"/>
              </w:rPr>
              <w:t xml:space="preserve"> </w:t>
            </w:r>
            <w:r w:rsidRPr="0050091B">
              <w:rPr>
                <w:b/>
                <w:bCs/>
                <w:sz w:val="22"/>
                <w:szCs w:val="22"/>
              </w:rPr>
              <w:t xml:space="preserve">ir </w:t>
            </w:r>
            <w:r w:rsidRPr="0050091B">
              <w:rPr>
                <w:b/>
                <w:bCs/>
                <w:spacing w:val="-4"/>
                <w:sz w:val="22"/>
                <w:szCs w:val="22"/>
              </w:rPr>
              <w:t>VTE</w:t>
            </w:r>
            <w:r>
              <w:rPr>
                <w:b/>
                <w:bCs/>
                <w:spacing w:val="-4"/>
                <w:sz w:val="22"/>
                <w:szCs w:val="22"/>
              </w:rPr>
              <w:t xml:space="preserve"> </w:t>
            </w:r>
            <w:r w:rsidRPr="0050091B">
              <w:rPr>
                <w:b/>
                <w:bCs/>
                <w:spacing w:val="-2"/>
                <w:sz w:val="22"/>
                <w:szCs w:val="22"/>
              </w:rPr>
              <w:t xml:space="preserve">pasikartojimo profilaktika pacientams </w:t>
            </w:r>
            <w:r w:rsidRPr="0050091B">
              <w:rPr>
                <w:b/>
                <w:bCs/>
                <w:sz w:val="22"/>
                <w:szCs w:val="22"/>
              </w:rPr>
              <w:t>vaikams nuo 28</w:t>
            </w:r>
            <w:r>
              <w:rPr>
                <w:b/>
                <w:bCs/>
                <w:sz w:val="22"/>
                <w:szCs w:val="22"/>
              </w:rPr>
              <w:t> dienų</w:t>
            </w:r>
            <w:r w:rsidRPr="0050091B">
              <w:rPr>
                <w:b/>
                <w:bCs/>
                <w:spacing w:val="-14"/>
                <w:sz w:val="22"/>
                <w:szCs w:val="22"/>
              </w:rPr>
              <w:t xml:space="preserve"> </w:t>
            </w:r>
            <w:r w:rsidRPr="0050091B">
              <w:rPr>
                <w:b/>
                <w:bCs/>
                <w:sz w:val="22"/>
                <w:szCs w:val="22"/>
              </w:rPr>
              <w:t>iki</w:t>
            </w:r>
            <w:r w:rsidRPr="0050091B">
              <w:rPr>
                <w:b/>
                <w:bCs/>
                <w:spacing w:val="-14"/>
                <w:sz w:val="22"/>
                <w:szCs w:val="22"/>
              </w:rPr>
              <w:t xml:space="preserve"> </w:t>
            </w:r>
            <w:r w:rsidRPr="0050091B">
              <w:rPr>
                <w:b/>
                <w:bCs/>
                <w:sz w:val="22"/>
                <w:szCs w:val="22"/>
              </w:rPr>
              <w:t>mažiau kaip 18</w:t>
            </w:r>
            <w:r>
              <w:rPr>
                <w:b/>
                <w:bCs/>
                <w:sz w:val="22"/>
                <w:szCs w:val="22"/>
              </w:rPr>
              <w:t> metų</w:t>
            </w:r>
            <w:r w:rsidRPr="0050091B">
              <w:rPr>
                <w:b/>
                <w:bCs/>
                <w:sz w:val="22"/>
                <w:szCs w:val="22"/>
              </w:rPr>
              <w:t xml:space="preserve"> </w:t>
            </w:r>
            <w:r w:rsidRPr="0050091B">
              <w:rPr>
                <w:b/>
                <w:bCs/>
                <w:spacing w:val="-2"/>
                <w:sz w:val="22"/>
                <w:szCs w:val="22"/>
              </w:rPr>
              <w:t>amžiaus</w:t>
            </w:r>
          </w:p>
        </w:tc>
      </w:tr>
      <w:tr w:rsidR="0005271D" w:rsidRPr="0050091B" w14:paraId="65D4F14B"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256D1BEC"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Kraujo</w:t>
            </w:r>
            <w:r w:rsidRPr="00D925AE">
              <w:rPr>
                <w:b/>
                <w:bCs/>
                <w:i/>
                <w:iCs/>
                <w:spacing w:val="-6"/>
                <w:sz w:val="22"/>
                <w:szCs w:val="22"/>
              </w:rPr>
              <w:t xml:space="preserve"> </w:t>
            </w:r>
            <w:r w:rsidRPr="00D925AE">
              <w:rPr>
                <w:b/>
                <w:bCs/>
                <w:i/>
                <w:iCs/>
                <w:sz w:val="22"/>
                <w:szCs w:val="22"/>
              </w:rPr>
              <w:t>ir</w:t>
            </w:r>
            <w:r w:rsidRPr="00D925AE">
              <w:rPr>
                <w:b/>
                <w:bCs/>
                <w:i/>
                <w:iCs/>
                <w:spacing w:val="-6"/>
                <w:sz w:val="22"/>
                <w:szCs w:val="22"/>
              </w:rPr>
              <w:t xml:space="preserve"> </w:t>
            </w:r>
            <w:r w:rsidRPr="00D925AE">
              <w:rPr>
                <w:b/>
                <w:bCs/>
                <w:i/>
                <w:iCs/>
                <w:sz w:val="22"/>
                <w:szCs w:val="22"/>
              </w:rPr>
              <w:t>limfinės</w:t>
            </w:r>
            <w:r w:rsidRPr="00D925AE">
              <w:rPr>
                <w:b/>
                <w:bCs/>
                <w:i/>
                <w:iCs/>
                <w:spacing w:val="-6"/>
                <w:sz w:val="22"/>
                <w:szCs w:val="22"/>
              </w:rPr>
              <w:t xml:space="preserve"> </w:t>
            </w:r>
            <w:r w:rsidRPr="00D925AE">
              <w:rPr>
                <w:b/>
                <w:bCs/>
                <w:i/>
                <w:iCs/>
                <w:sz w:val="22"/>
                <w:szCs w:val="22"/>
              </w:rPr>
              <w:t>sistemos</w:t>
            </w:r>
            <w:r w:rsidRPr="00D925AE">
              <w:rPr>
                <w:b/>
                <w:bCs/>
                <w:i/>
                <w:iCs/>
                <w:spacing w:val="-6"/>
                <w:sz w:val="22"/>
                <w:szCs w:val="22"/>
              </w:rPr>
              <w:t xml:space="preserve"> </w:t>
            </w:r>
            <w:r w:rsidRPr="00D925AE">
              <w:rPr>
                <w:b/>
                <w:bCs/>
                <w:i/>
                <w:iCs/>
                <w:spacing w:val="-2"/>
                <w:sz w:val="22"/>
                <w:szCs w:val="22"/>
              </w:rPr>
              <w:t>sutrikimai</w:t>
            </w:r>
          </w:p>
        </w:tc>
      </w:tr>
      <w:tr w:rsidR="0005271D" w:rsidRPr="0050091B" w14:paraId="0DDED122"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3539ABCE"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Anemija</w:t>
            </w:r>
          </w:p>
        </w:tc>
        <w:tc>
          <w:tcPr>
            <w:tcW w:w="1841" w:type="dxa"/>
            <w:tcBorders>
              <w:top w:val="single" w:sz="4" w:space="0" w:color="000000"/>
              <w:left w:val="single" w:sz="4" w:space="0" w:color="000000"/>
              <w:bottom w:val="single" w:sz="4" w:space="0" w:color="000000"/>
              <w:right w:val="single" w:sz="4" w:space="0" w:color="000000"/>
            </w:tcBorders>
          </w:tcPr>
          <w:p w14:paraId="0080C459"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66F93AE2"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0254E4EC"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0F33F353" w14:textId="77777777" w:rsidTr="00853265">
        <w:trPr>
          <w:trHeight w:val="254"/>
        </w:trPr>
        <w:tc>
          <w:tcPr>
            <w:tcW w:w="3516" w:type="dxa"/>
            <w:tcBorders>
              <w:top w:val="single" w:sz="4" w:space="0" w:color="000000"/>
              <w:left w:val="single" w:sz="4" w:space="0" w:color="000000"/>
              <w:bottom w:val="single" w:sz="4" w:space="0" w:color="000000"/>
              <w:right w:val="single" w:sz="4" w:space="0" w:color="000000"/>
            </w:tcBorders>
          </w:tcPr>
          <w:p w14:paraId="3809BCF4"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Trombocitopenija</w:t>
            </w:r>
          </w:p>
        </w:tc>
        <w:tc>
          <w:tcPr>
            <w:tcW w:w="1841" w:type="dxa"/>
            <w:tcBorders>
              <w:top w:val="single" w:sz="4" w:space="0" w:color="000000"/>
              <w:left w:val="single" w:sz="4" w:space="0" w:color="000000"/>
              <w:bottom w:val="single" w:sz="4" w:space="0" w:color="000000"/>
              <w:right w:val="single" w:sz="4" w:space="0" w:color="000000"/>
            </w:tcBorders>
          </w:tcPr>
          <w:p w14:paraId="68A29E93"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41AA679C"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4155AF5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452DD9B9"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570A6768"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Imuninės</w:t>
            </w:r>
            <w:r w:rsidRPr="00D925AE">
              <w:rPr>
                <w:b/>
                <w:bCs/>
                <w:i/>
                <w:iCs/>
                <w:spacing w:val="-8"/>
                <w:sz w:val="22"/>
                <w:szCs w:val="22"/>
              </w:rPr>
              <w:t xml:space="preserve"> </w:t>
            </w:r>
            <w:r w:rsidRPr="00D925AE">
              <w:rPr>
                <w:b/>
                <w:bCs/>
                <w:i/>
                <w:iCs/>
                <w:sz w:val="22"/>
                <w:szCs w:val="22"/>
              </w:rPr>
              <w:t>sistemos</w:t>
            </w:r>
            <w:r w:rsidRPr="00D925AE">
              <w:rPr>
                <w:b/>
                <w:bCs/>
                <w:i/>
                <w:iCs/>
                <w:spacing w:val="-8"/>
                <w:sz w:val="22"/>
                <w:szCs w:val="22"/>
              </w:rPr>
              <w:t xml:space="preserve"> </w:t>
            </w:r>
            <w:r w:rsidRPr="00D925AE">
              <w:rPr>
                <w:b/>
                <w:bCs/>
                <w:i/>
                <w:iCs/>
                <w:spacing w:val="-2"/>
                <w:sz w:val="22"/>
                <w:szCs w:val="22"/>
              </w:rPr>
              <w:t>sutrikimai</w:t>
            </w:r>
          </w:p>
        </w:tc>
      </w:tr>
      <w:tr w:rsidR="0005271D" w:rsidRPr="0050091B" w14:paraId="27A2FB54" w14:textId="77777777" w:rsidTr="00853265">
        <w:trPr>
          <w:trHeight w:val="505"/>
        </w:trPr>
        <w:tc>
          <w:tcPr>
            <w:tcW w:w="3516" w:type="dxa"/>
            <w:tcBorders>
              <w:top w:val="single" w:sz="4" w:space="0" w:color="000000"/>
              <w:left w:val="single" w:sz="4" w:space="0" w:color="000000"/>
              <w:bottom w:val="single" w:sz="4" w:space="0" w:color="000000"/>
              <w:right w:val="single" w:sz="4" w:space="0" w:color="000000"/>
            </w:tcBorders>
          </w:tcPr>
          <w:p w14:paraId="0B0658FD" w14:textId="77777777" w:rsidR="0005271D" w:rsidRPr="0050091B" w:rsidRDefault="0005271D" w:rsidP="0050091B">
            <w:pPr>
              <w:pStyle w:val="TableParagraph"/>
              <w:kinsoku w:val="0"/>
              <w:overflowPunct w:val="0"/>
              <w:ind w:left="0"/>
              <w:jc w:val="left"/>
              <w:rPr>
                <w:sz w:val="22"/>
                <w:szCs w:val="22"/>
              </w:rPr>
            </w:pPr>
            <w:r w:rsidRPr="0050091B">
              <w:rPr>
                <w:sz w:val="22"/>
                <w:szCs w:val="22"/>
              </w:rPr>
              <w:t>Padidėjęs</w:t>
            </w:r>
            <w:r w:rsidRPr="0050091B">
              <w:rPr>
                <w:spacing w:val="-14"/>
                <w:sz w:val="22"/>
                <w:szCs w:val="22"/>
              </w:rPr>
              <w:t xml:space="preserve"> </w:t>
            </w:r>
            <w:r w:rsidRPr="0050091B">
              <w:rPr>
                <w:sz w:val="22"/>
                <w:szCs w:val="22"/>
              </w:rPr>
              <w:t>jautrumas,</w:t>
            </w:r>
            <w:r w:rsidRPr="0050091B">
              <w:rPr>
                <w:spacing w:val="-14"/>
                <w:sz w:val="22"/>
                <w:szCs w:val="22"/>
              </w:rPr>
              <w:t xml:space="preserve"> </w:t>
            </w:r>
            <w:r w:rsidRPr="0050091B">
              <w:rPr>
                <w:sz w:val="22"/>
                <w:szCs w:val="22"/>
              </w:rPr>
              <w:t>alerginė edema ir anafilaksija</w:t>
            </w:r>
          </w:p>
        </w:tc>
        <w:tc>
          <w:tcPr>
            <w:tcW w:w="1841" w:type="dxa"/>
            <w:tcBorders>
              <w:top w:val="single" w:sz="4" w:space="0" w:color="000000"/>
              <w:left w:val="single" w:sz="4" w:space="0" w:color="000000"/>
              <w:bottom w:val="single" w:sz="4" w:space="0" w:color="000000"/>
              <w:right w:val="single" w:sz="4" w:space="0" w:color="000000"/>
            </w:tcBorders>
          </w:tcPr>
          <w:p w14:paraId="0D90A00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0057F64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498FAB14" w14:textId="77777777" w:rsidR="0005271D" w:rsidRPr="0050091B" w:rsidRDefault="0005271D" w:rsidP="0050091B">
            <w:pPr>
              <w:pStyle w:val="TableParagraph"/>
              <w:kinsoku w:val="0"/>
              <w:overflowPunct w:val="0"/>
              <w:ind w:left="0"/>
              <w:rPr>
                <w:spacing w:val="-2"/>
                <w:sz w:val="22"/>
                <w:szCs w:val="22"/>
                <w:vertAlign w:val="superscript"/>
              </w:rPr>
            </w:pPr>
            <w:r w:rsidRPr="0050091B">
              <w:rPr>
                <w:spacing w:val="-2"/>
                <w:sz w:val="22"/>
                <w:szCs w:val="22"/>
              </w:rPr>
              <w:t>Dažnas</w:t>
            </w:r>
            <w:r w:rsidRPr="0050091B">
              <w:rPr>
                <w:spacing w:val="-2"/>
                <w:sz w:val="22"/>
                <w:szCs w:val="22"/>
                <w:vertAlign w:val="superscript"/>
              </w:rPr>
              <w:t>‡</w:t>
            </w:r>
          </w:p>
        </w:tc>
      </w:tr>
      <w:tr w:rsidR="0005271D" w:rsidRPr="0050091B" w14:paraId="5C9B1DC5" w14:textId="77777777" w:rsidTr="00853265">
        <w:trPr>
          <w:trHeight w:val="252"/>
        </w:trPr>
        <w:tc>
          <w:tcPr>
            <w:tcW w:w="3516" w:type="dxa"/>
            <w:tcBorders>
              <w:top w:val="single" w:sz="4" w:space="0" w:color="000000"/>
              <w:left w:val="single" w:sz="4" w:space="0" w:color="000000"/>
              <w:bottom w:val="single" w:sz="4" w:space="0" w:color="000000"/>
              <w:right w:val="single" w:sz="4" w:space="0" w:color="000000"/>
            </w:tcBorders>
          </w:tcPr>
          <w:p w14:paraId="32909E4F"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Niež</w:t>
            </w:r>
            <w:r>
              <w:rPr>
                <w:spacing w:val="-2"/>
                <w:sz w:val="22"/>
                <w:szCs w:val="22"/>
              </w:rPr>
              <w:t>ėjimas</w:t>
            </w:r>
          </w:p>
        </w:tc>
        <w:tc>
          <w:tcPr>
            <w:tcW w:w="1841" w:type="dxa"/>
            <w:tcBorders>
              <w:top w:val="single" w:sz="4" w:space="0" w:color="000000"/>
              <w:left w:val="single" w:sz="4" w:space="0" w:color="000000"/>
              <w:bottom w:val="single" w:sz="4" w:space="0" w:color="000000"/>
              <w:right w:val="single" w:sz="4" w:space="0" w:color="000000"/>
            </w:tcBorders>
          </w:tcPr>
          <w:p w14:paraId="7115F98A"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73130FDA"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3D540D9D"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2AF90084"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45D1F152"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Angio</w:t>
            </w:r>
            <w:r>
              <w:rPr>
                <w:spacing w:val="-2"/>
                <w:sz w:val="22"/>
                <w:szCs w:val="22"/>
              </w:rPr>
              <w:t xml:space="preserve">neurozinė </w:t>
            </w:r>
            <w:r w:rsidRPr="0050091B">
              <w:rPr>
                <w:spacing w:val="-2"/>
                <w:sz w:val="22"/>
                <w:szCs w:val="22"/>
              </w:rPr>
              <w:t>edema</w:t>
            </w:r>
          </w:p>
        </w:tc>
        <w:tc>
          <w:tcPr>
            <w:tcW w:w="1841" w:type="dxa"/>
            <w:tcBorders>
              <w:top w:val="single" w:sz="4" w:space="0" w:color="000000"/>
              <w:left w:val="single" w:sz="4" w:space="0" w:color="000000"/>
              <w:bottom w:val="single" w:sz="4" w:space="0" w:color="000000"/>
              <w:right w:val="single" w:sz="4" w:space="0" w:color="000000"/>
            </w:tcBorders>
          </w:tcPr>
          <w:p w14:paraId="2223C011"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tcPr>
          <w:p w14:paraId="508C0785"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731" w:type="dxa"/>
            <w:tcBorders>
              <w:top w:val="single" w:sz="4" w:space="0" w:color="000000"/>
              <w:left w:val="single" w:sz="4" w:space="0" w:color="000000"/>
              <w:bottom w:val="single" w:sz="4" w:space="0" w:color="000000"/>
              <w:right w:val="single" w:sz="4" w:space="0" w:color="000000"/>
            </w:tcBorders>
          </w:tcPr>
          <w:p w14:paraId="27094DC3"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5ED48CC8"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2D959727"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Nervų</w:t>
            </w:r>
            <w:r w:rsidRPr="00D925AE">
              <w:rPr>
                <w:b/>
                <w:bCs/>
                <w:i/>
                <w:iCs/>
                <w:spacing w:val="-7"/>
                <w:sz w:val="22"/>
                <w:szCs w:val="22"/>
              </w:rPr>
              <w:t xml:space="preserve"> </w:t>
            </w:r>
            <w:r w:rsidRPr="00D925AE">
              <w:rPr>
                <w:b/>
                <w:bCs/>
                <w:i/>
                <w:iCs/>
                <w:sz w:val="22"/>
                <w:szCs w:val="22"/>
              </w:rPr>
              <w:t>sistemos</w:t>
            </w:r>
            <w:r w:rsidRPr="00D925AE">
              <w:rPr>
                <w:b/>
                <w:bCs/>
                <w:i/>
                <w:iCs/>
                <w:spacing w:val="-6"/>
                <w:sz w:val="22"/>
                <w:szCs w:val="22"/>
              </w:rPr>
              <w:t xml:space="preserve"> </w:t>
            </w:r>
            <w:r w:rsidRPr="00D925AE">
              <w:rPr>
                <w:b/>
                <w:bCs/>
                <w:i/>
                <w:iCs/>
                <w:spacing w:val="-2"/>
                <w:sz w:val="22"/>
                <w:szCs w:val="22"/>
              </w:rPr>
              <w:t>sutrikimai</w:t>
            </w:r>
          </w:p>
        </w:tc>
      </w:tr>
      <w:tr w:rsidR="0005271D" w:rsidRPr="0050091B" w14:paraId="3FD92F23"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1B29B7CA" w14:textId="77777777" w:rsidR="0005271D" w:rsidRPr="0050091B" w:rsidRDefault="0005271D" w:rsidP="0050091B">
            <w:pPr>
              <w:pStyle w:val="TableParagraph"/>
              <w:kinsoku w:val="0"/>
              <w:overflowPunct w:val="0"/>
              <w:ind w:left="0"/>
              <w:jc w:val="left"/>
              <w:rPr>
                <w:spacing w:val="-2"/>
                <w:sz w:val="22"/>
                <w:szCs w:val="22"/>
                <w:vertAlign w:val="superscript"/>
              </w:rPr>
            </w:pPr>
            <w:r w:rsidRPr="0050091B">
              <w:rPr>
                <w:sz w:val="22"/>
                <w:szCs w:val="22"/>
              </w:rPr>
              <w:t>Kraujavimas</w:t>
            </w:r>
            <w:r w:rsidRPr="0050091B">
              <w:rPr>
                <w:spacing w:val="-6"/>
                <w:sz w:val="22"/>
                <w:szCs w:val="22"/>
              </w:rPr>
              <w:t xml:space="preserve"> </w:t>
            </w:r>
            <w:r w:rsidRPr="0050091B">
              <w:rPr>
                <w:sz w:val="22"/>
                <w:szCs w:val="22"/>
              </w:rPr>
              <w:t>į</w:t>
            </w:r>
            <w:r w:rsidRPr="0050091B">
              <w:rPr>
                <w:spacing w:val="-6"/>
                <w:sz w:val="22"/>
                <w:szCs w:val="22"/>
              </w:rPr>
              <w:t xml:space="preserve"> </w:t>
            </w:r>
            <w:r w:rsidRPr="0050091B">
              <w:rPr>
                <w:spacing w:val="-2"/>
                <w:sz w:val="22"/>
                <w:szCs w:val="22"/>
              </w:rPr>
              <w:t>smegenis</w:t>
            </w:r>
            <w:r w:rsidRPr="0050091B">
              <w:rPr>
                <w:spacing w:val="-2"/>
                <w:sz w:val="22"/>
                <w:szCs w:val="22"/>
                <w:vertAlign w:val="superscript"/>
              </w:rPr>
              <w:t>†</w:t>
            </w:r>
          </w:p>
        </w:tc>
        <w:tc>
          <w:tcPr>
            <w:tcW w:w="1841" w:type="dxa"/>
            <w:tcBorders>
              <w:top w:val="single" w:sz="4" w:space="0" w:color="000000"/>
              <w:left w:val="single" w:sz="4" w:space="0" w:color="000000"/>
              <w:bottom w:val="single" w:sz="4" w:space="0" w:color="000000"/>
              <w:right w:val="single" w:sz="4" w:space="0" w:color="000000"/>
            </w:tcBorders>
          </w:tcPr>
          <w:p w14:paraId="2A7C7FC6"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053E9C09"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Retas</w:t>
            </w:r>
          </w:p>
        </w:tc>
        <w:tc>
          <w:tcPr>
            <w:tcW w:w="1731" w:type="dxa"/>
            <w:tcBorders>
              <w:top w:val="single" w:sz="4" w:space="0" w:color="000000"/>
              <w:left w:val="single" w:sz="4" w:space="0" w:color="000000"/>
              <w:bottom w:val="single" w:sz="4" w:space="0" w:color="000000"/>
              <w:right w:val="single" w:sz="4" w:space="0" w:color="000000"/>
            </w:tcBorders>
          </w:tcPr>
          <w:p w14:paraId="4DF4B539"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2AB455CD"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09F22CFB"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Akių</w:t>
            </w:r>
            <w:r w:rsidRPr="00D925AE">
              <w:rPr>
                <w:b/>
                <w:bCs/>
                <w:i/>
                <w:iCs/>
                <w:spacing w:val="-4"/>
                <w:sz w:val="22"/>
                <w:szCs w:val="22"/>
              </w:rPr>
              <w:t xml:space="preserve"> </w:t>
            </w:r>
            <w:r w:rsidRPr="00D925AE">
              <w:rPr>
                <w:b/>
                <w:bCs/>
                <w:i/>
                <w:iCs/>
                <w:spacing w:val="-2"/>
                <w:sz w:val="22"/>
                <w:szCs w:val="22"/>
              </w:rPr>
              <w:t>sutrikimai</w:t>
            </w:r>
          </w:p>
        </w:tc>
      </w:tr>
      <w:tr w:rsidR="0005271D" w:rsidRPr="0050091B" w14:paraId="532CEC0C" w14:textId="77777777" w:rsidTr="00853265">
        <w:trPr>
          <w:trHeight w:val="506"/>
        </w:trPr>
        <w:tc>
          <w:tcPr>
            <w:tcW w:w="3516" w:type="dxa"/>
            <w:tcBorders>
              <w:top w:val="single" w:sz="4" w:space="0" w:color="000000"/>
              <w:left w:val="single" w:sz="4" w:space="0" w:color="000000"/>
              <w:bottom w:val="single" w:sz="4" w:space="0" w:color="000000"/>
              <w:right w:val="single" w:sz="4" w:space="0" w:color="000000"/>
            </w:tcBorders>
          </w:tcPr>
          <w:p w14:paraId="634C7149" w14:textId="77777777" w:rsidR="0005271D" w:rsidRPr="0050091B" w:rsidRDefault="0005271D" w:rsidP="0050091B">
            <w:pPr>
              <w:pStyle w:val="TableParagraph"/>
              <w:kinsoku w:val="0"/>
              <w:overflowPunct w:val="0"/>
              <w:ind w:left="0"/>
              <w:jc w:val="left"/>
              <w:rPr>
                <w:sz w:val="22"/>
                <w:szCs w:val="22"/>
              </w:rPr>
            </w:pPr>
            <w:r w:rsidRPr="00375E4A">
              <w:rPr>
                <w:sz w:val="22"/>
                <w:szCs w:val="22"/>
              </w:rPr>
              <w:t xml:space="preserve">Intraokulinis </w:t>
            </w:r>
            <w:r>
              <w:rPr>
                <w:sz w:val="22"/>
                <w:szCs w:val="22"/>
              </w:rPr>
              <w:t>k</w:t>
            </w:r>
            <w:r w:rsidRPr="0050091B">
              <w:rPr>
                <w:sz w:val="22"/>
                <w:szCs w:val="22"/>
              </w:rPr>
              <w:t>raujavimas</w:t>
            </w:r>
            <w:r w:rsidRPr="0050091B">
              <w:rPr>
                <w:spacing w:val="-13"/>
                <w:sz w:val="22"/>
                <w:szCs w:val="22"/>
              </w:rPr>
              <w:t xml:space="preserve"> </w:t>
            </w:r>
            <w:r w:rsidRPr="0050091B">
              <w:rPr>
                <w:sz w:val="22"/>
                <w:szCs w:val="22"/>
              </w:rPr>
              <w:t>(įskaitant junginės kraujosruvą)</w:t>
            </w:r>
          </w:p>
        </w:tc>
        <w:tc>
          <w:tcPr>
            <w:tcW w:w="1841" w:type="dxa"/>
            <w:tcBorders>
              <w:top w:val="single" w:sz="4" w:space="0" w:color="000000"/>
              <w:left w:val="single" w:sz="4" w:space="0" w:color="000000"/>
              <w:bottom w:val="single" w:sz="4" w:space="0" w:color="000000"/>
              <w:right w:val="single" w:sz="4" w:space="0" w:color="000000"/>
            </w:tcBorders>
          </w:tcPr>
          <w:p w14:paraId="06A2F93B"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353FFBA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72A586AF"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295B06E4" w14:textId="77777777" w:rsidTr="00853265">
        <w:trPr>
          <w:trHeight w:val="357"/>
        </w:trPr>
        <w:tc>
          <w:tcPr>
            <w:tcW w:w="8931" w:type="dxa"/>
            <w:gridSpan w:val="4"/>
            <w:tcBorders>
              <w:top w:val="single" w:sz="4" w:space="0" w:color="000000"/>
              <w:left w:val="single" w:sz="4" w:space="0" w:color="000000"/>
              <w:bottom w:val="single" w:sz="4" w:space="0" w:color="000000"/>
              <w:right w:val="single" w:sz="4" w:space="0" w:color="000000"/>
            </w:tcBorders>
          </w:tcPr>
          <w:p w14:paraId="7D686797"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Kraujagyslių</w:t>
            </w:r>
            <w:r w:rsidRPr="00D925AE">
              <w:rPr>
                <w:b/>
                <w:bCs/>
                <w:i/>
                <w:iCs/>
                <w:spacing w:val="-12"/>
                <w:sz w:val="22"/>
                <w:szCs w:val="22"/>
              </w:rPr>
              <w:t xml:space="preserve"> </w:t>
            </w:r>
            <w:r w:rsidRPr="00D925AE">
              <w:rPr>
                <w:b/>
                <w:bCs/>
                <w:i/>
                <w:iCs/>
                <w:spacing w:val="-2"/>
                <w:sz w:val="22"/>
                <w:szCs w:val="22"/>
              </w:rPr>
              <w:t>sutrikimai</w:t>
            </w:r>
          </w:p>
        </w:tc>
      </w:tr>
      <w:tr w:rsidR="0005271D" w:rsidRPr="0050091B" w14:paraId="0E64C917"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24241632"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12"/>
                <w:sz w:val="22"/>
                <w:szCs w:val="22"/>
              </w:rPr>
              <w:t xml:space="preserve"> </w:t>
            </w:r>
            <w:r w:rsidRPr="0050091B">
              <w:rPr>
                <w:spacing w:val="-2"/>
                <w:sz w:val="22"/>
                <w:szCs w:val="22"/>
              </w:rPr>
              <w:t>hematoma</w:t>
            </w:r>
          </w:p>
        </w:tc>
        <w:tc>
          <w:tcPr>
            <w:tcW w:w="1841" w:type="dxa"/>
            <w:tcBorders>
              <w:top w:val="single" w:sz="4" w:space="0" w:color="000000"/>
              <w:left w:val="single" w:sz="4" w:space="0" w:color="000000"/>
              <w:bottom w:val="single" w:sz="4" w:space="0" w:color="000000"/>
              <w:right w:val="single" w:sz="4" w:space="0" w:color="000000"/>
            </w:tcBorders>
          </w:tcPr>
          <w:p w14:paraId="17744CF1"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63B865AF"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3421C3E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583620FB" w14:textId="77777777" w:rsidTr="00853265">
        <w:trPr>
          <w:trHeight w:val="506"/>
        </w:trPr>
        <w:tc>
          <w:tcPr>
            <w:tcW w:w="3516" w:type="dxa"/>
            <w:tcBorders>
              <w:top w:val="single" w:sz="4" w:space="0" w:color="000000"/>
              <w:left w:val="single" w:sz="4" w:space="0" w:color="000000"/>
              <w:bottom w:val="single" w:sz="4" w:space="0" w:color="000000"/>
              <w:right w:val="single" w:sz="4" w:space="0" w:color="000000"/>
            </w:tcBorders>
          </w:tcPr>
          <w:p w14:paraId="4B8320DE" w14:textId="77777777" w:rsidR="0005271D" w:rsidRPr="0050091B" w:rsidRDefault="0005271D" w:rsidP="0050091B">
            <w:pPr>
              <w:pStyle w:val="TableParagraph"/>
              <w:kinsoku w:val="0"/>
              <w:overflowPunct w:val="0"/>
              <w:ind w:left="0"/>
              <w:jc w:val="left"/>
              <w:rPr>
                <w:sz w:val="22"/>
                <w:szCs w:val="22"/>
              </w:rPr>
            </w:pPr>
            <w:r w:rsidRPr="0050091B">
              <w:rPr>
                <w:sz w:val="22"/>
                <w:szCs w:val="22"/>
              </w:rPr>
              <w:t>Hipotenzija</w:t>
            </w:r>
            <w:r w:rsidRPr="0050091B">
              <w:rPr>
                <w:spacing w:val="-14"/>
                <w:sz w:val="22"/>
                <w:szCs w:val="22"/>
              </w:rPr>
              <w:t xml:space="preserve"> </w:t>
            </w:r>
            <w:r w:rsidRPr="0050091B">
              <w:rPr>
                <w:sz w:val="22"/>
                <w:szCs w:val="22"/>
              </w:rPr>
              <w:t>(įskaitant</w:t>
            </w:r>
            <w:r w:rsidRPr="0050091B">
              <w:rPr>
                <w:spacing w:val="-14"/>
                <w:sz w:val="22"/>
                <w:szCs w:val="22"/>
              </w:rPr>
              <w:t xml:space="preserve"> </w:t>
            </w:r>
            <w:r w:rsidRPr="0050091B">
              <w:rPr>
                <w:sz w:val="22"/>
                <w:szCs w:val="22"/>
              </w:rPr>
              <w:t>hipotenziją procedūros metu)</w:t>
            </w:r>
          </w:p>
        </w:tc>
        <w:tc>
          <w:tcPr>
            <w:tcW w:w="1841" w:type="dxa"/>
            <w:tcBorders>
              <w:top w:val="single" w:sz="4" w:space="0" w:color="000000"/>
              <w:left w:val="single" w:sz="4" w:space="0" w:color="000000"/>
              <w:bottom w:val="single" w:sz="4" w:space="0" w:color="000000"/>
              <w:right w:val="single" w:sz="4" w:space="0" w:color="000000"/>
            </w:tcBorders>
          </w:tcPr>
          <w:p w14:paraId="0090B041"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49C66BA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5C1CCECB"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766C7822"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2F9C11DB"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6"/>
                <w:sz w:val="22"/>
                <w:szCs w:val="22"/>
              </w:rPr>
              <w:t xml:space="preserve"> </w:t>
            </w:r>
            <w:r w:rsidRPr="0050091B">
              <w:rPr>
                <w:sz w:val="22"/>
                <w:szCs w:val="22"/>
              </w:rPr>
              <w:t>į</w:t>
            </w:r>
            <w:r w:rsidRPr="0050091B">
              <w:rPr>
                <w:spacing w:val="-6"/>
                <w:sz w:val="22"/>
                <w:szCs w:val="22"/>
              </w:rPr>
              <w:t xml:space="preserve"> </w:t>
            </w:r>
            <w:r w:rsidRPr="0050091B">
              <w:rPr>
                <w:sz w:val="22"/>
                <w:szCs w:val="22"/>
              </w:rPr>
              <w:t>pilvo</w:t>
            </w:r>
            <w:r w:rsidRPr="0050091B">
              <w:rPr>
                <w:spacing w:val="-5"/>
                <w:sz w:val="22"/>
                <w:szCs w:val="22"/>
              </w:rPr>
              <w:t xml:space="preserve"> </w:t>
            </w:r>
            <w:r w:rsidRPr="0050091B">
              <w:rPr>
                <w:spacing w:val="-2"/>
                <w:sz w:val="22"/>
                <w:szCs w:val="22"/>
              </w:rPr>
              <w:t>ertmę</w:t>
            </w:r>
          </w:p>
        </w:tc>
        <w:tc>
          <w:tcPr>
            <w:tcW w:w="1841" w:type="dxa"/>
            <w:tcBorders>
              <w:top w:val="single" w:sz="4" w:space="0" w:color="000000"/>
              <w:left w:val="single" w:sz="4" w:space="0" w:color="000000"/>
              <w:bottom w:val="single" w:sz="4" w:space="0" w:color="000000"/>
              <w:right w:val="single" w:sz="4" w:space="0" w:color="000000"/>
            </w:tcBorders>
          </w:tcPr>
          <w:p w14:paraId="1165BBC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06E18422"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731" w:type="dxa"/>
            <w:tcBorders>
              <w:top w:val="single" w:sz="4" w:space="0" w:color="000000"/>
              <w:left w:val="single" w:sz="4" w:space="0" w:color="000000"/>
              <w:bottom w:val="single" w:sz="4" w:space="0" w:color="000000"/>
              <w:right w:val="single" w:sz="4" w:space="0" w:color="000000"/>
            </w:tcBorders>
          </w:tcPr>
          <w:p w14:paraId="1496C0BB"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364C5D40" w14:textId="77777777" w:rsidTr="00853265">
        <w:trPr>
          <w:trHeight w:val="361"/>
        </w:trPr>
        <w:tc>
          <w:tcPr>
            <w:tcW w:w="8931" w:type="dxa"/>
            <w:gridSpan w:val="4"/>
            <w:tcBorders>
              <w:top w:val="single" w:sz="4" w:space="0" w:color="000000"/>
              <w:left w:val="single" w:sz="4" w:space="0" w:color="000000"/>
              <w:bottom w:val="single" w:sz="4" w:space="0" w:color="000000"/>
              <w:right w:val="single" w:sz="4" w:space="0" w:color="000000"/>
            </w:tcBorders>
          </w:tcPr>
          <w:p w14:paraId="3A49A504"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Kvėpavimo</w:t>
            </w:r>
            <w:r w:rsidRPr="00D925AE">
              <w:rPr>
                <w:b/>
                <w:bCs/>
                <w:i/>
                <w:iCs/>
                <w:spacing w:val="-10"/>
                <w:sz w:val="22"/>
                <w:szCs w:val="22"/>
              </w:rPr>
              <w:t xml:space="preserve"> </w:t>
            </w:r>
            <w:r w:rsidRPr="00D925AE">
              <w:rPr>
                <w:b/>
                <w:bCs/>
                <w:i/>
                <w:iCs/>
                <w:sz w:val="22"/>
                <w:szCs w:val="22"/>
              </w:rPr>
              <w:t>sistemos,</w:t>
            </w:r>
            <w:r w:rsidRPr="00D925AE">
              <w:rPr>
                <w:b/>
                <w:bCs/>
                <w:i/>
                <w:iCs/>
                <w:spacing w:val="-8"/>
                <w:sz w:val="22"/>
                <w:szCs w:val="22"/>
              </w:rPr>
              <w:t xml:space="preserve"> </w:t>
            </w:r>
            <w:r w:rsidRPr="00D925AE">
              <w:rPr>
                <w:b/>
                <w:bCs/>
                <w:i/>
                <w:iCs/>
                <w:sz w:val="22"/>
                <w:szCs w:val="22"/>
              </w:rPr>
              <w:t>krūtinės</w:t>
            </w:r>
            <w:r w:rsidRPr="00D925AE">
              <w:rPr>
                <w:b/>
                <w:bCs/>
                <w:i/>
                <w:iCs/>
                <w:spacing w:val="-7"/>
                <w:sz w:val="22"/>
                <w:szCs w:val="22"/>
              </w:rPr>
              <w:t xml:space="preserve"> </w:t>
            </w:r>
            <w:r w:rsidRPr="00D925AE">
              <w:rPr>
                <w:b/>
                <w:bCs/>
                <w:i/>
                <w:iCs/>
                <w:sz w:val="22"/>
                <w:szCs w:val="22"/>
              </w:rPr>
              <w:t>ląstos</w:t>
            </w:r>
            <w:r w:rsidRPr="00D925AE">
              <w:rPr>
                <w:b/>
                <w:bCs/>
                <w:i/>
                <w:iCs/>
                <w:spacing w:val="-8"/>
                <w:sz w:val="22"/>
                <w:szCs w:val="22"/>
              </w:rPr>
              <w:t xml:space="preserve"> </w:t>
            </w:r>
            <w:r w:rsidRPr="00D925AE">
              <w:rPr>
                <w:b/>
                <w:bCs/>
                <w:i/>
                <w:iCs/>
                <w:sz w:val="22"/>
                <w:szCs w:val="22"/>
              </w:rPr>
              <w:t>ir</w:t>
            </w:r>
            <w:r w:rsidRPr="00D925AE">
              <w:rPr>
                <w:b/>
                <w:bCs/>
                <w:i/>
                <w:iCs/>
                <w:spacing w:val="-8"/>
                <w:sz w:val="22"/>
                <w:szCs w:val="22"/>
              </w:rPr>
              <w:t xml:space="preserve"> </w:t>
            </w:r>
            <w:r w:rsidRPr="00D925AE">
              <w:rPr>
                <w:b/>
                <w:bCs/>
                <w:i/>
                <w:iCs/>
                <w:sz w:val="22"/>
                <w:szCs w:val="22"/>
              </w:rPr>
              <w:t>tarpuplaučio</w:t>
            </w:r>
            <w:r w:rsidRPr="00D925AE">
              <w:rPr>
                <w:b/>
                <w:bCs/>
                <w:i/>
                <w:iCs/>
                <w:spacing w:val="-7"/>
                <w:sz w:val="22"/>
                <w:szCs w:val="22"/>
              </w:rPr>
              <w:t xml:space="preserve"> </w:t>
            </w:r>
            <w:r w:rsidRPr="00D925AE">
              <w:rPr>
                <w:b/>
                <w:bCs/>
                <w:i/>
                <w:iCs/>
                <w:spacing w:val="-2"/>
                <w:sz w:val="22"/>
                <w:szCs w:val="22"/>
              </w:rPr>
              <w:t>sutrikimai</w:t>
            </w:r>
          </w:p>
        </w:tc>
      </w:tr>
      <w:tr w:rsidR="0005271D" w:rsidRPr="0050091B" w14:paraId="5C29513B"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2AA22F14"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7"/>
                <w:sz w:val="22"/>
                <w:szCs w:val="22"/>
              </w:rPr>
              <w:t xml:space="preserve"> </w:t>
            </w:r>
            <w:r w:rsidRPr="0050091B">
              <w:rPr>
                <w:sz w:val="22"/>
                <w:szCs w:val="22"/>
              </w:rPr>
              <w:t>iš</w:t>
            </w:r>
            <w:r w:rsidRPr="0050091B">
              <w:rPr>
                <w:spacing w:val="-6"/>
                <w:sz w:val="22"/>
                <w:szCs w:val="22"/>
              </w:rPr>
              <w:t xml:space="preserve"> </w:t>
            </w:r>
            <w:r w:rsidRPr="0050091B">
              <w:rPr>
                <w:spacing w:val="-2"/>
                <w:sz w:val="22"/>
                <w:szCs w:val="22"/>
              </w:rPr>
              <w:t>nosies</w:t>
            </w:r>
          </w:p>
        </w:tc>
        <w:tc>
          <w:tcPr>
            <w:tcW w:w="1841" w:type="dxa"/>
            <w:tcBorders>
              <w:top w:val="single" w:sz="4" w:space="0" w:color="000000"/>
              <w:left w:val="single" w:sz="4" w:space="0" w:color="000000"/>
              <w:bottom w:val="single" w:sz="4" w:space="0" w:color="000000"/>
              <w:right w:val="single" w:sz="4" w:space="0" w:color="000000"/>
            </w:tcBorders>
          </w:tcPr>
          <w:p w14:paraId="2AF4C90A"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0BD15602"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8DD483D" w14:textId="77777777" w:rsidR="0005271D" w:rsidRPr="0050091B" w:rsidRDefault="0005271D" w:rsidP="0050091B">
            <w:pPr>
              <w:pStyle w:val="TableParagraph"/>
              <w:kinsoku w:val="0"/>
              <w:overflowPunct w:val="0"/>
              <w:ind w:left="0"/>
              <w:rPr>
                <w:spacing w:val="-2"/>
                <w:sz w:val="22"/>
                <w:szCs w:val="22"/>
              </w:rPr>
            </w:pPr>
            <w:r w:rsidRPr="0050091B">
              <w:rPr>
                <w:sz w:val="22"/>
                <w:szCs w:val="22"/>
              </w:rPr>
              <w:t>Labai</w:t>
            </w:r>
            <w:r w:rsidRPr="0050091B">
              <w:rPr>
                <w:spacing w:val="-5"/>
                <w:sz w:val="22"/>
                <w:szCs w:val="22"/>
              </w:rPr>
              <w:t xml:space="preserve"> </w:t>
            </w:r>
            <w:r w:rsidRPr="0050091B">
              <w:rPr>
                <w:spacing w:val="-2"/>
                <w:sz w:val="22"/>
                <w:szCs w:val="22"/>
              </w:rPr>
              <w:t>dažnas</w:t>
            </w:r>
          </w:p>
        </w:tc>
      </w:tr>
      <w:tr w:rsidR="0005271D" w:rsidRPr="0050091B" w14:paraId="69DBCFE4"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381E350D" w14:textId="77777777" w:rsidR="0005271D" w:rsidRPr="0050091B" w:rsidRDefault="0005271D" w:rsidP="0050091B">
            <w:pPr>
              <w:pStyle w:val="TableParagraph"/>
              <w:kinsoku w:val="0"/>
              <w:overflowPunct w:val="0"/>
              <w:ind w:left="0"/>
              <w:jc w:val="left"/>
              <w:rPr>
                <w:spacing w:val="-2"/>
                <w:sz w:val="22"/>
                <w:szCs w:val="22"/>
              </w:rPr>
            </w:pPr>
            <w:r w:rsidRPr="00853265">
              <w:rPr>
                <w:sz w:val="22"/>
                <w:szCs w:val="22"/>
              </w:rPr>
              <w:t>Hemoptozė</w:t>
            </w:r>
            <w:r w:rsidRPr="0050091B">
              <w:rPr>
                <w:sz w:val="22"/>
                <w:szCs w:val="22"/>
              </w:rPr>
              <w:t xml:space="preserve"> </w:t>
            </w:r>
            <w:r>
              <w:rPr>
                <w:sz w:val="22"/>
                <w:szCs w:val="22"/>
              </w:rPr>
              <w:t>(a</w:t>
            </w:r>
            <w:r w:rsidRPr="0050091B">
              <w:rPr>
                <w:sz w:val="22"/>
                <w:szCs w:val="22"/>
              </w:rPr>
              <w:t>tkosėjimas</w:t>
            </w:r>
            <w:r w:rsidRPr="0050091B">
              <w:rPr>
                <w:spacing w:val="-11"/>
                <w:sz w:val="22"/>
                <w:szCs w:val="22"/>
              </w:rPr>
              <w:t xml:space="preserve"> </w:t>
            </w:r>
            <w:r w:rsidRPr="0050091B">
              <w:rPr>
                <w:spacing w:val="-2"/>
                <w:sz w:val="22"/>
                <w:szCs w:val="22"/>
              </w:rPr>
              <w:t>krauju</w:t>
            </w:r>
          </w:p>
        </w:tc>
        <w:tc>
          <w:tcPr>
            <w:tcW w:w="1841" w:type="dxa"/>
            <w:tcBorders>
              <w:top w:val="single" w:sz="4" w:space="0" w:color="000000"/>
              <w:left w:val="single" w:sz="4" w:space="0" w:color="000000"/>
              <w:bottom w:val="single" w:sz="4" w:space="0" w:color="000000"/>
              <w:right w:val="single" w:sz="4" w:space="0" w:color="000000"/>
            </w:tcBorders>
          </w:tcPr>
          <w:p w14:paraId="79E60DC9"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09ABBE9A"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1CBBC0B0"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1E663D89"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30C34142" w14:textId="77777777" w:rsidR="0005271D" w:rsidRPr="0050091B" w:rsidRDefault="0005271D" w:rsidP="0050091B">
            <w:pPr>
              <w:pStyle w:val="TableParagraph"/>
              <w:kinsoku w:val="0"/>
              <w:overflowPunct w:val="0"/>
              <w:ind w:left="0"/>
              <w:jc w:val="left"/>
              <w:rPr>
                <w:spacing w:val="-4"/>
                <w:sz w:val="22"/>
                <w:szCs w:val="22"/>
              </w:rPr>
            </w:pPr>
            <w:r w:rsidRPr="0050091B">
              <w:rPr>
                <w:sz w:val="22"/>
                <w:szCs w:val="22"/>
              </w:rPr>
              <w:t>Kraujavimas</w:t>
            </w:r>
            <w:r w:rsidRPr="0050091B">
              <w:rPr>
                <w:spacing w:val="-8"/>
                <w:sz w:val="22"/>
                <w:szCs w:val="22"/>
              </w:rPr>
              <w:t xml:space="preserve"> </w:t>
            </w:r>
            <w:r w:rsidRPr="0050091B">
              <w:rPr>
                <w:sz w:val="22"/>
                <w:szCs w:val="22"/>
              </w:rPr>
              <w:t>iš</w:t>
            </w:r>
            <w:r w:rsidRPr="0050091B">
              <w:rPr>
                <w:spacing w:val="-7"/>
                <w:sz w:val="22"/>
                <w:szCs w:val="22"/>
              </w:rPr>
              <w:t xml:space="preserve"> </w:t>
            </w:r>
            <w:r w:rsidRPr="0050091B">
              <w:rPr>
                <w:sz w:val="22"/>
                <w:szCs w:val="22"/>
              </w:rPr>
              <w:t>kvėpavimo</w:t>
            </w:r>
            <w:r w:rsidRPr="0050091B">
              <w:rPr>
                <w:spacing w:val="-7"/>
                <w:sz w:val="22"/>
                <w:szCs w:val="22"/>
              </w:rPr>
              <w:t xml:space="preserve"> </w:t>
            </w:r>
            <w:r w:rsidRPr="0050091B">
              <w:rPr>
                <w:spacing w:val="-4"/>
                <w:sz w:val="22"/>
                <w:szCs w:val="22"/>
              </w:rPr>
              <w:t>takų</w:t>
            </w:r>
          </w:p>
        </w:tc>
        <w:tc>
          <w:tcPr>
            <w:tcW w:w="1841" w:type="dxa"/>
            <w:tcBorders>
              <w:top w:val="single" w:sz="4" w:space="0" w:color="000000"/>
              <w:left w:val="single" w:sz="4" w:space="0" w:color="000000"/>
              <w:bottom w:val="single" w:sz="4" w:space="0" w:color="000000"/>
              <w:right w:val="single" w:sz="4" w:space="0" w:color="000000"/>
            </w:tcBorders>
          </w:tcPr>
          <w:p w14:paraId="4DAB5C3D"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tcPr>
          <w:p w14:paraId="41FE732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Retas</w:t>
            </w:r>
          </w:p>
        </w:tc>
        <w:tc>
          <w:tcPr>
            <w:tcW w:w="1731" w:type="dxa"/>
            <w:tcBorders>
              <w:top w:val="single" w:sz="4" w:space="0" w:color="000000"/>
              <w:left w:val="single" w:sz="4" w:space="0" w:color="000000"/>
              <w:bottom w:val="single" w:sz="4" w:space="0" w:color="000000"/>
              <w:right w:val="single" w:sz="4" w:space="0" w:color="000000"/>
            </w:tcBorders>
          </w:tcPr>
          <w:p w14:paraId="599403E5"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46557BB7"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53538656" w14:textId="77777777" w:rsidR="0005271D" w:rsidRPr="00D925AE" w:rsidRDefault="0005271D" w:rsidP="0050091B">
            <w:pPr>
              <w:pStyle w:val="TableParagraph"/>
              <w:kinsoku w:val="0"/>
              <w:overflowPunct w:val="0"/>
              <w:ind w:left="0"/>
              <w:jc w:val="left"/>
              <w:rPr>
                <w:b/>
                <w:bCs/>
                <w:i/>
                <w:iCs/>
                <w:spacing w:val="-2"/>
                <w:sz w:val="22"/>
                <w:szCs w:val="22"/>
              </w:rPr>
            </w:pPr>
            <w:r w:rsidRPr="00D925AE">
              <w:rPr>
                <w:b/>
                <w:bCs/>
                <w:i/>
                <w:iCs/>
                <w:sz w:val="22"/>
                <w:szCs w:val="22"/>
              </w:rPr>
              <w:t>Virškinimo</w:t>
            </w:r>
            <w:r w:rsidRPr="00D925AE">
              <w:rPr>
                <w:b/>
                <w:bCs/>
                <w:i/>
                <w:iCs/>
                <w:spacing w:val="-8"/>
                <w:sz w:val="22"/>
                <w:szCs w:val="22"/>
              </w:rPr>
              <w:t xml:space="preserve"> </w:t>
            </w:r>
            <w:r w:rsidRPr="00D925AE">
              <w:rPr>
                <w:b/>
                <w:bCs/>
                <w:i/>
                <w:iCs/>
                <w:sz w:val="22"/>
                <w:szCs w:val="22"/>
              </w:rPr>
              <w:t>trakto</w:t>
            </w:r>
            <w:r w:rsidRPr="00D925AE">
              <w:rPr>
                <w:b/>
                <w:bCs/>
                <w:i/>
                <w:iCs/>
                <w:spacing w:val="-8"/>
                <w:sz w:val="22"/>
                <w:szCs w:val="22"/>
              </w:rPr>
              <w:t xml:space="preserve"> </w:t>
            </w:r>
            <w:r w:rsidRPr="00D925AE">
              <w:rPr>
                <w:b/>
                <w:bCs/>
                <w:i/>
                <w:iCs/>
                <w:spacing w:val="-2"/>
                <w:sz w:val="22"/>
                <w:szCs w:val="22"/>
              </w:rPr>
              <w:t>sutrikimai</w:t>
            </w:r>
          </w:p>
        </w:tc>
      </w:tr>
      <w:tr w:rsidR="0005271D" w:rsidRPr="0050091B" w14:paraId="1B0788AE"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5877F997"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Pykinimas</w:t>
            </w:r>
          </w:p>
        </w:tc>
        <w:tc>
          <w:tcPr>
            <w:tcW w:w="1841" w:type="dxa"/>
            <w:tcBorders>
              <w:top w:val="single" w:sz="4" w:space="0" w:color="000000"/>
              <w:left w:val="single" w:sz="4" w:space="0" w:color="000000"/>
              <w:bottom w:val="single" w:sz="4" w:space="0" w:color="000000"/>
              <w:right w:val="single" w:sz="4" w:space="0" w:color="000000"/>
            </w:tcBorders>
          </w:tcPr>
          <w:p w14:paraId="0DAEF518"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0BFD480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0EC0F1C3"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605334AF"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0B132F97"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8"/>
                <w:sz w:val="22"/>
                <w:szCs w:val="22"/>
              </w:rPr>
              <w:t xml:space="preserve"> </w:t>
            </w:r>
            <w:r w:rsidRPr="0050091B">
              <w:rPr>
                <w:sz w:val="22"/>
                <w:szCs w:val="22"/>
              </w:rPr>
              <w:t>iš</w:t>
            </w:r>
            <w:r w:rsidRPr="0050091B">
              <w:rPr>
                <w:spacing w:val="-8"/>
                <w:sz w:val="22"/>
                <w:szCs w:val="22"/>
              </w:rPr>
              <w:t xml:space="preserve"> </w:t>
            </w:r>
            <w:r w:rsidRPr="0050091B">
              <w:rPr>
                <w:sz w:val="22"/>
                <w:szCs w:val="22"/>
              </w:rPr>
              <w:t>virškinimo</w:t>
            </w:r>
            <w:r w:rsidRPr="0050091B">
              <w:rPr>
                <w:spacing w:val="-7"/>
                <w:sz w:val="22"/>
                <w:szCs w:val="22"/>
              </w:rPr>
              <w:t xml:space="preserve"> </w:t>
            </w:r>
            <w:r w:rsidRPr="0050091B">
              <w:rPr>
                <w:spacing w:val="-2"/>
                <w:sz w:val="22"/>
                <w:szCs w:val="22"/>
              </w:rPr>
              <w:t>trakto</w:t>
            </w:r>
          </w:p>
        </w:tc>
        <w:tc>
          <w:tcPr>
            <w:tcW w:w="1841" w:type="dxa"/>
            <w:tcBorders>
              <w:top w:val="single" w:sz="4" w:space="0" w:color="000000"/>
              <w:left w:val="single" w:sz="4" w:space="0" w:color="000000"/>
              <w:bottom w:val="single" w:sz="4" w:space="0" w:color="000000"/>
              <w:right w:val="single" w:sz="4" w:space="0" w:color="000000"/>
            </w:tcBorders>
          </w:tcPr>
          <w:p w14:paraId="7A15660E"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21F91BC0"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6CAA678B"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35B3CA41"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7318FAB5"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lastRenderedPageBreak/>
              <w:t>Kraujavimas</w:t>
            </w:r>
            <w:r w:rsidRPr="0050091B">
              <w:rPr>
                <w:spacing w:val="-8"/>
                <w:sz w:val="22"/>
                <w:szCs w:val="22"/>
              </w:rPr>
              <w:t xml:space="preserve"> </w:t>
            </w:r>
            <w:r w:rsidRPr="0050091B">
              <w:rPr>
                <w:sz w:val="22"/>
                <w:szCs w:val="22"/>
              </w:rPr>
              <w:t>iš</w:t>
            </w:r>
            <w:r w:rsidRPr="0050091B">
              <w:rPr>
                <w:spacing w:val="-8"/>
                <w:sz w:val="22"/>
                <w:szCs w:val="22"/>
              </w:rPr>
              <w:t xml:space="preserve"> </w:t>
            </w:r>
            <w:r w:rsidRPr="0050091B">
              <w:rPr>
                <w:sz w:val="22"/>
                <w:szCs w:val="22"/>
              </w:rPr>
              <w:t>hemorojinių</w:t>
            </w:r>
            <w:r w:rsidRPr="0050091B">
              <w:rPr>
                <w:spacing w:val="-8"/>
                <w:sz w:val="22"/>
                <w:szCs w:val="22"/>
              </w:rPr>
              <w:t xml:space="preserve"> </w:t>
            </w:r>
            <w:r w:rsidRPr="0050091B">
              <w:rPr>
                <w:spacing w:val="-2"/>
                <w:sz w:val="22"/>
                <w:szCs w:val="22"/>
              </w:rPr>
              <w:t>mazgų</w:t>
            </w:r>
          </w:p>
        </w:tc>
        <w:tc>
          <w:tcPr>
            <w:tcW w:w="1841" w:type="dxa"/>
            <w:tcBorders>
              <w:top w:val="single" w:sz="4" w:space="0" w:color="000000"/>
              <w:left w:val="single" w:sz="4" w:space="0" w:color="000000"/>
              <w:bottom w:val="single" w:sz="4" w:space="0" w:color="000000"/>
              <w:right w:val="single" w:sz="4" w:space="0" w:color="000000"/>
            </w:tcBorders>
          </w:tcPr>
          <w:p w14:paraId="2056E97E"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41484471"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0C766956"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3F2A9233" w14:textId="77777777" w:rsidTr="00853265">
        <w:trPr>
          <w:trHeight w:val="254"/>
        </w:trPr>
        <w:tc>
          <w:tcPr>
            <w:tcW w:w="3516" w:type="dxa"/>
            <w:tcBorders>
              <w:top w:val="single" w:sz="4" w:space="0" w:color="000000"/>
              <w:left w:val="single" w:sz="4" w:space="0" w:color="000000"/>
              <w:bottom w:val="single" w:sz="4" w:space="0" w:color="000000"/>
              <w:right w:val="single" w:sz="4" w:space="0" w:color="000000"/>
            </w:tcBorders>
          </w:tcPr>
          <w:p w14:paraId="4D62FA6D"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7"/>
                <w:sz w:val="22"/>
                <w:szCs w:val="22"/>
              </w:rPr>
              <w:t xml:space="preserve"> </w:t>
            </w:r>
            <w:r w:rsidRPr="0050091B">
              <w:rPr>
                <w:sz w:val="22"/>
                <w:szCs w:val="22"/>
              </w:rPr>
              <w:t>iš</w:t>
            </w:r>
            <w:r w:rsidRPr="0050091B">
              <w:rPr>
                <w:spacing w:val="-6"/>
                <w:sz w:val="22"/>
                <w:szCs w:val="22"/>
              </w:rPr>
              <w:t xml:space="preserve"> </w:t>
            </w:r>
            <w:r w:rsidRPr="0050091B">
              <w:rPr>
                <w:spacing w:val="-2"/>
                <w:sz w:val="22"/>
                <w:szCs w:val="22"/>
              </w:rPr>
              <w:t>burnos</w:t>
            </w:r>
          </w:p>
        </w:tc>
        <w:tc>
          <w:tcPr>
            <w:tcW w:w="1841" w:type="dxa"/>
            <w:tcBorders>
              <w:top w:val="single" w:sz="4" w:space="0" w:color="000000"/>
              <w:left w:val="single" w:sz="4" w:space="0" w:color="000000"/>
              <w:bottom w:val="single" w:sz="4" w:space="0" w:color="000000"/>
              <w:right w:val="single" w:sz="4" w:space="0" w:color="000000"/>
            </w:tcBorders>
          </w:tcPr>
          <w:p w14:paraId="692E0721"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25D46D88"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617ACD80"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30B7445E"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5F377B2D" w14:textId="77777777" w:rsidR="0005271D" w:rsidRPr="0050091B" w:rsidRDefault="0005271D" w:rsidP="0050091B">
            <w:pPr>
              <w:pStyle w:val="TableParagraph"/>
              <w:kinsoku w:val="0"/>
              <w:overflowPunct w:val="0"/>
              <w:ind w:left="0"/>
              <w:jc w:val="left"/>
              <w:rPr>
                <w:spacing w:val="-2"/>
                <w:sz w:val="22"/>
                <w:szCs w:val="22"/>
              </w:rPr>
            </w:pPr>
            <w:r w:rsidRPr="00375E4A">
              <w:rPr>
                <w:sz w:val="22"/>
                <w:szCs w:val="22"/>
              </w:rPr>
              <w:t>Hematochezija (šviežias kraujas išmatose)</w:t>
            </w:r>
          </w:p>
        </w:tc>
        <w:tc>
          <w:tcPr>
            <w:tcW w:w="1841" w:type="dxa"/>
            <w:tcBorders>
              <w:top w:val="single" w:sz="4" w:space="0" w:color="000000"/>
              <w:left w:val="single" w:sz="4" w:space="0" w:color="000000"/>
              <w:bottom w:val="single" w:sz="4" w:space="0" w:color="000000"/>
              <w:right w:val="single" w:sz="4" w:space="0" w:color="000000"/>
            </w:tcBorders>
          </w:tcPr>
          <w:p w14:paraId="6E7D669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5BD537EC"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1DCF31D4"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0D285F6F" w14:textId="77777777" w:rsidTr="00853265">
        <w:trPr>
          <w:trHeight w:val="506"/>
        </w:trPr>
        <w:tc>
          <w:tcPr>
            <w:tcW w:w="3516" w:type="dxa"/>
            <w:tcBorders>
              <w:top w:val="single" w:sz="4" w:space="0" w:color="000000"/>
              <w:left w:val="single" w:sz="4" w:space="0" w:color="000000"/>
              <w:bottom w:val="single" w:sz="4" w:space="0" w:color="000000"/>
              <w:right w:val="single" w:sz="4" w:space="0" w:color="000000"/>
            </w:tcBorders>
          </w:tcPr>
          <w:p w14:paraId="01C6A664" w14:textId="77777777" w:rsidR="0005271D" w:rsidRPr="0050091B" w:rsidRDefault="0005271D" w:rsidP="0050091B">
            <w:pPr>
              <w:pStyle w:val="TableParagraph"/>
              <w:kinsoku w:val="0"/>
              <w:overflowPunct w:val="0"/>
              <w:ind w:left="0"/>
              <w:jc w:val="left"/>
              <w:rPr>
                <w:sz w:val="22"/>
                <w:szCs w:val="22"/>
              </w:rPr>
            </w:pPr>
            <w:r w:rsidRPr="0050091B">
              <w:rPr>
                <w:sz w:val="22"/>
                <w:szCs w:val="22"/>
              </w:rPr>
              <w:t>Kraujavimas</w:t>
            </w:r>
            <w:r w:rsidRPr="0050091B">
              <w:rPr>
                <w:spacing w:val="-12"/>
                <w:sz w:val="22"/>
                <w:szCs w:val="22"/>
              </w:rPr>
              <w:t xml:space="preserve"> </w:t>
            </w:r>
            <w:r w:rsidRPr="0050091B">
              <w:rPr>
                <w:sz w:val="22"/>
                <w:szCs w:val="22"/>
              </w:rPr>
              <w:t>iš</w:t>
            </w:r>
            <w:r w:rsidRPr="0050091B">
              <w:rPr>
                <w:spacing w:val="-12"/>
                <w:sz w:val="22"/>
                <w:szCs w:val="22"/>
              </w:rPr>
              <w:t xml:space="preserve"> </w:t>
            </w:r>
            <w:r w:rsidRPr="0050091B">
              <w:rPr>
                <w:sz w:val="22"/>
                <w:szCs w:val="22"/>
              </w:rPr>
              <w:t>tiesiosios</w:t>
            </w:r>
            <w:r w:rsidRPr="0050091B">
              <w:rPr>
                <w:spacing w:val="-12"/>
                <w:sz w:val="22"/>
                <w:szCs w:val="22"/>
              </w:rPr>
              <w:t xml:space="preserve"> </w:t>
            </w:r>
            <w:r w:rsidRPr="0050091B">
              <w:rPr>
                <w:sz w:val="22"/>
                <w:szCs w:val="22"/>
              </w:rPr>
              <w:t>žarnos, kraujavimas iš dantenų</w:t>
            </w:r>
          </w:p>
        </w:tc>
        <w:tc>
          <w:tcPr>
            <w:tcW w:w="1841" w:type="dxa"/>
            <w:tcBorders>
              <w:top w:val="single" w:sz="4" w:space="0" w:color="000000"/>
              <w:left w:val="single" w:sz="4" w:space="0" w:color="000000"/>
              <w:bottom w:val="single" w:sz="4" w:space="0" w:color="000000"/>
              <w:right w:val="single" w:sz="4" w:space="0" w:color="000000"/>
            </w:tcBorders>
          </w:tcPr>
          <w:p w14:paraId="3CE9EE72"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756D5405"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E3D3508"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407CB81E"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60E1CB9C" w14:textId="77777777" w:rsidR="0005271D" w:rsidRPr="0050091B" w:rsidRDefault="0005271D" w:rsidP="0050091B">
            <w:pPr>
              <w:pStyle w:val="TableParagraph"/>
              <w:kinsoku w:val="0"/>
              <w:overflowPunct w:val="0"/>
              <w:ind w:left="0"/>
              <w:jc w:val="left"/>
              <w:rPr>
                <w:spacing w:val="-2"/>
                <w:sz w:val="22"/>
                <w:szCs w:val="22"/>
              </w:rPr>
            </w:pPr>
            <w:r w:rsidRPr="00375E4A">
              <w:rPr>
                <w:spacing w:val="-2"/>
                <w:sz w:val="22"/>
                <w:szCs w:val="22"/>
              </w:rPr>
              <w:t>Kraujavimas į retroperitoninį tarpą</w:t>
            </w:r>
          </w:p>
        </w:tc>
        <w:tc>
          <w:tcPr>
            <w:tcW w:w="1841" w:type="dxa"/>
            <w:tcBorders>
              <w:top w:val="single" w:sz="4" w:space="0" w:color="000000"/>
              <w:left w:val="single" w:sz="4" w:space="0" w:color="000000"/>
              <w:bottom w:val="single" w:sz="4" w:space="0" w:color="000000"/>
              <w:right w:val="single" w:sz="4" w:space="0" w:color="000000"/>
            </w:tcBorders>
          </w:tcPr>
          <w:p w14:paraId="514D18E8"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tcPr>
          <w:p w14:paraId="15C15214"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731" w:type="dxa"/>
            <w:tcBorders>
              <w:top w:val="single" w:sz="4" w:space="0" w:color="000000"/>
              <w:left w:val="single" w:sz="4" w:space="0" w:color="000000"/>
              <w:bottom w:val="single" w:sz="4" w:space="0" w:color="000000"/>
              <w:right w:val="single" w:sz="4" w:space="0" w:color="000000"/>
            </w:tcBorders>
          </w:tcPr>
          <w:p w14:paraId="34767BEB"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0244A916" w14:textId="77777777" w:rsidTr="00853265">
        <w:trPr>
          <w:trHeight w:val="251"/>
        </w:trPr>
        <w:tc>
          <w:tcPr>
            <w:tcW w:w="8931" w:type="dxa"/>
            <w:gridSpan w:val="4"/>
            <w:tcBorders>
              <w:top w:val="single" w:sz="4" w:space="0" w:color="000000"/>
              <w:left w:val="single" w:sz="4" w:space="0" w:color="000000"/>
              <w:bottom w:val="single" w:sz="4" w:space="0" w:color="000000"/>
              <w:right w:val="single" w:sz="4" w:space="0" w:color="000000"/>
            </w:tcBorders>
          </w:tcPr>
          <w:p w14:paraId="0BB03742" w14:textId="77777777" w:rsidR="0005271D" w:rsidRPr="006860C2" w:rsidRDefault="0005271D" w:rsidP="0050091B">
            <w:pPr>
              <w:pStyle w:val="TableParagraph"/>
              <w:kinsoku w:val="0"/>
              <w:overflowPunct w:val="0"/>
              <w:ind w:left="0"/>
              <w:jc w:val="left"/>
              <w:rPr>
                <w:b/>
                <w:bCs/>
                <w:i/>
                <w:iCs/>
                <w:spacing w:val="-2"/>
                <w:sz w:val="22"/>
                <w:szCs w:val="22"/>
              </w:rPr>
            </w:pPr>
            <w:r w:rsidRPr="006860C2">
              <w:rPr>
                <w:b/>
                <w:bCs/>
                <w:i/>
                <w:iCs/>
                <w:sz w:val="22"/>
                <w:szCs w:val="22"/>
              </w:rPr>
              <w:t>Kepenų,</w:t>
            </w:r>
            <w:r w:rsidRPr="006860C2">
              <w:rPr>
                <w:b/>
                <w:bCs/>
                <w:i/>
                <w:iCs/>
                <w:spacing w:val="-6"/>
                <w:sz w:val="22"/>
                <w:szCs w:val="22"/>
              </w:rPr>
              <w:t xml:space="preserve"> </w:t>
            </w:r>
            <w:r w:rsidRPr="006860C2">
              <w:rPr>
                <w:b/>
                <w:bCs/>
                <w:i/>
                <w:iCs/>
                <w:sz w:val="22"/>
                <w:szCs w:val="22"/>
              </w:rPr>
              <w:t>tulžies</w:t>
            </w:r>
            <w:r w:rsidRPr="006860C2">
              <w:rPr>
                <w:b/>
                <w:bCs/>
                <w:i/>
                <w:iCs/>
                <w:spacing w:val="-6"/>
                <w:sz w:val="22"/>
                <w:szCs w:val="22"/>
              </w:rPr>
              <w:t xml:space="preserve"> </w:t>
            </w:r>
            <w:r w:rsidRPr="006860C2">
              <w:rPr>
                <w:b/>
                <w:bCs/>
                <w:i/>
                <w:iCs/>
                <w:sz w:val="22"/>
                <w:szCs w:val="22"/>
              </w:rPr>
              <w:t>pūslės</w:t>
            </w:r>
            <w:r w:rsidRPr="006860C2">
              <w:rPr>
                <w:b/>
                <w:bCs/>
                <w:i/>
                <w:iCs/>
                <w:spacing w:val="-5"/>
                <w:sz w:val="22"/>
                <w:szCs w:val="22"/>
              </w:rPr>
              <w:t xml:space="preserve"> </w:t>
            </w:r>
            <w:r w:rsidRPr="006860C2">
              <w:rPr>
                <w:b/>
                <w:bCs/>
                <w:i/>
                <w:iCs/>
                <w:sz w:val="22"/>
                <w:szCs w:val="22"/>
              </w:rPr>
              <w:t>ir</w:t>
            </w:r>
            <w:r w:rsidRPr="006860C2">
              <w:rPr>
                <w:b/>
                <w:bCs/>
                <w:i/>
                <w:iCs/>
                <w:spacing w:val="-6"/>
                <w:sz w:val="22"/>
                <w:szCs w:val="22"/>
              </w:rPr>
              <w:t xml:space="preserve"> </w:t>
            </w:r>
            <w:r w:rsidRPr="006860C2">
              <w:rPr>
                <w:b/>
                <w:bCs/>
                <w:i/>
                <w:iCs/>
                <w:sz w:val="22"/>
                <w:szCs w:val="22"/>
              </w:rPr>
              <w:t>latakų</w:t>
            </w:r>
            <w:r w:rsidRPr="006860C2">
              <w:rPr>
                <w:b/>
                <w:bCs/>
                <w:i/>
                <w:iCs/>
                <w:spacing w:val="-5"/>
                <w:sz w:val="22"/>
                <w:szCs w:val="22"/>
              </w:rPr>
              <w:t xml:space="preserve"> </w:t>
            </w:r>
            <w:r w:rsidRPr="006860C2">
              <w:rPr>
                <w:b/>
                <w:bCs/>
                <w:i/>
                <w:iCs/>
                <w:spacing w:val="-2"/>
                <w:sz w:val="22"/>
                <w:szCs w:val="22"/>
              </w:rPr>
              <w:t>sutrikimai</w:t>
            </w:r>
          </w:p>
        </w:tc>
      </w:tr>
      <w:tr w:rsidR="0005271D" w:rsidRPr="0050091B" w14:paraId="7850A492" w14:textId="77777777" w:rsidTr="00853265">
        <w:trPr>
          <w:trHeight w:val="1461"/>
        </w:trPr>
        <w:tc>
          <w:tcPr>
            <w:tcW w:w="3516" w:type="dxa"/>
            <w:tcBorders>
              <w:top w:val="single" w:sz="4" w:space="0" w:color="000000"/>
              <w:left w:val="single" w:sz="4" w:space="0" w:color="000000"/>
              <w:bottom w:val="single" w:sz="4" w:space="0" w:color="000000"/>
              <w:right w:val="single" w:sz="4" w:space="0" w:color="000000"/>
            </w:tcBorders>
          </w:tcPr>
          <w:p w14:paraId="1F1756C2" w14:textId="77777777" w:rsidR="0005271D" w:rsidRPr="0050091B" w:rsidRDefault="0005271D" w:rsidP="006860C2">
            <w:pPr>
              <w:pStyle w:val="TableParagraph"/>
              <w:kinsoku w:val="0"/>
              <w:overflowPunct w:val="0"/>
              <w:ind w:left="0"/>
              <w:jc w:val="left"/>
              <w:rPr>
                <w:sz w:val="22"/>
                <w:szCs w:val="22"/>
              </w:rPr>
            </w:pPr>
            <w:r w:rsidRPr="0050091B">
              <w:rPr>
                <w:sz w:val="22"/>
                <w:szCs w:val="22"/>
              </w:rPr>
              <w:t xml:space="preserve">Nenormalūs kepenų funkcijos tyrimų rodmenys, </w:t>
            </w:r>
            <w:r w:rsidRPr="0050091B">
              <w:rPr>
                <w:spacing w:val="-2"/>
                <w:sz w:val="22"/>
                <w:szCs w:val="22"/>
              </w:rPr>
              <w:t>aspartataminotransferaz</w:t>
            </w:r>
            <w:r>
              <w:rPr>
                <w:spacing w:val="-2"/>
                <w:sz w:val="22"/>
                <w:szCs w:val="22"/>
              </w:rPr>
              <w:t>ės</w:t>
            </w:r>
            <w:r w:rsidRPr="0050091B">
              <w:rPr>
                <w:sz w:val="22"/>
                <w:szCs w:val="22"/>
              </w:rPr>
              <w:t>, šarminės fosfatazės</w:t>
            </w:r>
            <w:r w:rsidRPr="0050091B">
              <w:rPr>
                <w:spacing w:val="-14"/>
                <w:sz w:val="22"/>
                <w:szCs w:val="22"/>
              </w:rPr>
              <w:t xml:space="preserve"> </w:t>
            </w:r>
            <w:r w:rsidRPr="00DA2A1E">
              <w:rPr>
                <w:sz w:val="22"/>
                <w:szCs w:val="22"/>
              </w:rPr>
              <w:t>aktyvumo padidėjimas</w:t>
            </w:r>
            <w:r w:rsidRPr="0050091B">
              <w:rPr>
                <w:spacing w:val="-14"/>
                <w:sz w:val="22"/>
                <w:szCs w:val="22"/>
              </w:rPr>
              <w:t xml:space="preserve"> </w:t>
            </w:r>
            <w:r w:rsidRPr="0050091B">
              <w:rPr>
                <w:sz w:val="22"/>
                <w:szCs w:val="22"/>
              </w:rPr>
              <w:t>kraujyje,</w:t>
            </w:r>
            <w:r>
              <w:rPr>
                <w:sz w:val="22"/>
                <w:szCs w:val="22"/>
              </w:rPr>
              <w:t xml:space="preserve"> </w:t>
            </w:r>
            <w:r w:rsidRPr="0050091B">
              <w:rPr>
                <w:sz w:val="22"/>
                <w:szCs w:val="22"/>
              </w:rPr>
              <w:t>bilirubino</w:t>
            </w:r>
            <w:r w:rsidRPr="0050091B">
              <w:rPr>
                <w:spacing w:val="-14"/>
                <w:sz w:val="22"/>
                <w:szCs w:val="22"/>
              </w:rPr>
              <w:t xml:space="preserve"> </w:t>
            </w:r>
            <w:r>
              <w:rPr>
                <w:sz w:val="22"/>
                <w:szCs w:val="22"/>
              </w:rPr>
              <w:t>kiekio</w:t>
            </w:r>
            <w:r w:rsidRPr="0050091B">
              <w:rPr>
                <w:sz w:val="22"/>
                <w:szCs w:val="22"/>
              </w:rPr>
              <w:t xml:space="preserve"> padidėjimas kraujyje</w:t>
            </w:r>
          </w:p>
        </w:tc>
        <w:tc>
          <w:tcPr>
            <w:tcW w:w="1841" w:type="dxa"/>
            <w:tcBorders>
              <w:top w:val="single" w:sz="4" w:space="0" w:color="000000"/>
              <w:left w:val="single" w:sz="4" w:space="0" w:color="000000"/>
              <w:bottom w:val="single" w:sz="4" w:space="0" w:color="000000"/>
              <w:right w:val="single" w:sz="4" w:space="0" w:color="000000"/>
            </w:tcBorders>
          </w:tcPr>
          <w:p w14:paraId="5D6818EF"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7D916C1A"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4EED1522"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0B9F8675" w14:textId="77777777" w:rsidTr="00853265">
        <w:trPr>
          <w:trHeight w:val="505"/>
        </w:trPr>
        <w:tc>
          <w:tcPr>
            <w:tcW w:w="3516" w:type="dxa"/>
            <w:tcBorders>
              <w:top w:val="single" w:sz="4" w:space="0" w:color="000000"/>
              <w:left w:val="single" w:sz="4" w:space="0" w:color="000000"/>
              <w:bottom w:val="single" w:sz="4" w:space="0" w:color="000000"/>
              <w:right w:val="single" w:sz="4" w:space="0" w:color="000000"/>
            </w:tcBorders>
          </w:tcPr>
          <w:p w14:paraId="48C67278" w14:textId="77777777" w:rsidR="0005271D" w:rsidRPr="0050091B" w:rsidRDefault="0005271D" w:rsidP="0050091B">
            <w:pPr>
              <w:pStyle w:val="TableParagraph"/>
              <w:kinsoku w:val="0"/>
              <w:overflowPunct w:val="0"/>
              <w:ind w:left="0"/>
              <w:jc w:val="left"/>
              <w:rPr>
                <w:sz w:val="22"/>
                <w:szCs w:val="22"/>
              </w:rPr>
            </w:pPr>
            <w:r w:rsidRPr="0050091B">
              <w:rPr>
                <w:sz w:val="22"/>
                <w:szCs w:val="22"/>
              </w:rPr>
              <w:t>Gama</w:t>
            </w:r>
            <w:r w:rsidRPr="0050091B">
              <w:rPr>
                <w:spacing w:val="-14"/>
                <w:sz w:val="22"/>
                <w:szCs w:val="22"/>
              </w:rPr>
              <w:t xml:space="preserve"> </w:t>
            </w:r>
            <w:r w:rsidRPr="0050091B">
              <w:rPr>
                <w:sz w:val="22"/>
                <w:szCs w:val="22"/>
              </w:rPr>
              <w:t>gliutamiltransferaz</w:t>
            </w:r>
            <w:r>
              <w:rPr>
                <w:sz w:val="22"/>
                <w:szCs w:val="22"/>
              </w:rPr>
              <w:t>ės</w:t>
            </w:r>
            <w:r w:rsidRPr="0050091B">
              <w:rPr>
                <w:sz w:val="22"/>
                <w:szCs w:val="22"/>
              </w:rPr>
              <w:t xml:space="preserve"> </w:t>
            </w:r>
            <w:r w:rsidRPr="00DA2A1E">
              <w:rPr>
                <w:sz w:val="22"/>
                <w:szCs w:val="22"/>
              </w:rPr>
              <w:t>aktyvumo padidėjimas</w:t>
            </w:r>
            <w:r w:rsidRPr="0050091B">
              <w:rPr>
                <w:sz w:val="22"/>
                <w:szCs w:val="22"/>
              </w:rPr>
              <w:t xml:space="preserve"> kraujyje</w:t>
            </w:r>
          </w:p>
        </w:tc>
        <w:tc>
          <w:tcPr>
            <w:tcW w:w="1841" w:type="dxa"/>
            <w:tcBorders>
              <w:top w:val="single" w:sz="4" w:space="0" w:color="000000"/>
              <w:left w:val="single" w:sz="4" w:space="0" w:color="000000"/>
              <w:bottom w:val="single" w:sz="4" w:space="0" w:color="000000"/>
              <w:right w:val="single" w:sz="4" w:space="0" w:color="000000"/>
            </w:tcBorders>
          </w:tcPr>
          <w:p w14:paraId="00224222"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3D4FD25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3A453218"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24E6484A" w14:textId="77777777" w:rsidTr="00853265">
        <w:trPr>
          <w:trHeight w:val="506"/>
        </w:trPr>
        <w:tc>
          <w:tcPr>
            <w:tcW w:w="3516" w:type="dxa"/>
            <w:tcBorders>
              <w:top w:val="single" w:sz="4" w:space="0" w:color="000000"/>
              <w:left w:val="single" w:sz="4" w:space="0" w:color="000000"/>
              <w:bottom w:val="single" w:sz="4" w:space="0" w:color="000000"/>
              <w:right w:val="single" w:sz="4" w:space="0" w:color="000000"/>
            </w:tcBorders>
          </w:tcPr>
          <w:p w14:paraId="01F5F1C7" w14:textId="77777777" w:rsidR="0005271D" w:rsidRPr="0050091B" w:rsidRDefault="0005271D" w:rsidP="0050091B">
            <w:pPr>
              <w:pStyle w:val="TableParagraph"/>
              <w:kinsoku w:val="0"/>
              <w:overflowPunct w:val="0"/>
              <w:ind w:left="0"/>
              <w:jc w:val="left"/>
              <w:rPr>
                <w:sz w:val="22"/>
                <w:szCs w:val="22"/>
              </w:rPr>
            </w:pPr>
            <w:r w:rsidRPr="0050091B">
              <w:rPr>
                <w:spacing w:val="-2"/>
                <w:sz w:val="22"/>
                <w:szCs w:val="22"/>
              </w:rPr>
              <w:t>Alaninaminotransferaz</w:t>
            </w:r>
            <w:r>
              <w:rPr>
                <w:spacing w:val="-2"/>
                <w:sz w:val="22"/>
                <w:szCs w:val="22"/>
              </w:rPr>
              <w:t>ės</w:t>
            </w:r>
            <w:r w:rsidRPr="0050091B">
              <w:rPr>
                <w:spacing w:val="-2"/>
                <w:sz w:val="22"/>
                <w:szCs w:val="22"/>
              </w:rPr>
              <w:t xml:space="preserve"> </w:t>
            </w:r>
            <w:r w:rsidRPr="00DA2A1E">
              <w:rPr>
                <w:sz w:val="22"/>
                <w:szCs w:val="22"/>
              </w:rPr>
              <w:t>aktyvumo padidėjimas</w:t>
            </w:r>
            <w:r w:rsidRPr="0050091B">
              <w:rPr>
                <w:sz w:val="22"/>
                <w:szCs w:val="22"/>
              </w:rPr>
              <w:t xml:space="preserve"> kraujyje</w:t>
            </w:r>
          </w:p>
        </w:tc>
        <w:tc>
          <w:tcPr>
            <w:tcW w:w="1841" w:type="dxa"/>
            <w:tcBorders>
              <w:top w:val="single" w:sz="4" w:space="0" w:color="000000"/>
              <w:left w:val="single" w:sz="4" w:space="0" w:color="000000"/>
              <w:bottom w:val="single" w:sz="4" w:space="0" w:color="000000"/>
              <w:right w:val="single" w:sz="4" w:space="0" w:color="000000"/>
            </w:tcBorders>
          </w:tcPr>
          <w:p w14:paraId="53490668"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33879695"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3A89197"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3351CFD0"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3170113B" w14:textId="77777777" w:rsidR="0005271D" w:rsidRPr="006860C2" w:rsidRDefault="0005271D" w:rsidP="0050091B">
            <w:pPr>
              <w:pStyle w:val="TableParagraph"/>
              <w:kinsoku w:val="0"/>
              <w:overflowPunct w:val="0"/>
              <w:ind w:left="0"/>
              <w:jc w:val="left"/>
              <w:rPr>
                <w:b/>
                <w:bCs/>
                <w:i/>
                <w:iCs/>
                <w:spacing w:val="-2"/>
                <w:sz w:val="22"/>
                <w:szCs w:val="22"/>
              </w:rPr>
            </w:pPr>
            <w:r w:rsidRPr="006860C2">
              <w:rPr>
                <w:b/>
                <w:bCs/>
                <w:i/>
                <w:iCs/>
                <w:sz w:val="22"/>
                <w:szCs w:val="22"/>
              </w:rPr>
              <w:t>Odos</w:t>
            </w:r>
            <w:r w:rsidRPr="006860C2">
              <w:rPr>
                <w:b/>
                <w:bCs/>
                <w:i/>
                <w:iCs/>
                <w:spacing w:val="-6"/>
                <w:sz w:val="22"/>
                <w:szCs w:val="22"/>
              </w:rPr>
              <w:t xml:space="preserve"> </w:t>
            </w:r>
            <w:r w:rsidRPr="006860C2">
              <w:rPr>
                <w:b/>
                <w:bCs/>
                <w:i/>
                <w:iCs/>
                <w:sz w:val="22"/>
                <w:szCs w:val="22"/>
              </w:rPr>
              <w:t>ir</w:t>
            </w:r>
            <w:r w:rsidRPr="006860C2">
              <w:rPr>
                <w:b/>
                <w:bCs/>
                <w:i/>
                <w:iCs/>
                <w:spacing w:val="-5"/>
                <w:sz w:val="22"/>
                <w:szCs w:val="22"/>
              </w:rPr>
              <w:t xml:space="preserve"> </w:t>
            </w:r>
            <w:r w:rsidRPr="006860C2">
              <w:rPr>
                <w:b/>
                <w:bCs/>
                <w:i/>
                <w:iCs/>
                <w:sz w:val="22"/>
                <w:szCs w:val="22"/>
              </w:rPr>
              <w:t>poodinio</w:t>
            </w:r>
            <w:r w:rsidRPr="006860C2">
              <w:rPr>
                <w:b/>
                <w:bCs/>
                <w:i/>
                <w:iCs/>
                <w:spacing w:val="-5"/>
                <w:sz w:val="22"/>
                <w:szCs w:val="22"/>
              </w:rPr>
              <w:t xml:space="preserve"> </w:t>
            </w:r>
            <w:r w:rsidRPr="006860C2">
              <w:rPr>
                <w:b/>
                <w:bCs/>
                <w:i/>
                <w:iCs/>
                <w:sz w:val="22"/>
                <w:szCs w:val="22"/>
              </w:rPr>
              <w:t>audinio</w:t>
            </w:r>
            <w:r w:rsidRPr="006860C2">
              <w:rPr>
                <w:b/>
                <w:bCs/>
                <w:i/>
                <w:iCs/>
                <w:spacing w:val="-5"/>
                <w:sz w:val="22"/>
                <w:szCs w:val="22"/>
              </w:rPr>
              <w:t xml:space="preserve"> </w:t>
            </w:r>
            <w:r w:rsidRPr="006860C2">
              <w:rPr>
                <w:b/>
                <w:bCs/>
                <w:i/>
                <w:iCs/>
                <w:spacing w:val="-2"/>
                <w:sz w:val="22"/>
                <w:szCs w:val="22"/>
              </w:rPr>
              <w:t>sutrikimai</w:t>
            </w:r>
          </w:p>
        </w:tc>
      </w:tr>
      <w:tr w:rsidR="0005271D" w:rsidRPr="0050091B" w14:paraId="43DDB2DE"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649E2E0F" w14:textId="77777777" w:rsidR="0005271D" w:rsidRPr="0050091B" w:rsidRDefault="0005271D" w:rsidP="0050091B">
            <w:pPr>
              <w:pStyle w:val="TableParagraph"/>
              <w:kinsoku w:val="0"/>
              <w:overflowPunct w:val="0"/>
              <w:ind w:left="0"/>
              <w:jc w:val="left"/>
              <w:rPr>
                <w:spacing w:val="-2"/>
                <w:sz w:val="22"/>
                <w:szCs w:val="22"/>
              </w:rPr>
            </w:pPr>
            <w:r>
              <w:rPr>
                <w:spacing w:val="-2"/>
                <w:sz w:val="22"/>
                <w:szCs w:val="22"/>
              </w:rPr>
              <w:t>B</w:t>
            </w:r>
            <w:r w:rsidRPr="0050091B">
              <w:rPr>
                <w:spacing w:val="-2"/>
                <w:sz w:val="22"/>
                <w:szCs w:val="22"/>
              </w:rPr>
              <w:t>ėrimas</w:t>
            </w:r>
          </w:p>
        </w:tc>
        <w:tc>
          <w:tcPr>
            <w:tcW w:w="1841" w:type="dxa"/>
            <w:tcBorders>
              <w:top w:val="single" w:sz="4" w:space="0" w:color="000000"/>
              <w:left w:val="single" w:sz="4" w:space="0" w:color="000000"/>
              <w:bottom w:val="single" w:sz="4" w:space="0" w:color="000000"/>
              <w:right w:val="single" w:sz="4" w:space="0" w:color="000000"/>
            </w:tcBorders>
          </w:tcPr>
          <w:p w14:paraId="2359EAF0"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4B96CBD5"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31691A1"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1BAEA4BC" w14:textId="77777777" w:rsidTr="00853265">
        <w:trPr>
          <w:trHeight w:val="254"/>
        </w:trPr>
        <w:tc>
          <w:tcPr>
            <w:tcW w:w="3516" w:type="dxa"/>
            <w:tcBorders>
              <w:top w:val="single" w:sz="4" w:space="0" w:color="000000"/>
              <w:left w:val="single" w:sz="4" w:space="0" w:color="000000"/>
              <w:bottom w:val="single" w:sz="4" w:space="0" w:color="000000"/>
              <w:right w:val="single" w:sz="4" w:space="0" w:color="000000"/>
            </w:tcBorders>
          </w:tcPr>
          <w:p w14:paraId="2B23BF59" w14:textId="77777777" w:rsidR="0005271D" w:rsidRPr="0050091B" w:rsidRDefault="0005271D" w:rsidP="0050091B">
            <w:pPr>
              <w:pStyle w:val="TableParagraph"/>
              <w:kinsoku w:val="0"/>
              <w:overflowPunct w:val="0"/>
              <w:ind w:left="0"/>
              <w:jc w:val="left"/>
              <w:rPr>
                <w:spacing w:val="-2"/>
                <w:sz w:val="22"/>
                <w:szCs w:val="22"/>
              </w:rPr>
            </w:pPr>
            <w:r>
              <w:rPr>
                <w:spacing w:val="-2"/>
                <w:sz w:val="22"/>
                <w:szCs w:val="22"/>
              </w:rPr>
              <w:t>Nuplikimas</w:t>
            </w:r>
          </w:p>
        </w:tc>
        <w:tc>
          <w:tcPr>
            <w:tcW w:w="1841" w:type="dxa"/>
            <w:tcBorders>
              <w:top w:val="single" w:sz="4" w:space="0" w:color="000000"/>
              <w:left w:val="single" w:sz="4" w:space="0" w:color="000000"/>
              <w:bottom w:val="single" w:sz="4" w:space="0" w:color="000000"/>
              <w:right w:val="single" w:sz="4" w:space="0" w:color="000000"/>
            </w:tcBorders>
          </w:tcPr>
          <w:p w14:paraId="157084DD"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18A5C95C"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2B2A954E"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3700FFC9"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15F27A25"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Daugiaformė</w:t>
            </w:r>
            <w:r w:rsidRPr="0050091B">
              <w:rPr>
                <w:spacing w:val="-9"/>
                <w:sz w:val="22"/>
                <w:szCs w:val="22"/>
              </w:rPr>
              <w:t xml:space="preserve"> </w:t>
            </w:r>
            <w:r w:rsidRPr="0050091B">
              <w:rPr>
                <w:sz w:val="22"/>
                <w:szCs w:val="22"/>
              </w:rPr>
              <w:t>raudonė</w:t>
            </w:r>
            <w:r w:rsidRPr="0050091B">
              <w:rPr>
                <w:spacing w:val="-9"/>
                <w:sz w:val="22"/>
                <w:szCs w:val="22"/>
              </w:rPr>
              <w:t xml:space="preserve"> </w:t>
            </w:r>
            <w:r w:rsidRPr="0050091B">
              <w:rPr>
                <w:spacing w:val="-2"/>
                <w:sz w:val="22"/>
                <w:szCs w:val="22"/>
              </w:rPr>
              <w:t>(eritema)</w:t>
            </w:r>
          </w:p>
        </w:tc>
        <w:tc>
          <w:tcPr>
            <w:tcW w:w="1841" w:type="dxa"/>
            <w:tcBorders>
              <w:top w:val="single" w:sz="4" w:space="0" w:color="000000"/>
              <w:left w:val="single" w:sz="4" w:space="0" w:color="000000"/>
              <w:bottom w:val="single" w:sz="4" w:space="0" w:color="000000"/>
              <w:right w:val="single" w:sz="4" w:space="0" w:color="000000"/>
            </w:tcBorders>
          </w:tcPr>
          <w:p w14:paraId="1244999D" w14:textId="77777777" w:rsidR="0005271D" w:rsidRPr="0050091B" w:rsidRDefault="0005271D" w:rsidP="0050091B">
            <w:pPr>
              <w:pStyle w:val="TableParagraph"/>
              <w:kinsoku w:val="0"/>
              <w:overflowPunct w:val="0"/>
              <w:ind w:left="0"/>
              <w:rPr>
                <w:spacing w:val="-2"/>
                <w:sz w:val="22"/>
                <w:szCs w:val="22"/>
              </w:rPr>
            </w:pPr>
            <w:r w:rsidRPr="0050091B">
              <w:rPr>
                <w:sz w:val="22"/>
                <w:szCs w:val="22"/>
              </w:rPr>
              <w:t>Labai</w:t>
            </w:r>
            <w:r w:rsidRPr="0050091B">
              <w:rPr>
                <w:spacing w:val="-4"/>
                <w:sz w:val="22"/>
                <w:szCs w:val="22"/>
              </w:rPr>
              <w:t xml:space="preserve"> </w:t>
            </w: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tcPr>
          <w:p w14:paraId="6CC5CA0A"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731" w:type="dxa"/>
            <w:tcBorders>
              <w:top w:val="single" w:sz="4" w:space="0" w:color="000000"/>
              <w:left w:val="single" w:sz="4" w:space="0" w:color="000000"/>
              <w:bottom w:val="single" w:sz="4" w:space="0" w:color="000000"/>
              <w:right w:val="single" w:sz="4" w:space="0" w:color="000000"/>
            </w:tcBorders>
          </w:tcPr>
          <w:p w14:paraId="7AE4CFB3"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75426B30" w14:textId="77777777" w:rsidTr="00853265">
        <w:trPr>
          <w:trHeight w:val="254"/>
        </w:trPr>
        <w:tc>
          <w:tcPr>
            <w:tcW w:w="3516" w:type="dxa"/>
            <w:tcBorders>
              <w:top w:val="single" w:sz="4" w:space="0" w:color="000000"/>
              <w:left w:val="single" w:sz="4" w:space="0" w:color="000000"/>
              <w:bottom w:val="single" w:sz="4" w:space="0" w:color="000000"/>
              <w:right w:val="single" w:sz="4" w:space="0" w:color="000000"/>
            </w:tcBorders>
          </w:tcPr>
          <w:p w14:paraId="3C61A24E"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Odos</w:t>
            </w:r>
            <w:r w:rsidRPr="0050091B">
              <w:rPr>
                <w:spacing w:val="-4"/>
                <w:sz w:val="22"/>
                <w:szCs w:val="22"/>
              </w:rPr>
              <w:t xml:space="preserve"> </w:t>
            </w:r>
            <w:r w:rsidRPr="0050091B">
              <w:rPr>
                <w:spacing w:val="-2"/>
                <w:sz w:val="22"/>
                <w:szCs w:val="22"/>
              </w:rPr>
              <w:t>vaskulitas</w:t>
            </w:r>
          </w:p>
        </w:tc>
        <w:tc>
          <w:tcPr>
            <w:tcW w:w="1841" w:type="dxa"/>
            <w:tcBorders>
              <w:top w:val="single" w:sz="4" w:space="0" w:color="000000"/>
              <w:left w:val="single" w:sz="4" w:space="0" w:color="000000"/>
              <w:bottom w:val="single" w:sz="4" w:space="0" w:color="000000"/>
              <w:right w:val="single" w:sz="4" w:space="0" w:color="000000"/>
            </w:tcBorders>
          </w:tcPr>
          <w:p w14:paraId="089C4D7A"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843" w:type="dxa"/>
            <w:tcBorders>
              <w:top w:val="single" w:sz="4" w:space="0" w:color="000000"/>
              <w:left w:val="single" w:sz="4" w:space="0" w:color="000000"/>
              <w:bottom w:val="single" w:sz="4" w:space="0" w:color="000000"/>
              <w:right w:val="single" w:sz="4" w:space="0" w:color="000000"/>
            </w:tcBorders>
          </w:tcPr>
          <w:p w14:paraId="6F54EB34"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c>
          <w:tcPr>
            <w:tcW w:w="1731" w:type="dxa"/>
            <w:tcBorders>
              <w:top w:val="single" w:sz="4" w:space="0" w:color="000000"/>
              <w:left w:val="single" w:sz="4" w:space="0" w:color="000000"/>
              <w:bottom w:val="single" w:sz="4" w:space="0" w:color="000000"/>
              <w:right w:val="single" w:sz="4" w:space="0" w:color="000000"/>
            </w:tcBorders>
          </w:tcPr>
          <w:p w14:paraId="27D01856"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5ECF61F1" w14:textId="77777777" w:rsidTr="00853265">
        <w:trPr>
          <w:trHeight w:val="253"/>
        </w:trPr>
        <w:tc>
          <w:tcPr>
            <w:tcW w:w="8931" w:type="dxa"/>
            <w:gridSpan w:val="4"/>
            <w:tcBorders>
              <w:top w:val="single" w:sz="4" w:space="0" w:color="000000"/>
              <w:left w:val="single" w:sz="4" w:space="0" w:color="000000"/>
              <w:bottom w:val="single" w:sz="4" w:space="0" w:color="000000"/>
              <w:right w:val="single" w:sz="4" w:space="0" w:color="000000"/>
            </w:tcBorders>
          </w:tcPr>
          <w:p w14:paraId="10170960" w14:textId="77777777" w:rsidR="0005271D" w:rsidRPr="006860C2" w:rsidRDefault="0005271D" w:rsidP="0050091B">
            <w:pPr>
              <w:pStyle w:val="TableParagraph"/>
              <w:kinsoku w:val="0"/>
              <w:overflowPunct w:val="0"/>
              <w:ind w:left="0"/>
              <w:jc w:val="left"/>
              <w:rPr>
                <w:b/>
                <w:bCs/>
                <w:i/>
                <w:iCs/>
                <w:spacing w:val="-2"/>
                <w:sz w:val="22"/>
                <w:szCs w:val="22"/>
              </w:rPr>
            </w:pPr>
            <w:r w:rsidRPr="006860C2">
              <w:rPr>
                <w:b/>
                <w:bCs/>
                <w:i/>
                <w:iCs/>
                <w:sz w:val="22"/>
                <w:szCs w:val="22"/>
              </w:rPr>
              <w:t>Skeleto,</w:t>
            </w:r>
            <w:r w:rsidRPr="006860C2">
              <w:rPr>
                <w:b/>
                <w:bCs/>
                <w:i/>
                <w:iCs/>
                <w:spacing w:val="-9"/>
                <w:sz w:val="22"/>
                <w:szCs w:val="22"/>
              </w:rPr>
              <w:t xml:space="preserve"> </w:t>
            </w:r>
            <w:r w:rsidRPr="006860C2">
              <w:rPr>
                <w:b/>
                <w:bCs/>
                <w:i/>
                <w:iCs/>
                <w:sz w:val="22"/>
                <w:szCs w:val="22"/>
              </w:rPr>
              <w:t>raumenų</w:t>
            </w:r>
            <w:r w:rsidRPr="006860C2">
              <w:rPr>
                <w:b/>
                <w:bCs/>
                <w:i/>
                <w:iCs/>
                <w:spacing w:val="-7"/>
                <w:sz w:val="22"/>
                <w:szCs w:val="22"/>
              </w:rPr>
              <w:t xml:space="preserve"> </w:t>
            </w:r>
            <w:r w:rsidRPr="006860C2">
              <w:rPr>
                <w:b/>
                <w:bCs/>
                <w:i/>
                <w:iCs/>
                <w:sz w:val="22"/>
                <w:szCs w:val="22"/>
              </w:rPr>
              <w:t>ir</w:t>
            </w:r>
            <w:r w:rsidRPr="006860C2">
              <w:rPr>
                <w:b/>
                <w:bCs/>
                <w:i/>
                <w:iCs/>
                <w:spacing w:val="-7"/>
                <w:sz w:val="22"/>
                <w:szCs w:val="22"/>
              </w:rPr>
              <w:t xml:space="preserve"> </w:t>
            </w:r>
            <w:r w:rsidRPr="006860C2">
              <w:rPr>
                <w:b/>
                <w:bCs/>
                <w:i/>
                <w:iCs/>
                <w:sz w:val="22"/>
                <w:szCs w:val="22"/>
              </w:rPr>
              <w:t>jungiamojo</w:t>
            </w:r>
            <w:r w:rsidRPr="006860C2">
              <w:rPr>
                <w:b/>
                <w:bCs/>
                <w:i/>
                <w:iCs/>
                <w:spacing w:val="-7"/>
                <w:sz w:val="22"/>
                <w:szCs w:val="22"/>
              </w:rPr>
              <w:t xml:space="preserve"> </w:t>
            </w:r>
            <w:r w:rsidRPr="006860C2">
              <w:rPr>
                <w:b/>
                <w:bCs/>
                <w:i/>
                <w:iCs/>
                <w:sz w:val="22"/>
                <w:szCs w:val="22"/>
              </w:rPr>
              <w:t>audinio</w:t>
            </w:r>
            <w:r w:rsidRPr="006860C2">
              <w:rPr>
                <w:b/>
                <w:bCs/>
                <w:i/>
                <w:iCs/>
                <w:spacing w:val="-6"/>
                <w:sz w:val="22"/>
                <w:szCs w:val="22"/>
              </w:rPr>
              <w:t xml:space="preserve"> </w:t>
            </w:r>
            <w:r w:rsidRPr="006860C2">
              <w:rPr>
                <w:b/>
                <w:bCs/>
                <w:i/>
                <w:iCs/>
                <w:spacing w:val="-2"/>
                <w:sz w:val="22"/>
                <w:szCs w:val="22"/>
              </w:rPr>
              <w:t>sutrikimai</w:t>
            </w:r>
          </w:p>
        </w:tc>
      </w:tr>
      <w:tr w:rsidR="0005271D" w:rsidRPr="0050091B" w14:paraId="3EBC9F18"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54ED51FC" w14:textId="77777777" w:rsidR="0005271D" w:rsidRPr="0050091B" w:rsidRDefault="0005271D" w:rsidP="0050091B">
            <w:pPr>
              <w:pStyle w:val="TableParagraph"/>
              <w:kinsoku w:val="0"/>
              <w:overflowPunct w:val="0"/>
              <w:ind w:left="0"/>
              <w:jc w:val="left"/>
              <w:rPr>
                <w:spacing w:val="-2"/>
                <w:sz w:val="22"/>
                <w:szCs w:val="22"/>
              </w:rPr>
            </w:pPr>
            <w:r w:rsidRPr="0050091B">
              <w:rPr>
                <w:sz w:val="22"/>
                <w:szCs w:val="22"/>
              </w:rPr>
              <w:t>Kraujavimas</w:t>
            </w:r>
            <w:r w:rsidRPr="0050091B">
              <w:rPr>
                <w:spacing w:val="-6"/>
                <w:sz w:val="22"/>
                <w:szCs w:val="22"/>
              </w:rPr>
              <w:t xml:space="preserve"> </w:t>
            </w:r>
            <w:r w:rsidRPr="0050091B">
              <w:rPr>
                <w:sz w:val="22"/>
                <w:szCs w:val="22"/>
              </w:rPr>
              <w:t>į</w:t>
            </w:r>
            <w:r w:rsidRPr="0050091B">
              <w:rPr>
                <w:spacing w:val="-6"/>
                <w:sz w:val="22"/>
                <w:szCs w:val="22"/>
              </w:rPr>
              <w:t xml:space="preserve"> </w:t>
            </w:r>
            <w:r w:rsidRPr="0050091B">
              <w:rPr>
                <w:spacing w:val="-2"/>
                <w:sz w:val="22"/>
                <w:szCs w:val="22"/>
              </w:rPr>
              <w:t>raumenis</w:t>
            </w:r>
          </w:p>
        </w:tc>
        <w:tc>
          <w:tcPr>
            <w:tcW w:w="1841" w:type="dxa"/>
            <w:tcBorders>
              <w:top w:val="single" w:sz="4" w:space="0" w:color="000000"/>
              <w:left w:val="single" w:sz="4" w:space="0" w:color="000000"/>
              <w:bottom w:val="single" w:sz="4" w:space="0" w:color="000000"/>
              <w:right w:val="single" w:sz="4" w:space="0" w:color="000000"/>
            </w:tcBorders>
          </w:tcPr>
          <w:p w14:paraId="2F6F1EEB"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Retas</w:t>
            </w:r>
          </w:p>
        </w:tc>
        <w:tc>
          <w:tcPr>
            <w:tcW w:w="1843" w:type="dxa"/>
            <w:tcBorders>
              <w:top w:val="single" w:sz="4" w:space="0" w:color="000000"/>
              <w:left w:val="single" w:sz="4" w:space="0" w:color="000000"/>
              <w:bottom w:val="single" w:sz="4" w:space="0" w:color="000000"/>
              <w:right w:val="single" w:sz="4" w:space="0" w:color="000000"/>
            </w:tcBorders>
          </w:tcPr>
          <w:p w14:paraId="5501E633"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44E921A5" w14:textId="77777777" w:rsidR="0005271D" w:rsidRPr="0050091B" w:rsidRDefault="0005271D" w:rsidP="0050091B">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0286E307"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653021A0" w14:textId="77777777" w:rsidR="0005271D" w:rsidRPr="006860C2" w:rsidRDefault="0005271D" w:rsidP="0050091B">
            <w:pPr>
              <w:pStyle w:val="TableParagraph"/>
              <w:kinsoku w:val="0"/>
              <w:overflowPunct w:val="0"/>
              <w:ind w:left="0"/>
              <w:jc w:val="left"/>
              <w:rPr>
                <w:b/>
                <w:bCs/>
                <w:i/>
                <w:iCs/>
                <w:spacing w:val="-2"/>
                <w:sz w:val="22"/>
                <w:szCs w:val="22"/>
              </w:rPr>
            </w:pPr>
            <w:r w:rsidRPr="006860C2">
              <w:rPr>
                <w:b/>
                <w:bCs/>
                <w:i/>
                <w:iCs/>
                <w:sz w:val="22"/>
                <w:szCs w:val="22"/>
              </w:rPr>
              <w:t>Inkstų</w:t>
            </w:r>
            <w:r w:rsidRPr="006860C2">
              <w:rPr>
                <w:b/>
                <w:bCs/>
                <w:i/>
                <w:iCs/>
                <w:spacing w:val="-5"/>
                <w:sz w:val="22"/>
                <w:szCs w:val="22"/>
              </w:rPr>
              <w:t xml:space="preserve"> </w:t>
            </w:r>
            <w:r w:rsidRPr="006860C2">
              <w:rPr>
                <w:b/>
                <w:bCs/>
                <w:i/>
                <w:iCs/>
                <w:sz w:val="22"/>
                <w:szCs w:val="22"/>
              </w:rPr>
              <w:t>ir</w:t>
            </w:r>
            <w:r w:rsidRPr="006860C2">
              <w:rPr>
                <w:b/>
                <w:bCs/>
                <w:i/>
                <w:iCs/>
                <w:spacing w:val="-5"/>
                <w:sz w:val="22"/>
                <w:szCs w:val="22"/>
              </w:rPr>
              <w:t xml:space="preserve"> </w:t>
            </w:r>
            <w:r w:rsidRPr="006860C2">
              <w:rPr>
                <w:b/>
                <w:bCs/>
                <w:i/>
                <w:iCs/>
                <w:sz w:val="22"/>
                <w:szCs w:val="22"/>
              </w:rPr>
              <w:t>šlapimo</w:t>
            </w:r>
            <w:r w:rsidRPr="006860C2">
              <w:rPr>
                <w:b/>
                <w:bCs/>
                <w:i/>
                <w:iCs/>
                <w:spacing w:val="-5"/>
                <w:sz w:val="22"/>
                <w:szCs w:val="22"/>
              </w:rPr>
              <w:t xml:space="preserve"> </w:t>
            </w:r>
            <w:r w:rsidRPr="006860C2">
              <w:rPr>
                <w:b/>
                <w:bCs/>
                <w:i/>
                <w:iCs/>
                <w:sz w:val="22"/>
                <w:szCs w:val="22"/>
              </w:rPr>
              <w:t>takų</w:t>
            </w:r>
            <w:r w:rsidRPr="006860C2">
              <w:rPr>
                <w:b/>
                <w:bCs/>
                <w:i/>
                <w:iCs/>
                <w:spacing w:val="-4"/>
                <w:sz w:val="22"/>
                <w:szCs w:val="22"/>
              </w:rPr>
              <w:t xml:space="preserve"> </w:t>
            </w:r>
            <w:r w:rsidRPr="006860C2">
              <w:rPr>
                <w:b/>
                <w:bCs/>
                <w:i/>
                <w:iCs/>
                <w:spacing w:val="-2"/>
                <w:sz w:val="22"/>
                <w:szCs w:val="22"/>
              </w:rPr>
              <w:t>sutrikimai</w:t>
            </w:r>
          </w:p>
        </w:tc>
      </w:tr>
      <w:tr w:rsidR="0005271D" w:rsidRPr="0050091B" w14:paraId="4D6EE55F"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0BC0263D" w14:textId="77777777" w:rsidR="0005271D" w:rsidRPr="0050091B" w:rsidRDefault="0005271D" w:rsidP="0050091B">
            <w:pPr>
              <w:pStyle w:val="TableParagraph"/>
              <w:kinsoku w:val="0"/>
              <w:overflowPunct w:val="0"/>
              <w:ind w:left="0"/>
              <w:jc w:val="left"/>
              <w:rPr>
                <w:spacing w:val="-2"/>
                <w:sz w:val="22"/>
                <w:szCs w:val="22"/>
              </w:rPr>
            </w:pPr>
            <w:r w:rsidRPr="0050091B">
              <w:rPr>
                <w:spacing w:val="-2"/>
                <w:sz w:val="22"/>
                <w:szCs w:val="22"/>
              </w:rPr>
              <w:t>Hematurija</w:t>
            </w:r>
          </w:p>
        </w:tc>
        <w:tc>
          <w:tcPr>
            <w:tcW w:w="1841" w:type="dxa"/>
            <w:tcBorders>
              <w:top w:val="single" w:sz="4" w:space="0" w:color="000000"/>
              <w:left w:val="single" w:sz="4" w:space="0" w:color="000000"/>
              <w:bottom w:val="single" w:sz="4" w:space="0" w:color="000000"/>
              <w:right w:val="single" w:sz="4" w:space="0" w:color="000000"/>
            </w:tcBorders>
          </w:tcPr>
          <w:p w14:paraId="6587A975"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207CE049"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1B5258F" w14:textId="77777777" w:rsidR="0005271D" w:rsidRPr="0050091B" w:rsidRDefault="0005271D" w:rsidP="0050091B">
            <w:pPr>
              <w:pStyle w:val="TableParagraph"/>
              <w:kinsoku w:val="0"/>
              <w:overflowPunct w:val="0"/>
              <w:ind w:left="0"/>
              <w:rPr>
                <w:spacing w:val="-2"/>
                <w:sz w:val="22"/>
                <w:szCs w:val="22"/>
              </w:rPr>
            </w:pPr>
            <w:r w:rsidRPr="0050091B">
              <w:rPr>
                <w:spacing w:val="-2"/>
                <w:sz w:val="22"/>
                <w:szCs w:val="22"/>
              </w:rPr>
              <w:t>Dažnas</w:t>
            </w:r>
          </w:p>
        </w:tc>
      </w:tr>
      <w:tr w:rsidR="0005271D" w:rsidRPr="0050091B" w14:paraId="12CF6FF5" w14:textId="77777777" w:rsidTr="00853265">
        <w:trPr>
          <w:trHeight w:val="253"/>
        </w:trPr>
        <w:tc>
          <w:tcPr>
            <w:tcW w:w="3516" w:type="dxa"/>
            <w:tcBorders>
              <w:top w:val="single" w:sz="4" w:space="0" w:color="000000"/>
              <w:left w:val="single" w:sz="4" w:space="0" w:color="000000"/>
              <w:bottom w:val="single" w:sz="4" w:space="0" w:color="000000"/>
              <w:right w:val="single" w:sz="4" w:space="0" w:color="000000"/>
            </w:tcBorders>
          </w:tcPr>
          <w:p w14:paraId="32624242" w14:textId="77777777" w:rsidR="0005271D" w:rsidRPr="0050091B" w:rsidRDefault="0005271D" w:rsidP="0005271D">
            <w:pPr>
              <w:pStyle w:val="TableParagraph"/>
              <w:kinsoku w:val="0"/>
              <w:overflowPunct w:val="0"/>
              <w:ind w:left="0"/>
              <w:jc w:val="left"/>
              <w:rPr>
                <w:spacing w:val="-2"/>
                <w:sz w:val="22"/>
                <w:szCs w:val="22"/>
              </w:rPr>
            </w:pPr>
            <w:r w:rsidRPr="00006C3B">
              <w:rPr>
                <w:spacing w:val="-2"/>
                <w:sz w:val="22"/>
                <w:szCs w:val="22"/>
              </w:rPr>
              <w:t>Su antikoaguliantų vartojimu susijusi nefropatija</w:t>
            </w:r>
          </w:p>
        </w:tc>
        <w:tc>
          <w:tcPr>
            <w:tcW w:w="1841" w:type="dxa"/>
            <w:tcBorders>
              <w:top w:val="single" w:sz="4" w:space="0" w:color="000000"/>
              <w:left w:val="single" w:sz="4" w:space="0" w:color="000000"/>
              <w:bottom w:val="single" w:sz="4" w:space="0" w:color="000000"/>
              <w:right w:val="single" w:sz="4" w:space="0" w:color="000000"/>
            </w:tcBorders>
            <w:vAlign w:val="center"/>
          </w:tcPr>
          <w:p w14:paraId="7E94A228" w14:textId="77777777" w:rsidR="0005271D" w:rsidRPr="0050091B" w:rsidRDefault="0005271D" w:rsidP="0005271D">
            <w:pPr>
              <w:pStyle w:val="TableParagraph"/>
              <w:kinsoku w:val="0"/>
              <w:overflowPunct w:val="0"/>
              <w:ind w:left="0"/>
              <w:rPr>
                <w:spacing w:val="-2"/>
                <w:sz w:val="22"/>
                <w:szCs w:val="22"/>
              </w:rPr>
            </w:pPr>
            <w:r w:rsidRPr="004C0563">
              <w:rPr>
                <w:sz w:val="22"/>
                <w:szCs w:val="22"/>
              </w:rPr>
              <w:t>Nežinomas</w:t>
            </w:r>
          </w:p>
        </w:tc>
        <w:tc>
          <w:tcPr>
            <w:tcW w:w="1843" w:type="dxa"/>
            <w:tcBorders>
              <w:top w:val="single" w:sz="4" w:space="0" w:color="000000"/>
              <w:left w:val="single" w:sz="4" w:space="0" w:color="000000"/>
              <w:bottom w:val="single" w:sz="4" w:space="0" w:color="000000"/>
              <w:right w:val="single" w:sz="4" w:space="0" w:color="000000"/>
            </w:tcBorders>
            <w:vAlign w:val="center"/>
          </w:tcPr>
          <w:p w14:paraId="271DE3FA" w14:textId="77777777" w:rsidR="0005271D" w:rsidRPr="0050091B" w:rsidRDefault="0005271D" w:rsidP="0005271D">
            <w:pPr>
              <w:pStyle w:val="TableParagraph"/>
              <w:kinsoku w:val="0"/>
              <w:overflowPunct w:val="0"/>
              <w:ind w:left="0"/>
              <w:rPr>
                <w:spacing w:val="-2"/>
                <w:sz w:val="22"/>
                <w:szCs w:val="22"/>
              </w:rPr>
            </w:pPr>
            <w:r w:rsidRPr="004C0563">
              <w:rPr>
                <w:sz w:val="22"/>
                <w:szCs w:val="22"/>
              </w:rPr>
              <w:t>Nežinomas</w:t>
            </w:r>
          </w:p>
        </w:tc>
        <w:tc>
          <w:tcPr>
            <w:tcW w:w="1731" w:type="dxa"/>
            <w:tcBorders>
              <w:top w:val="single" w:sz="4" w:space="0" w:color="000000"/>
              <w:left w:val="single" w:sz="4" w:space="0" w:color="000000"/>
              <w:bottom w:val="single" w:sz="4" w:space="0" w:color="000000"/>
              <w:right w:val="single" w:sz="4" w:space="0" w:color="000000"/>
            </w:tcBorders>
            <w:vAlign w:val="center"/>
          </w:tcPr>
          <w:p w14:paraId="40BFA2A5" w14:textId="77777777" w:rsidR="0005271D" w:rsidRPr="0050091B" w:rsidRDefault="0005271D" w:rsidP="0005271D">
            <w:pPr>
              <w:pStyle w:val="TableParagraph"/>
              <w:kinsoku w:val="0"/>
              <w:overflowPunct w:val="0"/>
              <w:ind w:left="0"/>
              <w:rPr>
                <w:spacing w:val="-2"/>
                <w:sz w:val="22"/>
                <w:szCs w:val="22"/>
              </w:rPr>
            </w:pPr>
            <w:r w:rsidRPr="004C0563">
              <w:rPr>
                <w:sz w:val="22"/>
                <w:szCs w:val="22"/>
              </w:rPr>
              <w:t>Nežinomas</w:t>
            </w:r>
          </w:p>
        </w:tc>
      </w:tr>
      <w:tr w:rsidR="0005271D" w:rsidRPr="0050091B" w14:paraId="0CF065BD"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3B06BF94" w14:textId="77777777" w:rsidR="0005271D" w:rsidRPr="006860C2" w:rsidRDefault="0005271D" w:rsidP="0005271D">
            <w:pPr>
              <w:pStyle w:val="TableParagraph"/>
              <w:kinsoku w:val="0"/>
              <w:overflowPunct w:val="0"/>
              <w:ind w:left="0"/>
              <w:jc w:val="left"/>
              <w:rPr>
                <w:b/>
                <w:bCs/>
                <w:i/>
                <w:iCs/>
                <w:spacing w:val="-2"/>
                <w:sz w:val="22"/>
                <w:szCs w:val="22"/>
              </w:rPr>
            </w:pPr>
            <w:r w:rsidRPr="006860C2">
              <w:rPr>
                <w:b/>
                <w:bCs/>
                <w:i/>
                <w:iCs/>
                <w:sz w:val="22"/>
                <w:szCs w:val="22"/>
              </w:rPr>
              <w:t>Lytinės</w:t>
            </w:r>
            <w:r w:rsidRPr="006860C2">
              <w:rPr>
                <w:b/>
                <w:bCs/>
                <w:i/>
                <w:iCs/>
                <w:spacing w:val="-6"/>
                <w:sz w:val="22"/>
                <w:szCs w:val="22"/>
              </w:rPr>
              <w:t xml:space="preserve"> </w:t>
            </w:r>
            <w:r w:rsidRPr="006860C2">
              <w:rPr>
                <w:b/>
                <w:bCs/>
                <w:i/>
                <w:iCs/>
                <w:sz w:val="22"/>
                <w:szCs w:val="22"/>
              </w:rPr>
              <w:t>sistemos</w:t>
            </w:r>
            <w:r w:rsidRPr="006860C2">
              <w:rPr>
                <w:b/>
                <w:bCs/>
                <w:i/>
                <w:iCs/>
                <w:spacing w:val="-6"/>
                <w:sz w:val="22"/>
                <w:szCs w:val="22"/>
              </w:rPr>
              <w:t xml:space="preserve"> </w:t>
            </w:r>
            <w:r w:rsidRPr="006860C2">
              <w:rPr>
                <w:b/>
                <w:bCs/>
                <w:i/>
                <w:iCs/>
                <w:sz w:val="22"/>
                <w:szCs w:val="22"/>
              </w:rPr>
              <w:t>ir</w:t>
            </w:r>
            <w:r w:rsidRPr="006860C2">
              <w:rPr>
                <w:b/>
                <w:bCs/>
                <w:i/>
                <w:iCs/>
                <w:spacing w:val="-6"/>
                <w:sz w:val="22"/>
                <w:szCs w:val="22"/>
              </w:rPr>
              <w:t xml:space="preserve"> </w:t>
            </w:r>
            <w:r w:rsidRPr="006860C2">
              <w:rPr>
                <w:b/>
                <w:bCs/>
                <w:i/>
                <w:iCs/>
                <w:sz w:val="22"/>
                <w:szCs w:val="22"/>
              </w:rPr>
              <w:t>krūties</w:t>
            </w:r>
            <w:r w:rsidRPr="006860C2">
              <w:rPr>
                <w:b/>
                <w:bCs/>
                <w:i/>
                <w:iCs/>
                <w:spacing w:val="-6"/>
                <w:sz w:val="22"/>
                <w:szCs w:val="22"/>
              </w:rPr>
              <w:t xml:space="preserve"> </w:t>
            </w:r>
            <w:r w:rsidRPr="006860C2">
              <w:rPr>
                <w:b/>
                <w:bCs/>
                <w:i/>
                <w:iCs/>
                <w:spacing w:val="-2"/>
                <w:sz w:val="22"/>
                <w:szCs w:val="22"/>
              </w:rPr>
              <w:t>sutrikimai</w:t>
            </w:r>
          </w:p>
        </w:tc>
      </w:tr>
      <w:tr w:rsidR="0005271D" w:rsidRPr="0050091B" w14:paraId="549B7D95" w14:textId="77777777" w:rsidTr="00853265">
        <w:trPr>
          <w:trHeight w:val="541"/>
        </w:trPr>
        <w:tc>
          <w:tcPr>
            <w:tcW w:w="3516" w:type="dxa"/>
            <w:tcBorders>
              <w:top w:val="single" w:sz="4" w:space="0" w:color="000000"/>
              <w:left w:val="single" w:sz="4" w:space="0" w:color="000000"/>
              <w:bottom w:val="single" w:sz="4" w:space="0" w:color="000000"/>
              <w:right w:val="single" w:sz="4" w:space="0" w:color="000000"/>
            </w:tcBorders>
          </w:tcPr>
          <w:p w14:paraId="7D7BB662" w14:textId="77777777" w:rsidR="0005271D" w:rsidRPr="0050091B" w:rsidRDefault="0005271D" w:rsidP="0005271D">
            <w:pPr>
              <w:pStyle w:val="TableParagraph"/>
              <w:kinsoku w:val="0"/>
              <w:overflowPunct w:val="0"/>
              <w:ind w:left="0"/>
              <w:jc w:val="left"/>
              <w:rPr>
                <w:sz w:val="22"/>
                <w:szCs w:val="22"/>
              </w:rPr>
            </w:pPr>
            <w:r w:rsidRPr="0050091B">
              <w:rPr>
                <w:sz w:val="22"/>
                <w:szCs w:val="22"/>
              </w:rPr>
              <w:t>Nenormalus</w:t>
            </w:r>
            <w:r w:rsidRPr="0050091B">
              <w:rPr>
                <w:spacing w:val="-11"/>
                <w:sz w:val="22"/>
                <w:szCs w:val="22"/>
              </w:rPr>
              <w:t xml:space="preserve"> </w:t>
            </w:r>
            <w:r w:rsidRPr="0050091B">
              <w:rPr>
                <w:sz w:val="22"/>
                <w:szCs w:val="22"/>
              </w:rPr>
              <w:t>kraujavimas</w:t>
            </w:r>
            <w:r w:rsidRPr="0050091B">
              <w:rPr>
                <w:spacing w:val="-10"/>
                <w:sz w:val="22"/>
                <w:szCs w:val="22"/>
              </w:rPr>
              <w:t xml:space="preserve"> </w:t>
            </w:r>
            <w:r w:rsidRPr="0050091B">
              <w:rPr>
                <w:spacing w:val="-5"/>
                <w:sz w:val="22"/>
                <w:szCs w:val="22"/>
              </w:rPr>
              <w:t>iš</w:t>
            </w:r>
            <w:r>
              <w:rPr>
                <w:spacing w:val="-5"/>
                <w:sz w:val="22"/>
                <w:szCs w:val="22"/>
              </w:rPr>
              <w:t xml:space="preserve"> </w:t>
            </w:r>
            <w:r w:rsidRPr="0050091B">
              <w:rPr>
                <w:sz w:val="22"/>
                <w:szCs w:val="22"/>
              </w:rPr>
              <w:t>makšties,</w:t>
            </w:r>
            <w:r w:rsidRPr="0050091B">
              <w:rPr>
                <w:spacing w:val="-14"/>
                <w:sz w:val="22"/>
                <w:szCs w:val="22"/>
              </w:rPr>
              <w:t xml:space="preserve"> </w:t>
            </w:r>
            <w:r w:rsidRPr="0050091B">
              <w:rPr>
                <w:sz w:val="22"/>
                <w:szCs w:val="22"/>
              </w:rPr>
              <w:t>kraujavimas</w:t>
            </w:r>
            <w:r w:rsidRPr="0050091B">
              <w:rPr>
                <w:spacing w:val="-14"/>
                <w:sz w:val="22"/>
                <w:szCs w:val="22"/>
              </w:rPr>
              <w:t xml:space="preserve"> </w:t>
            </w:r>
            <w:r w:rsidRPr="0050091B">
              <w:rPr>
                <w:sz w:val="22"/>
                <w:szCs w:val="22"/>
              </w:rPr>
              <w:t xml:space="preserve">iš </w:t>
            </w:r>
            <w:r w:rsidRPr="00006C3B">
              <w:rPr>
                <w:sz w:val="22"/>
                <w:szCs w:val="22"/>
              </w:rPr>
              <w:t>šlapimo ir lyties organų</w:t>
            </w:r>
          </w:p>
        </w:tc>
        <w:tc>
          <w:tcPr>
            <w:tcW w:w="1841" w:type="dxa"/>
            <w:tcBorders>
              <w:top w:val="single" w:sz="4" w:space="0" w:color="000000"/>
              <w:left w:val="single" w:sz="4" w:space="0" w:color="000000"/>
              <w:bottom w:val="single" w:sz="4" w:space="0" w:color="000000"/>
              <w:right w:val="single" w:sz="4" w:space="0" w:color="000000"/>
            </w:tcBorders>
          </w:tcPr>
          <w:p w14:paraId="0E10CCAF"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35890B73"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65890541" w14:textId="77777777" w:rsidR="0005271D" w:rsidRPr="0050091B" w:rsidRDefault="0005271D" w:rsidP="0005271D">
            <w:pPr>
              <w:pStyle w:val="TableParagraph"/>
              <w:kinsoku w:val="0"/>
              <w:overflowPunct w:val="0"/>
              <w:ind w:left="0"/>
              <w:rPr>
                <w:spacing w:val="-2"/>
                <w:sz w:val="22"/>
                <w:szCs w:val="22"/>
                <w:vertAlign w:val="superscript"/>
              </w:rPr>
            </w:pPr>
            <w:r w:rsidRPr="0050091B">
              <w:rPr>
                <w:sz w:val="22"/>
                <w:szCs w:val="22"/>
              </w:rPr>
              <w:t>Labai</w:t>
            </w:r>
            <w:r w:rsidRPr="0050091B">
              <w:rPr>
                <w:spacing w:val="-5"/>
                <w:sz w:val="22"/>
                <w:szCs w:val="22"/>
              </w:rPr>
              <w:t xml:space="preserve"> </w:t>
            </w:r>
            <w:r w:rsidRPr="0050091B">
              <w:rPr>
                <w:spacing w:val="-2"/>
                <w:sz w:val="22"/>
                <w:szCs w:val="22"/>
              </w:rPr>
              <w:t>dažnas</w:t>
            </w:r>
            <w:r w:rsidRPr="0050091B">
              <w:rPr>
                <w:spacing w:val="-2"/>
                <w:sz w:val="22"/>
                <w:szCs w:val="22"/>
                <w:vertAlign w:val="superscript"/>
              </w:rPr>
              <w:t>§</w:t>
            </w:r>
          </w:p>
        </w:tc>
      </w:tr>
      <w:tr w:rsidR="0005271D" w:rsidRPr="0050091B" w14:paraId="2C13D91F" w14:textId="77777777" w:rsidTr="00853265">
        <w:trPr>
          <w:trHeight w:val="362"/>
        </w:trPr>
        <w:tc>
          <w:tcPr>
            <w:tcW w:w="8931" w:type="dxa"/>
            <w:gridSpan w:val="4"/>
            <w:tcBorders>
              <w:top w:val="single" w:sz="4" w:space="0" w:color="000000"/>
              <w:left w:val="single" w:sz="4" w:space="0" w:color="000000"/>
              <w:bottom w:val="single" w:sz="4" w:space="0" w:color="000000"/>
              <w:right w:val="single" w:sz="4" w:space="0" w:color="000000"/>
            </w:tcBorders>
          </w:tcPr>
          <w:p w14:paraId="6C2D9757" w14:textId="77777777" w:rsidR="0005271D" w:rsidRPr="006860C2" w:rsidRDefault="0005271D" w:rsidP="0005271D">
            <w:pPr>
              <w:pStyle w:val="TableParagraph"/>
              <w:kinsoku w:val="0"/>
              <w:overflowPunct w:val="0"/>
              <w:ind w:left="0"/>
              <w:jc w:val="left"/>
              <w:rPr>
                <w:b/>
                <w:bCs/>
                <w:i/>
                <w:iCs/>
                <w:spacing w:val="-2"/>
                <w:sz w:val="22"/>
                <w:szCs w:val="22"/>
              </w:rPr>
            </w:pPr>
            <w:r w:rsidRPr="006860C2">
              <w:rPr>
                <w:b/>
                <w:bCs/>
                <w:i/>
                <w:iCs/>
                <w:sz w:val="22"/>
                <w:szCs w:val="22"/>
              </w:rPr>
              <w:t>Bendrieji</w:t>
            </w:r>
            <w:r w:rsidRPr="006860C2">
              <w:rPr>
                <w:b/>
                <w:bCs/>
                <w:i/>
                <w:iCs/>
                <w:spacing w:val="-10"/>
                <w:sz w:val="22"/>
                <w:szCs w:val="22"/>
              </w:rPr>
              <w:t xml:space="preserve"> </w:t>
            </w:r>
            <w:r w:rsidRPr="006860C2">
              <w:rPr>
                <w:b/>
                <w:bCs/>
                <w:i/>
                <w:iCs/>
                <w:sz w:val="22"/>
                <w:szCs w:val="22"/>
              </w:rPr>
              <w:t>sutrikimai</w:t>
            </w:r>
            <w:r w:rsidRPr="006860C2">
              <w:rPr>
                <w:b/>
                <w:bCs/>
                <w:i/>
                <w:iCs/>
                <w:spacing w:val="-7"/>
                <w:sz w:val="22"/>
                <w:szCs w:val="22"/>
              </w:rPr>
              <w:t xml:space="preserve"> </w:t>
            </w:r>
            <w:r w:rsidRPr="006860C2">
              <w:rPr>
                <w:b/>
                <w:bCs/>
                <w:i/>
                <w:iCs/>
                <w:sz w:val="22"/>
                <w:szCs w:val="22"/>
              </w:rPr>
              <w:t>ir</w:t>
            </w:r>
            <w:r w:rsidRPr="006860C2">
              <w:rPr>
                <w:b/>
                <w:bCs/>
                <w:i/>
                <w:iCs/>
                <w:spacing w:val="-7"/>
                <w:sz w:val="22"/>
                <w:szCs w:val="22"/>
              </w:rPr>
              <w:t xml:space="preserve"> </w:t>
            </w:r>
            <w:r w:rsidRPr="006860C2">
              <w:rPr>
                <w:b/>
                <w:bCs/>
                <w:i/>
                <w:iCs/>
                <w:sz w:val="22"/>
                <w:szCs w:val="22"/>
              </w:rPr>
              <w:t>vartojimo</w:t>
            </w:r>
            <w:r w:rsidRPr="006860C2">
              <w:rPr>
                <w:b/>
                <w:bCs/>
                <w:i/>
                <w:iCs/>
                <w:spacing w:val="-7"/>
                <w:sz w:val="22"/>
                <w:szCs w:val="22"/>
              </w:rPr>
              <w:t xml:space="preserve"> </w:t>
            </w:r>
            <w:r w:rsidRPr="006860C2">
              <w:rPr>
                <w:b/>
                <w:bCs/>
                <w:i/>
                <w:iCs/>
                <w:sz w:val="22"/>
                <w:szCs w:val="22"/>
              </w:rPr>
              <w:t>vietos</w:t>
            </w:r>
            <w:r w:rsidRPr="006860C2">
              <w:rPr>
                <w:b/>
                <w:bCs/>
                <w:i/>
                <w:iCs/>
                <w:spacing w:val="-7"/>
                <w:sz w:val="22"/>
                <w:szCs w:val="22"/>
              </w:rPr>
              <w:t xml:space="preserve"> </w:t>
            </w:r>
            <w:r w:rsidRPr="006860C2">
              <w:rPr>
                <w:b/>
                <w:bCs/>
                <w:i/>
                <w:iCs/>
                <w:spacing w:val="-2"/>
                <w:sz w:val="22"/>
                <w:szCs w:val="22"/>
              </w:rPr>
              <w:t>pažeidimai</w:t>
            </w:r>
          </w:p>
        </w:tc>
      </w:tr>
      <w:tr w:rsidR="0005271D" w:rsidRPr="0050091B" w14:paraId="43D0DE9B"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107D3F20" w14:textId="77777777" w:rsidR="0005271D" w:rsidRPr="0050091B" w:rsidRDefault="0005271D" w:rsidP="0005271D">
            <w:pPr>
              <w:pStyle w:val="TableParagraph"/>
              <w:kinsoku w:val="0"/>
              <w:overflowPunct w:val="0"/>
              <w:ind w:left="0"/>
              <w:jc w:val="left"/>
              <w:rPr>
                <w:spacing w:val="-2"/>
                <w:sz w:val="22"/>
                <w:szCs w:val="22"/>
              </w:rPr>
            </w:pPr>
            <w:r w:rsidRPr="0050091B">
              <w:rPr>
                <w:sz w:val="22"/>
                <w:szCs w:val="22"/>
              </w:rPr>
              <w:t>Kraujavimas</w:t>
            </w:r>
            <w:r w:rsidRPr="0050091B">
              <w:rPr>
                <w:spacing w:val="-8"/>
                <w:sz w:val="22"/>
                <w:szCs w:val="22"/>
              </w:rPr>
              <w:t xml:space="preserve"> </w:t>
            </w:r>
            <w:r w:rsidRPr="0050091B">
              <w:rPr>
                <w:sz w:val="22"/>
                <w:szCs w:val="22"/>
              </w:rPr>
              <w:t>iš</w:t>
            </w:r>
            <w:r w:rsidRPr="0050091B">
              <w:rPr>
                <w:spacing w:val="-7"/>
                <w:sz w:val="22"/>
                <w:szCs w:val="22"/>
              </w:rPr>
              <w:t xml:space="preserve"> </w:t>
            </w:r>
            <w:r w:rsidRPr="0050091B">
              <w:rPr>
                <w:sz w:val="22"/>
                <w:szCs w:val="22"/>
              </w:rPr>
              <w:t>vartojimo</w:t>
            </w:r>
            <w:r w:rsidRPr="0050091B">
              <w:rPr>
                <w:spacing w:val="-7"/>
                <w:sz w:val="22"/>
                <w:szCs w:val="22"/>
              </w:rPr>
              <w:t xml:space="preserve"> </w:t>
            </w:r>
            <w:r w:rsidRPr="0050091B">
              <w:rPr>
                <w:spacing w:val="-2"/>
                <w:sz w:val="22"/>
                <w:szCs w:val="22"/>
              </w:rPr>
              <w:t>vietos</w:t>
            </w:r>
          </w:p>
        </w:tc>
        <w:tc>
          <w:tcPr>
            <w:tcW w:w="1841" w:type="dxa"/>
            <w:tcBorders>
              <w:top w:val="single" w:sz="4" w:space="0" w:color="000000"/>
              <w:left w:val="single" w:sz="4" w:space="0" w:color="000000"/>
              <w:bottom w:val="single" w:sz="4" w:space="0" w:color="000000"/>
              <w:right w:val="single" w:sz="4" w:space="0" w:color="000000"/>
            </w:tcBorders>
          </w:tcPr>
          <w:p w14:paraId="2FEB5F54"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73B4F5E6"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004A7756" w14:textId="77777777" w:rsidR="0005271D" w:rsidRPr="0050091B" w:rsidRDefault="0005271D" w:rsidP="0005271D">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673541EC" w14:textId="77777777" w:rsidTr="00853265">
        <w:trPr>
          <w:trHeight w:val="359"/>
        </w:trPr>
        <w:tc>
          <w:tcPr>
            <w:tcW w:w="8931" w:type="dxa"/>
            <w:gridSpan w:val="4"/>
            <w:tcBorders>
              <w:top w:val="single" w:sz="4" w:space="0" w:color="000000"/>
              <w:left w:val="single" w:sz="4" w:space="0" w:color="000000"/>
              <w:bottom w:val="single" w:sz="4" w:space="0" w:color="000000"/>
              <w:right w:val="single" w:sz="4" w:space="0" w:color="000000"/>
            </w:tcBorders>
          </w:tcPr>
          <w:p w14:paraId="3EF8BB46" w14:textId="77777777" w:rsidR="0005271D" w:rsidRPr="006860C2" w:rsidRDefault="0005271D" w:rsidP="0005271D">
            <w:pPr>
              <w:pStyle w:val="TableParagraph"/>
              <w:kinsoku w:val="0"/>
              <w:overflowPunct w:val="0"/>
              <w:ind w:left="0"/>
              <w:jc w:val="left"/>
              <w:rPr>
                <w:b/>
                <w:bCs/>
                <w:i/>
                <w:iCs/>
                <w:spacing w:val="-2"/>
                <w:sz w:val="22"/>
                <w:szCs w:val="22"/>
              </w:rPr>
            </w:pPr>
            <w:r w:rsidRPr="006860C2">
              <w:rPr>
                <w:b/>
                <w:bCs/>
                <w:i/>
                <w:iCs/>
                <w:spacing w:val="-2"/>
                <w:sz w:val="22"/>
                <w:szCs w:val="22"/>
              </w:rPr>
              <w:t>Tyrimai</w:t>
            </w:r>
          </w:p>
        </w:tc>
      </w:tr>
      <w:tr w:rsidR="0005271D" w:rsidRPr="0050091B" w14:paraId="6BBE3264" w14:textId="77777777" w:rsidTr="00853265">
        <w:trPr>
          <w:trHeight w:val="266"/>
        </w:trPr>
        <w:tc>
          <w:tcPr>
            <w:tcW w:w="3516" w:type="dxa"/>
            <w:tcBorders>
              <w:top w:val="single" w:sz="4" w:space="0" w:color="000000"/>
              <w:left w:val="single" w:sz="4" w:space="0" w:color="000000"/>
              <w:bottom w:val="single" w:sz="4" w:space="0" w:color="000000"/>
              <w:right w:val="single" w:sz="4" w:space="0" w:color="000000"/>
            </w:tcBorders>
          </w:tcPr>
          <w:p w14:paraId="012EDE3E" w14:textId="77777777" w:rsidR="0005271D" w:rsidRPr="0050091B" w:rsidRDefault="0005271D" w:rsidP="0005271D">
            <w:pPr>
              <w:pStyle w:val="TableParagraph"/>
              <w:kinsoku w:val="0"/>
              <w:overflowPunct w:val="0"/>
              <w:ind w:left="0"/>
              <w:jc w:val="left"/>
              <w:rPr>
                <w:spacing w:val="-2"/>
                <w:sz w:val="22"/>
                <w:szCs w:val="22"/>
              </w:rPr>
            </w:pPr>
            <w:r w:rsidRPr="0050091B">
              <w:rPr>
                <w:sz w:val="22"/>
                <w:szCs w:val="22"/>
              </w:rPr>
              <w:t>Teigiamas</w:t>
            </w:r>
            <w:r w:rsidRPr="0050091B">
              <w:rPr>
                <w:spacing w:val="-14"/>
                <w:sz w:val="22"/>
                <w:szCs w:val="22"/>
              </w:rPr>
              <w:t xml:space="preserve"> </w:t>
            </w:r>
            <w:r w:rsidRPr="0050091B">
              <w:rPr>
                <w:sz w:val="22"/>
                <w:szCs w:val="22"/>
              </w:rPr>
              <w:t>slapto</w:t>
            </w:r>
            <w:r w:rsidRPr="0050091B">
              <w:rPr>
                <w:spacing w:val="-14"/>
                <w:sz w:val="22"/>
                <w:szCs w:val="22"/>
              </w:rPr>
              <w:t xml:space="preserve"> </w:t>
            </w:r>
            <w:r w:rsidRPr="0050091B">
              <w:rPr>
                <w:sz w:val="22"/>
                <w:szCs w:val="22"/>
              </w:rPr>
              <w:t xml:space="preserve">kraujavimo </w:t>
            </w:r>
            <w:r w:rsidRPr="0050091B">
              <w:rPr>
                <w:spacing w:val="-2"/>
                <w:sz w:val="22"/>
                <w:szCs w:val="22"/>
              </w:rPr>
              <w:t>mėginys</w:t>
            </w:r>
          </w:p>
        </w:tc>
        <w:tc>
          <w:tcPr>
            <w:tcW w:w="1841" w:type="dxa"/>
            <w:tcBorders>
              <w:top w:val="single" w:sz="4" w:space="0" w:color="000000"/>
              <w:left w:val="single" w:sz="4" w:space="0" w:color="000000"/>
              <w:bottom w:val="single" w:sz="4" w:space="0" w:color="000000"/>
              <w:right w:val="single" w:sz="4" w:space="0" w:color="000000"/>
            </w:tcBorders>
          </w:tcPr>
          <w:p w14:paraId="7E10AC63"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60B25730"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34C7B02B" w14:textId="77777777" w:rsidR="0005271D" w:rsidRPr="0050091B" w:rsidRDefault="0005271D" w:rsidP="0005271D">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r w:rsidR="0005271D" w:rsidRPr="0050091B" w14:paraId="6BD94DD3" w14:textId="77777777" w:rsidTr="00853265">
        <w:trPr>
          <w:trHeight w:val="357"/>
        </w:trPr>
        <w:tc>
          <w:tcPr>
            <w:tcW w:w="8931" w:type="dxa"/>
            <w:gridSpan w:val="4"/>
            <w:tcBorders>
              <w:top w:val="single" w:sz="4" w:space="0" w:color="000000"/>
              <w:left w:val="single" w:sz="4" w:space="0" w:color="000000"/>
              <w:bottom w:val="single" w:sz="4" w:space="0" w:color="000000"/>
              <w:right w:val="single" w:sz="4" w:space="0" w:color="000000"/>
            </w:tcBorders>
          </w:tcPr>
          <w:p w14:paraId="7AA01F2F" w14:textId="77777777" w:rsidR="0005271D" w:rsidRPr="006860C2" w:rsidRDefault="0005271D" w:rsidP="0005271D">
            <w:pPr>
              <w:pStyle w:val="TableParagraph"/>
              <w:kinsoku w:val="0"/>
              <w:overflowPunct w:val="0"/>
              <w:ind w:left="0"/>
              <w:jc w:val="left"/>
              <w:rPr>
                <w:b/>
                <w:bCs/>
                <w:i/>
                <w:iCs/>
                <w:spacing w:val="-2"/>
                <w:sz w:val="22"/>
                <w:szCs w:val="22"/>
              </w:rPr>
            </w:pPr>
            <w:r w:rsidRPr="006860C2">
              <w:rPr>
                <w:b/>
                <w:bCs/>
                <w:i/>
                <w:iCs/>
                <w:sz w:val="22"/>
                <w:szCs w:val="22"/>
              </w:rPr>
              <w:t>Sužalojimai,</w:t>
            </w:r>
            <w:r w:rsidRPr="006860C2">
              <w:rPr>
                <w:b/>
                <w:bCs/>
                <w:i/>
                <w:iCs/>
                <w:spacing w:val="-12"/>
                <w:sz w:val="22"/>
                <w:szCs w:val="22"/>
              </w:rPr>
              <w:t xml:space="preserve"> </w:t>
            </w:r>
            <w:r w:rsidRPr="006860C2">
              <w:rPr>
                <w:b/>
                <w:bCs/>
                <w:i/>
                <w:iCs/>
                <w:sz w:val="22"/>
                <w:szCs w:val="22"/>
              </w:rPr>
              <w:t>apsinuodijimai</w:t>
            </w:r>
            <w:r w:rsidRPr="006860C2">
              <w:rPr>
                <w:b/>
                <w:bCs/>
                <w:i/>
                <w:iCs/>
                <w:spacing w:val="-9"/>
                <w:sz w:val="22"/>
                <w:szCs w:val="22"/>
              </w:rPr>
              <w:t xml:space="preserve"> </w:t>
            </w:r>
            <w:r w:rsidRPr="006860C2">
              <w:rPr>
                <w:b/>
                <w:bCs/>
                <w:i/>
                <w:iCs/>
                <w:sz w:val="22"/>
                <w:szCs w:val="22"/>
              </w:rPr>
              <w:t>ir</w:t>
            </w:r>
            <w:r w:rsidRPr="006860C2">
              <w:rPr>
                <w:b/>
                <w:bCs/>
                <w:i/>
                <w:iCs/>
                <w:spacing w:val="-9"/>
                <w:sz w:val="22"/>
                <w:szCs w:val="22"/>
              </w:rPr>
              <w:t xml:space="preserve"> </w:t>
            </w:r>
            <w:r w:rsidRPr="006860C2">
              <w:rPr>
                <w:b/>
                <w:bCs/>
                <w:i/>
                <w:iCs/>
                <w:sz w:val="22"/>
                <w:szCs w:val="22"/>
              </w:rPr>
              <w:t>procedūrų</w:t>
            </w:r>
            <w:r w:rsidRPr="006860C2">
              <w:rPr>
                <w:b/>
                <w:bCs/>
                <w:i/>
                <w:iCs/>
                <w:spacing w:val="-9"/>
                <w:sz w:val="22"/>
                <w:szCs w:val="22"/>
              </w:rPr>
              <w:t xml:space="preserve"> </w:t>
            </w:r>
            <w:r w:rsidRPr="006860C2">
              <w:rPr>
                <w:b/>
                <w:bCs/>
                <w:i/>
                <w:iCs/>
                <w:spacing w:val="-2"/>
                <w:sz w:val="22"/>
                <w:szCs w:val="22"/>
              </w:rPr>
              <w:t>komplikacijos</w:t>
            </w:r>
          </w:p>
        </w:tc>
      </w:tr>
      <w:tr w:rsidR="0005271D" w:rsidRPr="0050091B" w14:paraId="5DCF26DE" w14:textId="77777777" w:rsidTr="00853265">
        <w:trPr>
          <w:trHeight w:val="414"/>
        </w:trPr>
        <w:tc>
          <w:tcPr>
            <w:tcW w:w="3516" w:type="dxa"/>
            <w:tcBorders>
              <w:top w:val="single" w:sz="4" w:space="0" w:color="000000"/>
              <w:left w:val="single" w:sz="4" w:space="0" w:color="000000"/>
              <w:bottom w:val="single" w:sz="4" w:space="0" w:color="000000"/>
              <w:right w:val="single" w:sz="4" w:space="0" w:color="000000"/>
            </w:tcBorders>
          </w:tcPr>
          <w:p w14:paraId="0A8B8C52" w14:textId="77777777" w:rsidR="0005271D" w:rsidRPr="0050091B" w:rsidRDefault="0005271D" w:rsidP="0005271D">
            <w:pPr>
              <w:pStyle w:val="TableParagraph"/>
              <w:kinsoku w:val="0"/>
              <w:overflowPunct w:val="0"/>
              <w:ind w:left="0"/>
              <w:jc w:val="left"/>
              <w:rPr>
                <w:spacing w:val="-2"/>
                <w:sz w:val="22"/>
                <w:szCs w:val="22"/>
              </w:rPr>
            </w:pPr>
            <w:r w:rsidRPr="0050091B">
              <w:rPr>
                <w:spacing w:val="-2"/>
                <w:sz w:val="22"/>
                <w:szCs w:val="22"/>
              </w:rPr>
              <w:t>Sumušimas</w:t>
            </w:r>
          </w:p>
        </w:tc>
        <w:tc>
          <w:tcPr>
            <w:tcW w:w="1841" w:type="dxa"/>
            <w:tcBorders>
              <w:top w:val="single" w:sz="4" w:space="0" w:color="000000"/>
              <w:left w:val="single" w:sz="4" w:space="0" w:color="000000"/>
              <w:bottom w:val="single" w:sz="4" w:space="0" w:color="000000"/>
              <w:right w:val="single" w:sz="4" w:space="0" w:color="000000"/>
            </w:tcBorders>
          </w:tcPr>
          <w:p w14:paraId="2692D239"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Dažnas</w:t>
            </w:r>
          </w:p>
        </w:tc>
        <w:tc>
          <w:tcPr>
            <w:tcW w:w="1843" w:type="dxa"/>
            <w:tcBorders>
              <w:top w:val="single" w:sz="4" w:space="0" w:color="000000"/>
              <w:left w:val="single" w:sz="4" w:space="0" w:color="000000"/>
              <w:bottom w:val="single" w:sz="4" w:space="0" w:color="000000"/>
              <w:right w:val="single" w:sz="4" w:space="0" w:color="000000"/>
            </w:tcBorders>
          </w:tcPr>
          <w:p w14:paraId="6997A388"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Dažnas</w:t>
            </w:r>
          </w:p>
        </w:tc>
        <w:tc>
          <w:tcPr>
            <w:tcW w:w="1731" w:type="dxa"/>
            <w:tcBorders>
              <w:top w:val="single" w:sz="4" w:space="0" w:color="000000"/>
              <w:left w:val="single" w:sz="4" w:space="0" w:color="000000"/>
              <w:bottom w:val="single" w:sz="4" w:space="0" w:color="000000"/>
              <w:right w:val="single" w:sz="4" w:space="0" w:color="000000"/>
            </w:tcBorders>
          </w:tcPr>
          <w:p w14:paraId="7969758A"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Dažnas</w:t>
            </w:r>
          </w:p>
        </w:tc>
      </w:tr>
      <w:tr w:rsidR="0005271D" w:rsidRPr="0050091B" w14:paraId="540CE9DD" w14:textId="77777777" w:rsidTr="00853265">
        <w:trPr>
          <w:trHeight w:val="2140"/>
        </w:trPr>
        <w:tc>
          <w:tcPr>
            <w:tcW w:w="3516" w:type="dxa"/>
            <w:tcBorders>
              <w:top w:val="single" w:sz="4" w:space="0" w:color="000000"/>
              <w:left w:val="single" w:sz="4" w:space="0" w:color="000000"/>
              <w:bottom w:val="single" w:sz="4" w:space="0" w:color="000000"/>
              <w:right w:val="single" w:sz="4" w:space="0" w:color="000000"/>
            </w:tcBorders>
          </w:tcPr>
          <w:p w14:paraId="6F12F6AD" w14:textId="77777777" w:rsidR="0005271D" w:rsidRPr="0050091B" w:rsidRDefault="0005271D" w:rsidP="0005271D">
            <w:pPr>
              <w:pStyle w:val="TableParagraph"/>
              <w:kinsoku w:val="0"/>
              <w:overflowPunct w:val="0"/>
              <w:ind w:left="0"/>
              <w:jc w:val="left"/>
              <w:rPr>
                <w:spacing w:val="-2"/>
                <w:sz w:val="22"/>
                <w:szCs w:val="22"/>
              </w:rPr>
            </w:pPr>
            <w:r w:rsidRPr="0050091B">
              <w:rPr>
                <w:sz w:val="22"/>
                <w:szCs w:val="22"/>
              </w:rPr>
              <w:lastRenderedPageBreak/>
              <w:t>Kraujavimas po procedūros (įskaitant</w:t>
            </w:r>
            <w:r w:rsidRPr="0050091B">
              <w:rPr>
                <w:spacing w:val="-12"/>
                <w:sz w:val="22"/>
                <w:szCs w:val="22"/>
              </w:rPr>
              <w:t xml:space="preserve"> </w:t>
            </w:r>
            <w:r w:rsidRPr="0050091B">
              <w:rPr>
                <w:sz w:val="22"/>
                <w:szCs w:val="22"/>
              </w:rPr>
              <w:t>hematomą</w:t>
            </w:r>
            <w:r w:rsidRPr="0050091B">
              <w:rPr>
                <w:spacing w:val="-12"/>
                <w:sz w:val="22"/>
                <w:szCs w:val="22"/>
              </w:rPr>
              <w:t xml:space="preserve"> </w:t>
            </w:r>
            <w:r w:rsidRPr="0050091B">
              <w:rPr>
                <w:sz w:val="22"/>
                <w:szCs w:val="22"/>
              </w:rPr>
              <w:t>po</w:t>
            </w:r>
            <w:r w:rsidRPr="0050091B">
              <w:rPr>
                <w:spacing w:val="-12"/>
                <w:sz w:val="22"/>
                <w:szCs w:val="22"/>
              </w:rPr>
              <w:t xml:space="preserve"> </w:t>
            </w:r>
            <w:r w:rsidRPr="0050091B">
              <w:rPr>
                <w:sz w:val="22"/>
                <w:szCs w:val="22"/>
              </w:rPr>
              <w:t>procedūros, kraujavimą iš žaizdos, kraujagyslės pradūrimo vietos hematomą ir kraujavimą iš kateterio į</w:t>
            </w:r>
            <w:r>
              <w:rPr>
                <w:sz w:val="22"/>
                <w:szCs w:val="22"/>
              </w:rPr>
              <w:t>statym</w:t>
            </w:r>
            <w:r w:rsidRPr="0050091B">
              <w:rPr>
                <w:sz w:val="22"/>
                <w:szCs w:val="22"/>
              </w:rPr>
              <w:t>o vietos), sekrecija iš žaizdos, kraujavimas iš pjūvio vietos (įskaitant hematomą pjūvio</w:t>
            </w:r>
            <w:r>
              <w:rPr>
                <w:sz w:val="22"/>
                <w:szCs w:val="22"/>
              </w:rPr>
              <w:t xml:space="preserve"> </w:t>
            </w:r>
            <w:r w:rsidRPr="0050091B">
              <w:rPr>
                <w:sz w:val="22"/>
                <w:szCs w:val="22"/>
              </w:rPr>
              <w:t>vietoje),</w:t>
            </w:r>
            <w:r w:rsidRPr="0050091B">
              <w:rPr>
                <w:spacing w:val="-8"/>
                <w:sz w:val="22"/>
                <w:szCs w:val="22"/>
              </w:rPr>
              <w:t xml:space="preserve"> </w:t>
            </w:r>
            <w:r w:rsidRPr="0050091B">
              <w:rPr>
                <w:sz w:val="22"/>
                <w:szCs w:val="22"/>
              </w:rPr>
              <w:t>kraujavimas</w:t>
            </w:r>
            <w:r w:rsidRPr="0050091B">
              <w:rPr>
                <w:spacing w:val="-8"/>
                <w:sz w:val="22"/>
                <w:szCs w:val="22"/>
              </w:rPr>
              <w:t xml:space="preserve"> </w:t>
            </w:r>
            <w:r w:rsidRPr="0050091B">
              <w:rPr>
                <w:sz w:val="22"/>
                <w:szCs w:val="22"/>
              </w:rPr>
              <w:t>per</w:t>
            </w:r>
            <w:r w:rsidRPr="0050091B">
              <w:rPr>
                <w:spacing w:val="-7"/>
                <w:sz w:val="22"/>
                <w:szCs w:val="22"/>
              </w:rPr>
              <w:t xml:space="preserve"> </w:t>
            </w:r>
            <w:r w:rsidRPr="0050091B">
              <w:rPr>
                <w:spacing w:val="-2"/>
                <w:sz w:val="22"/>
                <w:szCs w:val="22"/>
              </w:rPr>
              <w:t>operaciją</w:t>
            </w:r>
          </w:p>
        </w:tc>
        <w:tc>
          <w:tcPr>
            <w:tcW w:w="1841" w:type="dxa"/>
            <w:tcBorders>
              <w:top w:val="single" w:sz="4" w:space="0" w:color="000000"/>
              <w:left w:val="single" w:sz="4" w:space="0" w:color="000000"/>
              <w:bottom w:val="single" w:sz="4" w:space="0" w:color="000000"/>
              <w:right w:val="single" w:sz="4" w:space="0" w:color="000000"/>
            </w:tcBorders>
          </w:tcPr>
          <w:p w14:paraId="458E377E"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7BF3C54C"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51E4DD5C"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Dažnas</w:t>
            </w:r>
          </w:p>
        </w:tc>
      </w:tr>
      <w:tr w:rsidR="0005271D" w:rsidRPr="0050091B" w14:paraId="36958607" w14:textId="77777777" w:rsidTr="00853265">
        <w:trPr>
          <w:trHeight w:val="251"/>
        </w:trPr>
        <w:tc>
          <w:tcPr>
            <w:tcW w:w="3516" w:type="dxa"/>
            <w:tcBorders>
              <w:top w:val="single" w:sz="4" w:space="0" w:color="000000"/>
              <w:left w:val="single" w:sz="4" w:space="0" w:color="000000"/>
              <w:bottom w:val="single" w:sz="4" w:space="0" w:color="000000"/>
              <w:right w:val="single" w:sz="4" w:space="0" w:color="000000"/>
            </w:tcBorders>
          </w:tcPr>
          <w:p w14:paraId="0E749C27" w14:textId="77777777" w:rsidR="0005271D" w:rsidRPr="0050091B" w:rsidRDefault="0005271D" w:rsidP="0005271D">
            <w:pPr>
              <w:pStyle w:val="TableParagraph"/>
              <w:kinsoku w:val="0"/>
              <w:overflowPunct w:val="0"/>
              <w:ind w:left="0"/>
              <w:jc w:val="left"/>
              <w:rPr>
                <w:spacing w:val="-2"/>
                <w:sz w:val="22"/>
                <w:szCs w:val="22"/>
              </w:rPr>
            </w:pPr>
            <w:r w:rsidRPr="00006C3B">
              <w:rPr>
                <w:sz w:val="22"/>
                <w:szCs w:val="22"/>
              </w:rPr>
              <w:t>Trauminė hemoragija</w:t>
            </w:r>
          </w:p>
        </w:tc>
        <w:tc>
          <w:tcPr>
            <w:tcW w:w="1841" w:type="dxa"/>
            <w:tcBorders>
              <w:top w:val="single" w:sz="4" w:space="0" w:color="000000"/>
              <w:left w:val="single" w:sz="4" w:space="0" w:color="000000"/>
              <w:bottom w:val="single" w:sz="4" w:space="0" w:color="000000"/>
              <w:right w:val="single" w:sz="4" w:space="0" w:color="000000"/>
            </w:tcBorders>
          </w:tcPr>
          <w:p w14:paraId="2A9747FB"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843" w:type="dxa"/>
            <w:tcBorders>
              <w:top w:val="single" w:sz="4" w:space="0" w:color="000000"/>
              <w:left w:val="single" w:sz="4" w:space="0" w:color="000000"/>
              <w:bottom w:val="single" w:sz="4" w:space="0" w:color="000000"/>
              <w:right w:val="single" w:sz="4" w:space="0" w:color="000000"/>
            </w:tcBorders>
          </w:tcPr>
          <w:p w14:paraId="08B12A6D" w14:textId="77777777" w:rsidR="0005271D" w:rsidRPr="0050091B" w:rsidRDefault="0005271D" w:rsidP="0005271D">
            <w:pPr>
              <w:pStyle w:val="TableParagraph"/>
              <w:kinsoku w:val="0"/>
              <w:overflowPunct w:val="0"/>
              <w:ind w:left="0"/>
              <w:rPr>
                <w:spacing w:val="-2"/>
                <w:sz w:val="22"/>
                <w:szCs w:val="22"/>
              </w:rPr>
            </w:pPr>
            <w:r w:rsidRPr="0050091B">
              <w:rPr>
                <w:spacing w:val="-2"/>
                <w:sz w:val="22"/>
                <w:szCs w:val="22"/>
              </w:rPr>
              <w:t>Nedažnas</w:t>
            </w:r>
          </w:p>
        </w:tc>
        <w:tc>
          <w:tcPr>
            <w:tcW w:w="1731" w:type="dxa"/>
            <w:tcBorders>
              <w:top w:val="single" w:sz="4" w:space="0" w:color="000000"/>
              <w:left w:val="single" w:sz="4" w:space="0" w:color="000000"/>
              <w:bottom w:val="single" w:sz="4" w:space="0" w:color="000000"/>
              <w:right w:val="single" w:sz="4" w:space="0" w:color="000000"/>
            </w:tcBorders>
          </w:tcPr>
          <w:p w14:paraId="0FB53A98" w14:textId="77777777" w:rsidR="0005271D" w:rsidRPr="0050091B" w:rsidRDefault="0005271D" w:rsidP="0005271D">
            <w:pPr>
              <w:pStyle w:val="TableParagraph"/>
              <w:kinsoku w:val="0"/>
              <w:overflowPunct w:val="0"/>
              <w:ind w:left="0"/>
              <w:rPr>
                <w:spacing w:val="-2"/>
                <w:sz w:val="22"/>
                <w:szCs w:val="22"/>
              </w:rPr>
            </w:pPr>
            <w:r>
              <w:rPr>
                <w:sz w:val="22"/>
                <w:szCs w:val="22"/>
              </w:rPr>
              <w:t>N</w:t>
            </w:r>
            <w:r w:rsidRPr="0050091B">
              <w:rPr>
                <w:spacing w:val="-2"/>
                <w:sz w:val="22"/>
                <w:szCs w:val="22"/>
              </w:rPr>
              <w:t>ežinomas</w:t>
            </w:r>
          </w:p>
        </w:tc>
      </w:tr>
    </w:tbl>
    <w:p w14:paraId="214385D9" w14:textId="77777777" w:rsidR="00AB5936" w:rsidRPr="001F4C1E" w:rsidRDefault="00AB5936" w:rsidP="0050091B">
      <w:pPr>
        <w:pStyle w:val="Pagrindinistekstas"/>
        <w:kinsoku w:val="0"/>
        <w:overflowPunct w:val="0"/>
        <w:ind w:left="0"/>
        <w:rPr>
          <w:spacing w:val="-2"/>
          <w:sz w:val="20"/>
          <w:szCs w:val="20"/>
        </w:rPr>
      </w:pPr>
      <w:r w:rsidRPr="001F4C1E">
        <w:rPr>
          <w:sz w:val="20"/>
          <w:szCs w:val="20"/>
          <w:vertAlign w:val="superscript"/>
        </w:rPr>
        <w:t>*</w:t>
      </w:r>
      <w:r w:rsidRPr="001F4C1E">
        <w:rPr>
          <w:spacing w:val="-5"/>
          <w:sz w:val="20"/>
          <w:szCs w:val="20"/>
        </w:rPr>
        <w:t xml:space="preserve"> </w:t>
      </w:r>
      <w:r w:rsidRPr="001F4C1E">
        <w:rPr>
          <w:sz w:val="20"/>
          <w:szCs w:val="20"/>
        </w:rPr>
        <w:t>CV185057</w:t>
      </w:r>
      <w:r w:rsidRPr="001F4C1E">
        <w:rPr>
          <w:spacing w:val="-4"/>
          <w:sz w:val="20"/>
          <w:szCs w:val="20"/>
        </w:rPr>
        <w:t xml:space="preserve"> </w:t>
      </w:r>
      <w:r w:rsidR="0005271D">
        <w:rPr>
          <w:sz w:val="20"/>
          <w:szCs w:val="20"/>
        </w:rPr>
        <w:t>tyrimo metu</w:t>
      </w:r>
      <w:r w:rsidRPr="001F4C1E">
        <w:rPr>
          <w:spacing w:val="-4"/>
          <w:sz w:val="20"/>
          <w:szCs w:val="20"/>
        </w:rPr>
        <w:t xml:space="preserve"> </w:t>
      </w:r>
      <w:r w:rsidRPr="001F4C1E">
        <w:rPr>
          <w:sz w:val="20"/>
          <w:szCs w:val="20"/>
        </w:rPr>
        <w:t>(ilgalaikė</w:t>
      </w:r>
      <w:r w:rsidRPr="001F4C1E">
        <w:rPr>
          <w:spacing w:val="-5"/>
          <w:sz w:val="20"/>
          <w:szCs w:val="20"/>
        </w:rPr>
        <w:t xml:space="preserve"> </w:t>
      </w:r>
      <w:r w:rsidR="0005271D">
        <w:rPr>
          <w:sz w:val="20"/>
          <w:szCs w:val="20"/>
        </w:rPr>
        <w:t>VTE</w:t>
      </w:r>
      <w:r w:rsidRPr="001F4C1E">
        <w:rPr>
          <w:spacing w:val="-6"/>
          <w:sz w:val="20"/>
          <w:szCs w:val="20"/>
        </w:rPr>
        <w:t xml:space="preserve"> </w:t>
      </w:r>
      <w:r w:rsidRPr="001F4C1E">
        <w:rPr>
          <w:sz w:val="20"/>
          <w:szCs w:val="20"/>
        </w:rPr>
        <w:t>profilaktika)</w:t>
      </w:r>
      <w:r w:rsidRPr="001F4C1E">
        <w:rPr>
          <w:spacing w:val="-5"/>
          <w:sz w:val="20"/>
          <w:szCs w:val="20"/>
        </w:rPr>
        <w:t xml:space="preserve"> </w:t>
      </w:r>
      <w:r w:rsidR="0005271D">
        <w:rPr>
          <w:sz w:val="20"/>
          <w:szCs w:val="20"/>
        </w:rPr>
        <w:t>išplitęs</w:t>
      </w:r>
      <w:r w:rsidRPr="001F4C1E">
        <w:rPr>
          <w:spacing w:val="-5"/>
          <w:sz w:val="20"/>
          <w:szCs w:val="20"/>
        </w:rPr>
        <w:t xml:space="preserve"> </w:t>
      </w:r>
      <w:r w:rsidRPr="001F4C1E">
        <w:rPr>
          <w:sz w:val="20"/>
          <w:szCs w:val="20"/>
        </w:rPr>
        <w:t>niež</w:t>
      </w:r>
      <w:r w:rsidR="001F4C1E" w:rsidRPr="001F4C1E">
        <w:rPr>
          <w:sz w:val="20"/>
          <w:szCs w:val="20"/>
        </w:rPr>
        <w:t>ėjimas</w:t>
      </w:r>
      <w:r w:rsidRPr="001F4C1E">
        <w:rPr>
          <w:spacing w:val="-5"/>
          <w:sz w:val="20"/>
          <w:szCs w:val="20"/>
        </w:rPr>
        <w:t xml:space="preserve"> </w:t>
      </w:r>
      <w:r w:rsidRPr="001F4C1E">
        <w:rPr>
          <w:spacing w:val="-2"/>
          <w:sz w:val="20"/>
          <w:szCs w:val="20"/>
        </w:rPr>
        <w:t>nepasireiškė</w:t>
      </w:r>
    </w:p>
    <w:p w14:paraId="36729E5D" w14:textId="77777777" w:rsidR="00AB5936" w:rsidRPr="001F4C1E" w:rsidRDefault="00AB5936" w:rsidP="0050091B">
      <w:pPr>
        <w:pStyle w:val="Pagrindinistekstas"/>
        <w:kinsoku w:val="0"/>
        <w:overflowPunct w:val="0"/>
        <w:ind w:left="0"/>
        <w:rPr>
          <w:sz w:val="20"/>
          <w:szCs w:val="20"/>
        </w:rPr>
      </w:pPr>
      <w:r w:rsidRPr="001F4C1E">
        <w:rPr>
          <w:position w:val="10"/>
          <w:sz w:val="20"/>
          <w:szCs w:val="20"/>
          <w:vertAlign w:val="superscript"/>
        </w:rPr>
        <w:t>†</w:t>
      </w:r>
      <w:r w:rsidRPr="001F4C1E">
        <w:rPr>
          <w:spacing w:val="-1"/>
          <w:position w:val="10"/>
          <w:sz w:val="20"/>
          <w:szCs w:val="20"/>
          <w:vertAlign w:val="superscript"/>
        </w:rPr>
        <w:t xml:space="preserve"> </w:t>
      </w:r>
      <w:r w:rsidRPr="001F4C1E">
        <w:rPr>
          <w:sz w:val="20"/>
          <w:szCs w:val="20"/>
        </w:rPr>
        <w:t>Terminas</w:t>
      </w:r>
      <w:r w:rsidRPr="001F4C1E">
        <w:rPr>
          <w:spacing w:val="-3"/>
          <w:sz w:val="20"/>
          <w:szCs w:val="20"/>
        </w:rPr>
        <w:t xml:space="preserve"> </w:t>
      </w:r>
      <w:r w:rsidRPr="001F4C1E">
        <w:rPr>
          <w:sz w:val="20"/>
          <w:szCs w:val="20"/>
        </w:rPr>
        <w:t>„Kraujavimas</w:t>
      </w:r>
      <w:r w:rsidRPr="001F4C1E">
        <w:rPr>
          <w:spacing w:val="-3"/>
          <w:sz w:val="20"/>
          <w:szCs w:val="20"/>
        </w:rPr>
        <w:t xml:space="preserve"> </w:t>
      </w:r>
      <w:r w:rsidRPr="001F4C1E">
        <w:rPr>
          <w:sz w:val="20"/>
          <w:szCs w:val="20"/>
        </w:rPr>
        <w:t>į</w:t>
      </w:r>
      <w:r w:rsidRPr="001F4C1E">
        <w:rPr>
          <w:spacing w:val="-2"/>
          <w:sz w:val="20"/>
          <w:szCs w:val="20"/>
        </w:rPr>
        <w:t xml:space="preserve"> </w:t>
      </w:r>
      <w:r w:rsidRPr="001F4C1E">
        <w:rPr>
          <w:sz w:val="20"/>
          <w:szCs w:val="20"/>
        </w:rPr>
        <w:t>smegenis“</w:t>
      </w:r>
      <w:r w:rsidRPr="001F4C1E">
        <w:rPr>
          <w:spacing w:val="-2"/>
          <w:sz w:val="20"/>
          <w:szCs w:val="20"/>
        </w:rPr>
        <w:t xml:space="preserve"> </w:t>
      </w:r>
      <w:r w:rsidRPr="001F4C1E">
        <w:rPr>
          <w:sz w:val="20"/>
          <w:szCs w:val="20"/>
        </w:rPr>
        <w:t>apima</w:t>
      </w:r>
      <w:r w:rsidRPr="001F4C1E">
        <w:rPr>
          <w:spacing w:val="-2"/>
          <w:sz w:val="20"/>
          <w:szCs w:val="20"/>
        </w:rPr>
        <w:t xml:space="preserve"> </w:t>
      </w:r>
      <w:r w:rsidRPr="001F4C1E">
        <w:rPr>
          <w:sz w:val="20"/>
          <w:szCs w:val="20"/>
        </w:rPr>
        <w:t>vis</w:t>
      </w:r>
      <w:r w:rsidR="0005271D">
        <w:rPr>
          <w:sz w:val="20"/>
          <w:szCs w:val="20"/>
        </w:rPr>
        <w:t>a</w:t>
      </w:r>
      <w:r w:rsidRPr="001F4C1E">
        <w:rPr>
          <w:sz w:val="20"/>
          <w:szCs w:val="20"/>
        </w:rPr>
        <w:t>s</w:t>
      </w:r>
      <w:r w:rsidRPr="001F4C1E">
        <w:rPr>
          <w:spacing w:val="-3"/>
          <w:sz w:val="20"/>
          <w:szCs w:val="20"/>
        </w:rPr>
        <w:t xml:space="preserve"> </w:t>
      </w:r>
      <w:r w:rsidR="0005271D" w:rsidRPr="00140CB0">
        <w:rPr>
          <w:sz w:val="20"/>
          <w:szCs w:val="20"/>
        </w:rPr>
        <w:t>intrakranijines ir intraspinalines kraujosruvas</w:t>
      </w:r>
      <w:r w:rsidRPr="001F4C1E">
        <w:rPr>
          <w:spacing w:val="-3"/>
          <w:sz w:val="20"/>
          <w:szCs w:val="20"/>
        </w:rPr>
        <w:t xml:space="preserve"> </w:t>
      </w:r>
      <w:r w:rsidRPr="001F4C1E">
        <w:rPr>
          <w:sz w:val="20"/>
          <w:szCs w:val="20"/>
        </w:rPr>
        <w:t>(t.</w:t>
      </w:r>
      <w:r w:rsidRPr="001F4C1E">
        <w:rPr>
          <w:spacing w:val="-1"/>
          <w:sz w:val="20"/>
          <w:szCs w:val="20"/>
        </w:rPr>
        <w:t xml:space="preserve"> </w:t>
      </w:r>
      <w:r w:rsidRPr="001F4C1E">
        <w:rPr>
          <w:sz w:val="20"/>
          <w:szCs w:val="20"/>
        </w:rPr>
        <w:t xml:space="preserve">y. hemoraginį insultą arba </w:t>
      </w:r>
      <w:r w:rsidR="0005271D" w:rsidRPr="00212FA4">
        <w:rPr>
          <w:sz w:val="20"/>
        </w:rPr>
        <w:t>kraujo išsiliejimą uodeguotame branduolyje</w:t>
      </w:r>
      <w:r w:rsidRPr="001F4C1E">
        <w:rPr>
          <w:sz w:val="20"/>
          <w:szCs w:val="20"/>
        </w:rPr>
        <w:t xml:space="preserve"> (lot. </w:t>
      </w:r>
      <w:r w:rsidRPr="001F4C1E">
        <w:rPr>
          <w:i/>
          <w:iCs/>
          <w:sz w:val="20"/>
          <w:szCs w:val="20"/>
        </w:rPr>
        <w:t>Putamen</w:t>
      </w:r>
      <w:r w:rsidRPr="001F4C1E">
        <w:rPr>
          <w:sz w:val="20"/>
          <w:szCs w:val="20"/>
        </w:rPr>
        <w:t>), smegenėl</w:t>
      </w:r>
      <w:r w:rsidR="0005271D">
        <w:rPr>
          <w:sz w:val="20"/>
          <w:szCs w:val="20"/>
        </w:rPr>
        <w:t>ės</w:t>
      </w:r>
      <w:r w:rsidRPr="001F4C1E">
        <w:rPr>
          <w:sz w:val="20"/>
          <w:szCs w:val="20"/>
        </w:rPr>
        <w:t>e, skilveli</w:t>
      </w:r>
      <w:r w:rsidR="0005271D">
        <w:rPr>
          <w:sz w:val="20"/>
          <w:szCs w:val="20"/>
        </w:rPr>
        <w:t>uose</w:t>
      </w:r>
      <w:r w:rsidRPr="001F4C1E">
        <w:rPr>
          <w:sz w:val="20"/>
          <w:szCs w:val="20"/>
        </w:rPr>
        <w:t xml:space="preserve"> arba subdurin</w:t>
      </w:r>
      <w:r w:rsidR="0005271D">
        <w:rPr>
          <w:sz w:val="20"/>
          <w:szCs w:val="20"/>
        </w:rPr>
        <w:t>ę</w:t>
      </w:r>
      <w:r w:rsidRPr="001F4C1E">
        <w:rPr>
          <w:sz w:val="20"/>
          <w:szCs w:val="20"/>
        </w:rPr>
        <w:t xml:space="preserve"> </w:t>
      </w:r>
      <w:r w:rsidR="0005271D">
        <w:rPr>
          <w:sz w:val="20"/>
        </w:rPr>
        <w:t>hemoragiją</w:t>
      </w:r>
      <w:r w:rsidRPr="001F4C1E">
        <w:rPr>
          <w:sz w:val="20"/>
          <w:szCs w:val="20"/>
        </w:rPr>
        <w:t>)</w:t>
      </w:r>
    </w:p>
    <w:p w14:paraId="66322907" w14:textId="77777777" w:rsidR="00AB5936" w:rsidRPr="001F4C1E" w:rsidRDefault="00AB5936" w:rsidP="0050091B">
      <w:pPr>
        <w:pStyle w:val="Pagrindinistekstas"/>
        <w:kinsoku w:val="0"/>
        <w:overflowPunct w:val="0"/>
        <w:ind w:left="0"/>
        <w:rPr>
          <w:spacing w:val="-2"/>
          <w:sz w:val="20"/>
          <w:szCs w:val="20"/>
        </w:rPr>
      </w:pPr>
      <w:r w:rsidRPr="001F4C1E">
        <w:rPr>
          <w:sz w:val="20"/>
          <w:szCs w:val="20"/>
          <w:vertAlign w:val="superscript"/>
        </w:rPr>
        <w:t>‡</w:t>
      </w:r>
      <w:r w:rsidRPr="001F4C1E">
        <w:rPr>
          <w:spacing w:val="-1"/>
          <w:sz w:val="20"/>
          <w:szCs w:val="20"/>
        </w:rPr>
        <w:t xml:space="preserve"> </w:t>
      </w:r>
      <w:r w:rsidRPr="001F4C1E">
        <w:rPr>
          <w:sz w:val="20"/>
          <w:szCs w:val="20"/>
        </w:rPr>
        <w:t>Apima</w:t>
      </w:r>
      <w:r w:rsidRPr="001F4C1E">
        <w:rPr>
          <w:spacing w:val="-1"/>
          <w:sz w:val="20"/>
          <w:szCs w:val="20"/>
        </w:rPr>
        <w:t xml:space="preserve"> </w:t>
      </w:r>
      <w:r w:rsidRPr="001F4C1E">
        <w:rPr>
          <w:sz w:val="20"/>
          <w:szCs w:val="20"/>
        </w:rPr>
        <w:t>anafilaksinę</w:t>
      </w:r>
      <w:r w:rsidRPr="001F4C1E">
        <w:rPr>
          <w:spacing w:val="-1"/>
          <w:sz w:val="20"/>
          <w:szCs w:val="20"/>
        </w:rPr>
        <w:t xml:space="preserve"> </w:t>
      </w:r>
      <w:r w:rsidRPr="001F4C1E">
        <w:rPr>
          <w:sz w:val="20"/>
          <w:szCs w:val="20"/>
        </w:rPr>
        <w:t>reakciją,</w:t>
      </w:r>
      <w:r w:rsidRPr="001F4C1E">
        <w:rPr>
          <w:spacing w:val="-1"/>
          <w:sz w:val="20"/>
          <w:szCs w:val="20"/>
        </w:rPr>
        <w:t xml:space="preserve"> </w:t>
      </w:r>
      <w:r w:rsidRPr="001F4C1E">
        <w:rPr>
          <w:sz w:val="20"/>
          <w:szCs w:val="20"/>
        </w:rPr>
        <w:t>padidėjusį jautrumą</w:t>
      </w:r>
      <w:r w:rsidRPr="001F4C1E">
        <w:rPr>
          <w:spacing w:val="-1"/>
          <w:sz w:val="20"/>
          <w:szCs w:val="20"/>
        </w:rPr>
        <w:t xml:space="preserve"> </w:t>
      </w:r>
      <w:r w:rsidRPr="001F4C1E">
        <w:rPr>
          <w:sz w:val="20"/>
          <w:szCs w:val="20"/>
        </w:rPr>
        <w:t>vaist</w:t>
      </w:r>
      <w:r w:rsidR="00AD6F71">
        <w:rPr>
          <w:sz w:val="20"/>
          <w:szCs w:val="20"/>
        </w:rPr>
        <w:t>iniams preparat</w:t>
      </w:r>
      <w:r w:rsidRPr="001F4C1E">
        <w:rPr>
          <w:sz w:val="20"/>
          <w:szCs w:val="20"/>
        </w:rPr>
        <w:t>ams</w:t>
      </w:r>
      <w:r w:rsidRPr="001F4C1E">
        <w:rPr>
          <w:spacing w:val="-2"/>
          <w:sz w:val="20"/>
          <w:szCs w:val="20"/>
        </w:rPr>
        <w:t xml:space="preserve"> </w:t>
      </w:r>
      <w:r w:rsidRPr="001F4C1E">
        <w:rPr>
          <w:sz w:val="20"/>
          <w:szCs w:val="20"/>
        </w:rPr>
        <w:t>ir</w:t>
      </w:r>
      <w:r w:rsidRPr="001F4C1E">
        <w:rPr>
          <w:spacing w:val="-1"/>
          <w:sz w:val="20"/>
          <w:szCs w:val="20"/>
        </w:rPr>
        <w:t xml:space="preserve"> </w:t>
      </w:r>
      <w:r w:rsidRPr="001F4C1E">
        <w:rPr>
          <w:sz w:val="20"/>
          <w:szCs w:val="20"/>
        </w:rPr>
        <w:t xml:space="preserve">padidėjusį </w:t>
      </w:r>
      <w:r w:rsidRPr="001F4C1E">
        <w:rPr>
          <w:spacing w:val="-2"/>
          <w:sz w:val="20"/>
          <w:szCs w:val="20"/>
        </w:rPr>
        <w:t>jautrumą.</w:t>
      </w:r>
    </w:p>
    <w:p w14:paraId="2D5CEA2E" w14:textId="77777777" w:rsidR="00AB5936" w:rsidRPr="001F4C1E" w:rsidRDefault="00AB5936" w:rsidP="0050091B">
      <w:pPr>
        <w:pStyle w:val="Pagrindinistekstas"/>
        <w:kinsoku w:val="0"/>
        <w:overflowPunct w:val="0"/>
        <w:ind w:left="0"/>
        <w:rPr>
          <w:spacing w:val="-2"/>
          <w:sz w:val="20"/>
          <w:szCs w:val="20"/>
        </w:rPr>
      </w:pPr>
      <w:r w:rsidRPr="001F4C1E">
        <w:rPr>
          <w:sz w:val="20"/>
          <w:szCs w:val="20"/>
          <w:vertAlign w:val="superscript"/>
        </w:rPr>
        <w:t>§</w:t>
      </w:r>
      <w:r w:rsidRPr="001F4C1E">
        <w:rPr>
          <w:spacing w:val="-6"/>
          <w:sz w:val="20"/>
          <w:szCs w:val="20"/>
        </w:rPr>
        <w:t xml:space="preserve"> </w:t>
      </w:r>
      <w:r w:rsidRPr="001F4C1E">
        <w:rPr>
          <w:sz w:val="20"/>
          <w:szCs w:val="20"/>
        </w:rPr>
        <w:t>Apima</w:t>
      </w:r>
      <w:r w:rsidRPr="001F4C1E">
        <w:rPr>
          <w:spacing w:val="-4"/>
          <w:sz w:val="20"/>
          <w:szCs w:val="20"/>
        </w:rPr>
        <w:t xml:space="preserve"> </w:t>
      </w:r>
      <w:r w:rsidRPr="001F4C1E">
        <w:rPr>
          <w:sz w:val="20"/>
          <w:szCs w:val="20"/>
        </w:rPr>
        <w:t>gausų</w:t>
      </w:r>
      <w:r w:rsidRPr="001F4C1E">
        <w:rPr>
          <w:spacing w:val="-4"/>
          <w:sz w:val="20"/>
          <w:szCs w:val="20"/>
        </w:rPr>
        <w:t xml:space="preserve"> </w:t>
      </w:r>
      <w:r w:rsidRPr="001F4C1E">
        <w:rPr>
          <w:sz w:val="20"/>
          <w:szCs w:val="20"/>
        </w:rPr>
        <w:t>menstruacinį</w:t>
      </w:r>
      <w:r w:rsidRPr="001F4C1E">
        <w:rPr>
          <w:spacing w:val="-2"/>
          <w:sz w:val="20"/>
          <w:szCs w:val="20"/>
        </w:rPr>
        <w:t xml:space="preserve"> </w:t>
      </w:r>
      <w:r w:rsidRPr="001F4C1E">
        <w:rPr>
          <w:sz w:val="20"/>
          <w:szCs w:val="20"/>
        </w:rPr>
        <w:t>kraujavimą,</w:t>
      </w:r>
      <w:r w:rsidRPr="001F4C1E">
        <w:rPr>
          <w:spacing w:val="-4"/>
          <w:sz w:val="20"/>
          <w:szCs w:val="20"/>
        </w:rPr>
        <w:t xml:space="preserve"> </w:t>
      </w:r>
      <w:r w:rsidRPr="001F4C1E">
        <w:rPr>
          <w:sz w:val="20"/>
          <w:szCs w:val="20"/>
        </w:rPr>
        <w:t>kraujavimą</w:t>
      </w:r>
      <w:r w:rsidRPr="001F4C1E">
        <w:rPr>
          <w:spacing w:val="-4"/>
          <w:sz w:val="20"/>
          <w:szCs w:val="20"/>
        </w:rPr>
        <w:t xml:space="preserve"> </w:t>
      </w:r>
      <w:r w:rsidRPr="001F4C1E">
        <w:rPr>
          <w:sz w:val="20"/>
          <w:szCs w:val="20"/>
        </w:rPr>
        <w:t>tarp</w:t>
      </w:r>
      <w:r w:rsidRPr="001F4C1E">
        <w:rPr>
          <w:spacing w:val="-4"/>
          <w:sz w:val="20"/>
          <w:szCs w:val="20"/>
        </w:rPr>
        <w:t xml:space="preserve"> </w:t>
      </w:r>
      <w:r w:rsidRPr="001F4C1E">
        <w:rPr>
          <w:sz w:val="20"/>
          <w:szCs w:val="20"/>
        </w:rPr>
        <w:t>menstruacijų</w:t>
      </w:r>
      <w:r w:rsidRPr="001F4C1E">
        <w:rPr>
          <w:spacing w:val="-3"/>
          <w:sz w:val="20"/>
          <w:szCs w:val="20"/>
        </w:rPr>
        <w:t xml:space="preserve"> </w:t>
      </w:r>
      <w:r w:rsidRPr="001F4C1E">
        <w:rPr>
          <w:sz w:val="20"/>
          <w:szCs w:val="20"/>
        </w:rPr>
        <w:t>ir</w:t>
      </w:r>
      <w:r w:rsidRPr="001F4C1E">
        <w:rPr>
          <w:spacing w:val="-4"/>
          <w:sz w:val="20"/>
          <w:szCs w:val="20"/>
        </w:rPr>
        <w:t xml:space="preserve"> </w:t>
      </w:r>
      <w:r w:rsidRPr="001F4C1E">
        <w:rPr>
          <w:sz w:val="20"/>
          <w:szCs w:val="20"/>
        </w:rPr>
        <w:t>kraujavimą</w:t>
      </w:r>
      <w:r w:rsidRPr="001F4C1E">
        <w:rPr>
          <w:spacing w:val="-4"/>
          <w:sz w:val="20"/>
          <w:szCs w:val="20"/>
        </w:rPr>
        <w:t xml:space="preserve"> </w:t>
      </w:r>
      <w:r w:rsidRPr="001F4C1E">
        <w:rPr>
          <w:sz w:val="20"/>
          <w:szCs w:val="20"/>
        </w:rPr>
        <w:t>iš</w:t>
      </w:r>
      <w:r w:rsidRPr="001F4C1E">
        <w:rPr>
          <w:spacing w:val="-3"/>
          <w:sz w:val="20"/>
          <w:szCs w:val="20"/>
        </w:rPr>
        <w:t xml:space="preserve"> </w:t>
      </w:r>
      <w:r w:rsidRPr="001F4C1E">
        <w:rPr>
          <w:spacing w:val="-2"/>
          <w:sz w:val="20"/>
          <w:szCs w:val="20"/>
        </w:rPr>
        <w:t>makšties.</w:t>
      </w:r>
    </w:p>
    <w:p w14:paraId="6090AB1E" w14:textId="77777777" w:rsidR="00AB5936" w:rsidRDefault="00AB5936" w:rsidP="0050091B">
      <w:pPr>
        <w:pStyle w:val="Pagrindinistekstas"/>
        <w:kinsoku w:val="0"/>
        <w:overflowPunct w:val="0"/>
        <w:ind w:left="0"/>
        <w:rPr>
          <w:spacing w:val="-2"/>
        </w:rPr>
      </w:pPr>
    </w:p>
    <w:p w14:paraId="290197E2" w14:textId="77777777" w:rsidR="00AB5936" w:rsidRPr="0050091B" w:rsidRDefault="00AB5936" w:rsidP="0050091B">
      <w:pPr>
        <w:pStyle w:val="Pagrindinistekstas"/>
        <w:kinsoku w:val="0"/>
        <w:overflowPunct w:val="0"/>
        <w:ind w:left="0"/>
      </w:pPr>
      <w:r w:rsidRPr="0050091B">
        <w:t>Apiksabano vartojimas gali būti susijęs su padidėjusia slapto ar akivaizdaus kraujavimo iš bet kurio audinio</w:t>
      </w:r>
      <w:r w:rsidRPr="0050091B">
        <w:rPr>
          <w:spacing w:val="-3"/>
        </w:rPr>
        <w:t xml:space="preserve"> </w:t>
      </w:r>
      <w:r w:rsidRPr="0050091B">
        <w:t>arba</w:t>
      </w:r>
      <w:r w:rsidRPr="0050091B">
        <w:rPr>
          <w:spacing w:val="-3"/>
        </w:rPr>
        <w:t xml:space="preserve"> </w:t>
      </w:r>
      <w:r w:rsidRPr="0050091B">
        <w:t>organo</w:t>
      </w:r>
      <w:r w:rsidRPr="0050091B">
        <w:rPr>
          <w:spacing w:val="-3"/>
        </w:rPr>
        <w:t xml:space="preserve"> </w:t>
      </w:r>
      <w:r w:rsidRPr="0050091B">
        <w:t>rizika</w:t>
      </w:r>
      <w:r w:rsidR="00AD7793">
        <w:t xml:space="preserve">, </w:t>
      </w:r>
      <w:r w:rsidR="00AD7793" w:rsidRPr="00140CB0">
        <w:t>dėl kurios galima pohemoraginė anemija</w:t>
      </w:r>
      <w:r w:rsidRPr="0050091B">
        <w:t>.</w:t>
      </w:r>
      <w:r w:rsidRPr="0050091B">
        <w:rPr>
          <w:spacing w:val="-3"/>
        </w:rPr>
        <w:t xml:space="preserve"> </w:t>
      </w:r>
      <w:r w:rsidRPr="0050091B">
        <w:t xml:space="preserve">Sutrikimo požymiai, simptomai ir sunkumas gali būti skirtingi, priklausomai nuo kraujavimo vietos, </w:t>
      </w:r>
      <w:r w:rsidR="00AD7793">
        <w:t>masto</w:t>
      </w:r>
      <w:r w:rsidRPr="0050091B">
        <w:t xml:space="preserve"> ir intensyvumo (žr. 4.4 ir 5.1</w:t>
      </w:r>
      <w:r w:rsidR="0050091B">
        <w:t> skyriu</w:t>
      </w:r>
      <w:r w:rsidRPr="0050091B">
        <w:t>s).</w:t>
      </w:r>
    </w:p>
    <w:p w14:paraId="3D2C87DA" w14:textId="77777777" w:rsidR="0009369B" w:rsidRDefault="0009369B" w:rsidP="0050091B">
      <w:pPr>
        <w:pStyle w:val="Pagrindinistekstas"/>
        <w:kinsoku w:val="0"/>
        <w:overflowPunct w:val="0"/>
        <w:ind w:left="0"/>
        <w:rPr>
          <w:u w:val="single"/>
        </w:rPr>
      </w:pPr>
    </w:p>
    <w:p w14:paraId="70648C5C" w14:textId="77777777" w:rsidR="00AB5936" w:rsidRPr="0050091B" w:rsidRDefault="00AB5936" w:rsidP="0050091B">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5C69A147" w14:textId="77777777" w:rsidR="00AB5936" w:rsidRPr="0050091B" w:rsidRDefault="00AB5936" w:rsidP="0050091B">
      <w:pPr>
        <w:pStyle w:val="Pagrindinistekstas"/>
        <w:kinsoku w:val="0"/>
        <w:overflowPunct w:val="0"/>
        <w:ind w:left="0"/>
      </w:pPr>
      <w:r w:rsidRPr="0050091B">
        <w:t>Apiksabano saugumas tirtas viename I</w:t>
      </w:r>
      <w:r w:rsidR="0009369B">
        <w:t> </w:t>
      </w:r>
      <w:r w:rsidRPr="0050091B">
        <w:t>fazės ir trijuose II/III</w:t>
      </w:r>
      <w:r w:rsidR="0009369B">
        <w:t> </w:t>
      </w:r>
      <w:r w:rsidRPr="0050091B">
        <w:t>fazės klinikiniuose tyrimuose, kuriuose dalyvavo</w:t>
      </w:r>
      <w:r w:rsidRPr="0050091B">
        <w:rPr>
          <w:spacing w:val="-3"/>
        </w:rPr>
        <w:t xml:space="preserve"> </w:t>
      </w:r>
      <w:r w:rsidRPr="0050091B">
        <w:t>970</w:t>
      </w:r>
      <w:r w:rsidR="0009369B">
        <w:t> </w:t>
      </w:r>
      <w:r w:rsidRPr="0050091B">
        <w:t>pacientų.</w:t>
      </w:r>
      <w:r w:rsidRPr="0050091B">
        <w:rPr>
          <w:spacing w:val="-3"/>
        </w:rPr>
        <w:t xml:space="preserve"> </w:t>
      </w:r>
      <w:r w:rsidRPr="0050091B">
        <w:t>568</w:t>
      </w:r>
      <w:r w:rsidRPr="0050091B">
        <w:rPr>
          <w:spacing w:val="-3"/>
        </w:rPr>
        <w:t xml:space="preserve"> </w:t>
      </w:r>
      <w:r w:rsidRPr="0050091B">
        <w:t>iš</w:t>
      </w:r>
      <w:r w:rsidRPr="0050091B">
        <w:rPr>
          <w:spacing w:val="-3"/>
        </w:rPr>
        <w:t xml:space="preserve"> </w:t>
      </w:r>
      <w:r w:rsidRPr="0050091B">
        <w:t>šių</w:t>
      </w:r>
      <w:r w:rsidRPr="0050091B">
        <w:rPr>
          <w:spacing w:val="-3"/>
        </w:rPr>
        <w:t xml:space="preserve"> </w:t>
      </w:r>
      <w:r w:rsidRPr="0050091B">
        <w:t>pacientų</w:t>
      </w:r>
      <w:r w:rsidRPr="0050091B">
        <w:rPr>
          <w:spacing w:val="-3"/>
        </w:rPr>
        <w:t xml:space="preserve"> </w:t>
      </w:r>
      <w:r w:rsidR="00AD7793">
        <w:t>gavo</w:t>
      </w:r>
      <w:r w:rsidRPr="0050091B">
        <w:rPr>
          <w:spacing w:val="-3"/>
        </w:rPr>
        <w:t xml:space="preserve"> </w:t>
      </w:r>
      <w:r w:rsidRPr="0050091B">
        <w:t>vieną</w:t>
      </w:r>
      <w:r w:rsidRPr="0050091B">
        <w:rPr>
          <w:spacing w:val="-3"/>
        </w:rPr>
        <w:t xml:space="preserve"> </w:t>
      </w:r>
      <w:r w:rsidRPr="0050091B">
        <w:t>ar</w:t>
      </w:r>
      <w:r w:rsidRPr="0050091B">
        <w:rPr>
          <w:spacing w:val="-3"/>
        </w:rPr>
        <w:t xml:space="preserve"> </w:t>
      </w:r>
      <w:r w:rsidRPr="0050091B">
        <w:t>daugiau</w:t>
      </w:r>
      <w:r w:rsidRPr="0050091B">
        <w:rPr>
          <w:spacing w:val="-3"/>
        </w:rPr>
        <w:t xml:space="preserve"> </w:t>
      </w:r>
      <w:r w:rsidRPr="0050091B">
        <w:t>apiksabano</w:t>
      </w:r>
      <w:r w:rsidRPr="0050091B">
        <w:rPr>
          <w:spacing w:val="-3"/>
        </w:rPr>
        <w:t xml:space="preserve"> </w:t>
      </w:r>
      <w:r w:rsidRPr="0050091B">
        <w:t>dozių,</w:t>
      </w:r>
      <w:r w:rsidRPr="0050091B">
        <w:rPr>
          <w:spacing w:val="-3"/>
        </w:rPr>
        <w:t xml:space="preserve"> </w:t>
      </w:r>
      <w:r w:rsidRPr="0050091B">
        <w:t>ir</w:t>
      </w:r>
      <w:r w:rsidRPr="0050091B">
        <w:rPr>
          <w:spacing w:val="-3"/>
        </w:rPr>
        <w:t xml:space="preserve"> </w:t>
      </w:r>
      <w:r w:rsidRPr="0050091B">
        <w:t>bendra</w:t>
      </w:r>
      <w:r w:rsidRPr="0050091B">
        <w:rPr>
          <w:spacing w:val="-3"/>
        </w:rPr>
        <w:t xml:space="preserve"> </w:t>
      </w:r>
      <w:r w:rsidRPr="0050091B">
        <w:t>vidutinė vaistinio preparato ekspozicija buvo atitinkamai 1, 24, 331 ir 80</w:t>
      </w:r>
      <w:r w:rsidR="0050091B">
        <w:t> dienų</w:t>
      </w:r>
      <w:r w:rsidRPr="0050091B">
        <w:t xml:space="preserve"> (žr. 5.1</w:t>
      </w:r>
      <w:r w:rsidR="0050091B">
        <w:t> skyrių</w:t>
      </w:r>
      <w:r w:rsidRPr="0050091B">
        <w:t>). Pacientai vartojo pagal amžių pritaikytų apiksabano farmacinių formų pagal kūno svorį koreguotas dozes.</w:t>
      </w:r>
    </w:p>
    <w:p w14:paraId="5B5D045F" w14:textId="77777777" w:rsidR="00AB5936" w:rsidRPr="0050091B" w:rsidRDefault="00AB5936" w:rsidP="0050091B">
      <w:pPr>
        <w:pStyle w:val="Pagrindinistekstas"/>
        <w:kinsoku w:val="0"/>
        <w:overflowPunct w:val="0"/>
        <w:ind w:left="0"/>
      </w:pPr>
    </w:p>
    <w:p w14:paraId="1A7D99B7" w14:textId="77777777" w:rsidR="00AB5936" w:rsidRDefault="00AB5936" w:rsidP="0050091B">
      <w:pPr>
        <w:pStyle w:val="Pagrindinistekstas"/>
        <w:kinsoku w:val="0"/>
        <w:overflowPunct w:val="0"/>
        <w:ind w:left="0"/>
      </w:pPr>
      <w:r w:rsidRPr="0050091B">
        <w:t>Apskritai</w:t>
      </w:r>
      <w:r w:rsidRPr="0050091B">
        <w:rPr>
          <w:spacing w:val="-3"/>
        </w:rPr>
        <w:t xml:space="preserve"> </w:t>
      </w:r>
      <w:r w:rsidRPr="0050091B">
        <w:t>apiksabano</w:t>
      </w:r>
      <w:r w:rsidRPr="0050091B">
        <w:rPr>
          <w:spacing w:val="-3"/>
        </w:rPr>
        <w:t xml:space="preserve"> </w:t>
      </w:r>
      <w:r w:rsidRPr="0050091B">
        <w:t>saugumo</w:t>
      </w:r>
      <w:r w:rsidRPr="0050091B">
        <w:rPr>
          <w:spacing w:val="-4"/>
        </w:rPr>
        <w:t xml:space="preserve"> </w:t>
      </w:r>
      <w:r w:rsidRPr="0050091B">
        <w:t>duomenys</w:t>
      </w:r>
      <w:r w:rsidRPr="0050091B">
        <w:rPr>
          <w:spacing w:val="-3"/>
        </w:rPr>
        <w:t xml:space="preserve"> </w:t>
      </w:r>
      <w:r w:rsidRPr="0050091B">
        <w:t>pacientams</w:t>
      </w:r>
      <w:r w:rsidRPr="0050091B">
        <w:rPr>
          <w:spacing w:val="-2"/>
        </w:rPr>
        <w:t xml:space="preserve"> </w:t>
      </w:r>
      <w:r w:rsidRPr="0050091B">
        <w:t>vaikams</w:t>
      </w:r>
      <w:r w:rsidRPr="0050091B">
        <w:rPr>
          <w:spacing w:val="-3"/>
        </w:rPr>
        <w:t xml:space="preserve"> </w:t>
      </w:r>
      <w:r w:rsidRPr="0050091B">
        <w:t>nuo</w:t>
      </w:r>
      <w:r w:rsidRPr="0050091B">
        <w:rPr>
          <w:spacing w:val="-3"/>
        </w:rPr>
        <w:t xml:space="preserve"> </w:t>
      </w:r>
      <w:r w:rsidRPr="0050091B">
        <w:t>28</w:t>
      </w:r>
      <w:r w:rsidR="0050091B">
        <w:rPr>
          <w:spacing w:val="-2"/>
        </w:rPr>
        <w:t> dienų</w:t>
      </w:r>
      <w:r w:rsidRPr="0050091B">
        <w:rPr>
          <w:spacing w:val="-3"/>
        </w:rPr>
        <w:t xml:space="preserve"> </w:t>
      </w:r>
      <w:r w:rsidRPr="0050091B">
        <w:t>iki</w:t>
      </w:r>
      <w:r w:rsidRPr="0050091B">
        <w:rPr>
          <w:spacing w:val="-2"/>
        </w:rPr>
        <w:t xml:space="preserve"> </w:t>
      </w:r>
      <w:r w:rsidR="0050091B">
        <w:t>&lt; </w:t>
      </w:r>
      <w:r w:rsidRPr="0050091B">
        <w:t>18</w:t>
      </w:r>
      <w:r w:rsidR="0050091B">
        <w:rPr>
          <w:spacing w:val="-2"/>
        </w:rPr>
        <w:t> metų</w:t>
      </w:r>
      <w:r w:rsidRPr="0050091B">
        <w:rPr>
          <w:spacing w:val="-3"/>
        </w:rPr>
        <w:t xml:space="preserve"> </w:t>
      </w:r>
      <w:r w:rsidRPr="0050091B">
        <w:t xml:space="preserve">buvo panašūs </w:t>
      </w:r>
      <w:r w:rsidR="00AD7793">
        <w:t xml:space="preserve">kaip </w:t>
      </w:r>
      <w:r w:rsidRPr="0050091B">
        <w:t>suaugusiesiems ir iš esmės nesiskyrė tarp skirtingų vaikų amžiaus grupių.</w:t>
      </w:r>
    </w:p>
    <w:p w14:paraId="5F7EB5DB" w14:textId="77777777" w:rsidR="007D194C" w:rsidRPr="0050091B" w:rsidRDefault="007D194C" w:rsidP="0050091B">
      <w:pPr>
        <w:pStyle w:val="Pagrindinistekstas"/>
        <w:kinsoku w:val="0"/>
        <w:overflowPunct w:val="0"/>
        <w:ind w:left="0"/>
      </w:pPr>
    </w:p>
    <w:p w14:paraId="1B136B20" w14:textId="77777777" w:rsidR="00AB5936" w:rsidRDefault="00AB5936" w:rsidP="0050091B">
      <w:pPr>
        <w:pStyle w:val="Pagrindinistekstas"/>
        <w:kinsoku w:val="0"/>
        <w:overflowPunct w:val="0"/>
        <w:ind w:left="0"/>
      </w:pPr>
      <w:r w:rsidRPr="0050091B">
        <w:t>Dažniausiai</w:t>
      </w:r>
      <w:r w:rsidRPr="0050091B">
        <w:rPr>
          <w:spacing w:val="-4"/>
        </w:rPr>
        <w:t xml:space="preserve"> </w:t>
      </w:r>
      <w:r w:rsidRPr="0050091B">
        <w:t>pasireiškusios</w:t>
      </w:r>
      <w:r w:rsidRPr="0050091B">
        <w:rPr>
          <w:spacing w:val="-4"/>
        </w:rPr>
        <w:t xml:space="preserve"> </w:t>
      </w:r>
      <w:r w:rsidRPr="0050091B">
        <w:t>nepageidaujamos</w:t>
      </w:r>
      <w:r w:rsidRPr="0050091B">
        <w:rPr>
          <w:spacing w:val="-4"/>
        </w:rPr>
        <w:t xml:space="preserve"> </w:t>
      </w:r>
      <w:r w:rsidRPr="0050091B">
        <w:t>reakcijos</w:t>
      </w:r>
      <w:r w:rsidRPr="0050091B">
        <w:rPr>
          <w:spacing w:val="-5"/>
        </w:rPr>
        <w:t xml:space="preserve"> </w:t>
      </w:r>
      <w:r w:rsidRPr="0050091B">
        <w:t>pacientams</w:t>
      </w:r>
      <w:r w:rsidRPr="0050091B">
        <w:rPr>
          <w:spacing w:val="-3"/>
        </w:rPr>
        <w:t xml:space="preserve"> </w:t>
      </w:r>
      <w:r w:rsidRPr="0050091B">
        <w:t>vaikams</w:t>
      </w:r>
      <w:r w:rsidRPr="0050091B">
        <w:rPr>
          <w:spacing w:val="-4"/>
        </w:rPr>
        <w:t xml:space="preserve"> </w:t>
      </w:r>
      <w:r w:rsidRPr="0050091B">
        <w:t>buvo</w:t>
      </w:r>
      <w:r w:rsidRPr="0050091B">
        <w:rPr>
          <w:spacing w:val="-4"/>
        </w:rPr>
        <w:t xml:space="preserve"> </w:t>
      </w:r>
      <w:r w:rsidRPr="0050091B">
        <w:t>kraujavimas</w:t>
      </w:r>
      <w:r w:rsidRPr="0050091B">
        <w:rPr>
          <w:spacing w:val="-4"/>
        </w:rPr>
        <w:t xml:space="preserve"> </w:t>
      </w:r>
      <w:r w:rsidRPr="0050091B">
        <w:t>iš</w:t>
      </w:r>
      <w:r w:rsidRPr="0050091B">
        <w:rPr>
          <w:spacing w:val="-4"/>
        </w:rPr>
        <w:t xml:space="preserve"> </w:t>
      </w:r>
      <w:r w:rsidRPr="0050091B">
        <w:t>nosies ir nenormalus kraujavimas iš makšties (žr. 3</w:t>
      </w:r>
      <w:r w:rsidR="0050091B">
        <w:t> lentelę</w:t>
      </w:r>
      <w:r w:rsidRPr="0050091B">
        <w:t>, kurioje pateikiamas nepageidaujamų reakcijų sąrašas ir dažnis pagal indikacijas).</w:t>
      </w:r>
    </w:p>
    <w:p w14:paraId="530178ED" w14:textId="77777777" w:rsidR="007D194C" w:rsidRPr="0050091B" w:rsidRDefault="007D194C" w:rsidP="0050091B">
      <w:pPr>
        <w:pStyle w:val="Pagrindinistekstas"/>
        <w:kinsoku w:val="0"/>
        <w:overflowPunct w:val="0"/>
        <w:ind w:left="0"/>
      </w:pPr>
    </w:p>
    <w:p w14:paraId="7A88EED1" w14:textId="77777777" w:rsidR="00AB5936" w:rsidRPr="0050091B" w:rsidRDefault="00AB5936" w:rsidP="0050091B">
      <w:pPr>
        <w:pStyle w:val="Pagrindinistekstas"/>
        <w:kinsoku w:val="0"/>
        <w:overflowPunct w:val="0"/>
        <w:ind w:left="0"/>
      </w:pPr>
      <w:r w:rsidRPr="0050091B">
        <w:t xml:space="preserve">Pacientams vaikams kraujavimas iš nosies (labai dažnas), nenormalus kraujavimas iš makšties (labai dažnas), padidėjęs jautrumas ir anafilaksija (dažnas), niežėjimas (dažnas), hipotenzija (dažnas), kraujingos išmatos (dažnas), padidėjęs aspartataminotransferazės aktyvumas (dažnas), </w:t>
      </w:r>
      <w:r w:rsidR="00AD7793">
        <w:t xml:space="preserve">nuplikimas </w:t>
      </w:r>
      <w:r w:rsidRPr="0050091B">
        <w:t>(dažnas) ir kraujavimas po procedūros (dažnas) buvo registruojami dažniau, palyginti su suaugusiaisiais, gydytais apiksabanu, tačiau toje pačioje dažnumo kategorijoje kaip ir standartinio gydymo (SG) grupės vaik</w:t>
      </w:r>
      <w:r w:rsidR="001F4C1E">
        <w:t>ams</w:t>
      </w:r>
      <w:r w:rsidRPr="0050091B">
        <w:t>; vienintelė išimtis buvo nenormalus kraujavimas iš makšties, apie kurį buvo pranešta kaip apie dažną SG grupėje. Visais atvejais, išskyrus vieną, buvo pranešta apie kepenų transaminazių</w:t>
      </w:r>
      <w:r w:rsidRPr="0050091B">
        <w:rPr>
          <w:spacing w:val="-4"/>
        </w:rPr>
        <w:t xml:space="preserve"> </w:t>
      </w:r>
      <w:r w:rsidRPr="0050091B">
        <w:t>aktyvumo</w:t>
      </w:r>
      <w:r w:rsidRPr="0050091B">
        <w:rPr>
          <w:spacing w:val="-4"/>
        </w:rPr>
        <w:t xml:space="preserve"> </w:t>
      </w:r>
      <w:r w:rsidRPr="0050091B">
        <w:t>padidėjimą</w:t>
      </w:r>
      <w:r w:rsidRPr="0050091B">
        <w:rPr>
          <w:spacing w:val="-4"/>
        </w:rPr>
        <w:t xml:space="preserve"> </w:t>
      </w:r>
      <w:r w:rsidRPr="0050091B">
        <w:t>pacientams</w:t>
      </w:r>
      <w:r w:rsidRPr="0050091B">
        <w:rPr>
          <w:spacing w:val="-3"/>
        </w:rPr>
        <w:t xml:space="preserve"> </w:t>
      </w:r>
      <w:r w:rsidRPr="0050091B">
        <w:t>vaikams,</w:t>
      </w:r>
      <w:r w:rsidRPr="0050091B">
        <w:rPr>
          <w:spacing w:val="-4"/>
        </w:rPr>
        <w:t xml:space="preserve"> </w:t>
      </w:r>
      <w:r w:rsidRPr="0050091B">
        <w:t>kurie</w:t>
      </w:r>
      <w:r w:rsidR="001F4C1E">
        <w:t>ms</w:t>
      </w:r>
      <w:r w:rsidRPr="0050091B">
        <w:rPr>
          <w:spacing w:val="-4"/>
        </w:rPr>
        <w:t xml:space="preserve"> </w:t>
      </w:r>
      <w:r w:rsidRPr="0050091B">
        <w:t>kartu</w:t>
      </w:r>
      <w:r w:rsidRPr="0050091B">
        <w:rPr>
          <w:spacing w:val="-4"/>
        </w:rPr>
        <w:t xml:space="preserve"> </w:t>
      </w:r>
      <w:r w:rsidRPr="0050091B">
        <w:t>buvo</w:t>
      </w:r>
      <w:r w:rsidRPr="0050091B">
        <w:rPr>
          <w:spacing w:val="-4"/>
        </w:rPr>
        <w:t xml:space="preserve"> </w:t>
      </w:r>
      <w:r w:rsidR="001F4C1E">
        <w:rPr>
          <w:spacing w:val="-4"/>
        </w:rPr>
        <w:t>skiriama</w:t>
      </w:r>
      <w:r w:rsidRPr="0050091B">
        <w:rPr>
          <w:spacing w:val="-4"/>
        </w:rPr>
        <w:t xml:space="preserve"> </w:t>
      </w:r>
      <w:r w:rsidRPr="0050091B">
        <w:t>chemoterapija</w:t>
      </w:r>
      <w:r w:rsidRPr="0050091B">
        <w:rPr>
          <w:spacing w:val="-4"/>
        </w:rPr>
        <w:t xml:space="preserve"> </w:t>
      </w:r>
      <w:r w:rsidRPr="0050091B">
        <w:t>dėl piktybinio naviko.</w:t>
      </w:r>
    </w:p>
    <w:p w14:paraId="723EB624" w14:textId="77777777" w:rsidR="00AB5936" w:rsidRPr="0050091B" w:rsidRDefault="00AB5936" w:rsidP="0050091B">
      <w:pPr>
        <w:pStyle w:val="Pagrindinistekstas"/>
        <w:kinsoku w:val="0"/>
        <w:overflowPunct w:val="0"/>
        <w:ind w:left="0"/>
      </w:pPr>
    </w:p>
    <w:p w14:paraId="6ADE8AC5" w14:textId="77777777" w:rsidR="000E2E96" w:rsidRPr="0050091B" w:rsidRDefault="000E2E96" w:rsidP="001F4C1E">
      <w:pPr>
        <w:keepNext/>
        <w:tabs>
          <w:tab w:val="left" w:pos="567"/>
        </w:tabs>
        <w:jc w:val="both"/>
        <w:rPr>
          <w:u w:val="single"/>
        </w:rPr>
      </w:pPr>
      <w:r w:rsidRPr="0050091B">
        <w:rPr>
          <w:u w:val="single"/>
        </w:rPr>
        <w:t>Pranešimas apie įtariamas nepageidaujamas reakcijas</w:t>
      </w:r>
    </w:p>
    <w:p w14:paraId="767EA5F8" w14:textId="77777777" w:rsidR="000E2E96" w:rsidRDefault="000E2E96" w:rsidP="001F4C1E">
      <w:pPr>
        <w:keepNext/>
        <w:tabs>
          <w:tab w:val="left" w:pos="567"/>
        </w:tabs>
        <w:jc w:val="both"/>
      </w:pPr>
      <w:r w:rsidRPr="0050091B">
        <w:t xml:space="preserve">Svarbu pranešti apie įtariamas nepageidaujamas reakcijas, pastebėtas po vaistinio preparato </w:t>
      </w:r>
      <w:r w:rsidRPr="0050091B">
        <w:lastRenderedPageBreak/>
        <w:t xml:space="preserve">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00853871" w:rsidRPr="00853871">
          <w:rPr>
            <w:rStyle w:val="Hipersaitas"/>
          </w:rPr>
          <w:t>https://vvkt.lrv.lt/lt/</w:t>
        </w:r>
      </w:hyperlink>
      <w:r w:rsidRPr="0050091B">
        <w:t xml:space="preserve"> nurodytais būdais.</w:t>
      </w:r>
    </w:p>
    <w:p w14:paraId="73B2056A" w14:textId="77777777" w:rsidR="007D194C" w:rsidRPr="0050091B" w:rsidRDefault="007D194C" w:rsidP="0050091B">
      <w:pPr>
        <w:tabs>
          <w:tab w:val="left" w:pos="567"/>
        </w:tabs>
        <w:jc w:val="both"/>
      </w:pPr>
    </w:p>
    <w:p w14:paraId="0F86AA1F" w14:textId="77777777" w:rsidR="00AB5936" w:rsidRPr="0050091B" w:rsidRDefault="00AB5936" w:rsidP="007D194C">
      <w:pPr>
        <w:pStyle w:val="Antrat2"/>
        <w:numPr>
          <w:ilvl w:val="1"/>
          <w:numId w:val="91"/>
        </w:numPr>
        <w:tabs>
          <w:tab w:val="left" w:pos="567"/>
        </w:tabs>
        <w:kinsoku w:val="0"/>
        <w:overflowPunct w:val="0"/>
        <w:ind w:left="0" w:firstLine="0"/>
        <w:rPr>
          <w:spacing w:val="-2"/>
        </w:rPr>
      </w:pPr>
      <w:r w:rsidRPr="0050091B">
        <w:rPr>
          <w:spacing w:val="-2"/>
        </w:rPr>
        <w:t>Perdozavimas</w:t>
      </w:r>
    </w:p>
    <w:p w14:paraId="3C392F6B" w14:textId="77777777" w:rsidR="00AB5936" w:rsidRPr="0050091B" w:rsidRDefault="00AB5936" w:rsidP="0050091B">
      <w:pPr>
        <w:pStyle w:val="Pagrindinistekstas"/>
        <w:kinsoku w:val="0"/>
        <w:overflowPunct w:val="0"/>
        <w:ind w:left="0"/>
        <w:rPr>
          <w:b/>
          <w:bCs/>
        </w:rPr>
      </w:pPr>
    </w:p>
    <w:p w14:paraId="78DCF2A3" w14:textId="77777777" w:rsidR="00AB5936" w:rsidRPr="0050091B" w:rsidRDefault="00AB5936" w:rsidP="0050091B">
      <w:pPr>
        <w:pStyle w:val="Pagrindinistekstas"/>
        <w:kinsoku w:val="0"/>
        <w:overflowPunct w:val="0"/>
        <w:ind w:left="0"/>
      </w:pPr>
      <w:r w:rsidRPr="0050091B">
        <w:t>Perdozavus apiksabano, gali padidėti kraujavimo rizika. Atsiradus kraujavimo sukelt</w:t>
      </w:r>
      <w:r w:rsidR="004E5E23">
        <w:t>oms</w:t>
      </w:r>
      <w:r w:rsidRPr="0050091B">
        <w:t xml:space="preserve"> komplikacij</w:t>
      </w:r>
      <w:r w:rsidR="004E5E23">
        <w:t>oms</w:t>
      </w:r>
      <w:r w:rsidRPr="0050091B">
        <w:t xml:space="preserve">, būtina nutraukti vaistinio preparato vartojimą ir nustatyti kraujavimo šaltinį. </w:t>
      </w:r>
      <w:r w:rsidR="004E5E23" w:rsidRPr="00BF28CA">
        <w:t>Turi būti apsvarstytas</w:t>
      </w:r>
      <w:r w:rsidRPr="0050091B">
        <w:t xml:space="preserve"> tinkamas gydymas,</w:t>
      </w:r>
      <w:r w:rsidRPr="0050091B">
        <w:rPr>
          <w:spacing w:val="-3"/>
        </w:rPr>
        <w:t xml:space="preserve"> </w:t>
      </w:r>
      <w:r w:rsidRPr="0050091B">
        <w:t>pvz.,</w:t>
      </w:r>
      <w:r w:rsidRPr="0050091B">
        <w:rPr>
          <w:spacing w:val="-3"/>
        </w:rPr>
        <w:t xml:space="preserve"> </w:t>
      </w:r>
      <w:r w:rsidRPr="0050091B">
        <w:t>chirurginė</w:t>
      </w:r>
      <w:r w:rsidRPr="0050091B">
        <w:rPr>
          <w:spacing w:val="-3"/>
        </w:rPr>
        <w:t xml:space="preserve"> </w:t>
      </w:r>
      <w:r w:rsidRPr="0050091B">
        <w:t>hemostazė,</w:t>
      </w:r>
      <w:r w:rsidRPr="0050091B">
        <w:rPr>
          <w:spacing w:val="-3"/>
        </w:rPr>
        <w:t xml:space="preserve"> </w:t>
      </w:r>
      <w:r w:rsidRPr="0050091B">
        <w:t>šviežios</w:t>
      </w:r>
      <w:r w:rsidRPr="0050091B">
        <w:rPr>
          <w:spacing w:val="-3"/>
        </w:rPr>
        <w:t xml:space="preserve"> </w:t>
      </w:r>
      <w:r w:rsidRPr="0050091B">
        <w:t>šaldytos</w:t>
      </w:r>
      <w:r w:rsidRPr="0050091B">
        <w:rPr>
          <w:spacing w:val="-3"/>
        </w:rPr>
        <w:t xml:space="preserve"> </w:t>
      </w:r>
      <w:r w:rsidRPr="0050091B">
        <w:t>kraujo</w:t>
      </w:r>
      <w:r w:rsidRPr="0050091B">
        <w:rPr>
          <w:spacing w:val="-3"/>
        </w:rPr>
        <w:t xml:space="preserve"> </w:t>
      </w:r>
      <w:r w:rsidRPr="0050091B">
        <w:t>plazmos</w:t>
      </w:r>
      <w:r w:rsidRPr="0050091B">
        <w:rPr>
          <w:spacing w:val="-3"/>
        </w:rPr>
        <w:t xml:space="preserve"> </w:t>
      </w:r>
      <w:r w:rsidR="004E5E23">
        <w:t>perpylimas</w:t>
      </w:r>
      <w:r w:rsidRPr="0050091B">
        <w:rPr>
          <w:spacing w:val="-3"/>
        </w:rPr>
        <w:t xml:space="preserve"> </w:t>
      </w:r>
      <w:r w:rsidRPr="0050091B">
        <w:t>arba</w:t>
      </w:r>
      <w:r w:rsidRPr="0050091B">
        <w:rPr>
          <w:spacing w:val="-3"/>
        </w:rPr>
        <w:t xml:space="preserve"> </w:t>
      </w:r>
      <w:r w:rsidRPr="0050091B">
        <w:t>Xa</w:t>
      </w:r>
      <w:r w:rsidRPr="0050091B">
        <w:rPr>
          <w:spacing w:val="-4"/>
        </w:rPr>
        <w:t xml:space="preserve"> </w:t>
      </w:r>
      <w:r w:rsidRPr="0050091B">
        <w:t>faktoriaus inhibitorių poveikį neutralizuojančio vaistinio preparato skyrimas (žr. 4.4</w:t>
      </w:r>
      <w:r w:rsidR="0050091B">
        <w:t> skyrių</w:t>
      </w:r>
      <w:r w:rsidRPr="0050091B">
        <w:t>).</w:t>
      </w:r>
    </w:p>
    <w:p w14:paraId="4F553E17" w14:textId="77777777" w:rsidR="00AB5936" w:rsidRPr="0050091B" w:rsidRDefault="00AB5936" w:rsidP="0050091B">
      <w:pPr>
        <w:pStyle w:val="Pagrindinistekstas"/>
        <w:kinsoku w:val="0"/>
        <w:overflowPunct w:val="0"/>
        <w:ind w:left="0"/>
      </w:pPr>
    </w:p>
    <w:p w14:paraId="143BE155" w14:textId="77777777" w:rsidR="00AB5936" w:rsidRDefault="004E5E23" w:rsidP="0050091B">
      <w:pPr>
        <w:pStyle w:val="Pagrindinistekstas"/>
        <w:kinsoku w:val="0"/>
        <w:overflowPunct w:val="0"/>
        <w:ind w:left="0"/>
      </w:pPr>
      <w:r w:rsidRPr="0050091B">
        <w:t>Kontroliuo</w:t>
      </w:r>
      <w:r>
        <w:t>jam</w:t>
      </w:r>
      <w:r w:rsidRPr="0050091B">
        <w:t>ų</w:t>
      </w:r>
      <w:r w:rsidR="00AB5936" w:rsidRPr="0050091B">
        <w:t xml:space="preserve"> klinikinių tyrimų duomenimis, sveikiems </w:t>
      </w:r>
      <w:r w:rsidRPr="0050091B">
        <w:t xml:space="preserve">tiriamiesiems </w:t>
      </w:r>
      <w:r w:rsidR="00AB5936" w:rsidRPr="0050091B">
        <w:t xml:space="preserve">suaugusiems </w:t>
      </w:r>
      <w:r w:rsidR="00493BC0">
        <w:t>asmenims</w:t>
      </w:r>
      <w:r w:rsidR="00AB5936" w:rsidRPr="0050091B">
        <w:t xml:space="preserve"> skyrus iki 50</w:t>
      </w:r>
      <w:r w:rsidR="0050091B">
        <w:t> mg</w:t>
      </w:r>
      <w:r w:rsidR="00AB5936" w:rsidRPr="0050091B">
        <w:t xml:space="preserve"> geriamojo apiksabano</w:t>
      </w:r>
      <w:r w:rsidR="007D194C">
        <w:t xml:space="preserve"> </w:t>
      </w:r>
      <w:r w:rsidR="0050091B">
        <w:t>paros</w:t>
      </w:r>
      <w:r w:rsidR="00AB5936" w:rsidRPr="0050091B">
        <w:t xml:space="preserve"> dozę 3</w:t>
      </w:r>
      <w:r w:rsidR="0050091B">
        <w:t>–</w:t>
      </w:r>
      <w:r w:rsidR="00AB5936" w:rsidRPr="0050091B">
        <w:t>7</w:t>
      </w:r>
      <w:r w:rsidR="0050091B">
        <w:t> diena</w:t>
      </w:r>
      <w:r w:rsidR="00AB5936" w:rsidRPr="0050091B">
        <w:t>s (po 25</w:t>
      </w:r>
      <w:r w:rsidR="0050091B">
        <w:t> mg</w:t>
      </w:r>
      <w:r w:rsidR="00AB5936" w:rsidRPr="0050091B">
        <w:t xml:space="preserve"> du kartus per parą 7</w:t>
      </w:r>
      <w:r w:rsidR="0050091B">
        <w:t> diena</w:t>
      </w:r>
      <w:r w:rsidR="00AB5936" w:rsidRPr="0050091B">
        <w:t>s arba</w:t>
      </w:r>
      <w:r w:rsidR="00AB5936" w:rsidRPr="0050091B">
        <w:rPr>
          <w:spacing w:val="-2"/>
        </w:rPr>
        <w:t xml:space="preserve"> </w:t>
      </w:r>
      <w:r w:rsidR="00AB5936" w:rsidRPr="0050091B">
        <w:t>50</w:t>
      </w:r>
      <w:r w:rsidR="0050091B">
        <w:rPr>
          <w:spacing w:val="-2"/>
        </w:rPr>
        <w:t> mg</w:t>
      </w:r>
      <w:r w:rsidR="00AB5936" w:rsidRPr="0050091B">
        <w:rPr>
          <w:spacing w:val="-3"/>
        </w:rPr>
        <w:t xml:space="preserve"> </w:t>
      </w:r>
      <w:r w:rsidR="00AB5936" w:rsidRPr="0050091B">
        <w:t>vieną</w:t>
      </w:r>
      <w:r w:rsidR="00AB5936" w:rsidRPr="0050091B">
        <w:rPr>
          <w:spacing w:val="-3"/>
        </w:rPr>
        <w:t xml:space="preserve"> </w:t>
      </w:r>
      <w:r w:rsidR="00AB5936" w:rsidRPr="0050091B">
        <w:t>kartą</w:t>
      </w:r>
      <w:r w:rsidR="00AB5936" w:rsidRPr="0050091B">
        <w:rPr>
          <w:spacing w:val="-3"/>
        </w:rPr>
        <w:t xml:space="preserve"> </w:t>
      </w:r>
      <w:r w:rsidR="00AB5936" w:rsidRPr="0050091B">
        <w:t>per</w:t>
      </w:r>
      <w:r w:rsidR="00AB5936" w:rsidRPr="0050091B">
        <w:rPr>
          <w:spacing w:val="-3"/>
        </w:rPr>
        <w:t xml:space="preserve"> </w:t>
      </w:r>
      <w:r w:rsidR="00AB5936" w:rsidRPr="0050091B">
        <w:t>parą</w:t>
      </w:r>
      <w:r w:rsidR="00AB5936" w:rsidRPr="0050091B">
        <w:rPr>
          <w:spacing w:val="-3"/>
        </w:rPr>
        <w:t xml:space="preserve"> </w:t>
      </w:r>
      <w:r w:rsidR="00AB5936" w:rsidRPr="0050091B">
        <w:t>3</w:t>
      </w:r>
      <w:r w:rsidR="0050091B">
        <w:rPr>
          <w:spacing w:val="-3"/>
        </w:rPr>
        <w:t> diena</w:t>
      </w:r>
      <w:r w:rsidR="00AB5936" w:rsidRPr="0050091B">
        <w:t>s),</w:t>
      </w:r>
      <w:r w:rsidR="00AB5936" w:rsidRPr="0050091B">
        <w:rPr>
          <w:spacing w:val="-3"/>
        </w:rPr>
        <w:t xml:space="preserve"> </w:t>
      </w:r>
      <w:r w:rsidR="00AB5936" w:rsidRPr="0050091B">
        <w:t>kliniškai</w:t>
      </w:r>
      <w:r w:rsidR="00AB5936" w:rsidRPr="0050091B">
        <w:rPr>
          <w:spacing w:val="-3"/>
        </w:rPr>
        <w:t xml:space="preserve"> </w:t>
      </w:r>
      <w:r w:rsidR="00AB5936" w:rsidRPr="0050091B">
        <w:t>reikšmingų</w:t>
      </w:r>
      <w:r w:rsidR="00AB5936" w:rsidRPr="0050091B">
        <w:rPr>
          <w:spacing w:val="-3"/>
        </w:rPr>
        <w:t xml:space="preserve"> </w:t>
      </w:r>
      <w:r w:rsidR="00AB5936" w:rsidRPr="0050091B">
        <w:t>nepageidaujamų</w:t>
      </w:r>
      <w:r w:rsidR="00AB5936" w:rsidRPr="0050091B">
        <w:rPr>
          <w:spacing w:val="-3"/>
        </w:rPr>
        <w:t xml:space="preserve"> </w:t>
      </w:r>
      <w:r w:rsidR="00AB5936" w:rsidRPr="0050091B">
        <w:t>reakcijų</w:t>
      </w:r>
      <w:r w:rsidR="00AB5936" w:rsidRPr="0050091B">
        <w:rPr>
          <w:spacing w:val="-3"/>
        </w:rPr>
        <w:t xml:space="preserve"> </w:t>
      </w:r>
      <w:r w:rsidR="00AB5936" w:rsidRPr="0050091B">
        <w:t>nepasireiškė.</w:t>
      </w:r>
    </w:p>
    <w:p w14:paraId="58403FB6" w14:textId="77777777" w:rsidR="007D194C" w:rsidRPr="0050091B" w:rsidRDefault="007D194C" w:rsidP="0050091B">
      <w:pPr>
        <w:pStyle w:val="Pagrindinistekstas"/>
        <w:kinsoku w:val="0"/>
        <w:overflowPunct w:val="0"/>
        <w:ind w:left="0"/>
      </w:pPr>
    </w:p>
    <w:p w14:paraId="33D90E0C" w14:textId="77777777" w:rsidR="00AB5936" w:rsidRDefault="00AB5936" w:rsidP="0050091B">
      <w:pPr>
        <w:pStyle w:val="Pagrindinistekstas"/>
        <w:kinsoku w:val="0"/>
        <w:overflowPunct w:val="0"/>
        <w:ind w:left="0"/>
      </w:pPr>
      <w:r w:rsidRPr="0050091B">
        <w:t>Remiantis</w:t>
      </w:r>
      <w:r w:rsidRPr="0050091B">
        <w:rPr>
          <w:spacing w:val="-10"/>
        </w:rPr>
        <w:t xml:space="preserve"> </w:t>
      </w:r>
      <w:r w:rsidRPr="0050091B">
        <w:t>sveikų</w:t>
      </w:r>
      <w:r w:rsidRPr="0050091B">
        <w:rPr>
          <w:spacing w:val="-7"/>
        </w:rPr>
        <w:t xml:space="preserve"> </w:t>
      </w:r>
      <w:r w:rsidRPr="0050091B">
        <w:t>suaugusių</w:t>
      </w:r>
      <w:r w:rsidRPr="0050091B">
        <w:rPr>
          <w:spacing w:val="-7"/>
        </w:rPr>
        <w:t xml:space="preserve"> </w:t>
      </w:r>
      <w:r w:rsidRPr="0050091B">
        <w:t>tiriamųjų</w:t>
      </w:r>
      <w:r w:rsidRPr="0050091B">
        <w:rPr>
          <w:spacing w:val="-8"/>
        </w:rPr>
        <w:t xml:space="preserve"> </w:t>
      </w:r>
      <w:r w:rsidRPr="0050091B">
        <w:t>duomenimis,</w:t>
      </w:r>
      <w:r w:rsidRPr="0050091B">
        <w:rPr>
          <w:spacing w:val="-8"/>
        </w:rPr>
        <w:t xml:space="preserve"> </w:t>
      </w:r>
      <w:r w:rsidR="004E5E23">
        <w:t>pavartojus</w:t>
      </w:r>
      <w:r w:rsidRPr="0050091B">
        <w:rPr>
          <w:spacing w:val="-8"/>
        </w:rPr>
        <w:t xml:space="preserve"> </w:t>
      </w:r>
      <w:r w:rsidRPr="0050091B">
        <w:t>aktyvintosios</w:t>
      </w:r>
      <w:r w:rsidRPr="0050091B">
        <w:rPr>
          <w:spacing w:val="-8"/>
        </w:rPr>
        <w:t xml:space="preserve"> </w:t>
      </w:r>
      <w:r w:rsidRPr="0050091B">
        <w:t>anglies</w:t>
      </w:r>
      <w:r w:rsidRPr="0050091B">
        <w:rPr>
          <w:spacing w:val="-8"/>
        </w:rPr>
        <w:t xml:space="preserve"> </w:t>
      </w:r>
      <w:r w:rsidRPr="0050091B">
        <w:t>praėjus</w:t>
      </w:r>
      <w:r w:rsidRPr="0050091B">
        <w:rPr>
          <w:spacing w:val="-8"/>
        </w:rPr>
        <w:t xml:space="preserve"> </w:t>
      </w:r>
      <w:r w:rsidRPr="0050091B">
        <w:t>2</w:t>
      </w:r>
      <w:r w:rsidRPr="0050091B">
        <w:rPr>
          <w:spacing w:val="-7"/>
        </w:rPr>
        <w:t xml:space="preserve"> </w:t>
      </w:r>
      <w:r w:rsidRPr="0050091B">
        <w:rPr>
          <w:spacing w:val="-5"/>
        </w:rPr>
        <w:t>ir</w:t>
      </w:r>
      <w:r w:rsidR="007D194C">
        <w:rPr>
          <w:spacing w:val="-5"/>
        </w:rPr>
        <w:t xml:space="preserve"> </w:t>
      </w:r>
      <w:r w:rsidRPr="0050091B">
        <w:t>6</w:t>
      </w:r>
      <w:r w:rsidR="0050091B">
        <w:t> valandoms</w:t>
      </w:r>
      <w:r w:rsidRPr="0050091B">
        <w:t xml:space="preserve"> po 20</w:t>
      </w:r>
      <w:r w:rsidR="0050091B">
        <w:t> mg</w:t>
      </w:r>
      <w:r w:rsidRPr="0050091B">
        <w:t xml:space="preserve"> apiksabano dozės </w:t>
      </w:r>
      <w:r w:rsidR="004E5E23">
        <w:t>suvartojimo</w:t>
      </w:r>
      <w:r w:rsidRPr="0050091B">
        <w:t xml:space="preserve">, vidutinis apiksabano </w:t>
      </w:r>
      <w:r w:rsidRPr="001F4C1E">
        <w:t>AUC</w:t>
      </w:r>
      <w:r w:rsidRPr="0050091B">
        <w:rPr>
          <w:i/>
          <w:iCs/>
        </w:rPr>
        <w:t xml:space="preserve"> </w:t>
      </w:r>
      <w:r w:rsidRPr="0050091B">
        <w:t>sumažėjo atitinkamai</w:t>
      </w:r>
      <w:r w:rsidRPr="0050091B">
        <w:rPr>
          <w:spacing w:val="40"/>
        </w:rPr>
        <w:t xml:space="preserve"> </w:t>
      </w:r>
      <w:r w:rsidRPr="0050091B">
        <w:rPr>
          <w:position w:val="2"/>
        </w:rPr>
        <w:t>50</w:t>
      </w:r>
      <w:r w:rsidR="0050091B">
        <w:rPr>
          <w:spacing w:val="-3"/>
          <w:position w:val="2"/>
        </w:rPr>
        <w:t> %</w:t>
      </w:r>
      <w:r w:rsidRPr="0050091B">
        <w:rPr>
          <w:spacing w:val="-3"/>
          <w:position w:val="2"/>
        </w:rPr>
        <w:t xml:space="preserve"> </w:t>
      </w:r>
      <w:r w:rsidRPr="0050091B">
        <w:rPr>
          <w:position w:val="2"/>
        </w:rPr>
        <w:t>ir</w:t>
      </w:r>
      <w:r w:rsidRPr="0050091B">
        <w:rPr>
          <w:spacing w:val="-3"/>
          <w:position w:val="2"/>
        </w:rPr>
        <w:t xml:space="preserve"> </w:t>
      </w:r>
      <w:r w:rsidRPr="0050091B">
        <w:rPr>
          <w:position w:val="2"/>
        </w:rPr>
        <w:t>27</w:t>
      </w:r>
      <w:r w:rsidR="0050091B">
        <w:rPr>
          <w:spacing w:val="-3"/>
          <w:position w:val="2"/>
        </w:rPr>
        <w:t> %</w:t>
      </w:r>
      <w:r w:rsidRPr="0050091B">
        <w:rPr>
          <w:position w:val="2"/>
        </w:rPr>
        <w:t>,</w:t>
      </w:r>
      <w:r w:rsidRPr="0050091B">
        <w:rPr>
          <w:spacing w:val="-3"/>
          <w:position w:val="2"/>
        </w:rPr>
        <w:t xml:space="preserve"> </w:t>
      </w:r>
      <w:r w:rsidRPr="0050091B">
        <w:rPr>
          <w:position w:val="2"/>
        </w:rPr>
        <w:t>o</w:t>
      </w:r>
      <w:r w:rsidRPr="0050091B">
        <w:rPr>
          <w:spacing w:val="-3"/>
          <w:position w:val="2"/>
        </w:rPr>
        <w:t xml:space="preserve"> </w:t>
      </w:r>
      <w:r w:rsidRPr="0050091B">
        <w:rPr>
          <w:position w:val="2"/>
        </w:rPr>
        <w:t>poveikio</w:t>
      </w:r>
      <w:r w:rsidRPr="0050091B">
        <w:rPr>
          <w:spacing w:val="-3"/>
          <w:position w:val="2"/>
        </w:rPr>
        <w:t xml:space="preserve"> </w:t>
      </w:r>
      <w:r w:rsidRPr="001F4C1E">
        <w:rPr>
          <w:position w:val="2"/>
        </w:rPr>
        <w:t>C</w:t>
      </w:r>
      <w:r w:rsidRPr="001F4C1E">
        <w:rPr>
          <w:vertAlign w:val="subscript"/>
        </w:rPr>
        <w:t>max</w:t>
      </w:r>
      <w:r w:rsidRPr="001F4C1E">
        <w:rPr>
          <w:spacing w:val="18"/>
        </w:rPr>
        <w:t xml:space="preserve"> </w:t>
      </w:r>
      <w:r w:rsidRPr="001F4C1E">
        <w:rPr>
          <w:position w:val="2"/>
        </w:rPr>
        <w:t>nebuvo</w:t>
      </w:r>
      <w:r w:rsidRPr="0050091B">
        <w:rPr>
          <w:position w:val="2"/>
        </w:rPr>
        <w:t>.</w:t>
      </w:r>
      <w:r w:rsidRPr="0050091B">
        <w:rPr>
          <w:spacing w:val="-3"/>
          <w:position w:val="2"/>
        </w:rPr>
        <w:t xml:space="preserve"> </w:t>
      </w:r>
      <w:r w:rsidRPr="0050091B">
        <w:rPr>
          <w:position w:val="2"/>
        </w:rPr>
        <w:t>Vidutinis</w:t>
      </w:r>
      <w:r w:rsidRPr="0050091B">
        <w:rPr>
          <w:spacing w:val="-3"/>
          <w:position w:val="2"/>
        </w:rPr>
        <w:t xml:space="preserve"> </w:t>
      </w:r>
      <w:r w:rsidRPr="0050091B">
        <w:rPr>
          <w:position w:val="2"/>
        </w:rPr>
        <w:t>apiksabano</w:t>
      </w:r>
      <w:r w:rsidRPr="0050091B">
        <w:rPr>
          <w:spacing w:val="-3"/>
          <w:position w:val="2"/>
        </w:rPr>
        <w:t xml:space="preserve"> </w:t>
      </w:r>
      <w:r w:rsidRPr="0050091B">
        <w:rPr>
          <w:position w:val="2"/>
        </w:rPr>
        <w:t>pusinės</w:t>
      </w:r>
      <w:r w:rsidRPr="0050091B">
        <w:rPr>
          <w:spacing w:val="-3"/>
          <w:position w:val="2"/>
        </w:rPr>
        <w:t xml:space="preserve"> </w:t>
      </w:r>
      <w:r w:rsidRPr="0050091B">
        <w:rPr>
          <w:position w:val="2"/>
        </w:rPr>
        <w:t>eliminacijos</w:t>
      </w:r>
      <w:r w:rsidRPr="0050091B">
        <w:rPr>
          <w:spacing w:val="-3"/>
          <w:position w:val="2"/>
        </w:rPr>
        <w:t xml:space="preserve"> </w:t>
      </w:r>
      <w:r w:rsidR="001F4C1E">
        <w:rPr>
          <w:spacing w:val="-3"/>
          <w:position w:val="2"/>
        </w:rPr>
        <w:t>laikas</w:t>
      </w:r>
      <w:r w:rsidRPr="0050091B">
        <w:rPr>
          <w:spacing w:val="-3"/>
          <w:position w:val="2"/>
        </w:rPr>
        <w:t xml:space="preserve"> </w:t>
      </w:r>
      <w:r w:rsidRPr="0050091B">
        <w:rPr>
          <w:position w:val="2"/>
        </w:rPr>
        <w:t xml:space="preserve">sutrumpėjo </w:t>
      </w:r>
      <w:r w:rsidRPr="0050091B">
        <w:t>nuo 13,4</w:t>
      </w:r>
      <w:r w:rsidR="0050091B">
        <w:t> valandų</w:t>
      </w:r>
      <w:r w:rsidRPr="0050091B">
        <w:t xml:space="preserve">, vartojant </w:t>
      </w:r>
      <w:r w:rsidR="004E5E23">
        <w:t>tik</w:t>
      </w:r>
      <w:r w:rsidR="004E5E23" w:rsidRPr="0050091B">
        <w:t xml:space="preserve"> </w:t>
      </w:r>
      <w:r w:rsidRPr="0050091B">
        <w:t>apiksaban</w:t>
      </w:r>
      <w:r w:rsidR="004E5E23">
        <w:t>o</w:t>
      </w:r>
      <w:r w:rsidRPr="0050091B">
        <w:t>, iki atitinkamai 5,3</w:t>
      </w:r>
      <w:r w:rsidR="0050091B">
        <w:t> valandų</w:t>
      </w:r>
      <w:r w:rsidRPr="0050091B">
        <w:t xml:space="preserve"> ir 4,9</w:t>
      </w:r>
      <w:r w:rsidR="0050091B">
        <w:t> valandų</w:t>
      </w:r>
      <w:r w:rsidRPr="0050091B">
        <w:t>, pavartojus aktyvintosios</w:t>
      </w:r>
      <w:r w:rsidRPr="0050091B">
        <w:rPr>
          <w:spacing w:val="-1"/>
        </w:rPr>
        <w:t xml:space="preserve"> </w:t>
      </w:r>
      <w:r w:rsidRPr="0050091B">
        <w:t>anglies</w:t>
      </w:r>
      <w:r w:rsidRPr="0050091B">
        <w:rPr>
          <w:spacing w:val="-1"/>
        </w:rPr>
        <w:t xml:space="preserve"> </w:t>
      </w:r>
      <w:r w:rsidRPr="0050091B">
        <w:t>praėjus</w:t>
      </w:r>
      <w:r w:rsidRPr="0050091B">
        <w:rPr>
          <w:spacing w:val="-1"/>
        </w:rPr>
        <w:t xml:space="preserve"> </w:t>
      </w:r>
      <w:r w:rsidRPr="0050091B">
        <w:t>2</w:t>
      </w:r>
      <w:r w:rsidRPr="0050091B">
        <w:rPr>
          <w:spacing w:val="-1"/>
        </w:rPr>
        <w:t xml:space="preserve"> </w:t>
      </w:r>
      <w:r w:rsidRPr="0050091B">
        <w:t>ir</w:t>
      </w:r>
      <w:r w:rsidRPr="0050091B">
        <w:rPr>
          <w:spacing w:val="-1"/>
        </w:rPr>
        <w:t xml:space="preserve"> </w:t>
      </w:r>
      <w:r w:rsidRPr="0050091B">
        <w:t>6</w:t>
      </w:r>
      <w:r w:rsidR="0050091B">
        <w:t> valandoms</w:t>
      </w:r>
      <w:r w:rsidRPr="0050091B">
        <w:rPr>
          <w:spacing w:val="-1"/>
        </w:rPr>
        <w:t xml:space="preserve"> </w:t>
      </w:r>
      <w:r w:rsidRPr="0050091B">
        <w:t>po</w:t>
      </w:r>
      <w:r w:rsidRPr="0050091B">
        <w:rPr>
          <w:spacing w:val="-1"/>
        </w:rPr>
        <w:t xml:space="preserve"> </w:t>
      </w:r>
      <w:r w:rsidRPr="0050091B">
        <w:t>apiksabano</w:t>
      </w:r>
      <w:r w:rsidRPr="0050091B">
        <w:rPr>
          <w:spacing w:val="-1"/>
        </w:rPr>
        <w:t xml:space="preserve"> </w:t>
      </w:r>
      <w:r w:rsidR="004E5E23">
        <w:t>su</w:t>
      </w:r>
      <w:r w:rsidR="004E5E23" w:rsidRPr="0050091B">
        <w:t>vartojimo</w:t>
      </w:r>
      <w:r w:rsidRPr="0050091B">
        <w:t>.</w:t>
      </w:r>
      <w:r w:rsidRPr="0050091B">
        <w:rPr>
          <w:spacing w:val="-1"/>
        </w:rPr>
        <w:t xml:space="preserve"> </w:t>
      </w:r>
      <w:r w:rsidRPr="0050091B">
        <w:t>Taigi</w:t>
      </w:r>
      <w:r w:rsidR="004E5E23">
        <w:t>,</w:t>
      </w:r>
      <w:r w:rsidRPr="0050091B">
        <w:rPr>
          <w:spacing w:val="-1"/>
        </w:rPr>
        <w:t xml:space="preserve"> </w:t>
      </w:r>
      <w:r w:rsidRPr="0050091B">
        <w:t>aktyvintosios</w:t>
      </w:r>
      <w:r w:rsidRPr="0050091B">
        <w:rPr>
          <w:spacing w:val="-1"/>
        </w:rPr>
        <w:t xml:space="preserve"> </w:t>
      </w:r>
      <w:r w:rsidRPr="0050091B">
        <w:t>anglies vartojimas gali būti naudingas, gydant apiksabano perdozavimą arba atsitiktinį nurijimą.</w:t>
      </w:r>
    </w:p>
    <w:p w14:paraId="28FCAF8A" w14:textId="77777777" w:rsidR="007D194C" w:rsidRPr="0050091B" w:rsidRDefault="007D194C" w:rsidP="0050091B">
      <w:pPr>
        <w:pStyle w:val="Pagrindinistekstas"/>
        <w:kinsoku w:val="0"/>
        <w:overflowPunct w:val="0"/>
        <w:ind w:left="0"/>
      </w:pPr>
    </w:p>
    <w:p w14:paraId="00E6F80F" w14:textId="77777777" w:rsidR="00AB5936" w:rsidRPr="0050091B" w:rsidRDefault="00AB5936" w:rsidP="0050091B">
      <w:pPr>
        <w:pStyle w:val="Pagrindinistekstas"/>
        <w:kinsoku w:val="0"/>
        <w:overflowPunct w:val="0"/>
        <w:ind w:left="0"/>
      </w:pPr>
      <w:r w:rsidRPr="0050091B">
        <w:t>Pacientams,</w:t>
      </w:r>
      <w:r w:rsidRPr="0050091B">
        <w:rPr>
          <w:spacing w:val="-3"/>
        </w:rPr>
        <w:t xml:space="preserve"> </w:t>
      </w:r>
      <w:r w:rsidRPr="0050091B">
        <w:t>sergantiems</w:t>
      </w:r>
      <w:r w:rsidRPr="0050091B">
        <w:rPr>
          <w:spacing w:val="-3"/>
        </w:rPr>
        <w:t xml:space="preserve"> </w:t>
      </w:r>
      <w:r w:rsidRPr="0050091B">
        <w:t>galutinės</w:t>
      </w:r>
      <w:r w:rsidRPr="0050091B">
        <w:rPr>
          <w:spacing w:val="-2"/>
        </w:rPr>
        <w:t xml:space="preserve"> </w:t>
      </w:r>
      <w:r w:rsidRPr="0050091B">
        <w:t>stadijos</w:t>
      </w:r>
      <w:r w:rsidRPr="0050091B">
        <w:rPr>
          <w:spacing w:val="-3"/>
        </w:rPr>
        <w:t xml:space="preserve"> </w:t>
      </w:r>
      <w:r w:rsidRPr="0050091B">
        <w:t>inkstų</w:t>
      </w:r>
      <w:r w:rsidRPr="0050091B">
        <w:rPr>
          <w:spacing w:val="-3"/>
        </w:rPr>
        <w:t xml:space="preserve"> </w:t>
      </w:r>
      <w:r w:rsidRPr="0050091B">
        <w:t>liga</w:t>
      </w:r>
      <w:r w:rsidRPr="0050091B">
        <w:rPr>
          <w:spacing w:val="-3"/>
        </w:rPr>
        <w:t xml:space="preserve"> </w:t>
      </w:r>
      <w:r w:rsidRPr="0050091B">
        <w:t>(GSIL),</w:t>
      </w:r>
      <w:r w:rsidRPr="0050091B">
        <w:rPr>
          <w:spacing w:val="-3"/>
        </w:rPr>
        <w:t xml:space="preserve"> </w:t>
      </w:r>
      <w:r w:rsidRPr="0050091B">
        <w:t>per</w:t>
      </w:r>
      <w:r w:rsidRPr="0050091B">
        <w:rPr>
          <w:spacing w:val="-3"/>
        </w:rPr>
        <w:t xml:space="preserve"> </w:t>
      </w:r>
      <w:r w:rsidRPr="0050091B">
        <w:t>burną</w:t>
      </w:r>
      <w:r w:rsidRPr="0050091B">
        <w:rPr>
          <w:spacing w:val="-3"/>
        </w:rPr>
        <w:t xml:space="preserve"> </w:t>
      </w:r>
      <w:r w:rsidRPr="0050091B">
        <w:t>skiriant</w:t>
      </w:r>
      <w:r w:rsidRPr="0050091B">
        <w:rPr>
          <w:spacing w:val="-3"/>
        </w:rPr>
        <w:t xml:space="preserve"> </w:t>
      </w:r>
      <w:r w:rsidRPr="0050091B">
        <w:t>vienkartinę</w:t>
      </w:r>
      <w:r w:rsidRPr="0050091B">
        <w:rPr>
          <w:spacing w:val="-3"/>
        </w:rPr>
        <w:t xml:space="preserve"> </w:t>
      </w:r>
      <w:r w:rsidRPr="0050091B">
        <w:t>5</w:t>
      </w:r>
      <w:r w:rsidR="0050091B">
        <w:rPr>
          <w:spacing w:val="-4"/>
        </w:rPr>
        <w:t> mg</w:t>
      </w:r>
      <w:r w:rsidRPr="0050091B">
        <w:t xml:space="preserve"> apiksabano dozę, apiksabano AUC </w:t>
      </w:r>
      <w:r w:rsidR="004E5E23">
        <w:t>dėl</w:t>
      </w:r>
      <w:r w:rsidR="004E5E23" w:rsidRPr="0050091B">
        <w:t xml:space="preserve"> </w:t>
      </w:r>
      <w:r w:rsidRPr="0050091B">
        <w:t>hemodializ</w:t>
      </w:r>
      <w:r w:rsidR="004E5E23">
        <w:t>ės</w:t>
      </w:r>
      <w:r w:rsidRPr="0050091B">
        <w:t xml:space="preserve"> sumažėjo 14</w:t>
      </w:r>
      <w:r w:rsidR="0050091B">
        <w:t> %</w:t>
      </w:r>
      <w:r w:rsidRPr="0050091B">
        <w:t>. Todėl hemodializė nėra veiksminga priemonė perdozavus apiksabano.</w:t>
      </w:r>
    </w:p>
    <w:p w14:paraId="37C71065" w14:textId="77777777" w:rsidR="00AB5936" w:rsidRDefault="00AB5936" w:rsidP="0050091B">
      <w:pPr>
        <w:pStyle w:val="Pagrindinistekstas"/>
        <w:kinsoku w:val="0"/>
        <w:overflowPunct w:val="0"/>
        <w:ind w:left="0"/>
      </w:pPr>
    </w:p>
    <w:p w14:paraId="6ACCCE54" w14:textId="77777777" w:rsidR="00AB5936" w:rsidRPr="0050091B" w:rsidRDefault="00AB5936" w:rsidP="0050091B">
      <w:pPr>
        <w:pStyle w:val="Pagrindinistekstas"/>
        <w:kinsoku w:val="0"/>
        <w:overflowPunct w:val="0"/>
        <w:ind w:left="0"/>
      </w:pPr>
      <w:r w:rsidRPr="0050091B">
        <w:t xml:space="preserve">Tais atvejais, kai reikia neutralizuoti antikoaguliacinį poveikį dėl gyvybei pavojingo arba nekontroliuojamo kraujavimo, </w:t>
      </w:r>
      <w:r w:rsidR="001F4C1E" w:rsidRPr="0050091B">
        <w:t xml:space="preserve">suaugusiesiems </w:t>
      </w:r>
      <w:r w:rsidRPr="0050091B">
        <w:t>galima skirti Xa faktoriaus inhibitorių poveikį neutralizuojantį vaistinį preparatą (andeksanetą alfa) (žr. 4.4</w:t>
      </w:r>
      <w:r w:rsidR="0050091B">
        <w:t> skyrių</w:t>
      </w:r>
      <w:r w:rsidRPr="0050091B">
        <w:t xml:space="preserve">). Galima spręsti ir dėl protrombino komplekso koncentrato (PKK) ar rekombinantinio VIIa faktoriaus skyrimo. Apiksabano farmakodinaminio poveikio panaikinimas, </w:t>
      </w:r>
      <w:r w:rsidR="004E5E23" w:rsidRPr="00BF28CA">
        <w:t>nustatytas trombino generacijos testo rezultatų pokyčiais</w:t>
      </w:r>
      <w:r w:rsidRPr="0050091B">
        <w:t xml:space="preserve">, buvo akivaizdus infuzijos pabaigoje ir </w:t>
      </w:r>
      <w:r w:rsidR="004E5E23" w:rsidRPr="00BF28CA">
        <w:t>pasiekė pradines vertes</w:t>
      </w:r>
      <w:r w:rsidRPr="0050091B">
        <w:t xml:space="preserve"> per 4</w:t>
      </w:r>
      <w:r w:rsidR="0050091B">
        <w:t> valandas</w:t>
      </w:r>
      <w:r w:rsidR="004E5E23">
        <w:t xml:space="preserve"> po</w:t>
      </w:r>
      <w:r w:rsidRPr="0050091B">
        <w:t xml:space="preserve"> 4</w:t>
      </w:r>
      <w:r w:rsidRPr="0050091B">
        <w:rPr>
          <w:spacing w:val="-3"/>
        </w:rPr>
        <w:t xml:space="preserve"> </w:t>
      </w:r>
      <w:r w:rsidRPr="0050091B">
        <w:t>faktoriaus</w:t>
      </w:r>
      <w:r w:rsidRPr="0050091B">
        <w:rPr>
          <w:spacing w:val="-3"/>
        </w:rPr>
        <w:t xml:space="preserve"> </w:t>
      </w:r>
      <w:r w:rsidRPr="0050091B">
        <w:t>PKK</w:t>
      </w:r>
      <w:r w:rsidRPr="0050091B">
        <w:rPr>
          <w:spacing w:val="-3"/>
        </w:rPr>
        <w:t xml:space="preserve"> </w:t>
      </w:r>
      <w:r w:rsidR="004E5E23" w:rsidRPr="0050091B">
        <w:t>30</w:t>
      </w:r>
      <w:r w:rsidR="004E5E23">
        <w:t> </w:t>
      </w:r>
      <w:r w:rsidR="004E5E23" w:rsidRPr="0050091B">
        <w:t xml:space="preserve">minučių trukmės </w:t>
      </w:r>
      <w:r w:rsidRPr="0050091B">
        <w:t>infuzijos</w:t>
      </w:r>
      <w:r w:rsidRPr="0050091B">
        <w:rPr>
          <w:spacing w:val="-3"/>
        </w:rPr>
        <w:t xml:space="preserve"> </w:t>
      </w:r>
      <w:r w:rsidRPr="0050091B">
        <w:t>sveikiems</w:t>
      </w:r>
      <w:r w:rsidRPr="0050091B">
        <w:rPr>
          <w:spacing w:val="-3"/>
        </w:rPr>
        <w:t xml:space="preserve"> </w:t>
      </w:r>
      <w:r w:rsidRPr="0050091B">
        <w:t>tiriamiesiems.</w:t>
      </w:r>
      <w:r w:rsidRPr="0050091B">
        <w:rPr>
          <w:spacing w:val="-3"/>
        </w:rPr>
        <w:t xml:space="preserve"> </w:t>
      </w:r>
      <w:r w:rsidRPr="0050091B">
        <w:t>Vis</w:t>
      </w:r>
      <w:r w:rsidRPr="0050091B">
        <w:rPr>
          <w:spacing w:val="-3"/>
        </w:rPr>
        <w:t xml:space="preserve"> </w:t>
      </w:r>
      <w:r w:rsidRPr="0050091B">
        <w:t>dėlto</w:t>
      </w:r>
      <w:r w:rsidRPr="0050091B">
        <w:rPr>
          <w:spacing w:val="-3"/>
        </w:rPr>
        <w:t xml:space="preserve"> </w:t>
      </w:r>
      <w:r w:rsidRPr="0050091B">
        <w:t>nėra</w:t>
      </w:r>
      <w:r w:rsidRPr="0050091B">
        <w:rPr>
          <w:spacing w:val="-3"/>
        </w:rPr>
        <w:t xml:space="preserve"> </w:t>
      </w:r>
      <w:r w:rsidRPr="0050091B">
        <w:t>4</w:t>
      </w:r>
      <w:r w:rsidRPr="0050091B">
        <w:rPr>
          <w:spacing w:val="-3"/>
        </w:rPr>
        <w:t xml:space="preserve"> </w:t>
      </w:r>
      <w:r w:rsidRPr="0050091B">
        <w:t>faktoriaus</w:t>
      </w:r>
      <w:r w:rsidRPr="0050091B">
        <w:rPr>
          <w:spacing w:val="-3"/>
        </w:rPr>
        <w:t xml:space="preserve"> </w:t>
      </w:r>
      <w:r w:rsidRPr="0050091B">
        <w:t xml:space="preserve">PKK preparatų </w:t>
      </w:r>
      <w:r w:rsidR="004E5E23">
        <w:t>vart</w:t>
      </w:r>
      <w:r w:rsidR="004E5E23" w:rsidRPr="0050091B">
        <w:t>ojimo</w:t>
      </w:r>
      <w:r w:rsidRPr="0050091B">
        <w:t xml:space="preserve"> klinikinėje praktikoje patirties, juos skiriant kraujavimui, </w:t>
      </w:r>
      <w:r w:rsidR="004E5E23" w:rsidRPr="00BF28CA">
        <w:t xml:space="preserve">sustabdyti apiksabano vartojusiems </w:t>
      </w:r>
      <w:r w:rsidR="000F483B">
        <w:t>pacientams</w:t>
      </w:r>
      <w:r w:rsidR="004E5E23">
        <w:t>.</w:t>
      </w:r>
      <w:r w:rsidRPr="0050091B">
        <w:t xml:space="preserve"> Rekombinantinio VIIa faktoriaus skyrimo apiksabano vartojantiems pacientams patirties iki šiol nėra. Atsižvelgiant į kraujavimo mažėjimą, reik</w:t>
      </w:r>
      <w:r w:rsidR="001F4C1E">
        <w:t>ia</w:t>
      </w:r>
      <w:r w:rsidRPr="0050091B">
        <w:t xml:space="preserve"> apsvarstyti</w:t>
      </w:r>
      <w:r w:rsidR="007D194C">
        <w:t xml:space="preserve"> </w:t>
      </w:r>
      <w:r w:rsidR="0050091B">
        <w:t>karto</w:t>
      </w:r>
      <w:r w:rsidRPr="0050091B">
        <w:t>tinės rekombinantinio VIIa faktoriaus dozės skyrimą ir dozės koregavimą.</w:t>
      </w:r>
    </w:p>
    <w:p w14:paraId="4E145770" w14:textId="77777777" w:rsidR="00AB5936" w:rsidRPr="0050091B" w:rsidRDefault="00AB5936" w:rsidP="0050091B">
      <w:pPr>
        <w:pStyle w:val="Pagrindinistekstas"/>
        <w:kinsoku w:val="0"/>
        <w:overflowPunct w:val="0"/>
        <w:ind w:left="0"/>
      </w:pPr>
    </w:p>
    <w:p w14:paraId="7D6B4551" w14:textId="77777777" w:rsidR="00AB5936" w:rsidRDefault="00AB5936" w:rsidP="0050091B">
      <w:pPr>
        <w:pStyle w:val="Pagrindinistekstas"/>
        <w:kinsoku w:val="0"/>
        <w:overflowPunct w:val="0"/>
        <w:ind w:left="0"/>
      </w:pPr>
      <w:r w:rsidRPr="0050091B">
        <w:t>Specifinis neutralizuojantysis vaistinis preparatas (andeksanetas alfa), kuris slopina apiksabano farmakodinaminį poveikį, vaikų populiacijai nėra patvirtintas (žr. andeksaneto alfa preparato charakteristikų</w:t>
      </w:r>
      <w:r w:rsidRPr="0050091B">
        <w:rPr>
          <w:spacing w:val="-3"/>
        </w:rPr>
        <w:t xml:space="preserve"> </w:t>
      </w:r>
      <w:r w:rsidRPr="0050091B">
        <w:t>santrauką).</w:t>
      </w:r>
      <w:r w:rsidRPr="0050091B">
        <w:rPr>
          <w:spacing w:val="-5"/>
        </w:rPr>
        <w:t xml:space="preserve"> </w:t>
      </w:r>
      <w:r w:rsidRPr="0050091B">
        <w:t>Taip</w:t>
      </w:r>
      <w:r w:rsidRPr="0050091B">
        <w:rPr>
          <w:spacing w:val="-3"/>
        </w:rPr>
        <w:t xml:space="preserve"> </w:t>
      </w:r>
      <w:r w:rsidRPr="0050091B">
        <w:t>pat</w:t>
      </w:r>
      <w:r w:rsidRPr="0050091B">
        <w:rPr>
          <w:spacing w:val="-3"/>
        </w:rPr>
        <w:t xml:space="preserve"> </w:t>
      </w:r>
      <w:r w:rsidRPr="0050091B">
        <w:t>galima</w:t>
      </w:r>
      <w:r w:rsidRPr="0050091B">
        <w:rPr>
          <w:spacing w:val="-3"/>
        </w:rPr>
        <w:t xml:space="preserve"> </w:t>
      </w:r>
      <w:r w:rsidRPr="0050091B">
        <w:t>spręsti</w:t>
      </w:r>
      <w:r w:rsidRPr="0050091B">
        <w:rPr>
          <w:spacing w:val="-3"/>
        </w:rPr>
        <w:t xml:space="preserve"> </w:t>
      </w:r>
      <w:r w:rsidRPr="0050091B">
        <w:t>dėl</w:t>
      </w:r>
      <w:r w:rsidRPr="0050091B">
        <w:rPr>
          <w:spacing w:val="-3"/>
        </w:rPr>
        <w:t xml:space="preserve"> </w:t>
      </w:r>
      <w:r w:rsidRPr="0050091B">
        <w:t>šviežios</w:t>
      </w:r>
      <w:r w:rsidRPr="0050091B">
        <w:rPr>
          <w:spacing w:val="-3"/>
        </w:rPr>
        <w:t xml:space="preserve"> </w:t>
      </w:r>
      <w:r w:rsidRPr="0050091B">
        <w:t>šaldytos</w:t>
      </w:r>
      <w:r w:rsidRPr="0050091B">
        <w:rPr>
          <w:spacing w:val="-3"/>
        </w:rPr>
        <w:t xml:space="preserve"> </w:t>
      </w:r>
      <w:r w:rsidRPr="0050091B">
        <w:t>plazmos</w:t>
      </w:r>
      <w:r w:rsidRPr="0050091B">
        <w:rPr>
          <w:spacing w:val="-3"/>
        </w:rPr>
        <w:t xml:space="preserve"> </w:t>
      </w:r>
      <w:r w:rsidRPr="0050091B">
        <w:t>transfuzijos</w:t>
      </w:r>
      <w:r w:rsidRPr="0050091B">
        <w:rPr>
          <w:spacing w:val="-3"/>
        </w:rPr>
        <w:t xml:space="preserve"> </w:t>
      </w:r>
      <w:r w:rsidRPr="0050091B">
        <w:t>arba protrombino komplekso koncentrato (PKK) ar rekombinantinio VIIa faktoriaus skyrimo.</w:t>
      </w:r>
    </w:p>
    <w:p w14:paraId="174F2845" w14:textId="77777777" w:rsidR="007D194C" w:rsidRPr="0050091B" w:rsidRDefault="007D194C" w:rsidP="0050091B">
      <w:pPr>
        <w:pStyle w:val="Pagrindinistekstas"/>
        <w:kinsoku w:val="0"/>
        <w:overflowPunct w:val="0"/>
        <w:ind w:left="0"/>
      </w:pPr>
    </w:p>
    <w:p w14:paraId="52C88BA6" w14:textId="77777777" w:rsidR="00AB5936" w:rsidRPr="0050091B" w:rsidRDefault="00AB5936" w:rsidP="0050091B">
      <w:pPr>
        <w:pStyle w:val="Pagrindinistekstas"/>
        <w:kinsoku w:val="0"/>
        <w:overflowPunct w:val="0"/>
        <w:ind w:left="0"/>
      </w:pPr>
      <w:r w:rsidRPr="0050091B">
        <w:t>Priklausomai</w:t>
      </w:r>
      <w:r w:rsidRPr="0050091B">
        <w:rPr>
          <w:spacing w:val="-4"/>
        </w:rPr>
        <w:t xml:space="preserve"> </w:t>
      </w:r>
      <w:r w:rsidRPr="0050091B">
        <w:t>nuo</w:t>
      </w:r>
      <w:r w:rsidRPr="0050091B">
        <w:rPr>
          <w:spacing w:val="-4"/>
        </w:rPr>
        <w:t xml:space="preserve"> </w:t>
      </w:r>
      <w:r w:rsidRPr="0050091B">
        <w:t>prieinamumo,</w:t>
      </w:r>
      <w:r w:rsidRPr="0050091B">
        <w:rPr>
          <w:spacing w:val="-4"/>
        </w:rPr>
        <w:t xml:space="preserve"> </w:t>
      </w:r>
      <w:r w:rsidRPr="0050091B">
        <w:t>reikia</w:t>
      </w:r>
      <w:r w:rsidRPr="0050091B">
        <w:rPr>
          <w:spacing w:val="-4"/>
        </w:rPr>
        <w:t xml:space="preserve"> </w:t>
      </w:r>
      <w:r w:rsidRPr="0050091B">
        <w:t>numatyti</w:t>
      </w:r>
      <w:r w:rsidRPr="0050091B">
        <w:rPr>
          <w:spacing w:val="-4"/>
        </w:rPr>
        <w:t xml:space="preserve"> </w:t>
      </w:r>
      <w:r w:rsidRPr="0050091B">
        <w:t>galimybę</w:t>
      </w:r>
      <w:r w:rsidRPr="0050091B">
        <w:rPr>
          <w:spacing w:val="-4"/>
        </w:rPr>
        <w:t xml:space="preserve"> </w:t>
      </w:r>
      <w:r w:rsidRPr="0050091B">
        <w:t>pasikonsultuoti</w:t>
      </w:r>
      <w:r w:rsidRPr="0050091B">
        <w:rPr>
          <w:spacing w:val="-4"/>
        </w:rPr>
        <w:t xml:space="preserve"> </w:t>
      </w:r>
      <w:r w:rsidRPr="0050091B">
        <w:t>su</w:t>
      </w:r>
      <w:r w:rsidRPr="0050091B">
        <w:rPr>
          <w:spacing w:val="-4"/>
        </w:rPr>
        <w:t xml:space="preserve"> </w:t>
      </w:r>
      <w:r w:rsidRPr="0050091B">
        <w:t>krešėjimo</w:t>
      </w:r>
      <w:r w:rsidRPr="0050091B">
        <w:rPr>
          <w:spacing w:val="-4"/>
        </w:rPr>
        <w:t xml:space="preserve"> </w:t>
      </w:r>
      <w:r w:rsidRPr="0050091B">
        <w:t xml:space="preserve">sutrikimų ekspertu, jei atsiranda </w:t>
      </w:r>
      <w:r w:rsidR="00853871">
        <w:t>s</w:t>
      </w:r>
      <w:r w:rsidR="00530468">
        <w:t>tipr</w:t>
      </w:r>
      <w:r w:rsidR="00853871">
        <w:t>us</w:t>
      </w:r>
      <w:r w:rsidR="00853871" w:rsidRPr="0050091B">
        <w:t xml:space="preserve"> </w:t>
      </w:r>
      <w:r w:rsidRPr="0050091B">
        <w:t>kraujavimas.</w:t>
      </w:r>
    </w:p>
    <w:p w14:paraId="72A23C10" w14:textId="77777777" w:rsidR="00AB5936" w:rsidRDefault="00AB5936" w:rsidP="0050091B">
      <w:pPr>
        <w:pStyle w:val="Pagrindinistekstas"/>
        <w:kinsoku w:val="0"/>
        <w:overflowPunct w:val="0"/>
        <w:ind w:left="0"/>
      </w:pPr>
    </w:p>
    <w:p w14:paraId="54E72D12" w14:textId="77777777" w:rsidR="007D194C" w:rsidRPr="0050091B" w:rsidRDefault="007D194C" w:rsidP="0050091B">
      <w:pPr>
        <w:pStyle w:val="Pagrindinistekstas"/>
        <w:kinsoku w:val="0"/>
        <w:overflowPunct w:val="0"/>
        <w:ind w:left="0"/>
      </w:pPr>
    </w:p>
    <w:p w14:paraId="43B8DDBC" w14:textId="77777777" w:rsidR="00AB5936" w:rsidRPr="0050091B" w:rsidRDefault="00AB5936" w:rsidP="007D194C">
      <w:pPr>
        <w:pStyle w:val="Antrat1"/>
        <w:numPr>
          <w:ilvl w:val="0"/>
          <w:numId w:val="111"/>
        </w:numPr>
        <w:tabs>
          <w:tab w:val="left" w:pos="567"/>
        </w:tabs>
        <w:kinsoku w:val="0"/>
        <w:overflowPunct w:val="0"/>
        <w:spacing w:before="0"/>
        <w:ind w:left="0" w:firstLine="0"/>
        <w:rPr>
          <w:spacing w:val="-2"/>
        </w:rPr>
      </w:pPr>
      <w:r w:rsidRPr="0050091B">
        <w:rPr>
          <w:spacing w:val="-2"/>
        </w:rPr>
        <w:t>FARMAKOLOGINĖS</w:t>
      </w:r>
      <w:r w:rsidRPr="0050091B">
        <w:rPr>
          <w:spacing w:val="14"/>
        </w:rPr>
        <w:t xml:space="preserve"> </w:t>
      </w:r>
      <w:r w:rsidRPr="0050091B">
        <w:rPr>
          <w:spacing w:val="-2"/>
        </w:rPr>
        <w:t>SAVYBĖS</w:t>
      </w:r>
    </w:p>
    <w:p w14:paraId="261F591A" w14:textId="77777777" w:rsidR="00AB5936" w:rsidRPr="0050091B" w:rsidRDefault="00AB5936" w:rsidP="0050091B">
      <w:pPr>
        <w:pStyle w:val="Pagrindinistekstas"/>
        <w:kinsoku w:val="0"/>
        <w:overflowPunct w:val="0"/>
        <w:ind w:left="0"/>
        <w:rPr>
          <w:b/>
          <w:bCs/>
        </w:rPr>
      </w:pPr>
    </w:p>
    <w:p w14:paraId="1BAA1230" w14:textId="77777777" w:rsidR="00AB5936" w:rsidRPr="0050091B" w:rsidRDefault="00AB5936" w:rsidP="007D194C">
      <w:pPr>
        <w:pStyle w:val="Antrat2"/>
        <w:numPr>
          <w:ilvl w:val="1"/>
          <w:numId w:val="111"/>
        </w:numPr>
        <w:tabs>
          <w:tab w:val="left" w:pos="567"/>
        </w:tabs>
        <w:kinsoku w:val="0"/>
        <w:overflowPunct w:val="0"/>
        <w:ind w:left="0" w:firstLine="0"/>
        <w:rPr>
          <w:color w:val="000000"/>
          <w:spacing w:val="-2"/>
        </w:rPr>
      </w:pPr>
      <w:r w:rsidRPr="0050091B">
        <w:rPr>
          <w:spacing w:val="-2"/>
        </w:rPr>
        <w:t>Farmakodinaminės</w:t>
      </w:r>
      <w:r w:rsidRPr="0050091B">
        <w:rPr>
          <w:spacing w:val="16"/>
        </w:rPr>
        <w:t xml:space="preserve"> </w:t>
      </w:r>
      <w:r w:rsidRPr="0050091B">
        <w:rPr>
          <w:spacing w:val="-2"/>
        </w:rPr>
        <w:t>savybės</w:t>
      </w:r>
    </w:p>
    <w:p w14:paraId="668889CF" w14:textId="77777777" w:rsidR="00AB5936" w:rsidRPr="0050091B" w:rsidRDefault="00AB5936" w:rsidP="0050091B">
      <w:pPr>
        <w:pStyle w:val="Pagrindinistekstas"/>
        <w:kinsoku w:val="0"/>
        <w:overflowPunct w:val="0"/>
        <w:ind w:left="0"/>
        <w:rPr>
          <w:b/>
          <w:bCs/>
        </w:rPr>
      </w:pPr>
    </w:p>
    <w:p w14:paraId="1F1BCA41" w14:textId="77777777" w:rsidR="00AB5936" w:rsidRDefault="00AB5936" w:rsidP="0050091B">
      <w:pPr>
        <w:pStyle w:val="Pagrindinistekstas"/>
        <w:kinsoku w:val="0"/>
        <w:overflowPunct w:val="0"/>
        <w:ind w:left="0"/>
      </w:pPr>
      <w:r w:rsidRPr="0050091B">
        <w:t>Farmakoterapinė</w:t>
      </w:r>
      <w:r w:rsidRPr="0050091B">
        <w:rPr>
          <w:spacing w:val="-3"/>
        </w:rPr>
        <w:t xml:space="preserve"> </w:t>
      </w:r>
      <w:r w:rsidRPr="0050091B">
        <w:t>grupė</w:t>
      </w:r>
      <w:r w:rsidRPr="0050091B">
        <w:rPr>
          <w:spacing w:val="-6"/>
        </w:rPr>
        <w:t xml:space="preserve"> </w:t>
      </w:r>
      <w:r w:rsidRPr="0050091B">
        <w:t>–</w:t>
      </w:r>
      <w:r w:rsidRPr="0050091B">
        <w:rPr>
          <w:spacing w:val="-3"/>
        </w:rPr>
        <w:t xml:space="preserve"> </w:t>
      </w:r>
      <w:r w:rsidRPr="0050091B">
        <w:t>antitromboziniai</w:t>
      </w:r>
      <w:r w:rsidRPr="0050091B">
        <w:rPr>
          <w:spacing w:val="-3"/>
        </w:rPr>
        <w:t xml:space="preserve"> </w:t>
      </w:r>
      <w:r w:rsidRPr="0050091B">
        <w:t>vaistiniai</w:t>
      </w:r>
      <w:r w:rsidRPr="0050091B">
        <w:rPr>
          <w:spacing w:val="-3"/>
        </w:rPr>
        <w:t xml:space="preserve"> </w:t>
      </w:r>
      <w:r w:rsidRPr="0050091B">
        <w:t>preparatai,</w:t>
      </w:r>
      <w:r w:rsidRPr="0050091B">
        <w:rPr>
          <w:spacing w:val="-3"/>
        </w:rPr>
        <w:t xml:space="preserve"> </w:t>
      </w:r>
      <w:r w:rsidRPr="0050091B">
        <w:t>tiesiogini</w:t>
      </w:r>
      <w:r w:rsidR="00840618">
        <w:t>ai</w:t>
      </w:r>
      <w:r w:rsidRPr="0050091B">
        <w:rPr>
          <w:spacing w:val="-3"/>
        </w:rPr>
        <w:t xml:space="preserve"> </w:t>
      </w:r>
      <w:r w:rsidRPr="0050091B">
        <w:t>Xa</w:t>
      </w:r>
      <w:r w:rsidRPr="0050091B">
        <w:rPr>
          <w:spacing w:val="-3"/>
        </w:rPr>
        <w:t xml:space="preserve"> </w:t>
      </w:r>
      <w:r w:rsidRPr="0050091B">
        <w:t>faktoriaus</w:t>
      </w:r>
      <w:r w:rsidRPr="0050091B">
        <w:rPr>
          <w:spacing w:val="-3"/>
        </w:rPr>
        <w:t xml:space="preserve"> </w:t>
      </w:r>
      <w:r w:rsidRPr="0050091B">
        <w:t>inhibitori</w:t>
      </w:r>
      <w:r w:rsidR="00840618">
        <w:t>ai</w:t>
      </w:r>
      <w:r w:rsidRPr="0050091B">
        <w:t>, ATC kodas – B01AF02.</w:t>
      </w:r>
    </w:p>
    <w:p w14:paraId="082AE35A" w14:textId="77777777" w:rsidR="007D194C" w:rsidRPr="0050091B" w:rsidRDefault="007D194C" w:rsidP="0050091B">
      <w:pPr>
        <w:pStyle w:val="Pagrindinistekstas"/>
        <w:kinsoku w:val="0"/>
        <w:overflowPunct w:val="0"/>
        <w:ind w:left="0"/>
      </w:pPr>
    </w:p>
    <w:p w14:paraId="7060AEF6" w14:textId="77777777" w:rsidR="00AB5936" w:rsidRPr="0050091B" w:rsidRDefault="00AB5936" w:rsidP="0050091B">
      <w:pPr>
        <w:pStyle w:val="Pagrindinistekstas"/>
        <w:kinsoku w:val="0"/>
        <w:overflowPunct w:val="0"/>
        <w:ind w:left="0"/>
      </w:pPr>
      <w:r w:rsidRPr="0050091B">
        <w:rPr>
          <w:u w:val="single"/>
        </w:rPr>
        <w:lastRenderedPageBreak/>
        <w:t>Veikimo</w:t>
      </w:r>
      <w:r w:rsidRPr="0050091B">
        <w:rPr>
          <w:spacing w:val="-7"/>
          <w:u w:val="single"/>
        </w:rPr>
        <w:t xml:space="preserve"> </w:t>
      </w:r>
      <w:r w:rsidRPr="0050091B">
        <w:rPr>
          <w:spacing w:val="-2"/>
          <w:u w:val="single"/>
        </w:rPr>
        <w:t>mechanizmas</w:t>
      </w:r>
    </w:p>
    <w:p w14:paraId="48250735" w14:textId="77777777" w:rsidR="00AB5936" w:rsidRPr="0050091B" w:rsidRDefault="00AB5936" w:rsidP="0050091B">
      <w:pPr>
        <w:pStyle w:val="Pagrindinistekstas"/>
        <w:kinsoku w:val="0"/>
        <w:overflowPunct w:val="0"/>
        <w:ind w:left="0"/>
      </w:pPr>
      <w:r w:rsidRPr="0050091B">
        <w:t xml:space="preserve">Apiksabanas yra stiprus, per burną vartojamas, grįžtamojo poveikio, tiesioginis ir labai selektyvus </w:t>
      </w:r>
      <w:r w:rsidR="004E5E23">
        <w:t>aktyvios</w:t>
      </w:r>
      <w:r w:rsidRPr="0050091B">
        <w:t xml:space="preserve"> Xa faktoriaus srities inhibitorius. Jo antitromboziniam poveikiui pasireikšti nereikia antitrombino III. Apiksabanas slopina ir laisvąjį, ir </w:t>
      </w:r>
      <w:r w:rsidR="004E5E23">
        <w:t xml:space="preserve">prie </w:t>
      </w:r>
      <w:r w:rsidRPr="0050091B">
        <w:t xml:space="preserve">krešulio </w:t>
      </w:r>
      <w:r w:rsidR="004E5E23">
        <w:t>pri</w:t>
      </w:r>
      <w:r w:rsidR="00840618" w:rsidRPr="00840618">
        <w:t>sijungusį</w:t>
      </w:r>
      <w:r w:rsidR="00840618">
        <w:t xml:space="preserve"> </w:t>
      </w:r>
      <w:r w:rsidRPr="0050091B">
        <w:t>Xa faktorių bei protrombinazės</w:t>
      </w:r>
      <w:r w:rsidRPr="0050091B">
        <w:rPr>
          <w:spacing w:val="-4"/>
        </w:rPr>
        <w:t xml:space="preserve"> </w:t>
      </w:r>
      <w:r w:rsidRPr="0050091B">
        <w:t>aktyvumą.</w:t>
      </w:r>
      <w:r w:rsidRPr="0050091B">
        <w:rPr>
          <w:spacing w:val="-4"/>
        </w:rPr>
        <w:t xml:space="preserve"> </w:t>
      </w:r>
      <w:r w:rsidRPr="0050091B">
        <w:t>Apiksabanas</w:t>
      </w:r>
      <w:r w:rsidRPr="0050091B">
        <w:rPr>
          <w:spacing w:val="-4"/>
        </w:rPr>
        <w:t xml:space="preserve"> </w:t>
      </w:r>
      <w:r w:rsidRPr="0050091B">
        <w:t>tiesiogiai</w:t>
      </w:r>
      <w:r w:rsidRPr="0050091B">
        <w:rPr>
          <w:spacing w:val="-4"/>
        </w:rPr>
        <w:t xml:space="preserve"> </w:t>
      </w:r>
      <w:r w:rsidRPr="0050091B">
        <w:t>neveikia</w:t>
      </w:r>
      <w:r w:rsidRPr="0050091B">
        <w:rPr>
          <w:spacing w:val="-4"/>
        </w:rPr>
        <w:t xml:space="preserve"> </w:t>
      </w:r>
      <w:r w:rsidRPr="0050091B">
        <w:t>trombocitų</w:t>
      </w:r>
      <w:r w:rsidRPr="0050091B">
        <w:rPr>
          <w:spacing w:val="-4"/>
        </w:rPr>
        <w:t xml:space="preserve"> </w:t>
      </w:r>
      <w:r w:rsidRPr="0050091B">
        <w:t>agregacijos,</w:t>
      </w:r>
      <w:r w:rsidRPr="0050091B">
        <w:rPr>
          <w:spacing w:val="-4"/>
        </w:rPr>
        <w:t xml:space="preserve"> </w:t>
      </w:r>
      <w:r w:rsidRPr="0050091B">
        <w:t>tačiau</w:t>
      </w:r>
      <w:r w:rsidRPr="0050091B">
        <w:rPr>
          <w:spacing w:val="-4"/>
        </w:rPr>
        <w:t xml:space="preserve"> </w:t>
      </w:r>
      <w:r w:rsidRPr="0050091B">
        <w:t>netiesiogiai slopina</w:t>
      </w:r>
      <w:r w:rsidRPr="0050091B">
        <w:rPr>
          <w:spacing w:val="-2"/>
        </w:rPr>
        <w:t xml:space="preserve"> </w:t>
      </w:r>
      <w:r w:rsidRPr="0050091B">
        <w:t>trombino</w:t>
      </w:r>
      <w:r w:rsidRPr="0050091B">
        <w:rPr>
          <w:spacing w:val="-2"/>
        </w:rPr>
        <w:t xml:space="preserve"> </w:t>
      </w:r>
      <w:r w:rsidRPr="0050091B">
        <w:t>sužadintą</w:t>
      </w:r>
      <w:r w:rsidRPr="0050091B">
        <w:rPr>
          <w:spacing w:val="-2"/>
        </w:rPr>
        <w:t xml:space="preserve"> </w:t>
      </w:r>
      <w:r w:rsidRPr="0050091B">
        <w:t>trombocitų</w:t>
      </w:r>
      <w:r w:rsidRPr="0050091B">
        <w:rPr>
          <w:spacing w:val="-2"/>
        </w:rPr>
        <w:t xml:space="preserve"> </w:t>
      </w:r>
      <w:r w:rsidRPr="0050091B">
        <w:t>agregaciją.</w:t>
      </w:r>
      <w:r w:rsidRPr="0050091B">
        <w:rPr>
          <w:spacing w:val="-2"/>
        </w:rPr>
        <w:t xml:space="preserve"> </w:t>
      </w:r>
      <w:r w:rsidRPr="0050091B">
        <w:t>Slopindamas</w:t>
      </w:r>
      <w:r w:rsidRPr="0050091B">
        <w:rPr>
          <w:spacing w:val="-2"/>
        </w:rPr>
        <w:t xml:space="preserve"> </w:t>
      </w:r>
      <w:r w:rsidRPr="0050091B">
        <w:t>Xa</w:t>
      </w:r>
      <w:r w:rsidRPr="0050091B">
        <w:rPr>
          <w:spacing w:val="-1"/>
        </w:rPr>
        <w:t xml:space="preserve"> </w:t>
      </w:r>
      <w:r w:rsidRPr="0050091B">
        <w:t>faktorių</w:t>
      </w:r>
      <w:r w:rsidRPr="0050091B">
        <w:rPr>
          <w:spacing w:val="-2"/>
        </w:rPr>
        <w:t xml:space="preserve"> </w:t>
      </w:r>
      <w:r w:rsidRPr="0050091B">
        <w:t>apiksabanas</w:t>
      </w:r>
      <w:r w:rsidRPr="0050091B">
        <w:rPr>
          <w:spacing w:val="-2"/>
        </w:rPr>
        <w:t xml:space="preserve"> </w:t>
      </w:r>
      <w:r w:rsidRPr="0050091B">
        <w:t>apsaugo</w:t>
      </w:r>
      <w:r w:rsidRPr="0050091B">
        <w:rPr>
          <w:spacing w:val="-2"/>
        </w:rPr>
        <w:t xml:space="preserve"> </w:t>
      </w:r>
      <w:r w:rsidRPr="0050091B">
        <w:t xml:space="preserve">nuo trombino susidarymo ir trombo formavimosi. Ikiklinikinių tyrimų duomenimis nustatyta, kad apiksabanas gyvūnų modeliuose </w:t>
      </w:r>
      <w:r w:rsidR="00FA12E9">
        <w:t>sukelia</w:t>
      </w:r>
      <w:r w:rsidRPr="0050091B">
        <w:t xml:space="preserve"> antitrombozin</w:t>
      </w:r>
      <w:r w:rsidR="00FA12E9">
        <w:t>į</w:t>
      </w:r>
      <w:r w:rsidRPr="0050091B">
        <w:t xml:space="preserve"> poveik</w:t>
      </w:r>
      <w:r w:rsidR="00FA12E9">
        <w:t>į</w:t>
      </w:r>
      <w:r w:rsidRPr="0050091B">
        <w:t xml:space="preserve"> ir apsaugo nuo arterijų bei venų trombozės, jo skiriant tokiomis dozėmis, kurios nekeičia hemostazės.</w:t>
      </w:r>
    </w:p>
    <w:p w14:paraId="4F924F33" w14:textId="77777777" w:rsidR="00AB5936" w:rsidRPr="0050091B" w:rsidRDefault="00AB5936" w:rsidP="0050091B">
      <w:pPr>
        <w:pStyle w:val="Pagrindinistekstas"/>
        <w:kinsoku w:val="0"/>
        <w:overflowPunct w:val="0"/>
        <w:ind w:left="0"/>
      </w:pPr>
    </w:p>
    <w:p w14:paraId="3AF5344A" w14:textId="77777777" w:rsidR="00AB5936" w:rsidRPr="0050091B" w:rsidRDefault="00AB5936" w:rsidP="0050091B">
      <w:pPr>
        <w:pStyle w:val="Pagrindinistekstas"/>
        <w:kinsoku w:val="0"/>
        <w:overflowPunct w:val="0"/>
        <w:ind w:left="0"/>
        <w:rPr>
          <w:spacing w:val="-2"/>
        </w:rPr>
      </w:pPr>
      <w:r w:rsidRPr="0050091B">
        <w:rPr>
          <w:spacing w:val="-2"/>
          <w:u w:val="single"/>
        </w:rPr>
        <w:t>Farmakodinaminis</w:t>
      </w:r>
      <w:r w:rsidRPr="0050091B">
        <w:rPr>
          <w:spacing w:val="16"/>
          <w:u w:val="single"/>
        </w:rPr>
        <w:t xml:space="preserve"> </w:t>
      </w:r>
      <w:r w:rsidRPr="0050091B">
        <w:rPr>
          <w:spacing w:val="-2"/>
          <w:u w:val="single"/>
        </w:rPr>
        <w:t>poveikis</w:t>
      </w:r>
    </w:p>
    <w:p w14:paraId="6BE3CFC6" w14:textId="77777777" w:rsidR="00AB5936" w:rsidRDefault="00AB5936" w:rsidP="0050091B">
      <w:pPr>
        <w:pStyle w:val="Pagrindinistekstas"/>
        <w:kinsoku w:val="0"/>
        <w:overflowPunct w:val="0"/>
        <w:ind w:left="0"/>
      </w:pPr>
      <w:r w:rsidRPr="0050091B">
        <w:t>Farmakodinaminis</w:t>
      </w:r>
      <w:r w:rsidRPr="0050091B">
        <w:rPr>
          <w:spacing w:val="-4"/>
        </w:rPr>
        <w:t xml:space="preserve"> </w:t>
      </w:r>
      <w:r w:rsidRPr="0050091B">
        <w:t>apiksabano</w:t>
      </w:r>
      <w:r w:rsidRPr="0050091B">
        <w:rPr>
          <w:spacing w:val="-4"/>
        </w:rPr>
        <w:t xml:space="preserve"> </w:t>
      </w:r>
      <w:r w:rsidRPr="0050091B">
        <w:t>poveikis</w:t>
      </w:r>
      <w:r w:rsidRPr="0050091B">
        <w:rPr>
          <w:spacing w:val="-4"/>
        </w:rPr>
        <w:t xml:space="preserve"> </w:t>
      </w:r>
      <w:r w:rsidRPr="0050091B">
        <w:t>atitinka</w:t>
      </w:r>
      <w:r w:rsidRPr="0050091B">
        <w:rPr>
          <w:spacing w:val="-4"/>
        </w:rPr>
        <w:t xml:space="preserve"> </w:t>
      </w:r>
      <w:r w:rsidRPr="0050091B">
        <w:t>jo</w:t>
      </w:r>
      <w:r w:rsidRPr="0050091B">
        <w:rPr>
          <w:spacing w:val="-4"/>
        </w:rPr>
        <w:t xml:space="preserve"> </w:t>
      </w:r>
      <w:r w:rsidRPr="0050091B">
        <w:t>veikimo</w:t>
      </w:r>
      <w:r w:rsidRPr="0050091B">
        <w:rPr>
          <w:spacing w:val="-4"/>
        </w:rPr>
        <w:t xml:space="preserve"> </w:t>
      </w:r>
      <w:r w:rsidRPr="0050091B">
        <w:t>mechanizmą</w:t>
      </w:r>
      <w:r w:rsidRPr="0050091B">
        <w:rPr>
          <w:spacing w:val="-4"/>
        </w:rPr>
        <w:t xml:space="preserve"> </w:t>
      </w:r>
      <w:r w:rsidRPr="0050091B">
        <w:t>(Xa</w:t>
      </w:r>
      <w:r w:rsidRPr="0050091B">
        <w:rPr>
          <w:spacing w:val="-5"/>
        </w:rPr>
        <w:t xml:space="preserve"> </w:t>
      </w:r>
      <w:r w:rsidRPr="0050091B">
        <w:t>faktoriaus</w:t>
      </w:r>
      <w:r w:rsidRPr="0050091B">
        <w:rPr>
          <w:spacing w:val="-4"/>
        </w:rPr>
        <w:t xml:space="preserve"> </w:t>
      </w:r>
      <w:r w:rsidRPr="0050091B">
        <w:t xml:space="preserve">slopinimą). Dėl Xa faktoriaus slopinimo, apiksabanas ilgina krešėjimo tyrimų rezultatų rodmenis, </w:t>
      </w:r>
      <w:r w:rsidR="00840618">
        <w:t>pvz.,</w:t>
      </w:r>
      <w:r w:rsidRPr="0050091B">
        <w:t xml:space="preserve"> protrombino laiką (PL), </w:t>
      </w:r>
      <w:r w:rsidR="00FA12E9">
        <w:t>TNS</w:t>
      </w:r>
      <w:r w:rsidR="00FA12E9" w:rsidRPr="0050091B">
        <w:t xml:space="preserve"> </w:t>
      </w:r>
      <w:r w:rsidRPr="0050091B">
        <w:t>ir aktyvinto dalinio tromboplastino laiką (aDTL). Suaugusiesiems vartojant terapinę vaist</w:t>
      </w:r>
      <w:r w:rsidR="00AD6F71">
        <w:t>inio preparat</w:t>
      </w:r>
      <w:r w:rsidRPr="0050091B">
        <w:t xml:space="preserve">o dozę, šių krešėjimo tyrimų rezultatų pokyčiai yra nedideli ir labai skiriasi įvairiems pacientams. Vertinant farmakodinaminį apiksabano poveikį, šių tyrimų atlikinėti nerekomenduojama. </w:t>
      </w:r>
      <w:r w:rsidR="00FA12E9" w:rsidRPr="00BF28CA">
        <w:t>Atliekant</w:t>
      </w:r>
      <w:r w:rsidR="00FA12E9" w:rsidRPr="0050091B">
        <w:t xml:space="preserve"> </w:t>
      </w:r>
      <w:r w:rsidR="00FA12E9">
        <w:t>t</w:t>
      </w:r>
      <w:r w:rsidRPr="0050091B">
        <w:t>rombino susidarymo tyrim</w:t>
      </w:r>
      <w:r w:rsidR="00FA12E9">
        <w:t>ą</w:t>
      </w:r>
      <w:r w:rsidRPr="0050091B">
        <w:t xml:space="preserve"> apiksabanas sumažino endogeninio trombino potencialą, trombino susidarymo žmogaus plazmoje rodiklį.</w:t>
      </w:r>
    </w:p>
    <w:p w14:paraId="1DA6D76B" w14:textId="77777777" w:rsidR="007D194C" w:rsidRPr="0050091B" w:rsidRDefault="007D194C" w:rsidP="0050091B">
      <w:pPr>
        <w:pStyle w:val="Pagrindinistekstas"/>
        <w:kinsoku w:val="0"/>
        <w:overflowPunct w:val="0"/>
        <w:ind w:left="0"/>
      </w:pPr>
    </w:p>
    <w:p w14:paraId="24A2DA59" w14:textId="77777777" w:rsidR="00AB5936" w:rsidRPr="0050091B" w:rsidRDefault="00AB5936" w:rsidP="0050091B">
      <w:pPr>
        <w:pStyle w:val="Pagrindinistekstas"/>
        <w:kinsoku w:val="0"/>
        <w:overflowPunct w:val="0"/>
        <w:ind w:left="0"/>
      </w:pPr>
      <w:r w:rsidRPr="0050091B">
        <w:t>Apiksabano slopinamasis poveikis Xa faktoriaus aktyvumui</w:t>
      </w:r>
      <w:r w:rsidR="00FA12E9">
        <w:t xml:space="preserve"> (AXA)</w:t>
      </w:r>
      <w:r w:rsidRPr="0050091B">
        <w:t xml:space="preserve"> taip pat nustatytas įrodžius</w:t>
      </w:r>
      <w:r w:rsidRPr="0050091B">
        <w:rPr>
          <w:spacing w:val="80"/>
        </w:rPr>
        <w:t xml:space="preserve"> </w:t>
      </w:r>
      <w:r w:rsidRPr="0050091B">
        <w:t>Xa</w:t>
      </w:r>
      <w:r w:rsidRPr="0050091B">
        <w:rPr>
          <w:spacing w:val="-2"/>
        </w:rPr>
        <w:t xml:space="preserve"> </w:t>
      </w:r>
      <w:r w:rsidRPr="0050091B">
        <w:t>faktoriaus</w:t>
      </w:r>
      <w:r w:rsidRPr="0050091B">
        <w:rPr>
          <w:spacing w:val="-1"/>
        </w:rPr>
        <w:t xml:space="preserve"> </w:t>
      </w:r>
      <w:r w:rsidRPr="0050091B">
        <w:t>fermento</w:t>
      </w:r>
      <w:r w:rsidRPr="0050091B">
        <w:rPr>
          <w:spacing w:val="-1"/>
        </w:rPr>
        <w:t xml:space="preserve"> </w:t>
      </w:r>
      <w:r w:rsidRPr="0050091B">
        <w:t>aktyvumo</w:t>
      </w:r>
      <w:r w:rsidRPr="0050091B">
        <w:rPr>
          <w:spacing w:val="-1"/>
        </w:rPr>
        <w:t xml:space="preserve"> </w:t>
      </w:r>
      <w:r w:rsidRPr="0050091B">
        <w:t>sumažėjimą,</w:t>
      </w:r>
      <w:r w:rsidRPr="0050091B">
        <w:rPr>
          <w:spacing w:val="-1"/>
        </w:rPr>
        <w:t xml:space="preserve"> </w:t>
      </w:r>
      <w:r w:rsidRPr="0050091B">
        <w:t>naudojant</w:t>
      </w:r>
      <w:r w:rsidRPr="0050091B">
        <w:rPr>
          <w:spacing w:val="-1"/>
        </w:rPr>
        <w:t xml:space="preserve"> </w:t>
      </w:r>
      <w:r w:rsidRPr="0050091B">
        <w:t>daugelį</w:t>
      </w:r>
      <w:r w:rsidRPr="0050091B">
        <w:rPr>
          <w:spacing w:val="-1"/>
        </w:rPr>
        <w:t xml:space="preserve"> </w:t>
      </w:r>
      <w:r w:rsidR="00FA12E9">
        <w:t>rinkoje</w:t>
      </w:r>
      <w:r w:rsidR="00FA12E9" w:rsidRPr="00BF28CA">
        <w:t xml:space="preserve"> esančių</w:t>
      </w:r>
      <w:r w:rsidR="00840618" w:rsidRPr="00840618">
        <w:t xml:space="preserve"> </w:t>
      </w:r>
      <w:r w:rsidRPr="0050091B">
        <w:t>Xa</w:t>
      </w:r>
      <w:r w:rsidRPr="0050091B">
        <w:rPr>
          <w:spacing w:val="-1"/>
        </w:rPr>
        <w:t xml:space="preserve"> </w:t>
      </w:r>
      <w:r w:rsidRPr="0050091B">
        <w:t>faktoriaus slopinimo</w:t>
      </w:r>
      <w:r w:rsidRPr="0050091B">
        <w:rPr>
          <w:spacing w:val="-11"/>
        </w:rPr>
        <w:t xml:space="preserve"> </w:t>
      </w:r>
      <w:r w:rsidRPr="0050091B">
        <w:t>tyrimo</w:t>
      </w:r>
      <w:r w:rsidRPr="0050091B">
        <w:rPr>
          <w:spacing w:val="-8"/>
        </w:rPr>
        <w:t xml:space="preserve"> </w:t>
      </w:r>
      <w:r w:rsidRPr="0050091B">
        <w:t>rinkinių,</w:t>
      </w:r>
      <w:r w:rsidRPr="0050091B">
        <w:rPr>
          <w:spacing w:val="-8"/>
        </w:rPr>
        <w:t xml:space="preserve"> </w:t>
      </w:r>
      <w:r w:rsidRPr="0050091B">
        <w:t>tačiau</w:t>
      </w:r>
      <w:r w:rsidRPr="0050091B">
        <w:rPr>
          <w:spacing w:val="-8"/>
        </w:rPr>
        <w:t xml:space="preserve"> </w:t>
      </w:r>
      <w:r w:rsidRPr="0050091B">
        <w:t>naudojant</w:t>
      </w:r>
      <w:r w:rsidRPr="0050091B">
        <w:rPr>
          <w:spacing w:val="-8"/>
        </w:rPr>
        <w:t xml:space="preserve"> </w:t>
      </w:r>
      <w:r w:rsidRPr="0050091B">
        <w:t>šiuos</w:t>
      </w:r>
      <w:r w:rsidRPr="0050091B">
        <w:rPr>
          <w:spacing w:val="-8"/>
        </w:rPr>
        <w:t xml:space="preserve"> </w:t>
      </w:r>
      <w:r w:rsidRPr="0050091B">
        <w:t>rinkinius</w:t>
      </w:r>
      <w:r w:rsidRPr="0050091B">
        <w:rPr>
          <w:spacing w:val="-8"/>
        </w:rPr>
        <w:t xml:space="preserve"> </w:t>
      </w:r>
      <w:r w:rsidRPr="0050091B">
        <w:t>gaunami</w:t>
      </w:r>
      <w:r w:rsidRPr="0050091B">
        <w:rPr>
          <w:spacing w:val="-8"/>
        </w:rPr>
        <w:t xml:space="preserve"> </w:t>
      </w:r>
      <w:r w:rsidRPr="0050091B">
        <w:t>rezultatai</w:t>
      </w:r>
      <w:r w:rsidRPr="0050091B">
        <w:rPr>
          <w:spacing w:val="-8"/>
        </w:rPr>
        <w:t xml:space="preserve"> </w:t>
      </w:r>
      <w:r w:rsidRPr="0050091B">
        <w:t>tarpusavyje</w:t>
      </w:r>
      <w:r w:rsidRPr="0050091B">
        <w:rPr>
          <w:spacing w:val="-8"/>
        </w:rPr>
        <w:t xml:space="preserve"> </w:t>
      </w:r>
      <w:r w:rsidRPr="0050091B">
        <w:rPr>
          <w:spacing w:val="-2"/>
        </w:rPr>
        <w:t>skiriasi.</w:t>
      </w:r>
      <w:r w:rsidR="00EB3E77">
        <w:rPr>
          <w:spacing w:val="-2"/>
        </w:rPr>
        <w:t xml:space="preserve"> </w:t>
      </w:r>
      <w:r w:rsidRPr="0050091B">
        <w:t xml:space="preserve">Klinikinių tyrimų su suaugusiaisiais metu surinkti duomenys gauti tik atliekant </w:t>
      </w:r>
      <w:r w:rsidRPr="0050091B">
        <w:rPr>
          <w:i/>
          <w:iCs/>
        </w:rPr>
        <w:t>Rotachrom</w:t>
      </w:r>
      <w:r w:rsidRPr="0050091B">
        <w:rPr>
          <w:vertAlign w:val="superscript"/>
        </w:rPr>
        <w:t>®</w:t>
      </w:r>
      <w:r w:rsidRPr="0050091B">
        <w:t xml:space="preserve"> heparino chromogeninį</w:t>
      </w:r>
      <w:r w:rsidRPr="0050091B">
        <w:rPr>
          <w:spacing w:val="-3"/>
        </w:rPr>
        <w:t xml:space="preserve"> </w:t>
      </w:r>
      <w:r w:rsidRPr="0050091B">
        <w:t>tyrimą.</w:t>
      </w:r>
      <w:r w:rsidRPr="0050091B">
        <w:rPr>
          <w:spacing w:val="-3"/>
        </w:rPr>
        <w:t xml:space="preserve"> </w:t>
      </w:r>
      <w:r w:rsidRPr="0050091B">
        <w:t>Xa</w:t>
      </w:r>
      <w:r w:rsidRPr="0050091B">
        <w:rPr>
          <w:spacing w:val="-2"/>
        </w:rPr>
        <w:t xml:space="preserve"> </w:t>
      </w:r>
      <w:r w:rsidRPr="0050091B">
        <w:t>faktoriaus</w:t>
      </w:r>
      <w:r w:rsidRPr="0050091B">
        <w:rPr>
          <w:spacing w:val="-3"/>
        </w:rPr>
        <w:t xml:space="preserve"> </w:t>
      </w:r>
      <w:r w:rsidRPr="0050091B">
        <w:t>slopinimas</w:t>
      </w:r>
      <w:r w:rsidR="00FA12E9">
        <w:t xml:space="preserve"> rodo</w:t>
      </w:r>
      <w:r w:rsidRPr="0050091B">
        <w:rPr>
          <w:spacing w:val="-3"/>
        </w:rPr>
        <w:t xml:space="preserve"> </w:t>
      </w:r>
      <w:r w:rsidRPr="0050091B">
        <w:t>beveik</w:t>
      </w:r>
      <w:r w:rsidRPr="0050091B">
        <w:rPr>
          <w:spacing w:val="-3"/>
        </w:rPr>
        <w:t xml:space="preserve"> </w:t>
      </w:r>
      <w:r w:rsidR="00FA12E9" w:rsidRPr="00BF28CA">
        <w:t>tiesioginį tiesinį priklausomumą</w:t>
      </w:r>
      <w:r w:rsidRPr="0050091B">
        <w:rPr>
          <w:spacing w:val="-3"/>
        </w:rPr>
        <w:t xml:space="preserve"> </w:t>
      </w:r>
      <w:r w:rsidRPr="0050091B">
        <w:t>nuo</w:t>
      </w:r>
      <w:r w:rsidRPr="0050091B">
        <w:rPr>
          <w:spacing w:val="-3"/>
        </w:rPr>
        <w:t xml:space="preserve"> </w:t>
      </w:r>
      <w:r w:rsidRPr="0050091B">
        <w:t>apiksabano koncentracijos plazmoje, ir šis poveikis būna stipriausias susidarius didžiausiai apiksabano koncentracijai plazmoje. Priklausomybė tarp apiksabano koncentracijos plazmoje ir Xa faktoriaus</w:t>
      </w:r>
      <w:r w:rsidR="007D194C">
        <w:t xml:space="preserve"> </w:t>
      </w:r>
      <w:r w:rsidRPr="0050091B">
        <w:t xml:space="preserve">slopinimo yra </w:t>
      </w:r>
      <w:r w:rsidR="00FA12E9">
        <w:t>beveik</w:t>
      </w:r>
      <w:r w:rsidR="00FA12E9" w:rsidRPr="0050091B">
        <w:t xml:space="preserve"> </w:t>
      </w:r>
      <w:r w:rsidR="00840618">
        <w:t>tiesinė</w:t>
      </w:r>
      <w:r w:rsidRPr="0050091B">
        <w:t>, skiriant įvairias apiksabano dozes. Apiksabano tyrimų su vaikais rezultatai</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tiesinis</w:t>
      </w:r>
      <w:r w:rsidRPr="0050091B">
        <w:rPr>
          <w:spacing w:val="-3"/>
        </w:rPr>
        <w:t xml:space="preserve"> </w:t>
      </w:r>
      <w:r w:rsidRPr="0050091B">
        <w:t>ryšys</w:t>
      </w:r>
      <w:r w:rsidRPr="0050091B">
        <w:rPr>
          <w:spacing w:val="-3"/>
        </w:rPr>
        <w:t xml:space="preserve"> </w:t>
      </w:r>
      <w:r w:rsidRPr="0050091B">
        <w:t>tarp</w:t>
      </w:r>
      <w:r w:rsidRPr="0050091B">
        <w:rPr>
          <w:spacing w:val="-3"/>
        </w:rPr>
        <w:t xml:space="preserve"> </w:t>
      </w:r>
      <w:r w:rsidRPr="0050091B">
        <w:t>apiksabano</w:t>
      </w:r>
      <w:r w:rsidRPr="0050091B">
        <w:rPr>
          <w:spacing w:val="-2"/>
        </w:rPr>
        <w:t xml:space="preserve"> </w:t>
      </w:r>
      <w:r w:rsidRPr="0050091B">
        <w:t>koncentracijos</w:t>
      </w:r>
      <w:r w:rsidRPr="0050091B">
        <w:rPr>
          <w:spacing w:val="-3"/>
        </w:rPr>
        <w:t xml:space="preserve"> </w:t>
      </w:r>
      <w:r w:rsidRPr="0050091B">
        <w:t>ir</w:t>
      </w:r>
      <w:r w:rsidRPr="0050091B">
        <w:rPr>
          <w:spacing w:val="-3"/>
        </w:rPr>
        <w:t xml:space="preserve"> </w:t>
      </w:r>
      <w:r w:rsidRPr="0050091B">
        <w:t>AXA</w:t>
      </w:r>
      <w:r w:rsidRPr="0050091B">
        <w:rPr>
          <w:spacing w:val="-3"/>
        </w:rPr>
        <w:t xml:space="preserve"> </w:t>
      </w:r>
      <w:r w:rsidRPr="0050091B">
        <w:t>atitinka</w:t>
      </w:r>
      <w:r w:rsidRPr="0050091B">
        <w:rPr>
          <w:spacing w:val="-3"/>
        </w:rPr>
        <w:t xml:space="preserve"> </w:t>
      </w:r>
      <w:r w:rsidRPr="0050091B">
        <w:t>anksčiau</w:t>
      </w:r>
      <w:r w:rsidRPr="0050091B">
        <w:rPr>
          <w:spacing w:val="-3"/>
        </w:rPr>
        <w:t xml:space="preserve"> </w:t>
      </w:r>
      <w:r w:rsidRPr="0050091B">
        <w:t>nustatytą ryšį suaugusiesiems. Tai patvirtina dokumentuotą apiksabano, kaip selektyvaus FXa inhibitoriaus, veikimo mechanizmą.</w:t>
      </w:r>
    </w:p>
    <w:p w14:paraId="169F3DD5" w14:textId="77777777" w:rsidR="00AB5936" w:rsidRPr="0050091B" w:rsidRDefault="00AB5936" w:rsidP="0050091B">
      <w:pPr>
        <w:pStyle w:val="Pagrindinistekstas"/>
        <w:kinsoku w:val="0"/>
        <w:overflowPunct w:val="0"/>
        <w:ind w:left="0"/>
      </w:pPr>
    </w:p>
    <w:p w14:paraId="7613E260" w14:textId="77777777" w:rsidR="00AB5936" w:rsidRPr="0050091B" w:rsidRDefault="00AB5936" w:rsidP="0050091B">
      <w:pPr>
        <w:pStyle w:val="Pagrindinistekstas"/>
        <w:kinsoku w:val="0"/>
        <w:overflowPunct w:val="0"/>
        <w:ind w:left="0"/>
      </w:pPr>
      <w:r w:rsidRPr="0050091B">
        <w:t>4</w:t>
      </w:r>
      <w:r w:rsidR="0050091B">
        <w:t> lentelėje</w:t>
      </w:r>
      <w:r w:rsidRPr="0050091B">
        <w:t xml:space="preserve"> pateikiama kiekvienos indikacijos suaugusiesiems numanoma </w:t>
      </w:r>
      <w:r w:rsidR="00684E28">
        <w:t>e</w:t>
      </w:r>
      <w:r w:rsidR="00684E28" w:rsidRPr="00BF28CA">
        <w:t xml:space="preserve">kspozicija esant nusistovėjusiai pusiausvyrinei </w:t>
      </w:r>
      <w:r w:rsidR="00684E28">
        <w:t>koncentracijai</w:t>
      </w:r>
      <w:r w:rsidRPr="0050091B">
        <w:t xml:space="preserve"> ir Xa faktoriaus slopinimo aktyvumas. Pacientų, kuriems pasireiškia su vožtuv</w:t>
      </w:r>
      <w:r w:rsidR="00684E28">
        <w:t>ų liga</w:t>
      </w:r>
      <w:r w:rsidRPr="0050091B">
        <w:t xml:space="preserve"> nesusijęs prieširdžių virpėjimas (VNPV)</w:t>
      </w:r>
      <w:r w:rsidR="00840618">
        <w:t xml:space="preserve"> ir kurie vartojo</w:t>
      </w:r>
      <w:r w:rsidRPr="0050091B">
        <w:t xml:space="preserve"> apiksaban</w:t>
      </w:r>
      <w:r w:rsidR="00684E28">
        <w:t>o</w:t>
      </w:r>
      <w:r w:rsidRPr="0050091B">
        <w:t xml:space="preserve"> insulto ir sisteminės</w:t>
      </w:r>
      <w:r w:rsidRPr="0050091B">
        <w:rPr>
          <w:spacing w:val="-3"/>
        </w:rPr>
        <w:t xml:space="preserve"> </w:t>
      </w:r>
      <w:r w:rsidRPr="0050091B">
        <w:t>embolijos</w:t>
      </w:r>
      <w:r w:rsidRPr="0050091B">
        <w:rPr>
          <w:spacing w:val="-3"/>
        </w:rPr>
        <w:t xml:space="preserve"> </w:t>
      </w:r>
      <w:r w:rsidRPr="0050091B">
        <w:t>profilaktikai,</w:t>
      </w:r>
      <w:r w:rsidRPr="0050091B">
        <w:rPr>
          <w:spacing w:val="-3"/>
        </w:rPr>
        <w:t xml:space="preserve"> </w:t>
      </w:r>
      <w:r w:rsidRPr="0050091B">
        <w:t>rezultatai</w:t>
      </w:r>
      <w:r w:rsidRPr="0050091B">
        <w:rPr>
          <w:spacing w:val="-3"/>
        </w:rPr>
        <w:t xml:space="preserve"> </w:t>
      </w:r>
      <w:r w:rsidRPr="0050091B">
        <w:t>rodo</w:t>
      </w:r>
      <w:r w:rsidRPr="0050091B">
        <w:rPr>
          <w:spacing w:val="-3"/>
        </w:rPr>
        <w:t xml:space="preserve"> </w:t>
      </w:r>
      <w:r w:rsidRPr="0050091B">
        <w:t>mažesnį</w:t>
      </w:r>
      <w:r w:rsidRPr="0050091B">
        <w:rPr>
          <w:spacing w:val="-3"/>
        </w:rPr>
        <w:t xml:space="preserve"> </w:t>
      </w:r>
      <w:r w:rsidRPr="0050091B">
        <w:t>nei</w:t>
      </w:r>
      <w:r w:rsidRPr="0050091B">
        <w:rPr>
          <w:spacing w:val="-3"/>
        </w:rPr>
        <w:t xml:space="preserve"> </w:t>
      </w:r>
      <w:r w:rsidRPr="0050091B">
        <w:t>1,7</w:t>
      </w:r>
      <w:r w:rsidR="0050091B">
        <w:rPr>
          <w:spacing w:val="-3"/>
        </w:rPr>
        <w:t> karto</w:t>
      </w:r>
      <w:r w:rsidRPr="0050091B">
        <w:rPr>
          <w:spacing w:val="-3"/>
        </w:rPr>
        <w:t xml:space="preserve"> </w:t>
      </w:r>
      <w:r w:rsidRPr="0050091B">
        <w:t>svyravimą</w:t>
      </w:r>
      <w:r w:rsidRPr="0050091B">
        <w:rPr>
          <w:spacing w:val="-3"/>
        </w:rPr>
        <w:t xml:space="preserve"> </w:t>
      </w:r>
      <w:r w:rsidR="00F90DA9">
        <w:t>tarp</w:t>
      </w:r>
      <w:r w:rsidRPr="0050091B">
        <w:rPr>
          <w:spacing w:val="-3"/>
        </w:rPr>
        <w:t xml:space="preserve"> </w:t>
      </w:r>
      <w:r w:rsidRPr="0050091B">
        <w:t>didžiausi</w:t>
      </w:r>
      <w:r w:rsidR="00F90DA9">
        <w:t>os</w:t>
      </w:r>
      <w:r w:rsidRPr="0050091B">
        <w:rPr>
          <w:spacing w:val="-3"/>
        </w:rPr>
        <w:t xml:space="preserve"> </w:t>
      </w:r>
      <w:r w:rsidRPr="0050091B">
        <w:t>ir mažiausi</w:t>
      </w:r>
      <w:r w:rsidR="00F90DA9">
        <w:t>os</w:t>
      </w:r>
      <w:r w:rsidRPr="0050091B">
        <w:t xml:space="preserve"> vaistinio preparato koncentracij</w:t>
      </w:r>
      <w:r w:rsidR="00F90DA9">
        <w:t>os</w:t>
      </w:r>
      <w:r w:rsidRPr="0050091B">
        <w:t>. Pacientų, vartojusių apiksaban</w:t>
      </w:r>
      <w:r w:rsidR="00F90DA9">
        <w:t>o</w:t>
      </w:r>
      <w:r w:rsidRPr="0050091B">
        <w:t xml:space="preserve"> GVT bei PE gydyti, ir pasikartojančios GVT bei PE profilaktikai</w:t>
      </w:r>
      <w:r w:rsidR="00F90DA9">
        <w:t>,</w:t>
      </w:r>
      <w:r w:rsidRPr="0050091B">
        <w:t xml:space="preserve"> rezultatai rodo mažesnį nei 2,2</w:t>
      </w:r>
      <w:r w:rsidR="0050091B">
        <w:t> karto</w:t>
      </w:r>
      <w:r w:rsidRPr="0050091B">
        <w:t xml:space="preserve"> svyravimą </w:t>
      </w:r>
      <w:r w:rsidR="00F90DA9">
        <w:t>tarp</w:t>
      </w:r>
      <w:r w:rsidRPr="0050091B">
        <w:t xml:space="preserve"> didžiausi</w:t>
      </w:r>
      <w:r w:rsidR="00F90DA9">
        <w:t>os</w:t>
      </w:r>
      <w:r w:rsidRPr="0050091B">
        <w:t xml:space="preserve"> ir mažiausi</w:t>
      </w:r>
      <w:r w:rsidR="00F90DA9">
        <w:t>os</w:t>
      </w:r>
      <w:r w:rsidRPr="0050091B">
        <w:t xml:space="preserve"> vaistinio preparato koncentracij</w:t>
      </w:r>
      <w:r w:rsidR="00F90DA9">
        <w:t>os</w:t>
      </w:r>
      <w:r w:rsidRPr="0050091B">
        <w:t>.</w:t>
      </w:r>
    </w:p>
    <w:p w14:paraId="73E08072" w14:textId="77777777" w:rsidR="00AB5936" w:rsidRPr="0050091B" w:rsidRDefault="00AB5936" w:rsidP="0050091B">
      <w:pPr>
        <w:pStyle w:val="Pagrindinistekstas"/>
        <w:kinsoku w:val="0"/>
        <w:overflowPunct w:val="0"/>
        <w:ind w:left="0"/>
      </w:pPr>
    </w:p>
    <w:p w14:paraId="06AC941F" w14:textId="77777777" w:rsidR="00AB5936" w:rsidRDefault="0018407B" w:rsidP="0018407B">
      <w:pPr>
        <w:pStyle w:val="Antrat2"/>
        <w:tabs>
          <w:tab w:val="left" w:pos="305"/>
        </w:tabs>
        <w:kinsoku w:val="0"/>
        <w:overflowPunct w:val="0"/>
        <w:ind w:left="0"/>
      </w:pPr>
      <w:r>
        <w:t>4 </w:t>
      </w:r>
      <w:r w:rsidR="00AB5936" w:rsidRPr="0050091B">
        <w:t>lentelė.</w:t>
      </w:r>
      <w:r w:rsidR="00AB5936" w:rsidRPr="0050091B">
        <w:rPr>
          <w:spacing w:val="-4"/>
        </w:rPr>
        <w:t xml:space="preserve"> </w:t>
      </w:r>
      <w:r w:rsidR="00F90DA9">
        <w:t>Prognozuojama</w:t>
      </w:r>
      <w:r w:rsidR="00F90DA9" w:rsidRPr="0050091B" w:rsidDel="00F90DA9">
        <w:t xml:space="preserve"> </w:t>
      </w:r>
      <w:r w:rsidR="00AB5936" w:rsidRPr="0050091B">
        <w:t>apiksabano</w:t>
      </w:r>
      <w:r w:rsidR="00AB5936" w:rsidRPr="0050091B">
        <w:rPr>
          <w:spacing w:val="-4"/>
        </w:rPr>
        <w:t xml:space="preserve"> </w:t>
      </w:r>
      <w:r w:rsidR="00F90DA9" w:rsidRPr="00001D7C">
        <w:t>ekspozicija nusistovėjus pusiausvyrinei koncentracijai</w:t>
      </w:r>
      <w:r w:rsidR="00AB5936" w:rsidRPr="0050091B">
        <w:rPr>
          <w:spacing w:val="-4"/>
        </w:rPr>
        <w:t xml:space="preserve"> </w:t>
      </w:r>
      <w:r w:rsidR="00AB5936" w:rsidRPr="0050091B">
        <w:t>ir</w:t>
      </w:r>
      <w:r w:rsidR="00AB5936" w:rsidRPr="0050091B">
        <w:rPr>
          <w:spacing w:val="-4"/>
        </w:rPr>
        <w:t xml:space="preserve"> </w:t>
      </w:r>
      <w:r w:rsidR="00AB5936" w:rsidRPr="0050091B">
        <w:t>Xa faktoriaus slopinimo aktyvumas</w:t>
      </w:r>
    </w:p>
    <w:p w14:paraId="25BB22BC" w14:textId="77777777" w:rsidR="0018407B" w:rsidRPr="0018407B" w:rsidRDefault="0018407B" w:rsidP="0018407B"/>
    <w:tbl>
      <w:tblPr>
        <w:tblW w:w="8789" w:type="dxa"/>
        <w:tblInd w:w="5" w:type="dxa"/>
        <w:tblLayout w:type="fixed"/>
        <w:tblCellMar>
          <w:left w:w="0" w:type="dxa"/>
          <w:right w:w="0" w:type="dxa"/>
        </w:tblCellMar>
        <w:tblLook w:val="0000" w:firstRow="0" w:lastRow="0" w:firstColumn="0" w:lastColumn="0" w:noHBand="0" w:noVBand="0"/>
      </w:tblPr>
      <w:tblGrid>
        <w:gridCol w:w="1968"/>
        <w:gridCol w:w="1718"/>
        <w:gridCol w:w="185"/>
        <w:gridCol w:w="1658"/>
        <w:gridCol w:w="208"/>
        <w:gridCol w:w="1634"/>
        <w:gridCol w:w="14"/>
        <w:gridCol w:w="1404"/>
      </w:tblGrid>
      <w:tr w:rsidR="00AB5936" w:rsidRPr="0050091B" w14:paraId="6340F2E5" w14:textId="77777777" w:rsidTr="0018407B">
        <w:trPr>
          <w:trHeight w:val="1264"/>
        </w:trPr>
        <w:tc>
          <w:tcPr>
            <w:tcW w:w="1968" w:type="dxa"/>
            <w:tcBorders>
              <w:top w:val="single" w:sz="4" w:space="0" w:color="000000"/>
              <w:left w:val="single" w:sz="4" w:space="0" w:color="000000"/>
              <w:bottom w:val="single" w:sz="4" w:space="0" w:color="000000"/>
              <w:right w:val="single" w:sz="4" w:space="0" w:color="000000"/>
            </w:tcBorders>
          </w:tcPr>
          <w:p w14:paraId="173045FD" w14:textId="77777777" w:rsidR="00AB5936" w:rsidRPr="0050091B" w:rsidRDefault="00AB5936" w:rsidP="0050091B">
            <w:pPr>
              <w:pStyle w:val="TableParagraph"/>
              <w:kinsoku w:val="0"/>
              <w:overflowPunct w:val="0"/>
              <w:ind w:left="0"/>
              <w:jc w:val="left"/>
              <w:rPr>
                <w:sz w:val="22"/>
                <w:szCs w:val="22"/>
              </w:rPr>
            </w:pPr>
          </w:p>
        </w:tc>
        <w:tc>
          <w:tcPr>
            <w:tcW w:w="1718" w:type="dxa"/>
            <w:tcBorders>
              <w:top w:val="single" w:sz="4" w:space="0" w:color="000000"/>
              <w:left w:val="single" w:sz="4" w:space="0" w:color="000000"/>
              <w:bottom w:val="single" w:sz="4" w:space="0" w:color="000000"/>
              <w:right w:val="single" w:sz="4" w:space="0" w:color="000000"/>
            </w:tcBorders>
          </w:tcPr>
          <w:p w14:paraId="31F9BD86" w14:textId="77777777" w:rsidR="00AB5936" w:rsidRPr="0050091B" w:rsidRDefault="00AB5936" w:rsidP="0050091B">
            <w:pPr>
              <w:pStyle w:val="TableParagraph"/>
              <w:kinsoku w:val="0"/>
              <w:overflowPunct w:val="0"/>
              <w:ind w:left="0"/>
              <w:rPr>
                <w:b/>
                <w:bCs/>
                <w:spacing w:val="-2"/>
                <w:sz w:val="22"/>
                <w:szCs w:val="22"/>
              </w:rPr>
            </w:pPr>
            <w:r w:rsidRPr="0050091B">
              <w:rPr>
                <w:b/>
                <w:bCs/>
                <w:spacing w:val="-2"/>
                <w:sz w:val="22"/>
                <w:szCs w:val="22"/>
              </w:rPr>
              <w:t>Apiks.</w:t>
            </w:r>
          </w:p>
          <w:p w14:paraId="54E88383" w14:textId="77777777" w:rsidR="00AB5936" w:rsidRPr="0050091B" w:rsidRDefault="00AB5936" w:rsidP="0050091B">
            <w:pPr>
              <w:pStyle w:val="TableParagraph"/>
              <w:kinsoku w:val="0"/>
              <w:overflowPunct w:val="0"/>
              <w:ind w:left="0"/>
              <w:rPr>
                <w:b/>
                <w:bCs/>
                <w:spacing w:val="-2"/>
                <w:position w:val="2"/>
                <w:sz w:val="22"/>
                <w:szCs w:val="22"/>
              </w:rPr>
            </w:pPr>
            <w:r w:rsidRPr="0050091B">
              <w:rPr>
                <w:b/>
                <w:bCs/>
                <w:position w:val="2"/>
                <w:sz w:val="22"/>
                <w:szCs w:val="22"/>
              </w:rPr>
              <w:t>C</w:t>
            </w:r>
            <w:r w:rsidRPr="0018407B">
              <w:rPr>
                <w:b/>
                <w:bCs/>
                <w:sz w:val="22"/>
                <w:szCs w:val="22"/>
                <w:vertAlign w:val="subscript"/>
              </w:rPr>
              <w:t>max</w:t>
            </w:r>
            <w:r w:rsidRPr="0050091B">
              <w:rPr>
                <w:b/>
                <w:bCs/>
                <w:spacing w:val="12"/>
                <w:sz w:val="22"/>
                <w:szCs w:val="22"/>
              </w:rPr>
              <w:t xml:space="preserve"> </w:t>
            </w:r>
            <w:r w:rsidRPr="0050091B">
              <w:rPr>
                <w:b/>
                <w:bCs/>
                <w:spacing w:val="-2"/>
                <w:position w:val="2"/>
                <w:sz w:val="22"/>
                <w:szCs w:val="22"/>
              </w:rPr>
              <w:t>(ng/ml)</w:t>
            </w:r>
          </w:p>
        </w:tc>
        <w:tc>
          <w:tcPr>
            <w:tcW w:w="1843" w:type="dxa"/>
            <w:gridSpan w:val="2"/>
            <w:tcBorders>
              <w:top w:val="single" w:sz="4" w:space="0" w:color="000000"/>
              <w:left w:val="single" w:sz="4" w:space="0" w:color="000000"/>
              <w:bottom w:val="single" w:sz="4" w:space="0" w:color="000000"/>
              <w:right w:val="single" w:sz="4" w:space="0" w:color="000000"/>
            </w:tcBorders>
          </w:tcPr>
          <w:p w14:paraId="770A1D84" w14:textId="77777777" w:rsidR="00AB5936" w:rsidRPr="0050091B" w:rsidRDefault="00AB5936" w:rsidP="0050091B">
            <w:pPr>
              <w:pStyle w:val="TableParagraph"/>
              <w:kinsoku w:val="0"/>
              <w:overflowPunct w:val="0"/>
              <w:ind w:left="0"/>
              <w:rPr>
                <w:b/>
                <w:bCs/>
                <w:spacing w:val="-2"/>
                <w:sz w:val="22"/>
                <w:szCs w:val="22"/>
              </w:rPr>
            </w:pPr>
            <w:r w:rsidRPr="0050091B">
              <w:rPr>
                <w:b/>
                <w:bCs/>
                <w:spacing w:val="-2"/>
                <w:sz w:val="22"/>
                <w:szCs w:val="22"/>
              </w:rPr>
              <w:t>Apiks.</w:t>
            </w:r>
          </w:p>
          <w:p w14:paraId="5A1B447E" w14:textId="77777777" w:rsidR="00AB5936" w:rsidRPr="0050091B" w:rsidRDefault="00AB5936" w:rsidP="0050091B">
            <w:pPr>
              <w:pStyle w:val="TableParagraph"/>
              <w:kinsoku w:val="0"/>
              <w:overflowPunct w:val="0"/>
              <w:ind w:left="0"/>
              <w:rPr>
                <w:b/>
                <w:bCs/>
                <w:spacing w:val="-2"/>
                <w:position w:val="2"/>
                <w:sz w:val="22"/>
                <w:szCs w:val="22"/>
              </w:rPr>
            </w:pPr>
            <w:r w:rsidRPr="0050091B">
              <w:rPr>
                <w:b/>
                <w:bCs/>
                <w:position w:val="2"/>
                <w:sz w:val="22"/>
                <w:szCs w:val="22"/>
              </w:rPr>
              <w:t>C</w:t>
            </w:r>
            <w:r w:rsidRPr="0018407B">
              <w:rPr>
                <w:b/>
                <w:bCs/>
                <w:sz w:val="22"/>
                <w:szCs w:val="22"/>
                <w:vertAlign w:val="subscript"/>
              </w:rPr>
              <w:t>min</w:t>
            </w:r>
            <w:r w:rsidRPr="0050091B">
              <w:rPr>
                <w:b/>
                <w:bCs/>
                <w:spacing w:val="12"/>
                <w:sz w:val="22"/>
                <w:szCs w:val="22"/>
              </w:rPr>
              <w:t xml:space="preserve"> </w:t>
            </w:r>
            <w:r w:rsidRPr="0050091B">
              <w:rPr>
                <w:b/>
                <w:bCs/>
                <w:spacing w:val="-2"/>
                <w:position w:val="2"/>
                <w:sz w:val="22"/>
                <w:szCs w:val="22"/>
              </w:rPr>
              <w:t>(ng/ml)</w:t>
            </w:r>
          </w:p>
        </w:tc>
        <w:tc>
          <w:tcPr>
            <w:tcW w:w="1856" w:type="dxa"/>
            <w:gridSpan w:val="3"/>
            <w:tcBorders>
              <w:top w:val="single" w:sz="4" w:space="0" w:color="000000"/>
              <w:left w:val="single" w:sz="4" w:space="0" w:color="000000"/>
              <w:bottom w:val="single" w:sz="4" w:space="0" w:color="000000"/>
              <w:right w:val="single" w:sz="4" w:space="0" w:color="000000"/>
            </w:tcBorders>
          </w:tcPr>
          <w:p w14:paraId="631F7335" w14:textId="77777777" w:rsidR="00AB5936" w:rsidRPr="0050091B" w:rsidRDefault="00AB5936" w:rsidP="0018407B">
            <w:pPr>
              <w:pStyle w:val="TableParagraph"/>
              <w:kinsoku w:val="0"/>
              <w:overflowPunct w:val="0"/>
              <w:ind w:left="0"/>
              <w:rPr>
                <w:b/>
                <w:bCs/>
                <w:spacing w:val="-2"/>
                <w:sz w:val="22"/>
                <w:szCs w:val="22"/>
              </w:rPr>
            </w:pPr>
            <w:r w:rsidRPr="0050091B">
              <w:rPr>
                <w:b/>
                <w:bCs/>
                <w:sz w:val="22"/>
                <w:szCs w:val="22"/>
              </w:rPr>
              <w:t xml:space="preserve">Apiks. Xa </w:t>
            </w:r>
            <w:r w:rsidRPr="0050091B">
              <w:rPr>
                <w:b/>
                <w:bCs/>
                <w:spacing w:val="-2"/>
                <w:sz w:val="22"/>
                <w:szCs w:val="22"/>
              </w:rPr>
              <w:t>faktoriaus slopinimo</w:t>
            </w:r>
            <w:r w:rsidR="0018407B">
              <w:rPr>
                <w:b/>
                <w:bCs/>
                <w:spacing w:val="-2"/>
                <w:sz w:val="22"/>
                <w:szCs w:val="22"/>
              </w:rPr>
              <w:t xml:space="preserve"> </w:t>
            </w:r>
            <w:r w:rsidRPr="0050091B">
              <w:rPr>
                <w:b/>
                <w:bCs/>
                <w:sz w:val="22"/>
                <w:szCs w:val="22"/>
              </w:rPr>
              <w:t>aktyvumo</w:t>
            </w:r>
            <w:r w:rsidRPr="0050091B">
              <w:rPr>
                <w:b/>
                <w:bCs/>
                <w:spacing w:val="-14"/>
                <w:sz w:val="22"/>
                <w:szCs w:val="22"/>
              </w:rPr>
              <w:t xml:space="preserve"> </w:t>
            </w:r>
            <w:r w:rsidRPr="0050091B">
              <w:rPr>
                <w:b/>
                <w:bCs/>
                <w:sz w:val="22"/>
                <w:szCs w:val="22"/>
              </w:rPr>
              <w:t xml:space="preserve">maks. </w:t>
            </w:r>
            <w:r w:rsidRPr="0050091B">
              <w:rPr>
                <w:b/>
                <w:bCs/>
                <w:spacing w:val="-2"/>
                <w:sz w:val="22"/>
                <w:szCs w:val="22"/>
              </w:rPr>
              <w:t>(TV/ml)</w:t>
            </w:r>
          </w:p>
        </w:tc>
        <w:tc>
          <w:tcPr>
            <w:tcW w:w="1404" w:type="dxa"/>
            <w:tcBorders>
              <w:top w:val="single" w:sz="4" w:space="0" w:color="000000"/>
              <w:left w:val="single" w:sz="4" w:space="0" w:color="000000"/>
              <w:bottom w:val="single" w:sz="4" w:space="0" w:color="000000"/>
              <w:right w:val="single" w:sz="4" w:space="0" w:color="000000"/>
            </w:tcBorders>
          </w:tcPr>
          <w:p w14:paraId="4893A580" w14:textId="77777777" w:rsidR="00AB5936" w:rsidRPr="0050091B" w:rsidRDefault="00AB5936" w:rsidP="0018407B">
            <w:pPr>
              <w:pStyle w:val="TableParagraph"/>
              <w:kinsoku w:val="0"/>
              <w:overflowPunct w:val="0"/>
              <w:ind w:left="0"/>
              <w:rPr>
                <w:b/>
                <w:bCs/>
                <w:spacing w:val="-2"/>
                <w:sz w:val="22"/>
                <w:szCs w:val="22"/>
              </w:rPr>
            </w:pPr>
            <w:r w:rsidRPr="0050091B">
              <w:rPr>
                <w:b/>
                <w:bCs/>
                <w:sz w:val="22"/>
                <w:szCs w:val="22"/>
              </w:rPr>
              <w:t xml:space="preserve">Apiks. Xa </w:t>
            </w:r>
            <w:r w:rsidRPr="0050091B">
              <w:rPr>
                <w:b/>
                <w:bCs/>
                <w:spacing w:val="-2"/>
                <w:sz w:val="22"/>
                <w:szCs w:val="22"/>
              </w:rPr>
              <w:t>faktoriaus slopinimo</w:t>
            </w:r>
            <w:r w:rsidR="0018407B">
              <w:rPr>
                <w:b/>
                <w:bCs/>
                <w:spacing w:val="-2"/>
                <w:sz w:val="22"/>
                <w:szCs w:val="22"/>
              </w:rPr>
              <w:t xml:space="preserve"> </w:t>
            </w:r>
            <w:r w:rsidRPr="0050091B">
              <w:rPr>
                <w:b/>
                <w:bCs/>
                <w:sz w:val="22"/>
                <w:szCs w:val="22"/>
              </w:rPr>
              <w:t>aktyvumo</w:t>
            </w:r>
            <w:r w:rsidRPr="0050091B">
              <w:rPr>
                <w:b/>
                <w:bCs/>
                <w:spacing w:val="-14"/>
                <w:sz w:val="22"/>
                <w:szCs w:val="22"/>
              </w:rPr>
              <w:t xml:space="preserve"> </w:t>
            </w:r>
            <w:r w:rsidRPr="0050091B">
              <w:rPr>
                <w:b/>
                <w:bCs/>
                <w:sz w:val="22"/>
                <w:szCs w:val="22"/>
              </w:rPr>
              <w:t xml:space="preserve">min. </w:t>
            </w:r>
            <w:r w:rsidRPr="0050091B">
              <w:rPr>
                <w:b/>
                <w:bCs/>
                <w:spacing w:val="-2"/>
                <w:sz w:val="22"/>
                <w:szCs w:val="22"/>
              </w:rPr>
              <w:t>(TV/ml)</w:t>
            </w:r>
          </w:p>
        </w:tc>
      </w:tr>
      <w:tr w:rsidR="00AB5936" w:rsidRPr="0050091B" w14:paraId="045020DE" w14:textId="77777777" w:rsidTr="0018407B">
        <w:trPr>
          <w:trHeight w:val="340"/>
        </w:trPr>
        <w:tc>
          <w:tcPr>
            <w:tcW w:w="1968" w:type="dxa"/>
            <w:tcBorders>
              <w:top w:val="single" w:sz="4" w:space="0" w:color="000000"/>
              <w:left w:val="single" w:sz="4" w:space="0" w:color="000000"/>
              <w:bottom w:val="single" w:sz="4" w:space="0" w:color="000000"/>
              <w:right w:val="single" w:sz="4" w:space="0" w:color="000000"/>
            </w:tcBorders>
          </w:tcPr>
          <w:p w14:paraId="4DB31B66" w14:textId="77777777" w:rsidR="00AB5936" w:rsidRPr="0050091B" w:rsidRDefault="00AB5936" w:rsidP="0050091B">
            <w:pPr>
              <w:pStyle w:val="TableParagraph"/>
              <w:kinsoku w:val="0"/>
              <w:overflowPunct w:val="0"/>
              <w:ind w:left="0"/>
              <w:jc w:val="left"/>
              <w:rPr>
                <w:sz w:val="22"/>
                <w:szCs w:val="22"/>
              </w:rPr>
            </w:pPr>
          </w:p>
        </w:tc>
        <w:tc>
          <w:tcPr>
            <w:tcW w:w="6821" w:type="dxa"/>
            <w:gridSpan w:val="7"/>
            <w:tcBorders>
              <w:top w:val="single" w:sz="4" w:space="0" w:color="000000"/>
              <w:left w:val="single" w:sz="4" w:space="0" w:color="000000"/>
              <w:bottom w:val="single" w:sz="4" w:space="0" w:color="000000"/>
              <w:right w:val="single" w:sz="4" w:space="0" w:color="000000"/>
            </w:tcBorders>
          </w:tcPr>
          <w:p w14:paraId="6B2EFA95" w14:textId="77777777" w:rsidR="00AB5936" w:rsidRPr="0050091B" w:rsidRDefault="00AB5936" w:rsidP="0050091B">
            <w:pPr>
              <w:pStyle w:val="TableParagraph"/>
              <w:kinsoku w:val="0"/>
              <w:overflowPunct w:val="0"/>
              <w:ind w:left="0"/>
              <w:rPr>
                <w:spacing w:val="-2"/>
                <w:sz w:val="22"/>
                <w:szCs w:val="22"/>
              </w:rPr>
            </w:pPr>
            <w:r w:rsidRPr="0050091B">
              <w:rPr>
                <w:sz w:val="22"/>
                <w:szCs w:val="22"/>
              </w:rPr>
              <w:t>Mediana</w:t>
            </w:r>
            <w:r w:rsidRPr="0050091B">
              <w:rPr>
                <w:spacing w:val="-8"/>
                <w:sz w:val="22"/>
                <w:szCs w:val="22"/>
              </w:rPr>
              <w:t xml:space="preserve"> </w:t>
            </w:r>
            <w:r w:rsidRPr="0050091B">
              <w:rPr>
                <w:sz w:val="22"/>
                <w:szCs w:val="22"/>
              </w:rPr>
              <w:t>[5-oji,</w:t>
            </w:r>
            <w:r w:rsidRPr="0050091B">
              <w:rPr>
                <w:spacing w:val="-6"/>
                <w:sz w:val="22"/>
                <w:szCs w:val="22"/>
              </w:rPr>
              <w:t xml:space="preserve"> </w:t>
            </w:r>
            <w:r w:rsidRPr="0050091B">
              <w:rPr>
                <w:sz w:val="22"/>
                <w:szCs w:val="22"/>
              </w:rPr>
              <w:t>95-oji</w:t>
            </w:r>
            <w:r w:rsidRPr="0050091B">
              <w:rPr>
                <w:spacing w:val="-6"/>
                <w:sz w:val="22"/>
                <w:szCs w:val="22"/>
              </w:rPr>
              <w:t xml:space="preserve"> </w:t>
            </w:r>
            <w:r w:rsidRPr="0050091B">
              <w:rPr>
                <w:spacing w:val="-2"/>
                <w:sz w:val="22"/>
                <w:szCs w:val="22"/>
              </w:rPr>
              <w:t>procentilės]</w:t>
            </w:r>
          </w:p>
        </w:tc>
      </w:tr>
      <w:tr w:rsidR="00AB5936" w:rsidRPr="0050091B" w14:paraId="356BF456" w14:textId="77777777" w:rsidTr="0018407B">
        <w:trPr>
          <w:trHeight w:val="258"/>
        </w:trPr>
        <w:tc>
          <w:tcPr>
            <w:tcW w:w="8789" w:type="dxa"/>
            <w:gridSpan w:val="8"/>
            <w:tcBorders>
              <w:top w:val="single" w:sz="4" w:space="0" w:color="000000"/>
              <w:left w:val="single" w:sz="4" w:space="0" w:color="000000"/>
              <w:bottom w:val="single" w:sz="4" w:space="0" w:color="000000"/>
              <w:right w:val="single" w:sz="4" w:space="0" w:color="000000"/>
            </w:tcBorders>
          </w:tcPr>
          <w:p w14:paraId="11098625" w14:textId="77777777" w:rsidR="00AB5936" w:rsidRPr="0050091B" w:rsidRDefault="00AB5936" w:rsidP="0050091B">
            <w:pPr>
              <w:pStyle w:val="TableParagraph"/>
              <w:kinsoku w:val="0"/>
              <w:overflowPunct w:val="0"/>
              <w:ind w:left="0"/>
              <w:jc w:val="left"/>
              <w:rPr>
                <w:i/>
                <w:iCs/>
                <w:spacing w:val="-4"/>
                <w:sz w:val="22"/>
                <w:szCs w:val="22"/>
              </w:rPr>
            </w:pPr>
            <w:r w:rsidRPr="0050091B">
              <w:rPr>
                <w:i/>
                <w:iCs/>
                <w:sz w:val="22"/>
                <w:szCs w:val="22"/>
              </w:rPr>
              <w:t>Insulto</w:t>
            </w:r>
            <w:r w:rsidRPr="0050091B">
              <w:rPr>
                <w:i/>
                <w:iCs/>
                <w:spacing w:val="-9"/>
                <w:sz w:val="22"/>
                <w:szCs w:val="22"/>
              </w:rPr>
              <w:t xml:space="preserve"> </w:t>
            </w:r>
            <w:r w:rsidRPr="0050091B">
              <w:rPr>
                <w:i/>
                <w:iCs/>
                <w:sz w:val="22"/>
                <w:szCs w:val="22"/>
              </w:rPr>
              <w:t>ir</w:t>
            </w:r>
            <w:r w:rsidRPr="0050091B">
              <w:rPr>
                <w:i/>
                <w:iCs/>
                <w:spacing w:val="-8"/>
                <w:sz w:val="22"/>
                <w:szCs w:val="22"/>
              </w:rPr>
              <w:t xml:space="preserve"> </w:t>
            </w:r>
            <w:r w:rsidRPr="0050091B">
              <w:rPr>
                <w:i/>
                <w:iCs/>
                <w:sz w:val="22"/>
                <w:szCs w:val="22"/>
              </w:rPr>
              <w:t>sisteminės</w:t>
            </w:r>
            <w:r w:rsidRPr="0050091B">
              <w:rPr>
                <w:i/>
                <w:iCs/>
                <w:spacing w:val="-8"/>
                <w:sz w:val="22"/>
                <w:szCs w:val="22"/>
              </w:rPr>
              <w:t xml:space="preserve"> </w:t>
            </w:r>
            <w:r w:rsidRPr="0050091B">
              <w:rPr>
                <w:i/>
                <w:iCs/>
                <w:sz w:val="22"/>
                <w:szCs w:val="22"/>
              </w:rPr>
              <w:t>embolijos</w:t>
            </w:r>
            <w:r w:rsidRPr="0050091B">
              <w:rPr>
                <w:i/>
                <w:iCs/>
                <w:spacing w:val="-8"/>
                <w:sz w:val="22"/>
                <w:szCs w:val="22"/>
              </w:rPr>
              <w:t xml:space="preserve"> </w:t>
            </w:r>
            <w:r w:rsidRPr="0050091B">
              <w:rPr>
                <w:i/>
                <w:iCs/>
                <w:sz w:val="22"/>
                <w:szCs w:val="22"/>
              </w:rPr>
              <w:t>profilaktika:</w:t>
            </w:r>
            <w:r w:rsidRPr="0050091B">
              <w:rPr>
                <w:i/>
                <w:iCs/>
                <w:spacing w:val="-7"/>
                <w:sz w:val="22"/>
                <w:szCs w:val="22"/>
              </w:rPr>
              <w:t xml:space="preserve"> </w:t>
            </w:r>
            <w:r w:rsidRPr="00EB3E77">
              <w:rPr>
                <w:i/>
                <w:iCs/>
                <w:spacing w:val="-4"/>
                <w:sz w:val="22"/>
                <w:szCs w:val="22"/>
              </w:rPr>
              <w:t>VNPV</w:t>
            </w:r>
          </w:p>
        </w:tc>
      </w:tr>
      <w:tr w:rsidR="00AB5936" w:rsidRPr="0050091B" w14:paraId="753FD460" w14:textId="77777777" w:rsidTr="00853265">
        <w:trPr>
          <w:trHeight w:val="561"/>
        </w:trPr>
        <w:tc>
          <w:tcPr>
            <w:tcW w:w="1968" w:type="dxa"/>
            <w:tcBorders>
              <w:top w:val="single" w:sz="4" w:space="0" w:color="000000"/>
              <w:left w:val="single" w:sz="4" w:space="0" w:color="000000"/>
              <w:bottom w:val="single" w:sz="4" w:space="0" w:color="000000"/>
              <w:right w:val="single" w:sz="4" w:space="0" w:color="000000"/>
            </w:tcBorders>
          </w:tcPr>
          <w:p w14:paraId="0989583E" w14:textId="77777777" w:rsidR="00AB5936" w:rsidRPr="0050091B" w:rsidRDefault="00AB5936" w:rsidP="0050091B">
            <w:pPr>
              <w:pStyle w:val="TableParagraph"/>
              <w:kinsoku w:val="0"/>
              <w:overflowPunct w:val="0"/>
              <w:ind w:left="0"/>
              <w:jc w:val="left"/>
              <w:rPr>
                <w:sz w:val="22"/>
                <w:szCs w:val="22"/>
              </w:rPr>
            </w:pPr>
            <w:r w:rsidRPr="0050091B">
              <w:rPr>
                <w:sz w:val="22"/>
                <w:szCs w:val="22"/>
              </w:rPr>
              <w:t>2,5</w:t>
            </w:r>
            <w:r w:rsidR="0050091B">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718" w:type="dxa"/>
            <w:tcBorders>
              <w:top w:val="single" w:sz="4" w:space="0" w:color="000000"/>
              <w:left w:val="single" w:sz="4" w:space="0" w:color="000000"/>
              <w:bottom w:val="single" w:sz="4" w:space="0" w:color="000000"/>
              <w:right w:val="single" w:sz="4" w:space="0" w:color="000000"/>
            </w:tcBorders>
            <w:vAlign w:val="center"/>
          </w:tcPr>
          <w:p w14:paraId="750B038F" w14:textId="77777777" w:rsidR="00AB5936" w:rsidRPr="0050091B" w:rsidRDefault="00AB5936" w:rsidP="00F90DA9">
            <w:pPr>
              <w:pStyle w:val="TableParagraph"/>
              <w:kinsoku w:val="0"/>
              <w:overflowPunct w:val="0"/>
              <w:ind w:left="0"/>
              <w:rPr>
                <w:spacing w:val="-4"/>
                <w:sz w:val="22"/>
                <w:szCs w:val="22"/>
              </w:rPr>
            </w:pPr>
            <w:r w:rsidRPr="0050091B">
              <w:rPr>
                <w:sz w:val="22"/>
                <w:szCs w:val="22"/>
              </w:rPr>
              <w:t>123</w:t>
            </w:r>
            <w:r w:rsidRPr="0050091B">
              <w:rPr>
                <w:spacing w:val="-4"/>
                <w:sz w:val="22"/>
                <w:szCs w:val="22"/>
              </w:rPr>
              <w:t xml:space="preserve"> </w:t>
            </w:r>
            <w:r w:rsidRPr="0050091B">
              <w:rPr>
                <w:sz w:val="22"/>
                <w:szCs w:val="22"/>
              </w:rPr>
              <w:t>[69,</w:t>
            </w:r>
            <w:r w:rsidRPr="0050091B">
              <w:rPr>
                <w:spacing w:val="-3"/>
                <w:sz w:val="22"/>
                <w:szCs w:val="22"/>
              </w:rPr>
              <w:t xml:space="preserve"> </w:t>
            </w:r>
            <w:r w:rsidRPr="0050091B">
              <w:rPr>
                <w:spacing w:val="-4"/>
                <w:sz w:val="22"/>
                <w:szCs w:val="22"/>
              </w:rPr>
              <w:t>221]</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42947844" w14:textId="77777777" w:rsidR="00AB5936" w:rsidRPr="0050091B" w:rsidRDefault="00AB5936" w:rsidP="00F90DA9">
            <w:pPr>
              <w:pStyle w:val="TableParagraph"/>
              <w:kinsoku w:val="0"/>
              <w:overflowPunct w:val="0"/>
              <w:ind w:left="0"/>
              <w:rPr>
                <w:spacing w:val="-4"/>
                <w:sz w:val="22"/>
                <w:szCs w:val="22"/>
              </w:rPr>
            </w:pPr>
            <w:r w:rsidRPr="0050091B">
              <w:rPr>
                <w:sz w:val="22"/>
                <w:szCs w:val="22"/>
              </w:rPr>
              <w:t>79</w:t>
            </w:r>
            <w:r w:rsidRPr="0050091B">
              <w:rPr>
                <w:spacing w:val="-3"/>
                <w:sz w:val="22"/>
                <w:szCs w:val="22"/>
              </w:rPr>
              <w:t xml:space="preserve"> </w:t>
            </w:r>
            <w:r w:rsidRPr="0050091B">
              <w:rPr>
                <w:sz w:val="22"/>
                <w:szCs w:val="22"/>
              </w:rPr>
              <w:t>[34,</w:t>
            </w:r>
            <w:r w:rsidRPr="0050091B">
              <w:rPr>
                <w:spacing w:val="-3"/>
                <w:sz w:val="22"/>
                <w:szCs w:val="22"/>
              </w:rPr>
              <w:t xml:space="preserve"> </w:t>
            </w:r>
            <w:r w:rsidRPr="0050091B">
              <w:rPr>
                <w:spacing w:val="-4"/>
                <w:sz w:val="22"/>
                <w:szCs w:val="22"/>
              </w:rPr>
              <w:t>162]</w:t>
            </w:r>
          </w:p>
        </w:tc>
        <w:tc>
          <w:tcPr>
            <w:tcW w:w="1856" w:type="dxa"/>
            <w:gridSpan w:val="3"/>
            <w:tcBorders>
              <w:top w:val="single" w:sz="4" w:space="0" w:color="000000"/>
              <w:left w:val="single" w:sz="4" w:space="0" w:color="000000"/>
              <w:bottom w:val="single" w:sz="4" w:space="0" w:color="000000"/>
              <w:right w:val="single" w:sz="4" w:space="0" w:color="000000"/>
            </w:tcBorders>
            <w:vAlign w:val="center"/>
          </w:tcPr>
          <w:p w14:paraId="54D69128" w14:textId="77777777" w:rsidR="00AB5936" w:rsidRPr="0050091B" w:rsidRDefault="00AB5936" w:rsidP="00F90DA9">
            <w:pPr>
              <w:pStyle w:val="TableParagraph"/>
              <w:kinsoku w:val="0"/>
              <w:overflowPunct w:val="0"/>
              <w:ind w:left="0"/>
              <w:rPr>
                <w:spacing w:val="-4"/>
                <w:sz w:val="22"/>
                <w:szCs w:val="22"/>
              </w:rPr>
            </w:pPr>
            <w:r w:rsidRPr="0050091B">
              <w:rPr>
                <w:sz w:val="22"/>
                <w:szCs w:val="22"/>
              </w:rPr>
              <w:t>1,8</w:t>
            </w:r>
            <w:r w:rsidRPr="0050091B">
              <w:rPr>
                <w:spacing w:val="-3"/>
                <w:sz w:val="22"/>
                <w:szCs w:val="22"/>
              </w:rPr>
              <w:t xml:space="preserve"> </w:t>
            </w:r>
            <w:r w:rsidRPr="0050091B">
              <w:rPr>
                <w:sz w:val="22"/>
                <w:szCs w:val="22"/>
              </w:rPr>
              <w:t>[1,0,</w:t>
            </w:r>
            <w:r w:rsidRPr="0050091B">
              <w:rPr>
                <w:spacing w:val="-3"/>
                <w:sz w:val="22"/>
                <w:szCs w:val="22"/>
              </w:rPr>
              <w:t xml:space="preserve"> </w:t>
            </w:r>
            <w:r w:rsidRPr="0050091B">
              <w:rPr>
                <w:spacing w:val="-4"/>
                <w:sz w:val="22"/>
                <w:szCs w:val="22"/>
              </w:rPr>
              <w:t>3,3]</w:t>
            </w:r>
          </w:p>
        </w:tc>
        <w:tc>
          <w:tcPr>
            <w:tcW w:w="1404" w:type="dxa"/>
            <w:tcBorders>
              <w:top w:val="single" w:sz="4" w:space="0" w:color="000000"/>
              <w:left w:val="single" w:sz="4" w:space="0" w:color="000000"/>
              <w:bottom w:val="single" w:sz="4" w:space="0" w:color="000000"/>
              <w:right w:val="single" w:sz="4" w:space="0" w:color="000000"/>
            </w:tcBorders>
            <w:vAlign w:val="center"/>
          </w:tcPr>
          <w:p w14:paraId="468B9E2C" w14:textId="77777777" w:rsidR="00AB5936" w:rsidRPr="0050091B" w:rsidRDefault="00AB5936" w:rsidP="00F90DA9">
            <w:pPr>
              <w:pStyle w:val="TableParagraph"/>
              <w:kinsoku w:val="0"/>
              <w:overflowPunct w:val="0"/>
              <w:ind w:left="0"/>
              <w:rPr>
                <w:spacing w:val="-4"/>
                <w:sz w:val="22"/>
                <w:szCs w:val="22"/>
              </w:rPr>
            </w:pPr>
            <w:r w:rsidRPr="0050091B">
              <w:rPr>
                <w:sz w:val="22"/>
                <w:szCs w:val="22"/>
              </w:rPr>
              <w:t>1,2</w:t>
            </w:r>
            <w:r w:rsidRPr="0050091B">
              <w:rPr>
                <w:spacing w:val="-5"/>
                <w:sz w:val="22"/>
                <w:szCs w:val="22"/>
              </w:rPr>
              <w:t xml:space="preserve"> </w:t>
            </w:r>
            <w:r w:rsidRPr="0050091B">
              <w:rPr>
                <w:sz w:val="22"/>
                <w:szCs w:val="22"/>
              </w:rPr>
              <w:t>[0,51,</w:t>
            </w:r>
            <w:r w:rsidRPr="0050091B">
              <w:rPr>
                <w:spacing w:val="-4"/>
                <w:sz w:val="22"/>
                <w:szCs w:val="22"/>
              </w:rPr>
              <w:t xml:space="preserve"> 2,4]</w:t>
            </w:r>
          </w:p>
        </w:tc>
      </w:tr>
      <w:tr w:rsidR="00AB5936" w:rsidRPr="0050091B" w14:paraId="254F04BF" w14:textId="77777777" w:rsidTr="00853265">
        <w:trPr>
          <w:trHeight w:val="561"/>
        </w:trPr>
        <w:tc>
          <w:tcPr>
            <w:tcW w:w="1968" w:type="dxa"/>
            <w:tcBorders>
              <w:top w:val="single" w:sz="4" w:space="0" w:color="000000"/>
              <w:left w:val="single" w:sz="4" w:space="0" w:color="000000"/>
              <w:bottom w:val="single" w:sz="4" w:space="0" w:color="000000"/>
              <w:right w:val="single" w:sz="4" w:space="0" w:color="000000"/>
            </w:tcBorders>
          </w:tcPr>
          <w:p w14:paraId="2CC35146" w14:textId="77777777" w:rsidR="00AB5936" w:rsidRPr="0050091B" w:rsidRDefault="00AB5936" w:rsidP="0050091B">
            <w:pPr>
              <w:pStyle w:val="TableParagraph"/>
              <w:kinsoku w:val="0"/>
              <w:overflowPunct w:val="0"/>
              <w:ind w:left="0"/>
              <w:jc w:val="left"/>
              <w:rPr>
                <w:sz w:val="22"/>
                <w:szCs w:val="22"/>
              </w:rPr>
            </w:pPr>
            <w:r w:rsidRPr="0050091B">
              <w:rPr>
                <w:sz w:val="22"/>
                <w:szCs w:val="22"/>
              </w:rPr>
              <w:t>5</w:t>
            </w:r>
            <w:r w:rsidR="0050091B">
              <w:rPr>
                <w:spacing w:val="-12"/>
                <w:sz w:val="22"/>
                <w:szCs w:val="22"/>
              </w:rPr>
              <w:t> mg</w:t>
            </w:r>
            <w:r w:rsidRPr="0050091B">
              <w:rPr>
                <w:spacing w:val="-13"/>
                <w:sz w:val="22"/>
                <w:szCs w:val="22"/>
              </w:rPr>
              <w:t xml:space="preserve"> </w:t>
            </w:r>
            <w:r w:rsidRPr="0050091B">
              <w:rPr>
                <w:sz w:val="22"/>
                <w:szCs w:val="22"/>
              </w:rPr>
              <w:t>du</w:t>
            </w:r>
            <w:r w:rsidRPr="0050091B">
              <w:rPr>
                <w:spacing w:val="-12"/>
                <w:sz w:val="22"/>
                <w:szCs w:val="22"/>
              </w:rPr>
              <w:t xml:space="preserve"> </w:t>
            </w:r>
            <w:r w:rsidRPr="0050091B">
              <w:rPr>
                <w:sz w:val="22"/>
                <w:szCs w:val="22"/>
              </w:rPr>
              <w:t>kartus per parą</w:t>
            </w:r>
          </w:p>
        </w:tc>
        <w:tc>
          <w:tcPr>
            <w:tcW w:w="1718" w:type="dxa"/>
            <w:tcBorders>
              <w:top w:val="single" w:sz="4" w:space="0" w:color="000000"/>
              <w:left w:val="single" w:sz="4" w:space="0" w:color="000000"/>
              <w:bottom w:val="single" w:sz="4" w:space="0" w:color="000000"/>
              <w:right w:val="single" w:sz="4" w:space="0" w:color="000000"/>
            </w:tcBorders>
            <w:vAlign w:val="center"/>
          </w:tcPr>
          <w:p w14:paraId="5C11C192" w14:textId="77777777" w:rsidR="00AB5936" w:rsidRPr="0050091B" w:rsidRDefault="00AB5936" w:rsidP="00F90DA9">
            <w:pPr>
              <w:pStyle w:val="TableParagraph"/>
              <w:kinsoku w:val="0"/>
              <w:overflowPunct w:val="0"/>
              <w:ind w:left="0"/>
              <w:rPr>
                <w:spacing w:val="-4"/>
                <w:sz w:val="22"/>
                <w:szCs w:val="22"/>
              </w:rPr>
            </w:pPr>
            <w:r w:rsidRPr="0050091B">
              <w:rPr>
                <w:sz w:val="22"/>
                <w:szCs w:val="22"/>
              </w:rPr>
              <w:t>171</w:t>
            </w:r>
            <w:r w:rsidRPr="0050091B">
              <w:rPr>
                <w:spacing w:val="-4"/>
                <w:sz w:val="22"/>
                <w:szCs w:val="22"/>
              </w:rPr>
              <w:t xml:space="preserve"> </w:t>
            </w:r>
            <w:r w:rsidRPr="0050091B">
              <w:rPr>
                <w:sz w:val="22"/>
                <w:szCs w:val="22"/>
              </w:rPr>
              <w:t>[91,</w:t>
            </w:r>
            <w:r w:rsidRPr="0050091B">
              <w:rPr>
                <w:spacing w:val="-3"/>
                <w:sz w:val="22"/>
                <w:szCs w:val="22"/>
              </w:rPr>
              <w:t xml:space="preserve"> </w:t>
            </w:r>
            <w:r w:rsidRPr="0050091B">
              <w:rPr>
                <w:spacing w:val="-4"/>
                <w:sz w:val="22"/>
                <w:szCs w:val="22"/>
              </w:rPr>
              <w:t>321]</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14:paraId="303BE165" w14:textId="77777777" w:rsidR="00AB5936" w:rsidRPr="0050091B" w:rsidRDefault="00AB5936" w:rsidP="00F90DA9">
            <w:pPr>
              <w:pStyle w:val="TableParagraph"/>
              <w:kinsoku w:val="0"/>
              <w:overflowPunct w:val="0"/>
              <w:ind w:left="0"/>
              <w:rPr>
                <w:spacing w:val="-4"/>
                <w:sz w:val="22"/>
                <w:szCs w:val="22"/>
              </w:rPr>
            </w:pPr>
            <w:r w:rsidRPr="0050091B">
              <w:rPr>
                <w:sz w:val="22"/>
                <w:szCs w:val="22"/>
              </w:rPr>
              <w:t>103</w:t>
            </w:r>
            <w:r w:rsidRPr="0050091B">
              <w:rPr>
                <w:spacing w:val="-4"/>
                <w:sz w:val="22"/>
                <w:szCs w:val="22"/>
              </w:rPr>
              <w:t xml:space="preserve"> </w:t>
            </w:r>
            <w:r w:rsidRPr="0050091B">
              <w:rPr>
                <w:sz w:val="22"/>
                <w:szCs w:val="22"/>
              </w:rPr>
              <w:t>[41,</w:t>
            </w:r>
            <w:r w:rsidRPr="0050091B">
              <w:rPr>
                <w:spacing w:val="-3"/>
                <w:sz w:val="22"/>
                <w:szCs w:val="22"/>
              </w:rPr>
              <w:t xml:space="preserve"> </w:t>
            </w:r>
            <w:r w:rsidRPr="0050091B">
              <w:rPr>
                <w:spacing w:val="-4"/>
                <w:sz w:val="22"/>
                <w:szCs w:val="22"/>
              </w:rPr>
              <w:t>230]</w:t>
            </w:r>
          </w:p>
        </w:tc>
        <w:tc>
          <w:tcPr>
            <w:tcW w:w="1856" w:type="dxa"/>
            <w:gridSpan w:val="3"/>
            <w:tcBorders>
              <w:top w:val="single" w:sz="4" w:space="0" w:color="000000"/>
              <w:left w:val="single" w:sz="4" w:space="0" w:color="000000"/>
              <w:bottom w:val="single" w:sz="4" w:space="0" w:color="000000"/>
              <w:right w:val="single" w:sz="4" w:space="0" w:color="000000"/>
            </w:tcBorders>
            <w:vAlign w:val="center"/>
          </w:tcPr>
          <w:p w14:paraId="0442B3FD" w14:textId="77777777" w:rsidR="00AB5936" w:rsidRPr="0050091B" w:rsidRDefault="00AB5936" w:rsidP="00F90DA9">
            <w:pPr>
              <w:pStyle w:val="TableParagraph"/>
              <w:kinsoku w:val="0"/>
              <w:overflowPunct w:val="0"/>
              <w:ind w:left="0"/>
              <w:rPr>
                <w:spacing w:val="-4"/>
                <w:sz w:val="22"/>
                <w:szCs w:val="22"/>
              </w:rPr>
            </w:pPr>
            <w:r w:rsidRPr="0050091B">
              <w:rPr>
                <w:sz w:val="22"/>
                <w:szCs w:val="22"/>
              </w:rPr>
              <w:t>2,6</w:t>
            </w:r>
            <w:r w:rsidRPr="0050091B">
              <w:rPr>
                <w:spacing w:val="-3"/>
                <w:sz w:val="22"/>
                <w:szCs w:val="22"/>
              </w:rPr>
              <w:t xml:space="preserve"> </w:t>
            </w:r>
            <w:r w:rsidRPr="0050091B">
              <w:rPr>
                <w:sz w:val="22"/>
                <w:szCs w:val="22"/>
              </w:rPr>
              <w:t>[1,4,</w:t>
            </w:r>
            <w:r w:rsidRPr="0050091B">
              <w:rPr>
                <w:spacing w:val="-3"/>
                <w:sz w:val="22"/>
                <w:szCs w:val="22"/>
              </w:rPr>
              <w:t xml:space="preserve"> </w:t>
            </w:r>
            <w:r w:rsidRPr="0050091B">
              <w:rPr>
                <w:spacing w:val="-4"/>
                <w:sz w:val="22"/>
                <w:szCs w:val="22"/>
              </w:rPr>
              <w:t>4,8]</w:t>
            </w:r>
          </w:p>
        </w:tc>
        <w:tc>
          <w:tcPr>
            <w:tcW w:w="1404" w:type="dxa"/>
            <w:tcBorders>
              <w:top w:val="single" w:sz="4" w:space="0" w:color="000000"/>
              <w:left w:val="single" w:sz="4" w:space="0" w:color="000000"/>
              <w:bottom w:val="single" w:sz="4" w:space="0" w:color="000000"/>
              <w:right w:val="single" w:sz="4" w:space="0" w:color="000000"/>
            </w:tcBorders>
            <w:vAlign w:val="center"/>
          </w:tcPr>
          <w:p w14:paraId="0DFFB1A7" w14:textId="77777777" w:rsidR="00AB5936" w:rsidRPr="0050091B" w:rsidRDefault="00AB5936" w:rsidP="00F90DA9">
            <w:pPr>
              <w:pStyle w:val="TableParagraph"/>
              <w:kinsoku w:val="0"/>
              <w:overflowPunct w:val="0"/>
              <w:ind w:left="0"/>
              <w:rPr>
                <w:spacing w:val="-4"/>
                <w:sz w:val="22"/>
                <w:szCs w:val="22"/>
              </w:rPr>
            </w:pPr>
            <w:r w:rsidRPr="0050091B">
              <w:rPr>
                <w:sz w:val="22"/>
                <w:szCs w:val="22"/>
              </w:rPr>
              <w:t>1,5</w:t>
            </w:r>
            <w:r w:rsidRPr="0050091B">
              <w:rPr>
                <w:spacing w:val="-5"/>
                <w:sz w:val="22"/>
                <w:szCs w:val="22"/>
              </w:rPr>
              <w:t xml:space="preserve"> </w:t>
            </w:r>
            <w:r w:rsidRPr="0050091B">
              <w:rPr>
                <w:sz w:val="22"/>
                <w:szCs w:val="22"/>
              </w:rPr>
              <w:t>[0,61,</w:t>
            </w:r>
            <w:r w:rsidRPr="0050091B">
              <w:rPr>
                <w:spacing w:val="-4"/>
                <w:sz w:val="22"/>
                <w:szCs w:val="22"/>
              </w:rPr>
              <w:t xml:space="preserve"> 3,4]</w:t>
            </w:r>
          </w:p>
        </w:tc>
      </w:tr>
      <w:tr w:rsidR="00AB5936" w:rsidRPr="0050091B" w14:paraId="3DF53D6D" w14:textId="77777777" w:rsidTr="0018407B">
        <w:trPr>
          <w:trHeight w:val="371"/>
        </w:trPr>
        <w:tc>
          <w:tcPr>
            <w:tcW w:w="8789" w:type="dxa"/>
            <w:gridSpan w:val="8"/>
            <w:tcBorders>
              <w:top w:val="single" w:sz="4" w:space="0" w:color="000000"/>
              <w:left w:val="single" w:sz="4" w:space="0" w:color="000000"/>
              <w:bottom w:val="single" w:sz="4" w:space="0" w:color="000000"/>
              <w:right w:val="single" w:sz="4" w:space="0" w:color="000000"/>
            </w:tcBorders>
          </w:tcPr>
          <w:p w14:paraId="6375EC40" w14:textId="77777777" w:rsidR="00AB5936" w:rsidRPr="0050091B" w:rsidRDefault="00AB5936" w:rsidP="0050091B">
            <w:pPr>
              <w:pStyle w:val="TableParagraph"/>
              <w:kinsoku w:val="0"/>
              <w:overflowPunct w:val="0"/>
              <w:ind w:left="0"/>
              <w:jc w:val="left"/>
              <w:rPr>
                <w:i/>
                <w:iCs/>
                <w:spacing w:val="-2"/>
                <w:sz w:val="22"/>
                <w:szCs w:val="22"/>
              </w:rPr>
            </w:pPr>
            <w:r w:rsidRPr="0050091B">
              <w:rPr>
                <w:i/>
                <w:iCs/>
                <w:sz w:val="22"/>
                <w:szCs w:val="22"/>
              </w:rPr>
              <w:t>GVT</w:t>
            </w:r>
            <w:r w:rsidRPr="0050091B">
              <w:rPr>
                <w:i/>
                <w:iCs/>
                <w:spacing w:val="-6"/>
                <w:sz w:val="22"/>
                <w:szCs w:val="22"/>
              </w:rPr>
              <w:t xml:space="preserve"> </w:t>
            </w:r>
            <w:r w:rsidRPr="0050091B">
              <w:rPr>
                <w:i/>
                <w:iCs/>
                <w:sz w:val="22"/>
                <w:szCs w:val="22"/>
              </w:rPr>
              <w:t>gydymas,</w:t>
            </w:r>
            <w:r w:rsidRPr="0050091B">
              <w:rPr>
                <w:i/>
                <w:iCs/>
                <w:spacing w:val="-5"/>
                <w:sz w:val="22"/>
                <w:szCs w:val="22"/>
              </w:rPr>
              <w:t xml:space="preserve"> </w:t>
            </w:r>
            <w:r w:rsidRPr="0050091B">
              <w:rPr>
                <w:i/>
                <w:iCs/>
                <w:sz w:val="22"/>
                <w:szCs w:val="22"/>
              </w:rPr>
              <w:t>PE</w:t>
            </w:r>
            <w:r w:rsidRPr="0050091B">
              <w:rPr>
                <w:i/>
                <w:iCs/>
                <w:spacing w:val="-5"/>
                <w:sz w:val="22"/>
                <w:szCs w:val="22"/>
              </w:rPr>
              <w:t xml:space="preserve"> </w:t>
            </w:r>
            <w:r w:rsidRPr="0050091B">
              <w:rPr>
                <w:i/>
                <w:iCs/>
                <w:sz w:val="22"/>
                <w:szCs w:val="22"/>
              </w:rPr>
              <w:t>gydymas</w:t>
            </w:r>
            <w:r w:rsidRPr="0050091B">
              <w:rPr>
                <w:i/>
                <w:iCs/>
                <w:spacing w:val="-5"/>
                <w:sz w:val="22"/>
                <w:szCs w:val="22"/>
              </w:rPr>
              <w:t xml:space="preserve"> </w:t>
            </w:r>
            <w:r w:rsidRPr="0050091B">
              <w:rPr>
                <w:i/>
                <w:iCs/>
                <w:sz w:val="22"/>
                <w:szCs w:val="22"/>
              </w:rPr>
              <w:t>ir</w:t>
            </w:r>
            <w:r w:rsidRPr="0050091B">
              <w:rPr>
                <w:i/>
                <w:iCs/>
                <w:spacing w:val="-5"/>
                <w:sz w:val="22"/>
                <w:szCs w:val="22"/>
              </w:rPr>
              <w:t xml:space="preserve"> </w:t>
            </w:r>
            <w:r w:rsidRPr="0050091B">
              <w:rPr>
                <w:i/>
                <w:iCs/>
                <w:sz w:val="22"/>
                <w:szCs w:val="22"/>
              </w:rPr>
              <w:t>pasikartojančios</w:t>
            </w:r>
            <w:r w:rsidRPr="0050091B">
              <w:rPr>
                <w:i/>
                <w:iCs/>
                <w:spacing w:val="-6"/>
                <w:sz w:val="22"/>
                <w:szCs w:val="22"/>
              </w:rPr>
              <w:t xml:space="preserve"> </w:t>
            </w:r>
            <w:r w:rsidRPr="0050091B">
              <w:rPr>
                <w:i/>
                <w:iCs/>
                <w:sz w:val="22"/>
                <w:szCs w:val="22"/>
              </w:rPr>
              <w:t>GVT</w:t>
            </w:r>
            <w:r w:rsidRPr="0050091B">
              <w:rPr>
                <w:i/>
                <w:iCs/>
                <w:spacing w:val="-5"/>
                <w:sz w:val="22"/>
                <w:szCs w:val="22"/>
              </w:rPr>
              <w:t xml:space="preserve"> </w:t>
            </w:r>
            <w:r w:rsidRPr="0050091B">
              <w:rPr>
                <w:i/>
                <w:iCs/>
                <w:sz w:val="22"/>
                <w:szCs w:val="22"/>
              </w:rPr>
              <w:t>bei</w:t>
            </w:r>
            <w:r w:rsidRPr="0050091B">
              <w:rPr>
                <w:i/>
                <w:iCs/>
                <w:spacing w:val="-5"/>
                <w:sz w:val="22"/>
                <w:szCs w:val="22"/>
              </w:rPr>
              <w:t xml:space="preserve"> </w:t>
            </w:r>
            <w:r w:rsidRPr="0050091B">
              <w:rPr>
                <w:i/>
                <w:iCs/>
                <w:sz w:val="22"/>
                <w:szCs w:val="22"/>
              </w:rPr>
              <w:t>PE</w:t>
            </w:r>
            <w:r w:rsidRPr="0050091B">
              <w:rPr>
                <w:i/>
                <w:iCs/>
                <w:spacing w:val="-5"/>
                <w:sz w:val="22"/>
                <w:szCs w:val="22"/>
              </w:rPr>
              <w:t xml:space="preserve"> </w:t>
            </w:r>
            <w:r w:rsidRPr="0050091B">
              <w:rPr>
                <w:i/>
                <w:iCs/>
                <w:sz w:val="22"/>
                <w:szCs w:val="22"/>
              </w:rPr>
              <w:t>(VTEt)</w:t>
            </w:r>
            <w:r w:rsidRPr="0050091B">
              <w:rPr>
                <w:i/>
                <w:iCs/>
                <w:spacing w:val="-5"/>
                <w:sz w:val="22"/>
                <w:szCs w:val="22"/>
              </w:rPr>
              <w:t xml:space="preserve"> </w:t>
            </w:r>
            <w:r w:rsidRPr="0050091B">
              <w:rPr>
                <w:i/>
                <w:iCs/>
                <w:spacing w:val="-2"/>
                <w:sz w:val="22"/>
                <w:szCs w:val="22"/>
              </w:rPr>
              <w:t>profilaktika</w:t>
            </w:r>
          </w:p>
        </w:tc>
      </w:tr>
      <w:tr w:rsidR="00AB5936" w:rsidRPr="0050091B" w14:paraId="5A9294F1" w14:textId="77777777" w:rsidTr="00853265">
        <w:trPr>
          <w:trHeight w:val="626"/>
        </w:trPr>
        <w:tc>
          <w:tcPr>
            <w:tcW w:w="1968" w:type="dxa"/>
            <w:tcBorders>
              <w:top w:val="single" w:sz="4" w:space="0" w:color="000000"/>
              <w:left w:val="single" w:sz="4" w:space="0" w:color="000000"/>
              <w:bottom w:val="single" w:sz="4" w:space="0" w:color="000000"/>
              <w:right w:val="single" w:sz="4" w:space="0" w:color="000000"/>
            </w:tcBorders>
          </w:tcPr>
          <w:p w14:paraId="044240D7" w14:textId="77777777" w:rsidR="00AB5936" w:rsidRPr="0050091B" w:rsidRDefault="00AB5936" w:rsidP="0050091B">
            <w:pPr>
              <w:pStyle w:val="TableParagraph"/>
              <w:kinsoku w:val="0"/>
              <w:overflowPunct w:val="0"/>
              <w:ind w:left="0"/>
              <w:jc w:val="left"/>
              <w:rPr>
                <w:sz w:val="22"/>
                <w:szCs w:val="22"/>
              </w:rPr>
            </w:pPr>
            <w:r w:rsidRPr="0050091B">
              <w:rPr>
                <w:sz w:val="22"/>
                <w:szCs w:val="22"/>
              </w:rPr>
              <w:lastRenderedPageBreak/>
              <w:t>2</w:t>
            </w:r>
            <w:r w:rsidR="0018407B">
              <w:rPr>
                <w:sz w:val="22"/>
                <w:szCs w:val="22"/>
              </w:rPr>
              <w:t>,</w:t>
            </w:r>
            <w:r w:rsidRPr="0050091B">
              <w:rPr>
                <w:sz w:val="22"/>
                <w:szCs w:val="22"/>
              </w:rPr>
              <w:t>5</w:t>
            </w:r>
            <w:r w:rsidR="0050091B">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7CBE1B18" w14:textId="77777777" w:rsidR="00AB5936" w:rsidRPr="0050091B" w:rsidRDefault="00AB5936" w:rsidP="00F90DA9">
            <w:pPr>
              <w:pStyle w:val="TableParagraph"/>
              <w:kinsoku w:val="0"/>
              <w:overflowPunct w:val="0"/>
              <w:ind w:left="0"/>
              <w:rPr>
                <w:spacing w:val="-4"/>
                <w:sz w:val="22"/>
                <w:szCs w:val="22"/>
              </w:rPr>
            </w:pPr>
            <w:r w:rsidRPr="0050091B">
              <w:rPr>
                <w:sz w:val="22"/>
                <w:szCs w:val="22"/>
              </w:rPr>
              <w:t>67</w:t>
            </w:r>
            <w:r w:rsidRPr="0050091B">
              <w:rPr>
                <w:spacing w:val="-3"/>
                <w:sz w:val="22"/>
                <w:szCs w:val="22"/>
              </w:rPr>
              <w:t xml:space="preserve"> </w:t>
            </w:r>
            <w:r w:rsidRPr="0050091B">
              <w:rPr>
                <w:sz w:val="22"/>
                <w:szCs w:val="22"/>
              </w:rPr>
              <w:t>[30,</w:t>
            </w:r>
            <w:r w:rsidRPr="0050091B">
              <w:rPr>
                <w:spacing w:val="-3"/>
                <w:sz w:val="22"/>
                <w:szCs w:val="22"/>
              </w:rPr>
              <w:t xml:space="preserve"> </w:t>
            </w:r>
            <w:r w:rsidRPr="0050091B">
              <w:rPr>
                <w:spacing w:val="-4"/>
                <w:sz w:val="22"/>
                <w:szCs w:val="22"/>
              </w:rPr>
              <w:t>153]</w:t>
            </w:r>
          </w:p>
        </w:tc>
        <w:tc>
          <w:tcPr>
            <w:tcW w:w="1866" w:type="dxa"/>
            <w:gridSpan w:val="2"/>
            <w:tcBorders>
              <w:top w:val="single" w:sz="4" w:space="0" w:color="000000"/>
              <w:left w:val="single" w:sz="4" w:space="0" w:color="000000"/>
              <w:bottom w:val="single" w:sz="4" w:space="0" w:color="000000"/>
              <w:right w:val="single" w:sz="4" w:space="0" w:color="000000"/>
            </w:tcBorders>
            <w:vAlign w:val="center"/>
          </w:tcPr>
          <w:p w14:paraId="24226141" w14:textId="77777777" w:rsidR="00AB5936" w:rsidRPr="0050091B" w:rsidRDefault="00AB5936" w:rsidP="00F90DA9">
            <w:pPr>
              <w:pStyle w:val="TableParagraph"/>
              <w:kinsoku w:val="0"/>
              <w:overflowPunct w:val="0"/>
              <w:ind w:left="0"/>
              <w:rPr>
                <w:spacing w:val="-5"/>
                <w:sz w:val="22"/>
                <w:szCs w:val="22"/>
              </w:rPr>
            </w:pPr>
            <w:r w:rsidRPr="0050091B">
              <w:rPr>
                <w:sz w:val="22"/>
                <w:szCs w:val="22"/>
              </w:rPr>
              <w:t>32</w:t>
            </w:r>
            <w:r w:rsidRPr="0050091B">
              <w:rPr>
                <w:spacing w:val="-3"/>
                <w:sz w:val="22"/>
                <w:szCs w:val="22"/>
              </w:rPr>
              <w:t xml:space="preserve"> </w:t>
            </w:r>
            <w:r w:rsidRPr="0050091B">
              <w:rPr>
                <w:sz w:val="22"/>
                <w:szCs w:val="22"/>
              </w:rPr>
              <w:t>[11,</w:t>
            </w:r>
            <w:r w:rsidRPr="0050091B">
              <w:rPr>
                <w:spacing w:val="-3"/>
                <w:sz w:val="22"/>
                <w:szCs w:val="22"/>
              </w:rPr>
              <w:t xml:space="preserve"> </w:t>
            </w:r>
            <w:r w:rsidRPr="0050091B">
              <w:rPr>
                <w:spacing w:val="-5"/>
                <w:sz w:val="22"/>
                <w:szCs w:val="22"/>
              </w:rPr>
              <w:t>90]</w:t>
            </w:r>
          </w:p>
        </w:tc>
        <w:tc>
          <w:tcPr>
            <w:tcW w:w="1634" w:type="dxa"/>
            <w:tcBorders>
              <w:top w:val="single" w:sz="4" w:space="0" w:color="000000"/>
              <w:left w:val="single" w:sz="4" w:space="0" w:color="000000"/>
              <w:bottom w:val="single" w:sz="4" w:space="0" w:color="000000"/>
              <w:right w:val="single" w:sz="4" w:space="0" w:color="000000"/>
            </w:tcBorders>
            <w:vAlign w:val="center"/>
          </w:tcPr>
          <w:p w14:paraId="55F9C611" w14:textId="77777777" w:rsidR="00AB5936" w:rsidRPr="0050091B" w:rsidRDefault="00AB5936" w:rsidP="00F90DA9">
            <w:pPr>
              <w:pStyle w:val="TableParagraph"/>
              <w:kinsoku w:val="0"/>
              <w:overflowPunct w:val="0"/>
              <w:ind w:left="0"/>
              <w:rPr>
                <w:spacing w:val="-4"/>
                <w:sz w:val="22"/>
                <w:szCs w:val="22"/>
              </w:rPr>
            </w:pPr>
            <w:r w:rsidRPr="0050091B">
              <w:rPr>
                <w:sz w:val="22"/>
                <w:szCs w:val="22"/>
              </w:rPr>
              <w:t>1.0</w:t>
            </w:r>
            <w:r w:rsidRPr="0050091B">
              <w:rPr>
                <w:spacing w:val="-5"/>
                <w:sz w:val="22"/>
                <w:szCs w:val="22"/>
              </w:rPr>
              <w:t xml:space="preserve"> </w:t>
            </w:r>
            <w:r w:rsidRPr="0050091B">
              <w:rPr>
                <w:sz w:val="22"/>
                <w:szCs w:val="22"/>
              </w:rPr>
              <w:t>[0.46,</w:t>
            </w:r>
            <w:r w:rsidRPr="0050091B">
              <w:rPr>
                <w:spacing w:val="-4"/>
                <w:sz w:val="22"/>
                <w:szCs w:val="22"/>
              </w:rPr>
              <w:t xml:space="preserve"> 2.5]</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A3050A4" w14:textId="77777777" w:rsidR="00AB5936" w:rsidRPr="0050091B" w:rsidRDefault="00AB5936" w:rsidP="00F90DA9">
            <w:pPr>
              <w:pStyle w:val="TableParagraph"/>
              <w:kinsoku w:val="0"/>
              <w:overflowPunct w:val="0"/>
              <w:ind w:left="0"/>
              <w:rPr>
                <w:spacing w:val="-4"/>
                <w:sz w:val="22"/>
                <w:szCs w:val="22"/>
              </w:rPr>
            </w:pPr>
            <w:r w:rsidRPr="0050091B">
              <w:rPr>
                <w:sz w:val="22"/>
                <w:szCs w:val="22"/>
              </w:rPr>
              <w:t>0.49</w:t>
            </w:r>
            <w:r w:rsidRPr="0050091B">
              <w:rPr>
                <w:spacing w:val="-5"/>
                <w:sz w:val="22"/>
                <w:szCs w:val="22"/>
              </w:rPr>
              <w:t xml:space="preserve"> </w:t>
            </w:r>
            <w:r w:rsidRPr="0050091B">
              <w:rPr>
                <w:sz w:val="22"/>
                <w:szCs w:val="22"/>
              </w:rPr>
              <w:t>[0.17,</w:t>
            </w:r>
            <w:r w:rsidRPr="0050091B">
              <w:rPr>
                <w:spacing w:val="-5"/>
                <w:sz w:val="22"/>
                <w:szCs w:val="22"/>
              </w:rPr>
              <w:t xml:space="preserve"> </w:t>
            </w:r>
            <w:r w:rsidRPr="0050091B">
              <w:rPr>
                <w:spacing w:val="-4"/>
                <w:sz w:val="22"/>
                <w:szCs w:val="22"/>
              </w:rPr>
              <w:t>1.4]</w:t>
            </w:r>
          </w:p>
        </w:tc>
      </w:tr>
      <w:tr w:rsidR="00AB5936" w:rsidRPr="0050091B" w14:paraId="6E15C810" w14:textId="77777777" w:rsidTr="00853265">
        <w:trPr>
          <w:trHeight w:val="626"/>
        </w:trPr>
        <w:tc>
          <w:tcPr>
            <w:tcW w:w="1968" w:type="dxa"/>
            <w:tcBorders>
              <w:top w:val="single" w:sz="4" w:space="0" w:color="000000"/>
              <w:left w:val="single" w:sz="4" w:space="0" w:color="000000"/>
              <w:bottom w:val="single" w:sz="4" w:space="0" w:color="000000"/>
              <w:right w:val="single" w:sz="4" w:space="0" w:color="000000"/>
            </w:tcBorders>
          </w:tcPr>
          <w:p w14:paraId="4468DAEF" w14:textId="77777777" w:rsidR="00AB5936" w:rsidRPr="0050091B" w:rsidRDefault="00AB5936" w:rsidP="0050091B">
            <w:pPr>
              <w:pStyle w:val="TableParagraph"/>
              <w:kinsoku w:val="0"/>
              <w:overflowPunct w:val="0"/>
              <w:ind w:left="0"/>
              <w:jc w:val="left"/>
              <w:rPr>
                <w:sz w:val="22"/>
                <w:szCs w:val="22"/>
              </w:rPr>
            </w:pPr>
            <w:r w:rsidRPr="0050091B">
              <w:rPr>
                <w:sz w:val="22"/>
                <w:szCs w:val="22"/>
              </w:rPr>
              <w:t>5</w:t>
            </w:r>
            <w:r w:rsidR="0050091B">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05A3E68F" w14:textId="77777777" w:rsidR="00AB5936" w:rsidRPr="0050091B" w:rsidRDefault="00AB5936" w:rsidP="00F90DA9">
            <w:pPr>
              <w:pStyle w:val="TableParagraph"/>
              <w:kinsoku w:val="0"/>
              <w:overflowPunct w:val="0"/>
              <w:ind w:left="0"/>
              <w:rPr>
                <w:spacing w:val="-4"/>
                <w:sz w:val="22"/>
                <w:szCs w:val="22"/>
              </w:rPr>
            </w:pPr>
            <w:r w:rsidRPr="0050091B">
              <w:rPr>
                <w:sz w:val="22"/>
                <w:szCs w:val="22"/>
              </w:rPr>
              <w:t>132</w:t>
            </w:r>
            <w:r w:rsidRPr="0050091B">
              <w:rPr>
                <w:spacing w:val="-4"/>
                <w:sz w:val="22"/>
                <w:szCs w:val="22"/>
              </w:rPr>
              <w:t xml:space="preserve"> </w:t>
            </w:r>
            <w:r w:rsidRPr="0050091B">
              <w:rPr>
                <w:sz w:val="22"/>
                <w:szCs w:val="22"/>
              </w:rPr>
              <w:t>[59,</w:t>
            </w:r>
            <w:r w:rsidRPr="0050091B">
              <w:rPr>
                <w:spacing w:val="-3"/>
                <w:sz w:val="22"/>
                <w:szCs w:val="22"/>
              </w:rPr>
              <w:t xml:space="preserve"> </w:t>
            </w:r>
            <w:r w:rsidRPr="0050091B">
              <w:rPr>
                <w:spacing w:val="-4"/>
                <w:sz w:val="22"/>
                <w:szCs w:val="22"/>
              </w:rPr>
              <w:t>302]</w:t>
            </w:r>
          </w:p>
        </w:tc>
        <w:tc>
          <w:tcPr>
            <w:tcW w:w="1866" w:type="dxa"/>
            <w:gridSpan w:val="2"/>
            <w:tcBorders>
              <w:top w:val="single" w:sz="4" w:space="0" w:color="000000"/>
              <w:left w:val="single" w:sz="4" w:space="0" w:color="000000"/>
              <w:bottom w:val="single" w:sz="4" w:space="0" w:color="000000"/>
              <w:right w:val="single" w:sz="4" w:space="0" w:color="000000"/>
            </w:tcBorders>
            <w:vAlign w:val="center"/>
          </w:tcPr>
          <w:p w14:paraId="7BD0A65B" w14:textId="77777777" w:rsidR="00AB5936" w:rsidRPr="0050091B" w:rsidRDefault="00AB5936" w:rsidP="00F90DA9">
            <w:pPr>
              <w:pStyle w:val="TableParagraph"/>
              <w:kinsoku w:val="0"/>
              <w:overflowPunct w:val="0"/>
              <w:ind w:left="0"/>
              <w:rPr>
                <w:spacing w:val="-4"/>
                <w:sz w:val="22"/>
                <w:szCs w:val="22"/>
              </w:rPr>
            </w:pPr>
            <w:r w:rsidRPr="0050091B">
              <w:rPr>
                <w:sz w:val="22"/>
                <w:szCs w:val="22"/>
              </w:rPr>
              <w:t>63</w:t>
            </w:r>
            <w:r w:rsidRPr="0050091B">
              <w:rPr>
                <w:spacing w:val="-3"/>
                <w:sz w:val="22"/>
                <w:szCs w:val="22"/>
              </w:rPr>
              <w:t xml:space="preserve"> </w:t>
            </w:r>
            <w:r w:rsidRPr="0050091B">
              <w:rPr>
                <w:sz w:val="22"/>
                <w:szCs w:val="22"/>
              </w:rPr>
              <w:t>[22,</w:t>
            </w:r>
            <w:r w:rsidRPr="0050091B">
              <w:rPr>
                <w:spacing w:val="-3"/>
                <w:sz w:val="22"/>
                <w:szCs w:val="22"/>
              </w:rPr>
              <w:t xml:space="preserve"> </w:t>
            </w:r>
            <w:r w:rsidRPr="0050091B">
              <w:rPr>
                <w:spacing w:val="-4"/>
                <w:sz w:val="22"/>
                <w:szCs w:val="22"/>
              </w:rPr>
              <w:t>177]</w:t>
            </w:r>
          </w:p>
        </w:tc>
        <w:tc>
          <w:tcPr>
            <w:tcW w:w="1634" w:type="dxa"/>
            <w:tcBorders>
              <w:top w:val="single" w:sz="4" w:space="0" w:color="000000"/>
              <w:left w:val="single" w:sz="4" w:space="0" w:color="000000"/>
              <w:bottom w:val="single" w:sz="4" w:space="0" w:color="000000"/>
              <w:right w:val="single" w:sz="4" w:space="0" w:color="000000"/>
            </w:tcBorders>
            <w:vAlign w:val="center"/>
          </w:tcPr>
          <w:p w14:paraId="0E8AE9EC" w14:textId="77777777" w:rsidR="00AB5936" w:rsidRPr="0050091B" w:rsidRDefault="00AB5936" w:rsidP="00F90DA9">
            <w:pPr>
              <w:pStyle w:val="TableParagraph"/>
              <w:kinsoku w:val="0"/>
              <w:overflowPunct w:val="0"/>
              <w:ind w:left="0"/>
              <w:rPr>
                <w:spacing w:val="-4"/>
                <w:sz w:val="22"/>
                <w:szCs w:val="22"/>
              </w:rPr>
            </w:pPr>
            <w:r w:rsidRPr="0050091B">
              <w:rPr>
                <w:sz w:val="22"/>
                <w:szCs w:val="22"/>
              </w:rPr>
              <w:t>2.1</w:t>
            </w:r>
            <w:r w:rsidRPr="0050091B">
              <w:rPr>
                <w:spacing w:val="-5"/>
                <w:sz w:val="22"/>
                <w:szCs w:val="22"/>
              </w:rPr>
              <w:t xml:space="preserve"> </w:t>
            </w:r>
            <w:r w:rsidRPr="0050091B">
              <w:rPr>
                <w:sz w:val="22"/>
                <w:szCs w:val="22"/>
              </w:rPr>
              <w:t>[0.91,</w:t>
            </w:r>
            <w:r w:rsidRPr="0050091B">
              <w:rPr>
                <w:spacing w:val="-4"/>
                <w:sz w:val="22"/>
                <w:szCs w:val="22"/>
              </w:rPr>
              <w:t xml:space="preserve"> 5.2]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23CB5C4" w14:textId="77777777" w:rsidR="00AB5936" w:rsidRPr="0050091B" w:rsidRDefault="00AB5936" w:rsidP="00F90DA9">
            <w:pPr>
              <w:pStyle w:val="TableParagraph"/>
              <w:kinsoku w:val="0"/>
              <w:overflowPunct w:val="0"/>
              <w:ind w:left="0"/>
              <w:rPr>
                <w:spacing w:val="-4"/>
                <w:sz w:val="22"/>
                <w:szCs w:val="22"/>
              </w:rPr>
            </w:pPr>
            <w:r w:rsidRPr="0050091B">
              <w:rPr>
                <w:sz w:val="22"/>
                <w:szCs w:val="22"/>
              </w:rPr>
              <w:t>1.0</w:t>
            </w:r>
            <w:r w:rsidRPr="0050091B">
              <w:rPr>
                <w:spacing w:val="-5"/>
                <w:sz w:val="22"/>
                <w:szCs w:val="22"/>
              </w:rPr>
              <w:t xml:space="preserve"> </w:t>
            </w:r>
            <w:r w:rsidRPr="0050091B">
              <w:rPr>
                <w:sz w:val="22"/>
                <w:szCs w:val="22"/>
              </w:rPr>
              <w:t>[0.33,</w:t>
            </w:r>
            <w:r w:rsidRPr="0050091B">
              <w:rPr>
                <w:spacing w:val="-4"/>
                <w:sz w:val="22"/>
                <w:szCs w:val="22"/>
              </w:rPr>
              <w:t xml:space="preserve"> 2.9]</w:t>
            </w:r>
          </w:p>
        </w:tc>
      </w:tr>
      <w:tr w:rsidR="00AB5936" w:rsidRPr="0050091B" w14:paraId="36AA0294" w14:textId="77777777" w:rsidTr="00853265">
        <w:trPr>
          <w:trHeight w:val="625"/>
        </w:trPr>
        <w:tc>
          <w:tcPr>
            <w:tcW w:w="1968" w:type="dxa"/>
            <w:tcBorders>
              <w:top w:val="single" w:sz="4" w:space="0" w:color="000000"/>
              <w:left w:val="single" w:sz="4" w:space="0" w:color="000000"/>
              <w:bottom w:val="single" w:sz="4" w:space="0" w:color="000000"/>
              <w:right w:val="single" w:sz="4" w:space="0" w:color="000000"/>
            </w:tcBorders>
          </w:tcPr>
          <w:p w14:paraId="54A8FFEE" w14:textId="77777777" w:rsidR="00AB5936" w:rsidRPr="0050091B" w:rsidRDefault="00AB5936" w:rsidP="0050091B">
            <w:pPr>
              <w:pStyle w:val="TableParagraph"/>
              <w:kinsoku w:val="0"/>
              <w:overflowPunct w:val="0"/>
              <w:ind w:left="0"/>
              <w:jc w:val="left"/>
              <w:rPr>
                <w:sz w:val="22"/>
                <w:szCs w:val="22"/>
              </w:rPr>
            </w:pPr>
            <w:r w:rsidRPr="0050091B">
              <w:rPr>
                <w:sz w:val="22"/>
                <w:szCs w:val="22"/>
              </w:rPr>
              <w:t>10</w:t>
            </w:r>
            <w:r w:rsidR="0050091B">
              <w:rPr>
                <w:spacing w:val="-12"/>
                <w:sz w:val="22"/>
                <w:szCs w:val="22"/>
              </w:rPr>
              <w:t> mg</w:t>
            </w:r>
            <w:r w:rsidRPr="0050091B">
              <w:rPr>
                <w:spacing w:val="-13"/>
                <w:sz w:val="22"/>
                <w:szCs w:val="22"/>
              </w:rPr>
              <w:t xml:space="preserve"> </w:t>
            </w:r>
            <w:r w:rsidRPr="0050091B">
              <w:rPr>
                <w:sz w:val="22"/>
                <w:szCs w:val="22"/>
              </w:rPr>
              <w:t>du</w:t>
            </w:r>
            <w:r w:rsidRPr="0050091B">
              <w:rPr>
                <w:spacing w:val="-13"/>
                <w:sz w:val="22"/>
                <w:szCs w:val="22"/>
              </w:rPr>
              <w:t xml:space="preserve"> </w:t>
            </w:r>
            <w:r w:rsidRPr="0050091B">
              <w:rPr>
                <w:sz w:val="22"/>
                <w:szCs w:val="22"/>
              </w:rPr>
              <w:t>kartus per parą</w:t>
            </w:r>
          </w:p>
        </w:tc>
        <w:tc>
          <w:tcPr>
            <w:tcW w:w="1903" w:type="dxa"/>
            <w:gridSpan w:val="2"/>
            <w:tcBorders>
              <w:top w:val="single" w:sz="4" w:space="0" w:color="000000"/>
              <w:left w:val="single" w:sz="4" w:space="0" w:color="000000"/>
              <w:bottom w:val="single" w:sz="4" w:space="0" w:color="000000"/>
              <w:right w:val="single" w:sz="4" w:space="0" w:color="000000"/>
            </w:tcBorders>
            <w:vAlign w:val="center"/>
          </w:tcPr>
          <w:p w14:paraId="726F3070" w14:textId="77777777" w:rsidR="00AB5936" w:rsidRPr="0050091B" w:rsidRDefault="00AB5936" w:rsidP="00F90DA9">
            <w:pPr>
              <w:pStyle w:val="TableParagraph"/>
              <w:kinsoku w:val="0"/>
              <w:overflowPunct w:val="0"/>
              <w:ind w:left="0"/>
              <w:rPr>
                <w:spacing w:val="-4"/>
                <w:sz w:val="22"/>
                <w:szCs w:val="22"/>
              </w:rPr>
            </w:pPr>
            <w:r w:rsidRPr="0050091B">
              <w:rPr>
                <w:sz w:val="22"/>
                <w:szCs w:val="22"/>
              </w:rPr>
              <w:t>251</w:t>
            </w:r>
            <w:r w:rsidRPr="0050091B">
              <w:rPr>
                <w:spacing w:val="-4"/>
                <w:sz w:val="22"/>
                <w:szCs w:val="22"/>
              </w:rPr>
              <w:t xml:space="preserve"> </w:t>
            </w:r>
            <w:r w:rsidRPr="0050091B">
              <w:rPr>
                <w:sz w:val="22"/>
                <w:szCs w:val="22"/>
              </w:rPr>
              <w:t>[111,</w:t>
            </w:r>
            <w:r w:rsidRPr="0050091B">
              <w:rPr>
                <w:spacing w:val="-4"/>
                <w:sz w:val="22"/>
                <w:szCs w:val="22"/>
              </w:rPr>
              <w:t xml:space="preserve"> 572]</w:t>
            </w:r>
          </w:p>
        </w:tc>
        <w:tc>
          <w:tcPr>
            <w:tcW w:w="1866" w:type="dxa"/>
            <w:gridSpan w:val="2"/>
            <w:tcBorders>
              <w:top w:val="single" w:sz="4" w:space="0" w:color="000000"/>
              <w:left w:val="single" w:sz="4" w:space="0" w:color="000000"/>
              <w:bottom w:val="single" w:sz="4" w:space="0" w:color="000000"/>
              <w:right w:val="single" w:sz="4" w:space="0" w:color="000000"/>
            </w:tcBorders>
            <w:vAlign w:val="center"/>
          </w:tcPr>
          <w:p w14:paraId="2EA236DE" w14:textId="77777777" w:rsidR="00AB5936" w:rsidRPr="0050091B" w:rsidRDefault="00AB5936" w:rsidP="00F90DA9">
            <w:pPr>
              <w:pStyle w:val="TableParagraph"/>
              <w:kinsoku w:val="0"/>
              <w:overflowPunct w:val="0"/>
              <w:ind w:left="0"/>
              <w:rPr>
                <w:spacing w:val="-4"/>
                <w:sz w:val="22"/>
                <w:szCs w:val="22"/>
              </w:rPr>
            </w:pPr>
            <w:r w:rsidRPr="0050091B">
              <w:rPr>
                <w:sz w:val="22"/>
                <w:szCs w:val="22"/>
              </w:rPr>
              <w:t>120</w:t>
            </w:r>
            <w:r w:rsidRPr="0050091B">
              <w:rPr>
                <w:spacing w:val="-4"/>
                <w:sz w:val="22"/>
                <w:szCs w:val="22"/>
              </w:rPr>
              <w:t xml:space="preserve"> </w:t>
            </w:r>
            <w:r w:rsidRPr="0050091B">
              <w:rPr>
                <w:sz w:val="22"/>
                <w:szCs w:val="22"/>
              </w:rPr>
              <w:t>[41,</w:t>
            </w:r>
            <w:r w:rsidRPr="0050091B">
              <w:rPr>
                <w:spacing w:val="-3"/>
                <w:sz w:val="22"/>
                <w:szCs w:val="22"/>
              </w:rPr>
              <w:t xml:space="preserve"> </w:t>
            </w:r>
            <w:r w:rsidRPr="0050091B">
              <w:rPr>
                <w:spacing w:val="-4"/>
                <w:sz w:val="22"/>
                <w:szCs w:val="22"/>
              </w:rPr>
              <w:t>335]</w:t>
            </w:r>
          </w:p>
        </w:tc>
        <w:tc>
          <w:tcPr>
            <w:tcW w:w="1634" w:type="dxa"/>
            <w:tcBorders>
              <w:top w:val="single" w:sz="4" w:space="0" w:color="000000"/>
              <w:left w:val="single" w:sz="4" w:space="0" w:color="000000"/>
              <w:bottom w:val="single" w:sz="4" w:space="0" w:color="000000"/>
              <w:right w:val="single" w:sz="4" w:space="0" w:color="000000"/>
            </w:tcBorders>
            <w:vAlign w:val="center"/>
          </w:tcPr>
          <w:p w14:paraId="201FB7FE" w14:textId="77777777" w:rsidR="00AB5936" w:rsidRPr="0050091B" w:rsidRDefault="00AB5936" w:rsidP="00F90DA9">
            <w:pPr>
              <w:pStyle w:val="TableParagraph"/>
              <w:kinsoku w:val="0"/>
              <w:overflowPunct w:val="0"/>
              <w:ind w:left="0"/>
              <w:rPr>
                <w:spacing w:val="-2"/>
                <w:sz w:val="22"/>
                <w:szCs w:val="22"/>
              </w:rPr>
            </w:pPr>
            <w:r w:rsidRPr="0050091B">
              <w:rPr>
                <w:sz w:val="22"/>
                <w:szCs w:val="22"/>
              </w:rPr>
              <w:t>4.2</w:t>
            </w:r>
            <w:r w:rsidRPr="0050091B">
              <w:rPr>
                <w:spacing w:val="-4"/>
                <w:sz w:val="22"/>
                <w:szCs w:val="22"/>
              </w:rPr>
              <w:t xml:space="preserve"> </w:t>
            </w:r>
            <w:r w:rsidRPr="0050091B">
              <w:rPr>
                <w:sz w:val="22"/>
                <w:szCs w:val="22"/>
              </w:rPr>
              <w:t>[1.8,</w:t>
            </w:r>
            <w:r w:rsidRPr="0050091B">
              <w:rPr>
                <w:spacing w:val="-4"/>
                <w:sz w:val="22"/>
                <w:szCs w:val="22"/>
              </w:rPr>
              <w:t xml:space="preserve"> </w:t>
            </w:r>
            <w:r w:rsidRPr="0050091B">
              <w:rPr>
                <w:spacing w:val="-2"/>
                <w:sz w:val="22"/>
                <w:szCs w:val="22"/>
              </w:rPr>
              <w:t>10.8]</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BE260D7" w14:textId="77777777" w:rsidR="00AB5936" w:rsidRPr="0050091B" w:rsidRDefault="00AB5936" w:rsidP="00F90DA9">
            <w:pPr>
              <w:pStyle w:val="TableParagraph"/>
              <w:kinsoku w:val="0"/>
              <w:overflowPunct w:val="0"/>
              <w:ind w:left="0"/>
              <w:rPr>
                <w:spacing w:val="-4"/>
                <w:sz w:val="22"/>
                <w:szCs w:val="22"/>
              </w:rPr>
            </w:pPr>
            <w:r w:rsidRPr="0050091B">
              <w:rPr>
                <w:sz w:val="22"/>
                <w:szCs w:val="22"/>
              </w:rPr>
              <w:t>1.9</w:t>
            </w:r>
            <w:r w:rsidRPr="0050091B">
              <w:rPr>
                <w:spacing w:val="-5"/>
                <w:sz w:val="22"/>
                <w:szCs w:val="22"/>
              </w:rPr>
              <w:t xml:space="preserve"> </w:t>
            </w:r>
            <w:r w:rsidRPr="0050091B">
              <w:rPr>
                <w:sz w:val="22"/>
                <w:szCs w:val="22"/>
              </w:rPr>
              <w:t>[0.64,</w:t>
            </w:r>
            <w:r w:rsidRPr="0050091B">
              <w:rPr>
                <w:spacing w:val="-4"/>
                <w:sz w:val="22"/>
                <w:szCs w:val="22"/>
              </w:rPr>
              <w:t xml:space="preserve"> 5.8]</w:t>
            </w:r>
          </w:p>
        </w:tc>
      </w:tr>
    </w:tbl>
    <w:p w14:paraId="3331C5F4" w14:textId="77777777" w:rsidR="00AB5936" w:rsidRPr="00EB3E77" w:rsidRDefault="00AB5936" w:rsidP="0050091B">
      <w:pPr>
        <w:pStyle w:val="Pagrindinistekstas"/>
        <w:kinsoku w:val="0"/>
        <w:overflowPunct w:val="0"/>
        <w:ind w:left="0"/>
        <w:rPr>
          <w:spacing w:val="-2"/>
          <w:sz w:val="20"/>
          <w:szCs w:val="20"/>
        </w:rPr>
      </w:pPr>
      <w:r w:rsidRPr="00EB3E77">
        <w:rPr>
          <w:sz w:val="20"/>
          <w:szCs w:val="20"/>
        </w:rPr>
        <w:t>*Populiacija</w:t>
      </w:r>
      <w:r w:rsidRPr="00EB3E77">
        <w:rPr>
          <w:spacing w:val="-6"/>
          <w:sz w:val="20"/>
          <w:szCs w:val="20"/>
        </w:rPr>
        <w:t xml:space="preserve"> </w:t>
      </w:r>
      <w:r w:rsidRPr="00EB3E77">
        <w:rPr>
          <w:sz w:val="20"/>
          <w:szCs w:val="20"/>
        </w:rPr>
        <w:t>su</w:t>
      </w:r>
      <w:r w:rsidRPr="00EB3E77">
        <w:rPr>
          <w:spacing w:val="-5"/>
          <w:sz w:val="20"/>
          <w:szCs w:val="20"/>
        </w:rPr>
        <w:t xml:space="preserve"> </w:t>
      </w:r>
      <w:r w:rsidRPr="00EB3E77">
        <w:rPr>
          <w:sz w:val="20"/>
          <w:szCs w:val="20"/>
        </w:rPr>
        <w:t>koreguota</w:t>
      </w:r>
      <w:r w:rsidRPr="00EB3E77">
        <w:rPr>
          <w:spacing w:val="-6"/>
          <w:sz w:val="20"/>
          <w:szCs w:val="20"/>
        </w:rPr>
        <w:t xml:space="preserve"> </w:t>
      </w:r>
      <w:r w:rsidRPr="00EB3E77">
        <w:rPr>
          <w:sz w:val="20"/>
          <w:szCs w:val="20"/>
        </w:rPr>
        <w:t>doze</w:t>
      </w:r>
      <w:r w:rsidRPr="00EB3E77">
        <w:rPr>
          <w:spacing w:val="-5"/>
          <w:sz w:val="20"/>
          <w:szCs w:val="20"/>
        </w:rPr>
        <w:t xml:space="preserve"> </w:t>
      </w:r>
      <w:r w:rsidRPr="00EB3E77">
        <w:rPr>
          <w:sz w:val="20"/>
          <w:szCs w:val="20"/>
        </w:rPr>
        <w:t>pagal</w:t>
      </w:r>
      <w:r w:rsidRPr="00EB3E77">
        <w:rPr>
          <w:spacing w:val="-6"/>
          <w:sz w:val="20"/>
          <w:szCs w:val="20"/>
        </w:rPr>
        <w:t xml:space="preserve"> </w:t>
      </w:r>
      <w:r w:rsidRPr="00EB3E77">
        <w:rPr>
          <w:sz w:val="20"/>
          <w:szCs w:val="20"/>
        </w:rPr>
        <w:t>ARISTOTLE</w:t>
      </w:r>
      <w:r w:rsidRPr="00EB3E77">
        <w:rPr>
          <w:i/>
          <w:iCs/>
          <w:spacing w:val="-8"/>
          <w:sz w:val="20"/>
          <w:szCs w:val="20"/>
        </w:rPr>
        <w:t xml:space="preserve"> </w:t>
      </w:r>
      <w:r w:rsidRPr="00EB3E77">
        <w:rPr>
          <w:sz w:val="20"/>
          <w:szCs w:val="20"/>
        </w:rPr>
        <w:t>tyrimo</w:t>
      </w:r>
      <w:r w:rsidRPr="00EB3E77">
        <w:rPr>
          <w:spacing w:val="-6"/>
          <w:sz w:val="20"/>
          <w:szCs w:val="20"/>
        </w:rPr>
        <w:t xml:space="preserve"> </w:t>
      </w:r>
      <w:r w:rsidRPr="00EB3E77">
        <w:rPr>
          <w:sz w:val="20"/>
          <w:szCs w:val="20"/>
        </w:rPr>
        <w:t>2</w:t>
      </w:r>
      <w:r w:rsidRPr="00EB3E77">
        <w:rPr>
          <w:spacing w:val="-5"/>
          <w:sz w:val="20"/>
          <w:szCs w:val="20"/>
        </w:rPr>
        <w:t xml:space="preserve"> </w:t>
      </w:r>
      <w:r w:rsidRPr="00EB3E77">
        <w:rPr>
          <w:sz w:val="20"/>
          <w:szCs w:val="20"/>
        </w:rPr>
        <w:t>iš</w:t>
      </w:r>
      <w:r w:rsidRPr="00EB3E77">
        <w:rPr>
          <w:spacing w:val="-5"/>
          <w:sz w:val="20"/>
          <w:szCs w:val="20"/>
        </w:rPr>
        <w:t xml:space="preserve"> </w:t>
      </w:r>
      <w:r w:rsidRPr="00EB3E77">
        <w:rPr>
          <w:sz w:val="20"/>
          <w:szCs w:val="20"/>
        </w:rPr>
        <w:t>3</w:t>
      </w:r>
      <w:r w:rsidRPr="00EB3E77">
        <w:rPr>
          <w:spacing w:val="-6"/>
          <w:sz w:val="20"/>
          <w:szCs w:val="20"/>
        </w:rPr>
        <w:t xml:space="preserve"> </w:t>
      </w:r>
      <w:r w:rsidRPr="00EB3E77">
        <w:rPr>
          <w:sz w:val="20"/>
          <w:szCs w:val="20"/>
        </w:rPr>
        <w:t>dozės</w:t>
      </w:r>
      <w:r w:rsidRPr="00EB3E77">
        <w:rPr>
          <w:spacing w:val="-5"/>
          <w:sz w:val="20"/>
          <w:szCs w:val="20"/>
        </w:rPr>
        <w:t xml:space="preserve"> </w:t>
      </w:r>
      <w:r w:rsidRPr="00EB3E77">
        <w:rPr>
          <w:sz w:val="20"/>
          <w:szCs w:val="20"/>
        </w:rPr>
        <w:t>mažinimo</w:t>
      </w:r>
      <w:r w:rsidRPr="00EB3E77">
        <w:rPr>
          <w:spacing w:val="-5"/>
          <w:sz w:val="20"/>
          <w:szCs w:val="20"/>
        </w:rPr>
        <w:t xml:space="preserve"> </w:t>
      </w:r>
      <w:r w:rsidRPr="00EB3E77">
        <w:rPr>
          <w:spacing w:val="-2"/>
          <w:sz w:val="20"/>
          <w:szCs w:val="20"/>
        </w:rPr>
        <w:t>kriterijus.</w:t>
      </w:r>
    </w:p>
    <w:p w14:paraId="1783E17B" w14:textId="77777777" w:rsidR="00AB5936" w:rsidRPr="0050091B" w:rsidRDefault="00AB5936" w:rsidP="0050091B">
      <w:pPr>
        <w:pStyle w:val="Pagrindinistekstas"/>
        <w:kinsoku w:val="0"/>
        <w:overflowPunct w:val="0"/>
        <w:ind w:left="0"/>
      </w:pPr>
    </w:p>
    <w:p w14:paraId="396DFC3B" w14:textId="77777777" w:rsidR="00AB5936" w:rsidRPr="0050091B" w:rsidRDefault="00AB5936" w:rsidP="0050091B">
      <w:pPr>
        <w:pStyle w:val="Pagrindinistekstas"/>
        <w:kinsoku w:val="0"/>
        <w:overflowPunct w:val="0"/>
        <w:ind w:left="0"/>
      </w:pPr>
      <w:r w:rsidRPr="0050091B">
        <w:t>Nors</w:t>
      </w:r>
      <w:r w:rsidRPr="0050091B">
        <w:rPr>
          <w:spacing w:val="-3"/>
        </w:rPr>
        <w:t xml:space="preserve"> </w:t>
      </w:r>
      <w:r w:rsidRPr="0050091B">
        <w:t>gydant</w:t>
      </w:r>
      <w:r w:rsidRPr="0050091B">
        <w:rPr>
          <w:spacing w:val="-3"/>
        </w:rPr>
        <w:t xml:space="preserve"> </w:t>
      </w:r>
      <w:r w:rsidRPr="0050091B">
        <w:t>apiksabanu,</w:t>
      </w:r>
      <w:r w:rsidRPr="0050091B">
        <w:rPr>
          <w:spacing w:val="-3"/>
        </w:rPr>
        <w:t xml:space="preserve"> </w:t>
      </w:r>
      <w:r w:rsidRPr="0050091B">
        <w:t>jo</w:t>
      </w:r>
      <w:r w:rsidRPr="0050091B">
        <w:rPr>
          <w:spacing w:val="-3"/>
        </w:rPr>
        <w:t xml:space="preserve"> </w:t>
      </w:r>
      <w:r w:rsidRPr="0050091B">
        <w:t>ekspozicijos</w:t>
      </w:r>
      <w:r w:rsidRPr="0050091B">
        <w:rPr>
          <w:spacing w:val="-3"/>
        </w:rPr>
        <w:t xml:space="preserve"> </w:t>
      </w:r>
      <w:r w:rsidRPr="0050091B">
        <w:t>įprastai</w:t>
      </w:r>
      <w:r w:rsidRPr="0050091B">
        <w:rPr>
          <w:spacing w:val="-3"/>
        </w:rPr>
        <w:t xml:space="preserve"> </w:t>
      </w:r>
      <w:r w:rsidRPr="0050091B">
        <w:t>stebėti</w:t>
      </w:r>
      <w:r w:rsidRPr="0050091B">
        <w:rPr>
          <w:spacing w:val="-3"/>
        </w:rPr>
        <w:t xml:space="preserve"> </w:t>
      </w:r>
      <w:r w:rsidRPr="0050091B">
        <w:t>nereikia,</w:t>
      </w:r>
      <w:r w:rsidRPr="0050091B">
        <w:rPr>
          <w:spacing w:val="-3"/>
        </w:rPr>
        <w:t xml:space="preserve"> </w:t>
      </w:r>
      <w:r w:rsidRPr="0050091B">
        <w:t>gali</w:t>
      </w:r>
      <w:r w:rsidRPr="0050091B">
        <w:rPr>
          <w:spacing w:val="-3"/>
        </w:rPr>
        <w:t xml:space="preserve"> </w:t>
      </w:r>
      <w:r w:rsidRPr="0050091B">
        <w:t>būti</w:t>
      </w:r>
      <w:r w:rsidRPr="0050091B">
        <w:rPr>
          <w:spacing w:val="-3"/>
        </w:rPr>
        <w:t xml:space="preserve"> </w:t>
      </w:r>
      <w:r w:rsidRPr="0050091B">
        <w:t>naudinga</w:t>
      </w:r>
      <w:r w:rsidRPr="0050091B">
        <w:rPr>
          <w:spacing w:val="-3"/>
        </w:rPr>
        <w:t xml:space="preserve"> </w:t>
      </w:r>
      <w:r w:rsidRPr="0050091B">
        <w:t>atlikti</w:t>
      </w:r>
      <w:r w:rsidRPr="0050091B">
        <w:rPr>
          <w:spacing w:val="-3"/>
        </w:rPr>
        <w:t xml:space="preserve"> </w:t>
      </w:r>
      <w:r w:rsidR="00840618" w:rsidRPr="00840618">
        <w:t xml:space="preserve">kalibruotą kiekybinį </w:t>
      </w:r>
      <w:r w:rsidR="00F90DA9">
        <w:t xml:space="preserve">poveikio </w:t>
      </w:r>
      <w:r w:rsidR="00840618" w:rsidRPr="00840618">
        <w:t>anti-</w:t>
      </w:r>
      <w:r w:rsidRPr="0050091B">
        <w:t>Xa faktori</w:t>
      </w:r>
      <w:r w:rsidR="00F90DA9">
        <w:t>ui</w:t>
      </w:r>
      <w:r w:rsidRPr="0050091B">
        <w:t xml:space="preserve"> tyrimą </w:t>
      </w:r>
      <w:r w:rsidR="00840618">
        <w:t xml:space="preserve">esant </w:t>
      </w:r>
      <w:r w:rsidRPr="0050091B">
        <w:t>išskirtinėms aplinkybėms, kai apiksabano ekspozicijos nustatymas gali padėti priimti klinikinius sprendimus, p</w:t>
      </w:r>
      <w:r w:rsidR="00840618">
        <w:t>vz.,</w:t>
      </w:r>
      <w:r w:rsidRPr="0050091B">
        <w:t xml:space="preserve"> perdozavimo ar neatidėliotinų operacijų atvejais.</w:t>
      </w:r>
    </w:p>
    <w:p w14:paraId="4B724763" w14:textId="77777777" w:rsidR="00AB5936" w:rsidRPr="0050091B" w:rsidRDefault="00AB5936" w:rsidP="0050091B">
      <w:pPr>
        <w:pStyle w:val="Pagrindinistekstas"/>
        <w:kinsoku w:val="0"/>
        <w:overflowPunct w:val="0"/>
        <w:ind w:left="0"/>
      </w:pPr>
    </w:p>
    <w:p w14:paraId="7A2986A4" w14:textId="77777777" w:rsidR="00AB5936" w:rsidRPr="0050091B" w:rsidRDefault="00AB5936" w:rsidP="0050091B">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261F2E14" w14:textId="77777777" w:rsidR="00AB5936" w:rsidRPr="0050091B" w:rsidRDefault="00AB5936" w:rsidP="0050091B">
      <w:pPr>
        <w:pStyle w:val="Pagrindinistekstas"/>
        <w:kinsoku w:val="0"/>
        <w:overflowPunct w:val="0"/>
        <w:ind w:left="0"/>
        <w:rPr>
          <w:spacing w:val="-2"/>
        </w:rPr>
      </w:pPr>
      <w:r w:rsidRPr="0050091B">
        <w:t>Apiksabano</w:t>
      </w:r>
      <w:r w:rsidRPr="0050091B">
        <w:rPr>
          <w:spacing w:val="-3"/>
        </w:rPr>
        <w:t xml:space="preserve"> </w:t>
      </w:r>
      <w:r w:rsidRPr="0050091B">
        <w:t>tyrimuose</w:t>
      </w:r>
      <w:r w:rsidRPr="0050091B">
        <w:rPr>
          <w:spacing w:val="-3"/>
        </w:rPr>
        <w:t xml:space="preserve"> </w:t>
      </w:r>
      <w:r w:rsidRPr="0050091B">
        <w:t>su</w:t>
      </w:r>
      <w:r w:rsidRPr="0050091B">
        <w:rPr>
          <w:spacing w:val="-3"/>
        </w:rPr>
        <w:t xml:space="preserve"> </w:t>
      </w:r>
      <w:r w:rsidRPr="0050091B">
        <w:t>vaikais</w:t>
      </w:r>
      <w:r w:rsidRPr="0050091B">
        <w:rPr>
          <w:spacing w:val="-3"/>
        </w:rPr>
        <w:t xml:space="preserve"> </w:t>
      </w:r>
      <w:r w:rsidRPr="0050091B">
        <w:t>buvo</w:t>
      </w:r>
      <w:r w:rsidRPr="0050091B">
        <w:rPr>
          <w:spacing w:val="-3"/>
        </w:rPr>
        <w:t xml:space="preserve"> </w:t>
      </w:r>
      <w:r w:rsidRPr="0050091B">
        <w:t>naudojama</w:t>
      </w:r>
      <w:r w:rsidRPr="0050091B">
        <w:rPr>
          <w:spacing w:val="-3"/>
        </w:rPr>
        <w:t xml:space="preserve"> </w:t>
      </w:r>
      <w:r w:rsidRPr="0050091B">
        <w:t>„STA®</w:t>
      </w:r>
      <w:r w:rsidRPr="0050091B">
        <w:rPr>
          <w:spacing w:val="-3"/>
        </w:rPr>
        <w:t xml:space="preserve"> </w:t>
      </w:r>
      <w:r w:rsidRPr="0050091B">
        <w:t>Liquid</w:t>
      </w:r>
      <w:r w:rsidRPr="0050091B">
        <w:rPr>
          <w:spacing w:val="-3"/>
        </w:rPr>
        <w:t xml:space="preserve"> </w:t>
      </w:r>
      <w:r w:rsidRPr="0050091B">
        <w:t>Anti-Xa</w:t>
      </w:r>
      <w:r w:rsidRPr="0050091B">
        <w:rPr>
          <w:spacing w:val="-2"/>
        </w:rPr>
        <w:t xml:space="preserve"> </w:t>
      </w:r>
      <w:r w:rsidRPr="0050091B">
        <w:t>apixaban“</w:t>
      </w:r>
      <w:r w:rsidRPr="0050091B">
        <w:rPr>
          <w:spacing w:val="-2"/>
        </w:rPr>
        <w:t xml:space="preserve"> </w:t>
      </w:r>
      <w:r w:rsidR="00F90DA9" w:rsidRPr="00E00195">
        <w:rPr>
          <w:iCs/>
        </w:rPr>
        <w:t>mėginių analizė</w:t>
      </w:r>
      <w:r w:rsidRPr="0050091B">
        <w:t>. Šių tyrimų rezultatai rodo, kad tiesinis ryšys tarp apiksabano koncentracijos ir slopinamojo poveikio Xa faktoriaus aktyvumui (</w:t>
      </w:r>
      <w:r w:rsidRPr="0018407B">
        <w:t>angl.</w:t>
      </w:r>
      <w:r w:rsidRPr="0050091B">
        <w:rPr>
          <w:i/>
          <w:iCs/>
        </w:rPr>
        <w:t xml:space="preserve"> anti-Factor Xa activity, </w:t>
      </w:r>
      <w:r w:rsidRPr="0050091B">
        <w:t>AXA) atitinka anksčiau nustatytą ryšį suaugusiesiems.</w:t>
      </w:r>
      <w:r w:rsidRPr="0050091B">
        <w:rPr>
          <w:spacing w:val="-3"/>
        </w:rPr>
        <w:t xml:space="preserve"> </w:t>
      </w:r>
      <w:r w:rsidRPr="0050091B">
        <w:t>Tai</w:t>
      </w:r>
      <w:r w:rsidRPr="0050091B">
        <w:rPr>
          <w:spacing w:val="-3"/>
        </w:rPr>
        <w:t xml:space="preserve"> </w:t>
      </w:r>
      <w:r w:rsidRPr="0050091B">
        <w:t>patvirtina</w:t>
      </w:r>
      <w:r w:rsidRPr="0050091B">
        <w:rPr>
          <w:spacing w:val="-3"/>
        </w:rPr>
        <w:t xml:space="preserve"> </w:t>
      </w:r>
      <w:r w:rsidRPr="0050091B">
        <w:t>dokumentuotą</w:t>
      </w:r>
      <w:r w:rsidRPr="0050091B">
        <w:rPr>
          <w:spacing w:val="-3"/>
        </w:rPr>
        <w:t xml:space="preserve"> </w:t>
      </w:r>
      <w:r w:rsidRPr="0050091B">
        <w:t>apiksabano,</w:t>
      </w:r>
      <w:r w:rsidRPr="0050091B">
        <w:rPr>
          <w:spacing w:val="-3"/>
        </w:rPr>
        <w:t xml:space="preserve"> </w:t>
      </w:r>
      <w:r w:rsidRPr="0050091B">
        <w:t>kaip</w:t>
      </w:r>
      <w:r w:rsidRPr="0050091B">
        <w:rPr>
          <w:spacing w:val="-3"/>
        </w:rPr>
        <w:t xml:space="preserve"> </w:t>
      </w:r>
      <w:r w:rsidRPr="0050091B">
        <w:t>selektyvaus</w:t>
      </w:r>
      <w:r w:rsidRPr="0050091B">
        <w:rPr>
          <w:spacing w:val="-3"/>
        </w:rPr>
        <w:t xml:space="preserve"> </w:t>
      </w:r>
      <w:r w:rsidRPr="0050091B">
        <w:t>FXa</w:t>
      </w:r>
      <w:r w:rsidRPr="0050091B">
        <w:rPr>
          <w:spacing w:val="-3"/>
        </w:rPr>
        <w:t xml:space="preserve"> </w:t>
      </w:r>
      <w:r w:rsidRPr="0050091B">
        <w:t>inhibitoriaus,</w:t>
      </w:r>
      <w:r w:rsidRPr="0050091B">
        <w:rPr>
          <w:spacing w:val="-3"/>
        </w:rPr>
        <w:t xml:space="preserve"> </w:t>
      </w:r>
      <w:r w:rsidRPr="0050091B">
        <w:t xml:space="preserve">veikimo </w:t>
      </w:r>
      <w:r w:rsidRPr="0050091B">
        <w:rPr>
          <w:spacing w:val="-2"/>
        </w:rPr>
        <w:t>mechanizmą.</w:t>
      </w:r>
    </w:p>
    <w:p w14:paraId="15376958" w14:textId="77777777" w:rsidR="00AB5936" w:rsidRPr="0050091B" w:rsidRDefault="00AB5936" w:rsidP="0050091B">
      <w:pPr>
        <w:pStyle w:val="Pagrindinistekstas"/>
        <w:kinsoku w:val="0"/>
        <w:overflowPunct w:val="0"/>
        <w:ind w:left="0"/>
      </w:pPr>
    </w:p>
    <w:p w14:paraId="09D111AA" w14:textId="77777777" w:rsidR="00AB5936" w:rsidRPr="0050091B" w:rsidRDefault="00AB5936" w:rsidP="0050091B">
      <w:pPr>
        <w:pStyle w:val="Pagrindinistekstas"/>
        <w:kinsoku w:val="0"/>
        <w:overflowPunct w:val="0"/>
        <w:ind w:left="0"/>
      </w:pPr>
      <w:r w:rsidRPr="0050091B">
        <w:t>Tyrimo</w:t>
      </w:r>
      <w:r w:rsidRPr="0050091B">
        <w:rPr>
          <w:spacing w:val="-3"/>
        </w:rPr>
        <w:t xml:space="preserve"> </w:t>
      </w:r>
      <w:r w:rsidRPr="0050091B">
        <w:t>CV185155</w:t>
      </w:r>
      <w:r w:rsidRPr="0050091B">
        <w:rPr>
          <w:spacing w:val="-3"/>
        </w:rPr>
        <w:t xml:space="preserve"> </w:t>
      </w:r>
      <w:r w:rsidRPr="0050091B">
        <w:t>metu</w:t>
      </w:r>
      <w:r w:rsidRPr="0050091B">
        <w:rPr>
          <w:spacing w:val="-3"/>
        </w:rPr>
        <w:t xml:space="preserve"> </w:t>
      </w:r>
      <w:r w:rsidRPr="0050091B">
        <w:t>svorio</w:t>
      </w:r>
      <w:r w:rsidRPr="0050091B">
        <w:rPr>
          <w:spacing w:val="-3"/>
        </w:rPr>
        <w:t xml:space="preserve"> </w:t>
      </w:r>
      <w:r w:rsidRPr="0050091B">
        <w:t>kategorijoje</w:t>
      </w:r>
      <w:r w:rsidRPr="0050091B">
        <w:rPr>
          <w:spacing w:val="-3"/>
        </w:rPr>
        <w:t xml:space="preserve"> </w:t>
      </w:r>
      <w:r w:rsidRPr="0050091B">
        <w:t>nuo</w:t>
      </w:r>
      <w:r w:rsidRPr="0050091B">
        <w:rPr>
          <w:spacing w:val="-3"/>
        </w:rPr>
        <w:t xml:space="preserve"> </w:t>
      </w:r>
      <w:r w:rsidRPr="0050091B">
        <w:t>9</w:t>
      </w:r>
      <w:r w:rsidRPr="0050091B">
        <w:rPr>
          <w:spacing w:val="-3"/>
        </w:rPr>
        <w:t xml:space="preserve"> </w:t>
      </w:r>
      <w:r w:rsidRPr="0050091B">
        <w:t>iki</w:t>
      </w:r>
      <w:r w:rsidRPr="0050091B">
        <w:rPr>
          <w:spacing w:val="-5"/>
        </w:rPr>
        <w:t xml:space="preserve"> </w:t>
      </w:r>
      <w:r w:rsidR="0050091B">
        <w:t>≥ </w:t>
      </w:r>
      <w:r w:rsidRPr="0050091B">
        <w:t>35</w:t>
      </w:r>
      <w:r w:rsidR="0050091B">
        <w:rPr>
          <w:spacing w:val="-2"/>
        </w:rPr>
        <w:t> kg</w:t>
      </w:r>
      <w:r w:rsidRPr="0050091B">
        <w:rPr>
          <w:spacing w:val="-3"/>
        </w:rPr>
        <w:t xml:space="preserve"> </w:t>
      </w:r>
      <w:r w:rsidRPr="0050091B">
        <w:t>geometrinio</w:t>
      </w:r>
      <w:r w:rsidRPr="0050091B">
        <w:rPr>
          <w:spacing w:val="-3"/>
        </w:rPr>
        <w:t xml:space="preserve"> </w:t>
      </w:r>
      <w:r w:rsidRPr="0050091B">
        <w:t>vidurkio</w:t>
      </w:r>
      <w:r w:rsidRPr="0050091B">
        <w:rPr>
          <w:spacing w:val="-3"/>
        </w:rPr>
        <w:t xml:space="preserve"> </w:t>
      </w:r>
      <w:r w:rsidRPr="0050091B">
        <w:t>(%CV)</w:t>
      </w:r>
      <w:r w:rsidRPr="0050091B">
        <w:rPr>
          <w:spacing w:val="-3"/>
        </w:rPr>
        <w:t xml:space="preserve"> </w:t>
      </w:r>
      <w:r w:rsidRPr="0050091B">
        <w:t>AXA</w:t>
      </w:r>
      <w:r w:rsidR="00F90DA9" w:rsidRPr="000E6389">
        <w:rPr>
          <w:iCs/>
          <w:vertAlign w:val="subscript"/>
        </w:rPr>
        <w:t>min</w:t>
      </w:r>
      <w:r w:rsidRPr="0050091B">
        <w:t xml:space="preserve"> ir AXA</w:t>
      </w:r>
      <w:r w:rsidR="00F90DA9" w:rsidRPr="000E6389">
        <w:rPr>
          <w:iCs/>
          <w:vertAlign w:val="subscript"/>
        </w:rPr>
        <w:t>max</w:t>
      </w:r>
      <w:r w:rsidRPr="0050091B">
        <w:t xml:space="preserve"> buvo nuo 27,1 (22,2) ng/ml iki 71,9 (17,3) ng/ml ir tai atitiko geometrinio vidurkio (%CV) reikšmes C</w:t>
      </w:r>
      <w:r w:rsidRPr="00840618">
        <w:rPr>
          <w:vertAlign w:val="subscript"/>
        </w:rPr>
        <w:t>minss</w:t>
      </w:r>
      <w:r w:rsidRPr="0050091B">
        <w:t xml:space="preserve"> ir C</w:t>
      </w:r>
      <w:r w:rsidRPr="00840618">
        <w:rPr>
          <w:vertAlign w:val="subscript"/>
        </w:rPr>
        <w:t>maxss</w:t>
      </w:r>
      <w:r w:rsidRPr="0050091B">
        <w:t xml:space="preserve"> 30,3 (22) ng/ml ir 80,8 (16,8) ng/ml. Naudojant vaikams skirtą dozavimo </w:t>
      </w:r>
      <w:r w:rsidR="00F90DA9">
        <w:t>režimą</w:t>
      </w:r>
      <w:r w:rsidRPr="0050091B">
        <w:t xml:space="preserve"> šiuose AXA diapazonuose pasiektos ekspozicijos buvo panašios į tas, kurios buvo nustatytos suaugusiesiems, du kartus per parą vartojantiems 2,5</w:t>
      </w:r>
      <w:r w:rsidR="0050091B">
        <w:t> mg</w:t>
      </w:r>
      <w:r w:rsidRPr="0050091B">
        <w:t xml:space="preserve"> apiksabano dozę.</w:t>
      </w:r>
    </w:p>
    <w:p w14:paraId="349F5F2E" w14:textId="77777777" w:rsidR="00AB5936" w:rsidRDefault="00AB5936" w:rsidP="0050091B">
      <w:pPr>
        <w:pStyle w:val="Pagrindinistekstas"/>
        <w:kinsoku w:val="0"/>
        <w:overflowPunct w:val="0"/>
        <w:ind w:left="0"/>
      </w:pPr>
    </w:p>
    <w:p w14:paraId="611338EE" w14:textId="77777777" w:rsidR="00AB5936" w:rsidRPr="0050091B" w:rsidRDefault="00AB5936" w:rsidP="0050091B">
      <w:pPr>
        <w:pStyle w:val="Pagrindinistekstas"/>
        <w:kinsoku w:val="0"/>
        <w:overflowPunct w:val="0"/>
        <w:ind w:left="0"/>
      </w:pPr>
      <w:r w:rsidRPr="0050091B">
        <w:t xml:space="preserve">Tyrimo CV185362 metu kūno </w:t>
      </w:r>
      <w:r w:rsidR="00895C48">
        <w:t>svorio</w:t>
      </w:r>
      <w:r w:rsidRPr="0050091B">
        <w:t xml:space="preserve"> kategorijoje nuo 6 iki </w:t>
      </w:r>
      <w:r w:rsidR="0050091B">
        <w:t>≥ </w:t>
      </w:r>
      <w:r w:rsidRPr="0050091B">
        <w:t>35</w:t>
      </w:r>
      <w:r w:rsidR="0050091B">
        <w:t> kg</w:t>
      </w:r>
      <w:r w:rsidRPr="0050091B">
        <w:t xml:space="preserve"> geometrinio vidurkio (%CV) AXA</w:t>
      </w:r>
      <w:r w:rsidR="00F90DA9" w:rsidRPr="000E6389">
        <w:rPr>
          <w:iCs/>
          <w:vertAlign w:val="subscript"/>
        </w:rPr>
        <w:t>min</w:t>
      </w:r>
      <w:r w:rsidRPr="0050091B">
        <w:t xml:space="preserve"> ir AXA</w:t>
      </w:r>
      <w:r w:rsidR="00F90DA9" w:rsidRPr="000E6389">
        <w:rPr>
          <w:iCs/>
          <w:vertAlign w:val="subscript"/>
        </w:rPr>
        <w:t>max</w:t>
      </w:r>
      <w:r w:rsidRPr="0050091B">
        <w:t xml:space="preserve"> buvo nuo 67,1 (30,2) ng/ml iki 213 (41,7) ng/ml ir tai atitiko geometrinio vidurkio</w:t>
      </w:r>
      <w:r w:rsidRPr="0050091B">
        <w:rPr>
          <w:spacing w:val="-3"/>
        </w:rPr>
        <w:t xml:space="preserve"> </w:t>
      </w:r>
      <w:r w:rsidRPr="0050091B">
        <w:t>(%CV)</w:t>
      </w:r>
      <w:r w:rsidRPr="0050091B">
        <w:rPr>
          <w:spacing w:val="-3"/>
        </w:rPr>
        <w:t xml:space="preserve"> </w:t>
      </w:r>
      <w:r w:rsidRPr="0050091B">
        <w:t>reikšmes</w:t>
      </w:r>
      <w:r w:rsidRPr="0050091B">
        <w:rPr>
          <w:spacing w:val="-3"/>
        </w:rPr>
        <w:t xml:space="preserve"> </w:t>
      </w:r>
      <w:r w:rsidRPr="0050091B">
        <w:t>C</w:t>
      </w:r>
      <w:r w:rsidRPr="00840618">
        <w:rPr>
          <w:vertAlign w:val="subscript"/>
        </w:rPr>
        <w:t>minss</w:t>
      </w:r>
      <w:r w:rsidRPr="0050091B">
        <w:rPr>
          <w:spacing w:val="-3"/>
        </w:rPr>
        <w:t xml:space="preserve"> </w:t>
      </w:r>
      <w:r w:rsidRPr="0050091B">
        <w:t>ir</w:t>
      </w:r>
      <w:r w:rsidRPr="0050091B">
        <w:rPr>
          <w:spacing w:val="-3"/>
        </w:rPr>
        <w:t xml:space="preserve"> </w:t>
      </w:r>
      <w:r w:rsidRPr="0050091B">
        <w:t>C</w:t>
      </w:r>
      <w:r w:rsidRPr="00840618">
        <w:rPr>
          <w:vertAlign w:val="subscript"/>
        </w:rPr>
        <w:t>maxss</w:t>
      </w:r>
      <w:r w:rsidRPr="0050091B">
        <w:rPr>
          <w:spacing w:val="-3"/>
        </w:rPr>
        <w:t xml:space="preserve"> </w:t>
      </w:r>
      <w:r w:rsidRPr="0050091B">
        <w:t>71,3</w:t>
      </w:r>
      <w:r w:rsidRPr="0050091B">
        <w:rPr>
          <w:spacing w:val="-3"/>
        </w:rPr>
        <w:t xml:space="preserve"> </w:t>
      </w:r>
      <w:r w:rsidRPr="0050091B">
        <w:t>(61,3)</w:t>
      </w:r>
      <w:r w:rsidRPr="0050091B">
        <w:rPr>
          <w:spacing w:val="-1"/>
        </w:rPr>
        <w:t xml:space="preserve"> </w:t>
      </w:r>
      <w:r w:rsidRPr="0050091B">
        <w:t>ng/ml</w:t>
      </w:r>
      <w:r w:rsidRPr="0050091B">
        <w:rPr>
          <w:spacing w:val="-3"/>
        </w:rPr>
        <w:t xml:space="preserve"> </w:t>
      </w:r>
      <w:r w:rsidRPr="0050091B">
        <w:t>ir</w:t>
      </w:r>
      <w:r w:rsidRPr="0050091B">
        <w:rPr>
          <w:spacing w:val="-3"/>
        </w:rPr>
        <w:t xml:space="preserve"> </w:t>
      </w:r>
      <w:r w:rsidRPr="0050091B">
        <w:t>230</w:t>
      </w:r>
      <w:r w:rsidRPr="0050091B">
        <w:rPr>
          <w:spacing w:val="-3"/>
        </w:rPr>
        <w:t xml:space="preserve"> </w:t>
      </w:r>
      <w:r w:rsidRPr="0050091B">
        <w:t>(39,5)</w:t>
      </w:r>
      <w:r w:rsidRPr="0050091B">
        <w:rPr>
          <w:spacing w:val="-2"/>
        </w:rPr>
        <w:t xml:space="preserve"> </w:t>
      </w:r>
      <w:r w:rsidRPr="0050091B">
        <w:t>ng/ml.</w:t>
      </w:r>
      <w:r w:rsidRPr="0050091B">
        <w:rPr>
          <w:spacing w:val="-3"/>
        </w:rPr>
        <w:t xml:space="preserve"> </w:t>
      </w:r>
      <w:r w:rsidRPr="0050091B">
        <w:t>Naudojant</w:t>
      </w:r>
      <w:r w:rsidRPr="0050091B">
        <w:rPr>
          <w:spacing w:val="-3"/>
        </w:rPr>
        <w:t xml:space="preserve"> </w:t>
      </w:r>
      <w:r w:rsidRPr="0050091B">
        <w:t xml:space="preserve">vaikams skirtą dozavimo </w:t>
      </w:r>
      <w:r w:rsidR="00F90DA9">
        <w:t>režimą</w:t>
      </w:r>
      <w:r w:rsidRPr="0050091B">
        <w:t xml:space="preserve"> šiuose AXA diapazonuose pasiektos ekspozicijos buvo panašios į tas, kurios buvo nustatytos suaugusiesiems, vartojantiems 5</w:t>
      </w:r>
      <w:r w:rsidR="0050091B">
        <w:t> mg</w:t>
      </w:r>
      <w:r w:rsidRPr="0050091B">
        <w:t xml:space="preserve"> apiksabano du kartus per parą.</w:t>
      </w:r>
    </w:p>
    <w:p w14:paraId="397BFEC5" w14:textId="77777777" w:rsidR="00AB5936" w:rsidRPr="0050091B" w:rsidRDefault="00AB5936" w:rsidP="0050091B">
      <w:pPr>
        <w:pStyle w:val="Pagrindinistekstas"/>
        <w:kinsoku w:val="0"/>
        <w:overflowPunct w:val="0"/>
        <w:ind w:left="0"/>
      </w:pPr>
    </w:p>
    <w:p w14:paraId="64E98C27" w14:textId="77777777" w:rsidR="00AB5936" w:rsidRDefault="00AB5936" w:rsidP="0050091B">
      <w:pPr>
        <w:pStyle w:val="Pagrindinistekstas"/>
        <w:kinsoku w:val="0"/>
        <w:overflowPunct w:val="0"/>
        <w:ind w:left="0"/>
      </w:pPr>
      <w:r w:rsidRPr="0050091B">
        <w:t xml:space="preserve">Tyrimo CV185325 metu kūno </w:t>
      </w:r>
      <w:r w:rsidR="00895C48">
        <w:t>svorio</w:t>
      </w:r>
      <w:r w:rsidRPr="0050091B">
        <w:t xml:space="preserve"> kategorijoje nuo 6 iki </w:t>
      </w:r>
      <w:r w:rsidR="0050091B">
        <w:t>≥ </w:t>
      </w:r>
      <w:r w:rsidRPr="0050091B">
        <w:t>35</w:t>
      </w:r>
      <w:r w:rsidR="0050091B">
        <w:t> kg</w:t>
      </w:r>
      <w:r w:rsidRPr="0050091B">
        <w:t xml:space="preserve"> geometrinio vidurkio (%CV) AXA</w:t>
      </w:r>
      <w:r w:rsidR="00F90DA9" w:rsidRPr="000E6389">
        <w:rPr>
          <w:iCs/>
          <w:vertAlign w:val="subscript"/>
        </w:rPr>
        <w:t>min</w:t>
      </w:r>
      <w:r w:rsidRPr="0050091B">
        <w:t xml:space="preserve"> ir AXA</w:t>
      </w:r>
      <w:r w:rsidR="00F90DA9" w:rsidRPr="000E6389">
        <w:rPr>
          <w:iCs/>
          <w:vertAlign w:val="subscript"/>
        </w:rPr>
        <w:t>max</w:t>
      </w:r>
      <w:r w:rsidRPr="0050091B">
        <w:t xml:space="preserve"> buvo nuo 47,1 (57,2) ng/ml iki 146 (40,2) ng/ml ir tai atitiko geometrinio vidurkio</w:t>
      </w:r>
      <w:r w:rsidRPr="0050091B">
        <w:rPr>
          <w:spacing w:val="-3"/>
        </w:rPr>
        <w:t xml:space="preserve"> </w:t>
      </w:r>
      <w:r w:rsidRPr="0050091B">
        <w:t>(%CV)</w:t>
      </w:r>
      <w:r w:rsidRPr="0050091B">
        <w:rPr>
          <w:spacing w:val="-3"/>
        </w:rPr>
        <w:t xml:space="preserve"> </w:t>
      </w:r>
      <w:r w:rsidRPr="0050091B">
        <w:t>reikšmes</w:t>
      </w:r>
      <w:r w:rsidRPr="0050091B">
        <w:rPr>
          <w:spacing w:val="-3"/>
        </w:rPr>
        <w:t xml:space="preserve"> </w:t>
      </w:r>
      <w:r w:rsidRPr="0050091B">
        <w:t>C</w:t>
      </w:r>
      <w:r w:rsidRPr="00840618">
        <w:rPr>
          <w:vertAlign w:val="subscript"/>
        </w:rPr>
        <w:t>minss</w:t>
      </w:r>
      <w:r w:rsidRPr="0050091B">
        <w:rPr>
          <w:spacing w:val="-3"/>
        </w:rPr>
        <w:t xml:space="preserve"> </w:t>
      </w:r>
      <w:r w:rsidRPr="0050091B">
        <w:t>ir</w:t>
      </w:r>
      <w:r w:rsidRPr="0050091B">
        <w:rPr>
          <w:spacing w:val="-3"/>
        </w:rPr>
        <w:t xml:space="preserve"> </w:t>
      </w:r>
      <w:r w:rsidRPr="0050091B">
        <w:t>C</w:t>
      </w:r>
      <w:r w:rsidRPr="00840618">
        <w:rPr>
          <w:vertAlign w:val="subscript"/>
        </w:rPr>
        <w:t>maxss</w:t>
      </w:r>
      <w:r w:rsidRPr="0050091B">
        <w:rPr>
          <w:spacing w:val="-3"/>
        </w:rPr>
        <w:t xml:space="preserve"> </w:t>
      </w:r>
      <w:r w:rsidRPr="0050091B">
        <w:t>50</w:t>
      </w:r>
      <w:r w:rsidRPr="0050091B">
        <w:rPr>
          <w:spacing w:val="-3"/>
        </w:rPr>
        <w:t xml:space="preserve"> </w:t>
      </w:r>
      <w:r w:rsidRPr="0050091B">
        <w:t>(54,5)</w:t>
      </w:r>
      <w:r w:rsidRPr="0050091B">
        <w:rPr>
          <w:spacing w:val="-1"/>
        </w:rPr>
        <w:t xml:space="preserve"> </w:t>
      </w:r>
      <w:r w:rsidRPr="0050091B">
        <w:t>ng/ml</w:t>
      </w:r>
      <w:r w:rsidRPr="0050091B">
        <w:rPr>
          <w:spacing w:val="-3"/>
        </w:rPr>
        <w:t xml:space="preserve"> </w:t>
      </w:r>
      <w:r w:rsidRPr="0050091B">
        <w:t>ir</w:t>
      </w:r>
      <w:r w:rsidRPr="0050091B">
        <w:rPr>
          <w:spacing w:val="-3"/>
        </w:rPr>
        <w:t xml:space="preserve"> </w:t>
      </w:r>
      <w:r w:rsidRPr="0050091B">
        <w:t>144</w:t>
      </w:r>
      <w:r w:rsidRPr="0050091B">
        <w:rPr>
          <w:spacing w:val="-3"/>
        </w:rPr>
        <w:t xml:space="preserve"> </w:t>
      </w:r>
      <w:r w:rsidRPr="0050091B">
        <w:t>(36,9)</w:t>
      </w:r>
      <w:r w:rsidRPr="0050091B">
        <w:rPr>
          <w:spacing w:val="-2"/>
        </w:rPr>
        <w:t xml:space="preserve"> </w:t>
      </w:r>
      <w:r w:rsidRPr="0050091B">
        <w:t>ng/ml.</w:t>
      </w:r>
      <w:r w:rsidRPr="0050091B">
        <w:rPr>
          <w:spacing w:val="-3"/>
        </w:rPr>
        <w:t xml:space="preserve"> </w:t>
      </w:r>
      <w:r w:rsidRPr="0050091B">
        <w:t>Naudojant</w:t>
      </w:r>
      <w:r w:rsidRPr="0050091B">
        <w:rPr>
          <w:spacing w:val="-3"/>
        </w:rPr>
        <w:t xml:space="preserve"> </w:t>
      </w:r>
      <w:r w:rsidRPr="0050091B">
        <w:t xml:space="preserve">vaikams skirtą dozavimo </w:t>
      </w:r>
      <w:r w:rsidR="00F90DA9">
        <w:t>režimą</w:t>
      </w:r>
      <w:r w:rsidRPr="0050091B">
        <w:t xml:space="preserve"> šiuose AXA diapazonuose pasiektos ekspozicijos buvo panašios į tas, kurios buvo nustatytos suaugusiesiems, vartojantiems 5</w:t>
      </w:r>
      <w:r w:rsidR="0050091B">
        <w:t> mg</w:t>
      </w:r>
      <w:r w:rsidRPr="0050091B">
        <w:t xml:space="preserve"> apiksabano du kartus per parą.</w:t>
      </w:r>
    </w:p>
    <w:p w14:paraId="6EB2A409" w14:textId="77777777" w:rsidR="00D41F99" w:rsidRPr="0050091B" w:rsidRDefault="00D41F99" w:rsidP="0050091B">
      <w:pPr>
        <w:pStyle w:val="Pagrindinistekstas"/>
        <w:kinsoku w:val="0"/>
        <w:overflowPunct w:val="0"/>
        <w:ind w:left="0"/>
      </w:pPr>
    </w:p>
    <w:p w14:paraId="564BCE60" w14:textId="77777777" w:rsidR="00AB5936" w:rsidRDefault="00AB5936" w:rsidP="0050091B">
      <w:pPr>
        <w:pStyle w:val="Pagrindinistekstas"/>
        <w:kinsoku w:val="0"/>
        <w:overflowPunct w:val="0"/>
        <w:ind w:left="0"/>
        <w:rPr>
          <w:spacing w:val="-2"/>
        </w:rPr>
      </w:pPr>
      <w:r w:rsidRPr="0050091B">
        <w:t xml:space="preserve">Numanoma </w:t>
      </w:r>
      <w:r w:rsidR="00F90DA9" w:rsidRPr="00E00195">
        <w:rPr>
          <w:iCs/>
        </w:rPr>
        <w:t>pusiausvyrinės koncentracijos ekspozicija</w:t>
      </w:r>
      <w:r w:rsidRPr="0050091B">
        <w:t xml:space="preserve"> ir Xa faktoriaus slopinimo aktyvumas </w:t>
      </w:r>
      <w:r w:rsidR="00F90DA9" w:rsidRPr="001D589F">
        <w:rPr>
          <w:iCs/>
        </w:rPr>
        <w:t>vaikų populiacijos</w:t>
      </w:r>
      <w:r w:rsidRPr="0050091B">
        <w:t xml:space="preserve"> tyrimuose rodo, kad </w:t>
      </w:r>
      <w:r w:rsidR="00F90DA9" w:rsidRPr="00E00195">
        <w:rPr>
          <w:iCs/>
        </w:rPr>
        <w:t>pusiausvyrinės apiksabano koncentracijos</w:t>
      </w:r>
      <w:r w:rsidRPr="0050091B">
        <w:t xml:space="preserve"> ir AXA svyravimai nuo didžiausios</w:t>
      </w:r>
      <w:r w:rsidRPr="0050091B">
        <w:rPr>
          <w:spacing w:val="-3"/>
        </w:rPr>
        <w:t xml:space="preserve"> </w:t>
      </w:r>
      <w:r w:rsidRPr="0050091B">
        <w:t>iki</w:t>
      </w:r>
      <w:r w:rsidRPr="0050091B">
        <w:rPr>
          <w:spacing w:val="-3"/>
        </w:rPr>
        <w:t xml:space="preserve"> </w:t>
      </w:r>
      <w:r w:rsidRPr="0050091B">
        <w:t>mažiausios</w:t>
      </w:r>
      <w:r w:rsidRPr="0050091B">
        <w:rPr>
          <w:spacing w:val="-3"/>
        </w:rPr>
        <w:t xml:space="preserve"> </w:t>
      </w:r>
      <w:r w:rsidRPr="0050091B">
        <w:t>reikšmės</w:t>
      </w:r>
      <w:r w:rsidRPr="0050091B">
        <w:rPr>
          <w:spacing w:val="-3"/>
        </w:rPr>
        <w:t xml:space="preserve"> </w:t>
      </w:r>
      <w:r w:rsidRPr="0050091B">
        <w:t>bendroje</w:t>
      </w:r>
      <w:r w:rsidRPr="0050091B">
        <w:rPr>
          <w:spacing w:val="-3"/>
        </w:rPr>
        <w:t xml:space="preserve"> </w:t>
      </w:r>
      <w:r w:rsidRPr="0050091B">
        <w:t>populiacijoje</w:t>
      </w:r>
      <w:r w:rsidRPr="0050091B">
        <w:rPr>
          <w:spacing w:val="-3"/>
        </w:rPr>
        <w:t xml:space="preserve"> </w:t>
      </w:r>
      <w:r w:rsidRPr="0050091B">
        <w:t>buvo</w:t>
      </w:r>
      <w:r w:rsidRPr="0050091B">
        <w:rPr>
          <w:spacing w:val="-3"/>
        </w:rPr>
        <w:t xml:space="preserve"> </w:t>
      </w:r>
      <w:r w:rsidRPr="0050091B">
        <w:t>maždaug</w:t>
      </w:r>
      <w:r w:rsidRPr="0050091B">
        <w:rPr>
          <w:spacing w:val="-3"/>
        </w:rPr>
        <w:t xml:space="preserve"> </w:t>
      </w:r>
      <w:r w:rsidRPr="0050091B">
        <w:t>3</w:t>
      </w:r>
      <w:r w:rsidR="00D41F99">
        <w:t> </w:t>
      </w:r>
      <w:r w:rsidRPr="0050091B">
        <w:t>kartai</w:t>
      </w:r>
      <w:r w:rsidRPr="0050091B">
        <w:rPr>
          <w:spacing w:val="-3"/>
        </w:rPr>
        <w:t xml:space="preserve"> </w:t>
      </w:r>
      <w:r w:rsidRPr="0050091B">
        <w:t>(min.,</w:t>
      </w:r>
      <w:r w:rsidRPr="0050091B">
        <w:rPr>
          <w:spacing w:val="-3"/>
        </w:rPr>
        <w:t xml:space="preserve"> </w:t>
      </w:r>
      <w:r w:rsidRPr="0050091B">
        <w:t>maks.:</w:t>
      </w:r>
      <w:r w:rsidRPr="0050091B">
        <w:rPr>
          <w:spacing w:val="-3"/>
        </w:rPr>
        <w:t xml:space="preserve"> </w:t>
      </w:r>
      <w:r w:rsidRPr="0050091B">
        <w:t xml:space="preserve">2,65– </w:t>
      </w:r>
      <w:r w:rsidRPr="0050091B">
        <w:rPr>
          <w:spacing w:val="-2"/>
        </w:rPr>
        <w:t>3,22).</w:t>
      </w:r>
    </w:p>
    <w:p w14:paraId="3539224D" w14:textId="77777777" w:rsidR="00D41F99" w:rsidRPr="0050091B" w:rsidRDefault="00D41F99" w:rsidP="0050091B">
      <w:pPr>
        <w:pStyle w:val="Pagrindinistekstas"/>
        <w:kinsoku w:val="0"/>
        <w:overflowPunct w:val="0"/>
        <w:ind w:left="0"/>
        <w:rPr>
          <w:spacing w:val="-2"/>
        </w:rPr>
      </w:pPr>
    </w:p>
    <w:p w14:paraId="6BE5AD40" w14:textId="77777777" w:rsidR="00AB5936" w:rsidRPr="0050091B" w:rsidRDefault="00AB5936" w:rsidP="0050091B">
      <w:pPr>
        <w:pStyle w:val="Pagrindinistekstas"/>
        <w:kinsoku w:val="0"/>
        <w:overflowPunct w:val="0"/>
        <w:ind w:left="0"/>
      </w:pPr>
      <w:r w:rsidRPr="0050091B">
        <w:rPr>
          <w:u w:val="single"/>
        </w:rPr>
        <w:t>Klinikinis</w:t>
      </w:r>
      <w:r w:rsidRPr="0050091B">
        <w:rPr>
          <w:spacing w:val="-8"/>
          <w:u w:val="single"/>
        </w:rPr>
        <w:t xml:space="preserve"> </w:t>
      </w:r>
      <w:r w:rsidRPr="0050091B">
        <w:rPr>
          <w:u w:val="single"/>
        </w:rPr>
        <w:t>veiksmingumas</w:t>
      </w:r>
      <w:r w:rsidRPr="0050091B">
        <w:rPr>
          <w:spacing w:val="-8"/>
          <w:u w:val="single"/>
        </w:rPr>
        <w:t xml:space="preserve"> </w:t>
      </w:r>
      <w:r w:rsidRPr="0050091B">
        <w:rPr>
          <w:u w:val="single"/>
        </w:rPr>
        <w:t>ir</w:t>
      </w:r>
      <w:r w:rsidRPr="0050091B">
        <w:rPr>
          <w:spacing w:val="-8"/>
          <w:u w:val="single"/>
        </w:rPr>
        <w:t xml:space="preserve"> </w:t>
      </w:r>
      <w:r w:rsidRPr="0050091B">
        <w:rPr>
          <w:spacing w:val="-2"/>
          <w:u w:val="single"/>
        </w:rPr>
        <w:t>saugumas</w:t>
      </w:r>
    </w:p>
    <w:p w14:paraId="653462D0" w14:textId="77777777" w:rsidR="00AB5936" w:rsidRPr="0050091B" w:rsidRDefault="00AB5936" w:rsidP="0050091B">
      <w:pPr>
        <w:pStyle w:val="Pagrindinistekstas"/>
        <w:kinsoku w:val="0"/>
        <w:overflowPunct w:val="0"/>
        <w:ind w:left="0"/>
      </w:pPr>
    </w:p>
    <w:p w14:paraId="25BFBB6D" w14:textId="77777777" w:rsidR="00AB5936" w:rsidRPr="0050091B" w:rsidRDefault="00AB5936" w:rsidP="0050091B">
      <w:pPr>
        <w:pStyle w:val="Pagrindinistekstas"/>
        <w:kinsoku w:val="0"/>
        <w:overflowPunct w:val="0"/>
        <w:ind w:left="0"/>
        <w:rPr>
          <w:i/>
          <w:iCs/>
        </w:rPr>
      </w:pPr>
      <w:r w:rsidRPr="0050091B">
        <w:rPr>
          <w:i/>
          <w:iCs/>
          <w:u w:val="single"/>
        </w:rPr>
        <w:t>Insulto</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sisteminės</w:t>
      </w:r>
      <w:r w:rsidRPr="0050091B">
        <w:rPr>
          <w:i/>
          <w:iCs/>
          <w:spacing w:val="-4"/>
          <w:u w:val="single"/>
        </w:rPr>
        <w:t xml:space="preserve"> </w:t>
      </w:r>
      <w:r w:rsidRPr="0050091B">
        <w:rPr>
          <w:i/>
          <w:iCs/>
          <w:u w:val="single"/>
        </w:rPr>
        <w:t>embolijos</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pacientams,</w:t>
      </w:r>
      <w:r w:rsidRPr="0050091B">
        <w:rPr>
          <w:i/>
          <w:iCs/>
          <w:spacing w:val="-4"/>
          <w:u w:val="single"/>
        </w:rPr>
        <w:t xml:space="preserve"> </w:t>
      </w:r>
      <w:r w:rsidRPr="0050091B">
        <w:rPr>
          <w:i/>
          <w:iCs/>
          <w:u w:val="single"/>
        </w:rPr>
        <w:t>kuriems</w:t>
      </w:r>
      <w:r w:rsidRPr="0050091B">
        <w:rPr>
          <w:i/>
          <w:iCs/>
          <w:spacing w:val="-4"/>
          <w:u w:val="single"/>
        </w:rPr>
        <w:t xml:space="preserve"> </w:t>
      </w:r>
      <w:r w:rsidRPr="0050091B">
        <w:rPr>
          <w:i/>
          <w:iCs/>
          <w:u w:val="single"/>
        </w:rPr>
        <w:t>pasireiškia</w:t>
      </w:r>
      <w:r w:rsidRPr="0050091B">
        <w:rPr>
          <w:i/>
          <w:iCs/>
          <w:spacing w:val="-4"/>
          <w:u w:val="single"/>
        </w:rPr>
        <w:t xml:space="preserve"> </w:t>
      </w:r>
      <w:r w:rsidRPr="0050091B">
        <w:rPr>
          <w:i/>
          <w:iCs/>
          <w:u w:val="single"/>
        </w:rPr>
        <w:t>su</w:t>
      </w:r>
      <w:r w:rsidRPr="0050091B">
        <w:rPr>
          <w:i/>
          <w:iCs/>
          <w:spacing w:val="-4"/>
          <w:u w:val="single"/>
        </w:rPr>
        <w:t xml:space="preserve"> </w:t>
      </w:r>
      <w:r w:rsidRPr="0050091B">
        <w:rPr>
          <w:i/>
          <w:iCs/>
          <w:u w:val="single"/>
        </w:rPr>
        <w:t>vožtuv</w:t>
      </w:r>
      <w:r w:rsidR="00F90DA9">
        <w:rPr>
          <w:i/>
          <w:iCs/>
          <w:u w:val="single"/>
        </w:rPr>
        <w:t>ų liga</w:t>
      </w:r>
      <w:r w:rsidRPr="0050091B">
        <w:rPr>
          <w:i/>
          <w:iCs/>
          <w:spacing w:val="-4"/>
          <w:u w:val="single"/>
        </w:rPr>
        <w:t xml:space="preserve"> </w:t>
      </w:r>
      <w:r w:rsidRPr="0050091B">
        <w:rPr>
          <w:i/>
          <w:iCs/>
          <w:u w:val="single"/>
        </w:rPr>
        <w:t>nesusijęs</w:t>
      </w:r>
      <w:r w:rsidRPr="0050091B">
        <w:rPr>
          <w:i/>
          <w:iCs/>
        </w:rPr>
        <w:t xml:space="preserve"> </w:t>
      </w:r>
      <w:r w:rsidRPr="0050091B">
        <w:rPr>
          <w:i/>
          <w:iCs/>
          <w:u w:val="single"/>
        </w:rPr>
        <w:t>prieširdžių virpėjimas (VNPV)</w:t>
      </w:r>
    </w:p>
    <w:p w14:paraId="478613B9" w14:textId="77777777" w:rsidR="00AB5936" w:rsidRPr="0050091B" w:rsidRDefault="00AB5936" w:rsidP="0050091B">
      <w:pPr>
        <w:pStyle w:val="Pagrindinistekstas"/>
        <w:kinsoku w:val="0"/>
        <w:overflowPunct w:val="0"/>
        <w:ind w:left="0"/>
      </w:pPr>
      <w:r w:rsidRPr="0050091B">
        <w:t>Klinikinės</w:t>
      </w:r>
      <w:r w:rsidRPr="0050091B">
        <w:rPr>
          <w:spacing w:val="-4"/>
        </w:rPr>
        <w:t xml:space="preserve"> </w:t>
      </w:r>
      <w:r w:rsidRPr="0050091B">
        <w:t>programos</w:t>
      </w:r>
      <w:r w:rsidRPr="0050091B">
        <w:rPr>
          <w:spacing w:val="-4"/>
        </w:rPr>
        <w:t xml:space="preserve"> </w:t>
      </w:r>
      <w:r w:rsidRPr="00E725C4">
        <w:t>(ARISTOTLE:</w:t>
      </w:r>
      <w:r w:rsidRPr="00E725C4">
        <w:rPr>
          <w:spacing w:val="-4"/>
        </w:rPr>
        <w:t xml:space="preserve"> </w:t>
      </w:r>
      <w:r w:rsidRPr="00E725C4">
        <w:t>apiksabanas</w:t>
      </w:r>
      <w:r w:rsidRPr="0050091B">
        <w:t>,</w:t>
      </w:r>
      <w:r w:rsidRPr="0050091B">
        <w:rPr>
          <w:spacing w:val="-4"/>
        </w:rPr>
        <w:t xml:space="preserve"> </w:t>
      </w:r>
      <w:r w:rsidRPr="0050091B">
        <w:t>palyginti</w:t>
      </w:r>
      <w:r w:rsidRPr="0050091B">
        <w:rPr>
          <w:spacing w:val="-4"/>
        </w:rPr>
        <w:t xml:space="preserve"> </w:t>
      </w:r>
      <w:r w:rsidRPr="0050091B">
        <w:t>su</w:t>
      </w:r>
      <w:r w:rsidRPr="0050091B">
        <w:rPr>
          <w:spacing w:val="-4"/>
        </w:rPr>
        <w:t xml:space="preserve"> </w:t>
      </w:r>
      <w:r w:rsidRPr="0050091B">
        <w:t>varfarinu;</w:t>
      </w:r>
      <w:r w:rsidRPr="0050091B">
        <w:rPr>
          <w:spacing w:val="-5"/>
        </w:rPr>
        <w:t xml:space="preserve"> </w:t>
      </w:r>
      <w:r w:rsidRPr="00E725C4">
        <w:t>AVERROES:</w:t>
      </w:r>
      <w:r w:rsidRPr="0050091B">
        <w:rPr>
          <w:spacing w:val="-4"/>
        </w:rPr>
        <w:t xml:space="preserve"> </w:t>
      </w:r>
      <w:r w:rsidRPr="0050091B">
        <w:t xml:space="preserve">apiksabanas, palyginti su ASR) metu į grupes </w:t>
      </w:r>
      <w:r w:rsidR="003A51B1" w:rsidRPr="00BF28CA">
        <w:t>atsitiktinės atrankos</w:t>
      </w:r>
      <w:r w:rsidR="003A51B1">
        <w:t xml:space="preserve"> </w:t>
      </w:r>
      <w:r w:rsidRPr="0050091B">
        <w:t>būdu buvo suskirstyti iš viso 23</w:t>
      </w:r>
      <w:r w:rsidR="00D41F99">
        <w:t> </w:t>
      </w:r>
      <w:r w:rsidRPr="0050091B">
        <w:t>799 suaugę pacientai, įskaitant 11</w:t>
      </w:r>
      <w:r w:rsidR="00D41F99">
        <w:t> </w:t>
      </w:r>
      <w:r w:rsidRPr="0050091B">
        <w:t xml:space="preserve">927, kuriems </w:t>
      </w:r>
      <w:r w:rsidR="003A51B1" w:rsidRPr="00BF28CA">
        <w:t>atsitiktinės atrankos</w:t>
      </w:r>
      <w:r w:rsidRPr="0050091B">
        <w:t xml:space="preserve"> būdu buvo paskirta vartoti apiksaban</w:t>
      </w:r>
      <w:r w:rsidR="003A51B1">
        <w:t>o</w:t>
      </w:r>
      <w:r w:rsidRPr="0050091B">
        <w:t>. Programa buvo suplanuota taip, kad parodytų apiksabano, vartojamo insulto ir sisteminės embolijos profilaktikai, veiksmingumą ir saugumą pacientams, kuriems pasireiškia su vožtuv</w:t>
      </w:r>
      <w:r w:rsidR="003A51B1">
        <w:t>ų liga</w:t>
      </w:r>
      <w:r w:rsidRPr="0050091B">
        <w:t xml:space="preserve"> nesusijęs prieširdžių virpėjimas (VNPV) ir yra vienas ar daugiau papildomų rizikos veiksnių, p</w:t>
      </w:r>
      <w:r w:rsidR="00E725C4">
        <w:t>vz.</w:t>
      </w:r>
      <w:r w:rsidRPr="0050091B">
        <w:t>:</w:t>
      </w:r>
    </w:p>
    <w:p w14:paraId="7DAF72D9" w14:textId="77777777" w:rsidR="00AB5936" w:rsidRPr="0050091B" w:rsidRDefault="00AB5936" w:rsidP="00D41F99">
      <w:pPr>
        <w:pStyle w:val="Sraopastraipa"/>
        <w:numPr>
          <w:ilvl w:val="0"/>
          <w:numId w:val="88"/>
        </w:numPr>
        <w:tabs>
          <w:tab w:val="left" w:pos="567"/>
        </w:tabs>
        <w:kinsoku w:val="0"/>
        <w:overflowPunct w:val="0"/>
        <w:ind w:left="0" w:firstLine="0"/>
        <w:rPr>
          <w:spacing w:val="-2"/>
          <w:sz w:val="22"/>
          <w:szCs w:val="22"/>
        </w:rPr>
      </w:pPr>
      <w:r w:rsidRPr="0050091B">
        <w:rPr>
          <w:sz w:val="22"/>
          <w:szCs w:val="22"/>
        </w:rPr>
        <w:t>anksčiau</w:t>
      </w:r>
      <w:r w:rsidRPr="0050091B">
        <w:rPr>
          <w:spacing w:val="-10"/>
          <w:sz w:val="22"/>
          <w:szCs w:val="22"/>
        </w:rPr>
        <w:t xml:space="preserve"> </w:t>
      </w:r>
      <w:r w:rsidRPr="0050091B">
        <w:rPr>
          <w:sz w:val="22"/>
          <w:szCs w:val="22"/>
        </w:rPr>
        <w:t>patirtas</w:t>
      </w:r>
      <w:r w:rsidRPr="0050091B">
        <w:rPr>
          <w:spacing w:val="-8"/>
          <w:sz w:val="22"/>
          <w:szCs w:val="22"/>
        </w:rPr>
        <w:t xml:space="preserve"> </w:t>
      </w:r>
      <w:r w:rsidRPr="0050091B">
        <w:rPr>
          <w:sz w:val="22"/>
          <w:szCs w:val="22"/>
        </w:rPr>
        <w:t>insultas</w:t>
      </w:r>
      <w:r w:rsidRPr="0050091B">
        <w:rPr>
          <w:spacing w:val="-8"/>
          <w:sz w:val="22"/>
          <w:szCs w:val="22"/>
        </w:rPr>
        <w:t xml:space="preserve"> </w:t>
      </w:r>
      <w:r w:rsidRPr="0050091B">
        <w:rPr>
          <w:sz w:val="22"/>
          <w:szCs w:val="22"/>
        </w:rPr>
        <w:t>arba</w:t>
      </w:r>
      <w:r w:rsidRPr="0050091B">
        <w:rPr>
          <w:spacing w:val="-8"/>
          <w:sz w:val="22"/>
          <w:szCs w:val="22"/>
        </w:rPr>
        <w:t xml:space="preserve"> </w:t>
      </w:r>
      <w:r w:rsidRPr="0050091B">
        <w:rPr>
          <w:sz w:val="22"/>
          <w:szCs w:val="22"/>
        </w:rPr>
        <w:t>praeinantis</w:t>
      </w:r>
      <w:r w:rsidRPr="0050091B">
        <w:rPr>
          <w:spacing w:val="-8"/>
          <w:sz w:val="22"/>
          <w:szCs w:val="22"/>
        </w:rPr>
        <w:t xml:space="preserve"> </w:t>
      </w:r>
      <w:r w:rsidRPr="0050091B">
        <w:rPr>
          <w:sz w:val="22"/>
          <w:szCs w:val="22"/>
        </w:rPr>
        <w:t>smegenų</w:t>
      </w:r>
      <w:r w:rsidRPr="0050091B">
        <w:rPr>
          <w:spacing w:val="-8"/>
          <w:sz w:val="22"/>
          <w:szCs w:val="22"/>
        </w:rPr>
        <w:t xml:space="preserve"> </w:t>
      </w:r>
      <w:r w:rsidRPr="0050091B">
        <w:rPr>
          <w:sz w:val="22"/>
          <w:szCs w:val="22"/>
        </w:rPr>
        <w:t>išemijos</w:t>
      </w:r>
      <w:r w:rsidRPr="0050091B">
        <w:rPr>
          <w:spacing w:val="-8"/>
          <w:sz w:val="22"/>
          <w:szCs w:val="22"/>
        </w:rPr>
        <w:t xml:space="preserve"> </w:t>
      </w:r>
      <w:r w:rsidRPr="0050091B">
        <w:rPr>
          <w:sz w:val="22"/>
          <w:szCs w:val="22"/>
        </w:rPr>
        <w:t>priepuolis</w:t>
      </w:r>
      <w:r w:rsidRPr="0050091B">
        <w:rPr>
          <w:spacing w:val="-8"/>
          <w:sz w:val="22"/>
          <w:szCs w:val="22"/>
        </w:rPr>
        <w:t xml:space="preserve"> </w:t>
      </w:r>
      <w:r w:rsidRPr="0050091B">
        <w:rPr>
          <w:spacing w:val="-2"/>
          <w:sz w:val="22"/>
          <w:szCs w:val="22"/>
        </w:rPr>
        <w:t>(PSIP);</w:t>
      </w:r>
    </w:p>
    <w:p w14:paraId="4ED5FC72" w14:textId="77777777" w:rsidR="00AB5936" w:rsidRPr="0050091B" w:rsidRDefault="00AB5936" w:rsidP="00D41F99">
      <w:pPr>
        <w:pStyle w:val="Sraopastraipa"/>
        <w:numPr>
          <w:ilvl w:val="0"/>
          <w:numId w:val="88"/>
        </w:numPr>
        <w:tabs>
          <w:tab w:val="left" w:pos="567"/>
        </w:tabs>
        <w:kinsoku w:val="0"/>
        <w:overflowPunct w:val="0"/>
        <w:ind w:left="0" w:firstLine="0"/>
        <w:rPr>
          <w:spacing w:val="-2"/>
          <w:sz w:val="22"/>
          <w:szCs w:val="22"/>
        </w:rPr>
      </w:pPr>
      <w:r w:rsidRPr="0050091B">
        <w:rPr>
          <w:sz w:val="22"/>
          <w:szCs w:val="22"/>
        </w:rPr>
        <w:t>amžius</w:t>
      </w:r>
      <w:r w:rsidRPr="0050091B">
        <w:rPr>
          <w:spacing w:val="-4"/>
          <w:sz w:val="22"/>
          <w:szCs w:val="22"/>
        </w:rPr>
        <w:t xml:space="preserve"> </w:t>
      </w:r>
      <w:r w:rsidR="0050091B">
        <w:rPr>
          <w:sz w:val="22"/>
          <w:szCs w:val="22"/>
        </w:rPr>
        <w:t>≥ </w:t>
      </w:r>
      <w:r w:rsidRPr="0050091B">
        <w:rPr>
          <w:sz w:val="22"/>
          <w:szCs w:val="22"/>
        </w:rPr>
        <w:t>75</w:t>
      </w:r>
      <w:r w:rsidR="0050091B">
        <w:rPr>
          <w:spacing w:val="-2"/>
          <w:sz w:val="22"/>
          <w:szCs w:val="22"/>
        </w:rPr>
        <w:t> metų</w:t>
      </w:r>
      <w:r w:rsidRPr="0050091B">
        <w:rPr>
          <w:spacing w:val="-2"/>
          <w:sz w:val="22"/>
          <w:szCs w:val="22"/>
        </w:rPr>
        <w:t>;</w:t>
      </w:r>
    </w:p>
    <w:p w14:paraId="024286F2" w14:textId="77777777" w:rsidR="00AB5936" w:rsidRPr="0050091B" w:rsidRDefault="00AB5936" w:rsidP="00D41F99">
      <w:pPr>
        <w:pStyle w:val="Sraopastraipa"/>
        <w:numPr>
          <w:ilvl w:val="0"/>
          <w:numId w:val="88"/>
        </w:numPr>
        <w:tabs>
          <w:tab w:val="left" w:pos="567"/>
        </w:tabs>
        <w:kinsoku w:val="0"/>
        <w:overflowPunct w:val="0"/>
        <w:ind w:left="0" w:firstLine="0"/>
        <w:rPr>
          <w:spacing w:val="-2"/>
          <w:sz w:val="22"/>
          <w:szCs w:val="22"/>
        </w:rPr>
      </w:pPr>
      <w:r w:rsidRPr="0050091B">
        <w:rPr>
          <w:spacing w:val="-2"/>
          <w:sz w:val="22"/>
          <w:szCs w:val="22"/>
        </w:rPr>
        <w:lastRenderedPageBreak/>
        <w:t>hipertenzija;</w:t>
      </w:r>
    </w:p>
    <w:p w14:paraId="4D3FAA1C" w14:textId="77777777" w:rsidR="00AB5936" w:rsidRPr="0050091B" w:rsidRDefault="00AB5936" w:rsidP="00D41F99">
      <w:pPr>
        <w:pStyle w:val="Sraopastraipa"/>
        <w:numPr>
          <w:ilvl w:val="0"/>
          <w:numId w:val="88"/>
        </w:numPr>
        <w:tabs>
          <w:tab w:val="left" w:pos="567"/>
        </w:tabs>
        <w:kinsoku w:val="0"/>
        <w:overflowPunct w:val="0"/>
        <w:ind w:left="0" w:firstLine="0"/>
        <w:rPr>
          <w:spacing w:val="-2"/>
          <w:sz w:val="22"/>
          <w:szCs w:val="22"/>
        </w:rPr>
      </w:pPr>
      <w:r w:rsidRPr="0050091B">
        <w:rPr>
          <w:sz w:val="22"/>
          <w:szCs w:val="22"/>
        </w:rPr>
        <w:t>cukrinis</w:t>
      </w:r>
      <w:r w:rsidRPr="0050091B">
        <w:rPr>
          <w:spacing w:val="-8"/>
          <w:sz w:val="22"/>
          <w:szCs w:val="22"/>
        </w:rPr>
        <w:t xml:space="preserve"> </w:t>
      </w:r>
      <w:r w:rsidRPr="0050091B">
        <w:rPr>
          <w:spacing w:val="-2"/>
          <w:sz w:val="22"/>
          <w:szCs w:val="22"/>
        </w:rPr>
        <w:t>diabetas;</w:t>
      </w:r>
    </w:p>
    <w:p w14:paraId="1E6DD6DB" w14:textId="77777777" w:rsidR="00AB5936" w:rsidRPr="0050091B" w:rsidRDefault="00AB5936" w:rsidP="00D41F99">
      <w:pPr>
        <w:pStyle w:val="Sraopastraipa"/>
        <w:numPr>
          <w:ilvl w:val="0"/>
          <w:numId w:val="88"/>
        </w:numPr>
        <w:tabs>
          <w:tab w:val="left" w:pos="567"/>
        </w:tabs>
        <w:kinsoku w:val="0"/>
        <w:overflowPunct w:val="0"/>
        <w:ind w:left="0" w:firstLine="0"/>
        <w:rPr>
          <w:spacing w:val="-2"/>
          <w:sz w:val="22"/>
          <w:szCs w:val="22"/>
        </w:rPr>
      </w:pPr>
      <w:r w:rsidRPr="0050091B">
        <w:rPr>
          <w:sz w:val="22"/>
          <w:szCs w:val="22"/>
        </w:rPr>
        <w:t>simptomus</w:t>
      </w:r>
      <w:r w:rsidRPr="0050091B">
        <w:rPr>
          <w:spacing w:val="-7"/>
          <w:sz w:val="22"/>
          <w:szCs w:val="22"/>
        </w:rPr>
        <w:t xml:space="preserve"> </w:t>
      </w:r>
      <w:r w:rsidRPr="0050091B">
        <w:rPr>
          <w:sz w:val="22"/>
          <w:szCs w:val="22"/>
        </w:rPr>
        <w:t>sukeliantis</w:t>
      </w:r>
      <w:r w:rsidRPr="0050091B">
        <w:rPr>
          <w:spacing w:val="-6"/>
          <w:sz w:val="22"/>
          <w:szCs w:val="22"/>
        </w:rPr>
        <w:t xml:space="preserve"> </w:t>
      </w:r>
      <w:r w:rsidRPr="0050091B">
        <w:rPr>
          <w:sz w:val="22"/>
          <w:szCs w:val="22"/>
        </w:rPr>
        <w:t>širdies</w:t>
      </w:r>
      <w:r w:rsidRPr="0050091B">
        <w:rPr>
          <w:spacing w:val="-7"/>
          <w:sz w:val="22"/>
          <w:szCs w:val="22"/>
        </w:rPr>
        <w:t xml:space="preserve"> </w:t>
      </w:r>
      <w:r w:rsidRPr="0050091B">
        <w:rPr>
          <w:sz w:val="22"/>
          <w:szCs w:val="22"/>
        </w:rPr>
        <w:t>nepakankamumas</w:t>
      </w:r>
      <w:r w:rsidRPr="0050091B">
        <w:rPr>
          <w:spacing w:val="-6"/>
          <w:sz w:val="22"/>
          <w:szCs w:val="22"/>
        </w:rPr>
        <w:t xml:space="preserve"> </w:t>
      </w:r>
      <w:r w:rsidRPr="0050091B">
        <w:rPr>
          <w:sz w:val="22"/>
          <w:szCs w:val="22"/>
        </w:rPr>
        <w:t>(</w:t>
      </w:r>
      <w:r w:rsidR="0050091B">
        <w:rPr>
          <w:sz w:val="22"/>
          <w:szCs w:val="22"/>
        </w:rPr>
        <w:t>≥ </w:t>
      </w:r>
      <w:r w:rsidRPr="0050091B">
        <w:rPr>
          <w:sz w:val="22"/>
          <w:szCs w:val="22"/>
        </w:rPr>
        <w:t>II</w:t>
      </w:r>
      <w:r w:rsidRPr="0050091B">
        <w:rPr>
          <w:spacing w:val="-6"/>
          <w:sz w:val="22"/>
          <w:szCs w:val="22"/>
        </w:rPr>
        <w:t xml:space="preserve"> </w:t>
      </w:r>
      <w:r w:rsidRPr="0050091B">
        <w:rPr>
          <w:sz w:val="22"/>
          <w:szCs w:val="22"/>
        </w:rPr>
        <w:t>klasės</w:t>
      </w:r>
      <w:r w:rsidRPr="0050091B">
        <w:rPr>
          <w:spacing w:val="-6"/>
          <w:sz w:val="22"/>
          <w:szCs w:val="22"/>
        </w:rPr>
        <w:t xml:space="preserve"> </w:t>
      </w:r>
      <w:r w:rsidRPr="0050091B">
        <w:rPr>
          <w:sz w:val="22"/>
          <w:szCs w:val="22"/>
        </w:rPr>
        <w:t>pagal</w:t>
      </w:r>
      <w:r w:rsidRPr="0050091B">
        <w:rPr>
          <w:spacing w:val="-5"/>
          <w:sz w:val="22"/>
          <w:szCs w:val="22"/>
        </w:rPr>
        <w:t xml:space="preserve"> </w:t>
      </w:r>
      <w:r w:rsidRPr="0050091B">
        <w:rPr>
          <w:i/>
          <w:iCs/>
          <w:spacing w:val="-2"/>
          <w:sz w:val="22"/>
          <w:szCs w:val="22"/>
        </w:rPr>
        <w:t>NYHA</w:t>
      </w:r>
      <w:r w:rsidRPr="0050091B">
        <w:rPr>
          <w:spacing w:val="-2"/>
          <w:sz w:val="22"/>
          <w:szCs w:val="22"/>
        </w:rPr>
        <w:t>).</w:t>
      </w:r>
    </w:p>
    <w:p w14:paraId="76D86280" w14:textId="77777777" w:rsidR="00D41F99" w:rsidRDefault="00D41F99" w:rsidP="0050091B">
      <w:pPr>
        <w:pStyle w:val="Pagrindinistekstas"/>
        <w:kinsoku w:val="0"/>
        <w:overflowPunct w:val="0"/>
        <w:ind w:left="0"/>
        <w:rPr>
          <w:i/>
          <w:iCs/>
          <w:u w:val="single"/>
        </w:rPr>
      </w:pPr>
    </w:p>
    <w:p w14:paraId="6647CB9F" w14:textId="77777777" w:rsidR="00AB5936" w:rsidRPr="0050091B" w:rsidRDefault="00AB5936" w:rsidP="0050091B">
      <w:pPr>
        <w:pStyle w:val="Pagrindinistekstas"/>
        <w:kinsoku w:val="0"/>
        <w:overflowPunct w:val="0"/>
        <w:ind w:left="0"/>
        <w:rPr>
          <w:i/>
          <w:iCs/>
        </w:rPr>
      </w:pPr>
      <w:r w:rsidRPr="0050091B">
        <w:rPr>
          <w:i/>
          <w:iCs/>
          <w:u w:val="single"/>
        </w:rPr>
        <w:t>ARISTOTLE</w:t>
      </w:r>
      <w:r w:rsidRPr="0050091B">
        <w:rPr>
          <w:i/>
          <w:iCs/>
          <w:spacing w:val="-9"/>
          <w:u w:val="single"/>
        </w:rPr>
        <w:t xml:space="preserve"> </w:t>
      </w:r>
      <w:r w:rsidRPr="0050091B">
        <w:rPr>
          <w:i/>
          <w:iCs/>
          <w:spacing w:val="-2"/>
          <w:u w:val="single"/>
        </w:rPr>
        <w:t>tyrimas</w:t>
      </w:r>
    </w:p>
    <w:p w14:paraId="6B5B8E2B" w14:textId="77777777" w:rsidR="00AB5936" w:rsidRDefault="00AB5936" w:rsidP="0050091B">
      <w:pPr>
        <w:pStyle w:val="Pagrindinistekstas"/>
        <w:kinsoku w:val="0"/>
        <w:overflowPunct w:val="0"/>
        <w:ind w:left="0"/>
      </w:pPr>
      <w:r w:rsidRPr="00E725C4">
        <w:t>ARISTOTLE</w:t>
      </w:r>
      <w:r w:rsidRPr="0050091B">
        <w:rPr>
          <w:i/>
          <w:iCs/>
        </w:rPr>
        <w:t xml:space="preserve"> </w:t>
      </w:r>
      <w:r w:rsidRPr="0050091B">
        <w:t>tyrimo metu iš viso 18</w:t>
      </w:r>
      <w:r w:rsidR="00D41F99">
        <w:t> </w:t>
      </w:r>
      <w:r w:rsidRPr="0050091B">
        <w:t xml:space="preserve">201 suaugusiam pacientui </w:t>
      </w:r>
      <w:r w:rsidR="003A51B1" w:rsidRPr="00BF28CA">
        <w:t>atsitiktinės atrankos</w:t>
      </w:r>
      <w:r w:rsidRPr="0050091B">
        <w:t xml:space="preserve"> būdu buvo paskirtas dvigubai</w:t>
      </w:r>
      <w:r w:rsidRPr="0050091B">
        <w:rPr>
          <w:spacing w:val="-2"/>
        </w:rPr>
        <w:t xml:space="preserve"> </w:t>
      </w:r>
      <w:r w:rsidRPr="0050091B">
        <w:t>koduotas</w:t>
      </w:r>
      <w:r w:rsidRPr="0050091B">
        <w:rPr>
          <w:spacing w:val="-2"/>
        </w:rPr>
        <w:t xml:space="preserve"> </w:t>
      </w:r>
      <w:r w:rsidRPr="0050091B">
        <w:t>gydymas</w:t>
      </w:r>
      <w:r w:rsidRPr="0050091B">
        <w:rPr>
          <w:spacing w:val="-2"/>
        </w:rPr>
        <w:t xml:space="preserve"> </w:t>
      </w:r>
      <w:r w:rsidRPr="0050091B">
        <w:t>5</w:t>
      </w:r>
      <w:r w:rsidR="0050091B">
        <w:rPr>
          <w:spacing w:val="-1"/>
        </w:rPr>
        <w:t> mg</w:t>
      </w:r>
      <w:r w:rsidRPr="0050091B">
        <w:rPr>
          <w:spacing w:val="-2"/>
        </w:rPr>
        <w:t xml:space="preserve"> </w:t>
      </w:r>
      <w:r w:rsidRPr="0050091B">
        <w:t>apiksabano</w:t>
      </w:r>
      <w:r w:rsidRPr="0050091B">
        <w:rPr>
          <w:spacing w:val="-2"/>
        </w:rPr>
        <w:t xml:space="preserve"> </w:t>
      </w:r>
      <w:r w:rsidRPr="0050091B">
        <w:t>doze</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(arba</w:t>
      </w:r>
      <w:r w:rsidRPr="0050091B">
        <w:rPr>
          <w:spacing w:val="-2"/>
        </w:rPr>
        <w:t xml:space="preserve"> </w:t>
      </w:r>
      <w:r w:rsidRPr="0050091B">
        <w:t>2,5</w:t>
      </w:r>
      <w:r w:rsidR="0050091B">
        <w:rPr>
          <w:spacing w:val="-2"/>
        </w:rPr>
        <w:t> mg</w:t>
      </w:r>
      <w:r w:rsidRPr="0050091B">
        <w:rPr>
          <w:spacing w:val="-2"/>
        </w:rPr>
        <w:t xml:space="preserve"> </w:t>
      </w:r>
      <w:r w:rsidRPr="0050091B">
        <w:t>doze</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 parą atrinktiems pacientams [4,7</w:t>
      </w:r>
      <w:r w:rsidR="0050091B">
        <w:t> %</w:t>
      </w:r>
      <w:r w:rsidRPr="0050091B">
        <w:t>], žr. 4.2</w:t>
      </w:r>
      <w:r w:rsidR="0050091B">
        <w:t> skyrių</w:t>
      </w:r>
      <w:r w:rsidRPr="0050091B">
        <w:t>) arba varfarinu (</w:t>
      </w:r>
      <w:r w:rsidRPr="00E725C4">
        <w:t>tikslinė</w:t>
      </w:r>
      <w:r w:rsidR="00E725C4" w:rsidRPr="00E725C4">
        <w:t>s</w:t>
      </w:r>
      <w:r w:rsidRPr="00E725C4">
        <w:rPr>
          <w:spacing w:val="-3"/>
        </w:rPr>
        <w:t xml:space="preserve"> </w:t>
      </w:r>
      <w:r w:rsidR="003A51B1">
        <w:t>TNS</w:t>
      </w:r>
      <w:r w:rsidR="003A51B1" w:rsidRPr="00E725C4">
        <w:t xml:space="preserve"> </w:t>
      </w:r>
      <w:r w:rsidR="00E725C4">
        <w:t>ribos</w:t>
      </w:r>
      <w:r w:rsidRPr="0050091B">
        <w:t xml:space="preserve"> 2,0</w:t>
      </w:r>
      <w:r w:rsidR="003A51B1">
        <w:noBreakHyphen/>
      </w:r>
      <w:r w:rsidRPr="0050091B">
        <w:t>3,0), pacientai vartojo tiriamąją veikliąją medžiagą vidutiniškai 20</w:t>
      </w:r>
      <w:r w:rsidR="00D41F99">
        <w:t> </w:t>
      </w:r>
      <w:r w:rsidRPr="0050091B">
        <w:t xml:space="preserve">mėnesių. Vidutinis tiriamųjų amžius </w:t>
      </w:r>
      <w:r w:rsidRPr="0050091B">
        <w:rPr>
          <w:position w:val="2"/>
        </w:rPr>
        <w:t>buvo 69,1</w:t>
      </w:r>
      <w:r w:rsidR="00D41F99">
        <w:rPr>
          <w:position w:val="2"/>
        </w:rPr>
        <w:t> </w:t>
      </w:r>
      <w:r w:rsidRPr="0050091B">
        <w:rPr>
          <w:position w:val="2"/>
        </w:rPr>
        <w:t xml:space="preserve">metai, vidutinis </w:t>
      </w:r>
      <w:r w:rsidRPr="00E725C4">
        <w:rPr>
          <w:position w:val="2"/>
        </w:rPr>
        <w:t>CHADS</w:t>
      </w:r>
      <w:r w:rsidRPr="00E725C4">
        <w:rPr>
          <w:vertAlign w:val="subscript"/>
        </w:rPr>
        <w:t>2</w:t>
      </w:r>
      <w:r w:rsidRPr="0050091B">
        <w:rPr>
          <w:spacing w:val="28"/>
        </w:rPr>
        <w:t xml:space="preserve"> </w:t>
      </w:r>
      <w:r w:rsidR="00E725C4" w:rsidRPr="00E725C4">
        <w:rPr>
          <w:position w:val="2"/>
        </w:rPr>
        <w:t xml:space="preserve">įvertinimas </w:t>
      </w:r>
      <w:r w:rsidRPr="0050091B">
        <w:rPr>
          <w:position w:val="2"/>
        </w:rPr>
        <w:t>buvo 2,1 ir 18,9</w:t>
      </w:r>
      <w:r w:rsidR="0050091B">
        <w:rPr>
          <w:position w:val="2"/>
        </w:rPr>
        <w:t> %</w:t>
      </w:r>
      <w:r w:rsidRPr="0050091B">
        <w:rPr>
          <w:position w:val="2"/>
        </w:rPr>
        <w:t xml:space="preserve"> pacientų anksčiau buvo patyrę insultą </w:t>
      </w:r>
      <w:r w:rsidRPr="0050091B">
        <w:t>arba PSIP.</w:t>
      </w:r>
    </w:p>
    <w:p w14:paraId="3269E7AE" w14:textId="77777777" w:rsidR="00D41F99" w:rsidRPr="0050091B" w:rsidRDefault="00D41F99" w:rsidP="0050091B">
      <w:pPr>
        <w:pStyle w:val="Pagrindinistekstas"/>
        <w:kinsoku w:val="0"/>
        <w:overflowPunct w:val="0"/>
        <w:ind w:left="0"/>
      </w:pPr>
    </w:p>
    <w:p w14:paraId="23E9D2F5" w14:textId="77777777" w:rsidR="00AB5936" w:rsidRPr="0050091B" w:rsidRDefault="00AB5936" w:rsidP="0050091B">
      <w:pPr>
        <w:pStyle w:val="Pagrindinistekstas"/>
        <w:kinsoku w:val="0"/>
        <w:overflowPunct w:val="0"/>
        <w:ind w:left="0"/>
      </w:pPr>
      <w:r w:rsidRPr="0050091B">
        <w:t>Tyrimo</w:t>
      </w:r>
      <w:r w:rsidRPr="0050091B">
        <w:rPr>
          <w:spacing w:val="-4"/>
        </w:rPr>
        <w:t xml:space="preserve"> </w:t>
      </w:r>
      <w:r w:rsidRPr="0050091B">
        <w:t>duomenimis,</w:t>
      </w:r>
      <w:r w:rsidRPr="0050091B">
        <w:rPr>
          <w:spacing w:val="-4"/>
        </w:rPr>
        <w:t xml:space="preserve"> </w:t>
      </w:r>
      <w:r w:rsidRPr="0050091B">
        <w:t>vartojant</w:t>
      </w:r>
      <w:r w:rsidRPr="0050091B">
        <w:rPr>
          <w:spacing w:val="-4"/>
        </w:rPr>
        <w:t xml:space="preserve"> </w:t>
      </w:r>
      <w:r w:rsidRPr="0050091B">
        <w:t>apiksaban</w:t>
      </w:r>
      <w:r w:rsidR="003A51B1">
        <w:t>o</w:t>
      </w:r>
      <w:r w:rsidRPr="0050091B">
        <w:t>,</w:t>
      </w:r>
      <w:r w:rsidRPr="0050091B">
        <w:rPr>
          <w:spacing w:val="-4"/>
        </w:rPr>
        <w:t xml:space="preserve"> </w:t>
      </w:r>
      <w:r w:rsidRPr="0050091B">
        <w:t>buvo</w:t>
      </w:r>
      <w:r w:rsidRPr="0050091B">
        <w:rPr>
          <w:spacing w:val="-4"/>
        </w:rPr>
        <w:t xml:space="preserve"> </w:t>
      </w:r>
      <w:r w:rsidRPr="0050091B">
        <w:t>pasiektas</w:t>
      </w:r>
      <w:r w:rsidRPr="0050091B">
        <w:rPr>
          <w:spacing w:val="-4"/>
        </w:rPr>
        <w:t xml:space="preserve"> </w:t>
      </w:r>
      <w:r w:rsidRPr="0050091B">
        <w:t>statistiškai</w:t>
      </w:r>
      <w:r w:rsidRPr="0050091B">
        <w:rPr>
          <w:spacing w:val="-4"/>
        </w:rPr>
        <w:t xml:space="preserve"> </w:t>
      </w:r>
      <w:r w:rsidRPr="0050091B">
        <w:t>reikšmingas</w:t>
      </w:r>
      <w:r w:rsidRPr="0050091B">
        <w:rPr>
          <w:spacing w:val="-4"/>
        </w:rPr>
        <w:t xml:space="preserve"> </w:t>
      </w:r>
      <w:r w:rsidRPr="0050091B">
        <w:t>svarbiausiosios vertinamosios baigties apsaugos nuo insulto (hemoraginio arba išeminio) ir sisteminės embolijos pranašumas (žr.</w:t>
      </w:r>
      <w:r w:rsidR="00D41F99">
        <w:t xml:space="preserve"> </w:t>
      </w:r>
      <w:r w:rsidRPr="0050091B">
        <w:t>5</w:t>
      </w:r>
      <w:r w:rsidR="0050091B">
        <w:t> lentelę</w:t>
      </w:r>
      <w:r w:rsidRPr="0050091B">
        <w:t>), palyginti su varfarinu.</w:t>
      </w:r>
    </w:p>
    <w:p w14:paraId="5C4EC530" w14:textId="77777777" w:rsidR="00AB5936" w:rsidRDefault="00AB5936" w:rsidP="0050091B">
      <w:pPr>
        <w:pStyle w:val="Pagrindinistekstas"/>
        <w:kinsoku w:val="0"/>
        <w:overflowPunct w:val="0"/>
        <w:ind w:left="0"/>
      </w:pPr>
    </w:p>
    <w:p w14:paraId="54EFA784" w14:textId="77777777" w:rsidR="00AB5936" w:rsidRDefault="00D41F99" w:rsidP="00EB3E77">
      <w:pPr>
        <w:pStyle w:val="Antrat2"/>
        <w:keepNext/>
        <w:tabs>
          <w:tab w:val="left" w:pos="305"/>
        </w:tabs>
        <w:kinsoku w:val="0"/>
        <w:overflowPunct w:val="0"/>
        <w:ind w:left="0"/>
      </w:pPr>
      <w:r>
        <w:t>5 </w:t>
      </w:r>
      <w:r w:rsidR="00AB5936" w:rsidRPr="0050091B">
        <w:t>lentelė.</w:t>
      </w:r>
      <w:r w:rsidR="00AB5936" w:rsidRPr="0050091B">
        <w:rPr>
          <w:spacing w:val="-5"/>
        </w:rPr>
        <w:t xml:space="preserve"> </w:t>
      </w:r>
      <w:r w:rsidR="00AB5936" w:rsidRPr="0050091B">
        <w:t>Veiksmingumo</w:t>
      </w:r>
      <w:r w:rsidR="00AB5936" w:rsidRPr="0050091B">
        <w:rPr>
          <w:spacing w:val="-5"/>
        </w:rPr>
        <w:t xml:space="preserve"> </w:t>
      </w:r>
      <w:r w:rsidR="00AB5936" w:rsidRPr="0050091B">
        <w:t>vertinamosios</w:t>
      </w:r>
      <w:r w:rsidR="00AB5936" w:rsidRPr="0050091B">
        <w:rPr>
          <w:spacing w:val="-5"/>
        </w:rPr>
        <w:t xml:space="preserve"> </w:t>
      </w:r>
      <w:r w:rsidR="00AB5936" w:rsidRPr="0050091B">
        <w:t>baigtys</w:t>
      </w:r>
      <w:r w:rsidR="00AB5936" w:rsidRPr="0050091B">
        <w:rPr>
          <w:spacing w:val="-5"/>
        </w:rPr>
        <w:t xml:space="preserve"> </w:t>
      </w:r>
      <w:r w:rsidR="00AB5936" w:rsidRPr="0050091B">
        <w:t>pacientams,</w:t>
      </w:r>
      <w:r w:rsidR="00AB5936" w:rsidRPr="0050091B">
        <w:rPr>
          <w:spacing w:val="-5"/>
        </w:rPr>
        <w:t xml:space="preserve"> </w:t>
      </w:r>
      <w:r w:rsidR="00AB5936" w:rsidRPr="0050091B">
        <w:t>kuriems</w:t>
      </w:r>
      <w:r w:rsidR="00AB5936" w:rsidRPr="0050091B">
        <w:rPr>
          <w:spacing w:val="-5"/>
        </w:rPr>
        <w:t xml:space="preserve"> </w:t>
      </w:r>
      <w:r w:rsidR="00AB5936" w:rsidRPr="0050091B">
        <w:t>pasireiškia</w:t>
      </w:r>
      <w:r w:rsidR="00AB5936" w:rsidRPr="0050091B">
        <w:rPr>
          <w:spacing w:val="-5"/>
        </w:rPr>
        <w:t xml:space="preserve"> </w:t>
      </w:r>
      <w:r w:rsidR="00AB5936" w:rsidRPr="0050091B">
        <w:t xml:space="preserve">prieširdžių virpėjimas, </w:t>
      </w:r>
      <w:r w:rsidR="00AB5936" w:rsidRPr="00E725C4">
        <w:t xml:space="preserve">ARISTOTLE </w:t>
      </w:r>
      <w:r w:rsidR="00AB5936" w:rsidRPr="0050091B">
        <w:t>tyrimo metu</w:t>
      </w:r>
    </w:p>
    <w:p w14:paraId="08FA4E12" w14:textId="77777777" w:rsidR="00D41F99" w:rsidRPr="00D41F99" w:rsidRDefault="00D41F99" w:rsidP="00EB3E77">
      <w:pPr>
        <w:keepNext/>
      </w:pPr>
    </w:p>
    <w:tbl>
      <w:tblPr>
        <w:tblW w:w="9072" w:type="dxa"/>
        <w:tblInd w:w="5" w:type="dxa"/>
        <w:tblLayout w:type="fixed"/>
        <w:tblCellMar>
          <w:left w:w="0" w:type="dxa"/>
          <w:right w:w="0" w:type="dxa"/>
        </w:tblCellMar>
        <w:tblLook w:val="0000" w:firstRow="0" w:lastRow="0" w:firstColumn="0" w:lastColumn="0" w:noHBand="0" w:noVBand="0"/>
      </w:tblPr>
      <w:tblGrid>
        <w:gridCol w:w="3024"/>
        <w:gridCol w:w="1704"/>
        <w:gridCol w:w="1678"/>
        <w:gridCol w:w="1676"/>
        <w:gridCol w:w="990"/>
      </w:tblGrid>
      <w:tr w:rsidR="00AB5936" w:rsidRPr="0050091B" w14:paraId="72226433" w14:textId="77777777" w:rsidTr="00EB3E77">
        <w:trPr>
          <w:trHeight w:val="1012"/>
          <w:tblHeader/>
        </w:trPr>
        <w:tc>
          <w:tcPr>
            <w:tcW w:w="3024" w:type="dxa"/>
            <w:tcBorders>
              <w:top w:val="single" w:sz="4" w:space="0" w:color="000000"/>
              <w:left w:val="single" w:sz="4" w:space="0" w:color="000000"/>
              <w:bottom w:val="single" w:sz="4" w:space="0" w:color="000000"/>
              <w:right w:val="single" w:sz="4" w:space="0" w:color="000000"/>
            </w:tcBorders>
          </w:tcPr>
          <w:p w14:paraId="0591B739" w14:textId="77777777" w:rsidR="00AB5936" w:rsidRPr="0050091B" w:rsidRDefault="00AB5936" w:rsidP="00EB3E77">
            <w:pPr>
              <w:pStyle w:val="TableParagraph"/>
              <w:keepNext/>
              <w:kinsoku w:val="0"/>
              <w:overflowPunct w:val="0"/>
              <w:ind w:left="0"/>
              <w:jc w:val="left"/>
              <w:rPr>
                <w:sz w:val="22"/>
                <w:szCs w:val="22"/>
              </w:rPr>
            </w:pPr>
          </w:p>
        </w:tc>
        <w:tc>
          <w:tcPr>
            <w:tcW w:w="1704" w:type="dxa"/>
            <w:tcBorders>
              <w:top w:val="single" w:sz="4" w:space="0" w:color="000000"/>
              <w:left w:val="single" w:sz="4" w:space="0" w:color="000000"/>
              <w:bottom w:val="single" w:sz="4" w:space="0" w:color="000000"/>
              <w:right w:val="single" w:sz="4" w:space="0" w:color="000000"/>
            </w:tcBorders>
          </w:tcPr>
          <w:p w14:paraId="422EBF67" w14:textId="77777777" w:rsidR="00D41F99" w:rsidRDefault="00AB5936" w:rsidP="00EB3E77">
            <w:pPr>
              <w:pStyle w:val="TableParagraph"/>
              <w:keepNext/>
              <w:kinsoku w:val="0"/>
              <w:overflowPunct w:val="0"/>
              <w:ind w:left="0"/>
              <w:rPr>
                <w:b/>
                <w:bCs/>
                <w:spacing w:val="-2"/>
                <w:sz w:val="22"/>
                <w:szCs w:val="22"/>
              </w:rPr>
            </w:pPr>
            <w:r w:rsidRPr="0050091B">
              <w:rPr>
                <w:b/>
                <w:bCs/>
                <w:spacing w:val="-2"/>
                <w:sz w:val="22"/>
                <w:szCs w:val="22"/>
              </w:rPr>
              <w:t>Apiksabanas</w:t>
            </w:r>
          </w:p>
          <w:p w14:paraId="1671A704" w14:textId="77777777" w:rsidR="00AB5936" w:rsidRPr="0050091B" w:rsidRDefault="00AB5936" w:rsidP="00EB3E77">
            <w:pPr>
              <w:pStyle w:val="TableParagraph"/>
              <w:keepNext/>
              <w:kinsoku w:val="0"/>
              <w:overflowPunct w:val="0"/>
              <w:ind w:left="0"/>
              <w:rPr>
                <w:b/>
                <w:bCs/>
                <w:sz w:val="22"/>
                <w:szCs w:val="22"/>
              </w:rPr>
            </w:pPr>
            <w:r w:rsidRPr="0050091B">
              <w:rPr>
                <w:b/>
                <w:bCs/>
                <w:sz w:val="22"/>
                <w:szCs w:val="22"/>
              </w:rPr>
              <w:t>N</w:t>
            </w:r>
            <w:r w:rsidR="00D41F99">
              <w:rPr>
                <w:b/>
                <w:bCs/>
                <w:sz w:val="22"/>
                <w:szCs w:val="22"/>
              </w:rPr>
              <w:t> </w:t>
            </w:r>
            <w:r w:rsidRPr="0050091B">
              <w:rPr>
                <w:b/>
                <w:bCs/>
                <w:sz w:val="22"/>
                <w:szCs w:val="22"/>
              </w:rPr>
              <w:t>=</w:t>
            </w:r>
            <w:r w:rsidR="00D41F99">
              <w:rPr>
                <w:b/>
                <w:bCs/>
                <w:sz w:val="22"/>
                <w:szCs w:val="22"/>
              </w:rPr>
              <w:t> </w:t>
            </w:r>
            <w:r w:rsidRPr="0050091B">
              <w:rPr>
                <w:b/>
                <w:bCs/>
                <w:sz w:val="22"/>
                <w:szCs w:val="22"/>
              </w:rPr>
              <w:t>9</w:t>
            </w:r>
            <w:r w:rsidR="00D41F99">
              <w:rPr>
                <w:b/>
                <w:bCs/>
                <w:sz w:val="22"/>
                <w:szCs w:val="22"/>
              </w:rPr>
              <w:t> </w:t>
            </w:r>
            <w:r w:rsidRPr="0050091B">
              <w:rPr>
                <w:b/>
                <w:bCs/>
                <w:sz w:val="22"/>
                <w:szCs w:val="22"/>
              </w:rPr>
              <w:t>120</w:t>
            </w:r>
          </w:p>
          <w:p w14:paraId="2120FAB4" w14:textId="77777777" w:rsidR="00AB5936" w:rsidRPr="0050091B" w:rsidRDefault="00AB5936" w:rsidP="00EB3E77">
            <w:pPr>
              <w:pStyle w:val="TableParagraph"/>
              <w:keepNext/>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678" w:type="dxa"/>
            <w:tcBorders>
              <w:top w:val="single" w:sz="4" w:space="0" w:color="000000"/>
              <w:left w:val="single" w:sz="4" w:space="0" w:color="000000"/>
              <w:bottom w:val="single" w:sz="4" w:space="0" w:color="000000"/>
              <w:right w:val="single" w:sz="4" w:space="0" w:color="000000"/>
            </w:tcBorders>
          </w:tcPr>
          <w:p w14:paraId="093E925A" w14:textId="77777777" w:rsidR="00D41F99" w:rsidRDefault="00AB5936" w:rsidP="00EB3E77">
            <w:pPr>
              <w:pStyle w:val="TableParagraph"/>
              <w:keepNext/>
              <w:kinsoku w:val="0"/>
              <w:overflowPunct w:val="0"/>
              <w:ind w:left="0"/>
              <w:rPr>
                <w:b/>
                <w:bCs/>
                <w:spacing w:val="-2"/>
                <w:sz w:val="22"/>
                <w:szCs w:val="22"/>
              </w:rPr>
            </w:pPr>
            <w:r w:rsidRPr="0050091B">
              <w:rPr>
                <w:b/>
                <w:bCs/>
                <w:spacing w:val="-2"/>
                <w:sz w:val="22"/>
                <w:szCs w:val="22"/>
              </w:rPr>
              <w:t>Varfarinas</w:t>
            </w:r>
          </w:p>
          <w:p w14:paraId="40813AB2" w14:textId="77777777" w:rsidR="00AB5936" w:rsidRPr="0050091B" w:rsidRDefault="00AB5936" w:rsidP="00EB3E77">
            <w:pPr>
              <w:pStyle w:val="TableParagraph"/>
              <w:keepNext/>
              <w:kinsoku w:val="0"/>
              <w:overflowPunct w:val="0"/>
              <w:ind w:left="0"/>
              <w:rPr>
                <w:b/>
                <w:bCs/>
                <w:sz w:val="22"/>
                <w:szCs w:val="22"/>
              </w:rPr>
            </w:pPr>
            <w:r w:rsidRPr="0050091B">
              <w:rPr>
                <w:b/>
                <w:bCs/>
                <w:sz w:val="22"/>
                <w:szCs w:val="22"/>
              </w:rPr>
              <w:t>N</w:t>
            </w:r>
            <w:r w:rsidR="00D41F99">
              <w:rPr>
                <w:b/>
                <w:bCs/>
                <w:sz w:val="22"/>
                <w:szCs w:val="22"/>
              </w:rPr>
              <w:t> </w:t>
            </w:r>
            <w:r w:rsidRPr="0050091B">
              <w:rPr>
                <w:b/>
                <w:bCs/>
                <w:sz w:val="22"/>
                <w:szCs w:val="22"/>
              </w:rPr>
              <w:t>=</w:t>
            </w:r>
            <w:r w:rsidR="00D41F99">
              <w:rPr>
                <w:b/>
                <w:bCs/>
                <w:sz w:val="22"/>
                <w:szCs w:val="22"/>
              </w:rPr>
              <w:t> </w:t>
            </w:r>
            <w:r w:rsidRPr="0050091B">
              <w:rPr>
                <w:b/>
                <w:bCs/>
                <w:sz w:val="22"/>
                <w:szCs w:val="22"/>
              </w:rPr>
              <w:t>9</w:t>
            </w:r>
            <w:r w:rsidR="00D41F99">
              <w:rPr>
                <w:b/>
                <w:bCs/>
                <w:sz w:val="22"/>
                <w:szCs w:val="22"/>
              </w:rPr>
              <w:t> </w:t>
            </w:r>
            <w:r w:rsidRPr="0050091B">
              <w:rPr>
                <w:b/>
                <w:bCs/>
                <w:sz w:val="22"/>
                <w:szCs w:val="22"/>
              </w:rPr>
              <w:t>081</w:t>
            </w:r>
          </w:p>
          <w:p w14:paraId="38B59AC0" w14:textId="77777777" w:rsidR="00AB5936" w:rsidRPr="0050091B" w:rsidRDefault="00AB5936" w:rsidP="00EB3E77">
            <w:pPr>
              <w:pStyle w:val="TableParagraph"/>
              <w:keepNext/>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676" w:type="dxa"/>
            <w:tcBorders>
              <w:top w:val="single" w:sz="4" w:space="0" w:color="000000"/>
              <w:left w:val="single" w:sz="4" w:space="0" w:color="000000"/>
              <w:bottom w:val="single" w:sz="4" w:space="0" w:color="000000"/>
              <w:right w:val="single" w:sz="4" w:space="0" w:color="000000"/>
            </w:tcBorders>
          </w:tcPr>
          <w:p w14:paraId="29FE9AA8" w14:textId="77777777" w:rsidR="00AB5936" w:rsidRPr="0050091B" w:rsidRDefault="00AB5936" w:rsidP="00EB3E77">
            <w:pPr>
              <w:pStyle w:val="TableParagraph"/>
              <w:keepNext/>
              <w:kinsoku w:val="0"/>
              <w:overflowPunct w:val="0"/>
              <w:ind w:left="0"/>
              <w:rPr>
                <w:b/>
                <w:bCs/>
                <w:sz w:val="22"/>
                <w:szCs w:val="22"/>
              </w:rPr>
            </w:pPr>
            <w:r w:rsidRPr="0050091B">
              <w:rPr>
                <w:b/>
                <w:bCs/>
                <w:spacing w:val="-2"/>
                <w:sz w:val="22"/>
                <w:szCs w:val="22"/>
              </w:rPr>
              <w:t xml:space="preserve">Santykinė rizika </w:t>
            </w:r>
            <w:r w:rsidRPr="0050091B">
              <w:rPr>
                <w:b/>
                <w:bCs/>
                <w:sz w:val="22"/>
                <w:szCs w:val="22"/>
              </w:rPr>
              <w:t>(95</w:t>
            </w:r>
            <w:r w:rsidR="00D41F99">
              <w:rPr>
                <w:b/>
                <w:bCs/>
                <w:sz w:val="22"/>
                <w:szCs w:val="22"/>
              </w:rPr>
              <w:t> </w:t>
            </w:r>
            <w:r w:rsidRPr="0050091B">
              <w:rPr>
                <w:b/>
                <w:bCs/>
                <w:sz w:val="22"/>
                <w:szCs w:val="22"/>
              </w:rPr>
              <w:t>% PI)</w:t>
            </w:r>
          </w:p>
        </w:tc>
        <w:tc>
          <w:tcPr>
            <w:tcW w:w="990" w:type="dxa"/>
            <w:tcBorders>
              <w:top w:val="single" w:sz="4" w:space="0" w:color="000000"/>
              <w:left w:val="single" w:sz="4" w:space="0" w:color="000000"/>
              <w:bottom w:val="single" w:sz="4" w:space="0" w:color="000000"/>
              <w:right w:val="single" w:sz="4" w:space="0" w:color="000000"/>
            </w:tcBorders>
          </w:tcPr>
          <w:p w14:paraId="277FEFE1" w14:textId="77777777" w:rsidR="00AB5936" w:rsidRPr="0050091B" w:rsidRDefault="00AB5936" w:rsidP="00EB3E77">
            <w:pPr>
              <w:pStyle w:val="TableParagraph"/>
              <w:keepNext/>
              <w:kinsoku w:val="0"/>
              <w:overflowPunct w:val="0"/>
              <w:ind w:left="0"/>
              <w:rPr>
                <w:b/>
                <w:bCs/>
                <w:spacing w:val="-2"/>
                <w:sz w:val="22"/>
                <w:szCs w:val="22"/>
              </w:rPr>
            </w:pPr>
            <w:r w:rsidRPr="0050091B">
              <w:rPr>
                <w:b/>
                <w:bCs/>
                <w:spacing w:val="-6"/>
                <w:sz w:val="22"/>
                <w:szCs w:val="22"/>
              </w:rPr>
              <w:t xml:space="preserve">p </w:t>
            </w:r>
            <w:r w:rsidRPr="0050091B">
              <w:rPr>
                <w:b/>
                <w:bCs/>
                <w:spacing w:val="-2"/>
                <w:sz w:val="22"/>
                <w:szCs w:val="22"/>
              </w:rPr>
              <w:t>reikšmė</w:t>
            </w:r>
          </w:p>
        </w:tc>
      </w:tr>
      <w:tr w:rsidR="00AB5936" w:rsidRPr="0050091B" w14:paraId="1304314C" w14:textId="77777777" w:rsidTr="00853265">
        <w:trPr>
          <w:trHeight w:val="327"/>
        </w:trPr>
        <w:tc>
          <w:tcPr>
            <w:tcW w:w="3024" w:type="dxa"/>
            <w:tcBorders>
              <w:top w:val="single" w:sz="4" w:space="0" w:color="000000"/>
              <w:left w:val="single" w:sz="4" w:space="0" w:color="000000"/>
              <w:bottom w:val="single" w:sz="4" w:space="0" w:color="000000"/>
              <w:right w:val="single" w:sz="4" w:space="0" w:color="000000"/>
            </w:tcBorders>
          </w:tcPr>
          <w:p w14:paraId="2C6AF416" w14:textId="77777777" w:rsidR="00AB5936" w:rsidRPr="0050091B" w:rsidRDefault="00AB5936" w:rsidP="00D41F99">
            <w:pPr>
              <w:pStyle w:val="TableParagraph"/>
              <w:kinsoku w:val="0"/>
              <w:overflowPunct w:val="0"/>
              <w:ind w:left="0"/>
              <w:jc w:val="left"/>
              <w:rPr>
                <w:spacing w:val="-2"/>
                <w:sz w:val="22"/>
                <w:szCs w:val="22"/>
              </w:rPr>
            </w:pPr>
            <w:r w:rsidRPr="0050091B">
              <w:rPr>
                <w:sz w:val="22"/>
                <w:szCs w:val="22"/>
              </w:rPr>
              <w:t>Insultas</w:t>
            </w:r>
            <w:r w:rsidRPr="0050091B">
              <w:rPr>
                <w:spacing w:val="-6"/>
                <w:sz w:val="22"/>
                <w:szCs w:val="22"/>
              </w:rPr>
              <w:t xml:space="preserve"> </w:t>
            </w:r>
            <w:r w:rsidRPr="0050091B">
              <w:rPr>
                <w:sz w:val="22"/>
                <w:szCs w:val="22"/>
              </w:rPr>
              <w:t>arba</w:t>
            </w:r>
            <w:r w:rsidRPr="0050091B">
              <w:rPr>
                <w:spacing w:val="-6"/>
                <w:sz w:val="22"/>
                <w:szCs w:val="22"/>
              </w:rPr>
              <w:t xml:space="preserve"> </w:t>
            </w:r>
            <w:r w:rsidRPr="0050091B">
              <w:rPr>
                <w:spacing w:val="-2"/>
                <w:sz w:val="22"/>
                <w:szCs w:val="22"/>
              </w:rPr>
              <w:t>sisteminė</w:t>
            </w:r>
            <w:r w:rsidR="00D41F99">
              <w:rPr>
                <w:spacing w:val="-2"/>
                <w:sz w:val="22"/>
                <w:szCs w:val="22"/>
              </w:rPr>
              <w:t xml:space="preserve"> </w:t>
            </w:r>
            <w:r w:rsidRPr="0050091B">
              <w:rPr>
                <w:spacing w:val="-2"/>
                <w:sz w:val="22"/>
                <w:szCs w:val="22"/>
              </w:rPr>
              <w:t>embolija</w:t>
            </w:r>
          </w:p>
        </w:tc>
        <w:tc>
          <w:tcPr>
            <w:tcW w:w="1704" w:type="dxa"/>
            <w:tcBorders>
              <w:top w:val="single" w:sz="4" w:space="0" w:color="000000"/>
              <w:left w:val="single" w:sz="4" w:space="0" w:color="000000"/>
              <w:bottom w:val="single" w:sz="4" w:space="0" w:color="000000"/>
              <w:right w:val="single" w:sz="4" w:space="0" w:color="000000"/>
            </w:tcBorders>
            <w:vAlign w:val="center"/>
          </w:tcPr>
          <w:p w14:paraId="1E22B7B3" w14:textId="77777777" w:rsidR="00AB5936" w:rsidRPr="0050091B" w:rsidRDefault="00AB5936" w:rsidP="003A51B1">
            <w:pPr>
              <w:pStyle w:val="TableParagraph"/>
              <w:kinsoku w:val="0"/>
              <w:overflowPunct w:val="0"/>
              <w:ind w:left="0"/>
              <w:rPr>
                <w:spacing w:val="-2"/>
                <w:sz w:val="22"/>
                <w:szCs w:val="22"/>
              </w:rPr>
            </w:pPr>
            <w:r w:rsidRPr="0050091B">
              <w:rPr>
                <w:sz w:val="22"/>
                <w:szCs w:val="22"/>
              </w:rPr>
              <w:t>212</w:t>
            </w:r>
            <w:r w:rsidRPr="0050091B">
              <w:rPr>
                <w:spacing w:val="-3"/>
                <w:sz w:val="22"/>
                <w:szCs w:val="22"/>
              </w:rPr>
              <w:t xml:space="preserve"> </w:t>
            </w:r>
            <w:r w:rsidRPr="0050091B">
              <w:rPr>
                <w:spacing w:val="-2"/>
                <w:sz w:val="22"/>
                <w:szCs w:val="22"/>
              </w:rPr>
              <w:t>(1,27)</w:t>
            </w:r>
          </w:p>
        </w:tc>
        <w:tc>
          <w:tcPr>
            <w:tcW w:w="1678" w:type="dxa"/>
            <w:tcBorders>
              <w:top w:val="single" w:sz="4" w:space="0" w:color="000000"/>
              <w:left w:val="single" w:sz="4" w:space="0" w:color="000000"/>
              <w:bottom w:val="single" w:sz="4" w:space="0" w:color="000000"/>
              <w:right w:val="single" w:sz="4" w:space="0" w:color="000000"/>
            </w:tcBorders>
            <w:vAlign w:val="center"/>
          </w:tcPr>
          <w:p w14:paraId="34EE2159" w14:textId="77777777" w:rsidR="00AB5936" w:rsidRPr="0050091B" w:rsidRDefault="00AB5936" w:rsidP="003A51B1">
            <w:pPr>
              <w:pStyle w:val="TableParagraph"/>
              <w:kinsoku w:val="0"/>
              <w:overflowPunct w:val="0"/>
              <w:ind w:left="0"/>
              <w:rPr>
                <w:spacing w:val="-2"/>
                <w:sz w:val="22"/>
                <w:szCs w:val="22"/>
              </w:rPr>
            </w:pPr>
            <w:r w:rsidRPr="0050091B">
              <w:rPr>
                <w:sz w:val="22"/>
                <w:szCs w:val="22"/>
              </w:rPr>
              <w:t>265</w:t>
            </w:r>
            <w:r w:rsidRPr="0050091B">
              <w:rPr>
                <w:spacing w:val="-3"/>
                <w:sz w:val="22"/>
                <w:szCs w:val="22"/>
              </w:rPr>
              <w:t xml:space="preserve"> </w:t>
            </w:r>
            <w:r w:rsidRPr="0050091B">
              <w:rPr>
                <w:spacing w:val="-2"/>
                <w:sz w:val="22"/>
                <w:szCs w:val="22"/>
              </w:rPr>
              <w:t>(1,60)</w:t>
            </w:r>
          </w:p>
        </w:tc>
        <w:tc>
          <w:tcPr>
            <w:tcW w:w="1676" w:type="dxa"/>
            <w:tcBorders>
              <w:top w:val="single" w:sz="4" w:space="0" w:color="000000"/>
              <w:left w:val="single" w:sz="4" w:space="0" w:color="000000"/>
              <w:bottom w:val="single" w:sz="4" w:space="0" w:color="000000"/>
              <w:right w:val="single" w:sz="4" w:space="0" w:color="000000"/>
            </w:tcBorders>
            <w:vAlign w:val="center"/>
          </w:tcPr>
          <w:p w14:paraId="2E822C93" w14:textId="77777777" w:rsidR="00AB5936" w:rsidRPr="0050091B" w:rsidRDefault="00AB5936" w:rsidP="003A51B1">
            <w:pPr>
              <w:pStyle w:val="TableParagraph"/>
              <w:kinsoku w:val="0"/>
              <w:overflowPunct w:val="0"/>
              <w:ind w:left="0"/>
              <w:rPr>
                <w:spacing w:val="-2"/>
                <w:sz w:val="22"/>
                <w:szCs w:val="22"/>
              </w:rPr>
            </w:pPr>
            <w:r w:rsidRPr="0050091B">
              <w:rPr>
                <w:sz w:val="22"/>
                <w:szCs w:val="22"/>
              </w:rPr>
              <w:t>0,79</w:t>
            </w:r>
            <w:r w:rsidRPr="0050091B">
              <w:rPr>
                <w:spacing w:val="-4"/>
                <w:sz w:val="22"/>
                <w:szCs w:val="22"/>
              </w:rPr>
              <w:t xml:space="preserve"> </w:t>
            </w:r>
            <w:r w:rsidRPr="0050091B">
              <w:rPr>
                <w:spacing w:val="-2"/>
                <w:sz w:val="22"/>
                <w:szCs w:val="22"/>
              </w:rPr>
              <w:t>(0,66,</w:t>
            </w:r>
            <w:r w:rsidR="00D41F99">
              <w:rPr>
                <w:spacing w:val="-2"/>
                <w:sz w:val="22"/>
                <w:szCs w:val="22"/>
              </w:rPr>
              <w:t xml:space="preserve"> </w:t>
            </w:r>
            <w:r w:rsidRPr="0050091B">
              <w:rPr>
                <w:spacing w:val="-2"/>
                <w:sz w:val="22"/>
                <w:szCs w:val="22"/>
              </w:rPr>
              <w:t>0,95)</w:t>
            </w:r>
          </w:p>
        </w:tc>
        <w:tc>
          <w:tcPr>
            <w:tcW w:w="990" w:type="dxa"/>
            <w:tcBorders>
              <w:top w:val="single" w:sz="4" w:space="0" w:color="000000"/>
              <w:left w:val="single" w:sz="4" w:space="0" w:color="000000"/>
              <w:bottom w:val="single" w:sz="4" w:space="0" w:color="000000"/>
              <w:right w:val="single" w:sz="4" w:space="0" w:color="000000"/>
            </w:tcBorders>
            <w:vAlign w:val="center"/>
          </w:tcPr>
          <w:p w14:paraId="52F4C3B1" w14:textId="77777777" w:rsidR="00AB5936" w:rsidRPr="0050091B" w:rsidRDefault="00AB5936" w:rsidP="003A51B1">
            <w:pPr>
              <w:pStyle w:val="TableParagraph"/>
              <w:kinsoku w:val="0"/>
              <w:overflowPunct w:val="0"/>
              <w:ind w:left="0"/>
              <w:rPr>
                <w:spacing w:val="-2"/>
                <w:sz w:val="22"/>
                <w:szCs w:val="22"/>
              </w:rPr>
            </w:pPr>
            <w:r w:rsidRPr="0050091B">
              <w:rPr>
                <w:spacing w:val="-2"/>
                <w:sz w:val="22"/>
                <w:szCs w:val="22"/>
              </w:rPr>
              <w:t>0,0114</w:t>
            </w:r>
          </w:p>
        </w:tc>
      </w:tr>
      <w:tr w:rsidR="00AB5936" w:rsidRPr="0050091B" w14:paraId="496B1EB7" w14:textId="77777777" w:rsidTr="00853265">
        <w:trPr>
          <w:trHeight w:val="253"/>
        </w:trPr>
        <w:tc>
          <w:tcPr>
            <w:tcW w:w="3024" w:type="dxa"/>
            <w:tcBorders>
              <w:top w:val="single" w:sz="4" w:space="0" w:color="000000"/>
              <w:left w:val="single" w:sz="4" w:space="0" w:color="000000"/>
              <w:bottom w:val="single" w:sz="4" w:space="0" w:color="000000"/>
              <w:right w:val="single" w:sz="4" w:space="0" w:color="000000"/>
            </w:tcBorders>
          </w:tcPr>
          <w:p w14:paraId="22E3FBD7" w14:textId="77777777" w:rsidR="00AB5936" w:rsidRPr="0050091B" w:rsidRDefault="00AB5936" w:rsidP="0050091B">
            <w:pPr>
              <w:pStyle w:val="TableParagraph"/>
              <w:kinsoku w:val="0"/>
              <w:overflowPunct w:val="0"/>
              <w:ind w:left="0"/>
              <w:jc w:val="left"/>
              <w:rPr>
                <w:spacing w:val="-2"/>
                <w:sz w:val="22"/>
                <w:szCs w:val="22"/>
              </w:rPr>
            </w:pPr>
            <w:r w:rsidRPr="0050091B">
              <w:rPr>
                <w:spacing w:val="-2"/>
                <w:sz w:val="22"/>
                <w:szCs w:val="22"/>
              </w:rPr>
              <w:t>Insultas</w:t>
            </w:r>
          </w:p>
        </w:tc>
        <w:tc>
          <w:tcPr>
            <w:tcW w:w="1704" w:type="dxa"/>
            <w:tcBorders>
              <w:top w:val="single" w:sz="4" w:space="0" w:color="000000"/>
              <w:left w:val="single" w:sz="4" w:space="0" w:color="000000"/>
              <w:bottom w:val="single" w:sz="4" w:space="0" w:color="000000"/>
              <w:right w:val="single" w:sz="4" w:space="0" w:color="000000"/>
            </w:tcBorders>
            <w:vAlign w:val="center"/>
          </w:tcPr>
          <w:p w14:paraId="1F4128AC" w14:textId="77777777" w:rsidR="00AB5936" w:rsidRPr="0050091B" w:rsidRDefault="00AB5936" w:rsidP="00853265">
            <w:pPr>
              <w:pStyle w:val="TableParagraph"/>
              <w:kinsoku w:val="0"/>
              <w:overflowPunct w:val="0"/>
              <w:ind w:left="0"/>
              <w:rPr>
                <w:sz w:val="22"/>
                <w:szCs w:val="22"/>
              </w:rPr>
            </w:pPr>
          </w:p>
        </w:tc>
        <w:tc>
          <w:tcPr>
            <w:tcW w:w="1678" w:type="dxa"/>
            <w:tcBorders>
              <w:top w:val="single" w:sz="4" w:space="0" w:color="000000"/>
              <w:left w:val="single" w:sz="4" w:space="0" w:color="000000"/>
              <w:bottom w:val="single" w:sz="4" w:space="0" w:color="000000"/>
              <w:right w:val="single" w:sz="4" w:space="0" w:color="000000"/>
            </w:tcBorders>
            <w:vAlign w:val="center"/>
          </w:tcPr>
          <w:p w14:paraId="21C1FF7D" w14:textId="77777777" w:rsidR="00AB5936" w:rsidRPr="0050091B" w:rsidRDefault="00AB5936" w:rsidP="00853265">
            <w:pPr>
              <w:pStyle w:val="TableParagraph"/>
              <w:kinsoku w:val="0"/>
              <w:overflowPunct w:val="0"/>
              <w:ind w:left="0"/>
              <w:rPr>
                <w:sz w:val="22"/>
                <w:szCs w:val="22"/>
              </w:rPr>
            </w:pPr>
          </w:p>
        </w:tc>
        <w:tc>
          <w:tcPr>
            <w:tcW w:w="1676" w:type="dxa"/>
            <w:tcBorders>
              <w:top w:val="single" w:sz="4" w:space="0" w:color="000000"/>
              <w:left w:val="single" w:sz="4" w:space="0" w:color="000000"/>
              <w:bottom w:val="single" w:sz="4" w:space="0" w:color="000000"/>
              <w:right w:val="single" w:sz="4" w:space="0" w:color="000000"/>
            </w:tcBorders>
            <w:vAlign w:val="center"/>
          </w:tcPr>
          <w:p w14:paraId="2A73304F" w14:textId="77777777" w:rsidR="00AB5936" w:rsidRPr="0050091B" w:rsidRDefault="00AB5936" w:rsidP="00853265">
            <w:pPr>
              <w:pStyle w:val="TableParagraph"/>
              <w:kinsoku w:val="0"/>
              <w:overflowPunct w:val="0"/>
              <w:ind w:left="0"/>
              <w:rPr>
                <w:sz w:val="22"/>
                <w:szCs w:val="22"/>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20110EA2" w14:textId="77777777" w:rsidR="00AB5936" w:rsidRPr="0050091B" w:rsidRDefault="00AB5936" w:rsidP="00853265">
            <w:pPr>
              <w:pStyle w:val="TableParagraph"/>
              <w:kinsoku w:val="0"/>
              <w:overflowPunct w:val="0"/>
              <w:ind w:left="0"/>
              <w:rPr>
                <w:sz w:val="22"/>
                <w:szCs w:val="22"/>
              </w:rPr>
            </w:pPr>
          </w:p>
        </w:tc>
      </w:tr>
      <w:tr w:rsidR="00AB5936" w:rsidRPr="0050091B" w14:paraId="0FBFFE1C" w14:textId="77777777" w:rsidTr="00853265">
        <w:trPr>
          <w:trHeight w:val="294"/>
        </w:trPr>
        <w:tc>
          <w:tcPr>
            <w:tcW w:w="3024" w:type="dxa"/>
            <w:tcBorders>
              <w:top w:val="single" w:sz="4" w:space="0" w:color="000000"/>
              <w:left w:val="single" w:sz="4" w:space="0" w:color="000000"/>
              <w:bottom w:val="single" w:sz="4" w:space="0" w:color="000000"/>
              <w:right w:val="single" w:sz="4" w:space="0" w:color="000000"/>
            </w:tcBorders>
          </w:tcPr>
          <w:p w14:paraId="2D861F5C" w14:textId="77777777" w:rsidR="00AB5936" w:rsidRPr="0050091B" w:rsidRDefault="00AB5936" w:rsidP="00D41F99">
            <w:pPr>
              <w:pStyle w:val="TableParagraph"/>
              <w:kinsoku w:val="0"/>
              <w:overflowPunct w:val="0"/>
              <w:ind w:left="284"/>
              <w:jc w:val="left"/>
              <w:rPr>
                <w:spacing w:val="-2"/>
                <w:sz w:val="22"/>
                <w:szCs w:val="22"/>
              </w:rPr>
            </w:pPr>
            <w:r w:rsidRPr="0050091B">
              <w:rPr>
                <w:sz w:val="22"/>
                <w:szCs w:val="22"/>
              </w:rPr>
              <w:t xml:space="preserve">Išeminis arba </w:t>
            </w:r>
            <w:r w:rsidRPr="0050091B">
              <w:rPr>
                <w:spacing w:val="-2"/>
                <w:sz w:val="22"/>
                <w:szCs w:val="22"/>
              </w:rPr>
              <w:t>neapibūdintas</w:t>
            </w:r>
          </w:p>
        </w:tc>
        <w:tc>
          <w:tcPr>
            <w:tcW w:w="1704" w:type="dxa"/>
            <w:tcBorders>
              <w:top w:val="single" w:sz="4" w:space="0" w:color="000000"/>
              <w:left w:val="single" w:sz="4" w:space="0" w:color="000000"/>
              <w:bottom w:val="single" w:sz="4" w:space="0" w:color="000000"/>
              <w:right w:val="single" w:sz="4" w:space="0" w:color="000000"/>
            </w:tcBorders>
            <w:vAlign w:val="center"/>
          </w:tcPr>
          <w:p w14:paraId="0D6DCDD6" w14:textId="77777777" w:rsidR="00AB5936" w:rsidRPr="0050091B" w:rsidRDefault="00AB5936" w:rsidP="003A51B1">
            <w:pPr>
              <w:pStyle w:val="TableParagraph"/>
              <w:kinsoku w:val="0"/>
              <w:overflowPunct w:val="0"/>
              <w:ind w:left="0"/>
              <w:rPr>
                <w:spacing w:val="-2"/>
                <w:sz w:val="22"/>
                <w:szCs w:val="22"/>
              </w:rPr>
            </w:pPr>
            <w:r w:rsidRPr="0050091B">
              <w:rPr>
                <w:sz w:val="22"/>
                <w:szCs w:val="22"/>
              </w:rPr>
              <w:t xml:space="preserve">162 </w:t>
            </w:r>
            <w:r w:rsidRPr="0050091B">
              <w:rPr>
                <w:spacing w:val="-2"/>
                <w:sz w:val="22"/>
                <w:szCs w:val="22"/>
              </w:rPr>
              <w:t>(0,97)</w:t>
            </w:r>
          </w:p>
        </w:tc>
        <w:tc>
          <w:tcPr>
            <w:tcW w:w="1678" w:type="dxa"/>
            <w:tcBorders>
              <w:top w:val="single" w:sz="4" w:space="0" w:color="000000"/>
              <w:left w:val="single" w:sz="4" w:space="0" w:color="000000"/>
              <w:bottom w:val="single" w:sz="4" w:space="0" w:color="000000"/>
              <w:right w:val="single" w:sz="4" w:space="0" w:color="000000"/>
            </w:tcBorders>
            <w:vAlign w:val="center"/>
          </w:tcPr>
          <w:p w14:paraId="487E542C" w14:textId="77777777" w:rsidR="00AB5936" w:rsidRPr="0050091B" w:rsidRDefault="00AB5936" w:rsidP="003A51B1">
            <w:pPr>
              <w:pStyle w:val="TableParagraph"/>
              <w:kinsoku w:val="0"/>
              <w:overflowPunct w:val="0"/>
              <w:ind w:left="0"/>
              <w:rPr>
                <w:spacing w:val="-2"/>
                <w:sz w:val="22"/>
                <w:szCs w:val="22"/>
              </w:rPr>
            </w:pPr>
            <w:r w:rsidRPr="0050091B">
              <w:rPr>
                <w:sz w:val="22"/>
                <w:szCs w:val="22"/>
              </w:rPr>
              <w:t>175</w:t>
            </w:r>
            <w:r w:rsidRPr="0050091B">
              <w:rPr>
                <w:spacing w:val="-3"/>
                <w:sz w:val="22"/>
                <w:szCs w:val="22"/>
              </w:rPr>
              <w:t xml:space="preserve"> </w:t>
            </w:r>
            <w:r w:rsidRPr="0050091B">
              <w:rPr>
                <w:spacing w:val="-2"/>
                <w:sz w:val="22"/>
                <w:szCs w:val="22"/>
              </w:rPr>
              <w:t>(1,05)</w:t>
            </w:r>
          </w:p>
        </w:tc>
        <w:tc>
          <w:tcPr>
            <w:tcW w:w="1676" w:type="dxa"/>
            <w:tcBorders>
              <w:top w:val="single" w:sz="4" w:space="0" w:color="000000"/>
              <w:left w:val="single" w:sz="4" w:space="0" w:color="000000"/>
              <w:bottom w:val="single" w:sz="4" w:space="0" w:color="000000"/>
              <w:right w:val="single" w:sz="4" w:space="0" w:color="000000"/>
            </w:tcBorders>
            <w:vAlign w:val="center"/>
          </w:tcPr>
          <w:p w14:paraId="316FF620" w14:textId="77777777" w:rsidR="00AB5936" w:rsidRPr="0050091B" w:rsidRDefault="00AB5936" w:rsidP="003A51B1">
            <w:pPr>
              <w:pStyle w:val="TableParagraph"/>
              <w:kinsoku w:val="0"/>
              <w:overflowPunct w:val="0"/>
              <w:ind w:left="0"/>
              <w:rPr>
                <w:spacing w:val="-2"/>
                <w:sz w:val="22"/>
                <w:szCs w:val="22"/>
              </w:rPr>
            </w:pPr>
            <w:r w:rsidRPr="0050091B">
              <w:rPr>
                <w:sz w:val="22"/>
                <w:szCs w:val="22"/>
              </w:rPr>
              <w:t>0,92</w:t>
            </w:r>
            <w:r w:rsidRPr="0050091B">
              <w:rPr>
                <w:spacing w:val="-4"/>
                <w:sz w:val="22"/>
                <w:szCs w:val="22"/>
              </w:rPr>
              <w:t xml:space="preserve"> </w:t>
            </w:r>
            <w:r w:rsidRPr="0050091B">
              <w:rPr>
                <w:spacing w:val="-2"/>
                <w:sz w:val="22"/>
                <w:szCs w:val="22"/>
              </w:rPr>
              <w:t>(0,74,</w:t>
            </w:r>
            <w:r w:rsidR="00D41F99">
              <w:rPr>
                <w:spacing w:val="-2"/>
                <w:sz w:val="22"/>
                <w:szCs w:val="22"/>
              </w:rPr>
              <w:t xml:space="preserve"> </w:t>
            </w:r>
            <w:r w:rsidRPr="0050091B">
              <w:rPr>
                <w:spacing w:val="-2"/>
                <w:sz w:val="22"/>
                <w:szCs w:val="22"/>
              </w:rPr>
              <w:t>1,13)</w:t>
            </w:r>
          </w:p>
        </w:tc>
        <w:tc>
          <w:tcPr>
            <w:tcW w:w="990" w:type="dxa"/>
            <w:tcBorders>
              <w:top w:val="single" w:sz="4" w:space="0" w:color="000000"/>
              <w:left w:val="single" w:sz="4" w:space="0" w:color="000000"/>
              <w:bottom w:val="single" w:sz="4" w:space="0" w:color="000000"/>
              <w:right w:val="single" w:sz="4" w:space="0" w:color="000000"/>
            </w:tcBorders>
            <w:vAlign w:val="center"/>
          </w:tcPr>
          <w:p w14:paraId="2F41F0CF" w14:textId="77777777" w:rsidR="00AB5936" w:rsidRPr="0050091B" w:rsidRDefault="00AB5936" w:rsidP="00853265">
            <w:pPr>
              <w:pStyle w:val="TableParagraph"/>
              <w:kinsoku w:val="0"/>
              <w:overflowPunct w:val="0"/>
              <w:ind w:left="0"/>
              <w:rPr>
                <w:sz w:val="22"/>
                <w:szCs w:val="22"/>
              </w:rPr>
            </w:pPr>
          </w:p>
        </w:tc>
      </w:tr>
      <w:tr w:rsidR="00AB5936" w:rsidRPr="0050091B" w14:paraId="61ACFD50" w14:textId="77777777" w:rsidTr="00853265">
        <w:trPr>
          <w:trHeight w:val="283"/>
        </w:trPr>
        <w:tc>
          <w:tcPr>
            <w:tcW w:w="3024" w:type="dxa"/>
            <w:tcBorders>
              <w:top w:val="single" w:sz="4" w:space="0" w:color="000000"/>
              <w:left w:val="single" w:sz="4" w:space="0" w:color="000000"/>
              <w:bottom w:val="single" w:sz="4" w:space="0" w:color="000000"/>
              <w:right w:val="single" w:sz="4" w:space="0" w:color="000000"/>
            </w:tcBorders>
          </w:tcPr>
          <w:p w14:paraId="53842188" w14:textId="77777777" w:rsidR="00AB5936" w:rsidRPr="0050091B" w:rsidRDefault="00AB5936" w:rsidP="00D41F99">
            <w:pPr>
              <w:pStyle w:val="TableParagraph"/>
              <w:kinsoku w:val="0"/>
              <w:overflowPunct w:val="0"/>
              <w:ind w:left="284"/>
              <w:jc w:val="left"/>
              <w:rPr>
                <w:spacing w:val="-2"/>
                <w:sz w:val="22"/>
                <w:szCs w:val="22"/>
              </w:rPr>
            </w:pPr>
            <w:r w:rsidRPr="0050091B">
              <w:rPr>
                <w:spacing w:val="-2"/>
                <w:sz w:val="22"/>
                <w:szCs w:val="22"/>
              </w:rPr>
              <w:t>Hemoraginis</w:t>
            </w:r>
          </w:p>
        </w:tc>
        <w:tc>
          <w:tcPr>
            <w:tcW w:w="1704" w:type="dxa"/>
            <w:tcBorders>
              <w:top w:val="single" w:sz="4" w:space="0" w:color="000000"/>
              <w:left w:val="single" w:sz="4" w:space="0" w:color="000000"/>
              <w:bottom w:val="single" w:sz="4" w:space="0" w:color="000000"/>
              <w:right w:val="single" w:sz="4" w:space="0" w:color="000000"/>
            </w:tcBorders>
            <w:vAlign w:val="center"/>
          </w:tcPr>
          <w:p w14:paraId="0F074270" w14:textId="77777777" w:rsidR="00AB5936" w:rsidRPr="0050091B" w:rsidRDefault="00AB5936" w:rsidP="003A51B1">
            <w:pPr>
              <w:pStyle w:val="TableParagraph"/>
              <w:kinsoku w:val="0"/>
              <w:overflowPunct w:val="0"/>
              <w:ind w:left="0"/>
              <w:rPr>
                <w:spacing w:val="-2"/>
                <w:sz w:val="22"/>
                <w:szCs w:val="22"/>
              </w:rPr>
            </w:pPr>
            <w:r w:rsidRPr="0050091B">
              <w:rPr>
                <w:sz w:val="22"/>
                <w:szCs w:val="22"/>
              </w:rPr>
              <w:t>40</w:t>
            </w:r>
            <w:r w:rsidRPr="0050091B">
              <w:rPr>
                <w:spacing w:val="-2"/>
                <w:sz w:val="22"/>
                <w:szCs w:val="22"/>
              </w:rPr>
              <w:t xml:space="preserve"> (0,24)</w:t>
            </w:r>
          </w:p>
        </w:tc>
        <w:tc>
          <w:tcPr>
            <w:tcW w:w="1678" w:type="dxa"/>
            <w:tcBorders>
              <w:top w:val="single" w:sz="4" w:space="0" w:color="000000"/>
              <w:left w:val="single" w:sz="4" w:space="0" w:color="000000"/>
              <w:bottom w:val="single" w:sz="4" w:space="0" w:color="000000"/>
              <w:right w:val="single" w:sz="4" w:space="0" w:color="000000"/>
            </w:tcBorders>
            <w:vAlign w:val="center"/>
          </w:tcPr>
          <w:p w14:paraId="248C88F9" w14:textId="77777777" w:rsidR="00AB5936" w:rsidRPr="0050091B" w:rsidRDefault="00AB5936" w:rsidP="003A51B1">
            <w:pPr>
              <w:pStyle w:val="TableParagraph"/>
              <w:kinsoku w:val="0"/>
              <w:overflowPunct w:val="0"/>
              <w:ind w:left="0"/>
              <w:rPr>
                <w:spacing w:val="-2"/>
                <w:sz w:val="22"/>
                <w:szCs w:val="22"/>
              </w:rPr>
            </w:pPr>
            <w:r w:rsidRPr="0050091B">
              <w:rPr>
                <w:sz w:val="22"/>
                <w:szCs w:val="22"/>
              </w:rPr>
              <w:t>78</w:t>
            </w:r>
            <w:r w:rsidRPr="0050091B">
              <w:rPr>
                <w:spacing w:val="-2"/>
                <w:sz w:val="22"/>
                <w:szCs w:val="22"/>
              </w:rPr>
              <w:t xml:space="preserve"> (0,47)</w:t>
            </w:r>
          </w:p>
        </w:tc>
        <w:tc>
          <w:tcPr>
            <w:tcW w:w="1676" w:type="dxa"/>
            <w:tcBorders>
              <w:top w:val="single" w:sz="4" w:space="0" w:color="000000"/>
              <w:left w:val="single" w:sz="4" w:space="0" w:color="000000"/>
              <w:bottom w:val="single" w:sz="4" w:space="0" w:color="000000"/>
              <w:right w:val="single" w:sz="4" w:space="0" w:color="000000"/>
            </w:tcBorders>
            <w:vAlign w:val="center"/>
          </w:tcPr>
          <w:p w14:paraId="3E6F7A78" w14:textId="77777777" w:rsidR="00AB5936" w:rsidRPr="0050091B" w:rsidRDefault="00AB5936" w:rsidP="003A51B1">
            <w:pPr>
              <w:pStyle w:val="TableParagraph"/>
              <w:kinsoku w:val="0"/>
              <w:overflowPunct w:val="0"/>
              <w:ind w:left="0"/>
              <w:rPr>
                <w:spacing w:val="-2"/>
                <w:sz w:val="22"/>
                <w:szCs w:val="22"/>
              </w:rPr>
            </w:pPr>
            <w:r w:rsidRPr="0050091B">
              <w:rPr>
                <w:sz w:val="22"/>
                <w:szCs w:val="22"/>
              </w:rPr>
              <w:t>0,51</w:t>
            </w:r>
            <w:r w:rsidRPr="0050091B">
              <w:rPr>
                <w:spacing w:val="-4"/>
                <w:sz w:val="22"/>
                <w:szCs w:val="22"/>
              </w:rPr>
              <w:t xml:space="preserve"> </w:t>
            </w:r>
            <w:r w:rsidRPr="0050091B">
              <w:rPr>
                <w:spacing w:val="-2"/>
                <w:sz w:val="22"/>
                <w:szCs w:val="22"/>
              </w:rPr>
              <w:t>(0,35,</w:t>
            </w:r>
            <w:r w:rsidR="00D41F99">
              <w:rPr>
                <w:spacing w:val="-2"/>
                <w:sz w:val="22"/>
                <w:szCs w:val="22"/>
              </w:rPr>
              <w:t xml:space="preserve"> </w:t>
            </w:r>
            <w:r w:rsidRPr="0050091B">
              <w:rPr>
                <w:spacing w:val="-2"/>
                <w:sz w:val="22"/>
                <w:szCs w:val="22"/>
              </w:rPr>
              <w:t>0,75)</w:t>
            </w:r>
          </w:p>
        </w:tc>
        <w:tc>
          <w:tcPr>
            <w:tcW w:w="990" w:type="dxa"/>
            <w:tcBorders>
              <w:top w:val="single" w:sz="4" w:space="0" w:color="000000"/>
              <w:left w:val="single" w:sz="4" w:space="0" w:color="000000"/>
              <w:bottom w:val="single" w:sz="4" w:space="0" w:color="000000"/>
              <w:right w:val="single" w:sz="4" w:space="0" w:color="000000"/>
            </w:tcBorders>
            <w:vAlign w:val="center"/>
          </w:tcPr>
          <w:p w14:paraId="55BA2868" w14:textId="77777777" w:rsidR="00AB5936" w:rsidRPr="0050091B" w:rsidRDefault="00AB5936" w:rsidP="00853265">
            <w:pPr>
              <w:pStyle w:val="TableParagraph"/>
              <w:kinsoku w:val="0"/>
              <w:overflowPunct w:val="0"/>
              <w:ind w:left="0"/>
              <w:rPr>
                <w:sz w:val="22"/>
                <w:szCs w:val="22"/>
              </w:rPr>
            </w:pPr>
          </w:p>
        </w:tc>
      </w:tr>
      <w:tr w:rsidR="00AB5936" w:rsidRPr="0050091B" w14:paraId="22AC7284" w14:textId="77777777" w:rsidTr="00853265">
        <w:trPr>
          <w:trHeight w:val="273"/>
        </w:trPr>
        <w:tc>
          <w:tcPr>
            <w:tcW w:w="3024" w:type="dxa"/>
            <w:tcBorders>
              <w:top w:val="single" w:sz="4" w:space="0" w:color="000000"/>
              <w:left w:val="single" w:sz="4" w:space="0" w:color="000000"/>
              <w:bottom w:val="single" w:sz="4" w:space="0" w:color="000000"/>
              <w:right w:val="single" w:sz="4" w:space="0" w:color="000000"/>
            </w:tcBorders>
          </w:tcPr>
          <w:p w14:paraId="447ED69B"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Sisteminė</w:t>
            </w:r>
            <w:r w:rsidRPr="0050091B">
              <w:rPr>
                <w:spacing w:val="-9"/>
                <w:sz w:val="22"/>
                <w:szCs w:val="22"/>
              </w:rPr>
              <w:t xml:space="preserve"> </w:t>
            </w:r>
            <w:r w:rsidRPr="0050091B">
              <w:rPr>
                <w:spacing w:val="-2"/>
                <w:sz w:val="22"/>
                <w:szCs w:val="22"/>
              </w:rPr>
              <w:t>embolija</w:t>
            </w:r>
          </w:p>
        </w:tc>
        <w:tc>
          <w:tcPr>
            <w:tcW w:w="1704" w:type="dxa"/>
            <w:tcBorders>
              <w:top w:val="single" w:sz="4" w:space="0" w:color="000000"/>
              <w:left w:val="single" w:sz="4" w:space="0" w:color="000000"/>
              <w:bottom w:val="single" w:sz="4" w:space="0" w:color="000000"/>
              <w:right w:val="single" w:sz="4" w:space="0" w:color="000000"/>
            </w:tcBorders>
            <w:vAlign w:val="center"/>
          </w:tcPr>
          <w:p w14:paraId="50FBCB67" w14:textId="77777777" w:rsidR="00AB5936" w:rsidRPr="0050091B" w:rsidRDefault="00AB5936" w:rsidP="003A51B1">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(0,09)</w:t>
            </w:r>
          </w:p>
        </w:tc>
        <w:tc>
          <w:tcPr>
            <w:tcW w:w="1678" w:type="dxa"/>
            <w:tcBorders>
              <w:top w:val="single" w:sz="4" w:space="0" w:color="000000"/>
              <w:left w:val="single" w:sz="4" w:space="0" w:color="000000"/>
              <w:bottom w:val="single" w:sz="4" w:space="0" w:color="000000"/>
              <w:right w:val="single" w:sz="4" w:space="0" w:color="000000"/>
            </w:tcBorders>
            <w:vAlign w:val="center"/>
          </w:tcPr>
          <w:p w14:paraId="66B7191D" w14:textId="77777777" w:rsidR="00AB5936" w:rsidRPr="0050091B" w:rsidRDefault="00AB5936" w:rsidP="003A51B1">
            <w:pPr>
              <w:pStyle w:val="TableParagraph"/>
              <w:kinsoku w:val="0"/>
              <w:overflowPunct w:val="0"/>
              <w:ind w:left="0"/>
              <w:rPr>
                <w:spacing w:val="-2"/>
                <w:sz w:val="22"/>
                <w:szCs w:val="22"/>
              </w:rPr>
            </w:pPr>
            <w:r w:rsidRPr="0050091B">
              <w:rPr>
                <w:sz w:val="22"/>
                <w:szCs w:val="22"/>
              </w:rPr>
              <w:t>17</w:t>
            </w:r>
            <w:r w:rsidRPr="0050091B">
              <w:rPr>
                <w:spacing w:val="-2"/>
                <w:sz w:val="22"/>
                <w:szCs w:val="22"/>
              </w:rPr>
              <w:t xml:space="preserve"> (0,10)</w:t>
            </w:r>
          </w:p>
        </w:tc>
        <w:tc>
          <w:tcPr>
            <w:tcW w:w="1676" w:type="dxa"/>
            <w:tcBorders>
              <w:top w:val="single" w:sz="4" w:space="0" w:color="000000"/>
              <w:left w:val="single" w:sz="4" w:space="0" w:color="000000"/>
              <w:bottom w:val="single" w:sz="4" w:space="0" w:color="000000"/>
              <w:right w:val="single" w:sz="4" w:space="0" w:color="000000"/>
            </w:tcBorders>
            <w:vAlign w:val="center"/>
          </w:tcPr>
          <w:p w14:paraId="194B608E" w14:textId="77777777" w:rsidR="00AB5936" w:rsidRPr="0050091B" w:rsidRDefault="00AB5936" w:rsidP="003A51B1">
            <w:pPr>
              <w:pStyle w:val="TableParagraph"/>
              <w:kinsoku w:val="0"/>
              <w:overflowPunct w:val="0"/>
              <w:ind w:left="0"/>
              <w:rPr>
                <w:spacing w:val="-2"/>
                <w:sz w:val="22"/>
                <w:szCs w:val="22"/>
              </w:rPr>
            </w:pPr>
            <w:r w:rsidRPr="0050091B">
              <w:rPr>
                <w:sz w:val="22"/>
                <w:szCs w:val="22"/>
              </w:rPr>
              <w:t>0,87</w:t>
            </w:r>
            <w:r w:rsidRPr="0050091B">
              <w:rPr>
                <w:spacing w:val="-4"/>
                <w:sz w:val="22"/>
                <w:szCs w:val="22"/>
              </w:rPr>
              <w:t xml:space="preserve"> </w:t>
            </w:r>
            <w:r w:rsidRPr="0050091B">
              <w:rPr>
                <w:spacing w:val="-2"/>
                <w:sz w:val="22"/>
                <w:szCs w:val="22"/>
              </w:rPr>
              <w:t>(0,44,</w:t>
            </w:r>
            <w:r w:rsidR="00D41F99">
              <w:rPr>
                <w:spacing w:val="-2"/>
                <w:sz w:val="22"/>
                <w:szCs w:val="22"/>
              </w:rPr>
              <w:t xml:space="preserve"> </w:t>
            </w:r>
            <w:r w:rsidRPr="0050091B">
              <w:rPr>
                <w:spacing w:val="-2"/>
                <w:sz w:val="22"/>
                <w:szCs w:val="22"/>
              </w:rPr>
              <w:t>1,75)</w:t>
            </w:r>
          </w:p>
        </w:tc>
        <w:tc>
          <w:tcPr>
            <w:tcW w:w="990" w:type="dxa"/>
            <w:tcBorders>
              <w:top w:val="single" w:sz="4" w:space="0" w:color="000000"/>
              <w:left w:val="single" w:sz="4" w:space="0" w:color="000000"/>
              <w:bottom w:val="single" w:sz="4" w:space="0" w:color="000000"/>
              <w:right w:val="single" w:sz="4" w:space="0" w:color="000000"/>
            </w:tcBorders>
            <w:vAlign w:val="center"/>
          </w:tcPr>
          <w:p w14:paraId="7BC3D417" w14:textId="77777777" w:rsidR="00AB5936" w:rsidRPr="0050091B" w:rsidRDefault="00AB5936" w:rsidP="00853265">
            <w:pPr>
              <w:pStyle w:val="TableParagraph"/>
              <w:kinsoku w:val="0"/>
              <w:overflowPunct w:val="0"/>
              <w:ind w:left="0"/>
              <w:rPr>
                <w:sz w:val="22"/>
                <w:szCs w:val="22"/>
              </w:rPr>
            </w:pPr>
          </w:p>
        </w:tc>
      </w:tr>
    </w:tbl>
    <w:p w14:paraId="4CB1E4AE" w14:textId="77777777" w:rsidR="00AB5936" w:rsidRPr="0050091B" w:rsidRDefault="00AB5936" w:rsidP="0050091B">
      <w:pPr>
        <w:pStyle w:val="Pagrindinistekstas"/>
        <w:kinsoku w:val="0"/>
        <w:overflowPunct w:val="0"/>
        <w:ind w:left="0"/>
        <w:rPr>
          <w:b/>
          <w:bCs/>
        </w:rPr>
      </w:pPr>
    </w:p>
    <w:p w14:paraId="5F9EBFED" w14:textId="77777777" w:rsidR="00AB5936" w:rsidRPr="0050091B" w:rsidRDefault="00AB5936" w:rsidP="0050091B">
      <w:pPr>
        <w:pStyle w:val="Pagrindinistekstas"/>
        <w:kinsoku w:val="0"/>
        <w:overflowPunct w:val="0"/>
        <w:ind w:left="0"/>
      </w:pPr>
      <w:r w:rsidRPr="0050091B">
        <w:t xml:space="preserve">Pacientų, kuriems </w:t>
      </w:r>
      <w:r w:rsidR="003A51B1" w:rsidRPr="00BF28CA">
        <w:t>atsitiktinės atrankos</w:t>
      </w:r>
      <w:r w:rsidRPr="0050091B">
        <w:t xml:space="preserve"> būdu buvo paskirta vartoti varfarin</w:t>
      </w:r>
      <w:r w:rsidR="003A51B1">
        <w:t>o</w:t>
      </w:r>
      <w:r w:rsidRPr="0050091B">
        <w:t>, dalies, kai buvo pasiektos protrombino</w:t>
      </w:r>
      <w:r w:rsidRPr="0050091B">
        <w:rPr>
          <w:spacing w:val="-3"/>
        </w:rPr>
        <w:t xml:space="preserve"> </w:t>
      </w:r>
      <w:r w:rsidRPr="0050091B">
        <w:t>laiko</w:t>
      </w:r>
      <w:r w:rsidRPr="0050091B">
        <w:rPr>
          <w:spacing w:val="-3"/>
        </w:rPr>
        <w:t xml:space="preserve"> </w:t>
      </w:r>
      <w:r w:rsidRPr="0050091B">
        <w:t>terapinės</w:t>
      </w:r>
      <w:r w:rsidRPr="0050091B">
        <w:rPr>
          <w:spacing w:val="-3"/>
        </w:rPr>
        <w:t xml:space="preserve"> </w:t>
      </w:r>
      <w:r w:rsidRPr="0050091B">
        <w:t>ribos</w:t>
      </w:r>
      <w:r w:rsidRPr="0050091B">
        <w:rPr>
          <w:spacing w:val="-3"/>
        </w:rPr>
        <w:t xml:space="preserve"> </w:t>
      </w:r>
      <w:r w:rsidRPr="0050091B">
        <w:t>(ang.</w:t>
      </w:r>
      <w:r w:rsidRPr="0050091B">
        <w:rPr>
          <w:spacing w:val="-3"/>
        </w:rPr>
        <w:t xml:space="preserve"> </w:t>
      </w:r>
      <w:r w:rsidRPr="0050091B">
        <w:rPr>
          <w:i/>
          <w:iCs/>
        </w:rPr>
        <w:t>time</w:t>
      </w:r>
      <w:r w:rsidRPr="0050091B">
        <w:rPr>
          <w:i/>
          <w:iCs/>
          <w:spacing w:val="-3"/>
        </w:rPr>
        <w:t xml:space="preserve"> </w:t>
      </w:r>
      <w:r w:rsidRPr="0050091B">
        <w:rPr>
          <w:i/>
          <w:iCs/>
        </w:rPr>
        <w:t>in</w:t>
      </w:r>
      <w:r w:rsidRPr="0050091B">
        <w:rPr>
          <w:i/>
          <w:iCs/>
          <w:spacing w:val="-3"/>
        </w:rPr>
        <w:t xml:space="preserve"> </w:t>
      </w:r>
      <w:r w:rsidRPr="0050091B">
        <w:rPr>
          <w:i/>
          <w:iCs/>
        </w:rPr>
        <w:t>therapeutic</w:t>
      </w:r>
      <w:r w:rsidRPr="0050091B">
        <w:rPr>
          <w:i/>
          <w:iCs/>
          <w:spacing w:val="-3"/>
        </w:rPr>
        <w:t xml:space="preserve"> </w:t>
      </w:r>
      <w:r w:rsidRPr="0050091B">
        <w:rPr>
          <w:i/>
          <w:iCs/>
        </w:rPr>
        <w:t>range</w:t>
      </w:r>
      <w:r w:rsidR="00E725C4">
        <w:rPr>
          <w:i/>
          <w:iCs/>
        </w:rPr>
        <w:t xml:space="preserve">, </w:t>
      </w:r>
      <w:r w:rsidRPr="0050091B">
        <w:t>TTR)</w:t>
      </w:r>
      <w:r w:rsidRPr="0050091B">
        <w:rPr>
          <w:spacing w:val="-3"/>
        </w:rPr>
        <w:t xml:space="preserve"> </w:t>
      </w:r>
      <w:r w:rsidRPr="00EB3E77">
        <w:t>(</w:t>
      </w:r>
      <w:r w:rsidR="003A51B1">
        <w:t>TNS</w:t>
      </w:r>
      <w:r w:rsidR="003A51B1" w:rsidRPr="0050091B">
        <w:rPr>
          <w:i/>
          <w:iCs/>
          <w:spacing w:val="-3"/>
        </w:rPr>
        <w:t xml:space="preserve"> </w:t>
      </w:r>
      <w:r w:rsidRPr="0050091B">
        <w:t>2</w:t>
      </w:r>
      <w:r w:rsidR="0050091B">
        <w:t>–</w:t>
      </w:r>
      <w:r w:rsidRPr="0050091B">
        <w:t>3)</w:t>
      </w:r>
      <w:r w:rsidRPr="0050091B">
        <w:rPr>
          <w:spacing w:val="-3"/>
        </w:rPr>
        <w:t xml:space="preserve"> </w:t>
      </w:r>
      <w:r w:rsidRPr="0050091B">
        <w:t>procentinė mediana buvo 66</w:t>
      </w:r>
      <w:r w:rsidR="0050091B">
        <w:t> %</w:t>
      </w:r>
      <w:r w:rsidRPr="0050091B">
        <w:t>.</w:t>
      </w:r>
    </w:p>
    <w:p w14:paraId="6835C355" w14:textId="77777777" w:rsidR="00AB5936" w:rsidRPr="0050091B" w:rsidRDefault="00AB5936" w:rsidP="0050091B">
      <w:pPr>
        <w:pStyle w:val="Pagrindinistekstas"/>
        <w:kinsoku w:val="0"/>
        <w:overflowPunct w:val="0"/>
        <w:ind w:left="0"/>
      </w:pPr>
    </w:p>
    <w:p w14:paraId="719384B8" w14:textId="77777777" w:rsidR="00AB5936" w:rsidRDefault="00AB5936" w:rsidP="0050091B">
      <w:pPr>
        <w:pStyle w:val="Pagrindinistekstas"/>
        <w:kinsoku w:val="0"/>
        <w:overflowPunct w:val="0"/>
        <w:ind w:left="0"/>
      </w:pPr>
      <w:r w:rsidRPr="0050091B">
        <w:t>Nustatyta, kad apiksabanas sumažino insulto ir sisteminės embolijos atvejų skaičių, palyginti su varfarinu,</w:t>
      </w:r>
      <w:r w:rsidRPr="0050091B">
        <w:rPr>
          <w:spacing w:val="-3"/>
        </w:rPr>
        <w:t xml:space="preserve"> </w:t>
      </w:r>
      <w:r w:rsidRPr="0050091B">
        <w:t>esant</w:t>
      </w:r>
      <w:r w:rsidRPr="0050091B">
        <w:rPr>
          <w:spacing w:val="-3"/>
        </w:rPr>
        <w:t xml:space="preserve"> </w:t>
      </w:r>
      <w:r w:rsidR="003A51B1" w:rsidRPr="009067DC">
        <w:t>bet kuriam nukrypimui nuo centrinio</w:t>
      </w:r>
      <w:r w:rsidR="003A51B1">
        <w:t xml:space="preserve"> </w:t>
      </w:r>
      <w:r w:rsidRPr="0050091B">
        <w:t>TTR.</w:t>
      </w:r>
      <w:r w:rsidRPr="0050091B">
        <w:rPr>
          <w:spacing w:val="-3"/>
        </w:rPr>
        <w:t xml:space="preserve"> </w:t>
      </w:r>
      <w:r w:rsidRPr="0050091B">
        <w:t>Didžiausio</w:t>
      </w:r>
      <w:r w:rsidRPr="0050091B">
        <w:rPr>
          <w:spacing w:val="-3"/>
        </w:rPr>
        <w:t xml:space="preserve"> </w:t>
      </w:r>
      <w:r w:rsidRPr="0050091B">
        <w:t>kvartil</w:t>
      </w:r>
      <w:r w:rsidR="00E97FAB">
        <w:t>io</w:t>
      </w:r>
      <w:r w:rsidRPr="0050091B">
        <w:rPr>
          <w:spacing w:val="-3"/>
        </w:rPr>
        <w:t xml:space="preserve"> </w:t>
      </w:r>
      <w:r w:rsidRPr="0050091B">
        <w:t>nuo</w:t>
      </w:r>
      <w:r w:rsidRPr="0050091B">
        <w:rPr>
          <w:spacing w:val="-3"/>
        </w:rPr>
        <w:t xml:space="preserve"> </w:t>
      </w:r>
      <w:r w:rsidRPr="0050091B">
        <w:t>centrinio</w:t>
      </w:r>
      <w:r w:rsidRPr="0050091B">
        <w:rPr>
          <w:spacing w:val="-3"/>
        </w:rPr>
        <w:t xml:space="preserve"> </w:t>
      </w:r>
      <w:r w:rsidRPr="0050091B">
        <w:t>TTR santykinė rizika vartojant apiksaban</w:t>
      </w:r>
      <w:r w:rsidR="003A51B1">
        <w:t>o</w:t>
      </w:r>
      <w:r w:rsidRPr="0050091B">
        <w:t>, palyginti su varfarinu, buvo 0,73 (95</w:t>
      </w:r>
      <w:r w:rsidR="0050091B">
        <w:t> %</w:t>
      </w:r>
      <w:r w:rsidRPr="0050091B">
        <w:t xml:space="preserve"> PI, 0,38, 1,40).</w:t>
      </w:r>
    </w:p>
    <w:p w14:paraId="435775D0" w14:textId="77777777" w:rsidR="00D41F99" w:rsidRPr="0050091B" w:rsidRDefault="00D41F99" w:rsidP="0050091B">
      <w:pPr>
        <w:pStyle w:val="Pagrindinistekstas"/>
        <w:kinsoku w:val="0"/>
        <w:overflowPunct w:val="0"/>
        <w:ind w:left="0"/>
      </w:pPr>
    </w:p>
    <w:p w14:paraId="0D4F86DB" w14:textId="77777777" w:rsidR="00AB5936" w:rsidRDefault="00AB5936" w:rsidP="00D41F99">
      <w:pPr>
        <w:pStyle w:val="Pagrindinistekstas"/>
        <w:kinsoku w:val="0"/>
        <w:overflowPunct w:val="0"/>
        <w:ind w:left="0"/>
      </w:pPr>
      <w:r w:rsidRPr="0050091B">
        <w:t xml:space="preserve">Buvo įvertintos pagrindinės antrinės vertinamosios baigtys – </w:t>
      </w:r>
      <w:r w:rsidR="00CB37B5">
        <w:t>s</w:t>
      </w:r>
      <w:r w:rsidR="00530468">
        <w:t>tiprus</w:t>
      </w:r>
      <w:r w:rsidR="00CB37B5">
        <w:t>s</w:t>
      </w:r>
      <w:r w:rsidR="00CB37B5" w:rsidRPr="0050091B">
        <w:t xml:space="preserve"> </w:t>
      </w:r>
      <w:r w:rsidRPr="0050091B">
        <w:t>kraujavimas ir mirtis</w:t>
      </w:r>
      <w:r w:rsidR="00E725C4">
        <w:t xml:space="preserve"> </w:t>
      </w:r>
      <w:r w:rsidR="003A51B1">
        <w:t>dėl</w:t>
      </w:r>
      <w:r w:rsidR="003A51B1" w:rsidRPr="00BB2C5A">
        <w:t xml:space="preserve"> </w:t>
      </w:r>
      <w:r w:rsidR="003A51B1" w:rsidRPr="00D968F1">
        <w:t>įvairių priežasčių</w:t>
      </w:r>
      <w:r w:rsidRPr="0050091B">
        <w:t xml:space="preserve">, pagal iš anksto nustatytą hierarchinę </w:t>
      </w:r>
      <w:r w:rsidR="003A51B1" w:rsidRPr="009067DC">
        <w:t>bandymų</w:t>
      </w:r>
      <w:r w:rsidRPr="0050091B">
        <w:t xml:space="preserve"> strategiją I</w:t>
      </w:r>
      <w:r w:rsidR="00E725C4">
        <w:t> </w:t>
      </w:r>
      <w:r w:rsidRPr="0050091B">
        <w:t xml:space="preserve">tipo </w:t>
      </w:r>
      <w:r w:rsidR="003A51B1">
        <w:t>pa</w:t>
      </w:r>
      <w:r w:rsidR="00E725C4">
        <w:t>k</w:t>
      </w:r>
      <w:r w:rsidRPr="0050091B">
        <w:t>laid</w:t>
      </w:r>
      <w:r w:rsidR="003A51B1">
        <w:t>oms</w:t>
      </w:r>
      <w:r w:rsidRPr="0050091B">
        <w:t xml:space="preserve"> kontroliuoti</w:t>
      </w:r>
      <w:r w:rsidRPr="0050091B">
        <w:rPr>
          <w:spacing w:val="-3"/>
        </w:rPr>
        <w:t xml:space="preserve"> </w:t>
      </w:r>
      <w:r w:rsidRPr="0050091B">
        <w:t>tyrim</w:t>
      </w:r>
      <w:r w:rsidR="00E725C4">
        <w:t>o</w:t>
      </w:r>
      <w:r w:rsidRPr="0050091B">
        <w:rPr>
          <w:spacing w:val="-3"/>
        </w:rPr>
        <w:t xml:space="preserve"> </w:t>
      </w:r>
      <w:r w:rsidRPr="0050091B">
        <w:t>metu.</w:t>
      </w:r>
      <w:r w:rsidRPr="0050091B">
        <w:rPr>
          <w:spacing w:val="-3"/>
        </w:rPr>
        <w:t xml:space="preserve"> </w:t>
      </w:r>
      <w:r w:rsidRPr="0050091B">
        <w:t>Buvo</w:t>
      </w:r>
      <w:r w:rsidRPr="0050091B">
        <w:rPr>
          <w:spacing w:val="-3"/>
        </w:rPr>
        <w:t xml:space="preserve"> </w:t>
      </w:r>
      <w:r w:rsidRPr="0050091B">
        <w:t>pasiektas</w:t>
      </w:r>
      <w:r w:rsidRPr="0050091B">
        <w:rPr>
          <w:spacing w:val="-3"/>
        </w:rPr>
        <w:t xml:space="preserve"> </w:t>
      </w:r>
      <w:r w:rsidRPr="0050091B">
        <w:t>taip</w:t>
      </w:r>
      <w:r w:rsidRPr="0050091B">
        <w:rPr>
          <w:spacing w:val="-3"/>
        </w:rPr>
        <w:t xml:space="preserve"> </w:t>
      </w:r>
      <w:r w:rsidRPr="0050091B">
        <w:t>pat</w:t>
      </w:r>
      <w:r w:rsidRPr="0050091B">
        <w:rPr>
          <w:spacing w:val="-3"/>
        </w:rPr>
        <w:t xml:space="preserve"> </w:t>
      </w:r>
      <w:r w:rsidRPr="0050091B">
        <w:t>ir</w:t>
      </w:r>
      <w:r w:rsidRPr="0050091B">
        <w:rPr>
          <w:spacing w:val="-5"/>
        </w:rPr>
        <w:t xml:space="preserve"> </w:t>
      </w:r>
      <w:r w:rsidRPr="0050091B">
        <w:t>pagrindinių</w:t>
      </w:r>
      <w:r w:rsidRPr="0050091B">
        <w:rPr>
          <w:spacing w:val="-2"/>
        </w:rPr>
        <w:t xml:space="preserve"> </w:t>
      </w:r>
      <w:r w:rsidRPr="0050091B">
        <w:t>antrinių</w:t>
      </w:r>
      <w:r w:rsidRPr="0050091B">
        <w:rPr>
          <w:spacing w:val="-3"/>
        </w:rPr>
        <w:t xml:space="preserve"> </w:t>
      </w:r>
      <w:r w:rsidRPr="0050091B">
        <w:t>vertinamųjų</w:t>
      </w:r>
      <w:r w:rsidRPr="0050091B">
        <w:rPr>
          <w:spacing w:val="-3"/>
        </w:rPr>
        <w:t xml:space="preserve"> </w:t>
      </w:r>
      <w:r w:rsidRPr="0050091B">
        <w:t>baigčių</w:t>
      </w:r>
      <w:r w:rsidRPr="0050091B">
        <w:rPr>
          <w:spacing w:val="-3"/>
        </w:rPr>
        <w:t xml:space="preserve"> </w:t>
      </w:r>
      <w:r w:rsidR="00E725C4">
        <w:rPr>
          <w:spacing w:val="-3"/>
        </w:rPr>
        <w:t>(</w:t>
      </w:r>
      <w:r w:rsidR="00B664AF">
        <w:t>s</w:t>
      </w:r>
      <w:r w:rsidR="00530468">
        <w:t>tipr</w:t>
      </w:r>
      <w:r w:rsidR="00B664AF">
        <w:t>aus</w:t>
      </w:r>
      <w:r w:rsidR="00B664AF" w:rsidRPr="0050091B">
        <w:t xml:space="preserve"> </w:t>
      </w:r>
      <w:r w:rsidRPr="0050091B">
        <w:t>kraujavimo ir mirties</w:t>
      </w:r>
      <w:r w:rsidR="00E725C4">
        <w:t xml:space="preserve"> </w:t>
      </w:r>
      <w:r w:rsidR="00F77E4E">
        <w:t xml:space="preserve">dėl </w:t>
      </w:r>
      <w:r w:rsidR="00F77E4E" w:rsidRPr="00D968F1">
        <w:t>įvairių priežasčių</w:t>
      </w:r>
      <w:r w:rsidR="00E725C4">
        <w:t>)</w:t>
      </w:r>
      <w:r w:rsidRPr="0050091B">
        <w:t xml:space="preserve"> statistiškai reikšmingas pranašumas (žr.</w:t>
      </w:r>
      <w:r w:rsidR="00D41F99">
        <w:t xml:space="preserve"> 6 </w:t>
      </w:r>
      <w:r w:rsidRPr="0050091B">
        <w:t>lentelę).</w:t>
      </w:r>
      <w:r w:rsidRPr="0050091B">
        <w:rPr>
          <w:spacing w:val="-3"/>
        </w:rPr>
        <w:t xml:space="preserve"> </w:t>
      </w:r>
      <w:r w:rsidRPr="00E725C4">
        <w:t>Gerėjant</w:t>
      </w:r>
      <w:r w:rsidRPr="00E725C4">
        <w:rPr>
          <w:spacing w:val="-5"/>
        </w:rPr>
        <w:t xml:space="preserve"> </w:t>
      </w:r>
      <w:r w:rsidR="00F77E4E">
        <w:t>TNS</w:t>
      </w:r>
      <w:r w:rsidR="00F77E4E" w:rsidRPr="0050091B">
        <w:rPr>
          <w:i/>
          <w:iCs/>
          <w:spacing w:val="-3"/>
        </w:rPr>
        <w:t xml:space="preserve"> </w:t>
      </w:r>
      <w:r w:rsidRPr="0050091B">
        <w:t>stebėjimui,</w:t>
      </w:r>
      <w:r w:rsidRPr="0050091B">
        <w:rPr>
          <w:spacing w:val="-3"/>
        </w:rPr>
        <w:t xml:space="preserve"> </w:t>
      </w:r>
      <w:r w:rsidRPr="0050091B">
        <w:t>pastebėti</w:t>
      </w:r>
      <w:r w:rsidRPr="0050091B">
        <w:rPr>
          <w:spacing w:val="-3"/>
        </w:rPr>
        <w:t xml:space="preserve"> </w:t>
      </w:r>
      <w:r w:rsidRPr="0050091B">
        <w:t>apiksabano</w:t>
      </w:r>
      <w:r w:rsidRPr="0050091B">
        <w:rPr>
          <w:spacing w:val="-3"/>
        </w:rPr>
        <w:t xml:space="preserve"> </w:t>
      </w:r>
      <w:r w:rsidRPr="0050091B">
        <w:t>pranašumai,</w:t>
      </w:r>
      <w:r w:rsidRPr="0050091B">
        <w:rPr>
          <w:spacing w:val="-3"/>
        </w:rPr>
        <w:t xml:space="preserve"> </w:t>
      </w:r>
      <w:r w:rsidRPr="0050091B">
        <w:t>palyginti</w:t>
      </w:r>
      <w:r w:rsidRPr="0050091B">
        <w:rPr>
          <w:spacing w:val="-3"/>
        </w:rPr>
        <w:t xml:space="preserve"> </w:t>
      </w:r>
      <w:r w:rsidRPr="0050091B">
        <w:t>su</w:t>
      </w:r>
      <w:r w:rsidRPr="0050091B">
        <w:rPr>
          <w:spacing w:val="-3"/>
        </w:rPr>
        <w:t xml:space="preserve"> </w:t>
      </w:r>
      <w:r w:rsidRPr="0050091B">
        <w:t>varfarinu,</w:t>
      </w:r>
      <w:r w:rsidRPr="0050091B">
        <w:rPr>
          <w:spacing w:val="-4"/>
        </w:rPr>
        <w:t xml:space="preserve"> </w:t>
      </w:r>
      <w:r w:rsidRPr="0050091B">
        <w:t>mirties</w:t>
      </w:r>
      <w:r w:rsidR="00E725C4">
        <w:t xml:space="preserve"> </w:t>
      </w:r>
      <w:r w:rsidR="003A51B1">
        <w:t xml:space="preserve">dėl </w:t>
      </w:r>
      <w:r w:rsidR="003A51B1" w:rsidRPr="00D968F1">
        <w:t>įvairių priežasčių</w:t>
      </w:r>
      <w:r w:rsidRPr="0050091B">
        <w:t xml:space="preserve"> atžvilgiu buvo mažesni.</w:t>
      </w:r>
    </w:p>
    <w:p w14:paraId="3EF52E50" w14:textId="77777777" w:rsidR="00D41F99" w:rsidRPr="0050091B" w:rsidRDefault="00D41F99" w:rsidP="00D41F99">
      <w:pPr>
        <w:pStyle w:val="Pagrindinistekstas"/>
        <w:kinsoku w:val="0"/>
        <w:overflowPunct w:val="0"/>
        <w:ind w:left="0"/>
        <w:rPr>
          <w:color w:val="000000"/>
        </w:rPr>
      </w:pPr>
    </w:p>
    <w:p w14:paraId="5EFE9A16" w14:textId="77777777" w:rsidR="00AB5936" w:rsidRDefault="00D41F99" w:rsidP="00D41F99">
      <w:pPr>
        <w:pStyle w:val="Antrat2"/>
        <w:tabs>
          <w:tab w:val="left" w:pos="305"/>
        </w:tabs>
        <w:kinsoku w:val="0"/>
        <w:overflowPunct w:val="0"/>
        <w:ind w:left="0"/>
        <w:rPr>
          <w:b w:val="0"/>
          <w:bCs w:val="0"/>
          <w:spacing w:val="-4"/>
        </w:rPr>
      </w:pPr>
      <w:r>
        <w:t>6 </w:t>
      </w:r>
      <w:r w:rsidR="00AB5936" w:rsidRPr="0050091B">
        <w:t>lentelė.</w:t>
      </w:r>
      <w:r w:rsidR="00AB5936" w:rsidRPr="0050091B">
        <w:rPr>
          <w:spacing w:val="-12"/>
        </w:rPr>
        <w:t xml:space="preserve"> </w:t>
      </w:r>
      <w:r w:rsidR="00AB5936" w:rsidRPr="0050091B">
        <w:t>Antrinės</w:t>
      </w:r>
      <w:r w:rsidR="00AB5936" w:rsidRPr="0050091B">
        <w:rPr>
          <w:spacing w:val="-9"/>
        </w:rPr>
        <w:t xml:space="preserve"> </w:t>
      </w:r>
      <w:r w:rsidR="00AB5936" w:rsidRPr="0050091B">
        <w:t>vertinamosios</w:t>
      </w:r>
      <w:r w:rsidR="00AB5936" w:rsidRPr="0050091B">
        <w:rPr>
          <w:spacing w:val="-10"/>
        </w:rPr>
        <w:t xml:space="preserve"> </w:t>
      </w:r>
      <w:r w:rsidR="00AB5936" w:rsidRPr="0050091B">
        <w:t>baigtys</w:t>
      </w:r>
      <w:r w:rsidR="00AB5936" w:rsidRPr="0050091B">
        <w:rPr>
          <w:spacing w:val="-9"/>
        </w:rPr>
        <w:t xml:space="preserve"> </w:t>
      </w:r>
      <w:r w:rsidR="00AB5936" w:rsidRPr="0050091B">
        <w:t>pacientams,</w:t>
      </w:r>
      <w:r w:rsidR="00AB5936" w:rsidRPr="0050091B">
        <w:rPr>
          <w:spacing w:val="-10"/>
        </w:rPr>
        <w:t xml:space="preserve"> </w:t>
      </w:r>
      <w:r w:rsidR="00AB5936" w:rsidRPr="0050091B">
        <w:t>kuriems</w:t>
      </w:r>
      <w:r w:rsidR="00AB5936" w:rsidRPr="0050091B">
        <w:rPr>
          <w:spacing w:val="-9"/>
        </w:rPr>
        <w:t xml:space="preserve"> </w:t>
      </w:r>
      <w:r w:rsidR="00AB5936" w:rsidRPr="0050091B">
        <w:t>pasireiškia</w:t>
      </w:r>
      <w:r w:rsidR="00AB5936" w:rsidRPr="0050091B">
        <w:rPr>
          <w:spacing w:val="-10"/>
        </w:rPr>
        <w:t xml:space="preserve"> </w:t>
      </w:r>
      <w:r w:rsidR="00AB5936" w:rsidRPr="0050091B">
        <w:t>prieširdžių</w:t>
      </w:r>
      <w:r w:rsidR="00AB5936" w:rsidRPr="0050091B">
        <w:rPr>
          <w:spacing w:val="-9"/>
        </w:rPr>
        <w:t xml:space="preserve"> </w:t>
      </w:r>
      <w:r w:rsidR="00AB5936" w:rsidRPr="0050091B">
        <w:rPr>
          <w:spacing w:val="-2"/>
        </w:rPr>
        <w:t>virpėjimas,</w:t>
      </w:r>
      <w:r>
        <w:rPr>
          <w:spacing w:val="-2"/>
        </w:rPr>
        <w:t xml:space="preserve"> </w:t>
      </w:r>
      <w:r w:rsidR="00AB5936" w:rsidRPr="00B71D26">
        <w:t>ARISTOTLE</w:t>
      </w:r>
      <w:r w:rsidR="00AB5936" w:rsidRPr="00B71D26">
        <w:rPr>
          <w:spacing w:val="-8"/>
        </w:rPr>
        <w:t xml:space="preserve"> </w:t>
      </w:r>
      <w:r w:rsidR="00AB5936" w:rsidRPr="00B71D26">
        <w:t>tyrimo</w:t>
      </w:r>
      <w:r w:rsidR="00AB5936" w:rsidRPr="00D41F99">
        <w:rPr>
          <w:spacing w:val="-7"/>
        </w:rPr>
        <w:t xml:space="preserve"> </w:t>
      </w:r>
      <w:r w:rsidR="00AB5936" w:rsidRPr="00D41F99">
        <w:rPr>
          <w:spacing w:val="-4"/>
        </w:rPr>
        <w:t>metu</w:t>
      </w:r>
    </w:p>
    <w:p w14:paraId="686A34D4" w14:textId="77777777" w:rsidR="00D41F99" w:rsidRPr="0050091B" w:rsidRDefault="00D41F99" w:rsidP="0050091B">
      <w:pPr>
        <w:pStyle w:val="Pagrindinistekstas"/>
        <w:kinsoku w:val="0"/>
        <w:overflowPunct w:val="0"/>
        <w:ind w:left="0"/>
        <w:rPr>
          <w:b/>
          <w:bCs/>
          <w:spacing w:val="-4"/>
        </w:rPr>
      </w:pPr>
    </w:p>
    <w:tbl>
      <w:tblPr>
        <w:tblW w:w="0" w:type="auto"/>
        <w:tblInd w:w="5" w:type="dxa"/>
        <w:tblLayout w:type="fixed"/>
        <w:tblCellMar>
          <w:left w:w="0" w:type="dxa"/>
          <w:right w:w="0" w:type="dxa"/>
        </w:tblCellMar>
        <w:tblLook w:val="0000" w:firstRow="0" w:lastRow="0" w:firstColumn="0" w:lastColumn="0" w:noHBand="0" w:noVBand="0"/>
      </w:tblPr>
      <w:tblGrid>
        <w:gridCol w:w="2239"/>
        <w:gridCol w:w="1795"/>
        <w:gridCol w:w="1980"/>
        <w:gridCol w:w="1980"/>
        <w:gridCol w:w="937"/>
      </w:tblGrid>
      <w:tr w:rsidR="00AB5936" w:rsidRPr="0050091B" w14:paraId="177EA519" w14:textId="77777777" w:rsidTr="001514AF">
        <w:trPr>
          <w:trHeight w:val="760"/>
          <w:tblHeader/>
        </w:trPr>
        <w:tc>
          <w:tcPr>
            <w:tcW w:w="2239" w:type="dxa"/>
            <w:tcBorders>
              <w:top w:val="single" w:sz="4" w:space="0" w:color="000000"/>
              <w:left w:val="single" w:sz="4" w:space="0" w:color="000000"/>
              <w:bottom w:val="single" w:sz="4" w:space="0" w:color="000000"/>
              <w:right w:val="single" w:sz="4" w:space="0" w:color="000000"/>
            </w:tcBorders>
          </w:tcPr>
          <w:p w14:paraId="4D798600" w14:textId="77777777" w:rsidR="00AB5936" w:rsidRPr="0050091B" w:rsidRDefault="00AB5936" w:rsidP="0050091B">
            <w:pPr>
              <w:pStyle w:val="TableParagraph"/>
              <w:kinsoku w:val="0"/>
              <w:overflowPunct w:val="0"/>
              <w:ind w:left="0"/>
              <w:jc w:val="left"/>
              <w:rPr>
                <w:sz w:val="22"/>
                <w:szCs w:val="22"/>
              </w:rPr>
            </w:pPr>
          </w:p>
        </w:tc>
        <w:tc>
          <w:tcPr>
            <w:tcW w:w="1795" w:type="dxa"/>
            <w:tcBorders>
              <w:top w:val="single" w:sz="4" w:space="0" w:color="000000"/>
              <w:left w:val="single" w:sz="4" w:space="0" w:color="000000"/>
              <w:bottom w:val="single" w:sz="4" w:space="0" w:color="000000"/>
              <w:right w:val="single" w:sz="4" w:space="0" w:color="000000"/>
            </w:tcBorders>
          </w:tcPr>
          <w:p w14:paraId="4A1697CC" w14:textId="77777777" w:rsidR="00D41F99" w:rsidRDefault="00AB5936" w:rsidP="00D41F99">
            <w:pPr>
              <w:pStyle w:val="TableParagraph"/>
              <w:kinsoku w:val="0"/>
              <w:overflowPunct w:val="0"/>
              <w:ind w:left="0"/>
              <w:rPr>
                <w:b/>
                <w:bCs/>
                <w:spacing w:val="-2"/>
                <w:sz w:val="22"/>
                <w:szCs w:val="22"/>
              </w:rPr>
            </w:pPr>
            <w:r w:rsidRPr="0050091B">
              <w:rPr>
                <w:b/>
                <w:bCs/>
                <w:spacing w:val="-2"/>
                <w:sz w:val="22"/>
                <w:szCs w:val="22"/>
              </w:rPr>
              <w:t>Apiksabanas</w:t>
            </w:r>
          </w:p>
          <w:p w14:paraId="5FCA593B" w14:textId="77777777" w:rsidR="00AB5936" w:rsidRPr="0050091B" w:rsidRDefault="00AB5936" w:rsidP="00D41F99">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9</w:t>
            </w:r>
            <w:r w:rsidR="00D41F99">
              <w:rPr>
                <w:b/>
                <w:bCs/>
                <w:sz w:val="22"/>
                <w:szCs w:val="22"/>
              </w:rPr>
              <w:t> </w:t>
            </w:r>
            <w:r w:rsidRPr="0050091B">
              <w:rPr>
                <w:b/>
                <w:bCs/>
                <w:sz w:val="22"/>
                <w:szCs w:val="22"/>
              </w:rPr>
              <w:t>088</w:t>
            </w:r>
          </w:p>
          <w:p w14:paraId="70CE0A64" w14:textId="77777777" w:rsidR="00AB5936" w:rsidRPr="0050091B" w:rsidRDefault="00AB5936" w:rsidP="00D41F99">
            <w:pPr>
              <w:pStyle w:val="TableParagraph"/>
              <w:kinsoku w:val="0"/>
              <w:overflowPunct w:val="0"/>
              <w:ind w:left="0"/>
              <w:rPr>
                <w:b/>
                <w:bCs/>
                <w:spacing w:val="-2"/>
                <w:sz w:val="22"/>
                <w:szCs w:val="22"/>
              </w:rPr>
            </w:pPr>
            <w:r w:rsidRPr="0050091B">
              <w:rPr>
                <w:b/>
                <w:bCs/>
                <w:sz w:val="22"/>
                <w:szCs w:val="22"/>
              </w:rPr>
              <w:t>n</w:t>
            </w:r>
            <w:r w:rsidRPr="0050091B">
              <w:rPr>
                <w:b/>
                <w:bCs/>
                <w:spacing w:val="-2"/>
                <w:sz w:val="22"/>
                <w:szCs w:val="22"/>
              </w:rPr>
              <w:t xml:space="preserve"> </w:t>
            </w:r>
            <w:r w:rsidRPr="0050091B">
              <w:rPr>
                <w:b/>
                <w:bCs/>
                <w:sz w:val="22"/>
                <w:szCs w:val="22"/>
              </w:rPr>
              <w:t>(%</w:t>
            </w:r>
            <w:r w:rsidRPr="0050091B">
              <w:rPr>
                <w:b/>
                <w:bCs/>
                <w:spacing w:val="-2"/>
                <w:sz w:val="22"/>
                <w:szCs w:val="22"/>
              </w:rPr>
              <w:t xml:space="preserve"> </w:t>
            </w:r>
            <w:r w:rsidRPr="0050091B">
              <w:rPr>
                <w:b/>
                <w:bCs/>
                <w:sz w:val="22"/>
                <w:szCs w:val="22"/>
              </w:rPr>
              <w:t>per</w:t>
            </w:r>
            <w:r w:rsidRPr="0050091B">
              <w:rPr>
                <w:b/>
                <w:bCs/>
                <w:spacing w:val="-2"/>
                <w:sz w:val="22"/>
                <w:szCs w:val="22"/>
              </w:rPr>
              <w:t xml:space="preserve"> metus)</w:t>
            </w:r>
          </w:p>
        </w:tc>
        <w:tc>
          <w:tcPr>
            <w:tcW w:w="1980" w:type="dxa"/>
            <w:tcBorders>
              <w:top w:val="single" w:sz="4" w:space="0" w:color="000000"/>
              <w:left w:val="single" w:sz="4" w:space="0" w:color="000000"/>
              <w:bottom w:val="single" w:sz="4" w:space="0" w:color="000000"/>
              <w:right w:val="single" w:sz="4" w:space="0" w:color="000000"/>
            </w:tcBorders>
          </w:tcPr>
          <w:p w14:paraId="2B7195FD" w14:textId="77777777" w:rsidR="00D41F99" w:rsidRDefault="00AB5936" w:rsidP="00D41F99">
            <w:pPr>
              <w:pStyle w:val="TableParagraph"/>
              <w:kinsoku w:val="0"/>
              <w:overflowPunct w:val="0"/>
              <w:ind w:left="0"/>
              <w:rPr>
                <w:b/>
                <w:bCs/>
                <w:spacing w:val="-2"/>
                <w:sz w:val="22"/>
                <w:szCs w:val="22"/>
              </w:rPr>
            </w:pPr>
            <w:r w:rsidRPr="0050091B">
              <w:rPr>
                <w:b/>
                <w:bCs/>
                <w:spacing w:val="-2"/>
                <w:sz w:val="22"/>
                <w:szCs w:val="22"/>
              </w:rPr>
              <w:t>Varfarinas</w:t>
            </w:r>
          </w:p>
          <w:p w14:paraId="3F93E7E6" w14:textId="77777777" w:rsidR="00AB5936" w:rsidRPr="0050091B" w:rsidRDefault="00AB5936" w:rsidP="00D41F99">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9</w:t>
            </w:r>
            <w:r w:rsidR="00D41F99">
              <w:rPr>
                <w:b/>
                <w:bCs/>
                <w:sz w:val="22"/>
                <w:szCs w:val="22"/>
              </w:rPr>
              <w:t> </w:t>
            </w:r>
            <w:r w:rsidRPr="0050091B">
              <w:rPr>
                <w:b/>
                <w:bCs/>
                <w:sz w:val="22"/>
                <w:szCs w:val="22"/>
              </w:rPr>
              <w:t>052</w:t>
            </w:r>
          </w:p>
          <w:p w14:paraId="283425FE" w14:textId="77777777" w:rsidR="00AB5936" w:rsidRPr="0050091B" w:rsidRDefault="00AB5936" w:rsidP="00D41F99">
            <w:pPr>
              <w:pStyle w:val="TableParagraph"/>
              <w:kinsoku w:val="0"/>
              <w:overflowPunct w:val="0"/>
              <w:ind w:left="0"/>
              <w:rPr>
                <w:b/>
                <w:bCs/>
                <w:spacing w:val="-2"/>
                <w:sz w:val="22"/>
                <w:szCs w:val="22"/>
              </w:rPr>
            </w:pPr>
            <w:r w:rsidRPr="0050091B">
              <w:rPr>
                <w:b/>
                <w:bCs/>
                <w:sz w:val="22"/>
                <w:szCs w:val="22"/>
              </w:rPr>
              <w:t>n</w:t>
            </w:r>
            <w:r w:rsidRPr="0050091B">
              <w:rPr>
                <w:b/>
                <w:bCs/>
                <w:spacing w:val="-2"/>
                <w:sz w:val="22"/>
                <w:szCs w:val="22"/>
              </w:rPr>
              <w:t xml:space="preserve"> </w:t>
            </w:r>
            <w:r w:rsidRPr="0050091B">
              <w:rPr>
                <w:b/>
                <w:bCs/>
                <w:sz w:val="22"/>
                <w:szCs w:val="22"/>
              </w:rPr>
              <w:t>(%</w:t>
            </w:r>
            <w:r w:rsidRPr="0050091B">
              <w:rPr>
                <w:b/>
                <w:bCs/>
                <w:spacing w:val="-2"/>
                <w:sz w:val="22"/>
                <w:szCs w:val="22"/>
              </w:rPr>
              <w:t xml:space="preserve"> </w:t>
            </w:r>
            <w:r w:rsidRPr="0050091B">
              <w:rPr>
                <w:b/>
                <w:bCs/>
                <w:sz w:val="22"/>
                <w:szCs w:val="22"/>
              </w:rPr>
              <w:t>per</w:t>
            </w:r>
            <w:r w:rsidRPr="0050091B">
              <w:rPr>
                <w:b/>
                <w:bCs/>
                <w:spacing w:val="-2"/>
                <w:sz w:val="22"/>
                <w:szCs w:val="22"/>
              </w:rPr>
              <w:t xml:space="preserve"> metus)</w:t>
            </w:r>
          </w:p>
        </w:tc>
        <w:tc>
          <w:tcPr>
            <w:tcW w:w="1980" w:type="dxa"/>
            <w:tcBorders>
              <w:top w:val="single" w:sz="4" w:space="0" w:color="000000"/>
              <w:left w:val="single" w:sz="4" w:space="0" w:color="000000"/>
              <w:bottom w:val="single" w:sz="4" w:space="0" w:color="000000"/>
              <w:right w:val="single" w:sz="4" w:space="0" w:color="000000"/>
            </w:tcBorders>
          </w:tcPr>
          <w:p w14:paraId="73A24707" w14:textId="77777777" w:rsidR="00AB5936" w:rsidRPr="0050091B" w:rsidRDefault="00AB5936" w:rsidP="00D41F99">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sidR="00D41F99">
              <w:rPr>
                <w:b/>
                <w:bCs/>
                <w:sz w:val="22"/>
                <w:szCs w:val="22"/>
              </w:rPr>
              <w:t> </w:t>
            </w:r>
            <w:r w:rsidRPr="0050091B">
              <w:rPr>
                <w:b/>
                <w:bCs/>
                <w:sz w:val="22"/>
                <w:szCs w:val="22"/>
              </w:rPr>
              <w:t>% PI)</w:t>
            </w:r>
          </w:p>
        </w:tc>
        <w:tc>
          <w:tcPr>
            <w:tcW w:w="937" w:type="dxa"/>
            <w:tcBorders>
              <w:top w:val="single" w:sz="4" w:space="0" w:color="000000"/>
              <w:left w:val="single" w:sz="4" w:space="0" w:color="000000"/>
              <w:bottom w:val="single" w:sz="4" w:space="0" w:color="000000"/>
              <w:right w:val="single" w:sz="4" w:space="0" w:color="000000"/>
            </w:tcBorders>
          </w:tcPr>
          <w:p w14:paraId="338BDBDE" w14:textId="77777777" w:rsidR="00AB5936" w:rsidRPr="0050091B" w:rsidRDefault="00AB5936" w:rsidP="00D41F99">
            <w:pPr>
              <w:pStyle w:val="TableParagraph"/>
              <w:kinsoku w:val="0"/>
              <w:overflowPunct w:val="0"/>
              <w:ind w:left="0"/>
              <w:rPr>
                <w:b/>
                <w:bCs/>
                <w:spacing w:val="-2"/>
                <w:sz w:val="22"/>
                <w:szCs w:val="22"/>
              </w:rPr>
            </w:pPr>
            <w:r w:rsidRPr="0050091B">
              <w:rPr>
                <w:b/>
                <w:bCs/>
                <w:spacing w:val="-2"/>
                <w:sz w:val="22"/>
                <w:szCs w:val="22"/>
              </w:rPr>
              <w:t>p</w:t>
            </w:r>
            <w:r w:rsidR="00D41F99">
              <w:rPr>
                <w:b/>
                <w:bCs/>
                <w:spacing w:val="-2"/>
                <w:sz w:val="22"/>
                <w:szCs w:val="22"/>
              </w:rPr>
              <w:t xml:space="preserve"> </w:t>
            </w:r>
            <w:r w:rsidRPr="0050091B">
              <w:rPr>
                <w:b/>
                <w:bCs/>
                <w:spacing w:val="-2"/>
                <w:sz w:val="22"/>
                <w:szCs w:val="22"/>
              </w:rPr>
              <w:t>reikšmė</w:t>
            </w:r>
          </w:p>
        </w:tc>
      </w:tr>
      <w:tr w:rsidR="00AB5936" w:rsidRPr="0050091B" w14:paraId="70D4B943" w14:textId="77777777" w:rsidTr="001514AF">
        <w:trPr>
          <w:trHeight w:val="278"/>
        </w:trPr>
        <w:tc>
          <w:tcPr>
            <w:tcW w:w="8931" w:type="dxa"/>
            <w:gridSpan w:val="5"/>
            <w:tcBorders>
              <w:top w:val="single" w:sz="4" w:space="0" w:color="000000"/>
              <w:left w:val="single" w:sz="4" w:space="0" w:color="000000"/>
              <w:bottom w:val="single" w:sz="4" w:space="0" w:color="000000"/>
              <w:right w:val="single" w:sz="4" w:space="0" w:color="000000"/>
            </w:tcBorders>
          </w:tcPr>
          <w:p w14:paraId="70907490"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Kraujavimo</w:t>
            </w:r>
            <w:r w:rsidRPr="0050091B">
              <w:rPr>
                <w:spacing w:val="-10"/>
                <w:sz w:val="22"/>
                <w:szCs w:val="22"/>
              </w:rPr>
              <w:t xml:space="preserve"> </w:t>
            </w:r>
            <w:r w:rsidRPr="0050091B">
              <w:rPr>
                <w:spacing w:val="-2"/>
                <w:sz w:val="22"/>
                <w:szCs w:val="22"/>
              </w:rPr>
              <w:t>baigtys</w:t>
            </w:r>
          </w:p>
        </w:tc>
      </w:tr>
      <w:tr w:rsidR="00AB5936" w:rsidRPr="0050091B" w14:paraId="30EEE8F5" w14:textId="77777777" w:rsidTr="00853265">
        <w:trPr>
          <w:trHeight w:val="277"/>
        </w:trPr>
        <w:tc>
          <w:tcPr>
            <w:tcW w:w="2239" w:type="dxa"/>
            <w:tcBorders>
              <w:top w:val="single" w:sz="4" w:space="0" w:color="000000"/>
              <w:left w:val="single" w:sz="4" w:space="0" w:color="000000"/>
              <w:bottom w:val="single" w:sz="4" w:space="0" w:color="000000"/>
              <w:right w:val="single" w:sz="4" w:space="0" w:color="000000"/>
            </w:tcBorders>
          </w:tcPr>
          <w:p w14:paraId="2BD43068" w14:textId="77777777" w:rsidR="00AB5936" w:rsidRPr="0050091B" w:rsidRDefault="00F01639" w:rsidP="0050091B">
            <w:pPr>
              <w:pStyle w:val="TableParagraph"/>
              <w:kinsoku w:val="0"/>
              <w:overflowPunct w:val="0"/>
              <w:ind w:left="0"/>
              <w:jc w:val="left"/>
              <w:rPr>
                <w:spacing w:val="-2"/>
                <w:sz w:val="22"/>
                <w:szCs w:val="22"/>
              </w:rPr>
            </w:pPr>
            <w:r>
              <w:rPr>
                <w:spacing w:val="-2"/>
                <w:sz w:val="22"/>
                <w:szCs w:val="22"/>
              </w:rPr>
              <w:t>S</w:t>
            </w:r>
            <w:r w:rsidR="00530468">
              <w:rPr>
                <w:spacing w:val="-2"/>
                <w:sz w:val="22"/>
                <w:szCs w:val="22"/>
              </w:rPr>
              <w:t>tipr</w:t>
            </w:r>
            <w:r>
              <w:rPr>
                <w:spacing w:val="-2"/>
                <w:sz w:val="22"/>
                <w:szCs w:val="22"/>
              </w:rPr>
              <w:t>us</w:t>
            </w:r>
            <w:r w:rsidR="00AB5936" w:rsidRPr="0050091B">
              <w:rPr>
                <w:spacing w:val="-2"/>
                <w:sz w:val="22"/>
                <w:szCs w:val="22"/>
              </w:rPr>
              <w:t>*</w:t>
            </w:r>
          </w:p>
        </w:tc>
        <w:tc>
          <w:tcPr>
            <w:tcW w:w="1795" w:type="dxa"/>
            <w:tcBorders>
              <w:top w:val="single" w:sz="4" w:space="0" w:color="000000"/>
              <w:left w:val="single" w:sz="4" w:space="0" w:color="000000"/>
              <w:bottom w:val="single" w:sz="4" w:space="0" w:color="000000"/>
              <w:right w:val="single" w:sz="4" w:space="0" w:color="000000"/>
            </w:tcBorders>
            <w:vAlign w:val="center"/>
          </w:tcPr>
          <w:p w14:paraId="0651E35F" w14:textId="77777777" w:rsidR="00AB5936" w:rsidRPr="0050091B" w:rsidRDefault="00AB5936" w:rsidP="00F77E4E">
            <w:pPr>
              <w:pStyle w:val="TableParagraph"/>
              <w:kinsoku w:val="0"/>
              <w:overflowPunct w:val="0"/>
              <w:ind w:left="0"/>
              <w:rPr>
                <w:spacing w:val="-2"/>
                <w:sz w:val="22"/>
                <w:szCs w:val="22"/>
              </w:rPr>
            </w:pPr>
            <w:r w:rsidRPr="0050091B">
              <w:rPr>
                <w:sz w:val="22"/>
                <w:szCs w:val="22"/>
              </w:rPr>
              <w:t>327</w:t>
            </w:r>
            <w:r w:rsidRPr="0050091B">
              <w:rPr>
                <w:spacing w:val="-3"/>
                <w:sz w:val="22"/>
                <w:szCs w:val="22"/>
              </w:rPr>
              <w:t xml:space="preserve"> </w:t>
            </w:r>
            <w:r w:rsidRPr="0050091B">
              <w:rPr>
                <w:spacing w:val="-2"/>
                <w:sz w:val="22"/>
                <w:szCs w:val="22"/>
              </w:rPr>
              <w:t>(2,13)</w:t>
            </w:r>
          </w:p>
        </w:tc>
        <w:tc>
          <w:tcPr>
            <w:tcW w:w="1980" w:type="dxa"/>
            <w:tcBorders>
              <w:top w:val="single" w:sz="4" w:space="0" w:color="000000"/>
              <w:left w:val="single" w:sz="4" w:space="0" w:color="000000"/>
              <w:bottom w:val="single" w:sz="4" w:space="0" w:color="000000"/>
              <w:right w:val="single" w:sz="4" w:space="0" w:color="000000"/>
            </w:tcBorders>
            <w:vAlign w:val="center"/>
          </w:tcPr>
          <w:p w14:paraId="0E8C61F8" w14:textId="77777777" w:rsidR="00AB5936" w:rsidRPr="0050091B" w:rsidRDefault="00AB5936" w:rsidP="00F77E4E">
            <w:pPr>
              <w:pStyle w:val="TableParagraph"/>
              <w:kinsoku w:val="0"/>
              <w:overflowPunct w:val="0"/>
              <w:ind w:left="0"/>
              <w:rPr>
                <w:spacing w:val="-2"/>
                <w:sz w:val="22"/>
                <w:szCs w:val="22"/>
              </w:rPr>
            </w:pPr>
            <w:r w:rsidRPr="0050091B">
              <w:rPr>
                <w:sz w:val="22"/>
                <w:szCs w:val="22"/>
              </w:rPr>
              <w:t>462</w:t>
            </w:r>
            <w:r w:rsidRPr="0050091B">
              <w:rPr>
                <w:spacing w:val="-3"/>
                <w:sz w:val="22"/>
                <w:szCs w:val="22"/>
              </w:rPr>
              <w:t xml:space="preserve"> </w:t>
            </w:r>
            <w:r w:rsidRPr="0050091B">
              <w:rPr>
                <w:spacing w:val="-2"/>
                <w:sz w:val="22"/>
                <w:szCs w:val="22"/>
              </w:rPr>
              <w:t>(3,09)</w:t>
            </w:r>
          </w:p>
        </w:tc>
        <w:tc>
          <w:tcPr>
            <w:tcW w:w="1980" w:type="dxa"/>
            <w:tcBorders>
              <w:top w:val="single" w:sz="4" w:space="0" w:color="000000"/>
              <w:left w:val="single" w:sz="4" w:space="0" w:color="000000"/>
              <w:bottom w:val="single" w:sz="4" w:space="0" w:color="000000"/>
              <w:right w:val="single" w:sz="4" w:space="0" w:color="000000"/>
            </w:tcBorders>
            <w:vAlign w:val="center"/>
          </w:tcPr>
          <w:p w14:paraId="3A97323F" w14:textId="77777777" w:rsidR="00AB5936" w:rsidRPr="0050091B" w:rsidRDefault="00AB5936" w:rsidP="00F77E4E">
            <w:pPr>
              <w:pStyle w:val="TableParagraph"/>
              <w:kinsoku w:val="0"/>
              <w:overflowPunct w:val="0"/>
              <w:ind w:left="0"/>
              <w:rPr>
                <w:spacing w:val="-2"/>
                <w:sz w:val="22"/>
                <w:szCs w:val="22"/>
              </w:rPr>
            </w:pPr>
            <w:r w:rsidRPr="0050091B">
              <w:rPr>
                <w:sz w:val="22"/>
                <w:szCs w:val="22"/>
              </w:rPr>
              <w:t>0,69</w:t>
            </w:r>
            <w:r w:rsidRPr="0050091B">
              <w:rPr>
                <w:spacing w:val="-5"/>
                <w:sz w:val="22"/>
                <w:szCs w:val="22"/>
              </w:rPr>
              <w:t xml:space="preserve"> </w:t>
            </w:r>
            <w:r w:rsidRPr="0050091B">
              <w:rPr>
                <w:sz w:val="22"/>
                <w:szCs w:val="22"/>
              </w:rPr>
              <w:t>(0,60,</w:t>
            </w:r>
            <w:r w:rsidRPr="0050091B">
              <w:rPr>
                <w:spacing w:val="-5"/>
                <w:sz w:val="22"/>
                <w:szCs w:val="22"/>
              </w:rPr>
              <w:t xml:space="preserve"> </w:t>
            </w:r>
            <w:r w:rsidRPr="0050091B">
              <w:rPr>
                <w:spacing w:val="-2"/>
                <w:sz w:val="22"/>
                <w:szCs w:val="22"/>
              </w:rPr>
              <w:t>0,80)</w:t>
            </w:r>
          </w:p>
        </w:tc>
        <w:tc>
          <w:tcPr>
            <w:tcW w:w="937" w:type="dxa"/>
            <w:tcBorders>
              <w:top w:val="single" w:sz="4" w:space="0" w:color="000000"/>
              <w:left w:val="single" w:sz="4" w:space="0" w:color="000000"/>
              <w:bottom w:val="single" w:sz="4" w:space="0" w:color="000000"/>
              <w:right w:val="single" w:sz="4" w:space="0" w:color="000000"/>
            </w:tcBorders>
            <w:vAlign w:val="center"/>
          </w:tcPr>
          <w:p w14:paraId="556F7BD8" w14:textId="77777777" w:rsidR="00AB5936" w:rsidRPr="0050091B" w:rsidRDefault="0050091B" w:rsidP="00F77E4E">
            <w:pPr>
              <w:pStyle w:val="TableParagraph"/>
              <w:kinsoku w:val="0"/>
              <w:overflowPunct w:val="0"/>
              <w:ind w:left="0"/>
              <w:rPr>
                <w:spacing w:val="-2"/>
                <w:sz w:val="22"/>
                <w:szCs w:val="22"/>
              </w:rPr>
            </w:pPr>
            <w:r>
              <w:rPr>
                <w:sz w:val="22"/>
                <w:szCs w:val="22"/>
              </w:rPr>
              <w:t>&lt; </w:t>
            </w:r>
            <w:r w:rsidR="00AB5936" w:rsidRPr="0050091B">
              <w:rPr>
                <w:spacing w:val="-2"/>
                <w:sz w:val="22"/>
                <w:szCs w:val="22"/>
              </w:rPr>
              <w:t>0,0001</w:t>
            </w:r>
          </w:p>
        </w:tc>
      </w:tr>
      <w:tr w:rsidR="00AB5936" w:rsidRPr="0050091B" w14:paraId="42EB525C" w14:textId="77777777" w:rsidTr="00853265">
        <w:trPr>
          <w:trHeight w:val="270"/>
        </w:trPr>
        <w:tc>
          <w:tcPr>
            <w:tcW w:w="2239" w:type="dxa"/>
            <w:tcBorders>
              <w:top w:val="single" w:sz="4" w:space="0" w:color="000000"/>
              <w:left w:val="single" w:sz="4" w:space="0" w:color="000000"/>
              <w:bottom w:val="single" w:sz="4" w:space="0" w:color="000000"/>
              <w:right w:val="single" w:sz="4" w:space="0" w:color="000000"/>
            </w:tcBorders>
          </w:tcPr>
          <w:p w14:paraId="586BD086" w14:textId="77777777" w:rsidR="00AB5936" w:rsidRPr="0050091B" w:rsidRDefault="00AB5936" w:rsidP="00D41F99">
            <w:pPr>
              <w:pStyle w:val="TableParagraph"/>
              <w:kinsoku w:val="0"/>
              <w:overflowPunct w:val="0"/>
              <w:ind w:left="276"/>
              <w:jc w:val="left"/>
              <w:rPr>
                <w:spacing w:val="-2"/>
                <w:sz w:val="22"/>
                <w:szCs w:val="22"/>
              </w:rPr>
            </w:pPr>
            <w:r w:rsidRPr="0050091B">
              <w:rPr>
                <w:spacing w:val="-2"/>
                <w:sz w:val="22"/>
                <w:szCs w:val="22"/>
              </w:rPr>
              <w:t>Mirtinas</w:t>
            </w:r>
          </w:p>
        </w:tc>
        <w:tc>
          <w:tcPr>
            <w:tcW w:w="1795" w:type="dxa"/>
            <w:tcBorders>
              <w:top w:val="single" w:sz="4" w:space="0" w:color="000000"/>
              <w:left w:val="single" w:sz="4" w:space="0" w:color="000000"/>
              <w:bottom w:val="single" w:sz="4" w:space="0" w:color="000000"/>
              <w:right w:val="single" w:sz="4" w:space="0" w:color="000000"/>
            </w:tcBorders>
            <w:vAlign w:val="center"/>
          </w:tcPr>
          <w:p w14:paraId="3B2B967F" w14:textId="77777777" w:rsidR="00AB5936" w:rsidRPr="0050091B" w:rsidRDefault="00AB5936" w:rsidP="00F77E4E">
            <w:pPr>
              <w:pStyle w:val="TableParagraph"/>
              <w:kinsoku w:val="0"/>
              <w:overflowPunct w:val="0"/>
              <w:ind w:left="0"/>
              <w:rPr>
                <w:spacing w:val="-2"/>
                <w:sz w:val="22"/>
                <w:szCs w:val="22"/>
              </w:rPr>
            </w:pPr>
            <w:r w:rsidRPr="0050091B">
              <w:rPr>
                <w:sz w:val="22"/>
                <w:szCs w:val="22"/>
              </w:rPr>
              <w:t>10</w:t>
            </w:r>
            <w:r w:rsidRPr="0050091B">
              <w:rPr>
                <w:spacing w:val="-2"/>
                <w:sz w:val="22"/>
                <w:szCs w:val="22"/>
              </w:rPr>
              <w:t xml:space="preserve"> (0,06)</w:t>
            </w:r>
          </w:p>
        </w:tc>
        <w:tc>
          <w:tcPr>
            <w:tcW w:w="1980" w:type="dxa"/>
            <w:tcBorders>
              <w:top w:val="single" w:sz="4" w:space="0" w:color="000000"/>
              <w:left w:val="single" w:sz="4" w:space="0" w:color="000000"/>
              <w:bottom w:val="single" w:sz="4" w:space="0" w:color="000000"/>
              <w:right w:val="single" w:sz="4" w:space="0" w:color="000000"/>
            </w:tcBorders>
            <w:vAlign w:val="center"/>
          </w:tcPr>
          <w:p w14:paraId="12395C9B" w14:textId="77777777" w:rsidR="00AB5936" w:rsidRPr="0050091B" w:rsidRDefault="00AB5936" w:rsidP="00F77E4E">
            <w:pPr>
              <w:pStyle w:val="TableParagraph"/>
              <w:kinsoku w:val="0"/>
              <w:overflowPunct w:val="0"/>
              <w:ind w:left="0"/>
              <w:rPr>
                <w:spacing w:val="-2"/>
                <w:sz w:val="22"/>
                <w:szCs w:val="22"/>
              </w:rPr>
            </w:pPr>
            <w:r w:rsidRPr="0050091B">
              <w:rPr>
                <w:sz w:val="22"/>
                <w:szCs w:val="22"/>
              </w:rPr>
              <w:t>37</w:t>
            </w:r>
            <w:r w:rsidRPr="0050091B">
              <w:rPr>
                <w:spacing w:val="-2"/>
                <w:sz w:val="22"/>
                <w:szCs w:val="22"/>
              </w:rPr>
              <w:t xml:space="preserve"> (0,24)</w:t>
            </w:r>
          </w:p>
        </w:tc>
        <w:tc>
          <w:tcPr>
            <w:tcW w:w="1980" w:type="dxa"/>
            <w:tcBorders>
              <w:top w:val="single" w:sz="4" w:space="0" w:color="000000"/>
              <w:left w:val="single" w:sz="4" w:space="0" w:color="000000"/>
              <w:bottom w:val="single" w:sz="4" w:space="0" w:color="000000"/>
              <w:right w:val="single" w:sz="4" w:space="0" w:color="000000"/>
            </w:tcBorders>
            <w:vAlign w:val="center"/>
          </w:tcPr>
          <w:p w14:paraId="3DA27150" w14:textId="77777777" w:rsidR="00AB5936" w:rsidRPr="0050091B" w:rsidRDefault="00AB5936" w:rsidP="00853265">
            <w:pPr>
              <w:pStyle w:val="TableParagraph"/>
              <w:kinsoku w:val="0"/>
              <w:overflowPunct w:val="0"/>
              <w:ind w:left="0"/>
              <w:rPr>
                <w:sz w:val="22"/>
                <w:szCs w:val="22"/>
              </w:rPr>
            </w:pPr>
          </w:p>
        </w:tc>
        <w:tc>
          <w:tcPr>
            <w:tcW w:w="937" w:type="dxa"/>
            <w:tcBorders>
              <w:top w:val="single" w:sz="4" w:space="0" w:color="000000"/>
              <w:left w:val="single" w:sz="4" w:space="0" w:color="000000"/>
              <w:bottom w:val="single" w:sz="4" w:space="0" w:color="000000"/>
              <w:right w:val="single" w:sz="4" w:space="0" w:color="000000"/>
            </w:tcBorders>
            <w:vAlign w:val="center"/>
          </w:tcPr>
          <w:p w14:paraId="1BE1DD16" w14:textId="77777777" w:rsidR="00AB5936" w:rsidRPr="0050091B" w:rsidRDefault="00AB5936" w:rsidP="00853265">
            <w:pPr>
              <w:pStyle w:val="TableParagraph"/>
              <w:kinsoku w:val="0"/>
              <w:overflowPunct w:val="0"/>
              <w:ind w:left="0"/>
              <w:rPr>
                <w:sz w:val="22"/>
                <w:szCs w:val="22"/>
              </w:rPr>
            </w:pPr>
          </w:p>
        </w:tc>
      </w:tr>
      <w:tr w:rsidR="00AB5936" w:rsidRPr="0050091B" w14:paraId="1CB9B05B" w14:textId="77777777" w:rsidTr="00853265">
        <w:trPr>
          <w:trHeight w:val="253"/>
        </w:trPr>
        <w:tc>
          <w:tcPr>
            <w:tcW w:w="2239" w:type="dxa"/>
            <w:tcBorders>
              <w:top w:val="single" w:sz="4" w:space="0" w:color="000000"/>
              <w:left w:val="single" w:sz="4" w:space="0" w:color="000000"/>
              <w:bottom w:val="single" w:sz="4" w:space="0" w:color="000000"/>
              <w:right w:val="single" w:sz="4" w:space="0" w:color="000000"/>
            </w:tcBorders>
          </w:tcPr>
          <w:p w14:paraId="58C36432" w14:textId="77777777" w:rsidR="00AB5936" w:rsidRPr="0050091B" w:rsidRDefault="00AB5936" w:rsidP="00D41F99">
            <w:pPr>
              <w:pStyle w:val="TableParagraph"/>
              <w:kinsoku w:val="0"/>
              <w:overflowPunct w:val="0"/>
              <w:ind w:left="276"/>
              <w:jc w:val="left"/>
              <w:rPr>
                <w:spacing w:val="-2"/>
                <w:sz w:val="22"/>
                <w:szCs w:val="22"/>
              </w:rPr>
            </w:pPr>
            <w:r w:rsidRPr="0050091B">
              <w:rPr>
                <w:spacing w:val="-2"/>
                <w:sz w:val="22"/>
                <w:szCs w:val="22"/>
              </w:rPr>
              <w:t>Intrakranijinis</w:t>
            </w:r>
          </w:p>
        </w:tc>
        <w:tc>
          <w:tcPr>
            <w:tcW w:w="1795" w:type="dxa"/>
            <w:tcBorders>
              <w:top w:val="single" w:sz="4" w:space="0" w:color="000000"/>
              <w:left w:val="single" w:sz="4" w:space="0" w:color="000000"/>
              <w:bottom w:val="single" w:sz="4" w:space="0" w:color="000000"/>
              <w:right w:val="single" w:sz="4" w:space="0" w:color="000000"/>
            </w:tcBorders>
            <w:vAlign w:val="center"/>
          </w:tcPr>
          <w:p w14:paraId="5AE7A4A9" w14:textId="77777777" w:rsidR="00AB5936" w:rsidRPr="0050091B" w:rsidRDefault="00AB5936" w:rsidP="00F77E4E">
            <w:pPr>
              <w:pStyle w:val="TableParagraph"/>
              <w:kinsoku w:val="0"/>
              <w:overflowPunct w:val="0"/>
              <w:ind w:left="0"/>
              <w:rPr>
                <w:spacing w:val="-2"/>
                <w:sz w:val="22"/>
                <w:szCs w:val="22"/>
              </w:rPr>
            </w:pPr>
            <w:r w:rsidRPr="0050091B">
              <w:rPr>
                <w:sz w:val="22"/>
                <w:szCs w:val="22"/>
              </w:rPr>
              <w:t>52</w:t>
            </w:r>
            <w:r w:rsidRPr="0050091B">
              <w:rPr>
                <w:spacing w:val="-2"/>
                <w:sz w:val="22"/>
                <w:szCs w:val="22"/>
              </w:rPr>
              <w:t xml:space="preserve"> (0,33)</w:t>
            </w:r>
          </w:p>
        </w:tc>
        <w:tc>
          <w:tcPr>
            <w:tcW w:w="1980" w:type="dxa"/>
            <w:tcBorders>
              <w:top w:val="single" w:sz="4" w:space="0" w:color="000000"/>
              <w:left w:val="single" w:sz="4" w:space="0" w:color="000000"/>
              <w:bottom w:val="single" w:sz="4" w:space="0" w:color="000000"/>
              <w:right w:val="single" w:sz="4" w:space="0" w:color="000000"/>
            </w:tcBorders>
            <w:vAlign w:val="center"/>
          </w:tcPr>
          <w:p w14:paraId="03A4C0B7" w14:textId="77777777" w:rsidR="00AB5936" w:rsidRPr="0050091B" w:rsidRDefault="00AB5936" w:rsidP="00F77E4E">
            <w:pPr>
              <w:pStyle w:val="TableParagraph"/>
              <w:kinsoku w:val="0"/>
              <w:overflowPunct w:val="0"/>
              <w:ind w:left="0"/>
              <w:rPr>
                <w:spacing w:val="-2"/>
                <w:sz w:val="22"/>
                <w:szCs w:val="22"/>
              </w:rPr>
            </w:pPr>
            <w:r w:rsidRPr="0050091B">
              <w:rPr>
                <w:sz w:val="22"/>
                <w:szCs w:val="22"/>
              </w:rPr>
              <w:t>122</w:t>
            </w:r>
            <w:r w:rsidRPr="0050091B">
              <w:rPr>
                <w:spacing w:val="-3"/>
                <w:sz w:val="22"/>
                <w:szCs w:val="22"/>
              </w:rPr>
              <w:t xml:space="preserve"> </w:t>
            </w:r>
            <w:r w:rsidRPr="0050091B">
              <w:rPr>
                <w:spacing w:val="-2"/>
                <w:sz w:val="22"/>
                <w:szCs w:val="22"/>
              </w:rPr>
              <w:t>(0,80)</w:t>
            </w:r>
          </w:p>
        </w:tc>
        <w:tc>
          <w:tcPr>
            <w:tcW w:w="1980" w:type="dxa"/>
            <w:tcBorders>
              <w:top w:val="single" w:sz="4" w:space="0" w:color="000000"/>
              <w:left w:val="single" w:sz="4" w:space="0" w:color="000000"/>
              <w:bottom w:val="single" w:sz="4" w:space="0" w:color="000000"/>
              <w:right w:val="single" w:sz="4" w:space="0" w:color="000000"/>
            </w:tcBorders>
            <w:vAlign w:val="center"/>
          </w:tcPr>
          <w:p w14:paraId="6281CD5F" w14:textId="77777777" w:rsidR="00AB5936" w:rsidRPr="0050091B" w:rsidRDefault="00AB5936" w:rsidP="00853265">
            <w:pPr>
              <w:pStyle w:val="TableParagraph"/>
              <w:kinsoku w:val="0"/>
              <w:overflowPunct w:val="0"/>
              <w:ind w:left="0"/>
              <w:rPr>
                <w:sz w:val="22"/>
                <w:szCs w:val="22"/>
              </w:rPr>
            </w:pPr>
          </w:p>
        </w:tc>
        <w:tc>
          <w:tcPr>
            <w:tcW w:w="937" w:type="dxa"/>
            <w:tcBorders>
              <w:top w:val="single" w:sz="4" w:space="0" w:color="000000"/>
              <w:left w:val="single" w:sz="4" w:space="0" w:color="000000"/>
              <w:bottom w:val="single" w:sz="4" w:space="0" w:color="000000"/>
              <w:right w:val="single" w:sz="4" w:space="0" w:color="000000"/>
            </w:tcBorders>
            <w:vAlign w:val="center"/>
          </w:tcPr>
          <w:p w14:paraId="28B0ABC0" w14:textId="77777777" w:rsidR="00AB5936" w:rsidRPr="0050091B" w:rsidRDefault="00AB5936" w:rsidP="00853265">
            <w:pPr>
              <w:pStyle w:val="TableParagraph"/>
              <w:kinsoku w:val="0"/>
              <w:overflowPunct w:val="0"/>
              <w:ind w:left="0"/>
              <w:rPr>
                <w:sz w:val="22"/>
                <w:szCs w:val="22"/>
              </w:rPr>
            </w:pPr>
          </w:p>
        </w:tc>
      </w:tr>
      <w:tr w:rsidR="00AB5936" w:rsidRPr="0050091B" w14:paraId="63DDB7A5" w14:textId="77777777" w:rsidTr="00853265">
        <w:trPr>
          <w:trHeight w:val="277"/>
        </w:trPr>
        <w:tc>
          <w:tcPr>
            <w:tcW w:w="2239" w:type="dxa"/>
            <w:tcBorders>
              <w:top w:val="single" w:sz="4" w:space="0" w:color="000000"/>
              <w:left w:val="single" w:sz="4" w:space="0" w:color="000000"/>
              <w:bottom w:val="single" w:sz="4" w:space="0" w:color="000000"/>
              <w:right w:val="single" w:sz="4" w:space="0" w:color="000000"/>
            </w:tcBorders>
          </w:tcPr>
          <w:p w14:paraId="1AAF511A" w14:textId="77777777" w:rsidR="00AB5936" w:rsidRPr="0050091B" w:rsidRDefault="00F01639" w:rsidP="0050091B">
            <w:pPr>
              <w:pStyle w:val="TableParagraph"/>
              <w:kinsoku w:val="0"/>
              <w:overflowPunct w:val="0"/>
              <w:ind w:left="0"/>
              <w:jc w:val="left"/>
              <w:rPr>
                <w:spacing w:val="-2"/>
                <w:sz w:val="22"/>
                <w:szCs w:val="22"/>
                <w:vertAlign w:val="superscript"/>
              </w:rPr>
            </w:pPr>
            <w:r>
              <w:rPr>
                <w:sz w:val="22"/>
                <w:szCs w:val="22"/>
              </w:rPr>
              <w:t>S</w:t>
            </w:r>
            <w:r w:rsidR="00530468">
              <w:rPr>
                <w:sz w:val="22"/>
                <w:szCs w:val="22"/>
              </w:rPr>
              <w:t>tipr</w:t>
            </w:r>
            <w:r>
              <w:rPr>
                <w:sz w:val="22"/>
                <w:szCs w:val="22"/>
              </w:rPr>
              <w:t>us</w:t>
            </w:r>
            <w:r w:rsidRPr="0050091B">
              <w:rPr>
                <w:spacing w:val="-4"/>
                <w:sz w:val="22"/>
                <w:szCs w:val="22"/>
              </w:rPr>
              <w:t xml:space="preserve"> </w:t>
            </w:r>
            <w:r w:rsidR="00AB5936" w:rsidRPr="0050091B">
              <w:rPr>
                <w:sz w:val="22"/>
                <w:szCs w:val="22"/>
              </w:rPr>
              <w:t>+</w:t>
            </w:r>
            <w:r w:rsidR="00AB5936" w:rsidRPr="0050091B">
              <w:rPr>
                <w:spacing w:val="-3"/>
                <w:sz w:val="22"/>
                <w:szCs w:val="22"/>
              </w:rPr>
              <w:t xml:space="preserve"> </w:t>
            </w:r>
            <w:r w:rsidR="00AB5936" w:rsidRPr="0050091B">
              <w:rPr>
                <w:spacing w:val="-2"/>
                <w:sz w:val="22"/>
                <w:szCs w:val="22"/>
              </w:rPr>
              <w:t>KRNS</w:t>
            </w:r>
            <w:r w:rsidR="00AB5936" w:rsidRPr="0050091B">
              <w:rPr>
                <w:spacing w:val="-2"/>
                <w:sz w:val="22"/>
                <w:szCs w:val="22"/>
                <w:vertAlign w:val="superscript"/>
              </w:rPr>
              <w:t>†</w:t>
            </w:r>
          </w:p>
        </w:tc>
        <w:tc>
          <w:tcPr>
            <w:tcW w:w="1795" w:type="dxa"/>
            <w:tcBorders>
              <w:top w:val="single" w:sz="4" w:space="0" w:color="000000"/>
              <w:left w:val="single" w:sz="4" w:space="0" w:color="000000"/>
              <w:bottom w:val="single" w:sz="4" w:space="0" w:color="000000"/>
              <w:right w:val="single" w:sz="4" w:space="0" w:color="000000"/>
            </w:tcBorders>
            <w:vAlign w:val="center"/>
          </w:tcPr>
          <w:p w14:paraId="52C71535" w14:textId="77777777" w:rsidR="00AB5936" w:rsidRPr="0050091B" w:rsidRDefault="00AB5936" w:rsidP="00F77E4E">
            <w:pPr>
              <w:pStyle w:val="TableParagraph"/>
              <w:kinsoku w:val="0"/>
              <w:overflowPunct w:val="0"/>
              <w:ind w:left="0"/>
              <w:rPr>
                <w:spacing w:val="-2"/>
                <w:sz w:val="22"/>
                <w:szCs w:val="22"/>
              </w:rPr>
            </w:pPr>
            <w:r w:rsidRPr="0050091B">
              <w:rPr>
                <w:sz w:val="22"/>
                <w:szCs w:val="22"/>
              </w:rPr>
              <w:t>613</w:t>
            </w:r>
            <w:r w:rsidRPr="0050091B">
              <w:rPr>
                <w:spacing w:val="-3"/>
                <w:sz w:val="22"/>
                <w:szCs w:val="22"/>
              </w:rPr>
              <w:t xml:space="preserve"> </w:t>
            </w:r>
            <w:r w:rsidRPr="0050091B">
              <w:rPr>
                <w:spacing w:val="-2"/>
                <w:sz w:val="22"/>
                <w:szCs w:val="22"/>
              </w:rPr>
              <w:t>(4,07)</w:t>
            </w:r>
          </w:p>
        </w:tc>
        <w:tc>
          <w:tcPr>
            <w:tcW w:w="1980" w:type="dxa"/>
            <w:tcBorders>
              <w:top w:val="single" w:sz="4" w:space="0" w:color="000000"/>
              <w:left w:val="single" w:sz="4" w:space="0" w:color="000000"/>
              <w:bottom w:val="single" w:sz="4" w:space="0" w:color="000000"/>
              <w:right w:val="single" w:sz="4" w:space="0" w:color="000000"/>
            </w:tcBorders>
            <w:vAlign w:val="center"/>
          </w:tcPr>
          <w:p w14:paraId="3A856606" w14:textId="77777777" w:rsidR="00AB5936" w:rsidRPr="0050091B" w:rsidRDefault="00AB5936" w:rsidP="00F77E4E">
            <w:pPr>
              <w:pStyle w:val="TableParagraph"/>
              <w:kinsoku w:val="0"/>
              <w:overflowPunct w:val="0"/>
              <w:ind w:left="0"/>
              <w:rPr>
                <w:spacing w:val="-2"/>
                <w:sz w:val="22"/>
                <w:szCs w:val="22"/>
              </w:rPr>
            </w:pPr>
            <w:r w:rsidRPr="0050091B">
              <w:rPr>
                <w:sz w:val="22"/>
                <w:szCs w:val="22"/>
              </w:rPr>
              <w:t>877</w:t>
            </w:r>
            <w:r w:rsidRPr="0050091B">
              <w:rPr>
                <w:spacing w:val="-3"/>
                <w:sz w:val="22"/>
                <w:szCs w:val="22"/>
              </w:rPr>
              <w:t xml:space="preserve"> </w:t>
            </w:r>
            <w:r w:rsidRPr="0050091B">
              <w:rPr>
                <w:spacing w:val="-2"/>
                <w:sz w:val="22"/>
                <w:szCs w:val="22"/>
              </w:rPr>
              <w:t>(6,01)</w:t>
            </w:r>
          </w:p>
        </w:tc>
        <w:tc>
          <w:tcPr>
            <w:tcW w:w="1980" w:type="dxa"/>
            <w:tcBorders>
              <w:top w:val="single" w:sz="4" w:space="0" w:color="000000"/>
              <w:left w:val="single" w:sz="4" w:space="0" w:color="000000"/>
              <w:bottom w:val="single" w:sz="4" w:space="0" w:color="000000"/>
              <w:right w:val="single" w:sz="4" w:space="0" w:color="000000"/>
            </w:tcBorders>
            <w:vAlign w:val="center"/>
          </w:tcPr>
          <w:p w14:paraId="2AA7D0DE" w14:textId="77777777" w:rsidR="00AB5936" w:rsidRPr="0050091B" w:rsidRDefault="00AB5936" w:rsidP="00F77E4E">
            <w:pPr>
              <w:pStyle w:val="TableParagraph"/>
              <w:kinsoku w:val="0"/>
              <w:overflowPunct w:val="0"/>
              <w:ind w:left="0"/>
              <w:rPr>
                <w:spacing w:val="-2"/>
                <w:sz w:val="22"/>
                <w:szCs w:val="22"/>
              </w:rPr>
            </w:pPr>
            <w:r w:rsidRPr="0050091B">
              <w:rPr>
                <w:sz w:val="22"/>
                <w:szCs w:val="22"/>
              </w:rPr>
              <w:t>0,68</w:t>
            </w:r>
            <w:r w:rsidRPr="0050091B">
              <w:rPr>
                <w:spacing w:val="-5"/>
                <w:sz w:val="22"/>
                <w:szCs w:val="22"/>
              </w:rPr>
              <w:t xml:space="preserve"> </w:t>
            </w:r>
            <w:r w:rsidRPr="0050091B">
              <w:rPr>
                <w:sz w:val="22"/>
                <w:szCs w:val="22"/>
              </w:rPr>
              <w:t>(0,61,</w:t>
            </w:r>
            <w:r w:rsidRPr="0050091B">
              <w:rPr>
                <w:spacing w:val="-5"/>
                <w:sz w:val="22"/>
                <w:szCs w:val="22"/>
              </w:rPr>
              <w:t xml:space="preserve"> </w:t>
            </w:r>
            <w:r w:rsidRPr="0050091B">
              <w:rPr>
                <w:spacing w:val="-2"/>
                <w:sz w:val="22"/>
                <w:szCs w:val="22"/>
              </w:rPr>
              <w:t>0,75)</w:t>
            </w:r>
          </w:p>
        </w:tc>
        <w:tc>
          <w:tcPr>
            <w:tcW w:w="937" w:type="dxa"/>
            <w:tcBorders>
              <w:top w:val="single" w:sz="4" w:space="0" w:color="000000"/>
              <w:left w:val="single" w:sz="4" w:space="0" w:color="000000"/>
              <w:bottom w:val="single" w:sz="4" w:space="0" w:color="000000"/>
              <w:right w:val="single" w:sz="4" w:space="0" w:color="000000"/>
            </w:tcBorders>
            <w:vAlign w:val="center"/>
          </w:tcPr>
          <w:p w14:paraId="0304A294" w14:textId="77777777" w:rsidR="00AB5936" w:rsidRPr="0050091B" w:rsidRDefault="0050091B" w:rsidP="00F77E4E">
            <w:pPr>
              <w:pStyle w:val="TableParagraph"/>
              <w:kinsoku w:val="0"/>
              <w:overflowPunct w:val="0"/>
              <w:ind w:left="0"/>
              <w:rPr>
                <w:spacing w:val="-2"/>
                <w:sz w:val="22"/>
                <w:szCs w:val="22"/>
              </w:rPr>
            </w:pPr>
            <w:r>
              <w:rPr>
                <w:sz w:val="22"/>
                <w:szCs w:val="22"/>
              </w:rPr>
              <w:t>&lt; </w:t>
            </w:r>
            <w:r w:rsidR="00AB5936" w:rsidRPr="0050091B">
              <w:rPr>
                <w:spacing w:val="-2"/>
                <w:sz w:val="22"/>
                <w:szCs w:val="22"/>
              </w:rPr>
              <w:t>0,0001</w:t>
            </w:r>
          </w:p>
        </w:tc>
      </w:tr>
      <w:tr w:rsidR="00AB5936" w:rsidRPr="0050091B" w14:paraId="22D0F02C" w14:textId="77777777" w:rsidTr="00853265">
        <w:trPr>
          <w:trHeight w:val="251"/>
        </w:trPr>
        <w:tc>
          <w:tcPr>
            <w:tcW w:w="2239" w:type="dxa"/>
            <w:tcBorders>
              <w:top w:val="single" w:sz="4" w:space="0" w:color="000000"/>
              <w:left w:val="single" w:sz="4" w:space="0" w:color="000000"/>
              <w:bottom w:val="single" w:sz="4" w:space="0" w:color="000000"/>
              <w:right w:val="single" w:sz="4" w:space="0" w:color="000000"/>
            </w:tcBorders>
          </w:tcPr>
          <w:p w14:paraId="4BDB1168" w14:textId="77777777" w:rsidR="00AB5936" w:rsidRPr="0050091B" w:rsidRDefault="00AB5936" w:rsidP="0050091B">
            <w:pPr>
              <w:pStyle w:val="TableParagraph"/>
              <w:kinsoku w:val="0"/>
              <w:overflowPunct w:val="0"/>
              <w:ind w:left="0"/>
              <w:jc w:val="left"/>
              <w:rPr>
                <w:spacing w:val="-4"/>
                <w:sz w:val="22"/>
                <w:szCs w:val="22"/>
              </w:rPr>
            </w:pPr>
            <w:r w:rsidRPr="0050091B">
              <w:rPr>
                <w:spacing w:val="-4"/>
                <w:sz w:val="22"/>
                <w:szCs w:val="22"/>
              </w:rPr>
              <w:lastRenderedPageBreak/>
              <w:t>Visi</w:t>
            </w:r>
          </w:p>
        </w:tc>
        <w:tc>
          <w:tcPr>
            <w:tcW w:w="1795" w:type="dxa"/>
            <w:tcBorders>
              <w:top w:val="single" w:sz="4" w:space="0" w:color="000000"/>
              <w:left w:val="single" w:sz="4" w:space="0" w:color="000000"/>
              <w:bottom w:val="single" w:sz="4" w:space="0" w:color="000000"/>
              <w:right w:val="single" w:sz="4" w:space="0" w:color="000000"/>
            </w:tcBorders>
            <w:vAlign w:val="center"/>
          </w:tcPr>
          <w:p w14:paraId="2E3792CE" w14:textId="77777777" w:rsidR="00AB5936" w:rsidRPr="0050091B" w:rsidRDefault="00AB5936" w:rsidP="00F77E4E">
            <w:pPr>
              <w:pStyle w:val="TableParagraph"/>
              <w:kinsoku w:val="0"/>
              <w:overflowPunct w:val="0"/>
              <w:ind w:left="0"/>
              <w:rPr>
                <w:spacing w:val="-2"/>
                <w:sz w:val="22"/>
                <w:szCs w:val="22"/>
              </w:rPr>
            </w:pPr>
            <w:r w:rsidRPr="0050091B">
              <w:rPr>
                <w:sz w:val="22"/>
                <w:szCs w:val="22"/>
              </w:rPr>
              <w:t xml:space="preserve">2356 </w:t>
            </w:r>
            <w:r w:rsidRPr="0050091B">
              <w:rPr>
                <w:spacing w:val="-2"/>
                <w:sz w:val="22"/>
                <w:szCs w:val="22"/>
              </w:rPr>
              <w:t>(18,1)</w:t>
            </w:r>
          </w:p>
        </w:tc>
        <w:tc>
          <w:tcPr>
            <w:tcW w:w="1980" w:type="dxa"/>
            <w:tcBorders>
              <w:top w:val="single" w:sz="4" w:space="0" w:color="000000"/>
              <w:left w:val="single" w:sz="4" w:space="0" w:color="000000"/>
              <w:bottom w:val="single" w:sz="4" w:space="0" w:color="000000"/>
              <w:right w:val="single" w:sz="4" w:space="0" w:color="000000"/>
            </w:tcBorders>
            <w:vAlign w:val="center"/>
          </w:tcPr>
          <w:p w14:paraId="2507C261" w14:textId="77777777" w:rsidR="00AB5936" w:rsidRPr="0050091B" w:rsidRDefault="00AB5936" w:rsidP="00F77E4E">
            <w:pPr>
              <w:pStyle w:val="TableParagraph"/>
              <w:kinsoku w:val="0"/>
              <w:overflowPunct w:val="0"/>
              <w:ind w:left="0"/>
              <w:rPr>
                <w:spacing w:val="-2"/>
                <w:sz w:val="22"/>
                <w:szCs w:val="22"/>
              </w:rPr>
            </w:pPr>
            <w:r w:rsidRPr="0050091B">
              <w:rPr>
                <w:sz w:val="22"/>
                <w:szCs w:val="22"/>
              </w:rPr>
              <w:t>3060</w:t>
            </w:r>
            <w:r w:rsidRPr="0050091B">
              <w:rPr>
                <w:spacing w:val="-4"/>
                <w:sz w:val="22"/>
                <w:szCs w:val="22"/>
              </w:rPr>
              <w:t xml:space="preserve"> </w:t>
            </w:r>
            <w:r w:rsidRPr="0050091B">
              <w:rPr>
                <w:spacing w:val="-2"/>
                <w:sz w:val="22"/>
                <w:szCs w:val="22"/>
              </w:rPr>
              <w:t>(25,8)</w:t>
            </w:r>
          </w:p>
        </w:tc>
        <w:tc>
          <w:tcPr>
            <w:tcW w:w="1980" w:type="dxa"/>
            <w:tcBorders>
              <w:top w:val="single" w:sz="4" w:space="0" w:color="000000"/>
              <w:left w:val="single" w:sz="4" w:space="0" w:color="000000"/>
              <w:bottom w:val="single" w:sz="4" w:space="0" w:color="000000"/>
              <w:right w:val="single" w:sz="4" w:space="0" w:color="000000"/>
            </w:tcBorders>
            <w:vAlign w:val="center"/>
          </w:tcPr>
          <w:p w14:paraId="35B8B90A" w14:textId="77777777" w:rsidR="00AB5936" w:rsidRPr="0050091B" w:rsidRDefault="00AB5936" w:rsidP="00F77E4E">
            <w:pPr>
              <w:pStyle w:val="TableParagraph"/>
              <w:kinsoku w:val="0"/>
              <w:overflowPunct w:val="0"/>
              <w:ind w:left="0"/>
              <w:rPr>
                <w:spacing w:val="-2"/>
                <w:sz w:val="22"/>
                <w:szCs w:val="22"/>
              </w:rPr>
            </w:pPr>
            <w:r w:rsidRPr="0050091B">
              <w:rPr>
                <w:sz w:val="22"/>
                <w:szCs w:val="22"/>
              </w:rPr>
              <w:t>0,71</w:t>
            </w:r>
            <w:r w:rsidRPr="0050091B">
              <w:rPr>
                <w:spacing w:val="-5"/>
                <w:sz w:val="22"/>
                <w:szCs w:val="22"/>
              </w:rPr>
              <w:t xml:space="preserve"> </w:t>
            </w:r>
            <w:r w:rsidRPr="0050091B">
              <w:rPr>
                <w:sz w:val="22"/>
                <w:szCs w:val="22"/>
              </w:rPr>
              <w:t>(0,68,</w:t>
            </w:r>
            <w:r w:rsidRPr="0050091B">
              <w:rPr>
                <w:spacing w:val="-5"/>
                <w:sz w:val="22"/>
                <w:szCs w:val="22"/>
              </w:rPr>
              <w:t xml:space="preserve"> </w:t>
            </w:r>
            <w:r w:rsidRPr="0050091B">
              <w:rPr>
                <w:spacing w:val="-2"/>
                <w:sz w:val="22"/>
                <w:szCs w:val="22"/>
              </w:rPr>
              <w:t>0,75)</w:t>
            </w:r>
          </w:p>
        </w:tc>
        <w:tc>
          <w:tcPr>
            <w:tcW w:w="937" w:type="dxa"/>
            <w:tcBorders>
              <w:top w:val="single" w:sz="4" w:space="0" w:color="000000"/>
              <w:left w:val="single" w:sz="4" w:space="0" w:color="000000"/>
              <w:bottom w:val="single" w:sz="4" w:space="0" w:color="000000"/>
              <w:right w:val="single" w:sz="4" w:space="0" w:color="000000"/>
            </w:tcBorders>
            <w:vAlign w:val="center"/>
          </w:tcPr>
          <w:p w14:paraId="0A9F7826" w14:textId="77777777" w:rsidR="00AB5936" w:rsidRPr="0050091B" w:rsidRDefault="0050091B" w:rsidP="00F77E4E">
            <w:pPr>
              <w:pStyle w:val="TableParagraph"/>
              <w:kinsoku w:val="0"/>
              <w:overflowPunct w:val="0"/>
              <w:ind w:left="0"/>
              <w:rPr>
                <w:spacing w:val="-2"/>
                <w:sz w:val="22"/>
                <w:szCs w:val="22"/>
              </w:rPr>
            </w:pPr>
            <w:r>
              <w:rPr>
                <w:sz w:val="22"/>
                <w:szCs w:val="22"/>
              </w:rPr>
              <w:t>&lt; </w:t>
            </w:r>
            <w:r w:rsidR="00AB5936" w:rsidRPr="0050091B">
              <w:rPr>
                <w:spacing w:val="-2"/>
                <w:sz w:val="22"/>
                <w:szCs w:val="22"/>
              </w:rPr>
              <w:t>0,0001</w:t>
            </w:r>
          </w:p>
        </w:tc>
      </w:tr>
      <w:tr w:rsidR="00AB5936" w:rsidRPr="0050091B" w14:paraId="757F2F89" w14:textId="77777777" w:rsidTr="00853265">
        <w:trPr>
          <w:trHeight w:val="373"/>
        </w:trPr>
        <w:tc>
          <w:tcPr>
            <w:tcW w:w="8931" w:type="dxa"/>
            <w:gridSpan w:val="5"/>
            <w:tcBorders>
              <w:top w:val="single" w:sz="4" w:space="0" w:color="000000"/>
              <w:left w:val="single" w:sz="4" w:space="0" w:color="000000"/>
              <w:bottom w:val="single" w:sz="4" w:space="0" w:color="000000"/>
              <w:right w:val="single" w:sz="4" w:space="0" w:color="000000"/>
            </w:tcBorders>
            <w:vAlign w:val="center"/>
          </w:tcPr>
          <w:p w14:paraId="449A7B76" w14:textId="77777777" w:rsidR="00AB5936" w:rsidRPr="0050091B" w:rsidRDefault="00AB5936" w:rsidP="00F77E4E">
            <w:pPr>
              <w:pStyle w:val="TableParagraph"/>
              <w:kinsoku w:val="0"/>
              <w:overflowPunct w:val="0"/>
              <w:ind w:left="0"/>
              <w:jc w:val="left"/>
              <w:rPr>
                <w:spacing w:val="-2"/>
                <w:sz w:val="22"/>
                <w:szCs w:val="22"/>
              </w:rPr>
            </w:pPr>
            <w:r w:rsidRPr="0050091B">
              <w:rPr>
                <w:sz w:val="22"/>
                <w:szCs w:val="22"/>
              </w:rPr>
              <w:t>Kitos</w:t>
            </w:r>
            <w:r w:rsidRPr="0050091B">
              <w:rPr>
                <w:spacing w:val="-9"/>
                <w:sz w:val="22"/>
                <w:szCs w:val="22"/>
              </w:rPr>
              <w:t xml:space="preserve"> </w:t>
            </w:r>
            <w:r w:rsidRPr="0050091B">
              <w:rPr>
                <w:sz w:val="22"/>
                <w:szCs w:val="22"/>
              </w:rPr>
              <w:t>vertinamosios</w:t>
            </w:r>
            <w:r w:rsidRPr="0050091B">
              <w:rPr>
                <w:spacing w:val="-9"/>
                <w:sz w:val="22"/>
                <w:szCs w:val="22"/>
              </w:rPr>
              <w:t xml:space="preserve"> </w:t>
            </w:r>
            <w:r w:rsidRPr="0050091B">
              <w:rPr>
                <w:spacing w:val="-2"/>
                <w:sz w:val="22"/>
                <w:szCs w:val="22"/>
              </w:rPr>
              <w:t>baigtys</w:t>
            </w:r>
          </w:p>
        </w:tc>
      </w:tr>
      <w:tr w:rsidR="00AB5936" w:rsidRPr="0050091B" w14:paraId="4E568F74" w14:textId="77777777" w:rsidTr="00853265">
        <w:trPr>
          <w:trHeight w:val="622"/>
        </w:trPr>
        <w:tc>
          <w:tcPr>
            <w:tcW w:w="2239" w:type="dxa"/>
            <w:tcBorders>
              <w:top w:val="single" w:sz="4" w:space="0" w:color="000000"/>
              <w:left w:val="single" w:sz="4" w:space="0" w:color="000000"/>
              <w:bottom w:val="single" w:sz="4" w:space="0" w:color="000000"/>
              <w:right w:val="single" w:sz="4" w:space="0" w:color="000000"/>
            </w:tcBorders>
          </w:tcPr>
          <w:p w14:paraId="2B4F9A86" w14:textId="77777777" w:rsidR="00AB5936" w:rsidRPr="0050091B" w:rsidRDefault="00AB5936" w:rsidP="00E725C4">
            <w:pPr>
              <w:pStyle w:val="TableParagraph"/>
              <w:kinsoku w:val="0"/>
              <w:overflowPunct w:val="0"/>
              <w:ind w:left="0"/>
              <w:jc w:val="left"/>
              <w:rPr>
                <w:spacing w:val="-2"/>
                <w:sz w:val="22"/>
                <w:szCs w:val="22"/>
              </w:rPr>
            </w:pPr>
            <w:r w:rsidRPr="0050091B">
              <w:rPr>
                <w:sz w:val="22"/>
                <w:szCs w:val="22"/>
              </w:rPr>
              <w:t>Mirtis,</w:t>
            </w:r>
            <w:r w:rsidRPr="0050091B">
              <w:rPr>
                <w:spacing w:val="-14"/>
                <w:sz w:val="22"/>
                <w:szCs w:val="22"/>
              </w:rPr>
              <w:t xml:space="preserve"> </w:t>
            </w:r>
            <w:r w:rsidRPr="0050091B">
              <w:rPr>
                <w:sz w:val="22"/>
                <w:szCs w:val="22"/>
              </w:rPr>
              <w:t>ištikusi</w:t>
            </w:r>
            <w:r w:rsidR="00F77E4E">
              <w:rPr>
                <w:sz w:val="22"/>
                <w:szCs w:val="22"/>
              </w:rPr>
              <w:t xml:space="preserve"> </w:t>
            </w:r>
            <w:r w:rsidR="00F77E4E" w:rsidRPr="00853265">
              <w:rPr>
                <w:sz w:val="22"/>
                <w:szCs w:val="22"/>
              </w:rPr>
              <w:t>dėl įvairių priežasčių</w:t>
            </w:r>
          </w:p>
        </w:tc>
        <w:tc>
          <w:tcPr>
            <w:tcW w:w="1795" w:type="dxa"/>
            <w:tcBorders>
              <w:top w:val="single" w:sz="4" w:space="0" w:color="000000"/>
              <w:left w:val="single" w:sz="4" w:space="0" w:color="000000"/>
              <w:bottom w:val="single" w:sz="4" w:space="0" w:color="000000"/>
              <w:right w:val="single" w:sz="4" w:space="0" w:color="000000"/>
            </w:tcBorders>
            <w:vAlign w:val="center"/>
          </w:tcPr>
          <w:p w14:paraId="27E7D4FB" w14:textId="77777777" w:rsidR="00AB5936" w:rsidRPr="0050091B" w:rsidRDefault="00AB5936" w:rsidP="00F77E4E">
            <w:pPr>
              <w:pStyle w:val="TableParagraph"/>
              <w:kinsoku w:val="0"/>
              <w:overflowPunct w:val="0"/>
              <w:ind w:left="0"/>
              <w:rPr>
                <w:spacing w:val="-2"/>
                <w:sz w:val="22"/>
                <w:szCs w:val="22"/>
              </w:rPr>
            </w:pPr>
            <w:r w:rsidRPr="0050091B">
              <w:rPr>
                <w:sz w:val="22"/>
                <w:szCs w:val="22"/>
              </w:rPr>
              <w:t>603</w:t>
            </w:r>
            <w:r w:rsidRPr="0050091B">
              <w:rPr>
                <w:spacing w:val="-3"/>
                <w:sz w:val="22"/>
                <w:szCs w:val="22"/>
              </w:rPr>
              <w:t xml:space="preserve"> </w:t>
            </w:r>
            <w:r w:rsidRPr="0050091B">
              <w:rPr>
                <w:spacing w:val="-2"/>
                <w:sz w:val="22"/>
                <w:szCs w:val="22"/>
              </w:rPr>
              <w:t>(3,52)</w:t>
            </w:r>
          </w:p>
        </w:tc>
        <w:tc>
          <w:tcPr>
            <w:tcW w:w="1980" w:type="dxa"/>
            <w:tcBorders>
              <w:top w:val="single" w:sz="4" w:space="0" w:color="000000"/>
              <w:left w:val="single" w:sz="4" w:space="0" w:color="000000"/>
              <w:bottom w:val="single" w:sz="4" w:space="0" w:color="000000"/>
              <w:right w:val="single" w:sz="4" w:space="0" w:color="000000"/>
            </w:tcBorders>
            <w:vAlign w:val="center"/>
          </w:tcPr>
          <w:p w14:paraId="03E273E9" w14:textId="77777777" w:rsidR="00AB5936" w:rsidRPr="0050091B" w:rsidRDefault="00AB5936" w:rsidP="00F77E4E">
            <w:pPr>
              <w:pStyle w:val="TableParagraph"/>
              <w:kinsoku w:val="0"/>
              <w:overflowPunct w:val="0"/>
              <w:ind w:left="0"/>
              <w:rPr>
                <w:spacing w:val="-2"/>
                <w:sz w:val="22"/>
                <w:szCs w:val="22"/>
              </w:rPr>
            </w:pPr>
            <w:r w:rsidRPr="0050091B">
              <w:rPr>
                <w:sz w:val="22"/>
                <w:szCs w:val="22"/>
              </w:rPr>
              <w:t>669</w:t>
            </w:r>
            <w:r w:rsidRPr="0050091B">
              <w:rPr>
                <w:spacing w:val="-3"/>
                <w:sz w:val="22"/>
                <w:szCs w:val="22"/>
              </w:rPr>
              <w:t xml:space="preserve"> </w:t>
            </w:r>
            <w:r w:rsidRPr="0050091B">
              <w:rPr>
                <w:spacing w:val="-2"/>
                <w:sz w:val="22"/>
                <w:szCs w:val="22"/>
              </w:rPr>
              <w:t>(3,94)</w:t>
            </w:r>
          </w:p>
        </w:tc>
        <w:tc>
          <w:tcPr>
            <w:tcW w:w="1980" w:type="dxa"/>
            <w:tcBorders>
              <w:top w:val="single" w:sz="4" w:space="0" w:color="000000"/>
              <w:left w:val="single" w:sz="4" w:space="0" w:color="000000"/>
              <w:bottom w:val="single" w:sz="4" w:space="0" w:color="000000"/>
              <w:right w:val="single" w:sz="4" w:space="0" w:color="000000"/>
            </w:tcBorders>
            <w:vAlign w:val="center"/>
          </w:tcPr>
          <w:p w14:paraId="21855324" w14:textId="77777777" w:rsidR="00AB5936" w:rsidRPr="0050091B" w:rsidRDefault="00AB5936" w:rsidP="00F77E4E">
            <w:pPr>
              <w:pStyle w:val="TableParagraph"/>
              <w:kinsoku w:val="0"/>
              <w:overflowPunct w:val="0"/>
              <w:ind w:left="0"/>
              <w:rPr>
                <w:spacing w:val="-2"/>
                <w:sz w:val="22"/>
                <w:szCs w:val="22"/>
              </w:rPr>
            </w:pPr>
            <w:r w:rsidRPr="0050091B">
              <w:rPr>
                <w:sz w:val="22"/>
                <w:szCs w:val="22"/>
              </w:rPr>
              <w:t>0,89</w:t>
            </w:r>
            <w:r w:rsidRPr="0050091B">
              <w:rPr>
                <w:spacing w:val="-5"/>
                <w:sz w:val="22"/>
                <w:szCs w:val="22"/>
              </w:rPr>
              <w:t xml:space="preserve"> </w:t>
            </w:r>
            <w:r w:rsidRPr="0050091B">
              <w:rPr>
                <w:sz w:val="22"/>
                <w:szCs w:val="22"/>
              </w:rPr>
              <w:t>(0,80,</w:t>
            </w:r>
            <w:r w:rsidRPr="0050091B">
              <w:rPr>
                <w:spacing w:val="-5"/>
                <w:sz w:val="22"/>
                <w:szCs w:val="22"/>
              </w:rPr>
              <w:t xml:space="preserve"> </w:t>
            </w:r>
            <w:r w:rsidRPr="0050091B">
              <w:rPr>
                <w:spacing w:val="-2"/>
                <w:sz w:val="22"/>
                <w:szCs w:val="22"/>
              </w:rPr>
              <w:t>1,00)</w:t>
            </w:r>
          </w:p>
        </w:tc>
        <w:tc>
          <w:tcPr>
            <w:tcW w:w="937" w:type="dxa"/>
            <w:tcBorders>
              <w:top w:val="single" w:sz="4" w:space="0" w:color="000000"/>
              <w:left w:val="single" w:sz="4" w:space="0" w:color="000000"/>
              <w:bottom w:val="single" w:sz="4" w:space="0" w:color="000000"/>
              <w:right w:val="single" w:sz="4" w:space="0" w:color="000000"/>
            </w:tcBorders>
            <w:vAlign w:val="center"/>
          </w:tcPr>
          <w:p w14:paraId="12D346FA"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0,0465</w:t>
            </w:r>
          </w:p>
        </w:tc>
      </w:tr>
      <w:tr w:rsidR="00AB5936" w:rsidRPr="0050091B" w14:paraId="21F11572" w14:textId="77777777" w:rsidTr="00853265">
        <w:trPr>
          <w:trHeight w:val="506"/>
        </w:trPr>
        <w:tc>
          <w:tcPr>
            <w:tcW w:w="2239" w:type="dxa"/>
            <w:tcBorders>
              <w:top w:val="single" w:sz="4" w:space="0" w:color="000000"/>
              <w:left w:val="single" w:sz="4" w:space="0" w:color="000000"/>
              <w:bottom w:val="single" w:sz="4" w:space="0" w:color="000000"/>
              <w:right w:val="single" w:sz="4" w:space="0" w:color="000000"/>
            </w:tcBorders>
          </w:tcPr>
          <w:p w14:paraId="69CA3C8A" w14:textId="77777777" w:rsidR="00AB5936" w:rsidRPr="0050091B" w:rsidRDefault="00AB5936" w:rsidP="0050091B">
            <w:pPr>
              <w:pStyle w:val="TableParagraph"/>
              <w:kinsoku w:val="0"/>
              <w:overflowPunct w:val="0"/>
              <w:ind w:left="0"/>
              <w:jc w:val="left"/>
              <w:rPr>
                <w:spacing w:val="-2"/>
                <w:sz w:val="22"/>
                <w:szCs w:val="22"/>
              </w:rPr>
            </w:pPr>
            <w:r w:rsidRPr="0050091B">
              <w:rPr>
                <w:spacing w:val="-2"/>
                <w:sz w:val="22"/>
                <w:szCs w:val="22"/>
              </w:rPr>
              <w:t>Miokardo infarktas</w:t>
            </w:r>
          </w:p>
        </w:tc>
        <w:tc>
          <w:tcPr>
            <w:tcW w:w="1795" w:type="dxa"/>
            <w:tcBorders>
              <w:top w:val="single" w:sz="4" w:space="0" w:color="000000"/>
              <w:left w:val="single" w:sz="4" w:space="0" w:color="000000"/>
              <w:bottom w:val="single" w:sz="4" w:space="0" w:color="000000"/>
              <w:right w:val="single" w:sz="4" w:space="0" w:color="000000"/>
            </w:tcBorders>
            <w:vAlign w:val="center"/>
          </w:tcPr>
          <w:p w14:paraId="0E816D73" w14:textId="77777777" w:rsidR="00AB5936" w:rsidRPr="0050091B" w:rsidRDefault="00AB5936" w:rsidP="00F77E4E">
            <w:pPr>
              <w:pStyle w:val="TableParagraph"/>
              <w:kinsoku w:val="0"/>
              <w:overflowPunct w:val="0"/>
              <w:ind w:left="0"/>
              <w:rPr>
                <w:spacing w:val="-2"/>
                <w:sz w:val="22"/>
                <w:szCs w:val="22"/>
              </w:rPr>
            </w:pPr>
            <w:r w:rsidRPr="0050091B">
              <w:rPr>
                <w:sz w:val="22"/>
                <w:szCs w:val="22"/>
              </w:rPr>
              <w:t>90</w:t>
            </w:r>
            <w:r w:rsidRPr="0050091B">
              <w:rPr>
                <w:spacing w:val="-2"/>
                <w:sz w:val="22"/>
                <w:szCs w:val="22"/>
              </w:rPr>
              <w:t xml:space="preserve"> (0,53)</w:t>
            </w:r>
          </w:p>
        </w:tc>
        <w:tc>
          <w:tcPr>
            <w:tcW w:w="1980" w:type="dxa"/>
            <w:tcBorders>
              <w:top w:val="single" w:sz="4" w:space="0" w:color="000000"/>
              <w:left w:val="single" w:sz="4" w:space="0" w:color="000000"/>
              <w:bottom w:val="single" w:sz="4" w:space="0" w:color="000000"/>
              <w:right w:val="single" w:sz="4" w:space="0" w:color="000000"/>
            </w:tcBorders>
            <w:vAlign w:val="center"/>
          </w:tcPr>
          <w:p w14:paraId="16509D29" w14:textId="77777777" w:rsidR="00AB5936" w:rsidRPr="0050091B" w:rsidRDefault="00AB5936" w:rsidP="00F77E4E">
            <w:pPr>
              <w:pStyle w:val="TableParagraph"/>
              <w:kinsoku w:val="0"/>
              <w:overflowPunct w:val="0"/>
              <w:ind w:left="0"/>
              <w:rPr>
                <w:spacing w:val="-2"/>
                <w:sz w:val="22"/>
                <w:szCs w:val="22"/>
              </w:rPr>
            </w:pPr>
            <w:r w:rsidRPr="0050091B">
              <w:rPr>
                <w:sz w:val="22"/>
                <w:szCs w:val="22"/>
              </w:rPr>
              <w:t>102</w:t>
            </w:r>
            <w:r w:rsidRPr="0050091B">
              <w:rPr>
                <w:spacing w:val="-3"/>
                <w:sz w:val="22"/>
                <w:szCs w:val="22"/>
              </w:rPr>
              <w:t xml:space="preserve"> </w:t>
            </w:r>
            <w:r w:rsidRPr="0050091B">
              <w:rPr>
                <w:spacing w:val="-2"/>
                <w:sz w:val="22"/>
                <w:szCs w:val="22"/>
              </w:rPr>
              <w:t>(0,61)</w:t>
            </w:r>
          </w:p>
        </w:tc>
        <w:tc>
          <w:tcPr>
            <w:tcW w:w="1980" w:type="dxa"/>
            <w:tcBorders>
              <w:top w:val="single" w:sz="4" w:space="0" w:color="000000"/>
              <w:left w:val="single" w:sz="4" w:space="0" w:color="000000"/>
              <w:bottom w:val="single" w:sz="4" w:space="0" w:color="000000"/>
              <w:right w:val="single" w:sz="4" w:space="0" w:color="000000"/>
            </w:tcBorders>
            <w:vAlign w:val="center"/>
          </w:tcPr>
          <w:p w14:paraId="2DA9F334" w14:textId="77777777" w:rsidR="00AB5936" w:rsidRPr="0050091B" w:rsidRDefault="00AB5936" w:rsidP="00F77E4E">
            <w:pPr>
              <w:pStyle w:val="TableParagraph"/>
              <w:kinsoku w:val="0"/>
              <w:overflowPunct w:val="0"/>
              <w:ind w:left="0"/>
              <w:rPr>
                <w:spacing w:val="-2"/>
                <w:sz w:val="22"/>
                <w:szCs w:val="22"/>
              </w:rPr>
            </w:pPr>
            <w:r w:rsidRPr="0050091B">
              <w:rPr>
                <w:sz w:val="22"/>
                <w:szCs w:val="22"/>
              </w:rPr>
              <w:t>0,88</w:t>
            </w:r>
            <w:r w:rsidRPr="0050091B">
              <w:rPr>
                <w:spacing w:val="-5"/>
                <w:sz w:val="22"/>
                <w:szCs w:val="22"/>
              </w:rPr>
              <w:t xml:space="preserve"> </w:t>
            </w:r>
            <w:r w:rsidRPr="0050091B">
              <w:rPr>
                <w:sz w:val="22"/>
                <w:szCs w:val="22"/>
              </w:rPr>
              <w:t>(0,66,</w:t>
            </w:r>
            <w:r w:rsidRPr="0050091B">
              <w:rPr>
                <w:spacing w:val="-5"/>
                <w:sz w:val="22"/>
                <w:szCs w:val="22"/>
              </w:rPr>
              <w:t xml:space="preserve"> </w:t>
            </w:r>
            <w:r w:rsidRPr="0050091B">
              <w:rPr>
                <w:spacing w:val="-2"/>
                <w:sz w:val="22"/>
                <w:szCs w:val="22"/>
              </w:rPr>
              <w:t>1,17)</w:t>
            </w:r>
          </w:p>
        </w:tc>
        <w:tc>
          <w:tcPr>
            <w:tcW w:w="937" w:type="dxa"/>
            <w:tcBorders>
              <w:top w:val="single" w:sz="4" w:space="0" w:color="000000"/>
              <w:left w:val="single" w:sz="4" w:space="0" w:color="000000"/>
              <w:bottom w:val="single" w:sz="4" w:space="0" w:color="000000"/>
              <w:right w:val="single" w:sz="4" w:space="0" w:color="000000"/>
            </w:tcBorders>
            <w:vAlign w:val="center"/>
          </w:tcPr>
          <w:p w14:paraId="6BE3EC67" w14:textId="77777777" w:rsidR="00AB5936" w:rsidRPr="0050091B" w:rsidRDefault="00AB5936" w:rsidP="00853265">
            <w:pPr>
              <w:pStyle w:val="TableParagraph"/>
              <w:kinsoku w:val="0"/>
              <w:overflowPunct w:val="0"/>
              <w:ind w:left="0"/>
              <w:rPr>
                <w:sz w:val="22"/>
                <w:szCs w:val="22"/>
              </w:rPr>
            </w:pPr>
          </w:p>
        </w:tc>
      </w:tr>
    </w:tbl>
    <w:p w14:paraId="38D06ACA"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10"/>
          <w:sz w:val="20"/>
          <w:szCs w:val="20"/>
        </w:rPr>
        <w:t xml:space="preserve"> </w:t>
      </w:r>
      <w:r w:rsidR="00F01639">
        <w:rPr>
          <w:sz w:val="20"/>
          <w:szCs w:val="20"/>
        </w:rPr>
        <w:t>S</w:t>
      </w:r>
      <w:r w:rsidR="00716420">
        <w:rPr>
          <w:sz w:val="20"/>
          <w:szCs w:val="20"/>
        </w:rPr>
        <w:t>tiprus</w:t>
      </w:r>
      <w:r w:rsidR="00F01639" w:rsidRPr="001514AF">
        <w:rPr>
          <w:spacing w:val="-8"/>
          <w:sz w:val="20"/>
          <w:szCs w:val="20"/>
        </w:rPr>
        <w:t xml:space="preserve"> </w:t>
      </w:r>
      <w:r w:rsidRPr="001514AF">
        <w:rPr>
          <w:sz w:val="20"/>
          <w:szCs w:val="20"/>
        </w:rPr>
        <w:t>kraujavimas</w:t>
      </w:r>
      <w:r w:rsidRPr="001514AF">
        <w:rPr>
          <w:spacing w:val="-8"/>
          <w:sz w:val="20"/>
          <w:szCs w:val="20"/>
        </w:rPr>
        <w:t xml:space="preserve"> </w:t>
      </w:r>
      <w:r w:rsidRPr="001514AF">
        <w:rPr>
          <w:sz w:val="20"/>
          <w:szCs w:val="20"/>
        </w:rPr>
        <w:t>apibūdinamas</w:t>
      </w:r>
      <w:r w:rsidRPr="001514AF">
        <w:rPr>
          <w:spacing w:val="-8"/>
          <w:sz w:val="20"/>
          <w:szCs w:val="20"/>
        </w:rPr>
        <w:t xml:space="preserve"> </w:t>
      </w:r>
      <w:r w:rsidRPr="001514AF">
        <w:rPr>
          <w:sz w:val="20"/>
          <w:szCs w:val="20"/>
        </w:rPr>
        <w:t>pagal</w:t>
      </w:r>
      <w:r w:rsidRPr="001514AF">
        <w:rPr>
          <w:spacing w:val="-8"/>
          <w:sz w:val="20"/>
          <w:szCs w:val="20"/>
        </w:rPr>
        <w:t xml:space="preserve"> </w:t>
      </w:r>
      <w:r w:rsidRPr="001514AF">
        <w:rPr>
          <w:sz w:val="20"/>
          <w:szCs w:val="20"/>
        </w:rPr>
        <w:t>tarptautinės</w:t>
      </w:r>
      <w:r w:rsidRPr="001514AF">
        <w:rPr>
          <w:spacing w:val="-8"/>
          <w:sz w:val="20"/>
          <w:szCs w:val="20"/>
        </w:rPr>
        <w:t xml:space="preserve"> </w:t>
      </w:r>
      <w:r w:rsidRPr="001514AF">
        <w:rPr>
          <w:sz w:val="20"/>
          <w:szCs w:val="20"/>
        </w:rPr>
        <w:t>trombozės</w:t>
      </w:r>
      <w:r w:rsidRPr="001514AF">
        <w:rPr>
          <w:spacing w:val="-8"/>
          <w:sz w:val="20"/>
          <w:szCs w:val="20"/>
        </w:rPr>
        <w:t xml:space="preserve"> </w:t>
      </w:r>
      <w:r w:rsidRPr="001514AF">
        <w:rPr>
          <w:sz w:val="20"/>
          <w:szCs w:val="20"/>
        </w:rPr>
        <w:t>ir</w:t>
      </w:r>
      <w:r w:rsidRPr="001514AF">
        <w:rPr>
          <w:spacing w:val="-8"/>
          <w:sz w:val="20"/>
          <w:szCs w:val="20"/>
        </w:rPr>
        <w:t xml:space="preserve"> </w:t>
      </w:r>
      <w:r w:rsidRPr="001514AF">
        <w:rPr>
          <w:sz w:val="20"/>
          <w:szCs w:val="20"/>
        </w:rPr>
        <w:t>hemostazės</w:t>
      </w:r>
      <w:r w:rsidRPr="001514AF">
        <w:rPr>
          <w:spacing w:val="-8"/>
          <w:sz w:val="20"/>
          <w:szCs w:val="20"/>
        </w:rPr>
        <w:t xml:space="preserve"> </w:t>
      </w:r>
      <w:r w:rsidR="00F77E4E">
        <w:rPr>
          <w:sz w:val="20"/>
          <w:szCs w:val="20"/>
        </w:rPr>
        <w:t>draugijos</w:t>
      </w:r>
      <w:r w:rsidR="00F77E4E" w:rsidRPr="001514AF">
        <w:rPr>
          <w:spacing w:val="-7"/>
          <w:sz w:val="20"/>
          <w:szCs w:val="20"/>
        </w:rPr>
        <w:t xml:space="preserve"> </w:t>
      </w:r>
      <w:r w:rsidRPr="001514AF">
        <w:rPr>
          <w:spacing w:val="-2"/>
          <w:sz w:val="20"/>
          <w:szCs w:val="20"/>
        </w:rPr>
        <w:t>(angl.</w:t>
      </w:r>
      <w:r w:rsidR="00D41F99" w:rsidRPr="001514AF">
        <w:rPr>
          <w:spacing w:val="-2"/>
          <w:sz w:val="20"/>
          <w:szCs w:val="20"/>
        </w:rPr>
        <w:t xml:space="preserve"> </w:t>
      </w:r>
      <w:r w:rsidRPr="001514AF">
        <w:rPr>
          <w:i/>
          <w:iCs/>
          <w:sz w:val="20"/>
          <w:szCs w:val="20"/>
        </w:rPr>
        <w:t>International</w:t>
      </w:r>
      <w:r w:rsidRPr="001514AF">
        <w:rPr>
          <w:i/>
          <w:iCs/>
          <w:spacing w:val="-8"/>
          <w:sz w:val="20"/>
          <w:szCs w:val="20"/>
        </w:rPr>
        <w:t xml:space="preserve"> </w:t>
      </w:r>
      <w:r w:rsidRPr="001514AF">
        <w:rPr>
          <w:i/>
          <w:iCs/>
          <w:sz w:val="20"/>
          <w:szCs w:val="20"/>
        </w:rPr>
        <w:t>Society</w:t>
      </w:r>
      <w:r w:rsidRPr="001514AF">
        <w:rPr>
          <w:i/>
          <w:iCs/>
          <w:spacing w:val="-7"/>
          <w:sz w:val="20"/>
          <w:szCs w:val="20"/>
        </w:rPr>
        <w:t xml:space="preserve"> </w:t>
      </w:r>
      <w:r w:rsidRPr="001514AF">
        <w:rPr>
          <w:i/>
          <w:iCs/>
          <w:sz w:val="20"/>
          <w:szCs w:val="20"/>
        </w:rPr>
        <w:t>on</w:t>
      </w:r>
      <w:r w:rsidRPr="001514AF">
        <w:rPr>
          <w:i/>
          <w:iCs/>
          <w:spacing w:val="-8"/>
          <w:sz w:val="20"/>
          <w:szCs w:val="20"/>
        </w:rPr>
        <w:t xml:space="preserve"> </w:t>
      </w:r>
      <w:r w:rsidRPr="001514AF">
        <w:rPr>
          <w:i/>
          <w:iCs/>
          <w:sz w:val="20"/>
          <w:szCs w:val="20"/>
        </w:rPr>
        <w:t>Thrombosis</w:t>
      </w:r>
      <w:r w:rsidRPr="001514AF">
        <w:rPr>
          <w:i/>
          <w:iCs/>
          <w:spacing w:val="-7"/>
          <w:sz w:val="20"/>
          <w:szCs w:val="20"/>
        </w:rPr>
        <w:t xml:space="preserve"> </w:t>
      </w:r>
      <w:r w:rsidRPr="001514AF">
        <w:rPr>
          <w:i/>
          <w:iCs/>
          <w:sz w:val="20"/>
          <w:szCs w:val="20"/>
        </w:rPr>
        <w:t>and</w:t>
      </w:r>
      <w:r w:rsidRPr="001514AF">
        <w:rPr>
          <w:i/>
          <w:iCs/>
          <w:spacing w:val="-8"/>
          <w:sz w:val="20"/>
          <w:szCs w:val="20"/>
        </w:rPr>
        <w:t xml:space="preserve"> </w:t>
      </w:r>
      <w:r w:rsidRPr="001514AF">
        <w:rPr>
          <w:i/>
          <w:iCs/>
          <w:sz w:val="20"/>
          <w:szCs w:val="20"/>
        </w:rPr>
        <w:t>Haemostasis</w:t>
      </w:r>
      <w:r w:rsidR="00E725C4" w:rsidRPr="001514AF">
        <w:rPr>
          <w:i/>
          <w:iCs/>
          <w:sz w:val="20"/>
          <w:szCs w:val="20"/>
        </w:rPr>
        <w:t xml:space="preserve">, </w:t>
      </w:r>
      <w:r w:rsidRPr="001514AF">
        <w:rPr>
          <w:sz w:val="20"/>
          <w:szCs w:val="20"/>
        </w:rPr>
        <w:t>ISTH)</w:t>
      </w:r>
      <w:r w:rsidRPr="001514AF">
        <w:rPr>
          <w:spacing w:val="-7"/>
          <w:sz w:val="20"/>
          <w:szCs w:val="20"/>
        </w:rPr>
        <w:t xml:space="preserve"> </w:t>
      </w:r>
      <w:r w:rsidRPr="001514AF">
        <w:rPr>
          <w:spacing w:val="-2"/>
          <w:sz w:val="20"/>
          <w:szCs w:val="20"/>
        </w:rPr>
        <w:t>kriterijus.</w:t>
      </w:r>
    </w:p>
    <w:p w14:paraId="2E9D9FF3"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19"/>
          <w:sz w:val="20"/>
          <w:szCs w:val="20"/>
        </w:rPr>
        <w:t xml:space="preserve"> </w:t>
      </w:r>
      <w:r w:rsidRPr="001514AF">
        <w:rPr>
          <w:sz w:val="20"/>
          <w:szCs w:val="20"/>
        </w:rPr>
        <w:t>Kliniškai</w:t>
      </w:r>
      <w:r w:rsidRPr="001514AF">
        <w:rPr>
          <w:spacing w:val="-14"/>
          <w:sz w:val="20"/>
          <w:szCs w:val="20"/>
        </w:rPr>
        <w:t xml:space="preserve"> </w:t>
      </w:r>
      <w:r w:rsidRPr="001514AF">
        <w:rPr>
          <w:sz w:val="20"/>
          <w:szCs w:val="20"/>
        </w:rPr>
        <w:t>reikšmingas</w:t>
      </w:r>
      <w:r w:rsidRPr="001514AF">
        <w:rPr>
          <w:spacing w:val="-8"/>
          <w:sz w:val="20"/>
          <w:szCs w:val="20"/>
        </w:rPr>
        <w:t xml:space="preserve"> </w:t>
      </w:r>
      <w:r w:rsidRPr="001514AF">
        <w:rPr>
          <w:spacing w:val="-2"/>
          <w:sz w:val="20"/>
          <w:szCs w:val="20"/>
        </w:rPr>
        <w:t>nestiprus</w:t>
      </w:r>
      <w:r w:rsidR="00F77E4E">
        <w:rPr>
          <w:spacing w:val="-2"/>
          <w:sz w:val="20"/>
          <w:szCs w:val="20"/>
        </w:rPr>
        <w:t xml:space="preserve"> kraujavimas</w:t>
      </w:r>
      <w:r w:rsidRPr="001514AF">
        <w:rPr>
          <w:spacing w:val="-2"/>
          <w:sz w:val="20"/>
          <w:szCs w:val="20"/>
        </w:rPr>
        <w:t>.</w:t>
      </w:r>
    </w:p>
    <w:p w14:paraId="700DFB93" w14:textId="77777777" w:rsidR="00F77E4E" w:rsidRDefault="00F77E4E" w:rsidP="0050091B">
      <w:pPr>
        <w:pStyle w:val="Pagrindinistekstas"/>
        <w:kinsoku w:val="0"/>
        <w:overflowPunct w:val="0"/>
        <w:ind w:left="0"/>
        <w:rPr>
          <w:sz w:val="20"/>
          <w:szCs w:val="20"/>
        </w:rPr>
      </w:pPr>
    </w:p>
    <w:p w14:paraId="63792F7C" w14:textId="77777777" w:rsidR="00AB5936" w:rsidRPr="00853265" w:rsidRDefault="00AB5936" w:rsidP="0050091B">
      <w:pPr>
        <w:pStyle w:val="Pagrindinistekstas"/>
        <w:kinsoku w:val="0"/>
        <w:overflowPunct w:val="0"/>
        <w:ind w:left="0"/>
      </w:pPr>
      <w:r w:rsidRPr="00853265">
        <w:t>Bendrasis</w:t>
      </w:r>
      <w:r w:rsidRPr="00853265">
        <w:rPr>
          <w:spacing w:val="-3"/>
        </w:rPr>
        <w:t xml:space="preserve"> </w:t>
      </w:r>
      <w:r w:rsidRPr="00853265">
        <w:t>gydymo</w:t>
      </w:r>
      <w:r w:rsidRPr="00853265">
        <w:rPr>
          <w:spacing w:val="-3"/>
        </w:rPr>
        <w:t xml:space="preserve"> </w:t>
      </w:r>
      <w:r w:rsidRPr="00853265">
        <w:t>nutraukimo</w:t>
      </w:r>
      <w:r w:rsidRPr="00853265">
        <w:rPr>
          <w:spacing w:val="-3"/>
        </w:rPr>
        <w:t xml:space="preserve"> </w:t>
      </w:r>
      <w:r w:rsidRPr="00853265">
        <w:t>dėl</w:t>
      </w:r>
      <w:r w:rsidRPr="00853265">
        <w:rPr>
          <w:spacing w:val="-3"/>
        </w:rPr>
        <w:t xml:space="preserve"> </w:t>
      </w:r>
      <w:r w:rsidRPr="00853265">
        <w:t>nepageidaujamų</w:t>
      </w:r>
      <w:r w:rsidRPr="00853265">
        <w:rPr>
          <w:spacing w:val="-3"/>
        </w:rPr>
        <w:t xml:space="preserve"> </w:t>
      </w:r>
      <w:r w:rsidRPr="00853265">
        <w:t>reakcijų</w:t>
      </w:r>
      <w:r w:rsidRPr="00853265">
        <w:rPr>
          <w:spacing w:val="-3"/>
        </w:rPr>
        <w:t xml:space="preserve"> </w:t>
      </w:r>
      <w:r w:rsidRPr="00853265">
        <w:t>dažnis</w:t>
      </w:r>
      <w:r w:rsidRPr="00853265">
        <w:rPr>
          <w:spacing w:val="-3"/>
        </w:rPr>
        <w:t xml:space="preserve"> </w:t>
      </w:r>
      <w:r w:rsidRPr="00853265">
        <w:t>ARISTOTLE</w:t>
      </w:r>
      <w:r w:rsidRPr="00853265">
        <w:rPr>
          <w:spacing w:val="-6"/>
        </w:rPr>
        <w:t xml:space="preserve"> </w:t>
      </w:r>
      <w:r w:rsidRPr="00853265">
        <w:t>tyrimo</w:t>
      </w:r>
      <w:r w:rsidRPr="00853265">
        <w:rPr>
          <w:spacing w:val="-3"/>
        </w:rPr>
        <w:t xml:space="preserve"> </w:t>
      </w:r>
      <w:r w:rsidRPr="00853265">
        <w:t>metu</w:t>
      </w:r>
      <w:r w:rsidRPr="00853265">
        <w:rPr>
          <w:spacing w:val="-3"/>
        </w:rPr>
        <w:t xml:space="preserve"> </w:t>
      </w:r>
      <w:r w:rsidRPr="00853265">
        <w:t>vartojant apiksaban</w:t>
      </w:r>
      <w:r w:rsidR="00F77E4E">
        <w:t>o</w:t>
      </w:r>
      <w:r w:rsidRPr="00853265">
        <w:t xml:space="preserve"> buvo 1,8</w:t>
      </w:r>
      <w:r w:rsidR="0050091B" w:rsidRPr="00853265">
        <w:t> %</w:t>
      </w:r>
      <w:r w:rsidRPr="00853265">
        <w:t>, o vartojant varfarin</w:t>
      </w:r>
      <w:r w:rsidR="00F77E4E">
        <w:t>o</w:t>
      </w:r>
      <w:r w:rsidRPr="00853265">
        <w:t xml:space="preserve"> – 2,6</w:t>
      </w:r>
      <w:r w:rsidR="0050091B" w:rsidRPr="00853265">
        <w:t> %</w:t>
      </w:r>
      <w:r w:rsidRPr="00853265">
        <w:t>.</w:t>
      </w:r>
    </w:p>
    <w:p w14:paraId="3B1F9644" w14:textId="77777777" w:rsidR="00AB5936" w:rsidRDefault="00AB5936" w:rsidP="0050091B">
      <w:pPr>
        <w:pStyle w:val="Pagrindinistekstas"/>
        <w:kinsoku w:val="0"/>
        <w:overflowPunct w:val="0"/>
        <w:ind w:left="0"/>
      </w:pPr>
    </w:p>
    <w:p w14:paraId="45D48FF6" w14:textId="77777777" w:rsidR="00AB5936" w:rsidRDefault="00AB5936" w:rsidP="0050091B">
      <w:pPr>
        <w:pStyle w:val="Pagrindinistekstas"/>
        <w:kinsoku w:val="0"/>
        <w:overflowPunct w:val="0"/>
        <w:ind w:left="0"/>
      </w:pPr>
      <w:r w:rsidRPr="0050091B">
        <w:rPr>
          <w:position w:val="2"/>
        </w:rPr>
        <w:t xml:space="preserve">Veiksmingumo rezultatai iš anksto apibūdintuose pogrupiuose, įskaitant </w:t>
      </w:r>
      <w:r w:rsidR="00E725C4" w:rsidRPr="00E725C4">
        <w:rPr>
          <w:position w:val="2"/>
        </w:rPr>
        <w:t xml:space="preserve">pogrupius, suskirstytus </w:t>
      </w:r>
      <w:r w:rsidRPr="00E725C4">
        <w:rPr>
          <w:position w:val="2"/>
        </w:rPr>
        <w:t>pagal CHADS</w:t>
      </w:r>
      <w:r w:rsidRPr="00E725C4">
        <w:rPr>
          <w:vertAlign w:val="subscript"/>
        </w:rPr>
        <w:t>2</w:t>
      </w:r>
      <w:r w:rsidRPr="00E725C4">
        <w:t xml:space="preserve"> </w:t>
      </w:r>
      <w:r w:rsidR="00F77E4E">
        <w:t>bal</w:t>
      </w:r>
      <w:r w:rsidR="00F77E4E" w:rsidRPr="00E725C4">
        <w:t>ą</w:t>
      </w:r>
      <w:r w:rsidRPr="00E725C4">
        <w:t xml:space="preserve">, amžių, kūno </w:t>
      </w:r>
      <w:r w:rsidR="00895C48" w:rsidRPr="00E725C4">
        <w:t>svorį</w:t>
      </w:r>
      <w:r w:rsidRPr="00E725C4">
        <w:t xml:space="preserve">, lytį, inkstų funkcijos būklę, anksčiau patirtą insultą arba PSIP ir </w:t>
      </w:r>
      <w:r w:rsidR="00E725C4" w:rsidRPr="00E725C4">
        <w:t>cukrinį d</w:t>
      </w:r>
      <w:r w:rsidRPr="00E725C4">
        <w:t xml:space="preserve">iabetą, atitiko </w:t>
      </w:r>
      <w:r w:rsidR="00E725C4" w:rsidRPr="00E725C4">
        <w:t xml:space="preserve">pagrindinius </w:t>
      </w:r>
      <w:r w:rsidRPr="00E725C4">
        <w:t xml:space="preserve">veiksmingumo rezultatus bendrojoje populiacijoje, tirtoje </w:t>
      </w:r>
      <w:r w:rsidR="00F77E4E">
        <w:t>klinikinio</w:t>
      </w:r>
      <w:r w:rsidR="00F77E4E" w:rsidRPr="00E725C4">
        <w:t xml:space="preserve"> </w:t>
      </w:r>
      <w:r w:rsidRPr="00E725C4">
        <w:t>tyrimo metu.</w:t>
      </w:r>
    </w:p>
    <w:p w14:paraId="06A3A15E" w14:textId="77777777" w:rsidR="00D41F99" w:rsidRPr="0050091B" w:rsidRDefault="00D41F99" w:rsidP="0050091B">
      <w:pPr>
        <w:pStyle w:val="Pagrindinistekstas"/>
        <w:kinsoku w:val="0"/>
        <w:overflowPunct w:val="0"/>
        <w:ind w:left="0"/>
      </w:pPr>
    </w:p>
    <w:p w14:paraId="4E725430" w14:textId="77777777" w:rsidR="00AB5936" w:rsidRPr="00E725C4" w:rsidRDefault="00B664AF" w:rsidP="0050091B">
      <w:pPr>
        <w:pStyle w:val="Pagrindinistekstas"/>
        <w:kinsoku w:val="0"/>
        <w:overflowPunct w:val="0"/>
        <w:ind w:left="0"/>
      </w:pPr>
      <w:r>
        <w:t>S</w:t>
      </w:r>
      <w:r w:rsidR="00716420">
        <w:t>tipr</w:t>
      </w:r>
      <w:r w:rsidR="00530468">
        <w:t>a</w:t>
      </w:r>
      <w:r w:rsidR="00716420">
        <w:t>us</w:t>
      </w:r>
      <w:r w:rsidRPr="0050091B">
        <w:rPr>
          <w:spacing w:val="-3"/>
        </w:rPr>
        <w:t xml:space="preserve"> </w:t>
      </w:r>
      <w:r w:rsidR="00AB5936" w:rsidRPr="0050091B">
        <w:t>kraujavimo</w:t>
      </w:r>
      <w:r w:rsidR="00AB5936" w:rsidRPr="0050091B">
        <w:rPr>
          <w:spacing w:val="-3"/>
        </w:rPr>
        <w:t xml:space="preserve"> </w:t>
      </w:r>
      <w:r w:rsidR="00AB5936" w:rsidRPr="0050091B">
        <w:t>iš</w:t>
      </w:r>
      <w:r w:rsidR="00AB5936" w:rsidRPr="0050091B">
        <w:rPr>
          <w:spacing w:val="-3"/>
        </w:rPr>
        <w:t xml:space="preserve"> </w:t>
      </w:r>
      <w:r w:rsidR="00AB5936" w:rsidRPr="0050091B">
        <w:t>virškinimo</w:t>
      </w:r>
      <w:r w:rsidR="00AB5936" w:rsidRPr="0050091B">
        <w:rPr>
          <w:spacing w:val="-3"/>
        </w:rPr>
        <w:t xml:space="preserve"> </w:t>
      </w:r>
      <w:r w:rsidR="00AB5936" w:rsidRPr="0050091B">
        <w:t>trakto</w:t>
      </w:r>
      <w:r w:rsidR="00AB5936" w:rsidRPr="0050091B">
        <w:rPr>
          <w:spacing w:val="-3"/>
        </w:rPr>
        <w:t xml:space="preserve"> </w:t>
      </w:r>
      <w:r w:rsidR="00AB5936" w:rsidRPr="0050091B">
        <w:t>(įskaitant</w:t>
      </w:r>
      <w:r w:rsidR="00AB5936" w:rsidRPr="0050091B">
        <w:rPr>
          <w:spacing w:val="-3"/>
        </w:rPr>
        <w:t xml:space="preserve"> </w:t>
      </w:r>
      <w:r w:rsidR="00AB5936" w:rsidRPr="0050091B">
        <w:t>kraujavimą</w:t>
      </w:r>
      <w:r w:rsidR="00AB5936" w:rsidRPr="0050091B">
        <w:rPr>
          <w:spacing w:val="-3"/>
        </w:rPr>
        <w:t xml:space="preserve"> </w:t>
      </w:r>
      <w:r w:rsidR="00AB5936" w:rsidRPr="0050091B">
        <w:t>iš</w:t>
      </w:r>
      <w:r w:rsidR="00AB5936" w:rsidRPr="0050091B">
        <w:rPr>
          <w:spacing w:val="-3"/>
        </w:rPr>
        <w:t xml:space="preserve"> </w:t>
      </w:r>
      <w:r w:rsidR="00AB5936" w:rsidRPr="0050091B">
        <w:t>viršutinės</w:t>
      </w:r>
      <w:r w:rsidR="00AB5936" w:rsidRPr="0050091B">
        <w:rPr>
          <w:spacing w:val="-3"/>
        </w:rPr>
        <w:t xml:space="preserve"> </w:t>
      </w:r>
      <w:r w:rsidR="00AB5936" w:rsidRPr="0050091B">
        <w:t>VT</w:t>
      </w:r>
      <w:r w:rsidR="00AB5936" w:rsidRPr="0050091B">
        <w:rPr>
          <w:spacing w:val="-3"/>
        </w:rPr>
        <w:t xml:space="preserve"> </w:t>
      </w:r>
      <w:r w:rsidR="00AB5936" w:rsidRPr="0050091B">
        <w:t>dalies,</w:t>
      </w:r>
      <w:r w:rsidR="00AB5936" w:rsidRPr="0050091B">
        <w:rPr>
          <w:spacing w:val="-3"/>
        </w:rPr>
        <w:t xml:space="preserve"> </w:t>
      </w:r>
      <w:r w:rsidR="00AB5936" w:rsidRPr="0050091B">
        <w:t>kraujavimą</w:t>
      </w:r>
      <w:r w:rsidR="00AB5936" w:rsidRPr="0050091B">
        <w:rPr>
          <w:spacing w:val="-3"/>
        </w:rPr>
        <w:t xml:space="preserve"> </w:t>
      </w:r>
      <w:r w:rsidR="00AB5936" w:rsidRPr="0050091B">
        <w:t xml:space="preserve">iš apatinės VT dalies ir kraujavimą iš tiesiosios žarnos) </w:t>
      </w:r>
      <w:r w:rsidR="00AB5936" w:rsidRPr="00E725C4">
        <w:t>pagal ISTH dažnis buvo 0,76</w:t>
      </w:r>
      <w:r w:rsidR="0050091B" w:rsidRPr="00E725C4">
        <w:t> %</w:t>
      </w:r>
      <w:r w:rsidR="00AB5936" w:rsidRPr="00E725C4">
        <w:t xml:space="preserve"> per metus vartojant apiksaban</w:t>
      </w:r>
      <w:r w:rsidR="00F77E4E">
        <w:t>o</w:t>
      </w:r>
      <w:r w:rsidR="00AB5936" w:rsidRPr="00E725C4">
        <w:t xml:space="preserve"> ir 0,86</w:t>
      </w:r>
      <w:r w:rsidR="0050091B" w:rsidRPr="00E725C4">
        <w:t> %</w:t>
      </w:r>
      <w:r w:rsidR="00AB5936" w:rsidRPr="00E725C4">
        <w:t xml:space="preserve"> per metus vartojant varfarin</w:t>
      </w:r>
      <w:r w:rsidR="00F77E4E">
        <w:t>o</w:t>
      </w:r>
      <w:r w:rsidR="00AB5936" w:rsidRPr="00E725C4">
        <w:t>.</w:t>
      </w:r>
    </w:p>
    <w:p w14:paraId="13148264" w14:textId="77777777" w:rsidR="00AB5936" w:rsidRPr="00E725C4" w:rsidRDefault="00AB5936" w:rsidP="0050091B">
      <w:pPr>
        <w:pStyle w:val="Pagrindinistekstas"/>
        <w:kinsoku w:val="0"/>
        <w:overflowPunct w:val="0"/>
        <w:ind w:left="0"/>
      </w:pPr>
    </w:p>
    <w:p w14:paraId="14DAFEB6" w14:textId="77777777" w:rsidR="00AB5936" w:rsidRPr="00E725C4" w:rsidRDefault="00B664AF" w:rsidP="0050091B">
      <w:pPr>
        <w:pStyle w:val="Pagrindinistekstas"/>
        <w:kinsoku w:val="0"/>
        <w:overflowPunct w:val="0"/>
        <w:ind w:left="0"/>
      </w:pPr>
      <w:r>
        <w:rPr>
          <w:position w:val="2"/>
        </w:rPr>
        <w:t>S</w:t>
      </w:r>
      <w:r w:rsidR="00716420">
        <w:rPr>
          <w:position w:val="2"/>
        </w:rPr>
        <w:t>tipr</w:t>
      </w:r>
      <w:r w:rsidR="00530468">
        <w:rPr>
          <w:position w:val="2"/>
        </w:rPr>
        <w:t>a</w:t>
      </w:r>
      <w:r w:rsidR="00716420">
        <w:rPr>
          <w:position w:val="2"/>
        </w:rPr>
        <w:t>us</w:t>
      </w:r>
      <w:r w:rsidRPr="00E725C4">
        <w:rPr>
          <w:position w:val="2"/>
        </w:rPr>
        <w:t xml:space="preserve"> </w:t>
      </w:r>
      <w:r w:rsidR="00AB5936" w:rsidRPr="00E725C4">
        <w:rPr>
          <w:position w:val="2"/>
        </w:rPr>
        <w:t>kraujavimo rezultatai iš anksto apibūdintuose pogrupiuose, įskaitant pagal CHADS</w:t>
      </w:r>
      <w:r w:rsidR="00AB5936" w:rsidRPr="00E725C4">
        <w:rPr>
          <w:vertAlign w:val="subscript"/>
        </w:rPr>
        <w:t>2</w:t>
      </w:r>
      <w:r w:rsidR="00AB5936" w:rsidRPr="0050091B">
        <w:rPr>
          <w:spacing w:val="25"/>
        </w:rPr>
        <w:t xml:space="preserve"> </w:t>
      </w:r>
      <w:r w:rsidR="00E725C4" w:rsidRPr="00E725C4">
        <w:t>įvertinimą</w:t>
      </w:r>
      <w:r w:rsidR="00AB5936" w:rsidRPr="00E725C4">
        <w:t xml:space="preserve">, amžių, kūno </w:t>
      </w:r>
      <w:r w:rsidR="00895C48" w:rsidRPr="00E725C4">
        <w:t>svorį</w:t>
      </w:r>
      <w:r w:rsidR="00AB5936" w:rsidRPr="00E725C4">
        <w:t>, lytį, inkstų funkcijos būklę, anksčiau patirtą insultą arba PSIP ir diabetą, atitiko rezultatus bendrojoje populiacijoje, tirtoje tyrimo metu.</w:t>
      </w:r>
    </w:p>
    <w:p w14:paraId="306A516D" w14:textId="77777777" w:rsidR="00D41F99" w:rsidRPr="0050091B" w:rsidRDefault="00D41F99" w:rsidP="0050091B">
      <w:pPr>
        <w:pStyle w:val="Pagrindinistekstas"/>
        <w:kinsoku w:val="0"/>
        <w:overflowPunct w:val="0"/>
        <w:ind w:left="0"/>
      </w:pPr>
    </w:p>
    <w:p w14:paraId="79C29D1C" w14:textId="77777777" w:rsidR="00AB5936" w:rsidRPr="0050091B" w:rsidRDefault="00AB5936" w:rsidP="0050091B">
      <w:pPr>
        <w:pStyle w:val="Pagrindinistekstas"/>
        <w:kinsoku w:val="0"/>
        <w:overflowPunct w:val="0"/>
        <w:ind w:left="0"/>
        <w:rPr>
          <w:i/>
          <w:iCs/>
        </w:rPr>
      </w:pPr>
      <w:r w:rsidRPr="0050091B">
        <w:rPr>
          <w:i/>
          <w:iCs/>
          <w:u w:val="single"/>
        </w:rPr>
        <w:t>AVERROES</w:t>
      </w:r>
      <w:r w:rsidRPr="0050091B">
        <w:rPr>
          <w:i/>
          <w:iCs/>
          <w:spacing w:val="-8"/>
          <w:u w:val="single"/>
        </w:rPr>
        <w:t xml:space="preserve"> </w:t>
      </w:r>
      <w:r w:rsidRPr="0050091B">
        <w:rPr>
          <w:i/>
          <w:iCs/>
          <w:spacing w:val="-2"/>
          <w:u w:val="single"/>
        </w:rPr>
        <w:t>tyrimas</w:t>
      </w:r>
    </w:p>
    <w:p w14:paraId="3A122532" w14:textId="77777777" w:rsidR="00AB5936" w:rsidRDefault="00AB5936" w:rsidP="0050091B">
      <w:pPr>
        <w:pStyle w:val="Pagrindinistekstas"/>
        <w:kinsoku w:val="0"/>
        <w:overflowPunct w:val="0"/>
        <w:ind w:left="0"/>
      </w:pPr>
      <w:r w:rsidRPr="00E725C4">
        <w:t>AVERROES tyrimo</w:t>
      </w:r>
      <w:r w:rsidRPr="0050091B">
        <w:t xml:space="preserve"> metu tyrėjams nusprendus, kad iš viso 5</w:t>
      </w:r>
      <w:r w:rsidR="001514AF">
        <w:t> </w:t>
      </w:r>
      <w:r w:rsidRPr="0050091B">
        <w:t xml:space="preserve">598 suaugę pacientai netinkami gydyti VKA, jiems </w:t>
      </w:r>
      <w:r w:rsidR="00F77E4E" w:rsidRPr="00BF28CA">
        <w:t>atsitiktinės atrankos</w:t>
      </w:r>
      <w:r w:rsidRPr="0050091B">
        <w:t xml:space="preserve"> būdu buvo paskirtas gydymas 5</w:t>
      </w:r>
      <w:r w:rsidR="0050091B">
        <w:t> mg</w:t>
      </w:r>
      <w:r w:rsidRPr="0050091B">
        <w:t xml:space="preserve"> apiksabano doze du kartus per parą (arba 2,5</w:t>
      </w:r>
      <w:r w:rsidR="0050091B">
        <w:t> mg</w:t>
      </w:r>
      <w:r w:rsidRPr="0050091B">
        <w:t xml:space="preserve"> doze du kartus per parą atrinktiems pacientams [6,4</w:t>
      </w:r>
      <w:r w:rsidR="0050091B">
        <w:t> %</w:t>
      </w:r>
      <w:r w:rsidRPr="0050091B">
        <w:t>], žr. 4.2</w:t>
      </w:r>
      <w:r w:rsidR="0050091B">
        <w:t> skyrių</w:t>
      </w:r>
      <w:r w:rsidRPr="0050091B">
        <w:t>) arba ASR. Buvo skiriama</w:t>
      </w:r>
      <w:r w:rsidRPr="0050091B">
        <w:rPr>
          <w:spacing w:val="-3"/>
        </w:rPr>
        <w:t xml:space="preserve"> </w:t>
      </w:r>
      <w:r w:rsidRPr="0050091B">
        <w:t>vartoti</w:t>
      </w:r>
      <w:r w:rsidRPr="0050091B">
        <w:rPr>
          <w:spacing w:val="-3"/>
        </w:rPr>
        <w:t xml:space="preserve"> </w:t>
      </w:r>
      <w:r w:rsidRPr="0050091B">
        <w:t>vienkartinė</w:t>
      </w:r>
      <w:r w:rsidRPr="0050091B">
        <w:rPr>
          <w:spacing w:val="-3"/>
        </w:rPr>
        <w:t xml:space="preserve"> </w:t>
      </w:r>
      <w:r w:rsidRPr="0050091B">
        <w:t>ASR</w:t>
      </w:r>
      <w:r w:rsidR="00E725C4">
        <w:t xml:space="preserve"> </w:t>
      </w:r>
      <w:r w:rsidR="0050091B">
        <w:rPr>
          <w:spacing w:val="-3"/>
        </w:rPr>
        <w:t>paros</w:t>
      </w:r>
      <w:r w:rsidRPr="0050091B">
        <w:rPr>
          <w:spacing w:val="-3"/>
        </w:rPr>
        <w:t xml:space="preserve"> </w:t>
      </w:r>
      <w:r w:rsidRPr="0050091B">
        <w:t>dozė</w:t>
      </w:r>
      <w:r w:rsidRPr="0050091B">
        <w:rPr>
          <w:spacing w:val="-3"/>
        </w:rPr>
        <w:t xml:space="preserve"> </w:t>
      </w:r>
      <w:r w:rsidRPr="0050091B">
        <w:t>tyrėjo</w:t>
      </w:r>
      <w:r w:rsidRPr="0050091B">
        <w:rPr>
          <w:spacing w:val="-3"/>
        </w:rPr>
        <w:t xml:space="preserve"> </w:t>
      </w:r>
      <w:r w:rsidRPr="0050091B">
        <w:t>nuožiūra:</w:t>
      </w:r>
      <w:r w:rsidRPr="0050091B">
        <w:rPr>
          <w:spacing w:val="-3"/>
        </w:rPr>
        <w:t xml:space="preserve"> </w:t>
      </w:r>
      <w:r w:rsidRPr="0050091B">
        <w:t>81</w:t>
      </w:r>
      <w:r w:rsidR="0050091B">
        <w:rPr>
          <w:spacing w:val="-2"/>
        </w:rPr>
        <w:t> mg</w:t>
      </w:r>
      <w:r w:rsidRPr="0050091B">
        <w:rPr>
          <w:spacing w:val="-3"/>
        </w:rPr>
        <w:t xml:space="preserve"> </w:t>
      </w:r>
      <w:r w:rsidRPr="0050091B">
        <w:t>(64</w:t>
      </w:r>
      <w:r w:rsidR="0050091B">
        <w:rPr>
          <w:spacing w:val="-3"/>
        </w:rPr>
        <w:t> %</w:t>
      </w:r>
      <w:r w:rsidRPr="0050091B">
        <w:t>),</w:t>
      </w:r>
      <w:r w:rsidRPr="0050091B">
        <w:rPr>
          <w:spacing w:val="-3"/>
        </w:rPr>
        <w:t xml:space="preserve"> </w:t>
      </w:r>
      <w:r w:rsidRPr="0050091B">
        <w:t>162</w:t>
      </w:r>
      <w:r w:rsidR="0050091B">
        <w:rPr>
          <w:spacing w:val="-2"/>
        </w:rPr>
        <w:t> mg</w:t>
      </w:r>
      <w:r w:rsidRPr="0050091B">
        <w:rPr>
          <w:spacing w:val="-3"/>
        </w:rPr>
        <w:t xml:space="preserve"> </w:t>
      </w:r>
      <w:r w:rsidRPr="0050091B">
        <w:t>(26,9</w:t>
      </w:r>
      <w:r w:rsidR="0050091B">
        <w:rPr>
          <w:spacing w:val="-3"/>
        </w:rPr>
        <w:t> %</w:t>
      </w:r>
      <w:r w:rsidRPr="0050091B">
        <w:t>),</w:t>
      </w:r>
      <w:r w:rsidRPr="0050091B">
        <w:rPr>
          <w:spacing w:val="-3"/>
        </w:rPr>
        <w:t xml:space="preserve"> </w:t>
      </w:r>
      <w:r w:rsidRPr="0050091B">
        <w:t>243</w:t>
      </w:r>
      <w:r w:rsidR="0050091B">
        <w:rPr>
          <w:spacing w:val="-3"/>
        </w:rPr>
        <w:t> mg</w:t>
      </w:r>
      <w:r w:rsidRPr="0050091B">
        <w:t xml:space="preserve"> (2,1</w:t>
      </w:r>
      <w:r w:rsidR="0050091B">
        <w:t> %</w:t>
      </w:r>
      <w:r w:rsidRPr="0050091B">
        <w:t>) arba 324</w:t>
      </w:r>
      <w:r w:rsidR="0050091B">
        <w:t> mg</w:t>
      </w:r>
      <w:r w:rsidRPr="0050091B">
        <w:t xml:space="preserve"> (6,6</w:t>
      </w:r>
      <w:r w:rsidR="0050091B">
        <w:t> %</w:t>
      </w:r>
      <w:r w:rsidRPr="0050091B">
        <w:t>). Pacientai vartojo tiriam</w:t>
      </w:r>
      <w:r w:rsidR="00F77E4E">
        <w:t>ojo</w:t>
      </w:r>
      <w:r w:rsidRPr="0050091B">
        <w:t xml:space="preserve"> </w:t>
      </w:r>
      <w:r w:rsidR="00F77E4E" w:rsidRPr="00BF28CA">
        <w:t>vaistinio preparato</w:t>
      </w:r>
      <w:r w:rsidRPr="0050091B">
        <w:t xml:space="preserve"> vidutiniškai 14</w:t>
      </w:r>
      <w:r w:rsidR="001514AF">
        <w:t> </w:t>
      </w:r>
      <w:r w:rsidRPr="0050091B">
        <w:t xml:space="preserve">mėnesių. </w:t>
      </w:r>
      <w:r w:rsidRPr="0050091B">
        <w:rPr>
          <w:position w:val="2"/>
        </w:rPr>
        <w:t>Vidutinis amžius buvo 69,9</w:t>
      </w:r>
      <w:r w:rsidR="001514AF">
        <w:rPr>
          <w:position w:val="2"/>
        </w:rPr>
        <w:t> </w:t>
      </w:r>
      <w:r w:rsidRPr="0050091B">
        <w:rPr>
          <w:position w:val="2"/>
        </w:rPr>
        <w:t xml:space="preserve">metai, vidutinis </w:t>
      </w:r>
      <w:r w:rsidRPr="00E725C4">
        <w:rPr>
          <w:position w:val="2"/>
        </w:rPr>
        <w:t>CHADS</w:t>
      </w:r>
      <w:r w:rsidRPr="00E725C4">
        <w:rPr>
          <w:vertAlign w:val="subscript"/>
        </w:rPr>
        <w:t>2</w:t>
      </w:r>
      <w:r w:rsidRPr="00E725C4">
        <w:rPr>
          <w:spacing w:val="28"/>
        </w:rPr>
        <w:t xml:space="preserve"> </w:t>
      </w:r>
      <w:r w:rsidR="00E725C4">
        <w:rPr>
          <w:position w:val="2"/>
        </w:rPr>
        <w:t>įvertinimas</w:t>
      </w:r>
      <w:r w:rsidRPr="00E725C4">
        <w:rPr>
          <w:position w:val="2"/>
        </w:rPr>
        <w:t xml:space="preserve"> – 2,0 ir</w:t>
      </w:r>
      <w:r w:rsidRPr="0050091B">
        <w:rPr>
          <w:position w:val="2"/>
        </w:rPr>
        <w:t xml:space="preserve"> 13,6</w:t>
      </w:r>
      <w:r w:rsidR="0050091B">
        <w:rPr>
          <w:position w:val="2"/>
        </w:rPr>
        <w:t> %</w:t>
      </w:r>
      <w:r w:rsidRPr="0050091B">
        <w:rPr>
          <w:position w:val="2"/>
        </w:rPr>
        <w:t xml:space="preserve"> pacientų anksčiau buvo </w:t>
      </w:r>
      <w:r w:rsidRPr="0050091B">
        <w:t>patyrę insultą arba PSIP.</w:t>
      </w:r>
    </w:p>
    <w:p w14:paraId="6529C9E6" w14:textId="77777777" w:rsidR="00D41F99" w:rsidRPr="0050091B" w:rsidRDefault="00D41F99" w:rsidP="0050091B">
      <w:pPr>
        <w:pStyle w:val="Pagrindinistekstas"/>
        <w:kinsoku w:val="0"/>
        <w:overflowPunct w:val="0"/>
        <w:ind w:left="0"/>
      </w:pPr>
    </w:p>
    <w:p w14:paraId="0F337B7D" w14:textId="77777777" w:rsidR="00AB5936" w:rsidRDefault="00AB5936" w:rsidP="0050091B">
      <w:pPr>
        <w:pStyle w:val="Pagrindinistekstas"/>
        <w:kinsoku w:val="0"/>
        <w:overflowPunct w:val="0"/>
        <w:ind w:left="0"/>
      </w:pPr>
      <w:r w:rsidRPr="0050091B">
        <w:t>Dažnos</w:t>
      </w:r>
      <w:r w:rsidRPr="0050091B">
        <w:rPr>
          <w:spacing w:val="-3"/>
        </w:rPr>
        <w:t xml:space="preserve"> </w:t>
      </w:r>
      <w:r w:rsidRPr="0050091B">
        <w:t>priežastys,</w:t>
      </w:r>
      <w:r w:rsidRPr="0050091B">
        <w:rPr>
          <w:spacing w:val="-3"/>
        </w:rPr>
        <w:t xml:space="preserve"> </w:t>
      </w:r>
      <w:r w:rsidRPr="0050091B">
        <w:t>dėl</w:t>
      </w:r>
      <w:r w:rsidRPr="0050091B">
        <w:rPr>
          <w:spacing w:val="-3"/>
        </w:rPr>
        <w:t xml:space="preserve"> </w:t>
      </w:r>
      <w:r w:rsidRPr="0050091B">
        <w:t>kurių</w:t>
      </w:r>
      <w:r w:rsidRPr="0050091B">
        <w:rPr>
          <w:spacing w:val="-3"/>
        </w:rPr>
        <w:t xml:space="preserve"> </w:t>
      </w:r>
      <w:r w:rsidRPr="0050091B">
        <w:t>netiko</w:t>
      </w:r>
      <w:r w:rsidRPr="0050091B">
        <w:rPr>
          <w:spacing w:val="-3"/>
        </w:rPr>
        <w:t xml:space="preserve"> </w:t>
      </w:r>
      <w:r w:rsidRPr="0050091B">
        <w:t>gydymas</w:t>
      </w:r>
      <w:r w:rsidRPr="0050091B">
        <w:rPr>
          <w:spacing w:val="-3"/>
        </w:rPr>
        <w:t xml:space="preserve"> </w:t>
      </w:r>
      <w:r w:rsidRPr="00E725C4">
        <w:t>VKA,</w:t>
      </w:r>
      <w:r w:rsidRPr="00E725C4">
        <w:rPr>
          <w:spacing w:val="-3"/>
        </w:rPr>
        <w:t xml:space="preserve"> </w:t>
      </w:r>
      <w:r w:rsidRPr="00E725C4">
        <w:t>AVERROES</w:t>
      </w:r>
      <w:r w:rsidRPr="00E725C4">
        <w:rPr>
          <w:spacing w:val="-2"/>
        </w:rPr>
        <w:t xml:space="preserve"> </w:t>
      </w:r>
      <w:r w:rsidRPr="00E725C4">
        <w:t>tyrimo</w:t>
      </w:r>
      <w:r w:rsidRPr="00E725C4">
        <w:rPr>
          <w:spacing w:val="-3"/>
        </w:rPr>
        <w:t xml:space="preserve"> </w:t>
      </w:r>
      <w:r w:rsidRPr="00E725C4">
        <w:t>metu</w:t>
      </w:r>
      <w:r w:rsidRPr="00E725C4">
        <w:rPr>
          <w:spacing w:val="-3"/>
        </w:rPr>
        <w:t xml:space="preserve"> </w:t>
      </w:r>
      <w:r w:rsidRPr="00E725C4">
        <w:t>buvo</w:t>
      </w:r>
      <w:r w:rsidRPr="00E725C4">
        <w:rPr>
          <w:spacing w:val="-3"/>
        </w:rPr>
        <w:t xml:space="preserve"> </w:t>
      </w:r>
      <w:r w:rsidRPr="00E725C4">
        <w:t>negalėjimas</w:t>
      </w:r>
      <w:r w:rsidRPr="00E725C4">
        <w:rPr>
          <w:spacing w:val="-3"/>
        </w:rPr>
        <w:t xml:space="preserve"> </w:t>
      </w:r>
      <w:r w:rsidRPr="00E725C4">
        <w:t>/</w:t>
      </w:r>
      <w:r w:rsidRPr="00E725C4">
        <w:rPr>
          <w:spacing w:val="-3"/>
        </w:rPr>
        <w:t xml:space="preserve"> </w:t>
      </w:r>
      <w:r w:rsidRPr="00E725C4">
        <w:t xml:space="preserve">maža galimybė nustatyti </w:t>
      </w:r>
      <w:r w:rsidR="00F77E4E">
        <w:t>TNS</w:t>
      </w:r>
      <w:r w:rsidR="00F77E4E" w:rsidRPr="00E725C4">
        <w:t xml:space="preserve"> </w:t>
      </w:r>
      <w:r w:rsidRPr="00E725C4">
        <w:t>reikiamais laiko intervalais</w:t>
      </w:r>
      <w:r w:rsidRPr="0050091B">
        <w:t xml:space="preserve"> (42,6</w:t>
      </w:r>
      <w:r w:rsidR="0050091B">
        <w:t> %</w:t>
      </w:r>
      <w:r w:rsidRPr="0050091B">
        <w:t>), pacientas atsisakė gydymo VKA</w:t>
      </w:r>
      <w:r w:rsidR="00E725C4">
        <w:t xml:space="preserve"> </w:t>
      </w:r>
      <w:r w:rsidRPr="0050091B">
        <w:rPr>
          <w:position w:val="2"/>
        </w:rPr>
        <w:t>(37,4</w:t>
      </w:r>
      <w:r w:rsidR="0050091B">
        <w:rPr>
          <w:position w:val="2"/>
        </w:rPr>
        <w:t> %</w:t>
      </w:r>
      <w:r w:rsidRPr="0050091B">
        <w:rPr>
          <w:position w:val="2"/>
        </w:rPr>
        <w:t xml:space="preserve">), </w:t>
      </w:r>
      <w:r w:rsidRPr="00E725C4">
        <w:rPr>
          <w:position w:val="2"/>
        </w:rPr>
        <w:t>CHADS</w:t>
      </w:r>
      <w:r w:rsidRPr="00E725C4">
        <w:rPr>
          <w:vertAlign w:val="subscript"/>
        </w:rPr>
        <w:t>2</w:t>
      </w:r>
      <w:r w:rsidRPr="00E725C4">
        <w:rPr>
          <w:spacing w:val="29"/>
        </w:rPr>
        <w:t xml:space="preserve"> </w:t>
      </w:r>
      <w:r w:rsidR="00F77E4E">
        <w:rPr>
          <w:position w:val="2"/>
        </w:rPr>
        <w:t>balas</w:t>
      </w:r>
      <w:r w:rsidR="00F77E4E" w:rsidRPr="00E725C4">
        <w:rPr>
          <w:position w:val="2"/>
        </w:rPr>
        <w:t> </w:t>
      </w:r>
      <w:r w:rsidR="00493BC0" w:rsidRPr="00E725C4">
        <w:rPr>
          <w:position w:val="2"/>
        </w:rPr>
        <w:t>= </w:t>
      </w:r>
      <w:r w:rsidRPr="00E725C4">
        <w:rPr>
          <w:position w:val="2"/>
        </w:rPr>
        <w:t>1 ir gydytojas</w:t>
      </w:r>
      <w:r w:rsidRPr="0050091B">
        <w:rPr>
          <w:position w:val="2"/>
        </w:rPr>
        <w:t xml:space="preserve"> nerekomendavo gydymo VKA (21,3</w:t>
      </w:r>
      <w:r w:rsidR="0050091B">
        <w:rPr>
          <w:position w:val="2"/>
        </w:rPr>
        <w:t> %</w:t>
      </w:r>
      <w:r w:rsidRPr="0050091B">
        <w:rPr>
          <w:position w:val="2"/>
        </w:rPr>
        <w:t xml:space="preserve">), pacientas </w:t>
      </w:r>
      <w:r w:rsidR="00F77E4E">
        <w:rPr>
          <w:spacing w:val="-4"/>
          <w:position w:val="2"/>
        </w:rPr>
        <w:t>negalėjo</w:t>
      </w:r>
      <w:r w:rsidR="00F77E4E" w:rsidRPr="0050091B" w:rsidDel="00F77E4E">
        <w:rPr>
          <w:position w:val="2"/>
        </w:rPr>
        <w:t xml:space="preserve"> </w:t>
      </w:r>
      <w:r w:rsidR="00E725C4">
        <w:t>tinkamai</w:t>
      </w:r>
      <w:r w:rsidRPr="0050091B">
        <w:rPr>
          <w:spacing w:val="-3"/>
        </w:rPr>
        <w:t xml:space="preserve"> </w:t>
      </w:r>
      <w:r w:rsidRPr="0050091B">
        <w:t>laikytis</w:t>
      </w:r>
      <w:r w:rsidRPr="0050091B">
        <w:rPr>
          <w:spacing w:val="-3"/>
        </w:rPr>
        <w:t xml:space="preserve"> </w:t>
      </w:r>
      <w:r w:rsidRPr="0050091B">
        <w:t>VKA</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vartojimo</w:t>
      </w:r>
      <w:r w:rsidRPr="0050091B">
        <w:rPr>
          <w:spacing w:val="-3"/>
        </w:rPr>
        <w:t xml:space="preserve"> </w:t>
      </w:r>
      <w:r w:rsidRPr="0050091B">
        <w:t>nurodymų</w:t>
      </w:r>
      <w:r w:rsidRPr="0050091B">
        <w:rPr>
          <w:spacing w:val="-3"/>
        </w:rPr>
        <w:t xml:space="preserve"> </w:t>
      </w:r>
      <w:r w:rsidRPr="0050091B">
        <w:t>(15,0</w:t>
      </w:r>
      <w:r w:rsidR="0050091B">
        <w:rPr>
          <w:spacing w:val="-3"/>
        </w:rPr>
        <w:t> %</w:t>
      </w:r>
      <w:r w:rsidRPr="0050091B">
        <w:t>)</w:t>
      </w:r>
      <w:r w:rsidRPr="0050091B">
        <w:rPr>
          <w:spacing w:val="-3"/>
        </w:rPr>
        <w:t xml:space="preserve"> </w:t>
      </w:r>
      <w:r w:rsidRPr="0050091B">
        <w:t>ir</w:t>
      </w:r>
      <w:r w:rsidRPr="0050091B">
        <w:rPr>
          <w:spacing w:val="-3"/>
        </w:rPr>
        <w:t xml:space="preserve"> </w:t>
      </w:r>
      <w:r w:rsidRPr="0050091B">
        <w:t>bus</w:t>
      </w:r>
      <w:r w:rsidRPr="0050091B">
        <w:rPr>
          <w:spacing w:val="-3"/>
        </w:rPr>
        <w:t xml:space="preserve"> </w:t>
      </w:r>
      <w:r w:rsidRPr="0050091B">
        <w:t>sunku</w:t>
      </w:r>
      <w:r w:rsidR="00F77E4E">
        <w:t>mai</w:t>
      </w:r>
      <w:r w:rsidRPr="0050091B">
        <w:rPr>
          <w:spacing w:val="-3"/>
        </w:rPr>
        <w:t xml:space="preserve"> </w:t>
      </w:r>
      <w:r w:rsidRPr="0050091B">
        <w:t>/</w:t>
      </w:r>
      <w:r w:rsidRPr="0050091B">
        <w:rPr>
          <w:spacing w:val="-3"/>
        </w:rPr>
        <w:t xml:space="preserve"> </w:t>
      </w:r>
      <w:r w:rsidRPr="0050091B">
        <w:t>tikėtin</w:t>
      </w:r>
      <w:r w:rsidR="00F77E4E">
        <w:t>i</w:t>
      </w:r>
      <w:r w:rsidRPr="0050091B">
        <w:t xml:space="preserve"> sunku</w:t>
      </w:r>
      <w:r w:rsidR="00F77E4E">
        <w:t>mai</w:t>
      </w:r>
      <w:r w:rsidRPr="0050091B">
        <w:t xml:space="preserve"> susisiek</w:t>
      </w:r>
      <w:r w:rsidR="00F77E4E">
        <w:t>ian</w:t>
      </w:r>
      <w:r w:rsidRPr="0050091B">
        <w:t xml:space="preserve">t su pacientu, prireikus </w:t>
      </w:r>
      <w:r w:rsidR="00E725C4">
        <w:t>skubiai</w:t>
      </w:r>
      <w:r w:rsidRPr="0050091B">
        <w:t xml:space="preserve"> keisti dozę (11,7</w:t>
      </w:r>
      <w:r w:rsidR="0050091B">
        <w:t> %</w:t>
      </w:r>
      <w:r w:rsidRPr="0050091B">
        <w:t>).</w:t>
      </w:r>
    </w:p>
    <w:p w14:paraId="45151259" w14:textId="77777777" w:rsidR="00D41F99" w:rsidRPr="0050091B" w:rsidRDefault="00D41F99" w:rsidP="0050091B">
      <w:pPr>
        <w:pStyle w:val="Pagrindinistekstas"/>
        <w:kinsoku w:val="0"/>
        <w:overflowPunct w:val="0"/>
        <w:ind w:left="0"/>
      </w:pPr>
    </w:p>
    <w:p w14:paraId="546DB30D" w14:textId="77777777" w:rsidR="00AB5936" w:rsidRPr="00E725C4" w:rsidRDefault="00AB5936" w:rsidP="0050091B">
      <w:pPr>
        <w:pStyle w:val="Pagrindinistekstas"/>
        <w:kinsoku w:val="0"/>
        <w:overflowPunct w:val="0"/>
        <w:ind w:left="0"/>
      </w:pPr>
      <w:r w:rsidRPr="00E725C4">
        <w:t>AVERROES</w:t>
      </w:r>
      <w:r w:rsidRPr="00E725C4">
        <w:rPr>
          <w:spacing w:val="-3"/>
        </w:rPr>
        <w:t xml:space="preserve"> </w:t>
      </w:r>
      <w:r w:rsidRPr="00E725C4">
        <w:t>tyrimas</w:t>
      </w:r>
      <w:r w:rsidRPr="00E725C4">
        <w:rPr>
          <w:spacing w:val="-4"/>
        </w:rPr>
        <w:t xml:space="preserve"> </w:t>
      </w:r>
      <w:r w:rsidRPr="00E725C4">
        <w:t>buvo</w:t>
      </w:r>
      <w:r w:rsidRPr="00E725C4">
        <w:rPr>
          <w:spacing w:val="-4"/>
        </w:rPr>
        <w:t xml:space="preserve"> </w:t>
      </w:r>
      <w:r w:rsidRPr="00E725C4">
        <w:t>nutrauktas</w:t>
      </w:r>
      <w:r w:rsidRPr="00E725C4">
        <w:rPr>
          <w:spacing w:val="-4"/>
        </w:rPr>
        <w:t xml:space="preserve"> </w:t>
      </w:r>
      <w:r w:rsidRPr="00E725C4">
        <w:t>anksčiau</w:t>
      </w:r>
      <w:r w:rsidRPr="00E725C4">
        <w:rPr>
          <w:spacing w:val="-4"/>
        </w:rPr>
        <w:t xml:space="preserve"> </w:t>
      </w:r>
      <w:r w:rsidRPr="00E725C4">
        <w:t>nei</w:t>
      </w:r>
      <w:r w:rsidRPr="00E725C4">
        <w:rPr>
          <w:spacing w:val="-4"/>
        </w:rPr>
        <w:t xml:space="preserve"> </w:t>
      </w:r>
      <w:r w:rsidRPr="00E725C4">
        <w:t>numatyta,</w:t>
      </w:r>
      <w:r w:rsidRPr="00E725C4">
        <w:rPr>
          <w:spacing w:val="-4"/>
        </w:rPr>
        <w:t xml:space="preserve"> </w:t>
      </w:r>
      <w:r w:rsidRPr="00E725C4">
        <w:t>remiantis</w:t>
      </w:r>
      <w:r w:rsidRPr="00E725C4">
        <w:rPr>
          <w:spacing w:val="-4"/>
        </w:rPr>
        <w:t xml:space="preserve"> </w:t>
      </w:r>
      <w:r w:rsidRPr="00E725C4">
        <w:t>nepriklausomo</w:t>
      </w:r>
      <w:r w:rsidRPr="00E725C4">
        <w:rPr>
          <w:spacing w:val="-4"/>
        </w:rPr>
        <w:t xml:space="preserve"> </w:t>
      </w:r>
      <w:r w:rsidRPr="00E725C4">
        <w:t>duomenų stebėjimo komiteto rekomendacija, gavus aiškius insulto ir sisteminės embolijos sumažėjimo įrodymus ir priimtinus saugumo duomenis.</w:t>
      </w:r>
    </w:p>
    <w:p w14:paraId="0F7AE7F2" w14:textId="77777777" w:rsidR="00D41F99" w:rsidRPr="00E725C4" w:rsidRDefault="00D41F99" w:rsidP="0050091B">
      <w:pPr>
        <w:pStyle w:val="Pagrindinistekstas"/>
        <w:kinsoku w:val="0"/>
        <w:overflowPunct w:val="0"/>
        <w:ind w:left="0"/>
      </w:pPr>
    </w:p>
    <w:p w14:paraId="7920E9CE" w14:textId="77777777" w:rsidR="00AB5936" w:rsidRPr="00E725C4" w:rsidRDefault="00AB5936" w:rsidP="0050091B">
      <w:pPr>
        <w:pStyle w:val="Pagrindinistekstas"/>
        <w:kinsoku w:val="0"/>
        <w:overflowPunct w:val="0"/>
        <w:ind w:left="0"/>
      </w:pPr>
      <w:r w:rsidRPr="00E725C4">
        <w:t>Bendrasis</w:t>
      </w:r>
      <w:r w:rsidRPr="00E725C4">
        <w:rPr>
          <w:spacing w:val="-4"/>
        </w:rPr>
        <w:t xml:space="preserve"> </w:t>
      </w:r>
      <w:r w:rsidRPr="00E725C4">
        <w:t>gydymo</w:t>
      </w:r>
      <w:r w:rsidRPr="00E725C4">
        <w:rPr>
          <w:spacing w:val="-4"/>
        </w:rPr>
        <w:t xml:space="preserve"> </w:t>
      </w:r>
      <w:r w:rsidRPr="00E725C4">
        <w:t>nutraukimo</w:t>
      </w:r>
      <w:r w:rsidRPr="00E725C4">
        <w:rPr>
          <w:spacing w:val="-3"/>
        </w:rPr>
        <w:t xml:space="preserve"> </w:t>
      </w:r>
      <w:r w:rsidRPr="00E725C4">
        <w:t>dėl</w:t>
      </w:r>
      <w:r w:rsidRPr="00E725C4">
        <w:rPr>
          <w:spacing w:val="-4"/>
        </w:rPr>
        <w:t xml:space="preserve"> </w:t>
      </w:r>
      <w:r w:rsidRPr="00E725C4">
        <w:t>nepageidaujamų</w:t>
      </w:r>
      <w:r w:rsidRPr="00E725C4">
        <w:rPr>
          <w:spacing w:val="-4"/>
        </w:rPr>
        <w:t xml:space="preserve"> </w:t>
      </w:r>
      <w:r w:rsidRPr="00E725C4">
        <w:t>reakcijų</w:t>
      </w:r>
      <w:r w:rsidRPr="00E725C4">
        <w:rPr>
          <w:spacing w:val="-4"/>
        </w:rPr>
        <w:t xml:space="preserve"> </w:t>
      </w:r>
      <w:r w:rsidRPr="00E725C4">
        <w:t>dažnis</w:t>
      </w:r>
      <w:r w:rsidRPr="00E725C4">
        <w:rPr>
          <w:spacing w:val="-3"/>
        </w:rPr>
        <w:t xml:space="preserve"> </w:t>
      </w:r>
      <w:r w:rsidRPr="00E725C4">
        <w:t>AVERROES</w:t>
      </w:r>
      <w:r w:rsidRPr="00E725C4">
        <w:rPr>
          <w:spacing w:val="-3"/>
        </w:rPr>
        <w:t xml:space="preserve"> </w:t>
      </w:r>
      <w:r w:rsidRPr="00E725C4">
        <w:t>tyrimo</w:t>
      </w:r>
      <w:r w:rsidRPr="00E725C4">
        <w:rPr>
          <w:spacing w:val="-4"/>
        </w:rPr>
        <w:t xml:space="preserve"> </w:t>
      </w:r>
      <w:r w:rsidRPr="00E725C4">
        <w:t>metu</w:t>
      </w:r>
      <w:r w:rsidRPr="00E725C4">
        <w:rPr>
          <w:spacing w:val="-4"/>
        </w:rPr>
        <w:t xml:space="preserve"> </w:t>
      </w:r>
      <w:r w:rsidRPr="00E725C4">
        <w:t>vartojant apiksaban</w:t>
      </w:r>
      <w:r w:rsidR="00F77E4E">
        <w:t>o</w:t>
      </w:r>
      <w:r w:rsidRPr="00E725C4">
        <w:t xml:space="preserve"> buvo 1,5</w:t>
      </w:r>
      <w:r w:rsidR="0050091B" w:rsidRPr="00E725C4">
        <w:t> %</w:t>
      </w:r>
      <w:r w:rsidRPr="00E725C4">
        <w:t>, o vartojant ASR – 1,3</w:t>
      </w:r>
      <w:r w:rsidR="0050091B" w:rsidRPr="00E725C4">
        <w:t> %</w:t>
      </w:r>
      <w:r w:rsidRPr="00E725C4">
        <w:t>.</w:t>
      </w:r>
    </w:p>
    <w:p w14:paraId="7EB67B31" w14:textId="77777777" w:rsidR="00D41F99" w:rsidRPr="0050091B" w:rsidRDefault="00D41F99" w:rsidP="0050091B">
      <w:pPr>
        <w:pStyle w:val="Pagrindinistekstas"/>
        <w:kinsoku w:val="0"/>
        <w:overflowPunct w:val="0"/>
        <w:ind w:left="0"/>
      </w:pPr>
    </w:p>
    <w:p w14:paraId="39A114A4" w14:textId="77777777" w:rsidR="00AB5936" w:rsidRDefault="00AB5936" w:rsidP="0050091B">
      <w:pPr>
        <w:pStyle w:val="Pagrindinistekstas"/>
        <w:kinsoku w:val="0"/>
        <w:overflowPunct w:val="0"/>
        <w:ind w:left="0"/>
      </w:pPr>
      <w:r w:rsidRPr="0050091B">
        <w:t>Šio</w:t>
      </w:r>
      <w:r w:rsidRPr="0050091B">
        <w:rPr>
          <w:spacing w:val="-4"/>
        </w:rPr>
        <w:t xml:space="preserve"> </w:t>
      </w:r>
      <w:r w:rsidRPr="0050091B">
        <w:t>tyrimo</w:t>
      </w:r>
      <w:r w:rsidRPr="0050091B">
        <w:rPr>
          <w:spacing w:val="-4"/>
        </w:rPr>
        <w:t xml:space="preserve"> </w:t>
      </w:r>
      <w:r w:rsidRPr="0050091B">
        <w:t>duomenimis,</w:t>
      </w:r>
      <w:r w:rsidRPr="0050091B">
        <w:rPr>
          <w:spacing w:val="-4"/>
        </w:rPr>
        <w:t xml:space="preserve"> </w:t>
      </w:r>
      <w:r w:rsidRPr="0050091B">
        <w:t>vartojant</w:t>
      </w:r>
      <w:r w:rsidRPr="0050091B">
        <w:rPr>
          <w:spacing w:val="-4"/>
        </w:rPr>
        <w:t xml:space="preserve"> </w:t>
      </w:r>
      <w:r w:rsidRPr="0050091B">
        <w:t>apiksaban</w:t>
      </w:r>
      <w:r w:rsidR="00F77E4E">
        <w:t>o</w:t>
      </w:r>
      <w:r w:rsidRPr="0050091B">
        <w:t>,</w:t>
      </w:r>
      <w:r w:rsidRPr="0050091B">
        <w:rPr>
          <w:spacing w:val="-4"/>
        </w:rPr>
        <w:t xml:space="preserve"> </w:t>
      </w:r>
      <w:r w:rsidRPr="0050091B">
        <w:t>buvo</w:t>
      </w:r>
      <w:r w:rsidRPr="0050091B">
        <w:rPr>
          <w:spacing w:val="-4"/>
        </w:rPr>
        <w:t xml:space="preserve"> </w:t>
      </w:r>
      <w:r w:rsidRPr="0050091B">
        <w:t>pasiektas</w:t>
      </w:r>
      <w:r w:rsidRPr="0050091B">
        <w:rPr>
          <w:spacing w:val="-4"/>
        </w:rPr>
        <w:t xml:space="preserve"> </w:t>
      </w:r>
      <w:r w:rsidRPr="0050091B">
        <w:t>statistiškai</w:t>
      </w:r>
      <w:r w:rsidRPr="0050091B">
        <w:rPr>
          <w:spacing w:val="-4"/>
        </w:rPr>
        <w:t xml:space="preserve"> </w:t>
      </w:r>
      <w:r w:rsidRPr="0050091B">
        <w:t>reikšmingas</w:t>
      </w:r>
      <w:r w:rsidRPr="0050091B">
        <w:rPr>
          <w:spacing w:val="-4"/>
        </w:rPr>
        <w:t xml:space="preserve"> </w:t>
      </w:r>
      <w:r w:rsidRPr="0050091B">
        <w:t>svarbiausiosios vertinamosios baigties apsaugos nuo insulto (hemoraginio, išeminio ar neapibūdinto) ar sisteminės embolijos pranašumas (žr. 7</w:t>
      </w:r>
      <w:r w:rsidR="0050091B">
        <w:t> lentelę</w:t>
      </w:r>
      <w:r w:rsidRPr="0050091B">
        <w:t>), palyginti su ASR.</w:t>
      </w:r>
    </w:p>
    <w:p w14:paraId="73A1AB92" w14:textId="77777777" w:rsidR="006019BB" w:rsidRPr="0050091B" w:rsidRDefault="006019BB" w:rsidP="0050091B">
      <w:pPr>
        <w:pStyle w:val="Pagrindinistekstas"/>
        <w:kinsoku w:val="0"/>
        <w:overflowPunct w:val="0"/>
        <w:ind w:left="0"/>
      </w:pPr>
    </w:p>
    <w:p w14:paraId="1C3FF1A2" w14:textId="77777777" w:rsidR="00AB5936" w:rsidRDefault="00AB5936" w:rsidP="0050091B">
      <w:pPr>
        <w:pStyle w:val="Pagrindinistekstas"/>
        <w:kinsoku w:val="0"/>
        <w:overflowPunct w:val="0"/>
        <w:ind w:left="0"/>
      </w:pPr>
    </w:p>
    <w:p w14:paraId="5C25956A" w14:textId="77777777" w:rsidR="00AB5936" w:rsidRDefault="00D41F99" w:rsidP="00853265">
      <w:pPr>
        <w:pStyle w:val="Antrat2"/>
        <w:keepNext/>
        <w:tabs>
          <w:tab w:val="left" w:pos="305"/>
        </w:tabs>
        <w:kinsoku w:val="0"/>
        <w:overflowPunct w:val="0"/>
        <w:ind w:left="0"/>
      </w:pPr>
      <w:r>
        <w:lastRenderedPageBreak/>
        <w:t>7 </w:t>
      </w:r>
      <w:r w:rsidR="00AB5936" w:rsidRPr="0050091B">
        <w:t>lentelė.</w:t>
      </w:r>
      <w:r w:rsidR="00AB5936" w:rsidRPr="0050091B">
        <w:rPr>
          <w:spacing w:val="-5"/>
        </w:rPr>
        <w:t xml:space="preserve"> </w:t>
      </w:r>
      <w:r w:rsidR="00AB5936" w:rsidRPr="0050091B">
        <w:t>Svarbiausios</w:t>
      </w:r>
      <w:r w:rsidR="00AB5936" w:rsidRPr="0050091B">
        <w:rPr>
          <w:spacing w:val="-5"/>
        </w:rPr>
        <w:t xml:space="preserve"> </w:t>
      </w:r>
      <w:r w:rsidR="00AB5936" w:rsidRPr="0050091B">
        <w:t>veiksmingumo</w:t>
      </w:r>
      <w:r w:rsidR="00AB5936" w:rsidRPr="0050091B">
        <w:rPr>
          <w:spacing w:val="-5"/>
        </w:rPr>
        <w:t xml:space="preserve"> </w:t>
      </w:r>
      <w:r w:rsidR="00AB5936" w:rsidRPr="0050091B">
        <w:t>vertinamosios</w:t>
      </w:r>
      <w:r w:rsidR="00AB5936" w:rsidRPr="0050091B">
        <w:rPr>
          <w:spacing w:val="-5"/>
        </w:rPr>
        <w:t xml:space="preserve"> </w:t>
      </w:r>
      <w:r w:rsidR="00AB5936" w:rsidRPr="0050091B">
        <w:t>baigtys</w:t>
      </w:r>
      <w:r w:rsidR="00AB5936" w:rsidRPr="0050091B">
        <w:rPr>
          <w:spacing w:val="-5"/>
        </w:rPr>
        <w:t xml:space="preserve"> </w:t>
      </w:r>
      <w:r w:rsidR="00AB5936" w:rsidRPr="0050091B">
        <w:t>pacientams,</w:t>
      </w:r>
      <w:r w:rsidR="00AB5936" w:rsidRPr="0050091B">
        <w:rPr>
          <w:spacing w:val="-5"/>
        </w:rPr>
        <w:t xml:space="preserve"> </w:t>
      </w:r>
      <w:r w:rsidR="00AB5936" w:rsidRPr="0050091B">
        <w:t>kuriems</w:t>
      </w:r>
      <w:r w:rsidR="00AB5936" w:rsidRPr="0050091B">
        <w:rPr>
          <w:spacing w:val="-5"/>
        </w:rPr>
        <w:t xml:space="preserve"> </w:t>
      </w:r>
      <w:r w:rsidR="00AB5936" w:rsidRPr="0050091B">
        <w:t xml:space="preserve">pasireiškia prieširdžių </w:t>
      </w:r>
      <w:r w:rsidR="00AB5936" w:rsidRPr="00E725C4">
        <w:t>virpėjimas, AVERROES tyrimo</w:t>
      </w:r>
      <w:r w:rsidR="00AB5936" w:rsidRPr="0050091B">
        <w:t xml:space="preserve"> metu</w:t>
      </w:r>
    </w:p>
    <w:p w14:paraId="28E1DAE0" w14:textId="77777777" w:rsidR="00D41F99" w:rsidRPr="00D41F99" w:rsidRDefault="00D41F99" w:rsidP="00853265">
      <w:pPr>
        <w:keepNext/>
      </w:pPr>
    </w:p>
    <w:tbl>
      <w:tblPr>
        <w:tblW w:w="0" w:type="auto"/>
        <w:tblInd w:w="5" w:type="dxa"/>
        <w:tblLayout w:type="fixed"/>
        <w:tblCellMar>
          <w:left w:w="0" w:type="dxa"/>
          <w:right w:w="0" w:type="dxa"/>
        </w:tblCellMar>
        <w:tblLook w:val="0000" w:firstRow="0" w:lastRow="0" w:firstColumn="0" w:lastColumn="0" w:noHBand="0" w:noVBand="0"/>
      </w:tblPr>
      <w:tblGrid>
        <w:gridCol w:w="3057"/>
        <w:gridCol w:w="1639"/>
        <w:gridCol w:w="1485"/>
        <w:gridCol w:w="1783"/>
        <w:gridCol w:w="1001"/>
      </w:tblGrid>
      <w:tr w:rsidR="00AB5936" w:rsidRPr="0050091B" w14:paraId="7711E571" w14:textId="77777777" w:rsidTr="00D41F99">
        <w:trPr>
          <w:trHeight w:val="1252"/>
        </w:trPr>
        <w:tc>
          <w:tcPr>
            <w:tcW w:w="3057" w:type="dxa"/>
            <w:tcBorders>
              <w:top w:val="single" w:sz="4" w:space="0" w:color="000000"/>
              <w:left w:val="single" w:sz="4" w:space="0" w:color="000000"/>
              <w:bottom w:val="single" w:sz="4" w:space="0" w:color="000000"/>
              <w:right w:val="single" w:sz="4" w:space="0" w:color="000000"/>
            </w:tcBorders>
          </w:tcPr>
          <w:p w14:paraId="7B969545" w14:textId="77777777" w:rsidR="00AB5936" w:rsidRPr="0050091B" w:rsidRDefault="00AB5936" w:rsidP="00D41F99">
            <w:pPr>
              <w:pStyle w:val="TableParagraph"/>
              <w:keepNext/>
              <w:kinsoku w:val="0"/>
              <w:overflowPunct w:val="0"/>
              <w:ind w:left="0"/>
              <w:rPr>
                <w:sz w:val="22"/>
                <w:szCs w:val="22"/>
              </w:rPr>
            </w:pPr>
          </w:p>
        </w:tc>
        <w:tc>
          <w:tcPr>
            <w:tcW w:w="1639" w:type="dxa"/>
            <w:tcBorders>
              <w:top w:val="single" w:sz="4" w:space="0" w:color="000000"/>
              <w:left w:val="single" w:sz="4" w:space="0" w:color="000000"/>
              <w:bottom w:val="single" w:sz="4" w:space="0" w:color="000000"/>
              <w:right w:val="single" w:sz="4" w:space="0" w:color="000000"/>
            </w:tcBorders>
          </w:tcPr>
          <w:p w14:paraId="5AE9665C" w14:textId="77777777" w:rsidR="00AB5936" w:rsidRPr="0050091B" w:rsidRDefault="00AB5936" w:rsidP="00D41F99">
            <w:pPr>
              <w:pStyle w:val="TableParagraph"/>
              <w:keepNext/>
              <w:kinsoku w:val="0"/>
              <w:overflowPunct w:val="0"/>
              <w:ind w:left="0"/>
              <w:rPr>
                <w:b/>
                <w:bCs/>
                <w:sz w:val="22"/>
                <w:szCs w:val="22"/>
              </w:rPr>
            </w:pPr>
            <w:r w:rsidRPr="0050091B">
              <w:rPr>
                <w:b/>
                <w:bCs/>
                <w:spacing w:val="-2"/>
                <w:sz w:val="22"/>
                <w:szCs w:val="22"/>
              </w:rPr>
              <w:t xml:space="preserve">Apiksabanas </w:t>
            </w:r>
            <w:r w:rsidRPr="0050091B">
              <w:rPr>
                <w:b/>
                <w:bCs/>
                <w:sz w:val="22"/>
                <w:szCs w:val="22"/>
              </w:rPr>
              <w:t>N</w:t>
            </w:r>
            <w:r w:rsidR="00493BC0">
              <w:rPr>
                <w:b/>
                <w:bCs/>
                <w:sz w:val="22"/>
                <w:szCs w:val="22"/>
              </w:rPr>
              <w:t> = </w:t>
            </w:r>
            <w:r w:rsidRPr="0050091B">
              <w:rPr>
                <w:b/>
                <w:bCs/>
                <w:sz w:val="22"/>
                <w:szCs w:val="22"/>
              </w:rPr>
              <w:t>2</w:t>
            </w:r>
            <w:r w:rsidR="00D41F99">
              <w:rPr>
                <w:b/>
                <w:bCs/>
                <w:sz w:val="22"/>
                <w:szCs w:val="22"/>
              </w:rPr>
              <w:t> </w:t>
            </w:r>
            <w:r w:rsidRPr="0050091B">
              <w:rPr>
                <w:b/>
                <w:bCs/>
                <w:sz w:val="22"/>
                <w:szCs w:val="22"/>
              </w:rPr>
              <w:t>807</w:t>
            </w:r>
          </w:p>
          <w:p w14:paraId="4708BFA6" w14:textId="77777777" w:rsidR="00AB5936" w:rsidRPr="0050091B" w:rsidRDefault="00AB5936" w:rsidP="00D41F99">
            <w:pPr>
              <w:pStyle w:val="TableParagraph"/>
              <w:keepNext/>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485" w:type="dxa"/>
            <w:tcBorders>
              <w:top w:val="single" w:sz="4" w:space="0" w:color="000000"/>
              <w:left w:val="single" w:sz="4" w:space="0" w:color="000000"/>
              <w:bottom w:val="single" w:sz="4" w:space="0" w:color="000000"/>
              <w:right w:val="single" w:sz="4" w:space="0" w:color="000000"/>
            </w:tcBorders>
          </w:tcPr>
          <w:p w14:paraId="35AD102F" w14:textId="77777777" w:rsidR="00AB5936" w:rsidRPr="0050091B" w:rsidRDefault="00AB5936" w:rsidP="00D41F99">
            <w:pPr>
              <w:pStyle w:val="TableParagraph"/>
              <w:keepNext/>
              <w:kinsoku w:val="0"/>
              <w:overflowPunct w:val="0"/>
              <w:ind w:left="0"/>
              <w:rPr>
                <w:b/>
                <w:bCs/>
                <w:spacing w:val="-5"/>
                <w:sz w:val="22"/>
                <w:szCs w:val="22"/>
              </w:rPr>
            </w:pPr>
            <w:r w:rsidRPr="0050091B">
              <w:rPr>
                <w:b/>
                <w:bCs/>
                <w:spacing w:val="-5"/>
                <w:sz w:val="22"/>
                <w:szCs w:val="22"/>
              </w:rPr>
              <w:t>ASR</w:t>
            </w:r>
          </w:p>
          <w:p w14:paraId="4B529C7C" w14:textId="77777777" w:rsidR="00AB5936" w:rsidRPr="0050091B" w:rsidRDefault="00AB5936" w:rsidP="00D41F99">
            <w:pPr>
              <w:pStyle w:val="TableParagraph"/>
              <w:keepNext/>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z w:val="22"/>
                <w:szCs w:val="22"/>
              </w:rPr>
              <w:t>2</w:t>
            </w:r>
            <w:r w:rsidR="00D41F99">
              <w:rPr>
                <w:b/>
                <w:bCs/>
                <w:sz w:val="22"/>
                <w:szCs w:val="22"/>
              </w:rPr>
              <w:t> </w:t>
            </w:r>
            <w:r w:rsidRPr="0050091B">
              <w:rPr>
                <w:b/>
                <w:bCs/>
                <w:spacing w:val="-5"/>
                <w:sz w:val="22"/>
                <w:szCs w:val="22"/>
              </w:rPr>
              <w:t>791</w:t>
            </w:r>
          </w:p>
          <w:p w14:paraId="3B4A30D7" w14:textId="77777777" w:rsidR="00AB5936" w:rsidRPr="0050091B" w:rsidRDefault="00AB5936" w:rsidP="00D41F99">
            <w:pPr>
              <w:pStyle w:val="TableParagraph"/>
              <w:keepNext/>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1783" w:type="dxa"/>
            <w:tcBorders>
              <w:top w:val="single" w:sz="4" w:space="0" w:color="000000"/>
              <w:left w:val="single" w:sz="4" w:space="0" w:color="000000"/>
              <w:bottom w:val="single" w:sz="4" w:space="0" w:color="000000"/>
              <w:right w:val="single" w:sz="4" w:space="0" w:color="000000"/>
            </w:tcBorders>
          </w:tcPr>
          <w:p w14:paraId="2840823F" w14:textId="77777777" w:rsidR="00AB5936" w:rsidRPr="0050091B" w:rsidRDefault="00AB5936" w:rsidP="00D41F99">
            <w:pPr>
              <w:pStyle w:val="TableParagraph"/>
              <w:keepNext/>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sidR="00D41F99">
              <w:rPr>
                <w:b/>
                <w:bCs/>
                <w:sz w:val="22"/>
                <w:szCs w:val="22"/>
              </w:rPr>
              <w:t> </w:t>
            </w:r>
            <w:r w:rsidRPr="0050091B">
              <w:rPr>
                <w:b/>
                <w:bCs/>
                <w:sz w:val="22"/>
                <w:szCs w:val="22"/>
              </w:rPr>
              <w:t>% PI)</w:t>
            </w:r>
          </w:p>
        </w:tc>
        <w:tc>
          <w:tcPr>
            <w:tcW w:w="1001" w:type="dxa"/>
            <w:tcBorders>
              <w:top w:val="single" w:sz="4" w:space="0" w:color="000000"/>
              <w:left w:val="single" w:sz="4" w:space="0" w:color="000000"/>
              <w:bottom w:val="single" w:sz="4" w:space="0" w:color="000000"/>
              <w:right w:val="single" w:sz="4" w:space="0" w:color="000000"/>
            </w:tcBorders>
          </w:tcPr>
          <w:p w14:paraId="4DD17211" w14:textId="77777777" w:rsidR="00AB5936" w:rsidRPr="0050091B" w:rsidRDefault="00AB5936" w:rsidP="00D41F99">
            <w:pPr>
              <w:pStyle w:val="TableParagraph"/>
              <w:keepNext/>
              <w:kinsoku w:val="0"/>
              <w:overflowPunct w:val="0"/>
              <w:ind w:left="0"/>
              <w:rPr>
                <w:b/>
                <w:bCs/>
                <w:spacing w:val="-2"/>
                <w:sz w:val="22"/>
                <w:szCs w:val="22"/>
              </w:rPr>
            </w:pPr>
            <w:r w:rsidRPr="0050091B">
              <w:rPr>
                <w:b/>
                <w:bCs/>
                <w:spacing w:val="-6"/>
                <w:sz w:val="22"/>
                <w:szCs w:val="22"/>
              </w:rPr>
              <w:t xml:space="preserve">p </w:t>
            </w:r>
            <w:r w:rsidRPr="0050091B">
              <w:rPr>
                <w:b/>
                <w:bCs/>
                <w:spacing w:val="-2"/>
                <w:sz w:val="22"/>
                <w:szCs w:val="22"/>
              </w:rPr>
              <w:t>reikšmė</w:t>
            </w:r>
          </w:p>
        </w:tc>
      </w:tr>
      <w:tr w:rsidR="00AB5936" w:rsidRPr="0050091B" w14:paraId="65631897" w14:textId="77777777" w:rsidTr="006019BB">
        <w:trPr>
          <w:trHeight w:val="506"/>
        </w:trPr>
        <w:tc>
          <w:tcPr>
            <w:tcW w:w="3057" w:type="dxa"/>
            <w:tcBorders>
              <w:top w:val="single" w:sz="4" w:space="0" w:color="000000"/>
              <w:left w:val="single" w:sz="4" w:space="0" w:color="000000"/>
              <w:bottom w:val="single" w:sz="4" w:space="0" w:color="000000"/>
              <w:right w:val="single" w:sz="4" w:space="0" w:color="000000"/>
            </w:tcBorders>
          </w:tcPr>
          <w:p w14:paraId="049C1624"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Insultas</w:t>
            </w:r>
            <w:r w:rsidRPr="0050091B">
              <w:rPr>
                <w:spacing w:val="-14"/>
                <w:sz w:val="22"/>
                <w:szCs w:val="22"/>
              </w:rPr>
              <w:t xml:space="preserve"> </w:t>
            </w:r>
            <w:r w:rsidRPr="0050091B">
              <w:rPr>
                <w:sz w:val="22"/>
                <w:szCs w:val="22"/>
              </w:rPr>
              <w:t>ar</w:t>
            </w:r>
            <w:r w:rsidRPr="0050091B">
              <w:rPr>
                <w:spacing w:val="-14"/>
                <w:sz w:val="22"/>
                <w:szCs w:val="22"/>
              </w:rPr>
              <w:t xml:space="preserve"> </w:t>
            </w:r>
            <w:r w:rsidRPr="0050091B">
              <w:rPr>
                <w:sz w:val="22"/>
                <w:szCs w:val="22"/>
              </w:rPr>
              <w:t xml:space="preserve">sisteminė </w:t>
            </w:r>
            <w:r w:rsidRPr="0050091B">
              <w:rPr>
                <w:spacing w:val="-2"/>
                <w:sz w:val="22"/>
                <w:szCs w:val="22"/>
              </w:rPr>
              <w:t>embolija*</w:t>
            </w:r>
          </w:p>
        </w:tc>
        <w:tc>
          <w:tcPr>
            <w:tcW w:w="1639" w:type="dxa"/>
            <w:tcBorders>
              <w:top w:val="single" w:sz="4" w:space="0" w:color="000000"/>
              <w:left w:val="single" w:sz="4" w:space="0" w:color="000000"/>
              <w:bottom w:val="single" w:sz="4" w:space="0" w:color="000000"/>
              <w:right w:val="single" w:sz="4" w:space="0" w:color="000000"/>
            </w:tcBorders>
            <w:vAlign w:val="center"/>
          </w:tcPr>
          <w:p w14:paraId="730A20BE" w14:textId="77777777" w:rsidR="00AB5936" w:rsidRPr="0050091B" w:rsidRDefault="00AB5936" w:rsidP="00F77E4E">
            <w:pPr>
              <w:pStyle w:val="TableParagraph"/>
              <w:kinsoku w:val="0"/>
              <w:overflowPunct w:val="0"/>
              <w:ind w:left="0"/>
              <w:rPr>
                <w:spacing w:val="-2"/>
                <w:sz w:val="22"/>
                <w:szCs w:val="22"/>
              </w:rPr>
            </w:pPr>
            <w:r w:rsidRPr="0050091B">
              <w:rPr>
                <w:sz w:val="22"/>
                <w:szCs w:val="22"/>
              </w:rPr>
              <w:t>51</w:t>
            </w:r>
            <w:r w:rsidRPr="0050091B">
              <w:rPr>
                <w:spacing w:val="-2"/>
                <w:sz w:val="22"/>
                <w:szCs w:val="22"/>
              </w:rPr>
              <w:t xml:space="preserve"> (1,62)</w:t>
            </w:r>
          </w:p>
        </w:tc>
        <w:tc>
          <w:tcPr>
            <w:tcW w:w="1485" w:type="dxa"/>
            <w:tcBorders>
              <w:top w:val="single" w:sz="4" w:space="0" w:color="000000"/>
              <w:left w:val="single" w:sz="4" w:space="0" w:color="000000"/>
              <w:bottom w:val="single" w:sz="4" w:space="0" w:color="000000"/>
              <w:right w:val="single" w:sz="4" w:space="0" w:color="000000"/>
            </w:tcBorders>
            <w:vAlign w:val="center"/>
          </w:tcPr>
          <w:p w14:paraId="669705AB" w14:textId="77777777" w:rsidR="00AB5936" w:rsidRPr="0050091B" w:rsidRDefault="00AB5936" w:rsidP="00F77E4E">
            <w:pPr>
              <w:pStyle w:val="TableParagraph"/>
              <w:kinsoku w:val="0"/>
              <w:overflowPunct w:val="0"/>
              <w:ind w:left="0"/>
              <w:rPr>
                <w:spacing w:val="-2"/>
                <w:sz w:val="22"/>
                <w:szCs w:val="22"/>
              </w:rPr>
            </w:pPr>
            <w:r w:rsidRPr="0050091B">
              <w:rPr>
                <w:sz w:val="22"/>
                <w:szCs w:val="22"/>
              </w:rPr>
              <w:t>113</w:t>
            </w:r>
            <w:r w:rsidRPr="0050091B">
              <w:rPr>
                <w:spacing w:val="-3"/>
                <w:sz w:val="22"/>
                <w:szCs w:val="22"/>
              </w:rPr>
              <w:t xml:space="preserve"> </w:t>
            </w:r>
            <w:r w:rsidRPr="0050091B">
              <w:rPr>
                <w:spacing w:val="-2"/>
                <w:sz w:val="22"/>
                <w:szCs w:val="22"/>
              </w:rPr>
              <w:t>(3,63)</w:t>
            </w:r>
          </w:p>
        </w:tc>
        <w:tc>
          <w:tcPr>
            <w:tcW w:w="1783" w:type="dxa"/>
            <w:tcBorders>
              <w:top w:val="single" w:sz="4" w:space="0" w:color="000000"/>
              <w:left w:val="single" w:sz="4" w:space="0" w:color="000000"/>
              <w:bottom w:val="single" w:sz="4" w:space="0" w:color="000000"/>
              <w:right w:val="single" w:sz="4" w:space="0" w:color="000000"/>
            </w:tcBorders>
            <w:vAlign w:val="center"/>
          </w:tcPr>
          <w:p w14:paraId="4AC159A5" w14:textId="77777777" w:rsidR="00AB5936" w:rsidRPr="0050091B" w:rsidRDefault="00AB5936" w:rsidP="00F77E4E">
            <w:pPr>
              <w:pStyle w:val="TableParagraph"/>
              <w:kinsoku w:val="0"/>
              <w:overflowPunct w:val="0"/>
              <w:ind w:left="0"/>
              <w:rPr>
                <w:spacing w:val="-2"/>
                <w:sz w:val="22"/>
                <w:szCs w:val="22"/>
              </w:rPr>
            </w:pPr>
            <w:r w:rsidRPr="0050091B">
              <w:rPr>
                <w:sz w:val="22"/>
                <w:szCs w:val="22"/>
              </w:rPr>
              <w:t>0,45</w:t>
            </w:r>
            <w:r w:rsidRPr="0050091B">
              <w:rPr>
                <w:spacing w:val="-5"/>
                <w:sz w:val="22"/>
                <w:szCs w:val="22"/>
              </w:rPr>
              <w:t xml:space="preserve"> </w:t>
            </w:r>
            <w:r w:rsidRPr="0050091B">
              <w:rPr>
                <w:sz w:val="22"/>
                <w:szCs w:val="22"/>
              </w:rPr>
              <w:t>(0,32,</w:t>
            </w:r>
            <w:r w:rsidRPr="0050091B">
              <w:rPr>
                <w:spacing w:val="-5"/>
                <w:sz w:val="22"/>
                <w:szCs w:val="22"/>
              </w:rPr>
              <w:t xml:space="preserve"> </w:t>
            </w:r>
            <w:r w:rsidRPr="0050091B">
              <w:rPr>
                <w:spacing w:val="-2"/>
                <w:sz w:val="22"/>
                <w:szCs w:val="22"/>
              </w:rPr>
              <w:t>0,62)</w:t>
            </w:r>
          </w:p>
        </w:tc>
        <w:tc>
          <w:tcPr>
            <w:tcW w:w="1001" w:type="dxa"/>
            <w:tcBorders>
              <w:top w:val="single" w:sz="4" w:space="0" w:color="000000"/>
              <w:left w:val="single" w:sz="4" w:space="0" w:color="000000"/>
              <w:bottom w:val="single" w:sz="4" w:space="0" w:color="000000"/>
              <w:right w:val="single" w:sz="4" w:space="0" w:color="000000"/>
            </w:tcBorders>
            <w:vAlign w:val="center"/>
          </w:tcPr>
          <w:p w14:paraId="7698F7B0" w14:textId="77777777" w:rsidR="00AB5936" w:rsidRPr="0050091B" w:rsidRDefault="0050091B" w:rsidP="00F77E4E">
            <w:pPr>
              <w:pStyle w:val="TableParagraph"/>
              <w:kinsoku w:val="0"/>
              <w:overflowPunct w:val="0"/>
              <w:ind w:left="0"/>
              <w:rPr>
                <w:spacing w:val="-2"/>
                <w:sz w:val="22"/>
                <w:szCs w:val="22"/>
              </w:rPr>
            </w:pPr>
            <w:r>
              <w:rPr>
                <w:sz w:val="22"/>
                <w:szCs w:val="22"/>
              </w:rPr>
              <w:t>&lt; </w:t>
            </w:r>
            <w:r w:rsidR="00AB5936" w:rsidRPr="0050091B">
              <w:rPr>
                <w:spacing w:val="-2"/>
                <w:sz w:val="22"/>
                <w:szCs w:val="22"/>
              </w:rPr>
              <w:t>0,0001</w:t>
            </w:r>
          </w:p>
        </w:tc>
      </w:tr>
      <w:tr w:rsidR="00AB5936" w:rsidRPr="0050091B" w14:paraId="51E6AC6A" w14:textId="77777777" w:rsidTr="006019BB">
        <w:trPr>
          <w:trHeight w:val="251"/>
        </w:trPr>
        <w:tc>
          <w:tcPr>
            <w:tcW w:w="3057" w:type="dxa"/>
            <w:tcBorders>
              <w:top w:val="single" w:sz="4" w:space="0" w:color="000000"/>
              <w:left w:val="single" w:sz="4" w:space="0" w:color="000000"/>
              <w:bottom w:val="single" w:sz="4" w:space="0" w:color="000000"/>
              <w:right w:val="single" w:sz="4" w:space="0" w:color="000000"/>
            </w:tcBorders>
          </w:tcPr>
          <w:p w14:paraId="25B34A39" w14:textId="77777777" w:rsidR="00AB5936" w:rsidRPr="0050091B" w:rsidRDefault="00AB5936" w:rsidP="0050091B">
            <w:pPr>
              <w:pStyle w:val="TableParagraph"/>
              <w:kinsoku w:val="0"/>
              <w:overflowPunct w:val="0"/>
              <w:ind w:left="0"/>
              <w:jc w:val="left"/>
              <w:rPr>
                <w:spacing w:val="-2"/>
                <w:sz w:val="22"/>
                <w:szCs w:val="22"/>
              </w:rPr>
            </w:pPr>
            <w:r w:rsidRPr="0050091B">
              <w:rPr>
                <w:spacing w:val="-2"/>
                <w:sz w:val="22"/>
                <w:szCs w:val="22"/>
              </w:rPr>
              <w:t>Insultas</w:t>
            </w:r>
          </w:p>
        </w:tc>
        <w:tc>
          <w:tcPr>
            <w:tcW w:w="1639" w:type="dxa"/>
            <w:tcBorders>
              <w:top w:val="single" w:sz="4" w:space="0" w:color="000000"/>
              <w:left w:val="single" w:sz="4" w:space="0" w:color="000000"/>
              <w:bottom w:val="single" w:sz="4" w:space="0" w:color="000000"/>
              <w:right w:val="single" w:sz="4" w:space="0" w:color="000000"/>
            </w:tcBorders>
            <w:vAlign w:val="center"/>
          </w:tcPr>
          <w:p w14:paraId="6A333FBA" w14:textId="77777777" w:rsidR="00AB5936" w:rsidRPr="0050091B" w:rsidRDefault="00AB5936" w:rsidP="006019BB">
            <w:pPr>
              <w:pStyle w:val="TableParagraph"/>
              <w:kinsoku w:val="0"/>
              <w:overflowPunct w:val="0"/>
              <w:ind w:left="0"/>
              <w:rPr>
                <w:sz w:val="22"/>
                <w:szCs w:val="22"/>
              </w:rPr>
            </w:pPr>
          </w:p>
        </w:tc>
        <w:tc>
          <w:tcPr>
            <w:tcW w:w="1485" w:type="dxa"/>
            <w:tcBorders>
              <w:top w:val="single" w:sz="4" w:space="0" w:color="000000"/>
              <w:left w:val="single" w:sz="4" w:space="0" w:color="000000"/>
              <w:bottom w:val="single" w:sz="4" w:space="0" w:color="000000"/>
              <w:right w:val="single" w:sz="4" w:space="0" w:color="000000"/>
            </w:tcBorders>
            <w:vAlign w:val="center"/>
          </w:tcPr>
          <w:p w14:paraId="4B20A64D" w14:textId="77777777" w:rsidR="00AB5936" w:rsidRPr="0050091B" w:rsidRDefault="00AB5936" w:rsidP="006019BB">
            <w:pPr>
              <w:pStyle w:val="TableParagraph"/>
              <w:kinsoku w:val="0"/>
              <w:overflowPunct w:val="0"/>
              <w:ind w:left="0"/>
              <w:rPr>
                <w:sz w:val="22"/>
                <w:szCs w:val="22"/>
              </w:rPr>
            </w:pPr>
          </w:p>
        </w:tc>
        <w:tc>
          <w:tcPr>
            <w:tcW w:w="1783" w:type="dxa"/>
            <w:tcBorders>
              <w:top w:val="single" w:sz="4" w:space="0" w:color="000000"/>
              <w:left w:val="single" w:sz="4" w:space="0" w:color="000000"/>
              <w:bottom w:val="single" w:sz="4" w:space="0" w:color="000000"/>
              <w:right w:val="single" w:sz="4" w:space="0" w:color="000000"/>
            </w:tcBorders>
            <w:vAlign w:val="center"/>
          </w:tcPr>
          <w:p w14:paraId="3E98A8BF" w14:textId="77777777" w:rsidR="00AB5936" w:rsidRPr="0050091B" w:rsidRDefault="00AB5936" w:rsidP="006019BB">
            <w:pPr>
              <w:pStyle w:val="TableParagraph"/>
              <w:kinsoku w:val="0"/>
              <w:overflowPunct w:val="0"/>
              <w:ind w:left="0"/>
              <w:rPr>
                <w:sz w:val="22"/>
                <w:szCs w:val="22"/>
              </w:rPr>
            </w:pPr>
          </w:p>
        </w:tc>
        <w:tc>
          <w:tcPr>
            <w:tcW w:w="1001" w:type="dxa"/>
            <w:tcBorders>
              <w:top w:val="single" w:sz="4" w:space="0" w:color="000000"/>
              <w:left w:val="single" w:sz="4" w:space="0" w:color="000000"/>
              <w:bottom w:val="single" w:sz="4" w:space="0" w:color="000000"/>
              <w:right w:val="single" w:sz="4" w:space="0" w:color="000000"/>
            </w:tcBorders>
            <w:vAlign w:val="center"/>
          </w:tcPr>
          <w:p w14:paraId="018E79E3" w14:textId="77777777" w:rsidR="00AB5936" w:rsidRPr="0050091B" w:rsidRDefault="00AB5936" w:rsidP="006019BB">
            <w:pPr>
              <w:pStyle w:val="TableParagraph"/>
              <w:kinsoku w:val="0"/>
              <w:overflowPunct w:val="0"/>
              <w:ind w:left="0"/>
              <w:rPr>
                <w:sz w:val="22"/>
                <w:szCs w:val="22"/>
              </w:rPr>
            </w:pPr>
          </w:p>
        </w:tc>
      </w:tr>
      <w:tr w:rsidR="00AB5936" w:rsidRPr="0050091B" w14:paraId="15A23229" w14:textId="77777777" w:rsidTr="006019BB">
        <w:trPr>
          <w:trHeight w:val="251"/>
        </w:trPr>
        <w:tc>
          <w:tcPr>
            <w:tcW w:w="3057" w:type="dxa"/>
            <w:tcBorders>
              <w:top w:val="single" w:sz="4" w:space="0" w:color="000000"/>
              <w:left w:val="single" w:sz="4" w:space="0" w:color="000000"/>
              <w:bottom w:val="single" w:sz="4" w:space="0" w:color="000000"/>
              <w:right w:val="single" w:sz="4" w:space="0" w:color="000000"/>
            </w:tcBorders>
          </w:tcPr>
          <w:p w14:paraId="19714C22" w14:textId="77777777" w:rsidR="00AB5936" w:rsidRPr="0050091B" w:rsidRDefault="00AB5936" w:rsidP="00D41F99">
            <w:pPr>
              <w:pStyle w:val="TableParagraph"/>
              <w:kinsoku w:val="0"/>
              <w:overflowPunct w:val="0"/>
              <w:ind w:left="284"/>
              <w:jc w:val="left"/>
              <w:rPr>
                <w:spacing w:val="-2"/>
                <w:sz w:val="22"/>
                <w:szCs w:val="22"/>
              </w:rPr>
            </w:pPr>
            <w:r w:rsidRPr="0050091B">
              <w:rPr>
                <w:sz w:val="22"/>
                <w:szCs w:val="22"/>
              </w:rPr>
              <w:t>Išeminis</w:t>
            </w:r>
            <w:r w:rsidRPr="0050091B">
              <w:rPr>
                <w:spacing w:val="-5"/>
                <w:sz w:val="22"/>
                <w:szCs w:val="22"/>
              </w:rPr>
              <w:t xml:space="preserve"> </w:t>
            </w:r>
            <w:r w:rsidRPr="0050091B">
              <w:rPr>
                <w:sz w:val="22"/>
                <w:szCs w:val="22"/>
              </w:rPr>
              <w:t>ar</w:t>
            </w:r>
            <w:r w:rsidRPr="0050091B">
              <w:rPr>
                <w:spacing w:val="-5"/>
                <w:sz w:val="22"/>
                <w:szCs w:val="22"/>
              </w:rPr>
              <w:t xml:space="preserve"> </w:t>
            </w:r>
            <w:r w:rsidRPr="0050091B">
              <w:rPr>
                <w:spacing w:val="-2"/>
                <w:sz w:val="22"/>
                <w:szCs w:val="22"/>
              </w:rPr>
              <w:t>neapibūdintas</w:t>
            </w:r>
          </w:p>
        </w:tc>
        <w:tc>
          <w:tcPr>
            <w:tcW w:w="1639" w:type="dxa"/>
            <w:tcBorders>
              <w:top w:val="single" w:sz="4" w:space="0" w:color="000000"/>
              <w:left w:val="single" w:sz="4" w:space="0" w:color="000000"/>
              <w:bottom w:val="single" w:sz="4" w:space="0" w:color="000000"/>
              <w:right w:val="single" w:sz="4" w:space="0" w:color="000000"/>
            </w:tcBorders>
            <w:vAlign w:val="center"/>
          </w:tcPr>
          <w:p w14:paraId="2A826954" w14:textId="77777777" w:rsidR="00AB5936" w:rsidRPr="0050091B" w:rsidRDefault="00AB5936" w:rsidP="00F77E4E">
            <w:pPr>
              <w:pStyle w:val="TableParagraph"/>
              <w:kinsoku w:val="0"/>
              <w:overflowPunct w:val="0"/>
              <w:ind w:left="0"/>
              <w:rPr>
                <w:spacing w:val="-2"/>
                <w:sz w:val="22"/>
                <w:szCs w:val="22"/>
              </w:rPr>
            </w:pPr>
            <w:r w:rsidRPr="0050091B">
              <w:rPr>
                <w:sz w:val="22"/>
                <w:szCs w:val="22"/>
              </w:rPr>
              <w:t>43</w:t>
            </w:r>
            <w:r w:rsidRPr="0050091B">
              <w:rPr>
                <w:spacing w:val="-2"/>
                <w:sz w:val="22"/>
                <w:szCs w:val="22"/>
              </w:rPr>
              <w:t xml:space="preserve"> (1,37)</w:t>
            </w:r>
          </w:p>
        </w:tc>
        <w:tc>
          <w:tcPr>
            <w:tcW w:w="1485" w:type="dxa"/>
            <w:tcBorders>
              <w:top w:val="single" w:sz="4" w:space="0" w:color="000000"/>
              <w:left w:val="single" w:sz="4" w:space="0" w:color="000000"/>
              <w:bottom w:val="single" w:sz="4" w:space="0" w:color="000000"/>
              <w:right w:val="single" w:sz="4" w:space="0" w:color="000000"/>
            </w:tcBorders>
            <w:vAlign w:val="center"/>
          </w:tcPr>
          <w:p w14:paraId="680F7F19" w14:textId="77777777" w:rsidR="00AB5936" w:rsidRPr="0050091B" w:rsidRDefault="00AB5936" w:rsidP="00F77E4E">
            <w:pPr>
              <w:pStyle w:val="TableParagraph"/>
              <w:kinsoku w:val="0"/>
              <w:overflowPunct w:val="0"/>
              <w:ind w:left="0"/>
              <w:rPr>
                <w:spacing w:val="-2"/>
                <w:sz w:val="22"/>
                <w:szCs w:val="22"/>
              </w:rPr>
            </w:pPr>
            <w:r w:rsidRPr="0050091B">
              <w:rPr>
                <w:sz w:val="22"/>
                <w:szCs w:val="22"/>
              </w:rPr>
              <w:t>97</w:t>
            </w:r>
            <w:r w:rsidRPr="0050091B">
              <w:rPr>
                <w:spacing w:val="-2"/>
                <w:sz w:val="22"/>
                <w:szCs w:val="22"/>
              </w:rPr>
              <w:t xml:space="preserve"> (3,11)</w:t>
            </w:r>
          </w:p>
        </w:tc>
        <w:tc>
          <w:tcPr>
            <w:tcW w:w="1783" w:type="dxa"/>
            <w:tcBorders>
              <w:top w:val="single" w:sz="4" w:space="0" w:color="000000"/>
              <w:left w:val="single" w:sz="4" w:space="0" w:color="000000"/>
              <w:bottom w:val="single" w:sz="4" w:space="0" w:color="000000"/>
              <w:right w:val="single" w:sz="4" w:space="0" w:color="000000"/>
            </w:tcBorders>
            <w:vAlign w:val="center"/>
          </w:tcPr>
          <w:p w14:paraId="358BDC24" w14:textId="77777777" w:rsidR="00AB5936" w:rsidRPr="0050091B" w:rsidRDefault="00AB5936" w:rsidP="00F77E4E">
            <w:pPr>
              <w:pStyle w:val="TableParagraph"/>
              <w:kinsoku w:val="0"/>
              <w:overflowPunct w:val="0"/>
              <w:ind w:left="0"/>
              <w:rPr>
                <w:spacing w:val="-2"/>
                <w:sz w:val="22"/>
                <w:szCs w:val="22"/>
              </w:rPr>
            </w:pPr>
            <w:r w:rsidRPr="0050091B">
              <w:rPr>
                <w:sz w:val="22"/>
                <w:szCs w:val="22"/>
              </w:rPr>
              <w:t>0,44</w:t>
            </w:r>
            <w:r w:rsidRPr="0050091B">
              <w:rPr>
                <w:spacing w:val="-5"/>
                <w:sz w:val="22"/>
                <w:szCs w:val="22"/>
              </w:rPr>
              <w:t xml:space="preserve"> </w:t>
            </w:r>
            <w:r w:rsidRPr="0050091B">
              <w:rPr>
                <w:sz w:val="22"/>
                <w:szCs w:val="22"/>
              </w:rPr>
              <w:t>(0,31,</w:t>
            </w:r>
            <w:r w:rsidRPr="0050091B">
              <w:rPr>
                <w:spacing w:val="-5"/>
                <w:sz w:val="22"/>
                <w:szCs w:val="22"/>
              </w:rPr>
              <w:t xml:space="preserve"> </w:t>
            </w:r>
            <w:r w:rsidRPr="0050091B">
              <w:rPr>
                <w:spacing w:val="-2"/>
                <w:sz w:val="22"/>
                <w:szCs w:val="22"/>
              </w:rPr>
              <w:t>0,63)</w:t>
            </w:r>
          </w:p>
        </w:tc>
        <w:tc>
          <w:tcPr>
            <w:tcW w:w="1001" w:type="dxa"/>
            <w:tcBorders>
              <w:top w:val="single" w:sz="4" w:space="0" w:color="000000"/>
              <w:left w:val="single" w:sz="4" w:space="0" w:color="000000"/>
              <w:bottom w:val="single" w:sz="4" w:space="0" w:color="000000"/>
              <w:right w:val="single" w:sz="4" w:space="0" w:color="000000"/>
            </w:tcBorders>
            <w:vAlign w:val="center"/>
          </w:tcPr>
          <w:p w14:paraId="518926CC" w14:textId="77777777" w:rsidR="00AB5936" w:rsidRPr="0050091B" w:rsidRDefault="00AB5936" w:rsidP="006019BB">
            <w:pPr>
              <w:pStyle w:val="TableParagraph"/>
              <w:kinsoku w:val="0"/>
              <w:overflowPunct w:val="0"/>
              <w:ind w:left="0"/>
              <w:rPr>
                <w:sz w:val="22"/>
                <w:szCs w:val="22"/>
              </w:rPr>
            </w:pPr>
          </w:p>
        </w:tc>
      </w:tr>
      <w:tr w:rsidR="00AB5936" w:rsidRPr="0050091B" w14:paraId="569110E9" w14:textId="77777777" w:rsidTr="006019BB">
        <w:trPr>
          <w:trHeight w:val="253"/>
        </w:trPr>
        <w:tc>
          <w:tcPr>
            <w:tcW w:w="3057" w:type="dxa"/>
            <w:tcBorders>
              <w:top w:val="single" w:sz="4" w:space="0" w:color="000000"/>
              <w:left w:val="single" w:sz="4" w:space="0" w:color="000000"/>
              <w:bottom w:val="single" w:sz="4" w:space="0" w:color="000000"/>
              <w:right w:val="single" w:sz="4" w:space="0" w:color="000000"/>
            </w:tcBorders>
          </w:tcPr>
          <w:p w14:paraId="0A6AFE67" w14:textId="77777777" w:rsidR="00AB5936" w:rsidRPr="0050091B" w:rsidRDefault="00AB5936" w:rsidP="00D41F99">
            <w:pPr>
              <w:pStyle w:val="TableParagraph"/>
              <w:kinsoku w:val="0"/>
              <w:overflowPunct w:val="0"/>
              <w:ind w:left="284"/>
              <w:jc w:val="left"/>
              <w:rPr>
                <w:spacing w:val="-2"/>
                <w:sz w:val="22"/>
                <w:szCs w:val="22"/>
              </w:rPr>
            </w:pPr>
            <w:r w:rsidRPr="0050091B">
              <w:rPr>
                <w:spacing w:val="-2"/>
                <w:sz w:val="22"/>
                <w:szCs w:val="22"/>
              </w:rPr>
              <w:t>Hemoraginis</w:t>
            </w:r>
          </w:p>
        </w:tc>
        <w:tc>
          <w:tcPr>
            <w:tcW w:w="1639" w:type="dxa"/>
            <w:tcBorders>
              <w:top w:val="single" w:sz="4" w:space="0" w:color="000000"/>
              <w:left w:val="single" w:sz="4" w:space="0" w:color="000000"/>
              <w:bottom w:val="single" w:sz="4" w:space="0" w:color="000000"/>
              <w:right w:val="single" w:sz="4" w:space="0" w:color="000000"/>
            </w:tcBorders>
            <w:vAlign w:val="center"/>
          </w:tcPr>
          <w:p w14:paraId="45AE6F0A" w14:textId="77777777" w:rsidR="00AB5936" w:rsidRPr="0050091B" w:rsidRDefault="00AB5936" w:rsidP="00F77E4E">
            <w:pPr>
              <w:pStyle w:val="TableParagraph"/>
              <w:kinsoku w:val="0"/>
              <w:overflowPunct w:val="0"/>
              <w:ind w:left="0"/>
              <w:rPr>
                <w:spacing w:val="-2"/>
                <w:sz w:val="22"/>
                <w:szCs w:val="22"/>
              </w:rPr>
            </w:pPr>
            <w:r w:rsidRPr="0050091B">
              <w:rPr>
                <w:sz w:val="22"/>
                <w:szCs w:val="22"/>
              </w:rPr>
              <w:t>6</w:t>
            </w:r>
            <w:r w:rsidRPr="0050091B">
              <w:rPr>
                <w:spacing w:val="-1"/>
                <w:sz w:val="22"/>
                <w:szCs w:val="22"/>
              </w:rPr>
              <w:t xml:space="preserve"> </w:t>
            </w:r>
            <w:r w:rsidRPr="0050091B">
              <w:rPr>
                <w:spacing w:val="-2"/>
                <w:sz w:val="22"/>
                <w:szCs w:val="22"/>
              </w:rPr>
              <w:t>(0,19)</w:t>
            </w:r>
          </w:p>
        </w:tc>
        <w:tc>
          <w:tcPr>
            <w:tcW w:w="1485" w:type="dxa"/>
            <w:tcBorders>
              <w:top w:val="single" w:sz="4" w:space="0" w:color="000000"/>
              <w:left w:val="single" w:sz="4" w:space="0" w:color="000000"/>
              <w:bottom w:val="single" w:sz="4" w:space="0" w:color="000000"/>
              <w:right w:val="single" w:sz="4" w:space="0" w:color="000000"/>
            </w:tcBorders>
            <w:vAlign w:val="center"/>
          </w:tcPr>
          <w:p w14:paraId="4FE6A042" w14:textId="77777777" w:rsidR="00AB5936" w:rsidRPr="0050091B" w:rsidRDefault="00AB5936" w:rsidP="00F77E4E">
            <w:pPr>
              <w:pStyle w:val="TableParagraph"/>
              <w:kinsoku w:val="0"/>
              <w:overflowPunct w:val="0"/>
              <w:ind w:left="0"/>
              <w:rPr>
                <w:spacing w:val="-2"/>
                <w:sz w:val="22"/>
                <w:szCs w:val="22"/>
              </w:rPr>
            </w:pPr>
            <w:r w:rsidRPr="0050091B">
              <w:rPr>
                <w:sz w:val="22"/>
                <w:szCs w:val="22"/>
              </w:rPr>
              <w:t>9</w:t>
            </w:r>
            <w:r w:rsidRPr="0050091B">
              <w:rPr>
                <w:spacing w:val="-1"/>
                <w:sz w:val="22"/>
                <w:szCs w:val="22"/>
              </w:rPr>
              <w:t xml:space="preserve"> </w:t>
            </w:r>
            <w:r w:rsidRPr="0050091B">
              <w:rPr>
                <w:spacing w:val="-2"/>
                <w:sz w:val="22"/>
                <w:szCs w:val="22"/>
              </w:rPr>
              <w:t>(0,28)</w:t>
            </w:r>
          </w:p>
        </w:tc>
        <w:tc>
          <w:tcPr>
            <w:tcW w:w="1783" w:type="dxa"/>
            <w:tcBorders>
              <w:top w:val="single" w:sz="4" w:space="0" w:color="000000"/>
              <w:left w:val="single" w:sz="4" w:space="0" w:color="000000"/>
              <w:bottom w:val="single" w:sz="4" w:space="0" w:color="000000"/>
              <w:right w:val="single" w:sz="4" w:space="0" w:color="000000"/>
            </w:tcBorders>
            <w:vAlign w:val="center"/>
          </w:tcPr>
          <w:p w14:paraId="5D9EE4B5" w14:textId="77777777" w:rsidR="00AB5936" w:rsidRPr="0050091B" w:rsidRDefault="00AB5936" w:rsidP="00F77E4E">
            <w:pPr>
              <w:pStyle w:val="TableParagraph"/>
              <w:kinsoku w:val="0"/>
              <w:overflowPunct w:val="0"/>
              <w:ind w:left="0"/>
              <w:rPr>
                <w:spacing w:val="-2"/>
                <w:sz w:val="22"/>
                <w:szCs w:val="22"/>
              </w:rPr>
            </w:pPr>
            <w:r w:rsidRPr="0050091B">
              <w:rPr>
                <w:sz w:val="22"/>
                <w:szCs w:val="22"/>
              </w:rPr>
              <w:t>0,67</w:t>
            </w:r>
            <w:r w:rsidRPr="0050091B">
              <w:rPr>
                <w:spacing w:val="-5"/>
                <w:sz w:val="22"/>
                <w:szCs w:val="22"/>
              </w:rPr>
              <w:t xml:space="preserve"> </w:t>
            </w:r>
            <w:r w:rsidRPr="0050091B">
              <w:rPr>
                <w:sz w:val="22"/>
                <w:szCs w:val="22"/>
              </w:rPr>
              <w:t>(0,24,</w:t>
            </w:r>
            <w:r w:rsidRPr="0050091B">
              <w:rPr>
                <w:spacing w:val="-5"/>
                <w:sz w:val="22"/>
                <w:szCs w:val="22"/>
              </w:rPr>
              <w:t xml:space="preserve"> </w:t>
            </w:r>
            <w:r w:rsidRPr="0050091B">
              <w:rPr>
                <w:spacing w:val="-2"/>
                <w:sz w:val="22"/>
                <w:szCs w:val="22"/>
              </w:rPr>
              <w:t>1,88)</w:t>
            </w:r>
          </w:p>
        </w:tc>
        <w:tc>
          <w:tcPr>
            <w:tcW w:w="1001" w:type="dxa"/>
            <w:tcBorders>
              <w:top w:val="single" w:sz="4" w:space="0" w:color="000000"/>
              <w:left w:val="single" w:sz="4" w:space="0" w:color="000000"/>
              <w:bottom w:val="single" w:sz="4" w:space="0" w:color="000000"/>
              <w:right w:val="single" w:sz="4" w:space="0" w:color="000000"/>
            </w:tcBorders>
            <w:vAlign w:val="center"/>
          </w:tcPr>
          <w:p w14:paraId="33B8E0B3" w14:textId="77777777" w:rsidR="00AB5936" w:rsidRPr="0050091B" w:rsidRDefault="00AB5936" w:rsidP="006019BB">
            <w:pPr>
              <w:pStyle w:val="TableParagraph"/>
              <w:kinsoku w:val="0"/>
              <w:overflowPunct w:val="0"/>
              <w:ind w:left="0"/>
              <w:rPr>
                <w:sz w:val="22"/>
                <w:szCs w:val="22"/>
              </w:rPr>
            </w:pPr>
          </w:p>
        </w:tc>
      </w:tr>
      <w:tr w:rsidR="00AB5936" w:rsidRPr="0050091B" w14:paraId="08283245" w14:textId="77777777" w:rsidTr="006019BB">
        <w:trPr>
          <w:trHeight w:val="251"/>
        </w:trPr>
        <w:tc>
          <w:tcPr>
            <w:tcW w:w="3057" w:type="dxa"/>
            <w:tcBorders>
              <w:top w:val="single" w:sz="4" w:space="0" w:color="000000"/>
              <w:left w:val="single" w:sz="4" w:space="0" w:color="000000"/>
              <w:bottom w:val="single" w:sz="4" w:space="0" w:color="000000"/>
              <w:right w:val="single" w:sz="4" w:space="0" w:color="000000"/>
            </w:tcBorders>
          </w:tcPr>
          <w:p w14:paraId="1642AB57"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Sisteminė</w:t>
            </w:r>
            <w:r w:rsidRPr="0050091B">
              <w:rPr>
                <w:spacing w:val="-9"/>
                <w:sz w:val="22"/>
                <w:szCs w:val="22"/>
              </w:rPr>
              <w:t xml:space="preserve"> </w:t>
            </w:r>
            <w:r w:rsidRPr="0050091B">
              <w:rPr>
                <w:spacing w:val="-2"/>
                <w:sz w:val="22"/>
                <w:szCs w:val="22"/>
              </w:rPr>
              <w:t>embolija</w:t>
            </w:r>
          </w:p>
        </w:tc>
        <w:tc>
          <w:tcPr>
            <w:tcW w:w="1639" w:type="dxa"/>
            <w:tcBorders>
              <w:top w:val="single" w:sz="4" w:space="0" w:color="000000"/>
              <w:left w:val="single" w:sz="4" w:space="0" w:color="000000"/>
              <w:bottom w:val="single" w:sz="4" w:space="0" w:color="000000"/>
              <w:right w:val="single" w:sz="4" w:space="0" w:color="000000"/>
            </w:tcBorders>
            <w:vAlign w:val="center"/>
          </w:tcPr>
          <w:p w14:paraId="16B3E347" w14:textId="77777777" w:rsidR="00AB5936" w:rsidRPr="0050091B" w:rsidRDefault="00AB5936" w:rsidP="00F77E4E">
            <w:pPr>
              <w:pStyle w:val="TableParagraph"/>
              <w:kinsoku w:val="0"/>
              <w:overflowPunct w:val="0"/>
              <w:ind w:left="0"/>
              <w:rPr>
                <w:spacing w:val="-2"/>
                <w:sz w:val="22"/>
                <w:szCs w:val="22"/>
              </w:rPr>
            </w:pPr>
            <w:r w:rsidRPr="0050091B">
              <w:rPr>
                <w:sz w:val="22"/>
                <w:szCs w:val="22"/>
              </w:rPr>
              <w:t>2</w:t>
            </w:r>
            <w:r w:rsidRPr="0050091B">
              <w:rPr>
                <w:spacing w:val="-1"/>
                <w:sz w:val="22"/>
                <w:szCs w:val="22"/>
              </w:rPr>
              <w:t xml:space="preserve"> </w:t>
            </w:r>
            <w:r w:rsidRPr="0050091B">
              <w:rPr>
                <w:spacing w:val="-2"/>
                <w:sz w:val="22"/>
                <w:szCs w:val="22"/>
              </w:rPr>
              <w:t>(0,06)</w:t>
            </w:r>
          </w:p>
        </w:tc>
        <w:tc>
          <w:tcPr>
            <w:tcW w:w="1485" w:type="dxa"/>
            <w:tcBorders>
              <w:top w:val="single" w:sz="4" w:space="0" w:color="000000"/>
              <w:left w:val="single" w:sz="4" w:space="0" w:color="000000"/>
              <w:bottom w:val="single" w:sz="4" w:space="0" w:color="000000"/>
              <w:right w:val="single" w:sz="4" w:space="0" w:color="000000"/>
            </w:tcBorders>
            <w:vAlign w:val="center"/>
          </w:tcPr>
          <w:p w14:paraId="0E22D6E4" w14:textId="77777777" w:rsidR="00AB5936" w:rsidRPr="0050091B" w:rsidRDefault="00AB5936" w:rsidP="00F77E4E">
            <w:pPr>
              <w:pStyle w:val="TableParagraph"/>
              <w:kinsoku w:val="0"/>
              <w:overflowPunct w:val="0"/>
              <w:ind w:left="0"/>
              <w:rPr>
                <w:spacing w:val="-2"/>
                <w:sz w:val="22"/>
                <w:szCs w:val="22"/>
              </w:rPr>
            </w:pPr>
            <w:r w:rsidRPr="0050091B">
              <w:rPr>
                <w:sz w:val="22"/>
                <w:szCs w:val="22"/>
              </w:rPr>
              <w:t>13</w:t>
            </w:r>
            <w:r w:rsidRPr="0050091B">
              <w:rPr>
                <w:spacing w:val="-2"/>
                <w:sz w:val="22"/>
                <w:szCs w:val="22"/>
              </w:rPr>
              <w:t xml:space="preserve"> (0,41)</w:t>
            </w:r>
          </w:p>
        </w:tc>
        <w:tc>
          <w:tcPr>
            <w:tcW w:w="1783" w:type="dxa"/>
            <w:tcBorders>
              <w:top w:val="single" w:sz="4" w:space="0" w:color="000000"/>
              <w:left w:val="single" w:sz="4" w:space="0" w:color="000000"/>
              <w:bottom w:val="single" w:sz="4" w:space="0" w:color="000000"/>
              <w:right w:val="single" w:sz="4" w:space="0" w:color="000000"/>
            </w:tcBorders>
            <w:vAlign w:val="center"/>
          </w:tcPr>
          <w:p w14:paraId="699A8FDD" w14:textId="77777777" w:rsidR="00AB5936" w:rsidRPr="0050091B" w:rsidRDefault="00AB5936" w:rsidP="00F77E4E">
            <w:pPr>
              <w:pStyle w:val="TableParagraph"/>
              <w:kinsoku w:val="0"/>
              <w:overflowPunct w:val="0"/>
              <w:ind w:left="0"/>
              <w:rPr>
                <w:spacing w:val="-2"/>
                <w:sz w:val="22"/>
                <w:szCs w:val="22"/>
              </w:rPr>
            </w:pPr>
            <w:r w:rsidRPr="0050091B">
              <w:rPr>
                <w:sz w:val="22"/>
                <w:szCs w:val="22"/>
              </w:rPr>
              <w:t>0,15</w:t>
            </w:r>
            <w:r w:rsidRPr="0050091B">
              <w:rPr>
                <w:spacing w:val="-5"/>
                <w:sz w:val="22"/>
                <w:szCs w:val="22"/>
              </w:rPr>
              <w:t xml:space="preserve"> </w:t>
            </w:r>
            <w:r w:rsidRPr="0050091B">
              <w:rPr>
                <w:sz w:val="22"/>
                <w:szCs w:val="22"/>
              </w:rPr>
              <w:t>(0,03,</w:t>
            </w:r>
            <w:r w:rsidRPr="0050091B">
              <w:rPr>
                <w:spacing w:val="-5"/>
                <w:sz w:val="22"/>
                <w:szCs w:val="22"/>
              </w:rPr>
              <w:t xml:space="preserve"> </w:t>
            </w:r>
            <w:r w:rsidRPr="0050091B">
              <w:rPr>
                <w:spacing w:val="-2"/>
                <w:sz w:val="22"/>
                <w:szCs w:val="22"/>
              </w:rPr>
              <w:t>0,68)</w:t>
            </w:r>
          </w:p>
        </w:tc>
        <w:tc>
          <w:tcPr>
            <w:tcW w:w="1001" w:type="dxa"/>
            <w:tcBorders>
              <w:top w:val="single" w:sz="4" w:space="0" w:color="000000"/>
              <w:left w:val="single" w:sz="4" w:space="0" w:color="000000"/>
              <w:bottom w:val="single" w:sz="4" w:space="0" w:color="000000"/>
              <w:right w:val="single" w:sz="4" w:space="0" w:color="000000"/>
            </w:tcBorders>
            <w:vAlign w:val="center"/>
          </w:tcPr>
          <w:p w14:paraId="698E0379" w14:textId="77777777" w:rsidR="00AB5936" w:rsidRPr="0050091B" w:rsidRDefault="00AB5936" w:rsidP="006019BB">
            <w:pPr>
              <w:pStyle w:val="TableParagraph"/>
              <w:kinsoku w:val="0"/>
              <w:overflowPunct w:val="0"/>
              <w:ind w:left="0"/>
              <w:rPr>
                <w:sz w:val="22"/>
                <w:szCs w:val="22"/>
              </w:rPr>
            </w:pPr>
          </w:p>
        </w:tc>
      </w:tr>
      <w:tr w:rsidR="00AB5936" w:rsidRPr="0050091B" w14:paraId="4909DF0A" w14:textId="77777777" w:rsidTr="006019BB">
        <w:trPr>
          <w:trHeight w:val="805"/>
        </w:trPr>
        <w:tc>
          <w:tcPr>
            <w:tcW w:w="3057" w:type="dxa"/>
            <w:tcBorders>
              <w:top w:val="single" w:sz="4" w:space="0" w:color="000000"/>
              <w:left w:val="single" w:sz="4" w:space="0" w:color="000000"/>
              <w:bottom w:val="single" w:sz="4" w:space="0" w:color="000000"/>
              <w:right w:val="single" w:sz="4" w:space="0" w:color="000000"/>
            </w:tcBorders>
          </w:tcPr>
          <w:p w14:paraId="091D3778" w14:textId="77777777" w:rsidR="00AB5936" w:rsidRPr="0050091B" w:rsidRDefault="00AB5936" w:rsidP="00D41F99">
            <w:pPr>
              <w:pStyle w:val="TableParagraph"/>
              <w:kinsoku w:val="0"/>
              <w:overflowPunct w:val="0"/>
              <w:ind w:left="0"/>
              <w:jc w:val="left"/>
              <w:rPr>
                <w:spacing w:val="-5"/>
                <w:sz w:val="22"/>
                <w:szCs w:val="22"/>
                <w:vertAlign w:val="superscript"/>
              </w:rPr>
            </w:pPr>
            <w:r w:rsidRPr="0050091B">
              <w:rPr>
                <w:sz w:val="22"/>
                <w:szCs w:val="22"/>
              </w:rPr>
              <w:t>Insultas,</w:t>
            </w:r>
            <w:r w:rsidRPr="0050091B">
              <w:rPr>
                <w:spacing w:val="-14"/>
                <w:sz w:val="22"/>
                <w:szCs w:val="22"/>
              </w:rPr>
              <w:t xml:space="preserve"> </w:t>
            </w:r>
            <w:r w:rsidRPr="0050091B">
              <w:rPr>
                <w:sz w:val="22"/>
                <w:szCs w:val="22"/>
              </w:rPr>
              <w:t>sisteminė</w:t>
            </w:r>
            <w:r w:rsidRPr="0050091B">
              <w:rPr>
                <w:spacing w:val="-14"/>
                <w:sz w:val="22"/>
                <w:szCs w:val="22"/>
              </w:rPr>
              <w:t xml:space="preserve"> </w:t>
            </w:r>
            <w:r w:rsidRPr="0050091B">
              <w:rPr>
                <w:sz w:val="22"/>
                <w:szCs w:val="22"/>
              </w:rPr>
              <w:t>embolija, MI arba mirtis, kurios priežastis – kraujagyslių</w:t>
            </w:r>
            <w:r w:rsidR="00D41F99">
              <w:rPr>
                <w:sz w:val="22"/>
                <w:szCs w:val="22"/>
              </w:rPr>
              <w:t xml:space="preserve"> </w:t>
            </w:r>
            <w:r w:rsidRPr="0050091B">
              <w:rPr>
                <w:sz w:val="22"/>
                <w:szCs w:val="22"/>
              </w:rPr>
              <w:t>sutrikimai</w:t>
            </w:r>
            <w:r w:rsidRPr="0050091B">
              <w:rPr>
                <w:spacing w:val="-10"/>
                <w:sz w:val="22"/>
                <w:szCs w:val="22"/>
              </w:rPr>
              <w:t xml:space="preserve"> </w:t>
            </w:r>
            <w:r w:rsidRPr="0050091B">
              <w:rPr>
                <w:b/>
                <w:bCs/>
                <w:spacing w:val="-5"/>
                <w:sz w:val="22"/>
                <w:szCs w:val="22"/>
              </w:rPr>
              <w:t>*</w:t>
            </w:r>
            <w:r w:rsidRPr="0050091B">
              <w:rPr>
                <w:spacing w:val="-5"/>
                <w:sz w:val="22"/>
                <w:szCs w:val="22"/>
                <w:vertAlign w:val="superscript"/>
              </w:rPr>
              <w:t>†</w:t>
            </w:r>
          </w:p>
        </w:tc>
        <w:tc>
          <w:tcPr>
            <w:tcW w:w="1639" w:type="dxa"/>
            <w:tcBorders>
              <w:top w:val="single" w:sz="4" w:space="0" w:color="000000"/>
              <w:left w:val="single" w:sz="4" w:space="0" w:color="000000"/>
              <w:bottom w:val="single" w:sz="4" w:space="0" w:color="000000"/>
              <w:right w:val="single" w:sz="4" w:space="0" w:color="000000"/>
            </w:tcBorders>
            <w:vAlign w:val="center"/>
          </w:tcPr>
          <w:p w14:paraId="40E5A520" w14:textId="77777777" w:rsidR="00AB5936" w:rsidRPr="0050091B" w:rsidRDefault="00AB5936" w:rsidP="00F77E4E">
            <w:pPr>
              <w:pStyle w:val="TableParagraph"/>
              <w:kinsoku w:val="0"/>
              <w:overflowPunct w:val="0"/>
              <w:ind w:left="0"/>
              <w:rPr>
                <w:spacing w:val="-2"/>
                <w:sz w:val="22"/>
                <w:szCs w:val="22"/>
              </w:rPr>
            </w:pPr>
            <w:r w:rsidRPr="0050091B">
              <w:rPr>
                <w:sz w:val="22"/>
                <w:szCs w:val="22"/>
              </w:rPr>
              <w:t>132</w:t>
            </w:r>
            <w:r w:rsidRPr="0050091B">
              <w:rPr>
                <w:spacing w:val="-3"/>
                <w:sz w:val="22"/>
                <w:szCs w:val="22"/>
              </w:rPr>
              <w:t xml:space="preserve"> </w:t>
            </w:r>
            <w:r w:rsidRPr="0050091B">
              <w:rPr>
                <w:spacing w:val="-2"/>
                <w:sz w:val="22"/>
                <w:szCs w:val="22"/>
              </w:rPr>
              <w:t>(4,21)</w:t>
            </w:r>
          </w:p>
        </w:tc>
        <w:tc>
          <w:tcPr>
            <w:tcW w:w="1485" w:type="dxa"/>
            <w:tcBorders>
              <w:top w:val="single" w:sz="4" w:space="0" w:color="000000"/>
              <w:left w:val="single" w:sz="4" w:space="0" w:color="000000"/>
              <w:bottom w:val="single" w:sz="4" w:space="0" w:color="000000"/>
              <w:right w:val="single" w:sz="4" w:space="0" w:color="000000"/>
            </w:tcBorders>
            <w:vAlign w:val="center"/>
          </w:tcPr>
          <w:p w14:paraId="44FC8EBF" w14:textId="77777777" w:rsidR="00AB5936" w:rsidRPr="0050091B" w:rsidRDefault="00AB5936" w:rsidP="00F77E4E">
            <w:pPr>
              <w:pStyle w:val="TableParagraph"/>
              <w:kinsoku w:val="0"/>
              <w:overflowPunct w:val="0"/>
              <w:ind w:left="0"/>
              <w:rPr>
                <w:spacing w:val="-2"/>
                <w:sz w:val="22"/>
                <w:szCs w:val="22"/>
              </w:rPr>
            </w:pPr>
            <w:r w:rsidRPr="0050091B">
              <w:rPr>
                <w:sz w:val="22"/>
                <w:szCs w:val="22"/>
              </w:rPr>
              <w:t>197</w:t>
            </w:r>
            <w:r w:rsidRPr="0050091B">
              <w:rPr>
                <w:spacing w:val="-3"/>
                <w:sz w:val="22"/>
                <w:szCs w:val="22"/>
              </w:rPr>
              <w:t xml:space="preserve"> </w:t>
            </w:r>
            <w:r w:rsidRPr="0050091B">
              <w:rPr>
                <w:spacing w:val="-2"/>
                <w:sz w:val="22"/>
                <w:szCs w:val="22"/>
              </w:rPr>
              <w:t>(6,35)</w:t>
            </w:r>
          </w:p>
        </w:tc>
        <w:tc>
          <w:tcPr>
            <w:tcW w:w="1783" w:type="dxa"/>
            <w:tcBorders>
              <w:top w:val="single" w:sz="4" w:space="0" w:color="000000"/>
              <w:left w:val="single" w:sz="4" w:space="0" w:color="000000"/>
              <w:bottom w:val="single" w:sz="4" w:space="0" w:color="000000"/>
              <w:right w:val="single" w:sz="4" w:space="0" w:color="000000"/>
            </w:tcBorders>
            <w:vAlign w:val="center"/>
          </w:tcPr>
          <w:p w14:paraId="27FD123A" w14:textId="77777777" w:rsidR="00AB5936" w:rsidRPr="0050091B" w:rsidRDefault="00AB5936" w:rsidP="00F77E4E">
            <w:pPr>
              <w:pStyle w:val="TableParagraph"/>
              <w:kinsoku w:val="0"/>
              <w:overflowPunct w:val="0"/>
              <w:ind w:left="0"/>
              <w:rPr>
                <w:spacing w:val="-2"/>
                <w:sz w:val="22"/>
                <w:szCs w:val="22"/>
              </w:rPr>
            </w:pPr>
            <w:r w:rsidRPr="0050091B">
              <w:rPr>
                <w:sz w:val="22"/>
                <w:szCs w:val="22"/>
              </w:rPr>
              <w:t>0,66</w:t>
            </w:r>
            <w:r w:rsidRPr="0050091B">
              <w:rPr>
                <w:spacing w:val="-5"/>
                <w:sz w:val="22"/>
                <w:szCs w:val="22"/>
              </w:rPr>
              <w:t xml:space="preserve"> </w:t>
            </w:r>
            <w:r w:rsidRPr="0050091B">
              <w:rPr>
                <w:sz w:val="22"/>
                <w:szCs w:val="22"/>
              </w:rPr>
              <w:t>(0,53,</w:t>
            </w:r>
            <w:r w:rsidRPr="0050091B">
              <w:rPr>
                <w:spacing w:val="-5"/>
                <w:sz w:val="22"/>
                <w:szCs w:val="22"/>
              </w:rPr>
              <w:t xml:space="preserve"> </w:t>
            </w:r>
            <w:r w:rsidRPr="0050091B">
              <w:rPr>
                <w:spacing w:val="-2"/>
                <w:sz w:val="22"/>
                <w:szCs w:val="22"/>
              </w:rPr>
              <w:t>0,83)</w:t>
            </w:r>
          </w:p>
        </w:tc>
        <w:tc>
          <w:tcPr>
            <w:tcW w:w="1001" w:type="dxa"/>
            <w:tcBorders>
              <w:top w:val="single" w:sz="4" w:space="0" w:color="000000"/>
              <w:left w:val="single" w:sz="4" w:space="0" w:color="000000"/>
              <w:bottom w:val="single" w:sz="4" w:space="0" w:color="000000"/>
              <w:right w:val="single" w:sz="4" w:space="0" w:color="000000"/>
            </w:tcBorders>
            <w:vAlign w:val="center"/>
          </w:tcPr>
          <w:p w14:paraId="32B0F092"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0,003</w:t>
            </w:r>
          </w:p>
        </w:tc>
      </w:tr>
      <w:tr w:rsidR="00AB5936" w:rsidRPr="0050091B" w14:paraId="38B82FD1" w14:textId="77777777" w:rsidTr="006019BB">
        <w:trPr>
          <w:trHeight w:val="254"/>
        </w:trPr>
        <w:tc>
          <w:tcPr>
            <w:tcW w:w="3057" w:type="dxa"/>
            <w:tcBorders>
              <w:top w:val="single" w:sz="4" w:space="0" w:color="000000"/>
              <w:left w:val="single" w:sz="4" w:space="0" w:color="000000"/>
              <w:bottom w:val="single" w:sz="4" w:space="0" w:color="000000"/>
              <w:right w:val="single" w:sz="4" w:space="0" w:color="000000"/>
            </w:tcBorders>
          </w:tcPr>
          <w:p w14:paraId="1ABE5FD9"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Miokardo</w:t>
            </w:r>
            <w:r w:rsidRPr="0050091B">
              <w:rPr>
                <w:spacing w:val="-8"/>
                <w:sz w:val="22"/>
                <w:szCs w:val="22"/>
              </w:rPr>
              <w:t xml:space="preserve"> </w:t>
            </w:r>
            <w:r w:rsidRPr="0050091B">
              <w:rPr>
                <w:spacing w:val="-2"/>
                <w:sz w:val="22"/>
                <w:szCs w:val="22"/>
              </w:rPr>
              <w:t>infarktas</w:t>
            </w:r>
          </w:p>
        </w:tc>
        <w:tc>
          <w:tcPr>
            <w:tcW w:w="1639" w:type="dxa"/>
            <w:tcBorders>
              <w:top w:val="single" w:sz="4" w:space="0" w:color="000000"/>
              <w:left w:val="single" w:sz="4" w:space="0" w:color="000000"/>
              <w:bottom w:val="single" w:sz="4" w:space="0" w:color="000000"/>
              <w:right w:val="single" w:sz="4" w:space="0" w:color="000000"/>
            </w:tcBorders>
            <w:vAlign w:val="center"/>
          </w:tcPr>
          <w:p w14:paraId="146FB9D0" w14:textId="77777777" w:rsidR="00AB5936" w:rsidRPr="0050091B" w:rsidRDefault="00AB5936" w:rsidP="00F77E4E">
            <w:pPr>
              <w:pStyle w:val="TableParagraph"/>
              <w:kinsoku w:val="0"/>
              <w:overflowPunct w:val="0"/>
              <w:ind w:left="0"/>
              <w:rPr>
                <w:spacing w:val="-2"/>
                <w:sz w:val="22"/>
                <w:szCs w:val="22"/>
              </w:rPr>
            </w:pPr>
            <w:r w:rsidRPr="0050091B">
              <w:rPr>
                <w:sz w:val="22"/>
                <w:szCs w:val="22"/>
              </w:rPr>
              <w:t>24</w:t>
            </w:r>
            <w:r w:rsidRPr="0050091B">
              <w:rPr>
                <w:spacing w:val="-2"/>
                <w:sz w:val="22"/>
                <w:szCs w:val="22"/>
              </w:rPr>
              <w:t xml:space="preserve"> (0,76)</w:t>
            </w:r>
          </w:p>
        </w:tc>
        <w:tc>
          <w:tcPr>
            <w:tcW w:w="1485" w:type="dxa"/>
            <w:tcBorders>
              <w:top w:val="single" w:sz="4" w:space="0" w:color="000000"/>
              <w:left w:val="single" w:sz="4" w:space="0" w:color="000000"/>
              <w:bottom w:val="single" w:sz="4" w:space="0" w:color="000000"/>
              <w:right w:val="single" w:sz="4" w:space="0" w:color="000000"/>
            </w:tcBorders>
            <w:vAlign w:val="center"/>
          </w:tcPr>
          <w:p w14:paraId="1D3819F6" w14:textId="77777777" w:rsidR="00AB5936" w:rsidRPr="0050091B" w:rsidRDefault="00AB5936" w:rsidP="00F77E4E">
            <w:pPr>
              <w:pStyle w:val="TableParagraph"/>
              <w:kinsoku w:val="0"/>
              <w:overflowPunct w:val="0"/>
              <w:ind w:left="0"/>
              <w:rPr>
                <w:spacing w:val="-2"/>
                <w:sz w:val="22"/>
                <w:szCs w:val="22"/>
              </w:rPr>
            </w:pPr>
            <w:r w:rsidRPr="0050091B">
              <w:rPr>
                <w:sz w:val="22"/>
                <w:szCs w:val="22"/>
              </w:rPr>
              <w:t>28</w:t>
            </w:r>
            <w:r w:rsidRPr="0050091B">
              <w:rPr>
                <w:spacing w:val="-2"/>
                <w:sz w:val="22"/>
                <w:szCs w:val="22"/>
              </w:rPr>
              <w:t xml:space="preserve"> (0,89)</w:t>
            </w:r>
          </w:p>
        </w:tc>
        <w:tc>
          <w:tcPr>
            <w:tcW w:w="1783" w:type="dxa"/>
            <w:tcBorders>
              <w:top w:val="single" w:sz="4" w:space="0" w:color="000000"/>
              <w:left w:val="single" w:sz="4" w:space="0" w:color="000000"/>
              <w:bottom w:val="single" w:sz="4" w:space="0" w:color="000000"/>
              <w:right w:val="single" w:sz="4" w:space="0" w:color="000000"/>
            </w:tcBorders>
            <w:vAlign w:val="center"/>
          </w:tcPr>
          <w:p w14:paraId="0C48AB17" w14:textId="77777777" w:rsidR="00AB5936" w:rsidRPr="0050091B" w:rsidRDefault="00AB5936" w:rsidP="00F77E4E">
            <w:pPr>
              <w:pStyle w:val="TableParagraph"/>
              <w:kinsoku w:val="0"/>
              <w:overflowPunct w:val="0"/>
              <w:ind w:left="0"/>
              <w:rPr>
                <w:spacing w:val="-2"/>
                <w:sz w:val="22"/>
                <w:szCs w:val="22"/>
              </w:rPr>
            </w:pPr>
            <w:r w:rsidRPr="0050091B">
              <w:rPr>
                <w:sz w:val="22"/>
                <w:szCs w:val="22"/>
              </w:rPr>
              <w:t>0,86</w:t>
            </w:r>
            <w:r w:rsidRPr="0050091B">
              <w:rPr>
                <w:spacing w:val="-5"/>
                <w:sz w:val="22"/>
                <w:szCs w:val="22"/>
              </w:rPr>
              <w:t xml:space="preserve"> </w:t>
            </w:r>
            <w:r w:rsidRPr="0050091B">
              <w:rPr>
                <w:sz w:val="22"/>
                <w:szCs w:val="22"/>
              </w:rPr>
              <w:t>(0,50,</w:t>
            </w:r>
            <w:r w:rsidRPr="0050091B">
              <w:rPr>
                <w:spacing w:val="-5"/>
                <w:sz w:val="22"/>
                <w:szCs w:val="22"/>
              </w:rPr>
              <w:t xml:space="preserve"> </w:t>
            </w:r>
            <w:r w:rsidRPr="0050091B">
              <w:rPr>
                <w:spacing w:val="-2"/>
                <w:sz w:val="22"/>
                <w:szCs w:val="22"/>
              </w:rPr>
              <w:t>1,48)</w:t>
            </w:r>
          </w:p>
        </w:tc>
        <w:tc>
          <w:tcPr>
            <w:tcW w:w="1001" w:type="dxa"/>
            <w:tcBorders>
              <w:top w:val="single" w:sz="4" w:space="0" w:color="000000"/>
              <w:left w:val="single" w:sz="4" w:space="0" w:color="000000"/>
              <w:bottom w:val="single" w:sz="4" w:space="0" w:color="000000"/>
              <w:right w:val="single" w:sz="4" w:space="0" w:color="000000"/>
            </w:tcBorders>
            <w:vAlign w:val="center"/>
          </w:tcPr>
          <w:p w14:paraId="5AD85816" w14:textId="77777777" w:rsidR="00AB5936" w:rsidRPr="0050091B" w:rsidRDefault="00AB5936" w:rsidP="006019BB">
            <w:pPr>
              <w:pStyle w:val="TableParagraph"/>
              <w:kinsoku w:val="0"/>
              <w:overflowPunct w:val="0"/>
              <w:ind w:left="0"/>
              <w:rPr>
                <w:sz w:val="22"/>
                <w:szCs w:val="22"/>
              </w:rPr>
            </w:pPr>
          </w:p>
        </w:tc>
      </w:tr>
      <w:tr w:rsidR="00AB5936" w:rsidRPr="0050091B" w14:paraId="6D2B06FC" w14:textId="77777777" w:rsidTr="006019BB">
        <w:trPr>
          <w:trHeight w:val="505"/>
        </w:trPr>
        <w:tc>
          <w:tcPr>
            <w:tcW w:w="3057" w:type="dxa"/>
            <w:tcBorders>
              <w:top w:val="single" w:sz="4" w:space="0" w:color="000000"/>
              <w:left w:val="single" w:sz="4" w:space="0" w:color="000000"/>
              <w:bottom w:val="single" w:sz="4" w:space="0" w:color="000000"/>
              <w:right w:val="single" w:sz="4" w:space="0" w:color="000000"/>
            </w:tcBorders>
          </w:tcPr>
          <w:p w14:paraId="0D0F2704" w14:textId="77777777" w:rsidR="00AB5936" w:rsidRPr="0050091B" w:rsidRDefault="00AB5936" w:rsidP="0050091B">
            <w:pPr>
              <w:pStyle w:val="TableParagraph"/>
              <w:kinsoku w:val="0"/>
              <w:overflowPunct w:val="0"/>
              <w:ind w:left="0"/>
              <w:jc w:val="left"/>
              <w:rPr>
                <w:sz w:val="22"/>
                <w:szCs w:val="22"/>
              </w:rPr>
            </w:pPr>
            <w:r w:rsidRPr="0050091B">
              <w:rPr>
                <w:sz w:val="22"/>
                <w:szCs w:val="22"/>
              </w:rPr>
              <w:t>Mirtis</w:t>
            </w:r>
            <w:r w:rsidR="00F77E4E" w:rsidRPr="00186378">
              <w:rPr>
                <w:sz w:val="22"/>
                <w:szCs w:val="22"/>
              </w:rPr>
              <w:t xml:space="preserve"> dėl kraujagyslių sutrikimų</w:t>
            </w:r>
          </w:p>
        </w:tc>
        <w:tc>
          <w:tcPr>
            <w:tcW w:w="1639" w:type="dxa"/>
            <w:tcBorders>
              <w:top w:val="single" w:sz="4" w:space="0" w:color="000000"/>
              <w:left w:val="single" w:sz="4" w:space="0" w:color="000000"/>
              <w:bottom w:val="single" w:sz="4" w:space="0" w:color="000000"/>
              <w:right w:val="single" w:sz="4" w:space="0" w:color="000000"/>
            </w:tcBorders>
            <w:vAlign w:val="center"/>
          </w:tcPr>
          <w:p w14:paraId="19587FE0" w14:textId="77777777" w:rsidR="00AB5936" w:rsidRPr="0050091B" w:rsidRDefault="00AB5936" w:rsidP="00F77E4E">
            <w:pPr>
              <w:pStyle w:val="TableParagraph"/>
              <w:kinsoku w:val="0"/>
              <w:overflowPunct w:val="0"/>
              <w:ind w:left="0"/>
              <w:rPr>
                <w:spacing w:val="-2"/>
                <w:sz w:val="22"/>
                <w:szCs w:val="22"/>
              </w:rPr>
            </w:pPr>
            <w:r w:rsidRPr="0050091B">
              <w:rPr>
                <w:sz w:val="22"/>
                <w:szCs w:val="22"/>
              </w:rPr>
              <w:t>84</w:t>
            </w:r>
            <w:r w:rsidRPr="0050091B">
              <w:rPr>
                <w:spacing w:val="-2"/>
                <w:sz w:val="22"/>
                <w:szCs w:val="22"/>
              </w:rPr>
              <w:t xml:space="preserve"> (2,65)</w:t>
            </w:r>
          </w:p>
        </w:tc>
        <w:tc>
          <w:tcPr>
            <w:tcW w:w="1485" w:type="dxa"/>
            <w:tcBorders>
              <w:top w:val="single" w:sz="4" w:space="0" w:color="000000"/>
              <w:left w:val="single" w:sz="4" w:space="0" w:color="000000"/>
              <w:bottom w:val="single" w:sz="4" w:space="0" w:color="000000"/>
              <w:right w:val="single" w:sz="4" w:space="0" w:color="000000"/>
            </w:tcBorders>
            <w:vAlign w:val="center"/>
          </w:tcPr>
          <w:p w14:paraId="732E696C" w14:textId="77777777" w:rsidR="00AB5936" w:rsidRPr="0050091B" w:rsidRDefault="00AB5936" w:rsidP="00F77E4E">
            <w:pPr>
              <w:pStyle w:val="TableParagraph"/>
              <w:kinsoku w:val="0"/>
              <w:overflowPunct w:val="0"/>
              <w:ind w:left="0"/>
              <w:rPr>
                <w:spacing w:val="-2"/>
                <w:sz w:val="22"/>
                <w:szCs w:val="22"/>
              </w:rPr>
            </w:pPr>
            <w:r w:rsidRPr="0050091B">
              <w:rPr>
                <w:sz w:val="22"/>
                <w:szCs w:val="22"/>
              </w:rPr>
              <w:t>96</w:t>
            </w:r>
            <w:r w:rsidRPr="0050091B">
              <w:rPr>
                <w:spacing w:val="-2"/>
                <w:sz w:val="22"/>
                <w:szCs w:val="22"/>
              </w:rPr>
              <w:t xml:space="preserve"> (3,03)</w:t>
            </w:r>
          </w:p>
        </w:tc>
        <w:tc>
          <w:tcPr>
            <w:tcW w:w="1783" w:type="dxa"/>
            <w:tcBorders>
              <w:top w:val="single" w:sz="4" w:space="0" w:color="000000"/>
              <w:left w:val="single" w:sz="4" w:space="0" w:color="000000"/>
              <w:bottom w:val="single" w:sz="4" w:space="0" w:color="000000"/>
              <w:right w:val="single" w:sz="4" w:space="0" w:color="000000"/>
            </w:tcBorders>
            <w:vAlign w:val="center"/>
          </w:tcPr>
          <w:p w14:paraId="568F4526" w14:textId="77777777" w:rsidR="00AB5936" w:rsidRPr="0050091B" w:rsidRDefault="00AB5936" w:rsidP="00F77E4E">
            <w:pPr>
              <w:pStyle w:val="TableParagraph"/>
              <w:kinsoku w:val="0"/>
              <w:overflowPunct w:val="0"/>
              <w:ind w:left="0"/>
              <w:rPr>
                <w:spacing w:val="-2"/>
                <w:sz w:val="22"/>
                <w:szCs w:val="22"/>
              </w:rPr>
            </w:pPr>
            <w:r w:rsidRPr="0050091B">
              <w:rPr>
                <w:sz w:val="22"/>
                <w:szCs w:val="22"/>
              </w:rPr>
              <w:t>0,87</w:t>
            </w:r>
            <w:r w:rsidRPr="0050091B">
              <w:rPr>
                <w:spacing w:val="-5"/>
                <w:sz w:val="22"/>
                <w:szCs w:val="22"/>
              </w:rPr>
              <w:t xml:space="preserve"> </w:t>
            </w:r>
            <w:r w:rsidRPr="0050091B">
              <w:rPr>
                <w:sz w:val="22"/>
                <w:szCs w:val="22"/>
              </w:rPr>
              <w:t>(0,65,</w:t>
            </w:r>
            <w:r w:rsidRPr="0050091B">
              <w:rPr>
                <w:spacing w:val="-5"/>
                <w:sz w:val="22"/>
                <w:szCs w:val="22"/>
              </w:rPr>
              <w:t xml:space="preserve"> </w:t>
            </w:r>
            <w:r w:rsidRPr="0050091B">
              <w:rPr>
                <w:spacing w:val="-2"/>
                <w:sz w:val="22"/>
                <w:szCs w:val="22"/>
              </w:rPr>
              <w:t>1,17)</w:t>
            </w:r>
          </w:p>
        </w:tc>
        <w:tc>
          <w:tcPr>
            <w:tcW w:w="1001" w:type="dxa"/>
            <w:tcBorders>
              <w:top w:val="single" w:sz="4" w:space="0" w:color="000000"/>
              <w:left w:val="single" w:sz="4" w:space="0" w:color="000000"/>
              <w:bottom w:val="single" w:sz="4" w:space="0" w:color="000000"/>
              <w:right w:val="single" w:sz="4" w:space="0" w:color="000000"/>
            </w:tcBorders>
            <w:vAlign w:val="center"/>
          </w:tcPr>
          <w:p w14:paraId="515CB8D1" w14:textId="77777777" w:rsidR="00AB5936" w:rsidRPr="0050091B" w:rsidRDefault="00AB5936" w:rsidP="006019BB">
            <w:pPr>
              <w:pStyle w:val="TableParagraph"/>
              <w:kinsoku w:val="0"/>
              <w:overflowPunct w:val="0"/>
              <w:ind w:left="0"/>
              <w:rPr>
                <w:sz w:val="22"/>
                <w:szCs w:val="22"/>
              </w:rPr>
            </w:pPr>
          </w:p>
        </w:tc>
      </w:tr>
      <w:tr w:rsidR="00AB5936" w:rsidRPr="0050091B" w14:paraId="2009A445" w14:textId="77777777" w:rsidTr="006019BB">
        <w:trPr>
          <w:trHeight w:val="506"/>
        </w:trPr>
        <w:tc>
          <w:tcPr>
            <w:tcW w:w="3057" w:type="dxa"/>
            <w:tcBorders>
              <w:top w:val="single" w:sz="4" w:space="0" w:color="000000"/>
              <w:left w:val="single" w:sz="4" w:space="0" w:color="000000"/>
              <w:bottom w:val="single" w:sz="4" w:space="0" w:color="000000"/>
              <w:right w:val="single" w:sz="4" w:space="0" w:color="000000"/>
            </w:tcBorders>
          </w:tcPr>
          <w:p w14:paraId="26B7E251" w14:textId="77777777" w:rsidR="00AB5936" w:rsidRPr="0050091B" w:rsidRDefault="00AB5936" w:rsidP="0050091B">
            <w:pPr>
              <w:pStyle w:val="TableParagraph"/>
              <w:kinsoku w:val="0"/>
              <w:overflowPunct w:val="0"/>
              <w:ind w:left="0"/>
              <w:jc w:val="left"/>
              <w:rPr>
                <w:sz w:val="22"/>
                <w:szCs w:val="22"/>
                <w:vertAlign w:val="superscript"/>
              </w:rPr>
            </w:pPr>
            <w:r w:rsidRPr="0050091B">
              <w:rPr>
                <w:sz w:val="22"/>
                <w:szCs w:val="22"/>
              </w:rPr>
              <w:t>Mirtis</w:t>
            </w:r>
            <w:r w:rsidR="00F77E4E">
              <w:rPr>
                <w:sz w:val="22"/>
                <w:szCs w:val="22"/>
              </w:rPr>
              <w:t xml:space="preserve"> dėl</w:t>
            </w:r>
            <w:r w:rsidR="00F77E4E" w:rsidRPr="0050091B">
              <w:rPr>
                <w:spacing w:val="-5"/>
                <w:sz w:val="22"/>
                <w:szCs w:val="22"/>
              </w:rPr>
              <w:t xml:space="preserve"> </w:t>
            </w:r>
            <w:r w:rsidR="00F77E4E" w:rsidRPr="00921A25">
              <w:rPr>
                <w:spacing w:val="-5"/>
                <w:sz w:val="22"/>
                <w:szCs w:val="22"/>
              </w:rPr>
              <w:t>įvairių priežasčių</w:t>
            </w:r>
            <w:r w:rsidRPr="0050091B">
              <w:rPr>
                <w:sz w:val="22"/>
                <w:szCs w:val="22"/>
                <w:vertAlign w:val="superscript"/>
              </w:rPr>
              <w:t>†</w:t>
            </w:r>
          </w:p>
        </w:tc>
        <w:tc>
          <w:tcPr>
            <w:tcW w:w="1639" w:type="dxa"/>
            <w:tcBorders>
              <w:top w:val="single" w:sz="4" w:space="0" w:color="000000"/>
              <w:left w:val="single" w:sz="4" w:space="0" w:color="000000"/>
              <w:bottom w:val="single" w:sz="4" w:space="0" w:color="000000"/>
              <w:right w:val="single" w:sz="4" w:space="0" w:color="000000"/>
            </w:tcBorders>
            <w:vAlign w:val="center"/>
          </w:tcPr>
          <w:p w14:paraId="7771FF23" w14:textId="77777777" w:rsidR="00AB5936" w:rsidRPr="0050091B" w:rsidRDefault="00AB5936" w:rsidP="00F77E4E">
            <w:pPr>
              <w:pStyle w:val="TableParagraph"/>
              <w:kinsoku w:val="0"/>
              <w:overflowPunct w:val="0"/>
              <w:ind w:left="0"/>
              <w:rPr>
                <w:spacing w:val="-2"/>
                <w:sz w:val="22"/>
                <w:szCs w:val="22"/>
              </w:rPr>
            </w:pPr>
            <w:r w:rsidRPr="0050091B">
              <w:rPr>
                <w:sz w:val="22"/>
                <w:szCs w:val="22"/>
              </w:rPr>
              <w:t>111</w:t>
            </w:r>
            <w:r w:rsidRPr="0050091B">
              <w:rPr>
                <w:spacing w:val="-3"/>
                <w:sz w:val="22"/>
                <w:szCs w:val="22"/>
              </w:rPr>
              <w:t xml:space="preserve"> </w:t>
            </w:r>
            <w:r w:rsidRPr="0050091B">
              <w:rPr>
                <w:spacing w:val="-2"/>
                <w:sz w:val="22"/>
                <w:szCs w:val="22"/>
              </w:rPr>
              <w:t>(3,51)</w:t>
            </w:r>
          </w:p>
        </w:tc>
        <w:tc>
          <w:tcPr>
            <w:tcW w:w="1485" w:type="dxa"/>
            <w:tcBorders>
              <w:top w:val="single" w:sz="4" w:space="0" w:color="000000"/>
              <w:left w:val="single" w:sz="4" w:space="0" w:color="000000"/>
              <w:bottom w:val="single" w:sz="4" w:space="0" w:color="000000"/>
              <w:right w:val="single" w:sz="4" w:space="0" w:color="000000"/>
            </w:tcBorders>
            <w:vAlign w:val="center"/>
          </w:tcPr>
          <w:p w14:paraId="6B55C704" w14:textId="77777777" w:rsidR="00AB5936" w:rsidRPr="0050091B" w:rsidRDefault="00AB5936" w:rsidP="00F77E4E">
            <w:pPr>
              <w:pStyle w:val="TableParagraph"/>
              <w:kinsoku w:val="0"/>
              <w:overflowPunct w:val="0"/>
              <w:ind w:left="0"/>
              <w:rPr>
                <w:spacing w:val="-2"/>
                <w:sz w:val="22"/>
                <w:szCs w:val="22"/>
              </w:rPr>
            </w:pPr>
            <w:r w:rsidRPr="0050091B">
              <w:rPr>
                <w:sz w:val="22"/>
                <w:szCs w:val="22"/>
              </w:rPr>
              <w:t>140</w:t>
            </w:r>
            <w:r w:rsidRPr="0050091B">
              <w:rPr>
                <w:spacing w:val="-3"/>
                <w:sz w:val="22"/>
                <w:szCs w:val="22"/>
              </w:rPr>
              <w:t xml:space="preserve"> </w:t>
            </w:r>
            <w:r w:rsidRPr="0050091B">
              <w:rPr>
                <w:spacing w:val="-2"/>
                <w:sz w:val="22"/>
                <w:szCs w:val="22"/>
              </w:rPr>
              <w:t>(4,42)</w:t>
            </w:r>
          </w:p>
        </w:tc>
        <w:tc>
          <w:tcPr>
            <w:tcW w:w="1783" w:type="dxa"/>
            <w:tcBorders>
              <w:top w:val="single" w:sz="4" w:space="0" w:color="000000"/>
              <w:left w:val="single" w:sz="4" w:space="0" w:color="000000"/>
              <w:bottom w:val="single" w:sz="4" w:space="0" w:color="000000"/>
              <w:right w:val="single" w:sz="4" w:space="0" w:color="000000"/>
            </w:tcBorders>
            <w:vAlign w:val="center"/>
          </w:tcPr>
          <w:p w14:paraId="54C0D478" w14:textId="77777777" w:rsidR="00AB5936" w:rsidRPr="0050091B" w:rsidRDefault="00AB5936" w:rsidP="00F77E4E">
            <w:pPr>
              <w:pStyle w:val="TableParagraph"/>
              <w:kinsoku w:val="0"/>
              <w:overflowPunct w:val="0"/>
              <w:ind w:left="0"/>
              <w:rPr>
                <w:spacing w:val="-2"/>
                <w:sz w:val="22"/>
                <w:szCs w:val="22"/>
              </w:rPr>
            </w:pPr>
            <w:r w:rsidRPr="0050091B">
              <w:rPr>
                <w:sz w:val="22"/>
                <w:szCs w:val="22"/>
              </w:rPr>
              <w:t>0,79</w:t>
            </w:r>
            <w:r w:rsidRPr="0050091B">
              <w:rPr>
                <w:spacing w:val="-5"/>
                <w:sz w:val="22"/>
                <w:szCs w:val="22"/>
              </w:rPr>
              <w:t xml:space="preserve"> </w:t>
            </w:r>
            <w:r w:rsidRPr="0050091B">
              <w:rPr>
                <w:sz w:val="22"/>
                <w:szCs w:val="22"/>
              </w:rPr>
              <w:t>(0,62,</w:t>
            </w:r>
            <w:r w:rsidRPr="0050091B">
              <w:rPr>
                <w:spacing w:val="-5"/>
                <w:sz w:val="22"/>
                <w:szCs w:val="22"/>
              </w:rPr>
              <w:t xml:space="preserve"> </w:t>
            </w:r>
            <w:r w:rsidRPr="0050091B">
              <w:rPr>
                <w:spacing w:val="-2"/>
                <w:sz w:val="22"/>
                <w:szCs w:val="22"/>
              </w:rPr>
              <w:t>1,02)</w:t>
            </w:r>
          </w:p>
        </w:tc>
        <w:tc>
          <w:tcPr>
            <w:tcW w:w="1001" w:type="dxa"/>
            <w:tcBorders>
              <w:top w:val="single" w:sz="4" w:space="0" w:color="000000"/>
              <w:left w:val="single" w:sz="4" w:space="0" w:color="000000"/>
              <w:bottom w:val="single" w:sz="4" w:space="0" w:color="000000"/>
              <w:right w:val="single" w:sz="4" w:space="0" w:color="000000"/>
            </w:tcBorders>
            <w:vAlign w:val="center"/>
          </w:tcPr>
          <w:p w14:paraId="04A3EEB7"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0,068</w:t>
            </w:r>
          </w:p>
        </w:tc>
      </w:tr>
    </w:tbl>
    <w:p w14:paraId="2CEFB0FA"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7"/>
          <w:sz w:val="20"/>
          <w:szCs w:val="20"/>
        </w:rPr>
        <w:t xml:space="preserve"> </w:t>
      </w:r>
      <w:r w:rsidRPr="001514AF">
        <w:rPr>
          <w:sz w:val="20"/>
          <w:szCs w:val="20"/>
        </w:rPr>
        <w:t>Įvertinant</w:t>
      </w:r>
      <w:r w:rsidRPr="001514AF">
        <w:rPr>
          <w:spacing w:val="-7"/>
          <w:sz w:val="20"/>
          <w:szCs w:val="20"/>
        </w:rPr>
        <w:t xml:space="preserve"> </w:t>
      </w:r>
      <w:r w:rsidRPr="001514AF">
        <w:rPr>
          <w:sz w:val="20"/>
          <w:szCs w:val="20"/>
        </w:rPr>
        <w:t>pagal</w:t>
      </w:r>
      <w:r w:rsidRPr="001514AF">
        <w:rPr>
          <w:spacing w:val="-7"/>
          <w:sz w:val="20"/>
          <w:szCs w:val="20"/>
        </w:rPr>
        <w:t xml:space="preserve"> </w:t>
      </w:r>
      <w:r w:rsidRPr="001514AF">
        <w:rPr>
          <w:sz w:val="20"/>
          <w:szCs w:val="20"/>
        </w:rPr>
        <w:t>nuosekliąją</w:t>
      </w:r>
      <w:r w:rsidRPr="001514AF">
        <w:rPr>
          <w:spacing w:val="-7"/>
          <w:sz w:val="20"/>
          <w:szCs w:val="20"/>
        </w:rPr>
        <w:t xml:space="preserve"> </w:t>
      </w:r>
      <w:r w:rsidR="00F77E4E">
        <w:rPr>
          <w:sz w:val="20"/>
          <w:szCs w:val="20"/>
        </w:rPr>
        <w:t>bandymų</w:t>
      </w:r>
      <w:r w:rsidR="00B71D26" w:rsidRPr="001514AF">
        <w:rPr>
          <w:spacing w:val="-7"/>
          <w:sz w:val="20"/>
          <w:szCs w:val="20"/>
        </w:rPr>
        <w:t xml:space="preserve"> </w:t>
      </w:r>
      <w:r w:rsidRPr="001514AF">
        <w:rPr>
          <w:sz w:val="20"/>
          <w:szCs w:val="20"/>
        </w:rPr>
        <w:t>strategiją,</w:t>
      </w:r>
      <w:r w:rsidRPr="001514AF">
        <w:rPr>
          <w:spacing w:val="-7"/>
          <w:sz w:val="20"/>
          <w:szCs w:val="20"/>
        </w:rPr>
        <w:t xml:space="preserve"> </w:t>
      </w:r>
      <w:r w:rsidRPr="001514AF">
        <w:rPr>
          <w:sz w:val="20"/>
          <w:szCs w:val="20"/>
        </w:rPr>
        <w:t>skirtą</w:t>
      </w:r>
      <w:r w:rsidRPr="001514AF">
        <w:rPr>
          <w:spacing w:val="-7"/>
          <w:sz w:val="20"/>
          <w:szCs w:val="20"/>
        </w:rPr>
        <w:t xml:space="preserve"> </w:t>
      </w:r>
      <w:r w:rsidRPr="001514AF">
        <w:rPr>
          <w:sz w:val="20"/>
          <w:szCs w:val="20"/>
        </w:rPr>
        <w:t>I</w:t>
      </w:r>
      <w:r w:rsidR="00D41F99" w:rsidRPr="001514AF">
        <w:rPr>
          <w:sz w:val="20"/>
          <w:szCs w:val="20"/>
        </w:rPr>
        <w:t> </w:t>
      </w:r>
      <w:r w:rsidRPr="001514AF">
        <w:rPr>
          <w:sz w:val="20"/>
          <w:szCs w:val="20"/>
        </w:rPr>
        <w:t>tipo</w:t>
      </w:r>
      <w:r w:rsidRPr="001514AF">
        <w:rPr>
          <w:spacing w:val="-7"/>
          <w:sz w:val="20"/>
          <w:szCs w:val="20"/>
        </w:rPr>
        <w:t xml:space="preserve"> </w:t>
      </w:r>
      <w:r w:rsidRPr="001514AF">
        <w:rPr>
          <w:sz w:val="20"/>
          <w:szCs w:val="20"/>
        </w:rPr>
        <w:t>paklaidoms</w:t>
      </w:r>
      <w:r w:rsidRPr="001514AF">
        <w:rPr>
          <w:spacing w:val="-7"/>
          <w:sz w:val="20"/>
          <w:szCs w:val="20"/>
        </w:rPr>
        <w:t xml:space="preserve"> </w:t>
      </w:r>
      <w:r w:rsidRPr="001514AF">
        <w:rPr>
          <w:sz w:val="20"/>
          <w:szCs w:val="20"/>
        </w:rPr>
        <w:t>kontroliuoti</w:t>
      </w:r>
      <w:r w:rsidRPr="001514AF">
        <w:rPr>
          <w:spacing w:val="-6"/>
          <w:sz w:val="20"/>
          <w:szCs w:val="20"/>
        </w:rPr>
        <w:t xml:space="preserve"> </w:t>
      </w:r>
      <w:r w:rsidRPr="001514AF">
        <w:rPr>
          <w:sz w:val="20"/>
          <w:szCs w:val="20"/>
        </w:rPr>
        <w:t>tyrim</w:t>
      </w:r>
      <w:r w:rsidR="00B71D26" w:rsidRPr="001514AF">
        <w:rPr>
          <w:sz w:val="20"/>
          <w:szCs w:val="20"/>
        </w:rPr>
        <w:t>o</w:t>
      </w:r>
      <w:r w:rsidRPr="001514AF">
        <w:rPr>
          <w:spacing w:val="-7"/>
          <w:sz w:val="20"/>
          <w:szCs w:val="20"/>
        </w:rPr>
        <w:t xml:space="preserve"> </w:t>
      </w:r>
      <w:r w:rsidRPr="001514AF">
        <w:rPr>
          <w:spacing w:val="-2"/>
          <w:sz w:val="20"/>
          <w:szCs w:val="20"/>
        </w:rPr>
        <w:t>metu.</w:t>
      </w:r>
    </w:p>
    <w:p w14:paraId="02652C5C"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4"/>
          <w:sz w:val="20"/>
          <w:szCs w:val="20"/>
        </w:rPr>
        <w:t xml:space="preserve"> </w:t>
      </w:r>
      <w:r w:rsidRPr="001514AF">
        <w:rPr>
          <w:sz w:val="20"/>
          <w:szCs w:val="20"/>
        </w:rPr>
        <w:t>Antrinė</w:t>
      </w:r>
      <w:r w:rsidRPr="001514AF">
        <w:rPr>
          <w:spacing w:val="-4"/>
          <w:sz w:val="20"/>
          <w:szCs w:val="20"/>
        </w:rPr>
        <w:t xml:space="preserve"> </w:t>
      </w:r>
      <w:r w:rsidRPr="001514AF">
        <w:rPr>
          <w:sz w:val="20"/>
          <w:szCs w:val="20"/>
        </w:rPr>
        <w:t>vertinamoji</w:t>
      </w:r>
      <w:r w:rsidRPr="001514AF">
        <w:rPr>
          <w:spacing w:val="-4"/>
          <w:sz w:val="20"/>
          <w:szCs w:val="20"/>
        </w:rPr>
        <w:t xml:space="preserve"> </w:t>
      </w:r>
      <w:r w:rsidRPr="001514AF">
        <w:rPr>
          <w:spacing w:val="-2"/>
          <w:sz w:val="20"/>
          <w:szCs w:val="20"/>
        </w:rPr>
        <w:t>baigtis.</w:t>
      </w:r>
    </w:p>
    <w:p w14:paraId="7E63681C" w14:textId="77777777" w:rsidR="00AB5936" w:rsidRPr="0050091B" w:rsidRDefault="00AB5936" w:rsidP="0050091B">
      <w:pPr>
        <w:pStyle w:val="Pagrindinistekstas"/>
        <w:kinsoku w:val="0"/>
        <w:overflowPunct w:val="0"/>
        <w:ind w:left="0"/>
      </w:pPr>
    </w:p>
    <w:p w14:paraId="469DFE33" w14:textId="77777777" w:rsidR="00AB5936" w:rsidRPr="0050091B" w:rsidRDefault="00AB5936" w:rsidP="0050091B">
      <w:pPr>
        <w:pStyle w:val="Pagrindinistekstas"/>
        <w:kinsoku w:val="0"/>
        <w:overflowPunct w:val="0"/>
        <w:ind w:left="0"/>
      </w:pPr>
      <w:r w:rsidRPr="0050091B">
        <w:t>Statistiškai</w:t>
      </w:r>
      <w:r w:rsidRPr="0050091B">
        <w:rPr>
          <w:spacing w:val="-3"/>
        </w:rPr>
        <w:t xml:space="preserve"> </w:t>
      </w:r>
      <w:r w:rsidRPr="0050091B">
        <w:t>reikšmingų</w:t>
      </w:r>
      <w:r w:rsidRPr="0050091B">
        <w:rPr>
          <w:spacing w:val="-3"/>
        </w:rPr>
        <w:t xml:space="preserve"> </w:t>
      </w:r>
      <w:r w:rsidR="00B664AF">
        <w:t>s</w:t>
      </w:r>
      <w:r w:rsidR="00530468">
        <w:t>tipr</w:t>
      </w:r>
      <w:r w:rsidR="00B664AF">
        <w:t>aus</w:t>
      </w:r>
      <w:r w:rsidR="00B664AF" w:rsidRPr="0050091B">
        <w:rPr>
          <w:spacing w:val="-3"/>
        </w:rPr>
        <w:t xml:space="preserve"> </w:t>
      </w:r>
      <w:r w:rsidRPr="0050091B">
        <w:t>kraujavimo</w:t>
      </w:r>
      <w:r w:rsidRPr="0050091B">
        <w:rPr>
          <w:spacing w:val="-3"/>
        </w:rPr>
        <w:t xml:space="preserve"> </w:t>
      </w:r>
      <w:r w:rsidRPr="0050091B">
        <w:t>dažnio</w:t>
      </w:r>
      <w:r w:rsidRPr="0050091B">
        <w:rPr>
          <w:spacing w:val="-3"/>
        </w:rPr>
        <w:t xml:space="preserve"> </w:t>
      </w:r>
      <w:r w:rsidRPr="0050091B">
        <w:t>skirtumų</w:t>
      </w:r>
      <w:r w:rsidRPr="0050091B">
        <w:rPr>
          <w:spacing w:val="-3"/>
        </w:rPr>
        <w:t xml:space="preserve"> </w:t>
      </w:r>
      <w:r w:rsidRPr="0050091B">
        <w:t>vartojant</w:t>
      </w:r>
      <w:r w:rsidRPr="0050091B">
        <w:rPr>
          <w:spacing w:val="-3"/>
        </w:rPr>
        <w:t xml:space="preserve"> </w:t>
      </w:r>
      <w:r w:rsidRPr="0050091B">
        <w:t>apiksaban</w:t>
      </w:r>
      <w:r w:rsidR="00F77E4E">
        <w:t>o</w:t>
      </w:r>
      <w:r w:rsidRPr="0050091B">
        <w:rPr>
          <w:spacing w:val="-3"/>
        </w:rPr>
        <w:t xml:space="preserve"> </w:t>
      </w:r>
      <w:r w:rsidRPr="0050091B">
        <w:t>ar</w:t>
      </w:r>
      <w:r w:rsidRPr="0050091B">
        <w:rPr>
          <w:spacing w:val="-3"/>
        </w:rPr>
        <w:t xml:space="preserve"> </w:t>
      </w:r>
      <w:r w:rsidRPr="0050091B">
        <w:t>ASR</w:t>
      </w:r>
      <w:r w:rsidRPr="0050091B">
        <w:rPr>
          <w:spacing w:val="-3"/>
        </w:rPr>
        <w:t xml:space="preserve"> </w:t>
      </w:r>
      <w:r w:rsidRPr="0050091B">
        <w:t>nebuvo</w:t>
      </w:r>
      <w:r w:rsidRPr="0050091B">
        <w:rPr>
          <w:spacing w:val="-5"/>
        </w:rPr>
        <w:t xml:space="preserve"> </w:t>
      </w:r>
      <w:r w:rsidRPr="0050091B">
        <w:t>(žr. 8</w:t>
      </w:r>
      <w:r w:rsidR="0050091B">
        <w:t> lentelę</w:t>
      </w:r>
      <w:r w:rsidRPr="0050091B">
        <w:t>).</w:t>
      </w:r>
    </w:p>
    <w:p w14:paraId="362DB708" w14:textId="77777777" w:rsidR="00AB5936" w:rsidRPr="0050091B" w:rsidRDefault="00AB5936" w:rsidP="0050091B">
      <w:pPr>
        <w:pStyle w:val="Pagrindinistekstas"/>
        <w:kinsoku w:val="0"/>
        <w:overflowPunct w:val="0"/>
        <w:ind w:left="0"/>
      </w:pPr>
    </w:p>
    <w:p w14:paraId="12D372D8" w14:textId="77777777" w:rsidR="00AB5936" w:rsidRDefault="00D41F99" w:rsidP="00D41F99">
      <w:pPr>
        <w:pStyle w:val="Antrat2"/>
        <w:tabs>
          <w:tab w:val="left" w:pos="305"/>
        </w:tabs>
        <w:kinsoku w:val="0"/>
        <w:overflowPunct w:val="0"/>
        <w:ind w:left="0"/>
        <w:rPr>
          <w:spacing w:val="-4"/>
        </w:rPr>
      </w:pPr>
      <w:r>
        <w:t>8 </w:t>
      </w:r>
      <w:r w:rsidR="00AB5936" w:rsidRPr="0050091B">
        <w:t>lentelė.</w:t>
      </w:r>
      <w:r w:rsidR="00AB5936" w:rsidRPr="0050091B">
        <w:rPr>
          <w:spacing w:val="-12"/>
        </w:rPr>
        <w:t xml:space="preserve"> </w:t>
      </w:r>
      <w:r w:rsidR="00AB5936" w:rsidRPr="0050091B">
        <w:t>Kraujavimo</w:t>
      </w:r>
      <w:r w:rsidR="00AB5936" w:rsidRPr="0050091B">
        <w:rPr>
          <w:spacing w:val="-10"/>
        </w:rPr>
        <w:t xml:space="preserve"> </w:t>
      </w:r>
      <w:r w:rsidR="00AB5936" w:rsidRPr="0050091B">
        <w:t>reiškiniai</w:t>
      </w:r>
      <w:r w:rsidR="00AB5936" w:rsidRPr="0050091B">
        <w:rPr>
          <w:spacing w:val="-10"/>
        </w:rPr>
        <w:t xml:space="preserve"> </w:t>
      </w:r>
      <w:r w:rsidR="00AB5936" w:rsidRPr="0050091B">
        <w:t>pacientams,</w:t>
      </w:r>
      <w:r w:rsidR="00AB5936" w:rsidRPr="0050091B">
        <w:rPr>
          <w:spacing w:val="-9"/>
        </w:rPr>
        <w:t xml:space="preserve"> </w:t>
      </w:r>
      <w:r w:rsidR="00AB5936" w:rsidRPr="0050091B">
        <w:t>kuriems</w:t>
      </w:r>
      <w:r w:rsidR="00AB5936" w:rsidRPr="0050091B">
        <w:rPr>
          <w:spacing w:val="-10"/>
        </w:rPr>
        <w:t xml:space="preserve"> </w:t>
      </w:r>
      <w:r w:rsidR="00AB5936" w:rsidRPr="0050091B">
        <w:t>pasireiškia</w:t>
      </w:r>
      <w:r w:rsidR="00AB5936" w:rsidRPr="0050091B">
        <w:rPr>
          <w:spacing w:val="-10"/>
        </w:rPr>
        <w:t xml:space="preserve"> </w:t>
      </w:r>
      <w:r w:rsidR="00AB5936" w:rsidRPr="0050091B">
        <w:t>prieširdžių</w:t>
      </w:r>
      <w:r w:rsidR="00AB5936" w:rsidRPr="0050091B">
        <w:rPr>
          <w:spacing w:val="-9"/>
        </w:rPr>
        <w:t xml:space="preserve"> </w:t>
      </w:r>
      <w:r w:rsidR="00AB5936" w:rsidRPr="0050091B">
        <w:rPr>
          <w:spacing w:val="-2"/>
        </w:rPr>
        <w:t>virpėjimas,</w:t>
      </w:r>
      <w:r>
        <w:rPr>
          <w:spacing w:val="-2"/>
        </w:rPr>
        <w:t xml:space="preserve"> </w:t>
      </w:r>
      <w:r w:rsidR="00AB5936" w:rsidRPr="00E725C4">
        <w:t>AVERROES</w:t>
      </w:r>
      <w:r w:rsidR="00AB5936" w:rsidRPr="00E725C4">
        <w:rPr>
          <w:spacing w:val="-5"/>
        </w:rPr>
        <w:t xml:space="preserve"> </w:t>
      </w:r>
      <w:r w:rsidR="00AB5936" w:rsidRPr="00E725C4">
        <w:t>tyrimo</w:t>
      </w:r>
      <w:r w:rsidR="00AB5936" w:rsidRPr="00D41F99">
        <w:rPr>
          <w:spacing w:val="-3"/>
        </w:rPr>
        <w:t xml:space="preserve"> </w:t>
      </w:r>
      <w:r w:rsidR="00AB5936" w:rsidRPr="00D41F99">
        <w:rPr>
          <w:spacing w:val="-4"/>
        </w:rPr>
        <w:t>metu</w:t>
      </w:r>
    </w:p>
    <w:p w14:paraId="54E98024" w14:textId="77777777" w:rsidR="00D41F99" w:rsidRPr="00D41F99" w:rsidRDefault="00D41F99" w:rsidP="00D41F99"/>
    <w:tbl>
      <w:tblPr>
        <w:tblW w:w="0" w:type="auto"/>
        <w:tblInd w:w="5" w:type="dxa"/>
        <w:tblLayout w:type="fixed"/>
        <w:tblCellMar>
          <w:left w:w="0" w:type="dxa"/>
          <w:right w:w="0" w:type="dxa"/>
        </w:tblCellMar>
        <w:tblLook w:val="0000" w:firstRow="0" w:lastRow="0" w:firstColumn="0" w:lastColumn="0" w:noHBand="0" w:noVBand="0"/>
      </w:tblPr>
      <w:tblGrid>
        <w:gridCol w:w="2145"/>
        <w:gridCol w:w="1980"/>
        <w:gridCol w:w="1709"/>
        <w:gridCol w:w="2071"/>
        <w:gridCol w:w="989"/>
      </w:tblGrid>
      <w:tr w:rsidR="00AB5936" w:rsidRPr="0050091B" w14:paraId="0A874E75" w14:textId="77777777" w:rsidTr="00D41F99">
        <w:trPr>
          <w:trHeight w:val="1012"/>
        </w:trPr>
        <w:tc>
          <w:tcPr>
            <w:tcW w:w="2145" w:type="dxa"/>
            <w:tcBorders>
              <w:top w:val="single" w:sz="4" w:space="0" w:color="000000"/>
              <w:left w:val="single" w:sz="4" w:space="0" w:color="000000"/>
              <w:bottom w:val="single" w:sz="4" w:space="0" w:color="000000"/>
              <w:right w:val="single" w:sz="4" w:space="0" w:color="000000"/>
            </w:tcBorders>
          </w:tcPr>
          <w:p w14:paraId="1CE5BD59" w14:textId="77777777" w:rsidR="00AB5936" w:rsidRPr="0050091B" w:rsidRDefault="00AB5936" w:rsidP="0050091B">
            <w:pPr>
              <w:pStyle w:val="TableParagraph"/>
              <w:kinsoku w:val="0"/>
              <w:overflowPunct w:val="0"/>
              <w:ind w:left="0"/>
              <w:jc w:val="left"/>
              <w:rPr>
                <w:sz w:val="22"/>
                <w:szCs w:val="22"/>
              </w:rPr>
            </w:pPr>
          </w:p>
        </w:tc>
        <w:tc>
          <w:tcPr>
            <w:tcW w:w="1980" w:type="dxa"/>
            <w:tcBorders>
              <w:top w:val="single" w:sz="4" w:space="0" w:color="000000"/>
              <w:left w:val="single" w:sz="4" w:space="0" w:color="000000"/>
              <w:bottom w:val="single" w:sz="4" w:space="0" w:color="000000"/>
              <w:right w:val="single" w:sz="4" w:space="0" w:color="000000"/>
            </w:tcBorders>
          </w:tcPr>
          <w:p w14:paraId="349DB1C3" w14:textId="77777777" w:rsidR="00D41F99" w:rsidRDefault="00AB5936" w:rsidP="00D41F99">
            <w:pPr>
              <w:pStyle w:val="TableParagraph"/>
              <w:kinsoku w:val="0"/>
              <w:overflowPunct w:val="0"/>
              <w:ind w:left="0"/>
              <w:rPr>
                <w:b/>
                <w:bCs/>
                <w:spacing w:val="-2"/>
                <w:sz w:val="22"/>
                <w:szCs w:val="22"/>
              </w:rPr>
            </w:pPr>
            <w:r w:rsidRPr="0050091B">
              <w:rPr>
                <w:b/>
                <w:bCs/>
                <w:spacing w:val="-2"/>
                <w:sz w:val="22"/>
                <w:szCs w:val="22"/>
              </w:rPr>
              <w:t>Apiksabanas</w:t>
            </w:r>
          </w:p>
          <w:p w14:paraId="20B942AF" w14:textId="77777777" w:rsidR="00AB5936" w:rsidRPr="0050091B" w:rsidRDefault="00AB5936" w:rsidP="00D41F99">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2</w:t>
            </w:r>
            <w:r w:rsidR="00D41F99">
              <w:rPr>
                <w:b/>
                <w:bCs/>
                <w:sz w:val="22"/>
                <w:szCs w:val="22"/>
              </w:rPr>
              <w:t> </w:t>
            </w:r>
            <w:r w:rsidRPr="0050091B">
              <w:rPr>
                <w:b/>
                <w:bCs/>
                <w:sz w:val="22"/>
                <w:szCs w:val="22"/>
              </w:rPr>
              <w:t>798</w:t>
            </w:r>
          </w:p>
          <w:p w14:paraId="7E3FF9EE" w14:textId="77777777" w:rsidR="00AB5936" w:rsidRPr="0050091B" w:rsidRDefault="00F77E4E" w:rsidP="00D41F99">
            <w:pPr>
              <w:pStyle w:val="TableParagraph"/>
              <w:kinsoku w:val="0"/>
              <w:overflowPunct w:val="0"/>
              <w:ind w:left="0"/>
              <w:rPr>
                <w:b/>
                <w:bCs/>
                <w:spacing w:val="-2"/>
                <w:sz w:val="22"/>
                <w:szCs w:val="22"/>
              </w:rPr>
            </w:pPr>
            <w:r>
              <w:rPr>
                <w:b/>
                <w:bCs/>
                <w:sz w:val="22"/>
                <w:szCs w:val="22"/>
              </w:rPr>
              <w:t xml:space="preserve">n </w:t>
            </w:r>
            <w:r w:rsidR="00AB5936" w:rsidRPr="0050091B">
              <w:rPr>
                <w:b/>
                <w:bCs/>
                <w:sz w:val="22"/>
                <w:szCs w:val="22"/>
              </w:rPr>
              <w:t>(%</w:t>
            </w:r>
            <w:r w:rsidR="00AB5936" w:rsidRPr="0050091B">
              <w:rPr>
                <w:b/>
                <w:bCs/>
                <w:spacing w:val="-3"/>
                <w:sz w:val="22"/>
                <w:szCs w:val="22"/>
              </w:rPr>
              <w:t xml:space="preserve"> </w:t>
            </w:r>
            <w:r w:rsidR="00AB5936" w:rsidRPr="0050091B">
              <w:rPr>
                <w:b/>
                <w:bCs/>
                <w:sz w:val="22"/>
                <w:szCs w:val="22"/>
              </w:rPr>
              <w:t>per</w:t>
            </w:r>
            <w:r w:rsidR="00AB5936" w:rsidRPr="0050091B">
              <w:rPr>
                <w:b/>
                <w:bCs/>
                <w:spacing w:val="-3"/>
                <w:sz w:val="22"/>
                <w:szCs w:val="22"/>
              </w:rPr>
              <w:t xml:space="preserve"> </w:t>
            </w:r>
            <w:r w:rsidR="00AB5936" w:rsidRPr="0050091B">
              <w:rPr>
                <w:b/>
                <w:bCs/>
                <w:spacing w:val="-2"/>
                <w:sz w:val="22"/>
                <w:szCs w:val="22"/>
              </w:rPr>
              <w:t>metus)</w:t>
            </w:r>
          </w:p>
        </w:tc>
        <w:tc>
          <w:tcPr>
            <w:tcW w:w="1709" w:type="dxa"/>
            <w:tcBorders>
              <w:top w:val="single" w:sz="4" w:space="0" w:color="000000"/>
              <w:left w:val="single" w:sz="4" w:space="0" w:color="000000"/>
              <w:bottom w:val="single" w:sz="4" w:space="0" w:color="000000"/>
              <w:right w:val="single" w:sz="4" w:space="0" w:color="000000"/>
            </w:tcBorders>
          </w:tcPr>
          <w:p w14:paraId="77640ECD" w14:textId="77777777" w:rsidR="00AB5936" w:rsidRPr="0050091B" w:rsidRDefault="00AB5936" w:rsidP="00D41F99">
            <w:pPr>
              <w:pStyle w:val="TableParagraph"/>
              <w:kinsoku w:val="0"/>
              <w:overflowPunct w:val="0"/>
              <w:ind w:left="0"/>
              <w:rPr>
                <w:b/>
                <w:bCs/>
                <w:spacing w:val="-5"/>
                <w:sz w:val="22"/>
                <w:szCs w:val="22"/>
              </w:rPr>
            </w:pPr>
            <w:r w:rsidRPr="0050091B">
              <w:rPr>
                <w:b/>
                <w:bCs/>
                <w:spacing w:val="-5"/>
                <w:sz w:val="22"/>
                <w:szCs w:val="22"/>
              </w:rPr>
              <w:t>ASR</w:t>
            </w:r>
          </w:p>
          <w:p w14:paraId="5498CBAD" w14:textId="77777777" w:rsidR="00AB5936" w:rsidRPr="0050091B" w:rsidRDefault="00AB5936" w:rsidP="00D41F99">
            <w:pPr>
              <w:pStyle w:val="TableParagraph"/>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z w:val="22"/>
                <w:szCs w:val="22"/>
              </w:rPr>
              <w:t>2</w:t>
            </w:r>
            <w:r w:rsidR="00D41F99">
              <w:rPr>
                <w:b/>
                <w:bCs/>
                <w:sz w:val="22"/>
                <w:szCs w:val="22"/>
              </w:rPr>
              <w:t> </w:t>
            </w:r>
            <w:r w:rsidRPr="0050091B">
              <w:rPr>
                <w:b/>
                <w:bCs/>
                <w:spacing w:val="-5"/>
                <w:sz w:val="22"/>
                <w:szCs w:val="22"/>
              </w:rPr>
              <w:t>780</w:t>
            </w:r>
          </w:p>
          <w:p w14:paraId="04CA99C5" w14:textId="77777777" w:rsidR="00AB5936" w:rsidRPr="0050091B" w:rsidRDefault="00AB5936" w:rsidP="00D41F99">
            <w:pPr>
              <w:pStyle w:val="TableParagraph"/>
              <w:kinsoku w:val="0"/>
              <w:overflowPunct w:val="0"/>
              <w:ind w:left="0"/>
              <w:rPr>
                <w:b/>
                <w:bCs/>
                <w:spacing w:val="-2"/>
                <w:sz w:val="22"/>
                <w:szCs w:val="22"/>
              </w:rPr>
            </w:pPr>
            <w:r w:rsidRPr="0050091B">
              <w:rPr>
                <w:b/>
                <w:bCs/>
                <w:sz w:val="22"/>
                <w:szCs w:val="22"/>
              </w:rPr>
              <w:t>n</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 xml:space="preserve">per </w:t>
            </w:r>
            <w:r w:rsidRPr="0050091B">
              <w:rPr>
                <w:b/>
                <w:bCs/>
                <w:spacing w:val="-2"/>
                <w:sz w:val="22"/>
                <w:szCs w:val="22"/>
              </w:rPr>
              <w:t>metus)</w:t>
            </w:r>
          </w:p>
        </w:tc>
        <w:tc>
          <w:tcPr>
            <w:tcW w:w="2071" w:type="dxa"/>
            <w:tcBorders>
              <w:top w:val="single" w:sz="4" w:space="0" w:color="000000"/>
              <w:left w:val="single" w:sz="4" w:space="0" w:color="000000"/>
              <w:bottom w:val="single" w:sz="4" w:space="0" w:color="000000"/>
              <w:right w:val="single" w:sz="4" w:space="0" w:color="000000"/>
            </w:tcBorders>
          </w:tcPr>
          <w:p w14:paraId="6B79DFF3" w14:textId="77777777" w:rsidR="00AB5936" w:rsidRPr="0050091B" w:rsidRDefault="00AB5936" w:rsidP="00D41F99">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sidR="00D41F99">
              <w:rPr>
                <w:b/>
                <w:bCs/>
                <w:sz w:val="22"/>
                <w:szCs w:val="22"/>
              </w:rPr>
              <w:t> </w:t>
            </w:r>
            <w:r w:rsidRPr="0050091B">
              <w:rPr>
                <w:b/>
                <w:bCs/>
                <w:sz w:val="22"/>
                <w:szCs w:val="22"/>
              </w:rPr>
              <w:t>% PI)</w:t>
            </w:r>
          </w:p>
        </w:tc>
        <w:tc>
          <w:tcPr>
            <w:tcW w:w="989" w:type="dxa"/>
            <w:tcBorders>
              <w:top w:val="single" w:sz="4" w:space="0" w:color="000000"/>
              <w:left w:val="single" w:sz="4" w:space="0" w:color="000000"/>
              <w:bottom w:val="single" w:sz="4" w:space="0" w:color="000000"/>
              <w:right w:val="single" w:sz="4" w:space="0" w:color="000000"/>
            </w:tcBorders>
          </w:tcPr>
          <w:p w14:paraId="3D914EC2" w14:textId="77777777" w:rsidR="00AB5936" w:rsidRPr="0050091B" w:rsidRDefault="00AB5936" w:rsidP="00D41F99">
            <w:pPr>
              <w:pStyle w:val="TableParagraph"/>
              <w:kinsoku w:val="0"/>
              <w:overflowPunct w:val="0"/>
              <w:ind w:left="0"/>
              <w:rPr>
                <w:b/>
                <w:bCs/>
                <w:spacing w:val="-2"/>
                <w:sz w:val="22"/>
                <w:szCs w:val="22"/>
              </w:rPr>
            </w:pPr>
            <w:r w:rsidRPr="0050091B">
              <w:rPr>
                <w:b/>
                <w:bCs/>
                <w:spacing w:val="-6"/>
                <w:sz w:val="22"/>
                <w:szCs w:val="22"/>
              </w:rPr>
              <w:t xml:space="preserve">p </w:t>
            </w:r>
            <w:r w:rsidRPr="0050091B">
              <w:rPr>
                <w:b/>
                <w:bCs/>
                <w:spacing w:val="-2"/>
                <w:sz w:val="22"/>
                <w:szCs w:val="22"/>
              </w:rPr>
              <w:t>reikšmė</w:t>
            </w:r>
          </w:p>
        </w:tc>
      </w:tr>
      <w:tr w:rsidR="00AB5936" w:rsidRPr="0050091B" w14:paraId="7C20EB2D" w14:textId="77777777" w:rsidTr="006019BB">
        <w:trPr>
          <w:trHeight w:val="278"/>
        </w:trPr>
        <w:tc>
          <w:tcPr>
            <w:tcW w:w="2145" w:type="dxa"/>
            <w:tcBorders>
              <w:top w:val="single" w:sz="4" w:space="0" w:color="000000"/>
              <w:left w:val="single" w:sz="4" w:space="0" w:color="000000"/>
              <w:bottom w:val="single" w:sz="4" w:space="0" w:color="000000"/>
              <w:right w:val="single" w:sz="4" w:space="0" w:color="000000"/>
            </w:tcBorders>
          </w:tcPr>
          <w:p w14:paraId="03D99A27" w14:textId="77777777" w:rsidR="00AB5936" w:rsidRPr="0050091B" w:rsidRDefault="00F01639" w:rsidP="0050091B">
            <w:pPr>
              <w:pStyle w:val="TableParagraph"/>
              <w:kinsoku w:val="0"/>
              <w:overflowPunct w:val="0"/>
              <w:ind w:left="0"/>
              <w:jc w:val="left"/>
              <w:rPr>
                <w:spacing w:val="-2"/>
                <w:sz w:val="22"/>
                <w:szCs w:val="22"/>
              </w:rPr>
            </w:pPr>
            <w:r>
              <w:rPr>
                <w:spacing w:val="-2"/>
                <w:sz w:val="22"/>
                <w:szCs w:val="22"/>
              </w:rPr>
              <w:t>S</w:t>
            </w:r>
            <w:r w:rsidR="00530468">
              <w:rPr>
                <w:spacing w:val="-2"/>
                <w:sz w:val="22"/>
                <w:szCs w:val="22"/>
              </w:rPr>
              <w:t>tipr</w:t>
            </w:r>
            <w:r>
              <w:rPr>
                <w:spacing w:val="-2"/>
                <w:sz w:val="22"/>
                <w:szCs w:val="22"/>
              </w:rPr>
              <w:t>us</w:t>
            </w:r>
            <w:r w:rsidR="00AB5936" w:rsidRPr="0050091B">
              <w:rPr>
                <w:spacing w:val="-2"/>
                <w:sz w:val="22"/>
                <w:szCs w:val="22"/>
              </w:rPr>
              <w:t>*</w:t>
            </w:r>
          </w:p>
        </w:tc>
        <w:tc>
          <w:tcPr>
            <w:tcW w:w="1980" w:type="dxa"/>
            <w:tcBorders>
              <w:top w:val="single" w:sz="4" w:space="0" w:color="000000"/>
              <w:left w:val="single" w:sz="4" w:space="0" w:color="000000"/>
              <w:bottom w:val="single" w:sz="4" w:space="0" w:color="000000"/>
              <w:right w:val="single" w:sz="4" w:space="0" w:color="000000"/>
            </w:tcBorders>
            <w:vAlign w:val="center"/>
          </w:tcPr>
          <w:p w14:paraId="4DFB6DC2" w14:textId="77777777" w:rsidR="00AB5936" w:rsidRPr="0050091B" w:rsidRDefault="00AB5936" w:rsidP="00F77E4E">
            <w:pPr>
              <w:pStyle w:val="TableParagraph"/>
              <w:kinsoku w:val="0"/>
              <w:overflowPunct w:val="0"/>
              <w:ind w:left="0"/>
              <w:rPr>
                <w:spacing w:val="-2"/>
                <w:sz w:val="22"/>
                <w:szCs w:val="22"/>
              </w:rPr>
            </w:pPr>
            <w:r w:rsidRPr="0050091B">
              <w:rPr>
                <w:sz w:val="22"/>
                <w:szCs w:val="22"/>
              </w:rPr>
              <w:t>45</w:t>
            </w:r>
            <w:r w:rsidRPr="0050091B">
              <w:rPr>
                <w:spacing w:val="-2"/>
                <w:sz w:val="22"/>
                <w:szCs w:val="22"/>
              </w:rPr>
              <w:t xml:space="preserve"> (1,41)</w:t>
            </w:r>
          </w:p>
        </w:tc>
        <w:tc>
          <w:tcPr>
            <w:tcW w:w="1709" w:type="dxa"/>
            <w:tcBorders>
              <w:top w:val="single" w:sz="4" w:space="0" w:color="000000"/>
              <w:left w:val="single" w:sz="4" w:space="0" w:color="000000"/>
              <w:bottom w:val="single" w:sz="4" w:space="0" w:color="000000"/>
              <w:right w:val="single" w:sz="4" w:space="0" w:color="000000"/>
            </w:tcBorders>
            <w:vAlign w:val="center"/>
          </w:tcPr>
          <w:p w14:paraId="41AE9008" w14:textId="77777777" w:rsidR="00AB5936" w:rsidRPr="0050091B" w:rsidRDefault="00AB5936" w:rsidP="006019BB">
            <w:pPr>
              <w:pStyle w:val="TableParagraph"/>
              <w:kinsoku w:val="0"/>
              <w:overflowPunct w:val="0"/>
              <w:ind w:left="0"/>
              <w:rPr>
                <w:spacing w:val="-2"/>
                <w:sz w:val="22"/>
                <w:szCs w:val="22"/>
              </w:rPr>
            </w:pPr>
            <w:r w:rsidRPr="0050091B">
              <w:rPr>
                <w:sz w:val="22"/>
                <w:szCs w:val="22"/>
              </w:rPr>
              <w:t>29</w:t>
            </w:r>
            <w:r w:rsidRPr="0050091B">
              <w:rPr>
                <w:spacing w:val="-2"/>
                <w:sz w:val="22"/>
                <w:szCs w:val="22"/>
              </w:rPr>
              <w:t xml:space="preserve"> (0,92)</w:t>
            </w:r>
          </w:p>
        </w:tc>
        <w:tc>
          <w:tcPr>
            <w:tcW w:w="2071" w:type="dxa"/>
            <w:tcBorders>
              <w:top w:val="single" w:sz="4" w:space="0" w:color="000000"/>
              <w:left w:val="single" w:sz="4" w:space="0" w:color="000000"/>
              <w:bottom w:val="single" w:sz="4" w:space="0" w:color="000000"/>
              <w:right w:val="single" w:sz="4" w:space="0" w:color="000000"/>
            </w:tcBorders>
            <w:vAlign w:val="center"/>
          </w:tcPr>
          <w:p w14:paraId="60D8539A" w14:textId="77777777" w:rsidR="00AB5936" w:rsidRPr="0050091B" w:rsidRDefault="00AB5936" w:rsidP="00F77E4E">
            <w:pPr>
              <w:pStyle w:val="TableParagraph"/>
              <w:kinsoku w:val="0"/>
              <w:overflowPunct w:val="0"/>
              <w:ind w:left="0"/>
              <w:rPr>
                <w:spacing w:val="-2"/>
                <w:sz w:val="22"/>
                <w:szCs w:val="22"/>
              </w:rPr>
            </w:pPr>
            <w:r w:rsidRPr="0050091B">
              <w:rPr>
                <w:sz w:val="22"/>
                <w:szCs w:val="22"/>
              </w:rPr>
              <w:t>1,54</w:t>
            </w:r>
            <w:r w:rsidRPr="0050091B">
              <w:rPr>
                <w:spacing w:val="-5"/>
                <w:sz w:val="22"/>
                <w:szCs w:val="22"/>
              </w:rPr>
              <w:t xml:space="preserve"> </w:t>
            </w:r>
            <w:r w:rsidRPr="0050091B">
              <w:rPr>
                <w:sz w:val="22"/>
                <w:szCs w:val="22"/>
              </w:rPr>
              <w:t>(0,96,</w:t>
            </w:r>
            <w:r w:rsidRPr="0050091B">
              <w:rPr>
                <w:spacing w:val="-5"/>
                <w:sz w:val="22"/>
                <w:szCs w:val="22"/>
              </w:rPr>
              <w:t xml:space="preserve"> </w:t>
            </w:r>
            <w:r w:rsidRPr="0050091B">
              <w:rPr>
                <w:spacing w:val="-2"/>
                <w:sz w:val="22"/>
                <w:szCs w:val="22"/>
              </w:rPr>
              <w:t>2,45)</w:t>
            </w:r>
          </w:p>
        </w:tc>
        <w:tc>
          <w:tcPr>
            <w:tcW w:w="989" w:type="dxa"/>
            <w:tcBorders>
              <w:top w:val="single" w:sz="4" w:space="0" w:color="000000"/>
              <w:left w:val="single" w:sz="4" w:space="0" w:color="000000"/>
              <w:bottom w:val="single" w:sz="4" w:space="0" w:color="000000"/>
              <w:right w:val="single" w:sz="4" w:space="0" w:color="000000"/>
            </w:tcBorders>
            <w:vAlign w:val="center"/>
          </w:tcPr>
          <w:p w14:paraId="660C2CD6"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0,0716</w:t>
            </w:r>
          </w:p>
        </w:tc>
      </w:tr>
      <w:tr w:rsidR="00AB5936" w:rsidRPr="0050091B" w14:paraId="11511F9A" w14:textId="77777777" w:rsidTr="006019BB">
        <w:trPr>
          <w:trHeight w:val="270"/>
        </w:trPr>
        <w:tc>
          <w:tcPr>
            <w:tcW w:w="2145" w:type="dxa"/>
            <w:tcBorders>
              <w:top w:val="single" w:sz="4" w:space="0" w:color="000000"/>
              <w:left w:val="single" w:sz="4" w:space="0" w:color="000000"/>
              <w:bottom w:val="single" w:sz="4" w:space="0" w:color="000000"/>
              <w:right w:val="single" w:sz="4" w:space="0" w:color="000000"/>
            </w:tcBorders>
          </w:tcPr>
          <w:p w14:paraId="15EB0A99" w14:textId="77777777" w:rsidR="00AB5936" w:rsidRPr="0050091B" w:rsidRDefault="00AB5936" w:rsidP="00D41F99">
            <w:pPr>
              <w:pStyle w:val="TableParagraph"/>
              <w:kinsoku w:val="0"/>
              <w:overflowPunct w:val="0"/>
              <w:ind w:left="276"/>
              <w:jc w:val="left"/>
              <w:rPr>
                <w:spacing w:val="-10"/>
                <w:sz w:val="22"/>
                <w:szCs w:val="22"/>
              </w:rPr>
            </w:pPr>
            <w:r w:rsidRPr="0050091B">
              <w:rPr>
                <w:sz w:val="22"/>
                <w:szCs w:val="22"/>
              </w:rPr>
              <w:t>Mirtinas,</w:t>
            </w:r>
            <w:r w:rsidRPr="0050091B">
              <w:rPr>
                <w:spacing w:val="-9"/>
                <w:sz w:val="22"/>
                <w:szCs w:val="22"/>
              </w:rPr>
              <w:t xml:space="preserve"> </w:t>
            </w:r>
            <w:r w:rsidRPr="0050091B">
              <w:rPr>
                <w:spacing w:val="-10"/>
                <w:sz w:val="22"/>
                <w:szCs w:val="22"/>
              </w:rPr>
              <w:t>n</w:t>
            </w:r>
          </w:p>
        </w:tc>
        <w:tc>
          <w:tcPr>
            <w:tcW w:w="1980" w:type="dxa"/>
            <w:tcBorders>
              <w:top w:val="single" w:sz="4" w:space="0" w:color="000000"/>
              <w:left w:val="single" w:sz="4" w:space="0" w:color="000000"/>
              <w:bottom w:val="single" w:sz="4" w:space="0" w:color="000000"/>
              <w:right w:val="single" w:sz="4" w:space="0" w:color="000000"/>
            </w:tcBorders>
            <w:vAlign w:val="center"/>
          </w:tcPr>
          <w:p w14:paraId="75023CC3" w14:textId="77777777" w:rsidR="00AB5936" w:rsidRPr="0050091B" w:rsidRDefault="00AB5936" w:rsidP="00F77E4E">
            <w:pPr>
              <w:pStyle w:val="TableParagraph"/>
              <w:kinsoku w:val="0"/>
              <w:overflowPunct w:val="0"/>
              <w:ind w:left="0"/>
              <w:rPr>
                <w:spacing w:val="-2"/>
                <w:sz w:val="22"/>
                <w:szCs w:val="22"/>
              </w:rPr>
            </w:pPr>
            <w:r w:rsidRPr="0050091B">
              <w:rPr>
                <w:sz w:val="22"/>
                <w:szCs w:val="22"/>
              </w:rPr>
              <w:t>5</w:t>
            </w:r>
            <w:r w:rsidRPr="0050091B">
              <w:rPr>
                <w:spacing w:val="-1"/>
                <w:sz w:val="22"/>
                <w:szCs w:val="22"/>
              </w:rPr>
              <w:t xml:space="preserve"> </w:t>
            </w:r>
            <w:r w:rsidRPr="0050091B">
              <w:rPr>
                <w:spacing w:val="-2"/>
                <w:sz w:val="22"/>
                <w:szCs w:val="22"/>
              </w:rPr>
              <w:t>(0,16)</w:t>
            </w:r>
          </w:p>
        </w:tc>
        <w:tc>
          <w:tcPr>
            <w:tcW w:w="1709" w:type="dxa"/>
            <w:tcBorders>
              <w:top w:val="single" w:sz="4" w:space="0" w:color="000000"/>
              <w:left w:val="single" w:sz="4" w:space="0" w:color="000000"/>
              <w:bottom w:val="single" w:sz="4" w:space="0" w:color="000000"/>
              <w:right w:val="single" w:sz="4" w:space="0" w:color="000000"/>
            </w:tcBorders>
            <w:vAlign w:val="center"/>
          </w:tcPr>
          <w:p w14:paraId="71E1F2FB" w14:textId="77777777" w:rsidR="00AB5936" w:rsidRPr="0050091B" w:rsidRDefault="00AB5936" w:rsidP="006019BB">
            <w:pPr>
              <w:pStyle w:val="TableParagraph"/>
              <w:kinsoku w:val="0"/>
              <w:overflowPunct w:val="0"/>
              <w:ind w:left="0"/>
              <w:rPr>
                <w:spacing w:val="-2"/>
                <w:sz w:val="22"/>
                <w:szCs w:val="22"/>
              </w:rPr>
            </w:pPr>
            <w:r w:rsidRPr="0050091B">
              <w:rPr>
                <w:sz w:val="22"/>
                <w:szCs w:val="22"/>
              </w:rPr>
              <w:t>5</w:t>
            </w:r>
            <w:r w:rsidRPr="0050091B">
              <w:rPr>
                <w:spacing w:val="-1"/>
                <w:sz w:val="22"/>
                <w:szCs w:val="22"/>
              </w:rPr>
              <w:t xml:space="preserve"> </w:t>
            </w:r>
            <w:r w:rsidRPr="0050091B">
              <w:rPr>
                <w:spacing w:val="-2"/>
                <w:sz w:val="22"/>
                <w:szCs w:val="22"/>
              </w:rPr>
              <w:t>(0,16)</w:t>
            </w:r>
          </w:p>
        </w:tc>
        <w:tc>
          <w:tcPr>
            <w:tcW w:w="2071" w:type="dxa"/>
            <w:tcBorders>
              <w:top w:val="single" w:sz="4" w:space="0" w:color="000000"/>
              <w:left w:val="single" w:sz="4" w:space="0" w:color="000000"/>
              <w:bottom w:val="single" w:sz="4" w:space="0" w:color="000000"/>
              <w:right w:val="single" w:sz="4" w:space="0" w:color="000000"/>
            </w:tcBorders>
            <w:vAlign w:val="center"/>
          </w:tcPr>
          <w:p w14:paraId="043387FD" w14:textId="77777777" w:rsidR="00AB5936" w:rsidRPr="0050091B" w:rsidRDefault="00AB5936" w:rsidP="006019BB">
            <w:pPr>
              <w:pStyle w:val="TableParagraph"/>
              <w:kinsoku w:val="0"/>
              <w:overflowPunct w:val="0"/>
              <w:ind w:left="0"/>
              <w:rPr>
                <w:sz w:val="22"/>
                <w:szCs w:val="22"/>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47F4B1AD" w14:textId="77777777" w:rsidR="00AB5936" w:rsidRPr="0050091B" w:rsidRDefault="00AB5936" w:rsidP="006019BB">
            <w:pPr>
              <w:pStyle w:val="TableParagraph"/>
              <w:kinsoku w:val="0"/>
              <w:overflowPunct w:val="0"/>
              <w:ind w:left="0"/>
              <w:rPr>
                <w:sz w:val="22"/>
                <w:szCs w:val="22"/>
              </w:rPr>
            </w:pPr>
          </w:p>
        </w:tc>
      </w:tr>
      <w:tr w:rsidR="00AB5936" w:rsidRPr="0050091B" w14:paraId="29104CFE" w14:textId="77777777" w:rsidTr="006019BB">
        <w:trPr>
          <w:trHeight w:val="506"/>
        </w:trPr>
        <w:tc>
          <w:tcPr>
            <w:tcW w:w="2145" w:type="dxa"/>
            <w:tcBorders>
              <w:top w:val="single" w:sz="4" w:space="0" w:color="000000"/>
              <w:left w:val="single" w:sz="4" w:space="0" w:color="000000"/>
              <w:bottom w:val="single" w:sz="4" w:space="0" w:color="000000"/>
              <w:right w:val="single" w:sz="4" w:space="0" w:color="000000"/>
            </w:tcBorders>
          </w:tcPr>
          <w:p w14:paraId="7036240B" w14:textId="77777777" w:rsidR="00AB5936" w:rsidRPr="0050091B" w:rsidRDefault="00AB5936" w:rsidP="00D41F99">
            <w:pPr>
              <w:pStyle w:val="TableParagraph"/>
              <w:kinsoku w:val="0"/>
              <w:overflowPunct w:val="0"/>
              <w:ind w:left="276"/>
              <w:jc w:val="left"/>
              <w:rPr>
                <w:spacing w:val="-10"/>
                <w:sz w:val="22"/>
                <w:szCs w:val="22"/>
              </w:rPr>
            </w:pPr>
            <w:r w:rsidRPr="0050091B">
              <w:rPr>
                <w:spacing w:val="-2"/>
                <w:sz w:val="22"/>
                <w:szCs w:val="22"/>
              </w:rPr>
              <w:t xml:space="preserve">Intrakranijinis, </w:t>
            </w:r>
            <w:r w:rsidRPr="0050091B">
              <w:rPr>
                <w:spacing w:val="-10"/>
                <w:sz w:val="22"/>
                <w:szCs w:val="22"/>
              </w:rPr>
              <w:t>n</w:t>
            </w:r>
          </w:p>
        </w:tc>
        <w:tc>
          <w:tcPr>
            <w:tcW w:w="1980" w:type="dxa"/>
            <w:tcBorders>
              <w:top w:val="single" w:sz="4" w:space="0" w:color="000000"/>
              <w:left w:val="single" w:sz="4" w:space="0" w:color="000000"/>
              <w:bottom w:val="single" w:sz="4" w:space="0" w:color="000000"/>
              <w:right w:val="single" w:sz="4" w:space="0" w:color="000000"/>
            </w:tcBorders>
            <w:vAlign w:val="center"/>
          </w:tcPr>
          <w:p w14:paraId="6811B6AD" w14:textId="77777777" w:rsidR="00AB5936" w:rsidRPr="0050091B" w:rsidRDefault="00AB5936" w:rsidP="00F77E4E">
            <w:pPr>
              <w:pStyle w:val="TableParagraph"/>
              <w:kinsoku w:val="0"/>
              <w:overflowPunct w:val="0"/>
              <w:ind w:left="0"/>
              <w:rPr>
                <w:spacing w:val="-2"/>
                <w:sz w:val="22"/>
                <w:szCs w:val="22"/>
              </w:rPr>
            </w:pPr>
            <w:r w:rsidRPr="0050091B">
              <w:rPr>
                <w:sz w:val="22"/>
                <w:szCs w:val="22"/>
              </w:rPr>
              <w:t>11</w:t>
            </w:r>
            <w:r w:rsidRPr="0050091B">
              <w:rPr>
                <w:spacing w:val="-2"/>
                <w:sz w:val="22"/>
                <w:szCs w:val="22"/>
              </w:rPr>
              <w:t xml:space="preserve"> (0,34)</w:t>
            </w:r>
          </w:p>
        </w:tc>
        <w:tc>
          <w:tcPr>
            <w:tcW w:w="1709" w:type="dxa"/>
            <w:tcBorders>
              <w:top w:val="single" w:sz="4" w:space="0" w:color="000000"/>
              <w:left w:val="single" w:sz="4" w:space="0" w:color="000000"/>
              <w:bottom w:val="single" w:sz="4" w:space="0" w:color="000000"/>
              <w:right w:val="single" w:sz="4" w:space="0" w:color="000000"/>
            </w:tcBorders>
            <w:vAlign w:val="center"/>
          </w:tcPr>
          <w:p w14:paraId="0A99EE48" w14:textId="77777777" w:rsidR="00AB5936" w:rsidRPr="0050091B" w:rsidRDefault="00AB5936" w:rsidP="006019BB">
            <w:pPr>
              <w:pStyle w:val="TableParagraph"/>
              <w:kinsoku w:val="0"/>
              <w:overflowPunct w:val="0"/>
              <w:ind w:left="0"/>
              <w:rPr>
                <w:spacing w:val="-2"/>
                <w:sz w:val="22"/>
                <w:szCs w:val="22"/>
              </w:rPr>
            </w:pPr>
            <w:r w:rsidRPr="0050091B">
              <w:rPr>
                <w:sz w:val="22"/>
                <w:szCs w:val="22"/>
              </w:rPr>
              <w:t>11</w:t>
            </w:r>
            <w:r w:rsidRPr="0050091B">
              <w:rPr>
                <w:spacing w:val="-2"/>
                <w:sz w:val="22"/>
                <w:szCs w:val="22"/>
              </w:rPr>
              <w:t xml:space="preserve"> (0,35)</w:t>
            </w:r>
          </w:p>
        </w:tc>
        <w:tc>
          <w:tcPr>
            <w:tcW w:w="2071" w:type="dxa"/>
            <w:tcBorders>
              <w:top w:val="single" w:sz="4" w:space="0" w:color="000000"/>
              <w:left w:val="single" w:sz="4" w:space="0" w:color="000000"/>
              <w:bottom w:val="single" w:sz="4" w:space="0" w:color="000000"/>
              <w:right w:val="single" w:sz="4" w:space="0" w:color="000000"/>
            </w:tcBorders>
            <w:vAlign w:val="center"/>
          </w:tcPr>
          <w:p w14:paraId="4E56F50E" w14:textId="77777777" w:rsidR="00AB5936" w:rsidRPr="0050091B" w:rsidRDefault="00AB5936" w:rsidP="006019BB">
            <w:pPr>
              <w:pStyle w:val="TableParagraph"/>
              <w:kinsoku w:val="0"/>
              <w:overflowPunct w:val="0"/>
              <w:ind w:left="0"/>
              <w:rPr>
                <w:sz w:val="22"/>
                <w:szCs w:val="22"/>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7903FD10" w14:textId="77777777" w:rsidR="00AB5936" w:rsidRPr="0050091B" w:rsidRDefault="00AB5936" w:rsidP="006019BB">
            <w:pPr>
              <w:pStyle w:val="TableParagraph"/>
              <w:kinsoku w:val="0"/>
              <w:overflowPunct w:val="0"/>
              <w:ind w:left="0"/>
              <w:rPr>
                <w:sz w:val="22"/>
                <w:szCs w:val="22"/>
              </w:rPr>
            </w:pPr>
          </w:p>
        </w:tc>
      </w:tr>
      <w:tr w:rsidR="00AB5936" w:rsidRPr="0050091B" w14:paraId="371A5BDF" w14:textId="77777777" w:rsidTr="006019BB">
        <w:trPr>
          <w:trHeight w:val="275"/>
        </w:trPr>
        <w:tc>
          <w:tcPr>
            <w:tcW w:w="2145" w:type="dxa"/>
            <w:tcBorders>
              <w:top w:val="single" w:sz="4" w:space="0" w:color="000000"/>
              <w:left w:val="single" w:sz="4" w:space="0" w:color="000000"/>
              <w:bottom w:val="single" w:sz="4" w:space="0" w:color="000000"/>
              <w:right w:val="single" w:sz="4" w:space="0" w:color="000000"/>
            </w:tcBorders>
          </w:tcPr>
          <w:p w14:paraId="7166819D" w14:textId="77777777" w:rsidR="00AB5936" w:rsidRPr="0050091B" w:rsidRDefault="00F01639" w:rsidP="0050091B">
            <w:pPr>
              <w:pStyle w:val="TableParagraph"/>
              <w:kinsoku w:val="0"/>
              <w:overflowPunct w:val="0"/>
              <w:ind w:left="0"/>
              <w:jc w:val="left"/>
              <w:rPr>
                <w:spacing w:val="-2"/>
                <w:sz w:val="22"/>
                <w:szCs w:val="22"/>
                <w:vertAlign w:val="superscript"/>
              </w:rPr>
            </w:pPr>
            <w:r>
              <w:rPr>
                <w:sz w:val="22"/>
                <w:szCs w:val="22"/>
              </w:rPr>
              <w:t>S</w:t>
            </w:r>
            <w:r w:rsidR="0080137D">
              <w:rPr>
                <w:sz w:val="22"/>
                <w:szCs w:val="22"/>
              </w:rPr>
              <w:t>tiprus</w:t>
            </w:r>
            <w:r w:rsidRPr="0050091B">
              <w:rPr>
                <w:spacing w:val="-4"/>
                <w:sz w:val="22"/>
                <w:szCs w:val="22"/>
              </w:rPr>
              <w:t xml:space="preserve"> </w:t>
            </w:r>
            <w:r w:rsidR="00AB5936" w:rsidRPr="0050091B">
              <w:rPr>
                <w:sz w:val="22"/>
                <w:szCs w:val="22"/>
              </w:rPr>
              <w:t>+</w:t>
            </w:r>
            <w:r w:rsidR="00AB5936" w:rsidRPr="0050091B">
              <w:rPr>
                <w:spacing w:val="-3"/>
                <w:sz w:val="22"/>
                <w:szCs w:val="22"/>
              </w:rPr>
              <w:t xml:space="preserve"> </w:t>
            </w:r>
            <w:r w:rsidR="00AB5936" w:rsidRPr="0050091B">
              <w:rPr>
                <w:spacing w:val="-2"/>
                <w:sz w:val="22"/>
                <w:szCs w:val="22"/>
              </w:rPr>
              <w:t>KRNS</w:t>
            </w:r>
            <w:r w:rsidR="00AB5936" w:rsidRPr="0050091B">
              <w:rPr>
                <w:spacing w:val="-2"/>
                <w:sz w:val="22"/>
                <w:szCs w:val="22"/>
                <w:vertAlign w:val="superscript"/>
              </w:rPr>
              <w:t>†</w:t>
            </w:r>
          </w:p>
        </w:tc>
        <w:tc>
          <w:tcPr>
            <w:tcW w:w="1980" w:type="dxa"/>
            <w:tcBorders>
              <w:top w:val="single" w:sz="4" w:space="0" w:color="000000"/>
              <w:left w:val="single" w:sz="4" w:space="0" w:color="000000"/>
              <w:bottom w:val="single" w:sz="4" w:space="0" w:color="000000"/>
              <w:right w:val="single" w:sz="4" w:space="0" w:color="000000"/>
            </w:tcBorders>
            <w:vAlign w:val="center"/>
          </w:tcPr>
          <w:p w14:paraId="04875FF8" w14:textId="77777777" w:rsidR="00AB5936" w:rsidRPr="0050091B" w:rsidRDefault="00AB5936" w:rsidP="00F77E4E">
            <w:pPr>
              <w:pStyle w:val="TableParagraph"/>
              <w:kinsoku w:val="0"/>
              <w:overflowPunct w:val="0"/>
              <w:ind w:left="0"/>
              <w:rPr>
                <w:spacing w:val="-2"/>
                <w:sz w:val="22"/>
                <w:szCs w:val="22"/>
              </w:rPr>
            </w:pPr>
            <w:r w:rsidRPr="0050091B">
              <w:rPr>
                <w:sz w:val="22"/>
                <w:szCs w:val="22"/>
              </w:rPr>
              <w:t xml:space="preserve">140 </w:t>
            </w:r>
            <w:r w:rsidRPr="0050091B">
              <w:rPr>
                <w:spacing w:val="-2"/>
                <w:sz w:val="22"/>
                <w:szCs w:val="22"/>
              </w:rPr>
              <w:t>(4,46)</w:t>
            </w:r>
          </w:p>
        </w:tc>
        <w:tc>
          <w:tcPr>
            <w:tcW w:w="1709" w:type="dxa"/>
            <w:tcBorders>
              <w:top w:val="single" w:sz="4" w:space="0" w:color="000000"/>
              <w:left w:val="single" w:sz="4" w:space="0" w:color="000000"/>
              <w:bottom w:val="single" w:sz="4" w:space="0" w:color="000000"/>
              <w:right w:val="single" w:sz="4" w:space="0" w:color="000000"/>
            </w:tcBorders>
            <w:vAlign w:val="center"/>
          </w:tcPr>
          <w:p w14:paraId="5879715A" w14:textId="77777777" w:rsidR="00AB5936" w:rsidRPr="0050091B" w:rsidRDefault="00AB5936" w:rsidP="006019BB">
            <w:pPr>
              <w:pStyle w:val="TableParagraph"/>
              <w:kinsoku w:val="0"/>
              <w:overflowPunct w:val="0"/>
              <w:ind w:left="0"/>
              <w:rPr>
                <w:spacing w:val="-2"/>
                <w:sz w:val="22"/>
                <w:szCs w:val="22"/>
              </w:rPr>
            </w:pPr>
            <w:r w:rsidRPr="0050091B">
              <w:rPr>
                <w:sz w:val="22"/>
                <w:szCs w:val="22"/>
              </w:rPr>
              <w:t>101</w:t>
            </w:r>
            <w:r w:rsidRPr="0050091B">
              <w:rPr>
                <w:spacing w:val="-3"/>
                <w:sz w:val="22"/>
                <w:szCs w:val="22"/>
              </w:rPr>
              <w:t xml:space="preserve"> </w:t>
            </w:r>
            <w:r w:rsidRPr="0050091B">
              <w:rPr>
                <w:spacing w:val="-2"/>
                <w:sz w:val="22"/>
                <w:szCs w:val="22"/>
              </w:rPr>
              <w:t>(3,24)</w:t>
            </w:r>
          </w:p>
        </w:tc>
        <w:tc>
          <w:tcPr>
            <w:tcW w:w="2071" w:type="dxa"/>
            <w:tcBorders>
              <w:top w:val="single" w:sz="4" w:space="0" w:color="000000"/>
              <w:left w:val="single" w:sz="4" w:space="0" w:color="000000"/>
              <w:bottom w:val="single" w:sz="4" w:space="0" w:color="000000"/>
              <w:right w:val="single" w:sz="4" w:space="0" w:color="000000"/>
            </w:tcBorders>
            <w:vAlign w:val="center"/>
          </w:tcPr>
          <w:p w14:paraId="45FE75BE" w14:textId="77777777" w:rsidR="00AB5936" w:rsidRPr="0050091B" w:rsidRDefault="00AB5936" w:rsidP="00F77E4E">
            <w:pPr>
              <w:pStyle w:val="TableParagraph"/>
              <w:kinsoku w:val="0"/>
              <w:overflowPunct w:val="0"/>
              <w:ind w:left="0"/>
              <w:rPr>
                <w:spacing w:val="-2"/>
                <w:sz w:val="22"/>
                <w:szCs w:val="22"/>
              </w:rPr>
            </w:pPr>
            <w:r w:rsidRPr="0050091B">
              <w:rPr>
                <w:sz w:val="22"/>
                <w:szCs w:val="22"/>
              </w:rPr>
              <w:t>1,38</w:t>
            </w:r>
            <w:r w:rsidRPr="0050091B">
              <w:rPr>
                <w:spacing w:val="-5"/>
                <w:sz w:val="22"/>
                <w:szCs w:val="22"/>
              </w:rPr>
              <w:t xml:space="preserve"> </w:t>
            </w:r>
            <w:r w:rsidRPr="0050091B">
              <w:rPr>
                <w:sz w:val="22"/>
                <w:szCs w:val="22"/>
              </w:rPr>
              <w:t>(1,07,</w:t>
            </w:r>
            <w:r w:rsidRPr="0050091B">
              <w:rPr>
                <w:spacing w:val="-5"/>
                <w:sz w:val="22"/>
                <w:szCs w:val="22"/>
              </w:rPr>
              <w:t xml:space="preserve"> </w:t>
            </w:r>
            <w:r w:rsidRPr="0050091B">
              <w:rPr>
                <w:spacing w:val="-2"/>
                <w:sz w:val="22"/>
                <w:szCs w:val="22"/>
              </w:rPr>
              <w:t>1,78)</w:t>
            </w:r>
          </w:p>
        </w:tc>
        <w:tc>
          <w:tcPr>
            <w:tcW w:w="989" w:type="dxa"/>
            <w:tcBorders>
              <w:top w:val="single" w:sz="4" w:space="0" w:color="000000"/>
              <w:left w:val="single" w:sz="4" w:space="0" w:color="000000"/>
              <w:bottom w:val="single" w:sz="4" w:space="0" w:color="000000"/>
              <w:right w:val="single" w:sz="4" w:space="0" w:color="000000"/>
            </w:tcBorders>
            <w:vAlign w:val="center"/>
          </w:tcPr>
          <w:p w14:paraId="4DF7D104"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0,0144</w:t>
            </w:r>
          </w:p>
        </w:tc>
      </w:tr>
      <w:tr w:rsidR="00AB5936" w:rsidRPr="0050091B" w14:paraId="57188059" w14:textId="77777777" w:rsidTr="006019BB">
        <w:trPr>
          <w:trHeight w:val="340"/>
        </w:trPr>
        <w:tc>
          <w:tcPr>
            <w:tcW w:w="2145" w:type="dxa"/>
            <w:tcBorders>
              <w:top w:val="single" w:sz="4" w:space="0" w:color="000000"/>
              <w:left w:val="single" w:sz="4" w:space="0" w:color="000000"/>
              <w:bottom w:val="single" w:sz="4" w:space="0" w:color="000000"/>
              <w:right w:val="single" w:sz="4" w:space="0" w:color="000000"/>
            </w:tcBorders>
          </w:tcPr>
          <w:p w14:paraId="0943568D" w14:textId="77777777" w:rsidR="00AB5936" w:rsidRPr="0050091B" w:rsidRDefault="00AB5936" w:rsidP="0050091B">
            <w:pPr>
              <w:pStyle w:val="TableParagraph"/>
              <w:kinsoku w:val="0"/>
              <w:overflowPunct w:val="0"/>
              <w:ind w:left="0"/>
              <w:jc w:val="left"/>
              <w:rPr>
                <w:spacing w:val="-4"/>
                <w:sz w:val="22"/>
                <w:szCs w:val="22"/>
              </w:rPr>
            </w:pPr>
            <w:r w:rsidRPr="0050091B">
              <w:rPr>
                <w:spacing w:val="-4"/>
                <w:sz w:val="22"/>
                <w:szCs w:val="22"/>
              </w:rPr>
              <w:t>Visi</w:t>
            </w:r>
          </w:p>
        </w:tc>
        <w:tc>
          <w:tcPr>
            <w:tcW w:w="1980" w:type="dxa"/>
            <w:tcBorders>
              <w:top w:val="single" w:sz="4" w:space="0" w:color="000000"/>
              <w:left w:val="single" w:sz="4" w:space="0" w:color="000000"/>
              <w:bottom w:val="single" w:sz="4" w:space="0" w:color="000000"/>
              <w:right w:val="single" w:sz="4" w:space="0" w:color="000000"/>
            </w:tcBorders>
            <w:vAlign w:val="center"/>
          </w:tcPr>
          <w:p w14:paraId="775C1F35" w14:textId="77777777" w:rsidR="00AB5936" w:rsidRPr="0050091B" w:rsidRDefault="00AB5936" w:rsidP="00F77E4E">
            <w:pPr>
              <w:pStyle w:val="TableParagraph"/>
              <w:kinsoku w:val="0"/>
              <w:overflowPunct w:val="0"/>
              <w:ind w:left="0"/>
              <w:rPr>
                <w:spacing w:val="-2"/>
                <w:sz w:val="22"/>
                <w:szCs w:val="22"/>
              </w:rPr>
            </w:pPr>
            <w:r w:rsidRPr="0050091B">
              <w:rPr>
                <w:sz w:val="22"/>
                <w:szCs w:val="22"/>
              </w:rPr>
              <w:t>325</w:t>
            </w:r>
            <w:r w:rsidRPr="0050091B">
              <w:rPr>
                <w:spacing w:val="-5"/>
                <w:sz w:val="22"/>
                <w:szCs w:val="22"/>
              </w:rPr>
              <w:t xml:space="preserve"> </w:t>
            </w:r>
            <w:r w:rsidRPr="0050091B">
              <w:rPr>
                <w:spacing w:val="-2"/>
                <w:sz w:val="22"/>
                <w:szCs w:val="22"/>
              </w:rPr>
              <w:t>(10,85)</w:t>
            </w:r>
          </w:p>
        </w:tc>
        <w:tc>
          <w:tcPr>
            <w:tcW w:w="1709" w:type="dxa"/>
            <w:tcBorders>
              <w:top w:val="single" w:sz="4" w:space="0" w:color="000000"/>
              <w:left w:val="single" w:sz="4" w:space="0" w:color="000000"/>
              <w:bottom w:val="single" w:sz="4" w:space="0" w:color="000000"/>
              <w:right w:val="single" w:sz="4" w:space="0" w:color="000000"/>
            </w:tcBorders>
            <w:vAlign w:val="center"/>
          </w:tcPr>
          <w:p w14:paraId="2426391B" w14:textId="77777777" w:rsidR="00AB5936" w:rsidRPr="0050091B" w:rsidRDefault="00AB5936" w:rsidP="006019BB">
            <w:pPr>
              <w:pStyle w:val="TableParagraph"/>
              <w:kinsoku w:val="0"/>
              <w:overflowPunct w:val="0"/>
              <w:ind w:left="0"/>
              <w:rPr>
                <w:spacing w:val="-2"/>
                <w:sz w:val="22"/>
                <w:szCs w:val="22"/>
              </w:rPr>
            </w:pPr>
            <w:r w:rsidRPr="0050091B">
              <w:rPr>
                <w:sz w:val="22"/>
                <w:szCs w:val="22"/>
              </w:rPr>
              <w:t>250</w:t>
            </w:r>
            <w:r w:rsidRPr="0050091B">
              <w:rPr>
                <w:spacing w:val="-3"/>
                <w:sz w:val="22"/>
                <w:szCs w:val="22"/>
              </w:rPr>
              <w:t xml:space="preserve"> </w:t>
            </w:r>
            <w:r w:rsidRPr="0050091B">
              <w:rPr>
                <w:spacing w:val="-2"/>
                <w:sz w:val="22"/>
                <w:szCs w:val="22"/>
              </w:rPr>
              <w:t>(8,32)</w:t>
            </w:r>
          </w:p>
        </w:tc>
        <w:tc>
          <w:tcPr>
            <w:tcW w:w="2071" w:type="dxa"/>
            <w:tcBorders>
              <w:top w:val="single" w:sz="4" w:space="0" w:color="000000"/>
              <w:left w:val="single" w:sz="4" w:space="0" w:color="000000"/>
              <w:bottom w:val="single" w:sz="4" w:space="0" w:color="000000"/>
              <w:right w:val="single" w:sz="4" w:space="0" w:color="000000"/>
            </w:tcBorders>
            <w:vAlign w:val="center"/>
          </w:tcPr>
          <w:p w14:paraId="6969763B" w14:textId="77777777" w:rsidR="00AB5936" w:rsidRPr="0050091B" w:rsidRDefault="00AB5936" w:rsidP="00F77E4E">
            <w:pPr>
              <w:pStyle w:val="TableParagraph"/>
              <w:kinsoku w:val="0"/>
              <w:overflowPunct w:val="0"/>
              <w:ind w:left="0"/>
              <w:rPr>
                <w:spacing w:val="-2"/>
                <w:sz w:val="22"/>
                <w:szCs w:val="22"/>
              </w:rPr>
            </w:pPr>
            <w:r w:rsidRPr="0050091B">
              <w:rPr>
                <w:sz w:val="22"/>
                <w:szCs w:val="22"/>
              </w:rPr>
              <w:t>1,30</w:t>
            </w:r>
            <w:r w:rsidRPr="0050091B">
              <w:rPr>
                <w:spacing w:val="-5"/>
                <w:sz w:val="22"/>
                <w:szCs w:val="22"/>
              </w:rPr>
              <w:t xml:space="preserve"> </w:t>
            </w:r>
            <w:r w:rsidRPr="0050091B">
              <w:rPr>
                <w:sz w:val="22"/>
                <w:szCs w:val="22"/>
              </w:rPr>
              <w:t>(1,10,</w:t>
            </w:r>
            <w:r w:rsidRPr="0050091B">
              <w:rPr>
                <w:spacing w:val="-5"/>
                <w:sz w:val="22"/>
                <w:szCs w:val="22"/>
              </w:rPr>
              <w:t xml:space="preserve"> </w:t>
            </w:r>
            <w:r w:rsidRPr="0050091B">
              <w:rPr>
                <w:spacing w:val="-2"/>
                <w:sz w:val="22"/>
                <w:szCs w:val="22"/>
              </w:rPr>
              <w:t>1,53)</w:t>
            </w:r>
          </w:p>
        </w:tc>
        <w:tc>
          <w:tcPr>
            <w:tcW w:w="989" w:type="dxa"/>
            <w:tcBorders>
              <w:top w:val="single" w:sz="4" w:space="0" w:color="000000"/>
              <w:left w:val="single" w:sz="4" w:space="0" w:color="000000"/>
              <w:bottom w:val="single" w:sz="4" w:space="0" w:color="000000"/>
              <w:right w:val="single" w:sz="4" w:space="0" w:color="000000"/>
            </w:tcBorders>
            <w:vAlign w:val="center"/>
          </w:tcPr>
          <w:p w14:paraId="0DE9A2D5" w14:textId="77777777" w:rsidR="00AB5936" w:rsidRPr="0050091B" w:rsidRDefault="00AB5936" w:rsidP="00F77E4E">
            <w:pPr>
              <w:pStyle w:val="TableParagraph"/>
              <w:kinsoku w:val="0"/>
              <w:overflowPunct w:val="0"/>
              <w:ind w:left="0"/>
              <w:rPr>
                <w:spacing w:val="-2"/>
                <w:sz w:val="22"/>
                <w:szCs w:val="22"/>
              </w:rPr>
            </w:pPr>
            <w:r w:rsidRPr="0050091B">
              <w:rPr>
                <w:spacing w:val="-2"/>
                <w:sz w:val="22"/>
                <w:szCs w:val="22"/>
              </w:rPr>
              <w:t>0,0017</w:t>
            </w:r>
          </w:p>
        </w:tc>
      </w:tr>
    </w:tbl>
    <w:p w14:paraId="6200AE4C"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10"/>
          <w:sz w:val="20"/>
          <w:szCs w:val="20"/>
        </w:rPr>
        <w:t xml:space="preserve"> </w:t>
      </w:r>
      <w:r w:rsidR="00F01639">
        <w:rPr>
          <w:sz w:val="20"/>
          <w:szCs w:val="20"/>
        </w:rPr>
        <w:t>S</w:t>
      </w:r>
      <w:r w:rsidR="0080137D">
        <w:rPr>
          <w:sz w:val="20"/>
          <w:szCs w:val="20"/>
        </w:rPr>
        <w:t>tiprus</w:t>
      </w:r>
      <w:r w:rsidR="00F01639" w:rsidRPr="001514AF">
        <w:rPr>
          <w:spacing w:val="-8"/>
          <w:sz w:val="20"/>
          <w:szCs w:val="20"/>
        </w:rPr>
        <w:t xml:space="preserve"> </w:t>
      </w:r>
      <w:r w:rsidRPr="001514AF">
        <w:rPr>
          <w:sz w:val="20"/>
          <w:szCs w:val="20"/>
        </w:rPr>
        <w:t>kraujavimas</w:t>
      </w:r>
      <w:r w:rsidRPr="001514AF">
        <w:rPr>
          <w:spacing w:val="-8"/>
          <w:sz w:val="20"/>
          <w:szCs w:val="20"/>
        </w:rPr>
        <w:t xml:space="preserve"> </w:t>
      </w:r>
      <w:r w:rsidRPr="001514AF">
        <w:rPr>
          <w:sz w:val="20"/>
          <w:szCs w:val="20"/>
        </w:rPr>
        <w:t>apibūdinamas</w:t>
      </w:r>
      <w:r w:rsidRPr="001514AF">
        <w:rPr>
          <w:spacing w:val="-8"/>
          <w:sz w:val="20"/>
          <w:szCs w:val="20"/>
        </w:rPr>
        <w:t xml:space="preserve"> </w:t>
      </w:r>
      <w:r w:rsidRPr="001514AF">
        <w:rPr>
          <w:sz w:val="20"/>
          <w:szCs w:val="20"/>
        </w:rPr>
        <w:t>pagal</w:t>
      </w:r>
      <w:r w:rsidRPr="001514AF">
        <w:rPr>
          <w:spacing w:val="-8"/>
          <w:sz w:val="20"/>
          <w:szCs w:val="20"/>
        </w:rPr>
        <w:t xml:space="preserve"> </w:t>
      </w:r>
      <w:r w:rsidRPr="001514AF">
        <w:rPr>
          <w:sz w:val="20"/>
          <w:szCs w:val="20"/>
        </w:rPr>
        <w:t>tarptautinės</w:t>
      </w:r>
      <w:r w:rsidRPr="001514AF">
        <w:rPr>
          <w:spacing w:val="-8"/>
          <w:sz w:val="20"/>
          <w:szCs w:val="20"/>
        </w:rPr>
        <w:t xml:space="preserve"> </w:t>
      </w:r>
      <w:r w:rsidRPr="001514AF">
        <w:rPr>
          <w:sz w:val="20"/>
          <w:szCs w:val="20"/>
        </w:rPr>
        <w:t>trombozės</w:t>
      </w:r>
      <w:r w:rsidRPr="001514AF">
        <w:rPr>
          <w:spacing w:val="-8"/>
          <w:sz w:val="20"/>
          <w:szCs w:val="20"/>
        </w:rPr>
        <w:t xml:space="preserve"> </w:t>
      </w:r>
      <w:r w:rsidRPr="001514AF">
        <w:rPr>
          <w:sz w:val="20"/>
          <w:szCs w:val="20"/>
        </w:rPr>
        <w:t>ir</w:t>
      </w:r>
      <w:r w:rsidRPr="001514AF">
        <w:rPr>
          <w:spacing w:val="-8"/>
          <w:sz w:val="20"/>
          <w:szCs w:val="20"/>
        </w:rPr>
        <w:t xml:space="preserve"> </w:t>
      </w:r>
      <w:r w:rsidRPr="001514AF">
        <w:rPr>
          <w:sz w:val="20"/>
          <w:szCs w:val="20"/>
        </w:rPr>
        <w:t>hemostazės</w:t>
      </w:r>
      <w:r w:rsidRPr="001514AF">
        <w:rPr>
          <w:spacing w:val="-8"/>
          <w:sz w:val="20"/>
          <w:szCs w:val="20"/>
        </w:rPr>
        <w:t xml:space="preserve"> </w:t>
      </w:r>
      <w:r w:rsidR="00F77E4E">
        <w:rPr>
          <w:sz w:val="20"/>
          <w:szCs w:val="20"/>
        </w:rPr>
        <w:t>draugijos</w:t>
      </w:r>
      <w:r w:rsidR="00F77E4E" w:rsidRPr="001514AF">
        <w:rPr>
          <w:spacing w:val="-8"/>
          <w:sz w:val="20"/>
          <w:szCs w:val="20"/>
        </w:rPr>
        <w:t xml:space="preserve"> </w:t>
      </w:r>
      <w:r w:rsidRPr="001514AF">
        <w:rPr>
          <w:spacing w:val="-2"/>
          <w:sz w:val="20"/>
          <w:szCs w:val="20"/>
        </w:rPr>
        <w:t>(angl.</w:t>
      </w:r>
      <w:r w:rsidR="00D41F99" w:rsidRPr="001514AF">
        <w:rPr>
          <w:spacing w:val="-2"/>
          <w:sz w:val="20"/>
          <w:szCs w:val="20"/>
        </w:rPr>
        <w:t xml:space="preserve"> </w:t>
      </w:r>
      <w:r w:rsidRPr="001514AF">
        <w:rPr>
          <w:i/>
          <w:iCs/>
          <w:sz w:val="20"/>
          <w:szCs w:val="20"/>
        </w:rPr>
        <w:t>International</w:t>
      </w:r>
      <w:r w:rsidRPr="001514AF">
        <w:rPr>
          <w:i/>
          <w:iCs/>
          <w:spacing w:val="-8"/>
          <w:sz w:val="20"/>
          <w:szCs w:val="20"/>
        </w:rPr>
        <w:t xml:space="preserve"> </w:t>
      </w:r>
      <w:r w:rsidRPr="001514AF">
        <w:rPr>
          <w:i/>
          <w:iCs/>
          <w:sz w:val="20"/>
          <w:szCs w:val="20"/>
        </w:rPr>
        <w:t>Society</w:t>
      </w:r>
      <w:r w:rsidRPr="001514AF">
        <w:rPr>
          <w:i/>
          <w:iCs/>
          <w:spacing w:val="-7"/>
          <w:sz w:val="20"/>
          <w:szCs w:val="20"/>
        </w:rPr>
        <w:t xml:space="preserve"> </w:t>
      </w:r>
      <w:r w:rsidRPr="001514AF">
        <w:rPr>
          <w:i/>
          <w:iCs/>
          <w:sz w:val="20"/>
          <w:szCs w:val="20"/>
        </w:rPr>
        <w:t>on</w:t>
      </w:r>
      <w:r w:rsidRPr="001514AF">
        <w:rPr>
          <w:i/>
          <w:iCs/>
          <w:spacing w:val="-8"/>
          <w:sz w:val="20"/>
          <w:szCs w:val="20"/>
        </w:rPr>
        <w:t xml:space="preserve"> </w:t>
      </w:r>
      <w:r w:rsidRPr="001514AF">
        <w:rPr>
          <w:i/>
          <w:iCs/>
          <w:sz w:val="20"/>
          <w:szCs w:val="20"/>
        </w:rPr>
        <w:t>Thrombosis</w:t>
      </w:r>
      <w:r w:rsidRPr="001514AF">
        <w:rPr>
          <w:i/>
          <w:iCs/>
          <w:spacing w:val="-7"/>
          <w:sz w:val="20"/>
          <w:szCs w:val="20"/>
        </w:rPr>
        <w:t xml:space="preserve"> </w:t>
      </w:r>
      <w:r w:rsidRPr="001514AF">
        <w:rPr>
          <w:i/>
          <w:iCs/>
          <w:sz w:val="20"/>
          <w:szCs w:val="20"/>
        </w:rPr>
        <w:t>and</w:t>
      </w:r>
      <w:r w:rsidRPr="001514AF">
        <w:rPr>
          <w:i/>
          <w:iCs/>
          <w:spacing w:val="-8"/>
          <w:sz w:val="20"/>
          <w:szCs w:val="20"/>
        </w:rPr>
        <w:t xml:space="preserve"> </w:t>
      </w:r>
      <w:r w:rsidRPr="001514AF">
        <w:rPr>
          <w:i/>
          <w:iCs/>
          <w:sz w:val="20"/>
          <w:szCs w:val="20"/>
        </w:rPr>
        <w:t>Haemostasis</w:t>
      </w:r>
      <w:r w:rsidR="00B71D26" w:rsidRPr="001514AF">
        <w:rPr>
          <w:i/>
          <w:iCs/>
          <w:sz w:val="20"/>
          <w:szCs w:val="20"/>
        </w:rPr>
        <w:t xml:space="preserve">, </w:t>
      </w:r>
      <w:r w:rsidRPr="001514AF">
        <w:rPr>
          <w:sz w:val="20"/>
          <w:szCs w:val="20"/>
        </w:rPr>
        <w:t>ISTH)</w:t>
      </w:r>
      <w:r w:rsidRPr="001514AF">
        <w:rPr>
          <w:spacing w:val="-8"/>
          <w:sz w:val="20"/>
          <w:szCs w:val="20"/>
        </w:rPr>
        <w:t xml:space="preserve"> </w:t>
      </w:r>
      <w:r w:rsidRPr="001514AF">
        <w:rPr>
          <w:spacing w:val="-2"/>
          <w:sz w:val="20"/>
          <w:szCs w:val="20"/>
        </w:rPr>
        <w:t>kriterijus.</w:t>
      </w:r>
    </w:p>
    <w:p w14:paraId="4F2B7CE4" w14:textId="77777777" w:rsidR="00AB5936" w:rsidRPr="001514AF" w:rsidRDefault="00AB5936" w:rsidP="0050091B">
      <w:pPr>
        <w:pStyle w:val="Pagrindinistekstas"/>
        <w:kinsoku w:val="0"/>
        <w:overflowPunct w:val="0"/>
        <w:ind w:left="0"/>
        <w:rPr>
          <w:spacing w:val="-2"/>
          <w:sz w:val="20"/>
          <w:szCs w:val="20"/>
        </w:rPr>
      </w:pPr>
      <w:r w:rsidRPr="001514AF">
        <w:rPr>
          <w:sz w:val="20"/>
          <w:szCs w:val="20"/>
          <w:vertAlign w:val="superscript"/>
        </w:rPr>
        <w:t>†</w:t>
      </w:r>
      <w:r w:rsidRPr="001514AF">
        <w:rPr>
          <w:spacing w:val="-19"/>
          <w:sz w:val="20"/>
          <w:szCs w:val="20"/>
        </w:rPr>
        <w:t xml:space="preserve"> </w:t>
      </w:r>
      <w:r w:rsidRPr="001514AF">
        <w:rPr>
          <w:sz w:val="20"/>
          <w:szCs w:val="20"/>
        </w:rPr>
        <w:t>Kliniškai</w:t>
      </w:r>
      <w:r w:rsidRPr="001514AF">
        <w:rPr>
          <w:spacing w:val="-14"/>
          <w:sz w:val="20"/>
          <w:szCs w:val="20"/>
        </w:rPr>
        <w:t xml:space="preserve"> </w:t>
      </w:r>
      <w:r w:rsidRPr="001514AF">
        <w:rPr>
          <w:sz w:val="20"/>
          <w:szCs w:val="20"/>
        </w:rPr>
        <w:t>reikšmingas</w:t>
      </w:r>
      <w:r w:rsidRPr="001514AF">
        <w:rPr>
          <w:spacing w:val="-8"/>
          <w:sz w:val="20"/>
          <w:szCs w:val="20"/>
        </w:rPr>
        <w:t xml:space="preserve"> </w:t>
      </w:r>
      <w:r w:rsidRPr="001514AF">
        <w:rPr>
          <w:spacing w:val="-2"/>
          <w:sz w:val="20"/>
          <w:szCs w:val="20"/>
        </w:rPr>
        <w:t>nestiprus</w:t>
      </w:r>
      <w:r w:rsidR="00F77E4E">
        <w:rPr>
          <w:spacing w:val="-2"/>
          <w:sz w:val="20"/>
          <w:szCs w:val="20"/>
        </w:rPr>
        <w:t xml:space="preserve"> kraujavimas</w:t>
      </w:r>
      <w:r w:rsidRPr="001514AF">
        <w:rPr>
          <w:spacing w:val="-2"/>
          <w:sz w:val="20"/>
          <w:szCs w:val="20"/>
        </w:rPr>
        <w:t>.</w:t>
      </w:r>
    </w:p>
    <w:p w14:paraId="52630427" w14:textId="77777777" w:rsidR="00AB5936" w:rsidRPr="0050091B" w:rsidRDefault="00AB5936" w:rsidP="0050091B">
      <w:pPr>
        <w:pStyle w:val="Pagrindinistekstas"/>
        <w:kinsoku w:val="0"/>
        <w:overflowPunct w:val="0"/>
        <w:ind w:left="0"/>
      </w:pPr>
    </w:p>
    <w:p w14:paraId="3BA33764" w14:textId="77777777" w:rsidR="00600544" w:rsidRDefault="00AB5936" w:rsidP="0050091B">
      <w:pPr>
        <w:pStyle w:val="Pagrindinistekstas"/>
        <w:kinsoku w:val="0"/>
        <w:overflowPunct w:val="0"/>
        <w:ind w:left="0"/>
        <w:rPr>
          <w:i/>
          <w:iCs/>
          <w:u w:val="single"/>
        </w:rPr>
      </w:pPr>
      <w:r w:rsidRPr="0050091B">
        <w:rPr>
          <w:i/>
          <w:iCs/>
          <w:u w:val="single"/>
        </w:rPr>
        <w:t>Pacientai, kuriems pasireiškia VNPV</w:t>
      </w:r>
      <w:r w:rsidR="00B71D26">
        <w:rPr>
          <w:i/>
          <w:iCs/>
          <w:u w:val="single"/>
        </w:rPr>
        <w:t>, kuriems yra</w:t>
      </w:r>
      <w:r w:rsidRPr="0050091B">
        <w:rPr>
          <w:i/>
          <w:iCs/>
          <w:u w:val="single"/>
        </w:rPr>
        <w:t xml:space="preserve"> ŪKS ir (arba) kuriems atliekama PVAI</w:t>
      </w:r>
    </w:p>
    <w:p w14:paraId="7F90CE64" w14:textId="77777777" w:rsidR="00AB5936" w:rsidRPr="0050091B" w:rsidRDefault="00F77E4E" w:rsidP="0050091B">
      <w:pPr>
        <w:pStyle w:val="Pagrindinistekstas"/>
        <w:kinsoku w:val="0"/>
        <w:overflowPunct w:val="0"/>
        <w:ind w:left="0"/>
      </w:pPr>
      <w:r w:rsidRPr="00BF28CA">
        <w:t>AUGUSTUS atvirame atsitiktinių imčių, kontroliuojamame</w:t>
      </w:r>
      <w:r>
        <w:t>,</w:t>
      </w:r>
      <w:r w:rsidRPr="00BF28CA">
        <w:t xml:space="preserve"> 2-2 veiksnių modelio tyrime dalyvavo</w:t>
      </w:r>
      <w:r>
        <w:t xml:space="preserve"> </w:t>
      </w:r>
      <w:r w:rsidR="00AB5936" w:rsidRPr="0050091B">
        <w:t>4</w:t>
      </w:r>
      <w:r w:rsidR="00600544">
        <w:t> </w:t>
      </w:r>
      <w:r w:rsidR="00AB5936" w:rsidRPr="0050091B">
        <w:t>614</w:t>
      </w:r>
      <w:r w:rsidR="00AB5936" w:rsidRPr="0050091B">
        <w:rPr>
          <w:spacing w:val="-2"/>
        </w:rPr>
        <w:t xml:space="preserve"> </w:t>
      </w:r>
      <w:r w:rsidR="00AB5936" w:rsidRPr="0050091B">
        <w:t>VNPV</w:t>
      </w:r>
      <w:r w:rsidR="00AB5936" w:rsidRPr="0050091B">
        <w:rPr>
          <w:spacing w:val="-3"/>
        </w:rPr>
        <w:t xml:space="preserve"> </w:t>
      </w:r>
      <w:r w:rsidRPr="0050091B">
        <w:t>patirian</w:t>
      </w:r>
      <w:r>
        <w:t>tys</w:t>
      </w:r>
      <w:r w:rsidRPr="0050091B">
        <w:rPr>
          <w:spacing w:val="-5"/>
        </w:rPr>
        <w:t xml:space="preserve"> </w:t>
      </w:r>
      <w:r w:rsidR="00AB5936" w:rsidRPr="0050091B">
        <w:t>suaugusi</w:t>
      </w:r>
      <w:r>
        <w:t>eji</w:t>
      </w:r>
      <w:r w:rsidR="00AB5936" w:rsidRPr="0050091B">
        <w:rPr>
          <w:spacing w:val="-2"/>
        </w:rPr>
        <w:t xml:space="preserve"> </w:t>
      </w:r>
      <w:r w:rsidR="00AB5936" w:rsidRPr="0050091B">
        <w:t>pacient</w:t>
      </w:r>
      <w:r>
        <w:t>ai</w:t>
      </w:r>
      <w:r w:rsidR="00AB5936" w:rsidRPr="0050091B">
        <w:t>,</w:t>
      </w:r>
      <w:r w:rsidR="00AB5936" w:rsidRPr="0050091B">
        <w:rPr>
          <w:spacing w:val="-3"/>
        </w:rPr>
        <w:t xml:space="preserve"> </w:t>
      </w:r>
      <w:r>
        <w:t>sergantys</w:t>
      </w:r>
      <w:r w:rsidR="00AB5936" w:rsidRPr="0050091B">
        <w:rPr>
          <w:spacing w:val="-3"/>
        </w:rPr>
        <w:t xml:space="preserve"> </w:t>
      </w:r>
      <w:r w:rsidR="00AB5936" w:rsidRPr="0050091B">
        <w:t>ŪKS</w:t>
      </w:r>
      <w:r w:rsidR="00AB5936" w:rsidRPr="0050091B">
        <w:rPr>
          <w:spacing w:val="-3"/>
        </w:rPr>
        <w:t xml:space="preserve"> </w:t>
      </w:r>
      <w:r w:rsidR="00AB5936" w:rsidRPr="0050091B">
        <w:t>(43</w:t>
      </w:r>
      <w:r w:rsidR="0050091B">
        <w:rPr>
          <w:spacing w:val="-5"/>
        </w:rPr>
        <w:t> %</w:t>
      </w:r>
      <w:r w:rsidR="00AB5936" w:rsidRPr="0050091B">
        <w:t>)</w:t>
      </w:r>
      <w:r w:rsidR="00AB5936" w:rsidRPr="0050091B">
        <w:rPr>
          <w:spacing w:val="-2"/>
        </w:rPr>
        <w:t xml:space="preserve"> </w:t>
      </w:r>
      <w:r w:rsidR="00AB5936" w:rsidRPr="0050091B">
        <w:t>ir</w:t>
      </w:r>
      <w:r w:rsidR="00AB5936" w:rsidRPr="0050091B">
        <w:rPr>
          <w:spacing w:val="-4"/>
        </w:rPr>
        <w:t xml:space="preserve"> </w:t>
      </w:r>
      <w:r w:rsidR="00AB5936" w:rsidRPr="0050091B">
        <w:t>(arba)</w:t>
      </w:r>
      <w:r w:rsidR="00AB5936" w:rsidRPr="0050091B">
        <w:rPr>
          <w:spacing w:val="-3"/>
        </w:rPr>
        <w:t xml:space="preserve"> </w:t>
      </w:r>
      <w:r w:rsidR="00AB5936" w:rsidRPr="0050091B">
        <w:t>kuriems</w:t>
      </w:r>
      <w:r>
        <w:t xml:space="preserve"> buvo</w:t>
      </w:r>
      <w:r w:rsidR="00600544">
        <w:t xml:space="preserve"> </w:t>
      </w:r>
      <w:r w:rsidR="00AB5936" w:rsidRPr="0050091B">
        <w:t>atlikta</w:t>
      </w:r>
      <w:r w:rsidR="00AB5936" w:rsidRPr="0050091B">
        <w:rPr>
          <w:spacing w:val="-3"/>
        </w:rPr>
        <w:t xml:space="preserve"> </w:t>
      </w:r>
      <w:r w:rsidR="00AB5936" w:rsidRPr="0050091B">
        <w:t>PVAI</w:t>
      </w:r>
      <w:r w:rsidR="00AB5936" w:rsidRPr="0050091B">
        <w:rPr>
          <w:spacing w:val="-3"/>
        </w:rPr>
        <w:t xml:space="preserve"> </w:t>
      </w:r>
      <w:r w:rsidR="00AB5936" w:rsidRPr="0050091B">
        <w:t>(56</w:t>
      </w:r>
      <w:r w:rsidR="0050091B">
        <w:rPr>
          <w:spacing w:val="-3"/>
        </w:rPr>
        <w:t> %</w:t>
      </w:r>
      <w:r w:rsidR="00AB5936" w:rsidRPr="0050091B">
        <w:t>).</w:t>
      </w:r>
      <w:r w:rsidR="00AB5936" w:rsidRPr="0050091B">
        <w:rPr>
          <w:spacing w:val="-3"/>
        </w:rPr>
        <w:t xml:space="preserve"> </w:t>
      </w:r>
      <w:r w:rsidR="00AB5936" w:rsidRPr="0050091B">
        <w:t>Visiems</w:t>
      </w:r>
      <w:r w:rsidR="00AB5936" w:rsidRPr="0050091B">
        <w:rPr>
          <w:spacing w:val="-3"/>
        </w:rPr>
        <w:t xml:space="preserve"> </w:t>
      </w:r>
      <w:r w:rsidR="00AB5936" w:rsidRPr="0050091B">
        <w:t>pacientams</w:t>
      </w:r>
      <w:r w:rsidR="00AB5936" w:rsidRPr="0050091B">
        <w:rPr>
          <w:spacing w:val="-3"/>
        </w:rPr>
        <w:t xml:space="preserve"> </w:t>
      </w:r>
      <w:r w:rsidR="00AB5936" w:rsidRPr="0050091B">
        <w:t>skirtas</w:t>
      </w:r>
      <w:r w:rsidR="00AB5936" w:rsidRPr="0050091B">
        <w:rPr>
          <w:spacing w:val="-3"/>
        </w:rPr>
        <w:t xml:space="preserve"> </w:t>
      </w:r>
      <w:r w:rsidR="00AB5936" w:rsidRPr="0050091B">
        <w:t>bazinis</w:t>
      </w:r>
      <w:r w:rsidR="00AB5936" w:rsidRPr="0050091B">
        <w:rPr>
          <w:spacing w:val="-3"/>
        </w:rPr>
        <w:t xml:space="preserve"> </w:t>
      </w:r>
      <w:r w:rsidR="00AB5936" w:rsidRPr="0050091B">
        <w:t>gydymas</w:t>
      </w:r>
      <w:r w:rsidR="00AB5936" w:rsidRPr="0050091B">
        <w:rPr>
          <w:spacing w:val="-3"/>
        </w:rPr>
        <w:t xml:space="preserve"> </w:t>
      </w:r>
      <w:r w:rsidR="00AB5936" w:rsidRPr="0050091B">
        <w:t>P2Y12</w:t>
      </w:r>
      <w:r w:rsidR="00AB5936" w:rsidRPr="0050091B">
        <w:rPr>
          <w:spacing w:val="-1"/>
        </w:rPr>
        <w:t xml:space="preserve"> </w:t>
      </w:r>
      <w:r w:rsidR="00AB5936" w:rsidRPr="0050091B">
        <w:t>inhibitoriumi</w:t>
      </w:r>
      <w:r w:rsidR="00AB5936" w:rsidRPr="0050091B">
        <w:rPr>
          <w:spacing w:val="-3"/>
        </w:rPr>
        <w:t xml:space="preserve"> </w:t>
      </w:r>
      <w:r w:rsidR="00AB5936" w:rsidRPr="0050091B">
        <w:t>(klopidogreliu: 90,3</w:t>
      </w:r>
      <w:r w:rsidR="0050091B">
        <w:t> %</w:t>
      </w:r>
      <w:r w:rsidR="00AB5936" w:rsidRPr="0050091B">
        <w:t>), pagal vietos sveikatos priežiūros standartą.</w:t>
      </w:r>
    </w:p>
    <w:p w14:paraId="714AD513" w14:textId="77777777" w:rsidR="00AB5936" w:rsidRPr="0050091B" w:rsidRDefault="00AB5936" w:rsidP="0050091B">
      <w:pPr>
        <w:pStyle w:val="Pagrindinistekstas"/>
        <w:kinsoku w:val="0"/>
        <w:overflowPunct w:val="0"/>
        <w:ind w:left="0"/>
      </w:pPr>
    </w:p>
    <w:p w14:paraId="5EDD38C1" w14:textId="77777777" w:rsidR="00AB5936" w:rsidRPr="0050091B" w:rsidRDefault="00AB5936" w:rsidP="0050091B">
      <w:pPr>
        <w:pStyle w:val="Pagrindinistekstas"/>
        <w:kinsoku w:val="0"/>
        <w:overflowPunct w:val="0"/>
        <w:ind w:left="0"/>
      </w:pPr>
      <w:r w:rsidRPr="0050091B">
        <w:t xml:space="preserve">Pacientai </w:t>
      </w:r>
      <w:r w:rsidR="00F77E4E">
        <w:t xml:space="preserve">per </w:t>
      </w:r>
      <w:r w:rsidRPr="0050091B">
        <w:t>14</w:t>
      </w:r>
      <w:r w:rsidR="0050091B">
        <w:t> dienų</w:t>
      </w:r>
      <w:r w:rsidR="00B71D26">
        <w:t xml:space="preserve"> </w:t>
      </w:r>
      <w:r w:rsidRPr="0050091B">
        <w:t xml:space="preserve">po ŪKS ir (arba) PVAI </w:t>
      </w:r>
      <w:r w:rsidR="00F77E4E" w:rsidRPr="00BF28CA">
        <w:t>atsitiktinės atrankos</w:t>
      </w:r>
      <w:r w:rsidRPr="0050091B">
        <w:t xml:space="preserve"> būdu </w:t>
      </w:r>
      <w:r w:rsidR="00B71D26">
        <w:t xml:space="preserve">buvo </w:t>
      </w:r>
      <w:r w:rsidR="00F77E4E" w:rsidRPr="00BF28CA">
        <w:t>suskirstyti į grupes</w:t>
      </w:r>
      <w:r w:rsidRPr="0050091B">
        <w:t xml:space="preserve"> vartoti 5</w:t>
      </w:r>
      <w:r w:rsidR="0050091B">
        <w:t> mg</w:t>
      </w:r>
      <w:r w:rsidRPr="0050091B">
        <w:t xml:space="preserve"> apiksabano du kartus per parą (2,5</w:t>
      </w:r>
      <w:r w:rsidR="0050091B">
        <w:t> mg</w:t>
      </w:r>
      <w:r w:rsidRPr="0050091B">
        <w:t xml:space="preserve"> du kartus per parą, jeigu atitiko du arba daugiau dozės mažinimo kriterijų; 4,2</w:t>
      </w:r>
      <w:r w:rsidR="0050091B">
        <w:t> %</w:t>
      </w:r>
      <w:r w:rsidRPr="0050091B">
        <w:t xml:space="preserve"> vartojo mažesnę dozę) arba VKA, kartu skiriant ASR (81</w:t>
      </w:r>
      <w:r w:rsidR="0050091B">
        <w:t> mg</w:t>
      </w:r>
      <w:r w:rsidRPr="0050091B">
        <w:t xml:space="preserve"> vieną kartą per parą) arba placeb</w:t>
      </w:r>
      <w:r w:rsidR="005A4718">
        <w:t>o</w:t>
      </w:r>
      <w:r w:rsidRPr="0050091B">
        <w:t>. Pacientų amžiaus vidurkis buvo 69,9</w:t>
      </w:r>
      <w:r w:rsidR="0050091B">
        <w:t> metų</w:t>
      </w:r>
      <w:r w:rsidRPr="0050091B">
        <w:t>; 94</w:t>
      </w:r>
      <w:r w:rsidR="0050091B">
        <w:t> %</w:t>
      </w:r>
      <w:r w:rsidRPr="0050091B">
        <w:t xml:space="preserve"> </w:t>
      </w:r>
      <w:r w:rsidR="00F77E4E" w:rsidRPr="00BF28CA">
        <w:t>atsitiktinės atrankos būdu</w:t>
      </w:r>
      <w:r w:rsidR="00F77E4E" w:rsidRPr="00B71D26" w:rsidDel="00F77E4E">
        <w:t xml:space="preserve"> </w:t>
      </w:r>
      <w:r w:rsidR="00B71D26" w:rsidRPr="00B71D26">
        <w:t>priskirtų</w:t>
      </w:r>
      <w:r w:rsidRPr="0050091B">
        <w:t xml:space="preserve"> </w:t>
      </w:r>
      <w:r w:rsidRPr="00B71D26">
        <w:t xml:space="preserve">pacientų </w:t>
      </w:r>
      <w:r w:rsidR="00F77E4E">
        <w:t xml:space="preserve">pagal </w:t>
      </w:r>
      <w:r w:rsidR="00B71D26" w:rsidRPr="00B71D26">
        <w:t xml:space="preserve">CHA2DS2-VASc </w:t>
      </w:r>
      <w:r w:rsidR="00F77E4E">
        <w:t>skalę įvertinti</w:t>
      </w:r>
      <w:r w:rsidR="00F77E4E" w:rsidRPr="00B71D26">
        <w:t xml:space="preserve"> </w:t>
      </w:r>
      <w:r w:rsidRPr="00B71D26">
        <w:t>&gt;</w:t>
      </w:r>
      <w:r w:rsidR="00600544" w:rsidRPr="00B71D26">
        <w:t> </w:t>
      </w:r>
      <w:r w:rsidRPr="00B71D26">
        <w:t>2</w:t>
      </w:r>
      <w:r w:rsidR="00F77E4E">
        <w:t xml:space="preserve"> balais</w:t>
      </w:r>
      <w:r w:rsidRPr="00B71D26">
        <w:t>, o 47</w:t>
      </w:r>
      <w:r w:rsidR="0050091B" w:rsidRPr="00B71D26">
        <w:t> %</w:t>
      </w:r>
      <w:r w:rsidRPr="00B71D26">
        <w:t xml:space="preserve"> </w:t>
      </w:r>
      <w:r w:rsidR="00F77E4E">
        <w:t xml:space="preserve">pagal </w:t>
      </w:r>
      <w:r w:rsidR="00B71D26" w:rsidRPr="00B71D26">
        <w:t xml:space="preserve">HAS-BLED </w:t>
      </w:r>
      <w:r w:rsidR="00F77E4E">
        <w:lastRenderedPageBreak/>
        <w:t>skalę įvertinti</w:t>
      </w:r>
      <w:r w:rsidR="00B71D26" w:rsidRPr="00B71D26">
        <w:t xml:space="preserve"> &gt; 3</w:t>
      </w:r>
      <w:r w:rsidR="00F77E4E">
        <w:t xml:space="preserve"> balais</w:t>
      </w:r>
      <w:r w:rsidRPr="00B71D26">
        <w:t>. Pacientų,</w:t>
      </w:r>
      <w:r w:rsidRPr="0050091B">
        <w:t xml:space="preserve"> kuriems atsitiktini</w:t>
      </w:r>
      <w:r w:rsidR="00B71D26">
        <w:t>u</w:t>
      </w:r>
      <w:r w:rsidRPr="0050091B">
        <w:t xml:space="preserve"> būdu </w:t>
      </w:r>
      <w:r w:rsidR="00E97FAB">
        <w:t>pa</w:t>
      </w:r>
      <w:r w:rsidRPr="0050091B">
        <w:t>skirta vartoti VKA, laiko, kai vertės atitiko terapines</w:t>
      </w:r>
      <w:r w:rsidR="00600544">
        <w:t xml:space="preserve"> </w:t>
      </w:r>
      <w:r w:rsidRPr="0050091B">
        <w:t>ribas</w:t>
      </w:r>
      <w:r w:rsidRPr="0050091B">
        <w:rPr>
          <w:spacing w:val="-1"/>
        </w:rPr>
        <w:t xml:space="preserve"> </w:t>
      </w:r>
      <w:r w:rsidRPr="0050091B">
        <w:t>(</w:t>
      </w:r>
      <w:r w:rsidRPr="00B71D26">
        <w:t>TTR) (</w:t>
      </w:r>
      <w:r w:rsidR="00E97FAB">
        <w:t>TNS</w:t>
      </w:r>
      <w:r w:rsidR="00E97FAB" w:rsidRPr="00B71D26">
        <w:rPr>
          <w:spacing w:val="-2"/>
        </w:rPr>
        <w:t xml:space="preserve"> </w:t>
      </w:r>
      <w:r w:rsidRPr="00B71D26">
        <w:t>2</w:t>
      </w:r>
      <w:r w:rsidRPr="0050091B">
        <w:t>–3),</w:t>
      </w:r>
      <w:r w:rsidRPr="0050091B">
        <w:rPr>
          <w:spacing w:val="-2"/>
        </w:rPr>
        <w:t xml:space="preserve"> </w:t>
      </w:r>
      <w:r w:rsidR="00E97FAB">
        <w:rPr>
          <w:spacing w:val="-2"/>
        </w:rPr>
        <w:t xml:space="preserve">porcentinė </w:t>
      </w:r>
      <w:r w:rsidRPr="0050091B">
        <w:t>dalis</w:t>
      </w:r>
      <w:r w:rsidRPr="0050091B">
        <w:rPr>
          <w:spacing w:val="-2"/>
        </w:rPr>
        <w:t xml:space="preserve"> </w:t>
      </w:r>
      <w:r w:rsidR="00B71D26">
        <w:rPr>
          <w:spacing w:val="-2"/>
        </w:rPr>
        <w:t>buvo</w:t>
      </w:r>
      <w:r w:rsidRPr="0050091B">
        <w:rPr>
          <w:spacing w:val="-2"/>
        </w:rPr>
        <w:t xml:space="preserve"> </w:t>
      </w:r>
      <w:r w:rsidRPr="0050091B">
        <w:t>56</w:t>
      </w:r>
      <w:r w:rsidR="0050091B">
        <w:rPr>
          <w:spacing w:val="-4"/>
        </w:rPr>
        <w:t> %</w:t>
      </w:r>
      <w:r w:rsidRPr="0050091B">
        <w:t>;</w:t>
      </w:r>
      <w:r w:rsidRPr="0050091B">
        <w:rPr>
          <w:spacing w:val="-2"/>
        </w:rPr>
        <w:t xml:space="preserve"> </w:t>
      </w:r>
      <w:r w:rsidRPr="0050091B">
        <w:t>laiko,</w:t>
      </w:r>
      <w:r w:rsidRPr="0050091B">
        <w:rPr>
          <w:spacing w:val="-2"/>
        </w:rPr>
        <w:t xml:space="preserve"> </w:t>
      </w:r>
      <w:r w:rsidRPr="0050091B">
        <w:t>kai</w:t>
      </w:r>
      <w:r w:rsidRPr="0050091B">
        <w:rPr>
          <w:spacing w:val="-2"/>
        </w:rPr>
        <w:t xml:space="preserve"> </w:t>
      </w:r>
      <w:r w:rsidRPr="00B71D26">
        <w:t>vertės</w:t>
      </w:r>
      <w:r w:rsidRPr="00B71D26">
        <w:rPr>
          <w:spacing w:val="-2"/>
        </w:rPr>
        <w:t xml:space="preserve"> </w:t>
      </w:r>
      <w:r w:rsidRPr="00B71D26">
        <w:t>buvo</w:t>
      </w:r>
      <w:r w:rsidRPr="00B71D26">
        <w:rPr>
          <w:spacing w:val="-2"/>
        </w:rPr>
        <w:t xml:space="preserve"> </w:t>
      </w:r>
      <w:r w:rsidRPr="00B71D26">
        <w:t>mažesnės</w:t>
      </w:r>
      <w:r w:rsidRPr="00B71D26">
        <w:rPr>
          <w:spacing w:val="-2"/>
        </w:rPr>
        <w:t xml:space="preserve"> </w:t>
      </w:r>
      <w:r w:rsidRPr="00B71D26">
        <w:t>nei</w:t>
      </w:r>
      <w:r w:rsidRPr="00B71D26">
        <w:rPr>
          <w:spacing w:val="-1"/>
        </w:rPr>
        <w:t xml:space="preserve"> </w:t>
      </w:r>
      <w:r w:rsidRPr="00B71D26">
        <w:t>TTR</w:t>
      </w:r>
      <w:r w:rsidRPr="00B71D26">
        <w:rPr>
          <w:spacing w:val="-2"/>
        </w:rPr>
        <w:t xml:space="preserve"> </w:t>
      </w:r>
      <w:r w:rsidRPr="00B71D26">
        <w:t>–</w:t>
      </w:r>
      <w:r w:rsidRPr="00B71D26">
        <w:rPr>
          <w:spacing w:val="-1"/>
        </w:rPr>
        <w:t xml:space="preserve"> </w:t>
      </w:r>
      <w:r w:rsidRPr="00B71D26">
        <w:t>32</w:t>
      </w:r>
      <w:r w:rsidR="0050091B" w:rsidRPr="00B71D26">
        <w:rPr>
          <w:spacing w:val="-4"/>
        </w:rPr>
        <w:t> %</w:t>
      </w:r>
      <w:r w:rsidRPr="00B71D26">
        <w:t>,</w:t>
      </w:r>
      <w:r w:rsidRPr="00B71D26">
        <w:rPr>
          <w:spacing w:val="-2"/>
        </w:rPr>
        <w:t xml:space="preserve"> </w:t>
      </w:r>
      <w:r w:rsidRPr="00B71D26">
        <w:t xml:space="preserve">o laiko, kai vertės buvo </w:t>
      </w:r>
      <w:r w:rsidR="00B71D26">
        <w:t>didesnės</w:t>
      </w:r>
      <w:r w:rsidRPr="00B71D26">
        <w:t xml:space="preserve"> už TTR –12</w:t>
      </w:r>
      <w:r w:rsidR="0050091B" w:rsidRPr="00B71D26">
        <w:t> %</w:t>
      </w:r>
      <w:r w:rsidRPr="00B71D26">
        <w:t>.</w:t>
      </w:r>
    </w:p>
    <w:p w14:paraId="67D731E2" w14:textId="77777777" w:rsidR="00AB5936" w:rsidRPr="0050091B" w:rsidRDefault="00AB5936" w:rsidP="0050091B">
      <w:pPr>
        <w:pStyle w:val="Pagrindinistekstas"/>
        <w:kinsoku w:val="0"/>
        <w:overflowPunct w:val="0"/>
        <w:ind w:left="0"/>
      </w:pPr>
    </w:p>
    <w:p w14:paraId="45A188E9" w14:textId="77777777" w:rsidR="00AB5936" w:rsidRPr="00B71D26" w:rsidRDefault="00AB5936" w:rsidP="0050091B">
      <w:pPr>
        <w:pStyle w:val="Pagrindinistekstas"/>
        <w:kinsoku w:val="0"/>
        <w:overflowPunct w:val="0"/>
        <w:ind w:left="0"/>
      </w:pPr>
      <w:r w:rsidRPr="0050091B">
        <w:t>Pagrindinis</w:t>
      </w:r>
      <w:r w:rsidRPr="0050091B">
        <w:rPr>
          <w:spacing w:val="-3"/>
        </w:rPr>
        <w:t xml:space="preserve"> </w:t>
      </w:r>
      <w:r w:rsidRPr="0050091B">
        <w:t>AUGUSTUS</w:t>
      </w:r>
      <w:r w:rsidRPr="0050091B">
        <w:rPr>
          <w:spacing w:val="-3"/>
        </w:rPr>
        <w:t xml:space="preserve"> </w:t>
      </w:r>
      <w:r w:rsidRPr="0050091B">
        <w:t>tyrimo</w:t>
      </w:r>
      <w:r w:rsidRPr="0050091B">
        <w:rPr>
          <w:spacing w:val="-3"/>
        </w:rPr>
        <w:t xml:space="preserve"> </w:t>
      </w:r>
      <w:r w:rsidRPr="0050091B">
        <w:t>tikslas</w:t>
      </w:r>
      <w:r w:rsidRPr="0050091B">
        <w:rPr>
          <w:spacing w:val="-3"/>
        </w:rPr>
        <w:t xml:space="preserve"> </w:t>
      </w:r>
      <w:r w:rsidRPr="0050091B">
        <w:t>buvo</w:t>
      </w:r>
      <w:r w:rsidRPr="0050091B">
        <w:rPr>
          <w:spacing w:val="-3"/>
        </w:rPr>
        <w:t xml:space="preserve"> </w:t>
      </w:r>
      <w:r w:rsidRPr="0050091B">
        <w:t>įvertinti</w:t>
      </w:r>
      <w:r w:rsidRPr="0050091B">
        <w:rPr>
          <w:spacing w:val="-3"/>
        </w:rPr>
        <w:t xml:space="preserve"> </w:t>
      </w:r>
      <w:r w:rsidRPr="0050091B">
        <w:t>saugumą,</w:t>
      </w:r>
      <w:r w:rsidRPr="0050091B">
        <w:rPr>
          <w:spacing w:val="-3"/>
        </w:rPr>
        <w:t xml:space="preserve"> </w:t>
      </w:r>
      <w:r w:rsidRPr="0050091B">
        <w:t>o</w:t>
      </w:r>
      <w:r w:rsidRPr="0050091B">
        <w:rPr>
          <w:spacing w:val="-3"/>
        </w:rPr>
        <w:t xml:space="preserve"> </w:t>
      </w:r>
      <w:r w:rsidR="00B71D26">
        <w:rPr>
          <w:spacing w:val="-3"/>
        </w:rPr>
        <w:t xml:space="preserve">pagrindinė </w:t>
      </w:r>
      <w:r w:rsidRPr="0050091B">
        <w:t>vertinamoji</w:t>
      </w:r>
      <w:r w:rsidRPr="0050091B">
        <w:rPr>
          <w:spacing w:val="-3"/>
        </w:rPr>
        <w:t xml:space="preserve"> </w:t>
      </w:r>
      <w:r w:rsidRPr="0050091B">
        <w:t>baigtis</w:t>
      </w:r>
      <w:r w:rsidRPr="0050091B">
        <w:rPr>
          <w:spacing w:val="-3"/>
        </w:rPr>
        <w:t xml:space="preserve"> </w:t>
      </w:r>
      <w:r w:rsidRPr="0050091B">
        <w:t>–</w:t>
      </w:r>
      <w:r w:rsidRPr="0050091B">
        <w:rPr>
          <w:spacing w:val="-2"/>
        </w:rPr>
        <w:t xml:space="preserve"> </w:t>
      </w:r>
      <w:r w:rsidR="0080137D">
        <w:t xml:space="preserve">stiprus </w:t>
      </w:r>
      <w:r w:rsidRPr="0050091B">
        <w:t xml:space="preserve">kraujavimas </w:t>
      </w:r>
      <w:r w:rsidRPr="00B71D26">
        <w:t xml:space="preserve">pagal ISTH arba KRNS kraujavimas. Palyginus apiksabaną su VKA, </w:t>
      </w:r>
      <w:r w:rsidR="00B71D26">
        <w:t>pagrindinė</w:t>
      </w:r>
      <w:r w:rsidRPr="00B71D26">
        <w:t xml:space="preserve"> </w:t>
      </w:r>
      <w:r w:rsidR="00E97FAB">
        <w:t xml:space="preserve">saugumo </w:t>
      </w:r>
      <w:r w:rsidRPr="00B71D26">
        <w:t>vertinamoji baigtis (</w:t>
      </w:r>
      <w:r w:rsidR="00F01639">
        <w:t>s</w:t>
      </w:r>
      <w:r w:rsidR="0080137D">
        <w:t>tiprus</w:t>
      </w:r>
      <w:r w:rsidR="00F01639" w:rsidRPr="00B71D26">
        <w:t xml:space="preserve"> </w:t>
      </w:r>
      <w:r w:rsidRPr="00B71D26">
        <w:t>kraujavimas pagal ISTH arba KRNS kraujavimas) 6-</w:t>
      </w:r>
      <w:r w:rsidR="00E97FAB">
        <w:t>t</w:t>
      </w:r>
      <w:r w:rsidRPr="00B71D26">
        <w:t>ą mėnesį nustatyta atitinkamai 241</w:t>
      </w:r>
      <w:r w:rsidRPr="00B71D26">
        <w:rPr>
          <w:spacing w:val="-1"/>
        </w:rPr>
        <w:t xml:space="preserve"> </w:t>
      </w:r>
      <w:r w:rsidRPr="00B71D26">
        <w:t>(10,5</w:t>
      </w:r>
      <w:r w:rsidR="0050091B" w:rsidRPr="00B71D26">
        <w:rPr>
          <w:spacing w:val="-1"/>
        </w:rPr>
        <w:t> %</w:t>
      </w:r>
      <w:r w:rsidRPr="00B71D26">
        <w:t>)</w:t>
      </w:r>
      <w:r w:rsidRPr="00B71D26">
        <w:rPr>
          <w:spacing w:val="-2"/>
        </w:rPr>
        <w:t xml:space="preserve"> </w:t>
      </w:r>
      <w:r w:rsidRPr="00B71D26">
        <w:t>pacientui</w:t>
      </w:r>
      <w:r w:rsidRPr="00B71D26">
        <w:rPr>
          <w:spacing w:val="-2"/>
        </w:rPr>
        <w:t xml:space="preserve"> </w:t>
      </w:r>
      <w:r w:rsidRPr="00B71D26">
        <w:t>apiksabano</w:t>
      </w:r>
      <w:r w:rsidRPr="00B71D26">
        <w:rPr>
          <w:spacing w:val="-2"/>
        </w:rPr>
        <w:t xml:space="preserve"> </w:t>
      </w:r>
      <w:r w:rsidRPr="00B71D26">
        <w:t>grupėje</w:t>
      </w:r>
      <w:r w:rsidRPr="00B71D26">
        <w:rPr>
          <w:spacing w:val="-2"/>
        </w:rPr>
        <w:t xml:space="preserve"> </w:t>
      </w:r>
      <w:r w:rsidRPr="00B71D26">
        <w:t>ir</w:t>
      </w:r>
      <w:r w:rsidRPr="00B71D26">
        <w:rPr>
          <w:spacing w:val="-2"/>
        </w:rPr>
        <w:t xml:space="preserve"> </w:t>
      </w:r>
      <w:r w:rsidRPr="00B71D26">
        <w:t>332</w:t>
      </w:r>
      <w:r w:rsidRPr="00B71D26">
        <w:rPr>
          <w:spacing w:val="-4"/>
        </w:rPr>
        <w:t xml:space="preserve"> </w:t>
      </w:r>
      <w:r w:rsidRPr="00B71D26">
        <w:t>(14,7</w:t>
      </w:r>
      <w:r w:rsidR="0050091B" w:rsidRPr="00B71D26">
        <w:rPr>
          <w:spacing w:val="-4"/>
        </w:rPr>
        <w:t> %</w:t>
      </w:r>
      <w:r w:rsidRPr="00B71D26">
        <w:t>)</w:t>
      </w:r>
      <w:r w:rsidRPr="00B71D26">
        <w:rPr>
          <w:spacing w:val="-2"/>
        </w:rPr>
        <w:t xml:space="preserve"> </w:t>
      </w:r>
      <w:r w:rsidRPr="00B71D26">
        <w:t>pacientams</w:t>
      </w:r>
      <w:r w:rsidRPr="00B71D26">
        <w:rPr>
          <w:spacing w:val="-2"/>
        </w:rPr>
        <w:t xml:space="preserve"> </w:t>
      </w:r>
      <w:r w:rsidRPr="00B71D26">
        <w:t>VKA</w:t>
      </w:r>
      <w:r w:rsidRPr="00B71D26">
        <w:rPr>
          <w:spacing w:val="-2"/>
        </w:rPr>
        <w:t xml:space="preserve"> </w:t>
      </w:r>
      <w:r w:rsidRPr="00B71D26">
        <w:t>grupėje</w:t>
      </w:r>
      <w:r w:rsidRPr="00B71D26">
        <w:rPr>
          <w:spacing w:val="-2"/>
        </w:rPr>
        <w:t xml:space="preserve"> </w:t>
      </w:r>
      <w:r w:rsidRPr="00B71D26">
        <w:t>(SR</w:t>
      </w:r>
      <w:r w:rsidR="00493BC0" w:rsidRPr="00B71D26">
        <w:rPr>
          <w:spacing w:val="-5"/>
        </w:rPr>
        <w:t> = </w:t>
      </w:r>
      <w:r w:rsidRPr="00B71D26">
        <w:t>0,69;</w:t>
      </w:r>
      <w:r w:rsidRPr="00B71D26">
        <w:rPr>
          <w:spacing w:val="-1"/>
        </w:rPr>
        <w:t xml:space="preserve"> </w:t>
      </w:r>
      <w:r w:rsidRPr="00B71D26">
        <w:t>95</w:t>
      </w:r>
      <w:r w:rsidR="0050091B" w:rsidRPr="00B71D26">
        <w:rPr>
          <w:spacing w:val="-4"/>
        </w:rPr>
        <w:t> %</w:t>
      </w:r>
      <w:r w:rsidRPr="00B71D26">
        <w:t xml:space="preserve"> PI: 0,58; 0,82; dvipusio kriterijaus p </w:t>
      </w:r>
      <w:r w:rsidR="0050091B" w:rsidRPr="00B71D26">
        <w:t>&lt; </w:t>
      </w:r>
      <w:r w:rsidRPr="00B71D26">
        <w:t xml:space="preserve">0,0001, </w:t>
      </w:r>
      <w:r w:rsidR="00E97FAB">
        <w:t>rodanti</w:t>
      </w:r>
      <w:r w:rsidRPr="00B71D26">
        <w:t xml:space="preserve"> ne prastesnį rezultatą, ir p</w:t>
      </w:r>
      <w:r w:rsidR="00B71D26">
        <w:t> </w:t>
      </w:r>
      <w:r w:rsidR="0050091B" w:rsidRPr="00B71D26">
        <w:t>&lt; </w:t>
      </w:r>
      <w:r w:rsidRPr="00B71D26">
        <w:t xml:space="preserve">0,0001, </w:t>
      </w:r>
      <w:r w:rsidR="00E97FAB">
        <w:t>rodanti</w:t>
      </w:r>
      <w:r w:rsidRPr="00B71D26">
        <w:t xml:space="preserve"> geresnį rezultatą). Vertinant VKA, </w:t>
      </w:r>
      <w:r w:rsidR="00E97FAB">
        <w:t>poveikį</w:t>
      </w:r>
      <w:r w:rsidR="00E97FAB" w:rsidRPr="00023191">
        <w:t xml:space="preserve">, </w:t>
      </w:r>
      <w:r w:rsidR="00E97FAB" w:rsidRPr="00BF28CA">
        <w:t>buvo pritaikyta papildoma analizė pogrupiuose pagal TTR ir nustatyta</w:t>
      </w:r>
      <w:r w:rsidRPr="00B71D26">
        <w:t>, kad didžiausias kraujavimų dažnis susijęs su žemiausio kvartil</w:t>
      </w:r>
      <w:r w:rsidR="00E97FAB">
        <w:t>io</w:t>
      </w:r>
      <w:r w:rsidRPr="00B71D26">
        <w:t xml:space="preserve"> TTR. Kraujavimų dažnis apiksabano ir didžiausio kvartilio TTR pogrupiuose buvo panašus.</w:t>
      </w:r>
    </w:p>
    <w:p w14:paraId="610E3C5E" w14:textId="77777777" w:rsidR="00AB5936" w:rsidRPr="00B71D26" w:rsidRDefault="00AB5936" w:rsidP="0050091B">
      <w:pPr>
        <w:pStyle w:val="Pagrindinistekstas"/>
        <w:kinsoku w:val="0"/>
        <w:overflowPunct w:val="0"/>
        <w:ind w:left="0"/>
      </w:pPr>
      <w:r w:rsidRPr="00B71D26">
        <w:t xml:space="preserve">Palyginus ASR su placebu, </w:t>
      </w:r>
      <w:r w:rsidR="00B71D26">
        <w:t>pagrindinė</w:t>
      </w:r>
      <w:r w:rsidRPr="00B71D26">
        <w:t xml:space="preserve"> vertinamoji baigtis </w:t>
      </w:r>
      <w:r w:rsidR="00E90970">
        <w:t>s</w:t>
      </w:r>
      <w:r w:rsidR="0080137D">
        <w:t>tiprus</w:t>
      </w:r>
      <w:r w:rsidR="00E90970" w:rsidRPr="00B71D26">
        <w:t xml:space="preserve"> </w:t>
      </w:r>
      <w:r w:rsidRPr="00B71D26">
        <w:t>kraujavimas pagal ISTH arba KRNS kraujavimas</w:t>
      </w:r>
      <w:r w:rsidRPr="00B71D26">
        <w:rPr>
          <w:spacing w:val="-3"/>
        </w:rPr>
        <w:t xml:space="preserve"> </w:t>
      </w:r>
      <w:r w:rsidRPr="00B71D26">
        <w:t>6-</w:t>
      </w:r>
      <w:r w:rsidR="00E97FAB">
        <w:t>t</w:t>
      </w:r>
      <w:r w:rsidRPr="00B71D26">
        <w:t>ą mėnesį</w:t>
      </w:r>
      <w:r w:rsidRPr="00B71D26">
        <w:rPr>
          <w:spacing w:val="-3"/>
        </w:rPr>
        <w:t xml:space="preserve"> </w:t>
      </w:r>
      <w:r w:rsidRPr="00B71D26">
        <w:t>nustatyta</w:t>
      </w:r>
      <w:r w:rsidRPr="00B71D26">
        <w:rPr>
          <w:spacing w:val="-3"/>
        </w:rPr>
        <w:t xml:space="preserve"> </w:t>
      </w:r>
      <w:r w:rsidRPr="00B71D26">
        <w:t>atitinkamai</w:t>
      </w:r>
      <w:r w:rsidRPr="00B71D26">
        <w:rPr>
          <w:spacing w:val="-3"/>
        </w:rPr>
        <w:t xml:space="preserve"> </w:t>
      </w:r>
      <w:r w:rsidRPr="00B71D26">
        <w:t>367</w:t>
      </w:r>
      <w:r w:rsidRPr="00B71D26">
        <w:rPr>
          <w:spacing w:val="-3"/>
        </w:rPr>
        <w:t xml:space="preserve"> </w:t>
      </w:r>
      <w:r w:rsidRPr="00B71D26">
        <w:t>(16,1</w:t>
      </w:r>
      <w:r w:rsidR="0050091B" w:rsidRPr="00B71D26">
        <w:rPr>
          <w:spacing w:val="-2"/>
        </w:rPr>
        <w:t> %</w:t>
      </w:r>
      <w:r w:rsidRPr="00B71D26">
        <w:t>)</w:t>
      </w:r>
      <w:r w:rsidRPr="00B71D26">
        <w:rPr>
          <w:spacing w:val="-3"/>
        </w:rPr>
        <w:t xml:space="preserve"> </w:t>
      </w:r>
      <w:r w:rsidRPr="00B71D26">
        <w:t>pacientams</w:t>
      </w:r>
      <w:r w:rsidRPr="00B71D26">
        <w:rPr>
          <w:spacing w:val="-3"/>
        </w:rPr>
        <w:t xml:space="preserve"> </w:t>
      </w:r>
      <w:r w:rsidRPr="00B71D26">
        <w:t>ASR</w:t>
      </w:r>
      <w:r w:rsidRPr="00B71D26">
        <w:rPr>
          <w:spacing w:val="-3"/>
        </w:rPr>
        <w:t xml:space="preserve"> </w:t>
      </w:r>
      <w:r w:rsidRPr="00B71D26">
        <w:t>grupėje</w:t>
      </w:r>
      <w:r w:rsidRPr="00B71D26">
        <w:rPr>
          <w:spacing w:val="-3"/>
        </w:rPr>
        <w:t xml:space="preserve"> </w:t>
      </w:r>
      <w:r w:rsidRPr="00B71D26">
        <w:t>ir</w:t>
      </w:r>
      <w:r w:rsidRPr="00B71D26">
        <w:rPr>
          <w:spacing w:val="-3"/>
        </w:rPr>
        <w:t xml:space="preserve"> </w:t>
      </w:r>
      <w:r w:rsidRPr="00B71D26">
        <w:t>204</w:t>
      </w:r>
      <w:r w:rsidRPr="00B71D26">
        <w:rPr>
          <w:spacing w:val="-5"/>
        </w:rPr>
        <w:t xml:space="preserve"> </w:t>
      </w:r>
      <w:r w:rsidRPr="00B71D26">
        <w:t>(9,0</w:t>
      </w:r>
      <w:r w:rsidR="0050091B" w:rsidRPr="00B71D26">
        <w:rPr>
          <w:spacing w:val="-5"/>
        </w:rPr>
        <w:t> %</w:t>
      </w:r>
      <w:r w:rsidRPr="00B71D26">
        <w:t>) pacientams placebo grupėje (SR</w:t>
      </w:r>
      <w:r w:rsidR="00493BC0" w:rsidRPr="00B71D26">
        <w:t> = </w:t>
      </w:r>
      <w:r w:rsidRPr="00B71D26">
        <w:t>1,88; 95</w:t>
      </w:r>
      <w:r w:rsidR="0050091B" w:rsidRPr="00B71D26">
        <w:t> %</w:t>
      </w:r>
      <w:r w:rsidRPr="00B71D26">
        <w:t xml:space="preserve"> PI: 1,58; 2,23; dvipusio kriterijaus p </w:t>
      </w:r>
      <w:r w:rsidR="0050091B" w:rsidRPr="00B71D26">
        <w:t>&lt; </w:t>
      </w:r>
      <w:r w:rsidRPr="00B71D26">
        <w:t>0,0001).</w:t>
      </w:r>
    </w:p>
    <w:p w14:paraId="7A2EC74C" w14:textId="77777777" w:rsidR="00AB5936" w:rsidRPr="0050091B" w:rsidRDefault="00AB5936" w:rsidP="0050091B">
      <w:pPr>
        <w:pStyle w:val="Pagrindinistekstas"/>
        <w:kinsoku w:val="0"/>
        <w:overflowPunct w:val="0"/>
        <w:ind w:left="0"/>
      </w:pPr>
    </w:p>
    <w:p w14:paraId="6FA0B70D" w14:textId="77777777" w:rsidR="00AB5936" w:rsidRDefault="00E97FAB" w:rsidP="0050091B">
      <w:pPr>
        <w:pStyle w:val="Pagrindinistekstas"/>
        <w:kinsoku w:val="0"/>
        <w:overflowPunct w:val="0"/>
        <w:ind w:left="0"/>
        <w:rPr>
          <w:spacing w:val="-2"/>
        </w:rPr>
      </w:pPr>
      <w:r w:rsidRPr="00BF28CA">
        <w:t>Konkrečiai</w:t>
      </w:r>
      <w:r w:rsidR="00AB5936" w:rsidRPr="0050091B">
        <w:t xml:space="preserve">, apiksabanu gydytų pacientų grupėje </w:t>
      </w:r>
      <w:r w:rsidR="00F01639">
        <w:t>s</w:t>
      </w:r>
      <w:r w:rsidR="0080137D">
        <w:t>tiprus</w:t>
      </w:r>
      <w:r w:rsidR="00F01639" w:rsidRPr="0050091B">
        <w:t xml:space="preserve"> </w:t>
      </w:r>
      <w:r w:rsidR="00AB5936" w:rsidRPr="0050091B">
        <w:t>arba KRNS kraujavimas nustatytas atitinkamai 157 (13,7</w:t>
      </w:r>
      <w:r w:rsidR="0050091B">
        <w:t> %</w:t>
      </w:r>
      <w:r w:rsidR="00AB5936" w:rsidRPr="0050091B">
        <w:t>) pacientams, vartojusiems ASR, ir 84 (7,4</w:t>
      </w:r>
      <w:r w:rsidR="0050091B">
        <w:t> %</w:t>
      </w:r>
      <w:r w:rsidR="00AB5936" w:rsidRPr="0050091B">
        <w:t>) pacientams, vartojusiems placeb</w:t>
      </w:r>
      <w:r w:rsidR="005A4718">
        <w:t>o</w:t>
      </w:r>
      <w:r w:rsidR="00AB5936" w:rsidRPr="0050091B">
        <w:t xml:space="preserve">. VKA gydytų pacientų grupėje </w:t>
      </w:r>
      <w:r w:rsidR="00F01639">
        <w:t>s</w:t>
      </w:r>
      <w:r w:rsidR="0080137D">
        <w:t>tiprus</w:t>
      </w:r>
      <w:r w:rsidR="00F01639" w:rsidRPr="0050091B">
        <w:t xml:space="preserve"> </w:t>
      </w:r>
      <w:r w:rsidR="00AB5936" w:rsidRPr="0050091B">
        <w:t>arba KRNS kraujavimas nustatytas atitinkamai</w:t>
      </w:r>
      <w:r w:rsidR="00AB5936" w:rsidRPr="0050091B">
        <w:rPr>
          <w:spacing w:val="-3"/>
        </w:rPr>
        <w:t xml:space="preserve"> </w:t>
      </w:r>
      <w:r w:rsidR="00AB5936" w:rsidRPr="0050091B">
        <w:t>208</w:t>
      </w:r>
      <w:r w:rsidR="00AB5936" w:rsidRPr="0050091B">
        <w:rPr>
          <w:spacing w:val="-3"/>
        </w:rPr>
        <w:t xml:space="preserve"> </w:t>
      </w:r>
      <w:r w:rsidR="00AB5936" w:rsidRPr="0050091B">
        <w:t>(18,5</w:t>
      </w:r>
      <w:r w:rsidR="0050091B">
        <w:rPr>
          <w:spacing w:val="-5"/>
        </w:rPr>
        <w:t> %</w:t>
      </w:r>
      <w:r w:rsidR="00AB5936" w:rsidRPr="0050091B">
        <w:t>)</w:t>
      </w:r>
      <w:r w:rsidR="00AB5936" w:rsidRPr="0050091B">
        <w:rPr>
          <w:spacing w:val="-3"/>
        </w:rPr>
        <w:t xml:space="preserve"> </w:t>
      </w:r>
      <w:r w:rsidR="00AB5936" w:rsidRPr="0050091B">
        <w:t>pacientams,</w:t>
      </w:r>
      <w:r w:rsidR="00AB5936" w:rsidRPr="0050091B">
        <w:rPr>
          <w:spacing w:val="-3"/>
        </w:rPr>
        <w:t xml:space="preserve"> </w:t>
      </w:r>
      <w:r w:rsidR="00AB5936" w:rsidRPr="0050091B">
        <w:t>vartojusiems</w:t>
      </w:r>
      <w:r w:rsidR="00AB5936" w:rsidRPr="0050091B">
        <w:rPr>
          <w:spacing w:val="-3"/>
        </w:rPr>
        <w:t xml:space="preserve"> </w:t>
      </w:r>
      <w:r w:rsidR="00AB5936" w:rsidRPr="0050091B">
        <w:t>ASR,</w:t>
      </w:r>
      <w:r w:rsidR="00AB5936" w:rsidRPr="0050091B">
        <w:rPr>
          <w:spacing w:val="-3"/>
        </w:rPr>
        <w:t xml:space="preserve"> </w:t>
      </w:r>
      <w:r w:rsidR="00AB5936" w:rsidRPr="0050091B">
        <w:t>ir</w:t>
      </w:r>
      <w:r w:rsidR="00AB5936" w:rsidRPr="0050091B">
        <w:rPr>
          <w:spacing w:val="-3"/>
        </w:rPr>
        <w:t xml:space="preserve"> </w:t>
      </w:r>
      <w:r w:rsidR="00AB5936" w:rsidRPr="0050091B">
        <w:t>122</w:t>
      </w:r>
      <w:r w:rsidR="00AB5936" w:rsidRPr="0050091B">
        <w:rPr>
          <w:spacing w:val="-2"/>
        </w:rPr>
        <w:t xml:space="preserve"> </w:t>
      </w:r>
      <w:r w:rsidR="00AB5936" w:rsidRPr="0050091B">
        <w:t>(10,8</w:t>
      </w:r>
      <w:r w:rsidR="0050091B">
        <w:rPr>
          <w:spacing w:val="-2"/>
        </w:rPr>
        <w:t> %</w:t>
      </w:r>
      <w:r w:rsidR="00AB5936" w:rsidRPr="0050091B">
        <w:t>)</w:t>
      </w:r>
      <w:r w:rsidR="00AB5936" w:rsidRPr="0050091B">
        <w:rPr>
          <w:spacing w:val="-3"/>
        </w:rPr>
        <w:t xml:space="preserve"> </w:t>
      </w:r>
      <w:r w:rsidR="00AB5936" w:rsidRPr="0050091B">
        <w:t>pacientams,</w:t>
      </w:r>
      <w:r w:rsidR="00AB5936" w:rsidRPr="0050091B">
        <w:rPr>
          <w:spacing w:val="-3"/>
        </w:rPr>
        <w:t xml:space="preserve"> </w:t>
      </w:r>
      <w:r w:rsidR="00AB5936" w:rsidRPr="0050091B">
        <w:t xml:space="preserve">vartojusiems </w:t>
      </w:r>
      <w:r w:rsidR="00AB5936" w:rsidRPr="0050091B">
        <w:rPr>
          <w:spacing w:val="-2"/>
        </w:rPr>
        <w:t>placeb</w:t>
      </w:r>
      <w:r w:rsidR="005A4718">
        <w:rPr>
          <w:spacing w:val="-2"/>
        </w:rPr>
        <w:t>o</w:t>
      </w:r>
      <w:r w:rsidR="00AB5936" w:rsidRPr="0050091B">
        <w:rPr>
          <w:spacing w:val="-2"/>
        </w:rPr>
        <w:t>.</w:t>
      </w:r>
    </w:p>
    <w:p w14:paraId="039B6516" w14:textId="77777777" w:rsidR="00600544" w:rsidRPr="0050091B" w:rsidRDefault="00600544" w:rsidP="0050091B">
      <w:pPr>
        <w:pStyle w:val="Pagrindinistekstas"/>
        <w:kinsoku w:val="0"/>
        <w:overflowPunct w:val="0"/>
        <w:ind w:left="0"/>
        <w:rPr>
          <w:spacing w:val="-2"/>
        </w:rPr>
      </w:pPr>
    </w:p>
    <w:p w14:paraId="7B81BE1A" w14:textId="77777777" w:rsidR="00AB5936" w:rsidRPr="0050091B" w:rsidRDefault="00AB5936" w:rsidP="0050091B">
      <w:pPr>
        <w:pStyle w:val="Pagrindinistekstas"/>
        <w:kinsoku w:val="0"/>
        <w:overflowPunct w:val="0"/>
        <w:ind w:left="0"/>
        <w:rPr>
          <w:spacing w:val="-2"/>
        </w:rPr>
      </w:pPr>
      <w:r w:rsidRPr="0050091B">
        <w:t>Kitok</w:t>
      </w:r>
      <w:r w:rsidR="00E97FAB">
        <w:t>ie</w:t>
      </w:r>
      <w:r w:rsidRPr="0050091B">
        <w:rPr>
          <w:spacing w:val="-3"/>
        </w:rPr>
        <w:t xml:space="preserve"> </w:t>
      </w:r>
      <w:r w:rsidRPr="0050091B">
        <w:t>gydymo</w:t>
      </w:r>
      <w:r w:rsidRPr="0050091B">
        <w:rPr>
          <w:spacing w:val="-3"/>
        </w:rPr>
        <w:t xml:space="preserve"> </w:t>
      </w:r>
      <w:r w:rsidRPr="0050091B">
        <w:t>poveiki</w:t>
      </w:r>
      <w:r w:rsidR="00E97FAB">
        <w:t>ai</w:t>
      </w:r>
      <w:r w:rsidRPr="0050091B">
        <w:rPr>
          <w:spacing w:val="-3"/>
        </w:rPr>
        <w:t xml:space="preserve"> </w:t>
      </w:r>
      <w:r w:rsidR="00E97FAB" w:rsidRPr="0050091B">
        <w:t>vertint</w:t>
      </w:r>
      <w:r w:rsidR="00E97FAB">
        <w:t>i</w:t>
      </w:r>
      <w:r w:rsidR="00E97FAB" w:rsidRPr="0050091B">
        <w:rPr>
          <w:spacing w:val="-3"/>
        </w:rPr>
        <w:t xml:space="preserve"> </w:t>
      </w:r>
      <w:r w:rsidRPr="0050091B">
        <w:t>kaip</w:t>
      </w:r>
      <w:r w:rsidRPr="0050091B">
        <w:rPr>
          <w:spacing w:val="-3"/>
        </w:rPr>
        <w:t xml:space="preserve"> </w:t>
      </w:r>
      <w:r w:rsidRPr="0050091B">
        <w:t>antrinis</w:t>
      </w:r>
      <w:r w:rsidRPr="0050091B">
        <w:rPr>
          <w:spacing w:val="-3"/>
        </w:rPr>
        <w:t xml:space="preserve"> </w:t>
      </w:r>
      <w:r w:rsidRPr="0050091B">
        <w:t>tyrimo</w:t>
      </w:r>
      <w:r w:rsidRPr="0050091B">
        <w:rPr>
          <w:spacing w:val="-3"/>
        </w:rPr>
        <w:t xml:space="preserve"> </w:t>
      </w:r>
      <w:r w:rsidRPr="0050091B">
        <w:t>tikslas</w:t>
      </w:r>
      <w:r w:rsidRPr="0050091B">
        <w:rPr>
          <w:spacing w:val="-3"/>
        </w:rPr>
        <w:t xml:space="preserve"> </w:t>
      </w:r>
      <w:r w:rsidR="00E97FAB" w:rsidRPr="00BF28CA">
        <w:t>kartu su sudėtinėmis vertinamosiomis baigtimis</w:t>
      </w:r>
      <w:r w:rsidRPr="0050091B">
        <w:rPr>
          <w:spacing w:val="-2"/>
        </w:rPr>
        <w:t>.</w:t>
      </w:r>
    </w:p>
    <w:p w14:paraId="3B66E5BB" w14:textId="77777777" w:rsidR="00AB5936" w:rsidRPr="0050091B" w:rsidRDefault="00AB5936" w:rsidP="0050091B">
      <w:pPr>
        <w:pStyle w:val="Pagrindinistekstas"/>
        <w:kinsoku w:val="0"/>
        <w:overflowPunct w:val="0"/>
        <w:ind w:left="0"/>
      </w:pPr>
      <w:r w:rsidRPr="0050091B">
        <w:t>Palyginus apiksabaną su VKA, sudėtinė vertinamoji baigtis mirtis arba</w:t>
      </w:r>
      <w:r w:rsidR="0050091B">
        <w:t> karto</w:t>
      </w:r>
      <w:r w:rsidRPr="0050091B">
        <w:t>tinė hospitalizacija nustatyta atitinkamai 541 (23,5</w:t>
      </w:r>
      <w:r w:rsidR="0050091B">
        <w:t> %</w:t>
      </w:r>
      <w:r w:rsidRPr="0050091B">
        <w:t>) pacientui apiksabano grupėje ir 632 (27,4</w:t>
      </w:r>
      <w:r w:rsidR="0050091B">
        <w:t> %</w:t>
      </w:r>
      <w:r w:rsidRPr="0050091B">
        <w:t>) pacientams VKA grupėje.</w:t>
      </w:r>
      <w:r w:rsidRPr="0050091B">
        <w:rPr>
          <w:spacing w:val="-3"/>
        </w:rPr>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sidRPr="0050091B">
        <w:rPr>
          <w:spacing w:val="-3"/>
        </w:rPr>
        <w:t xml:space="preserve"> </w:t>
      </w:r>
      <w:r w:rsidRPr="0050091B">
        <w:t>išeminis</w:t>
      </w:r>
      <w:r w:rsidRPr="0050091B">
        <w:rPr>
          <w:spacing w:val="-3"/>
        </w:rPr>
        <w:t xml:space="preserve"> </w:t>
      </w:r>
      <w:r w:rsidR="00E97FAB" w:rsidRPr="00BF28CA">
        <w:t>įvykis</w:t>
      </w:r>
      <w:r w:rsidRPr="0050091B">
        <w:rPr>
          <w:spacing w:val="-3"/>
        </w:rPr>
        <w:t xml:space="preserve"> </w:t>
      </w:r>
      <w:r w:rsidRPr="0050091B">
        <w:t>(insultas,</w:t>
      </w:r>
      <w:r w:rsidRPr="0050091B">
        <w:rPr>
          <w:spacing w:val="-3"/>
        </w:rPr>
        <w:t xml:space="preserve"> </w:t>
      </w:r>
      <w:r w:rsidRPr="0050091B">
        <w:t>miokardo</w:t>
      </w:r>
      <w:r w:rsidRPr="0050091B">
        <w:rPr>
          <w:spacing w:val="-3"/>
        </w:rPr>
        <w:t xml:space="preserve"> </w:t>
      </w:r>
      <w:r w:rsidRPr="0050091B">
        <w:t>infarktas,</w:t>
      </w:r>
      <w:r w:rsidRPr="0050091B">
        <w:rPr>
          <w:spacing w:val="-3"/>
        </w:rPr>
        <w:t xml:space="preserve"> </w:t>
      </w:r>
      <w:r w:rsidRPr="0050091B">
        <w:t xml:space="preserve">stento trombozė arba </w:t>
      </w:r>
      <w:r w:rsidR="00E97FAB" w:rsidRPr="00BF28CA">
        <w:t>skubi</w:t>
      </w:r>
      <w:r w:rsidRPr="0050091B">
        <w:t xml:space="preserve"> revaskuliarizacija) nustatyta atitinkamai 170 (7,4</w:t>
      </w:r>
      <w:r w:rsidR="0050091B">
        <w:t> %</w:t>
      </w:r>
      <w:r w:rsidRPr="0050091B">
        <w:t>) pacientų apiksabano grupėje ir 182 (7,9</w:t>
      </w:r>
      <w:r w:rsidR="0050091B">
        <w:t> %</w:t>
      </w:r>
      <w:r w:rsidRPr="0050091B">
        <w:t>) pacientams VKA grupėje.</w:t>
      </w:r>
    </w:p>
    <w:p w14:paraId="7587FB31" w14:textId="77777777" w:rsidR="00AB5936" w:rsidRDefault="00AB5936" w:rsidP="0050091B">
      <w:pPr>
        <w:pStyle w:val="Pagrindinistekstas"/>
        <w:kinsoku w:val="0"/>
        <w:overflowPunct w:val="0"/>
        <w:ind w:left="0"/>
        <w:rPr>
          <w:spacing w:val="-2"/>
        </w:rPr>
      </w:pPr>
      <w:r w:rsidRPr="0050091B">
        <w:t>Palyginus</w:t>
      </w:r>
      <w:r w:rsidRPr="0050091B">
        <w:rPr>
          <w:spacing w:val="-3"/>
        </w:rPr>
        <w:t xml:space="preserve"> </w:t>
      </w:r>
      <w:r w:rsidRPr="0050091B">
        <w:t>ASR</w:t>
      </w:r>
      <w:r w:rsidRPr="0050091B">
        <w:rPr>
          <w:spacing w:val="-3"/>
        </w:rPr>
        <w:t xml:space="preserve"> </w:t>
      </w:r>
      <w:r w:rsidRPr="0050091B">
        <w:t>su</w:t>
      </w:r>
      <w:r w:rsidRPr="0050091B">
        <w:rPr>
          <w:spacing w:val="-3"/>
        </w:rPr>
        <w:t xml:space="preserve"> </w:t>
      </w:r>
      <w:r w:rsidRPr="0050091B">
        <w:t>placebu,</w:t>
      </w:r>
      <w:r w:rsidRPr="0050091B">
        <w:rPr>
          <w:spacing w:val="-3"/>
        </w:rPr>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sidR="00600544">
        <w:t xml:space="preserve"> </w:t>
      </w:r>
      <w:r w:rsidR="0050091B">
        <w:rPr>
          <w:spacing w:val="-3"/>
        </w:rPr>
        <w:t>karto</w:t>
      </w:r>
      <w:r w:rsidRPr="0050091B">
        <w:t>tinė</w:t>
      </w:r>
      <w:r w:rsidRPr="0050091B">
        <w:rPr>
          <w:spacing w:val="-3"/>
        </w:rPr>
        <w:t xml:space="preserve"> </w:t>
      </w:r>
      <w:r w:rsidRPr="0050091B">
        <w:t>hospitalizacija</w:t>
      </w:r>
      <w:r w:rsidRPr="0050091B">
        <w:rPr>
          <w:spacing w:val="-5"/>
        </w:rPr>
        <w:t xml:space="preserve"> </w:t>
      </w:r>
      <w:r w:rsidRPr="0050091B">
        <w:t>nustatyta atitinkamai 604 (26,2</w:t>
      </w:r>
      <w:r w:rsidR="0050091B">
        <w:t> %</w:t>
      </w:r>
      <w:r w:rsidRPr="0050091B">
        <w:t>) pacientams ASR grupėje ir 569 (24,7</w:t>
      </w:r>
      <w:r w:rsidR="0050091B">
        <w:t> %</w:t>
      </w:r>
      <w:r w:rsidRPr="0050091B">
        <w:t>) pacientams placebo grupėje.</w:t>
      </w:r>
      <w:r w:rsidR="00600544">
        <w:t xml:space="preserve"> </w:t>
      </w:r>
      <w:r w:rsidRPr="0050091B">
        <w:t>Sudėtinė</w:t>
      </w:r>
      <w:r w:rsidRPr="0050091B">
        <w:rPr>
          <w:spacing w:val="-3"/>
        </w:rPr>
        <w:t xml:space="preserve"> </w:t>
      </w:r>
      <w:r w:rsidRPr="0050091B">
        <w:t>vertinamoji</w:t>
      </w:r>
      <w:r w:rsidRPr="0050091B">
        <w:rPr>
          <w:spacing w:val="-3"/>
        </w:rPr>
        <w:t xml:space="preserve"> </w:t>
      </w:r>
      <w:r w:rsidRPr="0050091B">
        <w:t>baigtis</w:t>
      </w:r>
      <w:r w:rsidRPr="0050091B">
        <w:rPr>
          <w:spacing w:val="-3"/>
        </w:rPr>
        <w:t xml:space="preserve"> </w:t>
      </w:r>
      <w:r w:rsidRPr="0050091B">
        <w:t>mirtis</w:t>
      </w:r>
      <w:r w:rsidRPr="0050091B">
        <w:rPr>
          <w:spacing w:val="-3"/>
        </w:rPr>
        <w:t xml:space="preserve"> </w:t>
      </w:r>
      <w:r w:rsidRPr="0050091B">
        <w:t>arba</w:t>
      </w:r>
      <w:r w:rsidRPr="0050091B">
        <w:rPr>
          <w:spacing w:val="-3"/>
        </w:rPr>
        <w:t xml:space="preserve"> </w:t>
      </w:r>
      <w:r w:rsidRPr="0050091B">
        <w:t>išeminis</w:t>
      </w:r>
      <w:r w:rsidRPr="0050091B">
        <w:rPr>
          <w:spacing w:val="-3"/>
        </w:rPr>
        <w:t xml:space="preserve"> </w:t>
      </w:r>
      <w:r w:rsidR="00B71D26">
        <w:rPr>
          <w:spacing w:val="-3"/>
        </w:rPr>
        <w:t>reiškinys</w:t>
      </w:r>
      <w:r w:rsidRPr="0050091B">
        <w:rPr>
          <w:spacing w:val="-3"/>
        </w:rPr>
        <w:t xml:space="preserve"> </w:t>
      </w:r>
      <w:r w:rsidRPr="0050091B">
        <w:t>(insultas,</w:t>
      </w:r>
      <w:r w:rsidRPr="0050091B">
        <w:rPr>
          <w:spacing w:val="-3"/>
        </w:rPr>
        <w:t xml:space="preserve"> </w:t>
      </w:r>
      <w:r w:rsidRPr="0050091B">
        <w:t>miokardo</w:t>
      </w:r>
      <w:r w:rsidRPr="0050091B">
        <w:rPr>
          <w:spacing w:val="-3"/>
        </w:rPr>
        <w:t xml:space="preserve"> </w:t>
      </w:r>
      <w:r w:rsidRPr="0050091B">
        <w:t>infarktas,</w:t>
      </w:r>
      <w:r w:rsidRPr="0050091B">
        <w:rPr>
          <w:spacing w:val="-3"/>
        </w:rPr>
        <w:t xml:space="preserve"> </w:t>
      </w:r>
      <w:r w:rsidRPr="0050091B">
        <w:t>stento</w:t>
      </w:r>
      <w:r w:rsidRPr="0050091B">
        <w:rPr>
          <w:spacing w:val="-3"/>
        </w:rPr>
        <w:t xml:space="preserve"> </w:t>
      </w:r>
      <w:r w:rsidRPr="0050091B">
        <w:t xml:space="preserve">trombozė arba </w:t>
      </w:r>
      <w:r w:rsidR="00E97FAB" w:rsidRPr="00BF28CA">
        <w:t>skubi</w:t>
      </w:r>
      <w:r w:rsidRPr="0050091B">
        <w:t xml:space="preserve"> revaskuliarizacija) nustatyta atitinkamai 163 (7,1</w:t>
      </w:r>
      <w:r w:rsidR="0050091B">
        <w:t> %</w:t>
      </w:r>
      <w:r w:rsidRPr="0050091B">
        <w:t>) pacientams ASR grupėje ir</w:t>
      </w:r>
      <w:r w:rsidR="00B71D26">
        <w:t xml:space="preserve"> </w:t>
      </w:r>
      <w:r w:rsidRPr="0050091B">
        <w:t>189</w:t>
      </w:r>
      <w:r w:rsidRPr="0050091B">
        <w:rPr>
          <w:spacing w:val="-6"/>
        </w:rPr>
        <w:t xml:space="preserve"> </w:t>
      </w:r>
      <w:r w:rsidRPr="0050091B">
        <w:t>(8,2</w:t>
      </w:r>
      <w:r w:rsidR="0050091B">
        <w:rPr>
          <w:spacing w:val="-6"/>
        </w:rPr>
        <w:t> %</w:t>
      </w:r>
      <w:r w:rsidRPr="0050091B">
        <w:t>)</w:t>
      </w:r>
      <w:r w:rsidRPr="0050091B">
        <w:rPr>
          <w:spacing w:val="-4"/>
        </w:rPr>
        <w:t xml:space="preserve"> </w:t>
      </w:r>
      <w:r w:rsidRPr="0050091B">
        <w:t>pacientams</w:t>
      </w:r>
      <w:r w:rsidRPr="0050091B">
        <w:rPr>
          <w:spacing w:val="-4"/>
        </w:rPr>
        <w:t xml:space="preserve"> </w:t>
      </w:r>
      <w:r w:rsidRPr="0050091B">
        <w:t>placebo</w:t>
      </w:r>
      <w:r w:rsidRPr="0050091B">
        <w:rPr>
          <w:spacing w:val="-4"/>
        </w:rPr>
        <w:t xml:space="preserve"> </w:t>
      </w:r>
      <w:r w:rsidRPr="0050091B">
        <w:rPr>
          <w:spacing w:val="-2"/>
        </w:rPr>
        <w:t>grupėje.</w:t>
      </w:r>
    </w:p>
    <w:p w14:paraId="7CBC72D8" w14:textId="77777777" w:rsidR="00600544" w:rsidRPr="0050091B" w:rsidRDefault="00600544" w:rsidP="0050091B">
      <w:pPr>
        <w:pStyle w:val="Pagrindinistekstas"/>
        <w:kinsoku w:val="0"/>
        <w:overflowPunct w:val="0"/>
        <w:ind w:left="0"/>
        <w:rPr>
          <w:spacing w:val="-2"/>
        </w:rPr>
      </w:pPr>
    </w:p>
    <w:p w14:paraId="648EC5F9" w14:textId="77777777" w:rsidR="00AB5936" w:rsidRPr="0050091B" w:rsidRDefault="00AB5936" w:rsidP="0050091B">
      <w:pPr>
        <w:pStyle w:val="Pagrindinistekstas"/>
        <w:kinsoku w:val="0"/>
        <w:overflowPunct w:val="0"/>
        <w:ind w:left="0"/>
        <w:rPr>
          <w:i/>
          <w:iCs/>
        </w:rPr>
      </w:pPr>
      <w:r w:rsidRPr="0050091B">
        <w:rPr>
          <w:i/>
          <w:iCs/>
          <w:u w:val="single"/>
        </w:rPr>
        <w:t>Pacientai,</w:t>
      </w:r>
      <w:r w:rsidRPr="0050091B">
        <w:rPr>
          <w:i/>
          <w:iCs/>
          <w:spacing w:val="-9"/>
          <w:u w:val="single"/>
        </w:rPr>
        <w:t xml:space="preserve"> </w:t>
      </w:r>
      <w:r w:rsidRPr="0050091B">
        <w:rPr>
          <w:i/>
          <w:iCs/>
          <w:u w:val="single"/>
        </w:rPr>
        <w:t>kuriems</w:t>
      </w:r>
      <w:r w:rsidRPr="0050091B">
        <w:rPr>
          <w:i/>
          <w:iCs/>
          <w:spacing w:val="-9"/>
          <w:u w:val="single"/>
        </w:rPr>
        <w:t xml:space="preserve"> </w:t>
      </w:r>
      <w:r w:rsidRPr="0050091B">
        <w:rPr>
          <w:i/>
          <w:iCs/>
          <w:u w:val="single"/>
        </w:rPr>
        <w:t>atliekama</w:t>
      </w:r>
      <w:r w:rsidRPr="0050091B">
        <w:rPr>
          <w:i/>
          <w:iCs/>
          <w:spacing w:val="-8"/>
          <w:u w:val="single"/>
        </w:rPr>
        <w:t xml:space="preserve"> </w:t>
      </w:r>
      <w:r w:rsidRPr="0050091B">
        <w:rPr>
          <w:i/>
          <w:iCs/>
          <w:spacing w:val="-2"/>
          <w:u w:val="single"/>
        </w:rPr>
        <w:t>kardioversija</w:t>
      </w:r>
    </w:p>
    <w:p w14:paraId="544DC4E3" w14:textId="77777777" w:rsidR="00AB5936" w:rsidRDefault="00AB5936" w:rsidP="0050091B">
      <w:pPr>
        <w:pStyle w:val="Pagrindinistekstas"/>
        <w:kinsoku w:val="0"/>
        <w:overflowPunct w:val="0"/>
        <w:ind w:left="0"/>
      </w:pPr>
      <w:r w:rsidRPr="0050091B">
        <w:t>Atvirame daugiacentriame tyrime EMANATE dalyvavo 1</w:t>
      </w:r>
      <w:r w:rsidR="00600544">
        <w:t> </w:t>
      </w:r>
      <w:r w:rsidRPr="0050091B">
        <w:t>500 suaugusių pacientų, kuriems paskirta kardioversija dėl VNPV ir kurie anksčiau negyd</w:t>
      </w:r>
      <w:r w:rsidR="00E97FAB">
        <w:t>yti</w:t>
      </w:r>
      <w:r w:rsidRPr="0050091B">
        <w:t xml:space="preserve"> per burną vartojamais antikoaguliantais arba paskutinę jų dozę suvartojo mažiau kaip prieš 48</w:t>
      </w:r>
      <w:r w:rsidR="0050091B">
        <w:t> valandas</w:t>
      </w:r>
      <w:r w:rsidRPr="0050091B">
        <w:t xml:space="preserve">. Pacientai </w:t>
      </w:r>
      <w:r w:rsidR="00E97FAB">
        <w:t>atsitiktinės atrankos</w:t>
      </w:r>
      <w:r w:rsidRPr="0050091B">
        <w:t xml:space="preserve"> būdu santykiu 1:1 </w:t>
      </w:r>
      <w:r w:rsidR="00B71D26">
        <w:t xml:space="preserve">buvo </w:t>
      </w:r>
      <w:r w:rsidRPr="0050091B">
        <w:t>paskirti į apiksabano arba heparino ir (arba) VKA, vartojamų širdies ir kraujagyslių reiškinių profilaktikai, grupes. Elektrinė ir (arba) farmakologinė kardioversija atlikta suvartojus ne mažiau kaip 5 (penkias) 5</w:t>
      </w:r>
      <w:r w:rsidR="0050091B">
        <w:t> mg</w:t>
      </w:r>
      <w:r w:rsidRPr="0050091B">
        <w:t xml:space="preserve"> du kartus per parą apiksabano dozes (arba tam tikriems pacientams 2,5</w:t>
      </w:r>
      <w:r w:rsidR="0050091B">
        <w:t> mg</w:t>
      </w:r>
      <w:r w:rsidRPr="0050091B">
        <w:t xml:space="preserve"> du kartus per parą (žr. 4.2</w:t>
      </w:r>
      <w:r w:rsidR="0050091B">
        <w:t> skyrių</w:t>
      </w:r>
      <w:r w:rsidRPr="0050091B">
        <w:t>)) arba ne mažiau kaip po 2</w:t>
      </w:r>
      <w:r w:rsidR="0050091B">
        <w:t> valandų</w:t>
      </w:r>
      <w:r w:rsidRPr="0050091B">
        <w:t xml:space="preserve"> po 10</w:t>
      </w:r>
      <w:r w:rsidR="0050091B">
        <w:t> mg</w:t>
      </w:r>
      <w:r w:rsidRPr="0050091B">
        <w:t xml:space="preserve"> įsotinamosios dozės (arba tam tikriems</w:t>
      </w:r>
      <w:r w:rsidRPr="0050091B">
        <w:rPr>
          <w:spacing w:val="-3"/>
        </w:rPr>
        <w:t xml:space="preserve"> </w:t>
      </w:r>
      <w:r w:rsidRPr="0050091B">
        <w:t>pacientams</w:t>
      </w:r>
      <w:r w:rsidRPr="0050091B">
        <w:rPr>
          <w:spacing w:val="-3"/>
        </w:rPr>
        <w:t xml:space="preserve"> </w:t>
      </w:r>
      <w:r w:rsidRPr="0050091B">
        <w:t>5</w:t>
      </w:r>
      <w:r w:rsidR="0050091B">
        <w:rPr>
          <w:spacing w:val="-2"/>
        </w:rPr>
        <w:t> mg</w:t>
      </w:r>
      <w:r w:rsidRPr="0050091B">
        <w:rPr>
          <w:spacing w:val="-3"/>
        </w:rPr>
        <w:t xml:space="preserve"> </w:t>
      </w:r>
      <w:r w:rsidRPr="0050091B">
        <w:t>įsotinamosios</w:t>
      </w:r>
      <w:r w:rsidRPr="0050091B">
        <w:rPr>
          <w:spacing w:val="-3"/>
        </w:rPr>
        <w:t xml:space="preserve"> </w:t>
      </w:r>
      <w:r w:rsidRPr="0050091B">
        <w:t>dozės</w:t>
      </w:r>
      <w:r w:rsidRPr="0050091B">
        <w:rPr>
          <w:spacing w:val="-3"/>
        </w:rPr>
        <w:t xml:space="preserve"> </w:t>
      </w:r>
      <w:r w:rsidRPr="0050091B">
        <w:t>(žr.</w:t>
      </w:r>
      <w:r w:rsidRPr="0050091B">
        <w:rPr>
          <w:spacing w:val="-3"/>
        </w:rPr>
        <w:t xml:space="preserve"> </w:t>
      </w:r>
      <w:r w:rsidRPr="0050091B">
        <w:t>4.2</w:t>
      </w:r>
      <w:r w:rsidR="0050091B">
        <w:rPr>
          <w:spacing w:val="-7"/>
        </w:rPr>
        <w:t> skyrių</w:t>
      </w:r>
      <w:r w:rsidRPr="0050091B">
        <w:t>))</w:t>
      </w:r>
      <w:r w:rsidRPr="0050091B">
        <w:rPr>
          <w:spacing w:val="-3"/>
        </w:rPr>
        <w:t xml:space="preserve"> </w:t>
      </w:r>
      <w:r w:rsidRPr="0050091B">
        <w:t>suvartojimo,</w:t>
      </w:r>
      <w:r w:rsidRPr="0050091B">
        <w:rPr>
          <w:spacing w:val="-3"/>
        </w:rPr>
        <w:t xml:space="preserve"> </w:t>
      </w:r>
      <w:r w:rsidRPr="0050091B">
        <w:t>jeigu</w:t>
      </w:r>
      <w:r w:rsidRPr="0050091B">
        <w:rPr>
          <w:spacing w:val="-3"/>
        </w:rPr>
        <w:t xml:space="preserve"> </w:t>
      </w:r>
      <w:r w:rsidRPr="0050091B">
        <w:t>reikėjo</w:t>
      </w:r>
      <w:r w:rsidRPr="0050091B">
        <w:rPr>
          <w:spacing w:val="-3"/>
        </w:rPr>
        <w:t xml:space="preserve"> </w:t>
      </w:r>
      <w:r w:rsidRPr="0050091B">
        <w:t xml:space="preserve">kardioversiją </w:t>
      </w:r>
      <w:r w:rsidR="00B71D26">
        <w:t xml:space="preserve">reikėjo </w:t>
      </w:r>
      <w:r w:rsidRPr="0050091B">
        <w:t>atlikti</w:t>
      </w:r>
      <w:r w:rsidRPr="0050091B">
        <w:rPr>
          <w:spacing w:val="-2"/>
        </w:rPr>
        <w:t xml:space="preserve"> </w:t>
      </w:r>
      <w:r w:rsidRPr="0050091B">
        <w:t>anksčiau.</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įsotinamąją</w:t>
      </w:r>
      <w:r w:rsidRPr="0050091B">
        <w:rPr>
          <w:spacing w:val="-2"/>
        </w:rPr>
        <w:t xml:space="preserve"> </w:t>
      </w:r>
      <w:r w:rsidRPr="0050091B">
        <w:t>dozę</w:t>
      </w:r>
      <w:r w:rsidRPr="0050091B">
        <w:rPr>
          <w:spacing w:val="-2"/>
        </w:rPr>
        <w:t xml:space="preserve"> </w:t>
      </w:r>
      <w:r w:rsidR="00E97FAB">
        <w:rPr>
          <w:spacing w:val="-2"/>
        </w:rPr>
        <w:t>gavo</w:t>
      </w:r>
      <w:r w:rsidR="00E97FAB" w:rsidRPr="0050091B">
        <w:rPr>
          <w:spacing w:val="-2"/>
        </w:rPr>
        <w:t xml:space="preserve"> </w:t>
      </w:r>
      <w:r w:rsidRPr="0050091B">
        <w:t>342</w:t>
      </w:r>
      <w:r w:rsidR="00600544">
        <w:t> </w:t>
      </w:r>
      <w:r w:rsidRPr="0050091B">
        <w:t>pacientai</w:t>
      </w:r>
      <w:r w:rsidRPr="0050091B">
        <w:rPr>
          <w:spacing w:val="-2"/>
        </w:rPr>
        <w:t xml:space="preserve"> </w:t>
      </w:r>
      <w:r w:rsidRPr="0050091B">
        <w:t>(331</w:t>
      </w:r>
      <w:r w:rsidR="00600544">
        <w:t> </w:t>
      </w:r>
      <w:r w:rsidRPr="0050091B">
        <w:t>pacientas</w:t>
      </w:r>
      <w:r w:rsidRPr="0050091B">
        <w:rPr>
          <w:spacing w:val="-3"/>
        </w:rPr>
        <w:t xml:space="preserve"> </w:t>
      </w:r>
      <w:r w:rsidRPr="0050091B">
        <w:t>–</w:t>
      </w:r>
      <w:r w:rsidRPr="0050091B">
        <w:rPr>
          <w:spacing w:val="-2"/>
        </w:rPr>
        <w:t xml:space="preserve"> </w:t>
      </w:r>
      <w:r w:rsidRPr="0050091B">
        <w:t>10</w:t>
      </w:r>
      <w:r w:rsidR="0050091B">
        <w:rPr>
          <w:spacing w:val="-2"/>
        </w:rPr>
        <w:t> mg</w:t>
      </w:r>
      <w:r w:rsidRPr="0050091B">
        <w:rPr>
          <w:spacing w:val="-4"/>
        </w:rPr>
        <w:t xml:space="preserve"> </w:t>
      </w:r>
      <w:r w:rsidRPr="0050091B">
        <w:t>dozę ir 11</w:t>
      </w:r>
      <w:r w:rsidR="00600544">
        <w:t> </w:t>
      </w:r>
      <w:r w:rsidRPr="0050091B">
        <w:t>pacientų – 5</w:t>
      </w:r>
      <w:r w:rsidR="0050091B">
        <w:t> mg</w:t>
      </w:r>
      <w:r w:rsidRPr="0050091B">
        <w:t xml:space="preserve"> dozę).</w:t>
      </w:r>
    </w:p>
    <w:p w14:paraId="468713BA" w14:textId="77777777" w:rsidR="00600544" w:rsidRPr="0050091B" w:rsidRDefault="00600544" w:rsidP="0050091B">
      <w:pPr>
        <w:pStyle w:val="Pagrindinistekstas"/>
        <w:kinsoku w:val="0"/>
        <w:overflowPunct w:val="0"/>
        <w:ind w:left="0"/>
      </w:pPr>
    </w:p>
    <w:p w14:paraId="470CA98D" w14:textId="77777777" w:rsidR="00AB5936" w:rsidRDefault="00AB5936" w:rsidP="00600544">
      <w:pPr>
        <w:pStyle w:val="Pagrindinistekstas"/>
        <w:kinsoku w:val="0"/>
        <w:overflowPunct w:val="0"/>
        <w:ind w:left="0"/>
      </w:pPr>
      <w:r w:rsidRPr="0050091B">
        <w:t>Apiksabano</w:t>
      </w:r>
      <w:r w:rsidRPr="0050091B">
        <w:rPr>
          <w:spacing w:val="-2"/>
        </w:rPr>
        <w:t xml:space="preserve"> </w:t>
      </w:r>
      <w:r w:rsidRPr="0050091B">
        <w:t>grupėje</w:t>
      </w:r>
      <w:r w:rsidR="00E97FAB">
        <w:t xml:space="preserve"> </w:t>
      </w:r>
      <w:r w:rsidR="00E97FAB" w:rsidRPr="0050091B">
        <w:t>(n</w:t>
      </w:r>
      <w:r w:rsidR="00E97FAB">
        <w:rPr>
          <w:spacing w:val="-1"/>
        </w:rPr>
        <w:t> = </w:t>
      </w:r>
      <w:r w:rsidR="00E97FAB" w:rsidRPr="0050091B">
        <w:t>753)</w:t>
      </w:r>
      <w:r w:rsidRPr="0050091B">
        <w:rPr>
          <w:spacing w:val="-2"/>
        </w:rPr>
        <w:t xml:space="preserve"> </w:t>
      </w:r>
      <w:r w:rsidRPr="0050091B">
        <w:t>insult</w:t>
      </w:r>
      <w:r w:rsidR="00B71D26">
        <w:t>o atvejų</w:t>
      </w:r>
      <w:r w:rsidRPr="0050091B">
        <w:rPr>
          <w:spacing w:val="-2"/>
        </w:rPr>
        <w:t xml:space="preserve"> </w:t>
      </w:r>
      <w:r w:rsidRPr="0050091B">
        <w:t>nebuvo</w:t>
      </w:r>
      <w:r w:rsidRPr="0050091B">
        <w:rPr>
          <w:spacing w:val="-2"/>
        </w:rPr>
        <w:t xml:space="preserve"> </w:t>
      </w:r>
      <w:r w:rsidRPr="0050091B">
        <w:t>(0</w:t>
      </w:r>
      <w:r w:rsidR="0050091B">
        <w:rPr>
          <w:spacing w:val="-4"/>
        </w:rPr>
        <w:t> %</w:t>
      </w:r>
      <w:r w:rsidRPr="0050091B">
        <w:t>),</w:t>
      </w:r>
      <w:r w:rsidRPr="0050091B">
        <w:rPr>
          <w:spacing w:val="-2"/>
        </w:rPr>
        <w:t xml:space="preserve"> </w:t>
      </w:r>
      <w:r w:rsidRPr="0050091B">
        <w:t>o</w:t>
      </w:r>
      <w:r w:rsidRPr="0050091B">
        <w:rPr>
          <w:spacing w:val="-2"/>
        </w:rPr>
        <w:t xml:space="preserve"> </w:t>
      </w:r>
      <w:r w:rsidRPr="0050091B">
        <w:t>heparino</w:t>
      </w:r>
      <w:r w:rsidRPr="0050091B">
        <w:rPr>
          <w:spacing w:val="-2"/>
        </w:rPr>
        <w:t xml:space="preserve"> </w:t>
      </w:r>
      <w:r w:rsidRPr="0050091B">
        <w:t>ir</w:t>
      </w:r>
      <w:r w:rsidRPr="0050091B">
        <w:rPr>
          <w:spacing w:val="-3"/>
        </w:rPr>
        <w:t xml:space="preserve"> </w:t>
      </w:r>
      <w:r w:rsidRPr="0050091B">
        <w:t>(arba)</w:t>
      </w:r>
      <w:r w:rsidRPr="0050091B">
        <w:rPr>
          <w:spacing w:val="-2"/>
        </w:rPr>
        <w:t xml:space="preserve"> </w:t>
      </w:r>
      <w:r w:rsidRPr="0050091B">
        <w:t>VKA</w:t>
      </w:r>
      <w:r w:rsidRPr="0050091B">
        <w:rPr>
          <w:spacing w:val="-2"/>
        </w:rPr>
        <w:t xml:space="preserve"> </w:t>
      </w:r>
      <w:r w:rsidRPr="0050091B">
        <w:t>grupėje</w:t>
      </w:r>
      <w:r w:rsidRPr="0050091B">
        <w:rPr>
          <w:spacing w:val="-2"/>
        </w:rPr>
        <w:t xml:space="preserve"> </w:t>
      </w:r>
      <w:r w:rsidRPr="0050091B">
        <w:t>įvyko</w:t>
      </w:r>
      <w:r w:rsidRPr="0050091B">
        <w:rPr>
          <w:spacing w:val="-2"/>
        </w:rPr>
        <w:t xml:space="preserve"> </w:t>
      </w:r>
      <w:r w:rsidRPr="0050091B">
        <w:t>6 (0,80</w:t>
      </w:r>
      <w:r w:rsidR="0050091B">
        <w:t> %</w:t>
      </w:r>
      <w:r w:rsidRPr="0050091B">
        <w:t>) insultai (n</w:t>
      </w:r>
      <w:r w:rsidR="00493BC0">
        <w:t> = </w:t>
      </w:r>
      <w:r w:rsidRPr="0050091B">
        <w:t>747; RS 0,00; 95</w:t>
      </w:r>
      <w:r w:rsidR="0050091B">
        <w:t> %</w:t>
      </w:r>
      <w:r w:rsidRPr="0050091B">
        <w:t xml:space="preserve"> PI 0,00; 0,64). Mirtis </w:t>
      </w:r>
      <w:r w:rsidR="00E97FAB">
        <w:t xml:space="preserve">dėl </w:t>
      </w:r>
      <w:r w:rsidRPr="0050091B">
        <w:t>įvairių priežasčių ištiko</w:t>
      </w:r>
      <w:r w:rsidR="00600544">
        <w:t xml:space="preserve"> 2</w:t>
      </w:r>
      <w:r w:rsidR="001514AF">
        <w:t> </w:t>
      </w:r>
      <w:r w:rsidRPr="0050091B">
        <w:t>pacientus</w:t>
      </w:r>
      <w:r w:rsidRPr="0050091B">
        <w:rPr>
          <w:spacing w:val="-2"/>
        </w:rPr>
        <w:t xml:space="preserve"> </w:t>
      </w:r>
      <w:r w:rsidRPr="0050091B">
        <w:t>(0,27</w:t>
      </w:r>
      <w:r w:rsidR="0050091B">
        <w:rPr>
          <w:spacing w:val="-3"/>
        </w:rPr>
        <w:t> %</w:t>
      </w:r>
      <w:r w:rsidRPr="0050091B">
        <w:t>)</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ir</w:t>
      </w:r>
      <w:r w:rsidRPr="0050091B">
        <w:rPr>
          <w:spacing w:val="-2"/>
        </w:rPr>
        <w:t xml:space="preserve"> </w:t>
      </w:r>
      <w:r w:rsidRPr="0050091B">
        <w:t>1</w:t>
      </w:r>
      <w:r w:rsidR="00600544">
        <w:t> </w:t>
      </w:r>
      <w:r w:rsidRPr="0050091B">
        <w:t>pacientą</w:t>
      </w:r>
      <w:r w:rsidRPr="0050091B">
        <w:rPr>
          <w:spacing w:val="-2"/>
        </w:rPr>
        <w:t xml:space="preserve"> </w:t>
      </w:r>
      <w:r w:rsidRPr="0050091B">
        <w:t>(0,13</w:t>
      </w:r>
      <w:r w:rsidR="0050091B">
        <w:rPr>
          <w:spacing w:val="-2"/>
        </w:rPr>
        <w:t> %</w:t>
      </w:r>
      <w:r w:rsidRPr="0050091B">
        <w:t>)</w:t>
      </w:r>
      <w:r w:rsidRPr="0050091B">
        <w:rPr>
          <w:spacing w:val="-2"/>
        </w:rPr>
        <w:t xml:space="preserve"> </w:t>
      </w:r>
      <w:r w:rsidRPr="0050091B">
        <w:t>heparino</w:t>
      </w:r>
      <w:r w:rsidRPr="0050091B">
        <w:rPr>
          <w:spacing w:val="-2"/>
        </w:rPr>
        <w:t xml:space="preserve"> </w:t>
      </w:r>
      <w:r w:rsidRPr="0050091B">
        <w:t>ir</w:t>
      </w:r>
      <w:r w:rsidRPr="0050091B">
        <w:rPr>
          <w:spacing w:val="-3"/>
        </w:rPr>
        <w:t xml:space="preserve"> </w:t>
      </w:r>
      <w:r w:rsidRPr="0050091B">
        <w:t>(arba)</w:t>
      </w:r>
      <w:r w:rsidRPr="0050091B">
        <w:rPr>
          <w:spacing w:val="-2"/>
        </w:rPr>
        <w:t xml:space="preserve"> </w:t>
      </w:r>
      <w:r w:rsidRPr="0050091B">
        <w:t>VKA</w:t>
      </w:r>
      <w:r w:rsidRPr="0050091B">
        <w:rPr>
          <w:spacing w:val="-2"/>
        </w:rPr>
        <w:t xml:space="preserve"> </w:t>
      </w:r>
      <w:r w:rsidRPr="0050091B">
        <w:t>grupėje.</w:t>
      </w:r>
      <w:r w:rsidRPr="0050091B">
        <w:rPr>
          <w:spacing w:val="-2"/>
        </w:rPr>
        <w:t xml:space="preserve"> </w:t>
      </w:r>
      <w:r w:rsidRPr="0050091B">
        <w:t>Apie sisteminės embolijos reiškinius pranešimų negauta.</w:t>
      </w:r>
    </w:p>
    <w:p w14:paraId="4BD15E0A" w14:textId="77777777" w:rsidR="00600544" w:rsidRPr="0050091B" w:rsidRDefault="00600544" w:rsidP="00600544">
      <w:pPr>
        <w:pStyle w:val="Pagrindinistekstas"/>
        <w:kinsoku w:val="0"/>
        <w:overflowPunct w:val="0"/>
        <w:ind w:left="0"/>
        <w:rPr>
          <w:color w:val="000000"/>
        </w:rPr>
      </w:pPr>
    </w:p>
    <w:p w14:paraId="3A117AFA" w14:textId="77777777" w:rsidR="00AB5936" w:rsidRPr="0050091B" w:rsidRDefault="00B664AF" w:rsidP="0050091B">
      <w:pPr>
        <w:pStyle w:val="Pagrindinistekstas"/>
        <w:kinsoku w:val="0"/>
        <w:overflowPunct w:val="0"/>
        <w:ind w:left="0"/>
        <w:rPr>
          <w:spacing w:val="-2"/>
        </w:rPr>
      </w:pPr>
      <w:r>
        <w:t>S</w:t>
      </w:r>
      <w:r w:rsidR="00530468">
        <w:t>tipr</w:t>
      </w:r>
      <w:r>
        <w:t>aus</w:t>
      </w:r>
      <w:r w:rsidRPr="0050091B">
        <w:t xml:space="preserve"> </w:t>
      </w:r>
      <w:r w:rsidR="00AB5936" w:rsidRPr="0050091B">
        <w:t>kraujavimo ir KRNS kraujavimo reiškinių atitinkamai patyrė 3 (0,41</w:t>
      </w:r>
      <w:r w:rsidR="0050091B">
        <w:t> %</w:t>
      </w:r>
      <w:r w:rsidR="00AB5936" w:rsidRPr="0050091B">
        <w:t>) ir 11 (1,50</w:t>
      </w:r>
      <w:r w:rsidR="0050091B">
        <w:t> %</w:t>
      </w:r>
      <w:r w:rsidR="00AB5936" w:rsidRPr="0050091B">
        <w:t>) pacientų</w:t>
      </w:r>
      <w:r w:rsidR="00AB5936" w:rsidRPr="0050091B">
        <w:rPr>
          <w:spacing w:val="-2"/>
        </w:rPr>
        <w:t xml:space="preserve"> </w:t>
      </w:r>
      <w:r w:rsidR="00AB5936" w:rsidRPr="0050091B">
        <w:t>apiksabano</w:t>
      </w:r>
      <w:r w:rsidR="00AB5936" w:rsidRPr="0050091B">
        <w:rPr>
          <w:spacing w:val="-2"/>
        </w:rPr>
        <w:t xml:space="preserve"> </w:t>
      </w:r>
      <w:r w:rsidR="00AB5936" w:rsidRPr="0050091B">
        <w:t>grupėje,</w:t>
      </w:r>
      <w:r w:rsidR="00AB5936" w:rsidRPr="0050091B">
        <w:rPr>
          <w:spacing w:val="-2"/>
        </w:rPr>
        <w:t xml:space="preserve"> </w:t>
      </w:r>
      <w:r w:rsidR="00AB5936" w:rsidRPr="0050091B">
        <w:t>palyginti</w:t>
      </w:r>
      <w:r w:rsidR="00AB5936" w:rsidRPr="0050091B">
        <w:rPr>
          <w:spacing w:val="-2"/>
        </w:rPr>
        <w:t xml:space="preserve"> </w:t>
      </w:r>
      <w:r w:rsidR="00AB5936" w:rsidRPr="0050091B">
        <w:t>su</w:t>
      </w:r>
      <w:r w:rsidR="00AB5936" w:rsidRPr="0050091B">
        <w:rPr>
          <w:spacing w:val="-2"/>
        </w:rPr>
        <w:t xml:space="preserve"> </w:t>
      </w:r>
      <w:r w:rsidR="00AB5936" w:rsidRPr="0050091B">
        <w:t>6</w:t>
      </w:r>
      <w:r w:rsidR="00AB5936" w:rsidRPr="0050091B">
        <w:rPr>
          <w:spacing w:val="-4"/>
        </w:rPr>
        <w:t xml:space="preserve"> </w:t>
      </w:r>
      <w:r w:rsidR="00AB5936" w:rsidRPr="0050091B">
        <w:t>(0,83</w:t>
      </w:r>
      <w:r w:rsidR="0050091B">
        <w:rPr>
          <w:spacing w:val="-4"/>
        </w:rPr>
        <w:t> %</w:t>
      </w:r>
      <w:r w:rsidR="00AB5936" w:rsidRPr="0050091B">
        <w:t>)</w:t>
      </w:r>
      <w:r w:rsidR="00AB5936" w:rsidRPr="0050091B">
        <w:rPr>
          <w:spacing w:val="-2"/>
        </w:rPr>
        <w:t xml:space="preserve"> </w:t>
      </w:r>
      <w:r w:rsidR="00AB5936" w:rsidRPr="0050091B">
        <w:t>ir</w:t>
      </w:r>
      <w:r w:rsidR="00AB5936" w:rsidRPr="0050091B">
        <w:rPr>
          <w:spacing w:val="-2"/>
        </w:rPr>
        <w:t xml:space="preserve"> </w:t>
      </w:r>
      <w:r w:rsidR="00AB5936" w:rsidRPr="0050091B">
        <w:t>13</w:t>
      </w:r>
      <w:r w:rsidR="00AB5936" w:rsidRPr="0050091B">
        <w:rPr>
          <w:spacing w:val="-1"/>
        </w:rPr>
        <w:t xml:space="preserve"> </w:t>
      </w:r>
      <w:r w:rsidR="00AB5936" w:rsidRPr="0050091B">
        <w:t>(1,80</w:t>
      </w:r>
      <w:r w:rsidR="0050091B">
        <w:rPr>
          <w:spacing w:val="-1"/>
        </w:rPr>
        <w:t> %</w:t>
      </w:r>
      <w:r w:rsidR="00AB5936" w:rsidRPr="0050091B">
        <w:t>)</w:t>
      </w:r>
      <w:r w:rsidR="00AB5936" w:rsidRPr="0050091B">
        <w:rPr>
          <w:spacing w:val="-2"/>
        </w:rPr>
        <w:t xml:space="preserve"> </w:t>
      </w:r>
      <w:r w:rsidR="00AB5936" w:rsidRPr="0050091B">
        <w:t>pacientų</w:t>
      </w:r>
      <w:r w:rsidR="00AB5936" w:rsidRPr="0050091B">
        <w:rPr>
          <w:spacing w:val="-2"/>
        </w:rPr>
        <w:t xml:space="preserve"> </w:t>
      </w:r>
      <w:r w:rsidR="00AB5936" w:rsidRPr="0050091B">
        <w:t>heparino</w:t>
      </w:r>
      <w:r w:rsidR="00AB5936" w:rsidRPr="0050091B">
        <w:rPr>
          <w:spacing w:val="-2"/>
        </w:rPr>
        <w:t xml:space="preserve"> </w:t>
      </w:r>
      <w:r w:rsidR="00AB5936" w:rsidRPr="0050091B">
        <w:t>ir (arba)</w:t>
      </w:r>
      <w:r w:rsidR="00AB5936" w:rsidRPr="0050091B">
        <w:rPr>
          <w:spacing w:val="-2"/>
        </w:rPr>
        <w:t xml:space="preserve"> </w:t>
      </w:r>
      <w:r w:rsidR="00AB5936" w:rsidRPr="0050091B">
        <w:t xml:space="preserve">VKA </w:t>
      </w:r>
      <w:r w:rsidR="00AB5936" w:rsidRPr="0050091B">
        <w:rPr>
          <w:spacing w:val="-2"/>
        </w:rPr>
        <w:t>grupėje.</w:t>
      </w:r>
    </w:p>
    <w:p w14:paraId="4BA79E63" w14:textId="77777777" w:rsidR="00AB5936" w:rsidRPr="0050091B" w:rsidRDefault="00AB5936" w:rsidP="0050091B">
      <w:pPr>
        <w:pStyle w:val="Pagrindinistekstas"/>
        <w:kinsoku w:val="0"/>
        <w:overflowPunct w:val="0"/>
        <w:ind w:left="0"/>
      </w:pPr>
    </w:p>
    <w:p w14:paraId="7874266F" w14:textId="77777777" w:rsidR="00AB5936" w:rsidRPr="0050091B" w:rsidRDefault="00AB5936" w:rsidP="0050091B">
      <w:pPr>
        <w:pStyle w:val="Pagrindinistekstas"/>
        <w:kinsoku w:val="0"/>
        <w:overflowPunct w:val="0"/>
        <w:ind w:left="0"/>
      </w:pPr>
      <w:r w:rsidRPr="0050091B">
        <w:t>Šis</w:t>
      </w:r>
      <w:r w:rsidRPr="0050091B">
        <w:rPr>
          <w:spacing w:val="-3"/>
        </w:rPr>
        <w:t xml:space="preserve"> </w:t>
      </w:r>
      <w:r w:rsidRPr="0050091B">
        <w:t>žvalgomasis</w:t>
      </w:r>
      <w:r w:rsidRPr="0050091B">
        <w:rPr>
          <w:spacing w:val="-3"/>
        </w:rPr>
        <w:t xml:space="preserve"> </w:t>
      </w:r>
      <w:r w:rsidRPr="0050091B">
        <w:t>tyrimas</w:t>
      </w:r>
      <w:r w:rsidRPr="0050091B">
        <w:rPr>
          <w:spacing w:val="-3"/>
        </w:rPr>
        <w:t xml:space="preserve"> </w:t>
      </w:r>
      <w:r w:rsidRPr="0050091B">
        <w:t>parodė,</w:t>
      </w:r>
      <w:r w:rsidRPr="0050091B">
        <w:rPr>
          <w:spacing w:val="-3"/>
        </w:rPr>
        <w:t xml:space="preserve"> </w:t>
      </w:r>
      <w:r w:rsidRPr="0050091B">
        <w:t>kad</w:t>
      </w:r>
      <w:r w:rsidRPr="0050091B">
        <w:rPr>
          <w:spacing w:val="-3"/>
        </w:rPr>
        <w:t xml:space="preserve"> </w:t>
      </w:r>
      <w:r w:rsidRPr="0050091B">
        <w:t>veiksmingumas</w:t>
      </w:r>
      <w:r w:rsidRPr="0050091B">
        <w:rPr>
          <w:spacing w:val="-3"/>
        </w:rPr>
        <w:t xml:space="preserve"> </w:t>
      </w:r>
      <w:r w:rsidRPr="0050091B">
        <w:t>ir</w:t>
      </w:r>
      <w:r w:rsidRPr="0050091B">
        <w:rPr>
          <w:spacing w:val="-3"/>
        </w:rPr>
        <w:t xml:space="preserve"> </w:t>
      </w:r>
      <w:r w:rsidRPr="0050091B">
        <w:t>saugumas</w:t>
      </w:r>
      <w:r w:rsidRPr="0050091B">
        <w:rPr>
          <w:spacing w:val="-3"/>
        </w:rPr>
        <w:t xml:space="preserve"> </w:t>
      </w:r>
      <w:r w:rsidRPr="0050091B">
        <w:t>apiksabano</w:t>
      </w:r>
      <w:r w:rsidRPr="0050091B">
        <w:rPr>
          <w:spacing w:val="-3"/>
        </w:rPr>
        <w:t xml:space="preserve"> </w:t>
      </w:r>
      <w:r w:rsidRPr="0050091B">
        <w:t>ir</w:t>
      </w:r>
      <w:r w:rsidRPr="0050091B">
        <w:rPr>
          <w:spacing w:val="-3"/>
        </w:rPr>
        <w:t xml:space="preserve"> </w:t>
      </w:r>
      <w:r w:rsidRPr="0050091B">
        <w:t>heparino</w:t>
      </w:r>
      <w:r w:rsidRPr="0050091B">
        <w:rPr>
          <w:spacing w:val="-3"/>
        </w:rPr>
        <w:t xml:space="preserve"> </w:t>
      </w:r>
      <w:r w:rsidRPr="0050091B">
        <w:t xml:space="preserve">bei (arba) VKA grupėse, vaistinių preparatų skiriant prieš kardioversiją, </w:t>
      </w:r>
      <w:r w:rsidR="00B71D26">
        <w:t xml:space="preserve">yra </w:t>
      </w:r>
      <w:r w:rsidRPr="0050091B">
        <w:t>panašūs.</w:t>
      </w:r>
    </w:p>
    <w:p w14:paraId="1AF374CD" w14:textId="77777777" w:rsidR="00600544" w:rsidRDefault="00600544" w:rsidP="0050091B">
      <w:pPr>
        <w:pStyle w:val="Pagrindinistekstas"/>
        <w:kinsoku w:val="0"/>
        <w:overflowPunct w:val="0"/>
        <w:ind w:left="0"/>
        <w:rPr>
          <w:i/>
          <w:iCs/>
          <w:u w:val="single"/>
        </w:rPr>
      </w:pPr>
    </w:p>
    <w:p w14:paraId="08D49559" w14:textId="77777777" w:rsidR="00AB5936" w:rsidRPr="0050091B" w:rsidRDefault="00AB5936" w:rsidP="0050091B">
      <w:pPr>
        <w:pStyle w:val="Pagrindinistekstas"/>
        <w:kinsoku w:val="0"/>
        <w:overflowPunct w:val="0"/>
        <w:ind w:left="0"/>
        <w:rPr>
          <w:i/>
          <w:iCs/>
        </w:rPr>
      </w:pPr>
      <w:r w:rsidRPr="0050091B">
        <w:rPr>
          <w:i/>
          <w:iCs/>
          <w:u w:val="single"/>
        </w:rPr>
        <w:t>GVT</w:t>
      </w:r>
      <w:r w:rsidRPr="0050091B">
        <w:rPr>
          <w:i/>
          <w:iCs/>
          <w:spacing w:val="-8"/>
          <w:u w:val="single"/>
        </w:rPr>
        <w:t xml:space="preserve"> </w:t>
      </w:r>
      <w:r w:rsidRPr="0050091B">
        <w:rPr>
          <w:i/>
          <w:iCs/>
          <w:u w:val="single"/>
        </w:rPr>
        <w:t>gydymas,</w:t>
      </w:r>
      <w:r w:rsidRPr="0050091B">
        <w:rPr>
          <w:i/>
          <w:iCs/>
          <w:spacing w:val="-5"/>
          <w:u w:val="single"/>
        </w:rPr>
        <w:t xml:space="preserve"> </w:t>
      </w:r>
      <w:r w:rsidRPr="0050091B">
        <w:rPr>
          <w:i/>
          <w:iCs/>
          <w:u w:val="single"/>
        </w:rPr>
        <w:t>PE</w:t>
      </w:r>
      <w:r w:rsidRPr="0050091B">
        <w:rPr>
          <w:i/>
          <w:iCs/>
          <w:spacing w:val="-5"/>
          <w:u w:val="single"/>
        </w:rPr>
        <w:t xml:space="preserve"> </w:t>
      </w:r>
      <w:r w:rsidRPr="0050091B">
        <w:rPr>
          <w:i/>
          <w:iCs/>
          <w:u w:val="single"/>
        </w:rPr>
        <w:t>gydymas</w:t>
      </w:r>
      <w:r w:rsidRPr="0050091B">
        <w:rPr>
          <w:i/>
          <w:iCs/>
          <w:spacing w:val="-6"/>
          <w:u w:val="single"/>
        </w:rPr>
        <w:t xml:space="preserve"> </w:t>
      </w:r>
      <w:r w:rsidRPr="0050091B">
        <w:rPr>
          <w:i/>
          <w:iCs/>
          <w:u w:val="single"/>
        </w:rPr>
        <w:t>ir</w:t>
      </w:r>
      <w:r w:rsidRPr="0050091B">
        <w:rPr>
          <w:i/>
          <w:iCs/>
          <w:spacing w:val="-5"/>
          <w:u w:val="single"/>
        </w:rPr>
        <w:t xml:space="preserve"> </w:t>
      </w:r>
      <w:r w:rsidRPr="0050091B">
        <w:rPr>
          <w:i/>
          <w:iCs/>
          <w:u w:val="single"/>
        </w:rPr>
        <w:t>pasikartojančios</w:t>
      </w:r>
      <w:r w:rsidRPr="0050091B">
        <w:rPr>
          <w:i/>
          <w:iCs/>
          <w:spacing w:val="-6"/>
          <w:u w:val="single"/>
        </w:rPr>
        <w:t xml:space="preserve"> </w:t>
      </w:r>
      <w:r w:rsidRPr="0050091B">
        <w:rPr>
          <w:i/>
          <w:iCs/>
          <w:u w:val="single"/>
        </w:rPr>
        <w:t>GVT</w:t>
      </w:r>
      <w:r w:rsidRPr="0050091B">
        <w:rPr>
          <w:i/>
          <w:iCs/>
          <w:spacing w:val="-5"/>
          <w:u w:val="single"/>
        </w:rPr>
        <w:t xml:space="preserve"> </w:t>
      </w:r>
      <w:r w:rsidRPr="0050091B">
        <w:rPr>
          <w:i/>
          <w:iCs/>
          <w:u w:val="single"/>
        </w:rPr>
        <w:t>bei</w:t>
      </w:r>
      <w:r w:rsidRPr="0050091B">
        <w:rPr>
          <w:i/>
          <w:iCs/>
          <w:spacing w:val="-5"/>
          <w:u w:val="single"/>
        </w:rPr>
        <w:t xml:space="preserve"> </w:t>
      </w:r>
      <w:r w:rsidRPr="0050091B">
        <w:rPr>
          <w:i/>
          <w:iCs/>
          <w:u w:val="single"/>
        </w:rPr>
        <w:t>PE</w:t>
      </w:r>
      <w:r w:rsidRPr="0050091B">
        <w:rPr>
          <w:i/>
          <w:iCs/>
          <w:spacing w:val="-5"/>
          <w:u w:val="single"/>
        </w:rPr>
        <w:t xml:space="preserve"> </w:t>
      </w:r>
      <w:r w:rsidRPr="0050091B">
        <w:rPr>
          <w:i/>
          <w:iCs/>
          <w:u w:val="single"/>
        </w:rPr>
        <w:t>(VTEt)</w:t>
      </w:r>
      <w:r w:rsidRPr="0050091B">
        <w:rPr>
          <w:i/>
          <w:iCs/>
          <w:spacing w:val="-5"/>
          <w:u w:val="single"/>
        </w:rPr>
        <w:t xml:space="preserve"> </w:t>
      </w:r>
      <w:r w:rsidRPr="0050091B">
        <w:rPr>
          <w:i/>
          <w:iCs/>
          <w:spacing w:val="-2"/>
          <w:u w:val="single"/>
        </w:rPr>
        <w:t>profilaktika</w:t>
      </w:r>
    </w:p>
    <w:p w14:paraId="5E7225A3" w14:textId="77777777" w:rsidR="00AB5936" w:rsidRPr="0050091B" w:rsidRDefault="00AB5936" w:rsidP="0050091B">
      <w:pPr>
        <w:pStyle w:val="Pagrindinistekstas"/>
        <w:kinsoku w:val="0"/>
        <w:overflowPunct w:val="0"/>
        <w:ind w:left="0"/>
      </w:pPr>
      <w:r w:rsidRPr="0050091B">
        <w:t>Suaugusiųjų klinikinė programa (AMPLIFY: apiksaban</w:t>
      </w:r>
      <w:r w:rsidR="00E97FAB">
        <w:t>o</w:t>
      </w:r>
      <w:r w:rsidRPr="0050091B">
        <w:t xml:space="preserve"> palygin</w:t>
      </w:r>
      <w:r w:rsidR="00E97FAB">
        <w:t xml:space="preserve">imas </w:t>
      </w:r>
      <w:r w:rsidRPr="0050091B">
        <w:t>su enoksaparinu / varfarinu; AMPLIFY-EXT: apiksaban</w:t>
      </w:r>
      <w:r w:rsidR="00E97FAB">
        <w:t>o</w:t>
      </w:r>
      <w:r w:rsidRPr="0050091B">
        <w:t xml:space="preserve"> palygin</w:t>
      </w:r>
      <w:r w:rsidR="00E97FAB">
        <w:t>imas</w:t>
      </w:r>
      <w:r w:rsidRPr="0050091B">
        <w:t xml:space="preserve"> su placebu) buvo suplanuota </w:t>
      </w:r>
      <w:r w:rsidR="00B71D26">
        <w:t>siekiant</w:t>
      </w:r>
      <w:r w:rsidRPr="0050091B">
        <w:t xml:space="preserve"> parodyt</w:t>
      </w:r>
      <w:r w:rsidR="00B71D26">
        <w:t>i</w:t>
      </w:r>
      <w:r w:rsidRPr="0050091B">
        <w:t xml:space="preserve"> apiksabano veiksmingumą ir saugumą gydant GVT ir (arba) PE (AMPLIFY) ir kai po 6–12</w:t>
      </w:r>
      <w:r w:rsidR="00600544">
        <w:t> </w:t>
      </w:r>
      <w:r w:rsidRPr="0050091B">
        <w:t>mėnesių trukmės GVT</w:t>
      </w:r>
      <w:r w:rsidRPr="0050091B">
        <w:rPr>
          <w:spacing w:val="-3"/>
        </w:rPr>
        <w:t xml:space="preserve"> </w:t>
      </w:r>
      <w:r w:rsidRPr="0050091B">
        <w:t>ir</w:t>
      </w:r>
      <w:r w:rsidRPr="0050091B">
        <w:rPr>
          <w:spacing w:val="-3"/>
        </w:rPr>
        <w:t xml:space="preserve"> </w:t>
      </w:r>
      <w:r w:rsidRPr="0050091B">
        <w:t>(arba)</w:t>
      </w:r>
      <w:r w:rsidRPr="0050091B">
        <w:rPr>
          <w:spacing w:val="-3"/>
        </w:rPr>
        <w:t xml:space="preserve"> </w:t>
      </w:r>
      <w:r w:rsidRPr="0050091B">
        <w:t>PE</w:t>
      </w:r>
      <w:r w:rsidRPr="0050091B">
        <w:rPr>
          <w:spacing w:val="-3"/>
        </w:rPr>
        <w:t xml:space="preserve"> </w:t>
      </w:r>
      <w:r w:rsidRPr="0050091B">
        <w:t>gydymo</w:t>
      </w:r>
      <w:r w:rsidRPr="0050091B">
        <w:rPr>
          <w:spacing w:val="-3"/>
        </w:rPr>
        <w:t xml:space="preserve"> </w:t>
      </w:r>
      <w:r w:rsidRPr="0050091B">
        <w:t>antikoaguliantais</w:t>
      </w:r>
      <w:r w:rsidRPr="0050091B">
        <w:rPr>
          <w:spacing w:val="-3"/>
        </w:rPr>
        <w:t xml:space="preserve"> </w:t>
      </w:r>
      <w:r w:rsidRPr="0050091B">
        <w:t>ši</w:t>
      </w:r>
      <w:r w:rsidR="005C1ADB">
        <w:t>o</w:t>
      </w:r>
      <w:r w:rsidRPr="0050091B">
        <w:rPr>
          <w:spacing w:val="-3"/>
        </w:rPr>
        <w:t xml:space="preserve"> </w:t>
      </w:r>
      <w:r w:rsidRPr="0050091B">
        <w:t>vaistini</w:t>
      </w:r>
      <w:r w:rsidR="005C1ADB">
        <w:t>o</w:t>
      </w:r>
      <w:r w:rsidRPr="0050091B">
        <w:rPr>
          <w:spacing w:val="-3"/>
        </w:rPr>
        <w:t xml:space="preserve"> </w:t>
      </w:r>
      <w:r w:rsidRPr="0050091B">
        <w:t>preparat</w:t>
      </w:r>
      <w:r w:rsidR="005C1ADB">
        <w:t>o</w:t>
      </w:r>
      <w:r w:rsidRPr="0050091B">
        <w:rPr>
          <w:spacing w:val="-3"/>
        </w:rPr>
        <w:t xml:space="preserve"> </w:t>
      </w:r>
      <w:r w:rsidRPr="0050091B">
        <w:t>skiriama</w:t>
      </w:r>
      <w:r w:rsidRPr="0050091B">
        <w:rPr>
          <w:spacing w:val="-3"/>
        </w:rPr>
        <w:t xml:space="preserve"> </w:t>
      </w:r>
      <w:r w:rsidRPr="0050091B">
        <w:t>pasikartojančios</w:t>
      </w:r>
      <w:r w:rsidRPr="0050091B">
        <w:rPr>
          <w:spacing w:val="-3"/>
        </w:rPr>
        <w:t xml:space="preserve"> </w:t>
      </w:r>
      <w:r w:rsidRPr="0050091B">
        <w:t>GVT</w:t>
      </w:r>
      <w:r w:rsidRPr="0050091B">
        <w:rPr>
          <w:spacing w:val="-3"/>
        </w:rPr>
        <w:t xml:space="preserve"> </w:t>
      </w:r>
      <w:r w:rsidRPr="0050091B">
        <w:t xml:space="preserve">ir (arba) PE profilaktikai (AMPLIFY-EXT). Abu šie tyrimai buvo atsitiktinės atrankos, paralelinių grupių, dvigubai koduoti ir tarptautiniai. </w:t>
      </w:r>
      <w:r w:rsidR="005C1ADB" w:rsidRPr="00BF28CA">
        <w:t>Juose dalyvavo pacientai, sergantys simptomine proksimaline GVT arba simptomine PE</w:t>
      </w:r>
      <w:r w:rsidRPr="0050091B">
        <w:t xml:space="preserve">. Visas pagrindines saugumo ir veiksmingumo vertinamąsias baigtis </w:t>
      </w:r>
      <w:r w:rsidR="00EA7E34">
        <w:t>koduotu</w:t>
      </w:r>
      <w:r w:rsidR="00EA7E34" w:rsidRPr="00BF28CA">
        <w:t xml:space="preserve"> </w:t>
      </w:r>
      <w:r w:rsidR="005C1ADB" w:rsidRPr="00BF28CA">
        <w:t>būdu</w:t>
      </w:r>
      <w:r w:rsidR="00B71D26" w:rsidRPr="00B71D26">
        <w:t xml:space="preserve"> </w:t>
      </w:r>
      <w:r w:rsidRPr="0050091B">
        <w:t>išnagrinėjo nepriklausomas komitetas.</w:t>
      </w:r>
    </w:p>
    <w:p w14:paraId="5C1AC1CB" w14:textId="77777777" w:rsidR="00AB5936" w:rsidRPr="0050091B" w:rsidRDefault="00AB5936" w:rsidP="0050091B">
      <w:pPr>
        <w:pStyle w:val="Pagrindinistekstas"/>
        <w:kinsoku w:val="0"/>
        <w:overflowPunct w:val="0"/>
        <w:ind w:left="0"/>
      </w:pPr>
    </w:p>
    <w:p w14:paraId="098971F3" w14:textId="77777777" w:rsidR="00AB5936" w:rsidRPr="0050091B" w:rsidRDefault="00AB5936" w:rsidP="0050091B">
      <w:pPr>
        <w:pStyle w:val="Pagrindinistekstas"/>
        <w:kinsoku w:val="0"/>
        <w:overflowPunct w:val="0"/>
        <w:ind w:left="0"/>
        <w:rPr>
          <w:i/>
          <w:iCs/>
        </w:rPr>
      </w:pPr>
      <w:r w:rsidRPr="0050091B">
        <w:rPr>
          <w:i/>
          <w:iCs/>
          <w:u w:val="single"/>
        </w:rPr>
        <w:t>AMPLIFY</w:t>
      </w:r>
      <w:r w:rsidRPr="0050091B">
        <w:rPr>
          <w:i/>
          <w:iCs/>
          <w:spacing w:val="-7"/>
          <w:u w:val="single"/>
        </w:rPr>
        <w:t xml:space="preserve"> </w:t>
      </w:r>
      <w:r w:rsidRPr="0050091B">
        <w:rPr>
          <w:i/>
          <w:iCs/>
          <w:spacing w:val="-2"/>
          <w:u w:val="single"/>
        </w:rPr>
        <w:t>tyrimas</w:t>
      </w:r>
    </w:p>
    <w:p w14:paraId="78E52BA6" w14:textId="77777777" w:rsidR="00AB5936" w:rsidRDefault="005C1ADB" w:rsidP="0050091B">
      <w:pPr>
        <w:pStyle w:val="Pagrindinistekstas"/>
        <w:kinsoku w:val="0"/>
        <w:overflowPunct w:val="0"/>
        <w:ind w:left="0"/>
      </w:pPr>
      <w:r w:rsidRPr="00BF28CA">
        <w:t>Į AMPLIFY tyrimą atsitiktinės atrankos būdu iš viso buvo atrinkti</w:t>
      </w:r>
      <w:r w:rsidR="00AB5936" w:rsidRPr="0050091B">
        <w:t xml:space="preserve"> 5</w:t>
      </w:r>
      <w:r w:rsidR="00600544">
        <w:t> </w:t>
      </w:r>
      <w:r w:rsidR="00AB5936" w:rsidRPr="0050091B">
        <w:t>395 suaugę pacientai, kurie buvo gydomi per</w:t>
      </w:r>
      <w:r w:rsidR="00AB5936" w:rsidRPr="0050091B">
        <w:rPr>
          <w:spacing w:val="-2"/>
        </w:rPr>
        <w:t xml:space="preserve"> </w:t>
      </w:r>
      <w:r w:rsidR="00AB5936" w:rsidRPr="0050091B">
        <w:t>burną</w:t>
      </w:r>
      <w:r w:rsidR="00AB5936" w:rsidRPr="0050091B">
        <w:rPr>
          <w:spacing w:val="-2"/>
        </w:rPr>
        <w:t xml:space="preserve"> </w:t>
      </w:r>
      <w:r w:rsidR="00AB5936" w:rsidRPr="0050091B">
        <w:t>vartojamu</w:t>
      </w:r>
      <w:r w:rsidR="00AB5936" w:rsidRPr="0050091B">
        <w:rPr>
          <w:spacing w:val="-2"/>
        </w:rPr>
        <w:t xml:space="preserve"> </w:t>
      </w:r>
      <w:r w:rsidR="00AB5936" w:rsidRPr="0050091B">
        <w:t>apiksabanu</w:t>
      </w:r>
      <w:r w:rsidR="00AB5936" w:rsidRPr="0050091B">
        <w:rPr>
          <w:spacing w:val="-2"/>
        </w:rPr>
        <w:t xml:space="preserve"> </w:t>
      </w:r>
      <w:r w:rsidR="00AB5936" w:rsidRPr="0050091B">
        <w:t>(7</w:t>
      </w:r>
      <w:r w:rsidR="0050091B">
        <w:rPr>
          <w:spacing w:val="-2"/>
        </w:rPr>
        <w:t> diena</w:t>
      </w:r>
      <w:r w:rsidR="00AB5936" w:rsidRPr="0050091B">
        <w:t>s</w:t>
      </w:r>
      <w:r w:rsidR="00AB5936" w:rsidRPr="0050091B">
        <w:rPr>
          <w:spacing w:val="-2"/>
        </w:rPr>
        <w:t xml:space="preserve"> </w:t>
      </w:r>
      <w:r w:rsidR="00AB5936" w:rsidRPr="0050091B">
        <w:t>du</w:t>
      </w:r>
      <w:r w:rsidR="00AB5936" w:rsidRPr="0050091B">
        <w:rPr>
          <w:spacing w:val="-2"/>
        </w:rPr>
        <w:t xml:space="preserve"> </w:t>
      </w:r>
      <w:r w:rsidR="00AB5936" w:rsidRPr="0050091B">
        <w:t>kartus</w:t>
      </w:r>
      <w:r w:rsidR="00AB5936" w:rsidRPr="0050091B">
        <w:rPr>
          <w:spacing w:val="-2"/>
        </w:rPr>
        <w:t xml:space="preserve"> </w:t>
      </w:r>
      <w:r w:rsidR="00AB5936" w:rsidRPr="0050091B">
        <w:t>per</w:t>
      </w:r>
      <w:r w:rsidR="00AB5936" w:rsidRPr="0050091B">
        <w:rPr>
          <w:spacing w:val="-2"/>
        </w:rPr>
        <w:t xml:space="preserve"> </w:t>
      </w:r>
      <w:r w:rsidR="00AB5936" w:rsidRPr="0050091B">
        <w:t>parą</w:t>
      </w:r>
      <w:r w:rsidR="00AB5936" w:rsidRPr="0050091B">
        <w:rPr>
          <w:spacing w:val="-2"/>
        </w:rPr>
        <w:t xml:space="preserve"> </w:t>
      </w:r>
      <w:r w:rsidR="00AB5936" w:rsidRPr="0050091B">
        <w:t>po</w:t>
      </w:r>
      <w:r w:rsidR="00AB5936" w:rsidRPr="0050091B">
        <w:rPr>
          <w:spacing w:val="-2"/>
        </w:rPr>
        <w:t xml:space="preserve"> </w:t>
      </w:r>
      <w:r w:rsidR="00AB5936" w:rsidRPr="0050091B">
        <w:t>10</w:t>
      </w:r>
      <w:r w:rsidR="0050091B">
        <w:rPr>
          <w:spacing w:val="-1"/>
        </w:rPr>
        <w:t> mg</w:t>
      </w:r>
      <w:r w:rsidR="00AB5936" w:rsidRPr="0050091B">
        <w:t>,</w:t>
      </w:r>
      <w:r w:rsidR="00AB5936" w:rsidRPr="0050091B">
        <w:rPr>
          <w:spacing w:val="-2"/>
        </w:rPr>
        <w:t xml:space="preserve"> </w:t>
      </w:r>
      <w:r w:rsidR="00AB5936" w:rsidRPr="0050091B">
        <w:t>po</w:t>
      </w:r>
      <w:r w:rsidR="00AB5936" w:rsidRPr="0050091B">
        <w:rPr>
          <w:spacing w:val="-2"/>
        </w:rPr>
        <w:t xml:space="preserve"> </w:t>
      </w:r>
      <w:r w:rsidR="00AB5936" w:rsidRPr="0050091B">
        <w:t>to</w:t>
      </w:r>
      <w:r w:rsidR="00AB5936" w:rsidRPr="0050091B">
        <w:rPr>
          <w:spacing w:val="-2"/>
        </w:rPr>
        <w:t xml:space="preserve"> </w:t>
      </w:r>
      <w:r w:rsidR="00AB5936" w:rsidRPr="0050091B">
        <w:t>6</w:t>
      </w:r>
      <w:r w:rsidR="00600544">
        <w:t> </w:t>
      </w:r>
      <w:r w:rsidR="00AB5936" w:rsidRPr="0050091B">
        <w:t>mėnesius</w:t>
      </w:r>
      <w:r w:rsidR="00AB5936" w:rsidRPr="0050091B">
        <w:rPr>
          <w:spacing w:val="-2"/>
        </w:rPr>
        <w:t xml:space="preserve"> </w:t>
      </w:r>
      <w:r w:rsidR="00AB5936" w:rsidRPr="0050091B">
        <w:t>du</w:t>
      </w:r>
      <w:r w:rsidR="00AB5936" w:rsidRPr="0050091B">
        <w:rPr>
          <w:spacing w:val="-2"/>
        </w:rPr>
        <w:t xml:space="preserve"> </w:t>
      </w:r>
      <w:r w:rsidR="00AB5936" w:rsidRPr="0050091B">
        <w:t>kartus</w:t>
      </w:r>
      <w:r w:rsidR="00AB5936" w:rsidRPr="0050091B">
        <w:rPr>
          <w:spacing w:val="-2"/>
        </w:rPr>
        <w:t xml:space="preserve"> </w:t>
      </w:r>
      <w:r w:rsidR="00AB5936" w:rsidRPr="0050091B">
        <w:t>per parą po 5</w:t>
      </w:r>
      <w:r w:rsidR="0050091B">
        <w:t> mg</w:t>
      </w:r>
      <w:r w:rsidR="00AB5936" w:rsidRPr="0050091B">
        <w:t>) arba po oda skiriamu enoksaparinu (bent 5</w:t>
      </w:r>
      <w:r w:rsidR="0050091B">
        <w:t> diena</w:t>
      </w:r>
      <w:r w:rsidR="00AB5936" w:rsidRPr="0050091B">
        <w:t>s du kartus per parą po 1</w:t>
      </w:r>
      <w:r w:rsidR="0050091B">
        <w:t> mg</w:t>
      </w:r>
      <w:r w:rsidR="00AB5936" w:rsidRPr="0050091B">
        <w:t xml:space="preserve">/kg (tol, kol </w:t>
      </w:r>
      <w:r>
        <w:t>TNS</w:t>
      </w:r>
      <w:r w:rsidRPr="0050091B">
        <w:t xml:space="preserve"> </w:t>
      </w:r>
      <w:r w:rsidR="00AB5936" w:rsidRPr="0050091B">
        <w:t xml:space="preserve">pasieks </w:t>
      </w:r>
      <w:r w:rsidR="00600544" w:rsidRPr="00600544">
        <w:t>≥</w:t>
      </w:r>
      <w:r w:rsidR="00600544">
        <w:t> </w:t>
      </w:r>
      <w:r w:rsidR="00AB5936" w:rsidRPr="0050091B">
        <w:t>2)) ir 6</w:t>
      </w:r>
      <w:r w:rsidR="00600544">
        <w:t> </w:t>
      </w:r>
      <w:r w:rsidR="00AB5936" w:rsidRPr="0050091B">
        <w:t xml:space="preserve">mėnesius per burną vartojamu varfarinu (tikslinis </w:t>
      </w:r>
      <w:r>
        <w:t>TNS</w:t>
      </w:r>
      <w:r w:rsidR="00AB5936" w:rsidRPr="0050091B">
        <w:t>: 2,0–3,0).</w:t>
      </w:r>
    </w:p>
    <w:p w14:paraId="0AC87E3D" w14:textId="77777777" w:rsidR="00600544" w:rsidRPr="0050091B" w:rsidRDefault="00600544" w:rsidP="0050091B">
      <w:pPr>
        <w:pStyle w:val="Pagrindinistekstas"/>
        <w:kinsoku w:val="0"/>
        <w:overflowPunct w:val="0"/>
        <w:ind w:left="0"/>
      </w:pPr>
    </w:p>
    <w:p w14:paraId="489F923F" w14:textId="77777777" w:rsidR="00600544" w:rsidRDefault="00AB5936" w:rsidP="0050091B">
      <w:pPr>
        <w:pStyle w:val="Pagrindinistekstas"/>
        <w:kinsoku w:val="0"/>
        <w:overflowPunct w:val="0"/>
        <w:ind w:left="0"/>
      </w:pPr>
      <w:r w:rsidRPr="0050091B">
        <w:t>Vidutinis tiriamųjų amžius buvo 56,9</w:t>
      </w:r>
      <w:r w:rsidR="00600544">
        <w:t> </w:t>
      </w:r>
      <w:r w:rsidRPr="0050091B">
        <w:t>m. ir 89,8</w:t>
      </w:r>
      <w:r w:rsidR="0050091B">
        <w:t> %</w:t>
      </w:r>
      <w:r w:rsidRPr="0050091B">
        <w:t xml:space="preserve"> </w:t>
      </w:r>
      <w:r w:rsidR="005C1ADB" w:rsidRPr="00BF28CA">
        <w:t>atsitiktinės atrankos būdu</w:t>
      </w:r>
      <w:r w:rsidR="00EC1319" w:rsidRPr="00EC1319">
        <w:t xml:space="preserve"> </w:t>
      </w:r>
      <w:r w:rsidR="00EC1319">
        <w:t xml:space="preserve">priskirtų </w:t>
      </w:r>
      <w:r w:rsidRPr="0050091B">
        <w:t>pacientų buvo patyrę neišprovokuotų VTE reiškinių.</w:t>
      </w:r>
    </w:p>
    <w:p w14:paraId="2CBA5B8C" w14:textId="77777777" w:rsidR="00600544" w:rsidRDefault="00600544" w:rsidP="0050091B">
      <w:pPr>
        <w:pStyle w:val="Pagrindinistekstas"/>
        <w:kinsoku w:val="0"/>
        <w:overflowPunct w:val="0"/>
        <w:ind w:left="0"/>
      </w:pPr>
    </w:p>
    <w:p w14:paraId="0456C97A" w14:textId="77777777" w:rsidR="00AB5936" w:rsidRPr="0050091B" w:rsidRDefault="00AB5936" w:rsidP="0050091B">
      <w:pPr>
        <w:pStyle w:val="Pagrindinistekstas"/>
        <w:kinsoku w:val="0"/>
        <w:overflowPunct w:val="0"/>
        <w:ind w:left="0"/>
      </w:pPr>
      <w:r w:rsidRPr="0050091B">
        <w:t xml:space="preserve">Pacientų, kuriems </w:t>
      </w:r>
      <w:r w:rsidR="005C1ADB" w:rsidRPr="00BF28CA">
        <w:t>atsitiktinės atrankos</w:t>
      </w:r>
      <w:r w:rsidRPr="0050091B">
        <w:t xml:space="preserve"> būdu buvo paskirta vartoti varfarin</w:t>
      </w:r>
      <w:r w:rsidR="005C1ADB">
        <w:t>o</w:t>
      </w:r>
      <w:r w:rsidRPr="0050091B">
        <w:t>, vidutinis procentinis terapinio</w:t>
      </w:r>
      <w:r w:rsidRPr="0050091B">
        <w:rPr>
          <w:spacing w:val="-4"/>
        </w:rPr>
        <w:t xml:space="preserve"> </w:t>
      </w:r>
      <w:r w:rsidRPr="0050091B">
        <w:t>diapazono</w:t>
      </w:r>
      <w:r w:rsidRPr="0050091B">
        <w:rPr>
          <w:spacing w:val="-4"/>
        </w:rPr>
        <w:t xml:space="preserve"> </w:t>
      </w:r>
      <w:r w:rsidRPr="0050091B">
        <w:t>nustatymo</w:t>
      </w:r>
      <w:r w:rsidRPr="0050091B">
        <w:rPr>
          <w:spacing w:val="-4"/>
        </w:rPr>
        <w:t xml:space="preserve"> </w:t>
      </w:r>
      <w:r w:rsidRPr="0050091B">
        <w:t>laikas</w:t>
      </w:r>
      <w:r w:rsidRPr="0050091B">
        <w:rPr>
          <w:spacing w:val="-4"/>
        </w:rPr>
        <w:t xml:space="preserve"> </w:t>
      </w:r>
      <w:r w:rsidRPr="0050091B">
        <w:t>(</w:t>
      </w:r>
      <w:r w:rsidR="005C1ADB">
        <w:t>TNS</w:t>
      </w:r>
      <w:r w:rsidR="005C1ADB" w:rsidRPr="0050091B">
        <w:rPr>
          <w:spacing w:val="-4"/>
        </w:rPr>
        <w:t xml:space="preserve"> </w:t>
      </w:r>
      <w:r w:rsidRPr="0050091B">
        <w:t>2,0–3,0)</w:t>
      </w:r>
      <w:r w:rsidRPr="0050091B">
        <w:rPr>
          <w:spacing w:val="-4"/>
        </w:rPr>
        <w:t xml:space="preserve"> </w:t>
      </w:r>
      <w:r w:rsidRPr="0050091B">
        <w:t>buvo</w:t>
      </w:r>
      <w:r w:rsidRPr="0050091B">
        <w:rPr>
          <w:spacing w:val="-4"/>
        </w:rPr>
        <w:t xml:space="preserve"> </w:t>
      </w:r>
      <w:r w:rsidRPr="0050091B">
        <w:t>60,9.</w:t>
      </w:r>
      <w:r w:rsidRPr="0050091B">
        <w:rPr>
          <w:spacing w:val="-4"/>
        </w:rPr>
        <w:t xml:space="preserve"> </w:t>
      </w:r>
      <w:r w:rsidRPr="0050091B">
        <w:t>Nustatyta,</w:t>
      </w:r>
      <w:r w:rsidRPr="0050091B">
        <w:rPr>
          <w:spacing w:val="-4"/>
        </w:rPr>
        <w:t xml:space="preserve"> </w:t>
      </w:r>
      <w:r w:rsidRPr="0050091B">
        <w:t>kad</w:t>
      </w:r>
      <w:r w:rsidRPr="0050091B">
        <w:rPr>
          <w:spacing w:val="-4"/>
        </w:rPr>
        <w:t xml:space="preserve"> </w:t>
      </w:r>
      <w:r w:rsidRPr="0050091B">
        <w:t>apiksabanas</w:t>
      </w:r>
      <w:r w:rsidRPr="0050091B">
        <w:rPr>
          <w:spacing w:val="-4"/>
        </w:rPr>
        <w:t xml:space="preserve"> </w:t>
      </w:r>
      <w:r w:rsidRPr="0050091B">
        <w:t>sumažino pasikartojančių simptominių VTE reiškinių arba su VTE susijusios mirties atvejų skaičių, esant bet kuriam nukrypimui nuo centrinio TTR; didžiausio kvartil</w:t>
      </w:r>
      <w:r w:rsidR="00E97FAB">
        <w:t>io</w:t>
      </w:r>
      <w:r w:rsidRPr="0050091B">
        <w:t xml:space="preserve"> nuo centrinio TTR santykinė rizika vartojant apiksaban</w:t>
      </w:r>
      <w:r w:rsidR="005C1ADB">
        <w:t>o</w:t>
      </w:r>
      <w:r w:rsidRPr="0050091B">
        <w:t>, palyginti su enoksaparinu / varfarinu, buvo 0,79 (95</w:t>
      </w:r>
      <w:r w:rsidR="0050091B">
        <w:t> %</w:t>
      </w:r>
      <w:r w:rsidRPr="0050091B">
        <w:t xml:space="preserve"> PI, 0,39, 1,61).</w:t>
      </w:r>
    </w:p>
    <w:p w14:paraId="107C08F7" w14:textId="77777777" w:rsidR="00AB5936" w:rsidRPr="0050091B" w:rsidRDefault="00AB5936" w:rsidP="0050091B">
      <w:pPr>
        <w:pStyle w:val="Pagrindinistekstas"/>
        <w:kinsoku w:val="0"/>
        <w:overflowPunct w:val="0"/>
        <w:ind w:left="0"/>
      </w:pPr>
    </w:p>
    <w:p w14:paraId="0170B5B0" w14:textId="77777777" w:rsidR="00AB5936" w:rsidRPr="0050091B" w:rsidRDefault="00AB5936" w:rsidP="0050091B">
      <w:pPr>
        <w:pStyle w:val="Pagrindinistekstas"/>
        <w:kinsoku w:val="0"/>
        <w:overflowPunct w:val="0"/>
        <w:ind w:left="0"/>
      </w:pPr>
      <w:r w:rsidRPr="0050091B">
        <w:t>Šio</w:t>
      </w:r>
      <w:r w:rsidRPr="0050091B">
        <w:rPr>
          <w:spacing w:val="-1"/>
        </w:rPr>
        <w:t xml:space="preserve"> </w:t>
      </w:r>
      <w:r w:rsidRPr="0050091B">
        <w:t>tyrimo</w:t>
      </w:r>
      <w:r w:rsidRPr="0050091B">
        <w:rPr>
          <w:spacing w:val="-1"/>
        </w:rPr>
        <w:t xml:space="preserve"> </w:t>
      </w:r>
      <w:r w:rsidRPr="0050091B">
        <w:t>duomenys</w:t>
      </w:r>
      <w:r w:rsidRPr="0050091B">
        <w:rPr>
          <w:spacing w:val="-1"/>
        </w:rPr>
        <w:t xml:space="preserve"> </w:t>
      </w:r>
      <w:r w:rsidRPr="0050091B">
        <w:t>rodo,</w:t>
      </w:r>
      <w:r w:rsidRPr="0050091B">
        <w:rPr>
          <w:spacing w:val="-1"/>
        </w:rPr>
        <w:t xml:space="preserve"> </w:t>
      </w:r>
      <w:r w:rsidRPr="0050091B">
        <w:t>kad,</w:t>
      </w:r>
      <w:r w:rsidRPr="0050091B">
        <w:rPr>
          <w:spacing w:val="-1"/>
        </w:rPr>
        <w:t xml:space="preserve"> </w:t>
      </w:r>
      <w:r w:rsidRPr="0050091B">
        <w:t>vertinant</w:t>
      </w:r>
      <w:r w:rsidRPr="0050091B">
        <w:rPr>
          <w:spacing w:val="-1"/>
        </w:rPr>
        <w:t xml:space="preserve"> </w:t>
      </w:r>
      <w:r w:rsidRPr="0050091B">
        <w:t>pagal</w:t>
      </w:r>
      <w:r w:rsidRPr="0050091B">
        <w:rPr>
          <w:spacing w:val="-1"/>
        </w:rPr>
        <w:t xml:space="preserve"> </w:t>
      </w:r>
      <w:r w:rsidRPr="0050091B">
        <w:t>sudėtinę</w:t>
      </w:r>
      <w:r w:rsidRPr="0050091B">
        <w:rPr>
          <w:spacing w:val="-1"/>
        </w:rPr>
        <w:t xml:space="preserve"> </w:t>
      </w:r>
      <w:r w:rsidR="00EC1319" w:rsidRPr="00EC1319">
        <w:rPr>
          <w:spacing w:val="-1"/>
        </w:rPr>
        <w:t xml:space="preserve">pagrindinę vertinamąją </w:t>
      </w:r>
      <w:r w:rsidRPr="0050091B">
        <w:t>baigtį</w:t>
      </w:r>
      <w:r w:rsidRPr="0050091B">
        <w:rPr>
          <w:spacing w:val="-1"/>
        </w:rPr>
        <w:t xml:space="preserve"> </w:t>
      </w:r>
      <w:r w:rsidRPr="0050091B">
        <w:t>(t.</w:t>
      </w:r>
      <w:r w:rsidRPr="0050091B">
        <w:rPr>
          <w:spacing w:val="-4"/>
        </w:rPr>
        <w:t xml:space="preserve"> </w:t>
      </w:r>
      <w:r w:rsidRPr="0050091B">
        <w:t>y.</w:t>
      </w:r>
      <w:r w:rsidRPr="0050091B">
        <w:rPr>
          <w:spacing w:val="-1"/>
        </w:rPr>
        <w:t xml:space="preserve"> </w:t>
      </w:r>
      <w:r w:rsidRPr="0050091B">
        <w:t>pagal</w:t>
      </w:r>
      <w:r w:rsidRPr="0050091B">
        <w:rPr>
          <w:spacing w:val="-1"/>
        </w:rPr>
        <w:t xml:space="preserve"> </w:t>
      </w:r>
      <w:r w:rsidRPr="0050091B">
        <w:t>pripažintų pasikartojančių simptominių VTE reiškinių (nemirtinos GVT arba nemirtinos PE) arba su VTE susijusios</w:t>
      </w:r>
      <w:r w:rsidRPr="0050091B">
        <w:rPr>
          <w:spacing w:val="-3"/>
        </w:rPr>
        <w:t xml:space="preserve"> </w:t>
      </w:r>
      <w:r w:rsidRPr="0050091B">
        <w:t>mirties</w:t>
      </w:r>
      <w:r w:rsidRPr="0050091B">
        <w:rPr>
          <w:spacing w:val="-3"/>
        </w:rPr>
        <w:t xml:space="preserve"> </w:t>
      </w:r>
      <w:r w:rsidRPr="0050091B">
        <w:t>atvejų</w:t>
      </w:r>
      <w:r w:rsidRPr="0050091B">
        <w:rPr>
          <w:spacing w:val="-3"/>
        </w:rPr>
        <w:t xml:space="preserve"> </w:t>
      </w:r>
      <w:r w:rsidRPr="0050091B">
        <w:t>skaičių)</w:t>
      </w:r>
      <w:r w:rsidRPr="0050091B">
        <w:rPr>
          <w:spacing w:val="-3"/>
        </w:rPr>
        <w:t xml:space="preserve"> </w:t>
      </w:r>
      <w:r w:rsidRPr="0050091B">
        <w:t>gydymas</w:t>
      </w:r>
      <w:r w:rsidRPr="0050091B">
        <w:rPr>
          <w:spacing w:val="-3"/>
        </w:rPr>
        <w:t xml:space="preserve"> </w:t>
      </w:r>
      <w:r w:rsidRPr="0050091B">
        <w:t>enoksaparinu</w:t>
      </w:r>
      <w:r w:rsidRPr="0050091B">
        <w:rPr>
          <w:spacing w:val="-3"/>
        </w:rPr>
        <w:t xml:space="preserve"> </w:t>
      </w:r>
      <w:r w:rsidRPr="0050091B">
        <w:t>/</w:t>
      </w:r>
      <w:r w:rsidRPr="0050091B">
        <w:rPr>
          <w:spacing w:val="-3"/>
        </w:rPr>
        <w:t xml:space="preserve"> </w:t>
      </w:r>
      <w:r w:rsidRPr="0050091B">
        <w:t>varfarinu</w:t>
      </w:r>
      <w:r w:rsidRPr="0050091B">
        <w:rPr>
          <w:spacing w:val="-3"/>
        </w:rPr>
        <w:t xml:space="preserve"> </w:t>
      </w:r>
      <w:r w:rsidRPr="0050091B">
        <w:t>nebuvo</w:t>
      </w:r>
      <w:r w:rsidRPr="0050091B">
        <w:rPr>
          <w:spacing w:val="-3"/>
        </w:rPr>
        <w:t xml:space="preserve"> </w:t>
      </w:r>
      <w:r w:rsidRPr="0050091B">
        <w:t>pranašesnis</w:t>
      </w:r>
      <w:r w:rsidRPr="0050091B">
        <w:rPr>
          <w:spacing w:val="-3"/>
        </w:rPr>
        <w:t xml:space="preserve"> </w:t>
      </w:r>
      <w:r w:rsidRPr="0050091B">
        <w:t>už</w:t>
      </w:r>
      <w:r w:rsidRPr="0050091B">
        <w:rPr>
          <w:spacing w:val="-4"/>
        </w:rPr>
        <w:t xml:space="preserve"> </w:t>
      </w:r>
      <w:r w:rsidRPr="0050091B">
        <w:t>gydymą apiksabanu (žr. 9</w:t>
      </w:r>
      <w:r w:rsidR="0050091B">
        <w:t> lentelę</w:t>
      </w:r>
      <w:r w:rsidRPr="0050091B">
        <w:t>).</w:t>
      </w:r>
    </w:p>
    <w:p w14:paraId="5BF6DF20" w14:textId="77777777" w:rsidR="00AB5936" w:rsidRPr="0050091B" w:rsidRDefault="00AB5936" w:rsidP="0050091B">
      <w:pPr>
        <w:pStyle w:val="Pagrindinistekstas"/>
        <w:kinsoku w:val="0"/>
        <w:overflowPunct w:val="0"/>
        <w:ind w:left="0"/>
      </w:pPr>
    </w:p>
    <w:p w14:paraId="28DAC5B0" w14:textId="77777777" w:rsidR="00AB5936" w:rsidRDefault="00600544" w:rsidP="00600544">
      <w:pPr>
        <w:pStyle w:val="Antrat2"/>
        <w:tabs>
          <w:tab w:val="left" w:pos="305"/>
        </w:tabs>
        <w:kinsoku w:val="0"/>
        <w:overflowPunct w:val="0"/>
        <w:ind w:left="0"/>
        <w:rPr>
          <w:spacing w:val="-2"/>
        </w:rPr>
      </w:pPr>
      <w:r>
        <w:t>9 </w:t>
      </w:r>
      <w:r w:rsidR="00AB5936" w:rsidRPr="0050091B">
        <w:t>lentelė.</w:t>
      </w:r>
      <w:r w:rsidR="00AB5936" w:rsidRPr="0050091B">
        <w:rPr>
          <w:spacing w:val="-9"/>
        </w:rPr>
        <w:t xml:space="preserve"> </w:t>
      </w:r>
      <w:r w:rsidR="00AB5936" w:rsidRPr="0050091B">
        <w:t>AMPLIFY</w:t>
      </w:r>
      <w:r w:rsidR="00AB5936" w:rsidRPr="0050091B">
        <w:rPr>
          <w:spacing w:val="-7"/>
        </w:rPr>
        <w:t xml:space="preserve"> </w:t>
      </w:r>
      <w:r w:rsidR="00AB5936" w:rsidRPr="0050091B">
        <w:t>tyrimo</w:t>
      </w:r>
      <w:r w:rsidR="00AB5936" w:rsidRPr="0050091B">
        <w:rPr>
          <w:spacing w:val="-7"/>
        </w:rPr>
        <w:t xml:space="preserve"> </w:t>
      </w:r>
      <w:r w:rsidR="00AB5936" w:rsidRPr="0050091B">
        <w:t>metu</w:t>
      </w:r>
      <w:r w:rsidR="00AB5936" w:rsidRPr="0050091B">
        <w:rPr>
          <w:spacing w:val="-7"/>
        </w:rPr>
        <w:t xml:space="preserve"> </w:t>
      </w:r>
      <w:r w:rsidR="00AB5936" w:rsidRPr="0050091B">
        <w:t>gauti</w:t>
      </w:r>
      <w:r w:rsidR="00AB5936" w:rsidRPr="0050091B">
        <w:rPr>
          <w:spacing w:val="-7"/>
        </w:rPr>
        <w:t xml:space="preserve"> </w:t>
      </w:r>
      <w:r w:rsidR="00AB5936" w:rsidRPr="0050091B">
        <w:t>veiksmingumo</w:t>
      </w:r>
      <w:r w:rsidR="00AB5936" w:rsidRPr="0050091B">
        <w:rPr>
          <w:spacing w:val="-7"/>
        </w:rPr>
        <w:t xml:space="preserve"> </w:t>
      </w:r>
      <w:r w:rsidR="00AB5936" w:rsidRPr="0050091B">
        <w:rPr>
          <w:spacing w:val="-2"/>
        </w:rPr>
        <w:t>rezultatai</w:t>
      </w:r>
    </w:p>
    <w:p w14:paraId="6BDEC7ED" w14:textId="77777777" w:rsidR="00600544" w:rsidRPr="00600544" w:rsidRDefault="00600544" w:rsidP="00600544"/>
    <w:tbl>
      <w:tblPr>
        <w:tblW w:w="8789" w:type="dxa"/>
        <w:tblInd w:w="5" w:type="dxa"/>
        <w:tblLayout w:type="fixed"/>
        <w:tblCellMar>
          <w:left w:w="0" w:type="dxa"/>
          <w:right w:w="0" w:type="dxa"/>
        </w:tblCellMar>
        <w:tblLook w:val="0000" w:firstRow="0" w:lastRow="0" w:firstColumn="0" w:lastColumn="0" w:noHBand="0" w:noVBand="0"/>
      </w:tblPr>
      <w:tblGrid>
        <w:gridCol w:w="2522"/>
        <w:gridCol w:w="1985"/>
        <w:gridCol w:w="2156"/>
        <w:gridCol w:w="2126"/>
      </w:tblGrid>
      <w:tr w:rsidR="00AB5936" w:rsidRPr="0050091B" w14:paraId="711AFD25" w14:textId="77777777" w:rsidTr="00600544">
        <w:trPr>
          <w:trHeight w:val="757"/>
        </w:trPr>
        <w:tc>
          <w:tcPr>
            <w:tcW w:w="2522" w:type="dxa"/>
            <w:tcBorders>
              <w:top w:val="single" w:sz="4" w:space="0" w:color="000000"/>
              <w:left w:val="single" w:sz="4" w:space="0" w:color="000000"/>
              <w:bottom w:val="single" w:sz="4" w:space="0" w:color="000000"/>
              <w:right w:val="single" w:sz="4" w:space="0" w:color="000000"/>
            </w:tcBorders>
          </w:tcPr>
          <w:p w14:paraId="5CA8CAE1" w14:textId="77777777" w:rsidR="00AB5936" w:rsidRPr="0050091B" w:rsidRDefault="00AB5936" w:rsidP="0050091B">
            <w:pPr>
              <w:pStyle w:val="TableParagraph"/>
              <w:kinsoku w:val="0"/>
              <w:overflowPunct w:val="0"/>
              <w:ind w:left="0"/>
              <w:jc w:val="left"/>
              <w:rPr>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527BF646" w14:textId="77777777" w:rsidR="00600544" w:rsidRDefault="00AB5936" w:rsidP="00600544">
            <w:pPr>
              <w:pStyle w:val="TableParagraph"/>
              <w:kinsoku w:val="0"/>
              <w:overflowPunct w:val="0"/>
              <w:ind w:left="0"/>
              <w:rPr>
                <w:b/>
                <w:bCs/>
                <w:spacing w:val="-2"/>
                <w:sz w:val="22"/>
                <w:szCs w:val="22"/>
              </w:rPr>
            </w:pPr>
            <w:r w:rsidRPr="0050091B">
              <w:rPr>
                <w:b/>
                <w:bCs/>
                <w:spacing w:val="-2"/>
                <w:sz w:val="22"/>
                <w:szCs w:val="22"/>
              </w:rPr>
              <w:t>Apiksabanas</w:t>
            </w:r>
          </w:p>
          <w:p w14:paraId="78A3C1C7" w14:textId="77777777" w:rsidR="00AB5936" w:rsidRPr="0050091B" w:rsidRDefault="00AB5936" w:rsidP="00600544">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2</w:t>
            </w:r>
            <w:r w:rsidR="00600544">
              <w:rPr>
                <w:b/>
                <w:bCs/>
                <w:sz w:val="22"/>
                <w:szCs w:val="22"/>
              </w:rPr>
              <w:t> </w:t>
            </w:r>
            <w:r w:rsidRPr="0050091B">
              <w:rPr>
                <w:b/>
                <w:bCs/>
                <w:sz w:val="22"/>
                <w:szCs w:val="22"/>
              </w:rPr>
              <w:t>609</w:t>
            </w:r>
          </w:p>
          <w:p w14:paraId="3D4DF424" w14:textId="77777777" w:rsidR="00AB5936" w:rsidRPr="0050091B" w:rsidRDefault="00AB5936" w:rsidP="00600544">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156" w:type="dxa"/>
            <w:tcBorders>
              <w:top w:val="single" w:sz="4" w:space="0" w:color="000000"/>
              <w:left w:val="single" w:sz="4" w:space="0" w:color="000000"/>
              <w:bottom w:val="single" w:sz="4" w:space="0" w:color="000000"/>
              <w:right w:val="single" w:sz="4" w:space="0" w:color="000000"/>
            </w:tcBorders>
          </w:tcPr>
          <w:p w14:paraId="729BE4DD" w14:textId="77777777" w:rsidR="00600544" w:rsidRDefault="00AB5936" w:rsidP="00600544">
            <w:pPr>
              <w:pStyle w:val="TableParagraph"/>
              <w:kinsoku w:val="0"/>
              <w:overflowPunct w:val="0"/>
              <w:ind w:left="0"/>
              <w:rPr>
                <w:b/>
                <w:bCs/>
                <w:sz w:val="22"/>
                <w:szCs w:val="22"/>
              </w:rPr>
            </w:pPr>
            <w:r w:rsidRPr="0050091B">
              <w:rPr>
                <w:b/>
                <w:bCs/>
                <w:sz w:val="22"/>
                <w:szCs w:val="22"/>
              </w:rPr>
              <w:t>Enoksaparinas</w:t>
            </w:r>
            <w:r w:rsidRPr="0050091B">
              <w:rPr>
                <w:b/>
                <w:bCs/>
                <w:spacing w:val="-14"/>
                <w:sz w:val="22"/>
                <w:szCs w:val="22"/>
              </w:rPr>
              <w:t xml:space="preserve"> </w:t>
            </w:r>
            <w:r w:rsidRPr="0050091B">
              <w:rPr>
                <w:b/>
                <w:bCs/>
                <w:sz w:val="22"/>
                <w:szCs w:val="22"/>
              </w:rPr>
              <w:t>/</w:t>
            </w:r>
            <w:r w:rsidRPr="0050091B">
              <w:rPr>
                <w:b/>
                <w:bCs/>
                <w:spacing w:val="-14"/>
                <w:sz w:val="22"/>
                <w:szCs w:val="22"/>
              </w:rPr>
              <w:t xml:space="preserve"> </w:t>
            </w:r>
            <w:r w:rsidRPr="0050091B">
              <w:rPr>
                <w:b/>
                <w:bCs/>
                <w:sz w:val="22"/>
                <w:szCs w:val="22"/>
              </w:rPr>
              <w:t>varfarinas</w:t>
            </w:r>
          </w:p>
          <w:p w14:paraId="61A7DFAE" w14:textId="77777777" w:rsidR="00AB5936" w:rsidRPr="0050091B" w:rsidRDefault="00AB5936" w:rsidP="00600544">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2</w:t>
            </w:r>
            <w:r w:rsidR="00600544">
              <w:rPr>
                <w:b/>
                <w:bCs/>
                <w:sz w:val="22"/>
                <w:szCs w:val="22"/>
              </w:rPr>
              <w:t> </w:t>
            </w:r>
            <w:r w:rsidRPr="0050091B">
              <w:rPr>
                <w:b/>
                <w:bCs/>
                <w:sz w:val="22"/>
                <w:szCs w:val="22"/>
              </w:rPr>
              <w:t>635</w:t>
            </w:r>
          </w:p>
          <w:p w14:paraId="003CF78C" w14:textId="77777777" w:rsidR="00AB5936" w:rsidRPr="0050091B" w:rsidRDefault="00AB5936" w:rsidP="00600544">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126" w:type="dxa"/>
            <w:tcBorders>
              <w:top w:val="single" w:sz="4" w:space="0" w:color="000000"/>
              <w:left w:val="single" w:sz="4" w:space="0" w:color="000000"/>
              <w:bottom w:val="single" w:sz="4" w:space="0" w:color="000000"/>
              <w:right w:val="single" w:sz="4" w:space="0" w:color="000000"/>
            </w:tcBorders>
          </w:tcPr>
          <w:p w14:paraId="3DF16776" w14:textId="77777777" w:rsidR="00AB5936" w:rsidRPr="0050091B" w:rsidRDefault="00AB5936" w:rsidP="00600544">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 (95</w:t>
            </w:r>
            <w:r w:rsidR="0050091B">
              <w:rPr>
                <w:b/>
                <w:bCs/>
                <w:sz w:val="22"/>
                <w:szCs w:val="22"/>
              </w:rPr>
              <w:t> %</w:t>
            </w:r>
            <w:r w:rsidRPr="0050091B">
              <w:rPr>
                <w:b/>
                <w:bCs/>
                <w:sz w:val="22"/>
                <w:szCs w:val="22"/>
              </w:rPr>
              <w:t xml:space="preserve"> PI)</w:t>
            </w:r>
          </w:p>
        </w:tc>
      </w:tr>
      <w:tr w:rsidR="00AB5936" w:rsidRPr="0050091B" w14:paraId="1344F4A2" w14:textId="77777777" w:rsidTr="006019BB">
        <w:trPr>
          <w:trHeight w:val="506"/>
        </w:trPr>
        <w:tc>
          <w:tcPr>
            <w:tcW w:w="2522" w:type="dxa"/>
            <w:tcBorders>
              <w:top w:val="single" w:sz="4" w:space="0" w:color="000000"/>
              <w:left w:val="single" w:sz="4" w:space="0" w:color="000000"/>
              <w:bottom w:val="single" w:sz="4" w:space="0" w:color="000000"/>
              <w:right w:val="single" w:sz="4" w:space="0" w:color="000000"/>
            </w:tcBorders>
          </w:tcPr>
          <w:p w14:paraId="336E7685" w14:textId="77777777" w:rsidR="00AB5936" w:rsidRPr="0050091B" w:rsidRDefault="00AB5936" w:rsidP="0050091B">
            <w:pPr>
              <w:pStyle w:val="TableParagraph"/>
              <w:kinsoku w:val="0"/>
              <w:overflowPunct w:val="0"/>
              <w:ind w:left="0"/>
              <w:jc w:val="left"/>
              <w:rPr>
                <w:sz w:val="22"/>
                <w:szCs w:val="22"/>
              </w:rPr>
            </w:pPr>
            <w:r w:rsidRPr="0050091B">
              <w:rPr>
                <w:sz w:val="22"/>
                <w:szCs w:val="22"/>
              </w:rPr>
              <w:t>VTE</w:t>
            </w:r>
            <w:r w:rsidRPr="0050091B">
              <w:rPr>
                <w:spacing w:val="-12"/>
                <w:sz w:val="22"/>
                <w:szCs w:val="22"/>
              </w:rPr>
              <w:t xml:space="preserve"> </w:t>
            </w:r>
            <w:r w:rsidRPr="0050091B">
              <w:rPr>
                <w:sz w:val="22"/>
                <w:szCs w:val="22"/>
              </w:rPr>
              <w:t>arba</w:t>
            </w:r>
            <w:r w:rsidRPr="0050091B">
              <w:rPr>
                <w:spacing w:val="-12"/>
                <w:sz w:val="22"/>
                <w:szCs w:val="22"/>
              </w:rPr>
              <w:t xml:space="preserve"> </w:t>
            </w:r>
            <w:r w:rsidRPr="0050091B">
              <w:rPr>
                <w:sz w:val="22"/>
                <w:szCs w:val="22"/>
              </w:rPr>
              <w:t>su</w:t>
            </w:r>
            <w:r w:rsidRPr="0050091B">
              <w:rPr>
                <w:spacing w:val="-12"/>
                <w:sz w:val="22"/>
                <w:szCs w:val="22"/>
              </w:rPr>
              <w:t xml:space="preserve"> </w:t>
            </w:r>
            <w:r w:rsidRPr="0050091B">
              <w:rPr>
                <w:sz w:val="22"/>
                <w:szCs w:val="22"/>
              </w:rPr>
              <w:t>VTE susijusi mirtis</w:t>
            </w:r>
          </w:p>
        </w:tc>
        <w:tc>
          <w:tcPr>
            <w:tcW w:w="1985" w:type="dxa"/>
            <w:tcBorders>
              <w:top w:val="single" w:sz="4" w:space="0" w:color="000000"/>
              <w:left w:val="single" w:sz="4" w:space="0" w:color="000000"/>
              <w:bottom w:val="single" w:sz="4" w:space="0" w:color="000000"/>
              <w:right w:val="single" w:sz="4" w:space="0" w:color="000000"/>
            </w:tcBorders>
            <w:vAlign w:val="center"/>
          </w:tcPr>
          <w:p w14:paraId="2FC58C62" w14:textId="77777777" w:rsidR="00AB5936" w:rsidRPr="0050091B" w:rsidRDefault="00AB5936" w:rsidP="005C1ADB">
            <w:pPr>
              <w:pStyle w:val="TableParagraph"/>
              <w:kinsoku w:val="0"/>
              <w:overflowPunct w:val="0"/>
              <w:ind w:left="0"/>
              <w:rPr>
                <w:spacing w:val="-2"/>
                <w:sz w:val="22"/>
                <w:szCs w:val="22"/>
              </w:rPr>
            </w:pPr>
            <w:r w:rsidRPr="0050091B">
              <w:rPr>
                <w:sz w:val="22"/>
                <w:szCs w:val="22"/>
              </w:rPr>
              <w:t>59</w:t>
            </w:r>
            <w:r w:rsidRPr="0050091B">
              <w:rPr>
                <w:spacing w:val="-2"/>
                <w:sz w:val="22"/>
                <w:szCs w:val="22"/>
              </w:rPr>
              <w:t xml:space="preserve"> (2,3)</w:t>
            </w:r>
          </w:p>
        </w:tc>
        <w:tc>
          <w:tcPr>
            <w:tcW w:w="2156" w:type="dxa"/>
            <w:tcBorders>
              <w:top w:val="single" w:sz="4" w:space="0" w:color="000000"/>
              <w:left w:val="single" w:sz="4" w:space="0" w:color="000000"/>
              <w:bottom w:val="single" w:sz="4" w:space="0" w:color="000000"/>
              <w:right w:val="single" w:sz="4" w:space="0" w:color="000000"/>
            </w:tcBorders>
            <w:vAlign w:val="center"/>
          </w:tcPr>
          <w:p w14:paraId="48A74AB1" w14:textId="77777777" w:rsidR="00AB5936" w:rsidRPr="0050091B" w:rsidRDefault="00AB5936" w:rsidP="005C1ADB">
            <w:pPr>
              <w:pStyle w:val="TableParagraph"/>
              <w:kinsoku w:val="0"/>
              <w:overflowPunct w:val="0"/>
              <w:ind w:left="0"/>
              <w:rPr>
                <w:spacing w:val="-2"/>
                <w:sz w:val="22"/>
                <w:szCs w:val="22"/>
              </w:rPr>
            </w:pPr>
            <w:r w:rsidRPr="0050091B">
              <w:rPr>
                <w:sz w:val="22"/>
                <w:szCs w:val="22"/>
              </w:rPr>
              <w:t>71</w:t>
            </w:r>
            <w:r w:rsidRPr="0050091B">
              <w:rPr>
                <w:spacing w:val="-2"/>
                <w:sz w:val="22"/>
                <w:szCs w:val="22"/>
              </w:rPr>
              <w:t xml:space="preserve"> (2,7)</w:t>
            </w:r>
          </w:p>
        </w:tc>
        <w:tc>
          <w:tcPr>
            <w:tcW w:w="2126" w:type="dxa"/>
            <w:tcBorders>
              <w:top w:val="single" w:sz="4" w:space="0" w:color="000000"/>
              <w:left w:val="single" w:sz="4" w:space="0" w:color="000000"/>
              <w:bottom w:val="single" w:sz="4" w:space="0" w:color="000000"/>
              <w:right w:val="single" w:sz="4" w:space="0" w:color="000000"/>
            </w:tcBorders>
            <w:vAlign w:val="center"/>
          </w:tcPr>
          <w:p w14:paraId="54E93FE4" w14:textId="77777777" w:rsidR="00AB5936" w:rsidRPr="0050091B" w:rsidRDefault="00AB5936" w:rsidP="005C1ADB">
            <w:pPr>
              <w:pStyle w:val="TableParagraph"/>
              <w:kinsoku w:val="0"/>
              <w:overflowPunct w:val="0"/>
              <w:ind w:left="0"/>
              <w:rPr>
                <w:spacing w:val="-2"/>
                <w:sz w:val="22"/>
                <w:szCs w:val="22"/>
              </w:rPr>
            </w:pPr>
            <w:r w:rsidRPr="0050091B">
              <w:rPr>
                <w:sz w:val="22"/>
                <w:szCs w:val="22"/>
              </w:rPr>
              <w:t>0,84</w:t>
            </w:r>
            <w:r w:rsidRPr="0050091B">
              <w:rPr>
                <w:spacing w:val="-3"/>
                <w:sz w:val="22"/>
                <w:szCs w:val="22"/>
              </w:rPr>
              <w:t xml:space="preserve"> </w:t>
            </w:r>
            <w:r w:rsidRPr="0050091B">
              <w:rPr>
                <w:sz w:val="22"/>
                <w:szCs w:val="22"/>
              </w:rPr>
              <w:t>(0,60,</w:t>
            </w:r>
            <w:r w:rsidRPr="0050091B">
              <w:rPr>
                <w:spacing w:val="-3"/>
                <w:sz w:val="22"/>
                <w:szCs w:val="22"/>
              </w:rPr>
              <w:t xml:space="preserve"> </w:t>
            </w:r>
            <w:r w:rsidRPr="0050091B">
              <w:rPr>
                <w:spacing w:val="-2"/>
                <w:sz w:val="22"/>
                <w:szCs w:val="22"/>
              </w:rPr>
              <w:t>1,18)*</w:t>
            </w:r>
          </w:p>
        </w:tc>
      </w:tr>
      <w:tr w:rsidR="00AB5936" w:rsidRPr="0050091B" w14:paraId="1C9D3921" w14:textId="77777777" w:rsidTr="006019BB">
        <w:trPr>
          <w:trHeight w:val="251"/>
        </w:trPr>
        <w:tc>
          <w:tcPr>
            <w:tcW w:w="2522" w:type="dxa"/>
            <w:tcBorders>
              <w:top w:val="single" w:sz="4" w:space="0" w:color="000000"/>
              <w:left w:val="single" w:sz="4" w:space="0" w:color="000000"/>
              <w:bottom w:val="single" w:sz="4" w:space="0" w:color="000000"/>
              <w:right w:val="single" w:sz="4" w:space="0" w:color="000000"/>
            </w:tcBorders>
          </w:tcPr>
          <w:p w14:paraId="5769A66B" w14:textId="77777777" w:rsidR="00AB5936" w:rsidRPr="0050091B" w:rsidRDefault="00AB5936" w:rsidP="00600544">
            <w:pPr>
              <w:pStyle w:val="TableParagraph"/>
              <w:kinsoku w:val="0"/>
              <w:overflowPunct w:val="0"/>
              <w:ind w:left="284"/>
              <w:jc w:val="left"/>
              <w:rPr>
                <w:spacing w:val="-5"/>
                <w:sz w:val="22"/>
                <w:szCs w:val="22"/>
              </w:rPr>
            </w:pPr>
            <w:r w:rsidRPr="0050091B">
              <w:rPr>
                <w:spacing w:val="-5"/>
                <w:sz w:val="22"/>
                <w:szCs w:val="22"/>
              </w:rPr>
              <w:t>GVT</w:t>
            </w:r>
          </w:p>
        </w:tc>
        <w:tc>
          <w:tcPr>
            <w:tcW w:w="1985" w:type="dxa"/>
            <w:tcBorders>
              <w:top w:val="single" w:sz="4" w:space="0" w:color="000000"/>
              <w:left w:val="single" w:sz="4" w:space="0" w:color="000000"/>
              <w:bottom w:val="single" w:sz="4" w:space="0" w:color="000000"/>
              <w:right w:val="single" w:sz="4" w:space="0" w:color="000000"/>
            </w:tcBorders>
            <w:vAlign w:val="center"/>
          </w:tcPr>
          <w:p w14:paraId="0B224039" w14:textId="77777777" w:rsidR="00AB5936" w:rsidRPr="0050091B" w:rsidRDefault="00AB5936" w:rsidP="005C1ADB">
            <w:pPr>
              <w:pStyle w:val="TableParagraph"/>
              <w:kinsoku w:val="0"/>
              <w:overflowPunct w:val="0"/>
              <w:ind w:left="0"/>
              <w:rPr>
                <w:spacing w:val="-2"/>
                <w:sz w:val="22"/>
                <w:szCs w:val="22"/>
              </w:rPr>
            </w:pPr>
            <w:r w:rsidRPr="0050091B">
              <w:rPr>
                <w:sz w:val="22"/>
                <w:szCs w:val="22"/>
              </w:rPr>
              <w:t>20</w:t>
            </w:r>
            <w:r w:rsidRPr="0050091B">
              <w:rPr>
                <w:spacing w:val="-2"/>
                <w:sz w:val="22"/>
                <w:szCs w:val="22"/>
              </w:rPr>
              <w:t xml:space="preserve"> (0,7)</w:t>
            </w:r>
          </w:p>
        </w:tc>
        <w:tc>
          <w:tcPr>
            <w:tcW w:w="2156" w:type="dxa"/>
            <w:tcBorders>
              <w:top w:val="single" w:sz="4" w:space="0" w:color="000000"/>
              <w:left w:val="single" w:sz="4" w:space="0" w:color="000000"/>
              <w:bottom w:val="single" w:sz="4" w:space="0" w:color="000000"/>
              <w:right w:val="single" w:sz="4" w:space="0" w:color="000000"/>
            </w:tcBorders>
            <w:vAlign w:val="center"/>
          </w:tcPr>
          <w:p w14:paraId="3C068D05" w14:textId="77777777" w:rsidR="00AB5936" w:rsidRPr="0050091B" w:rsidRDefault="00AB5936" w:rsidP="005C1ADB">
            <w:pPr>
              <w:pStyle w:val="TableParagraph"/>
              <w:kinsoku w:val="0"/>
              <w:overflowPunct w:val="0"/>
              <w:ind w:left="0"/>
              <w:rPr>
                <w:spacing w:val="-2"/>
                <w:sz w:val="22"/>
                <w:szCs w:val="22"/>
              </w:rPr>
            </w:pPr>
            <w:r w:rsidRPr="0050091B">
              <w:rPr>
                <w:sz w:val="22"/>
                <w:szCs w:val="22"/>
              </w:rPr>
              <w:t>33</w:t>
            </w:r>
            <w:r w:rsidRPr="0050091B">
              <w:rPr>
                <w:spacing w:val="-2"/>
                <w:sz w:val="22"/>
                <w:szCs w:val="22"/>
              </w:rPr>
              <w:t xml:space="preserve"> (1,2)</w:t>
            </w:r>
          </w:p>
        </w:tc>
        <w:tc>
          <w:tcPr>
            <w:tcW w:w="2126" w:type="dxa"/>
            <w:tcBorders>
              <w:top w:val="single" w:sz="4" w:space="0" w:color="000000"/>
              <w:left w:val="single" w:sz="4" w:space="0" w:color="000000"/>
              <w:bottom w:val="single" w:sz="4" w:space="0" w:color="000000"/>
              <w:right w:val="single" w:sz="4" w:space="0" w:color="000000"/>
            </w:tcBorders>
            <w:vAlign w:val="center"/>
          </w:tcPr>
          <w:p w14:paraId="625CC923" w14:textId="77777777" w:rsidR="00AB5936" w:rsidRPr="0050091B" w:rsidRDefault="00AB5936" w:rsidP="006019BB">
            <w:pPr>
              <w:pStyle w:val="TableParagraph"/>
              <w:kinsoku w:val="0"/>
              <w:overflowPunct w:val="0"/>
              <w:ind w:left="0"/>
              <w:rPr>
                <w:sz w:val="22"/>
                <w:szCs w:val="22"/>
              </w:rPr>
            </w:pPr>
          </w:p>
        </w:tc>
      </w:tr>
      <w:tr w:rsidR="00AB5936" w:rsidRPr="0050091B" w14:paraId="7408C708" w14:textId="77777777" w:rsidTr="006019BB">
        <w:trPr>
          <w:trHeight w:val="251"/>
        </w:trPr>
        <w:tc>
          <w:tcPr>
            <w:tcW w:w="2522" w:type="dxa"/>
            <w:tcBorders>
              <w:top w:val="single" w:sz="4" w:space="0" w:color="000000"/>
              <w:left w:val="single" w:sz="4" w:space="0" w:color="000000"/>
              <w:bottom w:val="single" w:sz="4" w:space="0" w:color="000000"/>
              <w:right w:val="single" w:sz="4" w:space="0" w:color="000000"/>
            </w:tcBorders>
          </w:tcPr>
          <w:p w14:paraId="56A572AA" w14:textId="77777777" w:rsidR="00AB5936" w:rsidRPr="0050091B" w:rsidRDefault="00AB5936" w:rsidP="00600544">
            <w:pPr>
              <w:pStyle w:val="TableParagraph"/>
              <w:kinsoku w:val="0"/>
              <w:overflowPunct w:val="0"/>
              <w:ind w:left="284"/>
              <w:jc w:val="left"/>
              <w:rPr>
                <w:spacing w:val="-5"/>
                <w:sz w:val="22"/>
                <w:szCs w:val="22"/>
              </w:rPr>
            </w:pPr>
            <w:r w:rsidRPr="0050091B">
              <w:rPr>
                <w:spacing w:val="-5"/>
                <w:sz w:val="22"/>
                <w:szCs w:val="22"/>
              </w:rPr>
              <w:t>PE</w:t>
            </w:r>
          </w:p>
        </w:tc>
        <w:tc>
          <w:tcPr>
            <w:tcW w:w="1985" w:type="dxa"/>
            <w:tcBorders>
              <w:top w:val="single" w:sz="4" w:space="0" w:color="000000"/>
              <w:left w:val="single" w:sz="4" w:space="0" w:color="000000"/>
              <w:bottom w:val="single" w:sz="4" w:space="0" w:color="000000"/>
              <w:right w:val="single" w:sz="4" w:space="0" w:color="000000"/>
            </w:tcBorders>
            <w:vAlign w:val="center"/>
          </w:tcPr>
          <w:p w14:paraId="242CCF22" w14:textId="77777777" w:rsidR="00AB5936" w:rsidRPr="0050091B" w:rsidRDefault="00AB5936" w:rsidP="005C1ADB">
            <w:pPr>
              <w:pStyle w:val="TableParagraph"/>
              <w:kinsoku w:val="0"/>
              <w:overflowPunct w:val="0"/>
              <w:ind w:left="0"/>
              <w:rPr>
                <w:spacing w:val="-2"/>
                <w:sz w:val="22"/>
                <w:szCs w:val="22"/>
              </w:rPr>
            </w:pPr>
            <w:r w:rsidRPr="0050091B">
              <w:rPr>
                <w:sz w:val="22"/>
                <w:szCs w:val="22"/>
              </w:rPr>
              <w:t>27</w:t>
            </w:r>
            <w:r w:rsidRPr="0050091B">
              <w:rPr>
                <w:spacing w:val="-2"/>
                <w:sz w:val="22"/>
                <w:szCs w:val="22"/>
              </w:rPr>
              <w:t xml:space="preserve"> (1,0)</w:t>
            </w:r>
          </w:p>
        </w:tc>
        <w:tc>
          <w:tcPr>
            <w:tcW w:w="2156" w:type="dxa"/>
            <w:tcBorders>
              <w:top w:val="single" w:sz="4" w:space="0" w:color="000000"/>
              <w:left w:val="single" w:sz="4" w:space="0" w:color="000000"/>
              <w:bottom w:val="single" w:sz="4" w:space="0" w:color="000000"/>
              <w:right w:val="single" w:sz="4" w:space="0" w:color="000000"/>
            </w:tcBorders>
            <w:vAlign w:val="center"/>
          </w:tcPr>
          <w:p w14:paraId="661309FD" w14:textId="77777777" w:rsidR="00AB5936" w:rsidRPr="0050091B" w:rsidRDefault="00AB5936" w:rsidP="005C1ADB">
            <w:pPr>
              <w:pStyle w:val="TableParagraph"/>
              <w:kinsoku w:val="0"/>
              <w:overflowPunct w:val="0"/>
              <w:ind w:left="0"/>
              <w:rPr>
                <w:spacing w:val="-2"/>
                <w:sz w:val="22"/>
                <w:szCs w:val="22"/>
              </w:rPr>
            </w:pPr>
            <w:r w:rsidRPr="0050091B">
              <w:rPr>
                <w:sz w:val="22"/>
                <w:szCs w:val="22"/>
              </w:rPr>
              <w:t>23</w:t>
            </w:r>
            <w:r w:rsidRPr="0050091B">
              <w:rPr>
                <w:spacing w:val="-2"/>
                <w:sz w:val="22"/>
                <w:szCs w:val="22"/>
              </w:rPr>
              <w:t xml:space="preserve"> (0,9)</w:t>
            </w:r>
          </w:p>
        </w:tc>
        <w:tc>
          <w:tcPr>
            <w:tcW w:w="2126" w:type="dxa"/>
            <w:tcBorders>
              <w:top w:val="single" w:sz="4" w:space="0" w:color="000000"/>
              <w:left w:val="single" w:sz="4" w:space="0" w:color="000000"/>
              <w:bottom w:val="single" w:sz="4" w:space="0" w:color="000000"/>
              <w:right w:val="single" w:sz="4" w:space="0" w:color="000000"/>
            </w:tcBorders>
            <w:vAlign w:val="center"/>
          </w:tcPr>
          <w:p w14:paraId="0373296C" w14:textId="77777777" w:rsidR="00AB5936" w:rsidRPr="0050091B" w:rsidRDefault="00AB5936" w:rsidP="006019BB">
            <w:pPr>
              <w:pStyle w:val="TableParagraph"/>
              <w:kinsoku w:val="0"/>
              <w:overflowPunct w:val="0"/>
              <w:ind w:left="0"/>
              <w:rPr>
                <w:sz w:val="22"/>
                <w:szCs w:val="22"/>
              </w:rPr>
            </w:pPr>
          </w:p>
        </w:tc>
      </w:tr>
      <w:tr w:rsidR="00AB5936" w:rsidRPr="0050091B" w14:paraId="278E769E" w14:textId="77777777" w:rsidTr="006019BB">
        <w:trPr>
          <w:trHeight w:val="239"/>
        </w:trPr>
        <w:tc>
          <w:tcPr>
            <w:tcW w:w="2522" w:type="dxa"/>
            <w:tcBorders>
              <w:top w:val="single" w:sz="4" w:space="0" w:color="000000"/>
              <w:left w:val="single" w:sz="4" w:space="0" w:color="000000"/>
              <w:bottom w:val="single" w:sz="4" w:space="0" w:color="000000"/>
              <w:right w:val="single" w:sz="4" w:space="0" w:color="000000"/>
            </w:tcBorders>
          </w:tcPr>
          <w:p w14:paraId="0FC883F5" w14:textId="77777777" w:rsidR="00AB5936" w:rsidRPr="0050091B" w:rsidRDefault="00AB5936" w:rsidP="00600544">
            <w:pPr>
              <w:pStyle w:val="TableParagraph"/>
              <w:kinsoku w:val="0"/>
              <w:overflowPunct w:val="0"/>
              <w:ind w:left="284"/>
              <w:jc w:val="left"/>
              <w:rPr>
                <w:spacing w:val="-2"/>
                <w:sz w:val="22"/>
                <w:szCs w:val="22"/>
              </w:rPr>
            </w:pPr>
            <w:r w:rsidRPr="0050091B">
              <w:rPr>
                <w:sz w:val="22"/>
                <w:szCs w:val="22"/>
              </w:rPr>
              <w:t>Su</w:t>
            </w:r>
            <w:r w:rsidRPr="0050091B">
              <w:rPr>
                <w:spacing w:val="-14"/>
                <w:sz w:val="22"/>
                <w:szCs w:val="22"/>
              </w:rPr>
              <w:t xml:space="preserve"> </w:t>
            </w:r>
            <w:r w:rsidRPr="0050091B">
              <w:rPr>
                <w:sz w:val="22"/>
                <w:szCs w:val="22"/>
              </w:rPr>
              <w:t>VTE</w:t>
            </w:r>
            <w:r w:rsidRPr="0050091B">
              <w:rPr>
                <w:spacing w:val="-14"/>
                <w:sz w:val="22"/>
                <w:szCs w:val="22"/>
              </w:rPr>
              <w:t xml:space="preserve"> </w:t>
            </w:r>
            <w:r w:rsidRPr="0050091B">
              <w:rPr>
                <w:sz w:val="22"/>
                <w:szCs w:val="22"/>
              </w:rPr>
              <w:t xml:space="preserve">susijusi </w:t>
            </w:r>
            <w:r w:rsidRPr="0050091B">
              <w:rPr>
                <w:spacing w:val="-2"/>
                <w:sz w:val="22"/>
                <w:szCs w:val="22"/>
              </w:rPr>
              <w:t>mirtis</w:t>
            </w:r>
          </w:p>
        </w:tc>
        <w:tc>
          <w:tcPr>
            <w:tcW w:w="1985" w:type="dxa"/>
            <w:tcBorders>
              <w:top w:val="single" w:sz="4" w:space="0" w:color="000000"/>
              <w:left w:val="single" w:sz="4" w:space="0" w:color="000000"/>
              <w:bottom w:val="single" w:sz="4" w:space="0" w:color="000000"/>
              <w:right w:val="single" w:sz="4" w:space="0" w:color="000000"/>
            </w:tcBorders>
            <w:vAlign w:val="center"/>
          </w:tcPr>
          <w:p w14:paraId="1A7AFFD5" w14:textId="77777777" w:rsidR="00AB5936" w:rsidRPr="0050091B" w:rsidRDefault="00AB5936" w:rsidP="005C1ADB">
            <w:pPr>
              <w:pStyle w:val="TableParagraph"/>
              <w:kinsoku w:val="0"/>
              <w:overflowPunct w:val="0"/>
              <w:ind w:left="0"/>
              <w:rPr>
                <w:spacing w:val="-2"/>
                <w:sz w:val="22"/>
                <w:szCs w:val="22"/>
              </w:rPr>
            </w:pPr>
            <w:r w:rsidRPr="0050091B">
              <w:rPr>
                <w:sz w:val="22"/>
                <w:szCs w:val="22"/>
              </w:rPr>
              <w:t>12</w:t>
            </w:r>
            <w:r w:rsidRPr="0050091B">
              <w:rPr>
                <w:spacing w:val="-2"/>
                <w:sz w:val="22"/>
                <w:szCs w:val="22"/>
              </w:rPr>
              <w:t xml:space="preserve"> (0,4)</w:t>
            </w:r>
          </w:p>
        </w:tc>
        <w:tc>
          <w:tcPr>
            <w:tcW w:w="2156" w:type="dxa"/>
            <w:tcBorders>
              <w:top w:val="single" w:sz="4" w:space="0" w:color="000000"/>
              <w:left w:val="single" w:sz="4" w:space="0" w:color="000000"/>
              <w:bottom w:val="single" w:sz="4" w:space="0" w:color="000000"/>
              <w:right w:val="single" w:sz="4" w:space="0" w:color="000000"/>
            </w:tcBorders>
            <w:vAlign w:val="center"/>
          </w:tcPr>
          <w:p w14:paraId="7BB56033" w14:textId="77777777" w:rsidR="00AB5936" w:rsidRPr="0050091B" w:rsidRDefault="00AB5936" w:rsidP="005C1ADB">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(0,6)</w:t>
            </w:r>
          </w:p>
        </w:tc>
        <w:tc>
          <w:tcPr>
            <w:tcW w:w="2126" w:type="dxa"/>
            <w:tcBorders>
              <w:top w:val="single" w:sz="4" w:space="0" w:color="000000"/>
              <w:left w:val="single" w:sz="4" w:space="0" w:color="000000"/>
              <w:bottom w:val="single" w:sz="4" w:space="0" w:color="000000"/>
              <w:right w:val="single" w:sz="4" w:space="0" w:color="000000"/>
            </w:tcBorders>
            <w:vAlign w:val="center"/>
          </w:tcPr>
          <w:p w14:paraId="78386BDA" w14:textId="77777777" w:rsidR="00AB5936" w:rsidRPr="0050091B" w:rsidRDefault="00AB5936" w:rsidP="006019BB">
            <w:pPr>
              <w:pStyle w:val="TableParagraph"/>
              <w:kinsoku w:val="0"/>
              <w:overflowPunct w:val="0"/>
              <w:ind w:left="0"/>
              <w:rPr>
                <w:sz w:val="22"/>
                <w:szCs w:val="22"/>
              </w:rPr>
            </w:pPr>
          </w:p>
        </w:tc>
      </w:tr>
      <w:tr w:rsidR="00AB5936" w:rsidRPr="0050091B" w14:paraId="7E74D580" w14:textId="77777777" w:rsidTr="006019BB">
        <w:trPr>
          <w:trHeight w:val="431"/>
        </w:trPr>
        <w:tc>
          <w:tcPr>
            <w:tcW w:w="2522" w:type="dxa"/>
            <w:tcBorders>
              <w:top w:val="single" w:sz="4" w:space="0" w:color="000000"/>
              <w:left w:val="single" w:sz="4" w:space="0" w:color="000000"/>
              <w:bottom w:val="single" w:sz="4" w:space="0" w:color="000000"/>
              <w:right w:val="single" w:sz="4" w:space="0" w:color="000000"/>
            </w:tcBorders>
          </w:tcPr>
          <w:p w14:paraId="1F695EF2" w14:textId="77777777" w:rsidR="00AB5936" w:rsidRPr="0050091B" w:rsidRDefault="00AB5936" w:rsidP="00600544">
            <w:pPr>
              <w:pStyle w:val="TableParagraph"/>
              <w:kinsoku w:val="0"/>
              <w:overflowPunct w:val="0"/>
              <w:ind w:left="0"/>
              <w:jc w:val="left"/>
              <w:rPr>
                <w:spacing w:val="-2"/>
                <w:sz w:val="22"/>
                <w:szCs w:val="22"/>
              </w:rPr>
            </w:pPr>
            <w:r w:rsidRPr="0050091B">
              <w:rPr>
                <w:sz w:val="22"/>
                <w:szCs w:val="22"/>
              </w:rPr>
              <w:t>VTE</w:t>
            </w:r>
            <w:r w:rsidRPr="0050091B">
              <w:rPr>
                <w:spacing w:val="-3"/>
                <w:sz w:val="22"/>
                <w:szCs w:val="22"/>
              </w:rPr>
              <w:t xml:space="preserve"> </w:t>
            </w:r>
            <w:r w:rsidRPr="0050091B">
              <w:rPr>
                <w:sz w:val="22"/>
                <w:szCs w:val="22"/>
              </w:rPr>
              <w:t>arba</w:t>
            </w:r>
            <w:r w:rsidRPr="0050091B">
              <w:rPr>
                <w:spacing w:val="-2"/>
                <w:sz w:val="22"/>
                <w:szCs w:val="22"/>
              </w:rPr>
              <w:t xml:space="preserve"> mirtis</w:t>
            </w:r>
            <w:r w:rsidR="005C1ADB">
              <w:rPr>
                <w:sz w:val="22"/>
                <w:szCs w:val="22"/>
              </w:rPr>
              <w:t xml:space="preserve"> dėl</w:t>
            </w:r>
            <w:r w:rsidR="005C1ADB" w:rsidRPr="0050091B">
              <w:rPr>
                <w:spacing w:val="-9"/>
                <w:sz w:val="22"/>
                <w:szCs w:val="22"/>
              </w:rPr>
              <w:t xml:space="preserve"> </w:t>
            </w:r>
            <w:r w:rsidR="005C1ADB" w:rsidRPr="00BB23C4">
              <w:rPr>
                <w:sz w:val="22"/>
                <w:szCs w:val="22"/>
              </w:rPr>
              <w:t>įvairių priežasčių</w:t>
            </w:r>
          </w:p>
        </w:tc>
        <w:tc>
          <w:tcPr>
            <w:tcW w:w="1985" w:type="dxa"/>
            <w:tcBorders>
              <w:top w:val="single" w:sz="4" w:space="0" w:color="000000"/>
              <w:left w:val="single" w:sz="4" w:space="0" w:color="000000"/>
              <w:bottom w:val="single" w:sz="4" w:space="0" w:color="000000"/>
              <w:right w:val="single" w:sz="4" w:space="0" w:color="000000"/>
            </w:tcBorders>
            <w:vAlign w:val="center"/>
          </w:tcPr>
          <w:p w14:paraId="286C31B2" w14:textId="77777777" w:rsidR="00AB5936" w:rsidRPr="0050091B" w:rsidRDefault="00AB5936" w:rsidP="005C1ADB">
            <w:pPr>
              <w:pStyle w:val="TableParagraph"/>
              <w:kinsoku w:val="0"/>
              <w:overflowPunct w:val="0"/>
              <w:ind w:left="0"/>
              <w:rPr>
                <w:spacing w:val="-2"/>
                <w:sz w:val="22"/>
                <w:szCs w:val="22"/>
              </w:rPr>
            </w:pPr>
            <w:r w:rsidRPr="0050091B">
              <w:rPr>
                <w:sz w:val="22"/>
                <w:szCs w:val="22"/>
              </w:rPr>
              <w:t>84</w:t>
            </w:r>
            <w:r w:rsidRPr="0050091B">
              <w:rPr>
                <w:spacing w:val="-2"/>
                <w:sz w:val="22"/>
                <w:szCs w:val="22"/>
              </w:rPr>
              <w:t xml:space="preserve"> (3,2)</w:t>
            </w:r>
          </w:p>
        </w:tc>
        <w:tc>
          <w:tcPr>
            <w:tcW w:w="2156" w:type="dxa"/>
            <w:tcBorders>
              <w:top w:val="single" w:sz="4" w:space="0" w:color="000000"/>
              <w:left w:val="single" w:sz="4" w:space="0" w:color="000000"/>
              <w:bottom w:val="single" w:sz="4" w:space="0" w:color="000000"/>
              <w:right w:val="single" w:sz="4" w:space="0" w:color="000000"/>
            </w:tcBorders>
            <w:vAlign w:val="center"/>
          </w:tcPr>
          <w:p w14:paraId="59BB53F4" w14:textId="77777777" w:rsidR="00AB5936" w:rsidRPr="0050091B" w:rsidRDefault="00AB5936" w:rsidP="005C1ADB">
            <w:pPr>
              <w:pStyle w:val="TableParagraph"/>
              <w:kinsoku w:val="0"/>
              <w:overflowPunct w:val="0"/>
              <w:ind w:left="0"/>
              <w:rPr>
                <w:spacing w:val="-2"/>
                <w:sz w:val="22"/>
                <w:szCs w:val="22"/>
              </w:rPr>
            </w:pPr>
            <w:r w:rsidRPr="0050091B">
              <w:rPr>
                <w:sz w:val="22"/>
                <w:szCs w:val="22"/>
              </w:rPr>
              <w:t>104</w:t>
            </w:r>
            <w:r w:rsidRPr="0050091B">
              <w:rPr>
                <w:spacing w:val="-5"/>
                <w:sz w:val="22"/>
                <w:szCs w:val="22"/>
              </w:rPr>
              <w:t xml:space="preserve"> </w:t>
            </w:r>
            <w:r w:rsidRPr="0050091B">
              <w:rPr>
                <w:spacing w:val="-2"/>
                <w:sz w:val="22"/>
                <w:szCs w:val="22"/>
              </w:rPr>
              <w:t>(4,0)</w:t>
            </w:r>
          </w:p>
        </w:tc>
        <w:tc>
          <w:tcPr>
            <w:tcW w:w="2126" w:type="dxa"/>
            <w:tcBorders>
              <w:top w:val="single" w:sz="4" w:space="0" w:color="000000"/>
              <w:left w:val="single" w:sz="4" w:space="0" w:color="000000"/>
              <w:bottom w:val="single" w:sz="4" w:space="0" w:color="000000"/>
              <w:right w:val="single" w:sz="4" w:space="0" w:color="000000"/>
            </w:tcBorders>
            <w:vAlign w:val="center"/>
          </w:tcPr>
          <w:p w14:paraId="02908CC3" w14:textId="77777777" w:rsidR="00AB5936" w:rsidRPr="0050091B" w:rsidRDefault="00AB5936" w:rsidP="005C1ADB">
            <w:pPr>
              <w:pStyle w:val="TableParagraph"/>
              <w:kinsoku w:val="0"/>
              <w:overflowPunct w:val="0"/>
              <w:ind w:left="0"/>
              <w:rPr>
                <w:spacing w:val="-2"/>
                <w:sz w:val="22"/>
                <w:szCs w:val="22"/>
              </w:rPr>
            </w:pPr>
            <w:r w:rsidRPr="0050091B">
              <w:rPr>
                <w:sz w:val="22"/>
                <w:szCs w:val="22"/>
              </w:rPr>
              <w:t>0,82</w:t>
            </w:r>
            <w:r w:rsidRPr="0050091B">
              <w:rPr>
                <w:spacing w:val="-5"/>
                <w:sz w:val="22"/>
                <w:szCs w:val="22"/>
              </w:rPr>
              <w:t xml:space="preserve"> </w:t>
            </w:r>
            <w:r w:rsidRPr="0050091B">
              <w:rPr>
                <w:sz w:val="22"/>
                <w:szCs w:val="22"/>
              </w:rPr>
              <w:t>(0,61,</w:t>
            </w:r>
            <w:r w:rsidRPr="0050091B">
              <w:rPr>
                <w:spacing w:val="-5"/>
                <w:sz w:val="22"/>
                <w:szCs w:val="22"/>
              </w:rPr>
              <w:t xml:space="preserve"> </w:t>
            </w:r>
            <w:r w:rsidRPr="0050091B">
              <w:rPr>
                <w:spacing w:val="-2"/>
                <w:sz w:val="22"/>
                <w:szCs w:val="22"/>
              </w:rPr>
              <w:t>1,08)</w:t>
            </w:r>
          </w:p>
        </w:tc>
      </w:tr>
      <w:tr w:rsidR="00AB5936" w:rsidRPr="0050091B" w14:paraId="28C161FB" w14:textId="77777777" w:rsidTr="006019BB">
        <w:trPr>
          <w:trHeight w:val="758"/>
        </w:trPr>
        <w:tc>
          <w:tcPr>
            <w:tcW w:w="2522" w:type="dxa"/>
            <w:tcBorders>
              <w:top w:val="single" w:sz="4" w:space="0" w:color="000000"/>
              <w:left w:val="single" w:sz="4" w:space="0" w:color="000000"/>
              <w:bottom w:val="single" w:sz="4" w:space="0" w:color="000000"/>
              <w:right w:val="single" w:sz="4" w:space="0" w:color="000000"/>
            </w:tcBorders>
          </w:tcPr>
          <w:p w14:paraId="632F8656" w14:textId="77777777" w:rsidR="00AB5936" w:rsidRPr="0050091B" w:rsidRDefault="00AB5936" w:rsidP="0050091B">
            <w:pPr>
              <w:pStyle w:val="TableParagraph"/>
              <w:kinsoku w:val="0"/>
              <w:overflowPunct w:val="0"/>
              <w:ind w:left="0"/>
              <w:jc w:val="left"/>
              <w:rPr>
                <w:sz w:val="22"/>
                <w:szCs w:val="22"/>
              </w:rPr>
            </w:pPr>
            <w:r w:rsidRPr="0050091B">
              <w:rPr>
                <w:sz w:val="22"/>
                <w:szCs w:val="22"/>
              </w:rPr>
              <w:t>VTE arba su širdies ir kraujagyslių</w:t>
            </w:r>
            <w:r w:rsidRPr="0050091B">
              <w:rPr>
                <w:spacing w:val="-14"/>
                <w:sz w:val="22"/>
                <w:szCs w:val="22"/>
              </w:rPr>
              <w:t xml:space="preserve"> </w:t>
            </w:r>
            <w:r w:rsidRPr="0050091B">
              <w:rPr>
                <w:sz w:val="22"/>
                <w:szCs w:val="22"/>
              </w:rPr>
              <w:t>reiškiniais susijusi mirtis</w:t>
            </w:r>
          </w:p>
        </w:tc>
        <w:tc>
          <w:tcPr>
            <w:tcW w:w="1985" w:type="dxa"/>
            <w:tcBorders>
              <w:top w:val="single" w:sz="4" w:space="0" w:color="000000"/>
              <w:left w:val="single" w:sz="4" w:space="0" w:color="000000"/>
              <w:bottom w:val="single" w:sz="4" w:space="0" w:color="000000"/>
              <w:right w:val="single" w:sz="4" w:space="0" w:color="000000"/>
            </w:tcBorders>
            <w:vAlign w:val="center"/>
          </w:tcPr>
          <w:p w14:paraId="3141854F" w14:textId="77777777" w:rsidR="00AB5936" w:rsidRPr="0050091B" w:rsidRDefault="00AB5936" w:rsidP="005C1ADB">
            <w:pPr>
              <w:pStyle w:val="TableParagraph"/>
              <w:kinsoku w:val="0"/>
              <w:overflowPunct w:val="0"/>
              <w:ind w:left="0"/>
              <w:rPr>
                <w:spacing w:val="-2"/>
                <w:sz w:val="22"/>
                <w:szCs w:val="22"/>
              </w:rPr>
            </w:pPr>
            <w:r w:rsidRPr="0050091B">
              <w:rPr>
                <w:sz w:val="22"/>
                <w:szCs w:val="22"/>
              </w:rPr>
              <w:t>61</w:t>
            </w:r>
            <w:r w:rsidRPr="0050091B">
              <w:rPr>
                <w:spacing w:val="-2"/>
                <w:sz w:val="22"/>
                <w:szCs w:val="22"/>
              </w:rPr>
              <w:t xml:space="preserve"> (2,3)</w:t>
            </w:r>
          </w:p>
        </w:tc>
        <w:tc>
          <w:tcPr>
            <w:tcW w:w="2156" w:type="dxa"/>
            <w:tcBorders>
              <w:top w:val="single" w:sz="4" w:space="0" w:color="000000"/>
              <w:left w:val="single" w:sz="4" w:space="0" w:color="000000"/>
              <w:bottom w:val="single" w:sz="4" w:space="0" w:color="000000"/>
              <w:right w:val="single" w:sz="4" w:space="0" w:color="000000"/>
            </w:tcBorders>
            <w:vAlign w:val="center"/>
          </w:tcPr>
          <w:p w14:paraId="39A3E90A" w14:textId="77777777" w:rsidR="00AB5936" w:rsidRPr="0050091B" w:rsidRDefault="00AB5936" w:rsidP="005C1ADB">
            <w:pPr>
              <w:pStyle w:val="TableParagraph"/>
              <w:kinsoku w:val="0"/>
              <w:overflowPunct w:val="0"/>
              <w:ind w:left="0"/>
              <w:rPr>
                <w:spacing w:val="-2"/>
                <w:sz w:val="22"/>
                <w:szCs w:val="22"/>
              </w:rPr>
            </w:pPr>
            <w:r w:rsidRPr="0050091B">
              <w:rPr>
                <w:sz w:val="22"/>
                <w:szCs w:val="22"/>
              </w:rPr>
              <w:t>77</w:t>
            </w:r>
            <w:r w:rsidRPr="0050091B">
              <w:rPr>
                <w:spacing w:val="-2"/>
                <w:sz w:val="22"/>
                <w:szCs w:val="22"/>
              </w:rPr>
              <w:t xml:space="preserve"> (2,9)</w:t>
            </w:r>
          </w:p>
        </w:tc>
        <w:tc>
          <w:tcPr>
            <w:tcW w:w="2126" w:type="dxa"/>
            <w:tcBorders>
              <w:top w:val="single" w:sz="4" w:space="0" w:color="000000"/>
              <w:left w:val="single" w:sz="4" w:space="0" w:color="000000"/>
              <w:bottom w:val="single" w:sz="4" w:space="0" w:color="000000"/>
              <w:right w:val="single" w:sz="4" w:space="0" w:color="000000"/>
            </w:tcBorders>
            <w:vAlign w:val="center"/>
          </w:tcPr>
          <w:p w14:paraId="602FE718" w14:textId="77777777" w:rsidR="00AB5936" w:rsidRPr="0050091B" w:rsidRDefault="00AB5936" w:rsidP="005C1ADB">
            <w:pPr>
              <w:pStyle w:val="TableParagraph"/>
              <w:kinsoku w:val="0"/>
              <w:overflowPunct w:val="0"/>
              <w:ind w:left="0"/>
              <w:rPr>
                <w:spacing w:val="-2"/>
                <w:sz w:val="22"/>
                <w:szCs w:val="22"/>
              </w:rPr>
            </w:pPr>
            <w:r w:rsidRPr="0050091B">
              <w:rPr>
                <w:sz w:val="22"/>
                <w:szCs w:val="22"/>
              </w:rPr>
              <w:t>0,80</w:t>
            </w:r>
            <w:r w:rsidRPr="0050091B">
              <w:rPr>
                <w:spacing w:val="-5"/>
                <w:sz w:val="22"/>
                <w:szCs w:val="22"/>
              </w:rPr>
              <w:t xml:space="preserve"> </w:t>
            </w:r>
            <w:r w:rsidRPr="0050091B">
              <w:rPr>
                <w:sz w:val="22"/>
                <w:szCs w:val="22"/>
              </w:rPr>
              <w:t>(0,57,</w:t>
            </w:r>
            <w:r w:rsidRPr="0050091B">
              <w:rPr>
                <w:spacing w:val="-5"/>
                <w:sz w:val="22"/>
                <w:szCs w:val="22"/>
              </w:rPr>
              <w:t xml:space="preserve"> </w:t>
            </w:r>
            <w:r w:rsidRPr="0050091B">
              <w:rPr>
                <w:spacing w:val="-2"/>
                <w:sz w:val="22"/>
                <w:szCs w:val="22"/>
              </w:rPr>
              <w:t>1,11)</w:t>
            </w:r>
          </w:p>
        </w:tc>
      </w:tr>
      <w:tr w:rsidR="00AB5936" w:rsidRPr="0050091B" w14:paraId="2ED801DF" w14:textId="77777777" w:rsidTr="006019BB">
        <w:trPr>
          <w:trHeight w:val="562"/>
        </w:trPr>
        <w:tc>
          <w:tcPr>
            <w:tcW w:w="2522" w:type="dxa"/>
            <w:tcBorders>
              <w:top w:val="single" w:sz="4" w:space="0" w:color="000000"/>
              <w:left w:val="single" w:sz="4" w:space="0" w:color="000000"/>
              <w:bottom w:val="single" w:sz="4" w:space="0" w:color="000000"/>
              <w:right w:val="single" w:sz="4" w:space="0" w:color="000000"/>
            </w:tcBorders>
          </w:tcPr>
          <w:p w14:paraId="1DD8A0FE" w14:textId="77777777" w:rsidR="00AB5936" w:rsidRPr="0050091B" w:rsidRDefault="00AB5936" w:rsidP="00600544">
            <w:pPr>
              <w:pStyle w:val="TableParagraph"/>
              <w:kinsoku w:val="0"/>
              <w:overflowPunct w:val="0"/>
              <w:ind w:left="0"/>
              <w:jc w:val="left"/>
              <w:rPr>
                <w:spacing w:val="-2"/>
                <w:sz w:val="22"/>
                <w:szCs w:val="22"/>
              </w:rPr>
            </w:pPr>
            <w:r w:rsidRPr="0050091B">
              <w:rPr>
                <w:sz w:val="22"/>
                <w:szCs w:val="22"/>
              </w:rPr>
              <w:t>VTE,</w:t>
            </w:r>
            <w:r w:rsidRPr="0050091B">
              <w:rPr>
                <w:spacing w:val="-12"/>
                <w:sz w:val="22"/>
                <w:szCs w:val="22"/>
              </w:rPr>
              <w:t xml:space="preserve"> </w:t>
            </w:r>
            <w:r w:rsidRPr="0050091B">
              <w:rPr>
                <w:sz w:val="22"/>
                <w:szCs w:val="22"/>
              </w:rPr>
              <w:t>su</w:t>
            </w:r>
            <w:r w:rsidRPr="0050091B">
              <w:rPr>
                <w:spacing w:val="-12"/>
                <w:sz w:val="22"/>
                <w:szCs w:val="22"/>
              </w:rPr>
              <w:t xml:space="preserve"> </w:t>
            </w:r>
            <w:r w:rsidRPr="0050091B">
              <w:rPr>
                <w:sz w:val="22"/>
                <w:szCs w:val="22"/>
              </w:rPr>
              <w:t>VTE</w:t>
            </w:r>
            <w:r w:rsidRPr="0050091B">
              <w:rPr>
                <w:spacing w:val="-12"/>
                <w:sz w:val="22"/>
                <w:szCs w:val="22"/>
              </w:rPr>
              <w:t xml:space="preserve"> </w:t>
            </w:r>
            <w:r w:rsidRPr="0050091B">
              <w:rPr>
                <w:sz w:val="22"/>
                <w:szCs w:val="22"/>
              </w:rPr>
              <w:t xml:space="preserve">susijusi mirtis arba </w:t>
            </w:r>
            <w:r w:rsidR="00F01639">
              <w:rPr>
                <w:sz w:val="22"/>
                <w:szCs w:val="22"/>
              </w:rPr>
              <w:t>s</w:t>
            </w:r>
            <w:r w:rsidR="00530468">
              <w:rPr>
                <w:sz w:val="22"/>
                <w:szCs w:val="22"/>
              </w:rPr>
              <w:t>tipr</w:t>
            </w:r>
            <w:r w:rsidR="00F01639">
              <w:rPr>
                <w:sz w:val="22"/>
                <w:szCs w:val="22"/>
              </w:rPr>
              <w:t xml:space="preserve">us </w:t>
            </w:r>
            <w:r w:rsidRPr="0050091B">
              <w:rPr>
                <w:spacing w:val="-2"/>
                <w:sz w:val="22"/>
                <w:szCs w:val="22"/>
              </w:rPr>
              <w:t>kraujavimas</w:t>
            </w:r>
          </w:p>
        </w:tc>
        <w:tc>
          <w:tcPr>
            <w:tcW w:w="1985" w:type="dxa"/>
            <w:tcBorders>
              <w:top w:val="single" w:sz="4" w:space="0" w:color="000000"/>
              <w:left w:val="single" w:sz="4" w:space="0" w:color="000000"/>
              <w:bottom w:val="single" w:sz="4" w:space="0" w:color="000000"/>
              <w:right w:val="single" w:sz="4" w:space="0" w:color="000000"/>
            </w:tcBorders>
            <w:vAlign w:val="center"/>
          </w:tcPr>
          <w:p w14:paraId="1AA4FCB4" w14:textId="77777777" w:rsidR="00AB5936" w:rsidRPr="0050091B" w:rsidRDefault="00AB5936" w:rsidP="005C1ADB">
            <w:pPr>
              <w:pStyle w:val="TableParagraph"/>
              <w:kinsoku w:val="0"/>
              <w:overflowPunct w:val="0"/>
              <w:ind w:left="0"/>
              <w:rPr>
                <w:spacing w:val="-2"/>
                <w:sz w:val="22"/>
                <w:szCs w:val="22"/>
              </w:rPr>
            </w:pPr>
            <w:r w:rsidRPr="0050091B">
              <w:rPr>
                <w:sz w:val="22"/>
                <w:szCs w:val="22"/>
              </w:rPr>
              <w:t>73</w:t>
            </w:r>
            <w:r w:rsidRPr="0050091B">
              <w:rPr>
                <w:spacing w:val="-2"/>
                <w:sz w:val="22"/>
                <w:szCs w:val="22"/>
              </w:rPr>
              <w:t xml:space="preserve"> (2,8)</w:t>
            </w:r>
          </w:p>
        </w:tc>
        <w:tc>
          <w:tcPr>
            <w:tcW w:w="2156" w:type="dxa"/>
            <w:tcBorders>
              <w:top w:val="single" w:sz="4" w:space="0" w:color="000000"/>
              <w:left w:val="single" w:sz="4" w:space="0" w:color="000000"/>
              <w:bottom w:val="single" w:sz="4" w:space="0" w:color="000000"/>
              <w:right w:val="single" w:sz="4" w:space="0" w:color="000000"/>
            </w:tcBorders>
            <w:vAlign w:val="center"/>
          </w:tcPr>
          <w:p w14:paraId="467F435B" w14:textId="77777777" w:rsidR="00AB5936" w:rsidRPr="0050091B" w:rsidRDefault="00AB5936" w:rsidP="005C1ADB">
            <w:pPr>
              <w:pStyle w:val="TableParagraph"/>
              <w:kinsoku w:val="0"/>
              <w:overflowPunct w:val="0"/>
              <w:ind w:left="0"/>
              <w:rPr>
                <w:spacing w:val="-2"/>
                <w:sz w:val="22"/>
                <w:szCs w:val="22"/>
              </w:rPr>
            </w:pPr>
            <w:r w:rsidRPr="0050091B">
              <w:rPr>
                <w:sz w:val="22"/>
                <w:szCs w:val="22"/>
              </w:rPr>
              <w:t>118</w:t>
            </w:r>
            <w:r w:rsidRPr="0050091B">
              <w:rPr>
                <w:spacing w:val="-5"/>
                <w:sz w:val="22"/>
                <w:szCs w:val="22"/>
              </w:rPr>
              <w:t xml:space="preserve"> </w:t>
            </w:r>
            <w:r w:rsidRPr="0050091B">
              <w:rPr>
                <w:spacing w:val="-2"/>
                <w:sz w:val="22"/>
                <w:szCs w:val="22"/>
              </w:rPr>
              <w:t>(4,5)</w:t>
            </w:r>
          </w:p>
        </w:tc>
        <w:tc>
          <w:tcPr>
            <w:tcW w:w="2126" w:type="dxa"/>
            <w:tcBorders>
              <w:top w:val="single" w:sz="4" w:space="0" w:color="000000"/>
              <w:left w:val="single" w:sz="4" w:space="0" w:color="000000"/>
              <w:bottom w:val="single" w:sz="4" w:space="0" w:color="000000"/>
              <w:right w:val="single" w:sz="4" w:space="0" w:color="000000"/>
            </w:tcBorders>
            <w:vAlign w:val="center"/>
          </w:tcPr>
          <w:p w14:paraId="1B47DC38" w14:textId="77777777" w:rsidR="00AB5936" w:rsidRPr="0050091B" w:rsidRDefault="00AB5936" w:rsidP="005C1ADB">
            <w:pPr>
              <w:pStyle w:val="TableParagraph"/>
              <w:kinsoku w:val="0"/>
              <w:overflowPunct w:val="0"/>
              <w:ind w:left="0"/>
              <w:rPr>
                <w:spacing w:val="-2"/>
                <w:sz w:val="22"/>
                <w:szCs w:val="22"/>
              </w:rPr>
            </w:pPr>
            <w:r w:rsidRPr="0050091B">
              <w:rPr>
                <w:sz w:val="22"/>
                <w:szCs w:val="22"/>
              </w:rPr>
              <w:t>0,62</w:t>
            </w:r>
            <w:r w:rsidRPr="0050091B">
              <w:rPr>
                <w:spacing w:val="-5"/>
                <w:sz w:val="22"/>
                <w:szCs w:val="22"/>
              </w:rPr>
              <w:t xml:space="preserve"> </w:t>
            </w:r>
            <w:r w:rsidRPr="0050091B">
              <w:rPr>
                <w:sz w:val="22"/>
                <w:szCs w:val="22"/>
              </w:rPr>
              <w:t>(0,47,</w:t>
            </w:r>
            <w:r w:rsidRPr="0050091B">
              <w:rPr>
                <w:spacing w:val="-5"/>
                <w:sz w:val="22"/>
                <w:szCs w:val="22"/>
              </w:rPr>
              <w:t xml:space="preserve"> </w:t>
            </w:r>
            <w:r w:rsidRPr="0050091B">
              <w:rPr>
                <w:spacing w:val="-2"/>
                <w:sz w:val="22"/>
                <w:szCs w:val="22"/>
              </w:rPr>
              <w:t>0,83)</w:t>
            </w:r>
          </w:p>
        </w:tc>
      </w:tr>
    </w:tbl>
    <w:p w14:paraId="2FCCA453" w14:textId="77777777" w:rsidR="00AB5936" w:rsidRPr="001514AF" w:rsidRDefault="00AB5936" w:rsidP="0050091B">
      <w:pPr>
        <w:pStyle w:val="Pagrindinistekstas"/>
        <w:kinsoku w:val="0"/>
        <w:overflowPunct w:val="0"/>
        <w:ind w:left="0"/>
        <w:rPr>
          <w:spacing w:val="-2"/>
          <w:sz w:val="20"/>
          <w:szCs w:val="20"/>
        </w:rPr>
      </w:pPr>
      <w:r w:rsidRPr="001514AF">
        <w:rPr>
          <w:sz w:val="20"/>
          <w:szCs w:val="20"/>
        </w:rPr>
        <w:t>*Rezultatai</w:t>
      </w:r>
      <w:r w:rsidRPr="001514AF">
        <w:rPr>
          <w:spacing w:val="-1"/>
          <w:sz w:val="20"/>
          <w:szCs w:val="20"/>
        </w:rPr>
        <w:t xml:space="preserve"> </w:t>
      </w:r>
      <w:r w:rsidRPr="001514AF">
        <w:rPr>
          <w:sz w:val="20"/>
          <w:szCs w:val="20"/>
        </w:rPr>
        <w:t xml:space="preserve">buvo </w:t>
      </w:r>
      <w:r w:rsidR="00EC1319" w:rsidRPr="001514AF">
        <w:rPr>
          <w:sz w:val="20"/>
          <w:szCs w:val="20"/>
        </w:rPr>
        <w:t>ne prastesni</w:t>
      </w:r>
      <w:r w:rsidRPr="001514AF">
        <w:rPr>
          <w:sz w:val="20"/>
          <w:szCs w:val="20"/>
        </w:rPr>
        <w:t xml:space="preserve"> nei enoksaparino /</w:t>
      </w:r>
      <w:r w:rsidRPr="001514AF">
        <w:rPr>
          <w:spacing w:val="-1"/>
          <w:sz w:val="20"/>
          <w:szCs w:val="20"/>
        </w:rPr>
        <w:t xml:space="preserve"> </w:t>
      </w:r>
      <w:r w:rsidRPr="001514AF">
        <w:rPr>
          <w:sz w:val="20"/>
          <w:szCs w:val="20"/>
        </w:rPr>
        <w:t xml:space="preserve">varfarino (p reikšmė </w:t>
      </w:r>
      <w:r w:rsidR="0050091B" w:rsidRPr="001514AF">
        <w:rPr>
          <w:sz w:val="20"/>
          <w:szCs w:val="20"/>
        </w:rPr>
        <w:t>&lt; </w:t>
      </w:r>
      <w:r w:rsidRPr="001514AF">
        <w:rPr>
          <w:spacing w:val="-2"/>
          <w:sz w:val="20"/>
          <w:szCs w:val="20"/>
        </w:rPr>
        <w:t>0,0001)</w:t>
      </w:r>
    </w:p>
    <w:p w14:paraId="58C8D599" w14:textId="77777777" w:rsidR="00AB5936" w:rsidRPr="0050091B" w:rsidRDefault="00AB5936" w:rsidP="0050091B">
      <w:pPr>
        <w:pStyle w:val="Pagrindinistekstas"/>
        <w:kinsoku w:val="0"/>
        <w:overflowPunct w:val="0"/>
        <w:ind w:left="0"/>
      </w:pPr>
    </w:p>
    <w:p w14:paraId="2BB7396E" w14:textId="77777777" w:rsidR="00AB5936" w:rsidRPr="0050091B" w:rsidRDefault="00AB5936" w:rsidP="0050091B">
      <w:pPr>
        <w:pStyle w:val="Pagrindinistekstas"/>
        <w:kinsoku w:val="0"/>
        <w:overflowPunct w:val="0"/>
        <w:ind w:left="0"/>
      </w:pPr>
      <w:r w:rsidRPr="0050091B">
        <w:t>VTE gydymo pradžioje apiksaban</w:t>
      </w:r>
      <w:r w:rsidR="005C1ADB">
        <w:t>as</w:t>
      </w:r>
      <w:r w:rsidRPr="0050091B">
        <w:t xml:space="preserve"> </w:t>
      </w:r>
      <w:r w:rsidR="005C1ADB" w:rsidRPr="005A1FB7">
        <w:t>pasižymėjo panašiu veiksmingumu</w:t>
      </w:r>
      <w:r w:rsidRPr="0050091B">
        <w:t xml:space="preserve"> tiek gydant PE sergančius pacientus</w:t>
      </w:r>
      <w:r w:rsidRPr="0050091B">
        <w:rPr>
          <w:spacing w:val="-2"/>
        </w:rPr>
        <w:t xml:space="preserve"> </w:t>
      </w:r>
      <w:r w:rsidRPr="0050091B">
        <w:t>[santykinė</w:t>
      </w:r>
      <w:r w:rsidRPr="0050091B">
        <w:rPr>
          <w:spacing w:val="-2"/>
        </w:rPr>
        <w:t xml:space="preserve"> </w:t>
      </w:r>
      <w:r w:rsidRPr="0050091B">
        <w:t>rizika</w:t>
      </w:r>
      <w:r w:rsidRPr="0050091B">
        <w:rPr>
          <w:spacing w:val="-2"/>
        </w:rPr>
        <w:t xml:space="preserve"> </w:t>
      </w:r>
      <w:r w:rsidRPr="0050091B">
        <w:t>0,9;</w:t>
      </w:r>
      <w:r w:rsidRPr="0050091B">
        <w:rPr>
          <w:spacing w:val="-2"/>
        </w:rPr>
        <w:t xml:space="preserve"> </w:t>
      </w:r>
      <w:r w:rsidRPr="0050091B">
        <w:t>95</w:t>
      </w:r>
      <w:r w:rsidR="0050091B">
        <w:rPr>
          <w:spacing w:val="-4"/>
        </w:rPr>
        <w:t> %</w:t>
      </w:r>
      <w:r w:rsidRPr="0050091B">
        <w:rPr>
          <w:spacing w:val="-2"/>
        </w:rPr>
        <w:t xml:space="preserve"> </w:t>
      </w:r>
      <w:r w:rsidRPr="0050091B">
        <w:t>PI</w:t>
      </w:r>
      <w:r w:rsidRPr="0050091B">
        <w:rPr>
          <w:spacing w:val="-2"/>
        </w:rPr>
        <w:t xml:space="preserve"> </w:t>
      </w:r>
      <w:r w:rsidRPr="0050091B">
        <w:t>(0,5,</w:t>
      </w:r>
      <w:r w:rsidRPr="0050091B">
        <w:rPr>
          <w:spacing w:val="-2"/>
        </w:rPr>
        <w:t xml:space="preserve"> </w:t>
      </w:r>
      <w:r w:rsidRPr="0050091B">
        <w:t>1,6)],</w:t>
      </w:r>
      <w:r w:rsidRPr="0050091B">
        <w:rPr>
          <w:spacing w:val="-2"/>
        </w:rPr>
        <w:t xml:space="preserve"> </w:t>
      </w:r>
      <w:r w:rsidRPr="0050091B">
        <w:t>tiek</w:t>
      </w:r>
      <w:r w:rsidRPr="0050091B">
        <w:rPr>
          <w:spacing w:val="-2"/>
        </w:rPr>
        <w:t xml:space="preserve"> </w:t>
      </w:r>
      <w:r w:rsidRPr="0050091B">
        <w:t>ir</w:t>
      </w:r>
      <w:r w:rsidRPr="0050091B">
        <w:rPr>
          <w:spacing w:val="-2"/>
        </w:rPr>
        <w:t xml:space="preserve"> </w:t>
      </w:r>
      <w:r w:rsidRPr="0050091B">
        <w:t>GVT</w:t>
      </w:r>
      <w:r w:rsidRPr="0050091B">
        <w:rPr>
          <w:spacing w:val="-2"/>
        </w:rPr>
        <w:t xml:space="preserve"> </w:t>
      </w:r>
      <w:r w:rsidRPr="0050091B">
        <w:t>sergančius</w:t>
      </w:r>
      <w:r w:rsidRPr="0050091B">
        <w:rPr>
          <w:spacing w:val="-2"/>
        </w:rPr>
        <w:t xml:space="preserve"> </w:t>
      </w:r>
      <w:r w:rsidRPr="0050091B">
        <w:t>pacientus</w:t>
      </w:r>
      <w:r w:rsidRPr="0050091B">
        <w:rPr>
          <w:spacing w:val="-2"/>
        </w:rPr>
        <w:t xml:space="preserve"> </w:t>
      </w:r>
      <w:r w:rsidRPr="0050091B">
        <w:t>[santykinė</w:t>
      </w:r>
      <w:r w:rsidRPr="0050091B">
        <w:rPr>
          <w:spacing w:val="-2"/>
        </w:rPr>
        <w:t xml:space="preserve"> </w:t>
      </w:r>
      <w:r w:rsidRPr="0050091B">
        <w:t>rizika 0,8;</w:t>
      </w:r>
      <w:r w:rsidRPr="0050091B">
        <w:rPr>
          <w:spacing w:val="-2"/>
        </w:rPr>
        <w:t xml:space="preserve"> </w:t>
      </w:r>
      <w:r w:rsidRPr="0050091B">
        <w:t>95</w:t>
      </w:r>
      <w:r w:rsidR="0050091B">
        <w:rPr>
          <w:spacing w:val="-5"/>
        </w:rPr>
        <w:t> %</w:t>
      </w:r>
      <w:r w:rsidRPr="0050091B">
        <w:rPr>
          <w:spacing w:val="-3"/>
        </w:rPr>
        <w:t xml:space="preserve"> </w:t>
      </w:r>
      <w:r w:rsidRPr="0050091B">
        <w:t>PI</w:t>
      </w:r>
      <w:r w:rsidRPr="0050091B">
        <w:rPr>
          <w:spacing w:val="-3"/>
        </w:rPr>
        <w:t xml:space="preserve"> </w:t>
      </w:r>
      <w:r w:rsidRPr="0050091B">
        <w:t>(0,5,</w:t>
      </w:r>
      <w:r w:rsidRPr="0050091B">
        <w:rPr>
          <w:spacing w:val="-3"/>
        </w:rPr>
        <w:t xml:space="preserve"> </w:t>
      </w:r>
      <w:r w:rsidRPr="0050091B">
        <w:t>1,3)].</w:t>
      </w:r>
      <w:r w:rsidRPr="0050091B">
        <w:rPr>
          <w:spacing w:val="-3"/>
        </w:rPr>
        <w:t xml:space="preserve"> </w:t>
      </w:r>
      <w:r w:rsidRPr="0050091B">
        <w:t>Veiksmingumo</w:t>
      </w:r>
      <w:r w:rsidRPr="0050091B">
        <w:rPr>
          <w:spacing w:val="-3"/>
        </w:rPr>
        <w:t xml:space="preserve"> </w:t>
      </w:r>
      <w:r w:rsidRPr="0050091B">
        <w:t>rezultatai</w:t>
      </w:r>
      <w:r w:rsidRPr="0050091B">
        <w:rPr>
          <w:spacing w:val="-3"/>
        </w:rPr>
        <w:t xml:space="preserve"> </w:t>
      </w:r>
      <w:r w:rsidRPr="0050091B">
        <w:t>pogrupiuose,</w:t>
      </w:r>
      <w:r w:rsidRPr="0050091B">
        <w:rPr>
          <w:spacing w:val="-3"/>
        </w:rPr>
        <w:t xml:space="preserve"> </w:t>
      </w:r>
      <w:r w:rsidRPr="0050091B">
        <w:t>atsižvelgiant</w:t>
      </w:r>
      <w:r w:rsidRPr="0050091B">
        <w:rPr>
          <w:spacing w:val="-3"/>
        </w:rPr>
        <w:t xml:space="preserve"> </w:t>
      </w:r>
      <w:r w:rsidRPr="0050091B">
        <w:t>į</w:t>
      </w:r>
      <w:r w:rsidRPr="0050091B">
        <w:rPr>
          <w:spacing w:val="-3"/>
        </w:rPr>
        <w:t xml:space="preserve"> </w:t>
      </w:r>
      <w:r w:rsidRPr="0050091B">
        <w:t>amžių,</w:t>
      </w:r>
      <w:r w:rsidRPr="0050091B">
        <w:rPr>
          <w:spacing w:val="-3"/>
        </w:rPr>
        <w:t xml:space="preserve"> </w:t>
      </w:r>
      <w:r w:rsidRPr="0050091B">
        <w:t>lytį,</w:t>
      </w:r>
      <w:r w:rsidRPr="0050091B">
        <w:rPr>
          <w:spacing w:val="-3"/>
        </w:rPr>
        <w:t xml:space="preserve"> </w:t>
      </w:r>
      <w:r w:rsidRPr="0050091B">
        <w:t>kūno</w:t>
      </w:r>
      <w:r w:rsidRPr="0050091B">
        <w:rPr>
          <w:spacing w:val="-3"/>
        </w:rPr>
        <w:t xml:space="preserve"> </w:t>
      </w:r>
      <w:r w:rsidRPr="0050091B">
        <w:t>masės indeksą (KMI), inkstų funkcij</w:t>
      </w:r>
      <w:r w:rsidR="005C1ADB">
        <w:t>ą</w:t>
      </w:r>
      <w:r w:rsidRPr="0050091B">
        <w:t>, PE</w:t>
      </w:r>
      <w:r w:rsidR="00EC1319">
        <w:t xml:space="preserve"> </w:t>
      </w:r>
      <w:r w:rsidRPr="0050091B">
        <w:t>indeksą, GVT trombo vietą ir tai, ar pacientas anksčiau buvo gydomas parenteriniu būdu vartojamu heparinu, iš esmės buvo panašūs.</w:t>
      </w:r>
    </w:p>
    <w:p w14:paraId="2F230B8D" w14:textId="77777777" w:rsidR="00AB5936" w:rsidRDefault="00AB5936" w:rsidP="0050091B">
      <w:pPr>
        <w:pStyle w:val="Pagrindinistekstas"/>
        <w:kinsoku w:val="0"/>
        <w:overflowPunct w:val="0"/>
        <w:ind w:left="0"/>
      </w:pPr>
    </w:p>
    <w:p w14:paraId="6E7EEAD9" w14:textId="77777777" w:rsidR="00AB5936" w:rsidRPr="0050091B" w:rsidRDefault="005C1ADB" w:rsidP="0050091B">
      <w:pPr>
        <w:pStyle w:val="Pagrindinistekstas"/>
        <w:kinsoku w:val="0"/>
        <w:overflowPunct w:val="0"/>
        <w:ind w:left="0"/>
        <w:rPr>
          <w:spacing w:val="-2"/>
        </w:rPr>
      </w:pPr>
      <w:r>
        <w:t>Pagrindinė</w:t>
      </w:r>
      <w:r w:rsidRPr="0050091B">
        <w:t xml:space="preserve"> </w:t>
      </w:r>
      <w:r w:rsidR="00AB5936" w:rsidRPr="0050091B">
        <w:t xml:space="preserve">saugumo vertinamoji baigtis buvo </w:t>
      </w:r>
      <w:r w:rsidR="00F01639">
        <w:t>s</w:t>
      </w:r>
      <w:r w:rsidR="00530468">
        <w:t>tipr</w:t>
      </w:r>
      <w:r w:rsidR="00F01639">
        <w:t>us</w:t>
      </w:r>
      <w:r w:rsidR="00F01639" w:rsidRPr="0050091B">
        <w:t xml:space="preserve"> </w:t>
      </w:r>
      <w:r w:rsidR="00AB5936" w:rsidRPr="0050091B">
        <w:t xml:space="preserve">kraujavimas. Šio tyrimo duomenys rodo, kad </w:t>
      </w:r>
      <w:r w:rsidR="00EC1319">
        <w:t>pagrindinės</w:t>
      </w:r>
      <w:r w:rsidR="00AB5936" w:rsidRPr="0050091B">
        <w:t xml:space="preserve"> vertinamosios baigties požiūriu apiksabanas buvo statistiškai pranašesnis už enoksapariną</w:t>
      </w:r>
      <w:r w:rsidR="00AB5936" w:rsidRPr="0050091B">
        <w:rPr>
          <w:spacing w:val="-3"/>
        </w:rPr>
        <w:t xml:space="preserve"> </w:t>
      </w:r>
      <w:r w:rsidR="00AB5936" w:rsidRPr="0050091B">
        <w:t>/</w:t>
      </w:r>
      <w:r w:rsidR="00AB5936" w:rsidRPr="0050091B">
        <w:rPr>
          <w:spacing w:val="-3"/>
        </w:rPr>
        <w:t xml:space="preserve"> </w:t>
      </w:r>
      <w:r w:rsidR="00AB5936" w:rsidRPr="0050091B">
        <w:t>varfariną</w:t>
      </w:r>
      <w:r w:rsidR="00AB5936" w:rsidRPr="0050091B">
        <w:rPr>
          <w:spacing w:val="-3"/>
        </w:rPr>
        <w:t xml:space="preserve"> </w:t>
      </w:r>
      <w:r w:rsidR="00AB5936" w:rsidRPr="0050091B">
        <w:t>[santykinė</w:t>
      </w:r>
      <w:r w:rsidR="00AB5936" w:rsidRPr="0050091B">
        <w:rPr>
          <w:spacing w:val="-3"/>
        </w:rPr>
        <w:t xml:space="preserve"> </w:t>
      </w:r>
      <w:r w:rsidR="00AB5936" w:rsidRPr="0050091B">
        <w:t>rizika</w:t>
      </w:r>
      <w:r w:rsidR="00AB5936" w:rsidRPr="0050091B">
        <w:rPr>
          <w:spacing w:val="-3"/>
        </w:rPr>
        <w:t xml:space="preserve"> </w:t>
      </w:r>
      <w:r w:rsidR="00AB5936" w:rsidRPr="0050091B">
        <w:t>0,31,</w:t>
      </w:r>
      <w:r w:rsidR="00AB5936" w:rsidRPr="0050091B">
        <w:rPr>
          <w:spacing w:val="-3"/>
        </w:rPr>
        <w:t xml:space="preserve"> </w:t>
      </w:r>
      <w:r w:rsidR="00AB5936" w:rsidRPr="0050091B">
        <w:t>95</w:t>
      </w:r>
      <w:r w:rsidR="0050091B">
        <w:rPr>
          <w:spacing w:val="-4"/>
        </w:rPr>
        <w:t> %</w:t>
      </w:r>
      <w:r w:rsidR="00AB5936" w:rsidRPr="0050091B">
        <w:rPr>
          <w:spacing w:val="-3"/>
        </w:rPr>
        <w:t xml:space="preserve"> </w:t>
      </w:r>
      <w:r w:rsidR="00AB5936" w:rsidRPr="0050091B">
        <w:t>pasikliautinasis</w:t>
      </w:r>
      <w:r w:rsidR="00AB5936" w:rsidRPr="0050091B">
        <w:rPr>
          <w:spacing w:val="-3"/>
        </w:rPr>
        <w:t xml:space="preserve"> </w:t>
      </w:r>
      <w:r w:rsidR="00AB5936" w:rsidRPr="0050091B">
        <w:t>intervalas</w:t>
      </w:r>
      <w:r w:rsidR="00AB5936" w:rsidRPr="0050091B">
        <w:rPr>
          <w:spacing w:val="-3"/>
        </w:rPr>
        <w:t xml:space="preserve"> </w:t>
      </w:r>
      <w:r w:rsidR="00AB5936" w:rsidRPr="0050091B">
        <w:t>(0,17,</w:t>
      </w:r>
      <w:r w:rsidR="00AB5936" w:rsidRPr="0050091B">
        <w:rPr>
          <w:spacing w:val="-3"/>
        </w:rPr>
        <w:t xml:space="preserve"> </w:t>
      </w:r>
      <w:r w:rsidR="00AB5936" w:rsidRPr="0050091B">
        <w:t>0,55),</w:t>
      </w:r>
      <w:r w:rsidR="00AB5936" w:rsidRPr="0050091B">
        <w:rPr>
          <w:spacing w:val="-3"/>
        </w:rPr>
        <w:t xml:space="preserve"> </w:t>
      </w:r>
      <w:r w:rsidR="00AB5936" w:rsidRPr="0050091B">
        <w:t>p</w:t>
      </w:r>
      <w:r w:rsidR="00AB5936" w:rsidRPr="0050091B">
        <w:rPr>
          <w:spacing w:val="-2"/>
        </w:rPr>
        <w:t xml:space="preserve"> </w:t>
      </w:r>
      <w:r w:rsidR="00AB5936" w:rsidRPr="0050091B">
        <w:t>reikšmė</w:t>
      </w:r>
      <w:r w:rsidR="00600544">
        <w:t xml:space="preserve"> </w:t>
      </w:r>
      <w:r w:rsidR="0050091B">
        <w:t>&lt; </w:t>
      </w:r>
      <w:r w:rsidR="00AB5936" w:rsidRPr="0050091B">
        <w:t>0,0001]</w:t>
      </w:r>
      <w:r w:rsidR="00AB5936" w:rsidRPr="0050091B">
        <w:rPr>
          <w:spacing w:val="-3"/>
        </w:rPr>
        <w:t xml:space="preserve"> </w:t>
      </w:r>
      <w:r w:rsidR="00AB5936" w:rsidRPr="0050091B">
        <w:t>(žr.</w:t>
      </w:r>
      <w:r w:rsidR="00AB5936" w:rsidRPr="0050091B">
        <w:rPr>
          <w:spacing w:val="-4"/>
        </w:rPr>
        <w:t xml:space="preserve"> </w:t>
      </w:r>
      <w:r w:rsidR="00AB5936" w:rsidRPr="0050091B">
        <w:t>10</w:t>
      </w:r>
      <w:r w:rsidR="0050091B">
        <w:rPr>
          <w:spacing w:val="-3"/>
        </w:rPr>
        <w:t> lentelę</w:t>
      </w:r>
      <w:r w:rsidR="00AB5936" w:rsidRPr="0050091B">
        <w:rPr>
          <w:spacing w:val="-2"/>
        </w:rPr>
        <w:t>).</w:t>
      </w:r>
    </w:p>
    <w:p w14:paraId="160483BE" w14:textId="77777777" w:rsidR="00AB5936" w:rsidRPr="0050091B" w:rsidRDefault="00AB5936" w:rsidP="0050091B">
      <w:pPr>
        <w:pStyle w:val="Pagrindinistekstas"/>
        <w:kinsoku w:val="0"/>
        <w:overflowPunct w:val="0"/>
        <w:ind w:left="0"/>
      </w:pPr>
    </w:p>
    <w:p w14:paraId="463EBBB5" w14:textId="77777777" w:rsidR="00AB5936" w:rsidRDefault="00600544" w:rsidP="00600544">
      <w:pPr>
        <w:pStyle w:val="Antrat2"/>
        <w:tabs>
          <w:tab w:val="left" w:pos="415"/>
        </w:tabs>
        <w:kinsoku w:val="0"/>
        <w:overflowPunct w:val="0"/>
        <w:ind w:left="0"/>
        <w:rPr>
          <w:spacing w:val="-2"/>
        </w:rPr>
      </w:pPr>
      <w:r>
        <w:t>10 </w:t>
      </w:r>
      <w:r w:rsidR="00AB5936" w:rsidRPr="0050091B">
        <w:t>lentelė.</w:t>
      </w:r>
      <w:r w:rsidR="00AB5936" w:rsidRPr="0050091B">
        <w:rPr>
          <w:spacing w:val="-7"/>
        </w:rPr>
        <w:t xml:space="preserve"> </w:t>
      </w:r>
      <w:r w:rsidR="00AB5936" w:rsidRPr="0050091B">
        <w:t>AMPLIFY</w:t>
      </w:r>
      <w:r w:rsidR="00AB5936" w:rsidRPr="0050091B">
        <w:rPr>
          <w:spacing w:val="-7"/>
        </w:rPr>
        <w:t xml:space="preserve"> </w:t>
      </w:r>
      <w:r w:rsidR="00AB5936" w:rsidRPr="0050091B">
        <w:t>tyrimo</w:t>
      </w:r>
      <w:r w:rsidR="00AB5936" w:rsidRPr="0050091B">
        <w:rPr>
          <w:spacing w:val="-6"/>
        </w:rPr>
        <w:t xml:space="preserve"> </w:t>
      </w:r>
      <w:r w:rsidR="00AB5936" w:rsidRPr="0050091B">
        <w:t>metu</w:t>
      </w:r>
      <w:r w:rsidR="00AB5936" w:rsidRPr="0050091B">
        <w:rPr>
          <w:spacing w:val="-7"/>
        </w:rPr>
        <w:t xml:space="preserve"> </w:t>
      </w:r>
      <w:r w:rsidR="00AB5936" w:rsidRPr="0050091B">
        <w:t>gauti</w:t>
      </w:r>
      <w:r w:rsidR="00AB5936" w:rsidRPr="0050091B">
        <w:rPr>
          <w:spacing w:val="-7"/>
        </w:rPr>
        <w:t xml:space="preserve"> </w:t>
      </w:r>
      <w:r w:rsidR="00AB5936" w:rsidRPr="0050091B">
        <w:t>kraujavimo</w:t>
      </w:r>
      <w:r w:rsidR="00AB5936" w:rsidRPr="0050091B">
        <w:rPr>
          <w:spacing w:val="-6"/>
        </w:rPr>
        <w:t xml:space="preserve"> </w:t>
      </w:r>
      <w:r w:rsidR="00AB5936" w:rsidRPr="0050091B">
        <w:rPr>
          <w:spacing w:val="-2"/>
        </w:rPr>
        <w:t>rezultatai</w:t>
      </w:r>
    </w:p>
    <w:p w14:paraId="6FB3E49F" w14:textId="77777777" w:rsidR="00600544" w:rsidRPr="00600544" w:rsidRDefault="00600544" w:rsidP="00600544"/>
    <w:tbl>
      <w:tblPr>
        <w:tblW w:w="0" w:type="auto"/>
        <w:tblInd w:w="5" w:type="dxa"/>
        <w:tblLayout w:type="fixed"/>
        <w:tblCellMar>
          <w:left w:w="0" w:type="dxa"/>
          <w:right w:w="0" w:type="dxa"/>
        </w:tblCellMar>
        <w:tblLook w:val="0000" w:firstRow="0" w:lastRow="0" w:firstColumn="0" w:lastColumn="0" w:noHBand="0" w:noVBand="0"/>
      </w:tblPr>
      <w:tblGrid>
        <w:gridCol w:w="2335"/>
        <w:gridCol w:w="2189"/>
        <w:gridCol w:w="2189"/>
        <w:gridCol w:w="2076"/>
      </w:tblGrid>
      <w:tr w:rsidR="00AB5936" w:rsidRPr="0050091B" w14:paraId="303171A7" w14:textId="77777777" w:rsidTr="00600544">
        <w:trPr>
          <w:trHeight w:val="1080"/>
        </w:trPr>
        <w:tc>
          <w:tcPr>
            <w:tcW w:w="2335" w:type="dxa"/>
            <w:tcBorders>
              <w:top w:val="single" w:sz="4" w:space="0" w:color="000000"/>
              <w:left w:val="single" w:sz="4" w:space="0" w:color="000000"/>
              <w:bottom w:val="single" w:sz="4" w:space="0" w:color="000000"/>
              <w:right w:val="single" w:sz="4" w:space="0" w:color="000000"/>
            </w:tcBorders>
          </w:tcPr>
          <w:p w14:paraId="635687BE" w14:textId="77777777" w:rsidR="00AB5936" w:rsidRPr="0050091B" w:rsidRDefault="00AB5936" w:rsidP="0050091B">
            <w:pPr>
              <w:pStyle w:val="TableParagraph"/>
              <w:kinsoku w:val="0"/>
              <w:overflowPunct w:val="0"/>
              <w:ind w:left="0"/>
              <w:jc w:val="left"/>
              <w:rPr>
                <w:sz w:val="22"/>
                <w:szCs w:val="22"/>
              </w:rPr>
            </w:pPr>
          </w:p>
        </w:tc>
        <w:tc>
          <w:tcPr>
            <w:tcW w:w="2189" w:type="dxa"/>
            <w:tcBorders>
              <w:top w:val="single" w:sz="4" w:space="0" w:color="000000"/>
              <w:left w:val="single" w:sz="4" w:space="0" w:color="000000"/>
              <w:bottom w:val="single" w:sz="4" w:space="0" w:color="000000"/>
              <w:right w:val="single" w:sz="4" w:space="0" w:color="000000"/>
            </w:tcBorders>
          </w:tcPr>
          <w:p w14:paraId="09A27817" w14:textId="77777777" w:rsidR="00600544" w:rsidRDefault="00AB5936" w:rsidP="00600544">
            <w:pPr>
              <w:pStyle w:val="TableParagraph"/>
              <w:kinsoku w:val="0"/>
              <w:overflowPunct w:val="0"/>
              <w:ind w:left="0"/>
              <w:rPr>
                <w:b/>
                <w:bCs/>
                <w:spacing w:val="-2"/>
                <w:sz w:val="22"/>
                <w:szCs w:val="22"/>
              </w:rPr>
            </w:pPr>
            <w:r w:rsidRPr="0050091B">
              <w:rPr>
                <w:b/>
                <w:bCs/>
                <w:spacing w:val="-2"/>
                <w:sz w:val="22"/>
                <w:szCs w:val="22"/>
              </w:rPr>
              <w:t>Apiksabanas</w:t>
            </w:r>
          </w:p>
          <w:p w14:paraId="38E5CBB2" w14:textId="77777777" w:rsidR="00AB5936" w:rsidRPr="0050091B" w:rsidRDefault="00AB5936" w:rsidP="00600544">
            <w:pPr>
              <w:pStyle w:val="TableParagraph"/>
              <w:kinsoku w:val="0"/>
              <w:overflowPunct w:val="0"/>
              <w:ind w:left="0"/>
              <w:rPr>
                <w:b/>
                <w:bCs/>
                <w:sz w:val="22"/>
                <w:szCs w:val="22"/>
              </w:rPr>
            </w:pPr>
            <w:r w:rsidRPr="0050091B">
              <w:rPr>
                <w:b/>
                <w:bCs/>
                <w:sz w:val="22"/>
                <w:szCs w:val="22"/>
              </w:rPr>
              <w:t>N</w:t>
            </w:r>
            <w:r w:rsidR="00493BC0">
              <w:rPr>
                <w:b/>
                <w:bCs/>
                <w:sz w:val="22"/>
                <w:szCs w:val="22"/>
              </w:rPr>
              <w:t> = </w:t>
            </w:r>
            <w:r w:rsidRPr="0050091B">
              <w:rPr>
                <w:b/>
                <w:bCs/>
                <w:sz w:val="22"/>
                <w:szCs w:val="22"/>
              </w:rPr>
              <w:t>2</w:t>
            </w:r>
            <w:r w:rsidR="00600544">
              <w:rPr>
                <w:b/>
                <w:bCs/>
                <w:sz w:val="22"/>
                <w:szCs w:val="22"/>
              </w:rPr>
              <w:t> </w:t>
            </w:r>
            <w:r w:rsidRPr="0050091B">
              <w:rPr>
                <w:b/>
                <w:bCs/>
                <w:sz w:val="22"/>
                <w:szCs w:val="22"/>
              </w:rPr>
              <w:t>676</w:t>
            </w:r>
          </w:p>
          <w:p w14:paraId="62C42E20" w14:textId="77777777" w:rsidR="00AB5936" w:rsidRPr="0050091B" w:rsidRDefault="00AB5936" w:rsidP="00600544">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189" w:type="dxa"/>
            <w:tcBorders>
              <w:top w:val="single" w:sz="4" w:space="0" w:color="000000"/>
              <w:left w:val="single" w:sz="4" w:space="0" w:color="000000"/>
              <w:bottom w:val="single" w:sz="4" w:space="0" w:color="000000"/>
              <w:right w:val="single" w:sz="4" w:space="0" w:color="000000"/>
            </w:tcBorders>
          </w:tcPr>
          <w:p w14:paraId="1B2A5FE3" w14:textId="77777777" w:rsidR="00AB5936" w:rsidRPr="0050091B" w:rsidRDefault="00AB5936" w:rsidP="00600544">
            <w:pPr>
              <w:pStyle w:val="TableParagraph"/>
              <w:kinsoku w:val="0"/>
              <w:overflowPunct w:val="0"/>
              <w:ind w:left="0"/>
              <w:rPr>
                <w:b/>
                <w:bCs/>
                <w:spacing w:val="-2"/>
                <w:sz w:val="22"/>
                <w:szCs w:val="22"/>
              </w:rPr>
            </w:pPr>
            <w:r w:rsidRPr="0050091B">
              <w:rPr>
                <w:b/>
                <w:bCs/>
                <w:sz w:val="22"/>
                <w:szCs w:val="22"/>
              </w:rPr>
              <w:t>Enoksaparinas</w:t>
            </w:r>
            <w:r w:rsidRPr="0050091B">
              <w:rPr>
                <w:b/>
                <w:bCs/>
                <w:spacing w:val="-14"/>
                <w:sz w:val="22"/>
                <w:szCs w:val="22"/>
              </w:rPr>
              <w:t xml:space="preserve"> </w:t>
            </w:r>
            <w:r w:rsidRPr="0050091B">
              <w:rPr>
                <w:b/>
                <w:bCs/>
                <w:sz w:val="22"/>
                <w:szCs w:val="22"/>
              </w:rPr>
              <w:t xml:space="preserve">/ </w:t>
            </w:r>
            <w:r w:rsidRPr="0050091B">
              <w:rPr>
                <w:b/>
                <w:bCs/>
                <w:spacing w:val="-2"/>
                <w:sz w:val="22"/>
                <w:szCs w:val="22"/>
              </w:rPr>
              <w:t>varfarinas</w:t>
            </w:r>
          </w:p>
          <w:p w14:paraId="43AD4E46" w14:textId="77777777" w:rsidR="00AB5936" w:rsidRPr="0050091B" w:rsidRDefault="00AB5936" w:rsidP="00600544">
            <w:pPr>
              <w:pStyle w:val="TableParagraph"/>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z w:val="22"/>
                <w:szCs w:val="22"/>
              </w:rPr>
              <w:t>2</w:t>
            </w:r>
            <w:r w:rsidR="00600544">
              <w:rPr>
                <w:b/>
                <w:bCs/>
                <w:sz w:val="22"/>
                <w:szCs w:val="22"/>
              </w:rPr>
              <w:t> </w:t>
            </w:r>
            <w:r w:rsidRPr="0050091B">
              <w:rPr>
                <w:b/>
                <w:bCs/>
                <w:spacing w:val="-5"/>
                <w:sz w:val="22"/>
                <w:szCs w:val="22"/>
              </w:rPr>
              <w:t>689</w:t>
            </w:r>
          </w:p>
          <w:p w14:paraId="6AA09FDB" w14:textId="77777777" w:rsidR="00AB5936" w:rsidRPr="0050091B" w:rsidRDefault="00AB5936" w:rsidP="00600544">
            <w:pPr>
              <w:pStyle w:val="TableParagraph"/>
              <w:kinsoku w:val="0"/>
              <w:overflowPunct w:val="0"/>
              <w:ind w:left="0"/>
              <w:rPr>
                <w:b/>
                <w:bCs/>
                <w:spacing w:val="-5"/>
                <w:sz w:val="22"/>
                <w:szCs w:val="22"/>
              </w:rPr>
            </w:pPr>
            <w:r w:rsidRPr="0050091B">
              <w:rPr>
                <w:b/>
                <w:bCs/>
                <w:sz w:val="22"/>
                <w:szCs w:val="22"/>
              </w:rPr>
              <w:t>n</w:t>
            </w:r>
            <w:r w:rsidRPr="0050091B">
              <w:rPr>
                <w:b/>
                <w:bCs/>
                <w:spacing w:val="-1"/>
                <w:sz w:val="22"/>
                <w:szCs w:val="22"/>
              </w:rPr>
              <w:t xml:space="preserve"> </w:t>
            </w:r>
            <w:r w:rsidRPr="0050091B">
              <w:rPr>
                <w:b/>
                <w:bCs/>
                <w:spacing w:val="-5"/>
                <w:sz w:val="22"/>
                <w:szCs w:val="22"/>
              </w:rPr>
              <w:t>(%)</w:t>
            </w:r>
          </w:p>
        </w:tc>
        <w:tc>
          <w:tcPr>
            <w:tcW w:w="2076" w:type="dxa"/>
            <w:tcBorders>
              <w:top w:val="single" w:sz="4" w:space="0" w:color="000000"/>
              <w:left w:val="single" w:sz="4" w:space="0" w:color="000000"/>
              <w:bottom w:val="single" w:sz="4" w:space="0" w:color="000000"/>
              <w:right w:val="single" w:sz="4" w:space="0" w:color="000000"/>
            </w:tcBorders>
          </w:tcPr>
          <w:p w14:paraId="2F2178E4" w14:textId="77777777" w:rsidR="00600544" w:rsidRDefault="00AB5936" w:rsidP="00600544">
            <w:pPr>
              <w:pStyle w:val="TableParagraph"/>
              <w:kinsoku w:val="0"/>
              <w:overflowPunct w:val="0"/>
              <w:ind w:left="0"/>
              <w:rPr>
                <w:b/>
                <w:bCs/>
                <w:sz w:val="22"/>
                <w:szCs w:val="22"/>
              </w:rPr>
            </w:pPr>
            <w:r w:rsidRPr="0050091B">
              <w:rPr>
                <w:b/>
                <w:bCs/>
                <w:sz w:val="22"/>
                <w:szCs w:val="22"/>
              </w:rPr>
              <w:t>Santykinė</w:t>
            </w:r>
            <w:r w:rsidRPr="0050091B">
              <w:rPr>
                <w:b/>
                <w:bCs/>
                <w:spacing w:val="-14"/>
                <w:sz w:val="22"/>
                <w:szCs w:val="22"/>
              </w:rPr>
              <w:t xml:space="preserve"> </w:t>
            </w:r>
            <w:r w:rsidRPr="0050091B">
              <w:rPr>
                <w:b/>
                <w:bCs/>
                <w:sz w:val="22"/>
                <w:szCs w:val="22"/>
              </w:rPr>
              <w:t>rizika</w:t>
            </w:r>
          </w:p>
          <w:p w14:paraId="32277E9F" w14:textId="77777777" w:rsidR="00AB5936" w:rsidRPr="0050091B" w:rsidRDefault="00AB5936" w:rsidP="00600544">
            <w:pPr>
              <w:pStyle w:val="TableParagraph"/>
              <w:kinsoku w:val="0"/>
              <w:overflowPunct w:val="0"/>
              <w:ind w:left="0"/>
              <w:rPr>
                <w:b/>
                <w:bCs/>
                <w:sz w:val="22"/>
                <w:szCs w:val="22"/>
              </w:rPr>
            </w:pPr>
            <w:r w:rsidRPr="0050091B">
              <w:rPr>
                <w:b/>
                <w:bCs/>
                <w:sz w:val="22"/>
                <w:szCs w:val="22"/>
              </w:rPr>
              <w:t>(95</w:t>
            </w:r>
            <w:r w:rsidR="0050091B">
              <w:rPr>
                <w:b/>
                <w:bCs/>
                <w:sz w:val="22"/>
                <w:szCs w:val="22"/>
              </w:rPr>
              <w:t> %</w:t>
            </w:r>
            <w:r w:rsidRPr="0050091B">
              <w:rPr>
                <w:b/>
                <w:bCs/>
                <w:sz w:val="22"/>
                <w:szCs w:val="22"/>
              </w:rPr>
              <w:t xml:space="preserve"> PI)</w:t>
            </w:r>
          </w:p>
        </w:tc>
      </w:tr>
      <w:tr w:rsidR="00AB5936" w:rsidRPr="0050091B" w14:paraId="0C98B0E7" w14:textId="77777777" w:rsidTr="006019BB">
        <w:trPr>
          <w:trHeight w:val="371"/>
        </w:trPr>
        <w:tc>
          <w:tcPr>
            <w:tcW w:w="2335" w:type="dxa"/>
            <w:tcBorders>
              <w:top w:val="single" w:sz="4" w:space="0" w:color="000000"/>
              <w:left w:val="single" w:sz="4" w:space="0" w:color="000000"/>
              <w:bottom w:val="single" w:sz="4" w:space="0" w:color="000000"/>
              <w:right w:val="single" w:sz="4" w:space="0" w:color="000000"/>
            </w:tcBorders>
          </w:tcPr>
          <w:p w14:paraId="73E1EFFA" w14:textId="77777777" w:rsidR="00AB5936" w:rsidRPr="0050091B" w:rsidRDefault="004C420A" w:rsidP="0050091B">
            <w:pPr>
              <w:pStyle w:val="TableParagraph"/>
              <w:kinsoku w:val="0"/>
              <w:overflowPunct w:val="0"/>
              <w:ind w:left="0"/>
              <w:jc w:val="left"/>
              <w:rPr>
                <w:spacing w:val="-2"/>
                <w:sz w:val="22"/>
                <w:szCs w:val="22"/>
              </w:rPr>
            </w:pPr>
            <w:r>
              <w:rPr>
                <w:spacing w:val="-2"/>
                <w:sz w:val="22"/>
                <w:szCs w:val="22"/>
              </w:rPr>
              <w:t>S</w:t>
            </w:r>
            <w:r w:rsidR="005C4305">
              <w:rPr>
                <w:spacing w:val="-2"/>
                <w:sz w:val="22"/>
                <w:szCs w:val="22"/>
              </w:rPr>
              <w:t>tiprus</w:t>
            </w:r>
          </w:p>
        </w:tc>
        <w:tc>
          <w:tcPr>
            <w:tcW w:w="2189" w:type="dxa"/>
            <w:tcBorders>
              <w:top w:val="single" w:sz="4" w:space="0" w:color="000000"/>
              <w:left w:val="single" w:sz="4" w:space="0" w:color="000000"/>
              <w:bottom w:val="single" w:sz="4" w:space="0" w:color="000000"/>
              <w:right w:val="single" w:sz="4" w:space="0" w:color="000000"/>
            </w:tcBorders>
            <w:vAlign w:val="center"/>
          </w:tcPr>
          <w:p w14:paraId="3DC041A2" w14:textId="77777777" w:rsidR="00AB5936" w:rsidRPr="0050091B" w:rsidRDefault="00AB5936" w:rsidP="005C1ADB">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(0,6)</w:t>
            </w:r>
          </w:p>
        </w:tc>
        <w:tc>
          <w:tcPr>
            <w:tcW w:w="2189" w:type="dxa"/>
            <w:tcBorders>
              <w:top w:val="single" w:sz="4" w:space="0" w:color="000000"/>
              <w:left w:val="single" w:sz="4" w:space="0" w:color="000000"/>
              <w:bottom w:val="single" w:sz="4" w:space="0" w:color="000000"/>
              <w:right w:val="single" w:sz="4" w:space="0" w:color="000000"/>
            </w:tcBorders>
            <w:vAlign w:val="center"/>
          </w:tcPr>
          <w:p w14:paraId="13A2A86A" w14:textId="77777777" w:rsidR="00AB5936" w:rsidRPr="0050091B" w:rsidRDefault="00AB5936" w:rsidP="005C1ADB">
            <w:pPr>
              <w:pStyle w:val="TableParagraph"/>
              <w:kinsoku w:val="0"/>
              <w:overflowPunct w:val="0"/>
              <w:ind w:left="0"/>
              <w:rPr>
                <w:spacing w:val="-2"/>
                <w:sz w:val="22"/>
                <w:szCs w:val="22"/>
              </w:rPr>
            </w:pPr>
            <w:r w:rsidRPr="0050091B">
              <w:rPr>
                <w:sz w:val="22"/>
                <w:szCs w:val="22"/>
              </w:rPr>
              <w:t>49</w:t>
            </w:r>
            <w:r w:rsidRPr="0050091B">
              <w:rPr>
                <w:spacing w:val="-2"/>
                <w:sz w:val="22"/>
                <w:szCs w:val="22"/>
              </w:rPr>
              <w:t xml:space="preserve"> (1,8)</w:t>
            </w:r>
          </w:p>
        </w:tc>
        <w:tc>
          <w:tcPr>
            <w:tcW w:w="2076" w:type="dxa"/>
            <w:tcBorders>
              <w:top w:val="single" w:sz="4" w:space="0" w:color="000000"/>
              <w:left w:val="single" w:sz="4" w:space="0" w:color="000000"/>
              <w:bottom w:val="single" w:sz="4" w:space="0" w:color="000000"/>
              <w:right w:val="single" w:sz="4" w:space="0" w:color="000000"/>
            </w:tcBorders>
            <w:vAlign w:val="center"/>
          </w:tcPr>
          <w:p w14:paraId="6223A5B3" w14:textId="77777777" w:rsidR="00AB5936" w:rsidRPr="0050091B" w:rsidRDefault="00AB5936" w:rsidP="005C1ADB">
            <w:pPr>
              <w:pStyle w:val="TableParagraph"/>
              <w:kinsoku w:val="0"/>
              <w:overflowPunct w:val="0"/>
              <w:ind w:left="0"/>
              <w:rPr>
                <w:spacing w:val="-2"/>
                <w:sz w:val="22"/>
                <w:szCs w:val="22"/>
              </w:rPr>
            </w:pPr>
            <w:r w:rsidRPr="0050091B">
              <w:rPr>
                <w:sz w:val="22"/>
                <w:szCs w:val="22"/>
              </w:rPr>
              <w:t>0,31</w:t>
            </w:r>
            <w:r w:rsidRPr="0050091B">
              <w:rPr>
                <w:spacing w:val="-5"/>
                <w:sz w:val="22"/>
                <w:szCs w:val="22"/>
              </w:rPr>
              <w:t xml:space="preserve"> </w:t>
            </w:r>
            <w:r w:rsidRPr="0050091B">
              <w:rPr>
                <w:sz w:val="22"/>
                <w:szCs w:val="22"/>
              </w:rPr>
              <w:t>(0,17,</w:t>
            </w:r>
            <w:r w:rsidRPr="0050091B">
              <w:rPr>
                <w:spacing w:val="-5"/>
                <w:sz w:val="22"/>
                <w:szCs w:val="22"/>
              </w:rPr>
              <w:t xml:space="preserve"> </w:t>
            </w:r>
            <w:r w:rsidRPr="0050091B">
              <w:rPr>
                <w:spacing w:val="-2"/>
                <w:sz w:val="22"/>
                <w:szCs w:val="22"/>
              </w:rPr>
              <w:t>0,55)</w:t>
            </w:r>
          </w:p>
        </w:tc>
      </w:tr>
      <w:tr w:rsidR="00AB5936" w:rsidRPr="0050091B" w14:paraId="1AF54582" w14:textId="77777777" w:rsidTr="006019BB">
        <w:trPr>
          <w:trHeight w:val="374"/>
        </w:trPr>
        <w:tc>
          <w:tcPr>
            <w:tcW w:w="2335" w:type="dxa"/>
            <w:tcBorders>
              <w:top w:val="single" w:sz="4" w:space="0" w:color="000000"/>
              <w:left w:val="single" w:sz="4" w:space="0" w:color="000000"/>
              <w:bottom w:val="single" w:sz="4" w:space="0" w:color="000000"/>
              <w:right w:val="single" w:sz="4" w:space="0" w:color="000000"/>
            </w:tcBorders>
          </w:tcPr>
          <w:p w14:paraId="58C73E78" w14:textId="77777777" w:rsidR="00AB5936" w:rsidRPr="0050091B" w:rsidRDefault="004C420A" w:rsidP="0050091B">
            <w:pPr>
              <w:pStyle w:val="TableParagraph"/>
              <w:kinsoku w:val="0"/>
              <w:overflowPunct w:val="0"/>
              <w:ind w:left="0"/>
              <w:jc w:val="left"/>
              <w:rPr>
                <w:spacing w:val="-4"/>
                <w:sz w:val="22"/>
                <w:szCs w:val="22"/>
              </w:rPr>
            </w:pPr>
            <w:r>
              <w:rPr>
                <w:sz w:val="22"/>
                <w:szCs w:val="22"/>
              </w:rPr>
              <w:t>S</w:t>
            </w:r>
            <w:r w:rsidR="005C4305">
              <w:rPr>
                <w:sz w:val="22"/>
                <w:szCs w:val="22"/>
              </w:rPr>
              <w:t>tiprus</w:t>
            </w:r>
            <w:r w:rsidRPr="0050091B">
              <w:rPr>
                <w:spacing w:val="-4"/>
                <w:sz w:val="22"/>
                <w:szCs w:val="22"/>
              </w:rPr>
              <w:t xml:space="preserve"> </w:t>
            </w:r>
            <w:r w:rsidR="00AB5936" w:rsidRPr="0050091B">
              <w:rPr>
                <w:sz w:val="22"/>
                <w:szCs w:val="22"/>
              </w:rPr>
              <w:t>+</w:t>
            </w:r>
            <w:r w:rsidR="00AB5936" w:rsidRPr="0050091B">
              <w:rPr>
                <w:spacing w:val="-4"/>
                <w:sz w:val="22"/>
                <w:szCs w:val="22"/>
              </w:rPr>
              <w:t xml:space="preserve"> KRNS</w:t>
            </w:r>
          </w:p>
        </w:tc>
        <w:tc>
          <w:tcPr>
            <w:tcW w:w="2189" w:type="dxa"/>
            <w:tcBorders>
              <w:top w:val="single" w:sz="4" w:space="0" w:color="000000"/>
              <w:left w:val="single" w:sz="4" w:space="0" w:color="000000"/>
              <w:bottom w:val="single" w:sz="4" w:space="0" w:color="000000"/>
              <w:right w:val="single" w:sz="4" w:space="0" w:color="000000"/>
            </w:tcBorders>
            <w:vAlign w:val="center"/>
          </w:tcPr>
          <w:p w14:paraId="6EB47668" w14:textId="77777777" w:rsidR="00AB5936" w:rsidRPr="0050091B" w:rsidRDefault="00AB5936" w:rsidP="005C1ADB">
            <w:pPr>
              <w:pStyle w:val="TableParagraph"/>
              <w:kinsoku w:val="0"/>
              <w:overflowPunct w:val="0"/>
              <w:ind w:left="0"/>
              <w:rPr>
                <w:spacing w:val="-2"/>
                <w:sz w:val="22"/>
                <w:szCs w:val="22"/>
              </w:rPr>
            </w:pPr>
            <w:r w:rsidRPr="0050091B">
              <w:rPr>
                <w:sz w:val="22"/>
                <w:szCs w:val="22"/>
              </w:rPr>
              <w:t>115</w:t>
            </w:r>
            <w:r w:rsidRPr="0050091B">
              <w:rPr>
                <w:spacing w:val="-5"/>
                <w:sz w:val="22"/>
                <w:szCs w:val="22"/>
              </w:rPr>
              <w:t xml:space="preserve"> </w:t>
            </w:r>
            <w:r w:rsidRPr="0050091B">
              <w:rPr>
                <w:spacing w:val="-2"/>
                <w:sz w:val="22"/>
                <w:szCs w:val="22"/>
              </w:rPr>
              <w:t>(4,3)</w:t>
            </w:r>
          </w:p>
        </w:tc>
        <w:tc>
          <w:tcPr>
            <w:tcW w:w="2189" w:type="dxa"/>
            <w:tcBorders>
              <w:top w:val="single" w:sz="4" w:space="0" w:color="000000"/>
              <w:left w:val="single" w:sz="4" w:space="0" w:color="000000"/>
              <w:bottom w:val="single" w:sz="4" w:space="0" w:color="000000"/>
              <w:right w:val="single" w:sz="4" w:space="0" w:color="000000"/>
            </w:tcBorders>
            <w:vAlign w:val="center"/>
          </w:tcPr>
          <w:p w14:paraId="1C2F5471" w14:textId="77777777" w:rsidR="00AB5936" w:rsidRPr="0050091B" w:rsidRDefault="00AB5936" w:rsidP="005C1ADB">
            <w:pPr>
              <w:pStyle w:val="TableParagraph"/>
              <w:kinsoku w:val="0"/>
              <w:overflowPunct w:val="0"/>
              <w:ind w:left="0"/>
              <w:rPr>
                <w:spacing w:val="-2"/>
                <w:sz w:val="22"/>
                <w:szCs w:val="22"/>
              </w:rPr>
            </w:pPr>
            <w:r w:rsidRPr="0050091B">
              <w:rPr>
                <w:sz w:val="22"/>
                <w:szCs w:val="22"/>
              </w:rPr>
              <w:t>261</w:t>
            </w:r>
            <w:r w:rsidRPr="0050091B">
              <w:rPr>
                <w:spacing w:val="-5"/>
                <w:sz w:val="22"/>
                <w:szCs w:val="22"/>
              </w:rPr>
              <w:t xml:space="preserve"> </w:t>
            </w:r>
            <w:r w:rsidRPr="0050091B">
              <w:rPr>
                <w:spacing w:val="-2"/>
                <w:sz w:val="22"/>
                <w:szCs w:val="22"/>
              </w:rPr>
              <w:t>(9,7)</w:t>
            </w:r>
          </w:p>
        </w:tc>
        <w:tc>
          <w:tcPr>
            <w:tcW w:w="2076" w:type="dxa"/>
            <w:tcBorders>
              <w:top w:val="single" w:sz="4" w:space="0" w:color="000000"/>
              <w:left w:val="single" w:sz="4" w:space="0" w:color="000000"/>
              <w:bottom w:val="single" w:sz="4" w:space="0" w:color="000000"/>
              <w:right w:val="single" w:sz="4" w:space="0" w:color="000000"/>
            </w:tcBorders>
            <w:vAlign w:val="center"/>
          </w:tcPr>
          <w:p w14:paraId="5EC732D0" w14:textId="77777777" w:rsidR="00AB5936" w:rsidRPr="0050091B" w:rsidRDefault="00AB5936" w:rsidP="005C1ADB">
            <w:pPr>
              <w:pStyle w:val="TableParagraph"/>
              <w:kinsoku w:val="0"/>
              <w:overflowPunct w:val="0"/>
              <w:ind w:left="0"/>
              <w:rPr>
                <w:spacing w:val="-2"/>
                <w:sz w:val="22"/>
                <w:szCs w:val="22"/>
              </w:rPr>
            </w:pPr>
            <w:r w:rsidRPr="0050091B">
              <w:rPr>
                <w:sz w:val="22"/>
                <w:szCs w:val="22"/>
              </w:rPr>
              <w:t>0,44</w:t>
            </w:r>
            <w:r w:rsidRPr="0050091B">
              <w:rPr>
                <w:spacing w:val="-5"/>
                <w:sz w:val="22"/>
                <w:szCs w:val="22"/>
              </w:rPr>
              <w:t xml:space="preserve"> </w:t>
            </w:r>
            <w:r w:rsidRPr="0050091B">
              <w:rPr>
                <w:sz w:val="22"/>
                <w:szCs w:val="22"/>
              </w:rPr>
              <w:t>(0,36,</w:t>
            </w:r>
            <w:r w:rsidRPr="0050091B">
              <w:rPr>
                <w:spacing w:val="-5"/>
                <w:sz w:val="22"/>
                <w:szCs w:val="22"/>
              </w:rPr>
              <w:t xml:space="preserve"> </w:t>
            </w:r>
            <w:r w:rsidRPr="0050091B">
              <w:rPr>
                <w:spacing w:val="-2"/>
                <w:sz w:val="22"/>
                <w:szCs w:val="22"/>
              </w:rPr>
              <w:t>0,55)</w:t>
            </w:r>
          </w:p>
        </w:tc>
      </w:tr>
      <w:tr w:rsidR="00AB5936" w:rsidRPr="0050091B" w14:paraId="2E0474A2" w14:textId="77777777" w:rsidTr="006019BB">
        <w:trPr>
          <w:trHeight w:val="371"/>
        </w:trPr>
        <w:tc>
          <w:tcPr>
            <w:tcW w:w="2335" w:type="dxa"/>
            <w:tcBorders>
              <w:top w:val="single" w:sz="4" w:space="0" w:color="000000"/>
              <w:left w:val="single" w:sz="4" w:space="0" w:color="000000"/>
              <w:bottom w:val="single" w:sz="4" w:space="0" w:color="000000"/>
              <w:right w:val="single" w:sz="4" w:space="0" w:color="000000"/>
            </w:tcBorders>
          </w:tcPr>
          <w:p w14:paraId="4E784DF0" w14:textId="77777777" w:rsidR="00AB5936" w:rsidRPr="0050091B" w:rsidRDefault="00AB5936" w:rsidP="0050091B">
            <w:pPr>
              <w:pStyle w:val="TableParagraph"/>
              <w:kinsoku w:val="0"/>
              <w:overflowPunct w:val="0"/>
              <w:ind w:left="0"/>
              <w:jc w:val="left"/>
              <w:rPr>
                <w:spacing w:val="-2"/>
                <w:sz w:val="22"/>
                <w:szCs w:val="22"/>
              </w:rPr>
            </w:pPr>
            <w:r w:rsidRPr="0050091B">
              <w:rPr>
                <w:spacing w:val="-2"/>
                <w:sz w:val="22"/>
                <w:szCs w:val="22"/>
              </w:rPr>
              <w:t>Nestiprus</w:t>
            </w:r>
          </w:p>
        </w:tc>
        <w:tc>
          <w:tcPr>
            <w:tcW w:w="2189" w:type="dxa"/>
            <w:tcBorders>
              <w:top w:val="single" w:sz="4" w:space="0" w:color="000000"/>
              <w:left w:val="single" w:sz="4" w:space="0" w:color="000000"/>
              <w:bottom w:val="single" w:sz="4" w:space="0" w:color="000000"/>
              <w:right w:val="single" w:sz="4" w:space="0" w:color="000000"/>
            </w:tcBorders>
            <w:vAlign w:val="center"/>
          </w:tcPr>
          <w:p w14:paraId="7852D57D" w14:textId="77777777" w:rsidR="00AB5936" w:rsidRPr="0050091B" w:rsidRDefault="00AB5936" w:rsidP="005C1ADB">
            <w:pPr>
              <w:pStyle w:val="TableParagraph"/>
              <w:kinsoku w:val="0"/>
              <w:overflowPunct w:val="0"/>
              <w:ind w:left="0"/>
              <w:rPr>
                <w:spacing w:val="-2"/>
                <w:sz w:val="22"/>
                <w:szCs w:val="22"/>
              </w:rPr>
            </w:pPr>
            <w:r w:rsidRPr="0050091B">
              <w:rPr>
                <w:sz w:val="22"/>
                <w:szCs w:val="22"/>
              </w:rPr>
              <w:t>313</w:t>
            </w:r>
            <w:r w:rsidRPr="0050091B">
              <w:rPr>
                <w:spacing w:val="-3"/>
                <w:sz w:val="22"/>
                <w:szCs w:val="22"/>
              </w:rPr>
              <w:t xml:space="preserve"> </w:t>
            </w:r>
            <w:r w:rsidRPr="0050091B">
              <w:rPr>
                <w:spacing w:val="-2"/>
                <w:sz w:val="22"/>
                <w:szCs w:val="22"/>
              </w:rPr>
              <w:t>(11,7)</w:t>
            </w:r>
          </w:p>
        </w:tc>
        <w:tc>
          <w:tcPr>
            <w:tcW w:w="2189" w:type="dxa"/>
            <w:tcBorders>
              <w:top w:val="single" w:sz="4" w:space="0" w:color="000000"/>
              <w:left w:val="single" w:sz="4" w:space="0" w:color="000000"/>
              <w:bottom w:val="single" w:sz="4" w:space="0" w:color="000000"/>
              <w:right w:val="single" w:sz="4" w:space="0" w:color="000000"/>
            </w:tcBorders>
            <w:vAlign w:val="center"/>
          </w:tcPr>
          <w:p w14:paraId="1CD50C6E" w14:textId="77777777" w:rsidR="00AB5936" w:rsidRPr="0050091B" w:rsidRDefault="00AB5936" w:rsidP="005C1ADB">
            <w:pPr>
              <w:pStyle w:val="TableParagraph"/>
              <w:kinsoku w:val="0"/>
              <w:overflowPunct w:val="0"/>
              <w:ind w:left="0"/>
              <w:rPr>
                <w:spacing w:val="-2"/>
                <w:sz w:val="22"/>
                <w:szCs w:val="22"/>
              </w:rPr>
            </w:pPr>
            <w:r w:rsidRPr="0050091B">
              <w:rPr>
                <w:sz w:val="22"/>
                <w:szCs w:val="22"/>
              </w:rPr>
              <w:t>505</w:t>
            </w:r>
            <w:r w:rsidRPr="0050091B">
              <w:rPr>
                <w:spacing w:val="-3"/>
                <w:sz w:val="22"/>
                <w:szCs w:val="22"/>
              </w:rPr>
              <w:t xml:space="preserve"> </w:t>
            </w:r>
            <w:r w:rsidRPr="0050091B">
              <w:rPr>
                <w:spacing w:val="-2"/>
                <w:sz w:val="22"/>
                <w:szCs w:val="22"/>
              </w:rPr>
              <w:t>(18,8)</w:t>
            </w:r>
          </w:p>
        </w:tc>
        <w:tc>
          <w:tcPr>
            <w:tcW w:w="2076" w:type="dxa"/>
            <w:tcBorders>
              <w:top w:val="single" w:sz="4" w:space="0" w:color="000000"/>
              <w:left w:val="single" w:sz="4" w:space="0" w:color="000000"/>
              <w:bottom w:val="single" w:sz="4" w:space="0" w:color="000000"/>
              <w:right w:val="single" w:sz="4" w:space="0" w:color="000000"/>
            </w:tcBorders>
            <w:vAlign w:val="center"/>
          </w:tcPr>
          <w:p w14:paraId="344AA0B8" w14:textId="77777777" w:rsidR="00AB5936" w:rsidRPr="0050091B" w:rsidRDefault="00AB5936" w:rsidP="005C1ADB">
            <w:pPr>
              <w:pStyle w:val="TableParagraph"/>
              <w:kinsoku w:val="0"/>
              <w:overflowPunct w:val="0"/>
              <w:ind w:left="0"/>
              <w:rPr>
                <w:spacing w:val="-2"/>
                <w:sz w:val="22"/>
                <w:szCs w:val="22"/>
              </w:rPr>
            </w:pPr>
            <w:r w:rsidRPr="0050091B">
              <w:rPr>
                <w:sz w:val="22"/>
                <w:szCs w:val="22"/>
              </w:rPr>
              <w:t>0,62</w:t>
            </w:r>
            <w:r w:rsidRPr="0050091B">
              <w:rPr>
                <w:spacing w:val="-5"/>
                <w:sz w:val="22"/>
                <w:szCs w:val="22"/>
              </w:rPr>
              <w:t xml:space="preserve"> </w:t>
            </w:r>
            <w:r w:rsidRPr="0050091B">
              <w:rPr>
                <w:sz w:val="22"/>
                <w:szCs w:val="22"/>
              </w:rPr>
              <w:t>(0,54,</w:t>
            </w:r>
            <w:r w:rsidRPr="0050091B">
              <w:rPr>
                <w:spacing w:val="-5"/>
                <w:sz w:val="22"/>
                <w:szCs w:val="22"/>
              </w:rPr>
              <w:t xml:space="preserve"> </w:t>
            </w:r>
            <w:r w:rsidRPr="0050091B">
              <w:rPr>
                <w:spacing w:val="-2"/>
                <w:sz w:val="22"/>
                <w:szCs w:val="22"/>
              </w:rPr>
              <w:t>0,70)</w:t>
            </w:r>
          </w:p>
        </w:tc>
      </w:tr>
      <w:tr w:rsidR="00AB5936" w:rsidRPr="0050091B" w14:paraId="149DB1EC" w14:textId="77777777" w:rsidTr="006019BB">
        <w:trPr>
          <w:trHeight w:val="374"/>
        </w:trPr>
        <w:tc>
          <w:tcPr>
            <w:tcW w:w="2335" w:type="dxa"/>
            <w:tcBorders>
              <w:top w:val="single" w:sz="4" w:space="0" w:color="000000"/>
              <w:left w:val="single" w:sz="4" w:space="0" w:color="000000"/>
              <w:bottom w:val="single" w:sz="4" w:space="0" w:color="000000"/>
              <w:right w:val="single" w:sz="4" w:space="0" w:color="000000"/>
            </w:tcBorders>
          </w:tcPr>
          <w:p w14:paraId="7BFB30C2" w14:textId="77777777" w:rsidR="00AB5936" w:rsidRPr="0050091B" w:rsidRDefault="00AB5936" w:rsidP="0050091B">
            <w:pPr>
              <w:pStyle w:val="TableParagraph"/>
              <w:kinsoku w:val="0"/>
              <w:overflowPunct w:val="0"/>
              <w:ind w:left="0"/>
              <w:jc w:val="left"/>
              <w:rPr>
                <w:spacing w:val="-4"/>
                <w:sz w:val="22"/>
                <w:szCs w:val="22"/>
              </w:rPr>
            </w:pPr>
            <w:r w:rsidRPr="0050091B">
              <w:rPr>
                <w:spacing w:val="-4"/>
                <w:sz w:val="22"/>
                <w:szCs w:val="22"/>
              </w:rPr>
              <w:t>Visi</w:t>
            </w:r>
          </w:p>
        </w:tc>
        <w:tc>
          <w:tcPr>
            <w:tcW w:w="2189" w:type="dxa"/>
            <w:tcBorders>
              <w:top w:val="single" w:sz="4" w:space="0" w:color="000000"/>
              <w:left w:val="single" w:sz="4" w:space="0" w:color="000000"/>
              <w:bottom w:val="single" w:sz="4" w:space="0" w:color="000000"/>
              <w:right w:val="single" w:sz="4" w:space="0" w:color="000000"/>
            </w:tcBorders>
            <w:vAlign w:val="center"/>
          </w:tcPr>
          <w:p w14:paraId="6E8A6E5F" w14:textId="77777777" w:rsidR="00AB5936" w:rsidRPr="0050091B" w:rsidRDefault="00AB5936" w:rsidP="005C1ADB">
            <w:pPr>
              <w:pStyle w:val="TableParagraph"/>
              <w:kinsoku w:val="0"/>
              <w:overflowPunct w:val="0"/>
              <w:ind w:left="0"/>
              <w:rPr>
                <w:spacing w:val="-2"/>
                <w:sz w:val="22"/>
                <w:szCs w:val="22"/>
              </w:rPr>
            </w:pPr>
            <w:r w:rsidRPr="0050091B">
              <w:rPr>
                <w:sz w:val="22"/>
                <w:szCs w:val="22"/>
              </w:rPr>
              <w:t>402</w:t>
            </w:r>
            <w:r w:rsidRPr="0050091B">
              <w:rPr>
                <w:spacing w:val="-3"/>
                <w:sz w:val="22"/>
                <w:szCs w:val="22"/>
              </w:rPr>
              <w:t xml:space="preserve"> </w:t>
            </w:r>
            <w:r w:rsidRPr="0050091B">
              <w:rPr>
                <w:spacing w:val="-2"/>
                <w:sz w:val="22"/>
                <w:szCs w:val="22"/>
              </w:rPr>
              <w:t>(15,0)</w:t>
            </w:r>
          </w:p>
        </w:tc>
        <w:tc>
          <w:tcPr>
            <w:tcW w:w="2189" w:type="dxa"/>
            <w:tcBorders>
              <w:top w:val="single" w:sz="4" w:space="0" w:color="000000"/>
              <w:left w:val="single" w:sz="4" w:space="0" w:color="000000"/>
              <w:bottom w:val="single" w:sz="4" w:space="0" w:color="000000"/>
              <w:right w:val="single" w:sz="4" w:space="0" w:color="000000"/>
            </w:tcBorders>
            <w:vAlign w:val="center"/>
          </w:tcPr>
          <w:p w14:paraId="4FB921EE" w14:textId="77777777" w:rsidR="00AB5936" w:rsidRPr="0050091B" w:rsidRDefault="00AB5936" w:rsidP="005C1ADB">
            <w:pPr>
              <w:pStyle w:val="TableParagraph"/>
              <w:kinsoku w:val="0"/>
              <w:overflowPunct w:val="0"/>
              <w:ind w:left="0"/>
              <w:rPr>
                <w:spacing w:val="-2"/>
                <w:sz w:val="22"/>
                <w:szCs w:val="22"/>
              </w:rPr>
            </w:pPr>
            <w:r w:rsidRPr="0050091B">
              <w:rPr>
                <w:sz w:val="22"/>
                <w:szCs w:val="22"/>
              </w:rPr>
              <w:t>676</w:t>
            </w:r>
            <w:r w:rsidRPr="0050091B">
              <w:rPr>
                <w:spacing w:val="-3"/>
                <w:sz w:val="22"/>
                <w:szCs w:val="22"/>
              </w:rPr>
              <w:t xml:space="preserve"> </w:t>
            </w:r>
            <w:r w:rsidRPr="0050091B">
              <w:rPr>
                <w:spacing w:val="-2"/>
                <w:sz w:val="22"/>
                <w:szCs w:val="22"/>
              </w:rPr>
              <w:t>(25,1)</w:t>
            </w:r>
          </w:p>
        </w:tc>
        <w:tc>
          <w:tcPr>
            <w:tcW w:w="2076" w:type="dxa"/>
            <w:tcBorders>
              <w:top w:val="single" w:sz="4" w:space="0" w:color="000000"/>
              <w:left w:val="single" w:sz="4" w:space="0" w:color="000000"/>
              <w:bottom w:val="single" w:sz="4" w:space="0" w:color="000000"/>
              <w:right w:val="single" w:sz="4" w:space="0" w:color="000000"/>
            </w:tcBorders>
            <w:vAlign w:val="center"/>
          </w:tcPr>
          <w:p w14:paraId="0C578533" w14:textId="77777777" w:rsidR="00AB5936" w:rsidRPr="0050091B" w:rsidRDefault="00AB5936" w:rsidP="005C1ADB">
            <w:pPr>
              <w:pStyle w:val="TableParagraph"/>
              <w:kinsoku w:val="0"/>
              <w:overflowPunct w:val="0"/>
              <w:ind w:left="0"/>
              <w:rPr>
                <w:spacing w:val="-2"/>
                <w:sz w:val="22"/>
                <w:szCs w:val="22"/>
              </w:rPr>
            </w:pPr>
            <w:r w:rsidRPr="0050091B">
              <w:rPr>
                <w:sz w:val="22"/>
                <w:szCs w:val="22"/>
              </w:rPr>
              <w:t>0,59</w:t>
            </w:r>
            <w:r w:rsidRPr="0050091B">
              <w:rPr>
                <w:spacing w:val="-5"/>
                <w:sz w:val="22"/>
                <w:szCs w:val="22"/>
              </w:rPr>
              <w:t xml:space="preserve"> </w:t>
            </w:r>
            <w:r w:rsidRPr="0050091B">
              <w:rPr>
                <w:sz w:val="22"/>
                <w:szCs w:val="22"/>
              </w:rPr>
              <w:t>(0,53,</w:t>
            </w:r>
            <w:r w:rsidRPr="0050091B">
              <w:rPr>
                <w:spacing w:val="-5"/>
                <w:sz w:val="22"/>
                <w:szCs w:val="22"/>
              </w:rPr>
              <w:t xml:space="preserve"> </w:t>
            </w:r>
            <w:r w:rsidRPr="0050091B">
              <w:rPr>
                <w:spacing w:val="-2"/>
                <w:sz w:val="22"/>
                <w:szCs w:val="22"/>
              </w:rPr>
              <w:t>0,66)</w:t>
            </w:r>
          </w:p>
        </w:tc>
      </w:tr>
    </w:tbl>
    <w:p w14:paraId="00BF6DA6" w14:textId="77777777" w:rsidR="00AB5936" w:rsidRPr="0050091B" w:rsidRDefault="00AB5936" w:rsidP="0050091B">
      <w:pPr>
        <w:pStyle w:val="Pagrindinistekstas"/>
        <w:kinsoku w:val="0"/>
        <w:overflowPunct w:val="0"/>
        <w:ind w:left="0"/>
        <w:rPr>
          <w:b/>
          <w:bCs/>
        </w:rPr>
      </w:pPr>
    </w:p>
    <w:p w14:paraId="4ADE34A6" w14:textId="77777777" w:rsidR="00AB5936" w:rsidRPr="0050091B" w:rsidRDefault="00AB5936" w:rsidP="0050091B">
      <w:pPr>
        <w:pStyle w:val="Pagrindinistekstas"/>
        <w:kinsoku w:val="0"/>
        <w:overflowPunct w:val="0"/>
        <w:ind w:left="0"/>
      </w:pPr>
      <w:r w:rsidRPr="0050091B">
        <w:t>Palyginti</w:t>
      </w:r>
      <w:r w:rsidRPr="0050091B">
        <w:rPr>
          <w:spacing w:val="-3"/>
        </w:rPr>
        <w:t xml:space="preserve"> </w:t>
      </w:r>
      <w:r w:rsidRPr="0050091B">
        <w:t>su</w:t>
      </w:r>
      <w:r w:rsidRPr="0050091B">
        <w:rPr>
          <w:spacing w:val="-3"/>
        </w:rPr>
        <w:t xml:space="preserve"> </w:t>
      </w:r>
      <w:r w:rsidRPr="0050091B">
        <w:t>enoksaparino</w:t>
      </w:r>
      <w:r w:rsidRPr="0050091B">
        <w:rPr>
          <w:spacing w:val="-3"/>
        </w:rPr>
        <w:t xml:space="preserve"> </w:t>
      </w:r>
      <w:r w:rsidRPr="0050091B">
        <w:t>/</w:t>
      </w:r>
      <w:r w:rsidRPr="0050091B">
        <w:rPr>
          <w:spacing w:val="-3"/>
        </w:rPr>
        <w:t xml:space="preserve"> </w:t>
      </w:r>
      <w:r w:rsidRPr="0050091B">
        <w:t>varfarino</w:t>
      </w:r>
      <w:r w:rsidRPr="0050091B">
        <w:rPr>
          <w:spacing w:val="-3"/>
        </w:rPr>
        <w:t xml:space="preserve"> </w:t>
      </w:r>
      <w:r w:rsidRPr="0050091B">
        <w:t>grupe,</w:t>
      </w:r>
      <w:r w:rsidRPr="0050091B">
        <w:rPr>
          <w:spacing w:val="-3"/>
        </w:rPr>
        <w:t xml:space="preserve"> </w:t>
      </w:r>
      <w:r w:rsidR="00EC1319">
        <w:rPr>
          <w:spacing w:val="-3"/>
        </w:rPr>
        <w:t>patvirtinto</w:t>
      </w:r>
      <w:r w:rsidRPr="0050091B">
        <w:rPr>
          <w:spacing w:val="-3"/>
        </w:rPr>
        <w:t xml:space="preserve"> </w:t>
      </w:r>
      <w:r w:rsidR="004C420A">
        <w:t>s</w:t>
      </w:r>
      <w:r w:rsidR="005C4305">
        <w:t>tipraus</w:t>
      </w:r>
      <w:r w:rsidR="004C420A" w:rsidRPr="0050091B">
        <w:rPr>
          <w:spacing w:val="-3"/>
        </w:rPr>
        <w:t xml:space="preserve"> </w:t>
      </w:r>
      <w:r w:rsidRPr="0050091B">
        <w:t>kraujavimo</w:t>
      </w:r>
      <w:r w:rsidRPr="0050091B">
        <w:rPr>
          <w:spacing w:val="-3"/>
        </w:rPr>
        <w:t xml:space="preserve"> </w:t>
      </w:r>
      <w:r w:rsidRPr="0050091B">
        <w:t>ir</w:t>
      </w:r>
      <w:r w:rsidRPr="0050091B">
        <w:rPr>
          <w:spacing w:val="-3"/>
        </w:rPr>
        <w:t xml:space="preserve"> </w:t>
      </w:r>
      <w:r w:rsidRPr="0050091B">
        <w:t>KRNS</w:t>
      </w:r>
      <w:r w:rsidRPr="0050091B">
        <w:rPr>
          <w:spacing w:val="-3"/>
        </w:rPr>
        <w:t xml:space="preserve"> </w:t>
      </w:r>
      <w:r w:rsidRPr="0050091B">
        <w:t>kraujavimo</w:t>
      </w:r>
      <w:r w:rsidRPr="0050091B">
        <w:rPr>
          <w:spacing w:val="-3"/>
        </w:rPr>
        <w:t xml:space="preserve"> </w:t>
      </w:r>
      <w:r w:rsidRPr="0050091B">
        <w:t>iš</w:t>
      </w:r>
      <w:r w:rsidRPr="0050091B">
        <w:rPr>
          <w:spacing w:val="-3"/>
        </w:rPr>
        <w:t xml:space="preserve"> </w:t>
      </w:r>
      <w:r w:rsidRPr="0050091B">
        <w:t xml:space="preserve">bet kurios anatominės vietos atvejų skaičius apiksabano grupėje paprastai buvo mažesnis. Pripažintas </w:t>
      </w:r>
      <w:r w:rsidR="004C420A">
        <w:t>s</w:t>
      </w:r>
      <w:r w:rsidR="005C4305">
        <w:t>tiprus</w:t>
      </w:r>
      <w:r w:rsidR="004C420A" w:rsidRPr="0050091B">
        <w:t xml:space="preserve"> </w:t>
      </w:r>
      <w:r w:rsidRPr="0050091B">
        <w:t>kraujavimas iš virškinimo trakto pagal ISTH pasireiškė 6 (0,2</w:t>
      </w:r>
      <w:r w:rsidR="0050091B">
        <w:t> %</w:t>
      </w:r>
      <w:r w:rsidRPr="0050091B">
        <w:t>) apiksabanu gydytiems pacientams ir 17 (0,6</w:t>
      </w:r>
      <w:r w:rsidR="0050091B">
        <w:t> %</w:t>
      </w:r>
      <w:r w:rsidRPr="0050091B">
        <w:t>) enoksaparinu / varfarinu gydytų pacientų.</w:t>
      </w:r>
    </w:p>
    <w:p w14:paraId="499698C0" w14:textId="77777777" w:rsidR="00AB5936" w:rsidRPr="0050091B" w:rsidRDefault="00AB5936" w:rsidP="0050091B">
      <w:pPr>
        <w:pStyle w:val="Pagrindinistekstas"/>
        <w:kinsoku w:val="0"/>
        <w:overflowPunct w:val="0"/>
        <w:ind w:left="0"/>
      </w:pPr>
    </w:p>
    <w:p w14:paraId="316ED7E4" w14:textId="77777777" w:rsidR="00AB5936" w:rsidRPr="0050091B" w:rsidRDefault="00AB5936" w:rsidP="0050091B">
      <w:pPr>
        <w:pStyle w:val="Pagrindinistekstas"/>
        <w:kinsoku w:val="0"/>
        <w:overflowPunct w:val="0"/>
        <w:ind w:left="0"/>
        <w:rPr>
          <w:i/>
          <w:iCs/>
        </w:rPr>
      </w:pPr>
      <w:r w:rsidRPr="0050091B">
        <w:rPr>
          <w:i/>
          <w:iCs/>
          <w:u w:val="single"/>
        </w:rPr>
        <w:t>AMPLIFY-EXT</w:t>
      </w:r>
      <w:r w:rsidRPr="0050091B">
        <w:rPr>
          <w:i/>
          <w:iCs/>
          <w:spacing w:val="-10"/>
          <w:u w:val="single"/>
        </w:rPr>
        <w:t xml:space="preserve"> </w:t>
      </w:r>
      <w:r w:rsidRPr="0050091B">
        <w:rPr>
          <w:i/>
          <w:iCs/>
          <w:spacing w:val="-2"/>
          <w:u w:val="single"/>
        </w:rPr>
        <w:t>tyrimas</w:t>
      </w:r>
    </w:p>
    <w:p w14:paraId="045D0D04" w14:textId="77777777" w:rsidR="00AB5936" w:rsidRPr="0050091B" w:rsidRDefault="00AB5936" w:rsidP="0050091B">
      <w:pPr>
        <w:pStyle w:val="Pagrindinistekstas"/>
        <w:kinsoku w:val="0"/>
        <w:overflowPunct w:val="0"/>
        <w:ind w:left="0"/>
      </w:pPr>
      <w:r w:rsidRPr="0050091B">
        <w:t>Į</w:t>
      </w:r>
      <w:r w:rsidRPr="0050091B">
        <w:rPr>
          <w:spacing w:val="-9"/>
        </w:rPr>
        <w:t xml:space="preserve"> </w:t>
      </w:r>
      <w:r w:rsidRPr="0050091B">
        <w:t>AMPLIFY-EXT</w:t>
      </w:r>
      <w:r w:rsidRPr="0050091B">
        <w:rPr>
          <w:spacing w:val="-5"/>
        </w:rPr>
        <w:t xml:space="preserve"> </w:t>
      </w:r>
      <w:r w:rsidRPr="0050091B">
        <w:t>tyrimą</w:t>
      </w:r>
      <w:r w:rsidRPr="0050091B">
        <w:rPr>
          <w:spacing w:val="-6"/>
        </w:rPr>
        <w:t xml:space="preserve"> </w:t>
      </w:r>
      <w:r w:rsidR="005C1ADB" w:rsidRPr="00BF28CA">
        <w:t>atsitiktinės atrankos</w:t>
      </w:r>
      <w:r w:rsidRPr="0050091B">
        <w:rPr>
          <w:spacing w:val="-5"/>
        </w:rPr>
        <w:t xml:space="preserve"> </w:t>
      </w:r>
      <w:r w:rsidRPr="0050091B">
        <w:t>būdu</w:t>
      </w:r>
      <w:r w:rsidRPr="0050091B">
        <w:rPr>
          <w:spacing w:val="-6"/>
        </w:rPr>
        <w:t xml:space="preserve"> </w:t>
      </w:r>
      <w:r w:rsidRPr="0050091B">
        <w:t>iš</w:t>
      </w:r>
      <w:r w:rsidRPr="0050091B">
        <w:rPr>
          <w:spacing w:val="-5"/>
        </w:rPr>
        <w:t xml:space="preserve"> </w:t>
      </w:r>
      <w:r w:rsidRPr="0050091B">
        <w:t>viso</w:t>
      </w:r>
      <w:r w:rsidRPr="0050091B">
        <w:rPr>
          <w:spacing w:val="-6"/>
        </w:rPr>
        <w:t xml:space="preserve"> </w:t>
      </w:r>
      <w:r w:rsidRPr="0050091B">
        <w:t>buvo</w:t>
      </w:r>
      <w:r w:rsidRPr="0050091B">
        <w:rPr>
          <w:spacing w:val="-5"/>
        </w:rPr>
        <w:t xml:space="preserve"> </w:t>
      </w:r>
      <w:r w:rsidRPr="0050091B">
        <w:t>atrinkti</w:t>
      </w:r>
      <w:r w:rsidRPr="0050091B">
        <w:rPr>
          <w:spacing w:val="-6"/>
        </w:rPr>
        <w:t xml:space="preserve"> </w:t>
      </w:r>
      <w:r w:rsidRPr="0050091B">
        <w:t>2</w:t>
      </w:r>
      <w:r w:rsidR="00600544">
        <w:t> </w:t>
      </w:r>
      <w:r w:rsidRPr="0050091B">
        <w:t>482</w:t>
      </w:r>
      <w:r w:rsidRPr="0050091B">
        <w:rPr>
          <w:spacing w:val="-5"/>
        </w:rPr>
        <w:t xml:space="preserve"> </w:t>
      </w:r>
      <w:r w:rsidRPr="0050091B">
        <w:t>suaugę</w:t>
      </w:r>
      <w:r w:rsidRPr="0050091B">
        <w:rPr>
          <w:spacing w:val="-5"/>
        </w:rPr>
        <w:t xml:space="preserve"> </w:t>
      </w:r>
      <w:r w:rsidRPr="0050091B">
        <w:t>pacientai,</w:t>
      </w:r>
      <w:r w:rsidRPr="0050091B">
        <w:rPr>
          <w:spacing w:val="-5"/>
        </w:rPr>
        <w:t xml:space="preserve"> </w:t>
      </w:r>
      <w:r w:rsidRPr="0050091B">
        <w:rPr>
          <w:spacing w:val="-2"/>
        </w:rPr>
        <w:t>kurie</w:t>
      </w:r>
      <w:r w:rsidR="00600544">
        <w:rPr>
          <w:spacing w:val="-2"/>
        </w:rPr>
        <w:t xml:space="preserve"> </w:t>
      </w:r>
      <w:r w:rsidRPr="0050091B">
        <w:t>12</w:t>
      </w:r>
      <w:r w:rsidR="00600544">
        <w:t> </w:t>
      </w:r>
      <w:r w:rsidRPr="0050091B">
        <w:t>mėnesių</w:t>
      </w:r>
      <w:r w:rsidRPr="0050091B">
        <w:rPr>
          <w:spacing w:val="-2"/>
        </w:rPr>
        <w:t xml:space="preserve"> </w:t>
      </w:r>
      <w:r w:rsidRPr="0050091B">
        <w:t>buvo</w:t>
      </w:r>
      <w:r w:rsidRPr="0050091B">
        <w:rPr>
          <w:spacing w:val="-2"/>
        </w:rPr>
        <w:t xml:space="preserve"> </w:t>
      </w:r>
      <w:r w:rsidRPr="0050091B">
        <w:t>gydomi</w:t>
      </w:r>
      <w:r w:rsidRPr="0050091B">
        <w:rPr>
          <w:spacing w:val="-2"/>
        </w:rPr>
        <w:t xml:space="preserve"> </w:t>
      </w:r>
      <w:r w:rsidRPr="0050091B">
        <w:t>per</w:t>
      </w:r>
      <w:r w:rsidRPr="0050091B">
        <w:rPr>
          <w:spacing w:val="-2"/>
        </w:rPr>
        <w:t xml:space="preserve"> </w:t>
      </w:r>
      <w:r w:rsidRPr="0050091B">
        <w:t>burną</w:t>
      </w:r>
      <w:r w:rsidRPr="0050091B">
        <w:rPr>
          <w:spacing w:val="-2"/>
        </w:rPr>
        <w:t xml:space="preserve"> </w:t>
      </w:r>
      <w:r w:rsidRPr="0050091B">
        <w:t>vartojamu</w:t>
      </w:r>
      <w:r w:rsidRPr="0050091B">
        <w:rPr>
          <w:spacing w:val="-2"/>
        </w:rPr>
        <w:t xml:space="preserve"> </w:t>
      </w:r>
      <w:r w:rsidRPr="0050091B">
        <w:t>apiksabanu</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po</w:t>
      </w:r>
      <w:r w:rsidRPr="0050091B">
        <w:rPr>
          <w:spacing w:val="-2"/>
        </w:rPr>
        <w:t xml:space="preserve"> </w:t>
      </w:r>
      <w:r w:rsidRPr="0050091B">
        <w:t>2,5</w:t>
      </w:r>
      <w:r w:rsidR="0050091B">
        <w:rPr>
          <w:spacing w:val="-2"/>
        </w:rPr>
        <w:t> mg</w:t>
      </w:r>
      <w:r w:rsidRPr="0050091B">
        <w:rPr>
          <w:spacing w:val="-2"/>
        </w:rPr>
        <w:t xml:space="preserve"> </w:t>
      </w:r>
      <w:r w:rsidRPr="0050091B">
        <w:t>arba</w:t>
      </w:r>
      <w:r w:rsidRPr="0050091B">
        <w:rPr>
          <w:spacing w:val="-2"/>
        </w:rPr>
        <w:t xml:space="preserve"> </w:t>
      </w:r>
      <w:r w:rsidRPr="0050091B">
        <w:t>du</w:t>
      </w:r>
      <w:r w:rsidRPr="0050091B">
        <w:rPr>
          <w:spacing w:val="-2"/>
        </w:rPr>
        <w:t xml:space="preserve"> </w:t>
      </w:r>
      <w:r w:rsidRPr="0050091B">
        <w:t>kartus per parą po 5</w:t>
      </w:r>
      <w:r w:rsidR="0050091B">
        <w:t> mg</w:t>
      </w:r>
      <w:r w:rsidRPr="0050091B">
        <w:t>) arba placebu po to, kai buvo baigtas 6–12</w:t>
      </w:r>
      <w:r w:rsidR="00357A69">
        <w:t> </w:t>
      </w:r>
      <w:r w:rsidRPr="0050091B">
        <w:t>mėnesių trukmės pirminis gydymas antikoaguliantais. Prieš pradėdami dalyvauti AMPLIFY-EXT tyrime 836 iš šių pacientų (33,7</w:t>
      </w:r>
      <w:r w:rsidR="0050091B">
        <w:t> %</w:t>
      </w:r>
      <w:r w:rsidRPr="0050091B">
        <w:t>) dalyvavo AMPLIFY tyrime.</w:t>
      </w:r>
      <w:r w:rsidR="001514AF">
        <w:t xml:space="preserve"> </w:t>
      </w:r>
      <w:r w:rsidRPr="0050091B">
        <w:t>Vidutinis tiriamųjų amžius buvo 56,7</w:t>
      </w:r>
      <w:r w:rsidR="00357A69">
        <w:t> </w:t>
      </w:r>
      <w:r w:rsidRPr="0050091B">
        <w:t>m. ir 91,7</w:t>
      </w:r>
      <w:r w:rsidR="0050091B">
        <w:t> %</w:t>
      </w:r>
      <w:r w:rsidRPr="0050091B">
        <w:t xml:space="preserve"> </w:t>
      </w:r>
      <w:r w:rsidR="005C1ADB" w:rsidRPr="00BF28CA">
        <w:t>atsitiktinės atrankos</w:t>
      </w:r>
      <w:r w:rsidR="001514AF" w:rsidRPr="0050091B">
        <w:rPr>
          <w:spacing w:val="-5"/>
        </w:rPr>
        <w:t xml:space="preserve"> </w:t>
      </w:r>
      <w:r w:rsidR="001514AF" w:rsidRPr="0050091B">
        <w:t>būdu</w:t>
      </w:r>
      <w:r w:rsidR="001514AF" w:rsidRPr="0050091B">
        <w:rPr>
          <w:spacing w:val="-6"/>
        </w:rPr>
        <w:t xml:space="preserve"> </w:t>
      </w:r>
      <w:r w:rsidR="001514AF" w:rsidRPr="0050091B">
        <w:t>atrinkt</w:t>
      </w:r>
      <w:r w:rsidR="001514AF">
        <w:t>ų</w:t>
      </w:r>
      <w:r w:rsidR="001514AF" w:rsidRPr="0050091B">
        <w:rPr>
          <w:spacing w:val="-6"/>
        </w:rPr>
        <w:t xml:space="preserve"> </w:t>
      </w:r>
      <w:r w:rsidRPr="0050091B">
        <w:t>pacientų buvo patyrę neišprovokuotų VTE reiškinių.</w:t>
      </w:r>
    </w:p>
    <w:p w14:paraId="00C8F500" w14:textId="77777777" w:rsidR="00AB5936" w:rsidRPr="0050091B" w:rsidRDefault="00AB5936" w:rsidP="0050091B">
      <w:pPr>
        <w:pStyle w:val="Pagrindinistekstas"/>
        <w:kinsoku w:val="0"/>
        <w:overflowPunct w:val="0"/>
        <w:ind w:left="0"/>
      </w:pPr>
    </w:p>
    <w:p w14:paraId="386BAA5C" w14:textId="77777777" w:rsidR="00AB5936" w:rsidRPr="0050091B" w:rsidRDefault="00AB5936" w:rsidP="0050091B">
      <w:pPr>
        <w:pStyle w:val="Pagrindinistekstas"/>
        <w:kinsoku w:val="0"/>
        <w:overflowPunct w:val="0"/>
        <w:ind w:left="0"/>
      </w:pPr>
      <w:r w:rsidRPr="0050091B">
        <w:t xml:space="preserve">Šio tyrimo duomenimis, vertinant pagal </w:t>
      </w:r>
      <w:r w:rsidR="00EC1319">
        <w:t>pagrindinę</w:t>
      </w:r>
      <w:r w:rsidRPr="0050091B">
        <w:t xml:space="preserve"> vertinamąją baigtį (simptominiai, pasikartojantys</w:t>
      </w:r>
      <w:r w:rsidRPr="0050091B">
        <w:rPr>
          <w:spacing w:val="-2"/>
        </w:rPr>
        <w:t xml:space="preserve"> </w:t>
      </w:r>
      <w:r w:rsidRPr="0050091B">
        <w:t>VTE</w:t>
      </w:r>
      <w:r w:rsidRPr="0050091B">
        <w:rPr>
          <w:spacing w:val="-2"/>
        </w:rPr>
        <w:t xml:space="preserve"> </w:t>
      </w:r>
      <w:r w:rsidRPr="0050091B">
        <w:t>reiškiniai</w:t>
      </w:r>
      <w:r w:rsidRPr="0050091B">
        <w:rPr>
          <w:spacing w:val="-2"/>
        </w:rPr>
        <w:t xml:space="preserve"> </w:t>
      </w:r>
      <w:r w:rsidRPr="0050091B">
        <w:t>(nemirtina</w:t>
      </w:r>
      <w:r w:rsidRPr="0050091B">
        <w:rPr>
          <w:spacing w:val="-2"/>
        </w:rPr>
        <w:t xml:space="preserve"> </w:t>
      </w:r>
      <w:r w:rsidRPr="0050091B">
        <w:t>GVT</w:t>
      </w:r>
      <w:r w:rsidRPr="0050091B">
        <w:rPr>
          <w:spacing w:val="-2"/>
        </w:rPr>
        <w:t xml:space="preserve"> </w:t>
      </w:r>
      <w:r w:rsidRPr="0050091B">
        <w:t>arba</w:t>
      </w:r>
      <w:r w:rsidRPr="0050091B">
        <w:rPr>
          <w:spacing w:val="-3"/>
        </w:rPr>
        <w:t xml:space="preserve"> </w:t>
      </w:r>
      <w:r w:rsidRPr="0050091B">
        <w:t>nemirtina</w:t>
      </w:r>
      <w:r w:rsidRPr="0050091B">
        <w:rPr>
          <w:spacing w:val="-2"/>
        </w:rPr>
        <w:t xml:space="preserve"> </w:t>
      </w:r>
      <w:r w:rsidRPr="0050091B">
        <w:t>PE)</w:t>
      </w:r>
      <w:r w:rsidRPr="0050091B">
        <w:rPr>
          <w:spacing w:val="-2"/>
        </w:rPr>
        <w:t xml:space="preserve"> </w:t>
      </w:r>
      <w:r w:rsidRPr="0050091B">
        <w:t>arba</w:t>
      </w:r>
      <w:r w:rsidRPr="0050091B">
        <w:rPr>
          <w:spacing w:val="-2"/>
        </w:rPr>
        <w:t xml:space="preserve"> </w:t>
      </w:r>
      <w:r w:rsidRPr="0050091B">
        <w:t>mirtis</w:t>
      </w:r>
      <w:r w:rsidR="00EC1319">
        <w:t xml:space="preserve"> </w:t>
      </w:r>
      <w:r w:rsidR="005C1ADB">
        <w:t xml:space="preserve">dėl </w:t>
      </w:r>
      <w:r w:rsidR="005C1ADB" w:rsidRPr="00D968F1">
        <w:t>įvairių priežasčių</w:t>
      </w:r>
      <w:r w:rsidRPr="0050091B">
        <w:t>), abi apiksabano dozės buvo statistiškai pranašesnės už placebą (žr. 11</w:t>
      </w:r>
      <w:r w:rsidR="0050091B">
        <w:t> lentelę</w:t>
      </w:r>
      <w:r w:rsidRPr="0050091B">
        <w:t>).</w:t>
      </w:r>
    </w:p>
    <w:p w14:paraId="15736F75" w14:textId="77777777" w:rsidR="00AB5936" w:rsidRPr="0050091B" w:rsidRDefault="00AB5936" w:rsidP="0050091B">
      <w:pPr>
        <w:pStyle w:val="Pagrindinistekstas"/>
        <w:kinsoku w:val="0"/>
        <w:overflowPunct w:val="0"/>
        <w:ind w:left="0"/>
      </w:pPr>
    </w:p>
    <w:p w14:paraId="088786E4" w14:textId="77777777" w:rsidR="00AB5936" w:rsidRDefault="00357A69" w:rsidP="00357A69">
      <w:pPr>
        <w:pStyle w:val="Antrat2"/>
        <w:tabs>
          <w:tab w:val="left" w:pos="415"/>
        </w:tabs>
        <w:kinsoku w:val="0"/>
        <w:overflowPunct w:val="0"/>
        <w:ind w:left="0"/>
        <w:rPr>
          <w:spacing w:val="-2"/>
        </w:rPr>
      </w:pPr>
      <w:r>
        <w:t>11 </w:t>
      </w:r>
      <w:r w:rsidR="00AB5936" w:rsidRPr="0050091B">
        <w:t>lentelė.</w:t>
      </w:r>
      <w:r w:rsidR="00AB5936" w:rsidRPr="0050091B">
        <w:rPr>
          <w:spacing w:val="-8"/>
        </w:rPr>
        <w:t xml:space="preserve"> </w:t>
      </w:r>
      <w:r w:rsidR="00AB5936" w:rsidRPr="0050091B">
        <w:t>AMPLIFY-EXT</w:t>
      </w:r>
      <w:r w:rsidR="00AB5936" w:rsidRPr="0050091B">
        <w:rPr>
          <w:spacing w:val="-7"/>
        </w:rPr>
        <w:t xml:space="preserve"> </w:t>
      </w:r>
      <w:r w:rsidR="00AB5936" w:rsidRPr="0050091B">
        <w:t>tyrimo</w:t>
      </w:r>
      <w:r w:rsidR="00AB5936" w:rsidRPr="0050091B">
        <w:rPr>
          <w:spacing w:val="-8"/>
        </w:rPr>
        <w:t xml:space="preserve"> </w:t>
      </w:r>
      <w:r w:rsidR="00AB5936" w:rsidRPr="0050091B">
        <w:t>metu</w:t>
      </w:r>
      <w:r w:rsidR="00AB5936" w:rsidRPr="0050091B">
        <w:rPr>
          <w:spacing w:val="-7"/>
        </w:rPr>
        <w:t xml:space="preserve"> </w:t>
      </w:r>
      <w:r w:rsidR="00AB5936" w:rsidRPr="0050091B">
        <w:t>gauti</w:t>
      </w:r>
      <w:r w:rsidR="00AB5936" w:rsidRPr="0050091B">
        <w:rPr>
          <w:spacing w:val="-8"/>
        </w:rPr>
        <w:t xml:space="preserve"> </w:t>
      </w:r>
      <w:r w:rsidR="00AB5936" w:rsidRPr="0050091B">
        <w:t>veiksmingumo</w:t>
      </w:r>
      <w:r w:rsidR="00AB5936" w:rsidRPr="0050091B">
        <w:rPr>
          <w:spacing w:val="-7"/>
        </w:rPr>
        <w:t xml:space="preserve"> </w:t>
      </w:r>
      <w:r w:rsidR="00AB5936" w:rsidRPr="0050091B">
        <w:rPr>
          <w:spacing w:val="-2"/>
        </w:rPr>
        <w:t>rezultatai</w:t>
      </w:r>
    </w:p>
    <w:p w14:paraId="524E92D2" w14:textId="77777777" w:rsidR="00357A69" w:rsidRPr="00357A69" w:rsidRDefault="00357A69" w:rsidP="00357A69"/>
    <w:tbl>
      <w:tblPr>
        <w:tblW w:w="8931" w:type="dxa"/>
        <w:tblInd w:w="5" w:type="dxa"/>
        <w:tblLayout w:type="fixed"/>
        <w:tblCellMar>
          <w:left w:w="0" w:type="dxa"/>
          <w:right w:w="0" w:type="dxa"/>
        </w:tblCellMar>
        <w:tblLook w:val="0000" w:firstRow="0" w:lastRow="0" w:firstColumn="0" w:lastColumn="0" w:noHBand="0" w:noVBand="0"/>
      </w:tblPr>
      <w:tblGrid>
        <w:gridCol w:w="1814"/>
        <w:gridCol w:w="1418"/>
        <w:gridCol w:w="1416"/>
        <w:gridCol w:w="1418"/>
        <w:gridCol w:w="1447"/>
        <w:gridCol w:w="1418"/>
      </w:tblGrid>
      <w:tr w:rsidR="00AB5936" w:rsidRPr="0050091B" w14:paraId="6811694C" w14:textId="77777777" w:rsidTr="00357A69">
        <w:trPr>
          <w:trHeight w:val="506"/>
          <w:tblHeader/>
        </w:trPr>
        <w:tc>
          <w:tcPr>
            <w:tcW w:w="1814" w:type="dxa"/>
            <w:tcBorders>
              <w:top w:val="single" w:sz="4" w:space="0" w:color="000000"/>
              <w:left w:val="single" w:sz="4" w:space="0" w:color="000000"/>
              <w:bottom w:val="single" w:sz="4" w:space="0" w:color="000000"/>
              <w:right w:val="single" w:sz="4" w:space="0" w:color="000000"/>
            </w:tcBorders>
          </w:tcPr>
          <w:p w14:paraId="2B6372C2" w14:textId="77777777" w:rsidR="00AB5936" w:rsidRPr="0050091B" w:rsidRDefault="00AB5936" w:rsidP="0050091B">
            <w:pPr>
              <w:pStyle w:val="TableParagraph"/>
              <w:kinsoku w:val="0"/>
              <w:overflowPunct w:val="0"/>
              <w:ind w:left="0"/>
              <w:jc w:val="left"/>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136489B" w14:textId="77777777" w:rsidR="00AB5936" w:rsidRPr="0050091B" w:rsidRDefault="00AB5936" w:rsidP="00357A69">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1416" w:type="dxa"/>
            <w:tcBorders>
              <w:top w:val="single" w:sz="4" w:space="0" w:color="000000"/>
              <w:left w:val="single" w:sz="4" w:space="0" w:color="000000"/>
              <w:bottom w:val="single" w:sz="4" w:space="0" w:color="000000"/>
              <w:right w:val="single" w:sz="4" w:space="0" w:color="000000"/>
            </w:tcBorders>
          </w:tcPr>
          <w:p w14:paraId="3A8C2AC4" w14:textId="77777777" w:rsidR="00AB5936" w:rsidRPr="0050091B" w:rsidRDefault="00AB5936" w:rsidP="00357A69">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1418" w:type="dxa"/>
            <w:tcBorders>
              <w:top w:val="single" w:sz="4" w:space="0" w:color="000000"/>
              <w:left w:val="single" w:sz="4" w:space="0" w:color="000000"/>
              <w:bottom w:val="single" w:sz="4" w:space="0" w:color="000000"/>
              <w:right w:val="single" w:sz="4" w:space="0" w:color="000000"/>
            </w:tcBorders>
          </w:tcPr>
          <w:p w14:paraId="2E516D7B" w14:textId="77777777" w:rsidR="00AB5936" w:rsidRPr="0050091B" w:rsidRDefault="00AB5936" w:rsidP="00357A69">
            <w:pPr>
              <w:pStyle w:val="TableParagraph"/>
              <w:kinsoku w:val="0"/>
              <w:overflowPunct w:val="0"/>
              <w:ind w:left="0"/>
              <w:rPr>
                <w:b/>
                <w:bCs/>
                <w:spacing w:val="-2"/>
                <w:sz w:val="22"/>
                <w:szCs w:val="22"/>
              </w:rPr>
            </w:pPr>
            <w:r w:rsidRPr="0050091B">
              <w:rPr>
                <w:b/>
                <w:bCs/>
                <w:spacing w:val="-2"/>
                <w:sz w:val="22"/>
                <w:szCs w:val="22"/>
              </w:rPr>
              <w:t>Placebas</w:t>
            </w:r>
          </w:p>
        </w:tc>
        <w:tc>
          <w:tcPr>
            <w:tcW w:w="2865" w:type="dxa"/>
            <w:gridSpan w:val="2"/>
            <w:tcBorders>
              <w:top w:val="single" w:sz="4" w:space="0" w:color="000000"/>
              <w:left w:val="single" w:sz="4" w:space="0" w:color="000000"/>
              <w:bottom w:val="single" w:sz="4" w:space="0" w:color="000000"/>
              <w:right w:val="single" w:sz="4" w:space="0" w:color="000000"/>
            </w:tcBorders>
          </w:tcPr>
          <w:p w14:paraId="04E1DE14"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Santykinė</w:t>
            </w:r>
            <w:r w:rsidRPr="0050091B">
              <w:rPr>
                <w:b/>
                <w:bCs/>
                <w:spacing w:val="-5"/>
                <w:sz w:val="22"/>
                <w:szCs w:val="22"/>
              </w:rPr>
              <w:t xml:space="preserve"> </w:t>
            </w:r>
            <w:r w:rsidRPr="0050091B">
              <w:rPr>
                <w:b/>
                <w:bCs/>
                <w:sz w:val="22"/>
                <w:szCs w:val="22"/>
              </w:rPr>
              <w:t>rizika</w:t>
            </w:r>
            <w:r w:rsidRPr="0050091B">
              <w:rPr>
                <w:b/>
                <w:bCs/>
                <w:spacing w:val="-5"/>
                <w:sz w:val="22"/>
                <w:szCs w:val="22"/>
              </w:rPr>
              <w:t xml:space="preserve"> </w:t>
            </w:r>
            <w:r w:rsidRPr="0050091B">
              <w:rPr>
                <w:b/>
                <w:bCs/>
                <w:sz w:val="22"/>
                <w:szCs w:val="22"/>
              </w:rPr>
              <w:t>(95</w:t>
            </w:r>
            <w:r w:rsidR="0050091B">
              <w:rPr>
                <w:b/>
                <w:bCs/>
                <w:spacing w:val="-5"/>
                <w:sz w:val="22"/>
                <w:szCs w:val="22"/>
              </w:rPr>
              <w:t> %</w:t>
            </w:r>
            <w:r w:rsidRPr="0050091B">
              <w:rPr>
                <w:b/>
                <w:bCs/>
                <w:spacing w:val="-4"/>
                <w:sz w:val="22"/>
                <w:szCs w:val="22"/>
              </w:rPr>
              <w:t xml:space="preserve"> </w:t>
            </w:r>
            <w:r w:rsidRPr="0050091B">
              <w:rPr>
                <w:b/>
                <w:bCs/>
                <w:spacing w:val="-5"/>
                <w:sz w:val="22"/>
                <w:szCs w:val="22"/>
              </w:rPr>
              <w:t>PI)</w:t>
            </w:r>
          </w:p>
        </w:tc>
      </w:tr>
      <w:tr w:rsidR="00AB5936" w:rsidRPr="0050091B" w14:paraId="6E54FB46" w14:textId="77777777" w:rsidTr="00357A69">
        <w:trPr>
          <w:trHeight w:val="504"/>
          <w:tblHeader/>
        </w:trPr>
        <w:tc>
          <w:tcPr>
            <w:tcW w:w="1814" w:type="dxa"/>
            <w:tcBorders>
              <w:top w:val="single" w:sz="4" w:space="0" w:color="000000"/>
              <w:left w:val="single" w:sz="4" w:space="0" w:color="000000"/>
              <w:bottom w:val="single" w:sz="4" w:space="0" w:color="000000"/>
              <w:right w:val="single" w:sz="4" w:space="0" w:color="000000"/>
            </w:tcBorders>
          </w:tcPr>
          <w:p w14:paraId="7F01861C" w14:textId="77777777" w:rsidR="00AB5936" w:rsidRPr="0050091B" w:rsidRDefault="00AB5936" w:rsidP="0050091B">
            <w:pPr>
              <w:pStyle w:val="TableParagraph"/>
              <w:kinsoku w:val="0"/>
              <w:overflowPunct w:val="0"/>
              <w:ind w:left="0"/>
              <w:jc w:val="left"/>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7882E9E3"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2,5</w:t>
            </w:r>
            <w:r w:rsidR="0050091B">
              <w:rPr>
                <w:b/>
                <w:bCs/>
                <w:sz w:val="22"/>
                <w:szCs w:val="22"/>
              </w:rPr>
              <w:t> mg</w:t>
            </w:r>
          </w:p>
          <w:p w14:paraId="5153A446"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pacing w:val="-5"/>
                <w:sz w:val="22"/>
                <w:szCs w:val="22"/>
              </w:rPr>
              <w:t>840</w:t>
            </w:r>
          </w:p>
        </w:tc>
        <w:tc>
          <w:tcPr>
            <w:tcW w:w="1416" w:type="dxa"/>
            <w:tcBorders>
              <w:top w:val="single" w:sz="4" w:space="0" w:color="000000"/>
              <w:left w:val="single" w:sz="4" w:space="0" w:color="000000"/>
              <w:bottom w:val="single" w:sz="4" w:space="0" w:color="000000"/>
              <w:right w:val="single" w:sz="4" w:space="0" w:color="000000"/>
            </w:tcBorders>
          </w:tcPr>
          <w:p w14:paraId="10D1E02F"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5,0</w:t>
            </w:r>
            <w:r w:rsidR="0050091B">
              <w:rPr>
                <w:b/>
                <w:bCs/>
                <w:sz w:val="22"/>
                <w:szCs w:val="22"/>
              </w:rPr>
              <w:t> mg</w:t>
            </w:r>
          </w:p>
          <w:p w14:paraId="5E921AE0"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pacing w:val="-5"/>
                <w:sz w:val="22"/>
                <w:szCs w:val="22"/>
              </w:rPr>
              <w:t>813</w:t>
            </w:r>
          </w:p>
        </w:tc>
        <w:tc>
          <w:tcPr>
            <w:tcW w:w="1418" w:type="dxa"/>
            <w:tcBorders>
              <w:top w:val="single" w:sz="4" w:space="0" w:color="000000"/>
              <w:left w:val="single" w:sz="4" w:space="0" w:color="000000"/>
              <w:bottom w:val="single" w:sz="4" w:space="0" w:color="000000"/>
              <w:right w:val="single" w:sz="4" w:space="0" w:color="000000"/>
            </w:tcBorders>
          </w:tcPr>
          <w:p w14:paraId="261DFF3C" w14:textId="77777777" w:rsidR="00357A69" w:rsidRDefault="00357A69" w:rsidP="00357A69">
            <w:pPr>
              <w:pStyle w:val="TableParagraph"/>
              <w:kinsoku w:val="0"/>
              <w:overflowPunct w:val="0"/>
              <w:ind w:left="0"/>
              <w:rPr>
                <w:b/>
                <w:bCs/>
                <w:sz w:val="22"/>
                <w:szCs w:val="22"/>
              </w:rPr>
            </w:pPr>
          </w:p>
          <w:p w14:paraId="67D55DF0"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N</w:t>
            </w:r>
            <w:r w:rsidR="00493BC0">
              <w:rPr>
                <w:b/>
                <w:bCs/>
                <w:spacing w:val="-1"/>
                <w:sz w:val="22"/>
                <w:szCs w:val="22"/>
              </w:rPr>
              <w:t> = </w:t>
            </w:r>
            <w:r w:rsidRPr="0050091B">
              <w:rPr>
                <w:b/>
                <w:bCs/>
                <w:spacing w:val="-5"/>
                <w:sz w:val="22"/>
                <w:szCs w:val="22"/>
              </w:rPr>
              <w:t>829</w:t>
            </w:r>
          </w:p>
        </w:tc>
        <w:tc>
          <w:tcPr>
            <w:tcW w:w="1447" w:type="dxa"/>
            <w:tcBorders>
              <w:top w:val="single" w:sz="4" w:space="0" w:color="000000"/>
              <w:left w:val="single" w:sz="4" w:space="0" w:color="000000"/>
              <w:bottom w:val="single" w:sz="4" w:space="0" w:color="000000"/>
              <w:right w:val="single" w:sz="4" w:space="0" w:color="000000"/>
            </w:tcBorders>
          </w:tcPr>
          <w:p w14:paraId="7F81A26A" w14:textId="77777777" w:rsidR="00AB5936" w:rsidRPr="0050091B" w:rsidRDefault="00AB5936" w:rsidP="00357A69">
            <w:pPr>
              <w:pStyle w:val="TableParagraph"/>
              <w:kinsoku w:val="0"/>
              <w:overflowPunct w:val="0"/>
              <w:ind w:left="0"/>
              <w:rPr>
                <w:b/>
                <w:bCs/>
                <w:spacing w:val="-2"/>
                <w:sz w:val="22"/>
                <w:szCs w:val="22"/>
              </w:rPr>
            </w:pPr>
            <w:r w:rsidRPr="0050091B">
              <w:rPr>
                <w:b/>
                <w:bCs/>
                <w:sz w:val="22"/>
                <w:szCs w:val="22"/>
              </w:rPr>
              <w:t>2,5</w:t>
            </w:r>
            <w:r w:rsidR="0050091B">
              <w:rPr>
                <w:b/>
                <w:bCs/>
                <w:spacing w:val="-1"/>
                <w:sz w:val="22"/>
                <w:szCs w:val="22"/>
              </w:rPr>
              <w:t> mg</w:t>
            </w:r>
            <w:r w:rsidRPr="0050091B">
              <w:rPr>
                <w:b/>
                <w:bCs/>
                <w:sz w:val="22"/>
                <w:szCs w:val="22"/>
              </w:rPr>
              <w:t xml:space="preserve"> </w:t>
            </w:r>
            <w:r w:rsidRPr="0050091B">
              <w:rPr>
                <w:b/>
                <w:bCs/>
                <w:spacing w:val="-2"/>
                <w:sz w:val="22"/>
                <w:szCs w:val="22"/>
              </w:rPr>
              <w:t>apiks.</w:t>
            </w:r>
            <w:r w:rsidR="00EC1319">
              <w:rPr>
                <w:b/>
                <w:bCs/>
                <w:spacing w:val="-2"/>
                <w:sz w:val="22"/>
                <w:szCs w:val="22"/>
              </w:rPr>
              <w:t>,</w:t>
            </w:r>
            <w:r w:rsidR="00357A69">
              <w:rPr>
                <w:b/>
                <w:bCs/>
                <w:spacing w:val="-2"/>
                <w:sz w:val="22"/>
                <w:szCs w:val="22"/>
              </w:rPr>
              <w:t xml:space="preserve"> </w:t>
            </w:r>
            <w:r w:rsidR="005C1ADB">
              <w:rPr>
                <w:b/>
                <w:bCs/>
                <w:sz w:val="22"/>
                <w:szCs w:val="22"/>
              </w:rPr>
              <w:t>lyginant</w:t>
            </w:r>
            <w:r w:rsidRPr="0050091B">
              <w:rPr>
                <w:b/>
                <w:bCs/>
                <w:spacing w:val="-3"/>
                <w:sz w:val="22"/>
                <w:szCs w:val="22"/>
              </w:rPr>
              <w:t xml:space="preserve"> </w:t>
            </w:r>
            <w:r w:rsidRPr="0050091B">
              <w:rPr>
                <w:b/>
                <w:bCs/>
                <w:sz w:val="22"/>
                <w:szCs w:val="22"/>
              </w:rPr>
              <w:t>su</w:t>
            </w:r>
            <w:r w:rsidRPr="0050091B">
              <w:rPr>
                <w:b/>
                <w:bCs/>
                <w:spacing w:val="-3"/>
                <w:sz w:val="22"/>
                <w:szCs w:val="22"/>
              </w:rPr>
              <w:t xml:space="preserve"> </w:t>
            </w:r>
            <w:r w:rsidRPr="0050091B">
              <w:rPr>
                <w:b/>
                <w:bCs/>
                <w:spacing w:val="-2"/>
                <w:sz w:val="22"/>
                <w:szCs w:val="22"/>
              </w:rPr>
              <w:t>placebu</w:t>
            </w:r>
          </w:p>
        </w:tc>
        <w:tc>
          <w:tcPr>
            <w:tcW w:w="1418" w:type="dxa"/>
            <w:tcBorders>
              <w:top w:val="single" w:sz="4" w:space="0" w:color="000000"/>
              <w:left w:val="single" w:sz="4" w:space="0" w:color="000000"/>
              <w:bottom w:val="single" w:sz="4" w:space="0" w:color="000000"/>
              <w:right w:val="single" w:sz="4" w:space="0" w:color="000000"/>
            </w:tcBorders>
          </w:tcPr>
          <w:p w14:paraId="2B40C1BB" w14:textId="77777777" w:rsidR="00AB5936" w:rsidRPr="0050091B" w:rsidRDefault="00AB5936" w:rsidP="00357A69">
            <w:pPr>
              <w:pStyle w:val="TableParagraph"/>
              <w:kinsoku w:val="0"/>
              <w:overflowPunct w:val="0"/>
              <w:ind w:left="0"/>
              <w:rPr>
                <w:b/>
                <w:bCs/>
                <w:spacing w:val="-2"/>
                <w:sz w:val="22"/>
                <w:szCs w:val="22"/>
              </w:rPr>
            </w:pPr>
            <w:r w:rsidRPr="0050091B">
              <w:rPr>
                <w:b/>
                <w:bCs/>
                <w:sz w:val="22"/>
                <w:szCs w:val="22"/>
              </w:rPr>
              <w:t>5,0</w:t>
            </w:r>
            <w:r w:rsidR="0050091B">
              <w:rPr>
                <w:b/>
                <w:bCs/>
                <w:spacing w:val="-1"/>
                <w:sz w:val="22"/>
                <w:szCs w:val="22"/>
              </w:rPr>
              <w:t> mg</w:t>
            </w:r>
            <w:r w:rsidRPr="0050091B">
              <w:rPr>
                <w:b/>
                <w:bCs/>
                <w:sz w:val="22"/>
                <w:szCs w:val="22"/>
              </w:rPr>
              <w:t xml:space="preserve"> </w:t>
            </w:r>
            <w:r w:rsidRPr="0050091B">
              <w:rPr>
                <w:b/>
                <w:bCs/>
                <w:spacing w:val="-2"/>
                <w:sz w:val="22"/>
                <w:szCs w:val="22"/>
              </w:rPr>
              <w:t>apiks.</w:t>
            </w:r>
            <w:r w:rsidR="00EC1319">
              <w:rPr>
                <w:b/>
                <w:bCs/>
                <w:spacing w:val="-2"/>
                <w:sz w:val="22"/>
                <w:szCs w:val="22"/>
              </w:rPr>
              <w:t>,</w:t>
            </w:r>
            <w:r w:rsidR="00357A69">
              <w:rPr>
                <w:b/>
                <w:bCs/>
                <w:spacing w:val="-2"/>
                <w:sz w:val="22"/>
                <w:szCs w:val="22"/>
              </w:rPr>
              <w:t xml:space="preserve"> </w:t>
            </w:r>
            <w:r w:rsidR="005C1ADB">
              <w:rPr>
                <w:b/>
                <w:bCs/>
                <w:sz w:val="22"/>
                <w:szCs w:val="22"/>
              </w:rPr>
              <w:t>lyginant</w:t>
            </w:r>
            <w:r w:rsidRPr="0050091B">
              <w:rPr>
                <w:b/>
                <w:bCs/>
                <w:spacing w:val="-3"/>
                <w:sz w:val="22"/>
                <w:szCs w:val="22"/>
              </w:rPr>
              <w:t xml:space="preserve"> </w:t>
            </w:r>
            <w:r w:rsidRPr="0050091B">
              <w:rPr>
                <w:b/>
                <w:bCs/>
                <w:sz w:val="22"/>
                <w:szCs w:val="22"/>
              </w:rPr>
              <w:t>su</w:t>
            </w:r>
            <w:r w:rsidRPr="0050091B">
              <w:rPr>
                <w:b/>
                <w:bCs/>
                <w:spacing w:val="-3"/>
                <w:sz w:val="22"/>
                <w:szCs w:val="22"/>
              </w:rPr>
              <w:t xml:space="preserve"> </w:t>
            </w:r>
            <w:r w:rsidRPr="0050091B">
              <w:rPr>
                <w:b/>
                <w:bCs/>
                <w:spacing w:val="-2"/>
                <w:sz w:val="22"/>
                <w:szCs w:val="22"/>
              </w:rPr>
              <w:t>placebu</w:t>
            </w:r>
          </w:p>
        </w:tc>
      </w:tr>
      <w:tr w:rsidR="00AB5936" w:rsidRPr="0050091B" w14:paraId="5EDAC696" w14:textId="77777777" w:rsidTr="00357A69">
        <w:trPr>
          <w:trHeight w:val="251"/>
          <w:tblHeader/>
        </w:trPr>
        <w:tc>
          <w:tcPr>
            <w:tcW w:w="1814" w:type="dxa"/>
            <w:tcBorders>
              <w:top w:val="single" w:sz="4" w:space="0" w:color="000000"/>
              <w:left w:val="single" w:sz="4" w:space="0" w:color="000000"/>
              <w:bottom w:val="single" w:sz="4" w:space="0" w:color="000000"/>
              <w:right w:val="single" w:sz="4" w:space="0" w:color="000000"/>
            </w:tcBorders>
          </w:tcPr>
          <w:p w14:paraId="4D388C30" w14:textId="77777777" w:rsidR="00AB5936" w:rsidRPr="0050091B" w:rsidRDefault="00AB5936" w:rsidP="0050091B">
            <w:pPr>
              <w:pStyle w:val="TableParagraph"/>
              <w:kinsoku w:val="0"/>
              <w:overflowPunct w:val="0"/>
              <w:ind w:left="0"/>
              <w:jc w:val="left"/>
              <w:rPr>
                <w:sz w:val="22"/>
                <w:szCs w:val="22"/>
              </w:rPr>
            </w:pPr>
          </w:p>
        </w:tc>
        <w:tc>
          <w:tcPr>
            <w:tcW w:w="4252" w:type="dxa"/>
            <w:gridSpan w:val="3"/>
            <w:tcBorders>
              <w:top w:val="single" w:sz="4" w:space="0" w:color="000000"/>
              <w:left w:val="single" w:sz="4" w:space="0" w:color="000000"/>
              <w:bottom w:val="single" w:sz="4" w:space="0" w:color="000000"/>
              <w:right w:val="single" w:sz="4" w:space="0" w:color="000000"/>
            </w:tcBorders>
          </w:tcPr>
          <w:p w14:paraId="0D66ECAD" w14:textId="77777777" w:rsidR="00AB5936" w:rsidRPr="0050091B" w:rsidRDefault="00AB5936" w:rsidP="0050091B">
            <w:pPr>
              <w:pStyle w:val="TableParagraph"/>
              <w:kinsoku w:val="0"/>
              <w:overflowPunct w:val="0"/>
              <w:ind w:left="0"/>
              <w:rPr>
                <w:spacing w:val="-5"/>
                <w:sz w:val="22"/>
                <w:szCs w:val="22"/>
              </w:rPr>
            </w:pPr>
            <w:r w:rsidRPr="0050091B">
              <w:rPr>
                <w:sz w:val="22"/>
                <w:szCs w:val="22"/>
              </w:rPr>
              <w:t>n</w:t>
            </w:r>
            <w:r w:rsidRPr="0050091B">
              <w:rPr>
                <w:spacing w:val="-1"/>
                <w:sz w:val="22"/>
                <w:szCs w:val="22"/>
              </w:rPr>
              <w:t xml:space="preserve"> </w:t>
            </w:r>
            <w:r w:rsidRPr="0050091B">
              <w:rPr>
                <w:spacing w:val="-5"/>
                <w:sz w:val="22"/>
                <w:szCs w:val="22"/>
              </w:rPr>
              <w:t>(%)</w:t>
            </w:r>
          </w:p>
        </w:tc>
        <w:tc>
          <w:tcPr>
            <w:tcW w:w="1447" w:type="dxa"/>
            <w:tcBorders>
              <w:top w:val="single" w:sz="4" w:space="0" w:color="000000"/>
              <w:left w:val="single" w:sz="4" w:space="0" w:color="000000"/>
              <w:bottom w:val="single" w:sz="4" w:space="0" w:color="000000"/>
              <w:right w:val="single" w:sz="4" w:space="0" w:color="000000"/>
            </w:tcBorders>
          </w:tcPr>
          <w:p w14:paraId="40925727" w14:textId="77777777" w:rsidR="00AB5936" w:rsidRPr="0050091B" w:rsidRDefault="00AB5936" w:rsidP="0050091B">
            <w:pPr>
              <w:pStyle w:val="TableParagraph"/>
              <w:kinsoku w:val="0"/>
              <w:overflowPunct w:val="0"/>
              <w:ind w:left="0"/>
              <w:jc w:val="left"/>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92656BF" w14:textId="77777777" w:rsidR="00AB5936" w:rsidRPr="0050091B" w:rsidRDefault="00AB5936" w:rsidP="0050091B">
            <w:pPr>
              <w:pStyle w:val="TableParagraph"/>
              <w:kinsoku w:val="0"/>
              <w:overflowPunct w:val="0"/>
              <w:ind w:left="0"/>
              <w:jc w:val="left"/>
              <w:rPr>
                <w:sz w:val="22"/>
                <w:szCs w:val="22"/>
              </w:rPr>
            </w:pPr>
          </w:p>
        </w:tc>
      </w:tr>
      <w:tr w:rsidR="00AB5936" w:rsidRPr="0050091B" w14:paraId="16BC13BC" w14:textId="77777777" w:rsidTr="006019BB">
        <w:trPr>
          <w:trHeight w:val="1088"/>
        </w:trPr>
        <w:tc>
          <w:tcPr>
            <w:tcW w:w="1814" w:type="dxa"/>
            <w:tcBorders>
              <w:top w:val="single" w:sz="4" w:space="0" w:color="000000"/>
              <w:left w:val="single" w:sz="4" w:space="0" w:color="000000"/>
              <w:bottom w:val="single" w:sz="4" w:space="0" w:color="000000"/>
              <w:right w:val="single" w:sz="4" w:space="0" w:color="000000"/>
            </w:tcBorders>
          </w:tcPr>
          <w:p w14:paraId="0A01433C" w14:textId="77777777" w:rsidR="00AB5936" w:rsidRPr="0050091B" w:rsidRDefault="00AB5936" w:rsidP="00357A69">
            <w:pPr>
              <w:pStyle w:val="TableParagraph"/>
              <w:kinsoku w:val="0"/>
              <w:overflowPunct w:val="0"/>
              <w:ind w:left="0"/>
              <w:jc w:val="left"/>
              <w:rPr>
                <w:spacing w:val="-2"/>
                <w:sz w:val="22"/>
                <w:szCs w:val="22"/>
              </w:rPr>
            </w:pPr>
            <w:r w:rsidRPr="0050091B">
              <w:rPr>
                <w:spacing w:val="-2"/>
                <w:sz w:val="22"/>
                <w:szCs w:val="22"/>
              </w:rPr>
              <w:t xml:space="preserve">Pasikartojantys </w:t>
            </w:r>
            <w:r w:rsidRPr="0050091B">
              <w:rPr>
                <w:sz w:val="22"/>
                <w:szCs w:val="22"/>
              </w:rPr>
              <w:t>VTE reiškiniai arba mirti</w:t>
            </w:r>
            <w:r w:rsidR="00EC1319">
              <w:rPr>
                <w:sz w:val="22"/>
                <w:szCs w:val="22"/>
              </w:rPr>
              <w:t xml:space="preserve">s </w:t>
            </w:r>
            <w:r w:rsidR="005C1ADB">
              <w:rPr>
                <w:sz w:val="22"/>
                <w:szCs w:val="22"/>
              </w:rPr>
              <w:t>dėl</w:t>
            </w:r>
            <w:r w:rsidR="005C1ADB" w:rsidRPr="0050091B">
              <w:rPr>
                <w:spacing w:val="-9"/>
                <w:sz w:val="22"/>
                <w:szCs w:val="22"/>
              </w:rPr>
              <w:t xml:space="preserve"> </w:t>
            </w:r>
            <w:r w:rsidR="005C1ADB" w:rsidRPr="00BB23C4">
              <w:rPr>
                <w:sz w:val="22"/>
                <w:szCs w:val="22"/>
              </w:rPr>
              <w:t>įvairių priežasčių</w:t>
            </w:r>
          </w:p>
        </w:tc>
        <w:tc>
          <w:tcPr>
            <w:tcW w:w="1418" w:type="dxa"/>
            <w:tcBorders>
              <w:top w:val="single" w:sz="4" w:space="0" w:color="000000"/>
              <w:left w:val="single" w:sz="4" w:space="0" w:color="000000"/>
              <w:bottom w:val="single" w:sz="4" w:space="0" w:color="000000"/>
              <w:right w:val="single" w:sz="4" w:space="0" w:color="000000"/>
            </w:tcBorders>
            <w:vAlign w:val="center"/>
          </w:tcPr>
          <w:p w14:paraId="6D7D06FF" w14:textId="77777777" w:rsidR="00AB5936" w:rsidRPr="0050091B" w:rsidRDefault="00AB5936" w:rsidP="005C1ADB">
            <w:pPr>
              <w:pStyle w:val="TableParagraph"/>
              <w:kinsoku w:val="0"/>
              <w:overflowPunct w:val="0"/>
              <w:ind w:left="0"/>
              <w:rPr>
                <w:spacing w:val="-2"/>
                <w:sz w:val="22"/>
                <w:szCs w:val="22"/>
              </w:rPr>
            </w:pPr>
            <w:r w:rsidRPr="0050091B">
              <w:rPr>
                <w:sz w:val="22"/>
                <w:szCs w:val="22"/>
              </w:rPr>
              <w:t>19</w:t>
            </w:r>
            <w:r w:rsidRPr="0050091B">
              <w:rPr>
                <w:spacing w:val="-2"/>
                <w:sz w:val="22"/>
                <w:szCs w:val="22"/>
              </w:rPr>
              <w:t xml:space="preserve"> (2,3)</w:t>
            </w:r>
          </w:p>
        </w:tc>
        <w:tc>
          <w:tcPr>
            <w:tcW w:w="1416" w:type="dxa"/>
            <w:tcBorders>
              <w:top w:val="single" w:sz="4" w:space="0" w:color="000000"/>
              <w:left w:val="single" w:sz="4" w:space="0" w:color="000000"/>
              <w:bottom w:val="single" w:sz="4" w:space="0" w:color="000000"/>
              <w:right w:val="single" w:sz="4" w:space="0" w:color="000000"/>
            </w:tcBorders>
            <w:vAlign w:val="center"/>
          </w:tcPr>
          <w:p w14:paraId="7082594C" w14:textId="77777777" w:rsidR="00AB5936" w:rsidRPr="0050091B" w:rsidRDefault="00AB5936" w:rsidP="005C1ADB">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418" w:type="dxa"/>
            <w:tcBorders>
              <w:top w:val="single" w:sz="4" w:space="0" w:color="000000"/>
              <w:left w:val="single" w:sz="4" w:space="0" w:color="000000"/>
              <w:bottom w:val="single" w:sz="4" w:space="0" w:color="000000"/>
              <w:right w:val="single" w:sz="4" w:space="0" w:color="000000"/>
            </w:tcBorders>
            <w:vAlign w:val="center"/>
          </w:tcPr>
          <w:p w14:paraId="53A8B1C4" w14:textId="77777777" w:rsidR="00AB5936" w:rsidRPr="0050091B" w:rsidRDefault="00AB5936" w:rsidP="005C1ADB">
            <w:pPr>
              <w:pStyle w:val="TableParagraph"/>
              <w:kinsoku w:val="0"/>
              <w:overflowPunct w:val="0"/>
              <w:ind w:left="0"/>
              <w:rPr>
                <w:spacing w:val="-2"/>
                <w:sz w:val="22"/>
                <w:szCs w:val="22"/>
              </w:rPr>
            </w:pPr>
            <w:r w:rsidRPr="0050091B">
              <w:rPr>
                <w:sz w:val="22"/>
                <w:szCs w:val="22"/>
              </w:rPr>
              <w:t>77</w:t>
            </w:r>
            <w:r w:rsidRPr="0050091B">
              <w:rPr>
                <w:spacing w:val="-2"/>
                <w:sz w:val="22"/>
                <w:szCs w:val="22"/>
              </w:rPr>
              <w:t xml:space="preserve"> (9,3)</w:t>
            </w:r>
          </w:p>
        </w:tc>
        <w:tc>
          <w:tcPr>
            <w:tcW w:w="1447" w:type="dxa"/>
            <w:tcBorders>
              <w:top w:val="single" w:sz="4" w:space="0" w:color="000000"/>
              <w:left w:val="single" w:sz="4" w:space="0" w:color="000000"/>
              <w:bottom w:val="single" w:sz="4" w:space="0" w:color="000000"/>
              <w:right w:val="single" w:sz="4" w:space="0" w:color="000000"/>
            </w:tcBorders>
            <w:vAlign w:val="center"/>
          </w:tcPr>
          <w:p w14:paraId="09B8A178"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0,24</w:t>
            </w:r>
          </w:p>
          <w:p w14:paraId="0B173657" w14:textId="77777777" w:rsidR="00AB5936" w:rsidRPr="0050091B" w:rsidRDefault="00AB5936" w:rsidP="005C1ADB">
            <w:pPr>
              <w:pStyle w:val="TableParagraph"/>
              <w:kinsoku w:val="0"/>
              <w:overflowPunct w:val="0"/>
              <w:ind w:left="0"/>
              <w:rPr>
                <w:spacing w:val="-2"/>
                <w:sz w:val="22"/>
                <w:szCs w:val="22"/>
                <w:vertAlign w:val="superscript"/>
              </w:rPr>
            </w:pPr>
            <w:r w:rsidRPr="0050091B">
              <w:rPr>
                <w:sz w:val="22"/>
                <w:szCs w:val="22"/>
              </w:rPr>
              <w:t>(0,15,</w:t>
            </w:r>
            <w:r w:rsidRPr="0050091B">
              <w:rPr>
                <w:spacing w:val="-6"/>
                <w:sz w:val="22"/>
                <w:szCs w:val="22"/>
              </w:rPr>
              <w:t xml:space="preserve"> </w:t>
            </w:r>
            <w:r w:rsidRPr="0050091B">
              <w:rPr>
                <w:spacing w:val="-2"/>
                <w:sz w:val="22"/>
                <w:szCs w:val="22"/>
              </w:rPr>
              <w:t>0,40)</w:t>
            </w:r>
            <w:r w:rsidRPr="0050091B">
              <w:rPr>
                <w:spacing w:val="-2"/>
                <w:sz w:val="22"/>
                <w:szCs w:val="22"/>
                <w:vertAlign w:val="superscript"/>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148C4E7F"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0,19</w:t>
            </w:r>
          </w:p>
          <w:p w14:paraId="65AC1C07" w14:textId="77777777" w:rsidR="00AB5936" w:rsidRPr="0050091B" w:rsidRDefault="00AB5936" w:rsidP="005C1ADB">
            <w:pPr>
              <w:pStyle w:val="TableParagraph"/>
              <w:kinsoku w:val="0"/>
              <w:overflowPunct w:val="0"/>
              <w:ind w:left="0"/>
              <w:rPr>
                <w:spacing w:val="-2"/>
                <w:sz w:val="22"/>
                <w:szCs w:val="22"/>
                <w:vertAlign w:val="superscript"/>
              </w:rPr>
            </w:pPr>
            <w:r w:rsidRPr="0050091B">
              <w:rPr>
                <w:sz w:val="22"/>
                <w:szCs w:val="22"/>
              </w:rPr>
              <w:t>(0,11,</w:t>
            </w:r>
            <w:r w:rsidRPr="0050091B">
              <w:rPr>
                <w:spacing w:val="-6"/>
                <w:sz w:val="22"/>
                <w:szCs w:val="22"/>
              </w:rPr>
              <w:t xml:space="preserve"> </w:t>
            </w:r>
            <w:r w:rsidRPr="0050091B">
              <w:rPr>
                <w:spacing w:val="-2"/>
                <w:sz w:val="22"/>
                <w:szCs w:val="22"/>
              </w:rPr>
              <w:t>0,33)</w:t>
            </w:r>
            <w:r w:rsidRPr="0050091B">
              <w:rPr>
                <w:spacing w:val="-2"/>
                <w:sz w:val="22"/>
                <w:szCs w:val="22"/>
                <w:vertAlign w:val="superscript"/>
              </w:rPr>
              <w:t>¥</w:t>
            </w:r>
          </w:p>
        </w:tc>
      </w:tr>
      <w:tr w:rsidR="00AB5936" w:rsidRPr="0050091B" w14:paraId="71C27648" w14:textId="77777777" w:rsidTr="006019BB">
        <w:trPr>
          <w:trHeight w:val="253"/>
        </w:trPr>
        <w:tc>
          <w:tcPr>
            <w:tcW w:w="1814" w:type="dxa"/>
            <w:tcBorders>
              <w:top w:val="single" w:sz="4" w:space="0" w:color="000000"/>
              <w:left w:val="single" w:sz="4" w:space="0" w:color="000000"/>
              <w:bottom w:val="single" w:sz="4" w:space="0" w:color="000000"/>
              <w:right w:val="single" w:sz="4" w:space="0" w:color="000000"/>
            </w:tcBorders>
          </w:tcPr>
          <w:p w14:paraId="484DC8F2" w14:textId="77777777" w:rsidR="00AB5936" w:rsidRPr="0050091B" w:rsidRDefault="00AB5936" w:rsidP="00357A69">
            <w:pPr>
              <w:pStyle w:val="TableParagraph"/>
              <w:kinsoku w:val="0"/>
              <w:overflowPunct w:val="0"/>
              <w:ind w:left="284"/>
              <w:jc w:val="left"/>
              <w:rPr>
                <w:spacing w:val="-4"/>
                <w:sz w:val="22"/>
                <w:szCs w:val="22"/>
              </w:rPr>
            </w:pPr>
            <w:r w:rsidRPr="0050091B">
              <w:rPr>
                <w:spacing w:val="-4"/>
                <w:sz w:val="22"/>
                <w:szCs w:val="22"/>
              </w:rPr>
              <w:t>GVT*</w:t>
            </w:r>
          </w:p>
        </w:tc>
        <w:tc>
          <w:tcPr>
            <w:tcW w:w="1418" w:type="dxa"/>
            <w:tcBorders>
              <w:top w:val="single" w:sz="4" w:space="0" w:color="000000"/>
              <w:left w:val="single" w:sz="4" w:space="0" w:color="000000"/>
              <w:bottom w:val="single" w:sz="4" w:space="0" w:color="000000"/>
              <w:right w:val="single" w:sz="4" w:space="0" w:color="000000"/>
            </w:tcBorders>
            <w:vAlign w:val="center"/>
          </w:tcPr>
          <w:p w14:paraId="6B22C7D9"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416" w:type="dxa"/>
            <w:tcBorders>
              <w:top w:val="single" w:sz="4" w:space="0" w:color="000000"/>
              <w:left w:val="single" w:sz="4" w:space="0" w:color="000000"/>
              <w:bottom w:val="single" w:sz="4" w:space="0" w:color="000000"/>
              <w:right w:val="single" w:sz="4" w:space="0" w:color="000000"/>
            </w:tcBorders>
            <w:vAlign w:val="center"/>
          </w:tcPr>
          <w:p w14:paraId="3059CB2A"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(0,9)</w:t>
            </w:r>
          </w:p>
        </w:tc>
        <w:tc>
          <w:tcPr>
            <w:tcW w:w="1418" w:type="dxa"/>
            <w:tcBorders>
              <w:top w:val="single" w:sz="4" w:space="0" w:color="000000"/>
              <w:left w:val="single" w:sz="4" w:space="0" w:color="000000"/>
              <w:bottom w:val="single" w:sz="4" w:space="0" w:color="000000"/>
              <w:right w:val="single" w:sz="4" w:space="0" w:color="000000"/>
            </w:tcBorders>
            <w:vAlign w:val="center"/>
          </w:tcPr>
          <w:p w14:paraId="7FD3E37E" w14:textId="77777777" w:rsidR="00AB5936" w:rsidRPr="0050091B" w:rsidRDefault="00AB5936" w:rsidP="005C1ADB">
            <w:pPr>
              <w:pStyle w:val="TableParagraph"/>
              <w:kinsoku w:val="0"/>
              <w:overflowPunct w:val="0"/>
              <w:ind w:left="284"/>
              <w:rPr>
                <w:spacing w:val="-2"/>
                <w:sz w:val="22"/>
                <w:szCs w:val="22"/>
              </w:rPr>
            </w:pPr>
            <w:r w:rsidRPr="0050091B">
              <w:rPr>
                <w:sz w:val="22"/>
                <w:szCs w:val="22"/>
              </w:rPr>
              <w:t>53</w:t>
            </w:r>
            <w:r w:rsidRPr="0050091B">
              <w:rPr>
                <w:spacing w:val="-2"/>
                <w:sz w:val="22"/>
                <w:szCs w:val="22"/>
              </w:rPr>
              <w:t xml:space="preserve"> (6,4)</w:t>
            </w:r>
          </w:p>
        </w:tc>
        <w:tc>
          <w:tcPr>
            <w:tcW w:w="1447" w:type="dxa"/>
            <w:tcBorders>
              <w:top w:val="single" w:sz="4" w:space="0" w:color="000000"/>
              <w:left w:val="single" w:sz="4" w:space="0" w:color="000000"/>
              <w:bottom w:val="single" w:sz="4" w:space="0" w:color="000000"/>
              <w:right w:val="single" w:sz="4" w:space="0" w:color="000000"/>
            </w:tcBorders>
            <w:vAlign w:val="center"/>
          </w:tcPr>
          <w:p w14:paraId="7ECB65C9" w14:textId="77777777" w:rsidR="00AB5936" w:rsidRPr="0050091B" w:rsidRDefault="00AB5936" w:rsidP="006019BB">
            <w:pPr>
              <w:pStyle w:val="TableParagraph"/>
              <w:kinsoku w:val="0"/>
              <w:overflowPunct w:val="0"/>
              <w:ind w:left="284"/>
              <w:rPr>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C0CCA87" w14:textId="77777777" w:rsidR="00AB5936" w:rsidRPr="0050091B" w:rsidRDefault="00AB5936" w:rsidP="006019BB">
            <w:pPr>
              <w:pStyle w:val="TableParagraph"/>
              <w:kinsoku w:val="0"/>
              <w:overflowPunct w:val="0"/>
              <w:ind w:left="284"/>
              <w:rPr>
                <w:sz w:val="22"/>
                <w:szCs w:val="22"/>
              </w:rPr>
            </w:pPr>
          </w:p>
        </w:tc>
      </w:tr>
      <w:tr w:rsidR="00AB5936" w:rsidRPr="0050091B" w14:paraId="7B293443" w14:textId="77777777" w:rsidTr="006019BB">
        <w:trPr>
          <w:trHeight w:val="251"/>
        </w:trPr>
        <w:tc>
          <w:tcPr>
            <w:tcW w:w="1814" w:type="dxa"/>
            <w:tcBorders>
              <w:top w:val="single" w:sz="4" w:space="0" w:color="000000"/>
              <w:left w:val="single" w:sz="4" w:space="0" w:color="000000"/>
              <w:bottom w:val="single" w:sz="4" w:space="0" w:color="000000"/>
              <w:right w:val="single" w:sz="4" w:space="0" w:color="000000"/>
            </w:tcBorders>
          </w:tcPr>
          <w:p w14:paraId="4C408ECF" w14:textId="77777777" w:rsidR="00AB5936" w:rsidRPr="0050091B" w:rsidRDefault="00AB5936" w:rsidP="00357A69">
            <w:pPr>
              <w:pStyle w:val="TableParagraph"/>
              <w:kinsoku w:val="0"/>
              <w:overflowPunct w:val="0"/>
              <w:ind w:left="284"/>
              <w:jc w:val="left"/>
              <w:rPr>
                <w:spacing w:val="-5"/>
                <w:sz w:val="22"/>
                <w:szCs w:val="22"/>
              </w:rPr>
            </w:pPr>
            <w:r w:rsidRPr="0050091B">
              <w:rPr>
                <w:spacing w:val="-5"/>
                <w:sz w:val="22"/>
                <w:szCs w:val="22"/>
              </w:rPr>
              <w:t>PE*</w:t>
            </w:r>
          </w:p>
        </w:tc>
        <w:tc>
          <w:tcPr>
            <w:tcW w:w="1418" w:type="dxa"/>
            <w:tcBorders>
              <w:top w:val="single" w:sz="4" w:space="0" w:color="000000"/>
              <w:left w:val="single" w:sz="4" w:space="0" w:color="000000"/>
              <w:bottom w:val="single" w:sz="4" w:space="0" w:color="000000"/>
              <w:right w:val="single" w:sz="4" w:space="0" w:color="000000"/>
            </w:tcBorders>
            <w:vAlign w:val="center"/>
          </w:tcPr>
          <w:p w14:paraId="63B36F58"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(0,8)</w:t>
            </w:r>
          </w:p>
        </w:tc>
        <w:tc>
          <w:tcPr>
            <w:tcW w:w="1416" w:type="dxa"/>
            <w:tcBorders>
              <w:top w:val="single" w:sz="4" w:space="0" w:color="000000"/>
              <w:left w:val="single" w:sz="4" w:space="0" w:color="000000"/>
              <w:bottom w:val="single" w:sz="4" w:space="0" w:color="000000"/>
              <w:right w:val="single" w:sz="4" w:space="0" w:color="000000"/>
            </w:tcBorders>
            <w:vAlign w:val="center"/>
          </w:tcPr>
          <w:p w14:paraId="75C35C21"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62B26409" w14:textId="77777777" w:rsidR="00AB5936" w:rsidRPr="0050091B" w:rsidRDefault="00AB5936" w:rsidP="005C1ADB">
            <w:pPr>
              <w:pStyle w:val="TableParagraph"/>
              <w:kinsoku w:val="0"/>
              <w:overflowPunct w:val="0"/>
              <w:ind w:left="284"/>
              <w:rPr>
                <w:spacing w:val="-2"/>
                <w:sz w:val="22"/>
                <w:szCs w:val="22"/>
              </w:rPr>
            </w:pPr>
            <w:r w:rsidRPr="0050091B">
              <w:rPr>
                <w:sz w:val="22"/>
                <w:szCs w:val="22"/>
              </w:rPr>
              <w:t>13</w:t>
            </w:r>
            <w:r w:rsidRPr="0050091B">
              <w:rPr>
                <w:spacing w:val="-2"/>
                <w:sz w:val="22"/>
                <w:szCs w:val="22"/>
              </w:rPr>
              <w:t xml:space="preserve"> (1,6)</w:t>
            </w:r>
          </w:p>
        </w:tc>
        <w:tc>
          <w:tcPr>
            <w:tcW w:w="1447" w:type="dxa"/>
            <w:tcBorders>
              <w:top w:val="single" w:sz="4" w:space="0" w:color="000000"/>
              <w:left w:val="single" w:sz="4" w:space="0" w:color="000000"/>
              <w:bottom w:val="single" w:sz="4" w:space="0" w:color="000000"/>
              <w:right w:val="single" w:sz="4" w:space="0" w:color="000000"/>
            </w:tcBorders>
            <w:vAlign w:val="center"/>
          </w:tcPr>
          <w:p w14:paraId="70B48575" w14:textId="77777777" w:rsidR="00AB5936" w:rsidRPr="0050091B" w:rsidRDefault="00AB5936" w:rsidP="006019BB">
            <w:pPr>
              <w:pStyle w:val="TableParagraph"/>
              <w:kinsoku w:val="0"/>
              <w:overflowPunct w:val="0"/>
              <w:ind w:left="284"/>
              <w:rPr>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870D1B0" w14:textId="77777777" w:rsidR="00AB5936" w:rsidRPr="0050091B" w:rsidRDefault="00AB5936" w:rsidP="006019BB">
            <w:pPr>
              <w:pStyle w:val="TableParagraph"/>
              <w:kinsoku w:val="0"/>
              <w:overflowPunct w:val="0"/>
              <w:ind w:left="284"/>
              <w:rPr>
                <w:sz w:val="22"/>
                <w:szCs w:val="22"/>
              </w:rPr>
            </w:pPr>
          </w:p>
        </w:tc>
      </w:tr>
      <w:tr w:rsidR="00AB5936" w:rsidRPr="0050091B" w14:paraId="24C78BDB" w14:textId="77777777" w:rsidTr="006019BB">
        <w:trPr>
          <w:trHeight w:val="1012"/>
        </w:trPr>
        <w:tc>
          <w:tcPr>
            <w:tcW w:w="1814" w:type="dxa"/>
            <w:tcBorders>
              <w:top w:val="single" w:sz="4" w:space="0" w:color="000000"/>
              <w:left w:val="single" w:sz="4" w:space="0" w:color="000000"/>
              <w:bottom w:val="single" w:sz="4" w:space="0" w:color="000000"/>
              <w:right w:val="single" w:sz="4" w:space="0" w:color="000000"/>
            </w:tcBorders>
          </w:tcPr>
          <w:p w14:paraId="76C6DAAF" w14:textId="77777777" w:rsidR="00AB5936" w:rsidRPr="0050091B" w:rsidRDefault="00AB5936" w:rsidP="00357A69">
            <w:pPr>
              <w:pStyle w:val="TableParagraph"/>
              <w:kinsoku w:val="0"/>
              <w:overflowPunct w:val="0"/>
              <w:ind w:left="284"/>
              <w:jc w:val="left"/>
              <w:rPr>
                <w:spacing w:val="-2"/>
                <w:sz w:val="22"/>
                <w:szCs w:val="22"/>
              </w:rPr>
            </w:pPr>
            <w:r w:rsidRPr="0050091B">
              <w:rPr>
                <w:spacing w:val="-2"/>
                <w:sz w:val="22"/>
                <w:szCs w:val="22"/>
              </w:rPr>
              <w:t>Mirtis</w:t>
            </w:r>
            <w:r w:rsidR="00EC1319">
              <w:rPr>
                <w:spacing w:val="-2"/>
                <w:sz w:val="22"/>
                <w:szCs w:val="22"/>
              </w:rPr>
              <w:t xml:space="preserve"> </w:t>
            </w:r>
            <w:r w:rsidR="005C1ADB">
              <w:rPr>
                <w:sz w:val="22"/>
                <w:szCs w:val="22"/>
              </w:rPr>
              <w:t>dėl</w:t>
            </w:r>
            <w:r w:rsidR="005C1ADB" w:rsidRPr="0050091B">
              <w:rPr>
                <w:spacing w:val="-9"/>
                <w:sz w:val="22"/>
                <w:szCs w:val="22"/>
              </w:rPr>
              <w:t xml:space="preserve"> </w:t>
            </w:r>
            <w:r w:rsidR="005C1ADB" w:rsidRPr="00BB23C4">
              <w:rPr>
                <w:sz w:val="22"/>
                <w:szCs w:val="22"/>
              </w:rPr>
              <w:t>įvairių priežasčių</w:t>
            </w:r>
          </w:p>
        </w:tc>
        <w:tc>
          <w:tcPr>
            <w:tcW w:w="1418" w:type="dxa"/>
            <w:tcBorders>
              <w:top w:val="single" w:sz="4" w:space="0" w:color="000000"/>
              <w:left w:val="single" w:sz="4" w:space="0" w:color="000000"/>
              <w:bottom w:val="single" w:sz="4" w:space="0" w:color="000000"/>
              <w:right w:val="single" w:sz="4" w:space="0" w:color="000000"/>
            </w:tcBorders>
            <w:vAlign w:val="center"/>
          </w:tcPr>
          <w:p w14:paraId="45C05E97"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416" w:type="dxa"/>
            <w:tcBorders>
              <w:top w:val="single" w:sz="4" w:space="0" w:color="000000"/>
              <w:left w:val="single" w:sz="4" w:space="0" w:color="000000"/>
              <w:bottom w:val="single" w:sz="4" w:space="0" w:color="000000"/>
              <w:right w:val="single" w:sz="4" w:space="0" w:color="000000"/>
            </w:tcBorders>
            <w:vAlign w:val="center"/>
          </w:tcPr>
          <w:p w14:paraId="7FF999CC" w14:textId="77777777" w:rsidR="00AB5936" w:rsidRPr="0050091B" w:rsidRDefault="00AB5936" w:rsidP="005C1ADB">
            <w:pPr>
              <w:pStyle w:val="TableParagraph"/>
              <w:kinsoku w:val="0"/>
              <w:overflowPunct w:val="0"/>
              <w:ind w:left="284"/>
              <w:rPr>
                <w:spacing w:val="-4"/>
                <w:sz w:val="22"/>
                <w:szCs w:val="22"/>
              </w:rPr>
            </w:pPr>
            <w:r w:rsidRPr="0050091B">
              <w:rPr>
                <w:sz w:val="22"/>
                <w:szCs w:val="22"/>
              </w:rPr>
              <w:t>3</w:t>
            </w:r>
            <w:r w:rsidRPr="0050091B">
              <w:rPr>
                <w:spacing w:val="-1"/>
                <w:sz w:val="22"/>
                <w:szCs w:val="22"/>
              </w:rPr>
              <w:t xml:space="preserve"> </w:t>
            </w:r>
            <w:r w:rsidRPr="0050091B">
              <w:rPr>
                <w:spacing w:val="-4"/>
                <w:sz w:val="22"/>
                <w:szCs w:val="22"/>
              </w:rPr>
              <w:t>(0,4)</w:t>
            </w:r>
          </w:p>
        </w:tc>
        <w:tc>
          <w:tcPr>
            <w:tcW w:w="1418" w:type="dxa"/>
            <w:tcBorders>
              <w:top w:val="single" w:sz="4" w:space="0" w:color="000000"/>
              <w:left w:val="single" w:sz="4" w:space="0" w:color="000000"/>
              <w:bottom w:val="single" w:sz="4" w:space="0" w:color="000000"/>
              <w:right w:val="single" w:sz="4" w:space="0" w:color="000000"/>
            </w:tcBorders>
            <w:vAlign w:val="center"/>
          </w:tcPr>
          <w:p w14:paraId="258E2A3C" w14:textId="77777777" w:rsidR="00AB5936" w:rsidRPr="0050091B" w:rsidRDefault="00AB5936" w:rsidP="005C1ADB">
            <w:pPr>
              <w:pStyle w:val="TableParagraph"/>
              <w:kinsoku w:val="0"/>
              <w:overflowPunct w:val="0"/>
              <w:ind w:left="284"/>
              <w:rPr>
                <w:spacing w:val="-2"/>
                <w:sz w:val="22"/>
                <w:szCs w:val="22"/>
              </w:rPr>
            </w:pPr>
            <w:r w:rsidRPr="0050091B">
              <w:rPr>
                <w:sz w:val="22"/>
                <w:szCs w:val="22"/>
              </w:rPr>
              <w:t>11</w:t>
            </w:r>
            <w:r w:rsidRPr="0050091B">
              <w:rPr>
                <w:spacing w:val="-2"/>
                <w:sz w:val="22"/>
                <w:szCs w:val="22"/>
              </w:rPr>
              <w:t xml:space="preserve"> (1,3)</w:t>
            </w:r>
          </w:p>
        </w:tc>
        <w:tc>
          <w:tcPr>
            <w:tcW w:w="1447" w:type="dxa"/>
            <w:tcBorders>
              <w:top w:val="single" w:sz="4" w:space="0" w:color="000000"/>
              <w:left w:val="single" w:sz="4" w:space="0" w:color="000000"/>
              <w:bottom w:val="single" w:sz="4" w:space="0" w:color="000000"/>
              <w:right w:val="single" w:sz="4" w:space="0" w:color="000000"/>
            </w:tcBorders>
            <w:vAlign w:val="center"/>
          </w:tcPr>
          <w:p w14:paraId="59F714D7" w14:textId="77777777" w:rsidR="00AB5936" w:rsidRPr="0050091B" w:rsidRDefault="00AB5936" w:rsidP="006019BB">
            <w:pPr>
              <w:pStyle w:val="TableParagraph"/>
              <w:kinsoku w:val="0"/>
              <w:overflowPunct w:val="0"/>
              <w:ind w:left="284"/>
              <w:rPr>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6E75C29" w14:textId="77777777" w:rsidR="00AB5936" w:rsidRPr="0050091B" w:rsidRDefault="00AB5936" w:rsidP="006019BB">
            <w:pPr>
              <w:pStyle w:val="TableParagraph"/>
              <w:kinsoku w:val="0"/>
              <w:overflowPunct w:val="0"/>
              <w:ind w:left="284"/>
              <w:rPr>
                <w:sz w:val="22"/>
                <w:szCs w:val="22"/>
              </w:rPr>
            </w:pPr>
          </w:p>
        </w:tc>
      </w:tr>
      <w:tr w:rsidR="00AB5936" w:rsidRPr="0050091B" w14:paraId="0BCD028E" w14:textId="77777777" w:rsidTr="006019BB">
        <w:trPr>
          <w:trHeight w:val="1012"/>
        </w:trPr>
        <w:tc>
          <w:tcPr>
            <w:tcW w:w="1814" w:type="dxa"/>
            <w:tcBorders>
              <w:top w:val="single" w:sz="4" w:space="0" w:color="000000"/>
              <w:left w:val="single" w:sz="4" w:space="0" w:color="000000"/>
              <w:bottom w:val="single" w:sz="4" w:space="0" w:color="000000"/>
              <w:right w:val="single" w:sz="4" w:space="0" w:color="000000"/>
            </w:tcBorders>
          </w:tcPr>
          <w:p w14:paraId="164D06E2" w14:textId="77777777" w:rsidR="00AB5936" w:rsidRPr="0050091B" w:rsidRDefault="00AB5936" w:rsidP="00357A69">
            <w:pPr>
              <w:pStyle w:val="TableParagraph"/>
              <w:kinsoku w:val="0"/>
              <w:overflowPunct w:val="0"/>
              <w:ind w:left="0"/>
              <w:jc w:val="left"/>
              <w:rPr>
                <w:spacing w:val="-2"/>
                <w:sz w:val="22"/>
                <w:szCs w:val="22"/>
              </w:rPr>
            </w:pPr>
            <w:r w:rsidRPr="0050091B">
              <w:rPr>
                <w:spacing w:val="-2"/>
                <w:sz w:val="22"/>
                <w:szCs w:val="22"/>
              </w:rPr>
              <w:lastRenderedPageBreak/>
              <w:t xml:space="preserve">Pasikartojantys </w:t>
            </w:r>
            <w:r w:rsidRPr="0050091B">
              <w:rPr>
                <w:sz w:val="22"/>
                <w:szCs w:val="22"/>
              </w:rPr>
              <w:t>VTE reiškiniai arba su VTE</w:t>
            </w:r>
            <w:r w:rsidR="00357A69">
              <w:rPr>
                <w:sz w:val="22"/>
                <w:szCs w:val="22"/>
              </w:rPr>
              <w:t xml:space="preserve"> </w:t>
            </w:r>
            <w:r w:rsidRPr="0050091B">
              <w:rPr>
                <w:sz w:val="22"/>
                <w:szCs w:val="22"/>
              </w:rPr>
              <w:t>susijusi</w:t>
            </w:r>
            <w:r w:rsidRPr="0050091B">
              <w:rPr>
                <w:spacing w:val="-8"/>
                <w:sz w:val="22"/>
                <w:szCs w:val="22"/>
              </w:rPr>
              <w:t xml:space="preserve"> </w:t>
            </w:r>
            <w:r w:rsidRPr="0050091B">
              <w:rPr>
                <w:spacing w:val="-2"/>
                <w:sz w:val="22"/>
                <w:szCs w:val="22"/>
              </w:rPr>
              <w:t>mirtis</w:t>
            </w:r>
          </w:p>
        </w:tc>
        <w:tc>
          <w:tcPr>
            <w:tcW w:w="1418" w:type="dxa"/>
            <w:tcBorders>
              <w:top w:val="single" w:sz="4" w:space="0" w:color="000000"/>
              <w:left w:val="single" w:sz="4" w:space="0" w:color="000000"/>
              <w:bottom w:val="single" w:sz="4" w:space="0" w:color="000000"/>
              <w:right w:val="single" w:sz="4" w:space="0" w:color="000000"/>
            </w:tcBorders>
            <w:vAlign w:val="center"/>
          </w:tcPr>
          <w:p w14:paraId="240DDA07" w14:textId="77777777" w:rsidR="00AB5936" w:rsidRPr="0050091B" w:rsidRDefault="00AB5936" w:rsidP="005C1ADB">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416" w:type="dxa"/>
            <w:tcBorders>
              <w:top w:val="single" w:sz="4" w:space="0" w:color="000000"/>
              <w:left w:val="single" w:sz="4" w:space="0" w:color="000000"/>
              <w:bottom w:val="single" w:sz="4" w:space="0" w:color="000000"/>
              <w:right w:val="single" w:sz="4" w:space="0" w:color="000000"/>
            </w:tcBorders>
            <w:vAlign w:val="center"/>
          </w:tcPr>
          <w:p w14:paraId="427214C9" w14:textId="77777777" w:rsidR="00AB5936" w:rsidRPr="0050091B" w:rsidRDefault="00AB5936" w:rsidP="005C1ADB">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418" w:type="dxa"/>
            <w:tcBorders>
              <w:top w:val="single" w:sz="4" w:space="0" w:color="000000"/>
              <w:left w:val="single" w:sz="4" w:space="0" w:color="000000"/>
              <w:bottom w:val="single" w:sz="4" w:space="0" w:color="000000"/>
              <w:right w:val="single" w:sz="4" w:space="0" w:color="000000"/>
            </w:tcBorders>
            <w:vAlign w:val="center"/>
          </w:tcPr>
          <w:p w14:paraId="2D943F7C" w14:textId="77777777" w:rsidR="00AB5936" w:rsidRPr="0050091B" w:rsidRDefault="00AB5936" w:rsidP="005C1ADB">
            <w:pPr>
              <w:pStyle w:val="TableParagraph"/>
              <w:kinsoku w:val="0"/>
              <w:overflowPunct w:val="0"/>
              <w:ind w:left="0"/>
              <w:rPr>
                <w:spacing w:val="-2"/>
                <w:sz w:val="22"/>
                <w:szCs w:val="22"/>
              </w:rPr>
            </w:pPr>
            <w:r w:rsidRPr="0050091B">
              <w:rPr>
                <w:sz w:val="22"/>
                <w:szCs w:val="22"/>
              </w:rPr>
              <w:t xml:space="preserve">73 </w:t>
            </w:r>
            <w:r w:rsidRPr="0050091B">
              <w:rPr>
                <w:spacing w:val="-2"/>
                <w:sz w:val="22"/>
                <w:szCs w:val="22"/>
              </w:rPr>
              <w:t>(8,8)</w:t>
            </w:r>
          </w:p>
        </w:tc>
        <w:tc>
          <w:tcPr>
            <w:tcW w:w="1447" w:type="dxa"/>
            <w:tcBorders>
              <w:top w:val="single" w:sz="4" w:space="0" w:color="000000"/>
              <w:left w:val="single" w:sz="4" w:space="0" w:color="000000"/>
              <w:bottom w:val="single" w:sz="4" w:space="0" w:color="000000"/>
              <w:right w:val="single" w:sz="4" w:space="0" w:color="000000"/>
            </w:tcBorders>
            <w:vAlign w:val="center"/>
          </w:tcPr>
          <w:p w14:paraId="2B543112"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0,19</w:t>
            </w:r>
          </w:p>
          <w:p w14:paraId="57EB3BC8" w14:textId="77777777" w:rsidR="00AB5936" w:rsidRPr="0050091B" w:rsidRDefault="00AB5936" w:rsidP="005C1ADB">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0,33)</w:t>
            </w:r>
          </w:p>
        </w:tc>
        <w:tc>
          <w:tcPr>
            <w:tcW w:w="1418" w:type="dxa"/>
            <w:tcBorders>
              <w:top w:val="single" w:sz="4" w:space="0" w:color="000000"/>
              <w:left w:val="single" w:sz="4" w:space="0" w:color="000000"/>
              <w:bottom w:val="single" w:sz="4" w:space="0" w:color="000000"/>
              <w:right w:val="single" w:sz="4" w:space="0" w:color="000000"/>
            </w:tcBorders>
            <w:vAlign w:val="center"/>
          </w:tcPr>
          <w:p w14:paraId="766142FE"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0,20</w:t>
            </w:r>
          </w:p>
          <w:p w14:paraId="0C53F43A" w14:textId="77777777" w:rsidR="00AB5936" w:rsidRPr="0050091B" w:rsidRDefault="00AB5936" w:rsidP="005C1ADB">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0,34)</w:t>
            </w:r>
          </w:p>
        </w:tc>
      </w:tr>
      <w:tr w:rsidR="00AB5936" w:rsidRPr="0050091B" w14:paraId="6CA2BB00" w14:textId="77777777" w:rsidTr="006019BB">
        <w:trPr>
          <w:trHeight w:val="1516"/>
        </w:trPr>
        <w:tc>
          <w:tcPr>
            <w:tcW w:w="1814" w:type="dxa"/>
            <w:tcBorders>
              <w:top w:val="single" w:sz="4" w:space="0" w:color="000000"/>
              <w:left w:val="single" w:sz="4" w:space="0" w:color="000000"/>
              <w:bottom w:val="single" w:sz="4" w:space="0" w:color="000000"/>
              <w:right w:val="single" w:sz="4" w:space="0" w:color="000000"/>
            </w:tcBorders>
          </w:tcPr>
          <w:p w14:paraId="52E7BEE0" w14:textId="77777777" w:rsidR="00AB5936" w:rsidRPr="0050091B" w:rsidRDefault="00AB5936" w:rsidP="00357A69">
            <w:pPr>
              <w:pStyle w:val="TableParagraph"/>
              <w:kinsoku w:val="0"/>
              <w:overflowPunct w:val="0"/>
              <w:ind w:left="0"/>
              <w:jc w:val="left"/>
              <w:rPr>
                <w:spacing w:val="-2"/>
                <w:sz w:val="22"/>
                <w:szCs w:val="22"/>
              </w:rPr>
            </w:pPr>
            <w:r w:rsidRPr="0050091B">
              <w:rPr>
                <w:spacing w:val="-2"/>
                <w:sz w:val="22"/>
                <w:szCs w:val="22"/>
              </w:rPr>
              <w:t xml:space="preserve">Pasikartojantys </w:t>
            </w:r>
            <w:r w:rsidRPr="0050091B">
              <w:rPr>
                <w:sz w:val="22"/>
                <w:szCs w:val="22"/>
              </w:rPr>
              <w:t>VTE reiškiniai arba</w:t>
            </w:r>
            <w:r w:rsidRPr="0050091B">
              <w:rPr>
                <w:spacing w:val="-13"/>
                <w:sz w:val="22"/>
                <w:szCs w:val="22"/>
              </w:rPr>
              <w:t xml:space="preserve"> </w:t>
            </w:r>
            <w:r w:rsidRPr="0050091B">
              <w:rPr>
                <w:sz w:val="22"/>
                <w:szCs w:val="22"/>
              </w:rPr>
              <w:t>su</w:t>
            </w:r>
            <w:r w:rsidRPr="0050091B">
              <w:rPr>
                <w:spacing w:val="-13"/>
                <w:sz w:val="22"/>
                <w:szCs w:val="22"/>
              </w:rPr>
              <w:t xml:space="preserve"> </w:t>
            </w:r>
            <w:r w:rsidRPr="0050091B">
              <w:rPr>
                <w:sz w:val="22"/>
                <w:szCs w:val="22"/>
              </w:rPr>
              <w:t>širdies</w:t>
            </w:r>
            <w:r w:rsidRPr="0050091B">
              <w:rPr>
                <w:spacing w:val="-13"/>
                <w:sz w:val="22"/>
                <w:szCs w:val="22"/>
              </w:rPr>
              <w:t xml:space="preserve"> </w:t>
            </w:r>
            <w:r w:rsidRPr="0050091B">
              <w:rPr>
                <w:sz w:val="22"/>
                <w:szCs w:val="22"/>
              </w:rPr>
              <w:t xml:space="preserve">ir </w:t>
            </w:r>
            <w:r w:rsidRPr="0050091B">
              <w:rPr>
                <w:spacing w:val="-2"/>
                <w:sz w:val="22"/>
                <w:szCs w:val="22"/>
              </w:rPr>
              <w:t>kraujagyslių reiškiniais</w:t>
            </w:r>
            <w:r w:rsidR="00357A69">
              <w:rPr>
                <w:spacing w:val="-2"/>
                <w:sz w:val="22"/>
                <w:szCs w:val="22"/>
              </w:rPr>
              <w:t xml:space="preserve"> </w:t>
            </w:r>
            <w:r w:rsidRPr="0050091B">
              <w:rPr>
                <w:sz w:val="22"/>
                <w:szCs w:val="22"/>
              </w:rPr>
              <w:t>susijusi</w:t>
            </w:r>
            <w:r w:rsidRPr="0050091B">
              <w:rPr>
                <w:spacing w:val="-8"/>
                <w:sz w:val="22"/>
                <w:szCs w:val="22"/>
              </w:rPr>
              <w:t xml:space="preserve"> </w:t>
            </w:r>
            <w:r w:rsidRPr="0050091B">
              <w:rPr>
                <w:spacing w:val="-2"/>
                <w:sz w:val="22"/>
                <w:szCs w:val="22"/>
              </w:rPr>
              <w:t>mirtis</w:t>
            </w:r>
          </w:p>
        </w:tc>
        <w:tc>
          <w:tcPr>
            <w:tcW w:w="1418" w:type="dxa"/>
            <w:tcBorders>
              <w:top w:val="single" w:sz="4" w:space="0" w:color="000000"/>
              <w:left w:val="single" w:sz="4" w:space="0" w:color="000000"/>
              <w:bottom w:val="single" w:sz="4" w:space="0" w:color="000000"/>
              <w:right w:val="single" w:sz="4" w:space="0" w:color="000000"/>
            </w:tcBorders>
            <w:vAlign w:val="center"/>
          </w:tcPr>
          <w:p w14:paraId="1F92878C" w14:textId="77777777" w:rsidR="00AB5936" w:rsidRPr="0050091B" w:rsidRDefault="00AB5936" w:rsidP="005C1ADB">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416" w:type="dxa"/>
            <w:tcBorders>
              <w:top w:val="single" w:sz="4" w:space="0" w:color="000000"/>
              <w:left w:val="single" w:sz="4" w:space="0" w:color="000000"/>
              <w:bottom w:val="single" w:sz="4" w:space="0" w:color="000000"/>
              <w:right w:val="single" w:sz="4" w:space="0" w:color="000000"/>
            </w:tcBorders>
            <w:vAlign w:val="center"/>
          </w:tcPr>
          <w:p w14:paraId="5366B61D" w14:textId="77777777" w:rsidR="00AB5936" w:rsidRPr="0050091B" w:rsidRDefault="00AB5936" w:rsidP="005C1ADB">
            <w:pPr>
              <w:pStyle w:val="TableParagraph"/>
              <w:kinsoku w:val="0"/>
              <w:overflowPunct w:val="0"/>
              <w:ind w:left="0"/>
              <w:rPr>
                <w:spacing w:val="-2"/>
                <w:sz w:val="22"/>
                <w:szCs w:val="22"/>
              </w:rPr>
            </w:pPr>
            <w:r w:rsidRPr="0050091B">
              <w:rPr>
                <w:sz w:val="22"/>
                <w:szCs w:val="22"/>
              </w:rPr>
              <w:t>14</w:t>
            </w:r>
            <w:r w:rsidRPr="0050091B">
              <w:rPr>
                <w:spacing w:val="-2"/>
                <w:sz w:val="22"/>
                <w:szCs w:val="22"/>
              </w:rPr>
              <w:t xml:space="preserve"> (1,7)</w:t>
            </w:r>
          </w:p>
        </w:tc>
        <w:tc>
          <w:tcPr>
            <w:tcW w:w="1418" w:type="dxa"/>
            <w:tcBorders>
              <w:top w:val="single" w:sz="4" w:space="0" w:color="000000"/>
              <w:left w:val="single" w:sz="4" w:space="0" w:color="000000"/>
              <w:bottom w:val="single" w:sz="4" w:space="0" w:color="000000"/>
              <w:right w:val="single" w:sz="4" w:space="0" w:color="000000"/>
            </w:tcBorders>
            <w:vAlign w:val="center"/>
          </w:tcPr>
          <w:p w14:paraId="26654F7A" w14:textId="77777777" w:rsidR="00AB5936" w:rsidRPr="0050091B" w:rsidRDefault="00AB5936" w:rsidP="005C1ADB">
            <w:pPr>
              <w:pStyle w:val="TableParagraph"/>
              <w:kinsoku w:val="0"/>
              <w:overflowPunct w:val="0"/>
              <w:ind w:left="0"/>
              <w:rPr>
                <w:spacing w:val="-2"/>
                <w:sz w:val="22"/>
                <w:szCs w:val="22"/>
              </w:rPr>
            </w:pPr>
            <w:r w:rsidRPr="0050091B">
              <w:rPr>
                <w:sz w:val="22"/>
                <w:szCs w:val="22"/>
              </w:rPr>
              <w:t>76</w:t>
            </w:r>
            <w:r w:rsidRPr="0050091B">
              <w:rPr>
                <w:spacing w:val="-2"/>
                <w:sz w:val="22"/>
                <w:szCs w:val="22"/>
              </w:rPr>
              <w:t xml:space="preserve"> (9,2)</w:t>
            </w:r>
          </w:p>
        </w:tc>
        <w:tc>
          <w:tcPr>
            <w:tcW w:w="1447" w:type="dxa"/>
            <w:tcBorders>
              <w:top w:val="single" w:sz="4" w:space="0" w:color="000000"/>
              <w:left w:val="single" w:sz="4" w:space="0" w:color="000000"/>
              <w:bottom w:val="single" w:sz="4" w:space="0" w:color="000000"/>
              <w:right w:val="single" w:sz="4" w:space="0" w:color="000000"/>
            </w:tcBorders>
            <w:vAlign w:val="center"/>
          </w:tcPr>
          <w:p w14:paraId="17A6C61A"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0,18</w:t>
            </w:r>
          </w:p>
          <w:p w14:paraId="740A918F" w14:textId="77777777" w:rsidR="00AB5936" w:rsidRPr="0050091B" w:rsidRDefault="00AB5936" w:rsidP="005C1ADB">
            <w:pPr>
              <w:pStyle w:val="TableParagraph"/>
              <w:kinsoku w:val="0"/>
              <w:overflowPunct w:val="0"/>
              <w:ind w:left="0"/>
              <w:rPr>
                <w:spacing w:val="-2"/>
                <w:sz w:val="22"/>
                <w:szCs w:val="22"/>
              </w:rPr>
            </w:pPr>
            <w:r w:rsidRPr="0050091B">
              <w:rPr>
                <w:sz w:val="22"/>
                <w:szCs w:val="22"/>
              </w:rPr>
              <w:t>(0,10,</w:t>
            </w:r>
            <w:r w:rsidRPr="0050091B">
              <w:rPr>
                <w:spacing w:val="-6"/>
                <w:sz w:val="22"/>
                <w:szCs w:val="22"/>
              </w:rPr>
              <w:t xml:space="preserve"> </w:t>
            </w:r>
            <w:r w:rsidRPr="0050091B">
              <w:rPr>
                <w:spacing w:val="-2"/>
                <w:sz w:val="22"/>
                <w:szCs w:val="22"/>
              </w:rPr>
              <w:t>0,32)</w:t>
            </w:r>
          </w:p>
        </w:tc>
        <w:tc>
          <w:tcPr>
            <w:tcW w:w="1418" w:type="dxa"/>
            <w:tcBorders>
              <w:top w:val="single" w:sz="4" w:space="0" w:color="000000"/>
              <w:left w:val="single" w:sz="4" w:space="0" w:color="000000"/>
              <w:bottom w:val="single" w:sz="4" w:space="0" w:color="000000"/>
              <w:right w:val="single" w:sz="4" w:space="0" w:color="000000"/>
            </w:tcBorders>
            <w:vAlign w:val="center"/>
          </w:tcPr>
          <w:p w14:paraId="547F0B0B"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0,19</w:t>
            </w:r>
          </w:p>
          <w:p w14:paraId="28D774A6" w14:textId="77777777" w:rsidR="00AB5936" w:rsidRPr="0050091B" w:rsidRDefault="00AB5936" w:rsidP="005C1ADB">
            <w:pPr>
              <w:pStyle w:val="TableParagraph"/>
              <w:kinsoku w:val="0"/>
              <w:overflowPunct w:val="0"/>
              <w:ind w:left="0"/>
              <w:rPr>
                <w:spacing w:val="-2"/>
                <w:sz w:val="22"/>
                <w:szCs w:val="22"/>
              </w:rPr>
            </w:pPr>
            <w:r w:rsidRPr="0050091B">
              <w:rPr>
                <w:sz w:val="22"/>
                <w:szCs w:val="22"/>
              </w:rPr>
              <w:t>(0,11,</w:t>
            </w:r>
            <w:r w:rsidRPr="0050091B">
              <w:rPr>
                <w:spacing w:val="-6"/>
                <w:sz w:val="22"/>
                <w:szCs w:val="22"/>
              </w:rPr>
              <w:t xml:space="preserve"> </w:t>
            </w:r>
            <w:r w:rsidRPr="0050091B">
              <w:rPr>
                <w:spacing w:val="-2"/>
                <w:sz w:val="22"/>
                <w:szCs w:val="22"/>
              </w:rPr>
              <w:t>0,33)</w:t>
            </w:r>
          </w:p>
        </w:tc>
      </w:tr>
      <w:tr w:rsidR="00AB5936" w:rsidRPr="0050091B" w14:paraId="7530FE44" w14:textId="77777777" w:rsidTr="006019BB">
        <w:trPr>
          <w:trHeight w:val="505"/>
        </w:trPr>
        <w:tc>
          <w:tcPr>
            <w:tcW w:w="1814" w:type="dxa"/>
            <w:tcBorders>
              <w:top w:val="single" w:sz="4" w:space="0" w:color="000000"/>
              <w:left w:val="single" w:sz="4" w:space="0" w:color="000000"/>
              <w:bottom w:val="single" w:sz="4" w:space="0" w:color="000000"/>
              <w:right w:val="single" w:sz="4" w:space="0" w:color="000000"/>
            </w:tcBorders>
          </w:tcPr>
          <w:p w14:paraId="39ECDFC5" w14:textId="77777777" w:rsidR="00AB5936" w:rsidRPr="0050091B" w:rsidRDefault="00AB5936" w:rsidP="0050091B">
            <w:pPr>
              <w:pStyle w:val="TableParagraph"/>
              <w:kinsoku w:val="0"/>
              <w:overflowPunct w:val="0"/>
              <w:ind w:left="0"/>
              <w:jc w:val="left"/>
              <w:rPr>
                <w:spacing w:val="-4"/>
                <w:sz w:val="22"/>
                <w:szCs w:val="22"/>
                <w:vertAlign w:val="superscript"/>
              </w:rPr>
            </w:pPr>
            <w:r w:rsidRPr="0050091B">
              <w:rPr>
                <w:spacing w:val="-2"/>
                <w:sz w:val="22"/>
                <w:szCs w:val="22"/>
              </w:rPr>
              <w:t xml:space="preserve">Nemirtina </w:t>
            </w:r>
            <w:r w:rsidRPr="0050091B">
              <w:rPr>
                <w:spacing w:val="-4"/>
                <w:sz w:val="22"/>
                <w:szCs w:val="22"/>
              </w:rPr>
              <w:t>GVT</w:t>
            </w:r>
            <w:r w:rsidRPr="0050091B">
              <w:rPr>
                <w:spacing w:val="-4"/>
                <w:sz w:val="22"/>
                <w:szCs w:val="22"/>
                <w:vertAlign w:val="superscript"/>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4F514A47" w14:textId="77777777" w:rsidR="00AB5936" w:rsidRPr="0050091B" w:rsidRDefault="00AB5936" w:rsidP="005C1ADB">
            <w:pPr>
              <w:pStyle w:val="TableParagraph"/>
              <w:kinsoku w:val="0"/>
              <w:overflowPunct w:val="0"/>
              <w:ind w:left="0"/>
              <w:rPr>
                <w:spacing w:val="-4"/>
                <w:sz w:val="22"/>
                <w:szCs w:val="22"/>
              </w:rPr>
            </w:pPr>
            <w:r w:rsidRPr="0050091B">
              <w:rPr>
                <w:sz w:val="22"/>
                <w:szCs w:val="22"/>
              </w:rPr>
              <w:t>6</w:t>
            </w:r>
            <w:r w:rsidRPr="0050091B">
              <w:rPr>
                <w:spacing w:val="-1"/>
                <w:sz w:val="22"/>
                <w:szCs w:val="22"/>
              </w:rPr>
              <w:t xml:space="preserve"> </w:t>
            </w:r>
            <w:r w:rsidRPr="0050091B">
              <w:rPr>
                <w:spacing w:val="-4"/>
                <w:sz w:val="22"/>
                <w:szCs w:val="22"/>
              </w:rPr>
              <w:t>(0,7)</w:t>
            </w:r>
          </w:p>
        </w:tc>
        <w:tc>
          <w:tcPr>
            <w:tcW w:w="1416" w:type="dxa"/>
            <w:tcBorders>
              <w:top w:val="single" w:sz="4" w:space="0" w:color="000000"/>
              <w:left w:val="single" w:sz="4" w:space="0" w:color="000000"/>
              <w:bottom w:val="single" w:sz="4" w:space="0" w:color="000000"/>
              <w:right w:val="single" w:sz="4" w:space="0" w:color="000000"/>
            </w:tcBorders>
            <w:vAlign w:val="center"/>
          </w:tcPr>
          <w:p w14:paraId="7C9B6B18" w14:textId="77777777" w:rsidR="00AB5936" w:rsidRPr="0050091B" w:rsidRDefault="00AB5936" w:rsidP="005C1ADB">
            <w:pPr>
              <w:pStyle w:val="TableParagraph"/>
              <w:kinsoku w:val="0"/>
              <w:overflowPunct w:val="0"/>
              <w:ind w:left="0"/>
              <w:rPr>
                <w:spacing w:val="-4"/>
                <w:sz w:val="22"/>
                <w:szCs w:val="22"/>
              </w:rPr>
            </w:pPr>
            <w:r w:rsidRPr="0050091B">
              <w:rPr>
                <w:sz w:val="22"/>
                <w:szCs w:val="22"/>
              </w:rPr>
              <w:t>8</w:t>
            </w:r>
            <w:r w:rsidRPr="0050091B">
              <w:rPr>
                <w:spacing w:val="-1"/>
                <w:sz w:val="22"/>
                <w:szCs w:val="22"/>
              </w:rPr>
              <w:t xml:space="preserve"> </w:t>
            </w:r>
            <w:r w:rsidRPr="0050091B">
              <w:rPr>
                <w:spacing w:val="-4"/>
                <w:sz w:val="22"/>
                <w:szCs w:val="22"/>
              </w:rPr>
              <w:t>(1,0)</w:t>
            </w:r>
          </w:p>
        </w:tc>
        <w:tc>
          <w:tcPr>
            <w:tcW w:w="1418" w:type="dxa"/>
            <w:tcBorders>
              <w:top w:val="single" w:sz="4" w:space="0" w:color="000000"/>
              <w:left w:val="single" w:sz="4" w:space="0" w:color="000000"/>
              <w:bottom w:val="single" w:sz="4" w:space="0" w:color="000000"/>
              <w:right w:val="single" w:sz="4" w:space="0" w:color="000000"/>
            </w:tcBorders>
            <w:vAlign w:val="center"/>
          </w:tcPr>
          <w:p w14:paraId="716867BC" w14:textId="77777777" w:rsidR="00AB5936" w:rsidRPr="0050091B" w:rsidRDefault="00AB5936" w:rsidP="005C1ADB">
            <w:pPr>
              <w:pStyle w:val="TableParagraph"/>
              <w:kinsoku w:val="0"/>
              <w:overflowPunct w:val="0"/>
              <w:ind w:left="0"/>
              <w:rPr>
                <w:spacing w:val="-2"/>
                <w:sz w:val="22"/>
                <w:szCs w:val="22"/>
              </w:rPr>
            </w:pPr>
            <w:r w:rsidRPr="0050091B">
              <w:rPr>
                <w:sz w:val="22"/>
                <w:szCs w:val="22"/>
              </w:rPr>
              <w:t>53</w:t>
            </w:r>
            <w:r w:rsidRPr="0050091B">
              <w:rPr>
                <w:spacing w:val="-2"/>
                <w:sz w:val="22"/>
                <w:szCs w:val="22"/>
              </w:rPr>
              <w:t xml:space="preserve"> (6,4)</w:t>
            </w:r>
          </w:p>
        </w:tc>
        <w:tc>
          <w:tcPr>
            <w:tcW w:w="1447" w:type="dxa"/>
            <w:tcBorders>
              <w:top w:val="single" w:sz="4" w:space="0" w:color="000000"/>
              <w:left w:val="single" w:sz="4" w:space="0" w:color="000000"/>
              <w:bottom w:val="single" w:sz="4" w:space="0" w:color="000000"/>
              <w:right w:val="single" w:sz="4" w:space="0" w:color="000000"/>
            </w:tcBorders>
            <w:vAlign w:val="center"/>
          </w:tcPr>
          <w:p w14:paraId="4D60866A"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0,11</w:t>
            </w:r>
          </w:p>
          <w:p w14:paraId="0B1178BD" w14:textId="77777777" w:rsidR="00AB5936" w:rsidRPr="0050091B" w:rsidRDefault="00AB5936" w:rsidP="005C1ADB">
            <w:pPr>
              <w:pStyle w:val="TableParagraph"/>
              <w:kinsoku w:val="0"/>
              <w:overflowPunct w:val="0"/>
              <w:ind w:left="0"/>
              <w:rPr>
                <w:spacing w:val="-2"/>
                <w:sz w:val="22"/>
                <w:szCs w:val="22"/>
              </w:rPr>
            </w:pPr>
            <w:r w:rsidRPr="0050091B">
              <w:rPr>
                <w:sz w:val="22"/>
                <w:szCs w:val="22"/>
              </w:rPr>
              <w:t>(0,05,</w:t>
            </w:r>
            <w:r w:rsidRPr="0050091B">
              <w:rPr>
                <w:spacing w:val="-6"/>
                <w:sz w:val="22"/>
                <w:szCs w:val="22"/>
              </w:rPr>
              <w:t xml:space="preserve"> </w:t>
            </w:r>
            <w:r w:rsidRPr="0050091B">
              <w:rPr>
                <w:spacing w:val="-2"/>
                <w:sz w:val="22"/>
                <w:szCs w:val="22"/>
              </w:rPr>
              <w:t>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3851912D"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0,15</w:t>
            </w:r>
          </w:p>
          <w:p w14:paraId="2C3B2CC3" w14:textId="77777777" w:rsidR="00AB5936" w:rsidRPr="0050091B" w:rsidRDefault="00AB5936" w:rsidP="005C1ADB">
            <w:pPr>
              <w:pStyle w:val="TableParagraph"/>
              <w:kinsoku w:val="0"/>
              <w:overflowPunct w:val="0"/>
              <w:ind w:left="0"/>
              <w:rPr>
                <w:spacing w:val="-2"/>
                <w:sz w:val="22"/>
                <w:szCs w:val="22"/>
              </w:rPr>
            </w:pPr>
            <w:r w:rsidRPr="0050091B">
              <w:rPr>
                <w:sz w:val="22"/>
                <w:szCs w:val="22"/>
              </w:rPr>
              <w:t>(0,07,</w:t>
            </w:r>
            <w:r w:rsidRPr="0050091B">
              <w:rPr>
                <w:spacing w:val="-6"/>
                <w:sz w:val="22"/>
                <w:szCs w:val="22"/>
              </w:rPr>
              <w:t xml:space="preserve"> </w:t>
            </w:r>
            <w:r w:rsidRPr="0050091B">
              <w:rPr>
                <w:spacing w:val="-2"/>
                <w:sz w:val="22"/>
                <w:szCs w:val="22"/>
              </w:rPr>
              <w:t>0,32)</w:t>
            </w:r>
          </w:p>
        </w:tc>
      </w:tr>
      <w:tr w:rsidR="00AB5936" w:rsidRPr="0050091B" w14:paraId="02E05C11" w14:textId="77777777" w:rsidTr="006019BB">
        <w:trPr>
          <w:trHeight w:val="504"/>
        </w:trPr>
        <w:tc>
          <w:tcPr>
            <w:tcW w:w="1814" w:type="dxa"/>
            <w:tcBorders>
              <w:top w:val="single" w:sz="4" w:space="0" w:color="000000"/>
              <w:left w:val="single" w:sz="4" w:space="0" w:color="000000"/>
              <w:bottom w:val="single" w:sz="4" w:space="0" w:color="000000"/>
              <w:right w:val="single" w:sz="4" w:space="0" w:color="000000"/>
            </w:tcBorders>
          </w:tcPr>
          <w:p w14:paraId="73977734" w14:textId="77777777" w:rsidR="00AB5936" w:rsidRPr="0050091B" w:rsidRDefault="00AB5936" w:rsidP="0050091B">
            <w:pPr>
              <w:pStyle w:val="TableParagraph"/>
              <w:kinsoku w:val="0"/>
              <w:overflowPunct w:val="0"/>
              <w:ind w:left="0"/>
              <w:jc w:val="left"/>
              <w:rPr>
                <w:spacing w:val="-5"/>
                <w:sz w:val="22"/>
                <w:szCs w:val="22"/>
                <w:vertAlign w:val="superscript"/>
              </w:rPr>
            </w:pPr>
            <w:r w:rsidRPr="0050091B">
              <w:rPr>
                <w:sz w:val="22"/>
                <w:szCs w:val="22"/>
              </w:rPr>
              <w:t xml:space="preserve">Nemirtina </w:t>
            </w:r>
            <w:r w:rsidRPr="0050091B">
              <w:rPr>
                <w:spacing w:val="-5"/>
                <w:sz w:val="22"/>
                <w:szCs w:val="22"/>
              </w:rPr>
              <w:t>PE</w:t>
            </w:r>
            <w:r w:rsidRPr="0050091B">
              <w:rPr>
                <w:spacing w:val="-5"/>
                <w:sz w:val="22"/>
                <w:szCs w:val="22"/>
                <w:vertAlign w:val="superscript"/>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14C4F384" w14:textId="77777777" w:rsidR="00AB5936" w:rsidRPr="0050091B" w:rsidRDefault="00AB5936" w:rsidP="005C1ADB">
            <w:pPr>
              <w:pStyle w:val="TableParagraph"/>
              <w:kinsoku w:val="0"/>
              <w:overflowPunct w:val="0"/>
              <w:ind w:left="0"/>
              <w:rPr>
                <w:spacing w:val="-4"/>
                <w:sz w:val="22"/>
                <w:szCs w:val="22"/>
              </w:rPr>
            </w:pPr>
            <w:r w:rsidRPr="0050091B">
              <w:rPr>
                <w:sz w:val="22"/>
                <w:szCs w:val="22"/>
              </w:rPr>
              <w:t>8</w:t>
            </w:r>
            <w:r w:rsidRPr="0050091B">
              <w:rPr>
                <w:spacing w:val="-1"/>
                <w:sz w:val="22"/>
                <w:szCs w:val="22"/>
              </w:rPr>
              <w:t xml:space="preserve"> </w:t>
            </w:r>
            <w:r w:rsidRPr="0050091B">
              <w:rPr>
                <w:spacing w:val="-4"/>
                <w:sz w:val="22"/>
                <w:szCs w:val="22"/>
              </w:rPr>
              <w:t>(1,0)</w:t>
            </w:r>
          </w:p>
        </w:tc>
        <w:tc>
          <w:tcPr>
            <w:tcW w:w="1416" w:type="dxa"/>
            <w:tcBorders>
              <w:top w:val="single" w:sz="4" w:space="0" w:color="000000"/>
              <w:left w:val="single" w:sz="4" w:space="0" w:color="000000"/>
              <w:bottom w:val="single" w:sz="4" w:space="0" w:color="000000"/>
              <w:right w:val="single" w:sz="4" w:space="0" w:color="000000"/>
            </w:tcBorders>
            <w:vAlign w:val="center"/>
          </w:tcPr>
          <w:p w14:paraId="62BEB889" w14:textId="77777777" w:rsidR="00AB5936" w:rsidRPr="0050091B" w:rsidRDefault="00AB5936" w:rsidP="005C1ADB">
            <w:pPr>
              <w:pStyle w:val="TableParagraph"/>
              <w:kinsoku w:val="0"/>
              <w:overflowPunct w:val="0"/>
              <w:ind w:left="0"/>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1418" w:type="dxa"/>
            <w:tcBorders>
              <w:top w:val="single" w:sz="4" w:space="0" w:color="000000"/>
              <w:left w:val="single" w:sz="4" w:space="0" w:color="000000"/>
              <w:bottom w:val="single" w:sz="4" w:space="0" w:color="000000"/>
              <w:right w:val="single" w:sz="4" w:space="0" w:color="000000"/>
            </w:tcBorders>
            <w:vAlign w:val="center"/>
          </w:tcPr>
          <w:p w14:paraId="49BA58B4" w14:textId="77777777" w:rsidR="00AB5936" w:rsidRPr="0050091B" w:rsidRDefault="00AB5936" w:rsidP="005C1ADB">
            <w:pPr>
              <w:pStyle w:val="TableParagraph"/>
              <w:kinsoku w:val="0"/>
              <w:overflowPunct w:val="0"/>
              <w:ind w:left="0"/>
              <w:rPr>
                <w:spacing w:val="-2"/>
                <w:sz w:val="22"/>
                <w:szCs w:val="22"/>
              </w:rPr>
            </w:pPr>
            <w:r w:rsidRPr="0050091B">
              <w:rPr>
                <w:sz w:val="22"/>
                <w:szCs w:val="22"/>
              </w:rPr>
              <w:t>15</w:t>
            </w:r>
            <w:r w:rsidRPr="0050091B">
              <w:rPr>
                <w:spacing w:val="-2"/>
                <w:sz w:val="22"/>
                <w:szCs w:val="22"/>
              </w:rPr>
              <w:t xml:space="preserve"> (1,8)</w:t>
            </w:r>
          </w:p>
        </w:tc>
        <w:tc>
          <w:tcPr>
            <w:tcW w:w="1447" w:type="dxa"/>
            <w:tcBorders>
              <w:top w:val="single" w:sz="4" w:space="0" w:color="000000"/>
              <w:left w:val="single" w:sz="4" w:space="0" w:color="000000"/>
              <w:bottom w:val="single" w:sz="4" w:space="0" w:color="000000"/>
              <w:right w:val="single" w:sz="4" w:space="0" w:color="000000"/>
            </w:tcBorders>
            <w:vAlign w:val="center"/>
          </w:tcPr>
          <w:p w14:paraId="0CE9D1AD"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0,51</w:t>
            </w:r>
          </w:p>
          <w:p w14:paraId="011D9CFD" w14:textId="77777777" w:rsidR="00AB5936" w:rsidRPr="0050091B" w:rsidRDefault="00AB5936" w:rsidP="005C1ADB">
            <w:pPr>
              <w:pStyle w:val="TableParagraph"/>
              <w:kinsoku w:val="0"/>
              <w:overflowPunct w:val="0"/>
              <w:ind w:left="0"/>
              <w:rPr>
                <w:spacing w:val="-2"/>
                <w:sz w:val="22"/>
                <w:szCs w:val="22"/>
              </w:rPr>
            </w:pPr>
            <w:r w:rsidRPr="0050091B">
              <w:rPr>
                <w:sz w:val="22"/>
                <w:szCs w:val="22"/>
              </w:rPr>
              <w:t>(0,22,</w:t>
            </w:r>
            <w:r w:rsidRPr="0050091B">
              <w:rPr>
                <w:spacing w:val="-6"/>
                <w:sz w:val="22"/>
                <w:szCs w:val="22"/>
              </w:rPr>
              <w:t xml:space="preserve"> </w:t>
            </w:r>
            <w:r w:rsidRPr="0050091B">
              <w:rPr>
                <w:spacing w:val="-2"/>
                <w:sz w:val="22"/>
                <w:szCs w:val="22"/>
              </w:rPr>
              <w:t>1,21)</w:t>
            </w:r>
          </w:p>
        </w:tc>
        <w:tc>
          <w:tcPr>
            <w:tcW w:w="1418" w:type="dxa"/>
            <w:tcBorders>
              <w:top w:val="single" w:sz="4" w:space="0" w:color="000000"/>
              <w:left w:val="single" w:sz="4" w:space="0" w:color="000000"/>
              <w:bottom w:val="single" w:sz="4" w:space="0" w:color="000000"/>
              <w:right w:val="single" w:sz="4" w:space="0" w:color="000000"/>
            </w:tcBorders>
            <w:vAlign w:val="center"/>
          </w:tcPr>
          <w:p w14:paraId="681C3FCB"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0,27</w:t>
            </w:r>
          </w:p>
          <w:p w14:paraId="1EC83D32" w14:textId="77777777" w:rsidR="00AB5936" w:rsidRPr="0050091B" w:rsidRDefault="00AB5936" w:rsidP="005C1ADB">
            <w:pPr>
              <w:pStyle w:val="TableParagraph"/>
              <w:kinsoku w:val="0"/>
              <w:overflowPunct w:val="0"/>
              <w:ind w:left="0"/>
              <w:rPr>
                <w:spacing w:val="-2"/>
                <w:sz w:val="22"/>
                <w:szCs w:val="22"/>
              </w:rPr>
            </w:pPr>
            <w:r w:rsidRPr="0050091B">
              <w:rPr>
                <w:sz w:val="22"/>
                <w:szCs w:val="22"/>
              </w:rPr>
              <w:t>(0,09,</w:t>
            </w:r>
            <w:r w:rsidRPr="0050091B">
              <w:rPr>
                <w:spacing w:val="-6"/>
                <w:sz w:val="22"/>
                <w:szCs w:val="22"/>
              </w:rPr>
              <w:t xml:space="preserve"> </w:t>
            </w:r>
            <w:r w:rsidRPr="0050091B">
              <w:rPr>
                <w:spacing w:val="-2"/>
                <w:sz w:val="22"/>
                <w:szCs w:val="22"/>
              </w:rPr>
              <w:t>0,80)</w:t>
            </w:r>
          </w:p>
        </w:tc>
      </w:tr>
      <w:tr w:rsidR="00AB5936" w:rsidRPr="0050091B" w14:paraId="6DCF5382" w14:textId="77777777" w:rsidTr="006019BB">
        <w:trPr>
          <w:trHeight w:val="506"/>
        </w:trPr>
        <w:tc>
          <w:tcPr>
            <w:tcW w:w="1814" w:type="dxa"/>
            <w:tcBorders>
              <w:top w:val="single" w:sz="4" w:space="0" w:color="000000"/>
              <w:left w:val="single" w:sz="4" w:space="0" w:color="000000"/>
              <w:bottom w:val="single" w:sz="4" w:space="0" w:color="000000"/>
              <w:right w:val="single" w:sz="4" w:space="0" w:color="000000"/>
            </w:tcBorders>
          </w:tcPr>
          <w:p w14:paraId="7438B4CA" w14:textId="77777777" w:rsidR="00AB5936" w:rsidRPr="0050091B" w:rsidRDefault="00AB5936" w:rsidP="0050091B">
            <w:pPr>
              <w:pStyle w:val="TableParagraph"/>
              <w:kinsoku w:val="0"/>
              <w:overflowPunct w:val="0"/>
              <w:ind w:left="0"/>
              <w:jc w:val="left"/>
              <w:rPr>
                <w:spacing w:val="-2"/>
                <w:sz w:val="22"/>
                <w:szCs w:val="22"/>
              </w:rPr>
            </w:pPr>
            <w:r w:rsidRPr="0050091B">
              <w:rPr>
                <w:sz w:val="22"/>
                <w:szCs w:val="22"/>
              </w:rPr>
              <w:t>Su</w:t>
            </w:r>
            <w:r w:rsidRPr="0050091B">
              <w:rPr>
                <w:spacing w:val="-14"/>
                <w:sz w:val="22"/>
                <w:szCs w:val="22"/>
              </w:rPr>
              <w:t xml:space="preserve"> </w:t>
            </w:r>
            <w:r w:rsidRPr="0050091B">
              <w:rPr>
                <w:sz w:val="22"/>
                <w:szCs w:val="22"/>
              </w:rPr>
              <w:t>VTE</w:t>
            </w:r>
            <w:r w:rsidRPr="0050091B">
              <w:rPr>
                <w:spacing w:val="-14"/>
                <w:sz w:val="22"/>
                <w:szCs w:val="22"/>
              </w:rPr>
              <w:t xml:space="preserve"> </w:t>
            </w:r>
            <w:r w:rsidRPr="0050091B">
              <w:rPr>
                <w:sz w:val="22"/>
                <w:szCs w:val="22"/>
              </w:rPr>
              <w:t xml:space="preserve">susijusi </w:t>
            </w:r>
            <w:r w:rsidRPr="0050091B">
              <w:rPr>
                <w:spacing w:val="-2"/>
                <w:sz w:val="22"/>
                <w:szCs w:val="22"/>
              </w:rPr>
              <w:t>mirtis</w:t>
            </w:r>
          </w:p>
        </w:tc>
        <w:tc>
          <w:tcPr>
            <w:tcW w:w="1418" w:type="dxa"/>
            <w:tcBorders>
              <w:top w:val="single" w:sz="4" w:space="0" w:color="000000"/>
              <w:left w:val="single" w:sz="4" w:space="0" w:color="000000"/>
              <w:bottom w:val="single" w:sz="4" w:space="0" w:color="000000"/>
              <w:right w:val="single" w:sz="4" w:space="0" w:color="000000"/>
            </w:tcBorders>
            <w:vAlign w:val="center"/>
          </w:tcPr>
          <w:p w14:paraId="3E7CA791" w14:textId="77777777" w:rsidR="00AB5936" w:rsidRPr="0050091B" w:rsidRDefault="00AB5936" w:rsidP="005C1ADB">
            <w:pPr>
              <w:pStyle w:val="TableParagraph"/>
              <w:kinsoku w:val="0"/>
              <w:overflowPunct w:val="0"/>
              <w:ind w:left="0"/>
              <w:rPr>
                <w:spacing w:val="-4"/>
                <w:sz w:val="22"/>
                <w:szCs w:val="22"/>
              </w:rPr>
            </w:pPr>
            <w:r w:rsidRPr="0050091B">
              <w:rPr>
                <w:sz w:val="22"/>
                <w:szCs w:val="22"/>
              </w:rPr>
              <w:t>2</w:t>
            </w:r>
            <w:r w:rsidRPr="0050091B">
              <w:rPr>
                <w:spacing w:val="-1"/>
                <w:sz w:val="22"/>
                <w:szCs w:val="22"/>
              </w:rPr>
              <w:t xml:space="preserve"> </w:t>
            </w:r>
            <w:r w:rsidRPr="0050091B">
              <w:rPr>
                <w:spacing w:val="-4"/>
                <w:sz w:val="22"/>
                <w:szCs w:val="22"/>
              </w:rPr>
              <w:t>(0,2)</w:t>
            </w:r>
          </w:p>
        </w:tc>
        <w:tc>
          <w:tcPr>
            <w:tcW w:w="1416" w:type="dxa"/>
            <w:tcBorders>
              <w:top w:val="single" w:sz="4" w:space="0" w:color="000000"/>
              <w:left w:val="single" w:sz="4" w:space="0" w:color="000000"/>
              <w:bottom w:val="single" w:sz="4" w:space="0" w:color="000000"/>
              <w:right w:val="single" w:sz="4" w:space="0" w:color="000000"/>
            </w:tcBorders>
            <w:vAlign w:val="center"/>
          </w:tcPr>
          <w:p w14:paraId="4F352BBC" w14:textId="77777777" w:rsidR="00AB5936" w:rsidRPr="0050091B" w:rsidRDefault="00AB5936" w:rsidP="005C1ADB">
            <w:pPr>
              <w:pStyle w:val="TableParagraph"/>
              <w:kinsoku w:val="0"/>
              <w:overflowPunct w:val="0"/>
              <w:ind w:left="0"/>
              <w:rPr>
                <w:spacing w:val="-4"/>
                <w:sz w:val="22"/>
                <w:szCs w:val="22"/>
              </w:rPr>
            </w:pPr>
            <w:r w:rsidRPr="0050091B">
              <w:rPr>
                <w:sz w:val="22"/>
                <w:szCs w:val="22"/>
              </w:rPr>
              <w:t>3</w:t>
            </w:r>
            <w:r w:rsidRPr="0050091B">
              <w:rPr>
                <w:spacing w:val="-1"/>
                <w:sz w:val="22"/>
                <w:szCs w:val="22"/>
              </w:rPr>
              <w:t xml:space="preserve"> </w:t>
            </w:r>
            <w:r w:rsidRPr="0050091B">
              <w:rPr>
                <w:spacing w:val="-4"/>
                <w:sz w:val="22"/>
                <w:szCs w:val="22"/>
              </w:rPr>
              <w:t>(0,4)</w:t>
            </w:r>
          </w:p>
        </w:tc>
        <w:tc>
          <w:tcPr>
            <w:tcW w:w="1418" w:type="dxa"/>
            <w:tcBorders>
              <w:top w:val="single" w:sz="4" w:space="0" w:color="000000"/>
              <w:left w:val="single" w:sz="4" w:space="0" w:color="000000"/>
              <w:bottom w:val="single" w:sz="4" w:space="0" w:color="000000"/>
              <w:right w:val="single" w:sz="4" w:space="0" w:color="000000"/>
            </w:tcBorders>
            <w:vAlign w:val="center"/>
          </w:tcPr>
          <w:p w14:paraId="45DB9EC4" w14:textId="77777777" w:rsidR="00AB5936" w:rsidRPr="0050091B" w:rsidRDefault="00AB5936" w:rsidP="005C1ADB">
            <w:pPr>
              <w:pStyle w:val="TableParagraph"/>
              <w:kinsoku w:val="0"/>
              <w:overflowPunct w:val="0"/>
              <w:ind w:left="0"/>
              <w:rPr>
                <w:spacing w:val="-4"/>
                <w:sz w:val="22"/>
                <w:szCs w:val="22"/>
              </w:rPr>
            </w:pPr>
            <w:r w:rsidRPr="0050091B">
              <w:rPr>
                <w:sz w:val="22"/>
                <w:szCs w:val="22"/>
              </w:rPr>
              <w:t>7</w:t>
            </w:r>
            <w:r w:rsidRPr="0050091B">
              <w:rPr>
                <w:spacing w:val="-1"/>
                <w:sz w:val="22"/>
                <w:szCs w:val="22"/>
              </w:rPr>
              <w:t xml:space="preserve"> </w:t>
            </w:r>
            <w:r w:rsidRPr="0050091B">
              <w:rPr>
                <w:spacing w:val="-4"/>
                <w:sz w:val="22"/>
                <w:szCs w:val="22"/>
              </w:rPr>
              <w:t>(0,8)</w:t>
            </w:r>
          </w:p>
        </w:tc>
        <w:tc>
          <w:tcPr>
            <w:tcW w:w="1447" w:type="dxa"/>
            <w:tcBorders>
              <w:top w:val="single" w:sz="4" w:space="0" w:color="000000"/>
              <w:left w:val="single" w:sz="4" w:space="0" w:color="000000"/>
              <w:bottom w:val="single" w:sz="4" w:space="0" w:color="000000"/>
              <w:right w:val="single" w:sz="4" w:space="0" w:color="000000"/>
            </w:tcBorders>
            <w:vAlign w:val="center"/>
          </w:tcPr>
          <w:p w14:paraId="1566AC62"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0,28</w:t>
            </w:r>
          </w:p>
          <w:p w14:paraId="1EEFE3A6" w14:textId="77777777" w:rsidR="00AB5936" w:rsidRPr="0050091B" w:rsidRDefault="00AB5936" w:rsidP="005C1ADB">
            <w:pPr>
              <w:pStyle w:val="TableParagraph"/>
              <w:kinsoku w:val="0"/>
              <w:overflowPunct w:val="0"/>
              <w:ind w:left="0"/>
              <w:rPr>
                <w:spacing w:val="-2"/>
                <w:sz w:val="22"/>
                <w:szCs w:val="22"/>
              </w:rPr>
            </w:pPr>
            <w:r w:rsidRPr="0050091B">
              <w:rPr>
                <w:sz w:val="22"/>
                <w:szCs w:val="22"/>
              </w:rPr>
              <w:t>(0,06,</w:t>
            </w:r>
            <w:r w:rsidRPr="0050091B">
              <w:rPr>
                <w:spacing w:val="-6"/>
                <w:sz w:val="22"/>
                <w:szCs w:val="22"/>
              </w:rPr>
              <w:t xml:space="preserve"> </w:t>
            </w:r>
            <w:r w:rsidRPr="0050091B">
              <w:rPr>
                <w:spacing w:val="-2"/>
                <w:sz w:val="22"/>
                <w:szCs w:val="22"/>
              </w:rPr>
              <w:t>1,37)</w:t>
            </w:r>
          </w:p>
        </w:tc>
        <w:tc>
          <w:tcPr>
            <w:tcW w:w="1418" w:type="dxa"/>
            <w:tcBorders>
              <w:top w:val="single" w:sz="4" w:space="0" w:color="000000"/>
              <w:left w:val="single" w:sz="4" w:space="0" w:color="000000"/>
              <w:bottom w:val="single" w:sz="4" w:space="0" w:color="000000"/>
              <w:right w:val="single" w:sz="4" w:space="0" w:color="000000"/>
            </w:tcBorders>
            <w:vAlign w:val="center"/>
          </w:tcPr>
          <w:p w14:paraId="73FD2C0C" w14:textId="77777777" w:rsidR="00AB5936" w:rsidRPr="0050091B" w:rsidRDefault="00AB5936" w:rsidP="005C1ADB">
            <w:pPr>
              <w:pStyle w:val="TableParagraph"/>
              <w:kinsoku w:val="0"/>
              <w:overflowPunct w:val="0"/>
              <w:ind w:left="0"/>
              <w:rPr>
                <w:spacing w:val="-4"/>
                <w:sz w:val="22"/>
                <w:szCs w:val="22"/>
              </w:rPr>
            </w:pPr>
            <w:r w:rsidRPr="0050091B">
              <w:rPr>
                <w:spacing w:val="-4"/>
                <w:sz w:val="22"/>
                <w:szCs w:val="22"/>
              </w:rPr>
              <w:t>0,45</w:t>
            </w:r>
          </w:p>
          <w:p w14:paraId="528FB2E8" w14:textId="77777777" w:rsidR="00AB5936" w:rsidRPr="0050091B" w:rsidRDefault="00AB5936" w:rsidP="005C1ADB">
            <w:pPr>
              <w:pStyle w:val="TableParagraph"/>
              <w:kinsoku w:val="0"/>
              <w:overflowPunct w:val="0"/>
              <w:ind w:left="0"/>
              <w:rPr>
                <w:spacing w:val="-2"/>
                <w:sz w:val="22"/>
                <w:szCs w:val="22"/>
              </w:rPr>
            </w:pPr>
            <w:r w:rsidRPr="0050091B">
              <w:rPr>
                <w:sz w:val="22"/>
                <w:szCs w:val="22"/>
              </w:rPr>
              <w:t>(0,12,</w:t>
            </w:r>
            <w:r w:rsidRPr="0050091B">
              <w:rPr>
                <w:spacing w:val="-6"/>
                <w:sz w:val="22"/>
                <w:szCs w:val="22"/>
              </w:rPr>
              <w:t xml:space="preserve"> </w:t>
            </w:r>
            <w:r w:rsidRPr="0050091B">
              <w:rPr>
                <w:spacing w:val="-2"/>
                <w:sz w:val="22"/>
                <w:szCs w:val="22"/>
              </w:rPr>
              <w:t>1,71)</w:t>
            </w:r>
          </w:p>
        </w:tc>
      </w:tr>
    </w:tbl>
    <w:p w14:paraId="45C38B47" w14:textId="77777777" w:rsidR="00AB5936" w:rsidRPr="00EC1319" w:rsidRDefault="00AB5936" w:rsidP="0050091B">
      <w:pPr>
        <w:pStyle w:val="Pagrindinistekstas"/>
        <w:kinsoku w:val="0"/>
        <w:overflowPunct w:val="0"/>
        <w:ind w:left="0"/>
        <w:rPr>
          <w:spacing w:val="-2"/>
          <w:sz w:val="20"/>
          <w:szCs w:val="20"/>
        </w:rPr>
      </w:pPr>
      <w:r w:rsidRPr="00EC1319">
        <w:rPr>
          <w:position w:val="6"/>
          <w:sz w:val="20"/>
          <w:szCs w:val="20"/>
          <w:vertAlign w:val="superscript"/>
        </w:rPr>
        <w:t>¥</w:t>
      </w:r>
      <w:r w:rsidRPr="00EC1319">
        <w:rPr>
          <w:spacing w:val="1"/>
          <w:position w:val="6"/>
          <w:sz w:val="20"/>
          <w:szCs w:val="20"/>
        </w:rPr>
        <w:t xml:space="preserve"> </w:t>
      </w:r>
      <w:r w:rsidRPr="00EC1319">
        <w:rPr>
          <w:sz w:val="20"/>
          <w:szCs w:val="20"/>
        </w:rPr>
        <w:t xml:space="preserve">p </w:t>
      </w:r>
      <w:r w:rsidR="00521D81">
        <w:rPr>
          <w:sz w:val="20"/>
          <w:szCs w:val="20"/>
        </w:rPr>
        <w:t>reikšmė</w:t>
      </w:r>
      <w:r w:rsidRPr="00EC1319">
        <w:rPr>
          <w:sz w:val="20"/>
          <w:szCs w:val="20"/>
        </w:rPr>
        <w:t xml:space="preserve"> </w:t>
      </w:r>
      <w:r w:rsidR="0050091B" w:rsidRPr="00EC1319">
        <w:rPr>
          <w:sz w:val="20"/>
          <w:szCs w:val="20"/>
        </w:rPr>
        <w:t>&lt; </w:t>
      </w:r>
      <w:r w:rsidRPr="00EC1319">
        <w:rPr>
          <w:spacing w:val="-2"/>
          <w:sz w:val="20"/>
          <w:szCs w:val="20"/>
        </w:rPr>
        <w:t>0,0001</w:t>
      </w:r>
    </w:p>
    <w:p w14:paraId="79C2EFBE" w14:textId="77777777" w:rsidR="00AB5936" w:rsidRPr="00EC1319" w:rsidRDefault="00AB5936" w:rsidP="0050091B">
      <w:pPr>
        <w:pStyle w:val="Pagrindinistekstas"/>
        <w:kinsoku w:val="0"/>
        <w:overflowPunct w:val="0"/>
        <w:ind w:left="0"/>
        <w:rPr>
          <w:sz w:val="20"/>
          <w:szCs w:val="20"/>
        </w:rPr>
      </w:pPr>
      <w:r w:rsidRPr="00EC1319">
        <w:rPr>
          <w:sz w:val="20"/>
          <w:szCs w:val="20"/>
          <w:vertAlign w:val="superscript"/>
        </w:rPr>
        <w:t>*</w:t>
      </w:r>
      <w:r w:rsidRPr="00EC1319">
        <w:rPr>
          <w:spacing w:val="-2"/>
          <w:sz w:val="20"/>
          <w:szCs w:val="20"/>
        </w:rPr>
        <w:t xml:space="preserve"> </w:t>
      </w:r>
      <w:r w:rsidRPr="00EC1319">
        <w:rPr>
          <w:sz w:val="20"/>
          <w:szCs w:val="20"/>
        </w:rPr>
        <w:t>Jei</w:t>
      </w:r>
      <w:r w:rsidRPr="00EC1319">
        <w:rPr>
          <w:spacing w:val="-2"/>
          <w:sz w:val="20"/>
          <w:szCs w:val="20"/>
        </w:rPr>
        <w:t xml:space="preserve"> </w:t>
      </w:r>
      <w:r w:rsidRPr="00EC1319">
        <w:rPr>
          <w:sz w:val="20"/>
          <w:szCs w:val="20"/>
        </w:rPr>
        <w:t>pacientui</w:t>
      </w:r>
      <w:r w:rsidRPr="00EC1319">
        <w:rPr>
          <w:spacing w:val="-2"/>
          <w:sz w:val="20"/>
          <w:szCs w:val="20"/>
        </w:rPr>
        <w:t xml:space="preserve"> </w:t>
      </w:r>
      <w:r w:rsidRPr="00EC1319">
        <w:rPr>
          <w:sz w:val="20"/>
          <w:szCs w:val="20"/>
        </w:rPr>
        <w:t>pasireiškė</w:t>
      </w:r>
      <w:r w:rsidRPr="00EC1319">
        <w:rPr>
          <w:spacing w:val="-2"/>
          <w:sz w:val="20"/>
          <w:szCs w:val="20"/>
        </w:rPr>
        <w:t xml:space="preserve"> </w:t>
      </w:r>
      <w:r w:rsidRPr="00EC1319">
        <w:rPr>
          <w:sz w:val="20"/>
          <w:szCs w:val="20"/>
        </w:rPr>
        <w:t>daugiau</w:t>
      </w:r>
      <w:r w:rsidRPr="00EC1319">
        <w:rPr>
          <w:spacing w:val="-2"/>
          <w:sz w:val="20"/>
          <w:szCs w:val="20"/>
        </w:rPr>
        <w:t xml:space="preserve"> </w:t>
      </w:r>
      <w:r w:rsidRPr="00EC1319">
        <w:rPr>
          <w:sz w:val="20"/>
          <w:szCs w:val="20"/>
        </w:rPr>
        <w:t>nei</w:t>
      </w:r>
      <w:r w:rsidRPr="00EC1319">
        <w:rPr>
          <w:spacing w:val="-2"/>
          <w:sz w:val="20"/>
          <w:szCs w:val="20"/>
        </w:rPr>
        <w:t xml:space="preserve"> </w:t>
      </w:r>
      <w:r w:rsidRPr="00EC1319">
        <w:rPr>
          <w:sz w:val="20"/>
          <w:szCs w:val="20"/>
        </w:rPr>
        <w:t>vienas</w:t>
      </w:r>
      <w:r w:rsidRPr="00EC1319">
        <w:rPr>
          <w:spacing w:val="-2"/>
          <w:sz w:val="20"/>
          <w:szCs w:val="20"/>
        </w:rPr>
        <w:t xml:space="preserve"> </w:t>
      </w:r>
      <w:r w:rsidRPr="00EC1319">
        <w:rPr>
          <w:sz w:val="20"/>
          <w:szCs w:val="20"/>
        </w:rPr>
        <w:t>sudėtinei</w:t>
      </w:r>
      <w:r w:rsidRPr="00EC1319">
        <w:rPr>
          <w:spacing w:val="-2"/>
          <w:sz w:val="20"/>
          <w:szCs w:val="20"/>
        </w:rPr>
        <w:t xml:space="preserve"> </w:t>
      </w:r>
      <w:r w:rsidRPr="00EC1319">
        <w:rPr>
          <w:sz w:val="20"/>
          <w:szCs w:val="20"/>
        </w:rPr>
        <w:t>vertinamajai</w:t>
      </w:r>
      <w:r w:rsidRPr="00EC1319">
        <w:rPr>
          <w:spacing w:val="-3"/>
          <w:sz w:val="20"/>
          <w:szCs w:val="20"/>
        </w:rPr>
        <w:t xml:space="preserve"> </w:t>
      </w:r>
      <w:r w:rsidRPr="00EC1319">
        <w:rPr>
          <w:sz w:val="20"/>
          <w:szCs w:val="20"/>
        </w:rPr>
        <w:t>baigčiai</w:t>
      </w:r>
      <w:r w:rsidRPr="00EC1319">
        <w:rPr>
          <w:spacing w:val="-3"/>
          <w:sz w:val="20"/>
          <w:szCs w:val="20"/>
        </w:rPr>
        <w:t xml:space="preserve"> </w:t>
      </w:r>
      <w:r w:rsidRPr="00EC1319">
        <w:rPr>
          <w:sz w:val="20"/>
          <w:szCs w:val="20"/>
        </w:rPr>
        <w:t>priskiriamas</w:t>
      </w:r>
      <w:r w:rsidRPr="00EC1319">
        <w:rPr>
          <w:spacing w:val="-3"/>
          <w:sz w:val="20"/>
          <w:szCs w:val="20"/>
        </w:rPr>
        <w:t xml:space="preserve"> </w:t>
      </w:r>
      <w:r w:rsidRPr="00EC1319">
        <w:rPr>
          <w:sz w:val="20"/>
          <w:szCs w:val="20"/>
        </w:rPr>
        <w:t>reiškinys,</w:t>
      </w:r>
      <w:r w:rsidRPr="00EC1319">
        <w:rPr>
          <w:spacing w:val="-3"/>
          <w:sz w:val="20"/>
          <w:szCs w:val="20"/>
        </w:rPr>
        <w:t xml:space="preserve"> </w:t>
      </w:r>
      <w:r w:rsidR="005C1ADB" w:rsidRPr="00BF28CA">
        <w:rPr>
          <w:sz w:val="20"/>
        </w:rPr>
        <w:t>į ataskaitą įtrauktas</w:t>
      </w:r>
      <w:r w:rsidR="005C1ADB">
        <w:rPr>
          <w:sz w:val="20"/>
        </w:rPr>
        <w:t xml:space="preserve"> tik</w:t>
      </w:r>
      <w:r w:rsidRPr="00EC1319">
        <w:rPr>
          <w:sz w:val="20"/>
          <w:szCs w:val="20"/>
        </w:rPr>
        <w:t xml:space="preserve"> pirm</w:t>
      </w:r>
      <w:r w:rsidR="005C1ADB">
        <w:rPr>
          <w:sz w:val="20"/>
          <w:szCs w:val="20"/>
        </w:rPr>
        <w:t>asis</w:t>
      </w:r>
      <w:r w:rsidRPr="00EC1319">
        <w:rPr>
          <w:sz w:val="20"/>
          <w:szCs w:val="20"/>
        </w:rPr>
        <w:t xml:space="preserve"> reiškin</w:t>
      </w:r>
      <w:r w:rsidR="005C1ADB">
        <w:rPr>
          <w:sz w:val="20"/>
          <w:szCs w:val="20"/>
        </w:rPr>
        <w:t>ys</w:t>
      </w:r>
      <w:r w:rsidRPr="00EC1319">
        <w:rPr>
          <w:sz w:val="20"/>
          <w:szCs w:val="20"/>
        </w:rPr>
        <w:t xml:space="preserve"> (pvz., jei tiriamasis iš pradžių patyrė GVT, o vėliau – PE, </w:t>
      </w:r>
      <w:r w:rsidR="005C1ADB" w:rsidRPr="00BF28CA">
        <w:rPr>
          <w:sz w:val="20"/>
        </w:rPr>
        <w:t>į ataskaitą įtraukta</w:t>
      </w:r>
      <w:r w:rsidRPr="00EC1319">
        <w:rPr>
          <w:sz w:val="20"/>
          <w:szCs w:val="20"/>
        </w:rPr>
        <w:t xml:space="preserve"> tik GVT).</w:t>
      </w:r>
    </w:p>
    <w:p w14:paraId="46743AC4" w14:textId="77777777" w:rsidR="00AB5936" w:rsidRPr="00EC1319" w:rsidRDefault="00AB5936" w:rsidP="0050091B">
      <w:pPr>
        <w:pStyle w:val="Pagrindinistekstas"/>
        <w:kinsoku w:val="0"/>
        <w:overflowPunct w:val="0"/>
        <w:ind w:left="0"/>
        <w:rPr>
          <w:spacing w:val="-2"/>
          <w:sz w:val="20"/>
          <w:szCs w:val="20"/>
        </w:rPr>
      </w:pPr>
      <w:r w:rsidRPr="00EC1319">
        <w:rPr>
          <w:sz w:val="20"/>
          <w:szCs w:val="20"/>
          <w:vertAlign w:val="superscript"/>
        </w:rPr>
        <w:t>†</w:t>
      </w:r>
      <w:r w:rsidRPr="00EC1319">
        <w:rPr>
          <w:spacing w:val="-1"/>
          <w:sz w:val="20"/>
          <w:szCs w:val="20"/>
        </w:rPr>
        <w:t xml:space="preserve"> </w:t>
      </w:r>
      <w:r w:rsidRPr="00EC1319">
        <w:rPr>
          <w:sz w:val="20"/>
          <w:szCs w:val="20"/>
        </w:rPr>
        <w:t>Kai</w:t>
      </w:r>
      <w:r w:rsidRPr="00EC1319">
        <w:rPr>
          <w:spacing w:val="-1"/>
          <w:sz w:val="20"/>
          <w:szCs w:val="20"/>
        </w:rPr>
        <w:t xml:space="preserve"> </w:t>
      </w:r>
      <w:r w:rsidRPr="00EC1319">
        <w:rPr>
          <w:sz w:val="20"/>
          <w:szCs w:val="20"/>
        </w:rPr>
        <w:t>kuriems</w:t>
      </w:r>
      <w:r w:rsidRPr="00EC1319">
        <w:rPr>
          <w:spacing w:val="-1"/>
          <w:sz w:val="20"/>
          <w:szCs w:val="20"/>
        </w:rPr>
        <w:t xml:space="preserve"> </w:t>
      </w:r>
      <w:r w:rsidRPr="00EC1319">
        <w:rPr>
          <w:sz w:val="20"/>
          <w:szCs w:val="20"/>
        </w:rPr>
        <w:t>tiriamiesiems</w:t>
      </w:r>
      <w:r w:rsidRPr="00EC1319">
        <w:rPr>
          <w:spacing w:val="-1"/>
          <w:sz w:val="20"/>
          <w:szCs w:val="20"/>
        </w:rPr>
        <w:t xml:space="preserve"> </w:t>
      </w:r>
      <w:r w:rsidRPr="00EC1319">
        <w:rPr>
          <w:sz w:val="20"/>
          <w:szCs w:val="20"/>
        </w:rPr>
        <w:t>gali</w:t>
      </w:r>
      <w:r w:rsidRPr="00EC1319">
        <w:rPr>
          <w:spacing w:val="-1"/>
          <w:sz w:val="20"/>
          <w:szCs w:val="20"/>
        </w:rPr>
        <w:t xml:space="preserve"> </w:t>
      </w:r>
      <w:r w:rsidRPr="00EC1319">
        <w:rPr>
          <w:sz w:val="20"/>
          <w:szCs w:val="20"/>
        </w:rPr>
        <w:t>pasireikšti</w:t>
      </w:r>
      <w:r w:rsidRPr="00EC1319">
        <w:rPr>
          <w:spacing w:val="-1"/>
          <w:sz w:val="20"/>
          <w:szCs w:val="20"/>
        </w:rPr>
        <w:t xml:space="preserve"> </w:t>
      </w:r>
      <w:r w:rsidRPr="00EC1319">
        <w:rPr>
          <w:sz w:val="20"/>
          <w:szCs w:val="20"/>
        </w:rPr>
        <w:t>daugiau</w:t>
      </w:r>
      <w:r w:rsidRPr="00EC1319">
        <w:rPr>
          <w:spacing w:val="-1"/>
          <w:sz w:val="20"/>
          <w:szCs w:val="20"/>
        </w:rPr>
        <w:t xml:space="preserve"> </w:t>
      </w:r>
      <w:r w:rsidRPr="00EC1319">
        <w:rPr>
          <w:sz w:val="20"/>
          <w:szCs w:val="20"/>
        </w:rPr>
        <w:t>nei</w:t>
      </w:r>
      <w:r w:rsidRPr="00EC1319">
        <w:rPr>
          <w:spacing w:val="-1"/>
          <w:sz w:val="20"/>
          <w:szCs w:val="20"/>
        </w:rPr>
        <w:t xml:space="preserve"> </w:t>
      </w:r>
      <w:r w:rsidRPr="00EC1319">
        <w:rPr>
          <w:sz w:val="20"/>
          <w:szCs w:val="20"/>
        </w:rPr>
        <w:t>vienas</w:t>
      </w:r>
      <w:r w:rsidRPr="00EC1319">
        <w:rPr>
          <w:spacing w:val="-1"/>
          <w:sz w:val="20"/>
          <w:szCs w:val="20"/>
        </w:rPr>
        <w:t xml:space="preserve"> </w:t>
      </w:r>
      <w:r w:rsidRPr="00EC1319">
        <w:rPr>
          <w:sz w:val="20"/>
          <w:szCs w:val="20"/>
        </w:rPr>
        <w:t>reiškinys</w:t>
      </w:r>
      <w:r w:rsidRPr="00EC1319">
        <w:rPr>
          <w:spacing w:val="-1"/>
          <w:sz w:val="20"/>
          <w:szCs w:val="20"/>
        </w:rPr>
        <w:t xml:space="preserve"> </w:t>
      </w:r>
      <w:r w:rsidRPr="00EC1319">
        <w:rPr>
          <w:sz w:val="20"/>
          <w:szCs w:val="20"/>
        </w:rPr>
        <w:t>ir</w:t>
      </w:r>
      <w:r w:rsidRPr="00EC1319">
        <w:rPr>
          <w:spacing w:val="-1"/>
          <w:sz w:val="20"/>
          <w:szCs w:val="20"/>
        </w:rPr>
        <w:t xml:space="preserve"> </w:t>
      </w:r>
      <w:r w:rsidRPr="00EC1319">
        <w:rPr>
          <w:sz w:val="20"/>
          <w:szCs w:val="20"/>
        </w:rPr>
        <w:t>jie</w:t>
      </w:r>
      <w:r w:rsidRPr="00EC1319">
        <w:rPr>
          <w:spacing w:val="-1"/>
          <w:sz w:val="20"/>
          <w:szCs w:val="20"/>
        </w:rPr>
        <w:t xml:space="preserve"> </w:t>
      </w:r>
      <w:r w:rsidRPr="00EC1319">
        <w:rPr>
          <w:sz w:val="20"/>
          <w:szCs w:val="20"/>
        </w:rPr>
        <w:t>gali</w:t>
      </w:r>
      <w:r w:rsidRPr="00EC1319">
        <w:rPr>
          <w:spacing w:val="-1"/>
          <w:sz w:val="20"/>
          <w:szCs w:val="20"/>
        </w:rPr>
        <w:t xml:space="preserve"> </w:t>
      </w:r>
      <w:r w:rsidRPr="00EC1319">
        <w:rPr>
          <w:sz w:val="20"/>
          <w:szCs w:val="20"/>
        </w:rPr>
        <w:t>būti</w:t>
      </w:r>
      <w:r w:rsidRPr="00EC1319">
        <w:rPr>
          <w:spacing w:val="-2"/>
          <w:sz w:val="20"/>
          <w:szCs w:val="20"/>
        </w:rPr>
        <w:t xml:space="preserve"> </w:t>
      </w:r>
      <w:r w:rsidRPr="00EC1319">
        <w:rPr>
          <w:sz w:val="20"/>
          <w:szCs w:val="20"/>
        </w:rPr>
        <w:t>pateikti</w:t>
      </w:r>
      <w:r w:rsidRPr="00EC1319">
        <w:rPr>
          <w:spacing w:val="-2"/>
          <w:sz w:val="20"/>
          <w:szCs w:val="20"/>
        </w:rPr>
        <w:t xml:space="preserve"> </w:t>
      </w:r>
      <w:r w:rsidRPr="00EC1319">
        <w:rPr>
          <w:sz w:val="20"/>
          <w:szCs w:val="20"/>
        </w:rPr>
        <w:t>abiejose</w:t>
      </w:r>
      <w:r w:rsidRPr="00EC1319">
        <w:rPr>
          <w:spacing w:val="-1"/>
          <w:sz w:val="20"/>
          <w:szCs w:val="20"/>
        </w:rPr>
        <w:t xml:space="preserve"> </w:t>
      </w:r>
      <w:r w:rsidRPr="00EC1319">
        <w:rPr>
          <w:spacing w:val="-2"/>
          <w:sz w:val="20"/>
          <w:szCs w:val="20"/>
        </w:rPr>
        <w:t>klasifikacijose.</w:t>
      </w:r>
    </w:p>
    <w:p w14:paraId="73FF5D06" w14:textId="77777777" w:rsidR="00AB5936" w:rsidRPr="0050091B" w:rsidRDefault="00AB5936" w:rsidP="0050091B">
      <w:pPr>
        <w:pStyle w:val="Pagrindinistekstas"/>
        <w:kinsoku w:val="0"/>
        <w:overflowPunct w:val="0"/>
        <w:ind w:left="0"/>
      </w:pPr>
    </w:p>
    <w:p w14:paraId="26A097A2" w14:textId="77777777" w:rsidR="00AB5936" w:rsidRPr="0050091B" w:rsidRDefault="00AB5936" w:rsidP="0050091B">
      <w:pPr>
        <w:pStyle w:val="Pagrindinistekstas"/>
        <w:kinsoku w:val="0"/>
        <w:overflowPunct w:val="0"/>
        <w:ind w:left="0"/>
      </w:pPr>
      <w:r w:rsidRPr="0050091B">
        <w:t>Apiksabano</w:t>
      </w:r>
      <w:r w:rsidRPr="0050091B">
        <w:rPr>
          <w:spacing w:val="-4"/>
        </w:rPr>
        <w:t xml:space="preserve"> </w:t>
      </w:r>
      <w:r w:rsidRPr="0050091B">
        <w:t>veiksmingumas</w:t>
      </w:r>
      <w:r w:rsidRPr="0050091B">
        <w:rPr>
          <w:spacing w:val="-4"/>
        </w:rPr>
        <w:t xml:space="preserve"> </w:t>
      </w:r>
      <w:r w:rsidRPr="0050091B">
        <w:t>VTE</w:t>
      </w:r>
      <w:r w:rsidRPr="0050091B">
        <w:rPr>
          <w:spacing w:val="-4"/>
        </w:rPr>
        <w:t xml:space="preserve"> </w:t>
      </w:r>
      <w:r w:rsidRPr="0050091B">
        <w:t>pasikartojimo</w:t>
      </w:r>
      <w:r w:rsidRPr="0050091B">
        <w:rPr>
          <w:spacing w:val="-4"/>
        </w:rPr>
        <w:t xml:space="preserve"> </w:t>
      </w:r>
      <w:r w:rsidRPr="0050091B">
        <w:t>profilaktikai</w:t>
      </w:r>
      <w:r w:rsidRPr="0050091B">
        <w:rPr>
          <w:spacing w:val="-4"/>
        </w:rPr>
        <w:t xml:space="preserve"> </w:t>
      </w:r>
      <w:r w:rsidRPr="0050091B">
        <w:t>išliko</w:t>
      </w:r>
      <w:r w:rsidRPr="0050091B">
        <w:rPr>
          <w:spacing w:val="-4"/>
        </w:rPr>
        <w:t xml:space="preserve"> </w:t>
      </w:r>
      <w:r w:rsidRPr="0050091B">
        <w:t>panašus</w:t>
      </w:r>
      <w:r w:rsidRPr="0050091B">
        <w:rPr>
          <w:spacing w:val="-4"/>
        </w:rPr>
        <w:t xml:space="preserve"> </w:t>
      </w:r>
      <w:r w:rsidRPr="0050091B">
        <w:t>visuose</w:t>
      </w:r>
      <w:r w:rsidRPr="0050091B">
        <w:rPr>
          <w:spacing w:val="-4"/>
        </w:rPr>
        <w:t xml:space="preserve"> </w:t>
      </w:r>
      <w:r w:rsidRPr="0050091B">
        <w:t>pogrupiuose, įskaitant pagal amžių, lytį, KMI ir inkstų funkciją sudarytus pogrupius.</w:t>
      </w:r>
    </w:p>
    <w:p w14:paraId="79E5DD6B" w14:textId="77777777" w:rsidR="00AB5936" w:rsidRPr="0050091B" w:rsidRDefault="00AB5936" w:rsidP="0050091B">
      <w:pPr>
        <w:pStyle w:val="Pagrindinistekstas"/>
        <w:kinsoku w:val="0"/>
        <w:overflowPunct w:val="0"/>
        <w:ind w:left="0"/>
      </w:pPr>
    </w:p>
    <w:p w14:paraId="026C3B39" w14:textId="77777777" w:rsidR="00AB5936" w:rsidRDefault="005C1ADB" w:rsidP="0050091B">
      <w:pPr>
        <w:pStyle w:val="Pagrindinistekstas"/>
        <w:kinsoku w:val="0"/>
        <w:overflowPunct w:val="0"/>
        <w:ind w:left="0"/>
      </w:pPr>
      <w:r>
        <w:t>Pagrindinė</w:t>
      </w:r>
      <w:r w:rsidR="00AB5936" w:rsidRPr="0050091B">
        <w:rPr>
          <w:spacing w:val="-4"/>
        </w:rPr>
        <w:t xml:space="preserve"> </w:t>
      </w:r>
      <w:r w:rsidR="00AB5936" w:rsidRPr="0050091B">
        <w:t>vertinamoji</w:t>
      </w:r>
      <w:r w:rsidR="00AB5936" w:rsidRPr="0050091B">
        <w:rPr>
          <w:spacing w:val="-4"/>
        </w:rPr>
        <w:t xml:space="preserve"> </w:t>
      </w:r>
      <w:r w:rsidR="00AB5936" w:rsidRPr="0050091B">
        <w:t>baigtis</w:t>
      </w:r>
      <w:r w:rsidR="00AB5936" w:rsidRPr="0050091B">
        <w:rPr>
          <w:spacing w:val="-4"/>
        </w:rPr>
        <w:t xml:space="preserve"> </w:t>
      </w:r>
      <w:r w:rsidR="00AB5936" w:rsidRPr="0050091B">
        <w:t>buvo</w:t>
      </w:r>
      <w:r w:rsidR="00AB5936" w:rsidRPr="0050091B">
        <w:rPr>
          <w:spacing w:val="-4"/>
        </w:rPr>
        <w:t xml:space="preserve"> </w:t>
      </w:r>
      <w:r w:rsidR="004C420A">
        <w:t>s</w:t>
      </w:r>
      <w:r w:rsidR="00866C06">
        <w:t>tipr</w:t>
      </w:r>
      <w:r w:rsidR="004C420A">
        <w:t>us</w:t>
      </w:r>
      <w:r w:rsidR="004C420A" w:rsidRPr="0050091B">
        <w:rPr>
          <w:spacing w:val="-5"/>
        </w:rPr>
        <w:t xml:space="preserve"> </w:t>
      </w:r>
      <w:r w:rsidR="00AB5936" w:rsidRPr="0050091B">
        <w:t>kraujavimas</w:t>
      </w:r>
      <w:r w:rsidR="00AB5936" w:rsidRPr="0050091B">
        <w:rPr>
          <w:spacing w:val="-4"/>
        </w:rPr>
        <w:t xml:space="preserve"> </w:t>
      </w:r>
      <w:r w:rsidR="00AB5936" w:rsidRPr="0050091B">
        <w:t>gydymo</w:t>
      </w:r>
      <w:r w:rsidR="00AB5936" w:rsidRPr="0050091B">
        <w:rPr>
          <w:spacing w:val="-4"/>
        </w:rPr>
        <w:t xml:space="preserve"> </w:t>
      </w:r>
      <w:r w:rsidR="00AB5936" w:rsidRPr="0050091B">
        <w:t>laikotarpiu.</w:t>
      </w:r>
      <w:r w:rsidR="00AB5936" w:rsidRPr="0050091B">
        <w:rPr>
          <w:spacing w:val="-4"/>
        </w:rPr>
        <w:t xml:space="preserve"> </w:t>
      </w:r>
      <w:r w:rsidR="00AB5936" w:rsidRPr="0050091B">
        <w:t>Šio</w:t>
      </w:r>
      <w:r w:rsidR="00AB5936" w:rsidRPr="0050091B">
        <w:rPr>
          <w:spacing w:val="-4"/>
        </w:rPr>
        <w:t xml:space="preserve"> </w:t>
      </w:r>
      <w:r w:rsidR="00AB5936" w:rsidRPr="0050091B">
        <w:t>tyrimo</w:t>
      </w:r>
      <w:r w:rsidR="00AB5936" w:rsidRPr="0050091B">
        <w:rPr>
          <w:spacing w:val="-4"/>
        </w:rPr>
        <w:t xml:space="preserve"> </w:t>
      </w:r>
      <w:r w:rsidR="00AB5936" w:rsidRPr="0050091B">
        <w:t xml:space="preserve">duomenys rodo, kad </w:t>
      </w:r>
      <w:r w:rsidR="00B664AF">
        <w:t>s</w:t>
      </w:r>
      <w:r w:rsidR="00866C06">
        <w:t>tipr</w:t>
      </w:r>
      <w:r w:rsidR="00B664AF">
        <w:t>aus</w:t>
      </w:r>
      <w:r w:rsidR="00B664AF" w:rsidRPr="0050091B">
        <w:t xml:space="preserve"> </w:t>
      </w:r>
      <w:r w:rsidR="00AB5936" w:rsidRPr="0050091B">
        <w:t>kraujavimo dažnis abiejų apiksabano dozių grupėse statistiškai nesiskyrė nuo to, kuris pasireiškė placebo grupėje. Tarp tų, kurie du kartus per parą vartojo po 2,5</w:t>
      </w:r>
      <w:r w:rsidR="0050091B">
        <w:t> mg</w:t>
      </w:r>
      <w:r w:rsidR="00AB5936" w:rsidRPr="0050091B">
        <w:t xml:space="preserve"> apiksabano ir placebo grupės nebuvo pastebėta statistiškai reikšmingų </w:t>
      </w:r>
      <w:r w:rsidR="00B664AF">
        <w:t>s</w:t>
      </w:r>
      <w:r w:rsidR="00866C06">
        <w:t>tipr</w:t>
      </w:r>
      <w:r w:rsidR="00B664AF">
        <w:t>aus</w:t>
      </w:r>
      <w:r w:rsidR="00B664AF" w:rsidRPr="0050091B">
        <w:t xml:space="preserve"> </w:t>
      </w:r>
      <w:r w:rsidR="00AB5936" w:rsidRPr="0050091B">
        <w:t>kraujavimo + KRNS, nestipraus kraujavimo ir visų kraujavimų dažnio skirtumų (žr. 12</w:t>
      </w:r>
      <w:r w:rsidR="0050091B">
        <w:t> lentelę</w:t>
      </w:r>
      <w:r w:rsidR="00AB5936" w:rsidRPr="0050091B">
        <w:t>).</w:t>
      </w:r>
    </w:p>
    <w:p w14:paraId="0D28BC2C" w14:textId="77777777" w:rsidR="00357A69" w:rsidRPr="0050091B" w:rsidRDefault="00357A69" w:rsidP="0050091B">
      <w:pPr>
        <w:pStyle w:val="Pagrindinistekstas"/>
        <w:kinsoku w:val="0"/>
        <w:overflowPunct w:val="0"/>
        <w:ind w:left="0"/>
      </w:pPr>
    </w:p>
    <w:p w14:paraId="6EC79BE1" w14:textId="77777777" w:rsidR="00AB5936" w:rsidRPr="0050091B" w:rsidRDefault="00357A69" w:rsidP="00357A69">
      <w:pPr>
        <w:pStyle w:val="Antrat2"/>
        <w:tabs>
          <w:tab w:val="left" w:pos="415"/>
        </w:tabs>
        <w:kinsoku w:val="0"/>
        <w:overflowPunct w:val="0"/>
        <w:ind w:left="0"/>
        <w:rPr>
          <w:spacing w:val="-2"/>
        </w:rPr>
      </w:pPr>
      <w:r>
        <w:t>12 </w:t>
      </w:r>
      <w:r w:rsidR="00AB5936" w:rsidRPr="0050091B">
        <w:t>lentelė.</w:t>
      </w:r>
      <w:r w:rsidR="00AB5936" w:rsidRPr="0050091B">
        <w:rPr>
          <w:spacing w:val="-10"/>
        </w:rPr>
        <w:t xml:space="preserve"> </w:t>
      </w:r>
      <w:r w:rsidR="00AB5936" w:rsidRPr="0050091B">
        <w:t>AMPLIFY-EXT</w:t>
      </w:r>
      <w:r w:rsidR="00AB5936" w:rsidRPr="0050091B">
        <w:rPr>
          <w:spacing w:val="-7"/>
        </w:rPr>
        <w:t xml:space="preserve"> </w:t>
      </w:r>
      <w:r w:rsidR="00AB5936" w:rsidRPr="0050091B">
        <w:t>tyrimo</w:t>
      </w:r>
      <w:r w:rsidR="00AB5936" w:rsidRPr="0050091B">
        <w:rPr>
          <w:spacing w:val="-7"/>
        </w:rPr>
        <w:t xml:space="preserve"> </w:t>
      </w:r>
      <w:r w:rsidR="00AB5936" w:rsidRPr="0050091B">
        <w:t>metu</w:t>
      </w:r>
      <w:r w:rsidR="00AB5936" w:rsidRPr="0050091B">
        <w:rPr>
          <w:spacing w:val="-7"/>
        </w:rPr>
        <w:t xml:space="preserve"> </w:t>
      </w:r>
      <w:r w:rsidR="00AB5936" w:rsidRPr="0050091B">
        <w:t>gauti</w:t>
      </w:r>
      <w:r w:rsidR="00AB5936" w:rsidRPr="0050091B">
        <w:rPr>
          <w:spacing w:val="-7"/>
        </w:rPr>
        <w:t xml:space="preserve"> </w:t>
      </w:r>
      <w:r w:rsidR="00AB5936" w:rsidRPr="0050091B">
        <w:t>kraujavimo</w:t>
      </w:r>
      <w:r w:rsidR="00AB5936" w:rsidRPr="0050091B">
        <w:rPr>
          <w:spacing w:val="-7"/>
        </w:rPr>
        <w:t xml:space="preserve"> </w:t>
      </w:r>
      <w:r w:rsidR="00AB5936" w:rsidRPr="0050091B">
        <w:rPr>
          <w:spacing w:val="-2"/>
        </w:rPr>
        <w:t>rezultatai</w:t>
      </w:r>
    </w:p>
    <w:p w14:paraId="7AB40AE6" w14:textId="77777777" w:rsidR="00AB5936" w:rsidRPr="0050091B" w:rsidRDefault="00AB5936" w:rsidP="0050091B">
      <w:pPr>
        <w:pStyle w:val="Pagrindinistekstas"/>
        <w:kinsoku w:val="0"/>
        <w:overflowPunct w:val="0"/>
        <w:ind w:left="0"/>
        <w:rPr>
          <w:b/>
          <w:bCs/>
        </w:rPr>
      </w:pPr>
    </w:p>
    <w:tbl>
      <w:tblPr>
        <w:tblW w:w="8931" w:type="dxa"/>
        <w:tblInd w:w="5" w:type="dxa"/>
        <w:tblLayout w:type="fixed"/>
        <w:tblCellMar>
          <w:left w:w="0" w:type="dxa"/>
          <w:right w:w="0" w:type="dxa"/>
        </w:tblCellMar>
        <w:tblLook w:val="0000" w:firstRow="0" w:lastRow="0" w:firstColumn="0" w:lastColumn="0" w:noHBand="0" w:noVBand="0"/>
      </w:tblPr>
      <w:tblGrid>
        <w:gridCol w:w="1514"/>
        <w:gridCol w:w="1368"/>
        <w:gridCol w:w="1368"/>
        <w:gridCol w:w="1368"/>
        <w:gridCol w:w="1612"/>
        <w:gridCol w:w="1701"/>
      </w:tblGrid>
      <w:tr w:rsidR="00AB5936" w:rsidRPr="0050091B" w14:paraId="5C7399E9" w14:textId="77777777" w:rsidTr="00357A69">
        <w:trPr>
          <w:trHeight w:val="506"/>
        </w:trPr>
        <w:tc>
          <w:tcPr>
            <w:tcW w:w="1514" w:type="dxa"/>
            <w:tcBorders>
              <w:top w:val="single" w:sz="4" w:space="0" w:color="000000"/>
              <w:left w:val="single" w:sz="4" w:space="0" w:color="000000"/>
              <w:bottom w:val="single" w:sz="4" w:space="0" w:color="000000"/>
              <w:right w:val="single" w:sz="4" w:space="0" w:color="000000"/>
            </w:tcBorders>
          </w:tcPr>
          <w:p w14:paraId="68131A81" w14:textId="77777777" w:rsidR="00AB5936" w:rsidRPr="0050091B" w:rsidRDefault="00AB5936" w:rsidP="0050091B">
            <w:pPr>
              <w:pStyle w:val="TableParagraph"/>
              <w:kinsoku w:val="0"/>
              <w:overflowPunct w:val="0"/>
              <w:ind w:left="0"/>
              <w:jc w:val="left"/>
              <w:rPr>
                <w:sz w:val="22"/>
                <w:szCs w:val="22"/>
              </w:rPr>
            </w:pPr>
          </w:p>
        </w:tc>
        <w:tc>
          <w:tcPr>
            <w:tcW w:w="1368" w:type="dxa"/>
            <w:tcBorders>
              <w:top w:val="single" w:sz="4" w:space="0" w:color="000000"/>
              <w:left w:val="single" w:sz="4" w:space="0" w:color="000000"/>
              <w:bottom w:val="single" w:sz="4" w:space="0" w:color="000000"/>
              <w:right w:val="single" w:sz="4" w:space="0" w:color="000000"/>
            </w:tcBorders>
          </w:tcPr>
          <w:p w14:paraId="3FECB7EE" w14:textId="77777777" w:rsidR="00AB5936" w:rsidRPr="0050091B" w:rsidRDefault="00AB5936" w:rsidP="00357A69">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1368" w:type="dxa"/>
            <w:tcBorders>
              <w:top w:val="single" w:sz="4" w:space="0" w:color="000000"/>
              <w:left w:val="single" w:sz="4" w:space="0" w:color="000000"/>
              <w:bottom w:val="single" w:sz="4" w:space="0" w:color="000000"/>
              <w:right w:val="single" w:sz="4" w:space="0" w:color="000000"/>
            </w:tcBorders>
          </w:tcPr>
          <w:p w14:paraId="775902F8" w14:textId="77777777" w:rsidR="00AB5936" w:rsidRPr="0050091B" w:rsidRDefault="00AB5936" w:rsidP="00357A69">
            <w:pPr>
              <w:pStyle w:val="TableParagraph"/>
              <w:kinsoku w:val="0"/>
              <w:overflowPunct w:val="0"/>
              <w:ind w:left="0"/>
              <w:rPr>
                <w:b/>
                <w:bCs/>
                <w:spacing w:val="-4"/>
                <w:sz w:val="22"/>
                <w:szCs w:val="22"/>
              </w:rPr>
            </w:pPr>
            <w:r w:rsidRPr="0050091B">
              <w:rPr>
                <w:b/>
                <w:bCs/>
                <w:spacing w:val="-2"/>
                <w:sz w:val="22"/>
                <w:szCs w:val="22"/>
              </w:rPr>
              <w:t>Apiksaba</w:t>
            </w:r>
            <w:r w:rsidRPr="0050091B">
              <w:rPr>
                <w:b/>
                <w:bCs/>
                <w:spacing w:val="-4"/>
                <w:sz w:val="22"/>
                <w:szCs w:val="22"/>
              </w:rPr>
              <w:t>nas</w:t>
            </w:r>
          </w:p>
        </w:tc>
        <w:tc>
          <w:tcPr>
            <w:tcW w:w="1368" w:type="dxa"/>
            <w:tcBorders>
              <w:top w:val="single" w:sz="4" w:space="0" w:color="000000"/>
              <w:left w:val="single" w:sz="4" w:space="0" w:color="000000"/>
              <w:bottom w:val="single" w:sz="4" w:space="0" w:color="000000"/>
              <w:right w:val="single" w:sz="4" w:space="0" w:color="000000"/>
            </w:tcBorders>
          </w:tcPr>
          <w:p w14:paraId="2CD3D84F" w14:textId="77777777" w:rsidR="00AB5936" w:rsidRPr="0050091B" w:rsidRDefault="00AB5936" w:rsidP="00357A69">
            <w:pPr>
              <w:pStyle w:val="TableParagraph"/>
              <w:kinsoku w:val="0"/>
              <w:overflowPunct w:val="0"/>
              <w:ind w:left="0"/>
              <w:rPr>
                <w:b/>
                <w:bCs/>
                <w:spacing w:val="-2"/>
                <w:sz w:val="22"/>
                <w:szCs w:val="22"/>
              </w:rPr>
            </w:pPr>
            <w:r w:rsidRPr="0050091B">
              <w:rPr>
                <w:b/>
                <w:bCs/>
                <w:spacing w:val="-2"/>
                <w:sz w:val="22"/>
                <w:szCs w:val="22"/>
              </w:rPr>
              <w:t>Placebas</w:t>
            </w:r>
          </w:p>
        </w:tc>
        <w:tc>
          <w:tcPr>
            <w:tcW w:w="3313" w:type="dxa"/>
            <w:gridSpan w:val="2"/>
            <w:tcBorders>
              <w:top w:val="single" w:sz="4" w:space="0" w:color="000000"/>
              <w:left w:val="single" w:sz="4" w:space="0" w:color="000000"/>
              <w:bottom w:val="single" w:sz="4" w:space="0" w:color="000000"/>
              <w:right w:val="single" w:sz="4" w:space="0" w:color="000000"/>
            </w:tcBorders>
          </w:tcPr>
          <w:p w14:paraId="561E1E0C"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Santykinė</w:t>
            </w:r>
            <w:r w:rsidRPr="0050091B">
              <w:rPr>
                <w:b/>
                <w:bCs/>
                <w:spacing w:val="-5"/>
                <w:sz w:val="22"/>
                <w:szCs w:val="22"/>
              </w:rPr>
              <w:t xml:space="preserve"> </w:t>
            </w:r>
            <w:r w:rsidRPr="0050091B">
              <w:rPr>
                <w:b/>
                <w:bCs/>
                <w:sz w:val="22"/>
                <w:szCs w:val="22"/>
              </w:rPr>
              <w:t>rizika</w:t>
            </w:r>
            <w:r w:rsidRPr="0050091B">
              <w:rPr>
                <w:b/>
                <w:bCs/>
                <w:spacing w:val="-5"/>
                <w:sz w:val="22"/>
                <w:szCs w:val="22"/>
              </w:rPr>
              <w:t xml:space="preserve"> </w:t>
            </w:r>
            <w:r w:rsidRPr="0050091B">
              <w:rPr>
                <w:b/>
                <w:bCs/>
                <w:sz w:val="22"/>
                <w:szCs w:val="22"/>
              </w:rPr>
              <w:t>(95</w:t>
            </w:r>
            <w:r w:rsidR="0050091B">
              <w:rPr>
                <w:b/>
                <w:bCs/>
                <w:spacing w:val="-5"/>
                <w:sz w:val="22"/>
                <w:szCs w:val="22"/>
              </w:rPr>
              <w:t> %</w:t>
            </w:r>
            <w:r w:rsidRPr="0050091B">
              <w:rPr>
                <w:b/>
                <w:bCs/>
                <w:spacing w:val="-4"/>
                <w:sz w:val="22"/>
                <w:szCs w:val="22"/>
              </w:rPr>
              <w:t xml:space="preserve"> </w:t>
            </w:r>
            <w:r w:rsidRPr="0050091B">
              <w:rPr>
                <w:b/>
                <w:bCs/>
                <w:spacing w:val="-5"/>
                <w:sz w:val="22"/>
                <w:szCs w:val="22"/>
              </w:rPr>
              <w:t>PI)</w:t>
            </w:r>
          </w:p>
        </w:tc>
      </w:tr>
      <w:tr w:rsidR="00AB5936" w:rsidRPr="0050091B" w14:paraId="5EDE28B6" w14:textId="77777777" w:rsidTr="00357A69">
        <w:trPr>
          <w:trHeight w:val="506"/>
        </w:trPr>
        <w:tc>
          <w:tcPr>
            <w:tcW w:w="1514" w:type="dxa"/>
            <w:tcBorders>
              <w:top w:val="single" w:sz="4" w:space="0" w:color="000000"/>
              <w:left w:val="single" w:sz="4" w:space="0" w:color="000000"/>
              <w:bottom w:val="single" w:sz="4" w:space="0" w:color="000000"/>
              <w:right w:val="single" w:sz="4" w:space="0" w:color="000000"/>
            </w:tcBorders>
          </w:tcPr>
          <w:p w14:paraId="59E45A88" w14:textId="77777777" w:rsidR="00AB5936" w:rsidRPr="0050091B" w:rsidRDefault="00AB5936" w:rsidP="00357A69">
            <w:pPr>
              <w:pStyle w:val="TableParagraph"/>
              <w:kinsoku w:val="0"/>
              <w:overflowPunct w:val="0"/>
              <w:ind w:left="0"/>
              <w:rPr>
                <w:sz w:val="22"/>
                <w:szCs w:val="22"/>
              </w:rPr>
            </w:pPr>
          </w:p>
        </w:tc>
        <w:tc>
          <w:tcPr>
            <w:tcW w:w="1368" w:type="dxa"/>
            <w:tcBorders>
              <w:top w:val="single" w:sz="4" w:space="0" w:color="000000"/>
              <w:left w:val="single" w:sz="4" w:space="0" w:color="000000"/>
              <w:bottom w:val="single" w:sz="4" w:space="0" w:color="000000"/>
              <w:right w:val="single" w:sz="4" w:space="0" w:color="000000"/>
            </w:tcBorders>
          </w:tcPr>
          <w:p w14:paraId="2871F9E9"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2,5</w:t>
            </w:r>
            <w:r w:rsidR="0050091B">
              <w:rPr>
                <w:b/>
                <w:bCs/>
                <w:sz w:val="22"/>
                <w:szCs w:val="22"/>
              </w:rPr>
              <w:t> mg</w:t>
            </w:r>
          </w:p>
          <w:p w14:paraId="378D25B4" w14:textId="77777777" w:rsidR="00AB5936" w:rsidRPr="0050091B" w:rsidRDefault="00AB5936" w:rsidP="00357A69">
            <w:pPr>
              <w:pStyle w:val="TableParagraph"/>
              <w:kinsoku w:val="0"/>
              <w:overflowPunct w:val="0"/>
              <w:ind w:left="0"/>
              <w:rPr>
                <w:spacing w:val="-5"/>
                <w:sz w:val="22"/>
                <w:szCs w:val="22"/>
              </w:rPr>
            </w:pPr>
            <w:r w:rsidRPr="0050091B">
              <w:rPr>
                <w:sz w:val="22"/>
                <w:szCs w:val="22"/>
              </w:rPr>
              <w:t>N</w:t>
            </w:r>
            <w:r w:rsidR="00493BC0">
              <w:rPr>
                <w:spacing w:val="-1"/>
                <w:sz w:val="22"/>
                <w:szCs w:val="22"/>
              </w:rPr>
              <w:t> = </w:t>
            </w:r>
            <w:r w:rsidRPr="0050091B">
              <w:rPr>
                <w:spacing w:val="-5"/>
                <w:sz w:val="22"/>
                <w:szCs w:val="22"/>
              </w:rPr>
              <w:t>840</w:t>
            </w:r>
          </w:p>
        </w:tc>
        <w:tc>
          <w:tcPr>
            <w:tcW w:w="1368" w:type="dxa"/>
            <w:tcBorders>
              <w:top w:val="single" w:sz="4" w:space="0" w:color="000000"/>
              <w:left w:val="single" w:sz="4" w:space="0" w:color="000000"/>
              <w:bottom w:val="single" w:sz="4" w:space="0" w:color="000000"/>
              <w:right w:val="single" w:sz="4" w:space="0" w:color="000000"/>
            </w:tcBorders>
          </w:tcPr>
          <w:p w14:paraId="3CEC3DDC" w14:textId="77777777" w:rsidR="00AB5936" w:rsidRPr="0050091B" w:rsidRDefault="00AB5936" w:rsidP="00357A69">
            <w:pPr>
              <w:pStyle w:val="TableParagraph"/>
              <w:kinsoku w:val="0"/>
              <w:overflowPunct w:val="0"/>
              <w:ind w:left="0"/>
              <w:rPr>
                <w:b/>
                <w:bCs/>
                <w:spacing w:val="-5"/>
                <w:sz w:val="22"/>
                <w:szCs w:val="22"/>
              </w:rPr>
            </w:pPr>
            <w:r w:rsidRPr="0050091B">
              <w:rPr>
                <w:b/>
                <w:bCs/>
                <w:sz w:val="22"/>
                <w:szCs w:val="22"/>
              </w:rPr>
              <w:t>5,0</w:t>
            </w:r>
            <w:r w:rsidR="0050091B">
              <w:rPr>
                <w:b/>
                <w:bCs/>
                <w:sz w:val="22"/>
                <w:szCs w:val="22"/>
              </w:rPr>
              <w:t> mg</w:t>
            </w:r>
          </w:p>
          <w:p w14:paraId="4E0E0819" w14:textId="77777777" w:rsidR="00AB5936" w:rsidRPr="0050091B" w:rsidRDefault="00AB5936" w:rsidP="00357A69">
            <w:pPr>
              <w:pStyle w:val="TableParagraph"/>
              <w:kinsoku w:val="0"/>
              <w:overflowPunct w:val="0"/>
              <w:ind w:left="0"/>
              <w:rPr>
                <w:spacing w:val="-5"/>
                <w:sz w:val="22"/>
                <w:szCs w:val="22"/>
              </w:rPr>
            </w:pPr>
            <w:r w:rsidRPr="0050091B">
              <w:rPr>
                <w:sz w:val="22"/>
                <w:szCs w:val="22"/>
              </w:rPr>
              <w:t>N</w:t>
            </w:r>
            <w:r w:rsidR="00493BC0">
              <w:rPr>
                <w:spacing w:val="-1"/>
                <w:sz w:val="22"/>
                <w:szCs w:val="22"/>
              </w:rPr>
              <w:t> = </w:t>
            </w:r>
            <w:r w:rsidRPr="0050091B">
              <w:rPr>
                <w:spacing w:val="-5"/>
                <w:sz w:val="22"/>
                <w:szCs w:val="22"/>
              </w:rPr>
              <w:t>811</w:t>
            </w:r>
          </w:p>
        </w:tc>
        <w:tc>
          <w:tcPr>
            <w:tcW w:w="1368" w:type="dxa"/>
            <w:tcBorders>
              <w:top w:val="single" w:sz="4" w:space="0" w:color="000000"/>
              <w:left w:val="single" w:sz="4" w:space="0" w:color="000000"/>
              <w:bottom w:val="single" w:sz="4" w:space="0" w:color="000000"/>
              <w:right w:val="single" w:sz="4" w:space="0" w:color="000000"/>
            </w:tcBorders>
          </w:tcPr>
          <w:p w14:paraId="0B59857F" w14:textId="77777777" w:rsidR="00357A69" w:rsidRDefault="00357A69" w:rsidP="00357A69">
            <w:pPr>
              <w:pStyle w:val="TableParagraph"/>
              <w:kinsoku w:val="0"/>
              <w:overflowPunct w:val="0"/>
              <w:ind w:left="0"/>
              <w:rPr>
                <w:sz w:val="22"/>
                <w:szCs w:val="22"/>
              </w:rPr>
            </w:pPr>
          </w:p>
          <w:p w14:paraId="04630785" w14:textId="77777777" w:rsidR="00AB5936" w:rsidRPr="0050091B" w:rsidRDefault="00AB5936" w:rsidP="00357A69">
            <w:pPr>
              <w:pStyle w:val="TableParagraph"/>
              <w:kinsoku w:val="0"/>
              <w:overflowPunct w:val="0"/>
              <w:ind w:left="0"/>
              <w:rPr>
                <w:spacing w:val="-5"/>
                <w:sz w:val="22"/>
                <w:szCs w:val="22"/>
              </w:rPr>
            </w:pPr>
            <w:r w:rsidRPr="0050091B">
              <w:rPr>
                <w:sz w:val="22"/>
                <w:szCs w:val="22"/>
              </w:rPr>
              <w:t>N</w:t>
            </w:r>
            <w:r w:rsidR="00493BC0">
              <w:rPr>
                <w:spacing w:val="-1"/>
                <w:sz w:val="22"/>
                <w:szCs w:val="22"/>
              </w:rPr>
              <w:t> = </w:t>
            </w:r>
            <w:r w:rsidRPr="0050091B">
              <w:rPr>
                <w:spacing w:val="-5"/>
                <w:sz w:val="22"/>
                <w:szCs w:val="22"/>
              </w:rPr>
              <w:t>826</w:t>
            </w:r>
          </w:p>
        </w:tc>
        <w:tc>
          <w:tcPr>
            <w:tcW w:w="1612" w:type="dxa"/>
            <w:tcBorders>
              <w:top w:val="single" w:sz="4" w:space="0" w:color="000000"/>
              <w:left w:val="single" w:sz="4" w:space="0" w:color="000000"/>
              <w:bottom w:val="single" w:sz="4" w:space="0" w:color="000000"/>
              <w:right w:val="single" w:sz="4" w:space="0" w:color="000000"/>
            </w:tcBorders>
          </w:tcPr>
          <w:p w14:paraId="66243D80" w14:textId="77777777" w:rsidR="00AB5936" w:rsidRPr="0050091B" w:rsidRDefault="00AB5936" w:rsidP="00357A69">
            <w:pPr>
              <w:pStyle w:val="TableParagraph"/>
              <w:kinsoku w:val="0"/>
              <w:overflowPunct w:val="0"/>
              <w:ind w:left="0"/>
              <w:rPr>
                <w:b/>
                <w:bCs/>
                <w:spacing w:val="-2"/>
                <w:sz w:val="22"/>
                <w:szCs w:val="22"/>
              </w:rPr>
            </w:pPr>
            <w:r w:rsidRPr="0050091B">
              <w:rPr>
                <w:b/>
                <w:bCs/>
                <w:sz w:val="22"/>
                <w:szCs w:val="22"/>
              </w:rPr>
              <w:t>2,5</w:t>
            </w:r>
            <w:r w:rsidR="0050091B">
              <w:rPr>
                <w:b/>
                <w:bCs/>
                <w:spacing w:val="-1"/>
                <w:sz w:val="22"/>
                <w:szCs w:val="22"/>
              </w:rPr>
              <w:t> mg</w:t>
            </w:r>
            <w:r w:rsidRPr="0050091B">
              <w:rPr>
                <w:b/>
                <w:bCs/>
                <w:sz w:val="22"/>
                <w:szCs w:val="22"/>
              </w:rPr>
              <w:t xml:space="preserve"> </w:t>
            </w:r>
            <w:r w:rsidRPr="0050091B">
              <w:rPr>
                <w:b/>
                <w:bCs/>
                <w:spacing w:val="-2"/>
                <w:sz w:val="22"/>
                <w:szCs w:val="22"/>
              </w:rPr>
              <w:t>apiks.</w:t>
            </w:r>
          </w:p>
          <w:p w14:paraId="17583C95" w14:textId="77777777" w:rsidR="00AB5936" w:rsidRPr="0050091B" w:rsidRDefault="005C1ADB" w:rsidP="00357A69">
            <w:pPr>
              <w:pStyle w:val="TableParagraph"/>
              <w:kinsoku w:val="0"/>
              <w:overflowPunct w:val="0"/>
              <w:ind w:left="0"/>
              <w:rPr>
                <w:spacing w:val="-2"/>
                <w:sz w:val="22"/>
                <w:szCs w:val="22"/>
              </w:rPr>
            </w:pPr>
            <w:r>
              <w:rPr>
                <w:sz w:val="22"/>
                <w:szCs w:val="22"/>
              </w:rPr>
              <w:t>lyginant</w:t>
            </w:r>
            <w:r w:rsidR="00AB5936" w:rsidRPr="0050091B">
              <w:rPr>
                <w:spacing w:val="-3"/>
                <w:sz w:val="22"/>
                <w:szCs w:val="22"/>
              </w:rPr>
              <w:t xml:space="preserve"> </w:t>
            </w:r>
            <w:r w:rsidR="00AB5936" w:rsidRPr="0050091B">
              <w:rPr>
                <w:sz w:val="22"/>
                <w:szCs w:val="22"/>
              </w:rPr>
              <w:t>su</w:t>
            </w:r>
            <w:r w:rsidR="00AB5936" w:rsidRPr="0050091B">
              <w:rPr>
                <w:spacing w:val="-3"/>
                <w:sz w:val="22"/>
                <w:szCs w:val="22"/>
              </w:rPr>
              <w:t xml:space="preserve"> </w:t>
            </w:r>
            <w:r w:rsidR="00AB5936" w:rsidRPr="0050091B">
              <w:rPr>
                <w:spacing w:val="-2"/>
                <w:sz w:val="22"/>
                <w:szCs w:val="22"/>
              </w:rPr>
              <w:t>placebu</w:t>
            </w:r>
          </w:p>
        </w:tc>
        <w:tc>
          <w:tcPr>
            <w:tcW w:w="1701" w:type="dxa"/>
            <w:tcBorders>
              <w:top w:val="single" w:sz="4" w:space="0" w:color="000000"/>
              <w:left w:val="single" w:sz="4" w:space="0" w:color="000000"/>
              <w:bottom w:val="single" w:sz="4" w:space="0" w:color="000000"/>
              <w:right w:val="single" w:sz="4" w:space="0" w:color="000000"/>
            </w:tcBorders>
          </w:tcPr>
          <w:p w14:paraId="2F18D4E1" w14:textId="77777777" w:rsidR="00AB5936" w:rsidRPr="0050091B" w:rsidRDefault="00AB5936" w:rsidP="00357A69">
            <w:pPr>
              <w:pStyle w:val="TableParagraph"/>
              <w:kinsoku w:val="0"/>
              <w:overflowPunct w:val="0"/>
              <w:ind w:left="0"/>
              <w:rPr>
                <w:b/>
                <w:bCs/>
                <w:spacing w:val="-2"/>
                <w:sz w:val="22"/>
                <w:szCs w:val="22"/>
              </w:rPr>
            </w:pPr>
            <w:r w:rsidRPr="0050091B">
              <w:rPr>
                <w:b/>
                <w:bCs/>
                <w:sz w:val="22"/>
                <w:szCs w:val="22"/>
              </w:rPr>
              <w:t>5,0</w:t>
            </w:r>
            <w:r w:rsidR="0050091B">
              <w:rPr>
                <w:b/>
                <w:bCs/>
                <w:spacing w:val="-1"/>
                <w:sz w:val="22"/>
                <w:szCs w:val="22"/>
              </w:rPr>
              <w:t> mg</w:t>
            </w:r>
            <w:r w:rsidRPr="0050091B">
              <w:rPr>
                <w:b/>
                <w:bCs/>
                <w:sz w:val="22"/>
                <w:szCs w:val="22"/>
              </w:rPr>
              <w:t xml:space="preserve"> </w:t>
            </w:r>
            <w:r w:rsidRPr="0050091B">
              <w:rPr>
                <w:b/>
                <w:bCs/>
                <w:spacing w:val="-2"/>
                <w:sz w:val="22"/>
                <w:szCs w:val="22"/>
              </w:rPr>
              <w:t>apiks.</w:t>
            </w:r>
          </w:p>
          <w:p w14:paraId="66AB90C8" w14:textId="77777777" w:rsidR="00AB5936" w:rsidRPr="0050091B" w:rsidRDefault="005C1ADB" w:rsidP="00357A69">
            <w:pPr>
              <w:pStyle w:val="TableParagraph"/>
              <w:kinsoku w:val="0"/>
              <w:overflowPunct w:val="0"/>
              <w:ind w:left="0"/>
              <w:rPr>
                <w:spacing w:val="-2"/>
                <w:sz w:val="22"/>
                <w:szCs w:val="22"/>
              </w:rPr>
            </w:pPr>
            <w:r>
              <w:rPr>
                <w:sz w:val="22"/>
                <w:szCs w:val="22"/>
              </w:rPr>
              <w:t>lyginant</w:t>
            </w:r>
            <w:r w:rsidR="00AB5936" w:rsidRPr="0050091B">
              <w:rPr>
                <w:spacing w:val="-3"/>
                <w:sz w:val="22"/>
                <w:szCs w:val="22"/>
              </w:rPr>
              <w:t xml:space="preserve"> </w:t>
            </w:r>
            <w:r w:rsidR="00AB5936" w:rsidRPr="0050091B">
              <w:rPr>
                <w:sz w:val="22"/>
                <w:szCs w:val="22"/>
              </w:rPr>
              <w:t>su</w:t>
            </w:r>
            <w:r w:rsidR="00AB5936" w:rsidRPr="0050091B">
              <w:rPr>
                <w:spacing w:val="-3"/>
                <w:sz w:val="22"/>
                <w:szCs w:val="22"/>
              </w:rPr>
              <w:t xml:space="preserve"> </w:t>
            </w:r>
            <w:r w:rsidR="00AB5936" w:rsidRPr="0050091B">
              <w:rPr>
                <w:spacing w:val="-2"/>
                <w:sz w:val="22"/>
                <w:szCs w:val="22"/>
              </w:rPr>
              <w:t>placebu</w:t>
            </w:r>
          </w:p>
        </w:tc>
      </w:tr>
      <w:tr w:rsidR="00AB5936" w:rsidRPr="0050091B" w14:paraId="1B634372" w14:textId="77777777" w:rsidTr="00357A69">
        <w:trPr>
          <w:trHeight w:val="251"/>
        </w:trPr>
        <w:tc>
          <w:tcPr>
            <w:tcW w:w="1514" w:type="dxa"/>
            <w:tcBorders>
              <w:top w:val="single" w:sz="4" w:space="0" w:color="000000"/>
              <w:left w:val="single" w:sz="4" w:space="0" w:color="000000"/>
              <w:bottom w:val="single" w:sz="4" w:space="0" w:color="000000"/>
              <w:right w:val="single" w:sz="4" w:space="0" w:color="000000"/>
            </w:tcBorders>
          </w:tcPr>
          <w:p w14:paraId="0BCCC914" w14:textId="77777777" w:rsidR="00AB5936" w:rsidRPr="0050091B" w:rsidRDefault="00AB5936" w:rsidP="0050091B">
            <w:pPr>
              <w:pStyle w:val="TableParagraph"/>
              <w:kinsoku w:val="0"/>
              <w:overflowPunct w:val="0"/>
              <w:ind w:left="0"/>
              <w:jc w:val="left"/>
              <w:rPr>
                <w:sz w:val="22"/>
                <w:szCs w:val="22"/>
              </w:rPr>
            </w:pPr>
          </w:p>
        </w:tc>
        <w:tc>
          <w:tcPr>
            <w:tcW w:w="1368" w:type="dxa"/>
            <w:tcBorders>
              <w:top w:val="single" w:sz="4" w:space="0" w:color="000000"/>
              <w:left w:val="single" w:sz="4" w:space="0" w:color="000000"/>
              <w:bottom w:val="single" w:sz="4" w:space="0" w:color="000000"/>
              <w:right w:val="single" w:sz="4" w:space="0" w:color="000000"/>
            </w:tcBorders>
          </w:tcPr>
          <w:p w14:paraId="4A4ABA83" w14:textId="77777777" w:rsidR="00AB5936" w:rsidRPr="0050091B" w:rsidRDefault="00AB5936" w:rsidP="0050091B">
            <w:pPr>
              <w:pStyle w:val="TableParagraph"/>
              <w:kinsoku w:val="0"/>
              <w:overflowPunct w:val="0"/>
              <w:ind w:left="0"/>
              <w:jc w:val="left"/>
              <w:rPr>
                <w:sz w:val="22"/>
                <w:szCs w:val="22"/>
              </w:rPr>
            </w:pPr>
          </w:p>
        </w:tc>
        <w:tc>
          <w:tcPr>
            <w:tcW w:w="1368" w:type="dxa"/>
            <w:tcBorders>
              <w:top w:val="single" w:sz="4" w:space="0" w:color="000000"/>
              <w:left w:val="single" w:sz="4" w:space="0" w:color="000000"/>
              <w:bottom w:val="single" w:sz="4" w:space="0" w:color="000000"/>
              <w:right w:val="single" w:sz="4" w:space="0" w:color="000000"/>
            </w:tcBorders>
          </w:tcPr>
          <w:p w14:paraId="2FE220E9" w14:textId="77777777" w:rsidR="00AB5936" w:rsidRPr="0050091B" w:rsidRDefault="00AB5936" w:rsidP="0050091B">
            <w:pPr>
              <w:pStyle w:val="TableParagraph"/>
              <w:kinsoku w:val="0"/>
              <w:overflowPunct w:val="0"/>
              <w:ind w:left="0"/>
              <w:rPr>
                <w:spacing w:val="-5"/>
                <w:sz w:val="22"/>
                <w:szCs w:val="22"/>
              </w:rPr>
            </w:pPr>
            <w:r w:rsidRPr="0050091B">
              <w:rPr>
                <w:sz w:val="22"/>
                <w:szCs w:val="22"/>
              </w:rPr>
              <w:t>n</w:t>
            </w:r>
            <w:r w:rsidRPr="0050091B">
              <w:rPr>
                <w:spacing w:val="-1"/>
                <w:sz w:val="22"/>
                <w:szCs w:val="22"/>
              </w:rPr>
              <w:t xml:space="preserve"> </w:t>
            </w:r>
            <w:r w:rsidRPr="0050091B">
              <w:rPr>
                <w:spacing w:val="-5"/>
                <w:sz w:val="22"/>
                <w:szCs w:val="22"/>
              </w:rPr>
              <w:t>(%)</w:t>
            </w:r>
          </w:p>
        </w:tc>
        <w:tc>
          <w:tcPr>
            <w:tcW w:w="1368" w:type="dxa"/>
            <w:tcBorders>
              <w:top w:val="single" w:sz="4" w:space="0" w:color="000000"/>
              <w:left w:val="single" w:sz="4" w:space="0" w:color="000000"/>
              <w:bottom w:val="single" w:sz="4" w:space="0" w:color="000000"/>
              <w:right w:val="single" w:sz="4" w:space="0" w:color="000000"/>
            </w:tcBorders>
          </w:tcPr>
          <w:p w14:paraId="11156503" w14:textId="77777777" w:rsidR="00AB5936" w:rsidRPr="0050091B" w:rsidRDefault="00AB5936" w:rsidP="0050091B">
            <w:pPr>
              <w:pStyle w:val="TableParagraph"/>
              <w:kinsoku w:val="0"/>
              <w:overflowPunct w:val="0"/>
              <w:ind w:left="0"/>
              <w:jc w:val="left"/>
              <w:rPr>
                <w:sz w:val="22"/>
                <w:szCs w:val="22"/>
              </w:rPr>
            </w:pPr>
          </w:p>
        </w:tc>
        <w:tc>
          <w:tcPr>
            <w:tcW w:w="1612" w:type="dxa"/>
            <w:tcBorders>
              <w:top w:val="single" w:sz="4" w:space="0" w:color="000000"/>
              <w:left w:val="single" w:sz="4" w:space="0" w:color="000000"/>
              <w:bottom w:val="single" w:sz="4" w:space="0" w:color="000000"/>
              <w:right w:val="single" w:sz="4" w:space="0" w:color="000000"/>
            </w:tcBorders>
          </w:tcPr>
          <w:p w14:paraId="7CD0D9CF" w14:textId="77777777" w:rsidR="00AB5936" w:rsidRPr="0050091B" w:rsidRDefault="00AB5936" w:rsidP="0050091B">
            <w:pPr>
              <w:pStyle w:val="TableParagraph"/>
              <w:kinsoku w:val="0"/>
              <w:overflowPunct w:val="0"/>
              <w:ind w:left="0"/>
              <w:jc w:val="left"/>
              <w:rPr>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7340E377" w14:textId="77777777" w:rsidR="00AB5936" w:rsidRPr="0050091B" w:rsidRDefault="00AB5936" w:rsidP="0050091B">
            <w:pPr>
              <w:pStyle w:val="TableParagraph"/>
              <w:kinsoku w:val="0"/>
              <w:overflowPunct w:val="0"/>
              <w:ind w:left="0"/>
              <w:jc w:val="left"/>
              <w:rPr>
                <w:sz w:val="22"/>
                <w:szCs w:val="22"/>
              </w:rPr>
            </w:pPr>
          </w:p>
        </w:tc>
      </w:tr>
      <w:tr w:rsidR="00AB5936" w:rsidRPr="0050091B" w14:paraId="1F569BA0" w14:textId="77777777" w:rsidTr="00357A69">
        <w:trPr>
          <w:trHeight w:val="506"/>
        </w:trPr>
        <w:tc>
          <w:tcPr>
            <w:tcW w:w="1514" w:type="dxa"/>
            <w:tcBorders>
              <w:top w:val="single" w:sz="4" w:space="0" w:color="000000"/>
              <w:left w:val="single" w:sz="4" w:space="0" w:color="000000"/>
              <w:bottom w:val="single" w:sz="4" w:space="0" w:color="000000"/>
              <w:right w:val="single" w:sz="4" w:space="0" w:color="000000"/>
            </w:tcBorders>
          </w:tcPr>
          <w:p w14:paraId="4A1F1F97" w14:textId="77777777" w:rsidR="00AB5936" w:rsidRPr="0050091B" w:rsidRDefault="004C420A" w:rsidP="0050091B">
            <w:pPr>
              <w:pStyle w:val="TableParagraph"/>
              <w:kinsoku w:val="0"/>
              <w:overflowPunct w:val="0"/>
              <w:ind w:left="0"/>
              <w:jc w:val="left"/>
              <w:rPr>
                <w:spacing w:val="-2"/>
                <w:sz w:val="22"/>
                <w:szCs w:val="22"/>
              </w:rPr>
            </w:pPr>
            <w:r>
              <w:rPr>
                <w:spacing w:val="-2"/>
                <w:sz w:val="22"/>
                <w:szCs w:val="22"/>
              </w:rPr>
              <w:t>S</w:t>
            </w:r>
            <w:r w:rsidR="00576227">
              <w:rPr>
                <w:spacing w:val="-2"/>
                <w:sz w:val="22"/>
                <w:szCs w:val="22"/>
              </w:rPr>
              <w:t>tiprus</w:t>
            </w:r>
          </w:p>
        </w:tc>
        <w:tc>
          <w:tcPr>
            <w:tcW w:w="1368" w:type="dxa"/>
            <w:tcBorders>
              <w:top w:val="single" w:sz="4" w:space="0" w:color="000000"/>
              <w:left w:val="single" w:sz="4" w:space="0" w:color="000000"/>
              <w:bottom w:val="single" w:sz="4" w:space="0" w:color="000000"/>
              <w:right w:val="single" w:sz="4" w:space="0" w:color="000000"/>
            </w:tcBorders>
          </w:tcPr>
          <w:p w14:paraId="270BC005" w14:textId="77777777" w:rsidR="00AB5936" w:rsidRPr="0050091B" w:rsidRDefault="00AB5936" w:rsidP="0050091B">
            <w:pPr>
              <w:pStyle w:val="TableParagraph"/>
              <w:kinsoku w:val="0"/>
              <w:overflowPunct w:val="0"/>
              <w:ind w:left="0"/>
              <w:rPr>
                <w:spacing w:val="-4"/>
                <w:sz w:val="22"/>
                <w:szCs w:val="22"/>
              </w:rPr>
            </w:pPr>
            <w:r w:rsidRPr="0050091B">
              <w:rPr>
                <w:sz w:val="22"/>
                <w:szCs w:val="22"/>
              </w:rPr>
              <w:t>2</w:t>
            </w:r>
            <w:r w:rsidRPr="0050091B">
              <w:rPr>
                <w:spacing w:val="-1"/>
                <w:sz w:val="22"/>
                <w:szCs w:val="22"/>
              </w:rPr>
              <w:t xml:space="preserve"> </w:t>
            </w:r>
            <w:r w:rsidRPr="0050091B">
              <w:rPr>
                <w:spacing w:val="-4"/>
                <w:sz w:val="22"/>
                <w:szCs w:val="22"/>
              </w:rPr>
              <w:t>(0,2)</w:t>
            </w:r>
          </w:p>
        </w:tc>
        <w:tc>
          <w:tcPr>
            <w:tcW w:w="1368" w:type="dxa"/>
            <w:tcBorders>
              <w:top w:val="single" w:sz="4" w:space="0" w:color="000000"/>
              <w:left w:val="single" w:sz="4" w:space="0" w:color="000000"/>
              <w:bottom w:val="single" w:sz="4" w:space="0" w:color="000000"/>
              <w:right w:val="single" w:sz="4" w:space="0" w:color="000000"/>
            </w:tcBorders>
          </w:tcPr>
          <w:p w14:paraId="08D24355" w14:textId="77777777" w:rsidR="00AB5936" w:rsidRPr="0050091B" w:rsidRDefault="00AB5936" w:rsidP="0050091B">
            <w:pPr>
              <w:pStyle w:val="TableParagraph"/>
              <w:kinsoku w:val="0"/>
              <w:overflowPunct w:val="0"/>
              <w:ind w:left="0"/>
              <w:rPr>
                <w:spacing w:val="-4"/>
                <w:sz w:val="22"/>
                <w:szCs w:val="22"/>
              </w:rPr>
            </w:pPr>
            <w:r w:rsidRPr="0050091B">
              <w:rPr>
                <w:sz w:val="22"/>
                <w:szCs w:val="22"/>
              </w:rPr>
              <w:t>1</w:t>
            </w:r>
            <w:r w:rsidRPr="0050091B">
              <w:rPr>
                <w:spacing w:val="-1"/>
                <w:sz w:val="22"/>
                <w:szCs w:val="22"/>
              </w:rPr>
              <w:t xml:space="preserve"> </w:t>
            </w:r>
            <w:r w:rsidRPr="0050091B">
              <w:rPr>
                <w:spacing w:val="-4"/>
                <w:sz w:val="22"/>
                <w:szCs w:val="22"/>
              </w:rPr>
              <w:t>(0,1)</w:t>
            </w:r>
          </w:p>
        </w:tc>
        <w:tc>
          <w:tcPr>
            <w:tcW w:w="1368" w:type="dxa"/>
            <w:tcBorders>
              <w:top w:val="single" w:sz="4" w:space="0" w:color="000000"/>
              <w:left w:val="single" w:sz="4" w:space="0" w:color="000000"/>
              <w:bottom w:val="single" w:sz="4" w:space="0" w:color="000000"/>
              <w:right w:val="single" w:sz="4" w:space="0" w:color="000000"/>
            </w:tcBorders>
          </w:tcPr>
          <w:p w14:paraId="056DBA3F" w14:textId="77777777" w:rsidR="00AB5936" w:rsidRPr="0050091B" w:rsidRDefault="00AB5936" w:rsidP="0050091B">
            <w:pPr>
              <w:pStyle w:val="TableParagraph"/>
              <w:kinsoku w:val="0"/>
              <w:overflowPunct w:val="0"/>
              <w:ind w:left="0"/>
              <w:rPr>
                <w:spacing w:val="-4"/>
                <w:sz w:val="22"/>
                <w:szCs w:val="22"/>
              </w:rPr>
            </w:pPr>
            <w:r w:rsidRPr="0050091B">
              <w:rPr>
                <w:sz w:val="22"/>
                <w:szCs w:val="22"/>
              </w:rPr>
              <w:t>4</w:t>
            </w:r>
            <w:r w:rsidRPr="0050091B">
              <w:rPr>
                <w:spacing w:val="-1"/>
                <w:sz w:val="22"/>
                <w:szCs w:val="22"/>
              </w:rPr>
              <w:t xml:space="preserve"> </w:t>
            </w:r>
            <w:r w:rsidRPr="0050091B">
              <w:rPr>
                <w:spacing w:val="-4"/>
                <w:sz w:val="22"/>
                <w:szCs w:val="22"/>
              </w:rPr>
              <w:t>(0,5)</w:t>
            </w:r>
          </w:p>
        </w:tc>
        <w:tc>
          <w:tcPr>
            <w:tcW w:w="1612" w:type="dxa"/>
            <w:tcBorders>
              <w:top w:val="single" w:sz="4" w:space="0" w:color="000000"/>
              <w:left w:val="single" w:sz="4" w:space="0" w:color="000000"/>
              <w:bottom w:val="single" w:sz="4" w:space="0" w:color="000000"/>
              <w:right w:val="single" w:sz="4" w:space="0" w:color="000000"/>
            </w:tcBorders>
          </w:tcPr>
          <w:p w14:paraId="5D8EB65C"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0,49</w:t>
            </w:r>
          </w:p>
          <w:p w14:paraId="46F6DF75" w14:textId="77777777" w:rsidR="00AB5936" w:rsidRPr="0050091B" w:rsidRDefault="00AB5936" w:rsidP="0050091B">
            <w:pPr>
              <w:pStyle w:val="TableParagraph"/>
              <w:kinsoku w:val="0"/>
              <w:overflowPunct w:val="0"/>
              <w:ind w:left="0"/>
              <w:rPr>
                <w:spacing w:val="-2"/>
                <w:sz w:val="22"/>
                <w:szCs w:val="22"/>
              </w:rPr>
            </w:pPr>
            <w:r w:rsidRPr="0050091B">
              <w:rPr>
                <w:sz w:val="22"/>
                <w:szCs w:val="22"/>
              </w:rPr>
              <w:t>(0,09,</w:t>
            </w:r>
            <w:r w:rsidRPr="0050091B">
              <w:rPr>
                <w:spacing w:val="-6"/>
                <w:sz w:val="22"/>
                <w:szCs w:val="22"/>
              </w:rPr>
              <w:t xml:space="preserve"> </w:t>
            </w:r>
            <w:r w:rsidRPr="0050091B">
              <w:rPr>
                <w:spacing w:val="-2"/>
                <w:sz w:val="22"/>
                <w:szCs w:val="22"/>
              </w:rPr>
              <w:t>2,64)</w:t>
            </w:r>
          </w:p>
        </w:tc>
        <w:tc>
          <w:tcPr>
            <w:tcW w:w="1701" w:type="dxa"/>
            <w:tcBorders>
              <w:top w:val="single" w:sz="4" w:space="0" w:color="000000"/>
              <w:left w:val="single" w:sz="4" w:space="0" w:color="000000"/>
              <w:bottom w:val="single" w:sz="4" w:space="0" w:color="000000"/>
              <w:right w:val="single" w:sz="4" w:space="0" w:color="000000"/>
            </w:tcBorders>
          </w:tcPr>
          <w:p w14:paraId="07E764E6"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0,25</w:t>
            </w:r>
          </w:p>
          <w:p w14:paraId="5316736A" w14:textId="77777777" w:rsidR="00AB5936" w:rsidRPr="0050091B" w:rsidRDefault="00AB5936" w:rsidP="0050091B">
            <w:pPr>
              <w:pStyle w:val="TableParagraph"/>
              <w:kinsoku w:val="0"/>
              <w:overflowPunct w:val="0"/>
              <w:ind w:left="0"/>
              <w:rPr>
                <w:spacing w:val="-2"/>
                <w:sz w:val="22"/>
                <w:szCs w:val="22"/>
              </w:rPr>
            </w:pPr>
            <w:r w:rsidRPr="0050091B">
              <w:rPr>
                <w:sz w:val="22"/>
                <w:szCs w:val="22"/>
              </w:rPr>
              <w:t>(0,03,</w:t>
            </w:r>
            <w:r w:rsidRPr="0050091B">
              <w:rPr>
                <w:spacing w:val="-6"/>
                <w:sz w:val="22"/>
                <w:szCs w:val="22"/>
              </w:rPr>
              <w:t xml:space="preserve"> </w:t>
            </w:r>
            <w:r w:rsidRPr="0050091B">
              <w:rPr>
                <w:spacing w:val="-2"/>
                <w:sz w:val="22"/>
                <w:szCs w:val="22"/>
              </w:rPr>
              <w:t>2,24)</w:t>
            </w:r>
          </w:p>
        </w:tc>
      </w:tr>
      <w:tr w:rsidR="00AB5936" w:rsidRPr="0050091B" w14:paraId="341B192B" w14:textId="77777777" w:rsidTr="00357A69">
        <w:trPr>
          <w:trHeight w:val="505"/>
        </w:trPr>
        <w:tc>
          <w:tcPr>
            <w:tcW w:w="1514" w:type="dxa"/>
            <w:tcBorders>
              <w:top w:val="single" w:sz="4" w:space="0" w:color="000000"/>
              <w:left w:val="single" w:sz="4" w:space="0" w:color="000000"/>
              <w:bottom w:val="single" w:sz="4" w:space="0" w:color="000000"/>
              <w:right w:val="single" w:sz="4" w:space="0" w:color="000000"/>
            </w:tcBorders>
          </w:tcPr>
          <w:p w14:paraId="589D151A" w14:textId="77777777" w:rsidR="00AB5936" w:rsidRPr="0050091B" w:rsidRDefault="004C420A" w:rsidP="0050091B">
            <w:pPr>
              <w:pStyle w:val="TableParagraph"/>
              <w:kinsoku w:val="0"/>
              <w:overflowPunct w:val="0"/>
              <w:ind w:left="0"/>
              <w:jc w:val="left"/>
              <w:rPr>
                <w:spacing w:val="-4"/>
                <w:sz w:val="22"/>
                <w:szCs w:val="22"/>
              </w:rPr>
            </w:pPr>
            <w:r>
              <w:rPr>
                <w:sz w:val="22"/>
                <w:szCs w:val="22"/>
              </w:rPr>
              <w:t>S</w:t>
            </w:r>
            <w:r w:rsidR="00576227">
              <w:rPr>
                <w:sz w:val="22"/>
                <w:szCs w:val="22"/>
              </w:rPr>
              <w:t>tiprus</w:t>
            </w:r>
            <w:r w:rsidRPr="0050091B">
              <w:rPr>
                <w:spacing w:val="-14"/>
                <w:sz w:val="22"/>
                <w:szCs w:val="22"/>
              </w:rPr>
              <w:t xml:space="preserve"> </w:t>
            </w:r>
            <w:r w:rsidR="00AB5936" w:rsidRPr="0050091B">
              <w:rPr>
                <w:sz w:val="22"/>
                <w:szCs w:val="22"/>
              </w:rPr>
              <w:t xml:space="preserve">+ </w:t>
            </w:r>
            <w:r w:rsidR="00AB5936" w:rsidRPr="0050091B">
              <w:rPr>
                <w:spacing w:val="-4"/>
                <w:sz w:val="22"/>
                <w:szCs w:val="22"/>
              </w:rPr>
              <w:t>KRNS</w:t>
            </w:r>
          </w:p>
        </w:tc>
        <w:tc>
          <w:tcPr>
            <w:tcW w:w="1368" w:type="dxa"/>
            <w:tcBorders>
              <w:top w:val="single" w:sz="4" w:space="0" w:color="000000"/>
              <w:left w:val="single" w:sz="4" w:space="0" w:color="000000"/>
              <w:bottom w:val="single" w:sz="4" w:space="0" w:color="000000"/>
              <w:right w:val="single" w:sz="4" w:space="0" w:color="000000"/>
            </w:tcBorders>
          </w:tcPr>
          <w:p w14:paraId="1D3F6754" w14:textId="77777777" w:rsidR="00AB5936" w:rsidRPr="0050091B" w:rsidRDefault="00AB5936" w:rsidP="0050091B">
            <w:pPr>
              <w:pStyle w:val="TableParagraph"/>
              <w:kinsoku w:val="0"/>
              <w:overflowPunct w:val="0"/>
              <w:ind w:left="0"/>
              <w:rPr>
                <w:spacing w:val="-2"/>
                <w:sz w:val="22"/>
                <w:szCs w:val="22"/>
              </w:rPr>
            </w:pPr>
            <w:r w:rsidRPr="0050091B">
              <w:rPr>
                <w:sz w:val="22"/>
                <w:szCs w:val="22"/>
              </w:rPr>
              <w:t>27</w:t>
            </w:r>
            <w:r w:rsidRPr="0050091B">
              <w:rPr>
                <w:spacing w:val="-2"/>
                <w:sz w:val="22"/>
                <w:szCs w:val="22"/>
              </w:rPr>
              <w:t xml:space="preserve"> (3,2)</w:t>
            </w:r>
          </w:p>
        </w:tc>
        <w:tc>
          <w:tcPr>
            <w:tcW w:w="1368" w:type="dxa"/>
            <w:tcBorders>
              <w:top w:val="single" w:sz="4" w:space="0" w:color="000000"/>
              <w:left w:val="single" w:sz="4" w:space="0" w:color="000000"/>
              <w:bottom w:val="single" w:sz="4" w:space="0" w:color="000000"/>
              <w:right w:val="single" w:sz="4" w:space="0" w:color="000000"/>
            </w:tcBorders>
          </w:tcPr>
          <w:p w14:paraId="246BD609" w14:textId="77777777" w:rsidR="00AB5936" w:rsidRPr="0050091B" w:rsidRDefault="00AB5936" w:rsidP="0050091B">
            <w:pPr>
              <w:pStyle w:val="TableParagraph"/>
              <w:kinsoku w:val="0"/>
              <w:overflowPunct w:val="0"/>
              <w:ind w:left="0"/>
              <w:rPr>
                <w:spacing w:val="-2"/>
                <w:sz w:val="22"/>
                <w:szCs w:val="22"/>
              </w:rPr>
            </w:pPr>
            <w:r w:rsidRPr="0050091B">
              <w:rPr>
                <w:sz w:val="22"/>
                <w:szCs w:val="22"/>
              </w:rPr>
              <w:t>35</w:t>
            </w:r>
            <w:r w:rsidRPr="0050091B">
              <w:rPr>
                <w:spacing w:val="-2"/>
                <w:sz w:val="22"/>
                <w:szCs w:val="22"/>
              </w:rPr>
              <w:t xml:space="preserve"> (4,3)</w:t>
            </w:r>
          </w:p>
        </w:tc>
        <w:tc>
          <w:tcPr>
            <w:tcW w:w="1368" w:type="dxa"/>
            <w:tcBorders>
              <w:top w:val="single" w:sz="4" w:space="0" w:color="000000"/>
              <w:left w:val="single" w:sz="4" w:space="0" w:color="000000"/>
              <w:bottom w:val="single" w:sz="4" w:space="0" w:color="000000"/>
              <w:right w:val="single" w:sz="4" w:space="0" w:color="000000"/>
            </w:tcBorders>
          </w:tcPr>
          <w:p w14:paraId="57FEECE9" w14:textId="77777777" w:rsidR="00AB5936" w:rsidRPr="0050091B" w:rsidRDefault="00AB5936" w:rsidP="0050091B">
            <w:pPr>
              <w:pStyle w:val="TableParagraph"/>
              <w:kinsoku w:val="0"/>
              <w:overflowPunct w:val="0"/>
              <w:ind w:left="0"/>
              <w:rPr>
                <w:spacing w:val="-2"/>
                <w:sz w:val="22"/>
                <w:szCs w:val="22"/>
              </w:rPr>
            </w:pPr>
            <w:r w:rsidRPr="0050091B">
              <w:rPr>
                <w:sz w:val="22"/>
                <w:szCs w:val="22"/>
              </w:rPr>
              <w:t>22</w:t>
            </w:r>
            <w:r w:rsidRPr="0050091B">
              <w:rPr>
                <w:spacing w:val="-2"/>
                <w:sz w:val="22"/>
                <w:szCs w:val="22"/>
              </w:rPr>
              <w:t xml:space="preserve"> (2,7)</w:t>
            </w:r>
          </w:p>
        </w:tc>
        <w:tc>
          <w:tcPr>
            <w:tcW w:w="1612" w:type="dxa"/>
            <w:tcBorders>
              <w:top w:val="single" w:sz="4" w:space="0" w:color="000000"/>
              <w:left w:val="single" w:sz="4" w:space="0" w:color="000000"/>
              <w:bottom w:val="single" w:sz="4" w:space="0" w:color="000000"/>
              <w:right w:val="single" w:sz="4" w:space="0" w:color="000000"/>
            </w:tcBorders>
          </w:tcPr>
          <w:p w14:paraId="69D39815"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1,20</w:t>
            </w:r>
          </w:p>
          <w:p w14:paraId="757E5DFA" w14:textId="77777777" w:rsidR="00AB5936" w:rsidRPr="0050091B" w:rsidRDefault="00AB5936" w:rsidP="0050091B">
            <w:pPr>
              <w:pStyle w:val="TableParagraph"/>
              <w:kinsoku w:val="0"/>
              <w:overflowPunct w:val="0"/>
              <w:ind w:left="0"/>
              <w:rPr>
                <w:spacing w:val="-2"/>
                <w:sz w:val="22"/>
                <w:szCs w:val="22"/>
              </w:rPr>
            </w:pPr>
            <w:r w:rsidRPr="0050091B">
              <w:rPr>
                <w:sz w:val="22"/>
                <w:szCs w:val="22"/>
              </w:rPr>
              <w:t>(0,69,</w:t>
            </w:r>
            <w:r w:rsidRPr="0050091B">
              <w:rPr>
                <w:spacing w:val="-6"/>
                <w:sz w:val="22"/>
                <w:szCs w:val="22"/>
              </w:rPr>
              <w:t xml:space="preserve"> </w:t>
            </w:r>
            <w:r w:rsidRPr="0050091B">
              <w:rPr>
                <w:spacing w:val="-2"/>
                <w:sz w:val="22"/>
                <w:szCs w:val="22"/>
              </w:rPr>
              <w:t>2,10)</w:t>
            </w:r>
          </w:p>
        </w:tc>
        <w:tc>
          <w:tcPr>
            <w:tcW w:w="1701" w:type="dxa"/>
            <w:tcBorders>
              <w:top w:val="single" w:sz="4" w:space="0" w:color="000000"/>
              <w:left w:val="single" w:sz="4" w:space="0" w:color="000000"/>
              <w:bottom w:val="single" w:sz="4" w:space="0" w:color="000000"/>
              <w:right w:val="single" w:sz="4" w:space="0" w:color="000000"/>
            </w:tcBorders>
          </w:tcPr>
          <w:p w14:paraId="0BE845CC"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1,62</w:t>
            </w:r>
          </w:p>
          <w:p w14:paraId="68CA4DE4" w14:textId="77777777" w:rsidR="00AB5936" w:rsidRPr="0050091B" w:rsidRDefault="00AB5936" w:rsidP="0050091B">
            <w:pPr>
              <w:pStyle w:val="TableParagraph"/>
              <w:kinsoku w:val="0"/>
              <w:overflowPunct w:val="0"/>
              <w:ind w:left="0"/>
              <w:rPr>
                <w:spacing w:val="-2"/>
                <w:sz w:val="22"/>
                <w:szCs w:val="22"/>
              </w:rPr>
            </w:pPr>
            <w:r w:rsidRPr="0050091B">
              <w:rPr>
                <w:sz w:val="22"/>
                <w:szCs w:val="22"/>
              </w:rPr>
              <w:t>(0,96,</w:t>
            </w:r>
            <w:r w:rsidRPr="0050091B">
              <w:rPr>
                <w:spacing w:val="-6"/>
                <w:sz w:val="22"/>
                <w:szCs w:val="22"/>
              </w:rPr>
              <w:t xml:space="preserve"> </w:t>
            </w:r>
            <w:r w:rsidRPr="0050091B">
              <w:rPr>
                <w:spacing w:val="-2"/>
                <w:sz w:val="22"/>
                <w:szCs w:val="22"/>
              </w:rPr>
              <w:t>2,73)</w:t>
            </w:r>
          </w:p>
        </w:tc>
      </w:tr>
      <w:tr w:rsidR="00AB5936" w:rsidRPr="0050091B" w14:paraId="479CDBA6" w14:textId="77777777" w:rsidTr="00357A69">
        <w:trPr>
          <w:trHeight w:val="504"/>
        </w:trPr>
        <w:tc>
          <w:tcPr>
            <w:tcW w:w="1514" w:type="dxa"/>
            <w:tcBorders>
              <w:top w:val="single" w:sz="4" w:space="0" w:color="000000"/>
              <w:left w:val="single" w:sz="4" w:space="0" w:color="000000"/>
              <w:bottom w:val="single" w:sz="4" w:space="0" w:color="000000"/>
              <w:right w:val="single" w:sz="4" w:space="0" w:color="000000"/>
            </w:tcBorders>
          </w:tcPr>
          <w:p w14:paraId="0EA14B55" w14:textId="77777777" w:rsidR="00AB5936" w:rsidRPr="0050091B" w:rsidRDefault="00AB5936" w:rsidP="0050091B">
            <w:pPr>
              <w:pStyle w:val="TableParagraph"/>
              <w:kinsoku w:val="0"/>
              <w:overflowPunct w:val="0"/>
              <w:ind w:left="0"/>
              <w:jc w:val="left"/>
              <w:rPr>
                <w:spacing w:val="-2"/>
                <w:sz w:val="22"/>
                <w:szCs w:val="22"/>
              </w:rPr>
            </w:pPr>
            <w:r w:rsidRPr="0050091B">
              <w:rPr>
                <w:spacing w:val="-2"/>
                <w:sz w:val="22"/>
                <w:szCs w:val="22"/>
              </w:rPr>
              <w:t>Nestiprus</w:t>
            </w:r>
          </w:p>
        </w:tc>
        <w:tc>
          <w:tcPr>
            <w:tcW w:w="1368" w:type="dxa"/>
            <w:tcBorders>
              <w:top w:val="single" w:sz="4" w:space="0" w:color="000000"/>
              <w:left w:val="single" w:sz="4" w:space="0" w:color="000000"/>
              <w:bottom w:val="single" w:sz="4" w:space="0" w:color="000000"/>
              <w:right w:val="single" w:sz="4" w:space="0" w:color="000000"/>
            </w:tcBorders>
          </w:tcPr>
          <w:p w14:paraId="5CD3C502" w14:textId="77777777" w:rsidR="00AB5936" w:rsidRPr="0050091B" w:rsidRDefault="00AB5936" w:rsidP="0050091B">
            <w:pPr>
              <w:pStyle w:val="TableParagraph"/>
              <w:kinsoku w:val="0"/>
              <w:overflowPunct w:val="0"/>
              <w:ind w:left="0"/>
              <w:rPr>
                <w:spacing w:val="-2"/>
                <w:sz w:val="22"/>
                <w:szCs w:val="22"/>
              </w:rPr>
            </w:pPr>
            <w:r w:rsidRPr="0050091B">
              <w:rPr>
                <w:sz w:val="22"/>
                <w:szCs w:val="22"/>
              </w:rPr>
              <w:t>75</w:t>
            </w:r>
            <w:r w:rsidRPr="0050091B">
              <w:rPr>
                <w:spacing w:val="-2"/>
                <w:sz w:val="22"/>
                <w:szCs w:val="22"/>
              </w:rPr>
              <w:t xml:space="preserve"> (8,9)</w:t>
            </w:r>
          </w:p>
        </w:tc>
        <w:tc>
          <w:tcPr>
            <w:tcW w:w="1368" w:type="dxa"/>
            <w:tcBorders>
              <w:top w:val="single" w:sz="4" w:space="0" w:color="000000"/>
              <w:left w:val="single" w:sz="4" w:space="0" w:color="000000"/>
              <w:bottom w:val="single" w:sz="4" w:space="0" w:color="000000"/>
              <w:right w:val="single" w:sz="4" w:space="0" w:color="000000"/>
            </w:tcBorders>
          </w:tcPr>
          <w:p w14:paraId="4339C25B" w14:textId="77777777" w:rsidR="00AB5936" w:rsidRPr="0050091B" w:rsidRDefault="00AB5936" w:rsidP="0050091B">
            <w:pPr>
              <w:pStyle w:val="TableParagraph"/>
              <w:kinsoku w:val="0"/>
              <w:overflowPunct w:val="0"/>
              <w:ind w:left="0"/>
              <w:rPr>
                <w:spacing w:val="-2"/>
                <w:sz w:val="22"/>
                <w:szCs w:val="22"/>
              </w:rPr>
            </w:pPr>
            <w:r w:rsidRPr="0050091B">
              <w:rPr>
                <w:sz w:val="22"/>
                <w:szCs w:val="22"/>
              </w:rPr>
              <w:t>98</w:t>
            </w:r>
            <w:r w:rsidRPr="0050091B">
              <w:rPr>
                <w:spacing w:val="-2"/>
                <w:sz w:val="22"/>
                <w:szCs w:val="22"/>
              </w:rPr>
              <w:t xml:space="preserve"> (12,1)</w:t>
            </w:r>
          </w:p>
        </w:tc>
        <w:tc>
          <w:tcPr>
            <w:tcW w:w="1368" w:type="dxa"/>
            <w:tcBorders>
              <w:top w:val="single" w:sz="4" w:space="0" w:color="000000"/>
              <w:left w:val="single" w:sz="4" w:space="0" w:color="000000"/>
              <w:bottom w:val="single" w:sz="4" w:space="0" w:color="000000"/>
              <w:right w:val="single" w:sz="4" w:space="0" w:color="000000"/>
            </w:tcBorders>
          </w:tcPr>
          <w:p w14:paraId="19E1F4BA" w14:textId="77777777" w:rsidR="00AB5936" w:rsidRPr="0050091B" w:rsidRDefault="00AB5936" w:rsidP="0050091B">
            <w:pPr>
              <w:pStyle w:val="TableParagraph"/>
              <w:kinsoku w:val="0"/>
              <w:overflowPunct w:val="0"/>
              <w:ind w:left="0"/>
              <w:rPr>
                <w:spacing w:val="-2"/>
                <w:sz w:val="22"/>
                <w:szCs w:val="22"/>
              </w:rPr>
            </w:pPr>
            <w:r w:rsidRPr="0050091B">
              <w:rPr>
                <w:sz w:val="22"/>
                <w:szCs w:val="22"/>
              </w:rPr>
              <w:t>58</w:t>
            </w:r>
            <w:r w:rsidRPr="0050091B">
              <w:rPr>
                <w:spacing w:val="-2"/>
                <w:sz w:val="22"/>
                <w:szCs w:val="22"/>
              </w:rPr>
              <w:t xml:space="preserve"> (7,0)</w:t>
            </w:r>
          </w:p>
        </w:tc>
        <w:tc>
          <w:tcPr>
            <w:tcW w:w="1612" w:type="dxa"/>
            <w:tcBorders>
              <w:top w:val="single" w:sz="4" w:space="0" w:color="000000"/>
              <w:left w:val="single" w:sz="4" w:space="0" w:color="000000"/>
              <w:bottom w:val="single" w:sz="4" w:space="0" w:color="000000"/>
              <w:right w:val="single" w:sz="4" w:space="0" w:color="000000"/>
            </w:tcBorders>
          </w:tcPr>
          <w:p w14:paraId="0C764AFB"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1,26</w:t>
            </w:r>
          </w:p>
          <w:p w14:paraId="312736A2" w14:textId="77777777" w:rsidR="00AB5936" w:rsidRPr="0050091B" w:rsidRDefault="00AB5936" w:rsidP="0050091B">
            <w:pPr>
              <w:pStyle w:val="TableParagraph"/>
              <w:kinsoku w:val="0"/>
              <w:overflowPunct w:val="0"/>
              <w:ind w:left="0"/>
              <w:rPr>
                <w:spacing w:val="-2"/>
                <w:sz w:val="22"/>
                <w:szCs w:val="22"/>
              </w:rPr>
            </w:pPr>
            <w:r w:rsidRPr="0050091B">
              <w:rPr>
                <w:sz w:val="22"/>
                <w:szCs w:val="22"/>
              </w:rPr>
              <w:t>(0,91,</w:t>
            </w:r>
            <w:r w:rsidRPr="0050091B">
              <w:rPr>
                <w:spacing w:val="-6"/>
                <w:sz w:val="22"/>
                <w:szCs w:val="22"/>
              </w:rPr>
              <w:t xml:space="preserve"> </w:t>
            </w:r>
            <w:r w:rsidRPr="0050091B">
              <w:rPr>
                <w:spacing w:val="-2"/>
                <w:sz w:val="22"/>
                <w:szCs w:val="22"/>
              </w:rPr>
              <w:t>1,75)</w:t>
            </w:r>
          </w:p>
        </w:tc>
        <w:tc>
          <w:tcPr>
            <w:tcW w:w="1701" w:type="dxa"/>
            <w:tcBorders>
              <w:top w:val="single" w:sz="4" w:space="0" w:color="000000"/>
              <w:left w:val="single" w:sz="4" w:space="0" w:color="000000"/>
              <w:bottom w:val="single" w:sz="4" w:space="0" w:color="000000"/>
              <w:right w:val="single" w:sz="4" w:space="0" w:color="000000"/>
            </w:tcBorders>
          </w:tcPr>
          <w:p w14:paraId="4867A836"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1,70</w:t>
            </w:r>
          </w:p>
          <w:p w14:paraId="4BAD04C5" w14:textId="77777777" w:rsidR="00AB5936" w:rsidRPr="0050091B" w:rsidRDefault="00AB5936" w:rsidP="0050091B">
            <w:pPr>
              <w:pStyle w:val="TableParagraph"/>
              <w:kinsoku w:val="0"/>
              <w:overflowPunct w:val="0"/>
              <w:ind w:left="0"/>
              <w:rPr>
                <w:spacing w:val="-2"/>
                <w:sz w:val="22"/>
                <w:szCs w:val="22"/>
              </w:rPr>
            </w:pPr>
            <w:r w:rsidRPr="0050091B">
              <w:rPr>
                <w:sz w:val="22"/>
                <w:szCs w:val="22"/>
              </w:rPr>
              <w:t>(1,25,</w:t>
            </w:r>
            <w:r w:rsidRPr="0050091B">
              <w:rPr>
                <w:spacing w:val="-5"/>
                <w:sz w:val="22"/>
                <w:szCs w:val="22"/>
              </w:rPr>
              <w:t xml:space="preserve"> </w:t>
            </w:r>
            <w:r w:rsidRPr="0050091B">
              <w:rPr>
                <w:spacing w:val="-2"/>
                <w:sz w:val="22"/>
                <w:szCs w:val="22"/>
              </w:rPr>
              <w:t>2,31)</w:t>
            </w:r>
          </w:p>
        </w:tc>
      </w:tr>
      <w:tr w:rsidR="00AB5936" w:rsidRPr="0050091B" w14:paraId="07EDB092" w14:textId="77777777" w:rsidTr="00357A69">
        <w:trPr>
          <w:trHeight w:val="506"/>
        </w:trPr>
        <w:tc>
          <w:tcPr>
            <w:tcW w:w="1514" w:type="dxa"/>
            <w:tcBorders>
              <w:top w:val="single" w:sz="4" w:space="0" w:color="000000"/>
              <w:left w:val="single" w:sz="4" w:space="0" w:color="000000"/>
              <w:bottom w:val="single" w:sz="4" w:space="0" w:color="000000"/>
              <w:right w:val="single" w:sz="4" w:space="0" w:color="000000"/>
            </w:tcBorders>
          </w:tcPr>
          <w:p w14:paraId="67A3403A" w14:textId="77777777" w:rsidR="00AB5936" w:rsidRPr="0050091B" w:rsidRDefault="00AB5936" w:rsidP="0050091B">
            <w:pPr>
              <w:pStyle w:val="TableParagraph"/>
              <w:kinsoku w:val="0"/>
              <w:overflowPunct w:val="0"/>
              <w:ind w:left="0"/>
              <w:jc w:val="left"/>
              <w:rPr>
                <w:spacing w:val="-4"/>
                <w:sz w:val="22"/>
                <w:szCs w:val="22"/>
              </w:rPr>
            </w:pPr>
            <w:r w:rsidRPr="0050091B">
              <w:rPr>
                <w:spacing w:val="-4"/>
                <w:sz w:val="22"/>
                <w:szCs w:val="22"/>
              </w:rPr>
              <w:t>Visi</w:t>
            </w:r>
          </w:p>
        </w:tc>
        <w:tc>
          <w:tcPr>
            <w:tcW w:w="1368" w:type="dxa"/>
            <w:tcBorders>
              <w:top w:val="single" w:sz="4" w:space="0" w:color="000000"/>
              <w:left w:val="single" w:sz="4" w:space="0" w:color="000000"/>
              <w:bottom w:val="single" w:sz="4" w:space="0" w:color="000000"/>
              <w:right w:val="single" w:sz="4" w:space="0" w:color="000000"/>
            </w:tcBorders>
          </w:tcPr>
          <w:p w14:paraId="7CE3D180" w14:textId="77777777" w:rsidR="00AB5936" w:rsidRPr="0050091B" w:rsidRDefault="00AB5936" w:rsidP="0050091B">
            <w:pPr>
              <w:pStyle w:val="TableParagraph"/>
              <w:kinsoku w:val="0"/>
              <w:overflowPunct w:val="0"/>
              <w:ind w:left="0"/>
              <w:rPr>
                <w:spacing w:val="-2"/>
                <w:sz w:val="22"/>
                <w:szCs w:val="22"/>
              </w:rPr>
            </w:pPr>
            <w:r w:rsidRPr="0050091B">
              <w:rPr>
                <w:sz w:val="22"/>
                <w:szCs w:val="22"/>
              </w:rPr>
              <w:t>94</w:t>
            </w:r>
            <w:r w:rsidRPr="0050091B">
              <w:rPr>
                <w:spacing w:val="-2"/>
                <w:sz w:val="22"/>
                <w:szCs w:val="22"/>
              </w:rPr>
              <w:t xml:space="preserve"> (11,2)</w:t>
            </w:r>
          </w:p>
        </w:tc>
        <w:tc>
          <w:tcPr>
            <w:tcW w:w="1368" w:type="dxa"/>
            <w:tcBorders>
              <w:top w:val="single" w:sz="4" w:space="0" w:color="000000"/>
              <w:left w:val="single" w:sz="4" w:space="0" w:color="000000"/>
              <w:bottom w:val="single" w:sz="4" w:space="0" w:color="000000"/>
              <w:right w:val="single" w:sz="4" w:space="0" w:color="000000"/>
            </w:tcBorders>
          </w:tcPr>
          <w:p w14:paraId="4AE912EF" w14:textId="77777777" w:rsidR="00AB5936" w:rsidRPr="0050091B" w:rsidRDefault="00AB5936" w:rsidP="0050091B">
            <w:pPr>
              <w:pStyle w:val="TableParagraph"/>
              <w:kinsoku w:val="0"/>
              <w:overflowPunct w:val="0"/>
              <w:ind w:left="0"/>
              <w:rPr>
                <w:spacing w:val="-2"/>
                <w:sz w:val="22"/>
                <w:szCs w:val="22"/>
              </w:rPr>
            </w:pPr>
            <w:r w:rsidRPr="0050091B">
              <w:rPr>
                <w:sz w:val="22"/>
                <w:szCs w:val="22"/>
              </w:rPr>
              <w:t>121</w:t>
            </w:r>
            <w:r w:rsidRPr="0050091B">
              <w:rPr>
                <w:spacing w:val="-3"/>
                <w:sz w:val="22"/>
                <w:szCs w:val="22"/>
              </w:rPr>
              <w:t xml:space="preserve"> </w:t>
            </w:r>
            <w:r w:rsidRPr="0050091B">
              <w:rPr>
                <w:spacing w:val="-2"/>
                <w:sz w:val="22"/>
                <w:szCs w:val="22"/>
              </w:rPr>
              <w:t>(14,9)</w:t>
            </w:r>
          </w:p>
        </w:tc>
        <w:tc>
          <w:tcPr>
            <w:tcW w:w="1368" w:type="dxa"/>
            <w:tcBorders>
              <w:top w:val="single" w:sz="4" w:space="0" w:color="000000"/>
              <w:left w:val="single" w:sz="4" w:space="0" w:color="000000"/>
              <w:bottom w:val="single" w:sz="4" w:space="0" w:color="000000"/>
              <w:right w:val="single" w:sz="4" w:space="0" w:color="000000"/>
            </w:tcBorders>
          </w:tcPr>
          <w:p w14:paraId="6A884957" w14:textId="77777777" w:rsidR="00AB5936" w:rsidRPr="0050091B" w:rsidRDefault="00AB5936" w:rsidP="0050091B">
            <w:pPr>
              <w:pStyle w:val="TableParagraph"/>
              <w:kinsoku w:val="0"/>
              <w:overflowPunct w:val="0"/>
              <w:ind w:left="0"/>
              <w:rPr>
                <w:spacing w:val="-2"/>
                <w:sz w:val="22"/>
                <w:szCs w:val="22"/>
              </w:rPr>
            </w:pPr>
            <w:r w:rsidRPr="0050091B">
              <w:rPr>
                <w:sz w:val="22"/>
                <w:szCs w:val="22"/>
              </w:rPr>
              <w:t>74</w:t>
            </w:r>
            <w:r w:rsidRPr="0050091B">
              <w:rPr>
                <w:spacing w:val="-2"/>
                <w:sz w:val="22"/>
                <w:szCs w:val="22"/>
              </w:rPr>
              <w:t xml:space="preserve"> (9,0)</w:t>
            </w:r>
          </w:p>
        </w:tc>
        <w:tc>
          <w:tcPr>
            <w:tcW w:w="1612" w:type="dxa"/>
            <w:tcBorders>
              <w:top w:val="single" w:sz="4" w:space="0" w:color="000000"/>
              <w:left w:val="single" w:sz="4" w:space="0" w:color="000000"/>
              <w:bottom w:val="single" w:sz="4" w:space="0" w:color="000000"/>
              <w:right w:val="single" w:sz="4" w:space="0" w:color="000000"/>
            </w:tcBorders>
          </w:tcPr>
          <w:p w14:paraId="09728BBD"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1,24</w:t>
            </w:r>
          </w:p>
          <w:p w14:paraId="0A67922D" w14:textId="77777777" w:rsidR="00AB5936" w:rsidRPr="0050091B" w:rsidRDefault="00AB5936" w:rsidP="0050091B">
            <w:pPr>
              <w:pStyle w:val="TableParagraph"/>
              <w:kinsoku w:val="0"/>
              <w:overflowPunct w:val="0"/>
              <w:ind w:left="0"/>
              <w:rPr>
                <w:spacing w:val="-2"/>
                <w:sz w:val="22"/>
                <w:szCs w:val="22"/>
              </w:rPr>
            </w:pPr>
            <w:r w:rsidRPr="0050091B">
              <w:rPr>
                <w:sz w:val="22"/>
                <w:szCs w:val="22"/>
              </w:rPr>
              <w:t>(0,93,</w:t>
            </w:r>
            <w:r w:rsidRPr="0050091B">
              <w:rPr>
                <w:spacing w:val="-6"/>
                <w:sz w:val="22"/>
                <w:szCs w:val="22"/>
              </w:rPr>
              <w:t xml:space="preserve"> </w:t>
            </w:r>
            <w:r w:rsidRPr="0050091B">
              <w:rPr>
                <w:spacing w:val="-2"/>
                <w:sz w:val="22"/>
                <w:szCs w:val="22"/>
              </w:rPr>
              <w:t>1,65)</w:t>
            </w:r>
          </w:p>
        </w:tc>
        <w:tc>
          <w:tcPr>
            <w:tcW w:w="1701" w:type="dxa"/>
            <w:tcBorders>
              <w:top w:val="single" w:sz="4" w:space="0" w:color="000000"/>
              <w:left w:val="single" w:sz="4" w:space="0" w:color="000000"/>
              <w:bottom w:val="single" w:sz="4" w:space="0" w:color="000000"/>
              <w:right w:val="single" w:sz="4" w:space="0" w:color="000000"/>
            </w:tcBorders>
          </w:tcPr>
          <w:p w14:paraId="425F8AE2" w14:textId="77777777" w:rsidR="00AB5936" w:rsidRPr="0050091B" w:rsidRDefault="00AB5936" w:rsidP="0050091B">
            <w:pPr>
              <w:pStyle w:val="TableParagraph"/>
              <w:kinsoku w:val="0"/>
              <w:overflowPunct w:val="0"/>
              <w:ind w:left="0"/>
              <w:rPr>
                <w:spacing w:val="-4"/>
                <w:sz w:val="22"/>
                <w:szCs w:val="22"/>
              </w:rPr>
            </w:pPr>
            <w:r w:rsidRPr="0050091B">
              <w:rPr>
                <w:spacing w:val="-4"/>
                <w:sz w:val="22"/>
                <w:szCs w:val="22"/>
              </w:rPr>
              <w:t>1,65</w:t>
            </w:r>
          </w:p>
          <w:p w14:paraId="665FE554" w14:textId="77777777" w:rsidR="00AB5936" w:rsidRPr="0050091B" w:rsidRDefault="00AB5936" w:rsidP="0050091B">
            <w:pPr>
              <w:pStyle w:val="TableParagraph"/>
              <w:kinsoku w:val="0"/>
              <w:overflowPunct w:val="0"/>
              <w:ind w:left="0"/>
              <w:rPr>
                <w:spacing w:val="-2"/>
                <w:sz w:val="22"/>
                <w:szCs w:val="22"/>
              </w:rPr>
            </w:pPr>
            <w:r w:rsidRPr="0050091B">
              <w:rPr>
                <w:sz w:val="22"/>
                <w:szCs w:val="22"/>
              </w:rPr>
              <w:t>(1,26,</w:t>
            </w:r>
            <w:r w:rsidRPr="0050091B">
              <w:rPr>
                <w:spacing w:val="-5"/>
                <w:sz w:val="22"/>
                <w:szCs w:val="22"/>
              </w:rPr>
              <w:t xml:space="preserve"> </w:t>
            </w:r>
            <w:r w:rsidRPr="0050091B">
              <w:rPr>
                <w:spacing w:val="-2"/>
                <w:sz w:val="22"/>
                <w:szCs w:val="22"/>
              </w:rPr>
              <w:t>2,16)</w:t>
            </w:r>
          </w:p>
        </w:tc>
      </w:tr>
    </w:tbl>
    <w:p w14:paraId="449B777A" w14:textId="77777777" w:rsidR="00AB5936" w:rsidRPr="0050091B" w:rsidRDefault="00AB5936" w:rsidP="0050091B">
      <w:pPr>
        <w:pStyle w:val="Pagrindinistekstas"/>
        <w:kinsoku w:val="0"/>
        <w:overflowPunct w:val="0"/>
        <w:ind w:left="0"/>
        <w:rPr>
          <w:b/>
          <w:bCs/>
        </w:rPr>
      </w:pPr>
    </w:p>
    <w:p w14:paraId="1B436421" w14:textId="77777777" w:rsidR="00AB5936" w:rsidRPr="0050091B" w:rsidRDefault="00EC1319" w:rsidP="0050091B">
      <w:pPr>
        <w:pStyle w:val="Pagrindinistekstas"/>
        <w:kinsoku w:val="0"/>
        <w:overflowPunct w:val="0"/>
        <w:ind w:left="0"/>
      </w:pPr>
      <w:r>
        <w:t>Patvirtintas</w:t>
      </w:r>
      <w:r w:rsidR="00AB5936" w:rsidRPr="0050091B">
        <w:t xml:space="preserve"> </w:t>
      </w:r>
      <w:r w:rsidR="00434F29">
        <w:t>s</w:t>
      </w:r>
      <w:r w:rsidR="00576227">
        <w:t>tiprus</w:t>
      </w:r>
      <w:r w:rsidR="00434F29" w:rsidRPr="0050091B">
        <w:t xml:space="preserve"> </w:t>
      </w:r>
      <w:r w:rsidR="00AB5936" w:rsidRPr="0050091B">
        <w:t>kraujavimas iš virškinimo trakto pagal ISTH pasireiškė 1 (0,1</w:t>
      </w:r>
      <w:r w:rsidR="0050091B">
        <w:t> %</w:t>
      </w:r>
      <w:r w:rsidR="00AB5936" w:rsidRPr="0050091B">
        <w:t>) pacientui, vartojusiam</w:t>
      </w:r>
      <w:r w:rsidR="00AB5936" w:rsidRPr="0050091B">
        <w:rPr>
          <w:spacing w:val="-2"/>
        </w:rPr>
        <w:t xml:space="preserve"> </w:t>
      </w:r>
      <w:r w:rsidR="00AB5936" w:rsidRPr="0050091B">
        <w:t>po</w:t>
      </w:r>
      <w:r w:rsidR="00AB5936" w:rsidRPr="0050091B">
        <w:rPr>
          <w:spacing w:val="-2"/>
        </w:rPr>
        <w:t xml:space="preserve"> </w:t>
      </w:r>
      <w:r w:rsidR="00AB5936" w:rsidRPr="0050091B">
        <w:t>5</w:t>
      </w:r>
      <w:r w:rsidR="0050091B">
        <w:rPr>
          <w:spacing w:val="-2"/>
        </w:rPr>
        <w:t> mg</w:t>
      </w:r>
      <w:r w:rsidR="00AB5936" w:rsidRPr="0050091B">
        <w:rPr>
          <w:spacing w:val="-2"/>
        </w:rPr>
        <w:t xml:space="preserve"> </w:t>
      </w:r>
      <w:r w:rsidR="00AB5936" w:rsidRPr="0050091B">
        <w:t>apiksabano</w:t>
      </w:r>
      <w:r w:rsidR="00AB5936" w:rsidRPr="0050091B">
        <w:rPr>
          <w:spacing w:val="-2"/>
        </w:rPr>
        <w:t xml:space="preserve"> </w:t>
      </w:r>
      <w:r w:rsidR="00AB5936" w:rsidRPr="0050091B">
        <w:t>du</w:t>
      </w:r>
      <w:r w:rsidR="00AB5936" w:rsidRPr="0050091B">
        <w:rPr>
          <w:spacing w:val="-2"/>
        </w:rPr>
        <w:t xml:space="preserve"> </w:t>
      </w:r>
      <w:r w:rsidR="00AB5936" w:rsidRPr="0050091B">
        <w:t>kartus</w:t>
      </w:r>
      <w:r w:rsidR="00AB5936" w:rsidRPr="0050091B">
        <w:rPr>
          <w:spacing w:val="-2"/>
        </w:rPr>
        <w:t xml:space="preserve"> </w:t>
      </w:r>
      <w:r w:rsidR="00AB5936" w:rsidRPr="0050091B">
        <w:t>per</w:t>
      </w:r>
      <w:r w:rsidR="00AB5936" w:rsidRPr="0050091B">
        <w:rPr>
          <w:spacing w:val="-2"/>
        </w:rPr>
        <w:t xml:space="preserve"> </w:t>
      </w:r>
      <w:r w:rsidR="00AB5936" w:rsidRPr="0050091B">
        <w:t>parą,</w:t>
      </w:r>
      <w:r w:rsidR="00AB5936" w:rsidRPr="0050091B">
        <w:rPr>
          <w:spacing w:val="-2"/>
        </w:rPr>
        <w:t xml:space="preserve"> </w:t>
      </w:r>
      <w:r w:rsidR="00AB5936" w:rsidRPr="0050091B">
        <w:t>nepasireiškė</w:t>
      </w:r>
      <w:r w:rsidR="00AB5936" w:rsidRPr="0050091B">
        <w:rPr>
          <w:spacing w:val="-2"/>
        </w:rPr>
        <w:t xml:space="preserve"> </w:t>
      </w:r>
      <w:r w:rsidR="00AB5936" w:rsidRPr="0050091B">
        <w:t>nei</w:t>
      </w:r>
      <w:r w:rsidR="00AB5936" w:rsidRPr="0050091B">
        <w:rPr>
          <w:spacing w:val="-2"/>
        </w:rPr>
        <w:t xml:space="preserve"> </w:t>
      </w:r>
      <w:r w:rsidR="00AB5936" w:rsidRPr="0050091B">
        <w:t>vienam</w:t>
      </w:r>
      <w:r w:rsidR="00AB5936" w:rsidRPr="0050091B">
        <w:rPr>
          <w:spacing w:val="-2"/>
        </w:rPr>
        <w:t xml:space="preserve"> </w:t>
      </w:r>
      <w:r w:rsidR="00AB5936" w:rsidRPr="0050091B">
        <w:t>po</w:t>
      </w:r>
      <w:r w:rsidR="00AB5936" w:rsidRPr="0050091B">
        <w:rPr>
          <w:spacing w:val="-2"/>
        </w:rPr>
        <w:t xml:space="preserve"> </w:t>
      </w:r>
      <w:r w:rsidR="00AB5936" w:rsidRPr="0050091B">
        <w:t>2,5</w:t>
      </w:r>
      <w:r w:rsidR="0050091B">
        <w:rPr>
          <w:spacing w:val="-3"/>
        </w:rPr>
        <w:t> mg</w:t>
      </w:r>
      <w:r w:rsidR="00AB5936" w:rsidRPr="0050091B">
        <w:rPr>
          <w:spacing w:val="-2"/>
        </w:rPr>
        <w:t xml:space="preserve"> </w:t>
      </w:r>
      <w:r w:rsidR="00AB5936" w:rsidRPr="0050091B">
        <w:t>apiksabano</w:t>
      </w:r>
      <w:r w:rsidR="00AB5936" w:rsidRPr="0050091B">
        <w:rPr>
          <w:spacing w:val="-2"/>
        </w:rPr>
        <w:t xml:space="preserve"> </w:t>
      </w:r>
      <w:r w:rsidR="00AB5936" w:rsidRPr="0050091B">
        <w:t xml:space="preserve">du </w:t>
      </w:r>
      <w:r w:rsidR="00AB5936" w:rsidRPr="0050091B">
        <w:lastRenderedPageBreak/>
        <w:t>kartus per parą vartojusiam pacientui ir pasireiškė 1 (0,1</w:t>
      </w:r>
      <w:r w:rsidR="0050091B">
        <w:t> %</w:t>
      </w:r>
      <w:r w:rsidR="00AB5936" w:rsidRPr="0050091B">
        <w:t>) placeb</w:t>
      </w:r>
      <w:r>
        <w:t>o vartojusiam</w:t>
      </w:r>
      <w:r w:rsidR="00AB5936" w:rsidRPr="0050091B">
        <w:t xml:space="preserve"> pacientui.</w:t>
      </w:r>
    </w:p>
    <w:p w14:paraId="0365138B" w14:textId="77777777" w:rsidR="00AB5936" w:rsidRDefault="00AB5936" w:rsidP="0050091B">
      <w:pPr>
        <w:pStyle w:val="Pagrindinistekstas"/>
        <w:kinsoku w:val="0"/>
        <w:overflowPunct w:val="0"/>
        <w:ind w:left="0"/>
      </w:pPr>
    </w:p>
    <w:p w14:paraId="57AB6EE5" w14:textId="77777777" w:rsidR="00AB5936" w:rsidRPr="0050091B" w:rsidRDefault="00AB5936" w:rsidP="00EC1319">
      <w:pPr>
        <w:pStyle w:val="Pagrindinistekstas"/>
        <w:keepNext/>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66CA3842" w14:textId="77777777" w:rsidR="00AB5936" w:rsidRPr="0050091B" w:rsidRDefault="00AB5936" w:rsidP="00EC1319">
      <w:pPr>
        <w:pStyle w:val="Pagrindinistekstas"/>
        <w:keepNext/>
        <w:kinsoku w:val="0"/>
        <w:overflowPunct w:val="0"/>
        <w:ind w:left="0"/>
      </w:pPr>
    </w:p>
    <w:p w14:paraId="76DD197C" w14:textId="77777777" w:rsidR="00AB5936" w:rsidRPr="0050091B" w:rsidRDefault="00AB5936" w:rsidP="00EC1319">
      <w:pPr>
        <w:pStyle w:val="Pagrindinistekstas"/>
        <w:keepNext/>
        <w:kinsoku w:val="0"/>
        <w:overflowPunct w:val="0"/>
        <w:ind w:left="0"/>
        <w:rPr>
          <w:i/>
          <w:iCs/>
        </w:rPr>
      </w:pPr>
      <w:r w:rsidRPr="0050091B">
        <w:rPr>
          <w:i/>
          <w:iCs/>
          <w:u w:val="single"/>
        </w:rPr>
        <w:t>Venų</w:t>
      </w:r>
      <w:r w:rsidRPr="0050091B">
        <w:rPr>
          <w:i/>
          <w:iCs/>
          <w:spacing w:val="-4"/>
          <w:u w:val="single"/>
        </w:rPr>
        <w:t xml:space="preserve"> </w:t>
      </w:r>
      <w:r w:rsidRPr="0050091B">
        <w:rPr>
          <w:i/>
          <w:iCs/>
          <w:u w:val="single"/>
        </w:rPr>
        <w:t>tromboembolijos</w:t>
      </w:r>
      <w:r w:rsidRPr="0050091B">
        <w:rPr>
          <w:i/>
          <w:iCs/>
          <w:spacing w:val="-4"/>
          <w:u w:val="single"/>
        </w:rPr>
        <w:t xml:space="preserve"> </w:t>
      </w:r>
      <w:r w:rsidRPr="0050091B">
        <w:rPr>
          <w:i/>
          <w:iCs/>
          <w:u w:val="single"/>
        </w:rPr>
        <w:t>(VTE)</w:t>
      </w:r>
      <w:r w:rsidRPr="0050091B">
        <w:rPr>
          <w:i/>
          <w:iCs/>
          <w:spacing w:val="-4"/>
          <w:u w:val="single"/>
        </w:rPr>
        <w:t xml:space="preserve"> </w:t>
      </w:r>
      <w:r w:rsidRPr="0050091B">
        <w:rPr>
          <w:i/>
          <w:iCs/>
          <w:u w:val="single"/>
        </w:rPr>
        <w:t>gydymas</w:t>
      </w:r>
      <w:r w:rsidRPr="0050091B">
        <w:rPr>
          <w:i/>
          <w:iCs/>
          <w:spacing w:val="-4"/>
          <w:u w:val="single"/>
        </w:rPr>
        <w:t xml:space="preserve"> </w:t>
      </w:r>
      <w:r w:rsidRPr="0050091B">
        <w:rPr>
          <w:i/>
          <w:iCs/>
          <w:u w:val="single"/>
        </w:rPr>
        <w:t>ir</w:t>
      </w:r>
      <w:r w:rsidRPr="0050091B">
        <w:rPr>
          <w:i/>
          <w:iCs/>
          <w:spacing w:val="-4"/>
          <w:u w:val="single"/>
        </w:rPr>
        <w:t xml:space="preserve"> </w:t>
      </w:r>
      <w:r w:rsidRPr="0050091B">
        <w:rPr>
          <w:i/>
          <w:iCs/>
          <w:u w:val="single"/>
        </w:rPr>
        <w:t>VTE</w:t>
      </w:r>
      <w:r w:rsidRPr="0050091B">
        <w:rPr>
          <w:i/>
          <w:iCs/>
          <w:spacing w:val="-4"/>
          <w:u w:val="single"/>
        </w:rPr>
        <w:t xml:space="preserve"> </w:t>
      </w:r>
      <w:r w:rsidRPr="0050091B">
        <w:rPr>
          <w:i/>
          <w:iCs/>
          <w:u w:val="single"/>
        </w:rPr>
        <w:t>pasikartojimo</w:t>
      </w:r>
      <w:r w:rsidRPr="0050091B">
        <w:rPr>
          <w:i/>
          <w:iCs/>
          <w:spacing w:val="-4"/>
          <w:u w:val="single"/>
        </w:rPr>
        <w:t xml:space="preserve"> </w:t>
      </w:r>
      <w:r w:rsidRPr="0050091B">
        <w:rPr>
          <w:i/>
          <w:iCs/>
          <w:u w:val="single"/>
        </w:rPr>
        <w:t>profilaktika</w:t>
      </w:r>
      <w:r w:rsidRPr="0050091B">
        <w:rPr>
          <w:i/>
          <w:iCs/>
          <w:spacing w:val="-3"/>
          <w:u w:val="single"/>
        </w:rPr>
        <w:t xml:space="preserve"> </w:t>
      </w:r>
      <w:r w:rsidRPr="0050091B">
        <w:rPr>
          <w:i/>
          <w:iCs/>
          <w:u w:val="single"/>
        </w:rPr>
        <w:t>pacientams</w:t>
      </w:r>
      <w:r w:rsidRPr="0050091B">
        <w:rPr>
          <w:i/>
          <w:iCs/>
          <w:spacing w:val="-4"/>
          <w:u w:val="single"/>
        </w:rPr>
        <w:t xml:space="preserve"> </w:t>
      </w:r>
      <w:r w:rsidRPr="0050091B">
        <w:rPr>
          <w:i/>
          <w:iCs/>
          <w:u w:val="single"/>
        </w:rPr>
        <w:t>vaikams</w:t>
      </w:r>
      <w:r w:rsidRPr="0050091B">
        <w:rPr>
          <w:i/>
          <w:iCs/>
          <w:spacing w:val="-4"/>
          <w:u w:val="single"/>
        </w:rPr>
        <w:t xml:space="preserve"> </w:t>
      </w:r>
      <w:r w:rsidRPr="0050091B">
        <w:rPr>
          <w:i/>
          <w:iCs/>
          <w:u w:val="single"/>
        </w:rPr>
        <w:t>nuo</w:t>
      </w:r>
      <w:r w:rsidRPr="0050091B">
        <w:rPr>
          <w:i/>
          <w:iCs/>
        </w:rPr>
        <w:t xml:space="preserve"> </w:t>
      </w:r>
      <w:r w:rsidRPr="0050091B">
        <w:rPr>
          <w:i/>
          <w:iCs/>
          <w:u w:val="single"/>
        </w:rPr>
        <w:t>28</w:t>
      </w:r>
      <w:r w:rsidR="0050091B">
        <w:rPr>
          <w:i/>
          <w:iCs/>
          <w:u w:val="single"/>
        </w:rPr>
        <w:t> dienų</w:t>
      </w:r>
      <w:r w:rsidRPr="0050091B">
        <w:rPr>
          <w:i/>
          <w:iCs/>
          <w:u w:val="single"/>
        </w:rPr>
        <w:t xml:space="preserve"> iki mažiau kaip 18</w:t>
      </w:r>
      <w:r w:rsidR="0050091B">
        <w:rPr>
          <w:i/>
          <w:iCs/>
          <w:u w:val="single"/>
        </w:rPr>
        <w:t> metų</w:t>
      </w:r>
    </w:p>
    <w:p w14:paraId="1B279E43" w14:textId="77777777" w:rsidR="00AB5936" w:rsidRPr="00BF7884" w:rsidRDefault="00AB5936" w:rsidP="00BF7884">
      <w:pPr>
        <w:pStyle w:val="Pagrindinistekstas"/>
        <w:kinsoku w:val="0"/>
        <w:overflowPunct w:val="0"/>
        <w:ind w:left="0"/>
      </w:pPr>
      <w:r w:rsidRPr="0050091B">
        <w:t xml:space="preserve">Tyrimas CV185325 buvo atsitiktinių imčių, aktyviai </w:t>
      </w:r>
      <w:r w:rsidR="005C1ADB" w:rsidRPr="0050091B">
        <w:t>kontroliuo</w:t>
      </w:r>
      <w:r w:rsidR="005C1ADB">
        <w:t>jamas</w:t>
      </w:r>
      <w:r w:rsidRPr="0050091B">
        <w:t>, atviras, daugiacentris tyrimas, skirtas įvertinti apiksabano vartojimą pacientų vaikų VTE gydymui. Šiame aprašomajame veiksmingumo ir saugumo tyrime dalyvavo 217</w:t>
      </w:r>
      <w:r w:rsidR="001514AF">
        <w:t> </w:t>
      </w:r>
      <w:r w:rsidRPr="0050091B">
        <w:t>pacientų vaikų, kuriems reikėjo antikoaguliaci</w:t>
      </w:r>
      <w:r w:rsidR="005C1ADB">
        <w:t>nio gydymo dėl</w:t>
      </w:r>
      <w:r w:rsidRPr="0050091B">
        <w:t xml:space="preserve"> VTE</w:t>
      </w:r>
      <w:r w:rsidR="00E1700A">
        <w:t xml:space="preserve"> </w:t>
      </w:r>
      <w:r w:rsidRPr="0050091B">
        <w:t>ir VTE pasikartojimo profilaktik</w:t>
      </w:r>
      <w:r w:rsidR="005C1ADB">
        <w:t>os</w:t>
      </w:r>
      <w:r w:rsidRPr="0050091B">
        <w:t>; 137</w:t>
      </w:r>
      <w:r w:rsidR="00357A69">
        <w:t> </w:t>
      </w:r>
      <w:r w:rsidRPr="0050091B">
        <w:t>pacientai pateko į 1-ąją amžiaus grupę (nuo</w:t>
      </w:r>
      <w:r w:rsidRPr="0050091B">
        <w:rPr>
          <w:spacing w:val="-1"/>
        </w:rPr>
        <w:t xml:space="preserve"> </w:t>
      </w:r>
      <w:r w:rsidRPr="0050091B">
        <w:t>12</w:t>
      </w:r>
      <w:r w:rsidRPr="0050091B">
        <w:rPr>
          <w:spacing w:val="-1"/>
        </w:rPr>
        <w:t xml:space="preserve"> </w:t>
      </w:r>
      <w:r w:rsidRPr="0050091B">
        <w:t>iki</w:t>
      </w:r>
      <w:r w:rsidRPr="0050091B">
        <w:rPr>
          <w:spacing w:val="-1"/>
        </w:rPr>
        <w:t xml:space="preserve"> </w:t>
      </w:r>
      <w:r w:rsidR="0050091B">
        <w:t>&lt; </w:t>
      </w:r>
      <w:r w:rsidRPr="0050091B">
        <w:t>18</w:t>
      </w:r>
      <w:r w:rsidR="0050091B">
        <w:rPr>
          <w:spacing w:val="-3"/>
        </w:rPr>
        <w:t> metų</w:t>
      </w:r>
      <w:r w:rsidRPr="0050091B">
        <w:t>),</w:t>
      </w:r>
      <w:r w:rsidRPr="0050091B">
        <w:rPr>
          <w:spacing w:val="-1"/>
        </w:rPr>
        <w:t xml:space="preserve"> </w:t>
      </w:r>
      <w:r w:rsidRPr="0050091B">
        <w:t>44</w:t>
      </w:r>
      <w:r w:rsidR="00357A69">
        <w:t> </w:t>
      </w:r>
      <w:r w:rsidRPr="0050091B">
        <w:t>pacientai</w:t>
      </w:r>
      <w:r w:rsidRPr="0050091B">
        <w:rPr>
          <w:spacing w:val="-1"/>
        </w:rPr>
        <w:t xml:space="preserve"> </w:t>
      </w:r>
      <w:r w:rsidRPr="0050091B">
        <w:t>–</w:t>
      </w:r>
      <w:r w:rsidRPr="0050091B">
        <w:rPr>
          <w:spacing w:val="-3"/>
        </w:rPr>
        <w:t xml:space="preserve"> </w:t>
      </w:r>
      <w:r w:rsidRPr="0050091B">
        <w:t>į 2-ąją</w:t>
      </w:r>
      <w:r w:rsidRPr="0050091B">
        <w:rPr>
          <w:spacing w:val="-1"/>
        </w:rPr>
        <w:t xml:space="preserve"> </w:t>
      </w:r>
      <w:r w:rsidRPr="0050091B">
        <w:t>amžiaus</w:t>
      </w:r>
      <w:r w:rsidRPr="0050091B">
        <w:rPr>
          <w:spacing w:val="-1"/>
        </w:rPr>
        <w:t xml:space="preserve"> </w:t>
      </w:r>
      <w:r w:rsidRPr="0050091B">
        <w:t>grupę</w:t>
      </w:r>
      <w:r w:rsidRPr="0050091B">
        <w:rPr>
          <w:spacing w:val="-1"/>
        </w:rPr>
        <w:t xml:space="preserve"> </w:t>
      </w:r>
      <w:r w:rsidRPr="0050091B">
        <w:t>(nuo</w:t>
      </w:r>
      <w:r w:rsidRPr="0050091B">
        <w:rPr>
          <w:spacing w:val="-1"/>
        </w:rPr>
        <w:t xml:space="preserve"> </w:t>
      </w:r>
      <w:r w:rsidRPr="0050091B">
        <w:t>2</w:t>
      </w:r>
      <w:r w:rsidRPr="0050091B">
        <w:rPr>
          <w:spacing w:val="-1"/>
        </w:rPr>
        <w:t xml:space="preserve"> </w:t>
      </w:r>
      <w:r w:rsidRPr="0050091B">
        <w:t>iki</w:t>
      </w:r>
      <w:r w:rsidRPr="0050091B">
        <w:rPr>
          <w:spacing w:val="-1"/>
        </w:rPr>
        <w:t xml:space="preserve"> </w:t>
      </w:r>
      <w:r w:rsidR="0050091B">
        <w:t>&lt; </w:t>
      </w:r>
      <w:r w:rsidRPr="0050091B">
        <w:t>12</w:t>
      </w:r>
      <w:r w:rsidR="0050091B">
        <w:t> metų</w:t>
      </w:r>
      <w:r w:rsidRPr="0050091B">
        <w:t>),</w:t>
      </w:r>
      <w:r w:rsidRPr="0050091B">
        <w:rPr>
          <w:spacing w:val="-1"/>
        </w:rPr>
        <w:t xml:space="preserve"> </w:t>
      </w:r>
      <w:r w:rsidRPr="0050091B">
        <w:t>32</w:t>
      </w:r>
      <w:r w:rsidR="00BF7884">
        <w:t> </w:t>
      </w:r>
      <w:r w:rsidRPr="0050091B">
        <w:t>pacientai</w:t>
      </w:r>
      <w:r w:rsidRPr="0050091B">
        <w:rPr>
          <w:spacing w:val="-1"/>
        </w:rPr>
        <w:t xml:space="preserve"> </w:t>
      </w:r>
      <w:r w:rsidRPr="0050091B">
        <w:t>–</w:t>
      </w:r>
      <w:r w:rsidRPr="0050091B">
        <w:rPr>
          <w:spacing w:val="-3"/>
        </w:rPr>
        <w:t xml:space="preserve"> </w:t>
      </w:r>
      <w:r w:rsidRPr="0050091B">
        <w:t>į 3- iąją</w:t>
      </w:r>
      <w:r w:rsidRPr="0050091B">
        <w:rPr>
          <w:spacing w:val="-6"/>
        </w:rPr>
        <w:t xml:space="preserve"> </w:t>
      </w:r>
      <w:r w:rsidRPr="0050091B">
        <w:t>amžiaus</w:t>
      </w:r>
      <w:r w:rsidRPr="0050091B">
        <w:rPr>
          <w:spacing w:val="-4"/>
        </w:rPr>
        <w:t xml:space="preserve"> </w:t>
      </w:r>
      <w:r w:rsidRPr="0050091B">
        <w:t>grupę</w:t>
      </w:r>
      <w:r w:rsidRPr="0050091B">
        <w:rPr>
          <w:spacing w:val="-4"/>
        </w:rPr>
        <w:t xml:space="preserve"> </w:t>
      </w:r>
      <w:r w:rsidRPr="0050091B">
        <w:t>(nuo</w:t>
      </w:r>
      <w:r w:rsidRPr="0050091B">
        <w:rPr>
          <w:spacing w:val="-3"/>
        </w:rPr>
        <w:t xml:space="preserve"> </w:t>
      </w:r>
      <w:r w:rsidRPr="0050091B">
        <w:t>28</w:t>
      </w:r>
      <w:r w:rsidR="0050091B">
        <w:rPr>
          <w:spacing w:val="-6"/>
        </w:rPr>
        <w:t> dienų</w:t>
      </w:r>
      <w:r w:rsidRPr="0050091B">
        <w:rPr>
          <w:spacing w:val="-4"/>
        </w:rPr>
        <w:t xml:space="preserve"> </w:t>
      </w:r>
      <w:r w:rsidRPr="0050091B">
        <w:t>iki</w:t>
      </w:r>
      <w:r w:rsidRPr="0050091B">
        <w:rPr>
          <w:spacing w:val="-3"/>
        </w:rPr>
        <w:t xml:space="preserve"> </w:t>
      </w:r>
      <w:r w:rsidR="0050091B">
        <w:t>&lt; </w:t>
      </w:r>
      <w:r w:rsidRPr="0050091B">
        <w:t>2</w:t>
      </w:r>
      <w:r w:rsidR="0050091B">
        <w:rPr>
          <w:spacing w:val="-3"/>
        </w:rPr>
        <w:t> metų</w:t>
      </w:r>
      <w:r w:rsidRPr="0050091B">
        <w:t>)</w:t>
      </w:r>
      <w:r w:rsidRPr="0050091B">
        <w:rPr>
          <w:spacing w:val="-3"/>
        </w:rPr>
        <w:t xml:space="preserve"> </w:t>
      </w:r>
      <w:r w:rsidRPr="0050091B">
        <w:t>ir</w:t>
      </w:r>
      <w:r w:rsidRPr="0050091B">
        <w:rPr>
          <w:spacing w:val="-4"/>
        </w:rPr>
        <w:t xml:space="preserve"> </w:t>
      </w:r>
      <w:r w:rsidRPr="0050091B">
        <w:t>4</w:t>
      </w:r>
      <w:r w:rsidR="00357A69">
        <w:t> </w:t>
      </w:r>
      <w:r w:rsidRPr="0050091B">
        <w:t>pacientai</w:t>
      </w:r>
      <w:r w:rsidRPr="0050091B">
        <w:rPr>
          <w:spacing w:val="-5"/>
        </w:rPr>
        <w:t xml:space="preserve"> </w:t>
      </w:r>
      <w:r w:rsidRPr="0050091B">
        <w:t>–</w:t>
      </w:r>
      <w:r w:rsidRPr="0050091B">
        <w:rPr>
          <w:spacing w:val="-3"/>
        </w:rPr>
        <w:t xml:space="preserve"> </w:t>
      </w:r>
      <w:r w:rsidRPr="0050091B">
        <w:t>į</w:t>
      </w:r>
      <w:r w:rsidRPr="0050091B">
        <w:rPr>
          <w:spacing w:val="-2"/>
        </w:rPr>
        <w:t xml:space="preserve"> </w:t>
      </w:r>
      <w:r w:rsidRPr="0050091B">
        <w:t>4-ąją</w:t>
      </w:r>
      <w:r w:rsidRPr="0050091B">
        <w:rPr>
          <w:spacing w:val="-4"/>
        </w:rPr>
        <w:t xml:space="preserve"> </w:t>
      </w:r>
      <w:r w:rsidRPr="0050091B">
        <w:t>amžiaus</w:t>
      </w:r>
      <w:r w:rsidRPr="0050091B">
        <w:rPr>
          <w:spacing w:val="-3"/>
        </w:rPr>
        <w:t xml:space="preserve"> </w:t>
      </w:r>
      <w:r w:rsidRPr="0050091B">
        <w:t>grupę</w:t>
      </w:r>
      <w:r w:rsidRPr="0050091B">
        <w:rPr>
          <w:spacing w:val="-4"/>
        </w:rPr>
        <w:t xml:space="preserve"> </w:t>
      </w:r>
      <w:r w:rsidRPr="0050091B">
        <w:t>(nuo</w:t>
      </w:r>
      <w:r w:rsidRPr="0050091B">
        <w:rPr>
          <w:spacing w:val="-4"/>
        </w:rPr>
        <w:t xml:space="preserve"> </w:t>
      </w:r>
      <w:r w:rsidRPr="0050091B">
        <w:t>gimimo</w:t>
      </w:r>
      <w:r w:rsidRPr="0050091B">
        <w:rPr>
          <w:spacing w:val="-3"/>
        </w:rPr>
        <w:t xml:space="preserve"> </w:t>
      </w:r>
      <w:r w:rsidRPr="0050091B">
        <w:rPr>
          <w:spacing w:val="-5"/>
        </w:rPr>
        <w:t>iki</w:t>
      </w:r>
      <w:r w:rsidR="00357A69">
        <w:rPr>
          <w:spacing w:val="-5"/>
        </w:rPr>
        <w:t xml:space="preserve"> </w:t>
      </w:r>
      <w:r w:rsidR="0050091B">
        <w:t>&lt; </w:t>
      </w:r>
      <w:r w:rsidRPr="0050091B">
        <w:t>28</w:t>
      </w:r>
      <w:r w:rsidR="0050091B">
        <w:t> dienų</w:t>
      </w:r>
      <w:r w:rsidRPr="0050091B">
        <w:t xml:space="preserve">). Pradinė VTE buvo patvirtinta vaizdiniu tyrimu ir nepriklausomai įvertinta. Prieš </w:t>
      </w:r>
      <w:r w:rsidR="00E1700A" w:rsidRPr="00E1700A">
        <w:t>priskyrimą atsitiktinėms imtims pacientams buvo skirtas</w:t>
      </w:r>
      <w:r w:rsidRPr="0050091B">
        <w:t xml:space="preserve"> standartin</w:t>
      </w:r>
      <w:r w:rsidR="00E1700A">
        <w:t>is</w:t>
      </w:r>
      <w:r w:rsidRPr="0050091B">
        <w:t xml:space="preserve"> antikoaguliacin</w:t>
      </w:r>
      <w:r w:rsidR="00E1700A">
        <w:t>is</w:t>
      </w:r>
      <w:r w:rsidRPr="0050091B">
        <w:t xml:space="preserve"> gydym</w:t>
      </w:r>
      <w:r w:rsidR="00E1700A">
        <w:t>as</w:t>
      </w:r>
      <w:r w:rsidRPr="0050091B">
        <w:t xml:space="preserve"> iki 14</w:t>
      </w:r>
      <w:r w:rsidR="0050091B">
        <w:t> dienų</w:t>
      </w:r>
      <w:r w:rsidRPr="0050091B">
        <w:t xml:space="preserve"> (vidutinė standartinio antikoaguliacinio</w:t>
      </w:r>
      <w:r w:rsidRPr="0050091B">
        <w:rPr>
          <w:spacing w:val="-3"/>
        </w:rPr>
        <w:t xml:space="preserve"> </w:t>
      </w:r>
      <w:r w:rsidRPr="00BF7884">
        <w:t>gydymo</w:t>
      </w:r>
      <w:r w:rsidRPr="00BF7884">
        <w:rPr>
          <w:spacing w:val="-3"/>
        </w:rPr>
        <w:t xml:space="preserve"> </w:t>
      </w:r>
      <w:r w:rsidRPr="00BF7884">
        <w:t>trukmė</w:t>
      </w:r>
      <w:r w:rsidRPr="00BF7884">
        <w:rPr>
          <w:spacing w:val="-3"/>
        </w:rPr>
        <w:t xml:space="preserve"> </w:t>
      </w:r>
      <w:r w:rsidRPr="00BF7884">
        <w:t>(SN)</w:t>
      </w:r>
      <w:r w:rsidRPr="00BF7884">
        <w:rPr>
          <w:spacing w:val="-3"/>
        </w:rPr>
        <w:t xml:space="preserve"> </w:t>
      </w:r>
      <w:r w:rsidRPr="00BF7884">
        <w:t>prieš</w:t>
      </w:r>
      <w:r w:rsidRPr="00BF7884">
        <w:rPr>
          <w:spacing w:val="-3"/>
        </w:rPr>
        <w:t xml:space="preserve"> </w:t>
      </w:r>
      <w:r w:rsidRPr="00BF7884">
        <w:t>tiriamojo</w:t>
      </w:r>
      <w:r w:rsidRPr="00BF7884">
        <w:rPr>
          <w:spacing w:val="-3"/>
        </w:rPr>
        <w:t xml:space="preserve"> </w:t>
      </w:r>
      <w:r w:rsidRPr="00BF7884">
        <w:t>vaistinio</w:t>
      </w:r>
      <w:r w:rsidRPr="00BF7884">
        <w:rPr>
          <w:spacing w:val="-3"/>
        </w:rPr>
        <w:t xml:space="preserve"> </w:t>
      </w:r>
      <w:r w:rsidRPr="00BF7884">
        <w:t>preparato</w:t>
      </w:r>
      <w:r w:rsidRPr="00BF7884">
        <w:rPr>
          <w:spacing w:val="-3"/>
        </w:rPr>
        <w:t xml:space="preserve"> </w:t>
      </w:r>
      <w:r w:rsidRPr="00BF7884">
        <w:t>vartojimo</w:t>
      </w:r>
      <w:r w:rsidRPr="00BF7884">
        <w:rPr>
          <w:spacing w:val="-3"/>
        </w:rPr>
        <w:t xml:space="preserve"> </w:t>
      </w:r>
      <w:r w:rsidRPr="00BF7884">
        <w:t>pradžią</w:t>
      </w:r>
      <w:r w:rsidRPr="00BF7884">
        <w:rPr>
          <w:spacing w:val="-3"/>
        </w:rPr>
        <w:t xml:space="preserve"> </w:t>
      </w:r>
      <w:r w:rsidRPr="00BF7884">
        <w:t>buvo</w:t>
      </w:r>
      <w:r w:rsidRPr="00BF7884">
        <w:rPr>
          <w:spacing w:val="-3"/>
        </w:rPr>
        <w:t xml:space="preserve"> </w:t>
      </w:r>
      <w:r w:rsidRPr="00BF7884">
        <w:t>4,8 (2,5)</w:t>
      </w:r>
      <w:r w:rsidR="0050091B" w:rsidRPr="00BF7884">
        <w:t> dienos</w:t>
      </w:r>
      <w:r w:rsidRPr="00BF7884">
        <w:t>, o 92,3</w:t>
      </w:r>
      <w:r w:rsidR="0050091B" w:rsidRPr="00BF7884">
        <w:t> %</w:t>
      </w:r>
      <w:r w:rsidRPr="00BF7884">
        <w:t xml:space="preserve"> pacientų tyrimą pradėjo po </w:t>
      </w:r>
      <w:r w:rsidR="0050091B" w:rsidRPr="00BF7884">
        <w:t>≤ </w:t>
      </w:r>
      <w:r w:rsidRPr="00BF7884">
        <w:t>7</w:t>
      </w:r>
      <w:r w:rsidR="0050091B" w:rsidRPr="00BF7884">
        <w:t> dienų</w:t>
      </w:r>
      <w:r w:rsidRPr="00BF7884">
        <w:t xml:space="preserve">). Pacientai santykiu 2:1 </w:t>
      </w:r>
      <w:r w:rsidR="00E1700A" w:rsidRPr="00E1700A">
        <w:t>buvo priskirti atsitiktinėms imtims ir vartojo</w:t>
      </w:r>
      <w:r w:rsidRPr="00BF7884">
        <w:t xml:space="preserve"> pagal amžių pritaikytą apiksabano formą (dozės koreguotos pagal </w:t>
      </w:r>
      <w:r w:rsidR="00E1700A">
        <w:t xml:space="preserve">kūno </w:t>
      </w:r>
      <w:r w:rsidRPr="00BF7884">
        <w:t>svorį, kad atitiktų dozavimą suaugusiesiems, kai iš pradžių skiriama įsotinamoji 10</w:t>
      </w:r>
      <w:r w:rsidR="0050091B" w:rsidRPr="00BF7884">
        <w:t> mg</w:t>
      </w:r>
      <w:r w:rsidRPr="00BF7884">
        <w:t xml:space="preserve"> dozė du kartus per parą</w:t>
      </w:r>
      <w:r w:rsidR="00BF7884">
        <w:t xml:space="preserve"> 7 </w:t>
      </w:r>
      <w:r w:rsidR="00E1700A">
        <w:t>dienas</w:t>
      </w:r>
      <w:r w:rsidRPr="00BF7884">
        <w:t>,</w:t>
      </w:r>
      <w:r w:rsidRPr="00BF7884">
        <w:rPr>
          <w:spacing w:val="-7"/>
        </w:rPr>
        <w:t xml:space="preserve"> </w:t>
      </w:r>
      <w:r w:rsidRPr="00BF7884">
        <w:t>o</w:t>
      </w:r>
      <w:r w:rsidRPr="00BF7884">
        <w:rPr>
          <w:spacing w:val="-4"/>
        </w:rPr>
        <w:t xml:space="preserve"> </w:t>
      </w:r>
      <w:r w:rsidRPr="00BF7884">
        <w:t>paskui</w:t>
      </w:r>
      <w:r w:rsidRPr="00BF7884">
        <w:rPr>
          <w:spacing w:val="-5"/>
        </w:rPr>
        <w:t xml:space="preserve"> </w:t>
      </w:r>
      <w:r w:rsidRPr="00BF7884">
        <w:t>po</w:t>
      </w:r>
      <w:r w:rsidRPr="00BF7884">
        <w:rPr>
          <w:spacing w:val="-4"/>
        </w:rPr>
        <w:t xml:space="preserve"> </w:t>
      </w:r>
      <w:r w:rsidRPr="00BF7884">
        <w:t>5</w:t>
      </w:r>
      <w:r w:rsidR="0050091B" w:rsidRPr="00BF7884">
        <w:rPr>
          <w:spacing w:val="-5"/>
        </w:rPr>
        <w:t> mg</w:t>
      </w:r>
      <w:r w:rsidRPr="00BF7884">
        <w:rPr>
          <w:spacing w:val="-4"/>
        </w:rPr>
        <w:t xml:space="preserve"> </w:t>
      </w:r>
      <w:r w:rsidRPr="00BF7884">
        <w:t>du</w:t>
      </w:r>
      <w:r w:rsidRPr="00BF7884">
        <w:rPr>
          <w:spacing w:val="-5"/>
        </w:rPr>
        <w:t xml:space="preserve"> </w:t>
      </w:r>
      <w:r w:rsidRPr="00BF7884">
        <w:t>kartus</w:t>
      </w:r>
      <w:r w:rsidRPr="00BF7884">
        <w:rPr>
          <w:spacing w:val="-4"/>
        </w:rPr>
        <w:t xml:space="preserve"> </w:t>
      </w:r>
      <w:r w:rsidRPr="00BF7884">
        <w:t>per</w:t>
      </w:r>
      <w:r w:rsidRPr="00BF7884">
        <w:rPr>
          <w:spacing w:val="-4"/>
        </w:rPr>
        <w:t xml:space="preserve"> </w:t>
      </w:r>
      <w:r w:rsidRPr="00BF7884">
        <w:t>parą)</w:t>
      </w:r>
      <w:r w:rsidRPr="00BF7884">
        <w:rPr>
          <w:spacing w:val="-5"/>
        </w:rPr>
        <w:t xml:space="preserve"> </w:t>
      </w:r>
      <w:r w:rsidRPr="00BF7884">
        <w:t>arba</w:t>
      </w:r>
      <w:r w:rsidRPr="00BF7884">
        <w:rPr>
          <w:spacing w:val="-4"/>
        </w:rPr>
        <w:t xml:space="preserve"> </w:t>
      </w:r>
      <w:r w:rsidR="00E1700A" w:rsidRPr="00E1700A">
        <w:t>jiems buvo skiriamas standartinis gydymas</w:t>
      </w:r>
      <w:r w:rsidRPr="00BF7884">
        <w:rPr>
          <w:spacing w:val="-4"/>
        </w:rPr>
        <w:t xml:space="preserve"> </w:t>
      </w:r>
      <w:r w:rsidRPr="00BF7884">
        <w:t>(SG).</w:t>
      </w:r>
      <w:r w:rsidRPr="00BF7884">
        <w:rPr>
          <w:spacing w:val="-3"/>
        </w:rPr>
        <w:t xml:space="preserve"> </w:t>
      </w:r>
      <w:r w:rsidRPr="00BF7884">
        <w:t>Pacientams</w:t>
      </w:r>
      <w:r w:rsidRPr="00BF7884">
        <w:rPr>
          <w:spacing w:val="-5"/>
        </w:rPr>
        <w:t xml:space="preserve"> </w:t>
      </w:r>
      <w:r w:rsidRPr="00BF7884">
        <w:t>nuo</w:t>
      </w:r>
      <w:r w:rsidRPr="00BF7884">
        <w:rPr>
          <w:spacing w:val="-4"/>
        </w:rPr>
        <w:t xml:space="preserve"> </w:t>
      </w:r>
      <w:r w:rsidRPr="00BF7884">
        <w:t>2</w:t>
      </w:r>
      <w:r w:rsidRPr="00BF7884">
        <w:rPr>
          <w:spacing w:val="-4"/>
        </w:rPr>
        <w:t xml:space="preserve"> </w:t>
      </w:r>
      <w:r w:rsidRPr="00BF7884">
        <w:rPr>
          <w:spacing w:val="-5"/>
        </w:rPr>
        <w:t>iki</w:t>
      </w:r>
      <w:r w:rsidR="00357A69" w:rsidRPr="00BF7884">
        <w:rPr>
          <w:spacing w:val="-5"/>
        </w:rPr>
        <w:t xml:space="preserve"> </w:t>
      </w:r>
      <w:r w:rsidR="0050091B" w:rsidRPr="00BF7884">
        <w:t>&lt; </w:t>
      </w:r>
      <w:r w:rsidRPr="00BF7884">
        <w:t>18</w:t>
      </w:r>
      <w:r w:rsidR="0050091B" w:rsidRPr="00BF7884">
        <w:rPr>
          <w:spacing w:val="-2"/>
        </w:rPr>
        <w:t> metų</w:t>
      </w:r>
      <w:r w:rsidRPr="00BF7884">
        <w:rPr>
          <w:spacing w:val="-3"/>
        </w:rPr>
        <w:t xml:space="preserve"> </w:t>
      </w:r>
      <w:r w:rsidRPr="00BF7884">
        <w:t>SG</w:t>
      </w:r>
      <w:r w:rsidRPr="00BF7884">
        <w:rPr>
          <w:spacing w:val="-3"/>
        </w:rPr>
        <w:t xml:space="preserve"> </w:t>
      </w:r>
      <w:r w:rsidRPr="00BF7884">
        <w:t>sudarė</w:t>
      </w:r>
      <w:r w:rsidRPr="00BF7884">
        <w:rPr>
          <w:spacing w:val="-2"/>
        </w:rPr>
        <w:t xml:space="preserve"> </w:t>
      </w:r>
      <w:r w:rsidRPr="00BF7884">
        <w:t>mažos</w:t>
      </w:r>
      <w:r w:rsidRPr="00BF7884">
        <w:rPr>
          <w:spacing w:val="-3"/>
        </w:rPr>
        <w:t xml:space="preserve"> </w:t>
      </w:r>
      <w:r w:rsidRPr="00BF7884">
        <w:t>molekulinės</w:t>
      </w:r>
      <w:r w:rsidRPr="00BF7884">
        <w:rPr>
          <w:spacing w:val="-3"/>
        </w:rPr>
        <w:t xml:space="preserve"> </w:t>
      </w:r>
      <w:r w:rsidRPr="00BF7884">
        <w:t>masės</w:t>
      </w:r>
      <w:r w:rsidRPr="00BF7884">
        <w:rPr>
          <w:spacing w:val="-3"/>
        </w:rPr>
        <w:t xml:space="preserve"> </w:t>
      </w:r>
      <w:r w:rsidRPr="00BF7884">
        <w:t>heparinai</w:t>
      </w:r>
      <w:r w:rsidRPr="00BF7884">
        <w:rPr>
          <w:spacing w:val="-3"/>
        </w:rPr>
        <w:t xml:space="preserve"> </w:t>
      </w:r>
      <w:r w:rsidRPr="00BF7884">
        <w:t>(MMMH),</w:t>
      </w:r>
      <w:r w:rsidRPr="00BF7884">
        <w:rPr>
          <w:spacing w:val="-3"/>
        </w:rPr>
        <w:t xml:space="preserve"> </w:t>
      </w:r>
      <w:r w:rsidRPr="00BF7884">
        <w:t>nefrakcionuoti</w:t>
      </w:r>
      <w:r w:rsidRPr="00BF7884">
        <w:rPr>
          <w:spacing w:val="-3"/>
        </w:rPr>
        <w:t xml:space="preserve"> </w:t>
      </w:r>
      <w:r w:rsidRPr="00BF7884">
        <w:t>heparinai</w:t>
      </w:r>
      <w:r w:rsidRPr="00BF7884">
        <w:rPr>
          <w:spacing w:val="-3"/>
        </w:rPr>
        <w:t xml:space="preserve"> </w:t>
      </w:r>
      <w:r w:rsidRPr="00BF7884">
        <w:t>(NFH) arba vitamino K antagonistai (VKA). Pacientams, kurių amžius nuo 28</w:t>
      </w:r>
      <w:r w:rsidR="0050091B" w:rsidRPr="00BF7884">
        <w:t> dienų</w:t>
      </w:r>
      <w:r w:rsidRPr="00BF7884">
        <w:t xml:space="preserve"> iki </w:t>
      </w:r>
      <w:r w:rsidR="0050091B" w:rsidRPr="00BF7884">
        <w:t>&lt; </w:t>
      </w:r>
      <w:r w:rsidRPr="00BF7884">
        <w:t>2</w:t>
      </w:r>
      <w:r w:rsidR="0050091B" w:rsidRPr="00BF7884">
        <w:t> metų</w:t>
      </w:r>
      <w:r w:rsidRPr="00BF7884">
        <w:t xml:space="preserve">, SG </w:t>
      </w:r>
      <w:r w:rsidR="00E1700A">
        <w:t>apėmė tik</w:t>
      </w:r>
      <w:r w:rsidRPr="00BF7884">
        <w:t xml:space="preserve"> heparin</w:t>
      </w:r>
      <w:r w:rsidR="00E1700A">
        <w:t>us</w:t>
      </w:r>
      <w:r w:rsidRPr="00BF7884">
        <w:t xml:space="preserve"> (NFH arba</w:t>
      </w:r>
      <w:r w:rsidR="00BF7884">
        <w:t xml:space="preserve"> </w:t>
      </w:r>
      <w:r w:rsidR="00E1700A">
        <w:t>MM</w:t>
      </w:r>
      <w:r w:rsidRPr="00BF7884">
        <w:t>MH). Pagrindinis gydymo etapas truko nuo 42 iki 84</w:t>
      </w:r>
      <w:r w:rsidR="0050091B" w:rsidRPr="00BF7884">
        <w:t> dienų</w:t>
      </w:r>
      <w:r w:rsidR="00357A69" w:rsidRPr="00BF7884">
        <w:t xml:space="preserve"> </w:t>
      </w:r>
      <w:r w:rsidR="0050091B" w:rsidRPr="00BF7884">
        <w:t>&lt; </w:t>
      </w:r>
      <w:r w:rsidRPr="00BF7884">
        <w:t>2</w:t>
      </w:r>
      <w:r w:rsidR="0050091B" w:rsidRPr="00BF7884">
        <w:rPr>
          <w:spacing w:val="-1"/>
        </w:rPr>
        <w:t> metų</w:t>
      </w:r>
      <w:r w:rsidRPr="00BF7884">
        <w:rPr>
          <w:spacing w:val="-2"/>
        </w:rPr>
        <w:t xml:space="preserve"> </w:t>
      </w:r>
      <w:r w:rsidRPr="00BF7884">
        <w:t>pacientams</w:t>
      </w:r>
      <w:r w:rsidRPr="00BF7884">
        <w:rPr>
          <w:spacing w:val="-2"/>
        </w:rPr>
        <w:t xml:space="preserve"> </w:t>
      </w:r>
      <w:r w:rsidRPr="00BF7884">
        <w:t>ir</w:t>
      </w:r>
      <w:r w:rsidRPr="00BF7884">
        <w:rPr>
          <w:spacing w:val="-2"/>
        </w:rPr>
        <w:t xml:space="preserve"> </w:t>
      </w:r>
      <w:r w:rsidRPr="00BF7884">
        <w:t>84</w:t>
      </w:r>
      <w:r w:rsidR="0050091B" w:rsidRPr="00BF7884">
        <w:rPr>
          <w:spacing w:val="-1"/>
        </w:rPr>
        <w:t> diena</w:t>
      </w:r>
      <w:r w:rsidRPr="00BF7884">
        <w:t>s</w:t>
      </w:r>
      <w:r w:rsidRPr="00BF7884">
        <w:rPr>
          <w:spacing w:val="-2"/>
        </w:rPr>
        <w:t xml:space="preserve"> </w:t>
      </w:r>
      <w:r w:rsidR="0050091B" w:rsidRPr="00BF7884">
        <w:t>&gt; </w:t>
      </w:r>
      <w:r w:rsidRPr="00BF7884">
        <w:t>2</w:t>
      </w:r>
      <w:r w:rsidR="0050091B" w:rsidRPr="00BF7884">
        <w:rPr>
          <w:spacing w:val="-1"/>
        </w:rPr>
        <w:t> metų</w:t>
      </w:r>
      <w:r w:rsidRPr="00BF7884">
        <w:rPr>
          <w:spacing w:val="-2"/>
        </w:rPr>
        <w:t xml:space="preserve"> </w:t>
      </w:r>
      <w:r w:rsidRPr="00BF7884">
        <w:t>pacientams.</w:t>
      </w:r>
      <w:r w:rsidRPr="00BF7884">
        <w:rPr>
          <w:spacing w:val="-2"/>
        </w:rPr>
        <w:t xml:space="preserve"> </w:t>
      </w:r>
      <w:r w:rsidRPr="00BF7884">
        <w:t>Nuo</w:t>
      </w:r>
      <w:r w:rsidRPr="00BF7884">
        <w:rPr>
          <w:spacing w:val="-2"/>
        </w:rPr>
        <w:t xml:space="preserve"> </w:t>
      </w:r>
      <w:r w:rsidRPr="00BF7884">
        <w:t>28</w:t>
      </w:r>
      <w:r w:rsidR="0050091B" w:rsidRPr="00BF7884">
        <w:rPr>
          <w:spacing w:val="-4"/>
        </w:rPr>
        <w:t> dienų</w:t>
      </w:r>
      <w:r w:rsidRPr="00BF7884">
        <w:rPr>
          <w:spacing w:val="-2"/>
        </w:rPr>
        <w:t xml:space="preserve"> </w:t>
      </w:r>
      <w:r w:rsidRPr="00BF7884">
        <w:t>iki</w:t>
      </w:r>
      <w:r w:rsidRPr="00BF7884">
        <w:rPr>
          <w:spacing w:val="-1"/>
        </w:rPr>
        <w:t xml:space="preserve"> </w:t>
      </w:r>
      <w:r w:rsidR="0050091B" w:rsidRPr="00BF7884">
        <w:t>&lt; </w:t>
      </w:r>
      <w:r w:rsidRPr="00BF7884">
        <w:t>18</w:t>
      </w:r>
      <w:r w:rsidR="0050091B" w:rsidRPr="00BF7884">
        <w:rPr>
          <w:spacing w:val="-1"/>
        </w:rPr>
        <w:t> metų</w:t>
      </w:r>
      <w:r w:rsidRPr="00BF7884">
        <w:t xml:space="preserve"> pacientai, kurie buvo </w:t>
      </w:r>
      <w:r w:rsidR="00E1700A">
        <w:t>atsitiktinai priskirti</w:t>
      </w:r>
      <w:r w:rsidRPr="00BF7884">
        <w:t xml:space="preserve"> vartoti apiksaban</w:t>
      </w:r>
      <w:r w:rsidR="00255E94">
        <w:t>o</w:t>
      </w:r>
      <w:r w:rsidRPr="00BF7884">
        <w:t>, turėjo galimybę tęsti apiksabano vartojimą dar nuo 6 iki 12</w:t>
      </w:r>
      <w:r w:rsidR="00357A69" w:rsidRPr="00BF7884">
        <w:t> </w:t>
      </w:r>
      <w:r w:rsidRPr="00BF7884">
        <w:t>savaičių tęstiniame etape.</w:t>
      </w:r>
    </w:p>
    <w:p w14:paraId="59EF3FB0" w14:textId="77777777" w:rsidR="00357A69" w:rsidRPr="0050091B" w:rsidRDefault="00357A69" w:rsidP="00BF7884">
      <w:pPr>
        <w:pStyle w:val="Sraopastraipa"/>
        <w:tabs>
          <w:tab w:val="left" w:pos="305"/>
        </w:tabs>
        <w:kinsoku w:val="0"/>
        <w:overflowPunct w:val="0"/>
        <w:ind w:left="0" w:firstLine="0"/>
      </w:pPr>
    </w:p>
    <w:p w14:paraId="4A6B2A7D" w14:textId="77777777" w:rsidR="00AB5936" w:rsidRPr="0050091B" w:rsidRDefault="00AB5936" w:rsidP="0050091B">
      <w:pPr>
        <w:pStyle w:val="Pagrindinistekstas"/>
        <w:kinsoku w:val="0"/>
        <w:overflowPunct w:val="0"/>
        <w:ind w:left="0"/>
      </w:pPr>
      <w:r w:rsidRPr="0050091B">
        <w:t>Pagrindinė sudėtinė veiksmingumo vertinamoji baigtis apėmė visus vaizdais patvirtintos ir nepriklausomų</w:t>
      </w:r>
      <w:r w:rsidRPr="0050091B">
        <w:rPr>
          <w:spacing w:val="-3"/>
        </w:rPr>
        <w:t xml:space="preserve"> </w:t>
      </w:r>
      <w:r w:rsidRPr="0050091B">
        <w:t>vertintojų</w:t>
      </w:r>
      <w:r w:rsidRPr="0050091B">
        <w:rPr>
          <w:spacing w:val="-3"/>
        </w:rPr>
        <w:t xml:space="preserve"> </w:t>
      </w:r>
      <w:r w:rsidRPr="0050091B">
        <w:t>nustatytos</w:t>
      </w:r>
      <w:r w:rsidRPr="0050091B">
        <w:rPr>
          <w:spacing w:val="-3"/>
        </w:rPr>
        <w:t xml:space="preserve"> </w:t>
      </w:r>
      <w:r w:rsidRPr="0050091B">
        <w:t>simptominės</w:t>
      </w:r>
      <w:r w:rsidRPr="0050091B">
        <w:rPr>
          <w:spacing w:val="-3"/>
        </w:rPr>
        <w:t xml:space="preserve"> </w:t>
      </w:r>
      <w:r w:rsidRPr="0050091B">
        <w:t>ir</w:t>
      </w:r>
      <w:r w:rsidRPr="0050091B">
        <w:rPr>
          <w:spacing w:val="-3"/>
        </w:rPr>
        <w:t xml:space="preserve"> </w:t>
      </w:r>
      <w:r w:rsidRPr="0050091B">
        <w:t>nesimptominės</w:t>
      </w:r>
      <w:r w:rsidRPr="0050091B">
        <w:rPr>
          <w:spacing w:val="-3"/>
        </w:rPr>
        <w:t xml:space="preserve"> </w:t>
      </w:r>
      <w:r w:rsidRPr="0050091B">
        <w:t>pasikartojančios</w:t>
      </w:r>
      <w:r w:rsidRPr="0050091B">
        <w:rPr>
          <w:spacing w:val="-3"/>
        </w:rPr>
        <w:t xml:space="preserve"> </w:t>
      </w:r>
      <w:r w:rsidRPr="0050091B">
        <w:t>VTE</w:t>
      </w:r>
      <w:r w:rsidRPr="0050091B">
        <w:rPr>
          <w:spacing w:val="-3"/>
        </w:rPr>
        <w:t xml:space="preserve"> </w:t>
      </w:r>
      <w:r w:rsidRPr="0050091B">
        <w:t>ir</w:t>
      </w:r>
      <w:r w:rsidRPr="0050091B">
        <w:rPr>
          <w:spacing w:val="-3"/>
        </w:rPr>
        <w:t xml:space="preserve"> </w:t>
      </w:r>
      <w:r w:rsidRPr="0050091B">
        <w:t>su</w:t>
      </w:r>
      <w:r w:rsidRPr="0050091B">
        <w:rPr>
          <w:spacing w:val="-3"/>
        </w:rPr>
        <w:t xml:space="preserve"> </w:t>
      </w:r>
      <w:r w:rsidRPr="0050091B">
        <w:t>VTE susijusios mirties atvejus. Nė vienas pacientas jokioje gydymo grupėje nemirė nuo VTE. Iš viso 4 (2,8</w:t>
      </w:r>
      <w:r w:rsidR="0050091B">
        <w:rPr>
          <w:spacing w:val="-4"/>
        </w:rPr>
        <w:t> %</w:t>
      </w:r>
      <w:r w:rsidRPr="0050091B">
        <w:t>)</w:t>
      </w:r>
      <w:r w:rsidRPr="0050091B">
        <w:rPr>
          <w:spacing w:val="-2"/>
        </w:rPr>
        <w:t xml:space="preserve"> </w:t>
      </w:r>
      <w:r w:rsidRPr="0050091B">
        <w:t>pacientai</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ir</w:t>
      </w:r>
      <w:r w:rsidRPr="0050091B">
        <w:rPr>
          <w:spacing w:val="-2"/>
        </w:rPr>
        <w:t xml:space="preserve"> </w:t>
      </w:r>
      <w:r w:rsidRPr="0050091B">
        <w:t>2</w:t>
      </w:r>
      <w:r w:rsidRPr="0050091B">
        <w:rPr>
          <w:spacing w:val="-2"/>
        </w:rPr>
        <w:t xml:space="preserve"> </w:t>
      </w:r>
      <w:r w:rsidRPr="0050091B">
        <w:t>(2,8</w:t>
      </w:r>
      <w:r w:rsidR="0050091B">
        <w:rPr>
          <w:spacing w:val="-2"/>
        </w:rPr>
        <w:t> %</w:t>
      </w:r>
      <w:r w:rsidRPr="0050091B">
        <w:t>)</w:t>
      </w:r>
      <w:r w:rsidRPr="0050091B">
        <w:rPr>
          <w:spacing w:val="-2"/>
        </w:rPr>
        <w:t xml:space="preserve"> </w:t>
      </w:r>
      <w:r w:rsidRPr="0050091B">
        <w:t>pacientai</w:t>
      </w:r>
      <w:r w:rsidRPr="0050091B">
        <w:rPr>
          <w:spacing w:val="-2"/>
        </w:rPr>
        <w:t xml:space="preserve"> </w:t>
      </w:r>
      <w:r w:rsidRPr="0050091B">
        <w:t>SG</w:t>
      </w:r>
      <w:r w:rsidRPr="0050091B">
        <w:rPr>
          <w:spacing w:val="-2"/>
        </w:rPr>
        <w:t xml:space="preserve"> </w:t>
      </w:r>
      <w:r w:rsidRPr="0050091B">
        <w:t>grupėje</w:t>
      </w:r>
      <w:r w:rsidRPr="0050091B">
        <w:rPr>
          <w:spacing w:val="-2"/>
        </w:rPr>
        <w:t xml:space="preserve"> </w:t>
      </w:r>
      <w:r w:rsidRPr="0050091B">
        <w:t>patyrė</w:t>
      </w:r>
      <w:r w:rsidRPr="0050091B">
        <w:rPr>
          <w:spacing w:val="-2"/>
        </w:rPr>
        <w:t xml:space="preserve"> </w:t>
      </w:r>
      <w:r w:rsidRPr="0050091B">
        <w:t>bent</w:t>
      </w:r>
      <w:r w:rsidRPr="0050091B">
        <w:rPr>
          <w:spacing w:val="-2"/>
        </w:rPr>
        <w:t xml:space="preserve"> </w:t>
      </w:r>
      <w:r w:rsidRPr="0050091B">
        <w:t>1</w:t>
      </w:r>
      <w:r w:rsidRPr="0050091B">
        <w:rPr>
          <w:spacing w:val="-2"/>
        </w:rPr>
        <w:t xml:space="preserve"> </w:t>
      </w:r>
      <w:r w:rsidRPr="0050091B">
        <w:t>nepriklausomų vertintojų patvirtintą simptominį arba nesimptominį VTE pasikartojimo reiškinį.</w:t>
      </w:r>
    </w:p>
    <w:p w14:paraId="0C49D84D" w14:textId="77777777" w:rsidR="00AB5936" w:rsidRPr="0050091B" w:rsidRDefault="00AB5936" w:rsidP="0050091B">
      <w:pPr>
        <w:pStyle w:val="Pagrindinistekstas"/>
        <w:kinsoku w:val="0"/>
        <w:overflowPunct w:val="0"/>
        <w:ind w:left="0"/>
      </w:pPr>
    </w:p>
    <w:p w14:paraId="07FBC21D" w14:textId="77777777" w:rsidR="00AB5936" w:rsidRDefault="00AB5936" w:rsidP="0050091B">
      <w:pPr>
        <w:pStyle w:val="Pagrindinistekstas"/>
        <w:kinsoku w:val="0"/>
        <w:overflowPunct w:val="0"/>
        <w:ind w:left="0"/>
      </w:pPr>
      <w:r w:rsidRPr="0050091B">
        <w:t>Ekspozicijos trukmės mediana 143 gydytiems pacientams apiksabano grupėje buvo 84,0</w:t>
      </w:r>
      <w:r w:rsidR="0050091B">
        <w:t> dienos</w:t>
      </w:r>
      <w:r w:rsidRPr="0050091B">
        <w:t>. Ekspozicija buvo ilgesnė nei 84</w:t>
      </w:r>
      <w:r w:rsidR="0050091B">
        <w:t> dienos</w:t>
      </w:r>
      <w:r w:rsidRPr="0050091B">
        <w:t xml:space="preserve"> 67</w:t>
      </w:r>
      <w:r w:rsidR="00BF7884">
        <w:t> </w:t>
      </w:r>
      <w:r w:rsidRPr="0050091B">
        <w:t>pacientams (46,9</w:t>
      </w:r>
      <w:r w:rsidR="0050091B">
        <w:t> %</w:t>
      </w:r>
      <w:r w:rsidRPr="0050091B">
        <w:t>). Pagrindinė</w:t>
      </w:r>
      <w:r w:rsidR="003D1DF3">
        <w:t xml:space="preserve"> </w:t>
      </w:r>
      <w:r w:rsidRPr="0050091B">
        <w:t>saugumo vertinamoji</w:t>
      </w:r>
      <w:r w:rsidRPr="0050091B">
        <w:rPr>
          <w:spacing w:val="-3"/>
        </w:rPr>
        <w:t xml:space="preserve"> </w:t>
      </w:r>
      <w:r w:rsidRPr="0050091B">
        <w:t>baigtis</w:t>
      </w:r>
      <w:r w:rsidR="00255E94">
        <w:t xml:space="preserve">, </w:t>
      </w:r>
      <w:r w:rsidR="00255E94" w:rsidRPr="00D21DFA">
        <w:t xml:space="preserve">kurią sudarė sudėtinis </w:t>
      </w:r>
      <w:r w:rsidR="00B664AF">
        <w:t>s</w:t>
      </w:r>
      <w:r w:rsidR="00866C06">
        <w:t>tipr</w:t>
      </w:r>
      <w:r w:rsidR="00B664AF">
        <w:t>aus</w:t>
      </w:r>
      <w:r w:rsidR="00B664AF" w:rsidRPr="00D21DFA">
        <w:t xml:space="preserve"> </w:t>
      </w:r>
      <w:r w:rsidR="00255E94" w:rsidRPr="00D21DFA">
        <w:t>ir KRNS kraujavimo rodiklis</w:t>
      </w:r>
      <w:r w:rsidR="00255E94">
        <w:t>,</w:t>
      </w:r>
      <w:r w:rsidR="003D1DF3">
        <w:t xml:space="preserve"> </w:t>
      </w:r>
      <w:r w:rsidRPr="0050091B">
        <w:t>buvo</w:t>
      </w:r>
      <w:r w:rsidRPr="0050091B">
        <w:rPr>
          <w:spacing w:val="-3"/>
        </w:rPr>
        <w:t xml:space="preserve"> </w:t>
      </w:r>
      <w:r w:rsidR="003D1DF3">
        <w:rPr>
          <w:spacing w:val="-3"/>
        </w:rPr>
        <w:t>nustatyta</w:t>
      </w:r>
      <w:r w:rsidRPr="0050091B">
        <w:rPr>
          <w:spacing w:val="-3"/>
        </w:rPr>
        <w:t xml:space="preserve"> </w:t>
      </w:r>
      <w:r w:rsidRPr="0050091B">
        <w:t>2</w:t>
      </w:r>
      <w:r w:rsidR="00BF7884">
        <w:t xml:space="preserve"> </w:t>
      </w:r>
      <w:r w:rsidRPr="0050091B">
        <w:t>(1,4</w:t>
      </w:r>
      <w:r w:rsidR="0050091B">
        <w:rPr>
          <w:spacing w:val="-4"/>
        </w:rPr>
        <w:t> %</w:t>
      </w:r>
      <w:r w:rsidRPr="0050091B">
        <w:t>)</w:t>
      </w:r>
      <w:r w:rsidRPr="0050091B">
        <w:rPr>
          <w:spacing w:val="-2"/>
        </w:rPr>
        <w:t xml:space="preserve"> </w:t>
      </w:r>
      <w:r w:rsidRPr="0050091B">
        <w:t>pacientams</w:t>
      </w:r>
      <w:r w:rsidRPr="0050091B">
        <w:rPr>
          <w:spacing w:val="-2"/>
        </w:rPr>
        <w:t xml:space="preserve"> </w:t>
      </w:r>
      <w:r w:rsidRPr="0050091B">
        <w:t>apiksabano</w:t>
      </w:r>
      <w:r w:rsidRPr="0050091B">
        <w:rPr>
          <w:spacing w:val="-2"/>
        </w:rPr>
        <w:t xml:space="preserve"> </w:t>
      </w:r>
      <w:r w:rsidRPr="0050091B">
        <w:t>grupėje,</w:t>
      </w:r>
      <w:r w:rsidRPr="0050091B">
        <w:rPr>
          <w:spacing w:val="-2"/>
        </w:rPr>
        <w:t xml:space="preserve"> </w:t>
      </w:r>
      <w:r w:rsidRPr="0050091B">
        <w:t>p</w:t>
      </w:r>
      <w:r w:rsidR="003D1DF3">
        <w:t>alyginti</w:t>
      </w:r>
      <w:r w:rsidRPr="0050091B">
        <w:rPr>
          <w:spacing w:val="-2"/>
        </w:rPr>
        <w:t xml:space="preserve"> </w:t>
      </w:r>
      <w:r w:rsidRPr="0050091B">
        <w:t>su</w:t>
      </w:r>
      <w:r w:rsidRPr="0050091B">
        <w:rPr>
          <w:spacing w:val="-2"/>
        </w:rPr>
        <w:t xml:space="preserve"> </w:t>
      </w:r>
      <w:r w:rsidRPr="0050091B">
        <w:t>1</w:t>
      </w:r>
      <w:r w:rsidRPr="0050091B">
        <w:rPr>
          <w:spacing w:val="-2"/>
        </w:rPr>
        <w:t xml:space="preserve"> </w:t>
      </w:r>
      <w:r w:rsidRPr="0050091B">
        <w:t>(1,4</w:t>
      </w:r>
      <w:r w:rsidR="0050091B">
        <w:rPr>
          <w:spacing w:val="-4"/>
        </w:rPr>
        <w:t> %</w:t>
      </w:r>
      <w:r w:rsidRPr="0050091B">
        <w:t>)</w:t>
      </w:r>
      <w:r w:rsidRPr="0050091B">
        <w:rPr>
          <w:spacing w:val="-2"/>
        </w:rPr>
        <w:t xml:space="preserve"> </w:t>
      </w:r>
      <w:r w:rsidRPr="0050091B">
        <w:t>pacientu</w:t>
      </w:r>
      <w:r w:rsidRPr="0050091B">
        <w:rPr>
          <w:spacing w:val="-2"/>
        </w:rPr>
        <w:t xml:space="preserve"> </w:t>
      </w:r>
      <w:r w:rsidRPr="0050091B">
        <w:t>SG</w:t>
      </w:r>
      <w:r w:rsidRPr="0050091B">
        <w:rPr>
          <w:spacing w:val="-2"/>
        </w:rPr>
        <w:t xml:space="preserve"> </w:t>
      </w:r>
      <w:r w:rsidRPr="0050091B">
        <w:t>grupėje,</w:t>
      </w:r>
      <w:r w:rsidRPr="0050091B">
        <w:rPr>
          <w:spacing w:val="-2"/>
        </w:rPr>
        <w:t xml:space="preserve"> </w:t>
      </w:r>
      <w:r w:rsidRPr="0050091B">
        <w:t>o</w:t>
      </w:r>
      <w:r w:rsidRPr="0050091B">
        <w:rPr>
          <w:spacing w:val="-2"/>
        </w:rPr>
        <w:t xml:space="preserve"> </w:t>
      </w:r>
      <w:r w:rsidRPr="0050091B">
        <w:t>RS</w:t>
      </w:r>
      <w:r w:rsidRPr="0050091B">
        <w:rPr>
          <w:spacing w:val="-2"/>
        </w:rPr>
        <w:t xml:space="preserve"> </w:t>
      </w:r>
      <w:r w:rsidRPr="0050091B">
        <w:t>buvo</w:t>
      </w:r>
      <w:r w:rsidRPr="0050091B">
        <w:rPr>
          <w:spacing w:val="-2"/>
        </w:rPr>
        <w:t xml:space="preserve"> </w:t>
      </w:r>
      <w:r w:rsidRPr="0050091B">
        <w:t>0,99</w:t>
      </w:r>
      <w:r w:rsidRPr="0050091B">
        <w:rPr>
          <w:spacing w:val="-2"/>
        </w:rPr>
        <w:t xml:space="preserve"> </w:t>
      </w:r>
      <w:r w:rsidRPr="0050091B">
        <w:t>(95</w:t>
      </w:r>
      <w:r w:rsidR="0050091B">
        <w:rPr>
          <w:spacing w:val="-4"/>
        </w:rPr>
        <w:t> %</w:t>
      </w:r>
      <w:r w:rsidRPr="0050091B">
        <w:t xml:space="preserve"> PI 0,1;</w:t>
      </w:r>
      <w:r w:rsidR="00BF7884">
        <w:t xml:space="preserve"> </w:t>
      </w:r>
      <w:r w:rsidRPr="0050091B">
        <w:t xml:space="preserve">10,8). Visais atvejais tai buvo susiję su KRNS kraujavimu. </w:t>
      </w:r>
      <w:r w:rsidR="008A6A01">
        <w:t>Nestiprus</w:t>
      </w:r>
      <w:r w:rsidR="008A6A01" w:rsidRPr="0050091B">
        <w:t xml:space="preserve"> </w:t>
      </w:r>
      <w:r w:rsidRPr="0050091B">
        <w:t>kraujavimas pasireiškė 51 (35,7</w:t>
      </w:r>
      <w:r w:rsidR="0050091B">
        <w:rPr>
          <w:spacing w:val="-1"/>
        </w:rPr>
        <w:t> %</w:t>
      </w:r>
      <w:r w:rsidRPr="0050091B">
        <w:t>) pacientui apiksabano grupėje ir 21 (29,6</w:t>
      </w:r>
      <w:r w:rsidR="0050091B">
        <w:rPr>
          <w:spacing w:val="-2"/>
        </w:rPr>
        <w:t> %</w:t>
      </w:r>
      <w:r w:rsidRPr="0050091B">
        <w:t>) pacientui SG grupėje, o RS buvo 1,19 (95</w:t>
      </w:r>
      <w:r w:rsidR="0050091B">
        <w:rPr>
          <w:spacing w:val="-1"/>
        </w:rPr>
        <w:t> %</w:t>
      </w:r>
      <w:r w:rsidRPr="0050091B">
        <w:t xml:space="preserve"> PI 0,8; 1,8).</w:t>
      </w:r>
    </w:p>
    <w:p w14:paraId="60529897" w14:textId="77777777" w:rsidR="00BF7884" w:rsidRPr="0050091B" w:rsidRDefault="00BF7884" w:rsidP="0050091B">
      <w:pPr>
        <w:pStyle w:val="Pagrindinistekstas"/>
        <w:kinsoku w:val="0"/>
        <w:overflowPunct w:val="0"/>
        <w:ind w:left="0"/>
      </w:pPr>
    </w:p>
    <w:p w14:paraId="5BB4D2B0" w14:textId="77777777" w:rsidR="00AB5936" w:rsidRDefault="00434F29" w:rsidP="0050091B">
      <w:pPr>
        <w:pStyle w:val="Pagrindinistekstas"/>
        <w:kinsoku w:val="0"/>
        <w:overflowPunct w:val="0"/>
        <w:ind w:left="0"/>
      </w:pPr>
      <w:r>
        <w:t>S</w:t>
      </w:r>
      <w:r w:rsidR="00866C06">
        <w:t>tipr</w:t>
      </w:r>
      <w:r>
        <w:t>us</w:t>
      </w:r>
      <w:r w:rsidRPr="0050091B">
        <w:t xml:space="preserve"> </w:t>
      </w:r>
      <w:r w:rsidR="00AB5936" w:rsidRPr="0050091B">
        <w:t>kraujavim</w:t>
      </w:r>
      <w:r w:rsidR="00255E94">
        <w:t>as</w:t>
      </w:r>
      <w:r w:rsidR="00AB5936" w:rsidRPr="0050091B">
        <w:t xml:space="preserve"> buvo apibūdinamas kraujavimas, atitinkantis vieną ar daugiau iš šių kriterijų: i) mirtinas kraujavimas; ii) kliniškai </w:t>
      </w:r>
      <w:r w:rsidR="00255E94">
        <w:t>r</w:t>
      </w:r>
      <w:r w:rsidR="002F33CD">
        <w:t>eikšmingas</w:t>
      </w:r>
      <w:r w:rsidR="00AB5936" w:rsidRPr="0050091B">
        <w:t xml:space="preserve"> kraujavimas, susijęs su hemoglobino (HB) koncentracijos sumažėjimu bent 20</w:t>
      </w:r>
      <w:r w:rsidR="00BF7884">
        <w:t> </w:t>
      </w:r>
      <w:r w:rsidR="00AB5936" w:rsidRPr="0050091B">
        <w:t>g/l (2</w:t>
      </w:r>
      <w:r w:rsidR="00BF7884">
        <w:t> </w:t>
      </w:r>
      <w:r w:rsidR="00AB5936" w:rsidRPr="0050091B">
        <w:t>g/dl) per 24</w:t>
      </w:r>
      <w:r w:rsidR="0050091B">
        <w:t> valandas</w:t>
      </w:r>
      <w:r w:rsidR="00AB5936" w:rsidRPr="0050091B">
        <w:t>; iii) kraujavimas, kuris yra retroperitoninis, plaučių, intrakranijinis</w:t>
      </w:r>
      <w:r w:rsidR="00AB5936" w:rsidRPr="0050091B">
        <w:rPr>
          <w:spacing w:val="-3"/>
        </w:rPr>
        <w:t xml:space="preserve"> </w:t>
      </w:r>
      <w:r w:rsidR="00AB5936" w:rsidRPr="0050091B">
        <w:t>ar</w:t>
      </w:r>
      <w:r w:rsidR="00AB5936" w:rsidRPr="0050091B">
        <w:rPr>
          <w:spacing w:val="-3"/>
        </w:rPr>
        <w:t xml:space="preserve"> </w:t>
      </w:r>
      <w:r w:rsidR="00AB5936" w:rsidRPr="0050091B">
        <w:t>kitaip</w:t>
      </w:r>
      <w:r w:rsidR="00AB5936" w:rsidRPr="0050091B">
        <w:rPr>
          <w:spacing w:val="-3"/>
        </w:rPr>
        <w:t xml:space="preserve"> </w:t>
      </w:r>
      <w:r w:rsidR="00AB5936" w:rsidRPr="0050091B">
        <w:t>susijęs</w:t>
      </w:r>
      <w:r w:rsidR="00AB5936" w:rsidRPr="0050091B">
        <w:rPr>
          <w:spacing w:val="-3"/>
        </w:rPr>
        <w:t xml:space="preserve"> </w:t>
      </w:r>
      <w:r w:rsidR="00AB5936" w:rsidRPr="0050091B">
        <w:t>su</w:t>
      </w:r>
      <w:r w:rsidR="00AB5936" w:rsidRPr="0050091B">
        <w:rPr>
          <w:spacing w:val="-3"/>
        </w:rPr>
        <w:t xml:space="preserve"> </w:t>
      </w:r>
      <w:r w:rsidR="00AB5936" w:rsidRPr="0050091B">
        <w:t>centrine</w:t>
      </w:r>
      <w:r w:rsidR="00AB5936" w:rsidRPr="0050091B">
        <w:rPr>
          <w:spacing w:val="-3"/>
        </w:rPr>
        <w:t xml:space="preserve"> </w:t>
      </w:r>
      <w:r w:rsidR="00AB5936" w:rsidRPr="0050091B">
        <w:t>nervų</w:t>
      </w:r>
      <w:r w:rsidR="00AB5936" w:rsidRPr="0050091B">
        <w:rPr>
          <w:spacing w:val="-3"/>
        </w:rPr>
        <w:t xml:space="preserve"> </w:t>
      </w:r>
      <w:r w:rsidR="00AB5936" w:rsidRPr="0050091B">
        <w:t>sistema;</w:t>
      </w:r>
      <w:r w:rsidR="00AB5936" w:rsidRPr="0050091B">
        <w:rPr>
          <w:spacing w:val="-3"/>
        </w:rPr>
        <w:t xml:space="preserve"> </w:t>
      </w:r>
      <w:r w:rsidR="00AB5936" w:rsidRPr="0050091B">
        <w:t>iv)</w:t>
      </w:r>
      <w:r w:rsidR="00AB5936" w:rsidRPr="0050091B">
        <w:rPr>
          <w:spacing w:val="-3"/>
        </w:rPr>
        <w:t xml:space="preserve"> </w:t>
      </w:r>
      <w:r w:rsidR="00AB5936" w:rsidRPr="0050091B">
        <w:t>kraujavimas,</w:t>
      </w:r>
      <w:r w:rsidR="00AB5936" w:rsidRPr="0050091B">
        <w:rPr>
          <w:spacing w:val="-3"/>
        </w:rPr>
        <w:t xml:space="preserve"> </w:t>
      </w:r>
      <w:r w:rsidR="00AB5936" w:rsidRPr="0050091B">
        <w:t>dėl</w:t>
      </w:r>
      <w:r w:rsidR="00AB5936" w:rsidRPr="0050091B">
        <w:rPr>
          <w:spacing w:val="-3"/>
        </w:rPr>
        <w:t xml:space="preserve"> </w:t>
      </w:r>
      <w:r w:rsidR="00AB5936" w:rsidRPr="0050091B">
        <w:t>kurio</w:t>
      </w:r>
      <w:r w:rsidR="00AB5936" w:rsidRPr="0050091B">
        <w:rPr>
          <w:spacing w:val="-3"/>
        </w:rPr>
        <w:t xml:space="preserve"> </w:t>
      </w:r>
      <w:r w:rsidR="00AB5936" w:rsidRPr="0050091B">
        <w:t>reikia</w:t>
      </w:r>
      <w:r w:rsidR="00AB5936" w:rsidRPr="0050091B">
        <w:rPr>
          <w:spacing w:val="-3"/>
        </w:rPr>
        <w:t xml:space="preserve"> </w:t>
      </w:r>
      <w:r w:rsidR="00AB5936" w:rsidRPr="0050091B">
        <w:t>chirurginės intervencijos operacinėje (įskaitant intervencin</w:t>
      </w:r>
      <w:r w:rsidR="00255E94">
        <w:t>ę</w:t>
      </w:r>
      <w:r w:rsidR="003D1DF3">
        <w:t xml:space="preserve"> </w:t>
      </w:r>
      <w:r w:rsidR="00AB5936" w:rsidRPr="0050091B">
        <w:t>radiologij</w:t>
      </w:r>
      <w:r w:rsidR="00255E94">
        <w:t>ą</w:t>
      </w:r>
      <w:r w:rsidR="00AB5936" w:rsidRPr="0050091B">
        <w:t>).</w:t>
      </w:r>
    </w:p>
    <w:p w14:paraId="4303911D" w14:textId="77777777" w:rsidR="00BF7884" w:rsidRPr="0050091B" w:rsidRDefault="00BF7884" w:rsidP="0050091B">
      <w:pPr>
        <w:pStyle w:val="Pagrindinistekstas"/>
        <w:kinsoku w:val="0"/>
        <w:overflowPunct w:val="0"/>
        <w:ind w:left="0"/>
      </w:pPr>
    </w:p>
    <w:p w14:paraId="7AE2E3F1" w14:textId="77777777" w:rsidR="00AB5936" w:rsidRPr="0050091B" w:rsidRDefault="00AB5936" w:rsidP="0050091B">
      <w:pPr>
        <w:pStyle w:val="Pagrindinistekstas"/>
        <w:kinsoku w:val="0"/>
        <w:overflowPunct w:val="0"/>
        <w:ind w:left="0"/>
      </w:pPr>
      <w:r w:rsidRPr="0050091B">
        <w:t xml:space="preserve">Kraujavimas iš KRNS buvo apibrėžiamas kaip kraujavimas, kuris atitinka vieną arba abu </w:t>
      </w:r>
      <w:r w:rsidR="00255E94">
        <w:t xml:space="preserve">iš </w:t>
      </w:r>
      <w:r w:rsidRPr="0050091B">
        <w:t>toliau nurodytų</w:t>
      </w:r>
      <w:r w:rsidRPr="0050091B">
        <w:rPr>
          <w:spacing w:val="-2"/>
        </w:rPr>
        <w:t xml:space="preserve"> </w:t>
      </w:r>
      <w:r w:rsidRPr="0050091B">
        <w:t>požymių:</w:t>
      </w:r>
      <w:r w:rsidRPr="0050091B">
        <w:rPr>
          <w:spacing w:val="-3"/>
        </w:rPr>
        <w:t xml:space="preserve"> </w:t>
      </w:r>
      <w:r w:rsidRPr="0050091B">
        <w:t>(i)</w:t>
      </w:r>
      <w:r w:rsidRPr="0050091B">
        <w:rPr>
          <w:spacing w:val="-3"/>
        </w:rPr>
        <w:t xml:space="preserve"> </w:t>
      </w:r>
      <w:r w:rsidRPr="0050091B">
        <w:t>akivaizdus</w:t>
      </w:r>
      <w:r w:rsidRPr="0050091B">
        <w:rPr>
          <w:spacing w:val="-3"/>
        </w:rPr>
        <w:t xml:space="preserve"> </w:t>
      </w:r>
      <w:r w:rsidRPr="0050091B">
        <w:t>kraujavimas,</w:t>
      </w:r>
      <w:r w:rsidRPr="0050091B">
        <w:rPr>
          <w:spacing w:val="-3"/>
        </w:rPr>
        <w:t xml:space="preserve"> </w:t>
      </w:r>
      <w:r w:rsidRPr="0050091B">
        <w:t>dėl</w:t>
      </w:r>
      <w:r w:rsidRPr="0050091B">
        <w:rPr>
          <w:spacing w:val="-3"/>
        </w:rPr>
        <w:t xml:space="preserve"> </w:t>
      </w:r>
      <w:r w:rsidRPr="0050091B">
        <w:t>kurio</w:t>
      </w:r>
      <w:r w:rsidRPr="0050091B">
        <w:rPr>
          <w:spacing w:val="-3"/>
        </w:rPr>
        <w:t xml:space="preserve"> </w:t>
      </w:r>
      <w:r w:rsidRPr="0050091B">
        <w:t>skiriamas</w:t>
      </w:r>
      <w:r w:rsidRPr="0050091B">
        <w:rPr>
          <w:spacing w:val="-3"/>
        </w:rPr>
        <w:t xml:space="preserve"> </w:t>
      </w:r>
      <w:r w:rsidRPr="0050091B">
        <w:t>kraujo</w:t>
      </w:r>
      <w:r w:rsidRPr="0050091B">
        <w:rPr>
          <w:spacing w:val="-3"/>
        </w:rPr>
        <w:t xml:space="preserve"> </w:t>
      </w:r>
      <w:r w:rsidRPr="0050091B">
        <w:t>preparatas</w:t>
      </w:r>
      <w:r w:rsidRPr="0050091B">
        <w:rPr>
          <w:spacing w:val="-3"/>
        </w:rPr>
        <w:t xml:space="preserve"> </w:t>
      </w:r>
      <w:r w:rsidRPr="0050091B">
        <w:t>ir</w:t>
      </w:r>
      <w:r w:rsidRPr="0050091B">
        <w:rPr>
          <w:spacing w:val="-3"/>
        </w:rPr>
        <w:t xml:space="preserve"> </w:t>
      </w:r>
      <w:r w:rsidRPr="0050091B">
        <w:t>kuris</w:t>
      </w:r>
      <w:r w:rsidRPr="0050091B">
        <w:rPr>
          <w:spacing w:val="-3"/>
        </w:rPr>
        <w:t xml:space="preserve"> </w:t>
      </w:r>
      <w:r w:rsidRPr="0050091B">
        <w:t>nėra tiesiogiai susijęs su tiriamojo sveikatos būkle, ir (ii) kraujavimas, kuriam reikia medicininės ar chirurginės intervencijos, kad būtų atkurta hemostazė, išskyrus</w:t>
      </w:r>
      <w:r w:rsidR="003D1DF3">
        <w:t xml:space="preserve"> intervenciją</w:t>
      </w:r>
      <w:r w:rsidRPr="0050091B">
        <w:t xml:space="preserve"> operacin</w:t>
      </w:r>
      <w:r w:rsidR="003D1DF3">
        <w:t>ėje</w:t>
      </w:r>
      <w:r w:rsidRPr="0050091B">
        <w:t>.</w:t>
      </w:r>
    </w:p>
    <w:p w14:paraId="6D4F8FA8" w14:textId="77777777" w:rsidR="00AB5936" w:rsidRPr="0050091B" w:rsidRDefault="00AB5936" w:rsidP="0050091B">
      <w:pPr>
        <w:pStyle w:val="Pagrindinistekstas"/>
        <w:kinsoku w:val="0"/>
        <w:overflowPunct w:val="0"/>
        <w:ind w:left="0"/>
      </w:pPr>
    </w:p>
    <w:p w14:paraId="20470AA8" w14:textId="77777777" w:rsidR="00AB5936" w:rsidRPr="0050091B" w:rsidRDefault="002F33CD" w:rsidP="0050091B">
      <w:pPr>
        <w:pStyle w:val="Pagrindinistekstas"/>
        <w:kinsoku w:val="0"/>
        <w:overflowPunct w:val="0"/>
        <w:ind w:left="0"/>
      </w:pPr>
      <w:r>
        <w:t>Nestiprus</w:t>
      </w:r>
      <w:r w:rsidR="00AB5936" w:rsidRPr="0050091B">
        <w:t xml:space="preserve"> kraujavimas buvo apibrėžiamas kaip bet koks akivaizdus ar makroskopinis kraujavimas, neatitinkantis</w:t>
      </w:r>
      <w:r w:rsidR="00AB5936" w:rsidRPr="0050091B">
        <w:rPr>
          <w:spacing w:val="-4"/>
        </w:rPr>
        <w:t xml:space="preserve"> </w:t>
      </w:r>
      <w:r w:rsidR="00AB5936" w:rsidRPr="0050091B">
        <w:t>pirmiau</w:t>
      </w:r>
      <w:r w:rsidR="00AB5936" w:rsidRPr="0050091B">
        <w:rPr>
          <w:spacing w:val="-4"/>
        </w:rPr>
        <w:t xml:space="preserve"> </w:t>
      </w:r>
      <w:r w:rsidR="00AB5936" w:rsidRPr="0050091B">
        <w:t>nurodytų</w:t>
      </w:r>
      <w:r w:rsidR="00AB5936" w:rsidRPr="0050091B">
        <w:rPr>
          <w:spacing w:val="-4"/>
        </w:rPr>
        <w:t xml:space="preserve"> </w:t>
      </w:r>
      <w:r w:rsidR="00B664AF">
        <w:t>s</w:t>
      </w:r>
      <w:r w:rsidR="009C7BE4">
        <w:t>tipr</w:t>
      </w:r>
      <w:r w:rsidR="00866C06">
        <w:t>a</w:t>
      </w:r>
      <w:r w:rsidR="009C7BE4">
        <w:t>us</w:t>
      </w:r>
      <w:r w:rsidR="00B664AF" w:rsidRPr="0050091B">
        <w:rPr>
          <w:spacing w:val="-4"/>
        </w:rPr>
        <w:t xml:space="preserve"> </w:t>
      </w:r>
      <w:r w:rsidR="00AB5936" w:rsidRPr="0050091B">
        <w:t>kraujavimo</w:t>
      </w:r>
      <w:r w:rsidR="00AB5936" w:rsidRPr="0050091B">
        <w:rPr>
          <w:spacing w:val="-4"/>
        </w:rPr>
        <w:t xml:space="preserve"> </w:t>
      </w:r>
      <w:r w:rsidR="00AB5936" w:rsidRPr="0050091B">
        <w:t>arba</w:t>
      </w:r>
      <w:r w:rsidR="00AB5936" w:rsidRPr="0050091B">
        <w:rPr>
          <w:spacing w:val="-4"/>
        </w:rPr>
        <w:t xml:space="preserve"> </w:t>
      </w:r>
      <w:r w:rsidR="00AB5936" w:rsidRPr="0050091B">
        <w:t>kliniškai</w:t>
      </w:r>
      <w:r w:rsidR="00AB5936" w:rsidRPr="0050091B">
        <w:rPr>
          <w:spacing w:val="-4"/>
        </w:rPr>
        <w:t xml:space="preserve"> </w:t>
      </w:r>
      <w:r w:rsidR="00AB5936" w:rsidRPr="0050091B">
        <w:t>reikšmingo</w:t>
      </w:r>
      <w:r w:rsidR="00AB5936" w:rsidRPr="0050091B">
        <w:rPr>
          <w:spacing w:val="-4"/>
        </w:rPr>
        <w:t xml:space="preserve"> </w:t>
      </w:r>
      <w:r>
        <w:rPr>
          <w:spacing w:val="-4"/>
        </w:rPr>
        <w:t>ne</w:t>
      </w:r>
      <w:r>
        <w:t>stipraus</w:t>
      </w:r>
      <w:r w:rsidR="00AB5936" w:rsidRPr="0050091B">
        <w:rPr>
          <w:spacing w:val="-4"/>
        </w:rPr>
        <w:t xml:space="preserve"> </w:t>
      </w:r>
      <w:r w:rsidR="00AB5936" w:rsidRPr="0050091B">
        <w:t xml:space="preserve">kraujavimo kriterijų. Mėnesinių kraujavimas buvo priskiriamas prie </w:t>
      </w:r>
      <w:r>
        <w:t>nestiprių</w:t>
      </w:r>
      <w:r w:rsidR="00AB5936" w:rsidRPr="0050091B">
        <w:t xml:space="preserve"> kraujavimų, o ne prie kliniškai reikšmingų </w:t>
      </w:r>
      <w:r>
        <w:t>nestiprių</w:t>
      </w:r>
      <w:r w:rsidR="00AB5936" w:rsidRPr="0050091B">
        <w:t xml:space="preserve"> kraujavimų.</w:t>
      </w:r>
    </w:p>
    <w:p w14:paraId="607094CA" w14:textId="77777777" w:rsidR="00AB5936" w:rsidRDefault="00AB5936" w:rsidP="0050091B">
      <w:pPr>
        <w:pStyle w:val="Pagrindinistekstas"/>
        <w:kinsoku w:val="0"/>
        <w:overflowPunct w:val="0"/>
        <w:ind w:left="0"/>
      </w:pPr>
    </w:p>
    <w:p w14:paraId="5A08E757" w14:textId="77777777" w:rsidR="00AB5936" w:rsidRPr="0050091B" w:rsidRDefault="00AB5936" w:rsidP="0050091B">
      <w:pPr>
        <w:pStyle w:val="Pagrindinistekstas"/>
        <w:kinsoku w:val="0"/>
        <w:overflowPunct w:val="0"/>
        <w:ind w:left="0"/>
        <w:rPr>
          <w:spacing w:val="-2"/>
        </w:rPr>
      </w:pPr>
      <w:r w:rsidRPr="0050091B">
        <w:t>Tarp 53</w:t>
      </w:r>
      <w:r w:rsidR="00BF7884">
        <w:t> </w:t>
      </w:r>
      <w:r w:rsidRPr="0050091B">
        <w:t xml:space="preserve">pacientų, kurie </w:t>
      </w:r>
      <w:r w:rsidR="003D1DF3" w:rsidRPr="003D1DF3">
        <w:t>p</w:t>
      </w:r>
      <w:r w:rsidR="003D1DF3">
        <w:t>r</w:t>
      </w:r>
      <w:r w:rsidR="003D1DF3" w:rsidRPr="003D1DF3">
        <w:t xml:space="preserve">adėjo dalyvavimą tęstiniame etape </w:t>
      </w:r>
      <w:r w:rsidRPr="0050091B">
        <w:t>ir vartojo apiksaban</w:t>
      </w:r>
      <w:r w:rsidR="002F33CD">
        <w:t>o</w:t>
      </w:r>
      <w:r w:rsidRPr="0050091B">
        <w:t xml:space="preserve">, simptominės ir </w:t>
      </w:r>
      <w:r w:rsidRPr="0050091B">
        <w:lastRenderedPageBreak/>
        <w:t>nesimptominės pasikartojančios</w:t>
      </w:r>
      <w:r w:rsidRPr="0050091B">
        <w:rPr>
          <w:spacing w:val="-3"/>
        </w:rPr>
        <w:t xml:space="preserve"> </w:t>
      </w:r>
      <w:r w:rsidRPr="0050091B">
        <w:t>VTE</w:t>
      </w:r>
      <w:r w:rsidRPr="0050091B">
        <w:rPr>
          <w:spacing w:val="-3"/>
        </w:rPr>
        <w:t xml:space="preserve"> </w:t>
      </w:r>
      <w:r w:rsidRPr="0050091B">
        <w:t>ar</w:t>
      </w:r>
      <w:r w:rsidRPr="0050091B">
        <w:rPr>
          <w:spacing w:val="-3"/>
        </w:rPr>
        <w:t xml:space="preserve"> </w:t>
      </w:r>
      <w:r w:rsidRPr="0050091B">
        <w:t>su</w:t>
      </w:r>
      <w:r w:rsidRPr="0050091B">
        <w:rPr>
          <w:spacing w:val="-3"/>
        </w:rPr>
        <w:t xml:space="preserve"> </w:t>
      </w:r>
      <w:r w:rsidRPr="0050091B">
        <w:t>VTE</w:t>
      </w:r>
      <w:r w:rsidRPr="0050091B">
        <w:rPr>
          <w:spacing w:val="-3"/>
        </w:rPr>
        <w:t xml:space="preserve"> </w:t>
      </w:r>
      <w:r w:rsidRPr="0050091B">
        <w:t>susijusios</w:t>
      </w:r>
      <w:r w:rsidRPr="0050091B">
        <w:rPr>
          <w:spacing w:val="-3"/>
        </w:rPr>
        <w:t xml:space="preserve"> </w:t>
      </w:r>
      <w:r w:rsidRPr="0050091B">
        <w:t>mirties</w:t>
      </w:r>
      <w:r w:rsidRPr="0050091B">
        <w:rPr>
          <w:spacing w:val="-3"/>
        </w:rPr>
        <w:t xml:space="preserve"> </w:t>
      </w:r>
      <w:r w:rsidRPr="0050091B">
        <w:t>atvejų</w:t>
      </w:r>
      <w:r w:rsidRPr="0050091B">
        <w:rPr>
          <w:spacing w:val="-3"/>
        </w:rPr>
        <w:t xml:space="preserve"> </w:t>
      </w:r>
      <w:r w:rsidRPr="0050091B">
        <w:t>neužfiksuota.</w:t>
      </w:r>
      <w:r w:rsidRPr="0050091B">
        <w:rPr>
          <w:spacing w:val="-3"/>
        </w:rPr>
        <w:t xml:space="preserve"> </w:t>
      </w:r>
      <w:r w:rsidRPr="0050091B">
        <w:t>Tęstinio</w:t>
      </w:r>
      <w:r w:rsidRPr="0050091B">
        <w:rPr>
          <w:spacing w:val="-3"/>
        </w:rPr>
        <w:t xml:space="preserve"> </w:t>
      </w:r>
      <w:r w:rsidRPr="0050091B">
        <w:t>etapo</w:t>
      </w:r>
      <w:r w:rsidRPr="0050091B">
        <w:rPr>
          <w:spacing w:val="-3"/>
        </w:rPr>
        <w:t xml:space="preserve"> </w:t>
      </w:r>
      <w:r w:rsidRPr="0050091B">
        <w:t>metu</w:t>
      </w:r>
      <w:r w:rsidRPr="0050091B">
        <w:rPr>
          <w:spacing w:val="-3"/>
        </w:rPr>
        <w:t xml:space="preserve"> </w:t>
      </w:r>
      <w:r w:rsidRPr="0050091B">
        <w:t>nė</w:t>
      </w:r>
      <w:r w:rsidRPr="0050091B">
        <w:rPr>
          <w:spacing w:val="-3"/>
        </w:rPr>
        <w:t xml:space="preserve"> </w:t>
      </w:r>
      <w:r w:rsidRPr="0050091B">
        <w:t xml:space="preserve">vienas pacientas nepatyrė nepriklausomų vertintojų patvirtinto </w:t>
      </w:r>
      <w:r w:rsidR="00F97058">
        <w:t>s</w:t>
      </w:r>
      <w:r w:rsidR="00710B71">
        <w:t>tipr</w:t>
      </w:r>
      <w:r w:rsidR="004A39F5">
        <w:t>a</w:t>
      </w:r>
      <w:r w:rsidR="00710B71">
        <w:t>us</w:t>
      </w:r>
      <w:r w:rsidR="00F97058" w:rsidRPr="0050091B">
        <w:t xml:space="preserve"> </w:t>
      </w:r>
      <w:r w:rsidRPr="0050091B">
        <w:t>ar KRNS kraujavimo reiškinio.</w:t>
      </w:r>
      <w:r w:rsidR="008056C3">
        <w:t xml:space="preserve"> </w:t>
      </w:r>
      <w:r w:rsidRPr="0050091B">
        <w:t>Aštuoni</w:t>
      </w:r>
      <w:r w:rsidRPr="0050091B">
        <w:rPr>
          <w:spacing w:val="-7"/>
        </w:rPr>
        <w:t xml:space="preserve"> </w:t>
      </w:r>
      <w:r w:rsidRPr="0050091B">
        <w:t>(8/53;</w:t>
      </w:r>
      <w:r w:rsidRPr="0050091B">
        <w:rPr>
          <w:spacing w:val="-6"/>
        </w:rPr>
        <w:t xml:space="preserve"> </w:t>
      </w:r>
      <w:r w:rsidRPr="0050091B">
        <w:t>15,1</w:t>
      </w:r>
      <w:r w:rsidR="0050091B">
        <w:rPr>
          <w:spacing w:val="-8"/>
        </w:rPr>
        <w:t> %</w:t>
      </w:r>
      <w:r w:rsidRPr="0050091B">
        <w:t>)</w:t>
      </w:r>
      <w:r w:rsidRPr="0050091B">
        <w:rPr>
          <w:spacing w:val="-5"/>
        </w:rPr>
        <w:t xml:space="preserve"> </w:t>
      </w:r>
      <w:r w:rsidRPr="0050091B">
        <w:t>pacientai</w:t>
      </w:r>
      <w:r w:rsidRPr="0050091B">
        <w:rPr>
          <w:spacing w:val="-6"/>
        </w:rPr>
        <w:t xml:space="preserve"> </w:t>
      </w:r>
      <w:r w:rsidRPr="0050091B">
        <w:t>tęstinio</w:t>
      </w:r>
      <w:r w:rsidRPr="0050091B">
        <w:rPr>
          <w:spacing w:val="-6"/>
        </w:rPr>
        <w:t xml:space="preserve"> </w:t>
      </w:r>
      <w:r w:rsidRPr="0050091B">
        <w:t>etapo</w:t>
      </w:r>
      <w:r w:rsidRPr="0050091B">
        <w:rPr>
          <w:spacing w:val="-6"/>
        </w:rPr>
        <w:t xml:space="preserve"> </w:t>
      </w:r>
      <w:r w:rsidRPr="0050091B">
        <w:t>metu</w:t>
      </w:r>
      <w:r w:rsidRPr="0050091B">
        <w:rPr>
          <w:spacing w:val="-6"/>
        </w:rPr>
        <w:t xml:space="preserve"> </w:t>
      </w:r>
      <w:r w:rsidRPr="0050091B">
        <w:t>patyrė</w:t>
      </w:r>
      <w:r w:rsidRPr="0050091B">
        <w:rPr>
          <w:spacing w:val="-6"/>
        </w:rPr>
        <w:t xml:space="preserve"> </w:t>
      </w:r>
      <w:r w:rsidR="008A6A01">
        <w:t>nestipraus</w:t>
      </w:r>
      <w:r w:rsidR="008A6A01" w:rsidRPr="0050091B">
        <w:rPr>
          <w:spacing w:val="-3"/>
        </w:rPr>
        <w:t xml:space="preserve"> </w:t>
      </w:r>
      <w:r w:rsidRPr="0050091B">
        <w:t>kraujavimo</w:t>
      </w:r>
      <w:r w:rsidRPr="0050091B">
        <w:rPr>
          <w:spacing w:val="-6"/>
        </w:rPr>
        <w:t xml:space="preserve"> </w:t>
      </w:r>
      <w:r w:rsidRPr="0050091B">
        <w:rPr>
          <w:spacing w:val="-2"/>
        </w:rPr>
        <w:t>reiškinius.</w:t>
      </w:r>
    </w:p>
    <w:p w14:paraId="229FEC45" w14:textId="77777777" w:rsidR="00AB5936" w:rsidRPr="0050091B" w:rsidRDefault="00AB5936" w:rsidP="0050091B">
      <w:pPr>
        <w:pStyle w:val="Pagrindinistekstas"/>
        <w:kinsoku w:val="0"/>
        <w:overflowPunct w:val="0"/>
        <w:ind w:left="0"/>
      </w:pPr>
    </w:p>
    <w:p w14:paraId="6C37C99D" w14:textId="77777777" w:rsidR="00AB5936" w:rsidRPr="0050091B" w:rsidRDefault="00AB5936" w:rsidP="0050091B">
      <w:pPr>
        <w:pStyle w:val="Pagrindinistekstas"/>
        <w:kinsoku w:val="0"/>
        <w:overflowPunct w:val="0"/>
        <w:ind w:left="0"/>
      </w:pPr>
      <w:r w:rsidRPr="0050091B">
        <w:t>Apiksabano</w:t>
      </w:r>
      <w:r w:rsidRPr="0050091B">
        <w:rPr>
          <w:spacing w:val="-2"/>
        </w:rPr>
        <w:t xml:space="preserve"> </w:t>
      </w:r>
      <w:r w:rsidRPr="0050091B">
        <w:t>grupėje</w:t>
      </w:r>
      <w:r w:rsidRPr="0050091B">
        <w:rPr>
          <w:spacing w:val="-2"/>
        </w:rPr>
        <w:t xml:space="preserve"> </w:t>
      </w:r>
      <w:r w:rsidRPr="0050091B">
        <w:t>įvyko</w:t>
      </w:r>
      <w:r w:rsidRPr="0050091B">
        <w:rPr>
          <w:spacing w:val="-2"/>
        </w:rPr>
        <w:t xml:space="preserve"> </w:t>
      </w:r>
      <w:r w:rsidRPr="0050091B">
        <w:t>3</w:t>
      </w:r>
      <w:r w:rsidR="00BF7884">
        <w:t> </w:t>
      </w:r>
      <w:r w:rsidRPr="0050091B">
        <w:t>mirtys,</w:t>
      </w:r>
      <w:r w:rsidRPr="0050091B">
        <w:rPr>
          <w:spacing w:val="-2"/>
        </w:rPr>
        <w:t xml:space="preserve"> </w:t>
      </w:r>
      <w:r w:rsidRPr="0050091B">
        <w:t>o</w:t>
      </w:r>
      <w:r w:rsidRPr="0050091B">
        <w:rPr>
          <w:spacing w:val="-2"/>
        </w:rPr>
        <w:t xml:space="preserve"> </w:t>
      </w:r>
      <w:r w:rsidRPr="0050091B">
        <w:t>SG</w:t>
      </w:r>
      <w:r w:rsidRPr="0050091B">
        <w:rPr>
          <w:spacing w:val="-2"/>
        </w:rPr>
        <w:t xml:space="preserve"> </w:t>
      </w:r>
      <w:r w:rsidRPr="0050091B">
        <w:t>grupėje</w:t>
      </w:r>
      <w:r w:rsidRPr="0050091B">
        <w:rPr>
          <w:spacing w:val="-4"/>
        </w:rPr>
        <w:t xml:space="preserve"> </w:t>
      </w:r>
      <w:r w:rsidRPr="0050091B">
        <w:t>–</w:t>
      </w:r>
      <w:r w:rsidRPr="0050091B">
        <w:rPr>
          <w:spacing w:val="-1"/>
        </w:rPr>
        <w:t xml:space="preserve"> </w:t>
      </w:r>
      <w:r w:rsidRPr="0050091B">
        <w:t>1</w:t>
      </w:r>
      <w:r w:rsidR="00BF7884">
        <w:t> </w:t>
      </w:r>
      <w:r w:rsidRPr="0050091B">
        <w:t>mirtis;</w:t>
      </w:r>
      <w:r w:rsidRPr="0050091B">
        <w:rPr>
          <w:spacing w:val="-2"/>
        </w:rPr>
        <w:t xml:space="preserve"> </w:t>
      </w:r>
      <w:r w:rsidRPr="0050091B">
        <w:t>visi</w:t>
      </w:r>
      <w:r w:rsidRPr="0050091B">
        <w:rPr>
          <w:spacing w:val="-2"/>
        </w:rPr>
        <w:t xml:space="preserve"> </w:t>
      </w:r>
      <w:r w:rsidRPr="0050091B">
        <w:t>šie</w:t>
      </w:r>
      <w:r w:rsidRPr="0050091B">
        <w:rPr>
          <w:spacing w:val="-2"/>
        </w:rPr>
        <w:t xml:space="preserve"> </w:t>
      </w:r>
      <w:r w:rsidRPr="0050091B">
        <w:t>atvejai</w:t>
      </w:r>
      <w:r w:rsidRPr="0050091B">
        <w:rPr>
          <w:spacing w:val="-2"/>
        </w:rPr>
        <w:t xml:space="preserve"> </w:t>
      </w:r>
      <w:r w:rsidRPr="0050091B">
        <w:t>buvo</w:t>
      </w:r>
      <w:r w:rsidRPr="0050091B">
        <w:rPr>
          <w:spacing w:val="-2"/>
        </w:rPr>
        <w:t xml:space="preserve"> </w:t>
      </w:r>
      <w:r w:rsidRPr="0050091B">
        <w:t>tyrėjo</w:t>
      </w:r>
      <w:r w:rsidRPr="0050091B">
        <w:rPr>
          <w:spacing w:val="-2"/>
        </w:rPr>
        <w:t xml:space="preserve"> </w:t>
      </w:r>
      <w:r w:rsidRPr="0050091B">
        <w:t>įvertinti</w:t>
      </w:r>
      <w:r w:rsidRPr="0050091B">
        <w:rPr>
          <w:spacing w:val="-2"/>
        </w:rPr>
        <w:t xml:space="preserve"> </w:t>
      </w:r>
      <w:r w:rsidRPr="0050091B">
        <w:t>kaip su gydymu nesusiję. Remiantis nepriklausomo reiškinių vertinimo komiteto išvada, nė viena iš tų mirčių neįvyko dėl VTE arba kraujavimo reiškinio.</w:t>
      </w:r>
    </w:p>
    <w:p w14:paraId="333E6EDE" w14:textId="77777777" w:rsidR="00AB5936" w:rsidRPr="0050091B" w:rsidRDefault="00AB5936" w:rsidP="0050091B">
      <w:pPr>
        <w:pStyle w:val="Pagrindinistekstas"/>
        <w:kinsoku w:val="0"/>
        <w:overflowPunct w:val="0"/>
        <w:ind w:left="0"/>
      </w:pPr>
    </w:p>
    <w:p w14:paraId="7D300499" w14:textId="77777777" w:rsidR="00AB5936" w:rsidRPr="0050091B" w:rsidRDefault="00AB5936" w:rsidP="0050091B">
      <w:pPr>
        <w:pStyle w:val="Pagrindinistekstas"/>
        <w:kinsoku w:val="0"/>
        <w:overflowPunct w:val="0"/>
        <w:ind w:left="0"/>
      </w:pPr>
      <w:r w:rsidRPr="0050091B">
        <w:t>Apiksabano</w:t>
      </w:r>
      <w:r w:rsidRPr="0050091B">
        <w:rPr>
          <w:spacing w:val="-3"/>
        </w:rPr>
        <w:t xml:space="preserve"> </w:t>
      </w:r>
      <w:r w:rsidRPr="0050091B">
        <w:t>saugumo</w:t>
      </w:r>
      <w:r w:rsidRPr="0050091B">
        <w:rPr>
          <w:spacing w:val="-3"/>
        </w:rPr>
        <w:t xml:space="preserve"> </w:t>
      </w:r>
      <w:r w:rsidR="002F33CD">
        <w:rPr>
          <w:spacing w:val="-3"/>
        </w:rPr>
        <w:t>pacientams</w:t>
      </w:r>
      <w:r w:rsidR="002F33CD" w:rsidRPr="0050091B">
        <w:t xml:space="preserve"> </w:t>
      </w:r>
      <w:r w:rsidRPr="0050091B">
        <w:t>vaikams</w:t>
      </w:r>
      <w:r w:rsidRPr="0050091B">
        <w:rPr>
          <w:spacing w:val="-3"/>
        </w:rPr>
        <w:t xml:space="preserve"> </w:t>
      </w:r>
      <w:r w:rsidRPr="0050091B">
        <w:t>duomenų</w:t>
      </w:r>
      <w:r w:rsidRPr="0050091B">
        <w:rPr>
          <w:spacing w:val="-3"/>
        </w:rPr>
        <w:t xml:space="preserve"> </w:t>
      </w:r>
      <w:r w:rsidRPr="0050091B">
        <w:t>bazė</w:t>
      </w:r>
      <w:r w:rsidRPr="0050091B">
        <w:rPr>
          <w:spacing w:val="-3"/>
        </w:rPr>
        <w:t xml:space="preserve"> </w:t>
      </w:r>
      <w:r w:rsidRPr="0050091B">
        <w:t>pagrįsta</w:t>
      </w:r>
      <w:r w:rsidRPr="0050091B">
        <w:rPr>
          <w:spacing w:val="-3"/>
        </w:rPr>
        <w:t xml:space="preserve"> </w:t>
      </w:r>
      <w:r w:rsidRPr="0050091B">
        <w:t>tyrimu</w:t>
      </w:r>
      <w:r w:rsidRPr="0050091B">
        <w:rPr>
          <w:spacing w:val="-3"/>
        </w:rPr>
        <w:t xml:space="preserve"> </w:t>
      </w:r>
      <w:r w:rsidRPr="0050091B">
        <w:t>CV185325,</w:t>
      </w:r>
      <w:r w:rsidRPr="0050091B">
        <w:rPr>
          <w:spacing w:val="-3"/>
        </w:rPr>
        <w:t xml:space="preserve"> </w:t>
      </w:r>
      <w:r w:rsidRPr="0050091B">
        <w:t>skirtu</w:t>
      </w:r>
      <w:r w:rsidRPr="0050091B">
        <w:rPr>
          <w:spacing w:val="-3"/>
        </w:rPr>
        <w:t xml:space="preserve"> </w:t>
      </w:r>
      <w:r w:rsidRPr="0050091B">
        <w:t>VTE</w:t>
      </w:r>
      <w:r w:rsidRPr="0050091B">
        <w:rPr>
          <w:spacing w:val="-3"/>
        </w:rPr>
        <w:t xml:space="preserve"> </w:t>
      </w:r>
      <w:r w:rsidRPr="0050091B">
        <w:t>gydymui</w:t>
      </w:r>
      <w:r w:rsidRPr="0050091B">
        <w:rPr>
          <w:spacing w:val="-3"/>
        </w:rPr>
        <w:t xml:space="preserve"> </w:t>
      </w:r>
      <w:r w:rsidRPr="0050091B">
        <w:t>ir</w:t>
      </w:r>
      <w:r w:rsidRPr="0050091B">
        <w:rPr>
          <w:spacing w:val="-3"/>
        </w:rPr>
        <w:t xml:space="preserve"> </w:t>
      </w:r>
      <w:r w:rsidRPr="0050091B">
        <w:t xml:space="preserve">VTE pasikartojimo profilaktikai, ir papildyta tyrimu PREVAPIX-ALL bei tyrimu SAXOPHONE, skirtu pirminei VTE profilaktikai, bei vienkartinės dozės tyrimu CV185118. </w:t>
      </w:r>
      <w:r w:rsidR="003D1DF3">
        <w:t>Ji apima</w:t>
      </w:r>
      <w:r w:rsidRPr="0050091B">
        <w:t xml:space="preserve"> 970</w:t>
      </w:r>
      <w:r w:rsidR="00BF7884">
        <w:t> </w:t>
      </w:r>
      <w:r w:rsidRPr="0050091B">
        <w:t xml:space="preserve">vaikų, iš kurių 568 </w:t>
      </w:r>
      <w:r w:rsidR="003D1DF3">
        <w:t xml:space="preserve">buvo </w:t>
      </w:r>
      <w:r w:rsidRPr="0050091B">
        <w:t>gydyti apiksabanu.</w:t>
      </w:r>
    </w:p>
    <w:p w14:paraId="362D6C80" w14:textId="77777777" w:rsidR="00AB5936" w:rsidRPr="0050091B" w:rsidRDefault="00AB5936" w:rsidP="0050091B">
      <w:pPr>
        <w:pStyle w:val="Pagrindinistekstas"/>
        <w:kinsoku w:val="0"/>
        <w:overflowPunct w:val="0"/>
        <w:ind w:left="0"/>
      </w:pPr>
    </w:p>
    <w:p w14:paraId="07A83B5A" w14:textId="77777777" w:rsidR="00AB5936" w:rsidRPr="0050091B" w:rsidRDefault="00AB5936" w:rsidP="0050091B">
      <w:pPr>
        <w:pStyle w:val="Pagrindinistekstas"/>
        <w:kinsoku w:val="0"/>
        <w:overflowPunct w:val="0"/>
        <w:ind w:left="0"/>
        <w:rPr>
          <w:spacing w:val="-2"/>
        </w:rPr>
      </w:pPr>
      <w:r w:rsidRPr="0050091B">
        <w:t>Patvirtintos</w:t>
      </w:r>
      <w:r w:rsidRPr="0050091B">
        <w:rPr>
          <w:spacing w:val="-10"/>
        </w:rPr>
        <w:t xml:space="preserve"> </w:t>
      </w:r>
      <w:r w:rsidRPr="0050091B">
        <w:t>indikacijos</w:t>
      </w:r>
      <w:r w:rsidR="002F33CD">
        <w:t xml:space="preserve"> vaikams</w:t>
      </w:r>
      <w:r w:rsidRPr="0050091B">
        <w:rPr>
          <w:spacing w:val="-9"/>
        </w:rPr>
        <w:t xml:space="preserve"> </w:t>
      </w:r>
      <w:r w:rsidRPr="0050091B">
        <w:t>pirminei</w:t>
      </w:r>
      <w:r w:rsidRPr="0050091B">
        <w:rPr>
          <w:spacing w:val="-10"/>
        </w:rPr>
        <w:t xml:space="preserve"> </w:t>
      </w:r>
      <w:r w:rsidRPr="0050091B">
        <w:t>VTE</w:t>
      </w:r>
      <w:r w:rsidRPr="0050091B">
        <w:rPr>
          <w:spacing w:val="-10"/>
        </w:rPr>
        <w:t xml:space="preserve"> </w:t>
      </w:r>
      <w:r w:rsidRPr="0050091B">
        <w:t>profilaktikai</w:t>
      </w:r>
      <w:r w:rsidRPr="0050091B">
        <w:rPr>
          <w:spacing w:val="-9"/>
        </w:rPr>
        <w:t xml:space="preserve"> </w:t>
      </w:r>
      <w:r w:rsidRPr="0050091B">
        <w:rPr>
          <w:spacing w:val="-2"/>
        </w:rPr>
        <w:t>nėra.</w:t>
      </w:r>
    </w:p>
    <w:p w14:paraId="5BF99ECC" w14:textId="77777777" w:rsidR="00AB5936" w:rsidRPr="0050091B" w:rsidRDefault="00AB5936" w:rsidP="0050091B">
      <w:pPr>
        <w:pStyle w:val="Pagrindinistekstas"/>
        <w:kinsoku w:val="0"/>
        <w:overflowPunct w:val="0"/>
        <w:ind w:left="0"/>
      </w:pPr>
    </w:p>
    <w:p w14:paraId="124DCD4E" w14:textId="77777777" w:rsidR="00AB5936" w:rsidRPr="0050091B" w:rsidRDefault="00AB5936" w:rsidP="0050091B">
      <w:pPr>
        <w:pStyle w:val="Pagrindinistekstas"/>
        <w:kinsoku w:val="0"/>
        <w:overflowPunct w:val="0"/>
        <w:ind w:left="0"/>
        <w:rPr>
          <w:i/>
          <w:iCs/>
        </w:rPr>
      </w:pPr>
      <w:r w:rsidRPr="0050091B">
        <w:rPr>
          <w:i/>
          <w:iCs/>
          <w:u w:val="single"/>
        </w:rPr>
        <w:t>VTE</w:t>
      </w:r>
      <w:r w:rsidRPr="0050091B">
        <w:rPr>
          <w:i/>
          <w:iCs/>
          <w:spacing w:val="-4"/>
          <w:u w:val="single"/>
        </w:rPr>
        <w:t xml:space="preserve"> </w:t>
      </w:r>
      <w:r w:rsidRPr="0050091B">
        <w:rPr>
          <w:i/>
          <w:iCs/>
          <w:u w:val="single"/>
        </w:rPr>
        <w:t>profilaktika</w:t>
      </w:r>
      <w:r w:rsidRPr="0050091B">
        <w:rPr>
          <w:i/>
          <w:iCs/>
          <w:spacing w:val="-4"/>
          <w:u w:val="single"/>
        </w:rPr>
        <w:t xml:space="preserve"> </w:t>
      </w:r>
      <w:r w:rsidRPr="0050091B">
        <w:rPr>
          <w:i/>
          <w:iCs/>
          <w:u w:val="single"/>
        </w:rPr>
        <w:t>pacientams</w:t>
      </w:r>
      <w:r w:rsidRPr="0050091B">
        <w:rPr>
          <w:i/>
          <w:iCs/>
          <w:spacing w:val="-4"/>
          <w:u w:val="single"/>
        </w:rPr>
        <w:t xml:space="preserve"> </w:t>
      </w:r>
      <w:r w:rsidRPr="0050091B">
        <w:rPr>
          <w:i/>
          <w:iCs/>
          <w:u w:val="single"/>
        </w:rPr>
        <w:t>vaikams,</w:t>
      </w:r>
      <w:r w:rsidRPr="0050091B">
        <w:rPr>
          <w:i/>
          <w:iCs/>
          <w:spacing w:val="-4"/>
          <w:u w:val="single"/>
        </w:rPr>
        <w:t xml:space="preserve"> </w:t>
      </w:r>
      <w:r w:rsidRPr="0050091B">
        <w:rPr>
          <w:i/>
          <w:iCs/>
          <w:u w:val="single"/>
        </w:rPr>
        <w:t>sergantiems</w:t>
      </w:r>
      <w:r w:rsidRPr="0050091B">
        <w:rPr>
          <w:i/>
          <w:iCs/>
          <w:spacing w:val="-4"/>
          <w:u w:val="single"/>
        </w:rPr>
        <w:t xml:space="preserve"> </w:t>
      </w:r>
      <w:r w:rsidRPr="0050091B">
        <w:rPr>
          <w:i/>
          <w:iCs/>
          <w:u w:val="single"/>
        </w:rPr>
        <w:t>ūmine</w:t>
      </w:r>
      <w:r w:rsidRPr="0050091B">
        <w:rPr>
          <w:i/>
          <w:iCs/>
          <w:spacing w:val="-4"/>
          <w:u w:val="single"/>
        </w:rPr>
        <w:t xml:space="preserve"> </w:t>
      </w:r>
      <w:r w:rsidRPr="0050091B">
        <w:rPr>
          <w:i/>
          <w:iCs/>
          <w:u w:val="single"/>
        </w:rPr>
        <w:t>limfoblastine</w:t>
      </w:r>
      <w:r w:rsidRPr="0050091B">
        <w:rPr>
          <w:i/>
          <w:iCs/>
          <w:spacing w:val="-4"/>
          <w:u w:val="single"/>
        </w:rPr>
        <w:t xml:space="preserve"> </w:t>
      </w:r>
      <w:r w:rsidRPr="0050091B">
        <w:rPr>
          <w:i/>
          <w:iCs/>
          <w:u w:val="single"/>
        </w:rPr>
        <w:t>leukemija</w:t>
      </w:r>
      <w:r w:rsidRPr="0050091B">
        <w:rPr>
          <w:i/>
          <w:iCs/>
          <w:spacing w:val="-7"/>
          <w:u w:val="single"/>
        </w:rPr>
        <w:t xml:space="preserve"> </w:t>
      </w:r>
      <w:r w:rsidRPr="0050091B">
        <w:rPr>
          <w:i/>
          <w:iCs/>
          <w:u w:val="single"/>
        </w:rPr>
        <w:t>arba</w:t>
      </w:r>
      <w:r w:rsidRPr="0050091B">
        <w:rPr>
          <w:i/>
          <w:iCs/>
          <w:spacing w:val="-4"/>
          <w:u w:val="single"/>
        </w:rPr>
        <w:t xml:space="preserve"> </w:t>
      </w:r>
      <w:r w:rsidRPr="0050091B">
        <w:rPr>
          <w:i/>
          <w:iCs/>
          <w:u w:val="single"/>
        </w:rPr>
        <w:t>limfoblastine</w:t>
      </w:r>
      <w:r w:rsidRPr="0050091B">
        <w:rPr>
          <w:i/>
          <w:iCs/>
        </w:rPr>
        <w:t xml:space="preserve"> </w:t>
      </w:r>
      <w:r w:rsidRPr="0050091B">
        <w:rPr>
          <w:i/>
          <w:iCs/>
          <w:u w:val="single"/>
        </w:rPr>
        <w:t>limfoma (ŪLL, LL)</w:t>
      </w:r>
    </w:p>
    <w:p w14:paraId="4DC9F0F8" w14:textId="77777777" w:rsidR="00AB5936" w:rsidRPr="0050091B" w:rsidRDefault="00AB5936" w:rsidP="0050091B">
      <w:pPr>
        <w:pStyle w:val="Pagrindinistekstas"/>
        <w:kinsoku w:val="0"/>
        <w:overflowPunct w:val="0"/>
        <w:ind w:left="0"/>
      </w:pPr>
      <w:r w:rsidRPr="0050091B">
        <w:t xml:space="preserve">Atliekant tyrimą PREVAPIX-ALL, iš viso 512 </w:t>
      </w:r>
      <w:r w:rsidR="00F76065">
        <w:t>pacientų (</w:t>
      </w:r>
      <w:r w:rsidR="00F76065" w:rsidRPr="00BF28CA">
        <w:t>nuo ≥ 1 iki &lt; 18 metų</w:t>
      </w:r>
      <w:r w:rsidR="00F76065">
        <w:t xml:space="preserve">), kuriems </w:t>
      </w:r>
      <w:r w:rsidR="00F76065" w:rsidRPr="00BF28CA">
        <w:t>naujai diagnozuota ŪLL arba LL ir kuriems taikoma indukcinė chemoterapija (įskaitant asparaginazės leidimą nuolatiniu centrinės venos prieigos įrenginiu)</w:t>
      </w:r>
      <w:r w:rsidRPr="0050091B">
        <w:t>,</w:t>
      </w:r>
      <w:r w:rsidRPr="0050091B">
        <w:rPr>
          <w:spacing w:val="-2"/>
        </w:rPr>
        <w:t xml:space="preserve"> </w:t>
      </w:r>
      <w:r w:rsidRPr="0050091B">
        <w:t>atsitiktinių</w:t>
      </w:r>
      <w:r w:rsidRPr="0050091B">
        <w:rPr>
          <w:spacing w:val="-2"/>
        </w:rPr>
        <w:t xml:space="preserve"> </w:t>
      </w:r>
      <w:r w:rsidRPr="0050091B">
        <w:t>imčių</w:t>
      </w:r>
      <w:r w:rsidRPr="0050091B">
        <w:rPr>
          <w:spacing w:val="-2"/>
        </w:rPr>
        <w:t xml:space="preserve"> </w:t>
      </w:r>
      <w:r w:rsidRPr="0050091B">
        <w:t>būdu,</w:t>
      </w:r>
      <w:r w:rsidRPr="0050091B">
        <w:rPr>
          <w:spacing w:val="-2"/>
        </w:rPr>
        <w:t xml:space="preserve"> </w:t>
      </w:r>
      <w:r w:rsidRPr="0050091B">
        <w:t>santykiu 1:1</w:t>
      </w:r>
      <w:r w:rsidR="00F76065">
        <w:t>,</w:t>
      </w:r>
      <w:r w:rsidR="003D1DF3" w:rsidRPr="003D1DF3">
        <w:t xml:space="preserve"> </w:t>
      </w:r>
      <w:r w:rsidR="00F76065" w:rsidRPr="00BF28CA">
        <w:t>suskirstyti į atviro</w:t>
      </w:r>
      <w:r w:rsidR="00F76065">
        <w:t>s</w:t>
      </w:r>
      <w:r w:rsidR="00F76065" w:rsidRPr="00BF28CA">
        <w:t xml:space="preserve"> trombozės profilaktik</w:t>
      </w:r>
      <w:r w:rsidR="00F76065">
        <w:t>os</w:t>
      </w:r>
      <w:r w:rsidR="00F76065" w:rsidRPr="00BF28CA">
        <w:t xml:space="preserve"> grupes:</w:t>
      </w:r>
      <w:r w:rsidR="003D1DF3" w:rsidRPr="003D1DF3">
        <w:t xml:space="preserve"> </w:t>
      </w:r>
      <w:r w:rsidR="00F76065" w:rsidRPr="00BF28CA">
        <w:t>apiksabano arba standartin</w:t>
      </w:r>
      <w:r w:rsidR="00F76065">
        <w:t xml:space="preserve">io gydymo </w:t>
      </w:r>
      <w:r w:rsidR="00F76065" w:rsidRPr="00BF28CA">
        <w:t>(neskiriant sisteminių antikoaguliantų)</w:t>
      </w:r>
      <w:r w:rsidRPr="0050091B">
        <w:t xml:space="preserve">. Apiksabanas vartotas pagal kūno </w:t>
      </w:r>
      <w:r w:rsidR="00895C48">
        <w:t>svorį</w:t>
      </w:r>
      <w:r w:rsidRPr="0050091B">
        <w:t xml:space="preserve"> nustatomos fiksuotos dozės </w:t>
      </w:r>
      <w:r w:rsidR="00F76065">
        <w:t>režimu</w:t>
      </w:r>
      <w:r w:rsidRPr="0050091B">
        <w:t>, kur</w:t>
      </w:r>
      <w:r w:rsidR="00F76065">
        <w:t>į</w:t>
      </w:r>
      <w:r w:rsidRPr="0050091B">
        <w:t xml:space="preserve"> taikant susidaro ekspozicija, panaši į susidarančią suaugusiesiems, vartojantiems</w:t>
      </w:r>
      <w:r w:rsidRPr="0050091B">
        <w:rPr>
          <w:spacing w:val="-1"/>
        </w:rPr>
        <w:t xml:space="preserve"> </w:t>
      </w:r>
      <w:r w:rsidRPr="0050091B">
        <w:t>po</w:t>
      </w:r>
      <w:r w:rsidRPr="0050091B">
        <w:rPr>
          <w:spacing w:val="-2"/>
        </w:rPr>
        <w:t xml:space="preserve"> </w:t>
      </w:r>
      <w:r w:rsidRPr="0050091B">
        <w:t>2,5</w:t>
      </w:r>
      <w:r w:rsidR="0050091B">
        <w:rPr>
          <w:spacing w:val="-1"/>
        </w:rPr>
        <w:t> mg</w:t>
      </w:r>
      <w:r w:rsidRPr="0050091B">
        <w:rPr>
          <w:spacing w:val="-2"/>
        </w:rPr>
        <w:t xml:space="preserve"> </w:t>
      </w:r>
      <w:r w:rsidRPr="0050091B">
        <w:t>du</w:t>
      </w:r>
      <w:r w:rsidRPr="0050091B">
        <w:rPr>
          <w:spacing w:val="-2"/>
        </w:rPr>
        <w:t xml:space="preserve"> </w:t>
      </w:r>
      <w:r w:rsidRPr="0050091B">
        <w:t>kartus</w:t>
      </w:r>
      <w:r w:rsidRPr="0050091B">
        <w:rPr>
          <w:spacing w:val="-1"/>
        </w:rPr>
        <w:t xml:space="preserve"> </w:t>
      </w:r>
      <w:r w:rsidRPr="0050091B">
        <w:t>per</w:t>
      </w:r>
      <w:r w:rsidRPr="0050091B">
        <w:rPr>
          <w:spacing w:val="-2"/>
        </w:rPr>
        <w:t xml:space="preserve"> </w:t>
      </w:r>
      <w:r w:rsidRPr="0050091B">
        <w:t>parą</w:t>
      </w:r>
      <w:r w:rsidRPr="0050091B">
        <w:rPr>
          <w:spacing w:val="-2"/>
        </w:rPr>
        <w:t xml:space="preserve"> </w:t>
      </w:r>
      <w:r w:rsidRPr="0050091B">
        <w:t>(žr.</w:t>
      </w:r>
      <w:r w:rsidRPr="0050091B">
        <w:rPr>
          <w:spacing w:val="-2"/>
        </w:rPr>
        <w:t xml:space="preserve"> </w:t>
      </w:r>
      <w:r w:rsidRPr="0050091B">
        <w:t>13</w:t>
      </w:r>
      <w:r w:rsidR="0050091B">
        <w:rPr>
          <w:spacing w:val="-4"/>
        </w:rPr>
        <w:t> lentelę</w:t>
      </w:r>
      <w:r w:rsidRPr="0050091B">
        <w:t>).</w:t>
      </w:r>
      <w:r w:rsidRPr="0050091B">
        <w:rPr>
          <w:spacing w:val="-2"/>
        </w:rPr>
        <w:t xml:space="preserve"> </w:t>
      </w:r>
      <w:r w:rsidRPr="0050091B">
        <w:t>Apiksabano</w:t>
      </w:r>
      <w:r w:rsidRPr="0050091B">
        <w:rPr>
          <w:spacing w:val="-2"/>
        </w:rPr>
        <w:t xml:space="preserve"> </w:t>
      </w:r>
      <w:r w:rsidRPr="0050091B">
        <w:t>skirta</w:t>
      </w:r>
      <w:r w:rsidRPr="0050091B">
        <w:rPr>
          <w:spacing w:val="-2"/>
        </w:rPr>
        <w:t xml:space="preserve"> </w:t>
      </w:r>
      <w:r w:rsidRPr="0050091B">
        <w:t>2,5</w:t>
      </w:r>
      <w:r w:rsidR="0050091B">
        <w:rPr>
          <w:spacing w:val="-4"/>
        </w:rPr>
        <w:t> mg</w:t>
      </w:r>
      <w:r w:rsidRPr="0050091B">
        <w:rPr>
          <w:spacing w:val="-2"/>
        </w:rPr>
        <w:t xml:space="preserve"> </w:t>
      </w:r>
      <w:r w:rsidRPr="0050091B">
        <w:t>tablečių,</w:t>
      </w:r>
      <w:r w:rsidRPr="0050091B">
        <w:rPr>
          <w:spacing w:val="-2"/>
        </w:rPr>
        <w:t xml:space="preserve"> </w:t>
      </w:r>
      <w:r w:rsidRPr="0050091B">
        <w:t>0,5</w:t>
      </w:r>
      <w:r w:rsidR="0050091B">
        <w:rPr>
          <w:spacing w:val="-1"/>
        </w:rPr>
        <w:t> mg</w:t>
      </w:r>
      <w:r w:rsidRPr="0050091B">
        <w:t xml:space="preserve"> tablečių arba 0,4</w:t>
      </w:r>
      <w:r w:rsidR="0050091B">
        <w:t> mg</w:t>
      </w:r>
      <w:r w:rsidRPr="0050091B">
        <w:t>/ml geriamojo tirpalo forma. Ekspozicijos trukmės mediana apiksabano grupėje buvo 25</w:t>
      </w:r>
      <w:r w:rsidR="0050091B">
        <w:t> </w:t>
      </w:r>
      <w:r w:rsidR="003D1DF3">
        <w:t>dienos</w:t>
      </w:r>
      <w:r w:rsidRPr="0050091B">
        <w:t>.</w:t>
      </w:r>
    </w:p>
    <w:p w14:paraId="572E2672" w14:textId="77777777" w:rsidR="00AB5936" w:rsidRPr="0050091B" w:rsidRDefault="00AB5936" w:rsidP="0050091B">
      <w:pPr>
        <w:pStyle w:val="Pagrindinistekstas"/>
        <w:kinsoku w:val="0"/>
        <w:overflowPunct w:val="0"/>
        <w:ind w:left="0"/>
      </w:pPr>
    </w:p>
    <w:p w14:paraId="2085C0C7" w14:textId="77777777" w:rsidR="00AB5936" w:rsidRDefault="00BF7884" w:rsidP="00BF7884">
      <w:pPr>
        <w:pStyle w:val="Antrat2"/>
        <w:tabs>
          <w:tab w:val="left" w:pos="415"/>
        </w:tabs>
        <w:kinsoku w:val="0"/>
        <w:overflowPunct w:val="0"/>
        <w:ind w:left="0"/>
        <w:rPr>
          <w:spacing w:val="-4"/>
        </w:rPr>
      </w:pPr>
      <w:r>
        <w:t>13 </w:t>
      </w:r>
      <w:r w:rsidR="00AB5936" w:rsidRPr="0050091B">
        <w:t>lentelė.</w:t>
      </w:r>
      <w:r w:rsidR="00AB5936" w:rsidRPr="0050091B">
        <w:rPr>
          <w:spacing w:val="-11"/>
        </w:rPr>
        <w:t xml:space="preserve"> </w:t>
      </w:r>
      <w:r w:rsidR="00AB5936" w:rsidRPr="0050091B">
        <w:t>Apiksabano</w:t>
      </w:r>
      <w:r w:rsidR="00AB5936" w:rsidRPr="0050091B">
        <w:rPr>
          <w:spacing w:val="-9"/>
        </w:rPr>
        <w:t xml:space="preserve"> </w:t>
      </w:r>
      <w:r w:rsidR="00AB5936" w:rsidRPr="0050091B">
        <w:t>dozavimas</w:t>
      </w:r>
      <w:r w:rsidR="00AB5936" w:rsidRPr="0050091B">
        <w:rPr>
          <w:spacing w:val="-9"/>
        </w:rPr>
        <w:t xml:space="preserve"> </w:t>
      </w:r>
      <w:r w:rsidR="00AB5936" w:rsidRPr="0050091B">
        <w:t>PREVAPIX-ALL</w:t>
      </w:r>
      <w:r w:rsidR="00AB5936" w:rsidRPr="0050091B">
        <w:rPr>
          <w:spacing w:val="-9"/>
        </w:rPr>
        <w:t xml:space="preserve"> </w:t>
      </w:r>
      <w:r w:rsidR="00AB5936" w:rsidRPr="0050091B">
        <w:t>tyrimo</w:t>
      </w:r>
      <w:r w:rsidR="00AB5936" w:rsidRPr="0050091B">
        <w:rPr>
          <w:spacing w:val="-8"/>
        </w:rPr>
        <w:t xml:space="preserve"> </w:t>
      </w:r>
      <w:r w:rsidR="00AB5936" w:rsidRPr="0050091B">
        <w:rPr>
          <w:spacing w:val="-4"/>
        </w:rPr>
        <w:t>metu</w:t>
      </w:r>
    </w:p>
    <w:p w14:paraId="46415235" w14:textId="77777777" w:rsidR="00BF7884" w:rsidRPr="00BF7884" w:rsidRDefault="00BF7884" w:rsidP="00BF7884"/>
    <w:tbl>
      <w:tblPr>
        <w:tblW w:w="0" w:type="auto"/>
        <w:tblInd w:w="5" w:type="dxa"/>
        <w:tblLayout w:type="fixed"/>
        <w:tblCellMar>
          <w:left w:w="0" w:type="dxa"/>
          <w:right w:w="0" w:type="dxa"/>
        </w:tblCellMar>
        <w:tblLook w:val="0000" w:firstRow="0" w:lastRow="0" w:firstColumn="0" w:lastColumn="0" w:noHBand="0" w:noVBand="0"/>
      </w:tblPr>
      <w:tblGrid>
        <w:gridCol w:w="3292"/>
        <w:gridCol w:w="3333"/>
      </w:tblGrid>
      <w:tr w:rsidR="00AB5936" w:rsidRPr="0050091B" w14:paraId="14D0821C" w14:textId="77777777" w:rsidTr="008056C3">
        <w:trPr>
          <w:trHeight w:val="373"/>
          <w:tblHeader/>
        </w:trPr>
        <w:tc>
          <w:tcPr>
            <w:tcW w:w="3292" w:type="dxa"/>
            <w:tcBorders>
              <w:top w:val="single" w:sz="4" w:space="0" w:color="000000"/>
              <w:left w:val="single" w:sz="4" w:space="0" w:color="000000"/>
              <w:bottom w:val="single" w:sz="4" w:space="0" w:color="000000"/>
              <w:right w:val="single" w:sz="4" w:space="0" w:color="000000"/>
            </w:tcBorders>
          </w:tcPr>
          <w:p w14:paraId="52FB92C5" w14:textId="77777777" w:rsidR="00AB5936" w:rsidRPr="0050091B" w:rsidRDefault="00AB5936" w:rsidP="0050091B">
            <w:pPr>
              <w:pStyle w:val="TableParagraph"/>
              <w:kinsoku w:val="0"/>
              <w:overflowPunct w:val="0"/>
              <w:ind w:left="0"/>
              <w:rPr>
                <w:b/>
                <w:bCs/>
                <w:spacing w:val="-2"/>
                <w:sz w:val="22"/>
                <w:szCs w:val="22"/>
              </w:rPr>
            </w:pPr>
            <w:r w:rsidRPr="0050091B">
              <w:rPr>
                <w:b/>
                <w:bCs/>
                <w:sz w:val="22"/>
                <w:szCs w:val="22"/>
              </w:rPr>
              <w:t>Kūno</w:t>
            </w:r>
            <w:r w:rsidRPr="0050091B">
              <w:rPr>
                <w:b/>
                <w:bCs/>
                <w:spacing w:val="-5"/>
                <w:sz w:val="22"/>
                <w:szCs w:val="22"/>
              </w:rPr>
              <w:t xml:space="preserve"> </w:t>
            </w:r>
            <w:r w:rsidR="00895C48">
              <w:rPr>
                <w:b/>
                <w:bCs/>
                <w:spacing w:val="-5"/>
                <w:sz w:val="22"/>
                <w:szCs w:val="22"/>
              </w:rPr>
              <w:t>svorio</w:t>
            </w:r>
            <w:r w:rsidRPr="0050091B">
              <w:rPr>
                <w:b/>
                <w:bCs/>
                <w:spacing w:val="-4"/>
                <w:sz w:val="22"/>
                <w:szCs w:val="22"/>
              </w:rPr>
              <w:t xml:space="preserve"> </w:t>
            </w:r>
            <w:r w:rsidRPr="0050091B">
              <w:rPr>
                <w:b/>
                <w:bCs/>
                <w:spacing w:val="-2"/>
                <w:sz w:val="22"/>
                <w:szCs w:val="22"/>
              </w:rPr>
              <w:t>diapazonas</w:t>
            </w:r>
          </w:p>
        </w:tc>
        <w:tc>
          <w:tcPr>
            <w:tcW w:w="3333" w:type="dxa"/>
            <w:tcBorders>
              <w:top w:val="single" w:sz="4" w:space="0" w:color="000000"/>
              <w:left w:val="single" w:sz="4" w:space="0" w:color="000000"/>
              <w:bottom w:val="single" w:sz="4" w:space="0" w:color="000000"/>
              <w:right w:val="single" w:sz="4" w:space="0" w:color="000000"/>
            </w:tcBorders>
          </w:tcPr>
          <w:p w14:paraId="183A6F67" w14:textId="77777777" w:rsidR="00AB5936" w:rsidRPr="0050091B" w:rsidRDefault="00AB5936" w:rsidP="0050091B">
            <w:pPr>
              <w:pStyle w:val="TableParagraph"/>
              <w:kinsoku w:val="0"/>
              <w:overflowPunct w:val="0"/>
              <w:ind w:left="0"/>
              <w:rPr>
                <w:b/>
                <w:bCs/>
                <w:spacing w:val="-2"/>
                <w:sz w:val="22"/>
                <w:szCs w:val="22"/>
              </w:rPr>
            </w:pPr>
            <w:r w:rsidRPr="0050091B">
              <w:rPr>
                <w:b/>
                <w:bCs/>
                <w:sz w:val="22"/>
                <w:szCs w:val="22"/>
              </w:rPr>
              <w:t>Dozavimo</w:t>
            </w:r>
            <w:r w:rsidRPr="0050091B">
              <w:rPr>
                <w:b/>
                <w:bCs/>
                <w:spacing w:val="-8"/>
                <w:sz w:val="22"/>
                <w:szCs w:val="22"/>
              </w:rPr>
              <w:t xml:space="preserve"> </w:t>
            </w:r>
            <w:r w:rsidRPr="0050091B">
              <w:rPr>
                <w:b/>
                <w:bCs/>
                <w:spacing w:val="-2"/>
                <w:sz w:val="22"/>
                <w:szCs w:val="22"/>
              </w:rPr>
              <w:t>planas</w:t>
            </w:r>
          </w:p>
        </w:tc>
      </w:tr>
      <w:tr w:rsidR="00AB5936" w:rsidRPr="0050091B" w14:paraId="1BB08220" w14:textId="77777777" w:rsidTr="006019BB">
        <w:trPr>
          <w:trHeight w:val="371"/>
        </w:trPr>
        <w:tc>
          <w:tcPr>
            <w:tcW w:w="3292" w:type="dxa"/>
            <w:tcBorders>
              <w:top w:val="single" w:sz="4" w:space="0" w:color="000000"/>
              <w:left w:val="single" w:sz="4" w:space="0" w:color="000000"/>
              <w:bottom w:val="single" w:sz="4" w:space="0" w:color="000000"/>
              <w:right w:val="single" w:sz="4" w:space="0" w:color="000000"/>
            </w:tcBorders>
            <w:vAlign w:val="center"/>
          </w:tcPr>
          <w:p w14:paraId="1E1C2EC9" w14:textId="77777777" w:rsidR="00AB5936" w:rsidRPr="0050091B" w:rsidRDefault="00AB5936" w:rsidP="00F76065">
            <w:pPr>
              <w:pStyle w:val="TableParagraph"/>
              <w:kinsoku w:val="0"/>
              <w:overflowPunct w:val="0"/>
              <w:ind w:left="0"/>
              <w:rPr>
                <w:spacing w:val="-5"/>
                <w:sz w:val="22"/>
                <w:szCs w:val="22"/>
              </w:rPr>
            </w:pPr>
            <w:r w:rsidRPr="0050091B">
              <w:rPr>
                <w:sz w:val="22"/>
                <w:szCs w:val="22"/>
              </w:rPr>
              <w:t>nuo</w:t>
            </w:r>
            <w:r w:rsidRPr="0050091B">
              <w:rPr>
                <w:spacing w:val="-3"/>
                <w:sz w:val="22"/>
                <w:szCs w:val="22"/>
              </w:rPr>
              <w:t xml:space="preserve"> </w:t>
            </w:r>
            <w:r w:rsidRPr="0050091B">
              <w:rPr>
                <w:sz w:val="22"/>
                <w:szCs w:val="22"/>
              </w:rPr>
              <w:t>6</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10,5</w:t>
            </w:r>
            <w:r w:rsidR="0050091B">
              <w:rPr>
                <w:spacing w:val="-3"/>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3A3B9ADA" w14:textId="77777777" w:rsidR="00AB5936" w:rsidRPr="0050091B" w:rsidRDefault="00AB5936" w:rsidP="00F76065">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0,5</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2E27F4C9" w14:textId="77777777" w:rsidTr="006019BB">
        <w:trPr>
          <w:trHeight w:val="373"/>
        </w:trPr>
        <w:tc>
          <w:tcPr>
            <w:tcW w:w="3292" w:type="dxa"/>
            <w:tcBorders>
              <w:top w:val="single" w:sz="4" w:space="0" w:color="000000"/>
              <w:left w:val="single" w:sz="4" w:space="0" w:color="000000"/>
              <w:bottom w:val="single" w:sz="4" w:space="0" w:color="000000"/>
              <w:right w:val="single" w:sz="4" w:space="0" w:color="000000"/>
            </w:tcBorders>
            <w:vAlign w:val="center"/>
          </w:tcPr>
          <w:p w14:paraId="5D7CD2CD" w14:textId="77777777" w:rsidR="00AB5936" w:rsidRPr="0050091B" w:rsidRDefault="00AB5936" w:rsidP="00F76065">
            <w:pPr>
              <w:pStyle w:val="TableParagraph"/>
              <w:kinsoku w:val="0"/>
              <w:overflowPunct w:val="0"/>
              <w:ind w:left="0"/>
              <w:rPr>
                <w:spacing w:val="-5"/>
                <w:sz w:val="22"/>
                <w:szCs w:val="22"/>
              </w:rPr>
            </w:pPr>
            <w:r w:rsidRPr="0050091B">
              <w:rPr>
                <w:sz w:val="22"/>
                <w:szCs w:val="22"/>
              </w:rPr>
              <w:t>nuo</w:t>
            </w:r>
            <w:r w:rsidRPr="0050091B">
              <w:rPr>
                <w:spacing w:val="-4"/>
                <w:sz w:val="22"/>
                <w:szCs w:val="22"/>
              </w:rPr>
              <w:t xml:space="preserve"> </w:t>
            </w:r>
            <w:r w:rsidRPr="0050091B">
              <w:rPr>
                <w:sz w:val="22"/>
                <w:szCs w:val="22"/>
              </w:rPr>
              <w:t>10,5</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18</w:t>
            </w:r>
            <w:r w:rsidR="0050091B">
              <w:rPr>
                <w:spacing w:val="-2"/>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18AFDFC3" w14:textId="77777777" w:rsidR="00AB5936" w:rsidRPr="0050091B" w:rsidRDefault="00AB5936" w:rsidP="00F76065">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1</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6C720EFB" w14:textId="77777777" w:rsidTr="006019BB">
        <w:trPr>
          <w:trHeight w:val="374"/>
        </w:trPr>
        <w:tc>
          <w:tcPr>
            <w:tcW w:w="3292" w:type="dxa"/>
            <w:tcBorders>
              <w:top w:val="single" w:sz="4" w:space="0" w:color="000000"/>
              <w:left w:val="single" w:sz="4" w:space="0" w:color="000000"/>
              <w:bottom w:val="single" w:sz="4" w:space="0" w:color="000000"/>
              <w:right w:val="single" w:sz="4" w:space="0" w:color="000000"/>
            </w:tcBorders>
            <w:vAlign w:val="center"/>
          </w:tcPr>
          <w:p w14:paraId="4DE69EA8" w14:textId="77777777" w:rsidR="00AB5936" w:rsidRPr="0050091B" w:rsidRDefault="00AB5936" w:rsidP="00F76065">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18</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25</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2361727E" w14:textId="77777777" w:rsidR="00AB5936" w:rsidRPr="0050091B" w:rsidRDefault="00AB5936" w:rsidP="00F76065">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1,5</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1A2B0282" w14:textId="77777777" w:rsidTr="006019BB">
        <w:trPr>
          <w:trHeight w:val="371"/>
        </w:trPr>
        <w:tc>
          <w:tcPr>
            <w:tcW w:w="3292" w:type="dxa"/>
            <w:tcBorders>
              <w:top w:val="single" w:sz="4" w:space="0" w:color="000000"/>
              <w:left w:val="single" w:sz="4" w:space="0" w:color="000000"/>
              <w:bottom w:val="single" w:sz="4" w:space="0" w:color="000000"/>
              <w:right w:val="single" w:sz="4" w:space="0" w:color="000000"/>
            </w:tcBorders>
            <w:vAlign w:val="center"/>
          </w:tcPr>
          <w:p w14:paraId="6EB5B0C3" w14:textId="77777777" w:rsidR="00AB5936" w:rsidRPr="0050091B" w:rsidRDefault="00AB5936" w:rsidP="00F76065">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25</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35</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4B4B132A" w14:textId="77777777" w:rsidR="00AB5936" w:rsidRPr="0050091B" w:rsidRDefault="00AB5936" w:rsidP="00F76065">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78EAE635" w14:textId="77777777" w:rsidTr="006019BB">
        <w:trPr>
          <w:trHeight w:val="373"/>
        </w:trPr>
        <w:tc>
          <w:tcPr>
            <w:tcW w:w="3292" w:type="dxa"/>
            <w:tcBorders>
              <w:top w:val="single" w:sz="4" w:space="0" w:color="000000"/>
              <w:left w:val="single" w:sz="4" w:space="0" w:color="000000"/>
              <w:bottom w:val="single" w:sz="4" w:space="0" w:color="000000"/>
              <w:right w:val="single" w:sz="4" w:space="0" w:color="000000"/>
            </w:tcBorders>
            <w:vAlign w:val="center"/>
          </w:tcPr>
          <w:p w14:paraId="7F0BFD4E" w14:textId="77777777" w:rsidR="00AB5936" w:rsidRPr="0050091B" w:rsidRDefault="00AB5936" w:rsidP="00F76065">
            <w:pPr>
              <w:pStyle w:val="TableParagraph"/>
              <w:kinsoku w:val="0"/>
              <w:overflowPunct w:val="0"/>
              <w:ind w:left="0"/>
              <w:rPr>
                <w:spacing w:val="-5"/>
                <w:sz w:val="22"/>
                <w:szCs w:val="22"/>
              </w:rPr>
            </w:pPr>
            <w:r w:rsidRPr="0050091B">
              <w:rPr>
                <w:sz w:val="22"/>
                <w:szCs w:val="22"/>
              </w:rPr>
              <w:t>≥</w:t>
            </w:r>
            <w:r w:rsidR="00BF7884">
              <w:rPr>
                <w:sz w:val="22"/>
                <w:szCs w:val="22"/>
              </w:rPr>
              <w:t> </w:t>
            </w:r>
            <w:r w:rsidRPr="0050091B">
              <w:rPr>
                <w:sz w:val="22"/>
                <w:szCs w:val="22"/>
              </w:rPr>
              <w:t>35</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vAlign w:val="center"/>
          </w:tcPr>
          <w:p w14:paraId="0A018F80" w14:textId="77777777" w:rsidR="00AB5936" w:rsidRPr="0050091B" w:rsidRDefault="00AB5936" w:rsidP="00F76065">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2,5</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bl>
    <w:p w14:paraId="668E6EBF" w14:textId="77777777" w:rsidR="00AB5936" w:rsidRPr="0050091B" w:rsidRDefault="00AB5936" w:rsidP="0050091B">
      <w:pPr>
        <w:pStyle w:val="Pagrindinistekstas"/>
        <w:kinsoku w:val="0"/>
        <w:overflowPunct w:val="0"/>
        <w:ind w:left="0"/>
        <w:rPr>
          <w:b/>
          <w:bCs/>
        </w:rPr>
      </w:pPr>
    </w:p>
    <w:p w14:paraId="013B7A05" w14:textId="77777777" w:rsidR="00AB5936" w:rsidRPr="0050091B" w:rsidRDefault="00AB5936" w:rsidP="0050091B">
      <w:pPr>
        <w:pStyle w:val="Pagrindinistekstas"/>
        <w:kinsoku w:val="0"/>
        <w:overflowPunct w:val="0"/>
        <w:ind w:left="0"/>
      </w:pPr>
      <w:r w:rsidRPr="0050091B">
        <w:t xml:space="preserve">Pagrindinė sudėtinė veiksmingumo vertinamoji baigtis apėmė </w:t>
      </w:r>
      <w:r w:rsidR="00F76065" w:rsidRPr="00BF28CA">
        <w:t>nustatytą</w:t>
      </w:r>
      <w:r w:rsidRPr="0050091B">
        <w:t xml:space="preserve"> simptominę ir nesimptominę nemirtiną giliųjų venų trombozę, plaučių emboliją, galvos smegenų</w:t>
      </w:r>
      <w:r w:rsidRPr="0050091B">
        <w:rPr>
          <w:spacing w:val="-3"/>
        </w:rPr>
        <w:t xml:space="preserve"> </w:t>
      </w:r>
      <w:r w:rsidRPr="0050091B">
        <w:t>veninių</w:t>
      </w:r>
      <w:r w:rsidRPr="0050091B">
        <w:rPr>
          <w:spacing w:val="-3"/>
        </w:rPr>
        <w:t xml:space="preserve"> </w:t>
      </w:r>
      <w:r w:rsidRPr="0050091B">
        <w:t>ančių</w:t>
      </w:r>
      <w:r w:rsidRPr="0050091B">
        <w:rPr>
          <w:spacing w:val="-3"/>
        </w:rPr>
        <w:t xml:space="preserve"> </w:t>
      </w:r>
      <w:r w:rsidRPr="0050091B">
        <w:t>trombozę</w:t>
      </w:r>
      <w:r w:rsidRPr="0050091B">
        <w:rPr>
          <w:spacing w:val="-3"/>
        </w:rPr>
        <w:t xml:space="preserve"> </w:t>
      </w:r>
      <w:r w:rsidRPr="0050091B">
        <w:t>ir</w:t>
      </w:r>
      <w:r w:rsidRPr="0050091B">
        <w:rPr>
          <w:spacing w:val="-3"/>
        </w:rPr>
        <w:t xml:space="preserve"> </w:t>
      </w:r>
      <w:r w:rsidRPr="0050091B">
        <w:t>su</w:t>
      </w:r>
      <w:r w:rsidRPr="0050091B">
        <w:rPr>
          <w:spacing w:val="-3"/>
        </w:rPr>
        <w:t xml:space="preserve"> </w:t>
      </w:r>
      <w:r w:rsidRPr="0050091B">
        <w:t>venų</w:t>
      </w:r>
      <w:r w:rsidRPr="0050091B">
        <w:rPr>
          <w:spacing w:val="-3"/>
        </w:rPr>
        <w:t xml:space="preserve"> </w:t>
      </w:r>
      <w:r w:rsidRPr="0050091B">
        <w:t>tromboembolija</w:t>
      </w:r>
      <w:r w:rsidRPr="0050091B">
        <w:rPr>
          <w:spacing w:val="-3"/>
        </w:rPr>
        <w:t xml:space="preserve"> </w:t>
      </w:r>
      <w:r w:rsidRPr="0050091B">
        <w:t>susijusią</w:t>
      </w:r>
      <w:r w:rsidRPr="0050091B">
        <w:rPr>
          <w:spacing w:val="-3"/>
        </w:rPr>
        <w:t xml:space="preserve"> </w:t>
      </w:r>
      <w:r w:rsidRPr="0050091B">
        <w:t>mirtį.</w:t>
      </w:r>
      <w:r w:rsidRPr="0050091B">
        <w:rPr>
          <w:spacing w:val="-5"/>
        </w:rPr>
        <w:t xml:space="preserve"> </w:t>
      </w:r>
      <w:r w:rsidR="003D1DF3">
        <w:rPr>
          <w:spacing w:val="-5"/>
        </w:rPr>
        <w:t>Pagrindinės</w:t>
      </w:r>
      <w:r w:rsidRPr="0050091B">
        <w:rPr>
          <w:spacing w:val="-3"/>
        </w:rPr>
        <w:t xml:space="preserve"> </w:t>
      </w:r>
      <w:r w:rsidRPr="0050091B">
        <w:t>veiksmingumo vertinamosios baigties dažnis apiksabano grupėje buvo 31 (12,1</w:t>
      </w:r>
      <w:r w:rsidR="0050091B">
        <w:t> %</w:t>
      </w:r>
      <w:r w:rsidRPr="0050091B">
        <w:t>), palyginti su 45 (17,6</w:t>
      </w:r>
      <w:r w:rsidR="0050091B">
        <w:t> %</w:t>
      </w:r>
      <w:r w:rsidRPr="0050091B">
        <w:t>) standartin</w:t>
      </w:r>
      <w:r w:rsidR="00F76065">
        <w:t>io</w:t>
      </w:r>
      <w:r w:rsidRPr="0050091B">
        <w:t xml:space="preserve"> </w:t>
      </w:r>
      <w:r w:rsidR="00F76065">
        <w:t>gydymo</w:t>
      </w:r>
      <w:r w:rsidR="00F76065" w:rsidRPr="0050091B">
        <w:t xml:space="preserve"> </w:t>
      </w:r>
      <w:r w:rsidRPr="0050091B">
        <w:t>grupėje. Santykinis rizikos sumažėjimas nebuvo reikšmingas.</w:t>
      </w:r>
    </w:p>
    <w:p w14:paraId="61C4C31E" w14:textId="77777777" w:rsidR="00AB5936" w:rsidRPr="0050091B" w:rsidRDefault="00AB5936" w:rsidP="0050091B">
      <w:pPr>
        <w:pStyle w:val="Pagrindinistekstas"/>
        <w:kinsoku w:val="0"/>
        <w:overflowPunct w:val="0"/>
        <w:ind w:left="0"/>
      </w:pPr>
    </w:p>
    <w:p w14:paraId="547E43AB" w14:textId="77777777" w:rsidR="00AB5936" w:rsidRDefault="00AB5936" w:rsidP="0050091B">
      <w:pPr>
        <w:pStyle w:val="Pagrindinistekstas"/>
        <w:kinsoku w:val="0"/>
        <w:overflowPunct w:val="0"/>
        <w:ind w:left="0"/>
      </w:pPr>
      <w:r w:rsidRPr="0050091B">
        <w:t xml:space="preserve">Saugumo vertinamosios baigtys vertintos </w:t>
      </w:r>
      <w:r w:rsidRPr="008056C3">
        <w:t>pagal ISTH</w:t>
      </w:r>
      <w:r w:rsidRPr="0050091B">
        <w:rPr>
          <w:i/>
          <w:iCs/>
        </w:rPr>
        <w:t xml:space="preserve"> </w:t>
      </w:r>
      <w:r w:rsidRPr="0050091B">
        <w:t xml:space="preserve">kriterijus. Pagrindinė saugumo vertinamoji baigtis </w:t>
      </w:r>
      <w:r w:rsidR="003D1DF3">
        <w:t>(</w:t>
      </w:r>
      <w:r w:rsidR="00434F29">
        <w:t>s</w:t>
      </w:r>
      <w:r w:rsidR="00710B71">
        <w:t>tiprus</w:t>
      </w:r>
      <w:r w:rsidR="00434F29" w:rsidRPr="0050091B">
        <w:t xml:space="preserve"> </w:t>
      </w:r>
      <w:r w:rsidRPr="0050091B">
        <w:t>kraujavimas</w:t>
      </w:r>
      <w:r w:rsidR="003D1DF3">
        <w:t>)</w:t>
      </w:r>
      <w:r w:rsidRPr="0050091B">
        <w:t xml:space="preserve"> pasireiškė po 0,8</w:t>
      </w:r>
      <w:r w:rsidR="0050091B">
        <w:t> %</w:t>
      </w:r>
      <w:r w:rsidRPr="0050091B">
        <w:t xml:space="preserve"> pacientų kiekvienoje gydymo grupėje. KRNS kraujavimas</w:t>
      </w:r>
      <w:r w:rsidRPr="0050091B">
        <w:rPr>
          <w:spacing w:val="-3"/>
        </w:rPr>
        <w:t xml:space="preserve"> </w:t>
      </w:r>
      <w:r w:rsidRPr="0050091B">
        <w:t>nustatytas</w:t>
      </w:r>
      <w:r w:rsidRPr="0050091B">
        <w:rPr>
          <w:spacing w:val="-3"/>
        </w:rPr>
        <w:t xml:space="preserve"> </w:t>
      </w:r>
      <w:r w:rsidRPr="0050091B">
        <w:t>11</w:t>
      </w:r>
      <w:r w:rsidR="00BF7884">
        <w:t> </w:t>
      </w:r>
      <w:r w:rsidRPr="0050091B">
        <w:t>pacientų</w:t>
      </w:r>
      <w:r w:rsidRPr="0050091B">
        <w:rPr>
          <w:spacing w:val="-3"/>
        </w:rPr>
        <w:t xml:space="preserve"> </w:t>
      </w:r>
      <w:r w:rsidRPr="0050091B">
        <w:t>(4,3</w:t>
      </w:r>
      <w:r w:rsidR="0050091B">
        <w:rPr>
          <w:spacing w:val="-5"/>
        </w:rPr>
        <w:t> %</w:t>
      </w:r>
      <w:r w:rsidRPr="0050091B">
        <w:t>)</w:t>
      </w:r>
      <w:r w:rsidRPr="0050091B">
        <w:rPr>
          <w:spacing w:val="-3"/>
        </w:rPr>
        <w:t xml:space="preserve"> </w:t>
      </w:r>
      <w:r w:rsidRPr="0050091B">
        <w:t>apiksabano</w:t>
      </w:r>
      <w:r w:rsidRPr="0050091B">
        <w:rPr>
          <w:spacing w:val="-3"/>
        </w:rPr>
        <w:t xml:space="preserve"> </w:t>
      </w:r>
      <w:r w:rsidRPr="0050091B">
        <w:t>grupėje</w:t>
      </w:r>
      <w:r w:rsidRPr="0050091B">
        <w:rPr>
          <w:spacing w:val="-3"/>
        </w:rPr>
        <w:t xml:space="preserve"> </w:t>
      </w:r>
      <w:r w:rsidRPr="0050091B">
        <w:t>ir</w:t>
      </w:r>
      <w:r w:rsidRPr="0050091B">
        <w:rPr>
          <w:spacing w:val="-3"/>
        </w:rPr>
        <w:t xml:space="preserve"> </w:t>
      </w:r>
      <w:r w:rsidRPr="0050091B">
        <w:t>3</w:t>
      </w:r>
      <w:r w:rsidR="00BF7884">
        <w:t> </w:t>
      </w:r>
      <w:r w:rsidRPr="0050091B">
        <w:t>pacientams</w:t>
      </w:r>
      <w:r w:rsidRPr="0050091B">
        <w:rPr>
          <w:spacing w:val="-3"/>
        </w:rPr>
        <w:t xml:space="preserve"> </w:t>
      </w:r>
      <w:r w:rsidRPr="0050091B">
        <w:t>(1,2</w:t>
      </w:r>
      <w:r w:rsidR="0050091B">
        <w:rPr>
          <w:spacing w:val="-2"/>
        </w:rPr>
        <w:t> %</w:t>
      </w:r>
      <w:r w:rsidRPr="0050091B">
        <w:t>)</w:t>
      </w:r>
      <w:r w:rsidRPr="0050091B">
        <w:rPr>
          <w:spacing w:val="-3"/>
        </w:rPr>
        <w:t xml:space="preserve"> </w:t>
      </w:r>
      <w:r w:rsidRPr="0050091B">
        <w:t>standartin</w:t>
      </w:r>
      <w:r w:rsidR="00F76065">
        <w:t>io</w:t>
      </w:r>
      <w:r w:rsidRPr="0050091B">
        <w:t xml:space="preserve"> </w:t>
      </w:r>
      <w:r w:rsidR="00F76065">
        <w:t>gydymo</w:t>
      </w:r>
      <w:r w:rsidR="00F76065" w:rsidRPr="0050091B">
        <w:t xml:space="preserve"> </w:t>
      </w:r>
      <w:r w:rsidRPr="0050091B">
        <w:t xml:space="preserve">grupėje. Dažniausias KRNS kraujavimas, prisidėjęs prie </w:t>
      </w:r>
      <w:r w:rsidR="003D1DF3">
        <w:t xml:space="preserve">skirtumo </w:t>
      </w:r>
      <w:r w:rsidRPr="0050091B">
        <w:t>gydymo grup</w:t>
      </w:r>
      <w:r w:rsidR="003D1DF3">
        <w:t>ėse</w:t>
      </w:r>
      <w:r w:rsidRPr="0050091B">
        <w:t>, buvo lengvas ar vidutinio intensyvumo kraujavimas iš nosies. Nestipraus kraujavimo atvejų pasireiškė</w:t>
      </w:r>
      <w:r w:rsidRPr="0050091B">
        <w:rPr>
          <w:spacing w:val="80"/>
        </w:rPr>
        <w:t xml:space="preserve"> </w:t>
      </w:r>
      <w:r w:rsidRPr="0050091B">
        <w:t>37</w:t>
      </w:r>
      <w:r w:rsidR="00BF7884">
        <w:t> </w:t>
      </w:r>
      <w:r w:rsidRPr="0050091B">
        <w:t>pacientams (14,5</w:t>
      </w:r>
      <w:r w:rsidR="0050091B">
        <w:t> %</w:t>
      </w:r>
      <w:r w:rsidRPr="0050091B">
        <w:t>) apiksabano grupėje ir 20</w:t>
      </w:r>
      <w:r w:rsidR="00BF7884">
        <w:t> </w:t>
      </w:r>
      <w:r w:rsidRPr="0050091B">
        <w:t>pacientų (7,8</w:t>
      </w:r>
      <w:r w:rsidR="0050091B">
        <w:t> %</w:t>
      </w:r>
      <w:r w:rsidRPr="0050091B">
        <w:t>) standartin</w:t>
      </w:r>
      <w:r w:rsidR="00F76065">
        <w:t>io</w:t>
      </w:r>
      <w:r w:rsidRPr="0050091B">
        <w:t xml:space="preserve"> </w:t>
      </w:r>
      <w:r w:rsidR="00F76065">
        <w:t>gydymo</w:t>
      </w:r>
      <w:r w:rsidR="00F76065" w:rsidRPr="0050091B">
        <w:t xml:space="preserve"> </w:t>
      </w:r>
      <w:r w:rsidRPr="0050091B">
        <w:t>grupėje.</w:t>
      </w:r>
    </w:p>
    <w:p w14:paraId="0AF6E066" w14:textId="77777777" w:rsidR="00BF7884" w:rsidRPr="0050091B" w:rsidRDefault="00BF7884" w:rsidP="0050091B">
      <w:pPr>
        <w:pStyle w:val="Pagrindinistekstas"/>
        <w:kinsoku w:val="0"/>
        <w:overflowPunct w:val="0"/>
        <w:ind w:left="0"/>
      </w:pPr>
    </w:p>
    <w:p w14:paraId="3C0B6466" w14:textId="77777777" w:rsidR="00AB5936" w:rsidRPr="0050091B" w:rsidRDefault="00F76065" w:rsidP="0050091B">
      <w:pPr>
        <w:pStyle w:val="Pagrindinistekstas"/>
        <w:kinsoku w:val="0"/>
        <w:overflowPunct w:val="0"/>
        <w:ind w:left="0"/>
        <w:rPr>
          <w:i/>
          <w:iCs/>
          <w:spacing w:val="-4"/>
        </w:rPr>
      </w:pPr>
      <w:r w:rsidRPr="00D96E52">
        <w:rPr>
          <w:i/>
          <w:iCs/>
          <w:u w:val="single"/>
        </w:rPr>
        <w:t>Tromboembolijos</w:t>
      </w:r>
      <w:r w:rsidR="00AB5936" w:rsidRPr="0050091B">
        <w:rPr>
          <w:i/>
          <w:iCs/>
          <w:spacing w:val="-3"/>
          <w:u w:val="single"/>
        </w:rPr>
        <w:t xml:space="preserve"> </w:t>
      </w:r>
      <w:r w:rsidR="00AB5936" w:rsidRPr="0050091B">
        <w:rPr>
          <w:i/>
          <w:iCs/>
          <w:u w:val="single"/>
        </w:rPr>
        <w:t>(TE)</w:t>
      </w:r>
      <w:r w:rsidR="00AB5936" w:rsidRPr="0050091B">
        <w:rPr>
          <w:i/>
          <w:iCs/>
          <w:spacing w:val="-3"/>
          <w:u w:val="single"/>
        </w:rPr>
        <w:t xml:space="preserve"> </w:t>
      </w:r>
      <w:r w:rsidR="00AB5936" w:rsidRPr="0050091B">
        <w:rPr>
          <w:i/>
          <w:iCs/>
          <w:u w:val="single"/>
        </w:rPr>
        <w:t>profilaktika</w:t>
      </w:r>
      <w:r w:rsidR="00AB5936" w:rsidRPr="0050091B">
        <w:rPr>
          <w:i/>
          <w:iCs/>
          <w:spacing w:val="-3"/>
          <w:u w:val="single"/>
        </w:rPr>
        <w:t xml:space="preserve"> </w:t>
      </w:r>
      <w:r w:rsidR="00AB5936" w:rsidRPr="0050091B">
        <w:rPr>
          <w:i/>
          <w:iCs/>
          <w:u w:val="single"/>
        </w:rPr>
        <w:t>pacientams</w:t>
      </w:r>
      <w:r w:rsidR="00AB5936" w:rsidRPr="0050091B">
        <w:rPr>
          <w:i/>
          <w:iCs/>
          <w:spacing w:val="-3"/>
          <w:u w:val="single"/>
        </w:rPr>
        <w:t xml:space="preserve"> </w:t>
      </w:r>
      <w:r w:rsidR="00AB5936" w:rsidRPr="0050091B">
        <w:rPr>
          <w:i/>
          <w:iCs/>
          <w:u w:val="single"/>
        </w:rPr>
        <w:t>vaikams,</w:t>
      </w:r>
      <w:r w:rsidR="00AB5936" w:rsidRPr="0050091B">
        <w:rPr>
          <w:i/>
          <w:iCs/>
          <w:spacing w:val="-3"/>
          <w:u w:val="single"/>
        </w:rPr>
        <w:t xml:space="preserve"> </w:t>
      </w:r>
      <w:r w:rsidRPr="00CC7AE4">
        <w:rPr>
          <w:i/>
          <w:iCs/>
          <w:u w:val="single"/>
        </w:rPr>
        <w:t>kuriems yra</w:t>
      </w:r>
      <w:r w:rsidR="00AB5936" w:rsidRPr="0050091B">
        <w:rPr>
          <w:i/>
          <w:iCs/>
          <w:spacing w:val="-3"/>
          <w:u w:val="single"/>
        </w:rPr>
        <w:t xml:space="preserve"> </w:t>
      </w:r>
      <w:r w:rsidR="00AB5936" w:rsidRPr="0050091B">
        <w:rPr>
          <w:i/>
          <w:iCs/>
          <w:u w:val="single"/>
        </w:rPr>
        <w:t>įgimt</w:t>
      </w:r>
      <w:r>
        <w:rPr>
          <w:i/>
          <w:iCs/>
          <w:u w:val="single"/>
        </w:rPr>
        <w:t>a</w:t>
      </w:r>
      <w:r w:rsidR="00AB5936" w:rsidRPr="0050091B">
        <w:rPr>
          <w:i/>
          <w:iCs/>
          <w:spacing w:val="-3"/>
          <w:u w:val="single"/>
        </w:rPr>
        <w:t xml:space="preserve"> </w:t>
      </w:r>
      <w:r w:rsidR="00AB5936" w:rsidRPr="0050091B">
        <w:rPr>
          <w:i/>
          <w:iCs/>
          <w:u w:val="single"/>
        </w:rPr>
        <w:t>arba</w:t>
      </w:r>
      <w:r w:rsidR="00AB5936" w:rsidRPr="0050091B">
        <w:rPr>
          <w:i/>
          <w:iCs/>
          <w:spacing w:val="-3"/>
          <w:u w:val="single"/>
        </w:rPr>
        <w:t xml:space="preserve"> </w:t>
      </w:r>
      <w:r w:rsidR="00AB5936" w:rsidRPr="0050091B">
        <w:rPr>
          <w:i/>
          <w:iCs/>
          <w:u w:val="single"/>
        </w:rPr>
        <w:t>įgyt</w:t>
      </w:r>
      <w:r>
        <w:rPr>
          <w:i/>
          <w:iCs/>
          <w:u w:val="single"/>
        </w:rPr>
        <w:t>a</w:t>
      </w:r>
      <w:r w:rsidR="00AB5936" w:rsidRPr="0050091B">
        <w:rPr>
          <w:i/>
          <w:iCs/>
          <w:spacing w:val="-3"/>
          <w:u w:val="single"/>
        </w:rPr>
        <w:t xml:space="preserve"> </w:t>
      </w:r>
      <w:r w:rsidR="00AB5936" w:rsidRPr="0050091B">
        <w:rPr>
          <w:i/>
          <w:iCs/>
          <w:u w:val="single"/>
        </w:rPr>
        <w:t>širdies</w:t>
      </w:r>
      <w:r w:rsidR="00AB5936" w:rsidRPr="006019BB">
        <w:rPr>
          <w:i/>
          <w:iCs/>
          <w:u w:val="single"/>
        </w:rPr>
        <w:t xml:space="preserve"> </w:t>
      </w:r>
      <w:r w:rsidR="00AB5936" w:rsidRPr="0050091B">
        <w:rPr>
          <w:i/>
          <w:iCs/>
          <w:spacing w:val="-4"/>
          <w:u w:val="single"/>
        </w:rPr>
        <w:t>lig</w:t>
      </w:r>
      <w:r>
        <w:rPr>
          <w:i/>
          <w:iCs/>
          <w:spacing w:val="-4"/>
          <w:u w:val="single"/>
        </w:rPr>
        <w:t>a</w:t>
      </w:r>
    </w:p>
    <w:p w14:paraId="1C177180" w14:textId="77777777" w:rsidR="00AB5936" w:rsidRPr="0050091B" w:rsidRDefault="00AB5936" w:rsidP="0050091B">
      <w:pPr>
        <w:pStyle w:val="Pagrindinistekstas"/>
        <w:kinsoku w:val="0"/>
        <w:overflowPunct w:val="0"/>
        <w:ind w:left="0"/>
      </w:pPr>
      <w:r w:rsidRPr="0050091B">
        <w:t>SAXOPHONE</w:t>
      </w:r>
      <w:r w:rsidRPr="0050091B">
        <w:rPr>
          <w:spacing w:val="-3"/>
        </w:rPr>
        <w:t xml:space="preserve"> </w:t>
      </w:r>
      <w:r w:rsidRPr="0050091B">
        <w:t>buvo</w:t>
      </w:r>
      <w:r w:rsidRPr="0050091B">
        <w:rPr>
          <w:spacing w:val="-3"/>
        </w:rPr>
        <w:t xml:space="preserve"> </w:t>
      </w:r>
      <w:r w:rsidRPr="0050091B">
        <w:t>atsitiktinių</w:t>
      </w:r>
      <w:r w:rsidRPr="0050091B">
        <w:rPr>
          <w:spacing w:val="-3"/>
        </w:rPr>
        <w:t xml:space="preserve"> </w:t>
      </w:r>
      <w:r w:rsidRPr="0050091B">
        <w:t>imčių</w:t>
      </w:r>
      <w:r w:rsidR="003D1DF3">
        <w:t xml:space="preserve"> (santykiu</w:t>
      </w:r>
      <w:r w:rsidRPr="0050091B">
        <w:rPr>
          <w:spacing w:val="-3"/>
        </w:rPr>
        <w:t xml:space="preserve"> </w:t>
      </w:r>
      <w:r w:rsidRPr="0050091B">
        <w:t>2:1</w:t>
      </w:r>
      <w:r w:rsidR="003D1DF3">
        <w:t>)</w:t>
      </w:r>
      <w:r w:rsidRPr="0050091B">
        <w:t>,</w:t>
      </w:r>
      <w:r w:rsidRPr="0050091B">
        <w:rPr>
          <w:spacing w:val="-3"/>
        </w:rPr>
        <w:t xml:space="preserve"> </w:t>
      </w:r>
      <w:r w:rsidRPr="0050091B">
        <w:t>atvirasis</w:t>
      </w:r>
      <w:r w:rsidRPr="0050091B">
        <w:rPr>
          <w:spacing w:val="-3"/>
        </w:rPr>
        <w:t xml:space="preserve"> </w:t>
      </w:r>
      <w:r w:rsidRPr="0050091B">
        <w:t>daugiacentris</w:t>
      </w:r>
      <w:r w:rsidRPr="0050091B">
        <w:rPr>
          <w:spacing w:val="-3"/>
        </w:rPr>
        <w:t xml:space="preserve"> </w:t>
      </w:r>
      <w:r w:rsidRPr="0050091B">
        <w:t>palyginamasis</w:t>
      </w:r>
      <w:r w:rsidRPr="0050091B">
        <w:rPr>
          <w:spacing w:val="-3"/>
        </w:rPr>
        <w:t xml:space="preserve"> </w:t>
      </w:r>
      <w:r w:rsidRPr="0050091B">
        <w:t>tyrimas</w:t>
      </w:r>
      <w:r w:rsidRPr="0050091B">
        <w:rPr>
          <w:spacing w:val="-3"/>
        </w:rPr>
        <w:t xml:space="preserve"> </w:t>
      </w:r>
      <w:r w:rsidRPr="0050091B">
        <w:t xml:space="preserve">su pacientais, kurių amžius </w:t>
      </w:r>
      <w:r w:rsidR="003D1DF3">
        <w:t xml:space="preserve">buvo </w:t>
      </w:r>
      <w:r w:rsidRPr="0050091B">
        <w:t>nuo 28</w:t>
      </w:r>
      <w:r w:rsidR="0050091B">
        <w:t> dienų</w:t>
      </w:r>
      <w:r w:rsidRPr="0050091B">
        <w:t xml:space="preserve"> iki &lt;</w:t>
      </w:r>
      <w:r w:rsidR="00BF7884">
        <w:t> </w:t>
      </w:r>
      <w:r w:rsidRPr="0050091B">
        <w:t>18</w:t>
      </w:r>
      <w:r w:rsidR="0050091B">
        <w:t> metų</w:t>
      </w:r>
      <w:r w:rsidRPr="0050091B">
        <w:t xml:space="preserve"> ir kurie sirgo įgimta arba įgyta širdies liga, kai reikia taikyti antikoaguliacinį gydymą. Pacientai vartojo apiksaban</w:t>
      </w:r>
      <w:r w:rsidR="00F76065">
        <w:t>o</w:t>
      </w:r>
      <w:r w:rsidRPr="0050091B">
        <w:t xml:space="preserve"> arba jiems pagal sveikatos</w:t>
      </w:r>
      <w:r w:rsidR="00BF7884">
        <w:t xml:space="preserve"> </w:t>
      </w:r>
      <w:r w:rsidRPr="0050091B">
        <w:t>priežiūros standartą taikyta trombozės profilaktika vitamino K antagonistu ar mažos molekulinės masės</w:t>
      </w:r>
      <w:r w:rsidRPr="0050091B">
        <w:rPr>
          <w:spacing w:val="-3"/>
        </w:rPr>
        <w:t xml:space="preserve"> </w:t>
      </w:r>
      <w:r w:rsidRPr="0050091B">
        <w:t>heparinu.</w:t>
      </w:r>
      <w:r w:rsidRPr="0050091B">
        <w:rPr>
          <w:spacing w:val="-3"/>
        </w:rPr>
        <w:t xml:space="preserve"> </w:t>
      </w:r>
      <w:r w:rsidRPr="0050091B">
        <w:t>Apiksabanas</w:t>
      </w:r>
      <w:r w:rsidRPr="0050091B">
        <w:rPr>
          <w:spacing w:val="-3"/>
        </w:rPr>
        <w:t xml:space="preserve"> </w:t>
      </w:r>
      <w:r w:rsidRPr="0050091B">
        <w:t>vartotas</w:t>
      </w:r>
      <w:r w:rsidRPr="0050091B">
        <w:rPr>
          <w:spacing w:val="-3"/>
        </w:rPr>
        <w:t xml:space="preserve"> </w:t>
      </w:r>
      <w:r w:rsidRPr="0050091B">
        <w:t>fiksuotos</w:t>
      </w:r>
      <w:r w:rsidRPr="0050091B">
        <w:rPr>
          <w:spacing w:val="-3"/>
        </w:rPr>
        <w:t xml:space="preserve"> </w:t>
      </w:r>
      <w:r w:rsidRPr="0050091B">
        <w:t>dozės</w:t>
      </w:r>
      <w:r w:rsidRPr="0050091B">
        <w:rPr>
          <w:spacing w:val="-3"/>
        </w:rPr>
        <w:t xml:space="preserve"> </w:t>
      </w:r>
      <w:r w:rsidRPr="0050091B">
        <w:t>pagal</w:t>
      </w:r>
      <w:r w:rsidRPr="0050091B">
        <w:rPr>
          <w:spacing w:val="-3"/>
        </w:rPr>
        <w:t xml:space="preserve"> </w:t>
      </w:r>
      <w:r w:rsidRPr="0050091B">
        <w:t>kūno</w:t>
      </w:r>
      <w:r w:rsidRPr="0050091B">
        <w:rPr>
          <w:spacing w:val="-3"/>
        </w:rPr>
        <w:t xml:space="preserve"> </w:t>
      </w:r>
      <w:r w:rsidR="00895C48">
        <w:rPr>
          <w:spacing w:val="-3"/>
        </w:rPr>
        <w:t>svorį</w:t>
      </w:r>
      <w:r w:rsidRPr="0050091B">
        <w:rPr>
          <w:spacing w:val="-3"/>
        </w:rPr>
        <w:t xml:space="preserve"> </w:t>
      </w:r>
      <w:r w:rsidRPr="0050091B">
        <w:t>nustatom</w:t>
      </w:r>
      <w:r w:rsidR="00F76065">
        <w:t>u režimu</w:t>
      </w:r>
      <w:r w:rsidRPr="0050091B">
        <w:t>,</w:t>
      </w:r>
      <w:r w:rsidRPr="0050091B">
        <w:rPr>
          <w:spacing w:val="-3"/>
        </w:rPr>
        <w:t xml:space="preserve"> </w:t>
      </w:r>
      <w:r w:rsidRPr="0050091B">
        <w:t>kur</w:t>
      </w:r>
      <w:r w:rsidR="00F76065">
        <w:t>į</w:t>
      </w:r>
      <w:r w:rsidRPr="0050091B">
        <w:rPr>
          <w:spacing w:val="-3"/>
        </w:rPr>
        <w:t xml:space="preserve"> </w:t>
      </w:r>
      <w:r w:rsidRPr="0050091B">
        <w:t xml:space="preserve">taikant </w:t>
      </w:r>
      <w:r w:rsidRPr="0050091B">
        <w:lastRenderedPageBreak/>
        <w:t>susidaro ekspozicija, panaši į susidarančią suaugusiesiems, vartojantiems po 5</w:t>
      </w:r>
      <w:r w:rsidR="0050091B">
        <w:t> mg</w:t>
      </w:r>
      <w:r w:rsidRPr="0050091B">
        <w:t xml:space="preserve"> dozę du kartus per parą (žr. 14</w:t>
      </w:r>
      <w:r w:rsidR="0050091B">
        <w:t> lentelę</w:t>
      </w:r>
      <w:r w:rsidRPr="0050091B">
        <w:t>). Apiksabano skirta 5</w:t>
      </w:r>
      <w:r w:rsidR="0050091B">
        <w:t> mg</w:t>
      </w:r>
      <w:r w:rsidRPr="0050091B">
        <w:t xml:space="preserve"> tablečių, 0,5</w:t>
      </w:r>
      <w:r w:rsidR="0050091B">
        <w:t> mg</w:t>
      </w:r>
      <w:r w:rsidRPr="0050091B">
        <w:t xml:space="preserve"> tablečių arba 0,4</w:t>
      </w:r>
      <w:r w:rsidR="0050091B">
        <w:t> mg</w:t>
      </w:r>
      <w:r w:rsidRPr="0050091B">
        <w:t>/ml geriamojo tirpalo forma. Vidutinė ekspozicijos trukmė apiksabano grupėje buvo 331</w:t>
      </w:r>
      <w:r w:rsidR="00BF7884">
        <w:t> </w:t>
      </w:r>
      <w:r w:rsidRPr="0050091B">
        <w:t>para.</w:t>
      </w:r>
    </w:p>
    <w:p w14:paraId="4A6A0A2D" w14:textId="77777777" w:rsidR="00AB5936" w:rsidRPr="0050091B" w:rsidRDefault="00AB5936" w:rsidP="0050091B">
      <w:pPr>
        <w:pStyle w:val="Pagrindinistekstas"/>
        <w:kinsoku w:val="0"/>
        <w:overflowPunct w:val="0"/>
        <w:ind w:left="0"/>
      </w:pPr>
    </w:p>
    <w:p w14:paraId="61152F8C" w14:textId="77777777" w:rsidR="00AB5936" w:rsidRDefault="00BF7884" w:rsidP="00BF7884">
      <w:pPr>
        <w:pStyle w:val="Antrat2"/>
        <w:tabs>
          <w:tab w:val="left" w:pos="415"/>
        </w:tabs>
        <w:kinsoku w:val="0"/>
        <w:overflowPunct w:val="0"/>
        <w:ind w:left="0"/>
        <w:rPr>
          <w:spacing w:val="-4"/>
        </w:rPr>
      </w:pPr>
      <w:r>
        <w:t>14 </w:t>
      </w:r>
      <w:r w:rsidR="00AB5936" w:rsidRPr="0050091B">
        <w:t>lentelė.</w:t>
      </w:r>
      <w:r w:rsidR="00AB5936" w:rsidRPr="0050091B">
        <w:rPr>
          <w:spacing w:val="-9"/>
        </w:rPr>
        <w:t xml:space="preserve"> </w:t>
      </w:r>
      <w:r w:rsidR="00AB5936" w:rsidRPr="0050091B">
        <w:t>Apiksabano</w:t>
      </w:r>
      <w:r w:rsidR="00AB5936" w:rsidRPr="0050091B">
        <w:rPr>
          <w:spacing w:val="-8"/>
        </w:rPr>
        <w:t xml:space="preserve"> </w:t>
      </w:r>
      <w:r w:rsidR="00AB5936" w:rsidRPr="0050091B">
        <w:t>dozavimas</w:t>
      </w:r>
      <w:r w:rsidR="00AB5936" w:rsidRPr="0050091B">
        <w:rPr>
          <w:spacing w:val="-9"/>
        </w:rPr>
        <w:t xml:space="preserve"> </w:t>
      </w:r>
      <w:r w:rsidR="00AB5936" w:rsidRPr="0050091B">
        <w:t>SAXOPHONE</w:t>
      </w:r>
      <w:r w:rsidR="00AB5936" w:rsidRPr="0050091B">
        <w:rPr>
          <w:spacing w:val="-8"/>
        </w:rPr>
        <w:t xml:space="preserve"> </w:t>
      </w:r>
      <w:r w:rsidR="00AB5936" w:rsidRPr="0050091B">
        <w:t>tyrimo</w:t>
      </w:r>
      <w:r w:rsidR="00AB5936" w:rsidRPr="0050091B">
        <w:rPr>
          <w:spacing w:val="-8"/>
        </w:rPr>
        <w:t xml:space="preserve"> </w:t>
      </w:r>
      <w:r w:rsidR="00AB5936" w:rsidRPr="0050091B">
        <w:rPr>
          <w:spacing w:val="-4"/>
        </w:rPr>
        <w:t>metu</w:t>
      </w:r>
    </w:p>
    <w:p w14:paraId="04CDE77A" w14:textId="77777777" w:rsidR="00BF7884" w:rsidRPr="00BF7884" w:rsidRDefault="00BF7884" w:rsidP="00BF7884"/>
    <w:tbl>
      <w:tblPr>
        <w:tblW w:w="0" w:type="auto"/>
        <w:tblInd w:w="5" w:type="dxa"/>
        <w:tblLayout w:type="fixed"/>
        <w:tblCellMar>
          <w:left w:w="0" w:type="dxa"/>
          <w:right w:w="0" w:type="dxa"/>
        </w:tblCellMar>
        <w:tblLook w:val="0000" w:firstRow="0" w:lastRow="0" w:firstColumn="0" w:lastColumn="0" w:noHBand="0" w:noVBand="0"/>
      </w:tblPr>
      <w:tblGrid>
        <w:gridCol w:w="3292"/>
        <w:gridCol w:w="3333"/>
      </w:tblGrid>
      <w:tr w:rsidR="00AB5936" w:rsidRPr="0050091B" w14:paraId="1DDAA97E" w14:textId="77777777" w:rsidTr="00BF7884">
        <w:trPr>
          <w:trHeight w:val="254"/>
        </w:trPr>
        <w:tc>
          <w:tcPr>
            <w:tcW w:w="3292" w:type="dxa"/>
            <w:tcBorders>
              <w:top w:val="single" w:sz="4" w:space="0" w:color="000000"/>
              <w:left w:val="single" w:sz="4" w:space="0" w:color="000000"/>
              <w:bottom w:val="single" w:sz="4" w:space="0" w:color="000000"/>
              <w:right w:val="single" w:sz="4" w:space="0" w:color="000000"/>
            </w:tcBorders>
          </w:tcPr>
          <w:p w14:paraId="6A35F016" w14:textId="77777777" w:rsidR="00AB5936" w:rsidRPr="00BF7884" w:rsidRDefault="00AB5936" w:rsidP="00BF7884">
            <w:pPr>
              <w:pStyle w:val="TableParagraph"/>
              <w:kinsoku w:val="0"/>
              <w:overflowPunct w:val="0"/>
              <w:ind w:left="0"/>
              <w:rPr>
                <w:b/>
                <w:bCs/>
                <w:spacing w:val="-2"/>
                <w:sz w:val="22"/>
                <w:szCs w:val="22"/>
              </w:rPr>
            </w:pPr>
            <w:r w:rsidRPr="00BF7884">
              <w:rPr>
                <w:b/>
                <w:bCs/>
                <w:sz w:val="22"/>
                <w:szCs w:val="22"/>
              </w:rPr>
              <w:t>Kūno</w:t>
            </w:r>
            <w:r w:rsidRPr="00BF7884">
              <w:rPr>
                <w:b/>
                <w:bCs/>
                <w:spacing w:val="-5"/>
                <w:sz w:val="22"/>
                <w:szCs w:val="22"/>
              </w:rPr>
              <w:t xml:space="preserve"> </w:t>
            </w:r>
            <w:r w:rsidR="00895C48">
              <w:rPr>
                <w:b/>
                <w:bCs/>
                <w:spacing w:val="-5"/>
                <w:sz w:val="22"/>
                <w:szCs w:val="22"/>
              </w:rPr>
              <w:t>svorio</w:t>
            </w:r>
            <w:r w:rsidRPr="00BF7884">
              <w:rPr>
                <w:b/>
                <w:bCs/>
                <w:spacing w:val="-4"/>
                <w:sz w:val="22"/>
                <w:szCs w:val="22"/>
              </w:rPr>
              <w:t xml:space="preserve"> </w:t>
            </w:r>
            <w:r w:rsidRPr="00BF7884">
              <w:rPr>
                <w:b/>
                <w:bCs/>
                <w:spacing w:val="-2"/>
                <w:sz w:val="22"/>
                <w:szCs w:val="22"/>
              </w:rPr>
              <w:t>diapazonas</w:t>
            </w:r>
          </w:p>
        </w:tc>
        <w:tc>
          <w:tcPr>
            <w:tcW w:w="3333" w:type="dxa"/>
            <w:tcBorders>
              <w:top w:val="single" w:sz="4" w:space="0" w:color="000000"/>
              <w:left w:val="single" w:sz="4" w:space="0" w:color="000000"/>
              <w:bottom w:val="single" w:sz="4" w:space="0" w:color="000000"/>
              <w:right w:val="single" w:sz="4" w:space="0" w:color="000000"/>
            </w:tcBorders>
          </w:tcPr>
          <w:p w14:paraId="324861BF" w14:textId="77777777" w:rsidR="00AB5936" w:rsidRPr="00BF7884" w:rsidRDefault="00AB5936" w:rsidP="00BF7884">
            <w:pPr>
              <w:pStyle w:val="TableParagraph"/>
              <w:kinsoku w:val="0"/>
              <w:overflowPunct w:val="0"/>
              <w:ind w:left="0"/>
              <w:rPr>
                <w:b/>
                <w:bCs/>
                <w:spacing w:val="-2"/>
                <w:sz w:val="22"/>
                <w:szCs w:val="22"/>
              </w:rPr>
            </w:pPr>
            <w:r w:rsidRPr="00BF7884">
              <w:rPr>
                <w:b/>
                <w:bCs/>
                <w:sz w:val="22"/>
                <w:szCs w:val="22"/>
              </w:rPr>
              <w:t>Dozavimo</w:t>
            </w:r>
            <w:r w:rsidRPr="00BF7884">
              <w:rPr>
                <w:b/>
                <w:bCs/>
                <w:spacing w:val="-8"/>
                <w:sz w:val="22"/>
                <w:szCs w:val="22"/>
              </w:rPr>
              <w:t xml:space="preserve"> </w:t>
            </w:r>
            <w:r w:rsidRPr="00BF7884">
              <w:rPr>
                <w:b/>
                <w:bCs/>
                <w:spacing w:val="-2"/>
                <w:sz w:val="22"/>
                <w:szCs w:val="22"/>
              </w:rPr>
              <w:t>planas</w:t>
            </w:r>
          </w:p>
        </w:tc>
      </w:tr>
      <w:tr w:rsidR="00AB5936" w:rsidRPr="0050091B" w14:paraId="02F0D844" w14:textId="77777777" w:rsidTr="00BF7884">
        <w:trPr>
          <w:trHeight w:val="253"/>
        </w:trPr>
        <w:tc>
          <w:tcPr>
            <w:tcW w:w="3292" w:type="dxa"/>
            <w:tcBorders>
              <w:top w:val="single" w:sz="4" w:space="0" w:color="000000"/>
              <w:left w:val="single" w:sz="4" w:space="0" w:color="000000"/>
              <w:bottom w:val="single" w:sz="4" w:space="0" w:color="000000"/>
              <w:right w:val="single" w:sz="4" w:space="0" w:color="000000"/>
            </w:tcBorders>
          </w:tcPr>
          <w:p w14:paraId="68A4F6BA" w14:textId="77777777" w:rsidR="00AB5936" w:rsidRPr="0050091B" w:rsidRDefault="00AB5936" w:rsidP="00BF7884">
            <w:pPr>
              <w:pStyle w:val="TableParagraph"/>
              <w:kinsoku w:val="0"/>
              <w:overflowPunct w:val="0"/>
              <w:ind w:left="0"/>
              <w:rPr>
                <w:spacing w:val="-5"/>
                <w:sz w:val="22"/>
                <w:szCs w:val="22"/>
              </w:rPr>
            </w:pPr>
            <w:r w:rsidRPr="0050091B">
              <w:rPr>
                <w:sz w:val="22"/>
                <w:szCs w:val="22"/>
              </w:rPr>
              <w:t>nuo</w:t>
            </w:r>
            <w:r w:rsidRPr="0050091B">
              <w:rPr>
                <w:spacing w:val="-3"/>
                <w:sz w:val="22"/>
                <w:szCs w:val="22"/>
              </w:rPr>
              <w:t xml:space="preserve"> </w:t>
            </w:r>
            <w:r w:rsidRPr="0050091B">
              <w:rPr>
                <w:sz w:val="22"/>
                <w:szCs w:val="22"/>
              </w:rPr>
              <w:t>6</w:t>
            </w:r>
            <w:r w:rsidRPr="0050091B">
              <w:rPr>
                <w:spacing w:val="-2"/>
                <w:sz w:val="22"/>
                <w:szCs w:val="22"/>
              </w:rPr>
              <w:t xml:space="preserve"> </w:t>
            </w:r>
            <w:r w:rsidRPr="0050091B">
              <w:rPr>
                <w:sz w:val="22"/>
                <w:szCs w:val="22"/>
              </w:rPr>
              <w:t>iki</w:t>
            </w:r>
            <w:r w:rsidRPr="0050091B">
              <w:rPr>
                <w:spacing w:val="-2"/>
                <w:sz w:val="22"/>
                <w:szCs w:val="22"/>
              </w:rPr>
              <w:t xml:space="preserve"> </w:t>
            </w:r>
            <w:r w:rsidRPr="0050091B">
              <w:rPr>
                <w:sz w:val="22"/>
                <w:szCs w:val="22"/>
              </w:rPr>
              <w:t>&lt;</w:t>
            </w:r>
            <w:r w:rsidR="00BF7884">
              <w:rPr>
                <w:sz w:val="22"/>
                <w:szCs w:val="22"/>
              </w:rPr>
              <w:t> </w:t>
            </w:r>
            <w:r w:rsidRPr="0050091B">
              <w:rPr>
                <w:sz w:val="22"/>
                <w:szCs w:val="22"/>
              </w:rPr>
              <w:t>9</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1B9A2101"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1</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729870BA" w14:textId="77777777" w:rsidTr="00BF7884">
        <w:trPr>
          <w:trHeight w:val="251"/>
        </w:trPr>
        <w:tc>
          <w:tcPr>
            <w:tcW w:w="3292" w:type="dxa"/>
            <w:tcBorders>
              <w:top w:val="single" w:sz="4" w:space="0" w:color="000000"/>
              <w:left w:val="single" w:sz="4" w:space="0" w:color="000000"/>
              <w:bottom w:val="single" w:sz="4" w:space="0" w:color="000000"/>
              <w:right w:val="single" w:sz="4" w:space="0" w:color="000000"/>
            </w:tcBorders>
          </w:tcPr>
          <w:p w14:paraId="6CA56551" w14:textId="77777777" w:rsidR="00AB5936" w:rsidRPr="0050091B" w:rsidRDefault="00AB5936" w:rsidP="00BF7884">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9</w:t>
            </w:r>
            <w:r w:rsidRPr="0050091B">
              <w:rPr>
                <w:spacing w:val="-2"/>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12</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202CD29C"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1,5</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2FFA345F" w14:textId="77777777" w:rsidTr="00BF7884">
        <w:trPr>
          <w:trHeight w:val="254"/>
        </w:trPr>
        <w:tc>
          <w:tcPr>
            <w:tcW w:w="3292" w:type="dxa"/>
            <w:tcBorders>
              <w:top w:val="single" w:sz="4" w:space="0" w:color="000000"/>
              <w:left w:val="single" w:sz="4" w:space="0" w:color="000000"/>
              <w:bottom w:val="single" w:sz="4" w:space="0" w:color="000000"/>
              <w:right w:val="single" w:sz="4" w:space="0" w:color="000000"/>
            </w:tcBorders>
          </w:tcPr>
          <w:p w14:paraId="5D298967" w14:textId="77777777" w:rsidR="00AB5936" w:rsidRPr="0050091B" w:rsidRDefault="00AB5936" w:rsidP="00BF7884">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12</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18</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1D891BBF"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2</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244CEF00" w14:textId="77777777" w:rsidTr="00BF7884">
        <w:trPr>
          <w:trHeight w:val="251"/>
        </w:trPr>
        <w:tc>
          <w:tcPr>
            <w:tcW w:w="3292" w:type="dxa"/>
            <w:tcBorders>
              <w:top w:val="single" w:sz="4" w:space="0" w:color="000000"/>
              <w:left w:val="single" w:sz="4" w:space="0" w:color="000000"/>
              <w:bottom w:val="single" w:sz="4" w:space="0" w:color="000000"/>
              <w:right w:val="single" w:sz="4" w:space="0" w:color="000000"/>
            </w:tcBorders>
          </w:tcPr>
          <w:p w14:paraId="2CB7ED04" w14:textId="77777777" w:rsidR="00AB5936" w:rsidRPr="0050091B" w:rsidRDefault="00AB5936" w:rsidP="00BF7884">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18</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25</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270C7764"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3</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0B9A4CFB" w14:textId="77777777" w:rsidTr="00BF7884">
        <w:trPr>
          <w:trHeight w:val="254"/>
        </w:trPr>
        <w:tc>
          <w:tcPr>
            <w:tcW w:w="3292" w:type="dxa"/>
            <w:tcBorders>
              <w:top w:val="single" w:sz="4" w:space="0" w:color="000000"/>
              <w:left w:val="single" w:sz="4" w:space="0" w:color="000000"/>
              <w:bottom w:val="single" w:sz="4" w:space="0" w:color="000000"/>
              <w:right w:val="single" w:sz="4" w:space="0" w:color="000000"/>
            </w:tcBorders>
          </w:tcPr>
          <w:p w14:paraId="3679AB44" w14:textId="77777777" w:rsidR="00AB5936" w:rsidRPr="0050091B" w:rsidRDefault="00AB5936" w:rsidP="00BF7884">
            <w:pPr>
              <w:pStyle w:val="TableParagraph"/>
              <w:kinsoku w:val="0"/>
              <w:overflowPunct w:val="0"/>
              <w:ind w:left="0"/>
              <w:rPr>
                <w:spacing w:val="-5"/>
                <w:sz w:val="22"/>
                <w:szCs w:val="22"/>
              </w:rPr>
            </w:pPr>
            <w:r w:rsidRPr="0050091B">
              <w:rPr>
                <w:sz w:val="22"/>
                <w:szCs w:val="22"/>
              </w:rPr>
              <w:t>nuo</w:t>
            </w:r>
            <w:r w:rsidRPr="0050091B">
              <w:rPr>
                <w:spacing w:val="-5"/>
                <w:sz w:val="22"/>
                <w:szCs w:val="22"/>
              </w:rPr>
              <w:t xml:space="preserve"> </w:t>
            </w:r>
            <w:r w:rsidRPr="0050091B">
              <w:rPr>
                <w:sz w:val="22"/>
                <w:szCs w:val="22"/>
              </w:rPr>
              <w:t>25</w:t>
            </w:r>
            <w:r w:rsidRPr="0050091B">
              <w:rPr>
                <w:spacing w:val="-3"/>
                <w:sz w:val="22"/>
                <w:szCs w:val="22"/>
              </w:rPr>
              <w:t xml:space="preserve"> </w:t>
            </w:r>
            <w:r w:rsidRPr="0050091B">
              <w:rPr>
                <w:sz w:val="22"/>
                <w:szCs w:val="22"/>
              </w:rPr>
              <w:t>iki</w:t>
            </w:r>
            <w:r w:rsidRPr="0050091B">
              <w:rPr>
                <w:spacing w:val="-3"/>
                <w:sz w:val="22"/>
                <w:szCs w:val="22"/>
              </w:rPr>
              <w:t xml:space="preserve"> </w:t>
            </w:r>
            <w:r w:rsidRPr="0050091B">
              <w:rPr>
                <w:sz w:val="22"/>
                <w:szCs w:val="22"/>
              </w:rPr>
              <w:t>&lt;</w:t>
            </w:r>
            <w:r w:rsidR="00BF7884">
              <w:rPr>
                <w:sz w:val="22"/>
                <w:szCs w:val="22"/>
              </w:rPr>
              <w:t> </w:t>
            </w:r>
            <w:r w:rsidRPr="0050091B">
              <w:rPr>
                <w:sz w:val="22"/>
                <w:szCs w:val="22"/>
              </w:rPr>
              <w:t>35</w:t>
            </w:r>
            <w:r w:rsidR="0050091B">
              <w:rPr>
                <w:spacing w:val="-1"/>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74AC287E"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4</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r w:rsidR="00AB5936" w:rsidRPr="0050091B" w14:paraId="47AD5F03" w14:textId="77777777" w:rsidTr="00BF7884">
        <w:trPr>
          <w:trHeight w:val="253"/>
        </w:trPr>
        <w:tc>
          <w:tcPr>
            <w:tcW w:w="3292" w:type="dxa"/>
            <w:tcBorders>
              <w:top w:val="single" w:sz="4" w:space="0" w:color="000000"/>
              <w:left w:val="single" w:sz="4" w:space="0" w:color="000000"/>
              <w:bottom w:val="single" w:sz="4" w:space="0" w:color="000000"/>
              <w:right w:val="single" w:sz="4" w:space="0" w:color="000000"/>
            </w:tcBorders>
          </w:tcPr>
          <w:p w14:paraId="3987FF8B" w14:textId="77777777" w:rsidR="00AB5936" w:rsidRPr="0050091B" w:rsidRDefault="00AB5936" w:rsidP="00BF7884">
            <w:pPr>
              <w:pStyle w:val="TableParagraph"/>
              <w:kinsoku w:val="0"/>
              <w:overflowPunct w:val="0"/>
              <w:ind w:left="0"/>
              <w:rPr>
                <w:spacing w:val="-5"/>
                <w:sz w:val="22"/>
                <w:szCs w:val="22"/>
              </w:rPr>
            </w:pPr>
            <w:r w:rsidRPr="0050091B">
              <w:rPr>
                <w:sz w:val="22"/>
                <w:szCs w:val="22"/>
              </w:rPr>
              <w:t>≥</w:t>
            </w:r>
            <w:r w:rsidR="00BF7884">
              <w:rPr>
                <w:sz w:val="22"/>
                <w:szCs w:val="22"/>
              </w:rPr>
              <w:t> </w:t>
            </w:r>
            <w:r w:rsidRPr="0050091B">
              <w:rPr>
                <w:sz w:val="22"/>
                <w:szCs w:val="22"/>
              </w:rPr>
              <w:t>35</w:t>
            </w:r>
            <w:r w:rsidR="0050091B">
              <w:rPr>
                <w:sz w:val="22"/>
                <w:szCs w:val="22"/>
              </w:rPr>
              <w:t> kg</w:t>
            </w:r>
          </w:p>
        </w:tc>
        <w:tc>
          <w:tcPr>
            <w:tcW w:w="3333" w:type="dxa"/>
            <w:tcBorders>
              <w:top w:val="single" w:sz="4" w:space="0" w:color="000000"/>
              <w:left w:val="single" w:sz="4" w:space="0" w:color="000000"/>
              <w:bottom w:val="single" w:sz="4" w:space="0" w:color="000000"/>
              <w:right w:val="single" w:sz="4" w:space="0" w:color="000000"/>
            </w:tcBorders>
          </w:tcPr>
          <w:p w14:paraId="3163407A" w14:textId="77777777" w:rsidR="00AB5936" w:rsidRPr="0050091B" w:rsidRDefault="00AB5936" w:rsidP="00BF7884">
            <w:pPr>
              <w:pStyle w:val="TableParagraph"/>
              <w:kinsoku w:val="0"/>
              <w:overflowPunct w:val="0"/>
              <w:ind w:left="0"/>
              <w:rPr>
                <w:spacing w:val="-4"/>
                <w:sz w:val="22"/>
                <w:szCs w:val="22"/>
              </w:rPr>
            </w:pPr>
            <w:r w:rsidRPr="0050091B">
              <w:rPr>
                <w:sz w:val="22"/>
                <w:szCs w:val="22"/>
              </w:rPr>
              <w:t>Po</w:t>
            </w:r>
            <w:r w:rsidRPr="0050091B">
              <w:rPr>
                <w:spacing w:val="-2"/>
                <w:sz w:val="22"/>
                <w:szCs w:val="22"/>
              </w:rPr>
              <w:t xml:space="preserve"> </w:t>
            </w:r>
            <w:r w:rsidRPr="0050091B">
              <w:rPr>
                <w:sz w:val="22"/>
                <w:szCs w:val="22"/>
              </w:rPr>
              <w:t>5</w:t>
            </w:r>
            <w:r w:rsidR="0050091B">
              <w:rPr>
                <w:spacing w:val="-2"/>
                <w:sz w:val="22"/>
                <w:szCs w:val="22"/>
              </w:rPr>
              <w:t> mg</w:t>
            </w:r>
            <w:r w:rsidRPr="0050091B">
              <w:rPr>
                <w:spacing w:val="-3"/>
                <w:sz w:val="22"/>
                <w:szCs w:val="22"/>
              </w:rPr>
              <w:t xml:space="preserve"> </w:t>
            </w:r>
            <w:r w:rsidRPr="0050091B">
              <w:rPr>
                <w:sz w:val="22"/>
                <w:szCs w:val="22"/>
              </w:rPr>
              <w:t>du</w:t>
            </w:r>
            <w:r w:rsidRPr="0050091B">
              <w:rPr>
                <w:spacing w:val="-2"/>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2"/>
                <w:sz w:val="22"/>
                <w:szCs w:val="22"/>
              </w:rPr>
              <w:t xml:space="preserve"> </w:t>
            </w:r>
            <w:r w:rsidRPr="0050091B">
              <w:rPr>
                <w:spacing w:val="-4"/>
                <w:sz w:val="22"/>
                <w:szCs w:val="22"/>
              </w:rPr>
              <w:t>parą</w:t>
            </w:r>
          </w:p>
        </w:tc>
      </w:tr>
    </w:tbl>
    <w:p w14:paraId="6122D5FF" w14:textId="77777777" w:rsidR="00AB5936" w:rsidRPr="0050091B" w:rsidRDefault="00AB5936" w:rsidP="0050091B">
      <w:pPr>
        <w:pStyle w:val="Pagrindinistekstas"/>
        <w:kinsoku w:val="0"/>
        <w:overflowPunct w:val="0"/>
        <w:ind w:left="0"/>
        <w:rPr>
          <w:b/>
          <w:bCs/>
        </w:rPr>
      </w:pPr>
    </w:p>
    <w:p w14:paraId="107884A9" w14:textId="77777777" w:rsidR="00AB5936" w:rsidRPr="0050091B" w:rsidRDefault="00AB5936" w:rsidP="0050091B">
      <w:pPr>
        <w:pStyle w:val="Pagrindinistekstas"/>
        <w:kinsoku w:val="0"/>
        <w:overflowPunct w:val="0"/>
        <w:ind w:left="0"/>
      </w:pPr>
      <w:r w:rsidRPr="0050091B">
        <w:t>Pagrindinė</w:t>
      </w:r>
      <w:r w:rsidRPr="0050091B">
        <w:rPr>
          <w:spacing w:val="-3"/>
        </w:rPr>
        <w:t xml:space="preserve"> </w:t>
      </w:r>
      <w:r w:rsidRPr="0050091B">
        <w:t>saugumo</w:t>
      </w:r>
      <w:r w:rsidRPr="0050091B">
        <w:rPr>
          <w:spacing w:val="-3"/>
        </w:rPr>
        <w:t xml:space="preserve"> </w:t>
      </w:r>
      <w:r w:rsidRPr="0050091B">
        <w:t>vertinamoji</w:t>
      </w:r>
      <w:r w:rsidRPr="0050091B">
        <w:rPr>
          <w:spacing w:val="-3"/>
        </w:rPr>
        <w:t xml:space="preserve"> </w:t>
      </w:r>
      <w:r w:rsidRPr="0050091B">
        <w:t>baigtis</w:t>
      </w:r>
      <w:r w:rsidR="00F76065">
        <w:t>,</w:t>
      </w:r>
      <w:r w:rsidR="00F76065" w:rsidRPr="00F76065">
        <w:t xml:space="preserve"> </w:t>
      </w:r>
      <w:r w:rsidR="00F76065" w:rsidRPr="00BF28CA">
        <w:t>susidedanti iš įvertinto pagal ISTH apibrėž</w:t>
      </w:r>
      <w:r w:rsidR="00F76065">
        <w:t>imą</w:t>
      </w:r>
      <w:r w:rsidR="00F76065" w:rsidRPr="00BF28CA">
        <w:t xml:space="preserve"> </w:t>
      </w:r>
      <w:r w:rsidR="00F97058">
        <w:t>s</w:t>
      </w:r>
      <w:r w:rsidR="0076282C">
        <w:t>tipr</w:t>
      </w:r>
      <w:r w:rsidR="00F97058">
        <w:t>aus</w:t>
      </w:r>
      <w:r w:rsidR="00F97058" w:rsidRPr="00BF28CA">
        <w:t xml:space="preserve"> </w:t>
      </w:r>
      <w:r w:rsidR="00F76065" w:rsidRPr="00BF28CA">
        <w:t>ir KRNS kraujavimo,</w:t>
      </w:r>
      <w:r w:rsidRPr="0050091B">
        <w:t xml:space="preserve"> nustatyta 1 iš 126</w:t>
      </w:r>
      <w:r w:rsidR="003D1DF3">
        <w:t> </w:t>
      </w:r>
      <w:r w:rsidRPr="0050091B">
        <w:t>pacientų (0,8</w:t>
      </w:r>
      <w:r w:rsidR="0050091B">
        <w:t> %</w:t>
      </w:r>
      <w:r w:rsidRPr="0050091B">
        <w:t>) apiksabano grupėje ir 3 iš</w:t>
      </w:r>
      <w:r w:rsidR="00BF7884">
        <w:t xml:space="preserve"> </w:t>
      </w:r>
      <w:r w:rsidRPr="0050091B">
        <w:t>62</w:t>
      </w:r>
      <w:r w:rsidR="00BF7884">
        <w:t> </w:t>
      </w:r>
      <w:r w:rsidRPr="0050091B">
        <w:t>pacientų</w:t>
      </w:r>
      <w:r w:rsidRPr="0050091B">
        <w:rPr>
          <w:spacing w:val="-2"/>
        </w:rPr>
        <w:t xml:space="preserve"> </w:t>
      </w:r>
      <w:r w:rsidRPr="0050091B">
        <w:t>(4,8</w:t>
      </w:r>
      <w:r w:rsidR="0050091B">
        <w:rPr>
          <w:spacing w:val="-5"/>
        </w:rPr>
        <w:t> %</w:t>
      </w:r>
      <w:r w:rsidRPr="0050091B">
        <w:t>)</w:t>
      </w:r>
      <w:r w:rsidRPr="0050091B">
        <w:rPr>
          <w:spacing w:val="-3"/>
        </w:rPr>
        <w:t xml:space="preserve"> </w:t>
      </w:r>
      <w:r w:rsidRPr="0050091B">
        <w:t>standartin</w:t>
      </w:r>
      <w:r w:rsidR="00F76065">
        <w:t>io</w:t>
      </w:r>
      <w:r w:rsidRPr="0050091B">
        <w:rPr>
          <w:spacing w:val="-3"/>
        </w:rPr>
        <w:t xml:space="preserve"> </w:t>
      </w:r>
      <w:r w:rsidR="00F76065">
        <w:t>gydymo</w:t>
      </w:r>
      <w:r w:rsidR="00F76065" w:rsidRPr="0050091B">
        <w:rPr>
          <w:spacing w:val="-3"/>
        </w:rPr>
        <w:t xml:space="preserve"> </w:t>
      </w:r>
      <w:r w:rsidRPr="0050091B">
        <w:t>grupėje.</w:t>
      </w:r>
      <w:r w:rsidRPr="0050091B">
        <w:rPr>
          <w:spacing w:val="-3"/>
        </w:rPr>
        <w:t xml:space="preserve"> </w:t>
      </w:r>
      <w:r w:rsidRPr="0050091B">
        <w:t>Antrinių</w:t>
      </w:r>
      <w:r w:rsidRPr="0050091B">
        <w:rPr>
          <w:spacing w:val="-3"/>
        </w:rPr>
        <w:t xml:space="preserve"> </w:t>
      </w:r>
      <w:r w:rsidRPr="0050091B">
        <w:t>saugumo</w:t>
      </w:r>
      <w:r w:rsidRPr="0050091B">
        <w:rPr>
          <w:spacing w:val="-3"/>
        </w:rPr>
        <w:t xml:space="preserve"> </w:t>
      </w:r>
      <w:r w:rsidRPr="0050091B">
        <w:t>vertinamųjų</w:t>
      </w:r>
      <w:r w:rsidRPr="0050091B">
        <w:rPr>
          <w:spacing w:val="-3"/>
        </w:rPr>
        <w:t xml:space="preserve"> </w:t>
      </w:r>
      <w:r w:rsidRPr="0050091B">
        <w:t>baigčių</w:t>
      </w:r>
      <w:r w:rsidRPr="0050091B">
        <w:rPr>
          <w:spacing w:val="-3"/>
        </w:rPr>
        <w:t xml:space="preserve"> </w:t>
      </w:r>
      <w:r w:rsidR="003D1DF3">
        <w:rPr>
          <w:spacing w:val="-3"/>
        </w:rPr>
        <w:t>(patvirtinto</w:t>
      </w:r>
      <w:r w:rsidRPr="0050091B">
        <w:t xml:space="preserve"> </w:t>
      </w:r>
      <w:r w:rsidR="00F97058">
        <w:t>s</w:t>
      </w:r>
      <w:r w:rsidR="0076282C">
        <w:t>tipraus</w:t>
      </w:r>
      <w:r w:rsidRPr="0050091B">
        <w:t xml:space="preserve">, KRNS ir </w:t>
      </w:r>
      <w:r w:rsidR="003D1DF3">
        <w:t>bet kokio</w:t>
      </w:r>
      <w:r w:rsidRPr="0050091B">
        <w:t xml:space="preserve"> kraujavimo</w:t>
      </w:r>
      <w:r w:rsidR="003D1DF3">
        <w:t>)</w:t>
      </w:r>
      <w:r w:rsidRPr="0050091B">
        <w:t xml:space="preserve">, dažnis abiejose gydymo grupėse buvo panašus. Antrinė saugumo vertinamoji baigtis </w:t>
      </w:r>
      <w:r w:rsidR="003D1DF3">
        <w:t>(</w:t>
      </w:r>
      <w:r w:rsidRPr="0050091B">
        <w:t>vaist</w:t>
      </w:r>
      <w:r w:rsidR="00BF7884">
        <w:t>inio preparat</w:t>
      </w:r>
      <w:r w:rsidRPr="0050091B">
        <w:t>o vartojimo nutraukimas dėl nepageidaujamo reiškinio, netoleravimo arba kraujavimo</w:t>
      </w:r>
      <w:r w:rsidR="003D1DF3">
        <w:t>) pranešta</w:t>
      </w:r>
      <w:r w:rsidRPr="0050091B">
        <w:t xml:space="preserve"> 7</w:t>
      </w:r>
      <w:r w:rsidR="00BF7884">
        <w:t> </w:t>
      </w:r>
      <w:r w:rsidRPr="0050091B">
        <w:t>pacientams (5,6</w:t>
      </w:r>
      <w:r w:rsidR="0050091B">
        <w:t> %</w:t>
      </w:r>
      <w:r w:rsidRPr="0050091B">
        <w:t>) apiksabano grupėje ir</w:t>
      </w:r>
      <w:r w:rsidR="00BF7884">
        <w:t xml:space="preserve"> </w:t>
      </w:r>
      <w:r w:rsidRPr="0050091B">
        <w:t>1</w:t>
      </w:r>
      <w:r w:rsidR="00BF7884">
        <w:t> </w:t>
      </w:r>
      <w:r w:rsidRPr="0050091B">
        <w:t>pacientui</w:t>
      </w:r>
      <w:r w:rsidRPr="0050091B">
        <w:rPr>
          <w:spacing w:val="-4"/>
        </w:rPr>
        <w:t xml:space="preserve"> </w:t>
      </w:r>
      <w:r w:rsidRPr="0050091B">
        <w:t>(1,6</w:t>
      </w:r>
      <w:r w:rsidR="0050091B">
        <w:rPr>
          <w:spacing w:val="-5"/>
        </w:rPr>
        <w:t> %</w:t>
      </w:r>
      <w:r w:rsidRPr="0050091B">
        <w:t>)</w:t>
      </w:r>
      <w:r w:rsidRPr="0050091B">
        <w:rPr>
          <w:spacing w:val="-3"/>
        </w:rPr>
        <w:t xml:space="preserve"> </w:t>
      </w:r>
      <w:r w:rsidRPr="0050091B">
        <w:t>standartin</w:t>
      </w:r>
      <w:r w:rsidR="00F76065">
        <w:t>io</w:t>
      </w:r>
      <w:r w:rsidRPr="0050091B">
        <w:rPr>
          <w:spacing w:val="-3"/>
        </w:rPr>
        <w:t xml:space="preserve"> </w:t>
      </w:r>
      <w:r w:rsidR="00F76065">
        <w:t>gydymo</w:t>
      </w:r>
      <w:r w:rsidR="00F76065" w:rsidRPr="0050091B">
        <w:rPr>
          <w:spacing w:val="-3"/>
        </w:rPr>
        <w:t xml:space="preserve"> </w:t>
      </w:r>
      <w:r w:rsidRPr="0050091B">
        <w:t>grupėje.</w:t>
      </w:r>
      <w:r w:rsidRPr="0050091B">
        <w:rPr>
          <w:spacing w:val="-3"/>
        </w:rPr>
        <w:t xml:space="preserve"> </w:t>
      </w:r>
      <w:r w:rsidRPr="0050091B">
        <w:t>Nė</w:t>
      </w:r>
      <w:r w:rsidRPr="0050091B">
        <w:rPr>
          <w:spacing w:val="-3"/>
        </w:rPr>
        <w:t xml:space="preserve"> </w:t>
      </w:r>
      <w:r w:rsidRPr="0050091B">
        <w:t>vienas</w:t>
      </w:r>
      <w:r w:rsidRPr="0050091B">
        <w:rPr>
          <w:spacing w:val="-3"/>
        </w:rPr>
        <w:t xml:space="preserve"> </w:t>
      </w:r>
      <w:r w:rsidRPr="0050091B">
        <w:t>pacientas</w:t>
      </w:r>
      <w:r w:rsidRPr="0050091B">
        <w:rPr>
          <w:spacing w:val="-3"/>
        </w:rPr>
        <w:t xml:space="preserve"> </w:t>
      </w:r>
      <w:r w:rsidRPr="0050091B">
        <w:t>jokioje</w:t>
      </w:r>
      <w:r w:rsidRPr="0050091B">
        <w:rPr>
          <w:spacing w:val="-3"/>
        </w:rPr>
        <w:t xml:space="preserve"> </w:t>
      </w:r>
      <w:r w:rsidRPr="0050091B">
        <w:t>gydymo</w:t>
      </w:r>
      <w:r w:rsidRPr="0050091B">
        <w:rPr>
          <w:spacing w:val="-3"/>
        </w:rPr>
        <w:t xml:space="preserve"> </w:t>
      </w:r>
      <w:r w:rsidRPr="0050091B">
        <w:t>grupėje nepatyrė tromboembolijos reiškinio. Nė vienoje gydymo grupėje mirties atvejų</w:t>
      </w:r>
      <w:r w:rsidR="003D1DF3">
        <w:t xml:space="preserve"> nepranešta</w:t>
      </w:r>
      <w:r w:rsidRPr="0050091B">
        <w:t>.</w:t>
      </w:r>
    </w:p>
    <w:p w14:paraId="7A8605E2" w14:textId="77777777" w:rsidR="00AB5936" w:rsidRPr="0050091B" w:rsidRDefault="00AB5936" w:rsidP="0050091B">
      <w:pPr>
        <w:pStyle w:val="Pagrindinistekstas"/>
        <w:kinsoku w:val="0"/>
        <w:overflowPunct w:val="0"/>
        <w:ind w:left="0"/>
      </w:pPr>
    </w:p>
    <w:p w14:paraId="029C9BAD" w14:textId="77777777" w:rsidR="00AB5936" w:rsidRDefault="00AB5936" w:rsidP="0050091B">
      <w:pPr>
        <w:pStyle w:val="Pagrindinistekstas"/>
        <w:kinsoku w:val="0"/>
        <w:overflowPunct w:val="0"/>
        <w:ind w:left="0"/>
      </w:pPr>
      <w:r w:rsidRPr="0050091B">
        <w:t>Šis</w:t>
      </w:r>
      <w:r w:rsidRPr="0050091B">
        <w:rPr>
          <w:spacing w:val="-3"/>
        </w:rPr>
        <w:t xml:space="preserve"> </w:t>
      </w:r>
      <w:r w:rsidRPr="0050091B">
        <w:t>tyrimas</w:t>
      </w:r>
      <w:r w:rsidRPr="0050091B">
        <w:rPr>
          <w:spacing w:val="-3"/>
        </w:rPr>
        <w:t xml:space="preserve"> </w:t>
      </w:r>
      <w:r w:rsidRPr="0050091B">
        <w:t>buvo</w:t>
      </w:r>
      <w:r w:rsidRPr="0050091B">
        <w:rPr>
          <w:spacing w:val="-3"/>
        </w:rPr>
        <w:t xml:space="preserve"> </w:t>
      </w:r>
      <w:r w:rsidRPr="0050091B">
        <w:t>perspektyviai</w:t>
      </w:r>
      <w:r w:rsidRPr="0050091B">
        <w:rPr>
          <w:spacing w:val="-3"/>
        </w:rPr>
        <w:t xml:space="preserve"> </w:t>
      </w:r>
      <w:r w:rsidR="003D1DF3">
        <w:t>suplanuotas</w:t>
      </w:r>
      <w:r w:rsidRPr="0050091B">
        <w:rPr>
          <w:spacing w:val="-3"/>
        </w:rPr>
        <w:t xml:space="preserve"> </w:t>
      </w:r>
      <w:r w:rsidRPr="0050091B">
        <w:t>aprašomajam</w:t>
      </w:r>
      <w:r w:rsidRPr="0050091B">
        <w:rPr>
          <w:spacing w:val="-3"/>
        </w:rPr>
        <w:t xml:space="preserve"> </w:t>
      </w:r>
      <w:r w:rsidRPr="0050091B">
        <w:t>veiksmingumui</w:t>
      </w:r>
      <w:r w:rsidRPr="0050091B">
        <w:rPr>
          <w:spacing w:val="-3"/>
        </w:rPr>
        <w:t xml:space="preserve"> </w:t>
      </w:r>
      <w:r w:rsidRPr="0050091B">
        <w:t>ir</w:t>
      </w:r>
      <w:r w:rsidRPr="0050091B">
        <w:rPr>
          <w:spacing w:val="-3"/>
        </w:rPr>
        <w:t xml:space="preserve"> </w:t>
      </w:r>
      <w:r w:rsidRPr="0050091B">
        <w:t>saugumui</w:t>
      </w:r>
      <w:r w:rsidRPr="0050091B">
        <w:rPr>
          <w:spacing w:val="-3"/>
        </w:rPr>
        <w:t xml:space="preserve"> </w:t>
      </w:r>
      <w:r w:rsidRPr="0050091B">
        <w:t>nustatyti,</w:t>
      </w:r>
      <w:r w:rsidRPr="0050091B">
        <w:rPr>
          <w:spacing w:val="-5"/>
        </w:rPr>
        <w:t xml:space="preserve"> </w:t>
      </w:r>
      <w:r w:rsidRPr="0050091B">
        <w:t>dėl tikėtinai mažo TE ir kraujavimo atvejų dažnio šioje populiacijoje. Dėl stebėto mažo TE dažnio šio tyrimo metu galutinio rizikos ir naudos įvertinimo nustatyti nepavyko.</w:t>
      </w:r>
    </w:p>
    <w:p w14:paraId="4D0CF6F7" w14:textId="77777777" w:rsidR="00BF7884" w:rsidRPr="0050091B" w:rsidRDefault="00BF7884" w:rsidP="0050091B">
      <w:pPr>
        <w:pStyle w:val="Pagrindinistekstas"/>
        <w:kinsoku w:val="0"/>
        <w:overflowPunct w:val="0"/>
        <w:ind w:left="0"/>
      </w:pPr>
    </w:p>
    <w:p w14:paraId="056B47A4" w14:textId="77777777" w:rsidR="003D1DF3" w:rsidRDefault="003D1DF3" w:rsidP="003D1DF3">
      <w:pPr>
        <w:pStyle w:val="Pagrindinistekstas"/>
        <w:kinsoku w:val="0"/>
        <w:overflowPunct w:val="0"/>
        <w:ind w:left="0"/>
      </w:pPr>
      <w:r w:rsidRPr="0050091B">
        <w:t xml:space="preserve">Europos vaistų agentūra atidėjo įpareigojimą pateikti </w:t>
      </w:r>
      <w:r>
        <w:t>referencinio vaistinio preparato, kurio sudėtyje yra apiksabano,</w:t>
      </w:r>
      <w:r w:rsidRPr="0050091B">
        <w:t xml:space="preserve"> tyrimų su vienu ar daugiau vaikų populiacijos</w:t>
      </w:r>
      <w:r w:rsidRPr="0050091B">
        <w:rPr>
          <w:spacing w:val="-5"/>
        </w:rPr>
        <w:t xml:space="preserve"> </w:t>
      </w:r>
      <w:r w:rsidRPr="0050091B">
        <w:t>pogrupių</w:t>
      </w:r>
      <w:r w:rsidRPr="0050091B">
        <w:rPr>
          <w:spacing w:val="-5"/>
        </w:rPr>
        <w:t xml:space="preserve"> </w:t>
      </w:r>
      <w:r w:rsidRPr="0050091B">
        <w:t>duomenis</w:t>
      </w:r>
      <w:r w:rsidRPr="0050091B">
        <w:rPr>
          <w:spacing w:val="-5"/>
        </w:rPr>
        <w:t xml:space="preserve"> </w:t>
      </w:r>
      <w:r w:rsidR="00F76065">
        <w:rPr>
          <w:spacing w:val="-5"/>
        </w:rPr>
        <w:t xml:space="preserve">dėl </w:t>
      </w:r>
      <w:r w:rsidRPr="0050091B">
        <w:t>venų</w:t>
      </w:r>
      <w:r w:rsidRPr="0050091B">
        <w:rPr>
          <w:spacing w:val="-5"/>
        </w:rPr>
        <w:t xml:space="preserve"> </w:t>
      </w:r>
      <w:r w:rsidRPr="0050091B">
        <w:t>tromboembolijos</w:t>
      </w:r>
      <w:r w:rsidRPr="0050091B">
        <w:rPr>
          <w:spacing w:val="-5"/>
        </w:rPr>
        <w:t xml:space="preserve"> </w:t>
      </w:r>
      <w:r w:rsidRPr="0050091B">
        <w:t>gydymo</w:t>
      </w:r>
      <w:r w:rsidRPr="0050091B">
        <w:rPr>
          <w:spacing w:val="-5"/>
        </w:rPr>
        <w:t xml:space="preserve"> </w:t>
      </w:r>
      <w:r w:rsidRPr="0050091B">
        <w:t>(vartojimo</w:t>
      </w:r>
      <w:r w:rsidRPr="0050091B">
        <w:rPr>
          <w:spacing w:val="-5"/>
        </w:rPr>
        <w:t xml:space="preserve"> </w:t>
      </w:r>
      <w:r w:rsidRPr="0050091B">
        <w:t>vaikams informacija pateikiama 4.2</w:t>
      </w:r>
      <w:r>
        <w:t> skyriu</w:t>
      </w:r>
      <w:r w:rsidRPr="0050091B">
        <w:t>je).</w:t>
      </w:r>
    </w:p>
    <w:p w14:paraId="7FA803E4" w14:textId="77777777" w:rsidR="00AB5936" w:rsidRPr="0050091B" w:rsidRDefault="00AB5936" w:rsidP="0050091B">
      <w:pPr>
        <w:pStyle w:val="Pagrindinistekstas"/>
        <w:kinsoku w:val="0"/>
        <w:overflowPunct w:val="0"/>
        <w:ind w:left="0"/>
      </w:pPr>
    </w:p>
    <w:p w14:paraId="6BAA2D33" w14:textId="77777777" w:rsidR="00AB5936" w:rsidRPr="0050091B" w:rsidRDefault="00AB5936" w:rsidP="00B465B4">
      <w:pPr>
        <w:pStyle w:val="Antrat2"/>
        <w:numPr>
          <w:ilvl w:val="1"/>
          <w:numId w:val="111"/>
        </w:numPr>
        <w:tabs>
          <w:tab w:val="left" w:pos="567"/>
        </w:tabs>
        <w:kinsoku w:val="0"/>
        <w:overflowPunct w:val="0"/>
        <w:ind w:left="0" w:firstLine="0"/>
        <w:rPr>
          <w:color w:val="000000"/>
          <w:spacing w:val="-2"/>
        </w:rPr>
      </w:pPr>
      <w:r w:rsidRPr="0050091B">
        <w:rPr>
          <w:spacing w:val="-2"/>
        </w:rPr>
        <w:t>Farmakokinetinės</w:t>
      </w:r>
      <w:r w:rsidRPr="0050091B">
        <w:rPr>
          <w:spacing w:val="16"/>
        </w:rPr>
        <w:t xml:space="preserve"> </w:t>
      </w:r>
      <w:r w:rsidRPr="0050091B">
        <w:rPr>
          <w:spacing w:val="-2"/>
        </w:rPr>
        <w:t>savybės</w:t>
      </w:r>
    </w:p>
    <w:p w14:paraId="7A94E29A" w14:textId="77777777" w:rsidR="00AB5936" w:rsidRPr="0050091B" w:rsidRDefault="00AB5936" w:rsidP="0050091B">
      <w:pPr>
        <w:pStyle w:val="Pagrindinistekstas"/>
        <w:kinsoku w:val="0"/>
        <w:overflowPunct w:val="0"/>
        <w:ind w:left="0"/>
        <w:rPr>
          <w:b/>
          <w:bCs/>
        </w:rPr>
      </w:pPr>
    </w:p>
    <w:p w14:paraId="3CC62F7F" w14:textId="77777777" w:rsidR="00AB5936" w:rsidRPr="0050091B" w:rsidRDefault="00AB5936" w:rsidP="0050091B">
      <w:pPr>
        <w:pStyle w:val="Pagrindinistekstas"/>
        <w:kinsoku w:val="0"/>
        <w:overflowPunct w:val="0"/>
        <w:ind w:left="0"/>
        <w:rPr>
          <w:spacing w:val="-2"/>
        </w:rPr>
      </w:pPr>
      <w:r w:rsidRPr="0050091B">
        <w:rPr>
          <w:spacing w:val="-2"/>
          <w:u w:val="single"/>
        </w:rPr>
        <w:t>Absorbcija</w:t>
      </w:r>
    </w:p>
    <w:p w14:paraId="1A18F73A" w14:textId="77777777" w:rsidR="00AB5936" w:rsidRPr="0050091B" w:rsidRDefault="00AB5936" w:rsidP="0050091B">
      <w:pPr>
        <w:pStyle w:val="Pagrindinistekstas"/>
        <w:kinsoku w:val="0"/>
        <w:overflowPunct w:val="0"/>
        <w:ind w:left="0"/>
        <w:rPr>
          <w:spacing w:val="-2"/>
        </w:rPr>
      </w:pPr>
      <w:r w:rsidRPr="0050091B">
        <w:t>Suaugusiesiems</w:t>
      </w:r>
      <w:r w:rsidR="003D1DF3">
        <w:rPr>
          <w:spacing w:val="-3"/>
        </w:rPr>
        <w:t xml:space="preserve"> </w:t>
      </w:r>
      <w:r w:rsidRPr="0050091B">
        <w:t>iki</w:t>
      </w:r>
      <w:r w:rsidRPr="0050091B">
        <w:rPr>
          <w:spacing w:val="-3"/>
        </w:rPr>
        <w:t xml:space="preserve"> </w:t>
      </w:r>
      <w:r w:rsidRPr="0050091B">
        <w:t>10</w:t>
      </w:r>
      <w:r w:rsidR="0050091B">
        <w:rPr>
          <w:spacing w:val="-2"/>
        </w:rPr>
        <w:t> mg</w:t>
      </w:r>
      <w:r w:rsidRPr="0050091B">
        <w:rPr>
          <w:spacing w:val="-3"/>
        </w:rPr>
        <w:t xml:space="preserve"> </w:t>
      </w:r>
      <w:r w:rsidRPr="0050091B">
        <w:t>apiksabano</w:t>
      </w:r>
      <w:r w:rsidRPr="0050091B">
        <w:rPr>
          <w:spacing w:val="-3"/>
        </w:rPr>
        <w:t xml:space="preserve"> </w:t>
      </w:r>
      <w:r w:rsidR="00F76065">
        <w:rPr>
          <w:spacing w:val="-3"/>
        </w:rPr>
        <w:t xml:space="preserve">dozių </w:t>
      </w:r>
      <w:r w:rsidRPr="0050091B">
        <w:t>absoliutus</w:t>
      </w:r>
      <w:r w:rsidRPr="0050091B">
        <w:rPr>
          <w:spacing w:val="-3"/>
        </w:rPr>
        <w:t xml:space="preserve"> </w:t>
      </w:r>
      <w:r w:rsidRPr="0050091B">
        <w:t>biologinis</w:t>
      </w:r>
      <w:r w:rsidRPr="0050091B">
        <w:rPr>
          <w:spacing w:val="-3"/>
        </w:rPr>
        <w:t xml:space="preserve"> </w:t>
      </w:r>
      <w:r w:rsidRPr="0050091B">
        <w:t>prieinamumas</w:t>
      </w:r>
      <w:r w:rsidRPr="0050091B">
        <w:rPr>
          <w:spacing w:val="-3"/>
        </w:rPr>
        <w:t xml:space="preserve"> </w:t>
      </w:r>
      <w:r w:rsidRPr="0050091B">
        <w:t>yra</w:t>
      </w:r>
      <w:r w:rsidRPr="0050091B">
        <w:rPr>
          <w:spacing w:val="-3"/>
        </w:rPr>
        <w:t xml:space="preserve"> </w:t>
      </w:r>
      <w:r w:rsidRPr="0050091B">
        <w:t>maždaug</w:t>
      </w:r>
      <w:r w:rsidRPr="0050091B">
        <w:rPr>
          <w:spacing w:val="-3"/>
        </w:rPr>
        <w:t xml:space="preserve"> </w:t>
      </w:r>
      <w:r w:rsidRPr="0050091B">
        <w:t>50</w:t>
      </w:r>
      <w:r w:rsidR="0050091B">
        <w:rPr>
          <w:spacing w:val="-2"/>
        </w:rPr>
        <w:t> %</w:t>
      </w:r>
      <w:r w:rsidRPr="0050091B">
        <w:t xml:space="preserve">. </w:t>
      </w:r>
      <w:r w:rsidRPr="0050091B">
        <w:rPr>
          <w:position w:val="2"/>
        </w:rPr>
        <w:t xml:space="preserve">Apiksabanas </w:t>
      </w:r>
      <w:r w:rsidR="00B819DD">
        <w:rPr>
          <w:position w:val="2"/>
        </w:rPr>
        <w:t xml:space="preserve">yra </w:t>
      </w:r>
      <w:r w:rsidRPr="0050091B">
        <w:rPr>
          <w:position w:val="2"/>
        </w:rPr>
        <w:t xml:space="preserve">greitai absorbuojamas, o didžiausia jo </w:t>
      </w:r>
      <w:r w:rsidRPr="00B819DD">
        <w:rPr>
          <w:position w:val="2"/>
        </w:rPr>
        <w:t>koncentracija (C</w:t>
      </w:r>
      <w:r w:rsidRPr="00B819DD">
        <w:rPr>
          <w:vertAlign w:val="subscript"/>
        </w:rPr>
        <w:t>max</w:t>
      </w:r>
      <w:r w:rsidRPr="00B819DD">
        <w:rPr>
          <w:position w:val="2"/>
        </w:rPr>
        <w:t>) susidaro praėjus</w:t>
      </w:r>
      <w:r w:rsidR="00B465B4" w:rsidRPr="00B819DD">
        <w:rPr>
          <w:position w:val="2"/>
        </w:rPr>
        <w:t xml:space="preserve"> </w:t>
      </w:r>
      <w:r w:rsidRPr="00B819DD">
        <w:rPr>
          <w:position w:val="2"/>
        </w:rPr>
        <w:t>3</w:t>
      </w:r>
      <w:r w:rsidR="0050091B" w:rsidRPr="00B819DD">
        <w:rPr>
          <w:position w:val="2"/>
        </w:rPr>
        <w:t>–</w:t>
      </w:r>
      <w:r w:rsidRPr="00B819DD">
        <w:rPr>
          <w:position w:val="2"/>
        </w:rPr>
        <w:t>4</w:t>
      </w:r>
      <w:r w:rsidR="0050091B" w:rsidRPr="00B819DD">
        <w:rPr>
          <w:spacing w:val="-5"/>
          <w:position w:val="2"/>
        </w:rPr>
        <w:t> valandoms</w:t>
      </w:r>
      <w:r w:rsidRPr="00B819DD">
        <w:rPr>
          <w:spacing w:val="-5"/>
          <w:position w:val="2"/>
        </w:rPr>
        <w:t xml:space="preserve"> </w:t>
      </w:r>
      <w:r w:rsidRPr="00B819DD">
        <w:rPr>
          <w:position w:val="2"/>
        </w:rPr>
        <w:t>po</w:t>
      </w:r>
      <w:r w:rsidRPr="00B819DD">
        <w:rPr>
          <w:spacing w:val="-6"/>
          <w:position w:val="2"/>
        </w:rPr>
        <w:t xml:space="preserve"> </w:t>
      </w:r>
      <w:r w:rsidRPr="00B819DD">
        <w:rPr>
          <w:position w:val="2"/>
        </w:rPr>
        <w:t>tabletės</w:t>
      </w:r>
      <w:r w:rsidRPr="00B819DD">
        <w:rPr>
          <w:spacing w:val="-5"/>
          <w:position w:val="2"/>
        </w:rPr>
        <w:t xml:space="preserve"> </w:t>
      </w:r>
      <w:r w:rsidRPr="00B819DD">
        <w:rPr>
          <w:position w:val="2"/>
        </w:rPr>
        <w:t>išgėrimo.</w:t>
      </w:r>
      <w:r w:rsidRPr="00B819DD">
        <w:rPr>
          <w:spacing w:val="-5"/>
          <w:position w:val="2"/>
        </w:rPr>
        <w:t xml:space="preserve"> </w:t>
      </w:r>
      <w:r w:rsidRPr="00B819DD">
        <w:rPr>
          <w:position w:val="2"/>
        </w:rPr>
        <w:t>Vartojant</w:t>
      </w:r>
      <w:r w:rsidRPr="00B819DD">
        <w:rPr>
          <w:spacing w:val="-5"/>
          <w:position w:val="2"/>
        </w:rPr>
        <w:t xml:space="preserve"> </w:t>
      </w:r>
      <w:r w:rsidRPr="00B819DD">
        <w:rPr>
          <w:position w:val="2"/>
        </w:rPr>
        <w:t>10</w:t>
      </w:r>
      <w:r w:rsidR="0050091B" w:rsidRPr="00B819DD">
        <w:rPr>
          <w:spacing w:val="-6"/>
          <w:position w:val="2"/>
        </w:rPr>
        <w:t> mg</w:t>
      </w:r>
      <w:r w:rsidRPr="00B819DD">
        <w:rPr>
          <w:spacing w:val="-8"/>
          <w:position w:val="2"/>
        </w:rPr>
        <w:t xml:space="preserve"> </w:t>
      </w:r>
      <w:r w:rsidRPr="00B819DD">
        <w:rPr>
          <w:position w:val="2"/>
        </w:rPr>
        <w:t>apiksabano</w:t>
      </w:r>
      <w:r w:rsidRPr="00B819DD">
        <w:rPr>
          <w:spacing w:val="-5"/>
          <w:position w:val="2"/>
        </w:rPr>
        <w:t xml:space="preserve"> </w:t>
      </w:r>
      <w:r w:rsidRPr="00B819DD">
        <w:rPr>
          <w:position w:val="2"/>
        </w:rPr>
        <w:t>dozę</w:t>
      </w:r>
      <w:r w:rsidRPr="00B819DD">
        <w:rPr>
          <w:spacing w:val="-5"/>
          <w:position w:val="2"/>
        </w:rPr>
        <w:t xml:space="preserve"> </w:t>
      </w:r>
      <w:r w:rsidRPr="00B819DD">
        <w:rPr>
          <w:position w:val="2"/>
        </w:rPr>
        <w:t>su</w:t>
      </w:r>
      <w:r w:rsidRPr="00B819DD">
        <w:rPr>
          <w:spacing w:val="-5"/>
          <w:position w:val="2"/>
        </w:rPr>
        <w:t xml:space="preserve"> </w:t>
      </w:r>
      <w:r w:rsidRPr="00B819DD">
        <w:rPr>
          <w:position w:val="2"/>
        </w:rPr>
        <w:t>maistu,</w:t>
      </w:r>
      <w:r w:rsidRPr="00B819DD">
        <w:rPr>
          <w:spacing w:val="-6"/>
          <w:position w:val="2"/>
        </w:rPr>
        <w:t xml:space="preserve"> </w:t>
      </w:r>
      <w:r w:rsidRPr="00B819DD">
        <w:rPr>
          <w:position w:val="2"/>
        </w:rPr>
        <w:t>vaist</w:t>
      </w:r>
      <w:r w:rsidR="00AD6F71">
        <w:rPr>
          <w:position w:val="2"/>
        </w:rPr>
        <w:t>inio preparat</w:t>
      </w:r>
      <w:r w:rsidRPr="00B819DD">
        <w:rPr>
          <w:position w:val="2"/>
        </w:rPr>
        <w:t>o</w:t>
      </w:r>
      <w:r w:rsidRPr="00B819DD">
        <w:rPr>
          <w:spacing w:val="-5"/>
          <w:position w:val="2"/>
        </w:rPr>
        <w:t xml:space="preserve"> </w:t>
      </w:r>
      <w:r w:rsidRPr="00B819DD">
        <w:rPr>
          <w:position w:val="2"/>
        </w:rPr>
        <w:t>AUC</w:t>
      </w:r>
      <w:r w:rsidRPr="00B819DD">
        <w:rPr>
          <w:spacing w:val="-5"/>
          <w:position w:val="2"/>
        </w:rPr>
        <w:t xml:space="preserve"> </w:t>
      </w:r>
      <w:r w:rsidRPr="00B819DD">
        <w:rPr>
          <w:position w:val="2"/>
        </w:rPr>
        <w:t>ir</w:t>
      </w:r>
      <w:r w:rsidRPr="00B819DD">
        <w:rPr>
          <w:spacing w:val="-5"/>
          <w:position w:val="2"/>
        </w:rPr>
        <w:t xml:space="preserve"> </w:t>
      </w:r>
      <w:r w:rsidRPr="00B819DD">
        <w:rPr>
          <w:spacing w:val="-4"/>
          <w:position w:val="2"/>
        </w:rPr>
        <w:t>C</w:t>
      </w:r>
      <w:r w:rsidRPr="00B819DD">
        <w:rPr>
          <w:spacing w:val="-4"/>
          <w:vertAlign w:val="subscript"/>
        </w:rPr>
        <w:t>max</w:t>
      </w:r>
      <w:r w:rsidR="00B465B4">
        <w:rPr>
          <w:i/>
          <w:iCs/>
          <w:spacing w:val="-4"/>
          <w:vertAlign w:val="subscript"/>
        </w:rPr>
        <w:t xml:space="preserve"> </w:t>
      </w:r>
      <w:r w:rsidRPr="0050091B">
        <w:t>nekinta.</w:t>
      </w:r>
      <w:r w:rsidRPr="0050091B">
        <w:rPr>
          <w:spacing w:val="-9"/>
        </w:rPr>
        <w:t xml:space="preserve"> </w:t>
      </w:r>
      <w:r w:rsidRPr="0050091B">
        <w:t>Apiksabano</w:t>
      </w:r>
      <w:r w:rsidRPr="0050091B">
        <w:rPr>
          <w:spacing w:val="-6"/>
        </w:rPr>
        <w:t xml:space="preserve"> </w:t>
      </w:r>
      <w:r w:rsidRPr="0050091B">
        <w:t>galima</w:t>
      </w:r>
      <w:r w:rsidRPr="0050091B">
        <w:rPr>
          <w:spacing w:val="-6"/>
        </w:rPr>
        <w:t xml:space="preserve"> </w:t>
      </w:r>
      <w:r w:rsidRPr="0050091B">
        <w:t>vartoti</w:t>
      </w:r>
      <w:r w:rsidRPr="0050091B">
        <w:rPr>
          <w:spacing w:val="-7"/>
        </w:rPr>
        <w:t xml:space="preserve"> </w:t>
      </w:r>
      <w:r w:rsidR="00F76065" w:rsidRPr="0050091B">
        <w:t>valg</w:t>
      </w:r>
      <w:r w:rsidR="00F76065">
        <w:t>io metu</w:t>
      </w:r>
      <w:r w:rsidRPr="0050091B">
        <w:rPr>
          <w:spacing w:val="-6"/>
        </w:rPr>
        <w:t xml:space="preserve"> </w:t>
      </w:r>
      <w:r w:rsidRPr="0050091B">
        <w:t>arba</w:t>
      </w:r>
      <w:r w:rsidRPr="0050091B">
        <w:rPr>
          <w:spacing w:val="-6"/>
        </w:rPr>
        <w:t xml:space="preserve"> </w:t>
      </w:r>
      <w:r w:rsidRPr="0050091B">
        <w:t>be</w:t>
      </w:r>
      <w:r w:rsidRPr="0050091B">
        <w:rPr>
          <w:spacing w:val="-6"/>
        </w:rPr>
        <w:t xml:space="preserve"> </w:t>
      </w:r>
      <w:r w:rsidR="00F76065">
        <w:t>nevalgius</w:t>
      </w:r>
      <w:r w:rsidRPr="0050091B">
        <w:rPr>
          <w:spacing w:val="-2"/>
        </w:rPr>
        <w:t>.</w:t>
      </w:r>
    </w:p>
    <w:p w14:paraId="4AD1289D" w14:textId="77777777" w:rsidR="00AB5936" w:rsidRPr="0050091B" w:rsidRDefault="00AB5936" w:rsidP="0050091B">
      <w:pPr>
        <w:pStyle w:val="Pagrindinistekstas"/>
        <w:kinsoku w:val="0"/>
        <w:overflowPunct w:val="0"/>
        <w:ind w:left="0"/>
      </w:pPr>
    </w:p>
    <w:p w14:paraId="550FDFE2" w14:textId="77777777" w:rsidR="00AB5936" w:rsidRDefault="00AB5936" w:rsidP="0050091B">
      <w:pPr>
        <w:pStyle w:val="Pagrindinistekstas"/>
        <w:kinsoku w:val="0"/>
        <w:overflowPunct w:val="0"/>
        <w:ind w:left="0"/>
      </w:pPr>
      <w:r w:rsidRPr="0050091B">
        <w:t>Per burną vartojant iki 10</w:t>
      </w:r>
      <w:r w:rsidR="0050091B">
        <w:t> mg</w:t>
      </w:r>
      <w:r w:rsidRPr="0050091B">
        <w:t xml:space="preserve"> apiksabano dozes, </w:t>
      </w:r>
      <w:r w:rsidR="00B819DD">
        <w:t>jo</w:t>
      </w:r>
      <w:r w:rsidRPr="0050091B">
        <w:t xml:space="preserve"> farmakokinetika yra </w:t>
      </w:r>
      <w:r w:rsidR="00B819DD">
        <w:t>tiesinė</w:t>
      </w:r>
      <w:r w:rsidRPr="0050091B">
        <w:t xml:space="preserve">, didinant dozę, </w:t>
      </w:r>
      <w:r w:rsidR="00B819DD" w:rsidRPr="0050091B">
        <w:t xml:space="preserve">ekspozicija </w:t>
      </w:r>
      <w:r w:rsidR="00F76065" w:rsidRPr="00BB2C5A">
        <w:t>proporcingai</w:t>
      </w:r>
      <w:r w:rsidR="00F76065" w:rsidRPr="0050091B">
        <w:t xml:space="preserve"> </w:t>
      </w:r>
      <w:r w:rsidRPr="0050091B">
        <w:t>didėja. Vartojant 25</w:t>
      </w:r>
      <w:r w:rsidR="0050091B">
        <w:t> mg</w:t>
      </w:r>
      <w:r w:rsidRPr="0050091B">
        <w:t xml:space="preserve"> ir didesnes apiksabano dozes, </w:t>
      </w:r>
      <w:r w:rsidR="00F76065">
        <w:t>pasireiškia</w:t>
      </w:r>
      <w:r w:rsidR="00F76065" w:rsidRPr="00B819DD">
        <w:t xml:space="preserve"> </w:t>
      </w:r>
      <w:r w:rsidR="00F76065">
        <w:t>tirpumo ribojama absorbcija</w:t>
      </w:r>
      <w:r w:rsidR="00B819DD" w:rsidRPr="00B819DD">
        <w:t xml:space="preserve"> ir </w:t>
      </w:r>
      <w:r w:rsidRPr="0050091B">
        <w:t>sumažėj</w:t>
      </w:r>
      <w:r w:rsidR="00F76065">
        <w:t>ęs</w:t>
      </w:r>
      <w:r w:rsidRPr="0050091B">
        <w:t xml:space="preserve"> biologini</w:t>
      </w:r>
      <w:r w:rsidR="00B819DD">
        <w:t>s</w:t>
      </w:r>
      <w:r w:rsidRPr="0050091B">
        <w:t xml:space="preserve"> prieinamum</w:t>
      </w:r>
      <w:r w:rsidR="00B819DD">
        <w:t>as</w:t>
      </w:r>
      <w:r w:rsidRPr="0050091B">
        <w:t xml:space="preserve">. Apiksabano ekspozicijos </w:t>
      </w:r>
      <w:r w:rsidR="00F76065" w:rsidRPr="0050091B">
        <w:t>ro</w:t>
      </w:r>
      <w:r w:rsidR="00F76065">
        <w:t>diklių</w:t>
      </w:r>
      <w:r w:rsidR="00F76065" w:rsidRPr="0050091B">
        <w:rPr>
          <w:spacing w:val="-3"/>
        </w:rPr>
        <w:t xml:space="preserve"> </w:t>
      </w:r>
      <w:r w:rsidRPr="0050091B">
        <w:t>kintamumas</w:t>
      </w:r>
      <w:r w:rsidRPr="0050091B">
        <w:rPr>
          <w:spacing w:val="-3"/>
        </w:rPr>
        <w:t xml:space="preserve"> </w:t>
      </w:r>
      <w:r w:rsidRPr="0050091B">
        <w:t>yra</w:t>
      </w:r>
      <w:r w:rsidRPr="0050091B">
        <w:rPr>
          <w:spacing w:val="-3"/>
        </w:rPr>
        <w:t xml:space="preserve"> </w:t>
      </w:r>
      <w:r w:rsidRPr="0050091B">
        <w:t>nedidelis</w:t>
      </w:r>
      <w:r w:rsidRPr="0050091B">
        <w:rPr>
          <w:spacing w:val="-3"/>
        </w:rPr>
        <w:t xml:space="preserve"> </w:t>
      </w:r>
      <w:r w:rsidRPr="0050091B">
        <w:t>ar</w:t>
      </w:r>
      <w:r w:rsidRPr="0050091B">
        <w:rPr>
          <w:spacing w:val="-3"/>
        </w:rPr>
        <w:t xml:space="preserve"> </w:t>
      </w:r>
      <w:r w:rsidRPr="0050091B">
        <w:t>vidutinis,</w:t>
      </w:r>
      <w:r w:rsidRPr="0050091B">
        <w:rPr>
          <w:spacing w:val="-3"/>
        </w:rPr>
        <w:t xml:space="preserve"> </w:t>
      </w:r>
      <w:r w:rsidRPr="0050091B">
        <w:t>t.</w:t>
      </w:r>
      <w:r w:rsidRPr="0050091B">
        <w:rPr>
          <w:spacing w:val="-2"/>
        </w:rPr>
        <w:t xml:space="preserve"> </w:t>
      </w:r>
      <w:r w:rsidRPr="0050091B">
        <w:t>y.</w:t>
      </w:r>
      <w:r w:rsidRPr="0050091B">
        <w:rPr>
          <w:spacing w:val="-3"/>
        </w:rPr>
        <w:t xml:space="preserve"> </w:t>
      </w:r>
      <w:r w:rsidRPr="0050091B">
        <w:t>kintamumas</w:t>
      </w:r>
      <w:r w:rsidRPr="0050091B">
        <w:rPr>
          <w:spacing w:val="-3"/>
        </w:rPr>
        <w:t xml:space="preserve"> </w:t>
      </w:r>
      <w:r w:rsidRPr="0050091B">
        <w:t>tam</w:t>
      </w:r>
      <w:r w:rsidRPr="0050091B">
        <w:rPr>
          <w:spacing w:val="-3"/>
        </w:rPr>
        <w:t xml:space="preserve"> </w:t>
      </w:r>
      <w:r w:rsidRPr="0050091B">
        <w:t>pačiam</w:t>
      </w:r>
      <w:r w:rsidRPr="0050091B">
        <w:rPr>
          <w:spacing w:val="-3"/>
        </w:rPr>
        <w:t xml:space="preserve"> </w:t>
      </w:r>
      <w:r w:rsidRPr="0050091B">
        <w:t>pacientui</w:t>
      </w:r>
      <w:r w:rsidRPr="0050091B">
        <w:rPr>
          <w:spacing w:val="-3"/>
        </w:rPr>
        <w:t xml:space="preserve"> </w:t>
      </w:r>
      <w:r w:rsidRPr="0050091B">
        <w:t>ir</w:t>
      </w:r>
      <w:r w:rsidRPr="0050091B">
        <w:rPr>
          <w:spacing w:val="-3"/>
        </w:rPr>
        <w:t xml:space="preserve"> </w:t>
      </w:r>
      <w:r w:rsidRPr="0050091B">
        <w:t>tarp</w:t>
      </w:r>
      <w:r w:rsidRPr="0050091B">
        <w:rPr>
          <w:spacing w:val="-3"/>
        </w:rPr>
        <w:t xml:space="preserve"> </w:t>
      </w:r>
      <w:r w:rsidRPr="0050091B">
        <w:t>pacientų (CV</w:t>
      </w:r>
      <w:r w:rsidR="0050091B">
        <w:t> %</w:t>
      </w:r>
      <w:r w:rsidRPr="0050091B">
        <w:t>) yra atitinkamai maždaug 20</w:t>
      </w:r>
      <w:r w:rsidR="0050091B">
        <w:t> %</w:t>
      </w:r>
      <w:r w:rsidRPr="0050091B">
        <w:t xml:space="preserve"> ir 30</w:t>
      </w:r>
      <w:r w:rsidR="0050091B">
        <w:t> %</w:t>
      </w:r>
      <w:r w:rsidRPr="0050091B">
        <w:t>.</w:t>
      </w:r>
    </w:p>
    <w:p w14:paraId="5D0CBA91" w14:textId="77777777" w:rsidR="00B465B4" w:rsidRPr="0050091B" w:rsidRDefault="00B465B4" w:rsidP="0050091B">
      <w:pPr>
        <w:pStyle w:val="Pagrindinistekstas"/>
        <w:kinsoku w:val="0"/>
        <w:overflowPunct w:val="0"/>
        <w:ind w:left="0"/>
      </w:pPr>
    </w:p>
    <w:p w14:paraId="4C5E21DE" w14:textId="77777777" w:rsidR="00AB5936" w:rsidRPr="0050091B" w:rsidRDefault="00AB5936" w:rsidP="0050091B">
      <w:pPr>
        <w:pStyle w:val="Pagrindinistekstas"/>
        <w:kinsoku w:val="0"/>
        <w:overflowPunct w:val="0"/>
        <w:ind w:left="0"/>
      </w:pPr>
      <w:r w:rsidRPr="0050091B">
        <w:t>Per burną vartojant 10</w:t>
      </w:r>
      <w:r w:rsidR="0050091B">
        <w:t> mg</w:t>
      </w:r>
      <w:r w:rsidRPr="0050091B">
        <w:t xml:space="preserve"> apiksabano dozę, </w:t>
      </w:r>
      <w:r w:rsidR="00F76065" w:rsidRPr="00BF28CA">
        <w:t>kaip 2 susmulkintas</w:t>
      </w:r>
      <w:r w:rsidRPr="0050091B">
        <w:t xml:space="preserve"> tabletes po 5</w:t>
      </w:r>
      <w:r w:rsidR="0050091B">
        <w:t> mg</w:t>
      </w:r>
      <w:r w:rsidRPr="0050091B">
        <w:t>, ištirpintas 30</w:t>
      </w:r>
      <w:r w:rsidR="0050091B">
        <w:t> ml</w:t>
      </w:r>
      <w:r w:rsidRPr="0050091B">
        <w:t xml:space="preserve"> vandens, ekspozicija buvo panaši, kaip ir per burną vartojant 2 nesmulkintas tabletes po 5</w:t>
      </w:r>
      <w:r w:rsidR="0050091B">
        <w:t> mg</w:t>
      </w:r>
      <w:r w:rsidRPr="0050091B">
        <w:t>. Per burną</w:t>
      </w:r>
      <w:r w:rsidRPr="0050091B">
        <w:rPr>
          <w:spacing w:val="-2"/>
        </w:rPr>
        <w:t xml:space="preserve"> </w:t>
      </w:r>
      <w:r w:rsidRPr="0050091B">
        <w:t>vartojant</w:t>
      </w:r>
      <w:r w:rsidRPr="0050091B">
        <w:rPr>
          <w:spacing w:val="-2"/>
        </w:rPr>
        <w:t xml:space="preserve"> </w:t>
      </w:r>
      <w:r w:rsidRPr="0050091B">
        <w:t>10</w:t>
      </w:r>
      <w:r w:rsidR="0050091B">
        <w:rPr>
          <w:spacing w:val="-2"/>
        </w:rPr>
        <w:t> mg</w:t>
      </w:r>
      <w:r w:rsidRPr="0050091B">
        <w:rPr>
          <w:spacing w:val="-2"/>
        </w:rPr>
        <w:t xml:space="preserve"> </w:t>
      </w:r>
      <w:r w:rsidRPr="0050091B">
        <w:t>apiksabano</w:t>
      </w:r>
      <w:r w:rsidRPr="0050091B">
        <w:rPr>
          <w:spacing w:val="-2"/>
        </w:rPr>
        <w:t xml:space="preserve"> </w:t>
      </w:r>
      <w:r w:rsidRPr="0050091B">
        <w:t>dozę,</w:t>
      </w:r>
      <w:r w:rsidRPr="0050091B">
        <w:rPr>
          <w:spacing w:val="-2"/>
        </w:rPr>
        <w:t xml:space="preserve"> </w:t>
      </w:r>
      <w:r w:rsidR="00F76065" w:rsidRPr="0050091B">
        <w:t>su</w:t>
      </w:r>
      <w:r w:rsidR="00F76065">
        <w:t>smulkinus</w:t>
      </w:r>
      <w:r w:rsidRPr="0050091B">
        <w:rPr>
          <w:spacing w:val="-2"/>
        </w:rPr>
        <w:t xml:space="preserve"> </w:t>
      </w:r>
      <w:r w:rsidRPr="0050091B">
        <w:t>2</w:t>
      </w:r>
      <w:r w:rsidR="00B465B4">
        <w:t> </w:t>
      </w:r>
      <w:r w:rsidRPr="0050091B">
        <w:t>tabletes</w:t>
      </w:r>
      <w:r w:rsidRPr="0050091B">
        <w:rPr>
          <w:spacing w:val="-2"/>
        </w:rPr>
        <w:t xml:space="preserve"> </w:t>
      </w:r>
      <w:r w:rsidRPr="0050091B">
        <w:t>po</w:t>
      </w:r>
      <w:r w:rsidRPr="0050091B">
        <w:rPr>
          <w:spacing w:val="-2"/>
        </w:rPr>
        <w:t xml:space="preserve"> </w:t>
      </w:r>
      <w:r w:rsidRPr="0050091B">
        <w:t>5</w:t>
      </w:r>
      <w:r w:rsidR="0050091B">
        <w:rPr>
          <w:spacing w:val="-1"/>
        </w:rPr>
        <w:t> mg</w:t>
      </w:r>
      <w:r w:rsidRPr="0050091B">
        <w:rPr>
          <w:spacing w:val="-3"/>
        </w:rPr>
        <w:t xml:space="preserve"> </w:t>
      </w:r>
      <w:r w:rsidRPr="0050091B">
        <w:t>ir</w:t>
      </w:r>
      <w:r w:rsidRPr="0050091B">
        <w:rPr>
          <w:spacing w:val="-3"/>
        </w:rPr>
        <w:t xml:space="preserve"> </w:t>
      </w:r>
      <w:r w:rsidRPr="0050091B">
        <w:t>sumaišius</w:t>
      </w:r>
      <w:r w:rsidRPr="0050091B">
        <w:rPr>
          <w:spacing w:val="-2"/>
        </w:rPr>
        <w:t xml:space="preserve"> </w:t>
      </w:r>
      <w:r w:rsidRPr="0050091B">
        <w:t>su</w:t>
      </w:r>
      <w:r w:rsidRPr="0050091B">
        <w:rPr>
          <w:spacing w:val="-2"/>
        </w:rPr>
        <w:t xml:space="preserve"> </w:t>
      </w:r>
      <w:r w:rsidRPr="0050091B">
        <w:t>30</w:t>
      </w:r>
      <w:r w:rsidR="00B465B4">
        <w:t> </w:t>
      </w:r>
      <w:r w:rsidRPr="0050091B">
        <w:t>g</w:t>
      </w:r>
      <w:r w:rsidRPr="0050091B">
        <w:rPr>
          <w:spacing w:val="-2"/>
        </w:rPr>
        <w:t xml:space="preserve"> </w:t>
      </w:r>
      <w:r w:rsidRPr="0050091B">
        <w:t>obuolių</w:t>
      </w:r>
      <w:r w:rsidRPr="0050091B">
        <w:rPr>
          <w:spacing w:val="-2"/>
        </w:rPr>
        <w:t xml:space="preserve"> </w:t>
      </w:r>
      <w:r w:rsidRPr="0050091B">
        <w:t>tyrės,</w:t>
      </w:r>
      <w:r w:rsidR="00B465B4">
        <w:t xml:space="preserve"> </w:t>
      </w:r>
      <w:r w:rsidRPr="00C8037D">
        <w:rPr>
          <w:position w:val="2"/>
        </w:rPr>
        <w:t>C</w:t>
      </w:r>
      <w:r w:rsidRPr="00C8037D">
        <w:rPr>
          <w:vertAlign w:val="subscript"/>
        </w:rPr>
        <w:t>max</w:t>
      </w:r>
      <w:r w:rsidRPr="00C8037D">
        <w:rPr>
          <w:spacing w:val="19"/>
        </w:rPr>
        <w:t xml:space="preserve"> </w:t>
      </w:r>
      <w:r w:rsidRPr="00C8037D">
        <w:rPr>
          <w:position w:val="2"/>
        </w:rPr>
        <w:t>ir AUC</w:t>
      </w:r>
      <w:r w:rsidRPr="00C8037D">
        <w:rPr>
          <w:spacing w:val="-2"/>
          <w:position w:val="2"/>
        </w:rPr>
        <w:t xml:space="preserve"> </w:t>
      </w:r>
      <w:r w:rsidRPr="00C8037D">
        <w:rPr>
          <w:position w:val="2"/>
        </w:rPr>
        <w:t>buvo</w:t>
      </w:r>
      <w:r w:rsidRPr="0050091B">
        <w:rPr>
          <w:spacing w:val="-2"/>
          <w:position w:val="2"/>
        </w:rPr>
        <w:t xml:space="preserve"> </w:t>
      </w:r>
      <w:r w:rsidRPr="0050091B">
        <w:rPr>
          <w:position w:val="2"/>
        </w:rPr>
        <w:t>atitinkamai</w:t>
      </w:r>
      <w:r w:rsidRPr="0050091B">
        <w:rPr>
          <w:spacing w:val="-2"/>
          <w:position w:val="2"/>
        </w:rPr>
        <w:t xml:space="preserve"> </w:t>
      </w:r>
      <w:r w:rsidRPr="0050091B">
        <w:rPr>
          <w:position w:val="2"/>
        </w:rPr>
        <w:t>21</w:t>
      </w:r>
      <w:r w:rsidR="0050091B">
        <w:rPr>
          <w:spacing w:val="-4"/>
          <w:position w:val="2"/>
        </w:rPr>
        <w:t> %</w:t>
      </w:r>
      <w:r w:rsidRPr="0050091B">
        <w:rPr>
          <w:spacing w:val="-1"/>
          <w:position w:val="2"/>
        </w:rPr>
        <w:t xml:space="preserve"> </w:t>
      </w:r>
      <w:r w:rsidRPr="0050091B">
        <w:rPr>
          <w:position w:val="2"/>
        </w:rPr>
        <w:t>ir</w:t>
      </w:r>
      <w:r w:rsidRPr="0050091B">
        <w:rPr>
          <w:spacing w:val="-1"/>
          <w:position w:val="2"/>
        </w:rPr>
        <w:t xml:space="preserve"> </w:t>
      </w:r>
      <w:r w:rsidRPr="0050091B">
        <w:rPr>
          <w:position w:val="2"/>
        </w:rPr>
        <w:t>16</w:t>
      </w:r>
      <w:r w:rsidR="0050091B">
        <w:rPr>
          <w:spacing w:val="-4"/>
          <w:position w:val="2"/>
        </w:rPr>
        <w:t> %</w:t>
      </w:r>
      <w:r w:rsidRPr="0050091B">
        <w:rPr>
          <w:spacing w:val="-2"/>
          <w:position w:val="2"/>
        </w:rPr>
        <w:t xml:space="preserve"> </w:t>
      </w:r>
      <w:r w:rsidRPr="0050091B">
        <w:rPr>
          <w:position w:val="2"/>
        </w:rPr>
        <w:t>mažesni</w:t>
      </w:r>
      <w:r w:rsidRPr="0050091B">
        <w:rPr>
          <w:spacing w:val="-2"/>
          <w:position w:val="2"/>
        </w:rPr>
        <w:t xml:space="preserve"> </w:t>
      </w:r>
      <w:r w:rsidRPr="0050091B">
        <w:rPr>
          <w:position w:val="2"/>
        </w:rPr>
        <w:t>nei</w:t>
      </w:r>
      <w:r w:rsidRPr="0050091B">
        <w:rPr>
          <w:spacing w:val="-2"/>
          <w:position w:val="2"/>
        </w:rPr>
        <w:t xml:space="preserve"> </w:t>
      </w:r>
      <w:r w:rsidRPr="0050091B">
        <w:rPr>
          <w:position w:val="2"/>
        </w:rPr>
        <w:t>vartojant</w:t>
      </w:r>
      <w:r w:rsidRPr="0050091B">
        <w:rPr>
          <w:spacing w:val="-2"/>
          <w:position w:val="2"/>
        </w:rPr>
        <w:t xml:space="preserve"> </w:t>
      </w:r>
      <w:r w:rsidRPr="0050091B">
        <w:rPr>
          <w:position w:val="2"/>
        </w:rPr>
        <w:t>2</w:t>
      </w:r>
      <w:r w:rsidRPr="0050091B">
        <w:rPr>
          <w:spacing w:val="-2"/>
          <w:position w:val="2"/>
        </w:rPr>
        <w:t xml:space="preserve"> </w:t>
      </w:r>
      <w:r w:rsidRPr="0050091B">
        <w:rPr>
          <w:position w:val="2"/>
        </w:rPr>
        <w:t>nesmulkintas</w:t>
      </w:r>
      <w:r w:rsidRPr="0050091B">
        <w:rPr>
          <w:spacing w:val="-2"/>
          <w:position w:val="2"/>
        </w:rPr>
        <w:t xml:space="preserve"> </w:t>
      </w:r>
      <w:r w:rsidRPr="0050091B">
        <w:rPr>
          <w:position w:val="2"/>
        </w:rPr>
        <w:t>tabletes</w:t>
      </w:r>
      <w:r w:rsidRPr="0050091B">
        <w:rPr>
          <w:spacing w:val="-2"/>
          <w:position w:val="2"/>
        </w:rPr>
        <w:t xml:space="preserve"> </w:t>
      </w:r>
      <w:r w:rsidRPr="0050091B">
        <w:rPr>
          <w:position w:val="2"/>
        </w:rPr>
        <w:t>po</w:t>
      </w:r>
      <w:r w:rsidRPr="0050091B">
        <w:rPr>
          <w:spacing w:val="-2"/>
          <w:position w:val="2"/>
        </w:rPr>
        <w:t xml:space="preserve"> </w:t>
      </w:r>
      <w:r w:rsidRPr="0050091B">
        <w:rPr>
          <w:position w:val="2"/>
        </w:rPr>
        <w:t>5</w:t>
      </w:r>
      <w:r w:rsidR="0050091B">
        <w:rPr>
          <w:spacing w:val="-1"/>
          <w:position w:val="2"/>
        </w:rPr>
        <w:t> mg</w:t>
      </w:r>
      <w:r w:rsidRPr="0050091B">
        <w:rPr>
          <w:position w:val="2"/>
        </w:rPr>
        <w:t xml:space="preserve">. </w:t>
      </w:r>
      <w:r w:rsidRPr="0050091B">
        <w:t>Ekspozicijos sumažėjimas nebuvo laikomas klini</w:t>
      </w:r>
      <w:r w:rsidR="00B819DD">
        <w:t>škai</w:t>
      </w:r>
      <w:r w:rsidRPr="0050091B">
        <w:t xml:space="preserve"> reikšmingu.</w:t>
      </w:r>
    </w:p>
    <w:p w14:paraId="52462FA4" w14:textId="77777777" w:rsidR="00AB5936" w:rsidRPr="0050091B" w:rsidRDefault="00AB5936" w:rsidP="0050091B">
      <w:pPr>
        <w:pStyle w:val="Pagrindinistekstas"/>
        <w:kinsoku w:val="0"/>
        <w:overflowPunct w:val="0"/>
        <w:ind w:left="0"/>
      </w:pPr>
    </w:p>
    <w:p w14:paraId="699E994B" w14:textId="77777777" w:rsidR="00AB5936" w:rsidRDefault="00F76065" w:rsidP="0050091B">
      <w:pPr>
        <w:pStyle w:val="Pagrindinistekstas"/>
        <w:kinsoku w:val="0"/>
        <w:overflowPunct w:val="0"/>
        <w:ind w:left="0"/>
      </w:pPr>
      <w:r>
        <w:t>S</w:t>
      </w:r>
      <w:r w:rsidRPr="0050091B">
        <w:t>u</w:t>
      </w:r>
      <w:r>
        <w:t>smulkintą</w:t>
      </w:r>
      <w:r w:rsidR="00AB5936" w:rsidRPr="0050091B">
        <w:rPr>
          <w:spacing w:val="-3"/>
        </w:rPr>
        <w:t xml:space="preserve"> </w:t>
      </w:r>
      <w:r w:rsidR="00AB5936" w:rsidRPr="0050091B">
        <w:t>5</w:t>
      </w:r>
      <w:r w:rsidR="0050091B">
        <w:rPr>
          <w:spacing w:val="-3"/>
        </w:rPr>
        <w:t> mg</w:t>
      </w:r>
      <w:r w:rsidR="00AB5936" w:rsidRPr="0050091B">
        <w:rPr>
          <w:spacing w:val="-3"/>
        </w:rPr>
        <w:t xml:space="preserve"> </w:t>
      </w:r>
      <w:r w:rsidR="00AB5936" w:rsidRPr="0050091B">
        <w:t>apiksabano</w:t>
      </w:r>
      <w:r w:rsidR="00AB5936" w:rsidRPr="0050091B">
        <w:rPr>
          <w:spacing w:val="-3"/>
        </w:rPr>
        <w:t xml:space="preserve"> </w:t>
      </w:r>
      <w:r w:rsidR="00AB5936" w:rsidRPr="0050091B">
        <w:t>tabletę,</w:t>
      </w:r>
      <w:r w:rsidR="00AB5936" w:rsidRPr="0050091B">
        <w:rPr>
          <w:spacing w:val="-3"/>
        </w:rPr>
        <w:t xml:space="preserve"> </w:t>
      </w:r>
      <w:r w:rsidR="00AB5936" w:rsidRPr="0050091B">
        <w:t>ištirpintą</w:t>
      </w:r>
      <w:r w:rsidR="00AB5936" w:rsidRPr="0050091B">
        <w:rPr>
          <w:spacing w:val="-4"/>
        </w:rPr>
        <w:t xml:space="preserve"> </w:t>
      </w:r>
      <w:r w:rsidR="00AB5936" w:rsidRPr="0050091B">
        <w:t>60</w:t>
      </w:r>
      <w:r w:rsidR="0050091B">
        <w:rPr>
          <w:spacing w:val="-2"/>
        </w:rPr>
        <w:t> ml</w:t>
      </w:r>
      <w:r w:rsidR="00AB5936" w:rsidRPr="0050091B">
        <w:rPr>
          <w:spacing w:val="-3"/>
        </w:rPr>
        <w:t xml:space="preserve"> </w:t>
      </w:r>
      <w:r>
        <w:rPr>
          <w:spacing w:val="-3"/>
        </w:rPr>
        <w:t>G</w:t>
      </w:r>
      <w:r w:rsidR="00AB5936" w:rsidRPr="0050091B">
        <w:t>5W,</w:t>
      </w:r>
      <w:r w:rsidR="00AB5936" w:rsidRPr="0050091B">
        <w:rPr>
          <w:spacing w:val="-3"/>
        </w:rPr>
        <w:t xml:space="preserve"> </w:t>
      </w:r>
      <w:r w:rsidR="00B819DD">
        <w:rPr>
          <w:spacing w:val="-3"/>
        </w:rPr>
        <w:t xml:space="preserve">vartojant </w:t>
      </w:r>
      <w:r w:rsidR="00AB5936" w:rsidRPr="0050091B">
        <w:t>pro</w:t>
      </w:r>
      <w:r w:rsidR="00AB5936" w:rsidRPr="0050091B">
        <w:rPr>
          <w:spacing w:val="-3"/>
        </w:rPr>
        <w:t xml:space="preserve"> </w:t>
      </w:r>
      <w:r w:rsidR="00AB5936" w:rsidRPr="0050091B">
        <w:t>nazogastrinį</w:t>
      </w:r>
      <w:r w:rsidR="00AB5936" w:rsidRPr="0050091B">
        <w:rPr>
          <w:spacing w:val="-3"/>
        </w:rPr>
        <w:t xml:space="preserve"> </w:t>
      </w:r>
      <w:r w:rsidR="006A04D9">
        <w:t>vamzdelį</w:t>
      </w:r>
      <w:r w:rsidR="00AB5936" w:rsidRPr="0050091B">
        <w:t>,</w:t>
      </w:r>
      <w:r w:rsidR="00AB5936" w:rsidRPr="0050091B">
        <w:rPr>
          <w:spacing w:val="-3"/>
        </w:rPr>
        <w:t xml:space="preserve"> </w:t>
      </w:r>
      <w:r w:rsidR="00AB5936" w:rsidRPr="0050091B">
        <w:t xml:space="preserve">ekspozicija buvo panaši kaip ir kituose klinikiniuose tyrimuose, kuriuose dalyvavo sveiki tiriamieji, kurie per burną vartojo vienkartinę </w:t>
      </w:r>
      <w:r w:rsidR="00B819DD" w:rsidRPr="00B819DD">
        <w:t>5</w:t>
      </w:r>
      <w:r w:rsidR="00B819DD">
        <w:t> </w:t>
      </w:r>
      <w:r w:rsidR="00B819DD" w:rsidRPr="00B819DD">
        <w:t xml:space="preserve">mg apiksabano </w:t>
      </w:r>
      <w:r w:rsidR="00B819DD">
        <w:t>dozę</w:t>
      </w:r>
      <w:r w:rsidR="00AB5936" w:rsidRPr="0050091B">
        <w:t>.</w:t>
      </w:r>
    </w:p>
    <w:p w14:paraId="046BAF9C" w14:textId="77777777" w:rsidR="00B465B4" w:rsidRPr="0050091B" w:rsidRDefault="00B465B4" w:rsidP="0050091B">
      <w:pPr>
        <w:pStyle w:val="Pagrindinistekstas"/>
        <w:kinsoku w:val="0"/>
        <w:overflowPunct w:val="0"/>
        <w:ind w:left="0"/>
      </w:pPr>
    </w:p>
    <w:p w14:paraId="323CB396" w14:textId="77777777" w:rsidR="00AB5936" w:rsidRPr="0050091B" w:rsidRDefault="00B819DD" w:rsidP="0050091B">
      <w:pPr>
        <w:pStyle w:val="Pagrindinistekstas"/>
        <w:kinsoku w:val="0"/>
        <w:overflowPunct w:val="0"/>
        <w:ind w:left="0"/>
      </w:pPr>
      <w:r w:rsidRPr="00B819DD">
        <w:t xml:space="preserve">Atsižvelgiant į prognozuojamas </w:t>
      </w:r>
      <w:r w:rsidR="00AB5936" w:rsidRPr="0050091B">
        <w:t>dozei</w:t>
      </w:r>
      <w:r w:rsidR="00AB5936" w:rsidRPr="0050091B">
        <w:rPr>
          <w:spacing w:val="-4"/>
        </w:rPr>
        <w:t xml:space="preserve"> </w:t>
      </w:r>
      <w:r w:rsidR="00AB5936" w:rsidRPr="0050091B">
        <w:t>proporcing</w:t>
      </w:r>
      <w:r>
        <w:t>as</w:t>
      </w:r>
      <w:r w:rsidR="00AB5936" w:rsidRPr="0050091B">
        <w:rPr>
          <w:spacing w:val="-4"/>
        </w:rPr>
        <w:t xml:space="preserve"> </w:t>
      </w:r>
      <w:r w:rsidR="00AB5936" w:rsidRPr="0050091B">
        <w:t>apiksabano</w:t>
      </w:r>
      <w:r w:rsidR="00AB5936" w:rsidRPr="0050091B">
        <w:rPr>
          <w:spacing w:val="-4"/>
        </w:rPr>
        <w:t xml:space="preserve"> </w:t>
      </w:r>
      <w:r w:rsidR="00AB5936" w:rsidRPr="0050091B">
        <w:t>farmakokinetines</w:t>
      </w:r>
      <w:r w:rsidR="00AB5936" w:rsidRPr="0050091B">
        <w:rPr>
          <w:spacing w:val="-4"/>
        </w:rPr>
        <w:t xml:space="preserve"> </w:t>
      </w:r>
      <w:r w:rsidR="00AB5936" w:rsidRPr="0050091B">
        <w:t>savybes,</w:t>
      </w:r>
      <w:r w:rsidR="00AB5936" w:rsidRPr="0050091B">
        <w:rPr>
          <w:spacing w:val="-4"/>
        </w:rPr>
        <w:t xml:space="preserve"> </w:t>
      </w:r>
      <w:r w:rsidR="00AB5936" w:rsidRPr="0050091B">
        <w:t>atliktų</w:t>
      </w:r>
      <w:r w:rsidR="00AB5936" w:rsidRPr="0050091B">
        <w:rPr>
          <w:spacing w:val="-4"/>
        </w:rPr>
        <w:t xml:space="preserve"> </w:t>
      </w:r>
      <w:r w:rsidR="00AB5936" w:rsidRPr="0050091B">
        <w:lastRenderedPageBreak/>
        <w:t>tyrimų</w:t>
      </w:r>
      <w:r w:rsidR="00AB5936" w:rsidRPr="0050091B">
        <w:rPr>
          <w:spacing w:val="-4"/>
        </w:rPr>
        <w:t xml:space="preserve"> </w:t>
      </w:r>
      <w:r w:rsidR="00AB5936" w:rsidRPr="0050091B">
        <w:t>biologinio prieinamumo rezultatai taikomi mažesnėms apiksabano dozėms.</w:t>
      </w:r>
    </w:p>
    <w:p w14:paraId="5DC25902" w14:textId="77777777" w:rsidR="00AB5936" w:rsidRPr="0050091B" w:rsidRDefault="00AB5936" w:rsidP="0050091B">
      <w:pPr>
        <w:pStyle w:val="Pagrindinistekstas"/>
        <w:kinsoku w:val="0"/>
        <w:overflowPunct w:val="0"/>
        <w:ind w:left="0"/>
      </w:pPr>
    </w:p>
    <w:p w14:paraId="03DD8190" w14:textId="77777777" w:rsidR="00AB5936" w:rsidRPr="0050091B" w:rsidRDefault="00AB5936" w:rsidP="0050091B">
      <w:pPr>
        <w:pStyle w:val="Pagrindinistekstas"/>
        <w:kinsoku w:val="0"/>
        <w:overflowPunct w:val="0"/>
        <w:ind w:left="0"/>
      </w:pPr>
      <w:r w:rsidRPr="0050091B">
        <w:rPr>
          <w:u w:val="single"/>
        </w:rPr>
        <w:t>Vaikų</w:t>
      </w:r>
      <w:r w:rsidRPr="0050091B">
        <w:rPr>
          <w:spacing w:val="-5"/>
          <w:u w:val="single"/>
        </w:rPr>
        <w:t xml:space="preserve"> </w:t>
      </w:r>
      <w:r w:rsidRPr="0050091B">
        <w:rPr>
          <w:spacing w:val="-2"/>
          <w:u w:val="single"/>
        </w:rPr>
        <w:t>populiacija</w:t>
      </w:r>
    </w:p>
    <w:p w14:paraId="63C03100" w14:textId="77777777" w:rsidR="00AB5936" w:rsidRPr="0050091B" w:rsidRDefault="00AB5936" w:rsidP="0050091B">
      <w:pPr>
        <w:pStyle w:val="Pagrindinistekstas"/>
        <w:kinsoku w:val="0"/>
        <w:overflowPunct w:val="0"/>
        <w:ind w:left="0"/>
      </w:pPr>
      <w:r w:rsidRPr="0050091B">
        <w:rPr>
          <w:position w:val="2"/>
        </w:rPr>
        <w:t>Apiksabanas</w:t>
      </w:r>
      <w:r w:rsidRPr="0050091B">
        <w:rPr>
          <w:spacing w:val="-4"/>
          <w:position w:val="2"/>
        </w:rPr>
        <w:t xml:space="preserve"> </w:t>
      </w:r>
      <w:r w:rsidRPr="0050091B">
        <w:rPr>
          <w:position w:val="2"/>
        </w:rPr>
        <w:t>greitai</w:t>
      </w:r>
      <w:r w:rsidRPr="0050091B">
        <w:rPr>
          <w:spacing w:val="-4"/>
          <w:position w:val="2"/>
        </w:rPr>
        <w:t xml:space="preserve"> </w:t>
      </w:r>
      <w:r w:rsidRPr="0050091B">
        <w:rPr>
          <w:position w:val="2"/>
        </w:rPr>
        <w:t>absorbuojamas,</w:t>
      </w:r>
      <w:r w:rsidRPr="0050091B">
        <w:rPr>
          <w:spacing w:val="-4"/>
          <w:position w:val="2"/>
        </w:rPr>
        <w:t xml:space="preserve"> </w:t>
      </w:r>
      <w:r w:rsidRPr="0050091B">
        <w:rPr>
          <w:position w:val="2"/>
        </w:rPr>
        <w:t>o</w:t>
      </w:r>
      <w:r w:rsidRPr="0050091B">
        <w:rPr>
          <w:spacing w:val="-4"/>
          <w:position w:val="2"/>
        </w:rPr>
        <w:t xml:space="preserve"> </w:t>
      </w:r>
      <w:r w:rsidRPr="0050091B">
        <w:rPr>
          <w:position w:val="2"/>
        </w:rPr>
        <w:t>didžiausia</w:t>
      </w:r>
      <w:r w:rsidRPr="0050091B">
        <w:rPr>
          <w:spacing w:val="-4"/>
          <w:position w:val="2"/>
        </w:rPr>
        <w:t xml:space="preserve"> </w:t>
      </w:r>
      <w:r w:rsidRPr="0050091B">
        <w:rPr>
          <w:position w:val="2"/>
        </w:rPr>
        <w:t>jo</w:t>
      </w:r>
      <w:r w:rsidRPr="0050091B">
        <w:rPr>
          <w:spacing w:val="-4"/>
          <w:position w:val="2"/>
        </w:rPr>
        <w:t xml:space="preserve"> </w:t>
      </w:r>
      <w:r w:rsidRPr="00B819DD">
        <w:rPr>
          <w:position w:val="2"/>
        </w:rPr>
        <w:t>koncentracija</w:t>
      </w:r>
      <w:r w:rsidRPr="00B819DD">
        <w:rPr>
          <w:spacing w:val="-4"/>
          <w:position w:val="2"/>
        </w:rPr>
        <w:t xml:space="preserve"> </w:t>
      </w:r>
      <w:r w:rsidRPr="00B819DD">
        <w:rPr>
          <w:position w:val="2"/>
        </w:rPr>
        <w:t>(C</w:t>
      </w:r>
      <w:r w:rsidRPr="00B819DD">
        <w:rPr>
          <w:vertAlign w:val="subscript"/>
        </w:rPr>
        <w:t>max</w:t>
      </w:r>
      <w:r w:rsidRPr="00B819DD">
        <w:rPr>
          <w:position w:val="2"/>
        </w:rPr>
        <w:t>)</w:t>
      </w:r>
      <w:r w:rsidRPr="00B819DD">
        <w:rPr>
          <w:spacing w:val="-4"/>
          <w:position w:val="2"/>
        </w:rPr>
        <w:t xml:space="preserve"> </w:t>
      </w:r>
      <w:r w:rsidRPr="00B819DD">
        <w:rPr>
          <w:position w:val="2"/>
        </w:rPr>
        <w:t>susidaro</w:t>
      </w:r>
      <w:r w:rsidRPr="0050091B">
        <w:rPr>
          <w:spacing w:val="-4"/>
          <w:position w:val="2"/>
        </w:rPr>
        <w:t xml:space="preserve"> </w:t>
      </w:r>
      <w:r w:rsidRPr="0050091B">
        <w:rPr>
          <w:position w:val="2"/>
        </w:rPr>
        <w:t>praėjus</w:t>
      </w:r>
      <w:r w:rsidRPr="0050091B">
        <w:rPr>
          <w:spacing w:val="-4"/>
          <w:position w:val="2"/>
        </w:rPr>
        <w:t xml:space="preserve"> </w:t>
      </w:r>
      <w:r w:rsidRPr="0050091B">
        <w:rPr>
          <w:position w:val="2"/>
        </w:rPr>
        <w:t xml:space="preserve">maždaug </w:t>
      </w:r>
      <w:r w:rsidRPr="0050091B">
        <w:t>2</w:t>
      </w:r>
      <w:r w:rsidR="0050091B">
        <w:t> valandoms</w:t>
      </w:r>
      <w:r w:rsidRPr="0050091B">
        <w:t xml:space="preserve"> po vienos dozės suvartojimo.</w:t>
      </w:r>
    </w:p>
    <w:p w14:paraId="5F24B5F9" w14:textId="77777777" w:rsidR="00AB5936" w:rsidRPr="0050091B" w:rsidRDefault="00AB5936" w:rsidP="0050091B">
      <w:pPr>
        <w:pStyle w:val="Pagrindinistekstas"/>
        <w:kinsoku w:val="0"/>
        <w:overflowPunct w:val="0"/>
        <w:ind w:left="0"/>
      </w:pPr>
    </w:p>
    <w:p w14:paraId="1E65FDA8" w14:textId="77777777" w:rsidR="00AB5936" w:rsidRPr="0050091B" w:rsidRDefault="00AB5936" w:rsidP="0050091B">
      <w:pPr>
        <w:pStyle w:val="Pagrindinistekstas"/>
        <w:kinsoku w:val="0"/>
        <w:overflowPunct w:val="0"/>
        <w:ind w:left="0"/>
        <w:rPr>
          <w:spacing w:val="-2"/>
        </w:rPr>
      </w:pPr>
      <w:r w:rsidRPr="0050091B">
        <w:rPr>
          <w:spacing w:val="-2"/>
          <w:u w:val="single"/>
        </w:rPr>
        <w:t>Pasiskirstymas</w:t>
      </w:r>
    </w:p>
    <w:p w14:paraId="49C0D499" w14:textId="77777777" w:rsidR="00AB5936" w:rsidRPr="0050091B" w:rsidRDefault="00F76065" w:rsidP="0050091B">
      <w:pPr>
        <w:pStyle w:val="Pagrindinistekstas"/>
        <w:kinsoku w:val="0"/>
        <w:overflowPunct w:val="0"/>
        <w:ind w:left="0"/>
      </w:pPr>
      <w:r w:rsidRPr="00BF28CA">
        <w:t xml:space="preserve">Prie </w:t>
      </w:r>
      <w:r>
        <w:t>suaugusiųjų</w:t>
      </w:r>
      <w:r w:rsidRPr="00BF28CA">
        <w:t xml:space="preserve"> plazmos baltymų</w:t>
      </w:r>
      <w:r w:rsidR="00AB5936" w:rsidRPr="0050091B">
        <w:rPr>
          <w:spacing w:val="-4"/>
        </w:rPr>
        <w:t xml:space="preserve"> </w:t>
      </w:r>
      <w:r w:rsidR="00AB5936" w:rsidRPr="0050091B">
        <w:t>jungiasi</w:t>
      </w:r>
      <w:r w:rsidR="00AB5936" w:rsidRPr="0050091B">
        <w:rPr>
          <w:spacing w:val="-4"/>
        </w:rPr>
        <w:t xml:space="preserve"> </w:t>
      </w:r>
      <w:r w:rsidR="00AB5936" w:rsidRPr="0050091B">
        <w:t>apytiksliai</w:t>
      </w:r>
      <w:r w:rsidR="00AB5936" w:rsidRPr="0050091B">
        <w:rPr>
          <w:spacing w:val="-4"/>
        </w:rPr>
        <w:t xml:space="preserve"> </w:t>
      </w:r>
      <w:r w:rsidR="00AB5936" w:rsidRPr="0050091B">
        <w:t>87</w:t>
      </w:r>
      <w:r w:rsidR="0050091B">
        <w:rPr>
          <w:spacing w:val="-7"/>
        </w:rPr>
        <w:t> %</w:t>
      </w:r>
      <w:r w:rsidR="00AB5936" w:rsidRPr="0050091B">
        <w:rPr>
          <w:spacing w:val="-4"/>
        </w:rPr>
        <w:t xml:space="preserve"> </w:t>
      </w:r>
      <w:r w:rsidR="00AB5936" w:rsidRPr="0050091B">
        <w:t>vaistinio</w:t>
      </w:r>
      <w:r w:rsidR="00AB5936" w:rsidRPr="0050091B">
        <w:rPr>
          <w:spacing w:val="-4"/>
        </w:rPr>
        <w:t xml:space="preserve"> </w:t>
      </w:r>
      <w:r w:rsidR="00AB5936" w:rsidRPr="0050091B">
        <w:t>preparato.</w:t>
      </w:r>
      <w:r w:rsidR="00AB5936" w:rsidRPr="0050091B">
        <w:rPr>
          <w:spacing w:val="-4"/>
        </w:rPr>
        <w:t xml:space="preserve"> </w:t>
      </w:r>
      <w:r w:rsidR="00AB5936" w:rsidRPr="0050091B">
        <w:t>Pasiskirstymo tūris (Vss) yra maždaug 21</w:t>
      </w:r>
      <w:r w:rsidR="00B465B4">
        <w:t> </w:t>
      </w:r>
      <w:r w:rsidR="00AB5936" w:rsidRPr="0050091B">
        <w:t>litras.</w:t>
      </w:r>
    </w:p>
    <w:p w14:paraId="05A8BEC3" w14:textId="77777777" w:rsidR="00AB5936" w:rsidRDefault="00AB5936" w:rsidP="0050091B">
      <w:pPr>
        <w:pStyle w:val="Pagrindinistekstas"/>
        <w:kinsoku w:val="0"/>
        <w:overflowPunct w:val="0"/>
        <w:ind w:left="0"/>
      </w:pPr>
    </w:p>
    <w:p w14:paraId="35AAF5C3" w14:textId="77777777" w:rsidR="00F76065" w:rsidRPr="000F073E" w:rsidRDefault="00F76065" w:rsidP="00F76065">
      <w:pPr>
        <w:pStyle w:val="Pagrindinistekstas"/>
        <w:ind w:left="0" w:right="-10"/>
        <w:rPr>
          <w:iCs/>
        </w:rPr>
      </w:pPr>
      <w:r w:rsidRPr="00E00195">
        <w:rPr>
          <w:iCs/>
        </w:rPr>
        <w:t>Vaikų populiacijos duomenų apie apiksabano jungimąsi prie plazmos baltymų nėra.</w:t>
      </w:r>
    </w:p>
    <w:p w14:paraId="7AA31925" w14:textId="77777777" w:rsidR="00F76065" w:rsidRPr="0050091B" w:rsidRDefault="00F76065" w:rsidP="0050091B">
      <w:pPr>
        <w:pStyle w:val="Pagrindinistekstas"/>
        <w:kinsoku w:val="0"/>
        <w:overflowPunct w:val="0"/>
        <w:ind w:left="0"/>
      </w:pPr>
    </w:p>
    <w:p w14:paraId="5E08A271" w14:textId="77777777" w:rsidR="00AB5936" w:rsidRPr="0050091B" w:rsidRDefault="00AB5936" w:rsidP="0050091B">
      <w:pPr>
        <w:pStyle w:val="Pagrindinistekstas"/>
        <w:kinsoku w:val="0"/>
        <w:overflowPunct w:val="0"/>
        <w:ind w:left="0"/>
      </w:pPr>
      <w:r w:rsidRPr="0050091B">
        <w:rPr>
          <w:u w:val="single"/>
        </w:rPr>
        <w:t>Biotransformacija ir eliminacija</w:t>
      </w:r>
    </w:p>
    <w:p w14:paraId="0C4CA896" w14:textId="77777777" w:rsidR="00AB5936" w:rsidRPr="0050091B" w:rsidRDefault="00AB5936" w:rsidP="0050091B">
      <w:pPr>
        <w:pStyle w:val="Pagrindinistekstas"/>
        <w:kinsoku w:val="0"/>
        <w:overflowPunct w:val="0"/>
        <w:ind w:left="0"/>
      </w:pPr>
      <w:r w:rsidRPr="0050091B">
        <w:t>Apiksabanas šalinamas daugeliu būdų. Maždaug 25</w:t>
      </w:r>
      <w:r w:rsidR="0050091B">
        <w:t> %</w:t>
      </w:r>
      <w:r w:rsidRPr="0050091B">
        <w:t xml:space="preserve"> suaugusiųjų suvartotos apiksabano dozės šalinama metabolitų pavidalu, o </w:t>
      </w:r>
      <w:r w:rsidR="00B819DD">
        <w:t xml:space="preserve">didžioji jų dalis </w:t>
      </w:r>
      <w:r w:rsidRPr="0050091B">
        <w:t>nustatoma išmatose. Suaugusiesiems apiksabano ekskrecija</w:t>
      </w:r>
      <w:r w:rsidRPr="0050091B">
        <w:rPr>
          <w:spacing w:val="-3"/>
        </w:rPr>
        <w:t xml:space="preserve"> </w:t>
      </w:r>
      <w:r w:rsidRPr="0050091B">
        <w:t>pro</w:t>
      </w:r>
      <w:r w:rsidRPr="0050091B">
        <w:rPr>
          <w:spacing w:val="-3"/>
        </w:rPr>
        <w:t xml:space="preserve"> </w:t>
      </w:r>
      <w:r w:rsidRPr="0050091B">
        <w:t>inkstus</w:t>
      </w:r>
      <w:r w:rsidRPr="0050091B">
        <w:rPr>
          <w:spacing w:val="-3"/>
        </w:rPr>
        <w:t xml:space="preserve"> </w:t>
      </w:r>
      <w:r w:rsidRPr="0050091B">
        <w:t>sudar</w:t>
      </w:r>
      <w:r w:rsidR="00024955">
        <w:t>o</w:t>
      </w:r>
      <w:r w:rsidRPr="0050091B">
        <w:rPr>
          <w:spacing w:val="-2"/>
        </w:rPr>
        <w:t xml:space="preserve"> </w:t>
      </w:r>
      <w:r w:rsidRPr="0050091B">
        <w:t>maždaug</w:t>
      </w:r>
      <w:r w:rsidRPr="0050091B">
        <w:rPr>
          <w:spacing w:val="-4"/>
        </w:rPr>
        <w:t xml:space="preserve"> </w:t>
      </w:r>
      <w:r w:rsidRPr="0050091B">
        <w:t>27</w:t>
      </w:r>
      <w:r w:rsidR="0050091B">
        <w:rPr>
          <w:spacing w:val="-2"/>
        </w:rPr>
        <w:t> %</w:t>
      </w:r>
      <w:r w:rsidRPr="0050091B">
        <w:rPr>
          <w:spacing w:val="-1"/>
        </w:rPr>
        <w:t xml:space="preserve"> </w:t>
      </w:r>
      <w:r w:rsidRPr="0050091B">
        <w:t>bendrojo</w:t>
      </w:r>
      <w:r w:rsidRPr="0050091B">
        <w:rPr>
          <w:spacing w:val="-3"/>
        </w:rPr>
        <w:t xml:space="preserve"> </w:t>
      </w:r>
      <w:r w:rsidRPr="0050091B">
        <w:t>klirenso.</w:t>
      </w:r>
      <w:r w:rsidRPr="0050091B">
        <w:rPr>
          <w:spacing w:val="-3"/>
        </w:rPr>
        <w:t xml:space="preserve"> </w:t>
      </w:r>
      <w:r w:rsidRPr="0050091B">
        <w:t>Klinikinių</w:t>
      </w:r>
      <w:r w:rsidRPr="0050091B">
        <w:rPr>
          <w:spacing w:val="-3"/>
        </w:rPr>
        <w:t xml:space="preserve"> </w:t>
      </w:r>
      <w:r w:rsidRPr="0050091B">
        <w:t>ir</w:t>
      </w:r>
      <w:r w:rsidRPr="0050091B">
        <w:rPr>
          <w:spacing w:val="-3"/>
        </w:rPr>
        <w:t xml:space="preserve"> </w:t>
      </w:r>
      <w:r w:rsidRPr="0050091B">
        <w:t>ikiklinikinių</w:t>
      </w:r>
      <w:r w:rsidRPr="0050091B">
        <w:rPr>
          <w:spacing w:val="-3"/>
        </w:rPr>
        <w:t xml:space="preserve"> </w:t>
      </w:r>
      <w:r w:rsidRPr="0050091B">
        <w:t>tyrimų</w:t>
      </w:r>
      <w:r w:rsidRPr="0050091B">
        <w:rPr>
          <w:spacing w:val="-3"/>
        </w:rPr>
        <w:t xml:space="preserve"> </w:t>
      </w:r>
      <w:r w:rsidRPr="0050091B">
        <w:t xml:space="preserve">metu nustatyta, kad </w:t>
      </w:r>
      <w:r w:rsidR="00B819DD">
        <w:t xml:space="preserve">vaistinis </w:t>
      </w:r>
      <w:r w:rsidRPr="0050091B">
        <w:t>preparatas papildomai šalinamas atitinkamai su tulžimi ir tiesioginės ekskrecijos žarnyne būdu.</w:t>
      </w:r>
    </w:p>
    <w:p w14:paraId="73EC4CAB" w14:textId="77777777" w:rsidR="00AB5936" w:rsidRPr="0050091B" w:rsidRDefault="00AB5936" w:rsidP="0050091B">
      <w:pPr>
        <w:pStyle w:val="Pagrindinistekstas"/>
        <w:kinsoku w:val="0"/>
        <w:overflowPunct w:val="0"/>
        <w:ind w:left="0"/>
      </w:pPr>
    </w:p>
    <w:p w14:paraId="4B463594" w14:textId="77777777" w:rsidR="00AB5936" w:rsidRDefault="00AB5936" w:rsidP="0050091B">
      <w:pPr>
        <w:pStyle w:val="Pagrindinistekstas"/>
        <w:kinsoku w:val="0"/>
        <w:overflowPunct w:val="0"/>
        <w:ind w:left="0"/>
      </w:pPr>
      <w:r w:rsidRPr="0050091B">
        <w:t>Suaugusiesiems</w:t>
      </w:r>
      <w:r w:rsidRPr="0050091B">
        <w:rPr>
          <w:spacing w:val="-3"/>
        </w:rPr>
        <w:t xml:space="preserve"> </w:t>
      </w:r>
      <w:r w:rsidRPr="0050091B">
        <w:t>bendrasis</w:t>
      </w:r>
      <w:r w:rsidRPr="0050091B">
        <w:rPr>
          <w:spacing w:val="-3"/>
        </w:rPr>
        <w:t xml:space="preserve"> </w:t>
      </w:r>
      <w:r w:rsidRPr="0050091B">
        <w:t>apiksabano</w:t>
      </w:r>
      <w:r w:rsidRPr="0050091B">
        <w:rPr>
          <w:spacing w:val="-3"/>
        </w:rPr>
        <w:t xml:space="preserve"> </w:t>
      </w:r>
      <w:r w:rsidRPr="0050091B">
        <w:t>klirensas</w:t>
      </w:r>
      <w:r w:rsidRPr="0050091B">
        <w:rPr>
          <w:spacing w:val="-3"/>
        </w:rPr>
        <w:t xml:space="preserve"> </w:t>
      </w:r>
      <w:r w:rsidRPr="0050091B">
        <w:t>yra</w:t>
      </w:r>
      <w:r w:rsidRPr="0050091B">
        <w:rPr>
          <w:spacing w:val="-3"/>
        </w:rPr>
        <w:t xml:space="preserve"> </w:t>
      </w:r>
      <w:r w:rsidRPr="0050091B">
        <w:t>apie</w:t>
      </w:r>
      <w:r w:rsidRPr="0050091B">
        <w:rPr>
          <w:spacing w:val="-3"/>
        </w:rPr>
        <w:t xml:space="preserve"> </w:t>
      </w:r>
      <w:r w:rsidRPr="0050091B">
        <w:t>3,3</w:t>
      </w:r>
      <w:r w:rsidR="00493BC0">
        <w:rPr>
          <w:spacing w:val="-3"/>
        </w:rPr>
        <w:t> l/</w:t>
      </w:r>
      <w:r w:rsidRPr="0050091B">
        <w:t>val.,</w:t>
      </w:r>
      <w:r w:rsidRPr="0050091B">
        <w:rPr>
          <w:spacing w:val="-3"/>
        </w:rPr>
        <w:t xml:space="preserve"> </w:t>
      </w:r>
      <w:r w:rsidRPr="0050091B">
        <w:t>o</w:t>
      </w:r>
      <w:r w:rsidRPr="0050091B">
        <w:rPr>
          <w:spacing w:val="-3"/>
        </w:rPr>
        <w:t xml:space="preserve"> </w:t>
      </w:r>
      <w:r w:rsidRPr="0050091B">
        <w:t>jo</w:t>
      </w:r>
      <w:r w:rsidRPr="0050091B">
        <w:rPr>
          <w:spacing w:val="-3"/>
        </w:rPr>
        <w:t xml:space="preserve"> </w:t>
      </w:r>
      <w:r w:rsidRPr="0050091B">
        <w:t>pusinės</w:t>
      </w:r>
      <w:r w:rsidRPr="0050091B">
        <w:rPr>
          <w:spacing w:val="-3"/>
        </w:rPr>
        <w:t xml:space="preserve"> </w:t>
      </w:r>
      <w:r w:rsidRPr="0050091B">
        <w:t>eliminacijos</w:t>
      </w:r>
      <w:r w:rsidRPr="0050091B">
        <w:rPr>
          <w:spacing w:val="-2"/>
        </w:rPr>
        <w:t xml:space="preserve"> </w:t>
      </w:r>
      <w:r w:rsidR="00B819DD">
        <w:rPr>
          <w:spacing w:val="-2"/>
        </w:rPr>
        <w:t>laikas</w:t>
      </w:r>
      <w:r w:rsidRPr="0050091B">
        <w:t xml:space="preserve"> – maždaug 12</w:t>
      </w:r>
      <w:r w:rsidR="0050091B">
        <w:t> valandų</w:t>
      </w:r>
      <w:r w:rsidRPr="0050091B">
        <w:t>.</w:t>
      </w:r>
    </w:p>
    <w:p w14:paraId="5F825989" w14:textId="77777777" w:rsidR="00B465B4" w:rsidRPr="0050091B" w:rsidRDefault="00B465B4" w:rsidP="0050091B">
      <w:pPr>
        <w:pStyle w:val="Pagrindinistekstas"/>
        <w:kinsoku w:val="0"/>
        <w:overflowPunct w:val="0"/>
        <w:ind w:left="0"/>
      </w:pPr>
    </w:p>
    <w:p w14:paraId="26B1D6C1" w14:textId="77777777" w:rsidR="00AB5936" w:rsidRDefault="00AB5936" w:rsidP="0050091B">
      <w:pPr>
        <w:pStyle w:val="Pagrindinistekstas"/>
        <w:kinsoku w:val="0"/>
        <w:overflowPunct w:val="0"/>
        <w:ind w:left="0"/>
        <w:rPr>
          <w:spacing w:val="-2"/>
        </w:rPr>
      </w:pPr>
      <w:r w:rsidRPr="0050091B">
        <w:t>Vaikams</w:t>
      </w:r>
      <w:r w:rsidRPr="0050091B">
        <w:rPr>
          <w:spacing w:val="-10"/>
        </w:rPr>
        <w:t xml:space="preserve"> </w:t>
      </w:r>
      <w:r w:rsidRPr="0050091B">
        <w:t>bendrasis</w:t>
      </w:r>
      <w:r w:rsidRPr="0050091B">
        <w:rPr>
          <w:spacing w:val="-7"/>
        </w:rPr>
        <w:t xml:space="preserve"> </w:t>
      </w:r>
      <w:r w:rsidR="00024955">
        <w:t>apskaičiuotas</w:t>
      </w:r>
      <w:r w:rsidRPr="0050091B">
        <w:rPr>
          <w:spacing w:val="-7"/>
        </w:rPr>
        <w:t xml:space="preserve"> </w:t>
      </w:r>
      <w:r w:rsidRPr="0050091B">
        <w:t>apiksabano</w:t>
      </w:r>
      <w:r w:rsidRPr="0050091B">
        <w:rPr>
          <w:spacing w:val="-7"/>
        </w:rPr>
        <w:t xml:space="preserve"> </w:t>
      </w:r>
      <w:r w:rsidRPr="0050091B">
        <w:t>klirensas</w:t>
      </w:r>
      <w:r w:rsidRPr="0050091B">
        <w:rPr>
          <w:spacing w:val="-8"/>
        </w:rPr>
        <w:t xml:space="preserve"> </w:t>
      </w:r>
      <w:r w:rsidRPr="0050091B">
        <w:t>yra</w:t>
      </w:r>
      <w:r w:rsidRPr="0050091B">
        <w:rPr>
          <w:spacing w:val="-7"/>
        </w:rPr>
        <w:t xml:space="preserve"> </w:t>
      </w:r>
      <w:r w:rsidRPr="0050091B">
        <w:t>maždaug</w:t>
      </w:r>
      <w:r w:rsidRPr="0050091B">
        <w:rPr>
          <w:spacing w:val="-7"/>
        </w:rPr>
        <w:t xml:space="preserve"> </w:t>
      </w:r>
      <w:r w:rsidRPr="0050091B">
        <w:t>3,0</w:t>
      </w:r>
      <w:r w:rsidR="00493BC0">
        <w:rPr>
          <w:spacing w:val="-6"/>
        </w:rPr>
        <w:t> l/</w:t>
      </w:r>
      <w:r w:rsidRPr="0050091B">
        <w:rPr>
          <w:spacing w:val="-2"/>
        </w:rPr>
        <w:t>val.</w:t>
      </w:r>
    </w:p>
    <w:p w14:paraId="0F8878DE" w14:textId="77777777" w:rsidR="00B465B4" w:rsidRPr="0050091B" w:rsidRDefault="00B465B4" w:rsidP="0050091B">
      <w:pPr>
        <w:pStyle w:val="Pagrindinistekstas"/>
        <w:kinsoku w:val="0"/>
        <w:overflowPunct w:val="0"/>
        <w:ind w:left="0"/>
        <w:rPr>
          <w:spacing w:val="-2"/>
        </w:rPr>
      </w:pPr>
    </w:p>
    <w:p w14:paraId="01918C75" w14:textId="77777777" w:rsidR="00AB5936" w:rsidRDefault="00AB5936" w:rsidP="0050091B">
      <w:pPr>
        <w:pStyle w:val="Pagrindinistekstas"/>
        <w:kinsoku w:val="0"/>
        <w:overflowPunct w:val="0"/>
        <w:ind w:left="0"/>
      </w:pPr>
      <w:r w:rsidRPr="0050091B">
        <w:t>Svarbiausieji biotransformacijos būdai yra O-demetilinimas ir 3-oksopiperidinilo dalies hidroksilinimas. Apiksabanas daugiausia metabolizuojamas veikiant CYP3A4/5 izofermentams, o CYP1A2, 2C8, 2C9, 2C19 ir 2J2 izoferment</w:t>
      </w:r>
      <w:r w:rsidR="00024955">
        <w:t>ų</w:t>
      </w:r>
      <w:r w:rsidRPr="0050091B">
        <w:t xml:space="preserve"> įtak</w:t>
      </w:r>
      <w:r w:rsidR="00024955">
        <w:t>a nedidelė</w:t>
      </w:r>
      <w:r w:rsidRPr="0050091B">
        <w:t>. Svarbiausias su veikliosios medžiagos poveikiu susijęs žmogaus kraujo plazmoje nustatomas komponentas yra nepakitęs apiksabanas,</w:t>
      </w:r>
      <w:r w:rsidRPr="0050091B">
        <w:rPr>
          <w:spacing w:val="-4"/>
        </w:rPr>
        <w:t xml:space="preserve"> </w:t>
      </w:r>
      <w:r w:rsidRPr="0050091B">
        <w:t>o</w:t>
      </w:r>
      <w:r w:rsidRPr="0050091B">
        <w:rPr>
          <w:spacing w:val="-4"/>
        </w:rPr>
        <w:t xml:space="preserve"> </w:t>
      </w:r>
      <w:r w:rsidRPr="0050091B">
        <w:t>veiklių</w:t>
      </w:r>
      <w:r w:rsidRPr="0050091B">
        <w:rPr>
          <w:spacing w:val="-4"/>
        </w:rPr>
        <w:t xml:space="preserve"> </w:t>
      </w:r>
      <w:r w:rsidRPr="0050091B">
        <w:t>krauj</w:t>
      </w:r>
      <w:r w:rsidR="00B819DD">
        <w:t>yje</w:t>
      </w:r>
      <w:r w:rsidRPr="0050091B">
        <w:rPr>
          <w:spacing w:val="-4"/>
        </w:rPr>
        <w:t xml:space="preserve"> </w:t>
      </w:r>
      <w:r w:rsidRPr="0050091B">
        <w:t>esančių</w:t>
      </w:r>
      <w:r w:rsidRPr="0050091B">
        <w:rPr>
          <w:spacing w:val="-4"/>
        </w:rPr>
        <w:t xml:space="preserve"> </w:t>
      </w:r>
      <w:r w:rsidRPr="0050091B">
        <w:t>metabolitų</w:t>
      </w:r>
      <w:r w:rsidRPr="0050091B">
        <w:rPr>
          <w:spacing w:val="-4"/>
        </w:rPr>
        <w:t xml:space="preserve"> </w:t>
      </w:r>
      <w:r w:rsidRPr="0050091B">
        <w:t>nenustatoma.</w:t>
      </w:r>
      <w:r w:rsidRPr="0050091B">
        <w:rPr>
          <w:spacing w:val="-5"/>
        </w:rPr>
        <w:t xml:space="preserve"> </w:t>
      </w:r>
      <w:r w:rsidRPr="0050091B">
        <w:t>Apiksabanas</w:t>
      </w:r>
      <w:r w:rsidRPr="0050091B">
        <w:rPr>
          <w:spacing w:val="-4"/>
        </w:rPr>
        <w:t xml:space="preserve"> </w:t>
      </w:r>
      <w:r w:rsidRPr="0050091B">
        <w:t>yra</w:t>
      </w:r>
      <w:r w:rsidRPr="0050091B">
        <w:rPr>
          <w:spacing w:val="-4"/>
        </w:rPr>
        <w:t xml:space="preserve"> </w:t>
      </w:r>
      <w:r w:rsidRPr="0050091B">
        <w:t>pernašos baltymų P-gp ir krūties vėžio atsparumo baltymo (BCRP) substratas.</w:t>
      </w:r>
    </w:p>
    <w:p w14:paraId="47C613A2" w14:textId="77777777" w:rsidR="00AB5936" w:rsidRPr="0050091B" w:rsidRDefault="00AB5936" w:rsidP="0050091B">
      <w:pPr>
        <w:pStyle w:val="Pagrindinistekstas"/>
        <w:kinsoku w:val="0"/>
        <w:overflowPunct w:val="0"/>
        <w:ind w:left="0"/>
      </w:pPr>
    </w:p>
    <w:p w14:paraId="14EC115C" w14:textId="77777777" w:rsidR="00AB5936" w:rsidRPr="0050091B" w:rsidRDefault="00AB5936" w:rsidP="0050091B">
      <w:pPr>
        <w:pStyle w:val="Pagrindinistekstas"/>
        <w:kinsoku w:val="0"/>
        <w:overflowPunct w:val="0"/>
        <w:ind w:left="0"/>
      </w:pPr>
      <w:r w:rsidRPr="0050091B">
        <w:rPr>
          <w:u w:val="single"/>
        </w:rPr>
        <w:t>Senyvi</w:t>
      </w:r>
      <w:r w:rsidRPr="0050091B">
        <w:rPr>
          <w:spacing w:val="-8"/>
          <w:u w:val="single"/>
        </w:rPr>
        <w:t xml:space="preserve"> </w:t>
      </w:r>
      <w:r w:rsidRPr="0050091B">
        <w:rPr>
          <w:spacing w:val="-2"/>
          <w:u w:val="single"/>
        </w:rPr>
        <w:t>pacientai</w:t>
      </w:r>
    </w:p>
    <w:p w14:paraId="3F62BDC1" w14:textId="77777777" w:rsidR="00AB5936" w:rsidRPr="0050091B" w:rsidRDefault="00AB5936" w:rsidP="0050091B">
      <w:pPr>
        <w:pStyle w:val="Pagrindinistekstas"/>
        <w:kinsoku w:val="0"/>
        <w:overflowPunct w:val="0"/>
        <w:ind w:left="0"/>
        <w:rPr>
          <w:position w:val="2"/>
        </w:rPr>
      </w:pPr>
      <w:r w:rsidRPr="0050091B">
        <w:t>Senyviems pacientams (vyresniems kaip 65</w:t>
      </w:r>
      <w:r w:rsidR="0050091B">
        <w:t> metų</w:t>
      </w:r>
      <w:r w:rsidRPr="0050091B">
        <w:t>) nustatytos didesnės vaistinio preparato koncentracijos</w:t>
      </w:r>
      <w:r w:rsidRPr="0050091B">
        <w:rPr>
          <w:spacing w:val="-3"/>
        </w:rPr>
        <w:t xml:space="preserve"> </w:t>
      </w:r>
      <w:r w:rsidRPr="00B819DD">
        <w:t>plazmoje,</w:t>
      </w:r>
      <w:r w:rsidRPr="00B819DD">
        <w:rPr>
          <w:spacing w:val="-3"/>
        </w:rPr>
        <w:t xml:space="preserve"> </w:t>
      </w:r>
      <w:r w:rsidRPr="00B819DD">
        <w:t>palyginti</w:t>
      </w:r>
      <w:r w:rsidRPr="00B819DD">
        <w:rPr>
          <w:spacing w:val="-3"/>
        </w:rPr>
        <w:t xml:space="preserve"> </w:t>
      </w:r>
      <w:r w:rsidRPr="00B819DD">
        <w:t>su</w:t>
      </w:r>
      <w:r w:rsidRPr="00B819DD">
        <w:rPr>
          <w:spacing w:val="-3"/>
        </w:rPr>
        <w:t xml:space="preserve"> </w:t>
      </w:r>
      <w:r w:rsidRPr="00B819DD">
        <w:t>jaunesniais</w:t>
      </w:r>
      <w:r w:rsidRPr="00B819DD">
        <w:rPr>
          <w:spacing w:val="-3"/>
        </w:rPr>
        <w:t xml:space="preserve"> </w:t>
      </w:r>
      <w:r w:rsidRPr="00B819DD">
        <w:t>asmenimis,</w:t>
      </w:r>
      <w:r w:rsidRPr="00B819DD">
        <w:rPr>
          <w:spacing w:val="-3"/>
        </w:rPr>
        <w:t xml:space="preserve"> </w:t>
      </w:r>
      <w:r w:rsidRPr="00B819DD">
        <w:t>vidutin</w:t>
      </w:r>
      <w:r w:rsidR="00024955">
        <w:t>ės</w:t>
      </w:r>
      <w:r w:rsidRPr="00B819DD">
        <w:rPr>
          <w:spacing w:val="-3"/>
        </w:rPr>
        <w:t xml:space="preserve"> </w:t>
      </w:r>
      <w:r w:rsidRPr="00B819DD">
        <w:t>AUC</w:t>
      </w:r>
      <w:r w:rsidRPr="00B819DD">
        <w:rPr>
          <w:spacing w:val="-3"/>
        </w:rPr>
        <w:t xml:space="preserve"> </w:t>
      </w:r>
      <w:r w:rsidR="00024955">
        <w:rPr>
          <w:spacing w:val="-3"/>
        </w:rPr>
        <w:t xml:space="preserve">reikšmės </w:t>
      </w:r>
      <w:r w:rsidRPr="00B819DD">
        <w:t>yra</w:t>
      </w:r>
      <w:r w:rsidRPr="00B819DD">
        <w:rPr>
          <w:spacing w:val="-4"/>
        </w:rPr>
        <w:t xml:space="preserve"> </w:t>
      </w:r>
      <w:r w:rsidRPr="00B819DD">
        <w:t>maždaug</w:t>
      </w:r>
      <w:r w:rsidRPr="00B819DD">
        <w:rPr>
          <w:spacing w:val="-4"/>
        </w:rPr>
        <w:t xml:space="preserve"> </w:t>
      </w:r>
      <w:r w:rsidRPr="00B819DD">
        <w:t>32</w:t>
      </w:r>
      <w:r w:rsidR="0050091B" w:rsidRPr="00B819DD">
        <w:rPr>
          <w:spacing w:val="-3"/>
        </w:rPr>
        <w:t> %</w:t>
      </w:r>
      <w:r w:rsidRPr="00B819DD">
        <w:t xml:space="preserve"> </w:t>
      </w:r>
      <w:r w:rsidRPr="00B819DD">
        <w:rPr>
          <w:position w:val="2"/>
        </w:rPr>
        <w:t>didesn</w:t>
      </w:r>
      <w:r w:rsidR="00024955">
        <w:rPr>
          <w:position w:val="2"/>
        </w:rPr>
        <w:t>ės</w:t>
      </w:r>
      <w:r w:rsidRPr="00B819DD">
        <w:rPr>
          <w:position w:val="2"/>
        </w:rPr>
        <w:t>, o C</w:t>
      </w:r>
      <w:r w:rsidRPr="00B819DD">
        <w:rPr>
          <w:vertAlign w:val="subscript"/>
        </w:rPr>
        <w:t>max</w:t>
      </w:r>
      <w:r w:rsidRPr="00B819DD">
        <w:rPr>
          <w:spacing w:val="40"/>
        </w:rPr>
        <w:t xml:space="preserve"> </w:t>
      </w:r>
      <w:r w:rsidRPr="00B819DD">
        <w:rPr>
          <w:position w:val="2"/>
        </w:rPr>
        <w:t>nesiskiria.</w:t>
      </w:r>
    </w:p>
    <w:p w14:paraId="4A166BF4" w14:textId="77777777" w:rsidR="00B465B4" w:rsidRDefault="00B465B4" w:rsidP="0050091B">
      <w:pPr>
        <w:pStyle w:val="Pagrindinistekstas"/>
        <w:kinsoku w:val="0"/>
        <w:overflowPunct w:val="0"/>
        <w:ind w:left="0"/>
        <w:rPr>
          <w:u w:val="single"/>
        </w:rPr>
      </w:pPr>
    </w:p>
    <w:p w14:paraId="59385D7C" w14:textId="77777777" w:rsidR="00024955" w:rsidRDefault="00024955" w:rsidP="00024955">
      <w:pPr>
        <w:tabs>
          <w:tab w:val="left" w:pos="9214"/>
        </w:tabs>
        <w:jc w:val="both"/>
        <w:rPr>
          <w:u w:val="single"/>
        </w:rPr>
      </w:pPr>
      <w:r w:rsidRPr="00BF28CA">
        <w:rPr>
          <w:u w:val="single"/>
        </w:rPr>
        <w:t>Sutrikusi inkstų funkcija</w:t>
      </w:r>
    </w:p>
    <w:p w14:paraId="626742D3" w14:textId="77777777" w:rsidR="00AB5936" w:rsidRPr="0050091B" w:rsidRDefault="00AB5936" w:rsidP="0050091B">
      <w:pPr>
        <w:pStyle w:val="Pagrindinistekstas"/>
        <w:kinsoku w:val="0"/>
        <w:overflowPunct w:val="0"/>
        <w:ind w:left="0"/>
        <w:rPr>
          <w:spacing w:val="-2"/>
        </w:rPr>
      </w:pPr>
      <w:r w:rsidRPr="0050091B">
        <w:t>Sutrikusi inkstų funkcija n</w:t>
      </w:r>
      <w:r w:rsidR="00B819DD">
        <w:t>edaro įtakos</w:t>
      </w:r>
      <w:r w:rsidRPr="0050091B">
        <w:t xml:space="preserve"> didžiausi</w:t>
      </w:r>
      <w:r w:rsidR="00B819DD">
        <w:t>ai</w:t>
      </w:r>
      <w:r w:rsidRPr="0050091B">
        <w:t xml:space="preserve"> apiksabano koncentracij</w:t>
      </w:r>
      <w:r w:rsidR="00B819DD">
        <w:t>ai</w:t>
      </w:r>
      <w:r w:rsidRPr="0050091B">
        <w:t>. Vertinant</w:t>
      </w:r>
      <w:r w:rsidRPr="0050091B">
        <w:rPr>
          <w:spacing w:val="40"/>
        </w:rPr>
        <w:t xml:space="preserve"> </w:t>
      </w:r>
      <w:r w:rsidRPr="0050091B">
        <w:t>kreatinino klirens</w:t>
      </w:r>
      <w:r w:rsidR="00B819DD">
        <w:t>ą</w:t>
      </w:r>
      <w:r w:rsidRPr="0050091B">
        <w:t>, nustatyta su sumažėjusia inkstų funkcija susijusi padidėjusi apiksabano ekspozicija. Pacientams, kuriems buvo nesunkus (kreatinino klirensas 51</w:t>
      </w:r>
      <w:r w:rsidR="0050091B">
        <w:t>–</w:t>
      </w:r>
      <w:r w:rsidRPr="0050091B">
        <w:t>80</w:t>
      </w:r>
      <w:r w:rsidR="0050091B">
        <w:t> ml</w:t>
      </w:r>
      <w:r w:rsidRPr="0050091B">
        <w:t>/min.), vidutinio sunkumo (kreatinino klirensas 30</w:t>
      </w:r>
      <w:r w:rsidR="0050091B">
        <w:t>–</w:t>
      </w:r>
      <w:r w:rsidRPr="0050091B">
        <w:t>50</w:t>
      </w:r>
      <w:r w:rsidR="0050091B">
        <w:t> ml</w:t>
      </w:r>
      <w:r w:rsidRPr="0050091B">
        <w:t>/min.) ir sunkus (kreatinino klirensas 15</w:t>
      </w:r>
      <w:r w:rsidR="0050091B">
        <w:t>–</w:t>
      </w:r>
      <w:r w:rsidRPr="0050091B">
        <w:t>29</w:t>
      </w:r>
      <w:r w:rsidR="0050091B">
        <w:t> ml</w:t>
      </w:r>
      <w:r w:rsidRPr="0050091B">
        <w:t>/min.) inkstų funkcijos</w:t>
      </w:r>
      <w:r w:rsidRPr="0050091B">
        <w:rPr>
          <w:spacing w:val="-3"/>
        </w:rPr>
        <w:t xml:space="preserve"> </w:t>
      </w:r>
      <w:r w:rsidRPr="0050091B">
        <w:t>sutrikimas,</w:t>
      </w:r>
      <w:r w:rsidRPr="0050091B">
        <w:rPr>
          <w:spacing w:val="-3"/>
        </w:rPr>
        <w:t xml:space="preserve"> </w:t>
      </w:r>
      <w:r w:rsidRPr="0050091B">
        <w:t>apiksabano</w:t>
      </w:r>
      <w:r w:rsidRPr="0050091B">
        <w:rPr>
          <w:spacing w:val="-3"/>
        </w:rPr>
        <w:t xml:space="preserve"> </w:t>
      </w:r>
      <w:r w:rsidR="00B819DD" w:rsidRPr="00B819DD">
        <w:t xml:space="preserve">koncentracija </w:t>
      </w:r>
      <w:r w:rsidRPr="0050091B">
        <w:t>plazm</w:t>
      </w:r>
      <w:r w:rsidRPr="00B819DD">
        <w:t>oje</w:t>
      </w:r>
      <w:r w:rsidRPr="00B819DD">
        <w:rPr>
          <w:spacing w:val="-3"/>
        </w:rPr>
        <w:t xml:space="preserve"> </w:t>
      </w:r>
      <w:r w:rsidRPr="00B819DD">
        <w:t>(AUC</w:t>
      </w:r>
      <w:r w:rsidRPr="0050091B">
        <w:t>)</w:t>
      </w:r>
      <w:r w:rsidRPr="0050091B">
        <w:rPr>
          <w:spacing w:val="-3"/>
        </w:rPr>
        <w:t xml:space="preserve"> </w:t>
      </w:r>
      <w:r w:rsidRPr="0050091B">
        <w:t>padidėjo</w:t>
      </w:r>
      <w:r w:rsidRPr="0050091B">
        <w:rPr>
          <w:spacing w:val="-3"/>
        </w:rPr>
        <w:t xml:space="preserve"> </w:t>
      </w:r>
      <w:r w:rsidRPr="0050091B">
        <w:t>atitinkamai</w:t>
      </w:r>
      <w:r w:rsidRPr="0050091B">
        <w:rPr>
          <w:spacing w:val="-3"/>
        </w:rPr>
        <w:t xml:space="preserve"> </w:t>
      </w:r>
      <w:r w:rsidRPr="0050091B">
        <w:t>16</w:t>
      </w:r>
      <w:r w:rsidR="0050091B">
        <w:rPr>
          <w:spacing w:val="-3"/>
        </w:rPr>
        <w:t> %</w:t>
      </w:r>
      <w:r w:rsidRPr="0050091B">
        <w:t>, 29</w:t>
      </w:r>
      <w:r w:rsidR="0050091B">
        <w:t> %</w:t>
      </w:r>
      <w:r w:rsidRPr="0050091B">
        <w:t xml:space="preserve"> ir 44</w:t>
      </w:r>
      <w:r w:rsidR="0050091B">
        <w:t> %</w:t>
      </w:r>
      <w:r w:rsidRPr="0050091B">
        <w:t xml:space="preserve">, lyginant su asmenimis, kuriems kreatinino klirensas buvo normalus. Inkstų funkcijos sutrikimas neturi akivaizdžios įtakos ryšiui tarp apiksabano koncentracijos </w:t>
      </w:r>
      <w:r w:rsidR="00B819DD">
        <w:t xml:space="preserve">kraujo </w:t>
      </w:r>
      <w:r w:rsidRPr="0050091B">
        <w:t xml:space="preserve">plazmoje ir Xa faktoriaus </w:t>
      </w:r>
      <w:r w:rsidRPr="0050091B">
        <w:rPr>
          <w:spacing w:val="-2"/>
        </w:rPr>
        <w:t>slopinimo.</w:t>
      </w:r>
    </w:p>
    <w:p w14:paraId="2E7B7E42" w14:textId="77777777" w:rsidR="00B465B4" w:rsidRDefault="00B465B4" w:rsidP="0050091B">
      <w:pPr>
        <w:pStyle w:val="Pagrindinistekstas"/>
        <w:kinsoku w:val="0"/>
        <w:overflowPunct w:val="0"/>
        <w:ind w:left="0"/>
      </w:pPr>
    </w:p>
    <w:p w14:paraId="52A76924" w14:textId="77777777" w:rsidR="00AB5936" w:rsidRPr="0050091B" w:rsidRDefault="00B819DD" w:rsidP="0050091B">
      <w:pPr>
        <w:pStyle w:val="Pagrindinistekstas"/>
        <w:kinsoku w:val="0"/>
        <w:overflowPunct w:val="0"/>
        <w:ind w:left="0"/>
      </w:pPr>
      <w:r>
        <w:t>Pacientams</w:t>
      </w:r>
      <w:r w:rsidR="00AB5936" w:rsidRPr="0050091B">
        <w:t xml:space="preserve">, sergantiems galutinės stadijos inkstų liga (GSIL), apiksabano </w:t>
      </w:r>
      <w:r w:rsidR="00AB5936" w:rsidRPr="0050091B">
        <w:rPr>
          <w:i/>
          <w:iCs/>
        </w:rPr>
        <w:t xml:space="preserve">AUC </w:t>
      </w:r>
      <w:r w:rsidR="00AB5936" w:rsidRPr="0050091B">
        <w:t>padidėjo 36</w:t>
      </w:r>
      <w:r w:rsidR="0050091B">
        <w:t> %</w:t>
      </w:r>
      <w:r w:rsidR="00AB5936" w:rsidRPr="0050091B">
        <w:t>, kai vienkartinė 5</w:t>
      </w:r>
      <w:r w:rsidR="0050091B">
        <w:t> mg</w:t>
      </w:r>
      <w:r w:rsidR="00AB5936" w:rsidRPr="0050091B">
        <w:t xml:space="preserve"> apiksabano dozė buvo skiriama iš</w:t>
      </w:r>
      <w:r w:rsidR="0050091B">
        <w:t> karto</w:t>
      </w:r>
      <w:r w:rsidR="00AB5936" w:rsidRPr="0050091B">
        <w:t xml:space="preserve"> po hemodializės, palyginus su pacientais, kurių inkstų funkcija normali. Hemodializę pradėjus praėjus dviem</w:t>
      </w:r>
      <w:r w:rsidR="0050091B">
        <w:t> valandoms</w:t>
      </w:r>
      <w:r w:rsidR="00AB5936" w:rsidRPr="0050091B">
        <w:t xml:space="preserve"> po vienkartinės 5</w:t>
      </w:r>
      <w:r w:rsidR="0050091B">
        <w:t> mg</w:t>
      </w:r>
      <w:r w:rsidR="00AB5936" w:rsidRPr="0050091B">
        <w:t xml:space="preserve"> apiksabano</w:t>
      </w:r>
      <w:r w:rsidR="00AB5936" w:rsidRPr="0050091B">
        <w:rPr>
          <w:spacing w:val="-3"/>
        </w:rPr>
        <w:t xml:space="preserve"> </w:t>
      </w:r>
      <w:r w:rsidR="00AB5936" w:rsidRPr="0050091B">
        <w:t>dozės,</w:t>
      </w:r>
      <w:r w:rsidR="00AB5936" w:rsidRPr="0050091B">
        <w:rPr>
          <w:spacing w:val="-3"/>
        </w:rPr>
        <w:t xml:space="preserve"> </w:t>
      </w:r>
      <w:r w:rsidR="00AB5936" w:rsidRPr="0050091B">
        <w:t>apiksabano</w:t>
      </w:r>
      <w:r w:rsidR="00AB5936" w:rsidRPr="0050091B">
        <w:rPr>
          <w:spacing w:val="-3"/>
        </w:rPr>
        <w:t xml:space="preserve"> </w:t>
      </w:r>
      <w:r w:rsidR="00AB5936" w:rsidRPr="0050091B">
        <w:rPr>
          <w:i/>
          <w:iCs/>
        </w:rPr>
        <w:t>AUC</w:t>
      </w:r>
      <w:r w:rsidR="00AB5936" w:rsidRPr="0050091B">
        <w:rPr>
          <w:i/>
          <w:iCs/>
          <w:spacing w:val="-3"/>
        </w:rPr>
        <w:t xml:space="preserve"> </w:t>
      </w:r>
      <w:r w:rsidR="00AB5936" w:rsidRPr="0050091B">
        <w:t>sumažėjo</w:t>
      </w:r>
      <w:r w:rsidR="00AB5936" w:rsidRPr="0050091B">
        <w:rPr>
          <w:spacing w:val="-1"/>
        </w:rPr>
        <w:t xml:space="preserve"> </w:t>
      </w:r>
      <w:r w:rsidR="00AB5936" w:rsidRPr="0050091B">
        <w:t>14</w:t>
      </w:r>
      <w:r w:rsidR="0050091B">
        <w:rPr>
          <w:spacing w:val="-5"/>
        </w:rPr>
        <w:t> %</w:t>
      </w:r>
      <w:r w:rsidR="00AB5936" w:rsidRPr="0050091B">
        <w:rPr>
          <w:spacing w:val="-3"/>
        </w:rPr>
        <w:t xml:space="preserve"> </w:t>
      </w:r>
      <w:r w:rsidR="00AB5936" w:rsidRPr="0050091B">
        <w:t>šiems</w:t>
      </w:r>
      <w:r w:rsidR="00AB5936" w:rsidRPr="0050091B">
        <w:rPr>
          <w:spacing w:val="-3"/>
        </w:rPr>
        <w:t xml:space="preserve"> </w:t>
      </w:r>
      <w:r w:rsidR="00AB5936" w:rsidRPr="0050091B">
        <w:t>GSIL</w:t>
      </w:r>
      <w:r w:rsidR="00AB5936" w:rsidRPr="0050091B">
        <w:rPr>
          <w:spacing w:val="-3"/>
        </w:rPr>
        <w:t xml:space="preserve"> </w:t>
      </w:r>
      <w:r w:rsidR="00AB5936" w:rsidRPr="0050091B">
        <w:t>sergantiems</w:t>
      </w:r>
      <w:r w:rsidR="00AB5936" w:rsidRPr="0050091B">
        <w:rPr>
          <w:spacing w:val="-3"/>
        </w:rPr>
        <w:t xml:space="preserve"> </w:t>
      </w:r>
      <w:r w:rsidR="00AB5936" w:rsidRPr="0050091B">
        <w:t>pacientams,</w:t>
      </w:r>
      <w:r w:rsidR="00AB5936" w:rsidRPr="0050091B">
        <w:rPr>
          <w:spacing w:val="-3"/>
        </w:rPr>
        <w:t xml:space="preserve"> </w:t>
      </w:r>
      <w:r w:rsidR="00AB5936" w:rsidRPr="0050091B">
        <w:t>atitinkamai apiksabano dializės klirensas buvo 18</w:t>
      </w:r>
      <w:r w:rsidR="0050091B">
        <w:t> ml</w:t>
      </w:r>
      <w:r w:rsidR="00AB5936" w:rsidRPr="0050091B">
        <w:t>/min. Todėl hemodializė nėra veiksminga priemonė perdozavus apiksabano.</w:t>
      </w:r>
    </w:p>
    <w:p w14:paraId="7B7968A2" w14:textId="77777777" w:rsidR="00AB5936" w:rsidRPr="0050091B" w:rsidRDefault="00AB5936" w:rsidP="0050091B">
      <w:pPr>
        <w:pStyle w:val="Pagrindinistekstas"/>
        <w:kinsoku w:val="0"/>
        <w:overflowPunct w:val="0"/>
        <w:ind w:left="0"/>
      </w:pPr>
    </w:p>
    <w:p w14:paraId="7BB017E4" w14:textId="77777777" w:rsidR="00AB5936" w:rsidRPr="0050091B" w:rsidRDefault="00AB5936" w:rsidP="0050091B">
      <w:pPr>
        <w:pStyle w:val="Pagrindinistekstas"/>
        <w:kinsoku w:val="0"/>
        <w:overflowPunct w:val="0"/>
        <w:ind w:left="0"/>
        <w:rPr>
          <w:spacing w:val="-2"/>
        </w:rPr>
      </w:pPr>
      <w:r w:rsidRPr="0050091B">
        <w:t>Pacientams</w:t>
      </w:r>
      <w:r w:rsidRPr="0050091B">
        <w:rPr>
          <w:spacing w:val="-2"/>
        </w:rPr>
        <w:t xml:space="preserve"> </w:t>
      </w:r>
      <w:r w:rsidRPr="0050091B">
        <w:t>vaikams,</w:t>
      </w:r>
      <w:r w:rsidRPr="0050091B">
        <w:rPr>
          <w:spacing w:val="-2"/>
        </w:rPr>
        <w:t xml:space="preserve"> </w:t>
      </w:r>
      <w:r w:rsidRPr="0050091B">
        <w:t>kurių</w:t>
      </w:r>
      <w:r w:rsidRPr="0050091B">
        <w:rPr>
          <w:spacing w:val="-2"/>
        </w:rPr>
        <w:t xml:space="preserve"> </w:t>
      </w:r>
      <w:r w:rsidRPr="0050091B">
        <w:t>amžius</w:t>
      </w:r>
      <w:r w:rsidRPr="0050091B">
        <w:rPr>
          <w:spacing w:val="-2"/>
        </w:rPr>
        <w:t xml:space="preserve"> </w:t>
      </w:r>
      <w:r w:rsidR="0050091B">
        <w:t>≥ </w:t>
      </w:r>
      <w:r w:rsidRPr="0050091B">
        <w:t>2</w:t>
      </w:r>
      <w:r w:rsidRPr="0050091B">
        <w:rPr>
          <w:spacing w:val="-1"/>
        </w:rPr>
        <w:t xml:space="preserve"> </w:t>
      </w:r>
      <w:r w:rsidRPr="0050091B">
        <w:t>metai,</w:t>
      </w:r>
      <w:r w:rsidRPr="0050091B">
        <w:rPr>
          <w:spacing w:val="-2"/>
        </w:rPr>
        <w:t xml:space="preserve"> </w:t>
      </w:r>
      <w:r w:rsidRPr="0050091B">
        <w:t>sunkus</w:t>
      </w:r>
      <w:r w:rsidRPr="0050091B">
        <w:rPr>
          <w:spacing w:val="-2"/>
        </w:rPr>
        <w:t xml:space="preserve"> </w:t>
      </w:r>
      <w:r w:rsidRPr="0050091B">
        <w:t>inkstų</w:t>
      </w:r>
      <w:r w:rsidRPr="0050091B">
        <w:rPr>
          <w:spacing w:val="-2"/>
        </w:rPr>
        <w:t xml:space="preserve"> </w:t>
      </w:r>
      <w:r w:rsidRPr="0050091B">
        <w:t>funkcijos</w:t>
      </w:r>
      <w:r w:rsidRPr="0050091B">
        <w:rPr>
          <w:spacing w:val="-2"/>
        </w:rPr>
        <w:t xml:space="preserve"> </w:t>
      </w:r>
      <w:r w:rsidRPr="0050091B">
        <w:t>sutrikimas</w:t>
      </w:r>
      <w:r w:rsidRPr="0050091B">
        <w:rPr>
          <w:spacing w:val="-2"/>
        </w:rPr>
        <w:t xml:space="preserve"> </w:t>
      </w:r>
      <w:r w:rsidR="00B819DD" w:rsidRPr="00B819DD">
        <w:t>diagnozuojamas</w:t>
      </w:r>
      <w:r w:rsidRPr="0050091B">
        <w:t>, kai apskaičiuotasis glomerulų filtracijos greitis (aGFG) tampa mažesnis kaip 30</w:t>
      </w:r>
      <w:r w:rsidR="0050091B">
        <w:t> ml</w:t>
      </w:r>
      <w:r w:rsidRPr="0050091B">
        <w:t>/min/1,73 m</w:t>
      </w:r>
      <w:r w:rsidRPr="0050091B">
        <w:rPr>
          <w:vertAlign w:val="superscript"/>
        </w:rPr>
        <w:t>2</w:t>
      </w:r>
      <w:r w:rsidRPr="0050091B">
        <w:t xml:space="preserve"> kūno paviršiaus ploto (KPP). Tyrimo CV185325 metu jaunesniems kaip 2</w:t>
      </w:r>
      <w:r w:rsidR="0050091B">
        <w:t> metų</w:t>
      </w:r>
      <w:r w:rsidRPr="0050091B">
        <w:t xml:space="preserve"> pacientams sunkų inkstų funkcijos</w:t>
      </w:r>
      <w:r w:rsidRPr="0050091B">
        <w:rPr>
          <w:spacing w:val="-3"/>
        </w:rPr>
        <w:t xml:space="preserve"> </w:t>
      </w:r>
      <w:r w:rsidRPr="0050091B">
        <w:t>sutrikimą</w:t>
      </w:r>
      <w:r w:rsidRPr="0050091B">
        <w:rPr>
          <w:spacing w:val="-3"/>
        </w:rPr>
        <w:t xml:space="preserve"> </w:t>
      </w:r>
      <w:r w:rsidRPr="0050091B">
        <w:t>apibrėžiančios</w:t>
      </w:r>
      <w:r w:rsidRPr="0050091B">
        <w:rPr>
          <w:spacing w:val="-3"/>
        </w:rPr>
        <w:t xml:space="preserve"> </w:t>
      </w:r>
      <w:r w:rsidRPr="0050091B">
        <w:t>ribos</w:t>
      </w:r>
      <w:r w:rsidRPr="0050091B">
        <w:rPr>
          <w:spacing w:val="-3"/>
        </w:rPr>
        <w:t xml:space="preserve"> </w:t>
      </w:r>
      <w:r w:rsidRPr="0050091B">
        <w:t>pagal</w:t>
      </w:r>
      <w:r w:rsidRPr="0050091B">
        <w:rPr>
          <w:spacing w:val="-3"/>
        </w:rPr>
        <w:t xml:space="preserve"> </w:t>
      </w:r>
      <w:r w:rsidRPr="0050091B">
        <w:t>lytį</w:t>
      </w:r>
      <w:r w:rsidRPr="0050091B">
        <w:rPr>
          <w:spacing w:val="-3"/>
        </w:rPr>
        <w:t xml:space="preserve"> </w:t>
      </w:r>
      <w:r w:rsidRPr="0050091B">
        <w:t>ir</w:t>
      </w:r>
      <w:r w:rsidRPr="0050091B">
        <w:rPr>
          <w:spacing w:val="-3"/>
        </w:rPr>
        <w:t xml:space="preserve"> </w:t>
      </w:r>
      <w:r w:rsidRPr="0050091B">
        <w:t>postnatalinį</w:t>
      </w:r>
      <w:r w:rsidRPr="0050091B">
        <w:rPr>
          <w:spacing w:val="-3"/>
        </w:rPr>
        <w:t xml:space="preserve"> </w:t>
      </w:r>
      <w:r w:rsidRPr="0050091B">
        <w:t>amžių</w:t>
      </w:r>
      <w:r w:rsidRPr="0050091B">
        <w:rPr>
          <w:spacing w:val="-3"/>
        </w:rPr>
        <w:t xml:space="preserve"> </w:t>
      </w:r>
      <w:r w:rsidRPr="0050091B">
        <w:t>apibendrintos</w:t>
      </w:r>
      <w:r w:rsidRPr="0050091B">
        <w:rPr>
          <w:spacing w:val="-3"/>
        </w:rPr>
        <w:t xml:space="preserve"> </w:t>
      </w:r>
      <w:r w:rsidRPr="0050091B">
        <w:t>toliau</w:t>
      </w:r>
      <w:r w:rsidRPr="0050091B">
        <w:rPr>
          <w:spacing w:val="-3"/>
        </w:rPr>
        <w:t xml:space="preserve"> </w:t>
      </w:r>
      <w:r w:rsidRPr="0050091B">
        <w:t>pateiktoje 15</w:t>
      </w:r>
      <w:r w:rsidR="0050091B">
        <w:t> lentelėje</w:t>
      </w:r>
      <w:r w:rsidRPr="0050091B">
        <w:t xml:space="preserve">; kiekviena iš jų atitinka aGFG </w:t>
      </w:r>
      <w:r w:rsidR="0050091B">
        <w:t>&lt; </w:t>
      </w:r>
      <w:r w:rsidRPr="0050091B">
        <w:t>30</w:t>
      </w:r>
      <w:r w:rsidR="0050091B">
        <w:t> ml</w:t>
      </w:r>
      <w:r w:rsidRPr="0050091B">
        <w:t>/min/1,73 m</w:t>
      </w:r>
      <w:r w:rsidRPr="0050091B">
        <w:rPr>
          <w:vertAlign w:val="superscript"/>
        </w:rPr>
        <w:t>2</w:t>
      </w:r>
      <w:r w:rsidRPr="0050091B">
        <w:t xml:space="preserve"> KPP 2</w:t>
      </w:r>
      <w:r w:rsidR="0050091B">
        <w:t> metų</w:t>
      </w:r>
      <w:r w:rsidRPr="0050091B">
        <w:t xml:space="preserve"> ir vyresniems </w:t>
      </w:r>
      <w:r w:rsidRPr="0050091B">
        <w:rPr>
          <w:spacing w:val="-2"/>
        </w:rPr>
        <w:t>pacientams.</w:t>
      </w:r>
    </w:p>
    <w:p w14:paraId="2D918E93" w14:textId="77777777" w:rsidR="00AB5936" w:rsidRPr="0050091B" w:rsidRDefault="00AB5936" w:rsidP="00ED4449">
      <w:pPr>
        <w:pStyle w:val="Pagrindinistekstas"/>
        <w:kinsoku w:val="0"/>
        <w:overflowPunct w:val="0"/>
        <w:ind w:left="0"/>
      </w:pPr>
    </w:p>
    <w:p w14:paraId="441763E9" w14:textId="77777777" w:rsidR="00AB5936" w:rsidRDefault="0005523D" w:rsidP="00ED4449">
      <w:pPr>
        <w:pStyle w:val="Antrat2"/>
        <w:tabs>
          <w:tab w:val="left" w:pos="415"/>
        </w:tabs>
        <w:kinsoku w:val="0"/>
        <w:overflowPunct w:val="0"/>
        <w:ind w:left="0"/>
        <w:rPr>
          <w:spacing w:val="-2"/>
        </w:rPr>
      </w:pPr>
      <w:r>
        <w:t>15 </w:t>
      </w:r>
      <w:r w:rsidR="00AB5936" w:rsidRPr="0050091B">
        <w:t>lentelė.</w:t>
      </w:r>
      <w:r w:rsidR="00AB5936" w:rsidRPr="0050091B">
        <w:rPr>
          <w:spacing w:val="-7"/>
        </w:rPr>
        <w:t xml:space="preserve"> </w:t>
      </w:r>
      <w:r w:rsidR="00AB5936" w:rsidRPr="0050091B">
        <w:t>aGFG</w:t>
      </w:r>
      <w:r w:rsidR="00AB5936" w:rsidRPr="0050091B">
        <w:rPr>
          <w:spacing w:val="-7"/>
        </w:rPr>
        <w:t xml:space="preserve"> </w:t>
      </w:r>
      <w:r w:rsidR="00AB5936" w:rsidRPr="0050091B">
        <w:t>tinkamumo</w:t>
      </w:r>
      <w:r w:rsidR="00AB5936" w:rsidRPr="0050091B">
        <w:rPr>
          <w:spacing w:val="-6"/>
        </w:rPr>
        <w:t xml:space="preserve"> </w:t>
      </w:r>
      <w:r w:rsidR="00AB5936" w:rsidRPr="0050091B">
        <w:t>ribos</w:t>
      </w:r>
      <w:r w:rsidR="00AB5936" w:rsidRPr="0050091B">
        <w:rPr>
          <w:spacing w:val="-7"/>
        </w:rPr>
        <w:t xml:space="preserve"> </w:t>
      </w:r>
      <w:r w:rsidR="00AB5936" w:rsidRPr="0050091B">
        <w:t>tyrimui</w:t>
      </w:r>
      <w:r w:rsidR="00AB5936" w:rsidRPr="0050091B">
        <w:rPr>
          <w:spacing w:val="-6"/>
        </w:rPr>
        <w:t xml:space="preserve"> </w:t>
      </w:r>
      <w:r w:rsidR="00AB5936" w:rsidRPr="0050091B">
        <w:rPr>
          <w:spacing w:val="-2"/>
        </w:rPr>
        <w:t>CV185325</w:t>
      </w:r>
    </w:p>
    <w:p w14:paraId="5060B890" w14:textId="77777777" w:rsidR="0005523D" w:rsidRPr="0005523D" w:rsidRDefault="0005523D" w:rsidP="00ED4449"/>
    <w:tbl>
      <w:tblPr>
        <w:tblW w:w="8789" w:type="dxa"/>
        <w:tblInd w:w="10" w:type="dxa"/>
        <w:tblLayout w:type="fixed"/>
        <w:tblCellMar>
          <w:left w:w="0" w:type="dxa"/>
          <w:right w:w="0" w:type="dxa"/>
        </w:tblCellMar>
        <w:tblLook w:val="0000" w:firstRow="0" w:lastRow="0" w:firstColumn="0" w:lastColumn="0" w:noHBand="0" w:noVBand="0"/>
      </w:tblPr>
      <w:tblGrid>
        <w:gridCol w:w="3957"/>
        <w:gridCol w:w="2270"/>
        <w:gridCol w:w="2562"/>
      </w:tblGrid>
      <w:tr w:rsidR="00AB5936" w:rsidRPr="0050091B" w14:paraId="75BB738A" w14:textId="77777777" w:rsidTr="0005523D">
        <w:trPr>
          <w:trHeight w:val="760"/>
        </w:trPr>
        <w:tc>
          <w:tcPr>
            <w:tcW w:w="3957" w:type="dxa"/>
            <w:tcBorders>
              <w:top w:val="single" w:sz="8" w:space="0" w:color="000000"/>
              <w:left w:val="single" w:sz="8" w:space="0" w:color="000000"/>
              <w:bottom w:val="single" w:sz="8" w:space="0" w:color="000000"/>
              <w:right w:val="single" w:sz="8" w:space="0" w:color="000000"/>
            </w:tcBorders>
          </w:tcPr>
          <w:p w14:paraId="29953AC4" w14:textId="77777777" w:rsidR="00AB5936" w:rsidRPr="0050091B" w:rsidRDefault="00AB5936" w:rsidP="00ED4449">
            <w:pPr>
              <w:pStyle w:val="TableParagraph"/>
              <w:kinsoku w:val="0"/>
              <w:overflowPunct w:val="0"/>
              <w:ind w:left="0"/>
              <w:jc w:val="left"/>
              <w:rPr>
                <w:b/>
                <w:bCs/>
                <w:spacing w:val="-2"/>
                <w:sz w:val="22"/>
                <w:szCs w:val="22"/>
              </w:rPr>
            </w:pPr>
            <w:r w:rsidRPr="0050091B">
              <w:rPr>
                <w:b/>
                <w:bCs/>
                <w:sz w:val="22"/>
                <w:szCs w:val="22"/>
              </w:rPr>
              <w:t>Postnatalinis</w:t>
            </w:r>
            <w:r w:rsidRPr="0050091B">
              <w:rPr>
                <w:b/>
                <w:bCs/>
                <w:spacing w:val="-10"/>
                <w:sz w:val="22"/>
                <w:szCs w:val="22"/>
              </w:rPr>
              <w:t xml:space="preserve"> </w:t>
            </w:r>
            <w:r w:rsidRPr="0050091B">
              <w:rPr>
                <w:b/>
                <w:bCs/>
                <w:sz w:val="22"/>
                <w:szCs w:val="22"/>
              </w:rPr>
              <w:t>amžius</w:t>
            </w:r>
            <w:r w:rsidRPr="0050091B">
              <w:rPr>
                <w:b/>
                <w:bCs/>
                <w:spacing w:val="-9"/>
                <w:sz w:val="22"/>
                <w:szCs w:val="22"/>
              </w:rPr>
              <w:t xml:space="preserve"> </w:t>
            </w:r>
            <w:r w:rsidRPr="0050091B">
              <w:rPr>
                <w:b/>
                <w:bCs/>
                <w:spacing w:val="-2"/>
                <w:sz w:val="22"/>
                <w:szCs w:val="22"/>
              </w:rPr>
              <w:t>(lytis)</w:t>
            </w:r>
          </w:p>
        </w:tc>
        <w:tc>
          <w:tcPr>
            <w:tcW w:w="2270" w:type="dxa"/>
            <w:tcBorders>
              <w:top w:val="single" w:sz="8" w:space="0" w:color="000000"/>
              <w:left w:val="single" w:sz="8" w:space="0" w:color="000000"/>
              <w:bottom w:val="single" w:sz="8" w:space="0" w:color="000000"/>
              <w:right w:val="single" w:sz="8" w:space="0" w:color="000000"/>
            </w:tcBorders>
          </w:tcPr>
          <w:p w14:paraId="5CFC2B7F" w14:textId="77777777" w:rsidR="00AB5936" w:rsidRPr="0050091B" w:rsidRDefault="00AB5936" w:rsidP="00ED4449">
            <w:pPr>
              <w:pStyle w:val="TableParagraph"/>
              <w:kinsoku w:val="0"/>
              <w:overflowPunct w:val="0"/>
              <w:ind w:left="0"/>
              <w:rPr>
                <w:b/>
                <w:bCs/>
                <w:sz w:val="22"/>
                <w:szCs w:val="22"/>
              </w:rPr>
            </w:pPr>
            <w:r w:rsidRPr="0050091B">
              <w:rPr>
                <w:b/>
                <w:bCs/>
                <w:sz w:val="22"/>
                <w:szCs w:val="22"/>
              </w:rPr>
              <w:t>GFG</w:t>
            </w:r>
            <w:r w:rsidRPr="0050091B">
              <w:rPr>
                <w:b/>
                <w:bCs/>
                <w:spacing w:val="-5"/>
                <w:sz w:val="22"/>
                <w:szCs w:val="22"/>
              </w:rPr>
              <w:t xml:space="preserve"> </w:t>
            </w:r>
            <w:r w:rsidRPr="0050091B">
              <w:rPr>
                <w:b/>
                <w:bCs/>
                <w:spacing w:val="-2"/>
                <w:sz w:val="22"/>
                <w:szCs w:val="22"/>
              </w:rPr>
              <w:t>referencinis</w:t>
            </w:r>
            <w:r w:rsidR="0005523D">
              <w:rPr>
                <w:b/>
                <w:bCs/>
                <w:spacing w:val="-2"/>
                <w:sz w:val="22"/>
                <w:szCs w:val="22"/>
              </w:rPr>
              <w:t xml:space="preserve"> </w:t>
            </w:r>
            <w:r w:rsidRPr="0050091B">
              <w:rPr>
                <w:b/>
                <w:bCs/>
                <w:spacing w:val="-2"/>
                <w:sz w:val="22"/>
                <w:szCs w:val="22"/>
              </w:rPr>
              <w:t xml:space="preserve">diapazonas </w:t>
            </w:r>
            <w:r w:rsidRPr="0050091B">
              <w:rPr>
                <w:b/>
                <w:bCs/>
                <w:sz w:val="22"/>
                <w:szCs w:val="22"/>
              </w:rPr>
              <w:t>(ml/min</w:t>
            </w:r>
            <w:r w:rsidR="00B819DD">
              <w:rPr>
                <w:b/>
                <w:bCs/>
                <w:sz w:val="22"/>
                <w:szCs w:val="22"/>
              </w:rPr>
              <w:t>.</w:t>
            </w:r>
            <w:r w:rsidRPr="0050091B">
              <w:rPr>
                <w:b/>
                <w:bCs/>
                <w:sz w:val="22"/>
                <w:szCs w:val="22"/>
              </w:rPr>
              <w:t>/1,73</w:t>
            </w:r>
            <w:r w:rsidR="0005523D">
              <w:rPr>
                <w:b/>
                <w:bCs/>
                <w:sz w:val="22"/>
                <w:szCs w:val="22"/>
              </w:rPr>
              <w:t> </w:t>
            </w:r>
            <w:r w:rsidRPr="0050091B">
              <w:rPr>
                <w:b/>
                <w:bCs/>
                <w:sz w:val="22"/>
                <w:szCs w:val="22"/>
              </w:rPr>
              <w:t>m</w:t>
            </w:r>
            <w:r w:rsidRPr="0050091B">
              <w:rPr>
                <w:b/>
                <w:bCs/>
                <w:sz w:val="22"/>
                <w:szCs w:val="22"/>
                <w:vertAlign w:val="superscript"/>
              </w:rPr>
              <w:t>2</w:t>
            </w:r>
            <w:r w:rsidRPr="0050091B">
              <w:rPr>
                <w:b/>
                <w:bCs/>
                <w:sz w:val="22"/>
                <w:szCs w:val="22"/>
              </w:rPr>
              <w:t>)</w:t>
            </w:r>
          </w:p>
        </w:tc>
        <w:tc>
          <w:tcPr>
            <w:tcW w:w="2562" w:type="dxa"/>
            <w:tcBorders>
              <w:top w:val="single" w:sz="8" w:space="0" w:color="000000"/>
              <w:left w:val="single" w:sz="8" w:space="0" w:color="000000"/>
              <w:bottom w:val="single" w:sz="8" w:space="0" w:color="000000"/>
              <w:right w:val="single" w:sz="8" w:space="0" w:color="000000"/>
            </w:tcBorders>
          </w:tcPr>
          <w:p w14:paraId="511D8D1D" w14:textId="77777777" w:rsidR="00AB5936" w:rsidRPr="0050091B" w:rsidRDefault="00AB5936" w:rsidP="00ED4449">
            <w:pPr>
              <w:pStyle w:val="TableParagraph"/>
              <w:kinsoku w:val="0"/>
              <w:overflowPunct w:val="0"/>
              <w:ind w:left="0"/>
              <w:rPr>
                <w:b/>
                <w:bCs/>
                <w:spacing w:val="-2"/>
                <w:sz w:val="22"/>
                <w:szCs w:val="22"/>
              </w:rPr>
            </w:pPr>
            <w:r w:rsidRPr="0050091B">
              <w:rPr>
                <w:b/>
                <w:bCs/>
                <w:sz w:val="22"/>
                <w:szCs w:val="22"/>
              </w:rPr>
              <w:t>aGFG</w:t>
            </w:r>
            <w:r w:rsidRPr="0050091B">
              <w:rPr>
                <w:b/>
                <w:bCs/>
                <w:spacing w:val="-7"/>
                <w:sz w:val="22"/>
                <w:szCs w:val="22"/>
              </w:rPr>
              <w:t xml:space="preserve"> </w:t>
            </w:r>
            <w:r w:rsidRPr="0050091B">
              <w:rPr>
                <w:b/>
                <w:bCs/>
                <w:sz w:val="22"/>
                <w:szCs w:val="22"/>
              </w:rPr>
              <w:t>tinkamumo</w:t>
            </w:r>
            <w:r w:rsidRPr="0050091B">
              <w:rPr>
                <w:b/>
                <w:bCs/>
                <w:spacing w:val="-6"/>
                <w:sz w:val="22"/>
                <w:szCs w:val="22"/>
              </w:rPr>
              <w:t xml:space="preserve"> </w:t>
            </w:r>
            <w:r w:rsidRPr="0050091B">
              <w:rPr>
                <w:b/>
                <w:bCs/>
                <w:spacing w:val="-2"/>
                <w:sz w:val="22"/>
                <w:szCs w:val="22"/>
              </w:rPr>
              <w:t>ribos*</w:t>
            </w:r>
          </w:p>
        </w:tc>
      </w:tr>
      <w:tr w:rsidR="00AB5936" w:rsidRPr="0050091B" w14:paraId="034CB530" w14:textId="77777777" w:rsidTr="006019BB">
        <w:trPr>
          <w:trHeight w:val="299"/>
        </w:trPr>
        <w:tc>
          <w:tcPr>
            <w:tcW w:w="3957" w:type="dxa"/>
            <w:tcBorders>
              <w:top w:val="single" w:sz="8" w:space="0" w:color="000000"/>
              <w:left w:val="single" w:sz="8" w:space="0" w:color="000000"/>
              <w:bottom w:val="single" w:sz="8" w:space="0" w:color="000000"/>
              <w:right w:val="single" w:sz="8" w:space="0" w:color="000000"/>
            </w:tcBorders>
          </w:tcPr>
          <w:p w14:paraId="334C6574" w14:textId="77777777" w:rsidR="00AB5936" w:rsidRPr="0050091B" w:rsidRDefault="00AB5936" w:rsidP="00ED4449">
            <w:pPr>
              <w:pStyle w:val="TableParagraph"/>
              <w:kinsoku w:val="0"/>
              <w:overflowPunct w:val="0"/>
              <w:ind w:left="0"/>
              <w:jc w:val="left"/>
              <w:rPr>
                <w:spacing w:val="-2"/>
                <w:sz w:val="22"/>
                <w:szCs w:val="22"/>
              </w:rPr>
            </w:pPr>
            <w:r w:rsidRPr="0050091B">
              <w:rPr>
                <w:sz w:val="22"/>
                <w:szCs w:val="22"/>
              </w:rPr>
              <w:t>1</w:t>
            </w:r>
            <w:r w:rsidR="0005523D">
              <w:rPr>
                <w:sz w:val="22"/>
                <w:szCs w:val="22"/>
              </w:rPr>
              <w:t> </w:t>
            </w:r>
            <w:r w:rsidRPr="0050091B">
              <w:rPr>
                <w:sz w:val="22"/>
                <w:szCs w:val="22"/>
              </w:rPr>
              <w:t>savaitė</w:t>
            </w:r>
            <w:r w:rsidRPr="0050091B">
              <w:rPr>
                <w:spacing w:val="-5"/>
                <w:sz w:val="22"/>
                <w:szCs w:val="22"/>
              </w:rPr>
              <w:t xml:space="preserve"> </w:t>
            </w:r>
            <w:r w:rsidRPr="0050091B">
              <w:rPr>
                <w:sz w:val="22"/>
                <w:szCs w:val="22"/>
              </w:rPr>
              <w:t>(vyriška</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pacing w:val="-2"/>
                <w:sz w:val="22"/>
                <w:szCs w:val="22"/>
              </w:rPr>
              <w:t>moteriška)</w:t>
            </w:r>
          </w:p>
        </w:tc>
        <w:tc>
          <w:tcPr>
            <w:tcW w:w="2270" w:type="dxa"/>
            <w:tcBorders>
              <w:top w:val="single" w:sz="8" w:space="0" w:color="000000"/>
              <w:left w:val="single" w:sz="8" w:space="0" w:color="000000"/>
              <w:bottom w:val="single" w:sz="8" w:space="0" w:color="000000"/>
              <w:right w:val="single" w:sz="8" w:space="0" w:color="000000"/>
            </w:tcBorders>
            <w:vAlign w:val="center"/>
          </w:tcPr>
          <w:p w14:paraId="14DCD169" w14:textId="77777777" w:rsidR="00AB5936" w:rsidRPr="0050091B" w:rsidRDefault="00AB5936" w:rsidP="00ED4449">
            <w:pPr>
              <w:pStyle w:val="TableParagraph"/>
              <w:kinsoku w:val="0"/>
              <w:overflowPunct w:val="0"/>
              <w:ind w:left="0"/>
              <w:rPr>
                <w:spacing w:val="-5"/>
                <w:sz w:val="22"/>
                <w:szCs w:val="22"/>
              </w:rPr>
            </w:pPr>
            <w:r w:rsidRPr="0050091B">
              <w:rPr>
                <w:sz w:val="22"/>
                <w:szCs w:val="22"/>
              </w:rPr>
              <w:t>41</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15</w:t>
            </w:r>
          </w:p>
        </w:tc>
        <w:tc>
          <w:tcPr>
            <w:tcW w:w="2562" w:type="dxa"/>
            <w:tcBorders>
              <w:top w:val="single" w:sz="8" w:space="0" w:color="000000"/>
              <w:left w:val="single" w:sz="8" w:space="0" w:color="000000"/>
              <w:bottom w:val="single" w:sz="8" w:space="0" w:color="000000"/>
              <w:right w:val="single" w:sz="8" w:space="0" w:color="000000"/>
            </w:tcBorders>
            <w:vAlign w:val="center"/>
          </w:tcPr>
          <w:p w14:paraId="765A5A72" w14:textId="77777777" w:rsidR="00AB5936" w:rsidRPr="0050091B" w:rsidRDefault="0050091B" w:rsidP="00ED4449">
            <w:pPr>
              <w:pStyle w:val="TableParagraph"/>
              <w:kinsoku w:val="0"/>
              <w:overflowPunct w:val="0"/>
              <w:ind w:left="0"/>
              <w:rPr>
                <w:spacing w:val="-10"/>
                <w:sz w:val="22"/>
                <w:szCs w:val="22"/>
              </w:rPr>
            </w:pPr>
            <w:r>
              <w:rPr>
                <w:sz w:val="22"/>
                <w:szCs w:val="22"/>
              </w:rPr>
              <w:t>≥ </w:t>
            </w:r>
            <w:r w:rsidR="00AB5936" w:rsidRPr="0050091B">
              <w:rPr>
                <w:spacing w:val="-10"/>
                <w:sz w:val="22"/>
                <w:szCs w:val="22"/>
              </w:rPr>
              <w:t>8</w:t>
            </w:r>
          </w:p>
        </w:tc>
      </w:tr>
      <w:tr w:rsidR="00AB5936" w:rsidRPr="0050091B" w14:paraId="7143AC6A" w14:textId="77777777" w:rsidTr="006019BB">
        <w:trPr>
          <w:trHeight w:val="299"/>
        </w:trPr>
        <w:tc>
          <w:tcPr>
            <w:tcW w:w="3957" w:type="dxa"/>
            <w:tcBorders>
              <w:top w:val="single" w:sz="8" w:space="0" w:color="000000"/>
              <w:left w:val="single" w:sz="8" w:space="0" w:color="000000"/>
              <w:bottom w:val="single" w:sz="8" w:space="0" w:color="000000"/>
              <w:right w:val="single" w:sz="8" w:space="0" w:color="000000"/>
            </w:tcBorders>
          </w:tcPr>
          <w:p w14:paraId="30CFA9F6" w14:textId="77777777" w:rsidR="00AB5936" w:rsidRPr="0050091B" w:rsidRDefault="00AB5936" w:rsidP="00ED4449">
            <w:pPr>
              <w:pStyle w:val="TableParagraph"/>
              <w:kinsoku w:val="0"/>
              <w:overflowPunct w:val="0"/>
              <w:ind w:left="0"/>
              <w:jc w:val="left"/>
              <w:rPr>
                <w:spacing w:val="-2"/>
                <w:sz w:val="22"/>
                <w:szCs w:val="22"/>
              </w:rPr>
            </w:pPr>
            <w:r w:rsidRPr="0050091B">
              <w:rPr>
                <w:sz w:val="22"/>
                <w:szCs w:val="22"/>
              </w:rPr>
              <w:t>2–8</w:t>
            </w:r>
            <w:r w:rsidR="0005523D">
              <w:rPr>
                <w:sz w:val="22"/>
                <w:szCs w:val="22"/>
              </w:rPr>
              <w:t> </w:t>
            </w:r>
            <w:r w:rsidRPr="0050091B">
              <w:rPr>
                <w:sz w:val="22"/>
                <w:szCs w:val="22"/>
              </w:rPr>
              <w:t>savaitės</w:t>
            </w:r>
            <w:r w:rsidRPr="0050091B">
              <w:rPr>
                <w:spacing w:val="-5"/>
                <w:sz w:val="22"/>
                <w:szCs w:val="22"/>
              </w:rPr>
              <w:t xml:space="preserve"> </w:t>
            </w:r>
            <w:r w:rsidRPr="0050091B">
              <w:rPr>
                <w:sz w:val="22"/>
                <w:szCs w:val="22"/>
              </w:rPr>
              <w:t>(vyriška</w:t>
            </w:r>
            <w:r w:rsidRPr="0050091B">
              <w:rPr>
                <w:spacing w:val="-5"/>
                <w:sz w:val="22"/>
                <w:szCs w:val="22"/>
              </w:rPr>
              <w:t xml:space="preserve"> </w:t>
            </w:r>
            <w:r w:rsidRPr="0050091B">
              <w:rPr>
                <w:sz w:val="22"/>
                <w:szCs w:val="22"/>
              </w:rPr>
              <w:t>ir</w:t>
            </w:r>
            <w:r w:rsidRPr="0050091B">
              <w:rPr>
                <w:spacing w:val="-4"/>
                <w:sz w:val="22"/>
                <w:szCs w:val="22"/>
              </w:rPr>
              <w:t xml:space="preserve"> </w:t>
            </w:r>
            <w:r w:rsidRPr="0050091B">
              <w:rPr>
                <w:spacing w:val="-2"/>
                <w:sz w:val="22"/>
                <w:szCs w:val="22"/>
              </w:rPr>
              <w:t>moteriška)</w:t>
            </w:r>
          </w:p>
        </w:tc>
        <w:tc>
          <w:tcPr>
            <w:tcW w:w="2270" w:type="dxa"/>
            <w:tcBorders>
              <w:top w:val="single" w:sz="8" w:space="0" w:color="000000"/>
              <w:left w:val="single" w:sz="8" w:space="0" w:color="000000"/>
              <w:bottom w:val="single" w:sz="8" w:space="0" w:color="000000"/>
              <w:right w:val="single" w:sz="8" w:space="0" w:color="000000"/>
            </w:tcBorders>
            <w:vAlign w:val="center"/>
          </w:tcPr>
          <w:p w14:paraId="29B80CB3" w14:textId="77777777" w:rsidR="00AB5936" w:rsidRPr="0050091B" w:rsidRDefault="00AB5936" w:rsidP="00ED4449">
            <w:pPr>
              <w:pStyle w:val="TableParagraph"/>
              <w:kinsoku w:val="0"/>
              <w:overflowPunct w:val="0"/>
              <w:ind w:left="0"/>
              <w:rPr>
                <w:spacing w:val="-5"/>
                <w:sz w:val="22"/>
                <w:szCs w:val="22"/>
              </w:rPr>
            </w:pPr>
            <w:r w:rsidRPr="0050091B">
              <w:rPr>
                <w:sz w:val="22"/>
                <w:szCs w:val="22"/>
              </w:rPr>
              <w:t>66</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25</w:t>
            </w:r>
          </w:p>
        </w:tc>
        <w:tc>
          <w:tcPr>
            <w:tcW w:w="2562" w:type="dxa"/>
            <w:tcBorders>
              <w:top w:val="single" w:sz="8" w:space="0" w:color="000000"/>
              <w:left w:val="single" w:sz="8" w:space="0" w:color="000000"/>
              <w:bottom w:val="single" w:sz="8" w:space="0" w:color="000000"/>
              <w:right w:val="single" w:sz="8" w:space="0" w:color="000000"/>
            </w:tcBorders>
            <w:vAlign w:val="center"/>
          </w:tcPr>
          <w:p w14:paraId="14CC00B4" w14:textId="77777777" w:rsidR="00AB5936" w:rsidRPr="0050091B" w:rsidRDefault="0050091B" w:rsidP="00ED4449">
            <w:pPr>
              <w:pStyle w:val="TableParagraph"/>
              <w:kinsoku w:val="0"/>
              <w:overflowPunct w:val="0"/>
              <w:ind w:left="0"/>
              <w:rPr>
                <w:spacing w:val="-5"/>
                <w:sz w:val="22"/>
                <w:szCs w:val="22"/>
              </w:rPr>
            </w:pPr>
            <w:r>
              <w:rPr>
                <w:sz w:val="22"/>
                <w:szCs w:val="22"/>
              </w:rPr>
              <w:t>≥ </w:t>
            </w:r>
            <w:r w:rsidR="00AB5936" w:rsidRPr="0050091B">
              <w:rPr>
                <w:spacing w:val="-5"/>
                <w:sz w:val="22"/>
                <w:szCs w:val="22"/>
              </w:rPr>
              <w:t>12</w:t>
            </w:r>
          </w:p>
        </w:tc>
      </w:tr>
      <w:tr w:rsidR="00AB5936" w:rsidRPr="0050091B" w14:paraId="061CB5E1" w14:textId="77777777" w:rsidTr="006019BB">
        <w:trPr>
          <w:trHeight w:val="505"/>
        </w:trPr>
        <w:tc>
          <w:tcPr>
            <w:tcW w:w="3957" w:type="dxa"/>
            <w:tcBorders>
              <w:top w:val="single" w:sz="8" w:space="0" w:color="000000"/>
              <w:left w:val="single" w:sz="8" w:space="0" w:color="000000"/>
              <w:bottom w:val="single" w:sz="8" w:space="0" w:color="000000"/>
              <w:right w:val="single" w:sz="8" w:space="0" w:color="000000"/>
            </w:tcBorders>
          </w:tcPr>
          <w:p w14:paraId="4C3A5319" w14:textId="77777777" w:rsidR="00AB5936" w:rsidRPr="0050091B" w:rsidRDefault="00AB5936" w:rsidP="00ED4449">
            <w:pPr>
              <w:pStyle w:val="TableParagraph"/>
              <w:kinsoku w:val="0"/>
              <w:overflowPunct w:val="0"/>
              <w:ind w:left="0"/>
              <w:jc w:val="left"/>
              <w:rPr>
                <w:sz w:val="22"/>
                <w:szCs w:val="22"/>
              </w:rPr>
            </w:pPr>
            <w:r w:rsidRPr="0050091B">
              <w:rPr>
                <w:sz w:val="22"/>
                <w:szCs w:val="22"/>
              </w:rPr>
              <w:t>Nuo</w:t>
            </w:r>
            <w:r w:rsidRPr="0050091B">
              <w:rPr>
                <w:spacing w:val="-5"/>
                <w:sz w:val="22"/>
                <w:szCs w:val="22"/>
              </w:rPr>
              <w:t xml:space="preserve"> </w:t>
            </w:r>
            <w:r w:rsidR="0050091B">
              <w:rPr>
                <w:sz w:val="22"/>
                <w:szCs w:val="22"/>
              </w:rPr>
              <w:t>&gt; </w:t>
            </w:r>
            <w:r w:rsidRPr="0050091B">
              <w:rPr>
                <w:sz w:val="22"/>
                <w:szCs w:val="22"/>
              </w:rPr>
              <w:t>8</w:t>
            </w:r>
            <w:r w:rsidR="0005523D">
              <w:rPr>
                <w:sz w:val="22"/>
                <w:szCs w:val="22"/>
              </w:rPr>
              <w:t> </w:t>
            </w:r>
            <w:r w:rsidRPr="0050091B">
              <w:rPr>
                <w:sz w:val="22"/>
                <w:szCs w:val="22"/>
              </w:rPr>
              <w:t>savaičių</w:t>
            </w:r>
            <w:r w:rsidRPr="0050091B">
              <w:rPr>
                <w:spacing w:val="-5"/>
                <w:sz w:val="22"/>
                <w:szCs w:val="22"/>
              </w:rPr>
              <w:t xml:space="preserve"> </w:t>
            </w:r>
            <w:r w:rsidRPr="0050091B">
              <w:rPr>
                <w:sz w:val="22"/>
                <w:szCs w:val="22"/>
              </w:rPr>
              <w:t>iki</w:t>
            </w:r>
            <w:r w:rsidRPr="0050091B">
              <w:rPr>
                <w:spacing w:val="-5"/>
                <w:sz w:val="22"/>
                <w:szCs w:val="22"/>
              </w:rPr>
              <w:t xml:space="preserve"> </w:t>
            </w:r>
            <w:r w:rsidR="0050091B">
              <w:rPr>
                <w:sz w:val="22"/>
                <w:szCs w:val="22"/>
              </w:rPr>
              <w:t>&lt; </w:t>
            </w:r>
            <w:r w:rsidRPr="0050091B">
              <w:rPr>
                <w:sz w:val="22"/>
                <w:szCs w:val="22"/>
              </w:rPr>
              <w:t>2</w:t>
            </w:r>
            <w:r w:rsidR="0050091B">
              <w:rPr>
                <w:spacing w:val="-4"/>
                <w:sz w:val="22"/>
                <w:szCs w:val="22"/>
              </w:rPr>
              <w:t> metų</w:t>
            </w:r>
            <w:r w:rsidRPr="0050091B">
              <w:rPr>
                <w:spacing w:val="-5"/>
                <w:sz w:val="22"/>
                <w:szCs w:val="22"/>
              </w:rPr>
              <w:t xml:space="preserve"> </w:t>
            </w:r>
            <w:r w:rsidRPr="0050091B">
              <w:rPr>
                <w:sz w:val="22"/>
                <w:szCs w:val="22"/>
              </w:rPr>
              <w:t>(vyriška ir moteriška)</w:t>
            </w:r>
          </w:p>
        </w:tc>
        <w:tc>
          <w:tcPr>
            <w:tcW w:w="2270" w:type="dxa"/>
            <w:tcBorders>
              <w:top w:val="single" w:sz="8" w:space="0" w:color="000000"/>
              <w:left w:val="single" w:sz="8" w:space="0" w:color="000000"/>
              <w:bottom w:val="single" w:sz="8" w:space="0" w:color="000000"/>
              <w:right w:val="single" w:sz="8" w:space="0" w:color="000000"/>
            </w:tcBorders>
            <w:vAlign w:val="center"/>
          </w:tcPr>
          <w:p w14:paraId="7492B1D5" w14:textId="77777777" w:rsidR="00AB5936" w:rsidRPr="0050091B" w:rsidRDefault="00AB5936" w:rsidP="00ED4449">
            <w:pPr>
              <w:pStyle w:val="TableParagraph"/>
              <w:kinsoku w:val="0"/>
              <w:overflowPunct w:val="0"/>
              <w:ind w:left="0"/>
              <w:rPr>
                <w:spacing w:val="-5"/>
                <w:sz w:val="22"/>
                <w:szCs w:val="22"/>
              </w:rPr>
            </w:pPr>
            <w:r w:rsidRPr="0050091B">
              <w:rPr>
                <w:sz w:val="22"/>
                <w:szCs w:val="22"/>
              </w:rPr>
              <w:t>96</w:t>
            </w:r>
            <w:r w:rsidRPr="0050091B">
              <w:rPr>
                <w:spacing w:val="-2"/>
                <w:sz w:val="22"/>
                <w:szCs w:val="22"/>
              </w:rPr>
              <w:t xml:space="preserve"> </w:t>
            </w:r>
            <w:r w:rsidRPr="0050091B">
              <w:rPr>
                <w:sz w:val="22"/>
                <w:szCs w:val="22"/>
              </w:rPr>
              <w:t>±</w:t>
            </w:r>
            <w:r w:rsidRPr="0050091B">
              <w:rPr>
                <w:spacing w:val="-1"/>
                <w:sz w:val="22"/>
                <w:szCs w:val="22"/>
              </w:rPr>
              <w:t xml:space="preserve"> </w:t>
            </w:r>
            <w:r w:rsidRPr="0050091B">
              <w:rPr>
                <w:spacing w:val="-5"/>
                <w:sz w:val="22"/>
                <w:szCs w:val="22"/>
              </w:rPr>
              <w:t>22</w:t>
            </w:r>
          </w:p>
        </w:tc>
        <w:tc>
          <w:tcPr>
            <w:tcW w:w="2562" w:type="dxa"/>
            <w:tcBorders>
              <w:top w:val="single" w:sz="8" w:space="0" w:color="000000"/>
              <w:left w:val="single" w:sz="8" w:space="0" w:color="000000"/>
              <w:bottom w:val="single" w:sz="8" w:space="0" w:color="000000"/>
              <w:right w:val="single" w:sz="8" w:space="0" w:color="000000"/>
            </w:tcBorders>
            <w:vAlign w:val="center"/>
          </w:tcPr>
          <w:p w14:paraId="3ABD2AB8" w14:textId="77777777" w:rsidR="00AB5936" w:rsidRPr="0050091B" w:rsidRDefault="0050091B" w:rsidP="00ED4449">
            <w:pPr>
              <w:pStyle w:val="TableParagraph"/>
              <w:kinsoku w:val="0"/>
              <w:overflowPunct w:val="0"/>
              <w:ind w:left="0"/>
              <w:rPr>
                <w:spacing w:val="-5"/>
                <w:sz w:val="22"/>
                <w:szCs w:val="22"/>
              </w:rPr>
            </w:pPr>
            <w:r>
              <w:rPr>
                <w:sz w:val="22"/>
                <w:szCs w:val="22"/>
              </w:rPr>
              <w:t>≥ </w:t>
            </w:r>
            <w:r w:rsidR="00AB5936" w:rsidRPr="0050091B">
              <w:rPr>
                <w:spacing w:val="-5"/>
                <w:sz w:val="22"/>
                <w:szCs w:val="22"/>
              </w:rPr>
              <w:t>22</w:t>
            </w:r>
          </w:p>
        </w:tc>
      </w:tr>
      <w:tr w:rsidR="00AB5936" w:rsidRPr="0050091B" w14:paraId="39B817FE" w14:textId="77777777" w:rsidTr="006019BB">
        <w:trPr>
          <w:trHeight w:val="301"/>
        </w:trPr>
        <w:tc>
          <w:tcPr>
            <w:tcW w:w="3957" w:type="dxa"/>
            <w:tcBorders>
              <w:top w:val="single" w:sz="8" w:space="0" w:color="000000"/>
              <w:left w:val="single" w:sz="8" w:space="0" w:color="000000"/>
              <w:bottom w:val="single" w:sz="8" w:space="0" w:color="000000"/>
              <w:right w:val="single" w:sz="8" w:space="0" w:color="000000"/>
            </w:tcBorders>
          </w:tcPr>
          <w:p w14:paraId="167A34D5" w14:textId="77777777" w:rsidR="00AB5936" w:rsidRPr="0050091B" w:rsidRDefault="00AB5936" w:rsidP="00ED4449">
            <w:pPr>
              <w:pStyle w:val="TableParagraph"/>
              <w:kinsoku w:val="0"/>
              <w:overflowPunct w:val="0"/>
              <w:ind w:left="0"/>
              <w:jc w:val="left"/>
              <w:rPr>
                <w:spacing w:val="-2"/>
                <w:sz w:val="22"/>
                <w:szCs w:val="22"/>
              </w:rPr>
            </w:pPr>
            <w:r w:rsidRPr="0050091B">
              <w:rPr>
                <w:sz w:val="22"/>
                <w:szCs w:val="22"/>
              </w:rPr>
              <w:t>2–12</w:t>
            </w:r>
            <w:r w:rsidR="0050091B">
              <w:rPr>
                <w:spacing w:val="-3"/>
                <w:sz w:val="22"/>
                <w:szCs w:val="22"/>
              </w:rPr>
              <w:t> metų</w:t>
            </w:r>
            <w:r w:rsidRPr="0050091B">
              <w:rPr>
                <w:spacing w:val="-4"/>
                <w:sz w:val="22"/>
                <w:szCs w:val="22"/>
              </w:rPr>
              <w:t xml:space="preserve"> </w:t>
            </w:r>
            <w:r w:rsidRPr="0050091B">
              <w:rPr>
                <w:sz w:val="22"/>
                <w:szCs w:val="22"/>
              </w:rPr>
              <w:t>(vyriška</w:t>
            </w:r>
            <w:r w:rsidRPr="0050091B">
              <w:rPr>
                <w:spacing w:val="-4"/>
                <w:sz w:val="22"/>
                <w:szCs w:val="22"/>
              </w:rPr>
              <w:t xml:space="preserve"> </w:t>
            </w:r>
            <w:r w:rsidRPr="0050091B">
              <w:rPr>
                <w:sz w:val="22"/>
                <w:szCs w:val="22"/>
              </w:rPr>
              <w:t>ir</w:t>
            </w:r>
            <w:r w:rsidRPr="0050091B">
              <w:rPr>
                <w:spacing w:val="-3"/>
                <w:sz w:val="22"/>
                <w:szCs w:val="22"/>
              </w:rPr>
              <w:t xml:space="preserve"> </w:t>
            </w:r>
            <w:r w:rsidRPr="0050091B">
              <w:rPr>
                <w:spacing w:val="-2"/>
                <w:sz w:val="22"/>
                <w:szCs w:val="22"/>
              </w:rPr>
              <w:t>moteriška)</w:t>
            </w:r>
          </w:p>
        </w:tc>
        <w:tc>
          <w:tcPr>
            <w:tcW w:w="2270" w:type="dxa"/>
            <w:tcBorders>
              <w:top w:val="single" w:sz="8" w:space="0" w:color="000000"/>
              <w:left w:val="single" w:sz="8" w:space="0" w:color="000000"/>
              <w:bottom w:val="single" w:sz="8" w:space="0" w:color="000000"/>
              <w:right w:val="single" w:sz="8" w:space="0" w:color="000000"/>
            </w:tcBorders>
            <w:vAlign w:val="center"/>
          </w:tcPr>
          <w:p w14:paraId="69499CC7" w14:textId="77777777" w:rsidR="00AB5936" w:rsidRPr="0050091B" w:rsidRDefault="00AB5936" w:rsidP="00ED4449">
            <w:pPr>
              <w:pStyle w:val="TableParagraph"/>
              <w:kinsoku w:val="0"/>
              <w:overflowPunct w:val="0"/>
              <w:ind w:left="0"/>
              <w:rPr>
                <w:spacing w:val="-5"/>
                <w:sz w:val="22"/>
                <w:szCs w:val="22"/>
              </w:rPr>
            </w:pPr>
            <w:r w:rsidRPr="0050091B">
              <w:rPr>
                <w:sz w:val="22"/>
                <w:szCs w:val="22"/>
              </w:rPr>
              <w:t>133</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27</w:t>
            </w:r>
          </w:p>
        </w:tc>
        <w:tc>
          <w:tcPr>
            <w:tcW w:w="2562" w:type="dxa"/>
            <w:tcBorders>
              <w:top w:val="single" w:sz="8" w:space="0" w:color="000000"/>
              <w:left w:val="single" w:sz="8" w:space="0" w:color="000000"/>
              <w:bottom w:val="single" w:sz="8" w:space="0" w:color="000000"/>
              <w:right w:val="single" w:sz="8" w:space="0" w:color="000000"/>
            </w:tcBorders>
            <w:vAlign w:val="center"/>
          </w:tcPr>
          <w:p w14:paraId="4810707C" w14:textId="77777777" w:rsidR="00AB5936" w:rsidRPr="0050091B" w:rsidRDefault="0050091B" w:rsidP="00ED4449">
            <w:pPr>
              <w:pStyle w:val="TableParagraph"/>
              <w:kinsoku w:val="0"/>
              <w:overflowPunct w:val="0"/>
              <w:ind w:left="0"/>
              <w:rPr>
                <w:spacing w:val="-5"/>
                <w:sz w:val="22"/>
                <w:szCs w:val="22"/>
              </w:rPr>
            </w:pPr>
            <w:r>
              <w:rPr>
                <w:sz w:val="22"/>
                <w:szCs w:val="22"/>
              </w:rPr>
              <w:t>≥ </w:t>
            </w:r>
            <w:r w:rsidR="00AB5936" w:rsidRPr="0050091B">
              <w:rPr>
                <w:spacing w:val="-5"/>
                <w:sz w:val="22"/>
                <w:szCs w:val="22"/>
              </w:rPr>
              <w:t>30</w:t>
            </w:r>
          </w:p>
        </w:tc>
      </w:tr>
      <w:tr w:rsidR="00AB5936" w:rsidRPr="0050091B" w14:paraId="08257514" w14:textId="77777777" w:rsidTr="006019BB">
        <w:trPr>
          <w:trHeight w:val="299"/>
        </w:trPr>
        <w:tc>
          <w:tcPr>
            <w:tcW w:w="3957" w:type="dxa"/>
            <w:tcBorders>
              <w:top w:val="single" w:sz="8" w:space="0" w:color="000000"/>
              <w:left w:val="single" w:sz="8" w:space="0" w:color="000000"/>
              <w:bottom w:val="single" w:sz="8" w:space="0" w:color="000000"/>
              <w:right w:val="single" w:sz="8" w:space="0" w:color="000000"/>
            </w:tcBorders>
          </w:tcPr>
          <w:p w14:paraId="667D4808" w14:textId="77777777" w:rsidR="00AB5936" w:rsidRPr="0050091B" w:rsidRDefault="00AB5936" w:rsidP="00ED4449">
            <w:pPr>
              <w:pStyle w:val="TableParagraph"/>
              <w:kinsoku w:val="0"/>
              <w:overflowPunct w:val="0"/>
              <w:ind w:left="0"/>
              <w:jc w:val="left"/>
              <w:rPr>
                <w:spacing w:val="-2"/>
                <w:sz w:val="22"/>
                <w:szCs w:val="22"/>
              </w:rPr>
            </w:pPr>
            <w:r w:rsidRPr="0050091B">
              <w:rPr>
                <w:sz w:val="22"/>
                <w:szCs w:val="22"/>
              </w:rPr>
              <w:t>13–17</w:t>
            </w:r>
            <w:r w:rsidR="0050091B">
              <w:rPr>
                <w:spacing w:val="-2"/>
                <w:sz w:val="22"/>
                <w:szCs w:val="22"/>
              </w:rPr>
              <w:t> metų</w:t>
            </w:r>
            <w:r w:rsidRPr="0050091B">
              <w:rPr>
                <w:spacing w:val="-2"/>
                <w:sz w:val="22"/>
                <w:szCs w:val="22"/>
              </w:rPr>
              <w:t xml:space="preserve"> (vyriška)</w:t>
            </w:r>
          </w:p>
        </w:tc>
        <w:tc>
          <w:tcPr>
            <w:tcW w:w="2270" w:type="dxa"/>
            <w:tcBorders>
              <w:top w:val="single" w:sz="8" w:space="0" w:color="000000"/>
              <w:left w:val="single" w:sz="8" w:space="0" w:color="000000"/>
              <w:bottom w:val="single" w:sz="8" w:space="0" w:color="000000"/>
              <w:right w:val="single" w:sz="8" w:space="0" w:color="000000"/>
            </w:tcBorders>
            <w:vAlign w:val="center"/>
          </w:tcPr>
          <w:p w14:paraId="6F415629" w14:textId="77777777" w:rsidR="00AB5936" w:rsidRPr="0050091B" w:rsidRDefault="00AB5936" w:rsidP="00ED4449">
            <w:pPr>
              <w:pStyle w:val="TableParagraph"/>
              <w:kinsoku w:val="0"/>
              <w:overflowPunct w:val="0"/>
              <w:ind w:left="0"/>
              <w:rPr>
                <w:spacing w:val="-5"/>
                <w:sz w:val="22"/>
                <w:szCs w:val="22"/>
              </w:rPr>
            </w:pPr>
            <w:r w:rsidRPr="0050091B">
              <w:rPr>
                <w:sz w:val="22"/>
                <w:szCs w:val="22"/>
              </w:rPr>
              <w:t>140</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30</w:t>
            </w:r>
          </w:p>
        </w:tc>
        <w:tc>
          <w:tcPr>
            <w:tcW w:w="2562" w:type="dxa"/>
            <w:tcBorders>
              <w:top w:val="single" w:sz="8" w:space="0" w:color="000000"/>
              <w:left w:val="single" w:sz="8" w:space="0" w:color="000000"/>
              <w:bottom w:val="single" w:sz="8" w:space="0" w:color="000000"/>
              <w:right w:val="single" w:sz="8" w:space="0" w:color="000000"/>
            </w:tcBorders>
            <w:vAlign w:val="center"/>
          </w:tcPr>
          <w:p w14:paraId="38935B61" w14:textId="77777777" w:rsidR="00AB5936" w:rsidRPr="0050091B" w:rsidRDefault="0050091B" w:rsidP="00ED4449">
            <w:pPr>
              <w:pStyle w:val="TableParagraph"/>
              <w:kinsoku w:val="0"/>
              <w:overflowPunct w:val="0"/>
              <w:ind w:left="0"/>
              <w:rPr>
                <w:spacing w:val="-5"/>
                <w:sz w:val="22"/>
                <w:szCs w:val="22"/>
              </w:rPr>
            </w:pPr>
            <w:r>
              <w:rPr>
                <w:sz w:val="22"/>
                <w:szCs w:val="22"/>
              </w:rPr>
              <w:t>≥ </w:t>
            </w:r>
            <w:r w:rsidR="00AB5936" w:rsidRPr="0050091B">
              <w:rPr>
                <w:spacing w:val="-5"/>
                <w:sz w:val="22"/>
                <w:szCs w:val="22"/>
              </w:rPr>
              <w:t>30</w:t>
            </w:r>
          </w:p>
        </w:tc>
      </w:tr>
      <w:tr w:rsidR="00AB5936" w:rsidRPr="0050091B" w14:paraId="0D6E23CA" w14:textId="77777777" w:rsidTr="006019BB">
        <w:trPr>
          <w:trHeight w:val="299"/>
        </w:trPr>
        <w:tc>
          <w:tcPr>
            <w:tcW w:w="3957" w:type="dxa"/>
            <w:tcBorders>
              <w:top w:val="single" w:sz="8" w:space="0" w:color="000000"/>
              <w:left w:val="single" w:sz="8" w:space="0" w:color="000000"/>
              <w:bottom w:val="single" w:sz="4" w:space="0" w:color="000000"/>
              <w:right w:val="single" w:sz="8" w:space="0" w:color="000000"/>
            </w:tcBorders>
          </w:tcPr>
          <w:p w14:paraId="200935C4" w14:textId="77777777" w:rsidR="00AB5936" w:rsidRPr="0050091B" w:rsidRDefault="00AB5936" w:rsidP="00ED4449">
            <w:pPr>
              <w:pStyle w:val="TableParagraph"/>
              <w:kinsoku w:val="0"/>
              <w:overflowPunct w:val="0"/>
              <w:ind w:left="0"/>
              <w:jc w:val="left"/>
              <w:rPr>
                <w:spacing w:val="-2"/>
                <w:sz w:val="22"/>
                <w:szCs w:val="22"/>
              </w:rPr>
            </w:pPr>
            <w:r w:rsidRPr="0050091B">
              <w:rPr>
                <w:sz w:val="22"/>
                <w:szCs w:val="22"/>
              </w:rPr>
              <w:t>13–17</w:t>
            </w:r>
            <w:r w:rsidR="0050091B">
              <w:rPr>
                <w:spacing w:val="-2"/>
                <w:sz w:val="22"/>
                <w:szCs w:val="22"/>
              </w:rPr>
              <w:t> metų</w:t>
            </w:r>
            <w:r w:rsidRPr="0050091B">
              <w:rPr>
                <w:spacing w:val="-2"/>
                <w:sz w:val="22"/>
                <w:szCs w:val="22"/>
              </w:rPr>
              <w:t xml:space="preserve"> (moteriška)</w:t>
            </w:r>
          </w:p>
        </w:tc>
        <w:tc>
          <w:tcPr>
            <w:tcW w:w="2270" w:type="dxa"/>
            <w:tcBorders>
              <w:top w:val="single" w:sz="8" w:space="0" w:color="000000"/>
              <w:left w:val="single" w:sz="8" w:space="0" w:color="000000"/>
              <w:bottom w:val="single" w:sz="4" w:space="0" w:color="000000"/>
              <w:right w:val="single" w:sz="8" w:space="0" w:color="000000"/>
            </w:tcBorders>
            <w:vAlign w:val="center"/>
          </w:tcPr>
          <w:p w14:paraId="1C606E35" w14:textId="77777777" w:rsidR="00AB5936" w:rsidRPr="0050091B" w:rsidRDefault="00AB5936" w:rsidP="00ED4449">
            <w:pPr>
              <w:pStyle w:val="TableParagraph"/>
              <w:kinsoku w:val="0"/>
              <w:overflowPunct w:val="0"/>
              <w:ind w:left="0"/>
              <w:rPr>
                <w:spacing w:val="-5"/>
                <w:sz w:val="22"/>
                <w:szCs w:val="22"/>
              </w:rPr>
            </w:pPr>
            <w:r w:rsidRPr="0050091B">
              <w:rPr>
                <w:sz w:val="22"/>
                <w:szCs w:val="22"/>
              </w:rPr>
              <w:t>126</w:t>
            </w:r>
            <w:r w:rsidRPr="0050091B">
              <w:rPr>
                <w:spacing w:val="-2"/>
                <w:sz w:val="22"/>
                <w:szCs w:val="22"/>
              </w:rPr>
              <w:t xml:space="preserve"> </w:t>
            </w:r>
            <w:r w:rsidRPr="0050091B">
              <w:rPr>
                <w:sz w:val="22"/>
                <w:szCs w:val="22"/>
              </w:rPr>
              <w:t>±</w:t>
            </w:r>
            <w:r w:rsidRPr="0050091B">
              <w:rPr>
                <w:spacing w:val="-2"/>
                <w:sz w:val="22"/>
                <w:szCs w:val="22"/>
              </w:rPr>
              <w:t xml:space="preserve"> </w:t>
            </w:r>
            <w:r w:rsidRPr="0050091B">
              <w:rPr>
                <w:spacing w:val="-5"/>
                <w:sz w:val="22"/>
                <w:szCs w:val="22"/>
              </w:rPr>
              <w:t>22</w:t>
            </w:r>
          </w:p>
        </w:tc>
        <w:tc>
          <w:tcPr>
            <w:tcW w:w="2562" w:type="dxa"/>
            <w:tcBorders>
              <w:top w:val="single" w:sz="8" w:space="0" w:color="000000"/>
              <w:left w:val="single" w:sz="8" w:space="0" w:color="000000"/>
              <w:bottom w:val="single" w:sz="4" w:space="0" w:color="000000"/>
              <w:right w:val="single" w:sz="8" w:space="0" w:color="000000"/>
            </w:tcBorders>
            <w:vAlign w:val="center"/>
          </w:tcPr>
          <w:p w14:paraId="3A709E1A" w14:textId="77777777" w:rsidR="00AB5936" w:rsidRPr="0050091B" w:rsidRDefault="0050091B" w:rsidP="00ED4449">
            <w:pPr>
              <w:pStyle w:val="TableParagraph"/>
              <w:kinsoku w:val="0"/>
              <w:overflowPunct w:val="0"/>
              <w:ind w:left="0"/>
              <w:rPr>
                <w:spacing w:val="-5"/>
                <w:sz w:val="22"/>
                <w:szCs w:val="22"/>
              </w:rPr>
            </w:pPr>
            <w:r>
              <w:rPr>
                <w:sz w:val="22"/>
                <w:szCs w:val="22"/>
              </w:rPr>
              <w:t>≥ </w:t>
            </w:r>
            <w:r w:rsidR="00AB5936" w:rsidRPr="0050091B">
              <w:rPr>
                <w:spacing w:val="-5"/>
                <w:sz w:val="22"/>
                <w:szCs w:val="22"/>
              </w:rPr>
              <w:t>30</w:t>
            </w:r>
          </w:p>
        </w:tc>
      </w:tr>
    </w:tbl>
    <w:p w14:paraId="555FB5C7" w14:textId="77777777" w:rsidR="00AB5936" w:rsidRPr="008056C3" w:rsidRDefault="00AB5936" w:rsidP="00ED4449">
      <w:pPr>
        <w:pStyle w:val="Pagrindinistekstas"/>
        <w:kinsoku w:val="0"/>
        <w:overflowPunct w:val="0"/>
        <w:ind w:left="0"/>
        <w:rPr>
          <w:sz w:val="20"/>
          <w:szCs w:val="20"/>
        </w:rPr>
      </w:pPr>
      <w:r w:rsidRPr="008056C3">
        <w:rPr>
          <w:sz w:val="20"/>
          <w:szCs w:val="20"/>
          <w:vertAlign w:val="superscript"/>
        </w:rPr>
        <w:t>*</w:t>
      </w:r>
      <w:r w:rsidR="008056C3">
        <w:rPr>
          <w:sz w:val="20"/>
          <w:szCs w:val="20"/>
          <w:vertAlign w:val="superscript"/>
        </w:rPr>
        <w:t> </w:t>
      </w:r>
      <w:r w:rsidRPr="008056C3">
        <w:rPr>
          <w:sz w:val="20"/>
          <w:szCs w:val="20"/>
        </w:rPr>
        <w:t>Tinkamumo riba dalyvauti tyrime CV185325, kur apskaičiuotasis glomerulų filtracijos greitis (aGFG) buvo apskaičiuotas</w:t>
      </w:r>
      <w:r w:rsidRPr="008056C3">
        <w:rPr>
          <w:spacing w:val="-3"/>
          <w:sz w:val="20"/>
          <w:szCs w:val="20"/>
        </w:rPr>
        <w:t xml:space="preserve"> </w:t>
      </w:r>
      <w:r w:rsidRPr="008056C3">
        <w:rPr>
          <w:sz w:val="20"/>
          <w:szCs w:val="20"/>
        </w:rPr>
        <w:t>pagal</w:t>
      </w:r>
      <w:r w:rsidRPr="008056C3">
        <w:rPr>
          <w:spacing w:val="-2"/>
          <w:sz w:val="20"/>
          <w:szCs w:val="20"/>
        </w:rPr>
        <w:t xml:space="preserve"> </w:t>
      </w:r>
      <w:r w:rsidRPr="008056C3">
        <w:rPr>
          <w:sz w:val="20"/>
          <w:szCs w:val="20"/>
        </w:rPr>
        <w:t>atnaujintą</w:t>
      </w:r>
      <w:r w:rsidRPr="008056C3">
        <w:rPr>
          <w:spacing w:val="-2"/>
          <w:sz w:val="20"/>
          <w:szCs w:val="20"/>
        </w:rPr>
        <w:t xml:space="preserve"> </w:t>
      </w:r>
      <w:r w:rsidRPr="008056C3">
        <w:rPr>
          <w:sz w:val="20"/>
          <w:szCs w:val="20"/>
        </w:rPr>
        <w:t>hospitalinę</w:t>
      </w:r>
      <w:r w:rsidRPr="008056C3">
        <w:rPr>
          <w:spacing w:val="-2"/>
          <w:sz w:val="20"/>
          <w:szCs w:val="20"/>
        </w:rPr>
        <w:t xml:space="preserve"> </w:t>
      </w:r>
      <w:r w:rsidRPr="008056C3">
        <w:rPr>
          <w:sz w:val="20"/>
          <w:szCs w:val="20"/>
        </w:rPr>
        <w:t>Schwartz</w:t>
      </w:r>
      <w:r w:rsidRPr="008056C3">
        <w:rPr>
          <w:spacing w:val="-2"/>
          <w:sz w:val="20"/>
          <w:szCs w:val="20"/>
        </w:rPr>
        <w:t xml:space="preserve"> </w:t>
      </w:r>
      <w:r w:rsidRPr="008056C3">
        <w:rPr>
          <w:sz w:val="20"/>
          <w:szCs w:val="20"/>
        </w:rPr>
        <w:t>lygtį</w:t>
      </w:r>
      <w:r w:rsidRPr="008056C3">
        <w:rPr>
          <w:spacing w:val="-2"/>
          <w:sz w:val="20"/>
          <w:szCs w:val="20"/>
        </w:rPr>
        <w:t xml:space="preserve"> </w:t>
      </w:r>
      <w:r w:rsidRPr="008056C3">
        <w:rPr>
          <w:sz w:val="20"/>
          <w:szCs w:val="20"/>
        </w:rPr>
        <w:t>(Schwartz,</w:t>
      </w:r>
      <w:r w:rsidRPr="008056C3">
        <w:rPr>
          <w:spacing w:val="-2"/>
          <w:sz w:val="20"/>
          <w:szCs w:val="20"/>
        </w:rPr>
        <w:t xml:space="preserve"> </w:t>
      </w:r>
      <w:r w:rsidRPr="008056C3">
        <w:rPr>
          <w:sz w:val="20"/>
          <w:szCs w:val="20"/>
        </w:rPr>
        <w:t>GJ</w:t>
      </w:r>
      <w:r w:rsidRPr="008056C3">
        <w:rPr>
          <w:spacing w:val="-3"/>
          <w:sz w:val="20"/>
          <w:szCs w:val="20"/>
        </w:rPr>
        <w:t xml:space="preserve"> </w:t>
      </w:r>
      <w:r w:rsidRPr="008056C3">
        <w:rPr>
          <w:sz w:val="20"/>
          <w:szCs w:val="20"/>
        </w:rPr>
        <w:t>et</w:t>
      </w:r>
      <w:r w:rsidRPr="008056C3">
        <w:rPr>
          <w:spacing w:val="-2"/>
          <w:sz w:val="20"/>
          <w:szCs w:val="20"/>
        </w:rPr>
        <w:t xml:space="preserve"> </w:t>
      </w:r>
      <w:r w:rsidRPr="008056C3">
        <w:rPr>
          <w:sz w:val="20"/>
          <w:szCs w:val="20"/>
        </w:rPr>
        <w:t>al.,</w:t>
      </w:r>
      <w:r w:rsidRPr="008056C3">
        <w:rPr>
          <w:spacing w:val="-2"/>
          <w:sz w:val="20"/>
          <w:szCs w:val="20"/>
        </w:rPr>
        <w:t xml:space="preserve"> </w:t>
      </w:r>
      <w:r w:rsidRPr="008056C3">
        <w:rPr>
          <w:sz w:val="20"/>
          <w:szCs w:val="20"/>
        </w:rPr>
        <w:t>CJASN</w:t>
      </w:r>
      <w:r w:rsidRPr="008056C3">
        <w:rPr>
          <w:spacing w:val="-3"/>
          <w:sz w:val="20"/>
          <w:szCs w:val="20"/>
        </w:rPr>
        <w:t xml:space="preserve"> </w:t>
      </w:r>
      <w:r w:rsidRPr="008056C3">
        <w:rPr>
          <w:sz w:val="20"/>
          <w:szCs w:val="20"/>
        </w:rPr>
        <w:t>2009).</w:t>
      </w:r>
      <w:r w:rsidRPr="008056C3">
        <w:rPr>
          <w:spacing w:val="-2"/>
          <w:sz w:val="20"/>
          <w:szCs w:val="20"/>
        </w:rPr>
        <w:t xml:space="preserve"> </w:t>
      </w:r>
      <w:r w:rsidRPr="008056C3">
        <w:rPr>
          <w:sz w:val="20"/>
          <w:szCs w:val="20"/>
        </w:rPr>
        <w:t>Ši</w:t>
      </w:r>
      <w:r w:rsidRPr="008056C3">
        <w:rPr>
          <w:spacing w:val="-2"/>
          <w:sz w:val="20"/>
          <w:szCs w:val="20"/>
        </w:rPr>
        <w:t xml:space="preserve"> </w:t>
      </w:r>
      <w:r w:rsidRPr="008056C3">
        <w:rPr>
          <w:sz w:val="20"/>
          <w:szCs w:val="20"/>
        </w:rPr>
        <w:t>pagal</w:t>
      </w:r>
      <w:r w:rsidRPr="008056C3">
        <w:rPr>
          <w:spacing w:val="-2"/>
          <w:sz w:val="20"/>
          <w:szCs w:val="20"/>
        </w:rPr>
        <w:t xml:space="preserve"> </w:t>
      </w:r>
      <w:r w:rsidRPr="008056C3">
        <w:rPr>
          <w:sz w:val="20"/>
          <w:szCs w:val="20"/>
        </w:rPr>
        <w:t>protokolą</w:t>
      </w:r>
      <w:r w:rsidRPr="008056C3">
        <w:rPr>
          <w:spacing w:val="-2"/>
          <w:sz w:val="20"/>
          <w:szCs w:val="20"/>
        </w:rPr>
        <w:t xml:space="preserve"> </w:t>
      </w:r>
      <w:r w:rsidRPr="008056C3">
        <w:rPr>
          <w:sz w:val="20"/>
          <w:szCs w:val="20"/>
        </w:rPr>
        <w:t>nustatyta riba atitiko aGFG, kurio nepasiekus potencialus pacientas buvo laikomas turinčiu „ne</w:t>
      </w:r>
      <w:r w:rsidR="00024955" w:rsidRPr="00E00195">
        <w:rPr>
          <w:sz w:val="20"/>
        </w:rPr>
        <w:t>pakankamą</w:t>
      </w:r>
      <w:r w:rsidRPr="008056C3">
        <w:rPr>
          <w:sz w:val="20"/>
          <w:szCs w:val="20"/>
        </w:rPr>
        <w:t xml:space="preserve"> inkstų funkciją“ ir dėl</w:t>
      </w:r>
      <w:r w:rsidRPr="008056C3">
        <w:rPr>
          <w:spacing w:val="40"/>
          <w:sz w:val="20"/>
          <w:szCs w:val="20"/>
        </w:rPr>
        <w:t xml:space="preserve"> </w:t>
      </w:r>
      <w:r w:rsidRPr="008056C3">
        <w:rPr>
          <w:sz w:val="20"/>
          <w:szCs w:val="20"/>
        </w:rPr>
        <w:t xml:space="preserve">to negalėjo dalyvauti tyrime CV185325. Kiekviena riba buvo nustatyta taip: aGFG, kuris sudaro </w:t>
      </w:r>
      <w:r w:rsidR="0050091B" w:rsidRPr="008056C3">
        <w:rPr>
          <w:sz w:val="20"/>
          <w:szCs w:val="20"/>
        </w:rPr>
        <w:t>&lt; </w:t>
      </w:r>
      <w:r w:rsidRPr="008056C3">
        <w:rPr>
          <w:sz w:val="20"/>
          <w:szCs w:val="20"/>
        </w:rPr>
        <w:t>30</w:t>
      </w:r>
      <w:r w:rsidR="0050091B" w:rsidRPr="008056C3">
        <w:rPr>
          <w:sz w:val="20"/>
          <w:szCs w:val="20"/>
        </w:rPr>
        <w:t> %</w:t>
      </w:r>
      <w:r w:rsidRPr="008056C3">
        <w:rPr>
          <w:sz w:val="20"/>
          <w:szCs w:val="20"/>
        </w:rPr>
        <w:t xml:space="preserve"> dydžio,</w:t>
      </w:r>
      <w:r w:rsidRPr="008056C3">
        <w:rPr>
          <w:spacing w:val="40"/>
          <w:sz w:val="20"/>
          <w:szCs w:val="20"/>
        </w:rPr>
        <w:t xml:space="preserve"> </w:t>
      </w:r>
      <w:r w:rsidRPr="008056C3">
        <w:rPr>
          <w:sz w:val="20"/>
          <w:szCs w:val="20"/>
        </w:rPr>
        <w:t>gaunamo iš GFG referencinio diapazono (pagal amžių ir lytį) atėmus 1</w:t>
      </w:r>
      <w:r w:rsidR="00024955">
        <w:rPr>
          <w:sz w:val="20"/>
          <w:szCs w:val="20"/>
        </w:rPr>
        <w:t> </w:t>
      </w:r>
      <w:r w:rsidRPr="008056C3">
        <w:rPr>
          <w:sz w:val="20"/>
          <w:szCs w:val="20"/>
        </w:rPr>
        <w:t>standartinį nuokrypį (SN). Jaunesnių kaip 2</w:t>
      </w:r>
      <w:r w:rsidR="0050091B" w:rsidRPr="008056C3">
        <w:rPr>
          <w:sz w:val="20"/>
          <w:szCs w:val="20"/>
        </w:rPr>
        <w:t> metų</w:t>
      </w:r>
      <w:r w:rsidRPr="008056C3">
        <w:rPr>
          <w:sz w:val="20"/>
          <w:szCs w:val="20"/>
        </w:rPr>
        <w:t xml:space="preserve"> pacientų ribinės vertės atitinka aGFG, kuris yra </w:t>
      </w:r>
      <w:r w:rsidR="0050091B" w:rsidRPr="008056C3">
        <w:rPr>
          <w:sz w:val="20"/>
          <w:szCs w:val="20"/>
        </w:rPr>
        <w:t>&lt; </w:t>
      </w:r>
      <w:r w:rsidRPr="008056C3">
        <w:rPr>
          <w:sz w:val="20"/>
          <w:szCs w:val="20"/>
        </w:rPr>
        <w:t>30</w:t>
      </w:r>
      <w:r w:rsidR="0050091B" w:rsidRPr="008056C3">
        <w:rPr>
          <w:sz w:val="20"/>
          <w:szCs w:val="20"/>
        </w:rPr>
        <w:t> ml</w:t>
      </w:r>
      <w:r w:rsidRPr="008056C3">
        <w:rPr>
          <w:sz w:val="20"/>
          <w:szCs w:val="20"/>
        </w:rPr>
        <w:t>/min/1,73</w:t>
      </w:r>
      <w:r w:rsidR="0005523D" w:rsidRPr="008056C3">
        <w:rPr>
          <w:sz w:val="20"/>
          <w:szCs w:val="20"/>
        </w:rPr>
        <w:t> </w:t>
      </w:r>
      <w:r w:rsidRPr="008056C3">
        <w:rPr>
          <w:sz w:val="20"/>
          <w:szCs w:val="20"/>
        </w:rPr>
        <w:t>m</w:t>
      </w:r>
      <w:r w:rsidRPr="008056C3">
        <w:rPr>
          <w:sz w:val="20"/>
          <w:szCs w:val="20"/>
          <w:vertAlign w:val="superscript"/>
        </w:rPr>
        <w:t>2</w:t>
      </w:r>
      <w:r w:rsidRPr="008056C3">
        <w:rPr>
          <w:sz w:val="20"/>
          <w:szCs w:val="20"/>
        </w:rPr>
        <w:t>, o tai yra standartinis sunkaus inkstų nepakankamumo apibrėžimas vyresniems kaip 2</w:t>
      </w:r>
      <w:r w:rsidR="0050091B" w:rsidRPr="008056C3">
        <w:rPr>
          <w:sz w:val="20"/>
          <w:szCs w:val="20"/>
        </w:rPr>
        <w:t> metų</w:t>
      </w:r>
      <w:r w:rsidRPr="008056C3">
        <w:rPr>
          <w:sz w:val="20"/>
          <w:szCs w:val="20"/>
        </w:rPr>
        <w:t xml:space="preserve"> pacientams.</w:t>
      </w:r>
    </w:p>
    <w:p w14:paraId="53CD7260" w14:textId="77777777" w:rsidR="0005523D" w:rsidRPr="0050091B" w:rsidRDefault="0005523D" w:rsidP="00ED4449">
      <w:pPr>
        <w:pStyle w:val="Pagrindinistekstas"/>
        <w:kinsoku w:val="0"/>
        <w:overflowPunct w:val="0"/>
        <w:ind w:left="0"/>
      </w:pPr>
    </w:p>
    <w:p w14:paraId="0BA9B9F9" w14:textId="77777777" w:rsidR="00AB5936" w:rsidRPr="0050091B" w:rsidRDefault="0005523D" w:rsidP="00ED4449">
      <w:pPr>
        <w:pStyle w:val="Pagrindinistekstas"/>
        <w:kinsoku w:val="0"/>
        <w:overflowPunct w:val="0"/>
        <w:ind w:left="0"/>
      </w:pPr>
      <w:r>
        <w:t>Pacientai v</w:t>
      </w:r>
      <w:r w:rsidR="00AB5936" w:rsidRPr="0050091B">
        <w:t>aikai,</w:t>
      </w:r>
      <w:r w:rsidR="00AB5936" w:rsidRPr="0050091B">
        <w:rPr>
          <w:spacing w:val="-3"/>
        </w:rPr>
        <w:t xml:space="preserve"> </w:t>
      </w:r>
      <w:r w:rsidR="00AB5936" w:rsidRPr="0050091B">
        <w:t>kurių</w:t>
      </w:r>
      <w:r w:rsidR="00AB5936" w:rsidRPr="0050091B">
        <w:rPr>
          <w:spacing w:val="-3"/>
        </w:rPr>
        <w:t xml:space="preserve"> </w:t>
      </w:r>
      <w:r w:rsidR="00AB5936" w:rsidRPr="0050091B">
        <w:t>glomerulų</w:t>
      </w:r>
      <w:r w:rsidR="00AB5936" w:rsidRPr="0050091B">
        <w:rPr>
          <w:spacing w:val="-3"/>
        </w:rPr>
        <w:t xml:space="preserve"> </w:t>
      </w:r>
      <w:r w:rsidR="00AB5936" w:rsidRPr="0050091B">
        <w:t>filtracijos</w:t>
      </w:r>
      <w:r w:rsidR="00AB5936" w:rsidRPr="0050091B">
        <w:rPr>
          <w:spacing w:val="-3"/>
        </w:rPr>
        <w:t xml:space="preserve"> </w:t>
      </w:r>
      <w:r w:rsidR="00AB5936" w:rsidRPr="0050091B">
        <w:t>greitis</w:t>
      </w:r>
      <w:r w:rsidR="00AB5936" w:rsidRPr="0050091B">
        <w:rPr>
          <w:spacing w:val="-2"/>
        </w:rPr>
        <w:t xml:space="preserve"> </w:t>
      </w:r>
      <w:r w:rsidR="0050091B">
        <w:t>≤ </w:t>
      </w:r>
      <w:r w:rsidR="00AB5936" w:rsidRPr="0050091B">
        <w:t>55</w:t>
      </w:r>
      <w:r w:rsidR="0050091B">
        <w:rPr>
          <w:spacing w:val="-2"/>
        </w:rPr>
        <w:t> ml</w:t>
      </w:r>
      <w:r w:rsidR="00AB5936" w:rsidRPr="0050091B">
        <w:t>/min/1,73</w:t>
      </w:r>
      <w:r>
        <w:t> </w:t>
      </w:r>
      <w:r w:rsidR="00AB5936" w:rsidRPr="0050091B">
        <w:t>m</w:t>
      </w:r>
      <w:r w:rsidR="00AB5936" w:rsidRPr="0050091B">
        <w:rPr>
          <w:vertAlign w:val="superscript"/>
        </w:rPr>
        <w:t>2</w:t>
      </w:r>
      <w:r w:rsidR="00AB5936" w:rsidRPr="0050091B">
        <w:t>,</w:t>
      </w:r>
      <w:r w:rsidR="00AB5936" w:rsidRPr="0050091B">
        <w:rPr>
          <w:spacing w:val="-3"/>
        </w:rPr>
        <w:t xml:space="preserve"> </w:t>
      </w:r>
      <w:r w:rsidR="00AB5936" w:rsidRPr="0050091B">
        <w:t>tyrime</w:t>
      </w:r>
      <w:r w:rsidR="00AB5936" w:rsidRPr="0050091B">
        <w:rPr>
          <w:spacing w:val="-3"/>
        </w:rPr>
        <w:t xml:space="preserve"> </w:t>
      </w:r>
      <w:r w:rsidR="00AB5936" w:rsidRPr="0050091B">
        <w:t>CV185325</w:t>
      </w:r>
      <w:r w:rsidR="00AB5936" w:rsidRPr="0050091B">
        <w:rPr>
          <w:spacing w:val="-3"/>
        </w:rPr>
        <w:t xml:space="preserve"> </w:t>
      </w:r>
      <w:r w:rsidR="00AB5936" w:rsidRPr="0050091B">
        <w:t>nedalyvavo,</w:t>
      </w:r>
      <w:r w:rsidR="00AB5936" w:rsidRPr="0050091B">
        <w:rPr>
          <w:spacing w:val="-3"/>
        </w:rPr>
        <w:t xml:space="preserve"> </w:t>
      </w:r>
      <w:r w:rsidR="00AB5936" w:rsidRPr="0050091B">
        <w:t xml:space="preserve">nors tie, kurių inkstų funkcijos sutrikimas yra lengvas arba vidutinio sunkumo (aGFG nuo </w:t>
      </w:r>
      <w:r w:rsidR="0050091B">
        <w:t>≥ </w:t>
      </w:r>
      <w:r w:rsidR="00AB5936" w:rsidRPr="0050091B">
        <w:t>30 iki</w:t>
      </w:r>
      <w:r>
        <w:t xml:space="preserve"> </w:t>
      </w:r>
      <w:r w:rsidR="0050091B">
        <w:t>&lt; </w:t>
      </w:r>
      <w:r w:rsidR="00AB5936" w:rsidRPr="0050091B">
        <w:t>60</w:t>
      </w:r>
      <w:r w:rsidR="0050091B">
        <w:t> ml</w:t>
      </w:r>
      <w:r w:rsidR="00AB5936" w:rsidRPr="0050091B">
        <w:t>/min/1,73</w:t>
      </w:r>
      <w:r>
        <w:t> </w:t>
      </w:r>
      <w:r w:rsidR="00AB5936" w:rsidRPr="0050091B">
        <w:t>m</w:t>
      </w:r>
      <w:r w:rsidR="00AB5936" w:rsidRPr="0050091B">
        <w:rPr>
          <w:vertAlign w:val="superscript"/>
        </w:rPr>
        <w:t>2</w:t>
      </w:r>
      <w:r w:rsidR="00AB5936" w:rsidRPr="0050091B">
        <w:t xml:space="preserve"> KPP), buvo tinkami dalyvauti. Remiantis duomenimis apie suaugusiuosius ir ribotais</w:t>
      </w:r>
      <w:r w:rsidR="00AB5936" w:rsidRPr="0050091B">
        <w:rPr>
          <w:spacing w:val="-3"/>
        </w:rPr>
        <w:t xml:space="preserve"> </w:t>
      </w:r>
      <w:r w:rsidR="00AB5936" w:rsidRPr="0050091B">
        <w:t>duomenimis</w:t>
      </w:r>
      <w:r w:rsidR="00AB5936" w:rsidRPr="0050091B">
        <w:rPr>
          <w:spacing w:val="-3"/>
        </w:rPr>
        <w:t xml:space="preserve"> </w:t>
      </w:r>
      <w:r w:rsidR="00AB5936" w:rsidRPr="0050091B">
        <w:t>apie</w:t>
      </w:r>
      <w:r w:rsidR="00AB5936" w:rsidRPr="0050091B">
        <w:rPr>
          <w:spacing w:val="-3"/>
        </w:rPr>
        <w:t xml:space="preserve"> </w:t>
      </w:r>
      <w:r w:rsidR="00AB5936" w:rsidRPr="0050091B">
        <w:t>visus</w:t>
      </w:r>
      <w:r w:rsidR="00AB5936" w:rsidRPr="0050091B">
        <w:rPr>
          <w:spacing w:val="-3"/>
        </w:rPr>
        <w:t xml:space="preserve"> </w:t>
      </w:r>
      <w:r w:rsidR="00AB5936" w:rsidRPr="0050091B">
        <w:t>apiksabanu</w:t>
      </w:r>
      <w:r w:rsidR="00AB5936" w:rsidRPr="0050091B">
        <w:rPr>
          <w:spacing w:val="-3"/>
        </w:rPr>
        <w:t xml:space="preserve"> </w:t>
      </w:r>
      <w:r w:rsidR="00AB5936" w:rsidRPr="0050091B">
        <w:t>gydytus</w:t>
      </w:r>
      <w:r w:rsidR="00AB5936" w:rsidRPr="0050091B">
        <w:rPr>
          <w:spacing w:val="-3"/>
        </w:rPr>
        <w:t xml:space="preserve"> </w:t>
      </w:r>
      <w:r w:rsidR="00AB5936" w:rsidRPr="0050091B">
        <w:t>vaikus,</w:t>
      </w:r>
      <w:r w:rsidR="00AB5936" w:rsidRPr="0050091B">
        <w:rPr>
          <w:spacing w:val="-3"/>
        </w:rPr>
        <w:t xml:space="preserve"> </w:t>
      </w:r>
      <w:r w:rsidR="00AB5936" w:rsidRPr="0050091B">
        <w:t>dozės</w:t>
      </w:r>
      <w:r w:rsidR="00AB5936" w:rsidRPr="0050091B">
        <w:rPr>
          <w:spacing w:val="-3"/>
        </w:rPr>
        <w:t xml:space="preserve"> </w:t>
      </w:r>
      <w:r w:rsidR="00AB5936" w:rsidRPr="0050091B">
        <w:t>nereikia</w:t>
      </w:r>
      <w:r w:rsidR="00AB5936" w:rsidRPr="0050091B">
        <w:rPr>
          <w:spacing w:val="-3"/>
        </w:rPr>
        <w:t xml:space="preserve"> </w:t>
      </w:r>
      <w:r w:rsidR="00AB5936" w:rsidRPr="0050091B">
        <w:t>koreguoti</w:t>
      </w:r>
      <w:r w:rsidR="00AB5936" w:rsidRPr="0050091B">
        <w:rPr>
          <w:spacing w:val="-3"/>
        </w:rPr>
        <w:t xml:space="preserve"> </w:t>
      </w:r>
      <w:r w:rsidR="00AB5936" w:rsidRPr="0050091B">
        <w:t>vaikams,</w:t>
      </w:r>
      <w:r w:rsidR="00AB5936" w:rsidRPr="0050091B">
        <w:rPr>
          <w:spacing w:val="-3"/>
        </w:rPr>
        <w:t xml:space="preserve"> </w:t>
      </w:r>
      <w:r w:rsidR="00AB5936" w:rsidRPr="0050091B">
        <w:t>kurių inkstų funkcijos sutrikimas yra lengvas arba vidutinio sunkumo. Apiksabano nerekomenduojama vartoti pacientams vaikams, kuriems yra sunkus inkstų funkcijos sutrikimas (žr. 4.2 ir 4.4</w:t>
      </w:r>
      <w:r w:rsidR="0050091B">
        <w:t> skyriu</w:t>
      </w:r>
      <w:r w:rsidR="00AB5936" w:rsidRPr="0050091B">
        <w:t>s).</w:t>
      </w:r>
    </w:p>
    <w:p w14:paraId="09504AEB" w14:textId="77777777" w:rsidR="00AB5936" w:rsidRPr="0050091B" w:rsidRDefault="00AB5936" w:rsidP="00ED4449">
      <w:pPr>
        <w:pStyle w:val="Pagrindinistekstas"/>
        <w:kinsoku w:val="0"/>
        <w:overflowPunct w:val="0"/>
        <w:ind w:left="0"/>
      </w:pPr>
    </w:p>
    <w:p w14:paraId="6856DB75" w14:textId="77777777" w:rsidR="00024955" w:rsidRPr="0050091B" w:rsidRDefault="00024955" w:rsidP="00ED4449">
      <w:pPr>
        <w:pStyle w:val="Pagrindinistekstas"/>
        <w:kinsoku w:val="0"/>
        <w:overflowPunct w:val="0"/>
        <w:ind w:left="0"/>
      </w:pPr>
      <w:r w:rsidRPr="00D65FA7">
        <w:rPr>
          <w:u w:val="single"/>
        </w:rPr>
        <w:t>Sutrikusi kepenų funkcija</w:t>
      </w:r>
    </w:p>
    <w:p w14:paraId="672DF949" w14:textId="77777777" w:rsidR="00AB5936" w:rsidRPr="0050091B" w:rsidRDefault="00AB5936" w:rsidP="00ED4449">
      <w:pPr>
        <w:pStyle w:val="Pagrindinistekstas"/>
        <w:kinsoku w:val="0"/>
        <w:overflowPunct w:val="0"/>
        <w:ind w:left="0"/>
        <w:rPr>
          <w:color w:val="000000"/>
        </w:rPr>
      </w:pPr>
      <w:r w:rsidRPr="0050091B">
        <w:t>Tyrimo metu lyginant vaist</w:t>
      </w:r>
      <w:r w:rsidR="00AD6F71">
        <w:t>inio preparat</w:t>
      </w:r>
      <w:r w:rsidRPr="0050091B">
        <w:t>o poveikį 8</w:t>
      </w:r>
      <w:r w:rsidR="00493BC0">
        <w:t> asmenims</w:t>
      </w:r>
      <w:r w:rsidRPr="0050091B">
        <w:t xml:space="preserve">, kuriems buvo </w:t>
      </w:r>
      <w:r w:rsidR="00024955">
        <w:t>nesunkus</w:t>
      </w:r>
      <w:r w:rsidR="00024955" w:rsidRPr="0050091B">
        <w:t xml:space="preserve"> </w:t>
      </w:r>
      <w:r w:rsidRPr="0050091B">
        <w:t>kepenų funkcijos sutrikimas,</w:t>
      </w:r>
      <w:r w:rsidRPr="0050091B">
        <w:rPr>
          <w:spacing w:val="-2"/>
        </w:rPr>
        <w:t xml:space="preserve"> </w:t>
      </w:r>
      <w:r w:rsidRPr="0050091B">
        <w:t>A</w:t>
      </w:r>
      <w:r w:rsidRPr="0050091B">
        <w:rPr>
          <w:spacing w:val="-2"/>
        </w:rPr>
        <w:t xml:space="preserve"> </w:t>
      </w:r>
      <w:r w:rsidRPr="0050091B">
        <w:t>klasės</w:t>
      </w:r>
      <w:r w:rsidRPr="0050091B">
        <w:rPr>
          <w:spacing w:val="-2"/>
        </w:rPr>
        <w:t xml:space="preserve"> </w:t>
      </w:r>
      <w:r w:rsidRPr="0050091B">
        <w:t>pagal</w:t>
      </w:r>
      <w:r w:rsidRPr="0050091B">
        <w:rPr>
          <w:spacing w:val="-4"/>
        </w:rPr>
        <w:t xml:space="preserve"> </w:t>
      </w:r>
      <w:r w:rsidRPr="0050091B">
        <w:rPr>
          <w:i/>
          <w:iCs/>
        </w:rPr>
        <w:t>Child-Pugh</w:t>
      </w:r>
      <w:r w:rsidRPr="0050091B">
        <w:rPr>
          <w:i/>
          <w:iCs/>
          <w:spacing w:val="-1"/>
        </w:rPr>
        <w:t xml:space="preserve"> </w:t>
      </w:r>
      <w:r w:rsidRPr="0050091B">
        <w:t>klasifikaciją,</w:t>
      </w:r>
      <w:r w:rsidRPr="0050091B">
        <w:rPr>
          <w:spacing w:val="-2"/>
        </w:rPr>
        <w:t xml:space="preserve"> </w:t>
      </w:r>
      <w:r w:rsidRPr="0050091B">
        <w:t>įvertintas</w:t>
      </w:r>
      <w:r w:rsidRPr="0050091B">
        <w:rPr>
          <w:spacing w:val="-2"/>
        </w:rPr>
        <w:t xml:space="preserve"> </w:t>
      </w:r>
      <w:r w:rsidRPr="0050091B">
        <w:t>5</w:t>
      </w:r>
      <w:r w:rsidR="00493BC0">
        <w:rPr>
          <w:spacing w:val="-4"/>
        </w:rPr>
        <w:t> balais</w:t>
      </w:r>
      <w:r w:rsidRPr="0050091B">
        <w:rPr>
          <w:spacing w:val="-1"/>
        </w:rPr>
        <w:t xml:space="preserve"> </w:t>
      </w:r>
      <w:r w:rsidRPr="0050091B">
        <w:t>(n</w:t>
      </w:r>
      <w:r w:rsidR="00493BC0">
        <w:rPr>
          <w:spacing w:val="-4"/>
        </w:rPr>
        <w:t> = </w:t>
      </w:r>
      <w:r w:rsidRPr="0050091B">
        <w:t>6)</w:t>
      </w:r>
      <w:r w:rsidRPr="0050091B">
        <w:rPr>
          <w:spacing w:val="-2"/>
        </w:rPr>
        <w:t xml:space="preserve"> </w:t>
      </w:r>
      <w:r w:rsidRPr="0050091B">
        <w:t>ir</w:t>
      </w:r>
      <w:r w:rsidRPr="0050091B">
        <w:rPr>
          <w:spacing w:val="-2"/>
        </w:rPr>
        <w:t xml:space="preserve"> </w:t>
      </w:r>
      <w:r w:rsidRPr="0050091B">
        <w:t>6</w:t>
      </w:r>
      <w:r w:rsidR="00493BC0">
        <w:rPr>
          <w:spacing w:val="-4"/>
        </w:rPr>
        <w:t> balais</w:t>
      </w:r>
      <w:r w:rsidRPr="0050091B">
        <w:rPr>
          <w:spacing w:val="-3"/>
        </w:rPr>
        <w:t xml:space="preserve"> </w:t>
      </w:r>
      <w:r w:rsidRPr="0050091B">
        <w:t>(n</w:t>
      </w:r>
      <w:r w:rsidR="00493BC0">
        <w:rPr>
          <w:spacing w:val="-1"/>
        </w:rPr>
        <w:t> = </w:t>
      </w:r>
      <w:r w:rsidRPr="0050091B">
        <w:t>2),</w:t>
      </w:r>
      <w:r w:rsidR="0005523D">
        <w:t xml:space="preserve"> 8 </w:t>
      </w:r>
      <w:r w:rsidRPr="0050091B">
        <w:t>asmenims,</w:t>
      </w:r>
      <w:r w:rsidRPr="0050091B">
        <w:rPr>
          <w:spacing w:val="-3"/>
        </w:rPr>
        <w:t xml:space="preserve"> </w:t>
      </w:r>
      <w:r w:rsidRPr="0050091B">
        <w:t>kuriems</w:t>
      </w:r>
      <w:r w:rsidRPr="0050091B">
        <w:rPr>
          <w:spacing w:val="-3"/>
        </w:rPr>
        <w:t xml:space="preserve"> </w:t>
      </w:r>
      <w:r w:rsidRPr="0050091B">
        <w:t>buvo</w:t>
      </w:r>
      <w:r w:rsidRPr="0050091B">
        <w:rPr>
          <w:spacing w:val="-3"/>
        </w:rPr>
        <w:t xml:space="preserve"> </w:t>
      </w:r>
      <w:r w:rsidRPr="0050091B">
        <w:t>vidutinio</w:t>
      </w:r>
      <w:r w:rsidRPr="0050091B">
        <w:rPr>
          <w:spacing w:val="-3"/>
        </w:rPr>
        <w:t xml:space="preserve"> </w:t>
      </w:r>
      <w:r w:rsidRPr="0050091B">
        <w:t>sunkumo</w:t>
      </w:r>
      <w:r w:rsidRPr="0050091B">
        <w:rPr>
          <w:spacing w:val="-3"/>
        </w:rPr>
        <w:t xml:space="preserve"> </w:t>
      </w:r>
      <w:r w:rsidRPr="0050091B">
        <w:t>kepenų</w:t>
      </w:r>
      <w:r w:rsidRPr="0050091B">
        <w:rPr>
          <w:spacing w:val="-3"/>
        </w:rPr>
        <w:t xml:space="preserve"> </w:t>
      </w:r>
      <w:r w:rsidRPr="0050091B">
        <w:t>funkcijos</w:t>
      </w:r>
      <w:r w:rsidRPr="0050091B">
        <w:rPr>
          <w:spacing w:val="-3"/>
        </w:rPr>
        <w:t xml:space="preserve"> </w:t>
      </w:r>
      <w:r w:rsidRPr="0050091B">
        <w:t>sutrikimas,</w:t>
      </w:r>
      <w:r w:rsidRPr="0050091B">
        <w:rPr>
          <w:spacing w:val="-3"/>
        </w:rPr>
        <w:t xml:space="preserve"> </w:t>
      </w:r>
      <w:r w:rsidRPr="0050091B">
        <w:t>B</w:t>
      </w:r>
      <w:r w:rsidRPr="0050091B">
        <w:rPr>
          <w:spacing w:val="-3"/>
        </w:rPr>
        <w:t xml:space="preserve"> </w:t>
      </w:r>
      <w:r w:rsidRPr="0050091B">
        <w:t>klasės</w:t>
      </w:r>
      <w:r w:rsidRPr="0050091B">
        <w:rPr>
          <w:spacing w:val="-3"/>
        </w:rPr>
        <w:t xml:space="preserve"> </w:t>
      </w:r>
      <w:r w:rsidRPr="0050091B">
        <w:t>pagal</w:t>
      </w:r>
      <w:r w:rsidRPr="0050091B">
        <w:rPr>
          <w:spacing w:val="-3"/>
        </w:rPr>
        <w:t xml:space="preserve"> </w:t>
      </w:r>
      <w:r w:rsidRPr="0050091B">
        <w:rPr>
          <w:i/>
          <w:iCs/>
        </w:rPr>
        <w:t xml:space="preserve">Child-Pugh </w:t>
      </w:r>
      <w:r w:rsidRPr="0050091B">
        <w:t>klasifikaciją, įvertintas 7</w:t>
      </w:r>
      <w:r w:rsidR="00493BC0">
        <w:t> balais</w:t>
      </w:r>
      <w:r w:rsidRPr="0050091B">
        <w:t xml:space="preserve"> (n</w:t>
      </w:r>
      <w:r w:rsidR="00493BC0">
        <w:t> = </w:t>
      </w:r>
      <w:r w:rsidRPr="0050091B">
        <w:t>6) ir 8</w:t>
      </w:r>
      <w:r w:rsidR="00493BC0">
        <w:t> balais</w:t>
      </w:r>
      <w:r w:rsidRPr="0050091B">
        <w:t xml:space="preserve"> (n</w:t>
      </w:r>
      <w:r w:rsidR="00493BC0">
        <w:t> = </w:t>
      </w:r>
      <w:r w:rsidRPr="0050091B">
        <w:t>2), bei 16 sveikų kontrolin</w:t>
      </w:r>
      <w:r w:rsidR="00024955">
        <w:t>ės grupės</w:t>
      </w:r>
      <w:r w:rsidRPr="0050091B">
        <w:t xml:space="preserve"> asmenų, nustatyta, kad vienkartinės 5</w:t>
      </w:r>
      <w:r w:rsidR="0050091B">
        <w:t> mg</w:t>
      </w:r>
      <w:r w:rsidRPr="0050091B">
        <w:t xml:space="preserve"> apiksabano dozės farmakokinetik</w:t>
      </w:r>
      <w:r w:rsidR="00024955">
        <w:t>os</w:t>
      </w:r>
      <w:r w:rsidRPr="0050091B">
        <w:t xml:space="preserve"> ir farmakodinamik</w:t>
      </w:r>
      <w:r w:rsidR="00024955">
        <w:t>os rodikliai</w:t>
      </w:r>
      <w:r w:rsidR="0005523D">
        <w:t xml:space="preserve"> </w:t>
      </w:r>
      <w:r w:rsidR="00493BC0">
        <w:t>asmenims</w:t>
      </w:r>
      <w:r w:rsidRPr="0050091B">
        <w:t>, kuriems buvo kepenų funkcijos sutrikimas, nepakito.</w:t>
      </w:r>
      <w:r w:rsidR="0005523D">
        <w:t xml:space="preserve"> A</w:t>
      </w:r>
      <w:r w:rsidR="00493BC0">
        <w:t>smenims</w:t>
      </w:r>
      <w:r w:rsidRPr="0050091B">
        <w:t xml:space="preserve">, kuriems buvo </w:t>
      </w:r>
      <w:r w:rsidR="00024955">
        <w:t>nesunkus</w:t>
      </w:r>
      <w:r w:rsidRPr="0050091B">
        <w:t xml:space="preserve"> ar vidutinio sunkumo kepenų funkcijos sutrikimas, ir sveikiems</w:t>
      </w:r>
      <w:r w:rsidR="0005523D">
        <w:t xml:space="preserve"> </w:t>
      </w:r>
      <w:r w:rsidR="00493BC0">
        <w:t>asmenims</w:t>
      </w:r>
      <w:r w:rsidRPr="0050091B">
        <w:t xml:space="preserve"> nustatyti Xa faktoriaus </w:t>
      </w:r>
      <w:r w:rsidR="00024955">
        <w:t>slopinimo</w:t>
      </w:r>
      <w:r w:rsidR="00024955" w:rsidRPr="0050091B">
        <w:t xml:space="preserve"> </w:t>
      </w:r>
      <w:r w:rsidRPr="0050091B">
        <w:t>ir</w:t>
      </w:r>
      <w:r w:rsidRPr="0050091B">
        <w:rPr>
          <w:spacing w:val="40"/>
        </w:rPr>
        <w:t xml:space="preserve"> </w:t>
      </w:r>
      <w:r w:rsidR="00024955">
        <w:t>TNS rodiklių</w:t>
      </w:r>
      <w:r w:rsidR="00024955" w:rsidDel="00024955">
        <w:t xml:space="preserve"> </w:t>
      </w:r>
      <w:r w:rsidRPr="0050091B">
        <w:t>pokyčiai buvo panašūs.</w:t>
      </w:r>
    </w:p>
    <w:p w14:paraId="69C140EE" w14:textId="77777777" w:rsidR="00AB5936" w:rsidRPr="0050091B" w:rsidRDefault="00AB5936" w:rsidP="00ED4449">
      <w:pPr>
        <w:pStyle w:val="Pagrindinistekstas"/>
        <w:kinsoku w:val="0"/>
        <w:overflowPunct w:val="0"/>
        <w:ind w:left="0"/>
      </w:pPr>
    </w:p>
    <w:p w14:paraId="35E4DB61" w14:textId="77777777" w:rsidR="0005523D" w:rsidRDefault="00AB5936" w:rsidP="00ED4449">
      <w:pPr>
        <w:pStyle w:val="Pagrindinistekstas"/>
        <w:kinsoku w:val="0"/>
        <w:overflowPunct w:val="0"/>
        <w:ind w:left="0"/>
      </w:pPr>
      <w:r w:rsidRPr="0050091B">
        <w:t>Apiksabanas</w:t>
      </w:r>
      <w:r w:rsidRPr="0050091B">
        <w:rPr>
          <w:spacing w:val="-4"/>
        </w:rPr>
        <w:t xml:space="preserve"> </w:t>
      </w:r>
      <w:r w:rsidRPr="0050091B">
        <w:t>netirtas</w:t>
      </w:r>
      <w:r w:rsidRPr="0050091B">
        <w:rPr>
          <w:spacing w:val="-4"/>
        </w:rPr>
        <w:t xml:space="preserve"> </w:t>
      </w:r>
      <w:r w:rsidRPr="0050091B">
        <w:t>su</w:t>
      </w:r>
      <w:r w:rsidRPr="0050091B">
        <w:rPr>
          <w:spacing w:val="-5"/>
        </w:rPr>
        <w:t xml:space="preserve"> </w:t>
      </w:r>
      <w:r w:rsidRPr="0050091B">
        <w:t>pacientais</w:t>
      </w:r>
      <w:r w:rsidRPr="0050091B">
        <w:rPr>
          <w:spacing w:val="-3"/>
        </w:rPr>
        <w:t xml:space="preserve"> </w:t>
      </w:r>
      <w:r w:rsidRPr="0050091B">
        <w:t>vaikais,</w:t>
      </w:r>
      <w:r w:rsidRPr="0050091B">
        <w:rPr>
          <w:spacing w:val="-4"/>
        </w:rPr>
        <w:t xml:space="preserve"> </w:t>
      </w:r>
      <w:r w:rsidRPr="0050091B">
        <w:t>kurių</w:t>
      </w:r>
      <w:r w:rsidRPr="0050091B">
        <w:rPr>
          <w:spacing w:val="-4"/>
        </w:rPr>
        <w:t xml:space="preserve"> </w:t>
      </w:r>
      <w:r w:rsidRPr="0050091B">
        <w:t>kepenų</w:t>
      </w:r>
      <w:r w:rsidRPr="0050091B">
        <w:rPr>
          <w:spacing w:val="-4"/>
        </w:rPr>
        <w:t xml:space="preserve"> </w:t>
      </w:r>
      <w:r w:rsidRPr="0050091B">
        <w:t>funkcija</w:t>
      </w:r>
      <w:r w:rsidRPr="0050091B">
        <w:rPr>
          <w:spacing w:val="-4"/>
        </w:rPr>
        <w:t xml:space="preserve"> </w:t>
      </w:r>
      <w:r w:rsidRPr="0050091B">
        <w:t>sutrikusi.</w:t>
      </w:r>
    </w:p>
    <w:p w14:paraId="27C0E7D0" w14:textId="77777777" w:rsidR="0005523D" w:rsidRDefault="0005523D" w:rsidP="00ED4449">
      <w:pPr>
        <w:pStyle w:val="Pagrindinistekstas"/>
        <w:kinsoku w:val="0"/>
        <w:overflowPunct w:val="0"/>
        <w:ind w:left="0"/>
      </w:pPr>
    </w:p>
    <w:p w14:paraId="2E89ECA8" w14:textId="77777777" w:rsidR="00AB5936" w:rsidRPr="0050091B" w:rsidRDefault="00AB5936" w:rsidP="00ED4449">
      <w:pPr>
        <w:pStyle w:val="Pagrindinistekstas"/>
        <w:kinsoku w:val="0"/>
        <w:overflowPunct w:val="0"/>
        <w:ind w:left="0"/>
        <w:rPr>
          <w:spacing w:val="-2"/>
        </w:rPr>
      </w:pPr>
      <w:r w:rsidRPr="0050091B">
        <w:rPr>
          <w:spacing w:val="-2"/>
          <w:u w:val="single"/>
        </w:rPr>
        <w:t>Lytis</w:t>
      </w:r>
    </w:p>
    <w:p w14:paraId="7C48B78E" w14:textId="77777777" w:rsidR="00AB5936" w:rsidRPr="0050091B" w:rsidRDefault="00AB5936" w:rsidP="00ED4449">
      <w:pPr>
        <w:pStyle w:val="Pagrindinistekstas"/>
        <w:kinsoku w:val="0"/>
        <w:overflowPunct w:val="0"/>
        <w:ind w:left="0"/>
        <w:rPr>
          <w:spacing w:val="-2"/>
        </w:rPr>
      </w:pPr>
      <w:r w:rsidRPr="0050091B">
        <w:t>Apiksabano</w:t>
      </w:r>
      <w:r w:rsidRPr="0050091B">
        <w:rPr>
          <w:spacing w:val="-8"/>
        </w:rPr>
        <w:t xml:space="preserve"> </w:t>
      </w:r>
      <w:r w:rsidRPr="0050091B">
        <w:t>ekspozicija</w:t>
      </w:r>
      <w:r w:rsidRPr="0050091B">
        <w:rPr>
          <w:spacing w:val="-6"/>
        </w:rPr>
        <w:t xml:space="preserve"> </w:t>
      </w:r>
      <w:r w:rsidRPr="0050091B">
        <w:t>yra</w:t>
      </w:r>
      <w:r w:rsidRPr="0050091B">
        <w:rPr>
          <w:spacing w:val="-6"/>
        </w:rPr>
        <w:t xml:space="preserve"> </w:t>
      </w:r>
      <w:r w:rsidRPr="0050091B">
        <w:t>maždaug</w:t>
      </w:r>
      <w:r w:rsidRPr="0050091B">
        <w:rPr>
          <w:spacing w:val="-6"/>
        </w:rPr>
        <w:t xml:space="preserve"> </w:t>
      </w:r>
      <w:r w:rsidRPr="0050091B">
        <w:t>18</w:t>
      </w:r>
      <w:r w:rsidR="0050091B">
        <w:rPr>
          <w:spacing w:val="-5"/>
        </w:rPr>
        <w:t> %</w:t>
      </w:r>
      <w:r w:rsidRPr="0050091B">
        <w:rPr>
          <w:spacing w:val="-6"/>
        </w:rPr>
        <w:t xml:space="preserve"> </w:t>
      </w:r>
      <w:r w:rsidRPr="0050091B">
        <w:t>didesnė</w:t>
      </w:r>
      <w:r w:rsidRPr="0050091B">
        <w:rPr>
          <w:spacing w:val="-6"/>
        </w:rPr>
        <w:t xml:space="preserve"> </w:t>
      </w:r>
      <w:r w:rsidRPr="0050091B">
        <w:t>moterims</w:t>
      </w:r>
      <w:r w:rsidRPr="0050091B">
        <w:rPr>
          <w:spacing w:val="-6"/>
        </w:rPr>
        <w:t xml:space="preserve"> </w:t>
      </w:r>
      <w:r w:rsidRPr="0050091B">
        <w:t>nei</w:t>
      </w:r>
      <w:r w:rsidRPr="0050091B">
        <w:rPr>
          <w:spacing w:val="-5"/>
        </w:rPr>
        <w:t xml:space="preserve"> </w:t>
      </w:r>
      <w:r w:rsidRPr="0050091B">
        <w:rPr>
          <w:spacing w:val="-2"/>
        </w:rPr>
        <w:t>vyrams.</w:t>
      </w:r>
    </w:p>
    <w:p w14:paraId="0CB6AA37" w14:textId="77777777" w:rsidR="0005523D" w:rsidRDefault="0005523D" w:rsidP="00ED4449">
      <w:pPr>
        <w:pStyle w:val="Pagrindinistekstas"/>
        <w:kinsoku w:val="0"/>
        <w:overflowPunct w:val="0"/>
        <w:ind w:left="0"/>
      </w:pPr>
    </w:p>
    <w:p w14:paraId="56ACBB8C" w14:textId="77777777" w:rsidR="0005523D" w:rsidRDefault="00AB5936" w:rsidP="00ED4449">
      <w:pPr>
        <w:pStyle w:val="Pagrindinistekstas"/>
        <w:kinsoku w:val="0"/>
        <w:overflowPunct w:val="0"/>
        <w:ind w:left="0"/>
      </w:pPr>
      <w:r w:rsidRPr="0050091B">
        <w:t>Farmakokinetinių</w:t>
      </w:r>
      <w:r w:rsidRPr="0050091B">
        <w:rPr>
          <w:spacing w:val="-5"/>
        </w:rPr>
        <w:t xml:space="preserve"> </w:t>
      </w:r>
      <w:r w:rsidRPr="0050091B">
        <w:t>savybių</w:t>
      </w:r>
      <w:r w:rsidRPr="0050091B">
        <w:rPr>
          <w:spacing w:val="-5"/>
        </w:rPr>
        <w:t xml:space="preserve"> </w:t>
      </w:r>
      <w:r w:rsidRPr="0050091B">
        <w:t>skirtumai</w:t>
      </w:r>
      <w:r w:rsidRPr="0050091B">
        <w:rPr>
          <w:spacing w:val="-5"/>
        </w:rPr>
        <w:t xml:space="preserve"> </w:t>
      </w:r>
      <w:r w:rsidRPr="0050091B">
        <w:t>tarp</w:t>
      </w:r>
      <w:r w:rsidRPr="0050091B">
        <w:rPr>
          <w:spacing w:val="-5"/>
        </w:rPr>
        <w:t xml:space="preserve"> </w:t>
      </w:r>
      <w:r w:rsidRPr="0050091B">
        <w:t>lyčių</w:t>
      </w:r>
      <w:r w:rsidRPr="0050091B">
        <w:rPr>
          <w:spacing w:val="-5"/>
        </w:rPr>
        <w:t xml:space="preserve"> </w:t>
      </w:r>
      <w:r w:rsidRPr="0050091B">
        <w:t>pacientams</w:t>
      </w:r>
      <w:r w:rsidRPr="0050091B">
        <w:rPr>
          <w:spacing w:val="-2"/>
        </w:rPr>
        <w:t xml:space="preserve"> </w:t>
      </w:r>
      <w:r w:rsidRPr="0050091B">
        <w:t>vaikams</w:t>
      </w:r>
      <w:r w:rsidRPr="0050091B">
        <w:rPr>
          <w:spacing w:val="-5"/>
        </w:rPr>
        <w:t xml:space="preserve"> </w:t>
      </w:r>
      <w:r w:rsidRPr="0050091B">
        <w:t>netirti.</w:t>
      </w:r>
    </w:p>
    <w:p w14:paraId="3BA3D336" w14:textId="77777777" w:rsidR="0005523D" w:rsidRDefault="0005523D" w:rsidP="00ED4449">
      <w:pPr>
        <w:pStyle w:val="Pagrindinistekstas"/>
        <w:kinsoku w:val="0"/>
        <w:overflowPunct w:val="0"/>
        <w:ind w:left="0"/>
      </w:pPr>
    </w:p>
    <w:p w14:paraId="16EA80EE" w14:textId="77777777" w:rsidR="00AB5936" w:rsidRPr="0050091B" w:rsidRDefault="00AB5936" w:rsidP="00ED4449">
      <w:pPr>
        <w:pStyle w:val="Pagrindinistekstas"/>
        <w:kinsoku w:val="0"/>
        <w:overflowPunct w:val="0"/>
        <w:ind w:left="0"/>
      </w:pPr>
      <w:r w:rsidRPr="0050091B">
        <w:rPr>
          <w:u w:val="single"/>
        </w:rPr>
        <w:t>Etninės grupės ir rasė</w:t>
      </w:r>
    </w:p>
    <w:p w14:paraId="3D60FAC9" w14:textId="77777777" w:rsidR="00AB5936" w:rsidRPr="0050091B" w:rsidRDefault="00AB5936" w:rsidP="00ED4449">
      <w:pPr>
        <w:pStyle w:val="Pagrindinistekstas"/>
        <w:kinsoku w:val="0"/>
        <w:overflowPunct w:val="0"/>
        <w:ind w:left="0"/>
      </w:pPr>
      <w:r w:rsidRPr="0050091B">
        <w:t>I</w:t>
      </w:r>
      <w:r w:rsidR="0005523D">
        <w:t> </w:t>
      </w:r>
      <w:r w:rsidRPr="0050091B">
        <w:t>fazės tyrimų rezultatai neparodė pastebim</w:t>
      </w:r>
      <w:r w:rsidR="00B819DD">
        <w:t xml:space="preserve">ų </w:t>
      </w:r>
      <w:r w:rsidRPr="0050091B">
        <w:t xml:space="preserve">apiksabano farmakokinetikos </w:t>
      </w:r>
      <w:r w:rsidR="0055290D" w:rsidRPr="00BF28CA">
        <w:t>rodiklių skirtumo baltaodžiams, azijiečiams ir juodaodžiams</w:t>
      </w:r>
      <w:r w:rsidR="0055290D">
        <w:t xml:space="preserve"> / afroamerikiečiams</w:t>
      </w:r>
      <w:r w:rsidRPr="0050091B">
        <w:t xml:space="preserve"> </w:t>
      </w:r>
      <w:r w:rsidR="0055290D">
        <w:t>asmenims</w:t>
      </w:r>
      <w:r w:rsidRPr="0050091B">
        <w:t xml:space="preserve">. </w:t>
      </w:r>
      <w:r w:rsidR="00B819DD" w:rsidRPr="00B819DD">
        <w:t>Pacientams, kuriems buvo skiriama apiksabano, p</w:t>
      </w:r>
      <w:r w:rsidRPr="0050091B">
        <w:t>opuliacijos farmakokinetikos</w:t>
      </w:r>
      <w:r w:rsidRPr="0050091B">
        <w:rPr>
          <w:spacing w:val="-3"/>
        </w:rPr>
        <w:t xml:space="preserve"> </w:t>
      </w:r>
      <w:r w:rsidRPr="0050091B">
        <w:t>analizės</w:t>
      </w:r>
      <w:r w:rsidRPr="0050091B">
        <w:rPr>
          <w:spacing w:val="-3"/>
        </w:rPr>
        <w:t xml:space="preserve"> </w:t>
      </w:r>
      <w:r w:rsidRPr="0050091B">
        <w:t>duomenys</w:t>
      </w:r>
      <w:r w:rsidRPr="0050091B">
        <w:rPr>
          <w:spacing w:val="-3"/>
        </w:rPr>
        <w:t xml:space="preserve"> </w:t>
      </w:r>
      <w:r w:rsidRPr="0050091B">
        <w:t>paprastai</w:t>
      </w:r>
      <w:r w:rsidRPr="0050091B">
        <w:rPr>
          <w:spacing w:val="-3"/>
        </w:rPr>
        <w:t xml:space="preserve"> </w:t>
      </w:r>
      <w:r w:rsidRPr="0050091B">
        <w:t>buvo</w:t>
      </w:r>
      <w:r w:rsidRPr="0050091B">
        <w:rPr>
          <w:spacing w:val="-3"/>
        </w:rPr>
        <w:t xml:space="preserve"> </w:t>
      </w:r>
      <w:r w:rsidRPr="0050091B">
        <w:t>panašūs</w:t>
      </w:r>
      <w:r w:rsidRPr="0050091B">
        <w:rPr>
          <w:spacing w:val="-3"/>
        </w:rPr>
        <w:t xml:space="preserve"> </w:t>
      </w:r>
      <w:r w:rsidRPr="0050091B">
        <w:t>į I</w:t>
      </w:r>
      <w:r w:rsidR="0005523D">
        <w:t> </w:t>
      </w:r>
      <w:r w:rsidRPr="0050091B">
        <w:t>fazės tyrimų rezultatus.</w:t>
      </w:r>
    </w:p>
    <w:p w14:paraId="4C81C012" w14:textId="77777777" w:rsidR="00AB5936" w:rsidRPr="0050091B" w:rsidRDefault="00AB5936" w:rsidP="00ED4449">
      <w:pPr>
        <w:pStyle w:val="Pagrindinistekstas"/>
        <w:kinsoku w:val="0"/>
        <w:overflowPunct w:val="0"/>
        <w:ind w:left="0"/>
      </w:pPr>
    </w:p>
    <w:p w14:paraId="28B23E38" w14:textId="77777777" w:rsidR="0005523D" w:rsidRDefault="00B819DD" w:rsidP="00ED4449">
      <w:pPr>
        <w:pStyle w:val="Pagrindinistekstas"/>
        <w:kinsoku w:val="0"/>
        <w:overflowPunct w:val="0"/>
        <w:ind w:left="0"/>
      </w:pPr>
      <w:r w:rsidRPr="00B819DD">
        <w:t>Su etnine grupe ir rase susiję f</w:t>
      </w:r>
      <w:r w:rsidR="00AB5936" w:rsidRPr="0050091B">
        <w:t>armakokinetinių</w:t>
      </w:r>
      <w:r w:rsidR="00AB5936" w:rsidRPr="0050091B">
        <w:rPr>
          <w:spacing w:val="-4"/>
        </w:rPr>
        <w:t xml:space="preserve"> </w:t>
      </w:r>
      <w:r w:rsidR="00AB5936" w:rsidRPr="0050091B">
        <w:t>savybių</w:t>
      </w:r>
      <w:r w:rsidR="00AB5936" w:rsidRPr="0050091B">
        <w:rPr>
          <w:spacing w:val="-4"/>
        </w:rPr>
        <w:t xml:space="preserve"> </w:t>
      </w:r>
      <w:r w:rsidR="00AB5936" w:rsidRPr="0050091B">
        <w:t>skirtumai</w:t>
      </w:r>
      <w:r w:rsidR="00AB5936" w:rsidRPr="0050091B">
        <w:rPr>
          <w:spacing w:val="-4"/>
        </w:rPr>
        <w:t xml:space="preserve"> </w:t>
      </w:r>
      <w:r w:rsidR="00AB5936" w:rsidRPr="0050091B">
        <w:t>pacientams</w:t>
      </w:r>
      <w:r w:rsidR="00AB5936" w:rsidRPr="0050091B">
        <w:rPr>
          <w:spacing w:val="-4"/>
        </w:rPr>
        <w:t xml:space="preserve"> </w:t>
      </w:r>
      <w:r w:rsidR="00AB5936" w:rsidRPr="0050091B">
        <w:t>vaikams</w:t>
      </w:r>
      <w:r w:rsidR="00AB5936" w:rsidRPr="0050091B">
        <w:rPr>
          <w:spacing w:val="-4"/>
        </w:rPr>
        <w:t xml:space="preserve"> </w:t>
      </w:r>
      <w:r w:rsidR="00AB5936" w:rsidRPr="0050091B">
        <w:t>netirti.</w:t>
      </w:r>
    </w:p>
    <w:p w14:paraId="5909AF5A" w14:textId="77777777" w:rsidR="0005523D" w:rsidRDefault="0005523D" w:rsidP="00ED4449">
      <w:pPr>
        <w:pStyle w:val="Pagrindinistekstas"/>
        <w:kinsoku w:val="0"/>
        <w:overflowPunct w:val="0"/>
        <w:ind w:left="0"/>
      </w:pPr>
    </w:p>
    <w:p w14:paraId="6398F4B2" w14:textId="77777777" w:rsidR="00AB5936" w:rsidRPr="0050091B" w:rsidRDefault="00AB5936" w:rsidP="00ED4449">
      <w:pPr>
        <w:pStyle w:val="Pagrindinistekstas"/>
        <w:keepNext/>
        <w:kinsoku w:val="0"/>
        <w:overflowPunct w:val="0"/>
        <w:ind w:left="0"/>
      </w:pPr>
      <w:r w:rsidRPr="0050091B">
        <w:rPr>
          <w:u w:val="single"/>
        </w:rPr>
        <w:t xml:space="preserve">Kūno </w:t>
      </w:r>
      <w:r w:rsidR="00895C48">
        <w:rPr>
          <w:u w:val="single"/>
        </w:rPr>
        <w:t>svoris</w:t>
      </w:r>
    </w:p>
    <w:p w14:paraId="7DF04B2B" w14:textId="77777777" w:rsidR="00AB5936" w:rsidRPr="0050091B" w:rsidRDefault="00AB5936" w:rsidP="00ED4449">
      <w:pPr>
        <w:pStyle w:val="Pagrindinistekstas"/>
        <w:keepNext/>
        <w:kinsoku w:val="0"/>
        <w:overflowPunct w:val="0"/>
        <w:ind w:left="0"/>
      </w:pPr>
      <w:r w:rsidRPr="0050091B">
        <w:t>Pacientams,</w:t>
      </w:r>
      <w:r w:rsidRPr="0050091B">
        <w:rPr>
          <w:spacing w:val="-3"/>
        </w:rPr>
        <w:t xml:space="preserve"> </w:t>
      </w:r>
      <w:r w:rsidRPr="0050091B">
        <w:t>kurių</w:t>
      </w:r>
      <w:r w:rsidRPr="0050091B">
        <w:rPr>
          <w:spacing w:val="-3"/>
        </w:rPr>
        <w:t xml:space="preserve"> </w:t>
      </w:r>
      <w:r w:rsidRPr="0050091B">
        <w:t>kūno</w:t>
      </w:r>
      <w:r w:rsidRPr="0050091B">
        <w:rPr>
          <w:spacing w:val="-3"/>
        </w:rPr>
        <w:t xml:space="preserve"> </w:t>
      </w:r>
      <w:r w:rsidR="00895C48">
        <w:rPr>
          <w:spacing w:val="-3"/>
        </w:rPr>
        <w:t>svoris</w:t>
      </w:r>
      <w:r w:rsidRPr="0050091B">
        <w:rPr>
          <w:spacing w:val="-3"/>
        </w:rPr>
        <w:t xml:space="preserve"> </w:t>
      </w:r>
      <w:r w:rsidR="0050091B">
        <w:t>&gt; </w:t>
      </w:r>
      <w:r w:rsidRPr="0050091B">
        <w:t>120</w:t>
      </w:r>
      <w:r w:rsidR="0050091B">
        <w:rPr>
          <w:spacing w:val="-2"/>
        </w:rPr>
        <w:t> kg</w:t>
      </w:r>
      <w:r w:rsidRPr="0050091B">
        <w:t>,</w:t>
      </w:r>
      <w:r w:rsidRPr="0050091B">
        <w:rPr>
          <w:spacing w:val="-3"/>
        </w:rPr>
        <w:t xml:space="preserve"> </w:t>
      </w:r>
      <w:r w:rsidRPr="0050091B">
        <w:t>nustatyta</w:t>
      </w:r>
      <w:r w:rsidRPr="0050091B">
        <w:rPr>
          <w:spacing w:val="-3"/>
        </w:rPr>
        <w:t xml:space="preserve"> </w:t>
      </w:r>
      <w:r w:rsidRPr="0050091B">
        <w:t>maždaug</w:t>
      </w:r>
      <w:r w:rsidRPr="0050091B">
        <w:rPr>
          <w:spacing w:val="-3"/>
        </w:rPr>
        <w:t xml:space="preserve"> </w:t>
      </w:r>
      <w:r w:rsidRPr="0050091B">
        <w:t>30</w:t>
      </w:r>
      <w:r w:rsidR="0050091B">
        <w:rPr>
          <w:spacing w:val="-3"/>
        </w:rPr>
        <w:t> %</w:t>
      </w:r>
      <w:r w:rsidRPr="0050091B">
        <w:rPr>
          <w:spacing w:val="-1"/>
        </w:rPr>
        <w:t xml:space="preserve"> </w:t>
      </w:r>
      <w:r w:rsidRPr="0050091B">
        <w:t>mažesnė</w:t>
      </w:r>
      <w:r w:rsidRPr="0050091B">
        <w:rPr>
          <w:spacing w:val="-3"/>
        </w:rPr>
        <w:t xml:space="preserve"> </w:t>
      </w:r>
      <w:r w:rsidRPr="0050091B">
        <w:t>apiksabano</w:t>
      </w:r>
      <w:r w:rsidRPr="0050091B">
        <w:rPr>
          <w:spacing w:val="-3"/>
        </w:rPr>
        <w:t xml:space="preserve"> </w:t>
      </w:r>
      <w:r w:rsidRPr="0050091B">
        <w:t>ekspozicija,</w:t>
      </w:r>
      <w:r w:rsidRPr="0050091B">
        <w:rPr>
          <w:spacing w:val="-3"/>
        </w:rPr>
        <w:t xml:space="preserve"> </w:t>
      </w:r>
      <w:r w:rsidRPr="0050091B">
        <w:t xml:space="preserve">o </w:t>
      </w:r>
      <w:r w:rsidRPr="0050091B">
        <w:lastRenderedPageBreak/>
        <w:t xml:space="preserve">pacientams, kurių kūno </w:t>
      </w:r>
      <w:r w:rsidR="00895C48">
        <w:t>svoris</w:t>
      </w:r>
      <w:r w:rsidRPr="0050091B">
        <w:t xml:space="preserve"> </w:t>
      </w:r>
      <w:r w:rsidR="0050091B">
        <w:t>&lt; </w:t>
      </w:r>
      <w:r w:rsidRPr="0050091B">
        <w:t>50</w:t>
      </w:r>
      <w:r w:rsidR="0050091B">
        <w:t> kg</w:t>
      </w:r>
      <w:r w:rsidRPr="0050091B">
        <w:t xml:space="preserve"> – maždaug 30</w:t>
      </w:r>
      <w:r w:rsidR="0050091B">
        <w:t> %</w:t>
      </w:r>
      <w:r w:rsidRPr="0050091B">
        <w:t xml:space="preserve"> didesnė ekspozicija, lyginant su ekspozicija</w:t>
      </w:r>
      <w:r w:rsidR="0008045F">
        <w:t xml:space="preserve"> </w:t>
      </w:r>
      <w:r w:rsidR="00493BC0">
        <w:t>asmenims</w:t>
      </w:r>
      <w:r w:rsidRPr="0050091B">
        <w:t xml:space="preserve">, kurių kūno </w:t>
      </w:r>
      <w:r w:rsidR="00895C48">
        <w:t>svoris</w:t>
      </w:r>
      <w:r w:rsidRPr="0050091B">
        <w:t xml:space="preserve"> buvo 65</w:t>
      </w:r>
      <w:r w:rsidR="0050091B">
        <w:t>–</w:t>
      </w:r>
      <w:r w:rsidRPr="0050091B">
        <w:t>85</w:t>
      </w:r>
      <w:r w:rsidR="0050091B">
        <w:t> kg</w:t>
      </w:r>
      <w:r w:rsidRPr="0050091B">
        <w:t>.</w:t>
      </w:r>
    </w:p>
    <w:p w14:paraId="0680B027" w14:textId="77777777" w:rsidR="00AB5936" w:rsidRPr="0050091B" w:rsidRDefault="00AB5936" w:rsidP="00ED4449">
      <w:pPr>
        <w:pStyle w:val="Pagrindinistekstas"/>
        <w:kinsoku w:val="0"/>
        <w:overflowPunct w:val="0"/>
        <w:ind w:left="0"/>
      </w:pPr>
    </w:p>
    <w:p w14:paraId="11F281A4" w14:textId="77777777" w:rsidR="00AB5936" w:rsidRDefault="00AB5936" w:rsidP="00ED4449">
      <w:pPr>
        <w:pStyle w:val="Pagrindinistekstas"/>
        <w:kinsoku w:val="0"/>
        <w:overflowPunct w:val="0"/>
        <w:ind w:left="0"/>
        <w:rPr>
          <w:spacing w:val="-2"/>
        </w:rPr>
      </w:pPr>
      <w:r w:rsidRPr="0050091B">
        <w:t>Apiksabano</w:t>
      </w:r>
      <w:r w:rsidRPr="0050091B">
        <w:rPr>
          <w:spacing w:val="-4"/>
        </w:rPr>
        <w:t xml:space="preserve"> </w:t>
      </w:r>
      <w:r w:rsidRPr="0050091B">
        <w:t>skyrimas</w:t>
      </w:r>
      <w:r w:rsidRPr="0050091B">
        <w:rPr>
          <w:spacing w:val="-4"/>
        </w:rPr>
        <w:t xml:space="preserve"> </w:t>
      </w:r>
      <w:r w:rsidRPr="0050091B">
        <w:t>pacientams</w:t>
      </w:r>
      <w:r w:rsidRPr="0050091B">
        <w:rPr>
          <w:spacing w:val="-3"/>
        </w:rPr>
        <w:t xml:space="preserve"> </w:t>
      </w:r>
      <w:r w:rsidRPr="0050091B">
        <w:t>vaikams</w:t>
      </w:r>
      <w:r w:rsidRPr="0050091B">
        <w:rPr>
          <w:spacing w:val="-4"/>
        </w:rPr>
        <w:t xml:space="preserve"> </w:t>
      </w:r>
      <w:r w:rsidRPr="0050091B">
        <w:t>yra</w:t>
      </w:r>
      <w:r w:rsidRPr="0050091B">
        <w:rPr>
          <w:spacing w:val="-4"/>
        </w:rPr>
        <w:t xml:space="preserve"> </w:t>
      </w:r>
      <w:r w:rsidRPr="0050091B">
        <w:t>pagrįstas</w:t>
      </w:r>
      <w:r w:rsidRPr="0050091B">
        <w:rPr>
          <w:spacing w:val="-4"/>
        </w:rPr>
        <w:t xml:space="preserve"> </w:t>
      </w:r>
      <w:r w:rsidRPr="0050091B">
        <w:t>fiksuotos</w:t>
      </w:r>
      <w:r w:rsidRPr="0050091B">
        <w:rPr>
          <w:spacing w:val="-4"/>
        </w:rPr>
        <w:t xml:space="preserve"> </w:t>
      </w:r>
      <w:r w:rsidRPr="0050091B">
        <w:t>dozės</w:t>
      </w:r>
      <w:r w:rsidRPr="0050091B">
        <w:rPr>
          <w:spacing w:val="-4"/>
        </w:rPr>
        <w:t xml:space="preserve"> </w:t>
      </w:r>
      <w:r w:rsidRPr="0050091B">
        <w:t>pagal</w:t>
      </w:r>
      <w:r w:rsidRPr="0050091B">
        <w:rPr>
          <w:spacing w:val="-4"/>
        </w:rPr>
        <w:t xml:space="preserve"> </w:t>
      </w:r>
      <w:r w:rsidRPr="0050091B">
        <w:t>kūno</w:t>
      </w:r>
      <w:r w:rsidRPr="0050091B">
        <w:rPr>
          <w:spacing w:val="-4"/>
        </w:rPr>
        <w:t xml:space="preserve"> </w:t>
      </w:r>
      <w:r w:rsidR="00895C48">
        <w:rPr>
          <w:spacing w:val="-4"/>
        </w:rPr>
        <w:t>svorio</w:t>
      </w:r>
      <w:r w:rsidRPr="0050091B">
        <w:rPr>
          <w:spacing w:val="-3"/>
        </w:rPr>
        <w:t xml:space="preserve"> </w:t>
      </w:r>
      <w:r w:rsidRPr="0050091B">
        <w:t xml:space="preserve">kategoriją </w:t>
      </w:r>
      <w:r w:rsidR="0055290D">
        <w:t>režimu</w:t>
      </w:r>
      <w:r w:rsidRPr="0050091B">
        <w:rPr>
          <w:spacing w:val="-2"/>
        </w:rPr>
        <w:t>.</w:t>
      </w:r>
    </w:p>
    <w:p w14:paraId="1F643045" w14:textId="77777777" w:rsidR="0008045F" w:rsidRPr="0050091B" w:rsidRDefault="0008045F" w:rsidP="00ED4449">
      <w:pPr>
        <w:pStyle w:val="Pagrindinistekstas"/>
        <w:kinsoku w:val="0"/>
        <w:overflowPunct w:val="0"/>
        <w:ind w:left="0"/>
        <w:rPr>
          <w:spacing w:val="-2"/>
        </w:rPr>
      </w:pPr>
    </w:p>
    <w:p w14:paraId="619C89AD" w14:textId="77777777" w:rsidR="00AB5936" w:rsidRPr="0050091B" w:rsidRDefault="00AB5936" w:rsidP="00ED4449">
      <w:pPr>
        <w:pStyle w:val="Pagrindinistekstas"/>
        <w:kinsoku w:val="0"/>
        <w:overflowPunct w:val="0"/>
        <w:ind w:left="0"/>
      </w:pPr>
      <w:r w:rsidRPr="0050091B">
        <w:rPr>
          <w:u w:val="single"/>
        </w:rPr>
        <w:t>Santykis</w:t>
      </w:r>
      <w:r w:rsidRPr="0050091B">
        <w:rPr>
          <w:spacing w:val="-8"/>
          <w:u w:val="single"/>
        </w:rPr>
        <w:t xml:space="preserve"> </w:t>
      </w:r>
      <w:r w:rsidRPr="0050091B">
        <w:rPr>
          <w:u w:val="single"/>
        </w:rPr>
        <w:t>tarp</w:t>
      </w:r>
      <w:r w:rsidRPr="0050091B">
        <w:rPr>
          <w:spacing w:val="-8"/>
          <w:u w:val="single"/>
        </w:rPr>
        <w:t xml:space="preserve"> </w:t>
      </w:r>
      <w:r w:rsidRPr="0050091B">
        <w:rPr>
          <w:u w:val="single"/>
        </w:rPr>
        <w:t>farmakokinetikos</w:t>
      </w:r>
      <w:r w:rsidRPr="0050091B">
        <w:rPr>
          <w:spacing w:val="-8"/>
          <w:u w:val="single"/>
        </w:rPr>
        <w:t xml:space="preserve"> </w:t>
      </w:r>
      <w:r w:rsidRPr="0050091B">
        <w:rPr>
          <w:u w:val="single"/>
        </w:rPr>
        <w:t>ir</w:t>
      </w:r>
      <w:r w:rsidRPr="0050091B">
        <w:rPr>
          <w:spacing w:val="-7"/>
          <w:u w:val="single"/>
        </w:rPr>
        <w:t xml:space="preserve"> </w:t>
      </w:r>
      <w:r w:rsidRPr="0050091B">
        <w:rPr>
          <w:spacing w:val="-2"/>
          <w:u w:val="single"/>
        </w:rPr>
        <w:t>farmakodinamikos</w:t>
      </w:r>
    </w:p>
    <w:p w14:paraId="4D5A9E0B" w14:textId="77777777" w:rsidR="00AB5936" w:rsidRDefault="00AB5936" w:rsidP="00ED4449">
      <w:pPr>
        <w:pStyle w:val="Pagrindinistekstas"/>
        <w:kinsoku w:val="0"/>
        <w:overflowPunct w:val="0"/>
        <w:ind w:left="0"/>
        <w:rPr>
          <w:spacing w:val="-2"/>
        </w:rPr>
      </w:pPr>
      <w:r w:rsidRPr="0050091B">
        <w:t>Suaugusiesiems farmakokinetikos ir farmakodinamikos (FK</w:t>
      </w:r>
      <w:r w:rsidR="007C0A22">
        <w:t xml:space="preserve"> </w:t>
      </w:r>
      <w:r w:rsidRPr="0050091B">
        <w:t>/</w:t>
      </w:r>
      <w:r w:rsidR="007C0A22">
        <w:t xml:space="preserve"> </w:t>
      </w:r>
      <w:r w:rsidRPr="0050091B">
        <w:t xml:space="preserve">FD) </w:t>
      </w:r>
      <w:r w:rsidR="0055290D">
        <w:t>santykis</w:t>
      </w:r>
      <w:r w:rsidR="0055290D" w:rsidRPr="0050091B">
        <w:t xml:space="preserve"> </w:t>
      </w:r>
      <w:r w:rsidRPr="0050091B">
        <w:t>tarp apiksabano koncentracijos</w:t>
      </w:r>
      <w:r w:rsidRPr="0050091B">
        <w:rPr>
          <w:spacing w:val="-1"/>
        </w:rPr>
        <w:t xml:space="preserve"> </w:t>
      </w:r>
      <w:r w:rsidRPr="0050091B">
        <w:t>plazmoje</w:t>
      </w:r>
      <w:r w:rsidRPr="0050091B">
        <w:rPr>
          <w:spacing w:val="-1"/>
        </w:rPr>
        <w:t xml:space="preserve"> </w:t>
      </w:r>
      <w:r w:rsidRPr="0050091B">
        <w:t>ir</w:t>
      </w:r>
      <w:r w:rsidRPr="0050091B">
        <w:rPr>
          <w:spacing w:val="-1"/>
        </w:rPr>
        <w:t xml:space="preserve"> </w:t>
      </w:r>
      <w:r w:rsidRPr="0050091B">
        <w:t>keleto</w:t>
      </w:r>
      <w:r w:rsidRPr="0050091B">
        <w:rPr>
          <w:spacing w:val="-1"/>
        </w:rPr>
        <w:t xml:space="preserve"> </w:t>
      </w:r>
      <w:r w:rsidRPr="0050091B">
        <w:t>FD</w:t>
      </w:r>
      <w:r w:rsidRPr="0050091B">
        <w:rPr>
          <w:spacing w:val="-1"/>
        </w:rPr>
        <w:t xml:space="preserve"> </w:t>
      </w:r>
      <w:r w:rsidRPr="0050091B">
        <w:t>vertinamųjų</w:t>
      </w:r>
      <w:r w:rsidRPr="0050091B">
        <w:rPr>
          <w:spacing w:val="-1"/>
        </w:rPr>
        <w:t xml:space="preserve"> </w:t>
      </w:r>
      <w:r w:rsidRPr="0050091B">
        <w:t>baigčių</w:t>
      </w:r>
      <w:r w:rsidRPr="0050091B">
        <w:rPr>
          <w:spacing w:val="-1"/>
        </w:rPr>
        <w:t xml:space="preserve"> </w:t>
      </w:r>
      <w:r w:rsidRPr="0050091B">
        <w:t>(Xa</w:t>
      </w:r>
      <w:r w:rsidRPr="0050091B">
        <w:rPr>
          <w:spacing w:val="-1"/>
        </w:rPr>
        <w:t xml:space="preserve"> </w:t>
      </w:r>
      <w:r w:rsidRPr="0050091B">
        <w:t>faktoriaus</w:t>
      </w:r>
      <w:r w:rsidRPr="0050091B">
        <w:rPr>
          <w:spacing w:val="-1"/>
        </w:rPr>
        <w:t xml:space="preserve"> </w:t>
      </w:r>
      <w:r w:rsidRPr="0050091B">
        <w:t>slopinimo</w:t>
      </w:r>
      <w:r w:rsidRPr="0050091B">
        <w:rPr>
          <w:spacing w:val="-1"/>
        </w:rPr>
        <w:t xml:space="preserve"> </w:t>
      </w:r>
      <w:r w:rsidRPr="0050091B">
        <w:t>[AXA],</w:t>
      </w:r>
      <w:r w:rsidRPr="0050091B">
        <w:rPr>
          <w:spacing w:val="-1"/>
        </w:rPr>
        <w:t xml:space="preserve"> </w:t>
      </w:r>
      <w:r w:rsidR="0055290D">
        <w:rPr>
          <w:spacing w:val="-1"/>
        </w:rPr>
        <w:t>TNS</w:t>
      </w:r>
      <w:r w:rsidRPr="0050091B">
        <w:t>,</w:t>
      </w:r>
      <w:r w:rsidRPr="0050091B">
        <w:rPr>
          <w:spacing w:val="-1"/>
        </w:rPr>
        <w:t xml:space="preserve"> </w:t>
      </w:r>
      <w:r w:rsidRPr="0050091B">
        <w:t>PL, aDTL)</w:t>
      </w:r>
      <w:r w:rsidRPr="0050091B">
        <w:rPr>
          <w:spacing w:val="-3"/>
        </w:rPr>
        <w:t xml:space="preserve"> </w:t>
      </w:r>
      <w:r w:rsidRPr="0050091B">
        <w:t>buvo</w:t>
      </w:r>
      <w:r w:rsidRPr="0050091B">
        <w:rPr>
          <w:spacing w:val="-3"/>
        </w:rPr>
        <w:t xml:space="preserve"> </w:t>
      </w:r>
      <w:r w:rsidRPr="0050091B">
        <w:t>vertinamas</w:t>
      </w:r>
      <w:r w:rsidRPr="0050091B">
        <w:rPr>
          <w:spacing w:val="-3"/>
        </w:rPr>
        <w:t xml:space="preserve"> </w:t>
      </w:r>
      <w:r w:rsidRPr="0050091B">
        <w:t>skiriant</w:t>
      </w:r>
      <w:r w:rsidRPr="0050091B">
        <w:rPr>
          <w:spacing w:val="-3"/>
        </w:rPr>
        <w:t xml:space="preserve"> </w:t>
      </w:r>
      <w:r w:rsidRPr="0050091B">
        <w:t>įvairias</w:t>
      </w:r>
      <w:r w:rsidRPr="0050091B">
        <w:rPr>
          <w:spacing w:val="-3"/>
        </w:rPr>
        <w:t xml:space="preserve"> </w:t>
      </w:r>
      <w:r w:rsidRPr="0050091B">
        <w:t>vaistinio</w:t>
      </w:r>
      <w:r w:rsidRPr="0050091B">
        <w:rPr>
          <w:spacing w:val="-3"/>
        </w:rPr>
        <w:t xml:space="preserve"> </w:t>
      </w:r>
      <w:r w:rsidRPr="0050091B">
        <w:t>preparato</w:t>
      </w:r>
      <w:r w:rsidRPr="0050091B">
        <w:rPr>
          <w:spacing w:val="-3"/>
        </w:rPr>
        <w:t xml:space="preserve"> </w:t>
      </w:r>
      <w:r w:rsidRPr="0050091B">
        <w:t>dozes</w:t>
      </w:r>
      <w:r w:rsidRPr="0050091B">
        <w:rPr>
          <w:spacing w:val="-3"/>
        </w:rPr>
        <w:t xml:space="preserve"> </w:t>
      </w:r>
      <w:r w:rsidRPr="0050091B">
        <w:t>(0,5</w:t>
      </w:r>
      <w:r w:rsidR="0050091B">
        <w:t>–</w:t>
      </w:r>
      <w:r w:rsidRPr="0050091B">
        <w:t>50</w:t>
      </w:r>
      <w:r w:rsidR="0050091B">
        <w:rPr>
          <w:spacing w:val="-2"/>
        </w:rPr>
        <w:t> mg</w:t>
      </w:r>
      <w:r w:rsidRPr="0050091B">
        <w:t>).</w:t>
      </w:r>
      <w:r w:rsidRPr="0050091B">
        <w:rPr>
          <w:spacing w:val="-3"/>
        </w:rPr>
        <w:t xml:space="preserve"> </w:t>
      </w:r>
      <w:r w:rsidR="0055290D" w:rsidRPr="004C0563">
        <w:t>Santykis</w:t>
      </w:r>
      <w:r w:rsidRPr="0050091B">
        <w:rPr>
          <w:spacing w:val="-3"/>
        </w:rPr>
        <w:t xml:space="preserve"> </w:t>
      </w:r>
      <w:r w:rsidRPr="0050091B">
        <w:t>tarp</w:t>
      </w:r>
      <w:r w:rsidRPr="0050091B">
        <w:rPr>
          <w:spacing w:val="-3"/>
        </w:rPr>
        <w:t xml:space="preserve"> </w:t>
      </w:r>
      <w:r w:rsidRPr="0050091B">
        <w:t>apiksabano koncentracijos plazmoje ir Xa faktoriaus slopinimo buvo geriausiai apibūdintas tiesiniu modeliu.</w:t>
      </w:r>
      <w:r w:rsidR="0008045F">
        <w:t xml:space="preserve"> </w:t>
      </w:r>
      <w:r w:rsidRPr="0050091B">
        <w:t>Pacientams</w:t>
      </w:r>
      <w:r w:rsidRPr="0050091B">
        <w:rPr>
          <w:spacing w:val="-6"/>
        </w:rPr>
        <w:t xml:space="preserve"> </w:t>
      </w:r>
      <w:r w:rsidRPr="0050091B">
        <w:t>nustatytas</w:t>
      </w:r>
      <w:r w:rsidRPr="0050091B">
        <w:rPr>
          <w:spacing w:val="-5"/>
        </w:rPr>
        <w:t xml:space="preserve"> </w:t>
      </w:r>
      <w:r w:rsidRPr="0050091B">
        <w:t>FK</w:t>
      </w:r>
      <w:r w:rsidRPr="0050091B">
        <w:rPr>
          <w:spacing w:val="-5"/>
        </w:rPr>
        <w:t xml:space="preserve"> </w:t>
      </w:r>
      <w:r w:rsidRPr="0050091B">
        <w:t>/</w:t>
      </w:r>
      <w:r w:rsidRPr="0050091B">
        <w:rPr>
          <w:spacing w:val="-5"/>
        </w:rPr>
        <w:t xml:space="preserve"> </w:t>
      </w:r>
      <w:r w:rsidRPr="0050091B">
        <w:t>FD</w:t>
      </w:r>
      <w:r w:rsidRPr="0050091B">
        <w:rPr>
          <w:spacing w:val="-5"/>
        </w:rPr>
        <w:t xml:space="preserve"> </w:t>
      </w:r>
      <w:r w:rsidR="0055290D">
        <w:t>s</w:t>
      </w:r>
      <w:r w:rsidR="0055290D" w:rsidRPr="004C0563">
        <w:t>antykis</w:t>
      </w:r>
      <w:r w:rsidRPr="0050091B">
        <w:rPr>
          <w:spacing w:val="-5"/>
        </w:rPr>
        <w:t xml:space="preserve"> </w:t>
      </w:r>
      <w:r w:rsidRPr="0050091B">
        <w:t>buvo</w:t>
      </w:r>
      <w:r w:rsidRPr="0050091B">
        <w:rPr>
          <w:spacing w:val="-5"/>
        </w:rPr>
        <w:t xml:space="preserve"> </w:t>
      </w:r>
      <w:r w:rsidRPr="0050091B">
        <w:t>panašus</w:t>
      </w:r>
      <w:r w:rsidRPr="0050091B">
        <w:rPr>
          <w:spacing w:val="-4"/>
        </w:rPr>
        <w:t xml:space="preserve"> </w:t>
      </w:r>
      <w:r w:rsidRPr="0050091B">
        <w:t>į</w:t>
      </w:r>
      <w:r w:rsidRPr="0050091B">
        <w:rPr>
          <w:spacing w:val="-5"/>
        </w:rPr>
        <w:t xml:space="preserve"> </w:t>
      </w:r>
      <w:r w:rsidRPr="0050091B">
        <w:t>sveikiems</w:t>
      </w:r>
      <w:r w:rsidR="0008045F">
        <w:t xml:space="preserve"> </w:t>
      </w:r>
      <w:r w:rsidR="00493BC0">
        <w:rPr>
          <w:spacing w:val="-5"/>
        </w:rPr>
        <w:t>asmenims</w:t>
      </w:r>
      <w:r w:rsidRPr="0050091B">
        <w:rPr>
          <w:spacing w:val="-5"/>
        </w:rPr>
        <w:t xml:space="preserve"> </w:t>
      </w:r>
      <w:r w:rsidRPr="0050091B">
        <w:t>nustatytą</w:t>
      </w:r>
      <w:r w:rsidRPr="0050091B">
        <w:rPr>
          <w:spacing w:val="-4"/>
        </w:rPr>
        <w:t xml:space="preserve"> </w:t>
      </w:r>
      <w:r w:rsidRPr="0050091B">
        <w:t>FK</w:t>
      </w:r>
      <w:r w:rsidRPr="0050091B">
        <w:rPr>
          <w:spacing w:val="-5"/>
        </w:rPr>
        <w:t xml:space="preserve"> </w:t>
      </w:r>
      <w:r w:rsidRPr="0050091B">
        <w:t>/</w:t>
      </w:r>
      <w:r w:rsidRPr="0050091B">
        <w:rPr>
          <w:spacing w:val="-4"/>
        </w:rPr>
        <w:t xml:space="preserve"> </w:t>
      </w:r>
      <w:r w:rsidRPr="0050091B">
        <w:t>FD</w:t>
      </w:r>
      <w:r w:rsidRPr="0050091B">
        <w:rPr>
          <w:spacing w:val="-4"/>
        </w:rPr>
        <w:t xml:space="preserve"> </w:t>
      </w:r>
      <w:r w:rsidR="0055290D">
        <w:t>s</w:t>
      </w:r>
      <w:r w:rsidR="0055290D" w:rsidRPr="004C0563">
        <w:t>antyk</w:t>
      </w:r>
      <w:r w:rsidRPr="0050091B">
        <w:rPr>
          <w:spacing w:val="-2"/>
        </w:rPr>
        <w:t>į.</w:t>
      </w:r>
    </w:p>
    <w:p w14:paraId="286DF0ED" w14:textId="77777777" w:rsidR="0008045F" w:rsidRPr="0050091B" w:rsidRDefault="0008045F" w:rsidP="00ED4449">
      <w:pPr>
        <w:pStyle w:val="Pagrindinistekstas"/>
        <w:kinsoku w:val="0"/>
        <w:overflowPunct w:val="0"/>
        <w:ind w:left="0"/>
        <w:rPr>
          <w:spacing w:val="-2"/>
        </w:rPr>
      </w:pPr>
    </w:p>
    <w:p w14:paraId="1CC08147" w14:textId="77777777" w:rsidR="00AB5936" w:rsidRPr="0050091B" w:rsidRDefault="00AB5936" w:rsidP="00ED4449">
      <w:pPr>
        <w:pStyle w:val="Pagrindinistekstas"/>
        <w:kinsoku w:val="0"/>
        <w:overflowPunct w:val="0"/>
        <w:ind w:left="0"/>
      </w:pPr>
      <w:r w:rsidRPr="0050091B">
        <w:t>Panašiai</w:t>
      </w:r>
      <w:r w:rsidRPr="0050091B">
        <w:rPr>
          <w:spacing w:val="-3"/>
        </w:rPr>
        <w:t xml:space="preserve"> </w:t>
      </w:r>
      <w:r w:rsidRPr="0050091B">
        <w:t>apiksabano</w:t>
      </w:r>
      <w:r w:rsidRPr="0050091B">
        <w:rPr>
          <w:spacing w:val="-3"/>
        </w:rPr>
        <w:t xml:space="preserve"> </w:t>
      </w:r>
      <w:r w:rsidRPr="0050091B">
        <w:t>FK</w:t>
      </w:r>
      <w:r w:rsidRPr="0050091B">
        <w:rPr>
          <w:spacing w:val="-3"/>
        </w:rPr>
        <w:t xml:space="preserve"> </w:t>
      </w:r>
      <w:r w:rsidRPr="0050091B">
        <w:t>/</w:t>
      </w:r>
      <w:r w:rsidRPr="0050091B">
        <w:rPr>
          <w:spacing w:val="-3"/>
        </w:rPr>
        <w:t xml:space="preserve"> </w:t>
      </w:r>
      <w:r w:rsidRPr="0050091B">
        <w:t>FD</w:t>
      </w:r>
      <w:r w:rsidRPr="0050091B">
        <w:rPr>
          <w:spacing w:val="-3"/>
        </w:rPr>
        <w:t xml:space="preserve"> </w:t>
      </w:r>
      <w:r w:rsidRPr="0050091B">
        <w:t>vertinimo</w:t>
      </w:r>
      <w:r w:rsidRPr="0050091B">
        <w:rPr>
          <w:spacing w:val="-3"/>
        </w:rPr>
        <w:t xml:space="preserve"> </w:t>
      </w:r>
      <w:r w:rsidRPr="0050091B">
        <w:t>vaikams</w:t>
      </w:r>
      <w:r w:rsidRPr="0050091B">
        <w:rPr>
          <w:spacing w:val="-3"/>
        </w:rPr>
        <w:t xml:space="preserve"> </w:t>
      </w:r>
      <w:r w:rsidRPr="0050091B">
        <w:t>rezultatai</w:t>
      </w:r>
      <w:r w:rsidRPr="0050091B">
        <w:rPr>
          <w:spacing w:val="-3"/>
        </w:rPr>
        <w:t xml:space="preserve"> </w:t>
      </w:r>
      <w:r w:rsidRPr="0050091B">
        <w:t>rodo,</w:t>
      </w:r>
      <w:r w:rsidRPr="0050091B">
        <w:rPr>
          <w:spacing w:val="-3"/>
        </w:rPr>
        <w:t xml:space="preserve"> </w:t>
      </w:r>
      <w:r w:rsidRPr="0050091B">
        <w:t>kad</w:t>
      </w:r>
      <w:r w:rsidRPr="0050091B">
        <w:rPr>
          <w:spacing w:val="-3"/>
        </w:rPr>
        <w:t xml:space="preserve"> </w:t>
      </w:r>
      <w:r w:rsidRPr="0050091B">
        <w:t>tarp</w:t>
      </w:r>
      <w:r w:rsidRPr="0050091B">
        <w:rPr>
          <w:spacing w:val="-3"/>
        </w:rPr>
        <w:t xml:space="preserve"> </w:t>
      </w:r>
      <w:r w:rsidRPr="0050091B">
        <w:t>apiksabano</w:t>
      </w:r>
      <w:r w:rsidRPr="0050091B">
        <w:rPr>
          <w:spacing w:val="-3"/>
        </w:rPr>
        <w:t xml:space="preserve"> </w:t>
      </w:r>
      <w:r w:rsidRPr="0050091B">
        <w:t>koncentracijos</w:t>
      </w:r>
      <w:r w:rsidRPr="0050091B">
        <w:rPr>
          <w:spacing w:val="-3"/>
        </w:rPr>
        <w:t xml:space="preserve"> </w:t>
      </w:r>
      <w:r w:rsidRPr="0050091B">
        <w:t>ir AXA yra tiesinis ryšys. Tai atitinka pirmiau nustatytą ryšį suaugusiesiems.</w:t>
      </w:r>
    </w:p>
    <w:p w14:paraId="202C37B8" w14:textId="77777777" w:rsidR="00AB5936" w:rsidRPr="0050091B" w:rsidRDefault="00AB5936" w:rsidP="00ED4449">
      <w:pPr>
        <w:pStyle w:val="Pagrindinistekstas"/>
        <w:kinsoku w:val="0"/>
        <w:overflowPunct w:val="0"/>
        <w:ind w:left="0"/>
      </w:pPr>
    </w:p>
    <w:p w14:paraId="5B6246CA"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Ikiklinikinių</w:t>
      </w:r>
      <w:r w:rsidRPr="0050091B">
        <w:rPr>
          <w:spacing w:val="-9"/>
        </w:rPr>
        <w:t xml:space="preserve"> </w:t>
      </w:r>
      <w:r w:rsidRPr="0050091B">
        <w:t>saugumo</w:t>
      </w:r>
      <w:r w:rsidRPr="0050091B">
        <w:rPr>
          <w:spacing w:val="-9"/>
        </w:rPr>
        <w:t xml:space="preserve"> </w:t>
      </w:r>
      <w:r w:rsidRPr="0050091B">
        <w:t>tyrimų</w:t>
      </w:r>
      <w:r w:rsidRPr="0050091B">
        <w:rPr>
          <w:spacing w:val="-8"/>
        </w:rPr>
        <w:t xml:space="preserve"> </w:t>
      </w:r>
      <w:r w:rsidRPr="0050091B">
        <w:rPr>
          <w:spacing w:val="-2"/>
        </w:rPr>
        <w:t>duomenys</w:t>
      </w:r>
    </w:p>
    <w:p w14:paraId="64428F05" w14:textId="77777777" w:rsidR="0008045F" w:rsidRDefault="0008045F" w:rsidP="00ED4449">
      <w:pPr>
        <w:pStyle w:val="Pagrindinistekstas"/>
        <w:kinsoku w:val="0"/>
        <w:overflowPunct w:val="0"/>
        <w:ind w:left="0"/>
      </w:pPr>
    </w:p>
    <w:p w14:paraId="68759246" w14:textId="77777777" w:rsidR="00AB5936" w:rsidRPr="0050091B" w:rsidRDefault="00AB5936" w:rsidP="00ED4449">
      <w:pPr>
        <w:pStyle w:val="Pagrindinistekstas"/>
        <w:kinsoku w:val="0"/>
        <w:overflowPunct w:val="0"/>
        <w:ind w:left="0"/>
      </w:pPr>
      <w:r w:rsidRPr="0050091B">
        <w:t>Įprastų farmakologinio saugumo,</w:t>
      </w:r>
      <w:r w:rsidR="0008045F">
        <w:t xml:space="preserve"> </w:t>
      </w:r>
      <w:r w:rsidR="0050091B">
        <w:t>karto</w:t>
      </w:r>
      <w:r w:rsidRPr="0050091B">
        <w:t>tinių dozių toksiškumo, genotoksiškumo, galimo kancerogeniškumo</w:t>
      </w:r>
      <w:r w:rsidRPr="0050091B">
        <w:rPr>
          <w:spacing w:val="-3"/>
        </w:rPr>
        <w:t xml:space="preserve"> </w:t>
      </w:r>
      <w:r w:rsidRPr="0050091B">
        <w:t>ir</w:t>
      </w:r>
      <w:r w:rsidRPr="0050091B">
        <w:rPr>
          <w:spacing w:val="-3"/>
        </w:rPr>
        <w:t xml:space="preserve"> </w:t>
      </w:r>
      <w:r w:rsidRPr="0050091B">
        <w:t>toksinio</w:t>
      </w:r>
      <w:r w:rsidRPr="0050091B">
        <w:rPr>
          <w:spacing w:val="-3"/>
        </w:rPr>
        <w:t xml:space="preserve"> </w:t>
      </w:r>
      <w:r w:rsidRPr="0050091B">
        <w:t>poveikio</w:t>
      </w:r>
      <w:r w:rsidRPr="0050091B">
        <w:rPr>
          <w:spacing w:val="-3"/>
        </w:rPr>
        <w:t xml:space="preserve"> </w:t>
      </w:r>
      <w:r w:rsidRPr="0050091B">
        <w:t>reprodukcijai</w:t>
      </w:r>
      <w:r w:rsidRPr="0050091B">
        <w:rPr>
          <w:spacing w:val="-3"/>
        </w:rPr>
        <w:t xml:space="preserve"> </w:t>
      </w:r>
      <w:r w:rsidRPr="0050091B">
        <w:t>ir</w:t>
      </w:r>
      <w:r w:rsidRPr="0050091B">
        <w:rPr>
          <w:spacing w:val="-3"/>
        </w:rPr>
        <w:t xml:space="preserve"> </w:t>
      </w:r>
      <w:r w:rsidRPr="0050091B">
        <w:t>embriono</w:t>
      </w:r>
      <w:r w:rsidRPr="0050091B">
        <w:rPr>
          <w:spacing w:val="-3"/>
        </w:rPr>
        <w:t xml:space="preserve"> </w:t>
      </w:r>
      <w:r w:rsidRPr="0050091B">
        <w:t>bei</w:t>
      </w:r>
      <w:r w:rsidRPr="0050091B">
        <w:rPr>
          <w:spacing w:val="-3"/>
        </w:rPr>
        <w:t xml:space="preserve"> </w:t>
      </w:r>
      <w:r w:rsidRPr="0050091B">
        <w:t>vaisiaus</w:t>
      </w:r>
      <w:r w:rsidRPr="0050091B">
        <w:rPr>
          <w:spacing w:val="-3"/>
        </w:rPr>
        <w:t xml:space="preserve"> </w:t>
      </w:r>
      <w:r w:rsidRPr="0050091B">
        <w:t>ir</w:t>
      </w:r>
      <w:r w:rsidRPr="0050091B">
        <w:rPr>
          <w:spacing w:val="-3"/>
        </w:rPr>
        <w:t xml:space="preserve"> </w:t>
      </w:r>
      <w:r w:rsidRPr="0050091B">
        <w:t>jauniklių</w:t>
      </w:r>
      <w:r w:rsidRPr="0050091B">
        <w:rPr>
          <w:spacing w:val="-3"/>
        </w:rPr>
        <w:t xml:space="preserve"> </w:t>
      </w:r>
      <w:r w:rsidRPr="0050091B">
        <w:t>vystymuisi ikiklinikinių tyrimų duomenys specifinio pavojaus žmogui nerodo.</w:t>
      </w:r>
    </w:p>
    <w:p w14:paraId="01797102" w14:textId="77777777" w:rsidR="00AB5936" w:rsidRPr="0050091B" w:rsidRDefault="00AB5936" w:rsidP="00ED4449">
      <w:pPr>
        <w:pStyle w:val="Pagrindinistekstas"/>
        <w:kinsoku w:val="0"/>
        <w:overflowPunct w:val="0"/>
        <w:ind w:left="0"/>
      </w:pPr>
    </w:p>
    <w:p w14:paraId="2AF10A95" w14:textId="77777777" w:rsidR="00AB5936" w:rsidRPr="0050091B" w:rsidRDefault="00AB5936" w:rsidP="00ED4449">
      <w:pPr>
        <w:pStyle w:val="Pagrindinistekstas"/>
        <w:kinsoku w:val="0"/>
        <w:overflowPunct w:val="0"/>
        <w:ind w:left="0"/>
      </w:pPr>
      <w:r w:rsidRPr="0050091B">
        <w:t xml:space="preserve">Kartotinių dozių </w:t>
      </w:r>
      <w:r w:rsidR="00237FEF" w:rsidRPr="00BF28CA">
        <w:t>toksiškumo</w:t>
      </w:r>
      <w:r w:rsidR="007C0A22">
        <w:t xml:space="preserve"> </w:t>
      </w:r>
      <w:r w:rsidRPr="0050091B">
        <w:t xml:space="preserve">tyrimų duomenimis, svarbiausi stebėti </w:t>
      </w:r>
      <w:r w:rsidR="007C0A22">
        <w:t xml:space="preserve">vaistinio </w:t>
      </w:r>
      <w:r w:rsidRPr="0050091B">
        <w:t>preparato sukeliami reiškiniai</w:t>
      </w:r>
      <w:r w:rsidRPr="0050091B">
        <w:rPr>
          <w:spacing w:val="40"/>
        </w:rPr>
        <w:t xml:space="preserve"> </w:t>
      </w:r>
      <w:r w:rsidRPr="0050091B">
        <w:t>buvo</w:t>
      </w:r>
      <w:r w:rsidRPr="0050091B">
        <w:rPr>
          <w:spacing w:val="-3"/>
        </w:rPr>
        <w:t xml:space="preserve"> </w:t>
      </w:r>
      <w:r w:rsidRPr="0050091B">
        <w:t>susiję</w:t>
      </w:r>
      <w:r w:rsidRPr="0050091B">
        <w:rPr>
          <w:spacing w:val="-3"/>
        </w:rPr>
        <w:t xml:space="preserve"> </w:t>
      </w:r>
      <w:r w:rsidRPr="0050091B">
        <w:t>su</w:t>
      </w:r>
      <w:r w:rsidRPr="0050091B">
        <w:rPr>
          <w:spacing w:val="-3"/>
        </w:rPr>
        <w:t xml:space="preserve"> </w:t>
      </w:r>
      <w:r w:rsidRPr="0050091B">
        <w:t>farmakodinaminiu</w:t>
      </w:r>
      <w:r w:rsidRPr="0050091B">
        <w:rPr>
          <w:spacing w:val="-3"/>
        </w:rPr>
        <w:t xml:space="preserve"> </w:t>
      </w:r>
      <w:r w:rsidRPr="0050091B">
        <w:t>apiksabano</w:t>
      </w:r>
      <w:r w:rsidRPr="0050091B">
        <w:rPr>
          <w:spacing w:val="-3"/>
        </w:rPr>
        <w:t xml:space="preserve"> </w:t>
      </w:r>
      <w:r w:rsidRPr="0050091B">
        <w:t>poveikiu</w:t>
      </w:r>
      <w:r w:rsidRPr="0050091B">
        <w:rPr>
          <w:spacing w:val="-3"/>
        </w:rPr>
        <w:t xml:space="preserve"> </w:t>
      </w:r>
      <w:r w:rsidRPr="0050091B">
        <w:t>kraujo</w:t>
      </w:r>
      <w:r w:rsidRPr="0050091B">
        <w:rPr>
          <w:spacing w:val="-3"/>
        </w:rPr>
        <w:t xml:space="preserve"> </w:t>
      </w:r>
      <w:r w:rsidRPr="0050091B">
        <w:t>krešėjimo</w:t>
      </w:r>
      <w:r w:rsidRPr="0050091B">
        <w:rPr>
          <w:spacing w:val="-3"/>
        </w:rPr>
        <w:t xml:space="preserve"> </w:t>
      </w:r>
      <w:r w:rsidR="00237FEF">
        <w:t>rodikliams</w:t>
      </w:r>
      <w:r w:rsidRPr="0050091B">
        <w:t>.</w:t>
      </w:r>
      <w:r w:rsidRPr="0050091B">
        <w:rPr>
          <w:spacing w:val="-3"/>
        </w:rPr>
        <w:t xml:space="preserve"> </w:t>
      </w:r>
      <w:r w:rsidRPr="0050091B">
        <w:t>Toksinio</w:t>
      </w:r>
      <w:r w:rsidRPr="0050091B">
        <w:rPr>
          <w:spacing w:val="-3"/>
        </w:rPr>
        <w:t xml:space="preserve"> </w:t>
      </w:r>
      <w:r w:rsidRPr="0050091B">
        <w:t xml:space="preserve">poveikio tyrimų duomenimis, nustatytas nedaug padidėjęs polinkis kraujuoti arba tokio padidėjimo </w:t>
      </w:r>
      <w:r w:rsidR="007C0A22" w:rsidRPr="0050091B">
        <w:t xml:space="preserve">nenustatyta </w:t>
      </w:r>
      <w:r w:rsidRPr="0050091B">
        <w:t xml:space="preserve">visai. </w:t>
      </w:r>
      <w:r w:rsidR="007C0A22">
        <w:t>Vis dėlto</w:t>
      </w:r>
      <w:r w:rsidRPr="0050091B">
        <w:t xml:space="preserve"> šiuos duomenis interpretuoti ekstrapoliuojant žmonėms reik</w:t>
      </w:r>
      <w:r w:rsidR="007C0A22">
        <w:t>ia</w:t>
      </w:r>
      <w:r w:rsidRPr="0050091B">
        <w:t xml:space="preserve"> atsargiai, kadangi toks nustatytas poveikis gali būti susijęs su ikiklinikinių tyrimų metu naudotų gyvūnų rūšių mažesniu jautrumu </w:t>
      </w:r>
      <w:r w:rsidR="007C0A22">
        <w:t xml:space="preserve">vaistiniam </w:t>
      </w:r>
      <w:r w:rsidRPr="0050091B">
        <w:t>preparatui, lyginant su žmonėmis.</w:t>
      </w:r>
    </w:p>
    <w:p w14:paraId="7C2FBA16" w14:textId="77777777" w:rsidR="00AB5936" w:rsidRPr="0050091B" w:rsidRDefault="00AB5936" w:rsidP="00ED4449">
      <w:pPr>
        <w:pStyle w:val="Pagrindinistekstas"/>
        <w:kinsoku w:val="0"/>
        <w:overflowPunct w:val="0"/>
        <w:ind w:left="0"/>
      </w:pPr>
    </w:p>
    <w:p w14:paraId="4E02E008" w14:textId="77777777" w:rsidR="00AB5936" w:rsidRPr="007C0A22" w:rsidRDefault="00237FEF" w:rsidP="00ED4449">
      <w:pPr>
        <w:pStyle w:val="Pagrindinistekstas"/>
        <w:kinsoku w:val="0"/>
        <w:overflowPunct w:val="0"/>
        <w:ind w:left="0"/>
      </w:pPr>
      <w:r w:rsidRPr="00BF28CA">
        <w:t>Žiurkės piene buvo</w:t>
      </w:r>
      <w:r w:rsidR="00AB5936" w:rsidRPr="007C0A22">
        <w:rPr>
          <w:spacing w:val="-4"/>
        </w:rPr>
        <w:t xml:space="preserve"> </w:t>
      </w:r>
      <w:r w:rsidR="00AB5936" w:rsidRPr="007C0A22">
        <w:t>nustatytas</w:t>
      </w:r>
      <w:r w:rsidR="00AB5936" w:rsidRPr="007C0A22">
        <w:rPr>
          <w:spacing w:val="-4"/>
        </w:rPr>
        <w:t xml:space="preserve"> </w:t>
      </w:r>
      <w:r w:rsidR="00AB5936" w:rsidRPr="007C0A22">
        <w:t>didelis</w:t>
      </w:r>
      <w:r w:rsidR="00AB5936" w:rsidRPr="007C0A22">
        <w:rPr>
          <w:spacing w:val="-4"/>
        </w:rPr>
        <w:t xml:space="preserve"> </w:t>
      </w:r>
      <w:r w:rsidR="00AB5936" w:rsidRPr="007C0A22">
        <w:t>apiksabano</w:t>
      </w:r>
      <w:r w:rsidR="00AB5936" w:rsidRPr="007C0A22">
        <w:rPr>
          <w:spacing w:val="-4"/>
        </w:rPr>
        <w:t xml:space="preserve"> </w:t>
      </w:r>
      <w:r w:rsidR="00AB5936" w:rsidRPr="007C0A22">
        <w:t>koncentracijos</w:t>
      </w:r>
      <w:r w:rsidR="00AB5936" w:rsidRPr="007C0A22">
        <w:rPr>
          <w:spacing w:val="-4"/>
        </w:rPr>
        <w:t xml:space="preserve"> </w:t>
      </w:r>
      <w:r w:rsidR="00AB5936" w:rsidRPr="007C0A22">
        <w:t>piene</w:t>
      </w:r>
      <w:r w:rsidR="00AB5936" w:rsidRPr="007C0A22">
        <w:rPr>
          <w:spacing w:val="-4"/>
        </w:rPr>
        <w:t xml:space="preserve"> </w:t>
      </w:r>
      <w:r w:rsidR="00AB5936" w:rsidRPr="007C0A22">
        <w:t>ir</w:t>
      </w:r>
      <w:r w:rsidR="00AB5936" w:rsidRPr="007C0A22">
        <w:rPr>
          <w:spacing w:val="-4"/>
        </w:rPr>
        <w:t xml:space="preserve"> </w:t>
      </w:r>
      <w:r w:rsidR="00AB5936" w:rsidRPr="007C0A22">
        <w:t>koncentracijos</w:t>
      </w:r>
      <w:r w:rsidR="00AB5936" w:rsidRPr="007C0A22">
        <w:rPr>
          <w:spacing w:val="-4"/>
        </w:rPr>
        <w:t xml:space="preserve"> </w:t>
      </w:r>
      <w:r w:rsidR="00AB5936" w:rsidRPr="007C0A22">
        <w:t xml:space="preserve">patelės </w:t>
      </w:r>
      <w:r w:rsidR="007C0A22" w:rsidRPr="007C0A22">
        <w:t xml:space="preserve">kraujo </w:t>
      </w:r>
      <w:r w:rsidR="00AB5936" w:rsidRPr="007C0A22">
        <w:t>plazmoje santykis (C</w:t>
      </w:r>
      <w:r w:rsidR="00AB5936" w:rsidRPr="007C0A22">
        <w:rPr>
          <w:vertAlign w:val="subscript"/>
        </w:rPr>
        <w:t>max</w:t>
      </w:r>
      <w:r w:rsidR="00AB5936" w:rsidRPr="007C0A22">
        <w:rPr>
          <w:i/>
          <w:iCs/>
          <w:spacing w:val="29"/>
        </w:rPr>
        <w:t xml:space="preserve"> </w:t>
      </w:r>
      <w:r w:rsidR="00AB5936" w:rsidRPr="007C0A22">
        <w:t>rodiklis maždaug 8</w:t>
      </w:r>
      <w:r w:rsidR="00AB5936" w:rsidRPr="00AD6F71">
        <w:t>, AUC</w:t>
      </w:r>
      <w:r w:rsidR="00AB5936" w:rsidRPr="007C0A22">
        <w:rPr>
          <w:i/>
          <w:iCs/>
        </w:rPr>
        <w:t xml:space="preserve"> </w:t>
      </w:r>
      <w:r w:rsidR="00AB5936" w:rsidRPr="007C0A22">
        <w:t>rodiklis maždaug 30), galimai susijęs su aktyvi</w:t>
      </w:r>
      <w:r>
        <w:t>a</w:t>
      </w:r>
      <w:r w:rsidR="00AB5936" w:rsidRPr="007C0A22">
        <w:t xml:space="preserve"> vaistinio preparato </w:t>
      </w:r>
      <w:r>
        <w:t>pernaša</w:t>
      </w:r>
      <w:r w:rsidRPr="007C0A22">
        <w:t xml:space="preserve"> </w:t>
      </w:r>
      <w:r w:rsidR="00AB5936" w:rsidRPr="007C0A22">
        <w:t>į žiurkių pieną.</w:t>
      </w:r>
    </w:p>
    <w:p w14:paraId="5F5962B4" w14:textId="77777777" w:rsidR="00AB5936" w:rsidRDefault="00AB5936" w:rsidP="00ED4449">
      <w:pPr>
        <w:pStyle w:val="Pagrindinistekstas"/>
        <w:kinsoku w:val="0"/>
        <w:overflowPunct w:val="0"/>
        <w:ind w:left="0"/>
      </w:pPr>
    </w:p>
    <w:p w14:paraId="032C7E64" w14:textId="77777777" w:rsidR="0008045F" w:rsidRPr="0050091B" w:rsidRDefault="0008045F" w:rsidP="00ED4449">
      <w:pPr>
        <w:pStyle w:val="Pagrindinistekstas"/>
        <w:kinsoku w:val="0"/>
        <w:overflowPunct w:val="0"/>
        <w:ind w:left="0"/>
      </w:pPr>
    </w:p>
    <w:p w14:paraId="5CF9847D" w14:textId="77777777" w:rsidR="00AB5936" w:rsidRPr="0050091B" w:rsidRDefault="00AB5936" w:rsidP="00ED4449">
      <w:pPr>
        <w:pStyle w:val="Antrat1"/>
        <w:numPr>
          <w:ilvl w:val="0"/>
          <w:numId w:val="111"/>
        </w:numPr>
        <w:tabs>
          <w:tab w:val="left" w:pos="567"/>
        </w:tabs>
        <w:kinsoku w:val="0"/>
        <w:overflowPunct w:val="0"/>
        <w:spacing w:before="0"/>
        <w:ind w:left="0" w:firstLine="0"/>
        <w:rPr>
          <w:spacing w:val="-2"/>
        </w:rPr>
      </w:pPr>
      <w:r w:rsidRPr="0050091B">
        <w:t>FARMACINĖ</w:t>
      </w:r>
      <w:r w:rsidRPr="0050091B">
        <w:rPr>
          <w:spacing w:val="-9"/>
        </w:rPr>
        <w:t xml:space="preserve"> </w:t>
      </w:r>
      <w:r w:rsidRPr="0050091B">
        <w:rPr>
          <w:spacing w:val="-2"/>
        </w:rPr>
        <w:t>INFORMACIJA</w:t>
      </w:r>
    </w:p>
    <w:p w14:paraId="6B5C9829" w14:textId="77777777" w:rsidR="00AB5936" w:rsidRPr="0050091B" w:rsidRDefault="00AB5936" w:rsidP="00ED4449">
      <w:pPr>
        <w:pStyle w:val="Pagrindinistekstas"/>
        <w:kinsoku w:val="0"/>
        <w:overflowPunct w:val="0"/>
        <w:ind w:left="0"/>
        <w:rPr>
          <w:b/>
          <w:bCs/>
        </w:rPr>
      </w:pPr>
    </w:p>
    <w:p w14:paraId="5A464B30"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Pagalbinių</w:t>
      </w:r>
      <w:r w:rsidRPr="0050091B">
        <w:rPr>
          <w:spacing w:val="-9"/>
        </w:rPr>
        <w:t xml:space="preserve"> </w:t>
      </w:r>
      <w:r w:rsidRPr="0050091B">
        <w:t>medžiagų</w:t>
      </w:r>
      <w:r w:rsidRPr="0050091B">
        <w:rPr>
          <w:spacing w:val="-9"/>
        </w:rPr>
        <w:t xml:space="preserve"> </w:t>
      </w:r>
      <w:r w:rsidRPr="0050091B">
        <w:rPr>
          <w:spacing w:val="-2"/>
        </w:rPr>
        <w:t>sąrašas</w:t>
      </w:r>
    </w:p>
    <w:p w14:paraId="55BF58A9" w14:textId="77777777" w:rsidR="00AB5936" w:rsidRPr="0050091B" w:rsidRDefault="00AB5936" w:rsidP="00ED4449">
      <w:pPr>
        <w:pStyle w:val="Pagrindinistekstas"/>
        <w:kinsoku w:val="0"/>
        <w:overflowPunct w:val="0"/>
        <w:ind w:left="0"/>
        <w:rPr>
          <w:b/>
          <w:bCs/>
        </w:rPr>
      </w:pPr>
    </w:p>
    <w:p w14:paraId="28B93EA3" w14:textId="77777777" w:rsidR="00AB5936" w:rsidRPr="0050091B" w:rsidRDefault="00AB5936" w:rsidP="00ED4449">
      <w:pPr>
        <w:pStyle w:val="Pagrindinistekstas"/>
        <w:kinsoku w:val="0"/>
        <w:overflowPunct w:val="0"/>
        <w:ind w:left="0"/>
      </w:pPr>
      <w:r w:rsidRPr="0050091B">
        <w:rPr>
          <w:u w:val="single"/>
        </w:rPr>
        <w:t>Tabletės</w:t>
      </w:r>
      <w:r w:rsidRPr="0050091B">
        <w:rPr>
          <w:spacing w:val="-8"/>
          <w:u w:val="single"/>
        </w:rPr>
        <w:t xml:space="preserve"> </w:t>
      </w:r>
      <w:r w:rsidR="00237FEF">
        <w:rPr>
          <w:spacing w:val="-2"/>
          <w:u w:val="single"/>
        </w:rPr>
        <w:t>šerdis</w:t>
      </w:r>
    </w:p>
    <w:p w14:paraId="65A4B4A0" w14:textId="77777777" w:rsidR="0008045F" w:rsidRDefault="0008045F" w:rsidP="00ED4449">
      <w:pPr>
        <w:pStyle w:val="Pagrindinistekstas"/>
        <w:kinsoku w:val="0"/>
        <w:overflowPunct w:val="0"/>
        <w:ind w:left="0"/>
      </w:pPr>
      <w:r w:rsidRPr="0050091B">
        <w:t>Mikrokristalinė</w:t>
      </w:r>
      <w:r w:rsidRPr="0050091B">
        <w:rPr>
          <w:spacing w:val="-14"/>
        </w:rPr>
        <w:t xml:space="preserve"> </w:t>
      </w:r>
      <w:r w:rsidRPr="0050091B">
        <w:t>celiuliozė</w:t>
      </w:r>
    </w:p>
    <w:p w14:paraId="7AB24DEA" w14:textId="77777777" w:rsidR="0008045F" w:rsidRDefault="0008045F" w:rsidP="00ED4449">
      <w:pPr>
        <w:pStyle w:val="Pagrindinistekstas"/>
        <w:kinsoku w:val="0"/>
        <w:overflowPunct w:val="0"/>
        <w:ind w:left="0"/>
      </w:pPr>
      <w:r w:rsidRPr="0050091B">
        <w:t>Kroskarmeliozės natrio druska</w:t>
      </w:r>
    </w:p>
    <w:p w14:paraId="25640A83" w14:textId="77777777" w:rsidR="0008045F" w:rsidRDefault="0008045F" w:rsidP="00ED4449">
      <w:pPr>
        <w:pStyle w:val="Pagrindinistekstas"/>
        <w:kinsoku w:val="0"/>
        <w:overflowPunct w:val="0"/>
        <w:ind w:left="0"/>
      </w:pPr>
      <w:r w:rsidRPr="00B00042">
        <w:t>Dokuzato natrio druska</w:t>
      </w:r>
    </w:p>
    <w:p w14:paraId="09F40ADA" w14:textId="77777777" w:rsidR="0008045F" w:rsidRDefault="00237FEF" w:rsidP="00ED4449">
      <w:pPr>
        <w:pStyle w:val="Pagrindinistekstas"/>
        <w:kinsoku w:val="0"/>
        <w:overflowPunct w:val="0"/>
        <w:ind w:left="0"/>
      </w:pPr>
      <w:r>
        <w:t>Skiepytasis p</w:t>
      </w:r>
      <w:r w:rsidR="0008045F" w:rsidRPr="00B00042">
        <w:t>olivinilkaprolaktam</w:t>
      </w:r>
      <w:r>
        <w:t>o</w:t>
      </w:r>
      <w:r w:rsidR="0008045F">
        <w:t>-</w:t>
      </w:r>
      <w:r w:rsidR="0008045F" w:rsidRPr="00B00042">
        <w:t>polivinilacetat</w:t>
      </w:r>
      <w:r>
        <w:t>o</w:t>
      </w:r>
      <w:r w:rsidR="0008045F" w:rsidRPr="00B00042">
        <w:t>-</w:t>
      </w:r>
      <w:r w:rsidR="0008045F" w:rsidRPr="00C7202D">
        <w:t>polietilenglikoli</w:t>
      </w:r>
      <w:r w:rsidR="0008045F">
        <w:t>o</w:t>
      </w:r>
      <w:r w:rsidR="0008045F" w:rsidRPr="00B00042">
        <w:t xml:space="preserve"> kopolimer</w:t>
      </w:r>
      <w:r w:rsidR="0008045F">
        <w:t>as</w:t>
      </w:r>
    </w:p>
    <w:p w14:paraId="7250F6B4" w14:textId="77777777" w:rsidR="0008045F" w:rsidRDefault="0008045F" w:rsidP="00ED4449">
      <w:pPr>
        <w:pStyle w:val="Pagrindinistekstas"/>
        <w:kinsoku w:val="0"/>
        <w:overflowPunct w:val="0"/>
        <w:ind w:left="0"/>
      </w:pPr>
      <w:r w:rsidRPr="0050091B">
        <w:t>Magnio</w:t>
      </w:r>
      <w:r w:rsidRPr="0050091B">
        <w:rPr>
          <w:spacing w:val="-14"/>
        </w:rPr>
        <w:t xml:space="preserve"> </w:t>
      </w:r>
      <w:r w:rsidRPr="0050091B">
        <w:t>stearatas</w:t>
      </w:r>
    </w:p>
    <w:p w14:paraId="2715495C" w14:textId="77777777" w:rsidR="0008045F" w:rsidRDefault="0008045F" w:rsidP="00ED4449">
      <w:pPr>
        <w:pStyle w:val="Pagrindinistekstas"/>
        <w:kinsoku w:val="0"/>
        <w:overflowPunct w:val="0"/>
        <w:ind w:left="0"/>
      </w:pPr>
    </w:p>
    <w:p w14:paraId="76AC0C89" w14:textId="77777777" w:rsidR="0008045F" w:rsidRPr="0050091B" w:rsidRDefault="00BA0494" w:rsidP="00ED4449">
      <w:pPr>
        <w:pStyle w:val="Pagrindinistekstas"/>
        <w:kinsoku w:val="0"/>
        <w:overflowPunct w:val="0"/>
        <w:ind w:left="0"/>
        <w:rPr>
          <w:spacing w:val="-2"/>
        </w:rPr>
      </w:pPr>
      <w:r>
        <w:rPr>
          <w:spacing w:val="-2"/>
          <w:u w:val="single"/>
        </w:rPr>
        <w:t xml:space="preserve">Tabletės </w:t>
      </w:r>
      <w:r w:rsidRPr="0050091B">
        <w:rPr>
          <w:spacing w:val="-2"/>
          <w:u w:val="single"/>
        </w:rPr>
        <w:t>plėvelė</w:t>
      </w:r>
      <w:r>
        <w:rPr>
          <w:spacing w:val="-2"/>
          <w:u w:val="single"/>
        </w:rPr>
        <w:t xml:space="preserve"> </w:t>
      </w:r>
      <w:r w:rsidR="0008045F">
        <w:rPr>
          <w:spacing w:val="-2"/>
          <w:u w:val="single"/>
        </w:rPr>
        <w:t>(rausvasis „opadry II“)</w:t>
      </w:r>
    </w:p>
    <w:p w14:paraId="4169D3DD" w14:textId="77777777" w:rsidR="0008045F" w:rsidRDefault="0008045F" w:rsidP="00ED4449">
      <w:pPr>
        <w:pStyle w:val="Pagrindinistekstas"/>
        <w:kinsoku w:val="0"/>
        <w:overflowPunct w:val="0"/>
        <w:ind w:left="0"/>
      </w:pPr>
      <w:r w:rsidRPr="0050091B">
        <w:t xml:space="preserve">Hipromeliozė </w:t>
      </w:r>
      <w:r>
        <w:t xml:space="preserve">2910, </w:t>
      </w:r>
      <w:r w:rsidRPr="00B00042">
        <w:t>15</w:t>
      </w:r>
      <w:r>
        <w:t> </w:t>
      </w:r>
      <w:r w:rsidRPr="00B00042">
        <w:t>mPas</w:t>
      </w:r>
    </w:p>
    <w:p w14:paraId="13F194F0" w14:textId="77777777" w:rsidR="0008045F" w:rsidRDefault="0008045F" w:rsidP="00ED4449">
      <w:pPr>
        <w:pStyle w:val="Pagrindinistekstas"/>
        <w:kinsoku w:val="0"/>
        <w:overflowPunct w:val="0"/>
        <w:ind w:left="0"/>
      </w:pPr>
      <w:r w:rsidRPr="0050091B">
        <w:t>Laktozė monohidratas</w:t>
      </w:r>
    </w:p>
    <w:p w14:paraId="35EB71E3" w14:textId="77777777" w:rsidR="0008045F" w:rsidRDefault="0008045F" w:rsidP="00ED4449">
      <w:pPr>
        <w:pStyle w:val="Pagrindinistekstas"/>
        <w:kinsoku w:val="0"/>
        <w:overflowPunct w:val="0"/>
        <w:ind w:left="0"/>
      </w:pPr>
      <w:r w:rsidRPr="0050091B">
        <w:t>Titano</w:t>
      </w:r>
      <w:r w:rsidRPr="0050091B">
        <w:rPr>
          <w:spacing w:val="-14"/>
        </w:rPr>
        <w:t xml:space="preserve"> </w:t>
      </w:r>
      <w:r w:rsidRPr="0050091B">
        <w:t>dioksidas</w:t>
      </w:r>
      <w:r w:rsidRPr="0050091B">
        <w:rPr>
          <w:spacing w:val="-14"/>
        </w:rPr>
        <w:t xml:space="preserve"> </w:t>
      </w:r>
      <w:r w:rsidRPr="0050091B">
        <w:t>(E171)</w:t>
      </w:r>
    </w:p>
    <w:p w14:paraId="247CDBDF" w14:textId="77777777" w:rsidR="0008045F" w:rsidRDefault="0008045F" w:rsidP="00ED4449">
      <w:pPr>
        <w:pStyle w:val="Pagrindinistekstas"/>
        <w:kinsoku w:val="0"/>
        <w:overflowPunct w:val="0"/>
        <w:ind w:left="0"/>
      </w:pPr>
      <w:r>
        <w:t>Makrogolis 3350</w:t>
      </w:r>
    </w:p>
    <w:p w14:paraId="650BBBA6" w14:textId="77777777" w:rsidR="0008045F" w:rsidRDefault="0008045F" w:rsidP="00ED4449">
      <w:pPr>
        <w:pStyle w:val="Pagrindinistekstas"/>
        <w:kinsoku w:val="0"/>
        <w:overflowPunct w:val="0"/>
        <w:ind w:left="0"/>
        <w:rPr>
          <w:spacing w:val="-2"/>
        </w:rPr>
      </w:pPr>
      <w:r>
        <w:t>Raudonasis</w:t>
      </w:r>
      <w:r w:rsidRPr="0050091B">
        <w:rPr>
          <w:spacing w:val="-9"/>
        </w:rPr>
        <w:t xml:space="preserve"> </w:t>
      </w:r>
      <w:r w:rsidRPr="0050091B">
        <w:t>geležies</w:t>
      </w:r>
      <w:r w:rsidRPr="0050091B">
        <w:rPr>
          <w:spacing w:val="-8"/>
        </w:rPr>
        <w:t xml:space="preserve"> </w:t>
      </w:r>
      <w:r w:rsidRPr="0050091B">
        <w:t>oksidas</w:t>
      </w:r>
      <w:r w:rsidRPr="0050091B">
        <w:rPr>
          <w:spacing w:val="-8"/>
        </w:rPr>
        <w:t xml:space="preserve"> </w:t>
      </w:r>
      <w:r w:rsidRPr="0050091B">
        <w:rPr>
          <w:spacing w:val="-2"/>
        </w:rPr>
        <w:t>(E172)</w:t>
      </w:r>
    </w:p>
    <w:p w14:paraId="0E2AADA5" w14:textId="77777777" w:rsidR="0008045F" w:rsidRDefault="0008045F" w:rsidP="00ED4449">
      <w:pPr>
        <w:pStyle w:val="Pagrindinistekstas"/>
        <w:kinsoku w:val="0"/>
        <w:overflowPunct w:val="0"/>
        <w:ind w:left="0"/>
        <w:rPr>
          <w:spacing w:val="-2"/>
        </w:rPr>
      </w:pPr>
      <w:r w:rsidRPr="0050091B">
        <w:t>Geltonasis</w:t>
      </w:r>
      <w:r w:rsidRPr="0050091B">
        <w:rPr>
          <w:spacing w:val="-9"/>
        </w:rPr>
        <w:t xml:space="preserve"> </w:t>
      </w:r>
      <w:r w:rsidRPr="0050091B">
        <w:t>geležies</w:t>
      </w:r>
      <w:r w:rsidRPr="0050091B">
        <w:rPr>
          <w:spacing w:val="-8"/>
        </w:rPr>
        <w:t xml:space="preserve"> </w:t>
      </w:r>
      <w:r w:rsidRPr="0050091B">
        <w:t>oksidas</w:t>
      </w:r>
      <w:r w:rsidRPr="0050091B">
        <w:rPr>
          <w:spacing w:val="-8"/>
        </w:rPr>
        <w:t xml:space="preserve"> </w:t>
      </w:r>
      <w:r w:rsidRPr="0050091B">
        <w:rPr>
          <w:spacing w:val="-2"/>
        </w:rPr>
        <w:t>(E172)</w:t>
      </w:r>
    </w:p>
    <w:p w14:paraId="16543A5B" w14:textId="77777777" w:rsidR="00AB5936" w:rsidRPr="0050091B" w:rsidRDefault="00AB5936" w:rsidP="00ED4449">
      <w:pPr>
        <w:pStyle w:val="Pagrindinistekstas"/>
        <w:kinsoku w:val="0"/>
        <w:overflowPunct w:val="0"/>
        <w:ind w:left="0"/>
      </w:pPr>
    </w:p>
    <w:p w14:paraId="384F7D5D" w14:textId="77777777" w:rsidR="00AB5936" w:rsidRPr="0050091B" w:rsidRDefault="00AB5936" w:rsidP="00ED4449">
      <w:pPr>
        <w:pStyle w:val="Antrat2"/>
        <w:keepNext/>
        <w:numPr>
          <w:ilvl w:val="1"/>
          <w:numId w:val="111"/>
        </w:numPr>
        <w:tabs>
          <w:tab w:val="left" w:pos="567"/>
        </w:tabs>
        <w:kinsoku w:val="0"/>
        <w:overflowPunct w:val="0"/>
        <w:ind w:left="0" w:firstLine="0"/>
        <w:rPr>
          <w:color w:val="000000"/>
          <w:spacing w:val="-2"/>
        </w:rPr>
      </w:pPr>
      <w:r w:rsidRPr="0050091B">
        <w:rPr>
          <w:spacing w:val="-2"/>
        </w:rPr>
        <w:lastRenderedPageBreak/>
        <w:t>Nesuderinamumas</w:t>
      </w:r>
    </w:p>
    <w:p w14:paraId="5C893D7D" w14:textId="77777777" w:rsidR="00AB5936" w:rsidRPr="0050091B" w:rsidRDefault="00AB5936" w:rsidP="00ED4449">
      <w:pPr>
        <w:pStyle w:val="Pagrindinistekstas"/>
        <w:keepNext/>
        <w:kinsoku w:val="0"/>
        <w:overflowPunct w:val="0"/>
        <w:ind w:left="0"/>
        <w:rPr>
          <w:b/>
          <w:bCs/>
        </w:rPr>
      </w:pPr>
    </w:p>
    <w:p w14:paraId="1808C30C" w14:textId="77777777" w:rsidR="00AB5936" w:rsidRDefault="00AB5936" w:rsidP="00ED4449">
      <w:pPr>
        <w:pStyle w:val="Pagrindinistekstas"/>
        <w:keepNext/>
        <w:kinsoku w:val="0"/>
        <w:overflowPunct w:val="0"/>
        <w:ind w:left="0"/>
        <w:rPr>
          <w:spacing w:val="-2"/>
        </w:rPr>
      </w:pPr>
      <w:r w:rsidRPr="0050091B">
        <w:t>Duomenys</w:t>
      </w:r>
      <w:r w:rsidRPr="0050091B">
        <w:rPr>
          <w:spacing w:val="-8"/>
        </w:rPr>
        <w:t xml:space="preserve"> </w:t>
      </w:r>
      <w:r w:rsidRPr="0050091B">
        <w:rPr>
          <w:spacing w:val="-2"/>
        </w:rPr>
        <w:t>nebūtini</w:t>
      </w:r>
      <w:r w:rsidR="007C0A22">
        <w:rPr>
          <w:spacing w:val="-2"/>
        </w:rPr>
        <w:t>.</w:t>
      </w:r>
    </w:p>
    <w:p w14:paraId="232F66A6" w14:textId="77777777" w:rsidR="0008045F" w:rsidRPr="0050091B" w:rsidRDefault="0008045F" w:rsidP="00ED4449">
      <w:pPr>
        <w:pStyle w:val="Pagrindinistekstas"/>
        <w:kinsoku w:val="0"/>
        <w:overflowPunct w:val="0"/>
        <w:ind w:left="0"/>
        <w:rPr>
          <w:spacing w:val="-2"/>
        </w:rPr>
      </w:pPr>
    </w:p>
    <w:p w14:paraId="6C81A620"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Tinkamumo</w:t>
      </w:r>
      <w:r w:rsidRPr="0050091B">
        <w:rPr>
          <w:spacing w:val="-9"/>
        </w:rPr>
        <w:t xml:space="preserve"> </w:t>
      </w:r>
      <w:r w:rsidRPr="0050091B">
        <w:rPr>
          <w:spacing w:val="-2"/>
        </w:rPr>
        <w:t>laikas</w:t>
      </w:r>
    </w:p>
    <w:p w14:paraId="44CEFFD4" w14:textId="77777777" w:rsidR="00AB5936" w:rsidRPr="0050091B" w:rsidRDefault="00AB5936" w:rsidP="00ED4449">
      <w:pPr>
        <w:pStyle w:val="Pagrindinistekstas"/>
        <w:kinsoku w:val="0"/>
        <w:overflowPunct w:val="0"/>
        <w:ind w:left="0"/>
        <w:rPr>
          <w:b/>
          <w:bCs/>
        </w:rPr>
      </w:pPr>
    </w:p>
    <w:p w14:paraId="54393890" w14:textId="77777777" w:rsidR="00AB5936" w:rsidRPr="0050091B" w:rsidRDefault="0008045F" w:rsidP="00ED4449">
      <w:pPr>
        <w:pStyle w:val="Sraopastraipa"/>
        <w:tabs>
          <w:tab w:val="left" w:pos="305"/>
        </w:tabs>
        <w:kinsoku w:val="0"/>
        <w:overflowPunct w:val="0"/>
        <w:ind w:left="0" w:firstLine="0"/>
        <w:rPr>
          <w:color w:val="000000"/>
          <w:spacing w:val="-2"/>
          <w:sz w:val="22"/>
          <w:szCs w:val="22"/>
        </w:rPr>
      </w:pPr>
      <w:r>
        <w:rPr>
          <w:spacing w:val="-2"/>
          <w:sz w:val="22"/>
          <w:szCs w:val="22"/>
        </w:rPr>
        <w:t>3 </w:t>
      </w:r>
      <w:r w:rsidR="00AB5936" w:rsidRPr="0050091B">
        <w:rPr>
          <w:spacing w:val="-2"/>
          <w:sz w:val="22"/>
          <w:szCs w:val="22"/>
        </w:rPr>
        <w:t>metai</w:t>
      </w:r>
    </w:p>
    <w:p w14:paraId="323BD045" w14:textId="77777777" w:rsidR="00AB5936" w:rsidRPr="0050091B" w:rsidRDefault="00AB5936" w:rsidP="00ED4449">
      <w:pPr>
        <w:pStyle w:val="Pagrindinistekstas"/>
        <w:kinsoku w:val="0"/>
        <w:overflowPunct w:val="0"/>
        <w:ind w:left="0"/>
      </w:pPr>
    </w:p>
    <w:p w14:paraId="3BB1A662"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Specialios</w:t>
      </w:r>
      <w:r w:rsidRPr="0050091B">
        <w:rPr>
          <w:spacing w:val="-10"/>
        </w:rPr>
        <w:t xml:space="preserve"> </w:t>
      </w:r>
      <w:r w:rsidRPr="0050091B">
        <w:t>laikymo</w:t>
      </w:r>
      <w:r w:rsidRPr="0050091B">
        <w:rPr>
          <w:spacing w:val="-8"/>
        </w:rPr>
        <w:t xml:space="preserve"> </w:t>
      </w:r>
      <w:r w:rsidRPr="0050091B">
        <w:rPr>
          <w:spacing w:val="-2"/>
        </w:rPr>
        <w:t>sąlygos</w:t>
      </w:r>
    </w:p>
    <w:p w14:paraId="2948C3BC" w14:textId="77777777" w:rsidR="00AB5936" w:rsidRPr="0050091B" w:rsidRDefault="00AB5936" w:rsidP="00ED4449">
      <w:pPr>
        <w:pStyle w:val="Pagrindinistekstas"/>
        <w:kinsoku w:val="0"/>
        <w:overflowPunct w:val="0"/>
        <w:ind w:left="0"/>
        <w:rPr>
          <w:b/>
          <w:bCs/>
        </w:rPr>
      </w:pPr>
    </w:p>
    <w:p w14:paraId="6789DDBC" w14:textId="77777777" w:rsidR="00AB5936" w:rsidRPr="0050091B" w:rsidRDefault="00AB5936" w:rsidP="00ED4449">
      <w:pPr>
        <w:pStyle w:val="Pagrindinistekstas"/>
        <w:kinsoku w:val="0"/>
        <w:overflowPunct w:val="0"/>
        <w:ind w:left="0"/>
        <w:rPr>
          <w:spacing w:val="-2"/>
        </w:rPr>
      </w:pPr>
      <w:r w:rsidRPr="0050091B">
        <w:t>Šiam</w:t>
      </w:r>
      <w:r w:rsidRPr="0050091B">
        <w:rPr>
          <w:spacing w:val="-8"/>
        </w:rPr>
        <w:t xml:space="preserve"> </w:t>
      </w:r>
      <w:r w:rsidRPr="0050091B">
        <w:t>vaistiniam</w:t>
      </w:r>
      <w:r w:rsidRPr="0050091B">
        <w:rPr>
          <w:spacing w:val="-8"/>
        </w:rPr>
        <w:t xml:space="preserve"> </w:t>
      </w:r>
      <w:r w:rsidRPr="0050091B">
        <w:t>preparatui</w:t>
      </w:r>
      <w:r w:rsidRPr="0050091B">
        <w:rPr>
          <w:spacing w:val="-7"/>
        </w:rPr>
        <w:t xml:space="preserve"> </w:t>
      </w:r>
      <w:r w:rsidRPr="0050091B">
        <w:t>specialių</w:t>
      </w:r>
      <w:r w:rsidRPr="0050091B">
        <w:rPr>
          <w:spacing w:val="-8"/>
        </w:rPr>
        <w:t xml:space="preserve"> </w:t>
      </w:r>
      <w:r w:rsidRPr="0050091B">
        <w:t>laikymo</w:t>
      </w:r>
      <w:r w:rsidRPr="0050091B">
        <w:rPr>
          <w:spacing w:val="-8"/>
        </w:rPr>
        <w:t xml:space="preserve"> </w:t>
      </w:r>
      <w:r w:rsidRPr="0050091B">
        <w:t>sąlygų</w:t>
      </w:r>
      <w:r w:rsidRPr="0050091B">
        <w:rPr>
          <w:spacing w:val="-7"/>
        </w:rPr>
        <w:t xml:space="preserve"> </w:t>
      </w:r>
      <w:r w:rsidRPr="0050091B">
        <w:rPr>
          <w:spacing w:val="-2"/>
        </w:rPr>
        <w:t>nereikia.</w:t>
      </w:r>
    </w:p>
    <w:p w14:paraId="2F0C585A" w14:textId="77777777" w:rsidR="00AB5936" w:rsidRPr="0050091B" w:rsidRDefault="00AB5936" w:rsidP="00ED4449">
      <w:pPr>
        <w:pStyle w:val="Pagrindinistekstas"/>
        <w:kinsoku w:val="0"/>
        <w:overflowPunct w:val="0"/>
        <w:ind w:left="0"/>
      </w:pPr>
    </w:p>
    <w:p w14:paraId="07A6537C"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Talpyklės</w:t>
      </w:r>
      <w:r w:rsidRPr="0050091B">
        <w:rPr>
          <w:spacing w:val="-6"/>
        </w:rPr>
        <w:t xml:space="preserve"> </w:t>
      </w:r>
      <w:r w:rsidRPr="0050091B">
        <w:t>pobūdis</w:t>
      </w:r>
      <w:r w:rsidRPr="0050091B">
        <w:rPr>
          <w:spacing w:val="-5"/>
        </w:rPr>
        <w:t xml:space="preserve"> </w:t>
      </w:r>
      <w:r w:rsidRPr="0050091B">
        <w:t>ir</w:t>
      </w:r>
      <w:r w:rsidRPr="0050091B">
        <w:rPr>
          <w:spacing w:val="-5"/>
        </w:rPr>
        <w:t xml:space="preserve"> </w:t>
      </w:r>
      <w:r w:rsidRPr="0050091B">
        <w:t>jos</w:t>
      </w:r>
      <w:r w:rsidRPr="0050091B">
        <w:rPr>
          <w:spacing w:val="-5"/>
        </w:rPr>
        <w:t xml:space="preserve"> </w:t>
      </w:r>
      <w:r w:rsidRPr="0050091B">
        <w:rPr>
          <w:spacing w:val="-2"/>
        </w:rPr>
        <w:t>turinys</w:t>
      </w:r>
    </w:p>
    <w:p w14:paraId="12DD66E9" w14:textId="77777777" w:rsidR="00AB5936" w:rsidRPr="0050091B" w:rsidRDefault="00AB5936" w:rsidP="00ED4449">
      <w:pPr>
        <w:pStyle w:val="Pagrindinistekstas"/>
        <w:kinsoku w:val="0"/>
        <w:overflowPunct w:val="0"/>
        <w:ind w:left="0"/>
        <w:rPr>
          <w:b/>
          <w:bCs/>
        </w:rPr>
      </w:pPr>
    </w:p>
    <w:p w14:paraId="52C1A839" w14:textId="77777777" w:rsidR="0008045F" w:rsidRPr="0050091B" w:rsidRDefault="0008045F" w:rsidP="00ED4449">
      <w:pPr>
        <w:pStyle w:val="Pagrindinistekstas"/>
        <w:kinsoku w:val="0"/>
        <w:overflowPunct w:val="0"/>
        <w:ind w:left="0"/>
      </w:pPr>
      <w:r w:rsidRPr="0050091B">
        <w:t>Aliuminio</w:t>
      </w:r>
      <w:r>
        <w:t>-</w:t>
      </w:r>
      <w:r w:rsidRPr="0050091B">
        <w:t>PVC</w:t>
      </w:r>
      <w:r w:rsidRPr="0050091B">
        <w:rPr>
          <w:spacing w:val="-2"/>
        </w:rPr>
        <w:t xml:space="preserve"> </w:t>
      </w:r>
      <w:r w:rsidRPr="0050091B">
        <w:t>/</w:t>
      </w:r>
      <w:r w:rsidRPr="0050091B">
        <w:rPr>
          <w:spacing w:val="-2"/>
        </w:rPr>
        <w:t xml:space="preserve"> </w:t>
      </w:r>
      <w:r>
        <w:rPr>
          <w:spacing w:val="-2"/>
        </w:rPr>
        <w:t xml:space="preserve">PE / </w:t>
      </w:r>
      <w:r w:rsidRPr="0050091B">
        <w:t>PVdC</w:t>
      </w:r>
      <w:r w:rsidRPr="0050091B">
        <w:rPr>
          <w:spacing w:val="-2"/>
        </w:rPr>
        <w:t xml:space="preserve"> </w:t>
      </w:r>
      <w:r w:rsidRPr="0050091B">
        <w:t>lizdinės</w:t>
      </w:r>
      <w:r w:rsidRPr="0050091B">
        <w:rPr>
          <w:spacing w:val="-2"/>
        </w:rPr>
        <w:t xml:space="preserve"> </w:t>
      </w:r>
      <w:r w:rsidRPr="0050091B">
        <w:t>plokštelės</w:t>
      </w:r>
      <w:r>
        <w:t>, kuriose yra</w:t>
      </w:r>
      <w:r w:rsidRPr="0050091B">
        <w:rPr>
          <w:spacing w:val="-2"/>
        </w:rPr>
        <w:t xml:space="preserve"> </w:t>
      </w:r>
      <w:r w:rsidRPr="0050091B">
        <w:t>1</w:t>
      </w:r>
      <w:r>
        <w:t>4</w:t>
      </w:r>
      <w:r w:rsidRPr="0050091B">
        <w:t>,</w:t>
      </w:r>
      <w:r w:rsidRPr="0050091B">
        <w:rPr>
          <w:spacing w:val="-2"/>
        </w:rPr>
        <w:t xml:space="preserve"> </w:t>
      </w:r>
      <w:r w:rsidRPr="0050091B">
        <w:t>20,</w:t>
      </w:r>
      <w:r w:rsidRPr="0050091B">
        <w:rPr>
          <w:spacing w:val="-2"/>
        </w:rPr>
        <w:t xml:space="preserve"> </w:t>
      </w:r>
      <w:r>
        <w:rPr>
          <w:spacing w:val="-2"/>
        </w:rPr>
        <w:t xml:space="preserve">28, 30, 56, </w:t>
      </w:r>
      <w:r w:rsidRPr="0050091B">
        <w:t>60,</w:t>
      </w:r>
      <w:r w:rsidRPr="0050091B">
        <w:rPr>
          <w:spacing w:val="-2"/>
        </w:rPr>
        <w:t xml:space="preserve"> </w:t>
      </w:r>
      <w:r>
        <w:rPr>
          <w:spacing w:val="-2"/>
        </w:rPr>
        <w:t xml:space="preserve">90, 100, </w:t>
      </w:r>
      <w:r w:rsidRPr="0050091B">
        <w:t>168</w:t>
      </w:r>
      <w:r w:rsidRPr="0050091B">
        <w:rPr>
          <w:spacing w:val="-2"/>
        </w:rPr>
        <w:t xml:space="preserve"> </w:t>
      </w:r>
      <w:r w:rsidRPr="0050091B">
        <w:t>arba</w:t>
      </w:r>
      <w:r w:rsidRPr="0050091B">
        <w:rPr>
          <w:spacing w:val="-2"/>
        </w:rPr>
        <w:t xml:space="preserve"> </w:t>
      </w:r>
      <w:r w:rsidRPr="0050091B">
        <w:t>200</w:t>
      </w:r>
      <w:r>
        <w:t> </w:t>
      </w:r>
      <w:r w:rsidRPr="0050091B">
        <w:t>plėvele dengtų tablečių.</w:t>
      </w:r>
    </w:p>
    <w:p w14:paraId="6A5F79A8" w14:textId="77777777" w:rsidR="0008045F" w:rsidRPr="0050091B" w:rsidRDefault="0008045F" w:rsidP="00ED4449">
      <w:pPr>
        <w:pStyle w:val="Pagrindinistekstas"/>
        <w:kinsoku w:val="0"/>
        <w:overflowPunct w:val="0"/>
        <w:ind w:left="0"/>
      </w:pPr>
      <w:r w:rsidRPr="0050091B">
        <w:t>Aliuminio</w:t>
      </w:r>
      <w:r>
        <w:t>-</w:t>
      </w:r>
      <w:r w:rsidRPr="0050091B">
        <w:t>PVC</w:t>
      </w:r>
      <w:r w:rsidRPr="0050091B">
        <w:rPr>
          <w:spacing w:val="-3"/>
        </w:rPr>
        <w:t xml:space="preserve"> </w:t>
      </w:r>
      <w:r w:rsidRPr="0050091B">
        <w:t>/</w:t>
      </w:r>
      <w:r w:rsidRPr="0050091B">
        <w:rPr>
          <w:spacing w:val="-3"/>
        </w:rPr>
        <w:t xml:space="preserve"> </w:t>
      </w:r>
      <w:r>
        <w:rPr>
          <w:spacing w:val="-3"/>
        </w:rPr>
        <w:t xml:space="preserve">PE / </w:t>
      </w:r>
      <w:r w:rsidRPr="0050091B">
        <w:t>PVdC</w:t>
      </w:r>
      <w:r w:rsidRPr="0050091B">
        <w:rPr>
          <w:spacing w:val="-3"/>
        </w:rPr>
        <w:t xml:space="preserve"> </w:t>
      </w:r>
      <w:r w:rsidRPr="0050091B">
        <w:t>perforuotos</w:t>
      </w:r>
      <w:r w:rsidRPr="0050091B">
        <w:rPr>
          <w:spacing w:val="-3"/>
        </w:rPr>
        <w:t xml:space="preserve"> </w:t>
      </w:r>
      <w:r w:rsidRPr="0050091B">
        <w:t>dalomosios</w:t>
      </w:r>
      <w:r w:rsidRPr="0050091B">
        <w:rPr>
          <w:spacing w:val="-3"/>
        </w:rPr>
        <w:t xml:space="preserve"> </w:t>
      </w:r>
      <w:r w:rsidRPr="0050091B">
        <w:t>lizdinės</w:t>
      </w:r>
      <w:r w:rsidRPr="0050091B">
        <w:rPr>
          <w:spacing w:val="-3"/>
        </w:rPr>
        <w:t xml:space="preserve"> </w:t>
      </w:r>
      <w:r w:rsidRPr="0050091B">
        <w:t>plokštelės,</w:t>
      </w:r>
      <w:r w:rsidRPr="0050091B">
        <w:rPr>
          <w:spacing w:val="-3"/>
        </w:rPr>
        <w:t xml:space="preserve"> </w:t>
      </w:r>
      <w:r w:rsidRPr="0050091B">
        <w:t>kuriose</w:t>
      </w:r>
      <w:r w:rsidRPr="0050091B">
        <w:rPr>
          <w:spacing w:val="-3"/>
        </w:rPr>
        <w:t xml:space="preserve"> </w:t>
      </w:r>
      <w:r w:rsidRPr="0050091B">
        <w:t>yra</w:t>
      </w:r>
      <w:r w:rsidRPr="0050091B">
        <w:rPr>
          <w:spacing w:val="-3"/>
        </w:rPr>
        <w:t xml:space="preserve"> </w:t>
      </w:r>
      <w:r>
        <w:rPr>
          <w:spacing w:val="-3"/>
        </w:rPr>
        <w:t>14 x 1, 20 x 1, 28 x 1, 30 x 1, 56 x 1, 60 x 1, 9</w:t>
      </w:r>
      <w:r w:rsidRPr="0050091B">
        <w:t>0</w:t>
      </w:r>
      <w:r>
        <w:rPr>
          <w:spacing w:val="-3"/>
        </w:rPr>
        <w:t> x </w:t>
      </w:r>
      <w:r w:rsidRPr="0050091B">
        <w:t>1</w:t>
      </w:r>
      <w:r>
        <w:t>,</w:t>
      </w:r>
      <w:r w:rsidRPr="0050091B">
        <w:rPr>
          <w:spacing w:val="-2"/>
        </w:rPr>
        <w:t xml:space="preserve"> </w:t>
      </w:r>
      <w:r>
        <w:rPr>
          <w:spacing w:val="-3"/>
        </w:rPr>
        <w:t xml:space="preserve">100 x 1, 168 x 1 arba 200 x 1 </w:t>
      </w:r>
      <w:r w:rsidRPr="0050091B">
        <w:t>plėvele dengt</w:t>
      </w:r>
      <w:r>
        <w:t>ų</w:t>
      </w:r>
      <w:r w:rsidRPr="0050091B">
        <w:t xml:space="preserve"> table</w:t>
      </w:r>
      <w:r>
        <w:t>čių.</w:t>
      </w:r>
    </w:p>
    <w:p w14:paraId="6BCB11E6" w14:textId="77777777" w:rsidR="0008045F" w:rsidRPr="0050091B" w:rsidRDefault="0008045F" w:rsidP="00ED4449">
      <w:pPr>
        <w:pStyle w:val="Pagrindinistekstas"/>
        <w:kinsoku w:val="0"/>
        <w:overflowPunct w:val="0"/>
        <w:ind w:left="0"/>
      </w:pPr>
    </w:p>
    <w:p w14:paraId="687A85A9" w14:textId="77777777" w:rsidR="0008045F" w:rsidRPr="0050091B" w:rsidRDefault="0008045F" w:rsidP="00ED4449">
      <w:pPr>
        <w:pStyle w:val="Pagrindinistekstas"/>
        <w:kinsoku w:val="0"/>
        <w:overflowPunct w:val="0"/>
        <w:ind w:left="0"/>
        <w:rPr>
          <w:spacing w:val="-2"/>
        </w:rPr>
      </w:pPr>
      <w:r w:rsidRPr="0050091B">
        <w:t>Gali</w:t>
      </w:r>
      <w:r w:rsidRPr="0050091B">
        <w:rPr>
          <w:spacing w:val="-5"/>
        </w:rPr>
        <w:t xml:space="preserve"> </w:t>
      </w:r>
      <w:r w:rsidRPr="0050091B">
        <w:t>būti</w:t>
      </w:r>
      <w:r w:rsidRPr="0050091B">
        <w:rPr>
          <w:spacing w:val="-5"/>
        </w:rPr>
        <w:t xml:space="preserve"> </w:t>
      </w:r>
      <w:r w:rsidRPr="0050091B">
        <w:t>tiekiamos</w:t>
      </w:r>
      <w:r w:rsidRPr="0050091B">
        <w:rPr>
          <w:spacing w:val="-5"/>
        </w:rPr>
        <w:t xml:space="preserve"> </w:t>
      </w:r>
      <w:r w:rsidRPr="0050091B">
        <w:t>ne</w:t>
      </w:r>
      <w:r w:rsidRPr="0050091B">
        <w:rPr>
          <w:spacing w:val="-5"/>
        </w:rPr>
        <w:t xml:space="preserve"> </w:t>
      </w:r>
      <w:r w:rsidRPr="0050091B">
        <w:t>visų</w:t>
      </w:r>
      <w:r w:rsidRPr="0050091B">
        <w:rPr>
          <w:spacing w:val="-5"/>
        </w:rPr>
        <w:t xml:space="preserve"> </w:t>
      </w:r>
      <w:r w:rsidRPr="0050091B">
        <w:t>dydžių</w:t>
      </w:r>
      <w:r w:rsidRPr="0050091B">
        <w:rPr>
          <w:spacing w:val="-4"/>
        </w:rPr>
        <w:t xml:space="preserve"> </w:t>
      </w:r>
      <w:r w:rsidRPr="0050091B">
        <w:rPr>
          <w:spacing w:val="-2"/>
        </w:rPr>
        <w:t>pakuotės.</w:t>
      </w:r>
    </w:p>
    <w:p w14:paraId="3F668DD2" w14:textId="77777777" w:rsidR="00AB5936" w:rsidRPr="0050091B" w:rsidRDefault="00AB5936" w:rsidP="00ED4449">
      <w:pPr>
        <w:pStyle w:val="Pagrindinistekstas"/>
        <w:kinsoku w:val="0"/>
        <w:overflowPunct w:val="0"/>
        <w:ind w:left="0"/>
      </w:pPr>
    </w:p>
    <w:p w14:paraId="5C5B7A91" w14:textId="77777777" w:rsidR="00AB5936" w:rsidRPr="0050091B" w:rsidRDefault="00AB5936" w:rsidP="00ED4449">
      <w:pPr>
        <w:pStyle w:val="Antrat2"/>
        <w:numPr>
          <w:ilvl w:val="1"/>
          <w:numId w:val="111"/>
        </w:numPr>
        <w:tabs>
          <w:tab w:val="left" w:pos="567"/>
        </w:tabs>
        <w:kinsoku w:val="0"/>
        <w:overflowPunct w:val="0"/>
        <w:ind w:left="0" w:firstLine="0"/>
        <w:rPr>
          <w:color w:val="000000"/>
          <w:spacing w:val="-2"/>
        </w:rPr>
      </w:pPr>
      <w:r w:rsidRPr="0050091B">
        <w:t>Specialūs</w:t>
      </w:r>
      <w:r w:rsidRPr="0050091B">
        <w:rPr>
          <w:spacing w:val="-10"/>
        </w:rPr>
        <w:t xml:space="preserve"> </w:t>
      </w:r>
      <w:r w:rsidRPr="0050091B">
        <w:t>reikalavimai</w:t>
      </w:r>
      <w:r w:rsidRPr="0050091B">
        <w:rPr>
          <w:spacing w:val="-10"/>
        </w:rPr>
        <w:t xml:space="preserve"> </w:t>
      </w:r>
      <w:r w:rsidRPr="0050091B">
        <w:t>atliekoms</w:t>
      </w:r>
      <w:r w:rsidRPr="0050091B">
        <w:rPr>
          <w:spacing w:val="-10"/>
        </w:rPr>
        <w:t xml:space="preserve"> </w:t>
      </w:r>
      <w:r w:rsidRPr="0050091B">
        <w:rPr>
          <w:spacing w:val="-2"/>
        </w:rPr>
        <w:t>tvarkyti</w:t>
      </w:r>
    </w:p>
    <w:p w14:paraId="3C79FF3E" w14:textId="77777777" w:rsidR="00AB5936" w:rsidRPr="0050091B" w:rsidRDefault="00AB5936" w:rsidP="00ED4449">
      <w:pPr>
        <w:pStyle w:val="Pagrindinistekstas"/>
        <w:kinsoku w:val="0"/>
        <w:overflowPunct w:val="0"/>
        <w:ind w:left="0"/>
        <w:rPr>
          <w:b/>
          <w:bCs/>
        </w:rPr>
      </w:pPr>
    </w:p>
    <w:p w14:paraId="2F41BCF3" w14:textId="77777777" w:rsidR="0008045F" w:rsidRDefault="0008045F" w:rsidP="00ED4449">
      <w:pPr>
        <w:pStyle w:val="Pagrindinistekstas"/>
        <w:kinsoku w:val="0"/>
        <w:overflowPunct w:val="0"/>
        <w:ind w:left="0"/>
        <w:rPr>
          <w:szCs w:val="24"/>
        </w:rPr>
      </w:pPr>
      <w:r>
        <w:rPr>
          <w:szCs w:val="24"/>
        </w:rPr>
        <w:t>Specialių reikalavimų nėra.</w:t>
      </w:r>
    </w:p>
    <w:p w14:paraId="07FA7E70" w14:textId="77777777" w:rsidR="0008045F" w:rsidRDefault="0008045F" w:rsidP="00ED4449">
      <w:pPr>
        <w:pStyle w:val="Pagrindinistekstas"/>
        <w:kinsoku w:val="0"/>
        <w:overflowPunct w:val="0"/>
        <w:ind w:left="0"/>
        <w:rPr>
          <w:szCs w:val="24"/>
        </w:rPr>
      </w:pPr>
    </w:p>
    <w:p w14:paraId="2FD13F18" w14:textId="77777777" w:rsidR="0008045F" w:rsidRPr="0050091B" w:rsidRDefault="0008045F" w:rsidP="00ED4449">
      <w:pPr>
        <w:pStyle w:val="Pagrindinistekstas"/>
        <w:kinsoku w:val="0"/>
        <w:overflowPunct w:val="0"/>
        <w:ind w:left="0"/>
        <w:rPr>
          <w:spacing w:val="-2"/>
        </w:rPr>
      </w:pPr>
      <w:r w:rsidRPr="0050091B">
        <w:t>Nesuvartotą</w:t>
      </w:r>
      <w:r w:rsidRPr="0050091B">
        <w:rPr>
          <w:spacing w:val="-8"/>
        </w:rPr>
        <w:t xml:space="preserve"> </w:t>
      </w:r>
      <w:r w:rsidRPr="0050091B">
        <w:t>vaistinį</w:t>
      </w:r>
      <w:r w:rsidRPr="0050091B">
        <w:rPr>
          <w:spacing w:val="-8"/>
        </w:rPr>
        <w:t xml:space="preserve"> </w:t>
      </w:r>
      <w:r w:rsidRPr="0050091B">
        <w:t>preparatą</w:t>
      </w:r>
      <w:r w:rsidRPr="0050091B">
        <w:rPr>
          <w:spacing w:val="-7"/>
        </w:rPr>
        <w:t xml:space="preserve"> </w:t>
      </w:r>
      <w:r w:rsidRPr="0050091B">
        <w:t>ar</w:t>
      </w:r>
      <w:r w:rsidRPr="0050091B">
        <w:rPr>
          <w:spacing w:val="-8"/>
        </w:rPr>
        <w:t xml:space="preserve"> </w:t>
      </w:r>
      <w:r w:rsidRPr="0050091B">
        <w:t>atliekas</w:t>
      </w:r>
      <w:r w:rsidRPr="0050091B">
        <w:rPr>
          <w:spacing w:val="-8"/>
        </w:rPr>
        <w:t xml:space="preserve"> </w:t>
      </w:r>
      <w:r w:rsidRPr="0050091B">
        <w:t>reikia</w:t>
      </w:r>
      <w:r w:rsidRPr="0050091B">
        <w:rPr>
          <w:spacing w:val="-7"/>
        </w:rPr>
        <w:t xml:space="preserve"> </w:t>
      </w:r>
      <w:r w:rsidRPr="0050091B">
        <w:t>tvarkyti</w:t>
      </w:r>
      <w:r w:rsidRPr="0050091B">
        <w:rPr>
          <w:spacing w:val="-8"/>
        </w:rPr>
        <w:t xml:space="preserve"> </w:t>
      </w:r>
      <w:r w:rsidRPr="0050091B">
        <w:t>laikantis</w:t>
      </w:r>
      <w:r w:rsidRPr="0050091B">
        <w:rPr>
          <w:spacing w:val="-8"/>
        </w:rPr>
        <w:t xml:space="preserve"> </w:t>
      </w:r>
      <w:r w:rsidRPr="0050091B">
        <w:t>vietinių</w:t>
      </w:r>
      <w:r w:rsidRPr="0050091B">
        <w:rPr>
          <w:spacing w:val="-7"/>
        </w:rPr>
        <w:t xml:space="preserve"> </w:t>
      </w:r>
      <w:r w:rsidRPr="0050091B">
        <w:rPr>
          <w:spacing w:val="-2"/>
        </w:rPr>
        <w:t>reikalavimų.</w:t>
      </w:r>
    </w:p>
    <w:p w14:paraId="096E3C3C" w14:textId="77777777" w:rsidR="00AB5936" w:rsidRPr="0050091B" w:rsidRDefault="00AB5936" w:rsidP="00ED4449">
      <w:pPr>
        <w:pStyle w:val="Pagrindinistekstas"/>
        <w:kinsoku w:val="0"/>
        <w:overflowPunct w:val="0"/>
        <w:ind w:left="0"/>
      </w:pPr>
    </w:p>
    <w:p w14:paraId="65098C55" w14:textId="77777777" w:rsidR="000E2E96" w:rsidRPr="0050091B" w:rsidRDefault="000E2E96" w:rsidP="00ED4449">
      <w:pPr>
        <w:pStyle w:val="Pagrindinistekstas"/>
        <w:kinsoku w:val="0"/>
        <w:overflowPunct w:val="0"/>
        <w:ind w:left="0"/>
      </w:pPr>
    </w:p>
    <w:p w14:paraId="3A597E1C" w14:textId="77777777" w:rsidR="000E2E96" w:rsidRPr="0050091B" w:rsidRDefault="000E2E96" w:rsidP="00ED4449">
      <w:pPr>
        <w:pStyle w:val="Antrat1"/>
        <w:numPr>
          <w:ilvl w:val="0"/>
          <w:numId w:val="156"/>
        </w:numPr>
        <w:tabs>
          <w:tab w:val="left" w:pos="567"/>
        </w:tabs>
        <w:kinsoku w:val="0"/>
        <w:overflowPunct w:val="0"/>
        <w:spacing w:before="0"/>
        <w:ind w:left="567"/>
        <w:rPr>
          <w:spacing w:val="-2"/>
        </w:rPr>
      </w:pPr>
      <w:r w:rsidRPr="0050091B">
        <w:rPr>
          <w:spacing w:val="-2"/>
        </w:rPr>
        <w:t>REGISTRUOTOJAS</w:t>
      </w:r>
    </w:p>
    <w:p w14:paraId="1647BADC" w14:textId="77777777" w:rsidR="000E2E96" w:rsidRPr="0050091B" w:rsidRDefault="000E2E96" w:rsidP="00ED4449">
      <w:pPr>
        <w:pStyle w:val="Pagrindinistekstas"/>
        <w:kinsoku w:val="0"/>
        <w:overflowPunct w:val="0"/>
        <w:ind w:left="0"/>
        <w:rPr>
          <w:b/>
          <w:bCs/>
        </w:rPr>
      </w:pPr>
    </w:p>
    <w:p w14:paraId="58D856B9" w14:textId="77777777" w:rsidR="000E2E96" w:rsidRPr="0050091B" w:rsidRDefault="000E2E96" w:rsidP="00ED4449">
      <w:r w:rsidRPr="0050091B">
        <w:t>STADA Arzneimittel AG</w:t>
      </w:r>
    </w:p>
    <w:p w14:paraId="7E83D803" w14:textId="77777777" w:rsidR="000E2E96" w:rsidRPr="0050091B" w:rsidRDefault="000E2E96" w:rsidP="00ED4449">
      <w:r w:rsidRPr="0050091B">
        <w:t>Stadastrasse 2-18</w:t>
      </w:r>
    </w:p>
    <w:p w14:paraId="2302DF02" w14:textId="77777777" w:rsidR="000E2E96" w:rsidRPr="0050091B" w:rsidRDefault="000E2E96" w:rsidP="00ED4449">
      <w:r w:rsidRPr="0050091B">
        <w:t>61118 Bad Vilbel</w:t>
      </w:r>
    </w:p>
    <w:p w14:paraId="40320334" w14:textId="77777777" w:rsidR="000E2E96" w:rsidRPr="0050091B" w:rsidRDefault="000E2E96" w:rsidP="00ED4449">
      <w:r w:rsidRPr="0050091B">
        <w:t>Vokietija</w:t>
      </w:r>
    </w:p>
    <w:p w14:paraId="59B1B390" w14:textId="77777777" w:rsidR="000E2E96" w:rsidRPr="0050091B" w:rsidRDefault="000E2E96" w:rsidP="00ED4449">
      <w:pPr>
        <w:pStyle w:val="Pagrindinistekstas"/>
        <w:kinsoku w:val="0"/>
        <w:overflowPunct w:val="0"/>
        <w:ind w:left="0"/>
      </w:pPr>
    </w:p>
    <w:p w14:paraId="114274B5" w14:textId="77777777" w:rsidR="000E2E96" w:rsidRPr="0050091B" w:rsidRDefault="000E2E96" w:rsidP="00ED4449">
      <w:pPr>
        <w:pStyle w:val="Pagrindinistekstas"/>
        <w:kinsoku w:val="0"/>
        <w:overflowPunct w:val="0"/>
        <w:ind w:left="0"/>
      </w:pPr>
    </w:p>
    <w:p w14:paraId="3D83EB9E" w14:textId="77777777" w:rsidR="000E2E96" w:rsidRPr="0050091B" w:rsidRDefault="000E2E96" w:rsidP="00ED4449">
      <w:pPr>
        <w:pStyle w:val="Antrat1"/>
        <w:numPr>
          <w:ilvl w:val="0"/>
          <w:numId w:val="156"/>
        </w:numPr>
        <w:tabs>
          <w:tab w:val="left" w:pos="567"/>
        </w:tabs>
        <w:kinsoku w:val="0"/>
        <w:overflowPunct w:val="0"/>
        <w:spacing w:before="0"/>
        <w:ind w:left="0" w:firstLine="0"/>
        <w:rPr>
          <w:spacing w:val="-4"/>
        </w:rPr>
      </w:pPr>
      <w:r w:rsidRPr="0050091B">
        <w:t>REGISTRACIJOS</w:t>
      </w:r>
      <w:r w:rsidRPr="0050091B">
        <w:rPr>
          <w:spacing w:val="-10"/>
        </w:rPr>
        <w:t xml:space="preserve"> </w:t>
      </w:r>
      <w:r w:rsidRPr="0050091B">
        <w:t>PAŽYMĖJIMO</w:t>
      </w:r>
      <w:r w:rsidRPr="0050091B">
        <w:rPr>
          <w:spacing w:val="-8"/>
        </w:rPr>
        <w:t xml:space="preserve"> </w:t>
      </w:r>
      <w:r w:rsidRPr="0050091B">
        <w:t>NUMERIS</w:t>
      </w:r>
      <w:r w:rsidRPr="0050091B">
        <w:rPr>
          <w:spacing w:val="-11"/>
        </w:rPr>
        <w:t xml:space="preserve"> </w:t>
      </w:r>
      <w:r w:rsidRPr="0050091B">
        <w:t>(-</w:t>
      </w:r>
      <w:r w:rsidRPr="0050091B">
        <w:rPr>
          <w:spacing w:val="-4"/>
        </w:rPr>
        <w:t>IAI)</w:t>
      </w:r>
    </w:p>
    <w:p w14:paraId="08F2D828" w14:textId="77777777" w:rsidR="000E2E96" w:rsidRPr="0050091B" w:rsidRDefault="000E2E96" w:rsidP="00ED4449">
      <w:pPr>
        <w:pStyle w:val="Pagrindinistekstas"/>
        <w:kinsoku w:val="0"/>
        <w:overflowPunct w:val="0"/>
        <w:ind w:left="0"/>
        <w:rPr>
          <w:b/>
          <w:b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ED4449" w14:paraId="4A26D83F" w14:textId="77777777" w:rsidTr="00ED4449">
        <w:tc>
          <w:tcPr>
            <w:tcW w:w="4532" w:type="dxa"/>
          </w:tcPr>
          <w:p w14:paraId="4BA73911" w14:textId="77777777" w:rsidR="00ED4449" w:rsidRDefault="00ED4449" w:rsidP="00ED4449">
            <w:r w:rsidRPr="00ED4449">
              <w:rPr>
                <w:u w:val="single"/>
              </w:rPr>
              <w:t>Lizdinė plokštelė</w:t>
            </w:r>
            <w:r>
              <w:t>:</w:t>
            </w:r>
          </w:p>
          <w:p w14:paraId="69452C9F" w14:textId="77777777" w:rsidR="00ED4449" w:rsidRDefault="00ED4449" w:rsidP="00ED4449">
            <w:r>
              <w:t>LT/1/26/6075/001 – N14</w:t>
            </w:r>
          </w:p>
          <w:p w14:paraId="1DCDBBBC" w14:textId="77777777" w:rsidR="00ED4449" w:rsidRDefault="00ED4449" w:rsidP="00ED4449">
            <w:r>
              <w:t>LT/1/26/6075/002 – N20</w:t>
            </w:r>
          </w:p>
          <w:p w14:paraId="78A7EB51" w14:textId="77777777" w:rsidR="00ED4449" w:rsidRDefault="00ED4449" w:rsidP="00ED4449">
            <w:r>
              <w:t>LT/1/26/6075/003 – N28</w:t>
            </w:r>
          </w:p>
          <w:p w14:paraId="5CFB8254" w14:textId="77777777" w:rsidR="00ED4449" w:rsidRDefault="00ED4449" w:rsidP="00ED4449">
            <w:r>
              <w:t>LT/1/26/6075/004 – N30</w:t>
            </w:r>
          </w:p>
          <w:p w14:paraId="37C3ACC1" w14:textId="77777777" w:rsidR="00ED4449" w:rsidRDefault="00ED4449" w:rsidP="00ED4449">
            <w:r>
              <w:t>LT/1/26/6075/005 – N56</w:t>
            </w:r>
          </w:p>
          <w:p w14:paraId="68C73297" w14:textId="77777777" w:rsidR="00ED4449" w:rsidRDefault="00ED4449" w:rsidP="00ED4449">
            <w:r>
              <w:t>LT/1/26/6075/006 – N60</w:t>
            </w:r>
          </w:p>
          <w:p w14:paraId="3CECB9D3" w14:textId="77777777" w:rsidR="00ED4449" w:rsidRDefault="00ED4449" w:rsidP="00ED4449">
            <w:r>
              <w:t>LT/1/26/6075/007 – N90</w:t>
            </w:r>
          </w:p>
          <w:p w14:paraId="60A1ADDD" w14:textId="77777777" w:rsidR="00ED4449" w:rsidRDefault="00ED4449" w:rsidP="00ED4449">
            <w:r>
              <w:t>LT/1/26/6075/008 – N100</w:t>
            </w:r>
          </w:p>
          <w:p w14:paraId="3597EBCD" w14:textId="77777777" w:rsidR="00ED4449" w:rsidRDefault="00ED4449" w:rsidP="00ED4449">
            <w:r>
              <w:t>LT/1/26/6075/009 – N168</w:t>
            </w:r>
          </w:p>
          <w:p w14:paraId="6214512C" w14:textId="5429C838" w:rsidR="00ED4449" w:rsidRDefault="00ED4449" w:rsidP="00ED4449">
            <w:r>
              <w:t>LT/1/26/6075/010 – N200</w:t>
            </w:r>
          </w:p>
        </w:tc>
        <w:tc>
          <w:tcPr>
            <w:tcW w:w="4532" w:type="dxa"/>
          </w:tcPr>
          <w:p w14:paraId="164E0C23" w14:textId="77777777" w:rsidR="00ED4449" w:rsidRDefault="00ED4449" w:rsidP="00ED4449">
            <w:proofErr w:type="spellStart"/>
            <w:r w:rsidRPr="00ED4449">
              <w:rPr>
                <w:u w:val="single"/>
              </w:rPr>
              <w:t>Dalomoji</w:t>
            </w:r>
            <w:proofErr w:type="spellEnd"/>
            <w:r w:rsidRPr="00ED4449">
              <w:rPr>
                <w:u w:val="single"/>
              </w:rPr>
              <w:t xml:space="preserve"> lizdinė plokštelė</w:t>
            </w:r>
            <w:r>
              <w:t>:</w:t>
            </w:r>
          </w:p>
          <w:p w14:paraId="4B344A4B" w14:textId="77777777" w:rsidR="00ED4449" w:rsidRDefault="00ED4449" w:rsidP="00ED4449">
            <w:r>
              <w:t>LT/1/26/6075/011 – N14x1</w:t>
            </w:r>
          </w:p>
          <w:p w14:paraId="30130633" w14:textId="77777777" w:rsidR="00ED4449" w:rsidRDefault="00ED4449" w:rsidP="00ED4449">
            <w:r>
              <w:t>LT/1/26/6075/012 – N20x1</w:t>
            </w:r>
          </w:p>
          <w:p w14:paraId="64E19C08" w14:textId="77777777" w:rsidR="00ED4449" w:rsidRDefault="00ED4449" w:rsidP="00ED4449">
            <w:r>
              <w:t>LT/1/26/6075/013 – N28x1</w:t>
            </w:r>
          </w:p>
          <w:p w14:paraId="3E2BC004" w14:textId="77777777" w:rsidR="00ED4449" w:rsidRDefault="00ED4449" w:rsidP="00ED4449">
            <w:r>
              <w:t>LT/1/26/6075/014 – N30x1</w:t>
            </w:r>
          </w:p>
          <w:p w14:paraId="2F721C84" w14:textId="77777777" w:rsidR="00ED4449" w:rsidRDefault="00ED4449" w:rsidP="00ED4449">
            <w:r>
              <w:t>LT/1/26/6075/015 – N56x1</w:t>
            </w:r>
          </w:p>
          <w:p w14:paraId="47BCBD3C" w14:textId="77777777" w:rsidR="00ED4449" w:rsidRDefault="00ED4449" w:rsidP="00ED4449">
            <w:r>
              <w:t>LT/1/26/6075/016 – N60x1</w:t>
            </w:r>
          </w:p>
          <w:p w14:paraId="2EB47300" w14:textId="77777777" w:rsidR="00ED4449" w:rsidRDefault="00ED4449" w:rsidP="00ED4449">
            <w:r>
              <w:t>LT/1/26/6075/017 – N90x1</w:t>
            </w:r>
          </w:p>
          <w:p w14:paraId="5BAC966C" w14:textId="77777777" w:rsidR="00ED4449" w:rsidRDefault="00ED4449" w:rsidP="00ED4449">
            <w:r>
              <w:t>LT/1/26/6075/018 – N100x1</w:t>
            </w:r>
          </w:p>
          <w:p w14:paraId="07139BC2" w14:textId="77777777" w:rsidR="00ED4449" w:rsidRDefault="00ED4449" w:rsidP="00ED4449">
            <w:r>
              <w:t>LT/1/26/6075/019 – N168x1</w:t>
            </w:r>
          </w:p>
          <w:p w14:paraId="407B02CA" w14:textId="164B11E2" w:rsidR="00ED4449" w:rsidRDefault="00ED4449" w:rsidP="00ED4449">
            <w:r>
              <w:t>LT/1/26/6075/020 – N200x1</w:t>
            </w:r>
          </w:p>
        </w:tc>
      </w:tr>
    </w:tbl>
    <w:p w14:paraId="675B1C25" w14:textId="77777777" w:rsidR="000E2E96" w:rsidRPr="0050091B" w:rsidRDefault="000E2E96" w:rsidP="00ED4449">
      <w:pPr>
        <w:pStyle w:val="Pagrindinistekstas"/>
        <w:kinsoku w:val="0"/>
        <w:overflowPunct w:val="0"/>
        <w:ind w:left="0"/>
      </w:pPr>
    </w:p>
    <w:p w14:paraId="2D539853" w14:textId="77777777" w:rsidR="000E2E96" w:rsidRPr="0050091B" w:rsidRDefault="000E2E96" w:rsidP="00ED4449">
      <w:pPr>
        <w:pStyle w:val="Pagrindinistekstas"/>
        <w:kinsoku w:val="0"/>
        <w:overflowPunct w:val="0"/>
        <w:ind w:left="0"/>
      </w:pPr>
    </w:p>
    <w:p w14:paraId="7B077CAB" w14:textId="77777777" w:rsidR="000E2E96" w:rsidRPr="0050091B" w:rsidRDefault="000E2E96" w:rsidP="00ED4449">
      <w:pPr>
        <w:pStyle w:val="Antrat1"/>
        <w:numPr>
          <w:ilvl w:val="0"/>
          <w:numId w:val="156"/>
        </w:numPr>
        <w:tabs>
          <w:tab w:val="left" w:pos="567"/>
        </w:tabs>
        <w:kinsoku w:val="0"/>
        <w:overflowPunct w:val="0"/>
        <w:spacing w:before="0"/>
        <w:ind w:left="0" w:firstLine="0"/>
        <w:rPr>
          <w:spacing w:val="-4"/>
        </w:rPr>
      </w:pPr>
      <w:r w:rsidRPr="0050091B">
        <w:t>REGISTRAVIMO</w:t>
      </w:r>
      <w:r w:rsidRPr="0050091B">
        <w:rPr>
          <w:spacing w:val="-10"/>
        </w:rPr>
        <w:t xml:space="preserve"> </w:t>
      </w:r>
      <w:r w:rsidRPr="0050091B">
        <w:t>/</w:t>
      </w:r>
      <w:r w:rsidRPr="0050091B">
        <w:rPr>
          <w:spacing w:val="-7"/>
        </w:rPr>
        <w:t xml:space="preserve"> </w:t>
      </w:r>
      <w:r w:rsidRPr="0050091B">
        <w:t>PERREGISTRAVIMO</w:t>
      </w:r>
      <w:r w:rsidRPr="0050091B">
        <w:rPr>
          <w:spacing w:val="-7"/>
        </w:rPr>
        <w:t xml:space="preserve"> </w:t>
      </w:r>
      <w:r w:rsidRPr="0050091B">
        <w:rPr>
          <w:spacing w:val="-4"/>
        </w:rPr>
        <w:t>DATA</w:t>
      </w:r>
    </w:p>
    <w:p w14:paraId="6946A820" w14:textId="77777777" w:rsidR="000E2E96" w:rsidRPr="0050091B" w:rsidRDefault="000E2E96" w:rsidP="00ED4449">
      <w:pPr>
        <w:pStyle w:val="Pagrindinistekstas"/>
        <w:kinsoku w:val="0"/>
        <w:overflowPunct w:val="0"/>
        <w:ind w:left="0"/>
        <w:rPr>
          <w:b/>
          <w:bCs/>
        </w:rPr>
      </w:pPr>
    </w:p>
    <w:p w14:paraId="56ACC524" w14:textId="2CC0FCF7" w:rsidR="000E2E96" w:rsidRPr="0050091B" w:rsidRDefault="000E2E96" w:rsidP="00ED4449">
      <w:r w:rsidRPr="0050091B">
        <w:t xml:space="preserve">Registravimo data </w:t>
      </w:r>
      <w:r w:rsidR="00ED4449">
        <w:t>2026 m. liepos 17 d.</w:t>
      </w:r>
    </w:p>
    <w:p w14:paraId="3D13D709" w14:textId="77777777" w:rsidR="000E2E96" w:rsidRPr="0050091B" w:rsidRDefault="000E2E96" w:rsidP="00ED4449">
      <w:pPr>
        <w:pStyle w:val="Pagrindinistekstas"/>
        <w:kinsoku w:val="0"/>
        <w:overflowPunct w:val="0"/>
        <w:ind w:left="0"/>
        <w:rPr>
          <w:spacing w:val="-5"/>
        </w:rPr>
      </w:pPr>
    </w:p>
    <w:p w14:paraId="3D2D4FC2" w14:textId="77777777" w:rsidR="000E2E96" w:rsidRPr="0050091B" w:rsidRDefault="000E2E96" w:rsidP="00ED4449">
      <w:pPr>
        <w:pStyle w:val="Pagrindinistekstas"/>
        <w:kinsoku w:val="0"/>
        <w:overflowPunct w:val="0"/>
        <w:ind w:left="0"/>
        <w:rPr>
          <w:spacing w:val="-5"/>
        </w:rPr>
      </w:pPr>
    </w:p>
    <w:p w14:paraId="0E599700" w14:textId="77777777" w:rsidR="000E2E96" w:rsidRPr="0050091B" w:rsidRDefault="000E2E96" w:rsidP="00ED4449">
      <w:pPr>
        <w:pStyle w:val="Antrat1"/>
        <w:numPr>
          <w:ilvl w:val="0"/>
          <w:numId w:val="156"/>
        </w:numPr>
        <w:tabs>
          <w:tab w:val="left" w:pos="567"/>
        </w:tabs>
        <w:kinsoku w:val="0"/>
        <w:overflowPunct w:val="0"/>
        <w:spacing w:before="0"/>
        <w:ind w:left="0" w:firstLine="0"/>
        <w:rPr>
          <w:spacing w:val="-4"/>
        </w:rPr>
      </w:pPr>
      <w:r w:rsidRPr="0050091B">
        <w:t>TEKSTO</w:t>
      </w:r>
      <w:r w:rsidRPr="0050091B">
        <w:rPr>
          <w:spacing w:val="-5"/>
        </w:rPr>
        <w:t xml:space="preserve"> </w:t>
      </w:r>
      <w:r w:rsidRPr="0050091B">
        <w:t>PERŽIŪROS</w:t>
      </w:r>
      <w:r w:rsidRPr="0050091B">
        <w:rPr>
          <w:spacing w:val="-8"/>
        </w:rPr>
        <w:t xml:space="preserve"> </w:t>
      </w:r>
      <w:r w:rsidRPr="0050091B">
        <w:rPr>
          <w:spacing w:val="-4"/>
        </w:rPr>
        <w:t>DATA</w:t>
      </w:r>
    </w:p>
    <w:p w14:paraId="1E02A675" w14:textId="77777777" w:rsidR="000E2E96" w:rsidRPr="0050091B" w:rsidRDefault="000E2E96" w:rsidP="00ED4449">
      <w:pPr>
        <w:pStyle w:val="Pagrindinistekstas"/>
        <w:kinsoku w:val="0"/>
        <w:overflowPunct w:val="0"/>
        <w:ind w:left="0"/>
        <w:rPr>
          <w:b/>
          <w:bCs/>
        </w:rPr>
      </w:pPr>
    </w:p>
    <w:p w14:paraId="66B8869B" w14:textId="3037E570" w:rsidR="000E2E96" w:rsidRPr="0050091B" w:rsidRDefault="00ED4449" w:rsidP="00ED4449">
      <w:r>
        <w:t>2026 m. liepos 17 d.</w:t>
      </w:r>
    </w:p>
    <w:p w14:paraId="5010D9AD" w14:textId="77777777" w:rsidR="000E2E96" w:rsidRPr="0050091B" w:rsidRDefault="000E2E96" w:rsidP="00ED4449">
      <w:pPr>
        <w:pStyle w:val="Pagrindinistekstas"/>
        <w:kinsoku w:val="0"/>
        <w:overflowPunct w:val="0"/>
        <w:ind w:left="0"/>
      </w:pPr>
    </w:p>
    <w:p w14:paraId="317B94DF" w14:textId="77777777" w:rsidR="000E2E96" w:rsidRPr="0050091B" w:rsidRDefault="000E2E96" w:rsidP="00ED4449">
      <w:pPr>
        <w:tabs>
          <w:tab w:val="center" w:pos="4819"/>
          <w:tab w:val="right" w:pos="9638"/>
        </w:tabs>
      </w:pPr>
      <w:r w:rsidRPr="0050091B">
        <w:t xml:space="preserve">Išsami informacija apie šį vaistinį preparatą pateikiama Valstybinės vaistų kontrolės tarnybos prie Lietuvos Respublikos sveikatos apsaugos ministerijos tinklalapyje </w:t>
      </w:r>
      <w:r w:rsidRPr="0050091B">
        <w:rPr>
          <w:color w:val="0000EE"/>
          <w:u w:val="single"/>
        </w:rPr>
        <w:t>https://vvkt.lrv.lt/lt/.</w:t>
      </w:r>
    </w:p>
    <w:p w14:paraId="6D0AEC60" w14:textId="77777777" w:rsidR="000E2E96" w:rsidRPr="0050091B" w:rsidRDefault="000E2E96" w:rsidP="00ED4449">
      <w:pPr>
        <w:pStyle w:val="Pagrindinistekstas"/>
        <w:kinsoku w:val="0"/>
        <w:overflowPunct w:val="0"/>
        <w:ind w:left="0"/>
        <w:rPr>
          <w:spacing w:val="-2"/>
        </w:rPr>
      </w:pPr>
    </w:p>
    <w:p w14:paraId="571B1603" w14:textId="77777777" w:rsidR="000E2E96" w:rsidRPr="0050091B" w:rsidRDefault="000E2E96" w:rsidP="00ED4449">
      <w:pPr>
        <w:pStyle w:val="Pagrindinistekstas"/>
        <w:kinsoku w:val="0"/>
        <w:overflowPunct w:val="0"/>
        <w:ind w:left="0"/>
        <w:rPr>
          <w:spacing w:val="-2"/>
        </w:rPr>
      </w:pPr>
    </w:p>
    <w:p w14:paraId="452843BC" w14:textId="77777777" w:rsidR="000E2E96" w:rsidRPr="0050091B" w:rsidRDefault="000E2E96" w:rsidP="0050091B">
      <w:pPr>
        <w:kinsoku w:val="0"/>
        <w:overflowPunct w:val="0"/>
        <w:rPr>
          <w:rFonts w:eastAsia="SimSun"/>
          <w:i/>
        </w:rPr>
      </w:pPr>
      <w:r w:rsidRPr="0050091B">
        <w:rPr>
          <w:rFonts w:eastAsia="SimSun"/>
          <w:i/>
        </w:rPr>
        <w:br w:type="page"/>
      </w:r>
    </w:p>
    <w:p w14:paraId="34BB6A8D" w14:textId="77777777" w:rsidR="000E2E96" w:rsidRPr="0050091B" w:rsidRDefault="000E2E96" w:rsidP="0050091B">
      <w:pPr>
        <w:kinsoku w:val="0"/>
        <w:overflowPunct w:val="0"/>
        <w:rPr>
          <w:rFonts w:eastAsia="SimSun"/>
          <w:i/>
        </w:rPr>
      </w:pPr>
    </w:p>
    <w:p w14:paraId="14F3623E" w14:textId="77777777" w:rsidR="000E2E96" w:rsidRPr="0050091B" w:rsidRDefault="000E2E96" w:rsidP="0050091B">
      <w:pPr>
        <w:kinsoku w:val="0"/>
        <w:overflowPunct w:val="0"/>
        <w:rPr>
          <w:rFonts w:eastAsia="SimSun"/>
          <w:i/>
        </w:rPr>
      </w:pPr>
    </w:p>
    <w:p w14:paraId="580C8EC8" w14:textId="77777777" w:rsidR="000E2E96" w:rsidRPr="0050091B" w:rsidRDefault="000E2E96" w:rsidP="0050091B">
      <w:pPr>
        <w:kinsoku w:val="0"/>
        <w:overflowPunct w:val="0"/>
        <w:rPr>
          <w:rFonts w:eastAsia="SimSun"/>
          <w:i/>
        </w:rPr>
      </w:pPr>
    </w:p>
    <w:p w14:paraId="74CE7993" w14:textId="77777777" w:rsidR="000E2E96" w:rsidRPr="0050091B" w:rsidRDefault="000E2E96" w:rsidP="0050091B">
      <w:pPr>
        <w:kinsoku w:val="0"/>
        <w:overflowPunct w:val="0"/>
        <w:rPr>
          <w:rFonts w:eastAsia="SimSun"/>
          <w:i/>
        </w:rPr>
      </w:pPr>
    </w:p>
    <w:p w14:paraId="301B0453" w14:textId="77777777" w:rsidR="000E2E96" w:rsidRPr="0050091B" w:rsidRDefault="000E2E96" w:rsidP="0050091B">
      <w:pPr>
        <w:kinsoku w:val="0"/>
        <w:overflowPunct w:val="0"/>
        <w:rPr>
          <w:rFonts w:eastAsia="SimSun"/>
          <w:i/>
        </w:rPr>
      </w:pPr>
    </w:p>
    <w:p w14:paraId="1781AAD0" w14:textId="77777777" w:rsidR="000E2E96" w:rsidRPr="0050091B" w:rsidRDefault="000E2E96" w:rsidP="0050091B">
      <w:pPr>
        <w:kinsoku w:val="0"/>
        <w:overflowPunct w:val="0"/>
        <w:rPr>
          <w:rFonts w:eastAsia="SimSun"/>
          <w:i/>
        </w:rPr>
      </w:pPr>
    </w:p>
    <w:p w14:paraId="6482AC0D" w14:textId="77777777" w:rsidR="000E2E96" w:rsidRPr="0050091B" w:rsidRDefault="000E2E96" w:rsidP="0050091B">
      <w:pPr>
        <w:kinsoku w:val="0"/>
        <w:overflowPunct w:val="0"/>
        <w:rPr>
          <w:rFonts w:eastAsia="SimSun"/>
          <w:i/>
        </w:rPr>
      </w:pPr>
    </w:p>
    <w:p w14:paraId="040F5B4C" w14:textId="77777777" w:rsidR="000E2E96" w:rsidRPr="0050091B" w:rsidRDefault="000E2E96" w:rsidP="0050091B">
      <w:pPr>
        <w:kinsoku w:val="0"/>
        <w:overflowPunct w:val="0"/>
        <w:rPr>
          <w:rFonts w:eastAsia="SimSun"/>
          <w:i/>
        </w:rPr>
      </w:pPr>
    </w:p>
    <w:p w14:paraId="5C2E2DA7" w14:textId="77777777" w:rsidR="000E2E96" w:rsidRPr="0050091B" w:rsidRDefault="000E2E96" w:rsidP="0050091B">
      <w:pPr>
        <w:kinsoku w:val="0"/>
        <w:overflowPunct w:val="0"/>
        <w:rPr>
          <w:rFonts w:eastAsia="SimSun"/>
          <w:i/>
        </w:rPr>
      </w:pPr>
    </w:p>
    <w:p w14:paraId="729A3E99" w14:textId="77777777" w:rsidR="000E2E96" w:rsidRPr="0050091B" w:rsidRDefault="000E2E96" w:rsidP="0050091B">
      <w:pPr>
        <w:kinsoku w:val="0"/>
        <w:overflowPunct w:val="0"/>
        <w:rPr>
          <w:rFonts w:eastAsia="SimSun"/>
          <w:i/>
        </w:rPr>
      </w:pPr>
    </w:p>
    <w:p w14:paraId="2260791B" w14:textId="77777777" w:rsidR="000E2E96" w:rsidRPr="0050091B" w:rsidRDefault="000E2E96" w:rsidP="0050091B">
      <w:pPr>
        <w:kinsoku w:val="0"/>
        <w:overflowPunct w:val="0"/>
        <w:rPr>
          <w:rFonts w:eastAsia="SimSun"/>
          <w:i/>
        </w:rPr>
      </w:pPr>
    </w:p>
    <w:p w14:paraId="6A12CEA8" w14:textId="77777777" w:rsidR="000E2E96" w:rsidRPr="0050091B" w:rsidRDefault="000E2E96" w:rsidP="0050091B">
      <w:pPr>
        <w:kinsoku w:val="0"/>
        <w:overflowPunct w:val="0"/>
        <w:rPr>
          <w:rFonts w:eastAsia="SimSun"/>
          <w:i/>
        </w:rPr>
      </w:pPr>
    </w:p>
    <w:p w14:paraId="6E8EF8AB" w14:textId="77777777" w:rsidR="000E2E96" w:rsidRPr="0050091B" w:rsidRDefault="000E2E96" w:rsidP="0050091B">
      <w:pPr>
        <w:kinsoku w:val="0"/>
        <w:overflowPunct w:val="0"/>
        <w:rPr>
          <w:rFonts w:eastAsia="SimSun"/>
          <w:i/>
        </w:rPr>
      </w:pPr>
    </w:p>
    <w:p w14:paraId="7DE698B3" w14:textId="77777777" w:rsidR="000E2E96" w:rsidRPr="0050091B" w:rsidRDefault="000E2E96" w:rsidP="0050091B">
      <w:pPr>
        <w:kinsoku w:val="0"/>
        <w:overflowPunct w:val="0"/>
        <w:rPr>
          <w:rFonts w:eastAsia="SimSun"/>
          <w:i/>
        </w:rPr>
      </w:pPr>
    </w:p>
    <w:p w14:paraId="127D107A" w14:textId="77777777" w:rsidR="000E2E96" w:rsidRPr="0050091B" w:rsidRDefault="000E2E96" w:rsidP="0050091B">
      <w:pPr>
        <w:kinsoku w:val="0"/>
        <w:overflowPunct w:val="0"/>
        <w:rPr>
          <w:rFonts w:eastAsia="SimSun"/>
          <w:i/>
        </w:rPr>
      </w:pPr>
    </w:p>
    <w:p w14:paraId="62EDDF20" w14:textId="77777777" w:rsidR="000E2E96" w:rsidRPr="0050091B" w:rsidRDefault="000E2E96" w:rsidP="0050091B">
      <w:pPr>
        <w:kinsoku w:val="0"/>
        <w:overflowPunct w:val="0"/>
        <w:rPr>
          <w:rFonts w:eastAsia="SimSun"/>
          <w:i/>
        </w:rPr>
      </w:pPr>
    </w:p>
    <w:p w14:paraId="5A95C16A" w14:textId="77777777" w:rsidR="000E2E96" w:rsidRPr="0050091B" w:rsidRDefault="000E2E96" w:rsidP="0050091B">
      <w:pPr>
        <w:kinsoku w:val="0"/>
        <w:overflowPunct w:val="0"/>
        <w:rPr>
          <w:rFonts w:eastAsia="SimSun"/>
          <w:i/>
        </w:rPr>
      </w:pPr>
    </w:p>
    <w:p w14:paraId="3E29E3D6" w14:textId="77777777" w:rsidR="000E2E96" w:rsidRPr="0050091B" w:rsidRDefault="000E2E96" w:rsidP="0050091B">
      <w:pPr>
        <w:kinsoku w:val="0"/>
        <w:overflowPunct w:val="0"/>
        <w:rPr>
          <w:rFonts w:eastAsia="SimSun"/>
          <w:i/>
        </w:rPr>
      </w:pPr>
    </w:p>
    <w:p w14:paraId="68166AE5" w14:textId="77777777" w:rsidR="000E2E96" w:rsidRPr="0050091B" w:rsidRDefault="000E2E96" w:rsidP="0050091B">
      <w:pPr>
        <w:kinsoku w:val="0"/>
        <w:overflowPunct w:val="0"/>
        <w:rPr>
          <w:rFonts w:eastAsia="SimSun"/>
          <w:i/>
        </w:rPr>
      </w:pPr>
    </w:p>
    <w:p w14:paraId="3F0FD172" w14:textId="77777777" w:rsidR="000E2E96" w:rsidRPr="0050091B" w:rsidRDefault="000E2E96" w:rsidP="0050091B">
      <w:pPr>
        <w:kinsoku w:val="0"/>
        <w:overflowPunct w:val="0"/>
        <w:rPr>
          <w:rFonts w:eastAsia="SimSun"/>
          <w:i/>
        </w:rPr>
      </w:pPr>
    </w:p>
    <w:p w14:paraId="5CE2DEB9" w14:textId="77777777" w:rsidR="004272AB" w:rsidRDefault="004272AB" w:rsidP="0050091B">
      <w:pPr>
        <w:kinsoku w:val="0"/>
        <w:overflowPunct w:val="0"/>
        <w:jc w:val="center"/>
        <w:rPr>
          <w:rFonts w:eastAsia="SimSun"/>
          <w:b/>
          <w:bCs/>
          <w:iCs/>
        </w:rPr>
      </w:pPr>
    </w:p>
    <w:p w14:paraId="06875705" w14:textId="77777777" w:rsidR="004272AB" w:rsidRDefault="004272AB" w:rsidP="0050091B">
      <w:pPr>
        <w:kinsoku w:val="0"/>
        <w:overflowPunct w:val="0"/>
        <w:jc w:val="center"/>
        <w:rPr>
          <w:rFonts w:eastAsia="SimSun"/>
          <w:b/>
          <w:bCs/>
          <w:iCs/>
        </w:rPr>
      </w:pPr>
    </w:p>
    <w:p w14:paraId="11221F4E" w14:textId="77777777" w:rsidR="000E2E96" w:rsidRPr="0050091B" w:rsidRDefault="000E2E96" w:rsidP="0050091B">
      <w:pPr>
        <w:kinsoku w:val="0"/>
        <w:overflowPunct w:val="0"/>
        <w:jc w:val="center"/>
        <w:rPr>
          <w:rFonts w:eastAsia="SimSun"/>
          <w:b/>
          <w:bCs/>
          <w:iCs/>
          <w:spacing w:val="-2"/>
        </w:rPr>
      </w:pPr>
      <w:r w:rsidRPr="0050091B">
        <w:rPr>
          <w:rFonts w:eastAsia="SimSun"/>
          <w:b/>
          <w:bCs/>
          <w:iCs/>
        </w:rPr>
        <w:t>II</w:t>
      </w:r>
      <w:r w:rsidRPr="0050091B">
        <w:rPr>
          <w:rFonts w:eastAsia="SimSun"/>
          <w:b/>
          <w:bCs/>
          <w:iCs/>
          <w:spacing w:val="-4"/>
        </w:rPr>
        <w:t xml:space="preserve"> </w:t>
      </w:r>
      <w:r w:rsidRPr="0050091B">
        <w:rPr>
          <w:rFonts w:eastAsia="SimSun"/>
          <w:b/>
          <w:bCs/>
          <w:iCs/>
          <w:spacing w:val="-2"/>
        </w:rPr>
        <w:t>PRIEDAS</w:t>
      </w:r>
    </w:p>
    <w:p w14:paraId="6517A78F" w14:textId="77777777" w:rsidR="000E2E96" w:rsidRPr="0050091B" w:rsidRDefault="000E2E96" w:rsidP="0050091B">
      <w:pPr>
        <w:kinsoku w:val="0"/>
        <w:overflowPunct w:val="0"/>
        <w:jc w:val="center"/>
        <w:rPr>
          <w:rFonts w:eastAsia="SimSun"/>
          <w:b/>
          <w:bCs/>
          <w:iCs/>
        </w:rPr>
      </w:pPr>
    </w:p>
    <w:p w14:paraId="578409F1" w14:textId="77777777" w:rsidR="000E2E96" w:rsidRPr="0050091B" w:rsidRDefault="000E2E96" w:rsidP="0050091B">
      <w:pPr>
        <w:kinsoku w:val="0"/>
        <w:overflowPunct w:val="0"/>
        <w:jc w:val="center"/>
        <w:rPr>
          <w:rFonts w:eastAsia="SimSun"/>
          <w:b/>
          <w:bCs/>
          <w:iCs/>
        </w:rPr>
      </w:pPr>
      <w:r w:rsidRPr="0050091B">
        <w:rPr>
          <w:rFonts w:eastAsia="SimSun"/>
          <w:b/>
          <w:bCs/>
          <w:iCs/>
        </w:rPr>
        <w:t>REGISTRACIJOS SĄLYGOS</w:t>
      </w:r>
    </w:p>
    <w:p w14:paraId="7F7E3917" w14:textId="77777777" w:rsidR="000E2E96" w:rsidRPr="0050091B" w:rsidRDefault="000E2E96" w:rsidP="0050091B">
      <w:pPr>
        <w:kinsoku w:val="0"/>
        <w:overflowPunct w:val="0"/>
        <w:jc w:val="center"/>
        <w:rPr>
          <w:rFonts w:eastAsia="SimSun"/>
          <w:b/>
          <w:bCs/>
          <w:i/>
        </w:rPr>
      </w:pPr>
    </w:p>
    <w:p w14:paraId="28611FB1" w14:textId="77777777" w:rsidR="000E2E96" w:rsidRPr="0050091B" w:rsidRDefault="000E2E96" w:rsidP="00075799">
      <w:pPr>
        <w:numPr>
          <w:ilvl w:val="0"/>
          <w:numId w:val="81"/>
        </w:numPr>
        <w:tabs>
          <w:tab w:val="left" w:pos="1701"/>
        </w:tabs>
        <w:kinsoku w:val="0"/>
        <w:overflowPunct w:val="0"/>
        <w:ind w:left="1701" w:hanging="567"/>
        <w:rPr>
          <w:b/>
          <w:bCs/>
          <w:spacing w:val="-2"/>
        </w:rPr>
      </w:pPr>
      <w:r w:rsidRPr="0050091B">
        <w:rPr>
          <w:b/>
          <w:bCs/>
        </w:rPr>
        <w:t>GAMINTOJAS</w:t>
      </w:r>
      <w:r w:rsidRPr="0050091B">
        <w:rPr>
          <w:b/>
          <w:bCs/>
          <w:spacing w:val="-11"/>
        </w:rPr>
        <w:t xml:space="preserve"> </w:t>
      </w:r>
      <w:r w:rsidRPr="0050091B">
        <w:rPr>
          <w:b/>
          <w:bCs/>
        </w:rPr>
        <w:t>(-AI),</w:t>
      </w:r>
      <w:r w:rsidRPr="0050091B">
        <w:rPr>
          <w:b/>
          <w:bCs/>
          <w:spacing w:val="-10"/>
        </w:rPr>
        <w:t xml:space="preserve"> </w:t>
      </w:r>
      <w:r w:rsidRPr="0050091B">
        <w:rPr>
          <w:b/>
          <w:bCs/>
        </w:rPr>
        <w:t>ATSAKINGAS</w:t>
      </w:r>
      <w:r w:rsidRPr="0050091B">
        <w:rPr>
          <w:b/>
          <w:bCs/>
          <w:spacing w:val="-10"/>
        </w:rPr>
        <w:t xml:space="preserve"> </w:t>
      </w:r>
      <w:r w:rsidRPr="0050091B">
        <w:rPr>
          <w:b/>
          <w:bCs/>
        </w:rPr>
        <w:t>(-I)</w:t>
      </w:r>
      <w:r w:rsidRPr="0050091B">
        <w:rPr>
          <w:b/>
          <w:bCs/>
          <w:spacing w:val="-11"/>
        </w:rPr>
        <w:t xml:space="preserve"> </w:t>
      </w:r>
      <w:r w:rsidRPr="0050091B">
        <w:rPr>
          <w:b/>
          <w:bCs/>
        </w:rPr>
        <w:t>UŽ</w:t>
      </w:r>
      <w:r w:rsidRPr="0050091B">
        <w:rPr>
          <w:b/>
          <w:bCs/>
          <w:spacing w:val="-10"/>
        </w:rPr>
        <w:t xml:space="preserve"> </w:t>
      </w:r>
      <w:r w:rsidRPr="0050091B">
        <w:rPr>
          <w:b/>
          <w:bCs/>
        </w:rPr>
        <w:t>SERIJŲ</w:t>
      </w:r>
      <w:r w:rsidRPr="0050091B">
        <w:rPr>
          <w:b/>
          <w:bCs/>
          <w:spacing w:val="-10"/>
        </w:rPr>
        <w:t xml:space="preserve"> </w:t>
      </w:r>
      <w:r w:rsidRPr="0050091B">
        <w:rPr>
          <w:b/>
          <w:bCs/>
          <w:spacing w:val="-2"/>
        </w:rPr>
        <w:t>IŠLEIDIMĄ</w:t>
      </w:r>
    </w:p>
    <w:p w14:paraId="3109985A" w14:textId="77777777" w:rsidR="000E2E96" w:rsidRPr="0050091B" w:rsidRDefault="000E2E96" w:rsidP="00075799">
      <w:pPr>
        <w:kinsoku w:val="0"/>
        <w:overflowPunct w:val="0"/>
        <w:ind w:left="1701" w:hanging="567"/>
        <w:rPr>
          <w:rFonts w:eastAsia="SimSun"/>
          <w:b/>
          <w:bCs/>
          <w:i/>
        </w:rPr>
      </w:pPr>
    </w:p>
    <w:p w14:paraId="5826805F" w14:textId="77777777" w:rsidR="000E2E96" w:rsidRDefault="000E2E96" w:rsidP="00075799">
      <w:pPr>
        <w:numPr>
          <w:ilvl w:val="0"/>
          <w:numId w:val="81"/>
        </w:numPr>
        <w:tabs>
          <w:tab w:val="left" w:pos="1701"/>
        </w:tabs>
        <w:kinsoku w:val="0"/>
        <w:overflowPunct w:val="0"/>
        <w:ind w:left="1701" w:hanging="567"/>
        <w:rPr>
          <w:b/>
          <w:bCs/>
          <w:spacing w:val="-2"/>
        </w:rPr>
      </w:pPr>
      <w:r w:rsidRPr="0050091B">
        <w:rPr>
          <w:b/>
          <w:bCs/>
        </w:rPr>
        <w:t>TIEKIMO</w:t>
      </w:r>
      <w:r w:rsidRPr="0050091B">
        <w:rPr>
          <w:b/>
          <w:bCs/>
          <w:spacing w:val="-10"/>
        </w:rPr>
        <w:t xml:space="preserve"> </w:t>
      </w:r>
      <w:r w:rsidRPr="0050091B">
        <w:rPr>
          <w:b/>
          <w:bCs/>
        </w:rPr>
        <w:t>IR</w:t>
      </w:r>
      <w:r w:rsidRPr="0050091B">
        <w:rPr>
          <w:b/>
          <w:bCs/>
          <w:spacing w:val="-11"/>
        </w:rPr>
        <w:t xml:space="preserve"> </w:t>
      </w:r>
      <w:r w:rsidRPr="0050091B">
        <w:rPr>
          <w:b/>
          <w:bCs/>
        </w:rPr>
        <w:t>VARTOJIMO</w:t>
      </w:r>
      <w:r w:rsidRPr="0050091B">
        <w:rPr>
          <w:b/>
          <w:bCs/>
          <w:spacing w:val="-11"/>
        </w:rPr>
        <w:t xml:space="preserve"> </w:t>
      </w:r>
      <w:r w:rsidRPr="0050091B">
        <w:rPr>
          <w:b/>
          <w:bCs/>
        </w:rPr>
        <w:t>SĄLYGOS</w:t>
      </w:r>
      <w:r w:rsidRPr="0050091B">
        <w:rPr>
          <w:b/>
          <w:bCs/>
          <w:spacing w:val="-10"/>
        </w:rPr>
        <w:t xml:space="preserve"> </w:t>
      </w:r>
      <w:r w:rsidRPr="0050091B">
        <w:rPr>
          <w:b/>
          <w:bCs/>
        </w:rPr>
        <w:t>AR</w:t>
      </w:r>
      <w:r w:rsidRPr="0050091B">
        <w:rPr>
          <w:b/>
          <w:bCs/>
          <w:spacing w:val="-10"/>
        </w:rPr>
        <w:t xml:space="preserve"> </w:t>
      </w:r>
      <w:r w:rsidRPr="0050091B">
        <w:rPr>
          <w:b/>
          <w:bCs/>
          <w:spacing w:val="-2"/>
        </w:rPr>
        <w:t>APRIBOJIMAI</w:t>
      </w:r>
    </w:p>
    <w:p w14:paraId="5817A7E2" w14:textId="77777777" w:rsidR="00731737" w:rsidRDefault="00731737" w:rsidP="00075799">
      <w:pPr>
        <w:tabs>
          <w:tab w:val="left" w:pos="1985"/>
        </w:tabs>
        <w:kinsoku w:val="0"/>
        <w:overflowPunct w:val="0"/>
        <w:ind w:left="1701" w:hanging="567"/>
        <w:rPr>
          <w:b/>
          <w:bCs/>
          <w:spacing w:val="-2"/>
        </w:rPr>
      </w:pPr>
    </w:p>
    <w:p w14:paraId="1E906E1B" w14:textId="77777777" w:rsidR="00731737" w:rsidRPr="00E636CD" w:rsidRDefault="00731737" w:rsidP="00075799">
      <w:pPr>
        <w:widowControl/>
        <w:numPr>
          <w:ilvl w:val="0"/>
          <w:numId w:val="81"/>
        </w:numPr>
        <w:tabs>
          <w:tab w:val="left" w:pos="1701"/>
        </w:tabs>
        <w:autoSpaceDE/>
        <w:autoSpaceDN/>
        <w:adjustRightInd/>
        <w:spacing w:line="260" w:lineRule="exact"/>
        <w:ind w:left="1701" w:right="567" w:hanging="567"/>
        <w:rPr>
          <w:b/>
          <w:szCs w:val="20"/>
          <w:lang w:eastAsia="en-US"/>
        </w:rPr>
      </w:pPr>
      <w:r w:rsidRPr="00E636CD">
        <w:rPr>
          <w:b/>
          <w:szCs w:val="20"/>
          <w:lang w:eastAsia="en-US"/>
        </w:rPr>
        <w:t xml:space="preserve">KITOS SĄLYGOS IR REIKALAVIMAI REGISTRUOTOJUI </w:t>
      </w:r>
    </w:p>
    <w:p w14:paraId="25DCD5F4" w14:textId="77777777" w:rsidR="00731737" w:rsidRPr="00E636CD" w:rsidRDefault="00731737" w:rsidP="00075799">
      <w:pPr>
        <w:widowControl/>
        <w:tabs>
          <w:tab w:val="left" w:pos="1701"/>
        </w:tabs>
        <w:autoSpaceDE/>
        <w:autoSpaceDN/>
        <w:adjustRightInd/>
        <w:spacing w:line="260" w:lineRule="exact"/>
        <w:ind w:left="1701" w:right="567" w:hanging="567"/>
        <w:rPr>
          <w:b/>
          <w:szCs w:val="20"/>
          <w:lang w:eastAsia="en-US"/>
        </w:rPr>
      </w:pPr>
    </w:p>
    <w:p w14:paraId="2408CACF" w14:textId="77777777" w:rsidR="00731737" w:rsidRPr="00E636CD" w:rsidRDefault="00731737" w:rsidP="00075799">
      <w:pPr>
        <w:widowControl/>
        <w:numPr>
          <w:ilvl w:val="0"/>
          <w:numId w:val="81"/>
        </w:numPr>
        <w:tabs>
          <w:tab w:val="left" w:pos="1701"/>
        </w:tabs>
        <w:autoSpaceDE/>
        <w:autoSpaceDN/>
        <w:adjustRightInd/>
        <w:spacing w:line="260" w:lineRule="exact"/>
        <w:ind w:left="1701" w:right="567" w:hanging="567"/>
        <w:rPr>
          <w:b/>
          <w:bCs/>
          <w:szCs w:val="20"/>
          <w:lang w:eastAsia="en-US"/>
        </w:rPr>
      </w:pPr>
      <w:r w:rsidRPr="00E636CD">
        <w:rPr>
          <w:b/>
          <w:bCs/>
          <w:caps/>
          <w:szCs w:val="20"/>
          <w:lang w:eastAsia="en-US"/>
        </w:rPr>
        <w:t>SĄLYGOS AR APRIBOJIMAI, SKIRTI SAUGIAM IR VEIKSMINGAM VAISTINIO PREPARATO VARTOJIMUI UŽTIKRINTI</w:t>
      </w:r>
    </w:p>
    <w:p w14:paraId="00592086" w14:textId="77777777" w:rsidR="00731737" w:rsidRPr="0050091B" w:rsidRDefault="00731737" w:rsidP="00075799">
      <w:pPr>
        <w:tabs>
          <w:tab w:val="left" w:pos="1985"/>
        </w:tabs>
        <w:kinsoku w:val="0"/>
        <w:overflowPunct w:val="0"/>
        <w:ind w:left="1701" w:hanging="567"/>
        <w:rPr>
          <w:b/>
          <w:bCs/>
          <w:spacing w:val="-2"/>
        </w:rPr>
      </w:pPr>
    </w:p>
    <w:p w14:paraId="7641666E" w14:textId="77777777" w:rsidR="000E2E96" w:rsidRPr="0050091B" w:rsidRDefault="000E2E96" w:rsidP="0050091B">
      <w:pPr>
        <w:kinsoku w:val="0"/>
        <w:overflowPunct w:val="0"/>
        <w:rPr>
          <w:rFonts w:eastAsia="SimSun"/>
          <w:b/>
          <w:bCs/>
          <w:i/>
        </w:rPr>
      </w:pPr>
    </w:p>
    <w:p w14:paraId="46037B2E" w14:textId="77777777" w:rsidR="000E2E96" w:rsidRPr="0050091B" w:rsidRDefault="000E2E96" w:rsidP="00E65EE0">
      <w:pPr>
        <w:tabs>
          <w:tab w:val="left" w:pos="567"/>
        </w:tabs>
        <w:kinsoku w:val="0"/>
        <w:overflowPunct w:val="0"/>
        <w:rPr>
          <w:b/>
        </w:rPr>
      </w:pPr>
      <w:bookmarkStart w:id="0" w:name="A._GAMINTOJAS,_ATSAKINGAS_UŽ_SERIJŲ_IŠLE"/>
      <w:bookmarkEnd w:id="0"/>
      <w:r w:rsidRPr="0050091B">
        <w:rPr>
          <w:b/>
          <w:bCs/>
        </w:rPr>
        <w:br w:type="page"/>
      </w:r>
      <w:bookmarkStart w:id="1" w:name="A._GAMINTOJAS_(-AI),_ATSAKINGAS_(-I)_UŽ_"/>
      <w:bookmarkEnd w:id="1"/>
      <w:r w:rsidRPr="0050091B">
        <w:rPr>
          <w:b/>
        </w:rPr>
        <w:lastRenderedPageBreak/>
        <w:t>A.</w:t>
      </w:r>
      <w:r w:rsidRPr="0050091B">
        <w:rPr>
          <w:b/>
        </w:rPr>
        <w:tab/>
        <w:t>GAMINTOJAS (-AI), ATSAKINGAS (-I) UŽ SERIJŲ IŠLEIDIMĄ</w:t>
      </w:r>
    </w:p>
    <w:p w14:paraId="0E996742" w14:textId="77777777" w:rsidR="000E2E96" w:rsidRPr="0050091B" w:rsidRDefault="000E2E96" w:rsidP="0050091B">
      <w:pPr>
        <w:rPr>
          <w:highlight w:val="yellow"/>
        </w:rPr>
      </w:pPr>
    </w:p>
    <w:p w14:paraId="2E1B16C2" w14:textId="77777777" w:rsidR="000E2E96" w:rsidRPr="0050091B" w:rsidRDefault="000E2E96" w:rsidP="0050091B">
      <w:pPr>
        <w:rPr>
          <w:u w:val="single"/>
        </w:rPr>
      </w:pPr>
      <w:r w:rsidRPr="0050091B">
        <w:rPr>
          <w:u w:val="single"/>
        </w:rPr>
        <w:t>Gamintojo (-ų), atsakingo (-ų) už serijų išleidimą, pavadinimas (-ai) ir adresas (-ai)</w:t>
      </w:r>
    </w:p>
    <w:p w14:paraId="6044EAC3" w14:textId="77777777" w:rsidR="000E2E96" w:rsidRPr="0050091B" w:rsidRDefault="000E2E96" w:rsidP="0050091B"/>
    <w:p w14:paraId="4EEF3652" w14:textId="77777777" w:rsidR="00600626" w:rsidRPr="0050091B" w:rsidRDefault="00600626" w:rsidP="00600626">
      <w:r w:rsidRPr="0050091B">
        <w:t>STADA Arzneimittel AG</w:t>
      </w:r>
    </w:p>
    <w:p w14:paraId="4A03CED1" w14:textId="77777777" w:rsidR="00600626" w:rsidRPr="0050091B" w:rsidRDefault="00600626" w:rsidP="00600626">
      <w:r w:rsidRPr="0050091B">
        <w:t>Stadastrasse 2-18</w:t>
      </w:r>
    </w:p>
    <w:p w14:paraId="0F21F867" w14:textId="77777777" w:rsidR="00600626" w:rsidRPr="0050091B" w:rsidRDefault="00600626" w:rsidP="00600626">
      <w:r w:rsidRPr="0050091B">
        <w:t>61118 Bad Vilbel</w:t>
      </w:r>
    </w:p>
    <w:p w14:paraId="25433E0B" w14:textId="77777777" w:rsidR="00600626" w:rsidRPr="0050091B" w:rsidRDefault="00600626" w:rsidP="00600626">
      <w:r w:rsidRPr="0050091B">
        <w:t>Vokietija</w:t>
      </w:r>
    </w:p>
    <w:p w14:paraId="1FAFEF6F" w14:textId="77777777" w:rsidR="00600626" w:rsidRDefault="00600626" w:rsidP="00E65EE0">
      <w:pPr>
        <w:tabs>
          <w:tab w:val="left" w:pos="567"/>
        </w:tabs>
        <w:spacing w:line="260" w:lineRule="exact"/>
        <w:rPr>
          <w:szCs w:val="24"/>
        </w:rPr>
      </w:pPr>
    </w:p>
    <w:p w14:paraId="3B813B15" w14:textId="77777777" w:rsidR="000E2E96" w:rsidRPr="006019BB" w:rsidRDefault="00600626" w:rsidP="0050091B">
      <w:r>
        <w:t>a</w:t>
      </w:r>
      <w:r w:rsidRPr="006019BB">
        <w:t>rba</w:t>
      </w:r>
    </w:p>
    <w:p w14:paraId="67C47296" w14:textId="77777777" w:rsidR="00600626" w:rsidRDefault="00600626" w:rsidP="0050091B">
      <w:pPr>
        <w:rPr>
          <w:highlight w:val="yellow"/>
        </w:rPr>
      </w:pPr>
    </w:p>
    <w:p w14:paraId="766CDC26" w14:textId="77777777" w:rsidR="00600626" w:rsidRDefault="00600626" w:rsidP="00600626">
      <w:r>
        <w:t>Stada M&amp;D S.R.L.</w:t>
      </w:r>
    </w:p>
    <w:p w14:paraId="4946A114" w14:textId="77777777" w:rsidR="00600626" w:rsidRDefault="00600626" w:rsidP="00600626">
      <w:r>
        <w:t>Strada Trascaului Nr 10</w:t>
      </w:r>
    </w:p>
    <w:p w14:paraId="359E5F19" w14:textId="77777777" w:rsidR="00600626" w:rsidRDefault="00600626" w:rsidP="00600626">
      <w:r>
        <w:t>401135 Turda</w:t>
      </w:r>
    </w:p>
    <w:p w14:paraId="17B30BF7" w14:textId="77777777" w:rsidR="00600626" w:rsidRDefault="00600626" w:rsidP="00600626">
      <w:r>
        <w:t>Rumunija</w:t>
      </w:r>
    </w:p>
    <w:p w14:paraId="4ADEB9F4" w14:textId="77777777" w:rsidR="006D2FD4" w:rsidRDefault="006D2FD4" w:rsidP="00600626">
      <w:pPr>
        <w:rPr>
          <w:highlight w:val="yellow"/>
        </w:rPr>
      </w:pPr>
    </w:p>
    <w:p w14:paraId="5D909A75" w14:textId="77777777" w:rsidR="00047510" w:rsidRDefault="00047510" w:rsidP="00600626">
      <w:r w:rsidRPr="00047510">
        <w:t>Su pakuote pateikiamame lapelyje nurodomas gamintojo, atsakingo už konkrečios serijos išleidimą, pavadinimas ir adresas.</w:t>
      </w:r>
    </w:p>
    <w:p w14:paraId="0F826C06" w14:textId="77777777" w:rsidR="00047510" w:rsidRPr="0050091B" w:rsidRDefault="00047510" w:rsidP="00600626">
      <w:pPr>
        <w:rPr>
          <w:highlight w:val="yellow"/>
        </w:rPr>
      </w:pPr>
    </w:p>
    <w:p w14:paraId="1976DCC7" w14:textId="77777777" w:rsidR="000E2E96" w:rsidRPr="0050091B" w:rsidRDefault="000E2E96" w:rsidP="0050091B">
      <w:pPr>
        <w:rPr>
          <w:highlight w:val="yellow"/>
        </w:rPr>
      </w:pPr>
    </w:p>
    <w:p w14:paraId="0000736C" w14:textId="77777777" w:rsidR="000E2E96" w:rsidRPr="0050091B" w:rsidRDefault="000E2E96" w:rsidP="0050091B">
      <w:pPr>
        <w:tabs>
          <w:tab w:val="left" w:pos="567"/>
        </w:tabs>
        <w:outlineLvl w:val="1"/>
        <w:rPr>
          <w:b/>
          <w:kern w:val="28"/>
        </w:rPr>
      </w:pPr>
      <w:bookmarkStart w:id="2" w:name="_Toc129243129"/>
      <w:bookmarkStart w:id="3" w:name="_Toc129243254"/>
      <w:r w:rsidRPr="0050091B">
        <w:rPr>
          <w:b/>
        </w:rPr>
        <w:t>B.</w:t>
      </w:r>
      <w:r w:rsidRPr="0050091B">
        <w:rPr>
          <w:b/>
        </w:rPr>
        <w:tab/>
        <w:t>TIEKIMO IR VARTOJIMO SĄLYGOS AR APRIBOJIMAI</w:t>
      </w:r>
      <w:bookmarkEnd w:id="2"/>
      <w:bookmarkEnd w:id="3"/>
    </w:p>
    <w:p w14:paraId="2C58A165" w14:textId="77777777" w:rsidR="000E2E96" w:rsidRPr="0050091B" w:rsidRDefault="000E2E96" w:rsidP="0050091B"/>
    <w:p w14:paraId="5F346B25" w14:textId="77777777" w:rsidR="000E2E96" w:rsidRPr="0050091B" w:rsidRDefault="000E2E96" w:rsidP="0050091B">
      <w:r w:rsidRPr="0050091B">
        <w:t>Receptinis vaistinis preparatas.</w:t>
      </w:r>
    </w:p>
    <w:p w14:paraId="78FF4EB1" w14:textId="77777777" w:rsidR="006D2FD4" w:rsidRPr="005020DC" w:rsidRDefault="006D2FD4" w:rsidP="006D2FD4">
      <w:pPr>
        <w:rPr>
          <w:szCs w:val="24"/>
        </w:rPr>
      </w:pPr>
    </w:p>
    <w:p w14:paraId="757ADDD9" w14:textId="77777777" w:rsidR="006D2FD4" w:rsidRPr="005020DC" w:rsidRDefault="006D2FD4" w:rsidP="006D2FD4">
      <w:pPr>
        <w:rPr>
          <w:szCs w:val="24"/>
        </w:rPr>
      </w:pPr>
    </w:p>
    <w:p w14:paraId="059DD049" w14:textId="77777777" w:rsidR="006D2FD4" w:rsidRPr="005020DC" w:rsidRDefault="006D2FD4" w:rsidP="006D2FD4">
      <w:pPr>
        <w:rPr>
          <w:b/>
        </w:rPr>
      </w:pPr>
      <w:r w:rsidRPr="005020DC">
        <w:rPr>
          <w:b/>
        </w:rPr>
        <w:t>C.</w:t>
      </w:r>
      <w:r w:rsidRPr="005020DC">
        <w:rPr>
          <w:b/>
        </w:rPr>
        <w:tab/>
      </w:r>
      <w:r w:rsidRPr="005020DC">
        <w:rPr>
          <w:b/>
          <w:szCs w:val="24"/>
        </w:rPr>
        <w:t>KITOS SĄLYGOS IR REIKALAVIMAI REGISTRUOTOJUI</w:t>
      </w:r>
    </w:p>
    <w:p w14:paraId="124C3D24" w14:textId="77777777" w:rsidR="006D2FD4" w:rsidRPr="005020DC" w:rsidRDefault="006D2FD4" w:rsidP="006D2FD4">
      <w:pPr>
        <w:ind w:right="-1"/>
        <w:rPr>
          <w:i/>
          <w:u w:val="single"/>
        </w:rPr>
      </w:pPr>
    </w:p>
    <w:p w14:paraId="11D23F89" w14:textId="77777777" w:rsidR="006D2FD4" w:rsidRPr="005020DC" w:rsidRDefault="006D2FD4" w:rsidP="006D2FD4">
      <w:pPr>
        <w:widowControl/>
        <w:numPr>
          <w:ilvl w:val="0"/>
          <w:numId w:val="172"/>
        </w:numPr>
        <w:tabs>
          <w:tab w:val="left" w:pos="567"/>
        </w:tabs>
        <w:autoSpaceDE/>
        <w:autoSpaceDN/>
        <w:adjustRightInd/>
        <w:spacing w:line="260" w:lineRule="exact"/>
        <w:ind w:right="-1" w:hanging="720"/>
        <w:rPr>
          <w:b/>
          <w:szCs w:val="24"/>
        </w:rPr>
      </w:pPr>
      <w:r w:rsidRPr="005020DC">
        <w:rPr>
          <w:b/>
        </w:rPr>
        <w:t>Periodiškai atnaujinami saugumo protokolai (PASP)</w:t>
      </w:r>
    </w:p>
    <w:p w14:paraId="49DC19C0" w14:textId="77777777" w:rsidR="006D2FD4" w:rsidRPr="005020DC" w:rsidRDefault="006D2FD4" w:rsidP="006D2FD4">
      <w:pPr>
        <w:tabs>
          <w:tab w:val="left" w:pos="0"/>
        </w:tabs>
        <w:ind w:right="567"/>
        <w:rPr>
          <w:szCs w:val="24"/>
        </w:rPr>
      </w:pPr>
    </w:p>
    <w:p w14:paraId="1BD4B052" w14:textId="77777777" w:rsidR="006D2FD4" w:rsidRPr="005020DC" w:rsidRDefault="006D2FD4" w:rsidP="006D2FD4">
      <w:pPr>
        <w:tabs>
          <w:tab w:val="left" w:pos="0"/>
        </w:tabs>
        <w:rPr>
          <w:i/>
          <w:szCs w:val="24"/>
        </w:rPr>
      </w:pPr>
      <w:r w:rsidRPr="005020DC">
        <w:rPr>
          <w:noProof/>
          <w:szCs w:val="24"/>
        </w:rPr>
        <w:t xml:space="preserve">Registruotojas šio vaistinio preparato periodiškai atnaujinamus saugumo protokolus teikia remdamasis Direktyvos 2001/83/EB 107c straipsnio 7 dalyje numatytame Sąjungos </w:t>
      </w:r>
      <w:r w:rsidRPr="005020DC">
        <w:rPr>
          <w:szCs w:val="24"/>
        </w:rPr>
        <w:t xml:space="preserve">referencinių </w:t>
      </w:r>
      <w:r w:rsidRPr="005020DC">
        <w:rPr>
          <w:noProof/>
          <w:szCs w:val="24"/>
        </w:rPr>
        <w:t>datų sąraše (</w:t>
      </w:r>
      <w:r w:rsidRPr="005020DC">
        <w:rPr>
          <w:i/>
          <w:noProof/>
          <w:szCs w:val="24"/>
        </w:rPr>
        <w:t>EURD</w:t>
      </w:r>
      <w:r w:rsidRPr="005020DC">
        <w:rPr>
          <w:noProof/>
          <w:szCs w:val="24"/>
        </w:rPr>
        <w:t xml:space="preserve"> sąraše), kuris skelbiamas Europos vaistų </w:t>
      </w:r>
      <w:r w:rsidRPr="005020DC">
        <w:rPr>
          <w:szCs w:val="24"/>
        </w:rPr>
        <w:t>tinklalapyje</w:t>
      </w:r>
      <w:r w:rsidRPr="005020DC">
        <w:rPr>
          <w:noProof/>
          <w:szCs w:val="24"/>
        </w:rPr>
        <w:t>, nustatytais reikalavimais.</w:t>
      </w:r>
    </w:p>
    <w:p w14:paraId="497CFDE6" w14:textId="77777777" w:rsidR="006D2FD4" w:rsidRPr="005020DC" w:rsidRDefault="006D2FD4" w:rsidP="006D2FD4">
      <w:pPr>
        <w:ind w:right="-1"/>
        <w:rPr>
          <w:i/>
          <w:noProof/>
          <w:szCs w:val="24"/>
          <w:u w:val="single"/>
        </w:rPr>
      </w:pPr>
    </w:p>
    <w:p w14:paraId="5B253EAA" w14:textId="77777777" w:rsidR="006D2FD4" w:rsidRPr="005020DC" w:rsidRDefault="006D2FD4" w:rsidP="006D2FD4">
      <w:pPr>
        <w:ind w:right="-1"/>
        <w:rPr>
          <w:i/>
          <w:noProof/>
          <w:szCs w:val="24"/>
          <w:u w:val="single"/>
        </w:rPr>
      </w:pPr>
    </w:p>
    <w:p w14:paraId="3EE1DEFE" w14:textId="77777777" w:rsidR="006D2FD4" w:rsidRPr="005020DC" w:rsidRDefault="006D2FD4" w:rsidP="006D2FD4">
      <w:pPr>
        <w:ind w:left="567" w:hanging="567"/>
        <w:rPr>
          <w:b/>
          <w:szCs w:val="24"/>
        </w:rPr>
      </w:pPr>
      <w:r w:rsidRPr="005020DC">
        <w:rPr>
          <w:b/>
          <w:noProof/>
          <w:szCs w:val="24"/>
        </w:rPr>
        <w:t>D.</w:t>
      </w:r>
      <w:r w:rsidRPr="005020DC">
        <w:rPr>
          <w:b/>
          <w:szCs w:val="24"/>
        </w:rPr>
        <w:tab/>
      </w:r>
      <w:r w:rsidRPr="005020DC">
        <w:rPr>
          <w:b/>
          <w:noProof/>
          <w:szCs w:val="24"/>
        </w:rPr>
        <w:t>SĄLYGOS AR APRIBOJIMAI, SKIRTI SAUGIAM IR VEIKSMINGAM VAISTINIO PREPARATO VARTOJIMUI UŽTIKRINTI</w:t>
      </w:r>
    </w:p>
    <w:p w14:paraId="7A348AF0" w14:textId="77777777" w:rsidR="006D2FD4" w:rsidRPr="005020DC" w:rsidRDefault="006D2FD4" w:rsidP="006D2FD4">
      <w:pPr>
        <w:ind w:right="-1"/>
        <w:rPr>
          <w:i/>
          <w:noProof/>
          <w:szCs w:val="24"/>
          <w:u w:val="single"/>
        </w:rPr>
      </w:pPr>
    </w:p>
    <w:p w14:paraId="4CC32321" w14:textId="77777777" w:rsidR="006D2FD4" w:rsidRPr="005020DC" w:rsidRDefault="006D2FD4" w:rsidP="006D2FD4">
      <w:pPr>
        <w:widowControl/>
        <w:numPr>
          <w:ilvl w:val="0"/>
          <w:numId w:val="172"/>
        </w:numPr>
        <w:tabs>
          <w:tab w:val="left" w:pos="567"/>
        </w:tabs>
        <w:autoSpaceDE/>
        <w:autoSpaceDN/>
        <w:adjustRightInd/>
        <w:spacing w:line="260" w:lineRule="exact"/>
        <w:ind w:right="-1" w:hanging="720"/>
        <w:rPr>
          <w:b/>
          <w:szCs w:val="24"/>
        </w:rPr>
      </w:pPr>
      <w:r w:rsidRPr="005020DC">
        <w:rPr>
          <w:b/>
        </w:rPr>
        <w:t>Rizikos valdymo planas (RVP)</w:t>
      </w:r>
    </w:p>
    <w:p w14:paraId="75279242" w14:textId="77777777" w:rsidR="006D2FD4" w:rsidRPr="005020DC" w:rsidRDefault="006D2FD4" w:rsidP="006D2FD4">
      <w:pPr>
        <w:ind w:left="720" w:right="-1"/>
        <w:rPr>
          <w:b/>
          <w:szCs w:val="24"/>
        </w:rPr>
      </w:pPr>
    </w:p>
    <w:p w14:paraId="0A22F60D" w14:textId="77777777" w:rsidR="006D2FD4" w:rsidRPr="005020DC" w:rsidRDefault="006D2FD4" w:rsidP="006D2FD4">
      <w:pPr>
        <w:tabs>
          <w:tab w:val="left" w:pos="0"/>
        </w:tabs>
      </w:pPr>
      <w:r w:rsidRPr="005020DC">
        <w:t xml:space="preserve">Registruotojas atlieka reikalaujamą farmakologinio budrumo veiklą ir veiksmus, kurie išsamiai aprašyti </w:t>
      </w:r>
      <w:r w:rsidRPr="005020DC">
        <w:rPr>
          <w:szCs w:val="24"/>
        </w:rPr>
        <w:t xml:space="preserve"> </w:t>
      </w:r>
      <w:r w:rsidRPr="005020DC">
        <w:t>registracijos bylos 1.8.2 modulyje pateiktame RVP ir suderintose tolesnėse jo versijose.</w:t>
      </w:r>
    </w:p>
    <w:p w14:paraId="7A45FECD" w14:textId="77777777" w:rsidR="006D2FD4" w:rsidRPr="00075799" w:rsidRDefault="006D2FD4" w:rsidP="006D2FD4"/>
    <w:p w14:paraId="6A4CF382" w14:textId="77777777" w:rsidR="006D2FD4" w:rsidRPr="005020DC" w:rsidRDefault="006D2FD4" w:rsidP="006D2FD4">
      <w:pPr>
        <w:ind w:right="-1"/>
        <w:rPr>
          <w:i/>
        </w:rPr>
      </w:pPr>
      <w:r w:rsidRPr="005020DC">
        <w:rPr>
          <w:szCs w:val="24"/>
        </w:rPr>
        <w:t>Atnaujintas rizikos valdymo planas turi būti pateiktas</w:t>
      </w:r>
      <w:r w:rsidRPr="005020DC">
        <w:t>:</w:t>
      </w:r>
    </w:p>
    <w:p w14:paraId="2526B7F1" w14:textId="77777777" w:rsidR="006D2FD4" w:rsidRPr="005020DC" w:rsidRDefault="006D2FD4" w:rsidP="006D2FD4">
      <w:pPr>
        <w:widowControl/>
        <w:numPr>
          <w:ilvl w:val="0"/>
          <w:numId w:val="171"/>
        </w:numPr>
        <w:tabs>
          <w:tab w:val="left" w:pos="567"/>
        </w:tabs>
        <w:autoSpaceDE/>
        <w:autoSpaceDN/>
        <w:adjustRightInd/>
        <w:spacing w:line="260" w:lineRule="exact"/>
        <w:ind w:right="-1"/>
        <w:rPr>
          <w:i/>
          <w:noProof/>
          <w:szCs w:val="24"/>
        </w:rPr>
      </w:pPr>
      <w:r w:rsidRPr="005020DC">
        <w:rPr>
          <w:szCs w:val="24"/>
        </w:rPr>
        <w:t>pareikalavus Valstybinei vaistų kontrolės tarnybai prie Lietuvos Respublikos sveikatos apsaugos ministerijos</w:t>
      </w:r>
      <w:r w:rsidRPr="005020DC">
        <w:rPr>
          <w:i/>
          <w:noProof/>
          <w:szCs w:val="24"/>
        </w:rPr>
        <w:t>;</w:t>
      </w:r>
    </w:p>
    <w:p w14:paraId="596B59BD" w14:textId="77777777" w:rsidR="006D2FD4" w:rsidRPr="005020DC" w:rsidRDefault="006D2FD4" w:rsidP="006D2FD4">
      <w:pPr>
        <w:widowControl/>
        <w:numPr>
          <w:ilvl w:val="0"/>
          <w:numId w:val="171"/>
        </w:numPr>
        <w:autoSpaceDE/>
        <w:autoSpaceDN/>
        <w:adjustRightInd/>
        <w:spacing w:line="260" w:lineRule="exact"/>
        <w:ind w:left="567" w:right="-1" w:hanging="207"/>
      </w:pPr>
      <w:r w:rsidRPr="005020DC">
        <w:t>kai keičiama rizikos valdymo sistema, ypač gavus naujos informacijos, kuri gali lemti didelį naudos ir rizikos santykio pokytį arba pasiekus svarbų (farmakologinio budrumo ar rizikos mažinimo) etapą.</w:t>
      </w:r>
    </w:p>
    <w:p w14:paraId="065E828D" w14:textId="77777777" w:rsidR="006D2FD4" w:rsidRPr="005020DC" w:rsidRDefault="006D2FD4" w:rsidP="006D2FD4">
      <w:pPr>
        <w:ind w:right="-1"/>
        <w:rPr>
          <w:noProof/>
          <w:szCs w:val="24"/>
        </w:rPr>
      </w:pPr>
    </w:p>
    <w:p w14:paraId="72C31B5C" w14:textId="77777777" w:rsidR="006D2FD4" w:rsidRPr="005020DC" w:rsidRDefault="006D2FD4" w:rsidP="006D2FD4">
      <w:pPr>
        <w:widowControl/>
        <w:numPr>
          <w:ilvl w:val="0"/>
          <w:numId w:val="172"/>
        </w:numPr>
        <w:tabs>
          <w:tab w:val="left" w:pos="567"/>
        </w:tabs>
        <w:autoSpaceDE/>
        <w:autoSpaceDN/>
        <w:adjustRightInd/>
        <w:spacing w:line="260" w:lineRule="exact"/>
        <w:ind w:right="-1" w:hanging="720"/>
        <w:rPr>
          <w:i/>
          <w:noProof/>
          <w:szCs w:val="24"/>
        </w:rPr>
      </w:pPr>
      <w:r w:rsidRPr="005020DC">
        <w:rPr>
          <w:b/>
        </w:rPr>
        <w:t>Papildomos rizikos mažinimo priemonės</w:t>
      </w:r>
    </w:p>
    <w:p w14:paraId="41FD84D8" w14:textId="77777777" w:rsidR="006D2FD4" w:rsidRPr="005020DC" w:rsidRDefault="006D2FD4" w:rsidP="006D2FD4">
      <w:pPr>
        <w:ind w:right="-1"/>
        <w:rPr>
          <w:i/>
          <w:noProof/>
          <w:szCs w:val="24"/>
        </w:rPr>
      </w:pPr>
    </w:p>
    <w:p w14:paraId="35DE2604" w14:textId="77777777" w:rsidR="006D2FD4" w:rsidRPr="006D2FD4" w:rsidRDefault="006D2FD4" w:rsidP="006D2FD4">
      <w:pPr>
        <w:rPr>
          <w:rFonts w:eastAsia="Calibri"/>
        </w:rPr>
      </w:pPr>
      <w:r w:rsidRPr="006D2FD4">
        <w:rPr>
          <w:rFonts w:eastAsia="Calibri"/>
        </w:rPr>
        <w:t>Registruotojas turi užtikrinti, kad visiems gydytojams, kurie, kaip tikimasi, gali skirti apiksaban</w:t>
      </w:r>
      <w:r w:rsidR="00CF67A4">
        <w:rPr>
          <w:rFonts w:eastAsia="Calibri"/>
        </w:rPr>
        <w:t>ą</w:t>
      </w:r>
      <w:r w:rsidRPr="006D2FD4">
        <w:rPr>
          <w:rFonts w:eastAsia="Calibri"/>
        </w:rPr>
        <w:t>, būtų</w:t>
      </w:r>
    </w:p>
    <w:p w14:paraId="26652F3C" w14:textId="77777777" w:rsidR="006D2FD4" w:rsidRPr="00BB0402" w:rsidRDefault="006D2FD4" w:rsidP="00BB0402">
      <w:pPr>
        <w:rPr>
          <w:rFonts w:eastAsia="Calibri"/>
        </w:rPr>
      </w:pPr>
      <w:r w:rsidRPr="006D2FD4">
        <w:rPr>
          <w:rFonts w:eastAsia="Calibri"/>
        </w:rPr>
        <w:t>pateikta paciento kortelė</w:t>
      </w:r>
      <w:r w:rsidR="00BB0402">
        <w:rPr>
          <w:rFonts w:eastAsia="Calibri"/>
        </w:rPr>
        <w:t xml:space="preserve"> ir visi pacientai ir/arba juos </w:t>
      </w:r>
      <w:r w:rsidR="00BB0402" w:rsidRPr="00BB0402">
        <w:rPr>
          <w:rFonts w:eastAsia="Calibri"/>
        </w:rPr>
        <w:t>prižiūrint</w:t>
      </w:r>
      <w:r w:rsidR="00BB0402">
        <w:rPr>
          <w:rFonts w:eastAsia="Calibri"/>
        </w:rPr>
        <w:t>ys</w:t>
      </w:r>
      <w:r w:rsidR="00BB0402" w:rsidRPr="00BB0402">
        <w:rPr>
          <w:rFonts w:eastAsia="Calibri"/>
        </w:rPr>
        <w:t>s asm</w:t>
      </w:r>
      <w:r w:rsidR="00BB0402">
        <w:rPr>
          <w:rFonts w:eastAsia="Calibri"/>
        </w:rPr>
        <w:t>enys gautų paciento kortelę</w:t>
      </w:r>
      <w:r w:rsidR="00E0614E">
        <w:rPr>
          <w:rFonts w:eastAsia="Calibri"/>
        </w:rPr>
        <w:t xml:space="preserve"> (ji</w:t>
      </w:r>
      <w:r w:rsidR="00BB0402">
        <w:rPr>
          <w:rFonts w:eastAsia="Calibri"/>
        </w:rPr>
        <w:t xml:space="preserve"> pateikiama kiekvienoje Apixaban STADA pakuotėje</w:t>
      </w:r>
      <w:r w:rsidR="00E0614E">
        <w:rPr>
          <w:rFonts w:eastAsia="Calibri"/>
        </w:rPr>
        <w:t>)</w:t>
      </w:r>
      <w:r w:rsidRPr="006D2FD4">
        <w:rPr>
          <w:rFonts w:eastAsia="Calibri"/>
        </w:rPr>
        <w:t>.</w:t>
      </w:r>
    </w:p>
    <w:p w14:paraId="12D1EB17" w14:textId="77777777" w:rsidR="006D2FD4" w:rsidRPr="005020DC" w:rsidRDefault="006D2FD4" w:rsidP="006D2FD4">
      <w:pPr>
        <w:rPr>
          <w:rFonts w:eastAsia="Calibri"/>
        </w:rPr>
      </w:pPr>
    </w:p>
    <w:p w14:paraId="1A34801D" w14:textId="77777777" w:rsidR="006D2FD4" w:rsidRPr="005020DC" w:rsidRDefault="006D2FD4" w:rsidP="006D2FD4">
      <w:pPr>
        <w:rPr>
          <w:rFonts w:eastAsia="Calibri"/>
        </w:rPr>
      </w:pPr>
      <w:r w:rsidRPr="005020DC">
        <w:rPr>
          <w:rFonts w:eastAsia="Calibri"/>
        </w:rPr>
        <w:t>Paciento kortelės pagrindiniai elementai:</w:t>
      </w:r>
    </w:p>
    <w:p w14:paraId="6B239932" w14:textId="77777777" w:rsidR="006D2FD4" w:rsidRPr="005020DC" w:rsidRDefault="006D2FD4" w:rsidP="006D2FD4">
      <w:pPr>
        <w:widowControl/>
        <w:numPr>
          <w:ilvl w:val="0"/>
          <w:numId w:val="181"/>
        </w:numPr>
        <w:rPr>
          <w:rFonts w:eastAsia="Calibri"/>
        </w:rPr>
      </w:pPr>
      <w:r w:rsidRPr="005020DC">
        <w:rPr>
          <w:rFonts w:eastAsia="Calibri"/>
        </w:rPr>
        <w:t>kraujavimo požymiai bei simptomai ir kada reikia kreiptis pagalbos į sveikatos priežiūros</w:t>
      </w:r>
    </w:p>
    <w:p w14:paraId="4FB90A00" w14:textId="77777777" w:rsidR="006D2FD4" w:rsidRPr="005020DC" w:rsidRDefault="006D2FD4" w:rsidP="006D2FD4">
      <w:pPr>
        <w:ind w:left="709"/>
        <w:rPr>
          <w:rFonts w:eastAsia="Calibri"/>
        </w:rPr>
      </w:pPr>
      <w:r w:rsidRPr="005020DC">
        <w:rPr>
          <w:rFonts w:eastAsia="Calibri"/>
        </w:rPr>
        <w:lastRenderedPageBreak/>
        <w:t>paslaugų teikėjus;</w:t>
      </w:r>
    </w:p>
    <w:p w14:paraId="08C17F24" w14:textId="77777777" w:rsidR="006D2FD4" w:rsidRPr="005020DC" w:rsidRDefault="00BB0402" w:rsidP="006D2FD4">
      <w:pPr>
        <w:widowControl/>
        <w:numPr>
          <w:ilvl w:val="0"/>
          <w:numId w:val="182"/>
        </w:numPr>
        <w:rPr>
          <w:rFonts w:eastAsia="Calibri"/>
        </w:rPr>
      </w:pPr>
      <w:r>
        <w:rPr>
          <w:rFonts w:eastAsia="Calibri"/>
        </w:rPr>
        <w:t xml:space="preserve">gydymo </w:t>
      </w:r>
      <w:r w:rsidR="006D2FD4" w:rsidRPr="005020DC">
        <w:rPr>
          <w:rFonts w:eastAsia="Calibri"/>
        </w:rPr>
        <w:t>nurodymų laikymosi reikšmė;</w:t>
      </w:r>
    </w:p>
    <w:p w14:paraId="02373317" w14:textId="77777777" w:rsidR="006D2FD4" w:rsidRPr="005020DC" w:rsidRDefault="006D2FD4" w:rsidP="006D2FD4">
      <w:pPr>
        <w:widowControl/>
        <w:numPr>
          <w:ilvl w:val="0"/>
          <w:numId w:val="183"/>
        </w:numPr>
        <w:rPr>
          <w:rFonts w:eastAsia="Calibri"/>
        </w:rPr>
      </w:pPr>
      <w:r w:rsidRPr="005020DC">
        <w:rPr>
          <w:rFonts w:eastAsia="Calibri"/>
        </w:rPr>
        <w:t>būtin</w:t>
      </w:r>
      <w:r>
        <w:rPr>
          <w:rFonts w:eastAsia="Calibri"/>
        </w:rPr>
        <w:t>ybė</w:t>
      </w:r>
      <w:r w:rsidRPr="005020DC">
        <w:rPr>
          <w:rFonts w:eastAsia="Calibri"/>
        </w:rPr>
        <w:t xml:space="preserve"> visą laiką </w:t>
      </w:r>
      <w:r w:rsidR="00BB0402">
        <w:rPr>
          <w:rFonts w:eastAsia="Calibri"/>
        </w:rPr>
        <w:t>nešiotis</w:t>
      </w:r>
      <w:r w:rsidRPr="005020DC">
        <w:rPr>
          <w:rFonts w:eastAsia="Calibri"/>
        </w:rPr>
        <w:t xml:space="preserve"> paciento kortelę;</w:t>
      </w:r>
    </w:p>
    <w:p w14:paraId="1AAFB6E0" w14:textId="77777777" w:rsidR="006D2FD4" w:rsidRPr="005020DC" w:rsidRDefault="006D2FD4" w:rsidP="006D2FD4">
      <w:pPr>
        <w:widowControl/>
        <w:numPr>
          <w:ilvl w:val="0"/>
          <w:numId w:val="184"/>
        </w:numPr>
        <w:rPr>
          <w:rFonts w:eastAsia="Calibri"/>
        </w:rPr>
      </w:pPr>
      <w:r w:rsidRPr="005020DC">
        <w:rPr>
          <w:rFonts w:eastAsia="Calibri"/>
        </w:rPr>
        <w:t>būtin</w:t>
      </w:r>
      <w:r>
        <w:rPr>
          <w:rFonts w:eastAsia="Calibri"/>
        </w:rPr>
        <w:t>ybė</w:t>
      </w:r>
      <w:r w:rsidRPr="005020DC">
        <w:rPr>
          <w:rFonts w:eastAsia="Calibri"/>
        </w:rPr>
        <w:t xml:space="preserve"> pranešti sveikatos priežiūros specialistams, jog </w:t>
      </w:r>
      <w:r>
        <w:rPr>
          <w:rFonts w:eastAsia="Calibri"/>
        </w:rPr>
        <w:t xml:space="preserve">pacientas </w:t>
      </w:r>
      <w:r w:rsidRPr="005020DC">
        <w:rPr>
          <w:rFonts w:eastAsia="Calibri"/>
        </w:rPr>
        <w:t xml:space="preserve">vartoja </w:t>
      </w:r>
      <w:r>
        <w:rPr>
          <w:rFonts w:eastAsia="Calibri"/>
        </w:rPr>
        <w:t>apiksabaną</w:t>
      </w:r>
      <w:r w:rsidRPr="005020DC">
        <w:rPr>
          <w:rFonts w:eastAsia="Calibri"/>
        </w:rPr>
        <w:t>, jeigu jiems būtinas koks nors chirurginis gydymas arba invazinė procedūra.</w:t>
      </w:r>
    </w:p>
    <w:p w14:paraId="620767B9" w14:textId="77777777" w:rsidR="000E2E96" w:rsidRPr="0050091B" w:rsidRDefault="000E2E96" w:rsidP="0050091B">
      <w:pPr>
        <w:rPr>
          <w:highlight w:val="yellow"/>
        </w:rPr>
      </w:pPr>
    </w:p>
    <w:p w14:paraId="51230577" w14:textId="77777777" w:rsidR="000E2E96" w:rsidRPr="0050091B" w:rsidRDefault="000E2E96" w:rsidP="0050091B">
      <w:pPr>
        <w:kinsoku w:val="0"/>
        <w:overflowPunct w:val="0"/>
        <w:rPr>
          <w:color w:val="000000"/>
          <w:spacing w:val="-2"/>
        </w:rPr>
      </w:pPr>
    </w:p>
    <w:p w14:paraId="4795773A" w14:textId="77777777" w:rsidR="000E2E96" w:rsidRPr="0050091B" w:rsidRDefault="000E2E96" w:rsidP="0050091B">
      <w:pPr>
        <w:outlineLvl w:val="2"/>
      </w:pPr>
      <w:r w:rsidRPr="0050091B">
        <w:rPr>
          <w:color w:val="000000"/>
          <w:spacing w:val="-2"/>
        </w:rPr>
        <w:br w:type="page"/>
      </w:r>
    </w:p>
    <w:p w14:paraId="4C0BD379" w14:textId="77777777" w:rsidR="000E2E96" w:rsidRPr="0050091B" w:rsidRDefault="000E2E96" w:rsidP="0050091B">
      <w:pPr>
        <w:outlineLvl w:val="2"/>
      </w:pPr>
    </w:p>
    <w:p w14:paraId="7CBC95E8" w14:textId="77777777" w:rsidR="000E2E96" w:rsidRPr="0050091B" w:rsidRDefault="000E2E96" w:rsidP="0050091B">
      <w:pPr>
        <w:outlineLvl w:val="2"/>
      </w:pPr>
    </w:p>
    <w:p w14:paraId="69CFD406" w14:textId="77777777" w:rsidR="000E2E96" w:rsidRPr="0050091B" w:rsidRDefault="000E2E96" w:rsidP="0050091B"/>
    <w:p w14:paraId="6505D600" w14:textId="77777777" w:rsidR="000E2E96" w:rsidRPr="0050091B" w:rsidRDefault="000E2E96" w:rsidP="0050091B"/>
    <w:p w14:paraId="2BEFA674" w14:textId="77777777" w:rsidR="000E2E96" w:rsidRPr="0050091B" w:rsidRDefault="000E2E96" w:rsidP="0050091B"/>
    <w:p w14:paraId="23D16B90" w14:textId="77777777" w:rsidR="000E2E96" w:rsidRPr="0050091B" w:rsidRDefault="000E2E96" w:rsidP="0050091B"/>
    <w:p w14:paraId="3418285D" w14:textId="77777777" w:rsidR="000E2E96" w:rsidRPr="0050091B" w:rsidRDefault="000E2E96" w:rsidP="0050091B"/>
    <w:p w14:paraId="1DD14257" w14:textId="77777777" w:rsidR="000E2E96" w:rsidRPr="0050091B" w:rsidRDefault="000E2E96" w:rsidP="0050091B"/>
    <w:p w14:paraId="7FEAD32D" w14:textId="77777777" w:rsidR="000E2E96" w:rsidRPr="0050091B" w:rsidRDefault="000E2E96" w:rsidP="0050091B"/>
    <w:p w14:paraId="6EB461CD" w14:textId="77777777" w:rsidR="000E2E96" w:rsidRPr="0050091B" w:rsidRDefault="000E2E96" w:rsidP="0050091B"/>
    <w:p w14:paraId="1918EA70" w14:textId="77777777" w:rsidR="000E2E96" w:rsidRPr="0050091B" w:rsidRDefault="000E2E96" w:rsidP="0050091B"/>
    <w:p w14:paraId="6BE692FE" w14:textId="77777777" w:rsidR="000E2E96" w:rsidRPr="0050091B" w:rsidRDefault="000E2E96" w:rsidP="0050091B"/>
    <w:p w14:paraId="07A1FEFB" w14:textId="77777777" w:rsidR="000E2E96" w:rsidRPr="0050091B" w:rsidRDefault="000E2E96" w:rsidP="0050091B"/>
    <w:p w14:paraId="6CBF9B74" w14:textId="77777777" w:rsidR="000E2E96" w:rsidRPr="0050091B" w:rsidRDefault="000E2E96" w:rsidP="0050091B"/>
    <w:p w14:paraId="0DBB9ACB" w14:textId="77777777" w:rsidR="000E2E96" w:rsidRPr="0050091B" w:rsidRDefault="000E2E96" w:rsidP="0050091B"/>
    <w:p w14:paraId="712E15B7" w14:textId="77777777" w:rsidR="000E2E96" w:rsidRPr="0050091B" w:rsidRDefault="000E2E96" w:rsidP="0050091B"/>
    <w:p w14:paraId="1004019F" w14:textId="77777777" w:rsidR="000E2E96" w:rsidRPr="0050091B" w:rsidRDefault="000E2E96" w:rsidP="0050091B"/>
    <w:p w14:paraId="04BEF939" w14:textId="77777777" w:rsidR="000E2E96" w:rsidRPr="0050091B" w:rsidRDefault="000E2E96" w:rsidP="0050091B"/>
    <w:p w14:paraId="2D6BA59F" w14:textId="77777777" w:rsidR="000E2E96" w:rsidRPr="0050091B" w:rsidRDefault="000E2E96" w:rsidP="0050091B"/>
    <w:p w14:paraId="15BD9B28" w14:textId="77777777" w:rsidR="000E2E96" w:rsidRPr="0050091B" w:rsidRDefault="000E2E96" w:rsidP="0050091B"/>
    <w:p w14:paraId="25F61191" w14:textId="77777777" w:rsidR="000E2E96" w:rsidRPr="0050091B" w:rsidRDefault="000E2E96" w:rsidP="0050091B"/>
    <w:p w14:paraId="6C0CBED1" w14:textId="77777777" w:rsidR="000E2E96" w:rsidRPr="0050091B" w:rsidRDefault="000E2E96" w:rsidP="0050091B"/>
    <w:p w14:paraId="40013B48" w14:textId="77777777" w:rsidR="000E2E96" w:rsidRPr="0050091B" w:rsidRDefault="000E2E96" w:rsidP="0050091B">
      <w:pPr>
        <w:jc w:val="center"/>
        <w:outlineLvl w:val="0"/>
        <w:rPr>
          <w:b/>
          <w:caps/>
        </w:rPr>
      </w:pPr>
      <w:bookmarkStart w:id="4" w:name="_Toc129243134"/>
      <w:bookmarkStart w:id="5" w:name="_Toc129243259"/>
      <w:r w:rsidRPr="0050091B">
        <w:rPr>
          <w:b/>
          <w:caps/>
        </w:rPr>
        <w:t>III PRIEDAS</w:t>
      </w:r>
      <w:bookmarkEnd w:id="4"/>
      <w:bookmarkEnd w:id="5"/>
    </w:p>
    <w:p w14:paraId="0A4C0D9B" w14:textId="77777777" w:rsidR="000E2E96" w:rsidRPr="0050091B" w:rsidRDefault="000E2E96" w:rsidP="0050091B"/>
    <w:p w14:paraId="22B29B9F" w14:textId="77777777" w:rsidR="000E2E96" w:rsidRPr="0050091B" w:rsidRDefault="000E2E96" w:rsidP="0050091B">
      <w:pPr>
        <w:jc w:val="center"/>
        <w:outlineLvl w:val="0"/>
        <w:rPr>
          <w:b/>
          <w:caps/>
        </w:rPr>
      </w:pPr>
      <w:bookmarkStart w:id="6" w:name="_Toc129243135"/>
      <w:bookmarkStart w:id="7" w:name="_Toc129243260"/>
      <w:r w:rsidRPr="0050091B">
        <w:rPr>
          <w:b/>
          <w:caps/>
        </w:rPr>
        <w:t>ŽENKLINIMAS IR PAKUOTĖS LAPELIS</w:t>
      </w:r>
      <w:bookmarkEnd w:id="6"/>
      <w:bookmarkEnd w:id="7"/>
    </w:p>
    <w:p w14:paraId="3908F1F6" w14:textId="77777777" w:rsidR="000E2E96" w:rsidRPr="0050091B" w:rsidRDefault="000E2E96" w:rsidP="0050091B">
      <w:r w:rsidRPr="0050091B">
        <w:br w:type="page"/>
      </w:r>
    </w:p>
    <w:p w14:paraId="273743FC" w14:textId="77777777" w:rsidR="000E2E96" w:rsidRPr="0050091B" w:rsidRDefault="000E2E96" w:rsidP="0050091B"/>
    <w:p w14:paraId="0E37D751" w14:textId="77777777" w:rsidR="000E2E96" w:rsidRPr="0050091B" w:rsidRDefault="000E2E96" w:rsidP="0050091B"/>
    <w:p w14:paraId="0F4BFDD2" w14:textId="77777777" w:rsidR="000E2E96" w:rsidRPr="0050091B" w:rsidRDefault="000E2E96" w:rsidP="0050091B"/>
    <w:p w14:paraId="71550806" w14:textId="77777777" w:rsidR="000E2E96" w:rsidRPr="0050091B" w:rsidRDefault="000E2E96" w:rsidP="0050091B"/>
    <w:p w14:paraId="6621CADC" w14:textId="77777777" w:rsidR="000E2E96" w:rsidRPr="0050091B" w:rsidRDefault="000E2E96" w:rsidP="0050091B"/>
    <w:p w14:paraId="39703D5A" w14:textId="77777777" w:rsidR="000E2E96" w:rsidRPr="0050091B" w:rsidRDefault="000E2E96" w:rsidP="0050091B"/>
    <w:p w14:paraId="21EE80F6" w14:textId="77777777" w:rsidR="000E2E96" w:rsidRPr="0050091B" w:rsidRDefault="000E2E96" w:rsidP="0050091B"/>
    <w:p w14:paraId="55D619FC" w14:textId="77777777" w:rsidR="000E2E96" w:rsidRPr="0050091B" w:rsidRDefault="000E2E96" w:rsidP="0050091B"/>
    <w:p w14:paraId="11AFB05E" w14:textId="77777777" w:rsidR="000E2E96" w:rsidRPr="0050091B" w:rsidRDefault="000E2E96" w:rsidP="0050091B"/>
    <w:p w14:paraId="1C0DB522" w14:textId="77777777" w:rsidR="000E2E96" w:rsidRPr="0050091B" w:rsidRDefault="000E2E96" w:rsidP="0050091B"/>
    <w:p w14:paraId="54EA888E" w14:textId="77777777" w:rsidR="000E2E96" w:rsidRPr="0050091B" w:rsidRDefault="000E2E96" w:rsidP="0050091B"/>
    <w:p w14:paraId="44859A0F" w14:textId="77777777" w:rsidR="000E2E96" w:rsidRPr="0050091B" w:rsidRDefault="000E2E96" w:rsidP="0050091B"/>
    <w:p w14:paraId="54740F8F" w14:textId="77777777" w:rsidR="000E2E96" w:rsidRPr="0050091B" w:rsidRDefault="000E2E96" w:rsidP="0050091B"/>
    <w:p w14:paraId="0385C030" w14:textId="77777777" w:rsidR="000E2E96" w:rsidRPr="0050091B" w:rsidRDefault="000E2E96" w:rsidP="0050091B"/>
    <w:p w14:paraId="3D2A9FBE" w14:textId="77777777" w:rsidR="000E2E96" w:rsidRPr="0050091B" w:rsidRDefault="000E2E96" w:rsidP="0050091B"/>
    <w:p w14:paraId="273F1F9B" w14:textId="77777777" w:rsidR="000E2E96" w:rsidRPr="0050091B" w:rsidRDefault="000E2E96" w:rsidP="0050091B"/>
    <w:p w14:paraId="3BAC4025" w14:textId="77777777" w:rsidR="000E2E96" w:rsidRPr="0050091B" w:rsidRDefault="000E2E96" w:rsidP="0050091B"/>
    <w:p w14:paraId="5A25A62E" w14:textId="77777777" w:rsidR="000E2E96" w:rsidRPr="0050091B" w:rsidRDefault="000E2E96" w:rsidP="0050091B"/>
    <w:p w14:paraId="71650B46" w14:textId="77777777" w:rsidR="000E2E96" w:rsidRPr="0050091B" w:rsidRDefault="000E2E96" w:rsidP="0050091B"/>
    <w:p w14:paraId="4C6E7118" w14:textId="77777777" w:rsidR="000E2E96" w:rsidRPr="0050091B" w:rsidRDefault="000E2E96" w:rsidP="0050091B"/>
    <w:p w14:paraId="43F57884" w14:textId="77777777" w:rsidR="000E2E96" w:rsidRPr="0050091B" w:rsidRDefault="000E2E96" w:rsidP="0050091B"/>
    <w:p w14:paraId="3B1D2EC7" w14:textId="77777777" w:rsidR="000E2E96" w:rsidRPr="0050091B" w:rsidRDefault="000E2E96" w:rsidP="0050091B"/>
    <w:p w14:paraId="6998656D" w14:textId="77777777" w:rsidR="000E2E96" w:rsidRPr="0050091B" w:rsidRDefault="000E2E96" w:rsidP="0050091B">
      <w:pPr>
        <w:jc w:val="center"/>
        <w:outlineLvl w:val="0"/>
        <w:rPr>
          <w:b/>
          <w:caps/>
        </w:rPr>
      </w:pPr>
      <w:bookmarkStart w:id="8" w:name="_Toc129243136"/>
      <w:bookmarkStart w:id="9" w:name="_Toc129243261"/>
      <w:r w:rsidRPr="0050091B">
        <w:rPr>
          <w:b/>
          <w:caps/>
        </w:rPr>
        <w:t>A. ŽENKLINIMAS</w:t>
      </w:r>
      <w:bookmarkEnd w:id="8"/>
      <w:bookmarkEnd w:id="9"/>
    </w:p>
    <w:p w14:paraId="1677FE56" w14:textId="77777777" w:rsidR="00E65EE0" w:rsidRDefault="000E2E96" w:rsidP="00E65EE0">
      <w:pPr>
        <w:pBdr>
          <w:top w:val="single" w:sz="4" w:space="1" w:color="auto"/>
          <w:left w:val="single" w:sz="4" w:space="4" w:color="auto"/>
          <w:bottom w:val="single" w:sz="4" w:space="1" w:color="auto"/>
          <w:right w:val="single" w:sz="4" w:space="4" w:color="auto"/>
        </w:pBdr>
        <w:tabs>
          <w:tab w:val="left" w:pos="567"/>
        </w:tabs>
        <w:rPr>
          <w:b/>
          <w:szCs w:val="24"/>
        </w:rPr>
      </w:pPr>
      <w:r w:rsidRPr="0050091B">
        <w:br w:type="page"/>
      </w:r>
      <w:r w:rsidR="00E65EE0">
        <w:rPr>
          <w:b/>
          <w:szCs w:val="24"/>
        </w:rPr>
        <w:lastRenderedPageBreak/>
        <w:t>INFORMACIJA ANT IŠORINĖS PAKUOTĖS</w:t>
      </w:r>
    </w:p>
    <w:p w14:paraId="1464E6C3"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7DF57F2F"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b/>
          <w:szCs w:val="24"/>
        </w:rPr>
      </w:pPr>
      <w:r w:rsidRPr="00E65EE0">
        <w:rPr>
          <w:b/>
          <w:szCs w:val="24"/>
        </w:rPr>
        <w:t>2,5</w:t>
      </w:r>
      <w:r>
        <w:rPr>
          <w:b/>
          <w:szCs w:val="24"/>
        </w:rPr>
        <w:t> </w:t>
      </w:r>
      <w:r w:rsidRPr="00E65EE0">
        <w:rPr>
          <w:b/>
          <w:szCs w:val="24"/>
        </w:rPr>
        <w:t>mg KARTONO DĖŽUTĖ</w:t>
      </w:r>
      <w:r w:rsidR="00CD6028">
        <w:rPr>
          <w:b/>
          <w:szCs w:val="24"/>
        </w:rPr>
        <w:t xml:space="preserve"> </w:t>
      </w:r>
      <w:r w:rsidR="00CD6028" w:rsidRPr="00031725">
        <w:rPr>
          <w:b/>
          <w:szCs w:val="24"/>
        </w:rPr>
        <w:t xml:space="preserve">– </w:t>
      </w:r>
      <w:r w:rsidR="00CD6028" w:rsidRPr="00031725">
        <w:rPr>
          <w:b/>
        </w:rPr>
        <w:t xml:space="preserve">visas / </w:t>
      </w:r>
      <w:r w:rsidR="00CD6028" w:rsidRPr="00087232">
        <w:rPr>
          <w:b/>
          <w:i/>
          <w:iCs/>
          <w:highlight w:val="darkGray"/>
        </w:rPr>
        <w:t>sutrumpintas</w:t>
      </w:r>
      <w:r w:rsidR="00CD6028" w:rsidRPr="00031725">
        <w:rPr>
          <w:b/>
        </w:rPr>
        <w:t xml:space="preserve"> ES harmonizuotas ženklinimo tekstas</w:t>
      </w:r>
    </w:p>
    <w:p w14:paraId="4E1D1EB1" w14:textId="77777777" w:rsidR="00E65EE0" w:rsidRDefault="00E65EE0" w:rsidP="00E65EE0">
      <w:pPr>
        <w:tabs>
          <w:tab w:val="left" w:pos="567"/>
        </w:tabs>
        <w:spacing w:line="260" w:lineRule="exact"/>
        <w:rPr>
          <w:szCs w:val="24"/>
        </w:rPr>
      </w:pPr>
    </w:p>
    <w:p w14:paraId="4E2F4670" w14:textId="77777777" w:rsidR="00E65EE0" w:rsidRDefault="00E65EE0" w:rsidP="00E65EE0">
      <w:pPr>
        <w:tabs>
          <w:tab w:val="left" w:pos="567"/>
        </w:tabs>
        <w:spacing w:line="260" w:lineRule="exact"/>
        <w:rPr>
          <w:szCs w:val="24"/>
        </w:rPr>
      </w:pPr>
    </w:p>
    <w:p w14:paraId="06AE243D"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61B0DAB3" w14:textId="77777777" w:rsidR="00E65EE0" w:rsidRDefault="00E65EE0" w:rsidP="00E65EE0">
      <w:pPr>
        <w:tabs>
          <w:tab w:val="left" w:pos="567"/>
        </w:tabs>
        <w:spacing w:line="260" w:lineRule="exact"/>
        <w:rPr>
          <w:szCs w:val="24"/>
        </w:rPr>
      </w:pPr>
    </w:p>
    <w:p w14:paraId="58C2FB1D" w14:textId="77777777" w:rsidR="00E65EE0" w:rsidRDefault="00E65EE0" w:rsidP="00E65EE0">
      <w:pPr>
        <w:tabs>
          <w:tab w:val="left" w:pos="567"/>
        </w:tabs>
        <w:spacing w:line="260" w:lineRule="exact"/>
        <w:rPr>
          <w:szCs w:val="24"/>
        </w:rPr>
      </w:pPr>
      <w:r w:rsidRPr="0050091B">
        <w:t>Apixaban STADA</w:t>
      </w:r>
      <w:r w:rsidRPr="0050091B">
        <w:rPr>
          <w:spacing w:val="-6"/>
        </w:rPr>
        <w:t xml:space="preserve"> </w:t>
      </w:r>
      <w:r w:rsidRPr="0050091B">
        <w:t>2,5</w:t>
      </w:r>
      <w:r>
        <w:rPr>
          <w:spacing w:val="-4"/>
        </w:rPr>
        <w:t> mg</w:t>
      </w:r>
      <w:r w:rsidRPr="0050091B">
        <w:rPr>
          <w:spacing w:val="-5"/>
        </w:rPr>
        <w:t xml:space="preserve"> </w:t>
      </w:r>
      <w:r w:rsidRPr="006019BB">
        <w:t>plėvele</w:t>
      </w:r>
      <w:r w:rsidRPr="006019BB">
        <w:rPr>
          <w:spacing w:val="-5"/>
        </w:rPr>
        <w:t xml:space="preserve"> </w:t>
      </w:r>
      <w:r w:rsidRPr="006019BB">
        <w:t>dengtos</w:t>
      </w:r>
      <w:r w:rsidRPr="0050091B">
        <w:rPr>
          <w:spacing w:val="-5"/>
        </w:rPr>
        <w:t xml:space="preserve"> </w:t>
      </w:r>
      <w:r w:rsidRPr="0050091B">
        <w:rPr>
          <w:spacing w:val="-2"/>
        </w:rPr>
        <w:t>tabletės</w:t>
      </w:r>
    </w:p>
    <w:p w14:paraId="4B286B90" w14:textId="77777777" w:rsidR="00E65EE0" w:rsidRPr="00E65EE0" w:rsidRDefault="00E65EE0" w:rsidP="00E65EE0">
      <w:pPr>
        <w:tabs>
          <w:tab w:val="left" w:pos="567"/>
        </w:tabs>
        <w:spacing w:line="260" w:lineRule="exact"/>
        <w:rPr>
          <w:i/>
          <w:iCs/>
          <w:szCs w:val="24"/>
        </w:rPr>
      </w:pPr>
      <w:r>
        <w:rPr>
          <w:i/>
          <w:iCs/>
          <w:szCs w:val="24"/>
        </w:rPr>
        <w:t>a</w:t>
      </w:r>
      <w:r w:rsidRPr="00E65EE0">
        <w:rPr>
          <w:i/>
          <w:iCs/>
          <w:szCs w:val="24"/>
        </w:rPr>
        <w:t>pixabanum</w:t>
      </w:r>
    </w:p>
    <w:p w14:paraId="68B35FF5" w14:textId="77777777" w:rsidR="00E65EE0" w:rsidRDefault="00E65EE0" w:rsidP="00E65EE0">
      <w:pPr>
        <w:tabs>
          <w:tab w:val="left" w:pos="567"/>
        </w:tabs>
        <w:spacing w:line="260" w:lineRule="exact"/>
        <w:rPr>
          <w:szCs w:val="24"/>
        </w:rPr>
      </w:pPr>
    </w:p>
    <w:p w14:paraId="44752261" w14:textId="77777777" w:rsidR="00E65EE0" w:rsidRDefault="00E65EE0" w:rsidP="00E65EE0">
      <w:pPr>
        <w:tabs>
          <w:tab w:val="left" w:pos="567"/>
        </w:tabs>
        <w:spacing w:line="260" w:lineRule="exact"/>
        <w:rPr>
          <w:szCs w:val="24"/>
        </w:rPr>
      </w:pPr>
    </w:p>
    <w:p w14:paraId="5CB4BE0D"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1CEBD842" w14:textId="77777777" w:rsidR="00E65EE0" w:rsidRDefault="00E65EE0" w:rsidP="00E65EE0">
      <w:pPr>
        <w:tabs>
          <w:tab w:val="left" w:pos="567"/>
        </w:tabs>
        <w:spacing w:line="260" w:lineRule="exact"/>
        <w:rPr>
          <w:szCs w:val="24"/>
        </w:rPr>
      </w:pPr>
    </w:p>
    <w:p w14:paraId="1ED42628" w14:textId="77777777" w:rsidR="00E65EE0" w:rsidRDefault="00E65EE0" w:rsidP="00E65EE0">
      <w:pPr>
        <w:pStyle w:val="Pagrindinistekstas"/>
        <w:kinsoku w:val="0"/>
        <w:overflowPunct w:val="0"/>
        <w:ind w:left="0"/>
      </w:pPr>
      <w:r w:rsidRPr="0050091B">
        <w:t>Kiekvienoje</w:t>
      </w:r>
      <w:r w:rsidRPr="0050091B">
        <w:rPr>
          <w:spacing w:val="-5"/>
        </w:rPr>
        <w:t xml:space="preserve"> </w:t>
      </w:r>
      <w:r w:rsidRPr="00785467">
        <w:rPr>
          <w:i/>
          <w:iCs/>
          <w:highlight w:val="darkGray"/>
        </w:rPr>
        <w:t>plėvele</w:t>
      </w:r>
      <w:r w:rsidRPr="00785467">
        <w:rPr>
          <w:i/>
          <w:iCs/>
          <w:spacing w:val="-5"/>
          <w:highlight w:val="darkGray"/>
        </w:rPr>
        <w:t xml:space="preserve"> </w:t>
      </w:r>
      <w:r w:rsidRPr="00785467">
        <w:rPr>
          <w:i/>
          <w:iCs/>
          <w:highlight w:val="darkGray"/>
        </w:rPr>
        <w:t>dengtoje</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2,5</w:t>
      </w:r>
      <w:r>
        <w:rPr>
          <w:spacing w:val="-6"/>
        </w:rPr>
        <w:t> mg</w:t>
      </w:r>
      <w:r w:rsidRPr="0050091B">
        <w:rPr>
          <w:spacing w:val="-5"/>
        </w:rPr>
        <w:t xml:space="preserve"> </w:t>
      </w:r>
      <w:r w:rsidRPr="0050091B">
        <w:t>apiksabano.</w:t>
      </w:r>
    </w:p>
    <w:p w14:paraId="4BC89FA0" w14:textId="77777777" w:rsidR="00E65EE0" w:rsidRDefault="00E65EE0" w:rsidP="00E65EE0">
      <w:pPr>
        <w:tabs>
          <w:tab w:val="left" w:pos="567"/>
        </w:tabs>
        <w:spacing w:line="260" w:lineRule="exact"/>
        <w:rPr>
          <w:szCs w:val="24"/>
        </w:rPr>
      </w:pPr>
    </w:p>
    <w:p w14:paraId="6AA0A7D2" w14:textId="77777777" w:rsidR="00E65EE0" w:rsidRDefault="00E65EE0" w:rsidP="00E65EE0">
      <w:pPr>
        <w:tabs>
          <w:tab w:val="left" w:pos="567"/>
        </w:tabs>
        <w:spacing w:line="260" w:lineRule="exact"/>
        <w:rPr>
          <w:szCs w:val="24"/>
        </w:rPr>
      </w:pPr>
    </w:p>
    <w:p w14:paraId="3053164E"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7E8B8134" w14:textId="77777777" w:rsidR="00E65EE0" w:rsidRDefault="00E65EE0" w:rsidP="00E65EE0">
      <w:pPr>
        <w:tabs>
          <w:tab w:val="left" w:pos="567"/>
        </w:tabs>
        <w:spacing w:line="260" w:lineRule="exact"/>
        <w:rPr>
          <w:szCs w:val="24"/>
        </w:rPr>
      </w:pPr>
    </w:p>
    <w:p w14:paraId="48E8A40C" w14:textId="77777777" w:rsidR="00E65EE0" w:rsidRDefault="00E65EE0" w:rsidP="00E65EE0">
      <w:pPr>
        <w:tabs>
          <w:tab w:val="left" w:pos="567"/>
        </w:tabs>
        <w:spacing w:line="260" w:lineRule="exact"/>
        <w:rPr>
          <w:szCs w:val="24"/>
        </w:rPr>
      </w:pPr>
      <w:r>
        <w:rPr>
          <w:szCs w:val="24"/>
        </w:rPr>
        <w:t>Sudėtyje yra laktozės. Daugiau informacijos žr. pakuotės lapelyje.</w:t>
      </w:r>
    </w:p>
    <w:p w14:paraId="1FEA3974" w14:textId="77777777" w:rsidR="00E65EE0" w:rsidRDefault="00E65EE0" w:rsidP="00E65EE0">
      <w:pPr>
        <w:tabs>
          <w:tab w:val="left" w:pos="567"/>
        </w:tabs>
        <w:spacing w:line="260" w:lineRule="exact"/>
        <w:rPr>
          <w:szCs w:val="24"/>
        </w:rPr>
      </w:pPr>
    </w:p>
    <w:p w14:paraId="77AAC97D" w14:textId="77777777" w:rsidR="00E65EE0" w:rsidRDefault="00E65EE0" w:rsidP="00E65EE0">
      <w:pPr>
        <w:tabs>
          <w:tab w:val="left" w:pos="567"/>
        </w:tabs>
        <w:spacing w:line="260" w:lineRule="exact"/>
        <w:rPr>
          <w:szCs w:val="24"/>
        </w:rPr>
      </w:pPr>
    </w:p>
    <w:p w14:paraId="6E00C302"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2E4614A5" w14:textId="77777777" w:rsidR="00E65EE0" w:rsidRDefault="00E65EE0" w:rsidP="00E65EE0">
      <w:pPr>
        <w:tabs>
          <w:tab w:val="left" w:pos="567"/>
        </w:tabs>
        <w:spacing w:line="260" w:lineRule="exact"/>
        <w:rPr>
          <w:szCs w:val="24"/>
        </w:rPr>
      </w:pPr>
    </w:p>
    <w:p w14:paraId="5192CD97" w14:textId="77777777" w:rsidR="00CD6028" w:rsidRDefault="00CD6028" w:rsidP="00E65EE0">
      <w:pPr>
        <w:tabs>
          <w:tab w:val="left" w:pos="567"/>
        </w:tabs>
        <w:spacing w:line="260" w:lineRule="exact"/>
        <w:rPr>
          <w:szCs w:val="24"/>
        </w:rPr>
      </w:pPr>
      <w:r w:rsidRPr="00785467">
        <w:rPr>
          <w:highlight w:val="lightGray"/>
        </w:rPr>
        <w:t>Plėvele</w:t>
      </w:r>
      <w:r w:rsidRPr="00785467">
        <w:rPr>
          <w:spacing w:val="-5"/>
          <w:highlight w:val="lightGray"/>
        </w:rPr>
        <w:t xml:space="preserve"> </w:t>
      </w:r>
      <w:r w:rsidRPr="00785467">
        <w:rPr>
          <w:highlight w:val="lightGray"/>
        </w:rPr>
        <w:t>dengt</w:t>
      </w:r>
      <w:r w:rsidR="0007294B">
        <w:rPr>
          <w:highlight w:val="lightGray"/>
        </w:rPr>
        <w:t>a</w:t>
      </w:r>
      <w:r w:rsidRPr="00785467">
        <w:rPr>
          <w:spacing w:val="-5"/>
          <w:highlight w:val="lightGray"/>
        </w:rPr>
        <w:t xml:space="preserve"> </w:t>
      </w:r>
      <w:r w:rsidRPr="00785467">
        <w:rPr>
          <w:spacing w:val="-2"/>
          <w:highlight w:val="lightGray"/>
        </w:rPr>
        <w:t>tabletė</w:t>
      </w:r>
    </w:p>
    <w:p w14:paraId="07E5F6EC" w14:textId="77777777" w:rsidR="00CD6028" w:rsidRDefault="00CD6028" w:rsidP="00E65EE0">
      <w:pPr>
        <w:tabs>
          <w:tab w:val="left" w:pos="567"/>
        </w:tabs>
        <w:spacing w:line="260" w:lineRule="exact"/>
        <w:rPr>
          <w:szCs w:val="24"/>
        </w:rPr>
      </w:pPr>
    </w:p>
    <w:p w14:paraId="1C3E5FC7" w14:textId="77777777" w:rsidR="00E65EE0" w:rsidRPr="00E65EE0" w:rsidRDefault="00E65EE0" w:rsidP="00E65EE0">
      <w:pPr>
        <w:tabs>
          <w:tab w:val="left" w:pos="567"/>
        </w:tabs>
        <w:spacing w:line="260" w:lineRule="exact"/>
        <w:rPr>
          <w:szCs w:val="24"/>
        </w:rPr>
      </w:pPr>
      <w:r w:rsidRPr="00E65EE0">
        <w:rPr>
          <w:szCs w:val="24"/>
        </w:rPr>
        <w:t>10</w:t>
      </w:r>
      <w:r>
        <w:rPr>
          <w:szCs w:val="24"/>
        </w:rPr>
        <w:t> </w:t>
      </w:r>
      <w:r w:rsidRPr="00DB16C9">
        <w:rPr>
          <w:i/>
          <w:iCs/>
          <w:szCs w:val="24"/>
          <w:highlight w:val="darkGray"/>
        </w:rPr>
        <w:t>plėvele dengtų</w:t>
      </w:r>
      <w:r w:rsidRPr="00E65EE0">
        <w:rPr>
          <w:szCs w:val="24"/>
        </w:rPr>
        <w:t xml:space="preserve"> tablečių</w:t>
      </w:r>
    </w:p>
    <w:p w14:paraId="1FED16EF"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10 x 1 </w:t>
      </w:r>
      <w:r w:rsidRPr="00DB16C9">
        <w:rPr>
          <w:i/>
          <w:iCs/>
          <w:szCs w:val="24"/>
          <w:highlight w:val="darkGray"/>
        </w:rPr>
        <w:t>plėvele dengtų</w:t>
      </w:r>
      <w:r w:rsidRPr="00E65EE0">
        <w:rPr>
          <w:szCs w:val="24"/>
          <w:highlight w:val="lightGray"/>
        </w:rPr>
        <w:t xml:space="preserve"> tablečių</w:t>
      </w:r>
    </w:p>
    <w:p w14:paraId="659586CB"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20 </w:t>
      </w:r>
      <w:r w:rsidRPr="00DB16C9">
        <w:rPr>
          <w:i/>
          <w:iCs/>
          <w:szCs w:val="24"/>
          <w:highlight w:val="darkGray"/>
        </w:rPr>
        <w:t>plėvele dengtų</w:t>
      </w:r>
      <w:r w:rsidRPr="00E65EE0">
        <w:rPr>
          <w:szCs w:val="24"/>
          <w:highlight w:val="lightGray"/>
        </w:rPr>
        <w:t xml:space="preserve"> tablečių</w:t>
      </w:r>
    </w:p>
    <w:p w14:paraId="34610DE3"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20 x 1 </w:t>
      </w:r>
      <w:r w:rsidRPr="00DB16C9">
        <w:rPr>
          <w:i/>
          <w:iCs/>
          <w:szCs w:val="24"/>
          <w:highlight w:val="darkGray"/>
        </w:rPr>
        <w:t>plėvele dengtų</w:t>
      </w:r>
      <w:r w:rsidRPr="00E65EE0">
        <w:rPr>
          <w:szCs w:val="24"/>
          <w:highlight w:val="lightGray"/>
        </w:rPr>
        <w:t xml:space="preserve"> tablečių</w:t>
      </w:r>
    </w:p>
    <w:p w14:paraId="0A5E85C6"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30 </w:t>
      </w:r>
      <w:r w:rsidRPr="00DB16C9">
        <w:rPr>
          <w:i/>
          <w:iCs/>
          <w:szCs w:val="24"/>
          <w:highlight w:val="darkGray"/>
        </w:rPr>
        <w:t>plėvele dengtų</w:t>
      </w:r>
      <w:r w:rsidRPr="00E65EE0">
        <w:rPr>
          <w:szCs w:val="24"/>
          <w:highlight w:val="lightGray"/>
        </w:rPr>
        <w:t xml:space="preserve"> tablečių</w:t>
      </w:r>
    </w:p>
    <w:p w14:paraId="673EBB45"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30 x 1 </w:t>
      </w:r>
      <w:r w:rsidRPr="00DB16C9">
        <w:rPr>
          <w:i/>
          <w:iCs/>
          <w:szCs w:val="24"/>
          <w:highlight w:val="darkGray"/>
        </w:rPr>
        <w:t>plėvele dengtų</w:t>
      </w:r>
      <w:r w:rsidRPr="00E65EE0">
        <w:rPr>
          <w:szCs w:val="24"/>
          <w:highlight w:val="lightGray"/>
        </w:rPr>
        <w:t xml:space="preserve"> tablečių</w:t>
      </w:r>
    </w:p>
    <w:p w14:paraId="6CA324B3"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60 </w:t>
      </w:r>
      <w:r w:rsidRPr="00DB16C9">
        <w:rPr>
          <w:i/>
          <w:iCs/>
          <w:szCs w:val="24"/>
          <w:highlight w:val="darkGray"/>
        </w:rPr>
        <w:t>plėvele dengtų</w:t>
      </w:r>
      <w:r w:rsidRPr="00E65EE0">
        <w:rPr>
          <w:szCs w:val="24"/>
          <w:highlight w:val="lightGray"/>
        </w:rPr>
        <w:t xml:space="preserve"> tablečių</w:t>
      </w:r>
    </w:p>
    <w:p w14:paraId="49C3D0AD"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60 x 1 </w:t>
      </w:r>
      <w:r w:rsidRPr="00DB16C9">
        <w:rPr>
          <w:i/>
          <w:iCs/>
          <w:szCs w:val="24"/>
          <w:highlight w:val="darkGray"/>
        </w:rPr>
        <w:t>plėvele dengtų</w:t>
      </w:r>
      <w:r w:rsidRPr="00E65EE0">
        <w:rPr>
          <w:szCs w:val="24"/>
          <w:highlight w:val="lightGray"/>
        </w:rPr>
        <w:t xml:space="preserve"> tablečių</w:t>
      </w:r>
    </w:p>
    <w:p w14:paraId="78295B2E"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90 </w:t>
      </w:r>
      <w:r w:rsidRPr="00DB16C9">
        <w:rPr>
          <w:i/>
          <w:iCs/>
          <w:szCs w:val="24"/>
          <w:highlight w:val="darkGray"/>
        </w:rPr>
        <w:t>plėvele dengtų</w:t>
      </w:r>
      <w:r w:rsidRPr="00E65EE0">
        <w:rPr>
          <w:szCs w:val="24"/>
          <w:highlight w:val="lightGray"/>
        </w:rPr>
        <w:t xml:space="preserve"> tablečių</w:t>
      </w:r>
    </w:p>
    <w:p w14:paraId="659BE7D9"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90 x 1 </w:t>
      </w:r>
      <w:r w:rsidRPr="00DB16C9">
        <w:rPr>
          <w:i/>
          <w:iCs/>
          <w:szCs w:val="24"/>
          <w:highlight w:val="darkGray"/>
        </w:rPr>
        <w:t>plėvele dengtų</w:t>
      </w:r>
      <w:r w:rsidRPr="00E65EE0">
        <w:rPr>
          <w:szCs w:val="24"/>
          <w:highlight w:val="lightGray"/>
        </w:rPr>
        <w:t xml:space="preserve"> tablečių</w:t>
      </w:r>
    </w:p>
    <w:p w14:paraId="291A5EA7"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100 </w:t>
      </w:r>
      <w:r w:rsidRPr="00DB16C9">
        <w:rPr>
          <w:i/>
          <w:iCs/>
          <w:szCs w:val="24"/>
          <w:highlight w:val="darkGray"/>
        </w:rPr>
        <w:t>plėvele dengtų</w:t>
      </w:r>
      <w:r w:rsidRPr="00E65EE0">
        <w:rPr>
          <w:szCs w:val="24"/>
          <w:highlight w:val="lightGray"/>
        </w:rPr>
        <w:t xml:space="preserve"> tablečių</w:t>
      </w:r>
    </w:p>
    <w:p w14:paraId="73ADF8F1"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100 x 1 </w:t>
      </w:r>
      <w:r w:rsidRPr="00DB16C9">
        <w:rPr>
          <w:i/>
          <w:iCs/>
          <w:szCs w:val="24"/>
          <w:highlight w:val="darkGray"/>
        </w:rPr>
        <w:t>plėvele dengtų</w:t>
      </w:r>
      <w:r w:rsidRPr="00E65EE0">
        <w:rPr>
          <w:szCs w:val="24"/>
          <w:highlight w:val="lightGray"/>
        </w:rPr>
        <w:t xml:space="preserve"> tablečių</w:t>
      </w:r>
    </w:p>
    <w:p w14:paraId="7434324E"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168 </w:t>
      </w:r>
      <w:r w:rsidRPr="00DB16C9">
        <w:rPr>
          <w:i/>
          <w:iCs/>
          <w:szCs w:val="24"/>
          <w:highlight w:val="darkGray"/>
        </w:rPr>
        <w:t>plėvele dengtos</w:t>
      </w:r>
      <w:r w:rsidRPr="00E65EE0">
        <w:rPr>
          <w:szCs w:val="24"/>
          <w:highlight w:val="lightGray"/>
        </w:rPr>
        <w:t xml:space="preserve"> tabletės</w:t>
      </w:r>
    </w:p>
    <w:p w14:paraId="117AC4D0"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 xml:space="preserve">168 x 1 </w:t>
      </w:r>
      <w:r w:rsidRPr="00DB16C9">
        <w:rPr>
          <w:i/>
          <w:iCs/>
          <w:szCs w:val="24"/>
          <w:highlight w:val="darkGray"/>
        </w:rPr>
        <w:t>plėvele dengtos</w:t>
      </w:r>
      <w:r w:rsidRPr="00E65EE0">
        <w:rPr>
          <w:szCs w:val="24"/>
          <w:highlight w:val="lightGray"/>
        </w:rPr>
        <w:t xml:space="preserve"> tabletės</w:t>
      </w:r>
    </w:p>
    <w:p w14:paraId="2DDD1763" w14:textId="77777777" w:rsidR="00E65EE0" w:rsidRPr="00E65EE0" w:rsidRDefault="00E65EE0" w:rsidP="00E65EE0">
      <w:pPr>
        <w:tabs>
          <w:tab w:val="left" w:pos="567"/>
        </w:tabs>
        <w:spacing w:line="260" w:lineRule="exact"/>
        <w:rPr>
          <w:szCs w:val="24"/>
          <w:highlight w:val="lightGray"/>
        </w:rPr>
      </w:pPr>
      <w:r w:rsidRPr="00E65EE0">
        <w:rPr>
          <w:szCs w:val="24"/>
          <w:highlight w:val="lightGray"/>
        </w:rPr>
        <w:t>200 </w:t>
      </w:r>
      <w:r w:rsidRPr="00DB16C9">
        <w:rPr>
          <w:i/>
          <w:iCs/>
          <w:szCs w:val="24"/>
          <w:highlight w:val="darkGray"/>
        </w:rPr>
        <w:t>plėvele dengtų</w:t>
      </w:r>
      <w:r w:rsidRPr="00E65EE0">
        <w:rPr>
          <w:szCs w:val="24"/>
          <w:highlight w:val="lightGray"/>
        </w:rPr>
        <w:t xml:space="preserve"> tablečių</w:t>
      </w:r>
    </w:p>
    <w:p w14:paraId="15D6F0CF" w14:textId="77777777" w:rsidR="00E65EE0" w:rsidRDefault="00E65EE0" w:rsidP="00E65EE0">
      <w:pPr>
        <w:tabs>
          <w:tab w:val="left" w:pos="567"/>
        </w:tabs>
        <w:spacing w:line="260" w:lineRule="exact"/>
        <w:rPr>
          <w:szCs w:val="24"/>
        </w:rPr>
      </w:pPr>
      <w:r w:rsidRPr="00E65EE0">
        <w:rPr>
          <w:szCs w:val="24"/>
          <w:highlight w:val="lightGray"/>
        </w:rPr>
        <w:t xml:space="preserve">200 x 1 </w:t>
      </w:r>
      <w:r w:rsidRPr="00DB16C9">
        <w:rPr>
          <w:i/>
          <w:iCs/>
          <w:szCs w:val="24"/>
          <w:highlight w:val="darkGray"/>
        </w:rPr>
        <w:t>plėvele dengtų</w:t>
      </w:r>
      <w:r w:rsidRPr="00E65EE0">
        <w:rPr>
          <w:szCs w:val="24"/>
          <w:highlight w:val="lightGray"/>
        </w:rPr>
        <w:t xml:space="preserve"> tablečių</w:t>
      </w:r>
    </w:p>
    <w:p w14:paraId="71E0DF62" w14:textId="77777777" w:rsidR="00E65EE0" w:rsidRDefault="00E65EE0" w:rsidP="00E65EE0">
      <w:pPr>
        <w:tabs>
          <w:tab w:val="left" w:pos="567"/>
        </w:tabs>
        <w:spacing w:line="260" w:lineRule="exact"/>
        <w:rPr>
          <w:szCs w:val="24"/>
        </w:rPr>
      </w:pPr>
    </w:p>
    <w:p w14:paraId="5AE6968E" w14:textId="77777777" w:rsidR="00E65EE0" w:rsidRDefault="00E65EE0" w:rsidP="00E65EE0">
      <w:pPr>
        <w:tabs>
          <w:tab w:val="left" w:pos="567"/>
        </w:tabs>
        <w:spacing w:line="260" w:lineRule="exact"/>
        <w:rPr>
          <w:szCs w:val="24"/>
        </w:rPr>
      </w:pPr>
    </w:p>
    <w:p w14:paraId="5B2AAB6A"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0EFED595" w14:textId="77777777" w:rsidR="00E65EE0" w:rsidRDefault="00E65EE0" w:rsidP="00E65EE0">
      <w:pPr>
        <w:tabs>
          <w:tab w:val="left" w:pos="567"/>
        </w:tabs>
        <w:spacing w:line="260" w:lineRule="exact"/>
        <w:rPr>
          <w:szCs w:val="24"/>
        </w:rPr>
      </w:pPr>
    </w:p>
    <w:p w14:paraId="615460F6" w14:textId="77777777" w:rsidR="00E65EE0" w:rsidRDefault="00E65EE0" w:rsidP="00E65EE0">
      <w:pPr>
        <w:tabs>
          <w:tab w:val="left" w:pos="567"/>
        </w:tabs>
        <w:spacing w:line="260" w:lineRule="exact"/>
        <w:rPr>
          <w:szCs w:val="24"/>
        </w:rPr>
      </w:pPr>
      <w:r>
        <w:rPr>
          <w:szCs w:val="24"/>
        </w:rPr>
        <w:t>Prieš vartojimą perskaitykite pakuotės lapelį.</w:t>
      </w:r>
    </w:p>
    <w:p w14:paraId="7D18A12B" w14:textId="77777777" w:rsidR="00E65EE0" w:rsidRPr="00DB16C9" w:rsidRDefault="00E65EE0" w:rsidP="00E65EE0">
      <w:pPr>
        <w:tabs>
          <w:tab w:val="left" w:pos="567"/>
        </w:tabs>
        <w:spacing w:line="260" w:lineRule="exact"/>
        <w:rPr>
          <w:i/>
          <w:iCs/>
          <w:szCs w:val="24"/>
        </w:rPr>
      </w:pPr>
      <w:r w:rsidRPr="00DB16C9">
        <w:rPr>
          <w:i/>
          <w:iCs/>
          <w:szCs w:val="24"/>
          <w:highlight w:val="darkGray"/>
        </w:rPr>
        <w:t>Vartoti per burną.</w:t>
      </w:r>
    </w:p>
    <w:p w14:paraId="34EBECBA" w14:textId="77777777" w:rsidR="00E65EE0" w:rsidRDefault="00E65EE0" w:rsidP="00E65EE0">
      <w:pPr>
        <w:tabs>
          <w:tab w:val="left" w:pos="567"/>
        </w:tabs>
        <w:spacing w:line="260" w:lineRule="exact"/>
        <w:rPr>
          <w:szCs w:val="24"/>
        </w:rPr>
      </w:pPr>
    </w:p>
    <w:p w14:paraId="59E56A05" w14:textId="77777777" w:rsidR="00E65EE0" w:rsidRDefault="00E65EE0" w:rsidP="00E65EE0">
      <w:pPr>
        <w:tabs>
          <w:tab w:val="left" w:pos="567"/>
        </w:tabs>
        <w:spacing w:line="260" w:lineRule="exact"/>
        <w:rPr>
          <w:szCs w:val="24"/>
        </w:rPr>
      </w:pPr>
    </w:p>
    <w:p w14:paraId="51212279"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LAIKYTI VAIKAMS NEPASTEBIMOJE IR NEPASIEKIAMOJE VIETOJE</w:t>
      </w:r>
    </w:p>
    <w:p w14:paraId="7F3461EE" w14:textId="77777777" w:rsidR="00E65EE0" w:rsidRDefault="00E65EE0" w:rsidP="00E65EE0">
      <w:pPr>
        <w:tabs>
          <w:tab w:val="left" w:pos="567"/>
        </w:tabs>
        <w:spacing w:line="260" w:lineRule="exact"/>
        <w:rPr>
          <w:szCs w:val="24"/>
        </w:rPr>
      </w:pPr>
    </w:p>
    <w:p w14:paraId="179DEFD5" w14:textId="77777777" w:rsidR="00E65EE0" w:rsidRDefault="00E65EE0" w:rsidP="00E65EE0">
      <w:pPr>
        <w:tabs>
          <w:tab w:val="left" w:pos="567"/>
        </w:tabs>
        <w:spacing w:line="260" w:lineRule="exact"/>
        <w:rPr>
          <w:szCs w:val="24"/>
        </w:rPr>
      </w:pPr>
      <w:r>
        <w:rPr>
          <w:szCs w:val="24"/>
        </w:rPr>
        <w:t>Laikyti vaikams nepastebimoje ir nepasiekiamoje vietoje.</w:t>
      </w:r>
    </w:p>
    <w:p w14:paraId="21068856" w14:textId="77777777" w:rsidR="00E65EE0" w:rsidRDefault="00E65EE0" w:rsidP="00E65EE0">
      <w:pPr>
        <w:tabs>
          <w:tab w:val="left" w:pos="567"/>
        </w:tabs>
        <w:spacing w:line="260" w:lineRule="exact"/>
        <w:rPr>
          <w:szCs w:val="24"/>
        </w:rPr>
      </w:pPr>
    </w:p>
    <w:p w14:paraId="12A90970" w14:textId="77777777" w:rsidR="00E65EE0" w:rsidRDefault="00E65EE0" w:rsidP="00E65EE0">
      <w:pPr>
        <w:tabs>
          <w:tab w:val="left" w:pos="567"/>
        </w:tabs>
        <w:spacing w:line="260" w:lineRule="exact"/>
        <w:rPr>
          <w:szCs w:val="24"/>
        </w:rPr>
      </w:pPr>
    </w:p>
    <w:p w14:paraId="79DBB805"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7D2F89B4" w14:textId="77777777" w:rsidR="00E65EE0" w:rsidRDefault="00E65EE0" w:rsidP="00E65EE0">
      <w:pPr>
        <w:tabs>
          <w:tab w:val="left" w:pos="567"/>
        </w:tabs>
        <w:spacing w:line="260" w:lineRule="exact"/>
        <w:rPr>
          <w:szCs w:val="24"/>
        </w:rPr>
      </w:pPr>
    </w:p>
    <w:p w14:paraId="23C2C231" w14:textId="77777777" w:rsidR="00E65EE0" w:rsidRDefault="00E65EE0" w:rsidP="00E65EE0">
      <w:pPr>
        <w:tabs>
          <w:tab w:val="left" w:pos="567"/>
        </w:tabs>
        <w:spacing w:line="260" w:lineRule="exact"/>
        <w:rPr>
          <w:szCs w:val="24"/>
        </w:rPr>
      </w:pPr>
    </w:p>
    <w:p w14:paraId="01A098C3"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8.</w:t>
      </w:r>
      <w:r>
        <w:rPr>
          <w:b/>
          <w:szCs w:val="24"/>
        </w:rPr>
        <w:tab/>
        <w:t>TINKAMUMO LAIKAS</w:t>
      </w:r>
    </w:p>
    <w:p w14:paraId="091124D8" w14:textId="77777777" w:rsidR="00E65EE0" w:rsidRDefault="00E65EE0" w:rsidP="00E65EE0">
      <w:pPr>
        <w:tabs>
          <w:tab w:val="left" w:pos="567"/>
        </w:tabs>
        <w:spacing w:line="260" w:lineRule="exact"/>
        <w:rPr>
          <w:szCs w:val="24"/>
        </w:rPr>
      </w:pPr>
    </w:p>
    <w:p w14:paraId="71BF2831" w14:textId="77777777" w:rsidR="00E65EE0" w:rsidRDefault="00E65EE0" w:rsidP="00E65EE0">
      <w:pPr>
        <w:tabs>
          <w:tab w:val="left" w:pos="567"/>
        </w:tabs>
        <w:spacing w:line="260" w:lineRule="exact"/>
      </w:pPr>
      <w:r>
        <w:t xml:space="preserve">EXP </w:t>
      </w:r>
      <w:r w:rsidRPr="00E65EE0">
        <w:rPr>
          <w:highlight w:val="lightGray"/>
        </w:rPr>
        <w:t>{mm/MMMM}</w:t>
      </w:r>
    </w:p>
    <w:p w14:paraId="4D75CE35" w14:textId="77777777" w:rsidR="00E65EE0" w:rsidRDefault="00E65EE0" w:rsidP="00E65EE0">
      <w:pPr>
        <w:tabs>
          <w:tab w:val="left" w:pos="567"/>
        </w:tabs>
        <w:spacing w:line="260" w:lineRule="exact"/>
        <w:rPr>
          <w:szCs w:val="24"/>
        </w:rPr>
      </w:pPr>
    </w:p>
    <w:p w14:paraId="3B74A6CA" w14:textId="77777777" w:rsidR="00E65EE0" w:rsidRDefault="00E65EE0" w:rsidP="00E65EE0">
      <w:pPr>
        <w:tabs>
          <w:tab w:val="left" w:pos="567"/>
        </w:tabs>
        <w:spacing w:line="260" w:lineRule="exact"/>
        <w:rPr>
          <w:szCs w:val="24"/>
        </w:rPr>
      </w:pPr>
    </w:p>
    <w:p w14:paraId="052F5D91" w14:textId="77777777" w:rsidR="00E65EE0" w:rsidRDefault="00E65EE0" w:rsidP="00E65EE0">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05253069" w14:textId="77777777" w:rsidR="00E65EE0" w:rsidRDefault="00E65EE0" w:rsidP="00E65EE0">
      <w:pPr>
        <w:tabs>
          <w:tab w:val="left" w:pos="567"/>
        </w:tabs>
        <w:spacing w:line="260" w:lineRule="exact"/>
        <w:rPr>
          <w:szCs w:val="24"/>
        </w:rPr>
      </w:pPr>
    </w:p>
    <w:p w14:paraId="7EBEF07A" w14:textId="77777777" w:rsidR="00E65EE0" w:rsidRDefault="00E65EE0" w:rsidP="00E65EE0">
      <w:pPr>
        <w:tabs>
          <w:tab w:val="left" w:pos="567"/>
        </w:tabs>
        <w:spacing w:line="260" w:lineRule="exact"/>
        <w:rPr>
          <w:szCs w:val="24"/>
        </w:rPr>
      </w:pPr>
    </w:p>
    <w:p w14:paraId="7E1C6B55"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10.</w:t>
      </w:r>
      <w:r>
        <w:rPr>
          <w:b/>
          <w:szCs w:val="24"/>
        </w:rPr>
        <w:tab/>
        <w:t>SPECIALIOS ATSARGUMO PRIEMONĖS DĖL NESUVARTOTO VAISTINIO PREPARATO AR JO ATLIEKŲ TVARKYMO (JEI REIKIA)</w:t>
      </w:r>
    </w:p>
    <w:p w14:paraId="234E9531" w14:textId="77777777" w:rsidR="00E65EE0" w:rsidRDefault="00E65EE0" w:rsidP="00E65EE0">
      <w:pPr>
        <w:tabs>
          <w:tab w:val="left" w:pos="567"/>
        </w:tabs>
        <w:spacing w:line="260" w:lineRule="exact"/>
        <w:rPr>
          <w:szCs w:val="24"/>
        </w:rPr>
      </w:pPr>
    </w:p>
    <w:p w14:paraId="18BE2F47" w14:textId="77777777" w:rsidR="00E65EE0" w:rsidRDefault="00E65EE0" w:rsidP="00E65EE0">
      <w:pPr>
        <w:tabs>
          <w:tab w:val="left" w:pos="567"/>
        </w:tabs>
        <w:spacing w:line="260" w:lineRule="exact"/>
        <w:rPr>
          <w:szCs w:val="24"/>
        </w:rPr>
      </w:pPr>
    </w:p>
    <w:p w14:paraId="53286C4A"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REGISTRUOTOJO PAVADINIMAS IR ADRESAS</w:t>
      </w:r>
    </w:p>
    <w:p w14:paraId="50CF473F" w14:textId="77777777" w:rsidR="00E65EE0" w:rsidRDefault="00E65EE0" w:rsidP="00E65EE0">
      <w:pPr>
        <w:tabs>
          <w:tab w:val="left" w:pos="567"/>
        </w:tabs>
        <w:spacing w:line="260" w:lineRule="exact"/>
        <w:rPr>
          <w:szCs w:val="24"/>
        </w:rPr>
      </w:pPr>
    </w:p>
    <w:p w14:paraId="3AED1919" w14:textId="77777777" w:rsidR="00E65EE0" w:rsidRPr="0050091B" w:rsidRDefault="00E65EE0" w:rsidP="00E65EE0">
      <w:r w:rsidRPr="0050091B">
        <w:t>STADA Arzneimittel AG</w:t>
      </w:r>
    </w:p>
    <w:p w14:paraId="34E8AC6C" w14:textId="77777777" w:rsidR="00E65EE0" w:rsidRPr="0050091B" w:rsidRDefault="00E65EE0" w:rsidP="00E65EE0">
      <w:r w:rsidRPr="0050091B">
        <w:t>Stadastrasse 2-18</w:t>
      </w:r>
    </w:p>
    <w:p w14:paraId="5D2B8AFE" w14:textId="77777777" w:rsidR="00E65EE0" w:rsidRPr="0050091B" w:rsidRDefault="00E65EE0" w:rsidP="00E65EE0">
      <w:r w:rsidRPr="0050091B">
        <w:t>61118 Bad Vilbel</w:t>
      </w:r>
    </w:p>
    <w:p w14:paraId="6A80115B" w14:textId="77777777" w:rsidR="00E65EE0" w:rsidRPr="0050091B" w:rsidRDefault="00E65EE0" w:rsidP="00E65EE0">
      <w:r w:rsidRPr="0050091B">
        <w:t>Vokietija</w:t>
      </w:r>
    </w:p>
    <w:p w14:paraId="4E26BD27" w14:textId="77777777" w:rsidR="00E65EE0" w:rsidRDefault="00E65EE0" w:rsidP="00E65EE0">
      <w:pPr>
        <w:tabs>
          <w:tab w:val="left" w:pos="567"/>
        </w:tabs>
        <w:spacing w:line="260" w:lineRule="exact"/>
        <w:rPr>
          <w:szCs w:val="24"/>
        </w:rPr>
      </w:pPr>
    </w:p>
    <w:p w14:paraId="3F336CFD" w14:textId="77777777" w:rsidR="00E65EE0" w:rsidRDefault="00E65EE0" w:rsidP="00E65EE0">
      <w:pPr>
        <w:tabs>
          <w:tab w:val="left" w:pos="567"/>
        </w:tabs>
        <w:spacing w:line="260" w:lineRule="exact"/>
        <w:rPr>
          <w:szCs w:val="24"/>
        </w:rPr>
      </w:pPr>
    </w:p>
    <w:p w14:paraId="32E90E5C"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31D8C134" w14:textId="77777777" w:rsidR="00E65EE0" w:rsidRDefault="00E65EE0" w:rsidP="00E65EE0">
      <w:pPr>
        <w:tabs>
          <w:tab w:val="left" w:pos="567"/>
        </w:tabs>
        <w:spacing w:line="260" w:lineRule="exact"/>
        <w:rPr>
          <w:szCs w:val="24"/>
        </w:rPr>
      </w:pPr>
    </w:p>
    <w:p w14:paraId="5F51CEE8" w14:textId="77777777" w:rsidR="001C6015" w:rsidRPr="001C6015" w:rsidRDefault="001C6015" w:rsidP="001C6015">
      <w:pPr>
        <w:tabs>
          <w:tab w:val="left" w:pos="567"/>
        </w:tabs>
        <w:spacing w:line="260" w:lineRule="exact"/>
        <w:rPr>
          <w:szCs w:val="24"/>
          <w:highlight w:val="lightGray"/>
        </w:rPr>
      </w:pPr>
      <w:r w:rsidRPr="001C6015">
        <w:rPr>
          <w:szCs w:val="24"/>
        </w:rPr>
        <w:t xml:space="preserve">LT/1/26/6074/001 </w:t>
      </w:r>
      <w:r w:rsidRPr="001C6015">
        <w:rPr>
          <w:szCs w:val="24"/>
          <w:highlight w:val="lightGray"/>
        </w:rPr>
        <w:t>– N10</w:t>
      </w:r>
    </w:p>
    <w:p w14:paraId="31EC03F6"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LT/1/26/6074/009 – N10x1</w:t>
      </w:r>
    </w:p>
    <w:p w14:paraId="607B8F64"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LT/1/26/6074/002 – N20</w:t>
      </w:r>
    </w:p>
    <w:p w14:paraId="31588766"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LT/1/26/6074/010 – N20x1</w:t>
      </w:r>
    </w:p>
    <w:p w14:paraId="7F38EBDB"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LT/1/26/6074/003 – N30</w:t>
      </w:r>
    </w:p>
    <w:p w14:paraId="2F17F8EC"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LT/1/26/6074/011 – N30x1</w:t>
      </w:r>
    </w:p>
    <w:p w14:paraId="45BD2C6A"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LT/1/26/6074/004 – N60</w:t>
      </w:r>
    </w:p>
    <w:p w14:paraId="054FEAF6"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LT/1/26/6074/012 – N60x1</w:t>
      </w:r>
    </w:p>
    <w:p w14:paraId="055DC217"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LT/1/26/6074/005 – N90</w:t>
      </w:r>
    </w:p>
    <w:p w14:paraId="05884EC2"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LT/1/26/6074/013 – N90x1</w:t>
      </w:r>
    </w:p>
    <w:p w14:paraId="78EBAF30"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LT/1/26/6074/006 – N100</w:t>
      </w:r>
    </w:p>
    <w:p w14:paraId="0FCECB15"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LT/1/26/6074/014 – N100x1</w:t>
      </w:r>
    </w:p>
    <w:p w14:paraId="04ACC58B"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LT/1/26/6074/007 – N168</w:t>
      </w:r>
    </w:p>
    <w:p w14:paraId="212F42B6"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LT/1/26/6074/015 – N168x1</w:t>
      </w:r>
    </w:p>
    <w:p w14:paraId="732317C5" w14:textId="77777777" w:rsidR="001C6015" w:rsidRPr="001C6015" w:rsidRDefault="001C6015" w:rsidP="001C6015">
      <w:pPr>
        <w:tabs>
          <w:tab w:val="left" w:pos="567"/>
        </w:tabs>
        <w:spacing w:line="260" w:lineRule="exact"/>
        <w:rPr>
          <w:szCs w:val="24"/>
          <w:highlight w:val="lightGray"/>
        </w:rPr>
      </w:pPr>
      <w:r w:rsidRPr="001C6015">
        <w:rPr>
          <w:szCs w:val="24"/>
          <w:highlight w:val="lightGray"/>
        </w:rPr>
        <w:t>LT/1/26/6074/008 – N200</w:t>
      </w:r>
    </w:p>
    <w:p w14:paraId="6378C34D" w14:textId="42315A63" w:rsidR="00E65EE0" w:rsidRDefault="001C6015" w:rsidP="001C6015">
      <w:pPr>
        <w:tabs>
          <w:tab w:val="left" w:pos="567"/>
        </w:tabs>
        <w:spacing w:line="260" w:lineRule="exact"/>
        <w:rPr>
          <w:szCs w:val="24"/>
        </w:rPr>
      </w:pPr>
      <w:r w:rsidRPr="001C6015">
        <w:rPr>
          <w:szCs w:val="24"/>
          <w:highlight w:val="lightGray"/>
        </w:rPr>
        <w:t>LT/1/26/6074/016 – N200x1</w:t>
      </w:r>
    </w:p>
    <w:p w14:paraId="2079B596" w14:textId="77777777" w:rsidR="001C6015" w:rsidRDefault="001C6015" w:rsidP="001C6015">
      <w:pPr>
        <w:tabs>
          <w:tab w:val="left" w:pos="567"/>
        </w:tabs>
        <w:spacing w:line="260" w:lineRule="exact"/>
        <w:rPr>
          <w:szCs w:val="24"/>
        </w:rPr>
      </w:pPr>
    </w:p>
    <w:p w14:paraId="2AE951E4" w14:textId="77777777" w:rsidR="00E65EE0" w:rsidRDefault="00E65EE0" w:rsidP="00E65EE0">
      <w:pPr>
        <w:tabs>
          <w:tab w:val="left" w:pos="567"/>
        </w:tabs>
        <w:spacing w:line="260" w:lineRule="exact"/>
        <w:rPr>
          <w:szCs w:val="24"/>
        </w:rPr>
      </w:pPr>
    </w:p>
    <w:p w14:paraId="53F76767"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szCs w:val="24"/>
        </w:rPr>
      </w:pPr>
      <w:r>
        <w:rPr>
          <w:b/>
          <w:szCs w:val="24"/>
        </w:rPr>
        <w:t>13.</w:t>
      </w:r>
      <w:r>
        <w:rPr>
          <w:b/>
          <w:szCs w:val="24"/>
        </w:rPr>
        <w:tab/>
        <w:t xml:space="preserve">SERIJOS NUMERIS </w:t>
      </w:r>
    </w:p>
    <w:p w14:paraId="5546B082" w14:textId="77777777" w:rsidR="00E65EE0" w:rsidRDefault="00E65EE0" w:rsidP="00E65EE0">
      <w:pPr>
        <w:tabs>
          <w:tab w:val="left" w:pos="567"/>
        </w:tabs>
        <w:spacing w:line="260" w:lineRule="exact"/>
      </w:pPr>
    </w:p>
    <w:p w14:paraId="13EE601E" w14:textId="77777777" w:rsidR="00E65EE0" w:rsidRDefault="00E65EE0" w:rsidP="00E65EE0">
      <w:pPr>
        <w:tabs>
          <w:tab w:val="left" w:pos="567"/>
        </w:tabs>
        <w:spacing w:line="260" w:lineRule="exact"/>
      </w:pPr>
      <w:r>
        <w:t xml:space="preserve">Lot </w:t>
      </w:r>
      <w:r w:rsidRPr="00E65EE0">
        <w:rPr>
          <w:highlight w:val="lightGray"/>
        </w:rPr>
        <w:t>{numeris}</w:t>
      </w:r>
    </w:p>
    <w:p w14:paraId="3AEA2029" w14:textId="77777777" w:rsidR="00E65EE0" w:rsidRDefault="00E65EE0" w:rsidP="00E65EE0">
      <w:pPr>
        <w:tabs>
          <w:tab w:val="left" w:pos="567"/>
        </w:tabs>
        <w:spacing w:line="260" w:lineRule="exact"/>
        <w:rPr>
          <w:szCs w:val="24"/>
        </w:rPr>
      </w:pPr>
    </w:p>
    <w:p w14:paraId="42E0A6C0" w14:textId="77777777" w:rsidR="00E65EE0" w:rsidRDefault="00E65EE0" w:rsidP="00E65EE0">
      <w:pPr>
        <w:tabs>
          <w:tab w:val="left" w:pos="567"/>
        </w:tabs>
        <w:spacing w:line="260" w:lineRule="exact"/>
        <w:rPr>
          <w:szCs w:val="24"/>
        </w:rPr>
      </w:pPr>
    </w:p>
    <w:p w14:paraId="3F69F622"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5F143CC8" w14:textId="77777777" w:rsidR="00E65EE0" w:rsidRDefault="00E65EE0" w:rsidP="00E65EE0">
      <w:pPr>
        <w:tabs>
          <w:tab w:val="left" w:pos="567"/>
        </w:tabs>
        <w:spacing w:line="260" w:lineRule="exact"/>
        <w:rPr>
          <w:szCs w:val="24"/>
        </w:rPr>
      </w:pPr>
    </w:p>
    <w:p w14:paraId="266CBAF8" w14:textId="77777777" w:rsidR="00E65EE0" w:rsidRDefault="00E65EE0" w:rsidP="00E65EE0">
      <w:pPr>
        <w:tabs>
          <w:tab w:val="left" w:pos="567"/>
        </w:tabs>
        <w:spacing w:line="260" w:lineRule="exact"/>
        <w:rPr>
          <w:szCs w:val="24"/>
        </w:rPr>
      </w:pPr>
      <w:r>
        <w:t>Receptinis vaistas.</w:t>
      </w:r>
    </w:p>
    <w:p w14:paraId="344D8EAA" w14:textId="77777777" w:rsidR="00E65EE0" w:rsidRDefault="00E65EE0" w:rsidP="00E65EE0">
      <w:pPr>
        <w:tabs>
          <w:tab w:val="left" w:pos="567"/>
        </w:tabs>
        <w:spacing w:line="260" w:lineRule="exact"/>
        <w:rPr>
          <w:szCs w:val="24"/>
        </w:rPr>
      </w:pPr>
    </w:p>
    <w:p w14:paraId="1E66F00B" w14:textId="77777777" w:rsidR="00E65EE0" w:rsidRDefault="00E65EE0" w:rsidP="00E65EE0">
      <w:pPr>
        <w:tabs>
          <w:tab w:val="left" w:pos="567"/>
        </w:tabs>
        <w:spacing w:line="260" w:lineRule="exact"/>
        <w:rPr>
          <w:szCs w:val="24"/>
        </w:rPr>
      </w:pPr>
    </w:p>
    <w:p w14:paraId="6E139921" w14:textId="77777777" w:rsidR="00E65EE0" w:rsidRDefault="00E65EE0" w:rsidP="00E65EE0">
      <w:pPr>
        <w:pBdr>
          <w:top w:val="single" w:sz="4" w:space="2" w:color="auto"/>
          <w:left w:val="single" w:sz="4" w:space="4" w:color="auto"/>
          <w:bottom w:val="single" w:sz="4" w:space="1" w:color="auto"/>
          <w:right w:val="single" w:sz="4" w:space="4" w:color="auto"/>
        </w:pBdr>
        <w:tabs>
          <w:tab w:val="left" w:pos="567"/>
        </w:tabs>
        <w:rPr>
          <w:szCs w:val="24"/>
        </w:rPr>
      </w:pPr>
      <w:r>
        <w:rPr>
          <w:b/>
          <w:szCs w:val="24"/>
        </w:rPr>
        <w:lastRenderedPageBreak/>
        <w:t>15.</w:t>
      </w:r>
      <w:r>
        <w:rPr>
          <w:b/>
          <w:szCs w:val="24"/>
        </w:rPr>
        <w:tab/>
        <w:t>VARTOJIMO INSTRUKCIJA</w:t>
      </w:r>
    </w:p>
    <w:p w14:paraId="00E67D9B" w14:textId="77777777" w:rsidR="00E65EE0" w:rsidRDefault="00E65EE0" w:rsidP="00E65EE0">
      <w:pPr>
        <w:tabs>
          <w:tab w:val="left" w:pos="567"/>
        </w:tabs>
        <w:spacing w:line="260" w:lineRule="exact"/>
        <w:rPr>
          <w:szCs w:val="24"/>
        </w:rPr>
      </w:pPr>
    </w:p>
    <w:p w14:paraId="256D451A" w14:textId="77777777" w:rsidR="00E65EE0" w:rsidRDefault="00E65EE0" w:rsidP="00E65EE0">
      <w:pPr>
        <w:tabs>
          <w:tab w:val="left" w:pos="567"/>
        </w:tabs>
        <w:spacing w:line="260" w:lineRule="exact"/>
        <w:rPr>
          <w:szCs w:val="24"/>
        </w:rPr>
      </w:pPr>
    </w:p>
    <w:p w14:paraId="6C00CD36" w14:textId="77777777" w:rsidR="00E65EE0" w:rsidRPr="00E65EE0" w:rsidRDefault="00E65EE0" w:rsidP="00E65EE0">
      <w:pPr>
        <w:pBdr>
          <w:top w:val="single" w:sz="4" w:space="1" w:color="auto"/>
          <w:left w:val="single" w:sz="4" w:space="4" w:color="auto"/>
          <w:bottom w:val="single" w:sz="4" w:space="0" w:color="auto"/>
          <w:right w:val="single" w:sz="4" w:space="4" w:color="auto"/>
        </w:pBdr>
        <w:tabs>
          <w:tab w:val="left" w:pos="567"/>
        </w:tabs>
        <w:rPr>
          <w:szCs w:val="24"/>
        </w:rPr>
      </w:pPr>
      <w:r>
        <w:rPr>
          <w:b/>
          <w:szCs w:val="24"/>
        </w:rPr>
        <w:t>16.</w:t>
      </w:r>
      <w:r>
        <w:rPr>
          <w:b/>
          <w:szCs w:val="24"/>
        </w:rPr>
        <w:tab/>
        <w:t xml:space="preserve">INFORMACIJA BRAILIO </w:t>
      </w:r>
      <w:r w:rsidRPr="00E65EE0">
        <w:rPr>
          <w:b/>
          <w:szCs w:val="24"/>
        </w:rPr>
        <w:t>RAŠTU</w:t>
      </w:r>
    </w:p>
    <w:p w14:paraId="75CD82FE" w14:textId="77777777" w:rsidR="00E65EE0" w:rsidRDefault="00E65EE0" w:rsidP="00E65EE0">
      <w:pPr>
        <w:tabs>
          <w:tab w:val="left" w:pos="567"/>
        </w:tabs>
        <w:spacing w:line="260" w:lineRule="exact"/>
        <w:rPr>
          <w:szCs w:val="24"/>
        </w:rPr>
      </w:pPr>
    </w:p>
    <w:p w14:paraId="682741EF" w14:textId="77777777" w:rsidR="00E65EE0" w:rsidRDefault="00E65EE0" w:rsidP="00E65EE0">
      <w:pPr>
        <w:tabs>
          <w:tab w:val="left" w:pos="567"/>
        </w:tabs>
        <w:spacing w:line="260" w:lineRule="exact"/>
        <w:rPr>
          <w:spacing w:val="-4"/>
        </w:rPr>
      </w:pPr>
      <w:r w:rsidRPr="0050091B">
        <w:t>apixaban stada</w:t>
      </w:r>
      <w:r w:rsidRPr="0050091B">
        <w:rPr>
          <w:spacing w:val="-6"/>
        </w:rPr>
        <w:t xml:space="preserve"> </w:t>
      </w:r>
      <w:r w:rsidRPr="0050091B">
        <w:t>2,5</w:t>
      </w:r>
      <w:r>
        <w:rPr>
          <w:spacing w:val="-4"/>
        </w:rPr>
        <w:t> mg</w:t>
      </w:r>
    </w:p>
    <w:p w14:paraId="45194ACF" w14:textId="77777777" w:rsidR="00E65EE0" w:rsidRDefault="00E65EE0" w:rsidP="00E65EE0">
      <w:pPr>
        <w:tabs>
          <w:tab w:val="left" w:pos="567"/>
        </w:tabs>
        <w:spacing w:line="260" w:lineRule="exact"/>
        <w:rPr>
          <w:szCs w:val="24"/>
        </w:rPr>
      </w:pPr>
    </w:p>
    <w:p w14:paraId="7657D0FF" w14:textId="77777777" w:rsidR="00E65EE0" w:rsidRDefault="00E65EE0" w:rsidP="00E65EE0">
      <w:pPr>
        <w:tabs>
          <w:tab w:val="left" w:pos="567"/>
        </w:tabs>
        <w:spacing w:line="260" w:lineRule="exact"/>
        <w:rPr>
          <w:shd w:val="clear" w:color="auto" w:fill="CCCCCC"/>
        </w:rPr>
      </w:pPr>
    </w:p>
    <w:p w14:paraId="21F9B2C3" w14:textId="77777777" w:rsidR="00E65EE0" w:rsidRPr="00F305C9" w:rsidRDefault="00E65EE0" w:rsidP="00E65EE0">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F305C9">
        <w:rPr>
          <w:b/>
        </w:rPr>
        <w:t>17.</w:t>
      </w:r>
      <w:r w:rsidRPr="00F305C9">
        <w:rPr>
          <w:b/>
        </w:rPr>
        <w:tab/>
        <w:t>UNIKALUS IDENTIFIKATORIUS – 2D BRŪKŠNINIS KODAS</w:t>
      </w:r>
    </w:p>
    <w:p w14:paraId="034B9A84" w14:textId="77777777" w:rsidR="00E65EE0" w:rsidRPr="00F305C9" w:rsidRDefault="00E65EE0" w:rsidP="00E65EE0">
      <w:pPr>
        <w:tabs>
          <w:tab w:val="left" w:pos="567"/>
        </w:tabs>
        <w:spacing w:line="260" w:lineRule="exact"/>
      </w:pPr>
    </w:p>
    <w:p w14:paraId="06736BDC" w14:textId="77777777" w:rsidR="00E65EE0" w:rsidRPr="00F305C9" w:rsidRDefault="00E65EE0" w:rsidP="00E65EE0">
      <w:pPr>
        <w:tabs>
          <w:tab w:val="left" w:pos="567"/>
        </w:tabs>
        <w:spacing w:line="260" w:lineRule="exact"/>
        <w:rPr>
          <w:shd w:val="clear" w:color="auto" w:fill="CCCCCC"/>
        </w:rPr>
      </w:pPr>
      <w:r w:rsidRPr="00E65EE0">
        <w:rPr>
          <w:highlight w:val="lightGray"/>
        </w:rPr>
        <w:t>2D brūkšninis kodas su nurodytu unikaliu identifikatoriumi.</w:t>
      </w:r>
    </w:p>
    <w:p w14:paraId="14FD895B" w14:textId="77777777" w:rsidR="00E65EE0" w:rsidRPr="00F305C9" w:rsidRDefault="00E65EE0" w:rsidP="00E65EE0">
      <w:pPr>
        <w:tabs>
          <w:tab w:val="left" w:pos="567"/>
        </w:tabs>
        <w:spacing w:line="260" w:lineRule="exact"/>
        <w:rPr>
          <w:shd w:val="clear" w:color="auto" w:fill="CCCCCC"/>
        </w:rPr>
      </w:pPr>
    </w:p>
    <w:p w14:paraId="5D8B1587" w14:textId="77777777" w:rsidR="00E65EE0" w:rsidRPr="00F305C9" w:rsidRDefault="00E65EE0" w:rsidP="00E65EE0">
      <w:pPr>
        <w:tabs>
          <w:tab w:val="left" w:pos="567"/>
        </w:tabs>
        <w:spacing w:line="260" w:lineRule="exact"/>
      </w:pPr>
    </w:p>
    <w:p w14:paraId="3BC5D6D0" w14:textId="77777777" w:rsidR="00E65EE0" w:rsidRPr="00F305C9" w:rsidRDefault="00E65EE0" w:rsidP="008E600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F305C9">
        <w:rPr>
          <w:b/>
        </w:rPr>
        <w:t>18.</w:t>
      </w:r>
      <w:r w:rsidRPr="00F305C9">
        <w:rPr>
          <w:b/>
        </w:rPr>
        <w:tab/>
        <w:t>UNIKALUS IDENTIFIKATORIUS – ŽMONĖMS SUPRANTAMI DUOMENYS</w:t>
      </w:r>
    </w:p>
    <w:p w14:paraId="2FCEC7F9" w14:textId="77777777" w:rsidR="00E65EE0" w:rsidRPr="00F305C9" w:rsidRDefault="00E65EE0" w:rsidP="008E600A">
      <w:pPr>
        <w:keepNext/>
        <w:tabs>
          <w:tab w:val="left" w:pos="567"/>
        </w:tabs>
        <w:spacing w:line="260" w:lineRule="exact"/>
      </w:pPr>
    </w:p>
    <w:p w14:paraId="2ADA7034" w14:textId="77777777" w:rsidR="00E65EE0" w:rsidRPr="000D5FA6" w:rsidRDefault="00E65EE0" w:rsidP="008E600A">
      <w:pPr>
        <w:keepNext/>
        <w:tabs>
          <w:tab w:val="left" w:pos="567"/>
        </w:tabs>
        <w:spacing w:line="260" w:lineRule="exact"/>
      </w:pPr>
      <w:r w:rsidRPr="000D5FA6">
        <w:t>PC</w:t>
      </w:r>
      <w:r w:rsidR="00BA0494" w:rsidRPr="000D5FA6">
        <w:t>:</w:t>
      </w:r>
      <w:r w:rsidRPr="000D5FA6">
        <w:t xml:space="preserve"> </w:t>
      </w:r>
      <w:r w:rsidRPr="000D5FA6">
        <w:rPr>
          <w:highlight w:val="lightGray"/>
        </w:rPr>
        <w:t>{numeris}</w:t>
      </w:r>
    </w:p>
    <w:p w14:paraId="190F3F14" w14:textId="77777777" w:rsidR="00E65EE0" w:rsidRPr="000D5FA6" w:rsidRDefault="00E65EE0" w:rsidP="008E600A">
      <w:pPr>
        <w:keepNext/>
        <w:tabs>
          <w:tab w:val="left" w:pos="567"/>
        </w:tabs>
        <w:spacing w:line="260" w:lineRule="exact"/>
      </w:pPr>
      <w:r w:rsidRPr="000D5FA6">
        <w:t>SN</w:t>
      </w:r>
      <w:r w:rsidR="00BA0494" w:rsidRPr="000D5FA6">
        <w:t>:</w:t>
      </w:r>
      <w:r w:rsidRPr="000D5FA6">
        <w:t xml:space="preserve"> </w:t>
      </w:r>
      <w:r w:rsidRPr="000D5FA6">
        <w:rPr>
          <w:highlight w:val="lightGray"/>
        </w:rPr>
        <w:t>{numeris}</w:t>
      </w:r>
    </w:p>
    <w:p w14:paraId="78F3A0FA" w14:textId="77777777" w:rsidR="00E65EE0" w:rsidRPr="000D5FA6" w:rsidRDefault="00E65EE0" w:rsidP="008E600A">
      <w:pPr>
        <w:keepNext/>
        <w:tabs>
          <w:tab w:val="left" w:pos="567"/>
        </w:tabs>
        <w:spacing w:line="260" w:lineRule="exact"/>
      </w:pPr>
      <w:r w:rsidRPr="000D5FA6">
        <w:rPr>
          <w:highlight w:val="lightGray"/>
        </w:rPr>
        <w:t>NN</w:t>
      </w:r>
      <w:r w:rsidR="00BA0494" w:rsidRPr="000D5FA6">
        <w:rPr>
          <w:highlight w:val="lightGray"/>
        </w:rPr>
        <w:t>:</w:t>
      </w:r>
      <w:r w:rsidRPr="000D5FA6">
        <w:rPr>
          <w:highlight w:val="lightGray"/>
        </w:rPr>
        <w:t xml:space="preserve"> {numeris}</w:t>
      </w:r>
    </w:p>
    <w:p w14:paraId="3573984C" w14:textId="77777777" w:rsidR="00E65EE0" w:rsidRPr="000D5FA6" w:rsidRDefault="00E65EE0" w:rsidP="00E65EE0">
      <w:pPr>
        <w:tabs>
          <w:tab w:val="left" w:pos="567"/>
        </w:tabs>
        <w:spacing w:line="260" w:lineRule="exact"/>
        <w:rPr>
          <w:vanish/>
        </w:rPr>
      </w:pPr>
    </w:p>
    <w:p w14:paraId="2EA670A8" w14:textId="77777777" w:rsidR="00E65EE0" w:rsidRDefault="00E65EE0" w:rsidP="00E65EE0">
      <w:pPr>
        <w:tabs>
          <w:tab w:val="left" w:pos="567"/>
        </w:tabs>
        <w:spacing w:line="260" w:lineRule="exact"/>
        <w:rPr>
          <w:szCs w:val="24"/>
        </w:rPr>
      </w:pPr>
    </w:p>
    <w:p w14:paraId="423C96BA" w14:textId="77777777" w:rsidR="00E65EE0" w:rsidRDefault="00E65EE0" w:rsidP="00E65EE0">
      <w:pPr>
        <w:tabs>
          <w:tab w:val="left" w:pos="567"/>
        </w:tabs>
        <w:spacing w:line="260" w:lineRule="exact"/>
        <w:rPr>
          <w:szCs w:val="24"/>
        </w:rPr>
      </w:pPr>
      <w:r>
        <w:rPr>
          <w:szCs w:val="24"/>
        </w:rPr>
        <w:br w:type="page"/>
      </w:r>
    </w:p>
    <w:p w14:paraId="296F322B" w14:textId="77777777" w:rsidR="00E65EE0" w:rsidRDefault="00E65EE0" w:rsidP="008E600A">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Pr>
          <w:b/>
          <w:szCs w:val="24"/>
        </w:rPr>
        <w:lastRenderedPageBreak/>
        <w:t>MINIMALI INFORMACIJA ANT LIZDINIŲ PLOKŠTELIŲ ARBA DVISLUOKSNIŲ JUOSTELIŲ</w:t>
      </w:r>
    </w:p>
    <w:p w14:paraId="29E451DF"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37259EF8" w14:textId="77777777" w:rsidR="00E65EE0" w:rsidRDefault="008E600A" w:rsidP="00E65EE0">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sidRPr="008E600A">
        <w:rPr>
          <w:b/>
        </w:rPr>
        <w:t>2,5</w:t>
      </w:r>
      <w:r>
        <w:rPr>
          <w:b/>
        </w:rPr>
        <w:t> </w:t>
      </w:r>
      <w:r w:rsidRPr="008E600A">
        <w:rPr>
          <w:b/>
        </w:rPr>
        <w:t>mg LIZDINĖ PLOKŠTELĖ</w:t>
      </w:r>
      <w:r w:rsidR="00087232">
        <w:rPr>
          <w:b/>
        </w:rPr>
        <w:t xml:space="preserve"> </w:t>
      </w:r>
      <w:r w:rsidR="00087232" w:rsidRPr="00031725">
        <w:rPr>
          <w:b/>
          <w:szCs w:val="24"/>
        </w:rPr>
        <w:t xml:space="preserve">– </w:t>
      </w:r>
      <w:r w:rsidR="00087232" w:rsidRPr="00031725">
        <w:rPr>
          <w:b/>
        </w:rPr>
        <w:t xml:space="preserve">visas / </w:t>
      </w:r>
      <w:r w:rsidR="00087232" w:rsidRPr="00087232">
        <w:rPr>
          <w:b/>
          <w:i/>
          <w:iCs/>
          <w:highlight w:val="darkGray"/>
        </w:rPr>
        <w:t>sutrumpintas</w:t>
      </w:r>
      <w:r w:rsidR="00087232" w:rsidRPr="00031725">
        <w:rPr>
          <w:b/>
        </w:rPr>
        <w:t xml:space="preserve"> ES harmonizuotas ženklinimo tekstas</w:t>
      </w:r>
    </w:p>
    <w:p w14:paraId="39506A75" w14:textId="77777777" w:rsidR="00E65EE0" w:rsidRDefault="00E65EE0" w:rsidP="00E65EE0">
      <w:pPr>
        <w:tabs>
          <w:tab w:val="left" w:pos="567"/>
        </w:tabs>
        <w:spacing w:line="260" w:lineRule="exact"/>
      </w:pPr>
    </w:p>
    <w:p w14:paraId="5D10E697" w14:textId="77777777" w:rsidR="00E65EE0" w:rsidRDefault="00E65EE0" w:rsidP="00E65EE0">
      <w:pPr>
        <w:tabs>
          <w:tab w:val="left" w:pos="567"/>
        </w:tabs>
        <w:spacing w:line="260" w:lineRule="exact"/>
        <w:rPr>
          <w:szCs w:val="24"/>
        </w:rPr>
      </w:pPr>
    </w:p>
    <w:p w14:paraId="6C6B11C2"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629536B0" w14:textId="77777777" w:rsidR="00E65EE0" w:rsidRDefault="00E65EE0" w:rsidP="00E65EE0">
      <w:pPr>
        <w:tabs>
          <w:tab w:val="left" w:pos="567"/>
        </w:tabs>
        <w:spacing w:line="260" w:lineRule="exact"/>
        <w:rPr>
          <w:szCs w:val="24"/>
        </w:rPr>
      </w:pPr>
    </w:p>
    <w:p w14:paraId="115FD77B" w14:textId="77777777" w:rsidR="008E600A" w:rsidRDefault="008E600A" w:rsidP="008E600A">
      <w:pPr>
        <w:tabs>
          <w:tab w:val="left" w:pos="567"/>
        </w:tabs>
        <w:spacing w:line="260" w:lineRule="exact"/>
        <w:rPr>
          <w:szCs w:val="24"/>
        </w:rPr>
      </w:pPr>
      <w:r w:rsidRPr="0050091B">
        <w:t>Apixaban STADA</w:t>
      </w:r>
      <w:r w:rsidRPr="0050091B">
        <w:rPr>
          <w:spacing w:val="-6"/>
        </w:rPr>
        <w:t xml:space="preserve"> </w:t>
      </w:r>
      <w:r w:rsidRPr="0050091B">
        <w:t>2,5</w:t>
      </w:r>
      <w:r>
        <w:rPr>
          <w:spacing w:val="-4"/>
        </w:rPr>
        <w:t> mg</w:t>
      </w:r>
      <w:r w:rsidRPr="0050091B">
        <w:rPr>
          <w:spacing w:val="-5"/>
        </w:rPr>
        <w:t xml:space="preserve"> </w:t>
      </w:r>
      <w:r w:rsidRPr="00DB16C9">
        <w:rPr>
          <w:i/>
          <w:iCs/>
          <w:highlight w:val="darkGray"/>
        </w:rPr>
        <w:t>plėvele</w:t>
      </w:r>
      <w:r w:rsidRPr="00DB16C9">
        <w:rPr>
          <w:i/>
          <w:iCs/>
          <w:spacing w:val="-5"/>
          <w:highlight w:val="darkGray"/>
        </w:rPr>
        <w:t xml:space="preserve"> </w:t>
      </w:r>
      <w:r w:rsidRPr="00DB16C9">
        <w:rPr>
          <w:i/>
          <w:iCs/>
          <w:highlight w:val="darkGray"/>
        </w:rPr>
        <w:t>dengtos</w:t>
      </w:r>
      <w:r w:rsidRPr="0050091B">
        <w:rPr>
          <w:spacing w:val="-5"/>
        </w:rPr>
        <w:t xml:space="preserve"> </w:t>
      </w:r>
      <w:r w:rsidRPr="0050091B">
        <w:rPr>
          <w:spacing w:val="-2"/>
        </w:rPr>
        <w:t>tabletės</w:t>
      </w:r>
    </w:p>
    <w:p w14:paraId="24DA3F7C" w14:textId="77777777" w:rsidR="008E600A" w:rsidRPr="00E65EE0" w:rsidRDefault="008E600A" w:rsidP="008E600A">
      <w:pPr>
        <w:tabs>
          <w:tab w:val="left" w:pos="567"/>
        </w:tabs>
        <w:spacing w:line="260" w:lineRule="exact"/>
        <w:rPr>
          <w:i/>
          <w:iCs/>
          <w:szCs w:val="24"/>
        </w:rPr>
      </w:pPr>
      <w:r w:rsidRPr="00DB16C9">
        <w:rPr>
          <w:i/>
          <w:iCs/>
          <w:szCs w:val="24"/>
          <w:highlight w:val="darkGray"/>
        </w:rPr>
        <w:t>apixabanum</w:t>
      </w:r>
    </w:p>
    <w:p w14:paraId="63C23B8E" w14:textId="77777777" w:rsidR="00E65EE0" w:rsidRDefault="00E65EE0" w:rsidP="00E65EE0">
      <w:pPr>
        <w:tabs>
          <w:tab w:val="left" w:pos="567"/>
        </w:tabs>
        <w:spacing w:line="260" w:lineRule="exact"/>
        <w:rPr>
          <w:szCs w:val="24"/>
        </w:rPr>
      </w:pPr>
    </w:p>
    <w:p w14:paraId="2D73A9AD" w14:textId="77777777" w:rsidR="00E65EE0" w:rsidRDefault="00E65EE0" w:rsidP="00E65EE0">
      <w:pPr>
        <w:tabs>
          <w:tab w:val="left" w:pos="567"/>
        </w:tabs>
        <w:spacing w:line="260" w:lineRule="exact"/>
        <w:rPr>
          <w:szCs w:val="24"/>
        </w:rPr>
      </w:pPr>
    </w:p>
    <w:p w14:paraId="49412BB0"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6435D09C" w14:textId="77777777" w:rsidR="00E65EE0" w:rsidRDefault="00E65EE0" w:rsidP="00E65EE0">
      <w:pPr>
        <w:tabs>
          <w:tab w:val="left" w:pos="567"/>
        </w:tabs>
        <w:spacing w:line="260" w:lineRule="exact"/>
        <w:rPr>
          <w:szCs w:val="24"/>
        </w:rPr>
      </w:pPr>
    </w:p>
    <w:p w14:paraId="7F90CA0F" w14:textId="77777777" w:rsidR="008E600A" w:rsidRPr="0050091B" w:rsidRDefault="008E600A" w:rsidP="008E600A">
      <w:r w:rsidRPr="0050091B">
        <w:t>STADA Arzneimittel AG</w:t>
      </w:r>
    </w:p>
    <w:p w14:paraId="70A49609" w14:textId="77777777" w:rsidR="00E65EE0" w:rsidRDefault="00E65EE0" w:rsidP="00E65EE0">
      <w:pPr>
        <w:tabs>
          <w:tab w:val="left" w:pos="567"/>
        </w:tabs>
        <w:spacing w:line="260" w:lineRule="exact"/>
        <w:rPr>
          <w:szCs w:val="24"/>
        </w:rPr>
      </w:pPr>
    </w:p>
    <w:p w14:paraId="751CC962" w14:textId="77777777" w:rsidR="00E65EE0" w:rsidRDefault="00E65EE0" w:rsidP="00E65EE0">
      <w:pPr>
        <w:tabs>
          <w:tab w:val="left" w:pos="567"/>
        </w:tabs>
        <w:spacing w:line="260" w:lineRule="exact"/>
        <w:rPr>
          <w:szCs w:val="24"/>
        </w:rPr>
      </w:pPr>
    </w:p>
    <w:p w14:paraId="6C66A704" w14:textId="77777777" w:rsidR="00E65EE0" w:rsidRDefault="00E65EE0" w:rsidP="00E65EE0">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39222C61" w14:textId="77777777" w:rsidR="00E65EE0" w:rsidRDefault="00E65EE0" w:rsidP="00E65EE0">
      <w:pPr>
        <w:tabs>
          <w:tab w:val="left" w:pos="567"/>
        </w:tabs>
        <w:spacing w:line="260" w:lineRule="exact"/>
        <w:rPr>
          <w:szCs w:val="24"/>
        </w:rPr>
      </w:pPr>
    </w:p>
    <w:p w14:paraId="6F0D5CAD" w14:textId="77777777" w:rsidR="008E600A" w:rsidRDefault="008E600A" w:rsidP="008E600A">
      <w:pPr>
        <w:tabs>
          <w:tab w:val="left" w:pos="567"/>
        </w:tabs>
        <w:spacing w:line="260" w:lineRule="exact"/>
      </w:pPr>
      <w:r w:rsidRPr="006019BB">
        <w:rPr>
          <w:highlight w:val="lightGray"/>
        </w:rPr>
        <w:t>EXP</w:t>
      </w:r>
      <w:r>
        <w:t xml:space="preserve"> </w:t>
      </w:r>
      <w:r w:rsidRPr="00E65EE0">
        <w:rPr>
          <w:highlight w:val="lightGray"/>
        </w:rPr>
        <w:t>{mm/MMMM}</w:t>
      </w:r>
    </w:p>
    <w:p w14:paraId="6EA95813" w14:textId="77777777" w:rsidR="00E65EE0" w:rsidRDefault="00E65EE0" w:rsidP="00E65EE0">
      <w:pPr>
        <w:tabs>
          <w:tab w:val="left" w:pos="567"/>
        </w:tabs>
        <w:spacing w:line="260" w:lineRule="exact"/>
      </w:pPr>
    </w:p>
    <w:p w14:paraId="71A4BB39" w14:textId="77777777" w:rsidR="00E65EE0" w:rsidRDefault="00E65EE0" w:rsidP="00E65EE0">
      <w:pPr>
        <w:tabs>
          <w:tab w:val="left" w:pos="567"/>
        </w:tabs>
        <w:spacing w:line="260" w:lineRule="exact"/>
      </w:pPr>
    </w:p>
    <w:p w14:paraId="57AF7051" w14:textId="77777777" w:rsidR="00E65EE0" w:rsidRDefault="00E65EE0" w:rsidP="00E65EE0">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0074C1F3" w14:textId="77777777" w:rsidR="00E65EE0" w:rsidRDefault="00E65EE0" w:rsidP="00E65EE0">
      <w:pPr>
        <w:tabs>
          <w:tab w:val="left" w:pos="567"/>
        </w:tabs>
        <w:spacing w:line="260" w:lineRule="exact"/>
      </w:pPr>
    </w:p>
    <w:p w14:paraId="1A4137AF" w14:textId="77777777" w:rsidR="008E600A" w:rsidRDefault="008E600A" w:rsidP="008E600A">
      <w:pPr>
        <w:tabs>
          <w:tab w:val="left" w:pos="567"/>
        </w:tabs>
        <w:spacing w:line="260" w:lineRule="exact"/>
      </w:pPr>
      <w:r w:rsidRPr="006019BB">
        <w:rPr>
          <w:highlight w:val="lightGray"/>
        </w:rPr>
        <w:t>Lot</w:t>
      </w:r>
      <w:r>
        <w:t xml:space="preserve"> </w:t>
      </w:r>
      <w:r w:rsidRPr="00E65EE0">
        <w:rPr>
          <w:highlight w:val="lightGray"/>
        </w:rPr>
        <w:t>{numeris}</w:t>
      </w:r>
    </w:p>
    <w:p w14:paraId="5301F516" w14:textId="77777777" w:rsidR="00E65EE0" w:rsidRDefault="00E65EE0" w:rsidP="00E65EE0">
      <w:pPr>
        <w:tabs>
          <w:tab w:val="left" w:pos="567"/>
        </w:tabs>
        <w:spacing w:line="260" w:lineRule="exact"/>
        <w:rPr>
          <w:szCs w:val="24"/>
        </w:rPr>
      </w:pPr>
    </w:p>
    <w:p w14:paraId="0D244166" w14:textId="77777777" w:rsidR="00E65EE0" w:rsidRDefault="00E65EE0" w:rsidP="00E65EE0">
      <w:pPr>
        <w:tabs>
          <w:tab w:val="left" w:pos="567"/>
        </w:tabs>
        <w:spacing w:line="260" w:lineRule="exact"/>
        <w:rPr>
          <w:szCs w:val="24"/>
        </w:rPr>
      </w:pPr>
    </w:p>
    <w:p w14:paraId="42ED8D2B" w14:textId="77777777" w:rsidR="00E65EE0" w:rsidRDefault="00E65EE0" w:rsidP="00E65EE0">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2E4D7D6B" w14:textId="77777777" w:rsidR="00E65EE0" w:rsidRDefault="00E65EE0" w:rsidP="00E65EE0">
      <w:pPr>
        <w:tabs>
          <w:tab w:val="left" w:pos="567"/>
        </w:tabs>
        <w:spacing w:line="260" w:lineRule="exact"/>
        <w:rPr>
          <w:szCs w:val="24"/>
        </w:rPr>
      </w:pPr>
    </w:p>
    <w:p w14:paraId="6DD140B1" w14:textId="77777777" w:rsidR="00E65EE0" w:rsidRDefault="00E65EE0" w:rsidP="00E65EE0">
      <w:pPr>
        <w:tabs>
          <w:tab w:val="left" w:pos="567"/>
        </w:tabs>
        <w:spacing w:line="260" w:lineRule="exact"/>
        <w:rPr>
          <w:szCs w:val="24"/>
        </w:rPr>
      </w:pPr>
    </w:p>
    <w:p w14:paraId="0FABC9CE" w14:textId="77777777" w:rsidR="008E600A" w:rsidRDefault="00E65EE0" w:rsidP="008E600A">
      <w:pPr>
        <w:pBdr>
          <w:top w:val="single" w:sz="4" w:space="1" w:color="auto"/>
          <w:left w:val="single" w:sz="4" w:space="4" w:color="auto"/>
          <w:bottom w:val="single" w:sz="4" w:space="1" w:color="auto"/>
          <w:right w:val="single" w:sz="4" w:space="4" w:color="auto"/>
        </w:pBdr>
        <w:tabs>
          <w:tab w:val="left" w:pos="567"/>
        </w:tabs>
        <w:rPr>
          <w:b/>
          <w:szCs w:val="24"/>
        </w:rPr>
      </w:pPr>
      <w:r>
        <w:rPr>
          <w:b/>
          <w:szCs w:val="24"/>
        </w:rPr>
        <w:br w:type="page"/>
      </w:r>
      <w:r w:rsidR="008E600A">
        <w:rPr>
          <w:b/>
          <w:szCs w:val="24"/>
        </w:rPr>
        <w:lastRenderedPageBreak/>
        <w:t>INFORMACIJA ANT IŠORINĖS PAKUOTĖS</w:t>
      </w:r>
    </w:p>
    <w:p w14:paraId="4C698EEB"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089CB839"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rPr>
          <w:b/>
          <w:szCs w:val="24"/>
        </w:rPr>
      </w:pPr>
      <w:r w:rsidRPr="00E65EE0">
        <w:rPr>
          <w:b/>
          <w:szCs w:val="24"/>
        </w:rPr>
        <w:t>5</w:t>
      </w:r>
      <w:r>
        <w:rPr>
          <w:b/>
          <w:szCs w:val="24"/>
        </w:rPr>
        <w:t> </w:t>
      </w:r>
      <w:r w:rsidRPr="00E65EE0">
        <w:rPr>
          <w:b/>
          <w:szCs w:val="24"/>
        </w:rPr>
        <w:t>mg KARTONO DĖŽUTĖ</w:t>
      </w:r>
      <w:r w:rsidR="00CD6BB4">
        <w:rPr>
          <w:b/>
          <w:szCs w:val="24"/>
        </w:rPr>
        <w:t xml:space="preserve"> </w:t>
      </w:r>
      <w:r w:rsidR="00CD6BB4" w:rsidRPr="00031725">
        <w:rPr>
          <w:b/>
          <w:szCs w:val="24"/>
        </w:rPr>
        <w:t xml:space="preserve">– </w:t>
      </w:r>
      <w:r w:rsidR="00CD6BB4" w:rsidRPr="00031725">
        <w:rPr>
          <w:b/>
        </w:rPr>
        <w:t xml:space="preserve">visas / </w:t>
      </w:r>
      <w:r w:rsidR="00CD6BB4" w:rsidRPr="00087232">
        <w:rPr>
          <w:b/>
          <w:i/>
          <w:iCs/>
          <w:highlight w:val="darkGray"/>
        </w:rPr>
        <w:t>sutrumpintas</w:t>
      </w:r>
      <w:r w:rsidR="00CD6BB4" w:rsidRPr="00031725">
        <w:rPr>
          <w:b/>
        </w:rPr>
        <w:t xml:space="preserve"> ES harmonizuotas ženklinimo tekstas</w:t>
      </w:r>
    </w:p>
    <w:p w14:paraId="7F5416EE" w14:textId="77777777" w:rsidR="008E600A" w:rsidRDefault="008E600A" w:rsidP="008E600A">
      <w:pPr>
        <w:tabs>
          <w:tab w:val="left" w:pos="567"/>
        </w:tabs>
        <w:spacing w:line="260" w:lineRule="exact"/>
        <w:rPr>
          <w:szCs w:val="24"/>
        </w:rPr>
      </w:pPr>
    </w:p>
    <w:p w14:paraId="58009974" w14:textId="77777777" w:rsidR="008E600A" w:rsidRDefault="008E600A" w:rsidP="008E600A">
      <w:pPr>
        <w:tabs>
          <w:tab w:val="left" w:pos="567"/>
        </w:tabs>
        <w:spacing w:line="260" w:lineRule="exact"/>
        <w:rPr>
          <w:szCs w:val="24"/>
        </w:rPr>
      </w:pPr>
    </w:p>
    <w:p w14:paraId="2A0BCDAF"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21DE848C" w14:textId="77777777" w:rsidR="008E600A" w:rsidRDefault="008E600A" w:rsidP="008E600A">
      <w:pPr>
        <w:tabs>
          <w:tab w:val="left" w:pos="567"/>
        </w:tabs>
        <w:spacing w:line="260" w:lineRule="exact"/>
        <w:rPr>
          <w:szCs w:val="24"/>
        </w:rPr>
      </w:pPr>
    </w:p>
    <w:p w14:paraId="708FBDC2" w14:textId="77777777" w:rsidR="008E600A" w:rsidRDefault="008E600A" w:rsidP="008E600A">
      <w:pPr>
        <w:tabs>
          <w:tab w:val="left" w:pos="567"/>
        </w:tabs>
        <w:spacing w:line="260" w:lineRule="exact"/>
        <w:rPr>
          <w:szCs w:val="24"/>
        </w:rPr>
      </w:pPr>
      <w:r w:rsidRPr="0050091B">
        <w:t>Apixaban STADA</w:t>
      </w:r>
      <w:r w:rsidRPr="0050091B">
        <w:rPr>
          <w:spacing w:val="-6"/>
        </w:rPr>
        <w:t xml:space="preserve"> </w:t>
      </w:r>
      <w:r w:rsidRPr="0050091B">
        <w:t>5</w:t>
      </w:r>
      <w:r>
        <w:rPr>
          <w:spacing w:val="-4"/>
        </w:rPr>
        <w:t> mg</w:t>
      </w:r>
      <w:r w:rsidRPr="0050091B">
        <w:rPr>
          <w:spacing w:val="-5"/>
        </w:rPr>
        <w:t xml:space="preserve"> </w:t>
      </w:r>
      <w:r w:rsidRPr="006019BB">
        <w:t>plėvele</w:t>
      </w:r>
      <w:r w:rsidRPr="006019BB">
        <w:rPr>
          <w:spacing w:val="-5"/>
        </w:rPr>
        <w:t xml:space="preserve"> </w:t>
      </w:r>
      <w:r w:rsidRPr="006019BB">
        <w:t>dengtos</w:t>
      </w:r>
      <w:r w:rsidRPr="0050091B">
        <w:rPr>
          <w:spacing w:val="-5"/>
        </w:rPr>
        <w:t xml:space="preserve"> </w:t>
      </w:r>
      <w:r w:rsidRPr="0050091B">
        <w:rPr>
          <w:spacing w:val="-2"/>
        </w:rPr>
        <w:t>tabletės</w:t>
      </w:r>
    </w:p>
    <w:p w14:paraId="556F9F94" w14:textId="77777777" w:rsidR="008E600A" w:rsidRPr="00E65EE0" w:rsidRDefault="008E600A" w:rsidP="008E600A">
      <w:pPr>
        <w:tabs>
          <w:tab w:val="left" w:pos="567"/>
        </w:tabs>
        <w:spacing w:line="260" w:lineRule="exact"/>
        <w:rPr>
          <w:i/>
          <w:iCs/>
          <w:szCs w:val="24"/>
        </w:rPr>
      </w:pPr>
      <w:r>
        <w:rPr>
          <w:i/>
          <w:iCs/>
          <w:szCs w:val="24"/>
        </w:rPr>
        <w:t>a</w:t>
      </w:r>
      <w:r w:rsidRPr="00E65EE0">
        <w:rPr>
          <w:i/>
          <w:iCs/>
          <w:szCs w:val="24"/>
        </w:rPr>
        <w:t>pixabanum</w:t>
      </w:r>
    </w:p>
    <w:p w14:paraId="3649E462" w14:textId="77777777" w:rsidR="008E600A" w:rsidRDefault="008E600A" w:rsidP="008E600A">
      <w:pPr>
        <w:tabs>
          <w:tab w:val="left" w:pos="567"/>
        </w:tabs>
        <w:spacing w:line="260" w:lineRule="exact"/>
        <w:rPr>
          <w:szCs w:val="24"/>
        </w:rPr>
      </w:pPr>
    </w:p>
    <w:p w14:paraId="4BCB417E" w14:textId="77777777" w:rsidR="008E600A" w:rsidRDefault="008E600A" w:rsidP="008E600A">
      <w:pPr>
        <w:tabs>
          <w:tab w:val="left" w:pos="567"/>
        </w:tabs>
        <w:spacing w:line="260" w:lineRule="exact"/>
        <w:rPr>
          <w:szCs w:val="24"/>
        </w:rPr>
      </w:pPr>
    </w:p>
    <w:p w14:paraId="4F9C59F6"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3C340E61" w14:textId="77777777" w:rsidR="008E600A" w:rsidRDefault="008E600A" w:rsidP="008E600A">
      <w:pPr>
        <w:tabs>
          <w:tab w:val="left" w:pos="567"/>
        </w:tabs>
        <w:spacing w:line="260" w:lineRule="exact"/>
        <w:rPr>
          <w:szCs w:val="24"/>
        </w:rPr>
      </w:pPr>
    </w:p>
    <w:p w14:paraId="34187B2D" w14:textId="77777777" w:rsidR="008E600A" w:rsidRDefault="008E600A" w:rsidP="008E600A">
      <w:pPr>
        <w:pStyle w:val="Pagrindinistekstas"/>
        <w:kinsoku w:val="0"/>
        <w:overflowPunct w:val="0"/>
        <w:ind w:left="0"/>
      </w:pPr>
      <w:r w:rsidRPr="0050091B">
        <w:t>Kiekvienoje</w:t>
      </w:r>
      <w:r w:rsidRPr="0050091B">
        <w:rPr>
          <w:spacing w:val="-5"/>
        </w:rPr>
        <w:t xml:space="preserve"> </w:t>
      </w:r>
      <w:r w:rsidRPr="00DB16C9">
        <w:rPr>
          <w:i/>
          <w:iCs/>
          <w:highlight w:val="darkGray"/>
        </w:rPr>
        <w:t>plėvele</w:t>
      </w:r>
      <w:r w:rsidRPr="00DB16C9">
        <w:rPr>
          <w:i/>
          <w:iCs/>
          <w:spacing w:val="-5"/>
          <w:highlight w:val="darkGray"/>
        </w:rPr>
        <w:t xml:space="preserve"> </w:t>
      </w:r>
      <w:r w:rsidRPr="00DB16C9">
        <w:rPr>
          <w:i/>
          <w:iCs/>
          <w:highlight w:val="darkGray"/>
        </w:rPr>
        <w:t>dengtoje</w:t>
      </w:r>
      <w:r w:rsidRPr="0050091B">
        <w:rPr>
          <w:spacing w:val="-5"/>
        </w:rPr>
        <w:t xml:space="preserve"> </w:t>
      </w:r>
      <w:r w:rsidRPr="0050091B">
        <w:t>tabletėje</w:t>
      </w:r>
      <w:r w:rsidRPr="0050091B">
        <w:rPr>
          <w:spacing w:val="-5"/>
        </w:rPr>
        <w:t xml:space="preserve"> </w:t>
      </w:r>
      <w:r w:rsidRPr="0050091B">
        <w:t>yra</w:t>
      </w:r>
      <w:r w:rsidRPr="0050091B">
        <w:rPr>
          <w:spacing w:val="-5"/>
        </w:rPr>
        <w:t xml:space="preserve"> </w:t>
      </w:r>
      <w:r w:rsidRPr="0050091B">
        <w:t>5</w:t>
      </w:r>
      <w:r>
        <w:rPr>
          <w:spacing w:val="-6"/>
        </w:rPr>
        <w:t> mg</w:t>
      </w:r>
      <w:r w:rsidRPr="0050091B">
        <w:rPr>
          <w:spacing w:val="-5"/>
        </w:rPr>
        <w:t xml:space="preserve"> </w:t>
      </w:r>
      <w:r w:rsidRPr="0050091B">
        <w:t>apiksabano.</w:t>
      </w:r>
    </w:p>
    <w:p w14:paraId="2A3A4251" w14:textId="77777777" w:rsidR="008E600A" w:rsidRDefault="008E600A" w:rsidP="008E600A">
      <w:pPr>
        <w:tabs>
          <w:tab w:val="left" w:pos="567"/>
        </w:tabs>
        <w:spacing w:line="260" w:lineRule="exact"/>
        <w:rPr>
          <w:szCs w:val="24"/>
        </w:rPr>
      </w:pPr>
    </w:p>
    <w:p w14:paraId="180EF685" w14:textId="77777777" w:rsidR="008E600A" w:rsidRDefault="008E600A" w:rsidP="008E600A">
      <w:pPr>
        <w:tabs>
          <w:tab w:val="left" w:pos="567"/>
        </w:tabs>
        <w:spacing w:line="260" w:lineRule="exact"/>
        <w:rPr>
          <w:szCs w:val="24"/>
        </w:rPr>
      </w:pPr>
    </w:p>
    <w:p w14:paraId="1113FEAC"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471DC25C" w14:textId="77777777" w:rsidR="008E600A" w:rsidRDefault="008E600A" w:rsidP="008E600A">
      <w:pPr>
        <w:tabs>
          <w:tab w:val="left" w:pos="567"/>
        </w:tabs>
        <w:spacing w:line="260" w:lineRule="exact"/>
        <w:rPr>
          <w:szCs w:val="24"/>
        </w:rPr>
      </w:pPr>
    </w:p>
    <w:p w14:paraId="5BB60DE6" w14:textId="77777777" w:rsidR="008E600A" w:rsidRDefault="008E600A" w:rsidP="008E600A">
      <w:pPr>
        <w:tabs>
          <w:tab w:val="left" w:pos="567"/>
        </w:tabs>
        <w:spacing w:line="260" w:lineRule="exact"/>
        <w:rPr>
          <w:szCs w:val="24"/>
        </w:rPr>
      </w:pPr>
      <w:r>
        <w:rPr>
          <w:szCs w:val="24"/>
        </w:rPr>
        <w:t>Sudėtyje yra laktozės. Daugiau informacijos žr. pakuotės lapelyje.</w:t>
      </w:r>
    </w:p>
    <w:p w14:paraId="72401F85" w14:textId="77777777" w:rsidR="008E600A" w:rsidRDefault="008E600A" w:rsidP="008E600A">
      <w:pPr>
        <w:tabs>
          <w:tab w:val="left" w:pos="567"/>
        </w:tabs>
        <w:spacing w:line="260" w:lineRule="exact"/>
        <w:rPr>
          <w:szCs w:val="24"/>
        </w:rPr>
      </w:pPr>
    </w:p>
    <w:p w14:paraId="210631E5" w14:textId="77777777" w:rsidR="008E600A" w:rsidRDefault="008E600A" w:rsidP="008E600A">
      <w:pPr>
        <w:tabs>
          <w:tab w:val="left" w:pos="567"/>
        </w:tabs>
        <w:spacing w:line="260" w:lineRule="exact"/>
        <w:rPr>
          <w:szCs w:val="24"/>
        </w:rPr>
      </w:pPr>
    </w:p>
    <w:p w14:paraId="05B4EC58"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08DBB0C2" w14:textId="77777777" w:rsidR="008E600A" w:rsidRDefault="008E600A" w:rsidP="008E600A">
      <w:pPr>
        <w:tabs>
          <w:tab w:val="left" w:pos="567"/>
        </w:tabs>
        <w:spacing w:line="260" w:lineRule="exact"/>
        <w:rPr>
          <w:szCs w:val="24"/>
        </w:rPr>
      </w:pPr>
    </w:p>
    <w:p w14:paraId="6F18AC36" w14:textId="77777777" w:rsidR="00CD6BB4" w:rsidRDefault="00CD6BB4" w:rsidP="008E600A">
      <w:pPr>
        <w:tabs>
          <w:tab w:val="left" w:pos="567"/>
        </w:tabs>
        <w:spacing w:line="260" w:lineRule="exact"/>
        <w:rPr>
          <w:szCs w:val="24"/>
        </w:rPr>
      </w:pPr>
      <w:r w:rsidRPr="00DB16C9">
        <w:rPr>
          <w:highlight w:val="lightGray"/>
        </w:rPr>
        <w:t>Plėvele</w:t>
      </w:r>
      <w:r w:rsidRPr="00DB16C9">
        <w:rPr>
          <w:spacing w:val="-5"/>
          <w:highlight w:val="lightGray"/>
        </w:rPr>
        <w:t xml:space="preserve"> </w:t>
      </w:r>
      <w:r w:rsidRPr="00DB16C9">
        <w:rPr>
          <w:highlight w:val="lightGray"/>
        </w:rPr>
        <w:t>dengt</w:t>
      </w:r>
      <w:r w:rsidR="0007294B">
        <w:rPr>
          <w:highlight w:val="lightGray"/>
        </w:rPr>
        <w:t>a</w:t>
      </w:r>
      <w:r w:rsidRPr="00DB16C9">
        <w:rPr>
          <w:spacing w:val="-5"/>
          <w:highlight w:val="lightGray"/>
        </w:rPr>
        <w:t xml:space="preserve"> </w:t>
      </w:r>
      <w:r w:rsidRPr="00DB16C9">
        <w:rPr>
          <w:spacing w:val="-2"/>
          <w:highlight w:val="lightGray"/>
        </w:rPr>
        <w:t>tabletė</w:t>
      </w:r>
    </w:p>
    <w:p w14:paraId="20937421" w14:textId="77777777" w:rsidR="00CD6BB4" w:rsidRDefault="00CD6BB4" w:rsidP="008E600A">
      <w:pPr>
        <w:tabs>
          <w:tab w:val="left" w:pos="567"/>
        </w:tabs>
        <w:spacing w:line="260" w:lineRule="exact"/>
        <w:rPr>
          <w:szCs w:val="24"/>
        </w:rPr>
      </w:pPr>
    </w:p>
    <w:p w14:paraId="53DAC7AA" w14:textId="77777777" w:rsidR="008E600A" w:rsidRPr="00E65EE0" w:rsidRDefault="008E600A" w:rsidP="008E600A">
      <w:pPr>
        <w:tabs>
          <w:tab w:val="left" w:pos="567"/>
        </w:tabs>
        <w:spacing w:line="260" w:lineRule="exact"/>
        <w:rPr>
          <w:szCs w:val="24"/>
        </w:rPr>
      </w:pPr>
      <w:r w:rsidRPr="00E65EE0">
        <w:rPr>
          <w:szCs w:val="24"/>
        </w:rPr>
        <w:t>1</w:t>
      </w:r>
      <w:r>
        <w:rPr>
          <w:szCs w:val="24"/>
        </w:rPr>
        <w:t>4 </w:t>
      </w:r>
      <w:r w:rsidRPr="00DB16C9">
        <w:rPr>
          <w:i/>
          <w:iCs/>
          <w:szCs w:val="24"/>
          <w:highlight w:val="darkGray"/>
        </w:rPr>
        <w:t>plėvele dengtų</w:t>
      </w:r>
      <w:r w:rsidRPr="00E65EE0">
        <w:rPr>
          <w:szCs w:val="24"/>
        </w:rPr>
        <w:t xml:space="preserve"> tablečių</w:t>
      </w:r>
    </w:p>
    <w:p w14:paraId="0B2AAF02"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1</w:t>
      </w:r>
      <w:r>
        <w:rPr>
          <w:szCs w:val="24"/>
          <w:highlight w:val="lightGray"/>
        </w:rPr>
        <w:t>4</w:t>
      </w:r>
      <w:r w:rsidRPr="00E65EE0">
        <w:rPr>
          <w:szCs w:val="24"/>
          <w:highlight w:val="lightGray"/>
        </w:rPr>
        <w:t xml:space="preserve"> x 1 </w:t>
      </w:r>
      <w:r w:rsidRPr="00DB16C9">
        <w:rPr>
          <w:i/>
          <w:iCs/>
          <w:szCs w:val="24"/>
          <w:highlight w:val="darkGray"/>
        </w:rPr>
        <w:t>plėvele dengtų</w:t>
      </w:r>
      <w:r w:rsidRPr="00E65EE0">
        <w:rPr>
          <w:szCs w:val="24"/>
          <w:highlight w:val="lightGray"/>
        </w:rPr>
        <w:t xml:space="preserve"> tablečių</w:t>
      </w:r>
    </w:p>
    <w:p w14:paraId="7F88A8EE"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20 </w:t>
      </w:r>
      <w:r w:rsidRPr="00DB16C9">
        <w:rPr>
          <w:i/>
          <w:iCs/>
          <w:szCs w:val="24"/>
          <w:highlight w:val="darkGray"/>
        </w:rPr>
        <w:t>plėvele dengtų</w:t>
      </w:r>
      <w:r w:rsidRPr="00E65EE0">
        <w:rPr>
          <w:szCs w:val="24"/>
          <w:highlight w:val="lightGray"/>
        </w:rPr>
        <w:t xml:space="preserve"> tablečių</w:t>
      </w:r>
    </w:p>
    <w:p w14:paraId="38C59E0F"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20 x 1 </w:t>
      </w:r>
      <w:r w:rsidRPr="00DB16C9">
        <w:rPr>
          <w:i/>
          <w:iCs/>
          <w:szCs w:val="24"/>
          <w:highlight w:val="darkGray"/>
        </w:rPr>
        <w:t>plėvele dengtų</w:t>
      </w:r>
      <w:r w:rsidRPr="00E65EE0">
        <w:rPr>
          <w:szCs w:val="24"/>
          <w:highlight w:val="lightGray"/>
        </w:rPr>
        <w:t xml:space="preserve"> tablečių</w:t>
      </w:r>
    </w:p>
    <w:p w14:paraId="104D78FF"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2</w:t>
      </w:r>
      <w:r>
        <w:rPr>
          <w:szCs w:val="24"/>
          <w:highlight w:val="lightGray"/>
        </w:rPr>
        <w:t>8</w:t>
      </w:r>
      <w:r w:rsidRPr="00E65EE0">
        <w:rPr>
          <w:szCs w:val="24"/>
          <w:highlight w:val="lightGray"/>
        </w:rPr>
        <w:t> </w:t>
      </w:r>
      <w:r w:rsidRPr="00DB16C9">
        <w:rPr>
          <w:i/>
          <w:iCs/>
          <w:szCs w:val="24"/>
          <w:highlight w:val="darkGray"/>
        </w:rPr>
        <w:t>plėvele dengtos</w:t>
      </w:r>
      <w:r w:rsidRPr="00E65EE0">
        <w:rPr>
          <w:szCs w:val="24"/>
          <w:highlight w:val="lightGray"/>
        </w:rPr>
        <w:t xml:space="preserve"> table</w:t>
      </w:r>
      <w:r>
        <w:rPr>
          <w:szCs w:val="24"/>
          <w:highlight w:val="lightGray"/>
        </w:rPr>
        <w:t>tės</w:t>
      </w:r>
    </w:p>
    <w:p w14:paraId="0727966C"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2</w:t>
      </w:r>
      <w:r>
        <w:rPr>
          <w:szCs w:val="24"/>
          <w:highlight w:val="lightGray"/>
        </w:rPr>
        <w:t>8</w:t>
      </w:r>
      <w:r w:rsidRPr="00E65EE0">
        <w:rPr>
          <w:szCs w:val="24"/>
          <w:highlight w:val="lightGray"/>
        </w:rPr>
        <w:t xml:space="preserve"> x 1 </w:t>
      </w:r>
      <w:r w:rsidRPr="00DB16C9">
        <w:rPr>
          <w:i/>
          <w:iCs/>
          <w:szCs w:val="24"/>
          <w:highlight w:val="darkGray"/>
        </w:rPr>
        <w:t>plėvele dengtos</w:t>
      </w:r>
      <w:r w:rsidRPr="00E65EE0">
        <w:rPr>
          <w:szCs w:val="24"/>
          <w:highlight w:val="lightGray"/>
        </w:rPr>
        <w:t xml:space="preserve"> table</w:t>
      </w:r>
      <w:r>
        <w:rPr>
          <w:szCs w:val="24"/>
          <w:highlight w:val="lightGray"/>
        </w:rPr>
        <w:t>tės</w:t>
      </w:r>
    </w:p>
    <w:p w14:paraId="14C2612A"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30 </w:t>
      </w:r>
      <w:r w:rsidRPr="00DB16C9">
        <w:rPr>
          <w:i/>
          <w:iCs/>
          <w:szCs w:val="24"/>
          <w:highlight w:val="darkGray"/>
        </w:rPr>
        <w:t>plėvele dengtų</w:t>
      </w:r>
      <w:r w:rsidRPr="00E65EE0">
        <w:rPr>
          <w:szCs w:val="24"/>
          <w:highlight w:val="lightGray"/>
        </w:rPr>
        <w:t xml:space="preserve"> tablečių</w:t>
      </w:r>
    </w:p>
    <w:p w14:paraId="00163704"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30 x 1 </w:t>
      </w:r>
      <w:r w:rsidRPr="00DB16C9">
        <w:rPr>
          <w:i/>
          <w:iCs/>
          <w:szCs w:val="24"/>
          <w:highlight w:val="darkGray"/>
        </w:rPr>
        <w:t>plėvele dengtų</w:t>
      </w:r>
      <w:r w:rsidRPr="00E65EE0">
        <w:rPr>
          <w:szCs w:val="24"/>
          <w:highlight w:val="lightGray"/>
        </w:rPr>
        <w:t xml:space="preserve"> tablečių</w:t>
      </w:r>
    </w:p>
    <w:p w14:paraId="6F49551D" w14:textId="77777777" w:rsidR="008E600A" w:rsidRPr="00E65EE0" w:rsidRDefault="008E600A" w:rsidP="008E600A">
      <w:pPr>
        <w:tabs>
          <w:tab w:val="left" w:pos="567"/>
        </w:tabs>
        <w:spacing w:line="260" w:lineRule="exact"/>
        <w:rPr>
          <w:szCs w:val="24"/>
          <w:highlight w:val="lightGray"/>
        </w:rPr>
      </w:pPr>
      <w:r>
        <w:rPr>
          <w:szCs w:val="24"/>
          <w:highlight w:val="lightGray"/>
        </w:rPr>
        <w:t>56</w:t>
      </w:r>
      <w:r w:rsidRPr="00E65EE0">
        <w:rPr>
          <w:szCs w:val="24"/>
          <w:highlight w:val="lightGray"/>
        </w:rPr>
        <w:t> </w:t>
      </w:r>
      <w:r w:rsidRPr="00DB16C9">
        <w:rPr>
          <w:i/>
          <w:iCs/>
          <w:szCs w:val="24"/>
          <w:highlight w:val="darkGray"/>
        </w:rPr>
        <w:t>plėvele dengtos</w:t>
      </w:r>
      <w:r w:rsidRPr="00E65EE0">
        <w:rPr>
          <w:szCs w:val="24"/>
          <w:highlight w:val="lightGray"/>
        </w:rPr>
        <w:t xml:space="preserve"> table</w:t>
      </w:r>
      <w:r>
        <w:rPr>
          <w:szCs w:val="24"/>
          <w:highlight w:val="lightGray"/>
        </w:rPr>
        <w:t>tės</w:t>
      </w:r>
    </w:p>
    <w:p w14:paraId="6B53305F" w14:textId="77777777" w:rsidR="008E600A" w:rsidRPr="00E65EE0" w:rsidRDefault="008E600A" w:rsidP="008E600A">
      <w:pPr>
        <w:tabs>
          <w:tab w:val="left" w:pos="567"/>
        </w:tabs>
        <w:spacing w:line="260" w:lineRule="exact"/>
        <w:rPr>
          <w:szCs w:val="24"/>
          <w:highlight w:val="lightGray"/>
        </w:rPr>
      </w:pPr>
      <w:r>
        <w:rPr>
          <w:szCs w:val="24"/>
          <w:highlight w:val="lightGray"/>
        </w:rPr>
        <w:t>56</w:t>
      </w:r>
      <w:r w:rsidRPr="00E65EE0">
        <w:rPr>
          <w:szCs w:val="24"/>
          <w:highlight w:val="lightGray"/>
        </w:rPr>
        <w:t xml:space="preserve"> x 1 </w:t>
      </w:r>
      <w:r w:rsidRPr="00DB16C9">
        <w:rPr>
          <w:i/>
          <w:iCs/>
          <w:szCs w:val="24"/>
          <w:highlight w:val="darkGray"/>
        </w:rPr>
        <w:t>plėvele dengtos</w:t>
      </w:r>
      <w:r w:rsidRPr="00E65EE0">
        <w:rPr>
          <w:szCs w:val="24"/>
          <w:highlight w:val="lightGray"/>
        </w:rPr>
        <w:t xml:space="preserve"> table</w:t>
      </w:r>
      <w:r>
        <w:rPr>
          <w:szCs w:val="24"/>
          <w:highlight w:val="lightGray"/>
        </w:rPr>
        <w:t>tės</w:t>
      </w:r>
    </w:p>
    <w:p w14:paraId="71739748"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60 </w:t>
      </w:r>
      <w:r w:rsidRPr="00DB16C9">
        <w:rPr>
          <w:i/>
          <w:iCs/>
          <w:szCs w:val="24"/>
          <w:highlight w:val="darkGray"/>
        </w:rPr>
        <w:t>plėvele dengtų</w:t>
      </w:r>
      <w:r w:rsidRPr="00E65EE0">
        <w:rPr>
          <w:szCs w:val="24"/>
          <w:highlight w:val="lightGray"/>
        </w:rPr>
        <w:t xml:space="preserve"> tablečių</w:t>
      </w:r>
    </w:p>
    <w:p w14:paraId="7A7F9F36"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60 x 1 </w:t>
      </w:r>
      <w:r w:rsidRPr="00DB16C9">
        <w:rPr>
          <w:i/>
          <w:iCs/>
          <w:szCs w:val="24"/>
          <w:highlight w:val="darkGray"/>
        </w:rPr>
        <w:t>plėvele dengtų</w:t>
      </w:r>
      <w:r w:rsidRPr="00E65EE0">
        <w:rPr>
          <w:szCs w:val="24"/>
          <w:highlight w:val="lightGray"/>
        </w:rPr>
        <w:t xml:space="preserve"> tablečių</w:t>
      </w:r>
    </w:p>
    <w:p w14:paraId="0D0BD6C7"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90 </w:t>
      </w:r>
      <w:r w:rsidRPr="00DB16C9">
        <w:rPr>
          <w:i/>
          <w:iCs/>
          <w:szCs w:val="24"/>
          <w:highlight w:val="darkGray"/>
        </w:rPr>
        <w:t>plėvele dengtų</w:t>
      </w:r>
      <w:r w:rsidRPr="00E65EE0">
        <w:rPr>
          <w:szCs w:val="24"/>
          <w:highlight w:val="lightGray"/>
        </w:rPr>
        <w:t xml:space="preserve"> tablečių</w:t>
      </w:r>
    </w:p>
    <w:p w14:paraId="1A3B4306"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90 x 1 </w:t>
      </w:r>
      <w:r w:rsidRPr="00DB16C9">
        <w:rPr>
          <w:i/>
          <w:iCs/>
          <w:szCs w:val="24"/>
          <w:highlight w:val="darkGray"/>
        </w:rPr>
        <w:t>plėvele dengtų</w:t>
      </w:r>
      <w:r w:rsidRPr="00E65EE0">
        <w:rPr>
          <w:szCs w:val="24"/>
          <w:highlight w:val="lightGray"/>
        </w:rPr>
        <w:t xml:space="preserve"> tablečių</w:t>
      </w:r>
    </w:p>
    <w:p w14:paraId="6E86EF87"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100 </w:t>
      </w:r>
      <w:r w:rsidRPr="00DB16C9">
        <w:rPr>
          <w:i/>
          <w:iCs/>
          <w:szCs w:val="24"/>
          <w:highlight w:val="darkGray"/>
        </w:rPr>
        <w:t>plėvele dengtų</w:t>
      </w:r>
      <w:r w:rsidRPr="00E65EE0">
        <w:rPr>
          <w:szCs w:val="24"/>
          <w:highlight w:val="lightGray"/>
        </w:rPr>
        <w:t xml:space="preserve"> tablečių</w:t>
      </w:r>
    </w:p>
    <w:p w14:paraId="49A010A5"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100 x 1 </w:t>
      </w:r>
      <w:r w:rsidRPr="00DB16C9">
        <w:rPr>
          <w:i/>
          <w:iCs/>
          <w:szCs w:val="24"/>
          <w:highlight w:val="darkGray"/>
        </w:rPr>
        <w:t>plėvele dengtų</w:t>
      </w:r>
      <w:r w:rsidRPr="00E65EE0">
        <w:rPr>
          <w:szCs w:val="24"/>
          <w:highlight w:val="lightGray"/>
        </w:rPr>
        <w:t xml:space="preserve"> tablečių</w:t>
      </w:r>
    </w:p>
    <w:p w14:paraId="1CAB547F"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168 </w:t>
      </w:r>
      <w:r w:rsidRPr="00DB16C9">
        <w:rPr>
          <w:i/>
          <w:iCs/>
          <w:szCs w:val="24"/>
          <w:highlight w:val="darkGray"/>
        </w:rPr>
        <w:t>plėvele dengtos</w:t>
      </w:r>
      <w:r w:rsidRPr="00E65EE0">
        <w:rPr>
          <w:szCs w:val="24"/>
          <w:highlight w:val="lightGray"/>
        </w:rPr>
        <w:t xml:space="preserve"> tabletės</w:t>
      </w:r>
    </w:p>
    <w:p w14:paraId="73D55BB5"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 xml:space="preserve">168 x 1 </w:t>
      </w:r>
      <w:r w:rsidRPr="00DB16C9">
        <w:rPr>
          <w:i/>
          <w:iCs/>
          <w:szCs w:val="24"/>
          <w:highlight w:val="darkGray"/>
        </w:rPr>
        <w:t>plėvele dengtos</w:t>
      </w:r>
      <w:r w:rsidRPr="00E65EE0">
        <w:rPr>
          <w:szCs w:val="24"/>
          <w:highlight w:val="lightGray"/>
        </w:rPr>
        <w:t xml:space="preserve"> tabletės</w:t>
      </w:r>
    </w:p>
    <w:p w14:paraId="5B2C2B35" w14:textId="77777777" w:rsidR="008E600A" w:rsidRPr="00E65EE0" w:rsidRDefault="008E600A" w:rsidP="008E600A">
      <w:pPr>
        <w:tabs>
          <w:tab w:val="left" w:pos="567"/>
        </w:tabs>
        <w:spacing w:line="260" w:lineRule="exact"/>
        <w:rPr>
          <w:szCs w:val="24"/>
          <w:highlight w:val="lightGray"/>
        </w:rPr>
      </w:pPr>
      <w:r w:rsidRPr="00E65EE0">
        <w:rPr>
          <w:szCs w:val="24"/>
          <w:highlight w:val="lightGray"/>
        </w:rPr>
        <w:t>200 </w:t>
      </w:r>
      <w:r w:rsidRPr="00DB16C9">
        <w:rPr>
          <w:i/>
          <w:iCs/>
          <w:szCs w:val="24"/>
          <w:highlight w:val="darkGray"/>
        </w:rPr>
        <w:t>plėvele dengtų</w:t>
      </w:r>
      <w:r w:rsidRPr="00E65EE0">
        <w:rPr>
          <w:szCs w:val="24"/>
          <w:highlight w:val="lightGray"/>
        </w:rPr>
        <w:t xml:space="preserve"> tablečių</w:t>
      </w:r>
    </w:p>
    <w:p w14:paraId="48828537" w14:textId="77777777" w:rsidR="008E600A" w:rsidRDefault="008E600A" w:rsidP="008E600A">
      <w:pPr>
        <w:tabs>
          <w:tab w:val="left" w:pos="567"/>
        </w:tabs>
        <w:spacing w:line="260" w:lineRule="exact"/>
        <w:rPr>
          <w:szCs w:val="24"/>
        </w:rPr>
      </w:pPr>
      <w:r w:rsidRPr="00E65EE0">
        <w:rPr>
          <w:szCs w:val="24"/>
          <w:highlight w:val="lightGray"/>
        </w:rPr>
        <w:t xml:space="preserve">200 x 1 </w:t>
      </w:r>
      <w:r w:rsidRPr="00DB16C9">
        <w:rPr>
          <w:i/>
          <w:iCs/>
          <w:szCs w:val="24"/>
          <w:highlight w:val="darkGray"/>
        </w:rPr>
        <w:t>plėvele dengtų</w:t>
      </w:r>
      <w:r w:rsidRPr="00E65EE0">
        <w:rPr>
          <w:szCs w:val="24"/>
          <w:highlight w:val="lightGray"/>
        </w:rPr>
        <w:t xml:space="preserve"> tablečių</w:t>
      </w:r>
    </w:p>
    <w:p w14:paraId="523D7D93" w14:textId="77777777" w:rsidR="008E600A" w:rsidRDefault="008E600A" w:rsidP="008E600A">
      <w:pPr>
        <w:tabs>
          <w:tab w:val="left" w:pos="567"/>
        </w:tabs>
        <w:spacing w:line="260" w:lineRule="exact"/>
        <w:rPr>
          <w:szCs w:val="24"/>
        </w:rPr>
      </w:pPr>
    </w:p>
    <w:p w14:paraId="1C074E24" w14:textId="77777777" w:rsidR="008E600A" w:rsidRDefault="008E600A" w:rsidP="008E600A">
      <w:pPr>
        <w:tabs>
          <w:tab w:val="left" w:pos="567"/>
        </w:tabs>
        <w:spacing w:line="260" w:lineRule="exact"/>
        <w:rPr>
          <w:szCs w:val="24"/>
        </w:rPr>
      </w:pPr>
    </w:p>
    <w:p w14:paraId="5F4D7778"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39ED1FDE" w14:textId="77777777" w:rsidR="008E600A" w:rsidRDefault="008E600A" w:rsidP="008E600A">
      <w:pPr>
        <w:tabs>
          <w:tab w:val="left" w:pos="567"/>
        </w:tabs>
        <w:spacing w:line="260" w:lineRule="exact"/>
        <w:rPr>
          <w:szCs w:val="24"/>
        </w:rPr>
      </w:pPr>
    </w:p>
    <w:p w14:paraId="58EC695B" w14:textId="77777777" w:rsidR="008E600A" w:rsidRDefault="008E600A" w:rsidP="008E600A">
      <w:pPr>
        <w:tabs>
          <w:tab w:val="left" w:pos="567"/>
        </w:tabs>
        <w:spacing w:line="260" w:lineRule="exact"/>
        <w:rPr>
          <w:szCs w:val="24"/>
        </w:rPr>
      </w:pPr>
      <w:r>
        <w:rPr>
          <w:szCs w:val="24"/>
        </w:rPr>
        <w:t>Prieš vartojimą perskaitykite pakuotės lapelį.</w:t>
      </w:r>
    </w:p>
    <w:p w14:paraId="00929C82" w14:textId="77777777" w:rsidR="008E600A" w:rsidRPr="00DB16C9" w:rsidRDefault="008E600A" w:rsidP="008E600A">
      <w:pPr>
        <w:tabs>
          <w:tab w:val="left" w:pos="567"/>
        </w:tabs>
        <w:spacing w:line="260" w:lineRule="exact"/>
        <w:rPr>
          <w:i/>
          <w:iCs/>
          <w:szCs w:val="24"/>
        </w:rPr>
      </w:pPr>
      <w:r w:rsidRPr="00DB16C9">
        <w:rPr>
          <w:i/>
          <w:iCs/>
          <w:szCs w:val="24"/>
          <w:highlight w:val="darkGray"/>
        </w:rPr>
        <w:t>Vartoti per burną.</w:t>
      </w:r>
    </w:p>
    <w:p w14:paraId="138ACF8B" w14:textId="77777777" w:rsidR="008E600A" w:rsidRDefault="008E600A" w:rsidP="008E600A">
      <w:pPr>
        <w:tabs>
          <w:tab w:val="left" w:pos="567"/>
        </w:tabs>
        <w:spacing w:line="260" w:lineRule="exact"/>
        <w:rPr>
          <w:szCs w:val="24"/>
        </w:rPr>
      </w:pPr>
    </w:p>
    <w:p w14:paraId="4F48B055" w14:textId="77777777" w:rsidR="008E600A" w:rsidRDefault="008E600A" w:rsidP="008E600A">
      <w:pPr>
        <w:tabs>
          <w:tab w:val="left" w:pos="567"/>
        </w:tabs>
        <w:spacing w:line="260" w:lineRule="exact"/>
        <w:rPr>
          <w:szCs w:val="24"/>
        </w:rPr>
      </w:pPr>
    </w:p>
    <w:p w14:paraId="32A191FF" w14:textId="77777777" w:rsidR="00DB16C9" w:rsidRDefault="00DB16C9" w:rsidP="008E600A">
      <w:pPr>
        <w:tabs>
          <w:tab w:val="left" w:pos="567"/>
        </w:tabs>
        <w:spacing w:line="260" w:lineRule="exact"/>
        <w:rPr>
          <w:szCs w:val="24"/>
        </w:rPr>
      </w:pPr>
    </w:p>
    <w:p w14:paraId="7B6AAF03" w14:textId="77777777" w:rsidR="008E600A" w:rsidRPr="001C6015" w:rsidRDefault="008E600A" w:rsidP="008E600A">
      <w:pPr>
        <w:keepNext/>
        <w:pBdr>
          <w:top w:val="single" w:sz="4" w:space="1" w:color="auto"/>
          <w:left w:val="single" w:sz="4" w:space="4" w:color="auto"/>
          <w:bottom w:val="single" w:sz="4" w:space="1" w:color="auto"/>
          <w:right w:val="single" w:sz="4" w:space="4" w:color="auto"/>
        </w:pBdr>
        <w:tabs>
          <w:tab w:val="left" w:pos="567"/>
        </w:tabs>
        <w:ind w:left="567" w:hanging="567"/>
      </w:pPr>
      <w:r w:rsidRPr="001C6015">
        <w:rPr>
          <w:b/>
        </w:rPr>
        <w:lastRenderedPageBreak/>
        <w:t>6.</w:t>
      </w:r>
      <w:r w:rsidRPr="001C6015">
        <w:rPr>
          <w:b/>
        </w:rPr>
        <w:tab/>
        <w:t>SPECIALUS ĮSPĖJIMAS, KAD VAISTINĮ PREPARATĄ BŪTINA LAIKYTI VAIKAMS NEPASTEBIMOJE IR NEPASIEKIAMOJE VIETOJE</w:t>
      </w:r>
    </w:p>
    <w:p w14:paraId="46C8FBF4" w14:textId="77777777" w:rsidR="008E600A" w:rsidRPr="001C6015" w:rsidRDefault="008E600A" w:rsidP="008E600A">
      <w:pPr>
        <w:keepNext/>
        <w:tabs>
          <w:tab w:val="left" w:pos="567"/>
        </w:tabs>
        <w:spacing w:line="260" w:lineRule="exact"/>
      </w:pPr>
    </w:p>
    <w:p w14:paraId="27768ED7" w14:textId="77777777" w:rsidR="008E600A" w:rsidRPr="001C6015" w:rsidRDefault="008E600A" w:rsidP="008E600A">
      <w:pPr>
        <w:keepNext/>
        <w:tabs>
          <w:tab w:val="left" w:pos="567"/>
        </w:tabs>
        <w:spacing w:line="260" w:lineRule="exact"/>
      </w:pPr>
      <w:r w:rsidRPr="001C6015">
        <w:t>Laikyti vaikams nepastebimoje ir nepasiekiamoje vietoje.</w:t>
      </w:r>
    </w:p>
    <w:p w14:paraId="0A52A7B9" w14:textId="77777777" w:rsidR="008E600A" w:rsidRPr="001C6015" w:rsidRDefault="008E600A" w:rsidP="008E600A">
      <w:pPr>
        <w:tabs>
          <w:tab w:val="left" w:pos="567"/>
        </w:tabs>
        <w:spacing w:line="260" w:lineRule="exact"/>
      </w:pPr>
    </w:p>
    <w:p w14:paraId="1FF920FA" w14:textId="77777777" w:rsidR="008E600A" w:rsidRPr="001C6015" w:rsidRDefault="008E600A" w:rsidP="008E600A">
      <w:pPr>
        <w:tabs>
          <w:tab w:val="left" w:pos="567"/>
        </w:tabs>
        <w:spacing w:line="260" w:lineRule="exact"/>
      </w:pPr>
    </w:p>
    <w:p w14:paraId="3372D636"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pPr>
      <w:r w:rsidRPr="001C6015">
        <w:rPr>
          <w:b/>
        </w:rPr>
        <w:t>7.</w:t>
      </w:r>
      <w:r w:rsidRPr="001C6015">
        <w:rPr>
          <w:b/>
        </w:rPr>
        <w:tab/>
        <w:t>KITAS (-I) SPECIALUS (-ŪS) ĮSPĖJIMAS (-AI) (JEI REIKIA)</w:t>
      </w:r>
    </w:p>
    <w:p w14:paraId="5790A2B8" w14:textId="77777777" w:rsidR="008E600A" w:rsidRPr="001C6015" w:rsidRDefault="008E600A" w:rsidP="008E600A">
      <w:pPr>
        <w:tabs>
          <w:tab w:val="left" w:pos="567"/>
        </w:tabs>
        <w:spacing w:line="260" w:lineRule="exact"/>
      </w:pPr>
    </w:p>
    <w:p w14:paraId="62BF4329" w14:textId="77777777" w:rsidR="008E600A" w:rsidRPr="001C6015" w:rsidRDefault="008E600A" w:rsidP="008E600A">
      <w:pPr>
        <w:tabs>
          <w:tab w:val="left" w:pos="567"/>
        </w:tabs>
        <w:spacing w:line="260" w:lineRule="exact"/>
      </w:pPr>
    </w:p>
    <w:p w14:paraId="5E805F53"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pPr>
      <w:r w:rsidRPr="001C6015">
        <w:rPr>
          <w:b/>
        </w:rPr>
        <w:t>8.</w:t>
      </w:r>
      <w:r w:rsidRPr="001C6015">
        <w:rPr>
          <w:b/>
        </w:rPr>
        <w:tab/>
        <w:t>TINKAMUMO LAIKAS</w:t>
      </w:r>
    </w:p>
    <w:p w14:paraId="7DD5CE69" w14:textId="77777777" w:rsidR="008E600A" w:rsidRPr="001C6015" w:rsidRDefault="008E600A" w:rsidP="008E600A">
      <w:pPr>
        <w:tabs>
          <w:tab w:val="left" w:pos="567"/>
        </w:tabs>
        <w:spacing w:line="260" w:lineRule="exact"/>
      </w:pPr>
    </w:p>
    <w:p w14:paraId="0E5C9B7E" w14:textId="77777777" w:rsidR="008E600A" w:rsidRPr="001C6015" w:rsidRDefault="008E600A" w:rsidP="008E600A">
      <w:pPr>
        <w:tabs>
          <w:tab w:val="left" w:pos="567"/>
        </w:tabs>
        <w:spacing w:line="260" w:lineRule="exact"/>
      </w:pPr>
      <w:r w:rsidRPr="001C6015">
        <w:t xml:space="preserve">EXP </w:t>
      </w:r>
      <w:r w:rsidRPr="001C6015">
        <w:rPr>
          <w:highlight w:val="lightGray"/>
        </w:rPr>
        <w:t>{mm/MMMM}</w:t>
      </w:r>
    </w:p>
    <w:p w14:paraId="11C5E24E" w14:textId="77777777" w:rsidR="008E600A" w:rsidRPr="001C6015" w:rsidRDefault="008E600A" w:rsidP="008E600A">
      <w:pPr>
        <w:tabs>
          <w:tab w:val="left" w:pos="567"/>
        </w:tabs>
        <w:spacing w:line="260" w:lineRule="exact"/>
      </w:pPr>
    </w:p>
    <w:p w14:paraId="6F878048" w14:textId="77777777" w:rsidR="008E600A" w:rsidRPr="001C6015" w:rsidRDefault="008E600A" w:rsidP="008E600A">
      <w:pPr>
        <w:tabs>
          <w:tab w:val="left" w:pos="567"/>
        </w:tabs>
        <w:spacing w:line="260" w:lineRule="exact"/>
      </w:pPr>
    </w:p>
    <w:p w14:paraId="3C5141F8" w14:textId="77777777" w:rsidR="008E600A" w:rsidRPr="001C6015" w:rsidRDefault="008E600A" w:rsidP="008E600A">
      <w:pPr>
        <w:keepNext/>
        <w:pBdr>
          <w:top w:val="single" w:sz="4" w:space="1" w:color="auto"/>
          <w:left w:val="single" w:sz="4" w:space="4" w:color="auto"/>
          <w:bottom w:val="single" w:sz="4" w:space="1" w:color="auto"/>
          <w:right w:val="single" w:sz="4" w:space="4" w:color="auto"/>
        </w:pBdr>
        <w:tabs>
          <w:tab w:val="left" w:pos="567"/>
        </w:tabs>
        <w:ind w:left="567" w:hanging="567"/>
      </w:pPr>
      <w:r w:rsidRPr="001C6015">
        <w:rPr>
          <w:b/>
        </w:rPr>
        <w:t>9.</w:t>
      </w:r>
      <w:r w:rsidRPr="001C6015">
        <w:rPr>
          <w:b/>
        </w:rPr>
        <w:tab/>
        <w:t>SPECIALIOS LAIKYMO SĄLYGOS</w:t>
      </w:r>
    </w:p>
    <w:p w14:paraId="145C8BA8" w14:textId="77777777" w:rsidR="008E600A" w:rsidRPr="001C6015" w:rsidRDefault="008E600A" w:rsidP="008E600A">
      <w:pPr>
        <w:tabs>
          <w:tab w:val="left" w:pos="567"/>
        </w:tabs>
        <w:spacing w:line="260" w:lineRule="exact"/>
      </w:pPr>
    </w:p>
    <w:p w14:paraId="3D66673A" w14:textId="77777777" w:rsidR="008E600A" w:rsidRPr="001C6015" w:rsidRDefault="008E600A" w:rsidP="008E600A">
      <w:pPr>
        <w:tabs>
          <w:tab w:val="left" w:pos="567"/>
        </w:tabs>
        <w:spacing w:line="260" w:lineRule="exact"/>
      </w:pPr>
    </w:p>
    <w:p w14:paraId="1C92E295"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ind w:left="567" w:hanging="567"/>
        <w:rPr>
          <w:b/>
        </w:rPr>
      </w:pPr>
      <w:r w:rsidRPr="001C6015">
        <w:rPr>
          <w:b/>
        </w:rPr>
        <w:t>10.</w:t>
      </w:r>
      <w:r w:rsidRPr="001C6015">
        <w:rPr>
          <w:b/>
        </w:rPr>
        <w:tab/>
        <w:t>SPECIALIOS ATSARGUMO PRIEMONĖS DĖL NESUVARTOTO VAISTINIO PREPARATO AR JO ATLIEKŲ TVARKYMO (JEI REIKIA)</w:t>
      </w:r>
    </w:p>
    <w:p w14:paraId="4A0B1EAF" w14:textId="77777777" w:rsidR="008E600A" w:rsidRPr="001C6015" w:rsidRDefault="008E600A" w:rsidP="008E600A">
      <w:pPr>
        <w:tabs>
          <w:tab w:val="left" w:pos="567"/>
        </w:tabs>
        <w:spacing w:line="260" w:lineRule="exact"/>
      </w:pPr>
    </w:p>
    <w:p w14:paraId="27A4EE07" w14:textId="77777777" w:rsidR="008E600A" w:rsidRPr="001C6015" w:rsidRDefault="008E600A" w:rsidP="008E600A">
      <w:pPr>
        <w:tabs>
          <w:tab w:val="left" w:pos="567"/>
        </w:tabs>
        <w:spacing w:line="260" w:lineRule="exact"/>
      </w:pPr>
    </w:p>
    <w:p w14:paraId="7D4C3CD5"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rPr>
          <w:b/>
        </w:rPr>
      </w:pPr>
      <w:r w:rsidRPr="001C6015">
        <w:rPr>
          <w:b/>
        </w:rPr>
        <w:t>11.</w:t>
      </w:r>
      <w:r w:rsidRPr="001C6015">
        <w:rPr>
          <w:b/>
        </w:rPr>
        <w:tab/>
      </w:r>
      <w:r w:rsidRPr="001C6015">
        <w:rPr>
          <w:b/>
          <w:caps/>
        </w:rPr>
        <w:t>REGISTRUOTOJO PAVADINIMAS IR ADRESAS</w:t>
      </w:r>
    </w:p>
    <w:p w14:paraId="70C6C3B8" w14:textId="77777777" w:rsidR="008E600A" w:rsidRPr="001C6015" w:rsidRDefault="008E600A" w:rsidP="008E600A">
      <w:pPr>
        <w:tabs>
          <w:tab w:val="left" w:pos="567"/>
        </w:tabs>
        <w:spacing w:line="260" w:lineRule="exact"/>
      </w:pPr>
    </w:p>
    <w:p w14:paraId="144F4BEE" w14:textId="77777777" w:rsidR="008E600A" w:rsidRPr="001C6015" w:rsidRDefault="008E600A" w:rsidP="008E600A">
      <w:r w:rsidRPr="001C6015">
        <w:t>STADA Arzneimittel AG</w:t>
      </w:r>
    </w:p>
    <w:p w14:paraId="41209418" w14:textId="77777777" w:rsidR="008E600A" w:rsidRPr="001C6015" w:rsidRDefault="008E600A" w:rsidP="008E600A">
      <w:r w:rsidRPr="001C6015">
        <w:t>Stadastrasse 2-18</w:t>
      </w:r>
    </w:p>
    <w:p w14:paraId="19DE441F" w14:textId="77777777" w:rsidR="008E600A" w:rsidRPr="001C6015" w:rsidRDefault="008E600A" w:rsidP="008E600A">
      <w:r w:rsidRPr="001C6015">
        <w:t>61118 Bad Vilbel</w:t>
      </w:r>
    </w:p>
    <w:p w14:paraId="7EE82636" w14:textId="77777777" w:rsidR="008E600A" w:rsidRPr="001C6015" w:rsidRDefault="008E600A" w:rsidP="008E600A">
      <w:r w:rsidRPr="001C6015">
        <w:t>Vokietija</w:t>
      </w:r>
    </w:p>
    <w:p w14:paraId="2B0ED45D" w14:textId="77777777" w:rsidR="008E600A" w:rsidRPr="001C6015" w:rsidRDefault="008E600A" w:rsidP="008E600A">
      <w:pPr>
        <w:tabs>
          <w:tab w:val="left" w:pos="567"/>
        </w:tabs>
        <w:spacing w:line="260" w:lineRule="exact"/>
      </w:pPr>
    </w:p>
    <w:p w14:paraId="72F5B93E" w14:textId="77777777" w:rsidR="008E600A" w:rsidRPr="001C6015" w:rsidRDefault="008E600A" w:rsidP="008E600A">
      <w:pPr>
        <w:tabs>
          <w:tab w:val="left" w:pos="567"/>
        </w:tabs>
        <w:spacing w:line="260" w:lineRule="exact"/>
      </w:pPr>
    </w:p>
    <w:p w14:paraId="57D067F9"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pPr>
      <w:r w:rsidRPr="001C6015">
        <w:rPr>
          <w:b/>
        </w:rPr>
        <w:t>12.</w:t>
      </w:r>
      <w:r w:rsidRPr="001C6015">
        <w:rPr>
          <w:b/>
        </w:rPr>
        <w:tab/>
        <w:t xml:space="preserve">REGISTRACIJOS PAŽYMĖJIMO NUMERIS (-IAI) </w:t>
      </w:r>
    </w:p>
    <w:p w14:paraId="71319D63" w14:textId="77777777" w:rsidR="008E600A" w:rsidRPr="001C6015" w:rsidRDefault="008E600A" w:rsidP="008E600A">
      <w:pPr>
        <w:tabs>
          <w:tab w:val="left" w:pos="567"/>
        </w:tabs>
        <w:spacing w:line="260" w:lineRule="exact"/>
      </w:pPr>
    </w:p>
    <w:p w14:paraId="4876EF2F" w14:textId="77777777" w:rsidR="001C6015" w:rsidRPr="001C6015" w:rsidRDefault="001C6015" w:rsidP="001C6015">
      <w:pPr>
        <w:tabs>
          <w:tab w:val="left" w:pos="567"/>
        </w:tabs>
        <w:spacing w:line="260" w:lineRule="exact"/>
        <w:rPr>
          <w:highlight w:val="lightGray"/>
        </w:rPr>
      </w:pPr>
      <w:r w:rsidRPr="001C6015">
        <w:t xml:space="preserve">LT/1/26/6075/001 </w:t>
      </w:r>
      <w:r w:rsidRPr="001C6015">
        <w:rPr>
          <w:highlight w:val="lightGray"/>
        </w:rPr>
        <w:t>– N14</w:t>
      </w:r>
    </w:p>
    <w:p w14:paraId="4F4F0388" w14:textId="77777777" w:rsidR="001C6015" w:rsidRPr="001C6015" w:rsidRDefault="001C6015" w:rsidP="001C6015">
      <w:pPr>
        <w:tabs>
          <w:tab w:val="left" w:pos="567"/>
        </w:tabs>
        <w:spacing w:line="260" w:lineRule="exact"/>
        <w:rPr>
          <w:highlight w:val="lightGray"/>
        </w:rPr>
      </w:pPr>
      <w:r w:rsidRPr="001C6015">
        <w:rPr>
          <w:highlight w:val="lightGray"/>
        </w:rPr>
        <w:t>LT/1/26/6075/011 – N14x1</w:t>
      </w:r>
    </w:p>
    <w:p w14:paraId="15C2C507" w14:textId="77777777" w:rsidR="001C6015" w:rsidRPr="001C6015" w:rsidRDefault="001C6015" w:rsidP="001C6015">
      <w:pPr>
        <w:tabs>
          <w:tab w:val="left" w:pos="567"/>
        </w:tabs>
        <w:spacing w:line="260" w:lineRule="exact"/>
        <w:rPr>
          <w:highlight w:val="lightGray"/>
        </w:rPr>
      </w:pPr>
      <w:r w:rsidRPr="001C6015">
        <w:rPr>
          <w:highlight w:val="lightGray"/>
        </w:rPr>
        <w:t>LT/1/26/6075/002 – N20</w:t>
      </w:r>
    </w:p>
    <w:p w14:paraId="1F537703" w14:textId="77777777" w:rsidR="001C6015" w:rsidRPr="001C6015" w:rsidRDefault="001C6015" w:rsidP="001C6015">
      <w:pPr>
        <w:tabs>
          <w:tab w:val="left" w:pos="567"/>
        </w:tabs>
        <w:spacing w:line="260" w:lineRule="exact"/>
        <w:rPr>
          <w:highlight w:val="lightGray"/>
        </w:rPr>
      </w:pPr>
      <w:r w:rsidRPr="001C6015">
        <w:rPr>
          <w:highlight w:val="lightGray"/>
        </w:rPr>
        <w:t>LT/1/26/6075/012 – N20x1</w:t>
      </w:r>
    </w:p>
    <w:p w14:paraId="6C0D670C" w14:textId="77777777" w:rsidR="001C6015" w:rsidRPr="001C6015" w:rsidRDefault="001C6015" w:rsidP="001C6015">
      <w:pPr>
        <w:tabs>
          <w:tab w:val="left" w:pos="567"/>
        </w:tabs>
        <w:spacing w:line="260" w:lineRule="exact"/>
        <w:rPr>
          <w:highlight w:val="lightGray"/>
        </w:rPr>
      </w:pPr>
      <w:r w:rsidRPr="001C6015">
        <w:rPr>
          <w:highlight w:val="lightGray"/>
        </w:rPr>
        <w:t>LT/1/26/6075/003 – N28</w:t>
      </w:r>
    </w:p>
    <w:p w14:paraId="7828C05E" w14:textId="77777777" w:rsidR="001C6015" w:rsidRPr="001C6015" w:rsidRDefault="001C6015" w:rsidP="001C6015">
      <w:pPr>
        <w:tabs>
          <w:tab w:val="left" w:pos="567"/>
        </w:tabs>
        <w:spacing w:line="260" w:lineRule="exact"/>
        <w:rPr>
          <w:highlight w:val="lightGray"/>
        </w:rPr>
      </w:pPr>
      <w:r w:rsidRPr="001C6015">
        <w:rPr>
          <w:highlight w:val="lightGray"/>
        </w:rPr>
        <w:t>LT/1/26/6075/013 – N28x1</w:t>
      </w:r>
    </w:p>
    <w:p w14:paraId="59371877" w14:textId="77777777" w:rsidR="001C6015" w:rsidRPr="001C6015" w:rsidRDefault="001C6015" w:rsidP="001C6015">
      <w:pPr>
        <w:tabs>
          <w:tab w:val="left" w:pos="567"/>
        </w:tabs>
        <w:spacing w:line="260" w:lineRule="exact"/>
        <w:rPr>
          <w:highlight w:val="lightGray"/>
        </w:rPr>
      </w:pPr>
      <w:r w:rsidRPr="001C6015">
        <w:rPr>
          <w:highlight w:val="lightGray"/>
        </w:rPr>
        <w:t>LT/1/26/6075/004 – N30</w:t>
      </w:r>
    </w:p>
    <w:p w14:paraId="59392566" w14:textId="77777777" w:rsidR="001C6015" w:rsidRPr="001C6015" w:rsidRDefault="001C6015" w:rsidP="001C6015">
      <w:pPr>
        <w:tabs>
          <w:tab w:val="left" w:pos="567"/>
        </w:tabs>
        <w:spacing w:line="260" w:lineRule="exact"/>
        <w:rPr>
          <w:highlight w:val="lightGray"/>
        </w:rPr>
      </w:pPr>
      <w:r w:rsidRPr="001C6015">
        <w:rPr>
          <w:highlight w:val="lightGray"/>
        </w:rPr>
        <w:t>LT/1/26/6075/014 – N30x1</w:t>
      </w:r>
    </w:p>
    <w:p w14:paraId="31B276A8" w14:textId="77777777" w:rsidR="001C6015" w:rsidRPr="001C6015" w:rsidRDefault="001C6015" w:rsidP="001C6015">
      <w:pPr>
        <w:tabs>
          <w:tab w:val="left" w:pos="567"/>
        </w:tabs>
        <w:spacing w:line="260" w:lineRule="exact"/>
        <w:rPr>
          <w:highlight w:val="lightGray"/>
        </w:rPr>
      </w:pPr>
      <w:r w:rsidRPr="001C6015">
        <w:rPr>
          <w:highlight w:val="lightGray"/>
        </w:rPr>
        <w:t>LT/1/26/6075/005 – N56</w:t>
      </w:r>
    </w:p>
    <w:p w14:paraId="45DC744E" w14:textId="77777777" w:rsidR="001C6015" w:rsidRPr="001C6015" w:rsidRDefault="001C6015" w:rsidP="001C6015">
      <w:pPr>
        <w:tabs>
          <w:tab w:val="left" w:pos="567"/>
        </w:tabs>
        <w:spacing w:line="260" w:lineRule="exact"/>
        <w:rPr>
          <w:highlight w:val="lightGray"/>
        </w:rPr>
      </w:pPr>
      <w:r w:rsidRPr="001C6015">
        <w:rPr>
          <w:highlight w:val="lightGray"/>
        </w:rPr>
        <w:t>LT/1/26/6075/015 – N56x1</w:t>
      </w:r>
    </w:p>
    <w:p w14:paraId="267ED450" w14:textId="77777777" w:rsidR="001C6015" w:rsidRPr="001C6015" w:rsidRDefault="001C6015" w:rsidP="001C6015">
      <w:pPr>
        <w:tabs>
          <w:tab w:val="left" w:pos="567"/>
        </w:tabs>
        <w:spacing w:line="260" w:lineRule="exact"/>
        <w:rPr>
          <w:highlight w:val="lightGray"/>
        </w:rPr>
      </w:pPr>
      <w:r w:rsidRPr="001C6015">
        <w:rPr>
          <w:highlight w:val="lightGray"/>
        </w:rPr>
        <w:t>LT/1/26/6075/006 – N60</w:t>
      </w:r>
    </w:p>
    <w:p w14:paraId="2F768443" w14:textId="77777777" w:rsidR="001C6015" w:rsidRPr="001C6015" w:rsidRDefault="001C6015" w:rsidP="001C6015">
      <w:pPr>
        <w:tabs>
          <w:tab w:val="left" w:pos="567"/>
        </w:tabs>
        <w:spacing w:line="260" w:lineRule="exact"/>
        <w:rPr>
          <w:highlight w:val="lightGray"/>
        </w:rPr>
      </w:pPr>
      <w:r w:rsidRPr="001C6015">
        <w:rPr>
          <w:highlight w:val="lightGray"/>
        </w:rPr>
        <w:t>LT/1/26/6075/016 – N60x1</w:t>
      </w:r>
    </w:p>
    <w:p w14:paraId="6AA3CD43" w14:textId="77777777" w:rsidR="001C6015" w:rsidRPr="001C6015" w:rsidRDefault="001C6015" w:rsidP="001C6015">
      <w:pPr>
        <w:tabs>
          <w:tab w:val="left" w:pos="567"/>
        </w:tabs>
        <w:spacing w:line="260" w:lineRule="exact"/>
        <w:rPr>
          <w:highlight w:val="lightGray"/>
        </w:rPr>
      </w:pPr>
      <w:r w:rsidRPr="001C6015">
        <w:rPr>
          <w:highlight w:val="lightGray"/>
        </w:rPr>
        <w:t>LT/1/26/6075/007 – N90</w:t>
      </w:r>
    </w:p>
    <w:p w14:paraId="6A79CE95" w14:textId="77777777" w:rsidR="001C6015" w:rsidRPr="001C6015" w:rsidRDefault="001C6015" w:rsidP="001C6015">
      <w:pPr>
        <w:tabs>
          <w:tab w:val="left" w:pos="567"/>
        </w:tabs>
        <w:spacing w:line="260" w:lineRule="exact"/>
        <w:rPr>
          <w:highlight w:val="lightGray"/>
        </w:rPr>
      </w:pPr>
      <w:r w:rsidRPr="001C6015">
        <w:rPr>
          <w:highlight w:val="lightGray"/>
        </w:rPr>
        <w:t>LT/1/26/6075/017 – N90x1</w:t>
      </w:r>
    </w:p>
    <w:p w14:paraId="29067921" w14:textId="77777777" w:rsidR="001C6015" w:rsidRPr="001C6015" w:rsidRDefault="001C6015" w:rsidP="001C6015">
      <w:pPr>
        <w:tabs>
          <w:tab w:val="left" w:pos="567"/>
        </w:tabs>
        <w:spacing w:line="260" w:lineRule="exact"/>
        <w:rPr>
          <w:highlight w:val="lightGray"/>
        </w:rPr>
      </w:pPr>
      <w:r w:rsidRPr="001C6015">
        <w:rPr>
          <w:highlight w:val="lightGray"/>
        </w:rPr>
        <w:t>LT/1/26/6075/008 – N100</w:t>
      </w:r>
    </w:p>
    <w:p w14:paraId="0A48AAC3" w14:textId="77777777" w:rsidR="001C6015" w:rsidRPr="001C6015" w:rsidRDefault="001C6015" w:rsidP="001C6015">
      <w:pPr>
        <w:tabs>
          <w:tab w:val="left" w:pos="567"/>
        </w:tabs>
        <w:spacing w:line="260" w:lineRule="exact"/>
        <w:rPr>
          <w:highlight w:val="lightGray"/>
        </w:rPr>
      </w:pPr>
      <w:r w:rsidRPr="001C6015">
        <w:rPr>
          <w:highlight w:val="lightGray"/>
        </w:rPr>
        <w:t>LT/1/26/6075/018 – N100x1</w:t>
      </w:r>
    </w:p>
    <w:p w14:paraId="7861AF24" w14:textId="77777777" w:rsidR="001C6015" w:rsidRPr="001C6015" w:rsidRDefault="001C6015" w:rsidP="001C6015">
      <w:pPr>
        <w:tabs>
          <w:tab w:val="left" w:pos="567"/>
        </w:tabs>
        <w:spacing w:line="260" w:lineRule="exact"/>
        <w:rPr>
          <w:highlight w:val="lightGray"/>
        </w:rPr>
      </w:pPr>
      <w:r w:rsidRPr="001C6015">
        <w:rPr>
          <w:highlight w:val="lightGray"/>
        </w:rPr>
        <w:t>LT/1/26/6075/009 – N168</w:t>
      </w:r>
    </w:p>
    <w:p w14:paraId="2879EBF4" w14:textId="77777777" w:rsidR="001C6015" w:rsidRPr="001C6015" w:rsidRDefault="001C6015" w:rsidP="001C6015">
      <w:pPr>
        <w:tabs>
          <w:tab w:val="left" w:pos="567"/>
        </w:tabs>
        <w:spacing w:line="260" w:lineRule="exact"/>
        <w:rPr>
          <w:highlight w:val="lightGray"/>
        </w:rPr>
      </w:pPr>
      <w:r w:rsidRPr="001C6015">
        <w:rPr>
          <w:highlight w:val="lightGray"/>
        </w:rPr>
        <w:t>LT/1/26/6075/019 – N168x1</w:t>
      </w:r>
    </w:p>
    <w:p w14:paraId="5688F535" w14:textId="77777777" w:rsidR="001C6015" w:rsidRPr="001C6015" w:rsidRDefault="001C6015" w:rsidP="001C6015">
      <w:pPr>
        <w:tabs>
          <w:tab w:val="left" w:pos="567"/>
        </w:tabs>
        <w:spacing w:line="260" w:lineRule="exact"/>
        <w:rPr>
          <w:highlight w:val="lightGray"/>
        </w:rPr>
      </w:pPr>
      <w:r w:rsidRPr="001C6015">
        <w:rPr>
          <w:highlight w:val="lightGray"/>
        </w:rPr>
        <w:t>LT/1/26/6075/010 – N200</w:t>
      </w:r>
    </w:p>
    <w:p w14:paraId="176FC851" w14:textId="5D29F9C2" w:rsidR="008E600A" w:rsidRPr="001C6015" w:rsidRDefault="001C6015" w:rsidP="001C6015">
      <w:pPr>
        <w:tabs>
          <w:tab w:val="left" w:pos="567"/>
        </w:tabs>
        <w:spacing w:line="260" w:lineRule="exact"/>
      </w:pPr>
      <w:r w:rsidRPr="001C6015">
        <w:rPr>
          <w:highlight w:val="lightGray"/>
        </w:rPr>
        <w:t>LT/1/26/6075/020 – N200x1</w:t>
      </w:r>
    </w:p>
    <w:p w14:paraId="36648DE3" w14:textId="77777777" w:rsidR="008E600A" w:rsidRPr="001C6015" w:rsidRDefault="008E600A" w:rsidP="008E600A">
      <w:pPr>
        <w:tabs>
          <w:tab w:val="left" w:pos="567"/>
        </w:tabs>
        <w:spacing w:line="260" w:lineRule="exact"/>
      </w:pPr>
    </w:p>
    <w:p w14:paraId="62094F16" w14:textId="77777777" w:rsidR="001C6015" w:rsidRPr="001C6015" w:rsidRDefault="001C6015" w:rsidP="008E600A">
      <w:pPr>
        <w:tabs>
          <w:tab w:val="left" w:pos="567"/>
        </w:tabs>
        <w:spacing w:line="260" w:lineRule="exact"/>
      </w:pPr>
    </w:p>
    <w:p w14:paraId="4AA41BB9" w14:textId="77777777" w:rsidR="008E600A" w:rsidRPr="001C6015" w:rsidRDefault="008E600A" w:rsidP="008E600A">
      <w:pPr>
        <w:pBdr>
          <w:top w:val="single" w:sz="4" w:space="1" w:color="auto"/>
          <w:left w:val="single" w:sz="4" w:space="4" w:color="auto"/>
          <w:bottom w:val="single" w:sz="4" w:space="1" w:color="auto"/>
          <w:right w:val="single" w:sz="4" w:space="4" w:color="auto"/>
        </w:pBdr>
        <w:tabs>
          <w:tab w:val="left" w:pos="567"/>
        </w:tabs>
      </w:pPr>
      <w:r w:rsidRPr="001C6015">
        <w:rPr>
          <w:b/>
        </w:rPr>
        <w:t>13.</w:t>
      </w:r>
      <w:r w:rsidRPr="001C6015">
        <w:rPr>
          <w:b/>
        </w:rPr>
        <w:tab/>
        <w:t xml:space="preserve">SERIJOS NUMERIS </w:t>
      </w:r>
    </w:p>
    <w:p w14:paraId="14C87561" w14:textId="77777777" w:rsidR="008E600A" w:rsidRPr="001C6015" w:rsidRDefault="008E600A" w:rsidP="008E600A">
      <w:pPr>
        <w:tabs>
          <w:tab w:val="left" w:pos="567"/>
        </w:tabs>
        <w:spacing w:line="260" w:lineRule="exact"/>
      </w:pPr>
    </w:p>
    <w:p w14:paraId="694BD6AA" w14:textId="77777777" w:rsidR="008E600A" w:rsidRPr="001C6015" w:rsidRDefault="008E600A" w:rsidP="008E600A">
      <w:pPr>
        <w:tabs>
          <w:tab w:val="left" w:pos="567"/>
        </w:tabs>
        <w:spacing w:line="260" w:lineRule="exact"/>
      </w:pPr>
      <w:r w:rsidRPr="001C6015">
        <w:t xml:space="preserve">Lot </w:t>
      </w:r>
      <w:r w:rsidRPr="001C6015">
        <w:rPr>
          <w:highlight w:val="lightGray"/>
        </w:rPr>
        <w:t>{numeris}</w:t>
      </w:r>
    </w:p>
    <w:p w14:paraId="1D771C17" w14:textId="77777777" w:rsidR="008E600A" w:rsidRDefault="008E600A" w:rsidP="008E600A">
      <w:pPr>
        <w:tabs>
          <w:tab w:val="left" w:pos="567"/>
        </w:tabs>
        <w:spacing w:line="260" w:lineRule="exact"/>
        <w:rPr>
          <w:szCs w:val="24"/>
        </w:rPr>
      </w:pPr>
    </w:p>
    <w:p w14:paraId="7D7D5A25" w14:textId="77777777" w:rsidR="008E600A" w:rsidRDefault="008E600A" w:rsidP="008E600A">
      <w:pPr>
        <w:tabs>
          <w:tab w:val="left" w:pos="567"/>
        </w:tabs>
        <w:spacing w:line="260" w:lineRule="exact"/>
        <w:rPr>
          <w:szCs w:val="24"/>
        </w:rPr>
      </w:pPr>
    </w:p>
    <w:p w14:paraId="4CF83BB2"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6A16F80C" w14:textId="77777777" w:rsidR="008E600A" w:rsidRDefault="008E600A" w:rsidP="008E600A">
      <w:pPr>
        <w:tabs>
          <w:tab w:val="left" w:pos="567"/>
        </w:tabs>
        <w:spacing w:line="260" w:lineRule="exact"/>
        <w:rPr>
          <w:szCs w:val="24"/>
        </w:rPr>
      </w:pPr>
    </w:p>
    <w:p w14:paraId="0E36E324" w14:textId="77777777" w:rsidR="008E600A" w:rsidRDefault="008E600A" w:rsidP="008E600A">
      <w:pPr>
        <w:tabs>
          <w:tab w:val="left" w:pos="567"/>
        </w:tabs>
        <w:spacing w:line="260" w:lineRule="exact"/>
        <w:rPr>
          <w:szCs w:val="24"/>
        </w:rPr>
      </w:pPr>
      <w:r>
        <w:t>Receptinis vaistas.</w:t>
      </w:r>
    </w:p>
    <w:p w14:paraId="6AB49C70" w14:textId="77777777" w:rsidR="008E600A" w:rsidRDefault="008E600A" w:rsidP="008E600A">
      <w:pPr>
        <w:tabs>
          <w:tab w:val="left" w:pos="567"/>
        </w:tabs>
        <w:spacing w:line="260" w:lineRule="exact"/>
        <w:rPr>
          <w:szCs w:val="24"/>
        </w:rPr>
      </w:pPr>
    </w:p>
    <w:p w14:paraId="2DE27604" w14:textId="77777777" w:rsidR="008E600A" w:rsidRDefault="008E600A" w:rsidP="008E600A">
      <w:pPr>
        <w:tabs>
          <w:tab w:val="left" w:pos="567"/>
        </w:tabs>
        <w:spacing w:line="260" w:lineRule="exact"/>
        <w:rPr>
          <w:szCs w:val="24"/>
        </w:rPr>
      </w:pPr>
    </w:p>
    <w:p w14:paraId="63D63E8F" w14:textId="77777777" w:rsidR="008E600A" w:rsidRDefault="008E600A" w:rsidP="008E600A">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2D2ADC40" w14:textId="77777777" w:rsidR="008E600A" w:rsidRDefault="008E600A" w:rsidP="008E600A">
      <w:pPr>
        <w:tabs>
          <w:tab w:val="left" w:pos="567"/>
        </w:tabs>
        <w:spacing w:line="260" w:lineRule="exact"/>
        <w:rPr>
          <w:szCs w:val="24"/>
        </w:rPr>
      </w:pPr>
    </w:p>
    <w:p w14:paraId="60505718" w14:textId="77777777" w:rsidR="008E600A" w:rsidRDefault="008E600A" w:rsidP="008E600A">
      <w:pPr>
        <w:tabs>
          <w:tab w:val="left" w:pos="567"/>
        </w:tabs>
        <w:spacing w:line="260" w:lineRule="exact"/>
        <w:rPr>
          <w:szCs w:val="24"/>
        </w:rPr>
      </w:pPr>
    </w:p>
    <w:p w14:paraId="052A1761" w14:textId="77777777" w:rsidR="008E600A" w:rsidRPr="00E65EE0" w:rsidRDefault="008E600A" w:rsidP="008E600A">
      <w:pPr>
        <w:pBdr>
          <w:top w:val="single" w:sz="4" w:space="1" w:color="auto"/>
          <w:left w:val="single" w:sz="4" w:space="4" w:color="auto"/>
          <w:bottom w:val="single" w:sz="4" w:space="0" w:color="auto"/>
          <w:right w:val="single" w:sz="4" w:space="4" w:color="auto"/>
        </w:pBdr>
        <w:tabs>
          <w:tab w:val="left" w:pos="567"/>
        </w:tabs>
        <w:rPr>
          <w:szCs w:val="24"/>
        </w:rPr>
      </w:pPr>
      <w:r>
        <w:rPr>
          <w:b/>
          <w:szCs w:val="24"/>
        </w:rPr>
        <w:t>16.</w:t>
      </w:r>
      <w:r>
        <w:rPr>
          <w:b/>
          <w:szCs w:val="24"/>
        </w:rPr>
        <w:tab/>
        <w:t xml:space="preserve">INFORMACIJA BRAILIO </w:t>
      </w:r>
      <w:r w:rsidRPr="00E65EE0">
        <w:rPr>
          <w:b/>
          <w:szCs w:val="24"/>
        </w:rPr>
        <w:t>RAŠTU</w:t>
      </w:r>
    </w:p>
    <w:p w14:paraId="3ACF87AE" w14:textId="77777777" w:rsidR="008E600A" w:rsidRDefault="008E600A" w:rsidP="008E600A">
      <w:pPr>
        <w:tabs>
          <w:tab w:val="left" w:pos="567"/>
        </w:tabs>
        <w:spacing w:line="260" w:lineRule="exact"/>
        <w:rPr>
          <w:szCs w:val="24"/>
        </w:rPr>
      </w:pPr>
    </w:p>
    <w:p w14:paraId="4694F4D4" w14:textId="77777777" w:rsidR="008E600A" w:rsidRDefault="008E600A" w:rsidP="008E600A">
      <w:pPr>
        <w:tabs>
          <w:tab w:val="left" w:pos="567"/>
        </w:tabs>
        <w:spacing w:line="260" w:lineRule="exact"/>
        <w:rPr>
          <w:spacing w:val="-4"/>
        </w:rPr>
      </w:pPr>
      <w:r w:rsidRPr="0050091B">
        <w:t>apixaban stada</w:t>
      </w:r>
      <w:r>
        <w:t xml:space="preserve"> </w:t>
      </w:r>
      <w:r w:rsidRPr="0050091B">
        <w:t>5</w:t>
      </w:r>
      <w:r>
        <w:rPr>
          <w:spacing w:val="-4"/>
        </w:rPr>
        <w:t> mg</w:t>
      </w:r>
    </w:p>
    <w:p w14:paraId="5B8141F4" w14:textId="77777777" w:rsidR="008E600A" w:rsidRDefault="008E600A" w:rsidP="008E600A">
      <w:pPr>
        <w:tabs>
          <w:tab w:val="left" w:pos="567"/>
        </w:tabs>
        <w:spacing w:line="260" w:lineRule="exact"/>
        <w:rPr>
          <w:szCs w:val="24"/>
        </w:rPr>
      </w:pPr>
    </w:p>
    <w:p w14:paraId="08CC1EC9" w14:textId="77777777" w:rsidR="008E600A" w:rsidRDefault="008E600A" w:rsidP="008E600A">
      <w:pPr>
        <w:tabs>
          <w:tab w:val="left" w:pos="567"/>
        </w:tabs>
        <w:spacing w:line="260" w:lineRule="exact"/>
        <w:rPr>
          <w:shd w:val="clear" w:color="auto" w:fill="CCCCCC"/>
        </w:rPr>
      </w:pPr>
    </w:p>
    <w:p w14:paraId="19C5C323" w14:textId="77777777" w:rsidR="008E600A" w:rsidRPr="00F305C9" w:rsidRDefault="008E600A" w:rsidP="008E600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F305C9">
        <w:rPr>
          <w:b/>
        </w:rPr>
        <w:t>17.</w:t>
      </w:r>
      <w:r w:rsidRPr="00F305C9">
        <w:rPr>
          <w:b/>
        </w:rPr>
        <w:tab/>
        <w:t>UNIKALUS IDENTIFIKATORIUS – 2D BRŪKŠNINIS KODAS</w:t>
      </w:r>
    </w:p>
    <w:p w14:paraId="52DBDF72" w14:textId="77777777" w:rsidR="008E600A" w:rsidRPr="00F305C9" w:rsidRDefault="008E600A" w:rsidP="008E600A">
      <w:pPr>
        <w:keepNext/>
        <w:tabs>
          <w:tab w:val="left" w:pos="567"/>
        </w:tabs>
        <w:spacing w:line="260" w:lineRule="exact"/>
      </w:pPr>
    </w:p>
    <w:p w14:paraId="5817E810" w14:textId="77777777" w:rsidR="008E600A" w:rsidRPr="00F305C9" w:rsidRDefault="008E600A" w:rsidP="008E600A">
      <w:pPr>
        <w:keepNext/>
        <w:tabs>
          <w:tab w:val="left" w:pos="567"/>
        </w:tabs>
        <w:spacing w:line="260" w:lineRule="exact"/>
        <w:rPr>
          <w:shd w:val="clear" w:color="auto" w:fill="CCCCCC"/>
        </w:rPr>
      </w:pPr>
      <w:r w:rsidRPr="00E65EE0">
        <w:rPr>
          <w:highlight w:val="lightGray"/>
        </w:rPr>
        <w:t>2D brūkšninis kodas su nurodytu unikaliu identifikatoriumi.</w:t>
      </w:r>
    </w:p>
    <w:p w14:paraId="282E8AE0" w14:textId="77777777" w:rsidR="008E600A" w:rsidRPr="00F305C9" w:rsidRDefault="008E600A" w:rsidP="008E600A">
      <w:pPr>
        <w:tabs>
          <w:tab w:val="left" w:pos="567"/>
        </w:tabs>
        <w:spacing w:line="260" w:lineRule="exact"/>
        <w:rPr>
          <w:shd w:val="clear" w:color="auto" w:fill="CCCCCC"/>
        </w:rPr>
      </w:pPr>
    </w:p>
    <w:p w14:paraId="1C927DC8" w14:textId="77777777" w:rsidR="008E600A" w:rsidRPr="00F305C9" w:rsidRDefault="008E600A" w:rsidP="008E600A">
      <w:pPr>
        <w:tabs>
          <w:tab w:val="left" w:pos="567"/>
        </w:tabs>
        <w:spacing w:line="260" w:lineRule="exact"/>
      </w:pPr>
    </w:p>
    <w:p w14:paraId="3AF0234B" w14:textId="77777777" w:rsidR="008E600A" w:rsidRPr="00F305C9" w:rsidRDefault="008E600A" w:rsidP="008E600A">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F305C9">
        <w:rPr>
          <w:b/>
        </w:rPr>
        <w:t>18.</w:t>
      </w:r>
      <w:r w:rsidRPr="00F305C9">
        <w:rPr>
          <w:b/>
        </w:rPr>
        <w:tab/>
        <w:t>UNIKALUS IDENTIFIKATORIUS – ŽMONĖMS SUPRANTAMI DUOMENYS</w:t>
      </w:r>
    </w:p>
    <w:p w14:paraId="2986D295" w14:textId="77777777" w:rsidR="008E600A" w:rsidRPr="00F305C9" w:rsidRDefault="008E600A" w:rsidP="008E600A">
      <w:pPr>
        <w:keepNext/>
        <w:tabs>
          <w:tab w:val="left" w:pos="567"/>
        </w:tabs>
        <w:spacing w:line="260" w:lineRule="exact"/>
      </w:pPr>
    </w:p>
    <w:p w14:paraId="34496BE8" w14:textId="77777777" w:rsidR="008E600A" w:rsidRPr="008E600A" w:rsidRDefault="008E600A" w:rsidP="008E600A">
      <w:pPr>
        <w:keepNext/>
        <w:tabs>
          <w:tab w:val="left" w:pos="567"/>
        </w:tabs>
        <w:spacing w:line="260" w:lineRule="exact"/>
      </w:pPr>
      <w:r w:rsidRPr="008E600A">
        <w:t>PC</w:t>
      </w:r>
      <w:r w:rsidR="00BA0494">
        <w:t>:</w:t>
      </w:r>
      <w:r w:rsidRPr="008E600A">
        <w:t xml:space="preserve"> </w:t>
      </w:r>
      <w:r w:rsidRPr="008E600A">
        <w:rPr>
          <w:highlight w:val="lightGray"/>
        </w:rPr>
        <w:t>{numeris}</w:t>
      </w:r>
    </w:p>
    <w:p w14:paraId="7FBD6B95" w14:textId="77777777" w:rsidR="008E600A" w:rsidRPr="000D5FA6" w:rsidRDefault="008E600A" w:rsidP="008E600A">
      <w:pPr>
        <w:keepNext/>
        <w:tabs>
          <w:tab w:val="left" w:pos="567"/>
        </w:tabs>
        <w:spacing w:line="260" w:lineRule="exact"/>
      </w:pPr>
      <w:r w:rsidRPr="000D5FA6">
        <w:t>SN</w:t>
      </w:r>
      <w:r w:rsidR="00BA0494" w:rsidRPr="000D5FA6">
        <w:t>:</w:t>
      </w:r>
      <w:r w:rsidRPr="000D5FA6">
        <w:t xml:space="preserve"> </w:t>
      </w:r>
      <w:r w:rsidRPr="000D5FA6">
        <w:rPr>
          <w:highlight w:val="lightGray"/>
        </w:rPr>
        <w:t>{numeris}</w:t>
      </w:r>
    </w:p>
    <w:p w14:paraId="20D53E33" w14:textId="77777777" w:rsidR="008E600A" w:rsidRPr="000D5FA6" w:rsidRDefault="008E600A" w:rsidP="008E600A">
      <w:pPr>
        <w:keepNext/>
        <w:tabs>
          <w:tab w:val="left" w:pos="567"/>
        </w:tabs>
        <w:spacing w:line="260" w:lineRule="exact"/>
      </w:pPr>
      <w:r w:rsidRPr="000D5FA6">
        <w:rPr>
          <w:highlight w:val="lightGray"/>
        </w:rPr>
        <w:t>NN</w:t>
      </w:r>
      <w:r w:rsidR="00BA0494" w:rsidRPr="000D5FA6">
        <w:rPr>
          <w:highlight w:val="lightGray"/>
        </w:rPr>
        <w:t>:</w:t>
      </w:r>
      <w:r w:rsidRPr="000D5FA6">
        <w:rPr>
          <w:highlight w:val="lightGray"/>
        </w:rPr>
        <w:t xml:space="preserve"> {numeris}</w:t>
      </w:r>
    </w:p>
    <w:p w14:paraId="2FBFE2CD" w14:textId="77777777" w:rsidR="008E600A" w:rsidRPr="000D5FA6" w:rsidRDefault="008E600A" w:rsidP="008E600A">
      <w:pPr>
        <w:tabs>
          <w:tab w:val="left" w:pos="567"/>
        </w:tabs>
        <w:spacing w:line="260" w:lineRule="exact"/>
        <w:rPr>
          <w:vanish/>
        </w:rPr>
      </w:pPr>
    </w:p>
    <w:p w14:paraId="6F6C95C1" w14:textId="77777777" w:rsidR="008E600A" w:rsidRDefault="008E600A" w:rsidP="008E600A">
      <w:pPr>
        <w:tabs>
          <w:tab w:val="left" w:pos="567"/>
        </w:tabs>
        <w:spacing w:line="260" w:lineRule="exact"/>
        <w:rPr>
          <w:szCs w:val="24"/>
        </w:rPr>
      </w:pPr>
    </w:p>
    <w:p w14:paraId="33BA11AA" w14:textId="77777777" w:rsidR="008E600A" w:rsidRDefault="008E600A" w:rsidP="008E600A">
      <w:pPr>
        <w:tabs>
          <w:tab w:val="left" w:pos="567"/>
        </w:tabs>
        <w:spacing w:line="260" w:lineRule="exact"/>
        <w:rPr>
          <w:szCs w:val="24"/>
        </w:rPr>
      </w:pPr>
      <w:r>
        <w:rPr>
          <w:szCs w:val="24"/>
        </w:rPr>
        <w:br w:type="page"/>
      </w:r>
    </w:p>
    <w:p w14:paraId="044466AD" w14:textId="77777777" w:rsidR="008E600A" w:rsidRDefault="008E600A" w:rsidP="008E600A">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Pr>
          <w:b/>
          <w:szCs w:val="24"/>
        </w:rPr>
        <w:lastRenderedPageBreak/>
        <w:t>MINIMALI INFORMACIJA ANT LIZDINIŲ PLOKŠTELIŲ ARBA DVISLUOKSNIŲ JUOSTELIŲ</w:t>
      </w:r>
    </w:p>
    <w:p w14:paraId="4F23AC00"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268A5BD6"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sidRPr="008E600A">
        <w:rPr>
          <w:b/>
        </w:rPr>
        <w:t>5</w:t>
      </w:r>
      <w:r>
        <w:rPr>
          <w:b/>
        </w:rPr>
        <w:t> </w:t>
      </w:r>
      <w:r w:rsidRPr="008E600A">
        <w:rPr>
          <w:b/>
        </w:rPr>
        <w:t>mg LIZDINĖ PLOKŠTELĖ</w:t>
      </w:r>
      <w:r w:rsidR="00110ACB">
        <w:rPr>
          <w:b/>
        </w:rPr>
        <w:t xml:space="preserve"> </w:t>
      </w:r>
      <w:r w:rsidR="00110ACB" w:rsidRPr="00031725">
        <w:rPr>
          <w:b/>
          <w:szCs w:val="24"/>
        </w:rPr>
        <w:t xml:space="preserve">– </w:t>
      </w:r>
      <w:r w:rsidR="00110ACB" w:rsidRPr="00031725">
        <w:rPr>
          <w:b/>
        </w:rPr>
        <w:t xml:space="preserve">visas / </w:t>
      </w:r>
      <w:r w:rsidR="00110ACB" w:rsidRPr="00087232">
        <w:rPr>
          <w:b/>
          <w:i/>
          <w:iCs/>
          <w:highlight w:val="darkGray"/>
        </w:rPr>
        <w:t>sutrumpintas</w:t>
      </w:r>
      <w:r w:rsidR="00110ACB" w:rsidRPr="00031725">
        <w:rPr>
          <w:b/>
        </w:rPr>
        <w:t xml:space="preserve"> ES harmonizuotas ženklinimo tekstas</w:t>
      </w:r>
    </w:p>
    <w:p w14:paraId="24F1E06F" w14:textId="77777777" w:rsidR="008E600A" w:rsidRDefault="008E600A" w:rsidP="008E600A">
      <w:pPr>
        <w:tabs>
          <w:tab w:val="left" w:pos="567"/>
        </w:tabs>
        <w:spacing w:line="260" w:lineRule="exact"/>
      </w:pPr>
    </w:p>
    <w:p w14:paraId="6E3BC4EF" w14:textId="77777777" w:rsidR="008E600A" w:rsidRDefault="008E600A" w:rsidP="008E600A">
      <w:pPr>
        <w:tabs>
          <w:tab w:val="left" w:pos="567"/>
        </w:tabs>
        <w:spacing w:line="260" w:lineRule="exact"/>
        <w:rPr>
          <w:szCs w:val="24"/>
        </w:rPr>
      </w:pPr>
    </w:p>
    <w:p w14:paraId="05FEF106"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207131BF" w14:textId="77777777" w:rsidR="008E600A" w:rsidRDefault="008E600A" w:rsidP="008E600A">
      <w:pPr>
        <w:tabs>
          <w:tab w:val="left" w:pos="567"/>
        </w:tabs>
        <w:spacing w:line="260" w:lineRule="exact"/>
        <w:rPr>
          <w:szCs w:val="24"/>
        </w:rPr>
      </w:pPr>
    </w:p>
    <w:p w14:paraId="318E3990" w14:textId="77777777" w:rsidR="008E600A" w:rsidRDefault="008E600A" w:rsidP="008E600A">
      <w:pPr>
        <w:tabs>
          <w:tab w:val="left" w:pos="567"/>
        </w:tabs>
        <w:spacing w:line="260" w:lineRule="exact"/>
        <w:rPr>
          <w:szCs w:val="24"/>
        </w:rPr>
      </w:pPr>
      <w:r w:rsidRPr="0050091B">
        <w:t>Apixaban STADA</w:t>
      </w:r>
      <w:r w:rsidRPr="0050091B">
        <w:rPr>
          <w:spacing w:val="-6"/>
        </w:rPr>
        <w:t xml:space="preserve"> </w:t>
      </w:r>
      <w:r w:rsidRPr="0050091B">
        <w:t>5</w:t>
      </w:r>
      <w:r>
        <w:rPr>
          <w:spacing w:val="-4"/>
        </w:rPr>
        <w:t> mg</w:t>
      </w:r>
      <w:r w:rsidRPr="0050091B">
        <w:rPr>
          <w:spacing w:val="-5"/>
        </w:rPr>
        <w:t xml:space="preserve"> </w:t>
      </w:r>
      <w:r w:rsidRPr="00DB16C9">
        <w:rPr>
          <w:i/>
          <w:iCs/>
          <w:highlight w:val="darkGray"/>
        </w:rPr>
        <w:t>plėvele</w:t>
      </w:r>
      <w:r w:rsidRPr="00DB16C9">
        <w:rPr>
          <w:i/>
          <w:iCs/>
          <w:spacing w:val="-5"/>
          <w:highlight w:val="darkGray"/>
        </w:rPr>
        <w:t xml:space="preserve"> </w:t>
      </w:r>
      <w:r w:rsidRPr="00DB16C9">
        <w:rPr>
          <w:i/>
          <w:iCs/>
          <w:highlight w:val="darkGray"/>
        </w:rPr>
        <w:t>dengtos</w:t>
      </w:r>
      <w:r w:rsidRPr="0050091B">
        <w:rPr>
          <w:spacing w:val="-5"/>
        </w:rPr>
        <w:t xml:space="preserve"> </w:t>
      </w:r>
      <w:r w:rsidRPr="0050091B">
        <w:rPr>
          <w:spacing w:val="-2"/>
        </w:rPr>
        <w:t>tabletės</w:t>
      </w:r>
    </w:p>
    <w:p w14:paraId="38432699" w14:textId="77777777" w:rsidR="008E600A" w:rsidRPr="00E65EE0" w:rsidRDefault="008E600A" w:rsidP="008E600A">
      <w:pPr>
        <w:tabs>
          <w:tab w:val="left" w:pos="567"/>
        </w:tabs>
        <w:spacing w:line="260" w:lineRule="exact"/>
        <w:rPr>
          <w:i/>
          <w:iCs/>
          <w:szCs w:val="24"/>
        </w:rPr>
      </w:pPr>
      <w:r w:rsidRPr="00DB16C9">
        <w:rPr>
          <w:i/>
          <w:iCs/>
          <w:szCs w:val="24"/>
          <w:highlight w:val="darkGray"/>
        </w:rPr>
        <w:t>apixabanum</w:t>
      </w:r>
    </w:p>
    <w:p w14:paraId="032C9AE5" w14:textId="77777777" w:rsidR="008E600A" w:rsidRDefault="008E600A" w:rsidP="008E600A">
      <w:pPr>
        <w:tabs>
          <w:tab w:val="left" w:pos="567"/>
        </w:tabs>
        <w:spacing w:line="260" w:lineRule="exact"/>
        <w:rPr>
          <w:szCs w:val="24"/>
        </w:rPr>
      </w:pPr>
    </w:p>
    <w:p w14:paraId="613EF877" w14:textId="77777777" w:rsidR="008E600A" w:rsidRDefault="008E600A" w:rsidP="008E600A">
      <w:pPr>
        <w:tabs>
          <w:tab w:val="left" w:pos="567"/>
        </w:tabs>
        <w:spacing w:line="260" w:lineRule="exact"/>
        <w:rPr>
          <w:szCs w:val="24"/>
        </w:rPr>
      </w:pPr>
    </w:p>
    <w:p w14:paraId="47CECCB1"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638F7C83" w14:textId="77777777" w:rsidR="008E600A" w:rsidRDefault="008E600A" w:rsidP="008E600A">
      <w:pPr>
        <w:tabs>
          <w:tab w:val="left" w:pos="567"/>
        </w:tabs>
        <w:spacing w:line="260" w:lineRule="exact"/>
        <w:rPr>
          <w:szCs w:val="24"/>
        </w:rPr>
      </w:pPr>
    </w:p>
    <w:p w14:paraId="12A8A21B" w14:textId="77777777" w:rsidR="008E600A" w:rsidRPr="0050091B" w:rsidRDefault="008E600A" w:rsidP="008E600A">
      <w:r w:rsidRPr="0050091B">
        <w:t>STADA Arzneimittel AG</w:t>
      </w:r>
    </w:p>
    <w:p w14:paraId="6A5FAA97" w14:textId="77777777" w:rsidR="008E600A" w:rsidRDefault="008E600A" w:rsidP="008E600A">
      <w:pPr>
        <w:tabs>
          <w:tab w:val="left" w:pos="567"/>
        </w:tabs>
        <w:spacing w:line="260" w:lineRule="exact"/>
        <w:rPr>
          <w:szCs w:val="24"/>
        </w:rPr>
      </w:pPr>
    </w:p>
    <w:p w14:paraId="73205950" w14:textId="77777777" w:rsidR="008E600A" w:rsidRDefault="008E600A" w:rsidP="008E600A">
      <w:pPr>
        <w:tabs>
          <w:tab w:val="left" w:pos="567"/>
        </w:tabs>
        <w:spacing w:line="260" w:lineRule="exact"/>
        <w:rPr>
          <w:szCs w:val="24"/>
        </w:rPr>
      </w:pPr>
    </w:p>
    <w:p w14:paraId="3B0F58EF" w14:textId="77777777" w:rsidR="008E600A" w:rsidRDefault="008E600A" w:rsidP="008E600A">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56D3A0DD" w14:textId="77777777" w:rsidR="008E600A" w:rsidRDefault="008E600A" w:rsidP="008E600A">
      <w:pPr>
        <w:tabs>
          <w:tab w:val="left" w:pos="567"/>
        </w:tabs>
        <w:spacing w:line="260" w:lineRule="exact"/>
        <w:rPr>
          <w:szCs w:val="24"/>
        </w:rPr>
      </w:pPr>
    </w:p>
    <w:p w14:paraId="0FCF2889" w14:textId="77777777" w:rsidR="008E600A" w:rsidRDefault="008E600A" w:rsidP="008E600A">
      <w:pPr>
        <w:tabs>
          <w:tab w:val="left" w:pos="567"/>
        </w:tabs>
        <w:spacing w:line="260" w:lineRule="exact"/>
      </w:pPr>
      <w:r w:rsidRPr="006019BB">
        <w:rPr>
          <w:highlight w:val="lightGray"/>
        </w:rPr>
        <w:t>EXP</w:t>
      </w:r>
      <w:r>
        <w:t xml:space="preserve"> </w:t>
      </w:r>
      <w:r w:rsidRPr="00E65EE0">
        <w:rPr>
          <w:highlight w:val="lightGray"/>
        </w:rPr>
        <w:t>{mm/MMMM}</w:t>
      </w:r>
    </w:p>
    <w:p w14:paraId="1952D8FA" w14:textId="77777777" w:rsidR="008E600A" w:rsidRDefault="008E600A" w:rsidP="008E600A">
      <w:pPr>
        <w:tabs>
          <w:tab w:val="left" w:pos="567"/>
        </w:tabs>
        <w:spacing w:line="260" w:lineRule="exact"/>
      </w:pPr>
    </w:p>
    <w:p w14:paraId="1A5AB40F" w14:textId="77777777" w:rsidR="008E600A" w:rsidRDefault="008E600A" w:rsidP="008E600A">
      <w:pPr>
        <w:tabs>
          <w:tab w:val="left" w:pos="567"/>
        </w:tabs>
        <w:spacing w:line="260" w:lineRule="exact"/>
      </w:pPr>
    </w:p>
    <w:p w14:paraId="24BA50A2" w14:textId="77777777" w:rsidR="008E600A" w:rsidRDefault="008E600A" w:rsidP="008E600A">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1AB41EA3" w14:textId="77777777" w:rsidR="008E600A" w:rsidRDefault="008E600A" w:rsidP="008E600A">
      <w:pPr>
        <w:tabs>
          <w:tab w:val="left" w:pos="567"/>
        </w:tabs>
        <w:spacing w:line="260" w:lineRule="exact"/>
      </w:pPr>
    </w:p>
    <w:p w14:paraId="0B080725" w14:textId="77777777" w:rsidR="008E600A" w:rsidRDefault="008E600A" w:rsidP="008E600A">
      <w:pPr>
        <w:tabs>
          <w:tab w:val="left" w:pos="567"/>
        </w:tabs>
        <w:spacing w:line="260" w:lineRule="exact"/>
      </w:pPr>
      <w:r w:rsidRPr="006019BB">
        <w:rPr>
          <w:highlight w:val="lightGray"/>
        </w:rPr>
        <w:t>Lot</w:t>
      </w:r>
      <w:r>
        <w:t xml:space="preserve"> </w:t>
      </w:r>
      <w:r w:rsidRPr="00E65EE0">
        <w:rPr>
          <w:highlight w:val="lightGray"/>
        </w:rPr>
        <w:t>{numeris}</w:t>
      </w:r>
    </w:p>
    <w:p w14:paraId="4E06C532" w14:textId="77777777" w:rsidR="008E600A" w:rsidRDefault="008E600A" w:rsidP="008E600A">
      <w:pPr>
        <w:tabs>
          <w:tab w:val="left" w:pos="567"/>
        </w:tabs>
        <w:spacing w:line="260" w:lineRule="exact"/>
        <w:rPr>
          <w:szCs w:val="24"/>
        </w:rPr>
      </w:pPr>
    </w:p>
    <w:p w14:paraId="74C7F630" w14:textId="77777777" w:rsidR="008E600A" w:rsidRDefault="008E600A" w:rsidP="008E600A">
      <w:pPr>
        <w:tabs>
          <w:tab w:val="left" w:pos="567"/>
        </w:tabs>
        <w:spacing w:line="260" w:lineRule="exact"/>
        <w:rPr>
          <w:szCs w:val="24"/>
        </w:rPr>
      </w:pPr>
    </w:p>
    <w:p w14:paraId="363C8646" w14:textId="77777777" w:rsidR="008E600A" w:rsidRDefault="008E600A" w:rsidP="008E600A">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4AF80891" w14:textId="77777777" w:rsidR="008E600A" w:rsidRDefault="008E600A" w:rsidP="008E600A">
      <w:pPr>
        <w:tabs>
          <w:tab w:val="left" w:pos="567"/>
        </w:tabs>
        <w:spacing w:line="260" w:lineRule="exact"/>
        <w:rPr>
          <w:szCs w:val="24"/>
        </w:rPr>
      </w:pPr>
    </w:p>
    <w:p w14:paraId="286D740D" w14:textId="77777777" w:rsidR="008E600A" w:rsidRDefault="008E600A" w:rsidP="008E600A">
      <w:pPr>
        <w:tabs>
          <w:tab w:val="left" w:pos="567"/>
        </w:tabs>
        <w:spacing w:line="260" w:lineRule="exact"/>
        <w:rPr>
          <w:szCs w:val="24"/>
        </w:rPr>
      </w:pPr>
    </w:p>
    <w:p w14:paraId="0A09D43E" w14:textId="77777777" w:rsidR="00AB5936" w:rsidRPr="00B22362" w:rsidRDefault="00E65EE0" w:rsidP="008E600A">
      <w:pPr>
        <w:pBdr>
          <w:top w:val="single" w:sz="4" w:space="1" w:color="auto"/>
          <w:left w:val="single" w:sz="4" w:space="4" w:color="auto"/>
          <w:bottom w:val="single" w:sz="4" w:space="1" w:color="auto"/>
          <w:right w:val="single" w:sz="4" w:space="4" w:color="auto"/>
        </w:pBdr>
        <w:tabs>
          <w:tab w:val="left" w:pos="567"/>
        </w:tabs>
        <w:rPr>
          <w:b/>
          <w:bCs/>
        </w:rPr>
      </w:pPr>
      <w:r>
        <w:br w:type="page"/>
      </w:r>
      <w:r w:rsidR="00B22362" w:rsidRPr="00B22362">
        <w:rPr>
          <w:b/>
          <w:bCs/>
        </w:rPr>
        <w:lastRenderedPageBreak/>
        <w:t>PACIENTO KORTELĖ</w:t>
      </w:r>
    </w:p>
    <w:p w14:paraId="362006DF" w14:textId="77777777" w:rsidR="00B22362" w:rsidRDefault="00B22362" w:rsidP="0050091B">
      <w:pPr>
        <w:pStyle w:val="Pagrindinistekstas"/>
        <w:kinsoku w:val="0"/>
        <w:overflowPunct w:val="0"/>
        <w:ind w:left="0"/>
        <w:rPr>
          <w:b/>
          <w:bCs/>
        </w:rPr>
      </w:pPr>
    </w:p>
    <w:p w14:paraId="05B46345" w14:textId="77777777" w:rsidR="00853050" w:rsidRPr="00711601" w:rsidRDefault="00446560" w:rsidP="0050091B">
      <w:pPr>
        <w:pStyle w:val="Pagrindinistekstas"/>
        <w:kinsoku w:val="0"/>
        <w:overflowPunct w:val="0"/>
        <w:ind w:left="0"/>
        <w:rPr>
          <w:b/>
          <w:bCs/>
        </w:rPr>
      </w:pPr>
      <w:r w:rsidRPr="00711601">
        <w:rPr>
          <w:b/>
          <w:bCs/>
        </w:rPr>
        <w:t>Apixaban STADA</w:t>
      </w:r>
      <w:r w:rsidR="00AB5936" w:rsidRPr="00711601">
        <w:rPr>
          <w:b/>
          <w:bCs/>
        </w:rPr>
        <w:t xml:space="preserve"> (apiksabanas)</w:t>
      </w:r>
    </w:p>
    <w:p w14:paraId="745101C4" w14:textId="77777777" w:rsidR="00853050" w:rsidRDefault="00853050" w:rsidP="0050091B">
      <w:pPr>
        <w:pStyle w:val="Pagrindinistekstas"/>
        <w:kinsoku w:val="0"/>
        <w:overflowPunct w:val="0"/>
        <w:ind w:left="0"/>
        <w:rPr>
          <w:b/>
          <w:bCs/>
        </w:rPr>
      </w:pPr>
    </w:p>
    <w:p w14:paraId="62BDA2C7" w14:textId="77777777" w:rsidR="00AB5936" w:rsidRDefault="00AB5936" w:rsidP="0050091B">
      <w:pPr>
        <w:pStyle w:val="Pagrindinistekstas"/>
        <w:kinsoku w:val="0"/>
        <w:overflowPunct w:val="0"/>
        <w:ind w:left="0"/>
        <w:rPr>
          <w:b/>
          <w:bCs/>
        </w:rPr>
      </w:pPr>
      <w:r w:rsidRPr="0050091B">
        <w:rPr>
          <w:b/>
          <w:bCs/>
        </w:rPr>
        <w:t>Paciento</w:t>
      </w:r>
      <w:r w:rsidRPr="0050091B">
        <w:rPr>
          <w:b/>
          <w:bCs/>
          <w:spacing w:val="-14"/>
        </w:rPr>
        <w:t xml:space="preserve"> </w:t>
      </w:r>
      <w:r w:rsidRPr="0050091B">
        <w:rPr>
          <w:b/>
          <w:bCs/>
        </w:rPr>
        <w:t>kortelė</w:t>
      </w:r>
    </w:p>
    <w:p w14:paraId="201A9FC2" w14:textId="77777777" w:rsidR="00853050" w:rsidRPr="0050091B" w:rsidRDefault="00853050" w:rsidP="0050091B">
      <w:pPr>
        <w:pStyle w:val="Pagrindinistekstas"/>
        <w:kinsoku w:val="0"/>
        <w:overflowPunct w:val="0"/>
        <w:ind w:left="0"/>
        <w:rPr>
          <w:b/>
          <w:bCs/>
        </w:rPr>
      </w:pPr>
    </w:p>
    <w:p w14:paraId="386FABCB" w14:textId="77777777" w:rsidR="00DB16C9" w:rsidRDefault="00DB16C9" w:rsidP="00DB16C9">
      <w:pPr>
        <w:tabs>
          <w:tab w:val="left" w:pos="720"/>
        </w:tabs>
        <w:rPr>
          <w:rFonts w:eastAsia="TimesNewRoman,Bold"/>
          <w:b/>
          <w:bCs/>
        </w:rPr>
      </w:pPr>
      <w:r>
        <w:rPr>
          <w:rFonts w:eastAsia="TimesNewRoman,Bold"/>
          <w:b/>
          <w:bCs/>
        </w:rPr>
        <w:t>Jūs/ vaikas/ prižiūrintis asmuo šią kortelę turi visada nešiotis su savimi</w:t>
      </w:r>
    </w:p>
    <w:p w14:paraId="2F1E6E2D" w14:textId="77777777" w:rsidR="00711601" w:rsidRPr="0050091B" w:rsidRDefault="00711601" w:rsidP="0050091B">
      <w:pPr>
        <w:pStyle w:val="Pagrindinistekstas"/>
        <w:kinsoku w:val="0"/>
        <w:overflowPunct w:val="0"/>
        <w:ind w:left="0"/>
        <w:rPr>
          <w:b/>
          <w:bCs/>
        </w:rPr>
      </w:pPr>
    </w:p>
    <w:p w14:paraId="3D758F9C" w14:textId="77777777" w:rsidR="00AB5936" w:rsidRPr="0050091B" w:rsidRDefault="00AB5936" w:rsidP="0050091B">
      <w:pPr>
        <w:pStyle w:val="Pagrindinistekstas"/>
        <w:kinsoku w:val="0"/>
        <w:overflowPunct w:val="0"/>
        <w:ind w:left="0"/>
        <w:rPr>
          <w:b/>
          <w:bCs/>
          <w:spacing w:val="-2"/>
        </w:rPr>
      </w:pPr>
      <w:r w:rsidRPr="0050091B">
        <w:rPr>
          <w:b/>
          <w:bCs/>
        </w:rPr>
        <w:t>Parodykite</w:t>
      </w:r>
      <w:r w:rsidRPr="0050091B">
        <w:rPr>
          <w:b/>
          <w:bCs/>
          <w:spacing w:val="-4"/>
        </w:rPr>
        <w:t xml:space="preserve"> </w:t>
      </w:r>
      <w:r w:rsidRPr="0050091B">
        <w:rPr>
          <w:b/>
          <w:bCs/>
        </w:rPr>
        <w:t>šią</w:t>
      </w:r>
      <w:r w:rsidRPr="0050091B">
        <w:rPr>
          <w:b/>
          <w:bCs/>
          <w:spacing w:val="-4"/>
        </w:rPr>
        <w:t xml:space="preserve"> </w:t>
      </w:r>
      <w:r w:rsidRPr="0050091B">
        <w:rPr>
          <w:b/>
          <w:bCs/>
        </w:rPr>
        <w:t>kortelę</w:t>
      </w:r>
      <w:r w:rsidRPr="0050091B">
        <w:rPr>
          <w:b/>
          <w:bCs/>
          <w:spacing w:val="-4"/>
        </w:rPr>
        <w:t xml:space="preserve"> </w:t>
      </w:r>
      <w:r w:rsidRPr="0050091B">
        <w:rPr>
          <w:b/>
          <w:bCs/>
        </w:rPr>
        <w:t>vaistininkui,</w:t>
      </w:r>
      <w:r w:rsidRPr="0050091B">
        <w:rPr>
          <w:b/>
          <w:bCs/>
          <w:spacing w:val="-4"/>
        </w:rPr>
        <w:t xml:space="preserve"> </w:t>
      </w:r>
      <w:r w:rsidRPr="0050091B">
        <w:rPr>
          <w:b/>
          <w:bCs/>
        </w:rPr>
        <w:t>odontologui</w:t>
      </w:r>
      <w:r w:rsidRPr="0050091B">
        <w:rPr>
          <w:b/>
          <w:bCs/>
          <w:spacing w:val="-4"/>
        </w:rPr>
        <w:t xml:space="preserve"> </w:t>
      </w:r>
      <w:r w:rsidR="00087232" w:rsidRPr="00BF28CA">
        <w:rPr>
          <w:rFonts w:eastAsia="TimesNewRoman,Bold"/>
          <w:b/>
          <w:bCs/>
        </w:rPr>
        <w:t>bet kuriam kitam sveikatos priežiūros specialistui</w:t>
      </w:r>
      <w:r w:rsidR="00DB16C9">
        <w:rPr>
          <w:rFonts w:eastAsia="TimesNewRoman,Bold"/>
          <w:b/>
          <w:bCs/>
        </w:rPr>
        <w:t xml:space="preserve"> prieš gydymą.</w:t>
      </w:r>
    </w:p>
    <w:p w14:paraId="621336A7" w14:textId="77777777" w:rsidR="00AB5936" w:rsidRPr="0050091B" w:rsidRDefault="00AB5936" w:rsidP="0050091B">
      <w:pPr>
        <w:pStyle w:val="Pagrindinistekstas"/>
        <w:kinsoku w:val="0"/>
        <w:overflowPunct w:val="0"/>
        <w:ind w:left="0"/>
        <w:rPr>
          <w:b/>
          <w:bCs/>
        </w:rPr>
      </w:pPr>
    </w:p>
    <w:p w14:paraId="16247C7D" w14:textId="77777777" w:rsidR="00AB5936" w:rsidRDefault="00087232" w:rsidP="0050091B">
      <w:pPr>
        <w:pStyle w:val="Pagrindinistekstas"/>
        <w:kinsoku w:val="0"/>
        <w:overflowPunct w:val="0"/>
        <w:ind w:left="0"/>
        <w:rPr>
          <w:b/>
          <w:bCs/>
        </w:rPr>
      </w:pPr>
      <w:r w:rsidRPr="00BF28CA">
        <w:rPr>
          <w:rFonts w:eastAsia="TimesNewRoman,Bold"/>
          <w:b/>
          <w:bCs/>
        </w:rPr>
        <w:t>Man taikomas gydymas</w:t>
      </w:r>
      <w:r w:rsidR="00AB5936" w:rsidRPr="0050091B">
        <w:rPr>
          <w:b/>
          <w:bCs/>
          <w:spacing w:val="-4"/>
        </w:rPr>
        <w:t xml:space="preserve"> </w:t>
      </w:r>
      <w:r w:rsidR="00AB5936" w:rsidRPr="0050091B">
        <w:rPr>
          <w:b/>
          <w:bCs/>
        </w:rPr>
        <w:t>antikoaguliantų</w:t>
      </w:r>
      <w:r w:rsidR="00AB5936" w:rsidRPr="0050091B">
        <w:rPr>
          <w:b/>
          <w:bCs/>
          <w:spacing w:val="-4"/>
        </w:rPr>
        <w:t xml:space="preserve"> </w:t>
      </w:r>
      <w:r w:rsidR="00AB5936" w:rsidRPr="0050091B">
        <w:rPr>
          <w:b/>
          <w:bCs/>
        </w:rPr>
        <w:t>grupės</w:t>
      </w:r>
      <w:r w:rsidR="00AB5936" w:rsidRPr="0050091B">
        <w:rPr>
          <w:b/>
          <w:bCs/>
          <w:spacing w:val="-4"/>
        </w:rPr>
        <w:t xml:space="preserve"> </w:t>
      </w:r>
      <w:r w:rsidR="00AB5936" w:rsidRPr="0050091B">
        <w:rPr>
          <w:b/>
          <w:bCs/>
        </w:rPr>
        <w:t>vaistu</w:t>
      </w:r>
      <w:r w:rsidR="00AB5936" w:rsidRPr="0050091B">
        <w:rPr>
          <w:b/>
          <w:bCs/>
          <w:spacing w:val="-4"/>
        </w:rPr>
        <w:t xml:space="preserve"> </w:t>
      </w:r>
      <w:r w:rsidR="00446560" w:rsidRPr="0050091B">
        <w:rPr>
          <w:b/>
          <w:bCs/>
        </w:rPr>
        <w:t>Apixaban STADA</w:t>
      </w:r>
      <w:r w:rsidR="00AB5936" w:rsidRPr="0050091B">
        <w:rPr>
          <w:b/>
          <w:bCs/>
          <w:spacing w:val="-4"/>
        </w:rPr>
        <w:t xml:space="preserve"> </w:t>
      </w:r>
      <w:r w:rsidR="00AB5936" w:rsidRPr="0050091B">
        <w:rPr>
          <w:b/>
          <w:bCs/>
        </w:rPr>
        <w:t>(apiksabanu),</w:t>
      </w:r>
      <w:r w:rsidR="00AB5936" w:rsidRPr="0050091B">
        <w:rPr>
          <w:b/>
          <w:bCs/>
          <w:spacing w:val="-4"/>
        </w:rPr>
        <w:t xml:space="preserve"> </w:t>
      </w:r>
      <w:r w:rsidR="00AB5936" w:rsidRPr="0050091B">
        <w:rPr>
          <w:b/>
          <w:bCs/>
        </w:rPr>
        <w:t>kuris</w:t>
      </w:r>
      <w:r w:rsidR="00AB5936" w:rsidRPr="0050091B">
        <w:rPr>
          <w:b/>
          <w:bCs/>
          <w:spacing w:val="-4"/>
        </w:rPr>
        <w:t xml:space="preserve"> </w:t>
      </w:r>
      <w:r w:rsidR="00AB5936" w:rsidRPr="0050091B">
        <w:rPr>
          <w:b/>
          <w:bCs/>
        </w:rPr>
        <w:t>padeda</w:t>
      </w:r>
      <w:r w:rsidR="00AB5936" w:rsidRPr="0050091B">
        <w:rPr>
          <w:b/>
          <w:bCs/>
          <w:spacing w:val="-4"/>
        </w:rPr>
        <w:t xml:space="preserve"> </w:t>
      </w:r>
      <w:r w:rsidR="00AB5936" w:rsidRPr="0050091B">
        <w:rPr>
          <w:b/>
          <w:bCs/>
        </w:rPr>
        <w:t>apsisaugoti</w:t>
      </w:r>
      <w:r w:rsidR="00AB5936" w:rsidRPr="0050091B">
        <w:rPr>
          <w:b/>
          <w:bCs/>
          <w:spacing w:val="-4"/>
        </w:rPr>
        <w:t xml:space="preserve"> </w:t>
      </w:r>
      <w:r w:rsidR="00AB5936" w:rsidRPr="0050091B">
        <w:rPr>
          <w:b/>
          <w:bCs/>
        </w:rPr>
        <w:t>nuo kraujo krešulių susidarymo.</w:t>
      </w:r>
    </w:p>
    <w:p w14:paraId="10C87665" w14:textId="77777777" w:rsidR="00853050" w:rsidRPr="0050091B" w:rsidRDefault="00853050" w:rsidP="0050091B">
      <w:pPr>
        <w:pStyle w:val="Pagrindinistekstas"/>
        <w:kinsoku w:val="0"/>
        <w:overflowPunct w:val="0"/>
        <w:ind w:left="0"/>
        <w:rPr>
          <w:b/>
          <w:bCs/>
        </w:rPr>
      </w:pPr>
    </w:p>
    <w:p w14:paraId="7572AFE5" w14:textId="77777777" w:rsidR="00AB5936" w:rsidRPr="0050091B" w:rsidRDefault="00AB5936" w:rsidP="0050091B">
      <w:pPr>
        <w:pStyle w:val="Pagrindinistekstas"/>
        <w:kinsoku w:val="0"/>
        <w:overflowPunct w:val="0"/>
        <w:ind w:left="0"/>
        <w:rPr>
          <w:b/>
          <w:bCs/>
          <w:spacing w:val="-2"/>
        </w:rPr>
      </w:pPr>
      <w:r w:rsidRPr="0050091B">
        <w:rPr>
          <w:b/>
          <w:bCs/>
        </w:rPr>
        <w:t>Prašome</w:t>
      </w:r>
      <w:r w:rsidRPr="0050091B">
        <w:rPr>
          <w:b/>
          <w:bCs/>
          <w:spacing w:val="-8"/>
        </w:rPr>
        <w:t xml:space="preserve"> </w:t>
      </w:r>
      <w:r w:rsidRPr="0050091B">
        <w:rPr>
          <w:b/>
          <w:bCs/>
        </w:rPr>
        <w:t>užpildy</w:t>
      </w:r>
      <w:r w:rsidR="00853050">
        <w:rPr>
          <w:b/>
          <w:bCs/>
        </w:rPr>
        <w:t>ti</w:t>
      </w:r>
      <w:r w:rsidRPr="0050091B">
        <w:rPr>
          <w:b/>
          <w:bCs/>
          <w:spacing w:val="-7"/>
        </w:rPr>
        <w:t xml:space="preserve"> </w:t>
      </w:r>
      <w:r w:rsidRPr="0050091B">
        <w:rPr>
          <w:b/>
          <w:bCs/>
        </w:rPr>
        <w:t>šį</w:t>
      </w:r>
      <w:r w:rsidR="00853050">
        <w:rPr>
          <w:b/>
          <w:bCs/>
        </w:rPr>
        <w:t xml:space="preserve"> </w:t>
      </w:r>
      <w:r w:rsidR="0050091B">
        <w:rPr>
          <w:b/>
          <w:bCs/>
          <w:spacing w:val="-7"/>
        </w:rPr>
        <w:t>skyrių</w:t>
      </w:r>
      <w:r w:rsidRPr="0050091B">
        <w:rPr>
          <w:b/>
          <w:bCs/>
          <w:spacing w:val="-7"/>
        </w:rPr>
        <w:t xml:space="preserve"> </w:t>
      </w:r>
      <w:r w:rsidRPr="0050091B">
        <w:rPr>
          <w:b/>
          <w:bCs/>
        </w:rPr>
        <w:t>arba</w:t>
      </w:r>
      <w:r w:rsidRPr="0050091B">
        <w:rPr>
          <w:b/>
          <w:bCs/>
          <w:spacing w:val="-7"/>
        </w:rPr>
        <w:t xml:space="preserve"> </w:t>
      </w:r>
      <w:r w:rsidRPr="0050091B">
        <w:rPr>
          <w:b/>
          <w:bCs/>
        </w:rPr>
        <w:t>paprašykite</w:t>
      </w:r>
      <w:r w:rsidRPr="0050091B">
        <w:rPr>
          <w:b/>
          <w:bCs/>
          <w:spacing w:val="-7"/>
        </w:rPr>
        <w:t xml:space="preserve"> </w:t>
      </w:r>
      <w:r w:rsidR="00087232" w:rsidRPr="00D21DFA">
        <w:rPr>
          <w:rFonts w:eastAsia="TimesNewRoman,Bold"/>
          <w:b/>
          <w:bCs/>
        </w:rPr>
        <w:t xml:space="preserve">tai padaryti </w:t>
      </w:r>
      <w:r w:rsidRPr="0050091B">
        <w:rPr>
          <w:b/>
          <w:bCs/>
          <w:spacing w:val="-2"/>
        </w:rPr>
        <w:t>gydytojo</w:t>
      </w:r>
    </w:p>
    <w:p w14:paraId="4BD2CEAA" w14:textId="77777777" w:rsidR="00AB5936" w:rsidRPr="0050091B" w:rsidRDefault="00AB5936" w:rsidP="0050091B">
      <w:pPr>
        <w:pStyle w:val="Pagrindinistekstas"/>
        <w:kinsoku w:val="0"/>
        <w:overflowPunct w:val="0"/>
        <w:ind w:left="0"/>
        <w:rPr>
          <w:spacing w:val="-2"/>
        </w:rPr>
      </w:pPr>
      <w:r w:rsidRPr="0050091B">
        <w:t xml:space="preserve">Paciento </w:t>
      </w:r>
      <w:r w:rsidRPr="0050091B">
        <w:rPr>
          <w:spacing w:val="-2"/>
        </w:rPr>
        <w:t>vardas</w:t>
      </w:r>
      <w:r w:rsidR="00B5142E">
        <w:rPr>
          <w:spacing w:val="-2"/>
        </w:rPr>
        <w:t xml:space="preserve"> ir pavardė</w:t>
      </w:r>
      <w:r w:rsidRPr="0050091B">
        <w:rPr>
          <w:spacing w:val="-2"/>
        </w:rPr>
        <w:t>:</w:t>
      </w:r>
    </w:p>
    <w:p w14:paraId="714F2DF1" w14:textId="77777777" w:rsidR="00AB5936" w:rsidRPr="0050091B" w:rsidRDefault="00AB5936" w:rsidP="0050091B">
      <w:pPr>
        <w:pStyle w:val="Pagrindinistekstas"/>
        <w:kinsoku w:val="0"/>
        <w:overflowPunct w:val="0"/>
        <w:ind w:left="0"/>
        <w:rPr>
          <w:spacing w:val="-2"/>
        </w:rPr>
      </w:pPr>
      <w:r w:rsidRPr="0050091B">
        <w:t>Gimimo</w:t>
      </w:r>
      <w:r w:rsidRPr="0050091B">
        <w:rPr>
          <w:spacing w:val="-6"/>
        </w:rPr>
        <w:t xml:space="preserve"> </w:t>
      </w:r>
      <w:r w:rsidRPr="0050091B">
        <w:rPr>
          <w:spacing w:val="-2"/>
        </w:rPr>
        <w:t>data:</w:t>
      </w:r>
    </w:p>
    <w:p w14:paraId="05A25CC2" w14:textId="77777777" w:rsidR="00AB5936" w:rsidRDefault="00AB5936" w:rsidP="0050091B">
      <w:pPr>
        <w:pStyle w:val="Pagrindinistekstas"/>
        <w:kinsoku w:val="0"/>
        <w:overflowPunct w:val="0"/>
        <w:ind w:left="0"/>
        <w:rPr>
          <w:spacing w:val="-2"/>
        </w:rPr>
      </w:pPr>
      <w:r w:rsidRPr="0050091B">
        <w:rPr>
          <w:spacing w:val="-2"/>
        </w:rPr>
        <w:t>Indikacija:</w:t>
      </w:r>
    </w:p>
    <w:p w14:paraId="40CD28A9" w14:textId="77777777" w:rsidR="00CD6028" w:rsidRPr="0050091B" w:rsidRDefault="00CD6028" w:rsidP="0050091B">
      <w:pPr>
        <w:pStyle w:val="Pagrindinistekstas"/>
        <w:kinsoku w:val="0"/>
        <w:overflowPunct w:val="0"/>
        <w:ind w:left="0"/>
        <w:rPr>
          <w:spacing w:val="-2"/>
        </w:rPr>
      </w:pPr>
      <w:r>
        <w:rPr>
          <w:spacing w:val="-2"/>
        </w:rPr>
        <w:t>Svoris:</w:t>
      </w:r>
    </w:p>
    <w:p w14:paraId="199DBF5A" w14:textId="77777777" w:rsidR="00853050" w:rsidRDefault="00AB5936" w:rsidP="00853050">
      <w:pPr>
        <w:pStyle w:val="Pagrindinistekstas"/>
        <w:kinsoku w:val="0"/>
        <w:overflowPunct w:val="0"/>
        <w:ind w:left="0"/>
      </w:pPr>
      <w:r w:rsidRPr="0050091B">
        <w:rPr>
          <w:spacing w:val="-2"/>
        </w:rPr>
        <w:t>Doz</w:t>
      </w:r>
      <w:r w:rsidR="00EE6194">
        <w:rPr>
          <w:spacing w:val="-2"/>
        </w:rPr>
        <w:t>ė</w:t>
      </w:r>
      <w:r w:rsidRPr="0050091B">
        <w:rPr>
          <w:spacing w:val="-2"/>
        </w:rPr>
        <w:t>:</w:t>
      </w:r>
      <w:r w:rsidR="005B2085">
        <w:rPr>
          <w:spacing w:val="-2"/>
        </w:rPr>
        <w:t xml:space="preserve"> </w:t>
      </w:r>
      <w:r w:rsidR="00B5142E">
        <w:rPr>
          <w:spacing w:val="-2"/>
        </w:rPr>
        <w:t>..........</w:t>
      </w:r>
      <w:r w:rsidRPr="0050091B">
        <w:t>mg</w:t>
      </w:r>
      <w:r w:rsidRPr="0050091B">
        <w:rPr>
          <w:spacing w:val="-8"/>
        </w:rPr>
        <w:t xml:space="preserve"> </w:t>
      </w:r>
      <w:r w:rsidRPr="0050091B">
        <w:t>du</w:t>
      </w:r>
      <w:r w:rsidRPr="0050091B">
        <w:rPr>
          <w:spacing w:val="-8"/>
        </w:rPr>
        <w:t xml:space="preserve"> </w:t>
      </w:r>
      <w:r w:rsidRPr="0050091B">
        <w:t>kartus</w:t>
      </w:r>
      <w:r w:rsidRPr="0050091B">
        <w:rPr>
          <w:spacing w:val="-8"/>
        </w:rPr>
        <w:t xml:space="preserve"> </w:t>
      </w:r>
      <w:r w:rsidRPr="0050091B">
        <w:t>per</w:t>
      </w:r>
      <w:r w:rsidRPr="0050091B">
        <w:rPr>
          <w:spacing w:val="-8"/>
        </w:rPr>
        <w:t xml:space="preserve"> </w:t>
      </w:r>
      <w:r w:rsidRPr="0050091B">
        <w:t>parą</w:t>
      </w:r>
    </w:p>
    <w:p w14:paraId="53C29F02" w14:textId="77777777" w:rsidR="00AB5936" w:rsidRPr="0050091B" w:rsidRDefault="00AB5936" w:rsidP="0050091B">
      <w:pPr>
        <w:pStyle w:val="Pagrindinistekstas"/>
        <w:tabs>
          <w:tab w:val="left" w:pos="1413"/>
        </w:tabs>
        <w:kinsoku w:val="0"/>
        <w:overflowPunct w:val="0"/>
        <w:ind w:left="0"/>
      </w:pPr>
      <w:r w:rsidRPr="0050091B">
        <w:t>Gydytojo vardas</w:t>
      </w:r>
      <w:r w:rsidR="00B5142E">
        <w:t xml:space="preserve"> ir pavardė</w:t>
      </w:r>
      <w:r w:rsidRPr="0050091B">
        <w:t>:</w:t>
      </w:r>
    </w:p>
    <w:p w14:paraId="6C5AFC38" w14:textId="77777777" w:rsidR="00AB5936" w:rsidRPr="0050091B" w:rsidRDefault="00AB5936" w:rsidP="0050091B">
      <w:pPr>
        <w:pStyle w:val="Pagrindinistekstas"/>
        <w:kinsoku w:val="0"/>
        <w:overflowPunct w:val="0"/>
        <w:ind w:left="0"/>
        <w:rPr>
          <w:spacing w:val="-2"/>
        </w:rPr>
      </w:pPr>
      <w:r w:rsidRPr="0050091B">
        <w:t>Gydytojo</w:t>
      </w:r>
      <w:r w:rsidRPr="0050091B">
        <w:rPr>
          <w:spacing w:val="-8"/>
        </w:rPr>
        <w:t xml:space="preserve"> </w:t>
      </w:r>
      <w:r w:rsidRPr="0050091B">
        <w:t>telefono</w:t>
      </w:r>
      <w:r w:rsidRPr="0050091B">
        <w:rPr>
          <w:spacing w:val="-8"/>
        </w:rPr>
        <w:t xml:space="preserve"> </w:t>
      </w:r>
      <w:r w:rsidRPr="0050091B">
        <w:rPr>
          <w:spacing w:val="-2"/>
        </w:rPr>
        <w:t>numeris:</w:t>
      </w:r>
    </w:p>
    <w:p w14:paraId="798AF124" w14:textId="77777777" w:rsidR="00AB5936" w:rsidRPr="0050091B" w:rsidRDefault="00AB5936" w:rsidP="0050091B">
      <w:pPr>
        <w:pStyle w:val="Pagrindinistekstas"/>
        <w:kinsoku w:val="0"/>
        <w:overflowPunct w:val="0"/>
        <w:ind w:left="0"/>
      </w:pPr>
    </w:p>
    <w:p w14:paraId="6251FB92" w14:textId="77777777" w:rsidR="00EE6194" w:rsidRPr="00D01F11" w:rsidRDefault="00EE6194" w:rsidP="00EE6194">
      <w:pPr>
        <w:kinsoku w:val="0"/>
        <w:overflowPunct w:val="0"/>
        <w:outlineLvl w:val="1"/>
        <w:rPr>
          <w:b/>
          <w:bCs/>
          <w:spacing w:val="-2"/>
        </w:rPr>
      </w:pPr>
      <w:r w:rsidRPr="00D01F11">
        <w:rPr>
          <w:b/>
          <w:bCs/>
        </w:rPr>
        <w:t>Informacija</w:t>
      </w:r>
      <w:r w:rsidRPr="00D01F11">
        <w:rPr>
          <w:b/>
          <w:bCs/>
          <w:spacing w:val="-9"/>
        </w:rPr>
        <w:t xml:space="preserve"> </w:t>
      </w:r>
      <w:r w:rsidRPr="00D01F11">
        <w:rPr>
          <w:b/>
          <w:bCs/>
        </w:rPr>
        <w:t>pacientams/</w:t>
      </w:r>
      <w:r w:rsidRPr="00C726B7">
        <w:t xml:space="preserve"> </w:t>
      </w:r>
      <w:r w:rsidRPr="00C726B7">
        <w:rPr>
          <w:b/>
          <w:bCs/>
        </w:rPr>
        <w:t>prižiūrintiems asmenims</w:t>
      </w:r>
    </w:p>
    <w:p w14:paraId="7E2CF5DD" w14:textId="77777777" w:rsidR="00EE6194" w:rsidRPr="00D01F11" w:rsidRDefault="00EE6194" w:rsidP="00EE6194">
      <w:pPr>
        <w:numPr>
          <w:ilvl w:val="0"/>
          <w:numId w:val="115"/>
        </w:numPr>
        <w:kinsoku w:val="0"/>
        <w:overflowPunct w:val="0"/>
        <w:ind w:left="567"/>
      </w:pPr>
      <w:r w:rsidRPr="00D01F11">
        <w:t>Reguliariai vartokite/ duokite Apixaban STADA kaip nurodyta. Jeigu praleidote rytinę dozę, išgerkite/ paduokite ją iš karto, kai tik prisiminsite, be to, ją galima vartoti kartu su vakarine doze. Praleistą vakarinę dozę galima vartoti/ duoti tik tą patį vakarą. Nevartokite/ neduokite dviejų dozių kitą rytą. Kitą dieną toliau vartokite/ duokite įprastą dozę du kartus per parą, kaip rekomenduojama pagal dozavimo planą.</w:t>
      </w:r>
    </w:p>
    <w:p w14:paraId="1DE119B8" w14:textId="77777777" w:rsidR="00EE6194" w:rsidRPr="00D01F11" w:rsidRDefault="00EE6194" w:rsidP="00EE6194">
      <w:pPr>
        <w:numPr>
          <w:ilvl w:val="0"/>
          <w:numId w:val="115"/>
        </w:numPr>
        <w:kinsoku w:val="0"/>
        <w:overflowPunct w:val="0"/>
        <w:ind w:left="567"/>
      </w:pPr>
      <w:r w:rsidRPr="00D01F11">
        <w:t>Nenutraukite</w:t>
      </w:r>
      <w:r w:rsidRPr="00D01F11">
        <w:rPr>
          <w:spacing w:val="-3"/>
        </w:rPr>
        <w:t xml:space="preserve"> </w:t>
      </w:r>
      <w:r w:rsidRPr="00D01F11">
        <w:t>Apixaban STADA</w:t>
      </w:r>
      <w:r w:rsidRPr="00D01F11">
        <w:rPr>
          <w:spacing w:val="-3"/>
        </w:rPr>
        <w:t xml:space="preserve"> </w:t>
      </w:r>
      <w:r w:rsidRPr="00D01F11">
        <w:t>vartojimo</w:t>
      </w:r>
      <w:r w:rsidRPr="00D01F11">
        <w:rPr>
          <w:spacing w:val="-2"/>
        </w:rPr>
        <w:t xml:space="preserve"> </w:t>
      </w:r>
      <w:r w:rsidRPr="00D01F11">
        <w:t>nepasitarę</w:t>
      </w:r>
      <w:r w:rsidRPr="00D01F11">
        <w:rPr>
          <w:spacing w:val="-3"/>
        </w:rPr>
        <w:t xml:space="preserve"> </w:t>
      </w:r>
      <w:r w:rsidRPr="00D01F11">
        <w:t>su</w:t>
      </w:r>
      <w:r w:rsidRPr="00D01F11">
        <w:rPr>
          <w:spacing w:val="-3"/>
        </w:rPr>
        <w:t xml:space="preserve"> </w:t>
      </w:r>
      <w:r w:rsidRPr="00D01F11">
        <w:t>gydytoju,</w:t>
      </w:r>
      <w:r w:rsidRPr="00D01F11">
        <w:rPr>
          <w:spacing w:val="-3"/>
        </w:rPr>
        <w:t xml:space="preserve"> </w:t>
      </w:r>
      <w:r w:rsidRPr="00D01F11">
        <w:t>nes</w:t>
      </w:r>
      <w:r w:rsidRPr="00D01F11">
        <w:rPr>
          <w:spacing w:val="-5"/>
        </w:rPr>
        <w:t xml:space="preserve"> </w:t>
      </w:r>
      <w:r w:rsidRPr="00D01F11">
        <w:t>kiltų insulto</w:t>
      </w:r>
      <w:r>
        <w:t>/ kraujo krešulio</w:t>
      </w:r>
      <w:r w:rsidRPr="00D01F11">
        <w:t xml:space="preserve"> ar kitokių komplikacijų rizika.</w:t>
      </w:r>
    </w:p>
    <w:p w14:paraId="5FA47A30" w14:textId="77777777" w:rsidR="00EE6194" w:rsidRPr="00D01F11" w:rsidRDefault="00EE6194" w:rsidP="00EE6194">
      <w:pPr>
        <w:numPr>
          <w:ilvl w:val="0"/>
          <w:numId w:val="115"/>
        </w:numPr>
        <w:kinsoku w:val="0"/>
        <w:overflowPunct w:val="0"/>
        <w:ind w:left="567"/>
        <w:rPr>
          <w:spacing w:val="-2"/>
        </w:rPr>
      </w:pPr>
      <w:r w:rsidRPr="00D01F11">
        <w:t>Apixaban STADA</w:t>
      </w:r>
      <w:r w:rsidRPr="00D01F11">
        <w:rPr>
          <w:spacing w:val="-9"/>
        </w:rPr>
        <w:t xml:space="preserve"> </w:t>
      </w:r>
      <w:r w:rsidRPr="00D01F11">
        <w:t>padeda skystinti kraują.</w:t>
      </w:r>
      <w:r w:rsidRPr="00D01F11">
        <w:rPr>
          <w:spacing w:val="-6"/>
        </w:rPr>
        <w:t xml:space="preserve"> </w:t>
      </w:r>
      <w:r w:rsidRPr="00D01F11">
        <w:t>Tačiau</w:t>
      </w:r>
      <w:r w:rsidRPr="00D01F11">
        <w:rPr>
          <w:spacing w:val="-6"/>
        </w:rPr>
        <w:t xml:space="preserve"> </w:t>
      </w:r>
      <w:r w:rsidRPr="00D01F11">
        <w:t>dėl</w:t>
      </w:r>
      <w:r w:rsidRPr="00D01F11">
        <w:rPr>
          <w:spacing w:val="-7"/>
        </w:rPr>
        <w:t xml:space="preserve"> </w:t>
      </w:r>
      <w:r w:rsidRPr="00D01F11">
        <w:t>to</w:t>
      </w:r>
      <w:r w:rsidRPr="00D01F11">
        <w:rPr>
          <w:spacing w:val="-6"/>
        </w:rPr>
        <w:t xml:space="preserve"> Jums </w:t>
      </w:r>
      <w:r w:rsidRPr="00D01F11">
        <w:t>gali</w:t>
      </w:r>
      <w:r w:rsidRPr="00D01F11">
        <w:rPr>
          <w:spacing w:val="-6"/>
        </w:rPr>
        <w:t xml:space="preserve"> </w:t>
      </w:r>
      <w:r w:rsidRPr="00D01F11">
        <w:t>būti didesnė</w:t>
      </w:r>
      <w:r w:rsidRPr="00D01F11">
        <w:rPr>
          <w:spacing w:val="-6"/>
        </w:rPr>
        <w:t xml:space="preserve"> </w:t>
      </w:r>
      <w:r w:rsidRPr="00D01F11">
        <w:t>kraujavimo</w:t>
      </w:r>
      <w:r w:rsidRPr="00D01F11">
        <w:rPr>
          <w:spacing w:val="-6"/>
        </w:rPr>
        <w:t xml:space="preserve"> </w:t>
      </w:r>
      <w:r w:rsidRPr="00D01F11">
        <w:rPr>
          <w:spacing w:val="-2"/>
        </w:rPr>
        <w:t>rizika.</w:t>
      </w:r>
    </w:p>
    <w:p w14:paraId="43F0752E" w14:textId="77777777" w:rsidR="00EE6194" w:rsidRPr="00D01F11" w:rsidRDefault="00EE6194" w:rsidP="00EE6194">
      <w:pPr>
        <w:numPr>
          <w:ilvl w:val="0"/>
          <w:numId w:val="115"/>
        </w:numPr>
        <w:kinsoku w:val="0"/>
        <w:overflowPunct w:val="0"/>
        <w:ind w:left="567"/>
        <w:rPr>
          <w:spacing w:val="-2"/>
        </w:rPr>
      </w:pPr>
      <w:r w:rsidRPr="00D01F11">
        <w:t>Kraujavimo</w:t>
      </w:r>
      <w:r w:rsidRPr="00D01F11">
        <w:rPr>
          <w:spacing w:val="-3"/>
        </w:rPr>
        <w:t xml:space="preserve"> </w:t>
      </w:r>
      <w:r w:rsidRPr="00D01F11">
        <w:t>požymiai</w:t>
      </w:r>
      <w:r w:rsidRPr="00D01F11">
        <w:rPr>
          <w:spacing w:val="-3"/>
        </w:rPr>
        <w:t xml:space="preserve"> </w:t>
      </w:r>
      <w:r w:rsidRPr="00D01F11">
        <w:t>ir</w:t>
      </w:r>
      <w:r w:rsidRPr="00D01F11">
        <w:rPr>
          <w:spacing w:val="-3"/>
        </w:rPr>
        <w:t xml:space="preserve"> </w:t>
      </w:r>
      <w:r w:rsidRPr="00D01F11">
        <w:t>simptomai</w:t>
      </w:r>
      <w:r w:rsidRPr="00D01F11">
        <w:rPr>
          <w:spacing w:val="-3"/>
        </w:rPr>
        <w:t xml:space="preserve"> </w:t>
      </w:r>
      <w:r w:rsidRPr="00D01F11">
        <w:t>yra</w:t>
      </w:r>
      <w:r w:rsidRPr="00D01F11">
        <w:rPr>
          <w:spacing w:val="-3"/>
        </w:rPr>
        <w:t xml:space="preserve"> mėlynių </w:t>
      </w:r>
      <w:r w:rsidRPr="00D01F11">
        <w:t>atsiradimas</w:t>
      </w:r>
      <w:r w:rsidRPr="00D01F11">
        <w:rPr>
          <w:spacing w:val="-3"/>
        </w:rPr>
        <w:t xml:space="preserve"> </w:t>
      </w:r>
      <w:r w:rsidRPr="00D01F11">
        <w:t>ar</w:t>
      </w:r>
      <w:r w:rsidRPr="00D01F11">
        <w:rPr>
          <w:spacing w:val="-3"/>
        </w:rPr>
        <w:t xml:space="preserve"> </w:t>
      </w:r>
      <w:r w:rsidRPr="00D01F11">
        <w:t>kraujavimas</w:t>
      </w:r>
      <w:r w:rsidRPr="00D01F11">
        <w:rPr>
          <w:spacing w:val="-3"/>
        </w:rPr>
        <w:t xml:space="preserve"> </w:t>
      </w:r>
      <w:r w:rsidRPr="00D01F11">
        <w:t>po</w:t>
      </w:r>
      <w:r w:rsidRPr="00D01F11">
        <w:rPr>
          <w:spacing w:val="-3"/>
        </w:rPr>
        <w:t xml:space="preserve"> </w:t>
      </w:r>
      <w:r w:rsidRPr="00D01F11">
        <w:t>oda,</w:t>
      </w:r>
      <w:r w:rsidRPr="00D01F11">
        <w:rPr>
          <w:spacing w:val="-3"/>
        </w:rPr>
        <w:t xml:space="preserve"> </w:t>
      </w:r>
      <w:r w:rsidRPr="00D01F11">
        <w:t xml:space="preserve">deguto spalvos išmatos, kraujas šlapime, kraujavimas iš nosies, svaigulys, nuovargis, blyškumas ar silpnumas, staigus stiprus galvos skausmas, atkosėjimas krauju ar kraujo </w:t>
      </w:r>
      <w:r w:rsidRPr="00D01F11">
        <w:rPr>
          <w:spacing w:val="-2"/>
        </w:rPr>
        <w:t>išvėmimas.</w:t>
      </w:r>
    </w:p>
    <w:p w14:paraId="7ACC3535" w14:textId="77777777" w:rsidR="00EE6194" w:rsidRPr="00D01F11" w:rsidRDefault="00EE6194" w:rsidP="00EE6194">
      <w:pPr>
        <w:numPr>
          <w:ilvl w:val="0"/>
          <w:numId w:val="115"/>
        </w:numPr>
        <w:kinsoku w:val="0"/>
        <w:overflowPunct w:val="0"/>
        <w:ind w:left="567"/>
        <w:rPr>
          <w:b/>
          <w:bCs/>
          <w:spacing w:val="-2"/>
        </w:rPr>
      </w:pPr>
      <w:r w:rsidRPr="00D01F11">
        <w:t>Jeigu</w:t>
      </w:r>
      <w:r w:rsidRPr="00D01F11">
        <w:rPr>
          <w:spacing w:val="-4"/>
        </w:rPr>
        <w:t xml:space="preserve"> </w:t>
      </w:r>
      <w:r w:rsidRPr="00D01F11">
        <w:t>pasireiškia</w:t>
      </w:r>
      <w:r w:rsidRPr="00D01F11">
        <w:rPr>
          <w:spacing w:val="-4"/>
        </w:rPr>
        <w:t xml:space="preserve"> </w:t>
      </w:r>
      <w:r w:rsidRPr="00D01F11">
        <w:t>kraujavimas,</w:t>
      </w:r>
      <w:r w:rsidRPr="00D01F11">
        <w:rPr>
          <w:spacing w:val="-4"/>
        </w:rPr>
        <w:t xml:space="preserve"> </w:t>
      </w:r>
      <w:r w:rsidRPr="00D01F11">
        <w:t>kuris</w:t>
      </w:r>
      <w:r w:rsidRPr="00D01F11">
        <w:rPr>
          <w:spacing w:val="-4"/>
        </w:rPr>
        <w:t xml:space="preserve"> </w:t>
      </w:r>
      <w:r w:rsidRPr="00D01F11">
        <w:t>nenustoja</w:t>
      </w:r>
      <w:r w:rsidRPr="00D01F11">
        <w:rPr>
          <w:spacing w:val="-4"/>
        </w:rPr>
        <w:t xml:space="preserve"> </w:t>
      </w:r>
      <w:r w:rsidRPr="00D01F11">
        <w:t>savaime,</w:t>
      </w:r>
      <w:r w:rsidRPr="00D01F11">
        <w:rPr>
          <w:spacing w:val="-5"/>
        </w:rPr>
        <w:t xml:space="preserve"> </w:t>
      </w:r>
      <w:r w:rsidRPr="00D01F11">
        <w:rPr>
          <w:b/>
          <w:bCs/>
        </w:rPr>
        <w:t>nedelsdami</w:t>
      </w:r>
      <w:r w:rsidRPr="00D01F11">
        <w:rPr>
          <w:b/>
          <w:bCs/>
          <w:spacing w:val="-4"/>
        </w:rPr>
        <w:t xml:space="preserve"> </w:t>
      </w:r>
      <w:r w:rsidRPr="00D01F11">
        <w:rPr>
          <w:b/>
          <w:bCs/>
        </w:rPr>
        <w:t>kreipkitės</w:t>
      </w:r>
      <w:r w:rsidRPr="00D01F11">
        <w:rPr>
          <w:b/>
          <w:bCs/>
          <w:spacing w:val="-4"/>
        </w:rPr>
        <w:t xml:space="preserve"> </w:t>
      </w:r>
      <w:r w:rsidRPr="00D01F11">
        <w:rPr>
          <w:b/>
          <w:bCs/>
        </w:rPr>
        <w:t xml:space="preserve">medicininės </w:t>
      </w:r>
      <w:r w:rsidRPr="00D01F11">
        <w:rPr>
          <w:b/>
          <w:bCs/>
          <w:spacing w:val="-2"/>
        </w:rPr>
        <w:t>pagalbos.</w:t>
      </w:r>
    </w:p>
    <w:p w14:paraId="072227BF" w14:textId="77777777" w:rsidR="00EE6194" w:rsidRPr="00D01F11" w:rsidRDefault="00EE6194" w:rsidP="00EE6194">
      <w:pPr>
        <w:numPr>
          <w:ilvl w:val="0"/>
          <w:numId w:val="115"/>
        </w:numPr>
        <w:kinsoku w:val="0"/>
        <w:overflowPunct w:val="0"/>
        <w:ind w:left="567"/>
      </w:pPr>
      <w:r w:rsidRPr="00D01F11">
        <w:t>Jeigu</w:t>
      </w:r>
      <w:r w:rsidRPr="00D01F11">
        <w:rPr>
          <w:spacing w:val="-5"/>
        </w:rPr>
        <w:t xml:space="preserve"> </w:t>
      </w:r>
      <w:r w:rsidRPr="00D01F11">
        <w:t>Jums /</w:t>
      </w:r>
      <w:r>
        <w:t>pacientui</w:t>
      </w:r>
      <w:r w:rsidRPr="00D01F11">
        <w:rPr>
          <w:spacing w:val="-3"/>
        </w:rPr>
        <w:t xml:space="preserve"> </w:t>
      </w:r>
      <w:r w:rsidRPr="00D01F11">
        <w:t>reikalinga chirurginė operacija ar bet kokia invazinė procedūra, informuokite gydytoją, kad Jūs/ ligonis vartojate Apixaban STADA.</w:t>
      </w:r>
    </w:p>
    <w:p w14:paraId="445B76AB" w14:textId="77777777" w:rsidR="00D6025E" w:rsidRPr="00DC6E12" w:rsidRDefault="00D6025E" w:rsidP="00F96159">
      <w:pPr>
        <w:pStyle w:val="Sraopastraipa"/>
        <w:ind w:hanging="140"/>
        <w:jc w:val="both"/>
      </w:pPr>
      <w:r>
        <w:t xml:space="preserve">                                                                                                                   </w:t>
      </w:r>
      <w:r w:rsidRPr="0007294B">
        <w:t>{mm MMMM}</w:t>
      </w:r>
    </w:p>
    <w:p w14:paraId="03E46560" w14:textId="77777777" w:rsidR="00D6025E" w:rsidRPr="0050091B" w:rsidRDefault="00D6025E" w:rsidP="00F96159">
      <w:pPr>
        <w:pStyle w:val="Sraopastraipa"/>
        <w:tabs>
          <w:tab w:val="left" w:pos="567"/>
        </w:tabs>
        <w:kinsoku w:val="0"/>
        <w:overflowPunct w:val="0"/>
        <w:ind w:left="567" w:firstLine="0"/>
        <w:rPr>
          <w:sz w:val="22"/>
          <w:szCs w:val="22"/>
        </w:rPr>
      </w:pPr>
    </w:p>
    <w:p w14:paraId="6C11D2E3" w14:textId="77777777" w:rsidR="00AB5936" w:rsidRPr="0050091B" w:rsidRDefault="00AB5936" w:rsidP="0050091B">
      <w:pPr>
        <w:pStyle w:val="Pagrindinistekstas"/>
        <w:kinsoku w:val="0"/>
        <w:overflowPunct w:val="0"/>
        <w:ind w:left="0"/>
      </w:pPr>
    </w:p>
    <w:p w14:paraId="02D44574" w14:textId="77777777" w:rsidR="00EE6194" w:rsidRPr="00D01F11" w:rsidRDefault="00EE6194" w:rsidP="00EE6194">
      <w:pPr>
        <w:kinsoku w:val="0"/>
        <w:overflowPunct w:val="0"/>
        <w:outlineLvl w:val="1"/>
        <w:rPr>
          <w:b/>
          <w:bCs/>
          <w:spacing w:val="-2"/>
        </w:rPr>
      </w:pPr>
      <w:r w:rsidRPr="00D01F11">
        <w:rPr>
          <w:b/>
          <w:bCs/>
        </w:rPr>
        <w:t>Informacija</w:t>
      </w:r>
      <w:r w:rsidRPr="00D01F11">
        <w:rPr>
          <w:b/>
          <w:bCs/>
          <w:spacing w:val="-10"/>
        </w:rPr>
        <w:t xml:space="preserve"> </w:t>
      </w:r>
      <w:r w:rsidRPr="00D01F11">
        <w:rPr>
          <w:b/>
          <w:bCs/>
        </w:rPr>
        <w:t>sveikatos</w:t>
      </w:r>
      <w:r w:rsidRPr="00D01F11">
        <w:rPr>
          <w:b/>
          <w:bCs/>
          <w:spacing w:val="-10"/>
        </w:rPr>
        <w:t xml:space="preserve"> </w:t>
      </w:r>
      <w:r w:rsidRPr="00D01F11">
        <w:rPr>
          <w:b/>
          <w:bCs/>
        </w:rPr>
        <w:t>priežiūros</w:t>
      </w:r>
      <w:r w:rsidRPr="00D01F11">
        <w:rPr>
          <w:b/>
          <w:bCs/>
          <w:spacing w:val="-10"/>
        </w:rPr>
        <w:t xml:space="preserve"> </w:t>
      </w:r>
      <w:r w:rsidRPr="00D01F11">
        <w:rPr>
          <w:b/>
          <w:bCs/>
          <w:spacing w:val="-2"/>
        </w:rPr>
        <w:t>specialistams</w:t>
      </w:r>
    </w:p>
    <w:p w14:paraId="247937B4" w14:textId="77777777" w:rsidR="00EE6194" w:rsidRPr="00D01F11" w:rsidRDefault="00EE6194" w:rsidP="00EE6194">
      <w:pPr>
        <w:numPr>
          <w:ilvl w:val="0"/>
          <w:numId w:val="116"/>
        </w:numPr>
        <w:kinsoku w:val="0"/>
        <w:overflowPunct w:val="0"/>
        <w:ind w:left="567"/>
      </w:pPr>
      <w:r w:rsidRPr="00D01F11">
        <w:t>Apixaban STADA</w:t>
      </w:r>
      <w:r w:rsidRPr="00D01F11">
        <w:rPr>
          <w:spacing w:val="-5"/>
        </w:rPr>
        <w:t xml:space="preserve"> </w:t>
      </w:r>
      <w:r w:rsidRPr="00D01F11">
        <w:t>(apiksabanas)</w:t>
      </w:r>
      <w:r w:rsidRPr="00D01F11">
        <w:rPr>
          <w:spacing w:val="-4"/>
        </w:rPr>
        <w:t xml:space="preserve"> </w:t>
      </w:r>
      <w:r w:rsidRPr="00D01F11">
        <w:t>yra</w:t>
      </w:r>
      <w:r w:rsidRPr="00D01F11">
        <w:rPr>
          <w:spacing w:val="-4"/>
        </w:rPr>
        <w:t xml:space="preserve"> </w:t>
      </w:r>
      <w:r w:rsidRPr="00D01F11">
        <w:t>geriamasis</w:t>
      </w:r>
      <w:r w:rsidRPr="00D01F11">
        <w:rPr>
          <w:spacing w:val="-4"/>
        </w:rPr>
        <w:t xml:space="preserve"> </w:t>
      </w:r>
      <w:r w:rsidRPr="00D01F11">
        <w:t>antikoaguliantas,</w:t>
      </w:r>
      <w:r w:rsidRPr="00D01F11">
        <w:rPr>
          <w:spacing w:val="-4"/>
        </w:rPr>
        <w:t xml:space="preserve"> </w:t>
      </w:r>
      <w:r w:rsidRPr="00D01F11">
        <w:t>kuris</w:t>
      </w:r>
      <w:r w:rsidRPr="00D01F11">
        <w:rPr>
          <w:spacing w:val="-4"/>
        </w:rPr>
        <w:t xml:space="preserve"> </w:t>
      </w:r>
      <w:r w:rsidRPr="00D01F11">
        <w:t>veikia</w:t>
      </w:r>
      <w:r w:rsidRPr="00D01F11">
        <w:rPr>
          <w:spacing w:val="-4"/>
        </w:rPr>
        <w:t xml:space="preserve"> </w:t>
      </w:r>
      <w:r w:rsidRPr="00D01F11">
        <w:t>tiesiogiai</w:t>
      </w:r>
      <w:r w:rsidRPr="00D01F11">
        <w:rPr>
          <w:spacing w:val="-4"/>
        </w:rPr>
        <w:t xml:space="preserve"> </w:t>
      </w:r>
      <w:r w:rsidRPr="00D01F11">
        <w:t>selektyviai slopindamas Xa faktorių.</w:t>
      </w:r>
    </w:p>
    <w:p w14:paraId="595AAF96" w14:textId="77777777" w:rsidR="00EE6194" w:rsidRPr="00D01F11" w:rsidRDefault="00EE6194" w:rsidP="00EE6194">
      <w:pPr>
        <w:numPr>
          <w:ilvl w:val="0"/>
          <w:numId w:val="116"/>
        </w:numPr>
        <w:kinsoku w:val="0"/>
        <w:overflowPunct w:val="0"/>
        <w:ind w:left="567"/>
      </w:pPr>
      <w:r w:rsidRPr="00D01F11">
        <w:t>Apixaban STADA</w:t>
      </w:r>
      <w:r w:rsidRPr="00D01F11">
        <w:rPr>
          <w:spacing w:val="-3"/>
        </w:rPr>
        <w:t xml:space="preserve"> </w:t>
      </w:r>
      <w:r w:rsidRPr="00D01F11">
        <w:t>gali</w:t>
      </w:r>
      <w:r w:rsidRPr="00D01F11">
        <w:rPr>
          <w:spacing w:val="-4"/>
        </w:rPr>
        <w:t xml:space="preserve"> </w:t>
      </w:r>
      <w:r w:rsidRPr="00D01F11">
        <w:t>didinti</w:t>
      </w:r>
      <w:r w:rsidRPr="00D01F11">
        <w:rPr>
          <w:spacing w:val="-4"/>
        </w:rPr>
        <w:t xml:space="preserve"> </w:t>
      </w:r>
      <w:r w:rsidRPr="00D01F11">
        <w:t>kraujavimo</w:t>
      </w:r>
      <w:r w:rsidRPr="00D01F11">
        <w:rPr>
          <w:spacing w:val="-4"/>
        </w:rPr>
        <w:t xml:space="preserve"> </w:t>
      </w:r>
      <w:r w:rsidRPr="00D01F11">
        <w:t>riziką.</w:t>
      </w:r>
      <w:r w:rsidRPr="00D01F11">
        <w:rPr>
          <w:spacing w:val="-4"/>
        </w:rPr>
        <w:t xml:space="preserve"> </w:t>
      </w:r>
      <w:r w:rsidRPr="00D01F11">
        <w:t>Pasireiškus</w:t>
      </w:r>
      <w:r w:rsidRPr="00D01F11">
        <w:rPr>
          <w:spacing w:val="-4"/>
        </w:rPr>
        <w:t xml:space="preserve"> </w:t>
      </w:r>
      <w:r w:rsidR="00F97058">
        <w:t>s</w:t>
      </w:r>
      <w:r w:rsidR="0076282C">
        <w:t>tipraus</w:t>
      </w:r>
      <w:r w:rsidR="00F97058" w:rsidRPr="00D01F11">
        <w:rPr>
          <w:spacing w:val="-4"/>
        </w:rPr>
        <w:t xml:space="preserve"> </w:t>
      </w:r>
      <w:r w:rsidRPr="00D01F11">
        <w:t>kraujavimo reiškiniams,</w:t>
      </w:r>
      <w:r w:rsidRPr="00D01F11">
        <w:rPr>
          <w:spacing w:val="-4"/>
        </w:rPr>
        <w:t xml:space="preserve"> </w:t>
      </w:r>
      <w:r w:rsidRPr="00D01F11">
        <w:t>jo</w:t>
      </w:r>
      <w:r w:rsidRPr="00D01F11">
        <w:rPr>
          <w:spacing w:val="-4"/>
        </w:rPr>
        <w:t xml:space="preserve"> </w:t>
      </w:r>
      <w:r w:rsidRPr="00D01F11">
        <w:t>vartojimas</w:t>
      </w:r>
      <w:r w:rsidRPr="00D01F11">
        <w:rPr>
          <w:spacing w:val="-4"/>
        </w:rPr>
        <w:t xml:space="preserve"> </w:t>
      </w:r>
      <w:r w:rsidRPr="00D01F11">
        <w:t>turi būti nedelsiant nutrauktas.</w:t>
      </w:r>
    </w:p>
    <w:p w14:paraId="070EEB02" w14:textId="77777777" w:rsidR="00EE6194" w:rsidRPr="00D01F11" w:rsidRDefault="00EE6194" w:rsidP="00EE6194">
      <w:pPr>
        <w:numPr>
          <w:ilvl w:val="0"/>
          <w:numId w:val="116"/>
        </w:numPr>
        <w:kinsoku w:val="0"/>
        <w:overflowPunct w:val="0"/>
        <w:ind w:left="567"/>
      </w:pPr>
      <w:r w:rsidRPr="00D01F11">
        <w:t>Gydymas</w:t>
      </w:r>
      <w:r w:rsidRPr="00D01F11">
        <w:rPr>
          <w:spacing w:val="-4"/>
        </w:rPr>
        <w:t xml:space="preserve"> </w:t>
      </w:r>
      <w:r w:rsidRPr="00D01F11">
        <w:t>Apixaban STADA</w:t>
      </w:r>
      <w:r w:rsidRPr="00D01F11">
        <w:rPr>
          <w:sz w:val="24"/>
          <w:szCs w:val="24"/>
        </w:rPr>
        <w:t xml:space="preserve"> </w:t>
      </w:r>
      <w:r w:rsidRPr="00D01F11">
        <w:t>nereikalauja ekspozicijos stebėjimo.</w:t>
      </w:r>
      <w:r w:rsidRPr="00D01F11">
        <w:rPr>
          <w:spacing w:val="-4"/>
        </w:rPr>
        <w:t xml:space="preserve"> </w:t>
      </w:r>
      <w:r w:rsidRPr="00D01F11">
        <w:t>Kalibruotas</w:t>
      </w:r>
      <w:r w:rsidRPr="00D01F11">
        <w:rPr>
          <w:spacing w:val="-4"/>
        </w:rPr>
        <w:t xml:space="preserve"> </w:t>
      </w:r>
      <w:r w:rsidRPr="00D01F11">
        <w:t>kiekybinis</w:t>
      </w:r>
      <w:r w:rsidRPr="00D01F11">
        <w:rPr>
          <w:spacing w:val="-4"/>
        </w:rPr>
        <w:t xml:space="preserve"> </w:t>
      </w:r>
      <w:r w:rsidRPr="00D01F11">
        <w:t>anti</w:t>
      </w:r>
      <w:r w:rsidRPr="00D01F11">
        <w:noBreakHyphen/>
        <w:t>Xa</w:t>
      </w:r>
      <w:r w:rsidRPr="00D01F11">
        <w:rPr>
          <w:spacing w:val="-4"/>
        </w:rPr>
        <w:t xml:space="preserve"> </w:t>
      </w:r>
      <w:r w:rsidRPr="00D01F11">
        <w:t>faktoriaus mėginys gali būti naudingas išskirtinėmis aplinkybėmis, pvz., perdozavimo ir neatidėliotinos operacijos atvejais (protrombino laiko (PL), tarptautinio</w:t>
      </w:r>
      <w:r w:rsidRPr="00D01F11">
        <w:rPr>
          <w:spacing w:val="-3"/>
        </w:rPr>
        <w:t xml:space="preserve"> </w:t>
      </w:r>
      <w:r w:rsidRPr="00D01F11">
        <w:t>normalizuotojo</w:t>
      </w:r>
      <w:r w:rsidRPr="00D01F11">
        <w:rPr>
          <w:spacing w:val="-3"/>
        </w:rPr>
        <w:t xml:space="preserve"> </w:t>
      </w:r>
      <w:r w:rsidRPr="00D01F11">
        <w:t>santykio</w:t>
      </w:r>
      <w:r w:rsidRPr="00D01F11">
        <w:rPr>
          <w:spacing w:val="-3"/>
        </w:rPr>
        <w:t xml:space="preserve"> </w:t>
      </w:r>
      <w:r w:rsidRPr="00D01F11">
        <w:t>(TNS)</w:t>
      </w:r>
      <w:r w:rsidRPr="00D01F11">
        <w:rPr>
          <w:i/>
          <w:iCs/>
        </w:rPr>
        <w:t xml:space="preserve"> </w:t>
      </w:r>
      <w:r w:rsidRPr="00D01F11">
        <w:t xml:space="preserve">ir aktyvinto dalinio tromboplastino laiko (aDTL) </w:t>
      </w:r>
      <w:r w:rsidRPr="00A764CD">
        <w:t>krešėjimo mėginiai yra nerekomenduojami</w:t>
      </w:r>
      <w:r w:rsidRPr="00D01F11">
        <w:t>) – žr. preparato charakteristikų santrauką (PCS).</w:t>
      </w:r>
    </w:p>
    <w:p w14:paraId="625A5336" w14:textId="77777777" w:rsidR="00EE6194" w:rsidRPr="00D01F11" w:rsidRDefault="00EE6194" w:rsidP="00EE6194">
      <w:pPr>
        <w:kinsoku w:val="0"/>
        <w:overflowPunct w:val="0"/>
        <w:ind w:left="567"/>
      </w:pPr>
    </w:p>
    <w:p w14:paraId="3E373441" w14:textId="77777777" w:rsidR="00EE6194" w:rsidRPr="00D01F11" w:rsidRDefault="00EE6194" w:rsidP="00EE6194">
      <w:pPr>
        <w:kinsoku w:val="0"/>
        <w:overflowPunct w:val="0"/>
        <w:ind w:left="567"/>
      </w:pPr>
      <w:r>
        <w:t>Yra s</w:t>
      </w:r>
      <w:r w:rsidRPr="00D01F11">
        <w:t>uaugusiesiems skir</w:t>
      </w:r>
      <w:r>
        <w:t>tas</w:t>
      </w:r>
      <w:r w:rsidRPr="00D01F11">
        <w:t xml:space="preserve"> vaistinis preparatas, neutralizuojantis apiksabano anti-Xa faktoriaus aktyvumą, tačiau jo saugumas ir veiksmingumas vaikams nenustatyti (žr. andeksaneto alfa preparato charakteristikų santrauką).</w:t>
      </w:r>
    </w:p>
    <w:p w14:paraId="66DC8232" w14:textId="77777777" w:rsidR="000E2E96" w:rsidRPr="0050091B" w:rsidRDefault="000E2E96" w:rsidP="0050091B">
      <w:pPr>
        <w:jc w:val="center"/>
        <w:rPr>
          <w:b/>
          <w:caps/>
        </w:rPr>
      </w:pPr>
    </w:p>
    <w:p w14:paraId="347B972D" w14:textId="77777777" w:rsidR="000E2E96" w:rsidRPr="0050091B" w:rsidRDefault="000E2E96" w:rsidP="0050091B">
      <w:pPr>
        <w:jc w:val="center"/>
        <w:rPr>
          <w:b/>
          <w:caps/>
        </w:rPr>
      </w:pPr>
    </w:p>
    <w:p w14:paraId="0463591E" w14:textId="77777777" w:rsidR="000E2E96" w:rsidRPr="0050091B" w:rsidRDefault="000E2E96" w:rsidP="0050091B">
      <w:pPr>
        <w:jc w:val="center"/>
        <w:rPr>
          <w:b/>
          <w:caps/>
        </w:rPr>
      </w:pPr>
    </w:p>
    <w:p w14:paraId="725E771D" w14:textId="77777777" w:rsidR="000E2E96" w:rsidRPr="0050091B" w:rsidRDefault="000E2E96" w:rsidP="0050091B">
      <w:pPr>
        <w:jc w:val="center"/>
        <w:rPr>
          <w:b/>
          <w:caps/>
        </w:rPr>
      </w:pPr>
    </w:p>
    <w:p w14:paraId="2D0C7B9D" w14:textId="77777777" w:rsidR="000E2E96" w:rsidRPr="0050091B" w:rsidRDefault="000E2E96" w:rsidP="0050091B">
      <w:pPr>
        <w:jc w:val="center"/>
        <w:rPr>
          <w:b/>
          <w:caps/>
        </w:rPr>
      </w:pPr>
    </w:p>
    <w:p w14:paraId="52EEF50D" w14:textId="77777777" w:rsidR="000E2E96" w:rsidRPr="0050091B" w:rsidRDefault="000E2E96" w:rsidP="0050091B">
      <w:pPr>
        <w:jc w:val="center"/>
        <w:rPr>
          <w:b/>
          <w:caps/>
        </w:rPr>
      </w:pPr>
    </w:p>
    <w:p w14:paraId="343BC459" w14:textId="77777777" w:rsidR="000E2E96" w:rsidRPr="0050091B" w:rsidRDefault="000E2E96" w:rsidP="0050091B">
      <w:pPr>
        <w:jc w:val="center"/>
        <w:rPr>
          <w:b/>
          <w:caps/>
        </w:rPr>
      </w:pPr>
    </w:p>
    <w:p w14:paraId="73E84EE3" w14:textId="77777777" w:rsidR="000E2E96" w:rsidRPr="0050091B" w:rsidRDefault="000E2E96" w:rsidP="0050091B">
      <w:pPr>
        <w:jc w:val="center"/>
        <w:rPr>
          <w:b/>
          <w:caps/>
        </w:rPr>
      </w:pPr>
    </w:p>
    <w:p w14:paraId="32276263" w14:textId="77777777" w:rsidR="000E2E96" w:rsidRPr="0050091B" w:rsidRDefault="000E2E96" w:rsidP="0050091B">
      <w:pPr>
        <w:jc w:val="center"/>
        <w:rPr>
          <w:b/>
          <w:caps/>
        </w:rPr>
      </w:pPr>
    </w:p>
    <w:p w14:paraId="2BF636A0" w14:textId="77777777" w:rsidR="000E2E96" w:rsidRPr="0050091B" w:rsidRDefault="000E2E96" w:rsidP="0050091B">
      <w:pPr>
        <w:jc w:val="center"/>
        <w:rPr>
          <w:b/>
          <w:caps/>
        </w:rPr>
      </w:pPr>
    </w:p>
    <w:p w14:paraId="1F9A569E" w14:textId="77777777" w:rsidR="000E2E96" w:rsidRPr="0050091B" w:rsidRDefault="000E2E96" w:rsidP="0050091B">
      <w:pPr>
        <w:jc w:val="center"/>
        <w:rPr>
          <w:b/>
          <w:caps/>
        </w:rPr>
      </w:pPr>
    </w:p>
    <w:p w14:paraId="7EF9B19A" w14:textId="77777777" w:rsidR="000E2E96" w:rsidRPr="0050091B" w:rsidRDefault="000E2E96" w:rsidP="0050091B">
      <w:pPr>
        <w:jc w:val="center"/>
        <w:rPr>
          <w:b/>
          <w:caps/>
        </w:rPr>
      </w:pPr>
    </w:p>
    <w:p w14:paraId="4C1F68B7" w14:textId="77777777" w:rsidR="000E2E96" w:rsidRPr="0050091B" w:rsidRDefault="000E2E96" w:rsidP="0050091B">
      <w:pPr>
        <w:jc w:val="center"/>
        <w:rPr>
          <w:b/>
          <w:caps/>
        </w:rPr>
      </w:pPr>
    </w:p>
    <w:p w14:paraId="6C01136A" w14:textId="77777777" w:rsidR="000E2E96" w:rsidRPr="0050091B" w:rsidRDefault="000E2E96" w:rsidP="0050091B">
      <w:pPr>
        <w:jc w:val="center"/>
        <w:rPr>
          <w:b/>
          <w:caps/>
        </w:rPr>
      </w:pPr>
    </w:p>
    <w:p w14:paraId="0052A8AC" w14:textId="77777777" w:rsidR="000E2E96" w:rsidRPr="0050091B" w:rsidRDefault="000E2E96" w:rsidP="0050091B">
      <w:pPr>
        <w:jc w:val="center"/>
        <w:rPr>
          <w:b/>
          <w:caps/>
        </w:rPr>
      </w:pPr>
    </w:p>
    <w:p w14:paraId="7E1D75F8" w14:textId="77777777" w:rsidR="000E2E96" w:rsidRPr="0050091B" w:rsidRDefault="000E2E96" w:rsidP="0050091B">
      <w:pPr>
        <w:jc w:val="center"/>
        <w:rPr>
          <w:b/>
          <w:caps/>
        </w:rPr>
      </w:pPr>
    </w:p>
    <w:p w14:paraId="4B43A0BB" w14:textId="77777777" w:rsidR="000E2E96" w:rsidRPr="0050091B" w:rsidRDefault="000E2E96" w:rsidP="0050091B">
      <w:pPr>
        <w:jc w:val="center"/>
        <w:rPr>
          <w:b/>
          <w:caps/>
        </w:rPr>
      </w:pPr>
    </w:p>
    <w:p w14:paraId="7C7A14E6" w14:textId="77777777" w:rsidR="000E2E96" w:rsidRPr="0050091B" w:rsidRDefault="000E2E96" w:rsidP="0050091B">
      <w:pPr>
        <w:jc w:val="center"/>
        <w:rPr>
          <w:b/>
          <w:caps/>
        </w:rPr>
      </w:pPr>
    </w:p>
    <w:p w14:paraId="7280BC21" w14:textId="77777777" w:rsidR="000E2E96" w:rsidRPr="0050091B" w:rsidRDefault="000E2E96" w:rsidP="0050091B">
      <w:pPr>
        <w:jc w:val="center"/>
        <w:rPr>
          <w:b/>
          <w:caps/>
        </w:rPr>
      </w:pPr>
    </w:p>
    <w:p w14:paraId="4FBE3280" w14:textId="77777777" w:rsidR="000E2E96" w:rsidRPr="0050091B" w:rsidRDefault="000E2E96" w:rsidP="0050091B">
      <w:pPr>
        <w:jc w:val="center"/>
        <w:rPr>
          <w:b/>
          <w:caps/>
        </w:rPr>
      </w:pPr>
    </w:p>
    <w:p w14:paraId="4EA443B9" w14:textId="77777777" w:rsidR="000E2E96" w:rsidRPr="0050091B" w:rsidRDefault="000E2E96" w:rsidP="0050091B">
      <w:pPr>
        <w:jc w:val="center"/>
        <w:rPr>
          <w:b/>
          <w:caps/>
        </w:rPr>
      </w:pPr>
    </w:p>
    <w:p w14:paraId="0EC6E747" w14:textId="77777777" w:rsidR="00B14088" w:rsidRDefault="00B14088" w:rsidP="0050091B">
      <w:pPr>
        <w:jc w:val="center"/>
        <w:outlineLvl w:val="0"/>
        <w:rPr>
          <w:b/>
        </w:rPr>
      </w:pPr>
    </w:p>
    <w:p w14:paraId="7FA344D0" w14:textId="77777777" w:rsidR="00B14088" w:rsidRDefault="00B14088" w:rsidP="0050091B">
      <w:pPr>
        <w:jc w:val="center"/>
        <w:outlineLvl w:val="0"/>
        <w:rPr>
          <w:b/>
        </w:rPr>
      </w:pPr>
    </w:p>
    <w:p w14:paraId="3593DE58" w14:textId="77777777" w:rsidR="000E2E96" w:rsidRPr="0050091B" w:rsidRDefault="000E2E96" w:rsidP="0050091B">
      <w:pPr>
        <w:jc w:val="center"/>
        <w:outlineLvl w:val="0"/>
        <w:rPr>
          <w:b/>
          <w:caps/>
        </w:rPr>
      </w:pPr>
      <w:r w:rsidRPr="0050091B">
        <w:rPr>
          <w:b/>
        </w:rPr>
        <w:t>B. PAKUOTĖS LAPELIS</w:t>
      </w:r>
    </w:p>
    <w:p w14:paraId="04C59656" w14:textId="77777777" w:rsidR="00AB5936" w:rsidRPr="00407F9F" w:rsidRDefault="000E2E96" w:rsidP="00A44014">
      <w:pPr>
        <w:pStyle w:val="Antrat1"/>
        <w:tabs>
          <w:tab w:val="left" w:pos="3698"/>
        </w:tabs>
        <w:kinsoku w:val="0"/>
        <w:overflowPunct w:val="0"/>
        <w:spacing w:before="0"/>
        <w:ind w:left="0"/>
        <w:jc w:val="center"/>
        <w:rPr>
          <w:spacing w:val="-2"/>
        </w:rPr>
      </w:pPr>
      <w:r w:rsidRPr="0050091B">
        <w:rPr>
          <w:b w:val="0"/>
        </w:rPr>
        <w:br w:type="page"/>
      </w:r>
      <w:r w:rsidR="00AB5936" w:rsidRPr="00407F9F">
        <w:lastRenderedPageBreak/>
        <w:t>Pakuotės</w:t>
      </w:r>
      <w:r w:rsidR="00AB5936" w:rsidRPr="00407F9F">
        <w:rPr>
          <w:spacing w:val="-9"/>
        </w:rPr>
        <w:t xml:space="preserve"> </w:t>
      </w:r>
      <w:r w:rsidR="00AB5936" w:rsidRPr="00407F9F">
        <w:t>lapelis:</w:t>
      </w:r>
      <w:r w:rsidR="00AB5936" w:rsidRPr="00407F9F">
        <w:rPr>
          <w:spacing w:val="-9"/>
        </w:rPr>
        <w:t xml:space="preserve"> </w:t>
      </w:r>
      <w:r w:rsidR="00AB5936" w:rsidRPr="00407F9F">
        <w:t>informacija</w:t>
      </w:r>
      <w:r w:rsidR="00AB5936" w:rsidRPr="00407F9F">
        <w:rPr>
          <w:spacing w:val="-9"/>
        </w:rPr>
        <w:t xml:space="preserve"> </w:t>
      </w:r>
      <w:r w:rsidR="00AB5936" w:rsidRPr="00407F9F">
        <w:rPr>
          <w:spacing w:val="-2"/>
        </w:rPr>
        <w:t>vartotojui</w:t>
      </w:r>
    </w:p>
    <w:p w14:paraId="2B2515D8" w14:textId="77777777" w:rsidR="00AB5936" w:rsidRPr="00407F9F" w:rsidRDefault="00AB5936" w:rsidP="0050091B">
      <w:pPr>
        <w:pStyle w:val="Pagrindinistekstas"/>
        <w:kinsoku w:val="0"/>
        <w:overflowPunct w:val="0"/>
        <w:ind w:left="0"/>
        <w:rPr>
          <w:b/>
          <w:bCs/>
        </w:rPr>
      </w:pPr>
    </w:p>
    <w:p w14:paraId="48C3C693" w14:textId="77777777" w:rsidR="00AB5936" w:rsidRPr="00407F9F" w:rsidRDefault="00446560" w:rsidP="0050091B">
      <w:pPr>
        <w:pStyle w:val="Pagrindinistekstas"/>
        <w:kinsoku w:val="0"/>
        <w:overflowPunct w:val="0"/>
        <w:ind w:left="0"/>
        <w:jc w:val="center"/>
        <w:rPr>
          <w:b/>
          <w:bCs/>
          <w:spacing w:val="-2"/>
        </w:rPr>
      </w:pPr>
      <w:r w:rsidRPr="00407F9F">
        <w:rPr>
          <w:b/>
          <w:bCs/>
        </w:rPr>
        <w:t>Apixaban STADA</w:t>
      </w:r>
      <w:r w:rsidR="00AB5936" w:rsidRPr="00407F9F">
        <w:rPr>
          <w:b/>
          <w:bCs/>
          <w:spacing w:val="-5"/>
        </w:rPr>
        <w:t xml:space="preserve"> </w:t>
      </w:r>
      <w:r w:rsidR="00AB5936" w:rsidRPr="00407F9F">
        <w:rPr>
          <w:b/>
          <w:bCs/>
        </w:rPr>
        <w:t>2,5</w:t>
      </w:r>
      <w:r w:rsidR="0050091B" w:rsidRPr="00407F9F">
        <w:rPr>
          <w:b/>
          <w:bCs/>
          <w:spacing w:val="-6"/>
        </w:rPr>
        <w:t> mg</w:t>
      </w:r>
      <w:r w:rsidR="00AB5936" w:rsidRPr="00407F9F">
        <w:rPr>
          <w:b/>
          <w:bCs/>
          <w:spacing w:val="-5"/>
        </w:rPr>
        <w:t xml:space="preserve"> </w:t>
      </w:r>
      <w:r w:rsidR="00AB5936" w:rsidRPr="00407F9F">
        <w:rPr>
          <w:b/>
          <w:bCs/>
        </w:rPr>
        <w:t>plėvele</w:t>
      </w:r>
      <w:r w:rsidR="00AB5936" w:rsidRPr="00407F9F">
        <w:rPr>
          <w:b/>
          <w:bCs/>
          <w:spacing w:val="-5"/>
        </w:rPr>
        <w:t xml:space="preserve"> </w:t>
      </w:r>
      <w:r w:rsidR="00AB5936" w:rsidRPr="00407F9F">
        <w:rPr>
          <w:b/>
          <w:bCs/>
        </w:rPr>
        <w:t>dengtos</w:t>
      </w:r>
      <w:r w:rsidR="00AB5936" w:rsidRPr="00407F9F">
        <w:rPr>
          <w:b/>
          <w:bCs/>
          <w:spacing w:val="-5"/>
        </w:rPr>
        <w:t xml:space="preserve"> </w:t>
      </w:r>
      <w:r w:rsidR="00AB5936" w:rsidRPr="00407F9F">
        <w:rPr>
          <w:b/>
          <w:bCs/>
          <w:spacing w:val="-2"/>
        </w:rPr>
        <w:t>tabletės</w:t>
      </w:r>
    </w:p>
    <w:p w14:paraId="19A5DDB5" w14:textId="77777777" w:rsidR="00AB5936" w:rsidRPr="00407F9F" w:rsidRDefault="00AB5936" w:rsidP="0050091B">
      <w:pPr>
        <w:pStyle w:val="Pagrindinistekstas"/>
        <w:kinsoku w:val="0"/>
        <w:overflowPunct w:val="0"/>
        <w:ind w:left="0"/>
        <w:jc w:val="center"/>
        <w:rPr>
          <w:spacing w:val="-2"/>
        </w:rPr>
      </w:pPr>
      <w:r w:rsidRPr="00407F9F">
        <w:rPr>
          <w:spacing w:val="-2"/>
        </w:rPr>
        <w:t>apiksabanas</w:t>
      </w:r>
    </w:p>
    <w:p w14:paraId="0B37163D" w14:textId="77777777" w:rsidR="00AB5936" w:rsidRPr="00407F9F" w:rsidRDefault="00AB5936" w:rsidP="0050091B">
      <w:pPr>
        <w:pStyle w:val="Pagrindinistekstas"/>
        <w:kinsoku w:val="0"/>
        <w:overflowPunct w:val="0"/>
        <w:ind w:left="0"/>
      </w:pPr>
    </w:p>
    <w:p w14:paraId="5B5CDF73" w14:textId="77777777" w:rsidR="00AB5936" w:rsidRPr="00407F9F" w:rsidRDefault="00AB5936" w:rsidP="0050091B">
      <w:pPr>
        <w:pStyle w:val="Antrat2"/>
        <w:kinsoku w:val="0"/>
        <w:overflowPunct w:val="0"/>
        <w:ind w:left="0"/>
      </w:pPr>
      <w:r w:rsidRPr="00407F9F">
        <w:t>Atidžiai</w:t>
      </w:r>
      <w:r w:rsidRPr="00407F9F">
        <w:rPr>
          <w:spacing w:val="-3"/>
        </w:rPr>
        <w:t xml:space="preserve"> </w:t>
      </w:r>
      <w:r w:rsidRPr="00407F9F">
        <w:t>perskaitykite</w:t>
      </w:r>
      <w:r w:rsidRPr="00407F9F">
        <w:rPr>
          <w:spacing w:val="-3"/>
        </w:rPr>
        <w:t xml:space="preserve"> </w:t>
      </w:r>
      <w:r w:rsidRPr="00407F9F">
        <w:t>visą</w:t>
      </w:r>
      <w:r w:rsidRPr="00407F9F">
        <w:rPr>
          <w:spacing w:val="-3"/>
        </w:rPr>
        <w:t xml:space="preserve"> </w:t>
      </w:r>
      <w:r w:rsidRPr="00407F9F">
        <w:t>šį</w:t>
      </w:r>
      <w:r w:rsidRPr="00407F9F">
        <w:rPr>
          <w:spacing w:val="-3"/>
        </w:rPr>
        <w:t xml:space="preserve"> </w:t>
      </w:r>
      <w:r w:rsidRPr="00407F9F">
        <w:t>lapelį,</w:t>
      </w:r>
      <w:r w:rsidRPr="00407F9F">
        <w:rPr>
          <w:spacing w:val="-3"/>
        </w:rPr>
        <w:t xml:space="preserve"> </w:t>
      </w:r>
      <w:r w:rsidRPr="00407F9F">
        <w:t>prieš</w:t>
      </w:r>
      <w:r w:rsidRPr="00407F9F">
        <w:rPr>
          <w:spacing w:val="-3"/>
        </w:rPr>
        <w:t xml:space="preserve"> </w:t>
      </w:r>
      <w:r w:rsidRPr="00407F9F">
        <w:t>pradėdami</w:t>
      </w:r>
      <w:r w:rsidRPr="00407F9F">
        <w:rPr>
          <w:spacing w:val="-3"/>
        </w:rPr>
        <w:t xml:space="preserve"> </w:t>
      </w:r>
      <w:r w:rsidRPr="00407F9F">
        <w:t>vartoti</w:t>
      </w:r>
      <w:r w:rsidRPr="00407F9F">
        <w:rPr>
          <w:spacing w:val="-3"/>
        </w:rPr>
        <w:t xml:space="preserve"> </w:t>
      </w:r>
      <w:r w:rsidRPr="00407F9F">
        <w:t>vaistą,</w:t>
      </w:r>
      <w:r w:rsidRPr="00407F9F">
        <w:rPr>
          <w:spacing w:val="-6"/>
        </w:rPr>
        <w:t xml:space="preserve"> </w:t>
      </w:r>
      <w:r w:rsidRPr="00407F9F">
        <w:t>nes</w:t>
      </w:r>
      <w:r w:rsidRPr="00407F9F">
        <w:rPr>
          <w:spacing w:val="-3"/>
        </w:rPr>
        <w:t xml:space="preserve"> </w:t>
      </w:r>
      <w:r w:rsidRPr="00407F9F">
        <w:t>jame</w:t>
      </w:r>
      <w:r w:rsidRPr="00407F9F">
        <w:rPr>
          <w:spacing w:val="-3"/>
        </w:rPr>
        <w:t xml:space="preserve"> </w:t>
      </w:r>
      <w:r w:rsidRPr="00407F9F">
        <w:t>pateikiama</w:t>
      </w:r>
      <w:r w:rsidRPr="00407F9F">
        <w:rPr>
          <w:spacing w:val="-3"/>
        </w:rPr>
        <w:t xml:space="preserve"> </w:t>
      </w:r>
      <w:r w:rsidRPr="00407F9F">
        <w:t>Jums svarbi informacija.</w:t>
      </w:r>
    </w:p>
    <w:p w14:paraId="14F52EF3" w14:textId="77777777" w:rsidR="00AB5936" w:rsidRPr="00407F9F" w:rsidRDefault="00AB5936" w:rsidP="007D3960">
      <w:pPr>
        <w:pStyle w:val="Sraopastraipa"/>
        <w:numPr>
          <w:ilvl w:val="0"/>
          <w:numId w:val="75"/>
        </w:numPr>
        <w:tabs>
          <w:tab w:val="left" w:pos="567"/>
        </w:tabs>
        <w:kinsoku w:val="0"/>
        <w:overflowPunct w:val="0"/>
        <w:ind w:left="567"/>
        <w:rPr>
          <w:spacing w:val="-2"/>
          <w:sz w:val="22"/>
          <w:szCs w:val="22"/>
        </w:rPr>
      </w:pPr>
      <w:r w:rsidRPr="00407F9F">
        <w:rPr>
          <w:sz w:val="22"/>
          <w:szCs w:val="22"/>
        </w:rPr>
        <w:t>Neišmeskite</w:t>
      </w:r>
      <w:r w:rsidRPr="00407F9F">
        <w:rPr>
          <w:spacing w:val="-8"/>
          <w:sz w:val="22"/>
          <w:szCs w:val="22"/>
        </w:rPr>
        <w:t xml:space="preserve"> </w:t>
      </w:r>
      <w:r w:rsidRPr="00407F9F">
        <w:rPr>
          <w:sz w:val="22"/>
          <w:szCs w:val="22"/>
        </w:rPr>
        <w:t>šio</w:t>
      </w:r>
      <w:r w:rsidRPr="00407F9F">
        <w:rPr>
          <w:spacing w:val="-5"/>
          <w:sz w:val="22"/>
          <w:szCs w:val="22"/>
        </w:rPr>
        <w:t xml:space="preserve"> </w:t>
      </w:r>
      <w:r w:rsidRPr="00407F9F">
        <w:rPr>
          <w:sz w:val="22"/>
          <w:szCs w:val="22"/>
        </w:rPr>
        <w:t>lapelio,</w:t>
      </w:r>
      <w:r w:rsidRPr="00407F9F">
        <w:rPr>
          <w:spacing w:val="-6"/>
          <w:sz w:val="22"/>
          <w:szCs w:val="22"/>
        </w:rPr>
        <w:t xml:space="preserve"> </w:t>
      </w:r>
      <w:r w:rsidRPr="00407F9F">
        <w:rPr>
          <w:sz w:val="22"/>
          <w:szCs w:val="22"/>
        </w:rPr>
        <w:t>nes</w:t>
      </w:r>
      <w:r w:rsidRPr="00407F9F">
        <w:rPr>
          <w:spacing w:val="-5"/>
          <w:sz w:val="22"/>
          <w:szCs w:val="22"/>
        </w:rPr>
        <w:t xml:space="preserve"> </w:t>
      </w:r>
      <w:r w:rsidRPr="00407F9F">
        <w:rPr>
          <w:sz w:val="22"/>
          <w:szCs w:val="22"/>
        </w:rPr>
        <w:t>vėl</w:t>
      </w:r>
      <w:r w:rsidRPr="00407F9F">
        <w:rPr>
          <w:spacing w:val="-5"/>
          <w:sz w:val="22"/>
          <w:szCs w:val="22"/>
        </w:rPr>
        <w:t xml:space="preserve"> </w:t>
      </w:r>
      <w:r w:rsidRPr="00407F9F">
        <w:rPr>
          <w:sz w:val="22"/>
          <w:szCs w:val="22"/>
        </w:rPr>
        <w:t>gali</w:t>
      </w:r>
      <w:r w:rsidRPr="00407F9F">
        <w:rPr>
          <w:spacing w:val="-6"/>
          <w:sz w:val="22"/>
          <w:szCs w:val="22"/>
        </w:rPr>
        <w:t xml:space="preserve"> </w:t>
      </w:r>
      <w:r w:rsidRPr="00407F9F">
        <w:rPr>
          <w:sz w:val="22"/>
          <w:szCs w:val="22"/>
        </w:rPr>
        <w:t>prireikti</w:t>
      </w:r>
      <w:r w:rsidRPr="00407F9F">
        <w:rPr>
          <w:spacing w:val="-5"/>
          <w:sz w:val="22"/>
          <w:szCs w:val="22"/>
        </w:rPr>
        <w:t xml:space="preserve"> </w:t>
      </w:r>
      <w:r w:rsidRPr="00407F9F">
        <w:rPr>
          <w:sz w:val="22"/>
          <w:szCs w:val="22"/>
        </w:rPr>
        <w:t>jį</w:t>
      </w:r>
      <w:r w:rsidRPr="00407F9F">
        <w:rPr>
          <w:spacing w:val="-5"/>
          <w:sz w:val="22"/>
          <w:szCs w:val="22"/>
        </w:rPr>
        <w:t xml:space="preserve"> </w:t>
      </w:r>
      <w:r w:rsidRPr="00407F9F">
        <w:rPr>
          <w:spacing w:val="-2"/>
          <w:sz w:val="22"/>
          <w:szCs w:val="22"/>
        </w:rPr>
        <w:t>perskaityti.</w:t>
      </w:r>
    </w:p>
    <w:p w14:paraId="1D16D089" w14:textId="77777777" w:rsidR="00AB5936" w:rsidRPr="00407F9F" w:rsidRDefault="00AB5936" w:rsidP="007D3960">
      <w:pPr>
        <w:pStyle w:val="Sraopastraipa"/>
        <w:numPr>
          <w:ilvl w:val="0"/>
          <w:numId w:val="75"/>
        </w:numPr>
        <w:tabs>
          <w:tab w:val="left" w:pos="567"/>
        </w:tabs>
        <w:kinsoku w:val="0"/>
        <w:overflowPunct w:val="0"/>
        <w:ind w:left="567"/>
        <w:rPr>
          <w:spacing w:val="-2"/>
          <w:sz w:val="22"/>
          <w:szCs w:val="22"/>
        </w:rPr>
      </w:pPr>
      <w:r w:rsidRPr="00407F9F">
        <w:rPr>
          <w:sz w:val="22"/>
          <w:szCs w:val="22"/>
        </w:rPr>
        <w:t>Jeigu</w:t>
      </w:r>
      <w:r w:rsidRPr="00407F9F">
        <w:rPr>
          <w:spacing w:val="-9"/>
          <w:sz w:val="22"/>
          <w:szCs w:val="22"/>
        </w:rPr>
        <w:t xml:space="preserve"> </w:t>
      </w:r>
      <w:r w:rsidRPr="00407F9F">
        <w:rPr>
          <w:sz w:val="22"/>
          <w:szCs w:val="22"/>
        </w:rPr>
        <w:t>kiltų</w:t>
      </w:r>
      <w:r w:rsidRPr="00407F9F">
        <w:rPr>
          <w:spacing w:val="-7"/>
          <w:sz w:val="22"/>
          <w:szCs w:val="22"/>
        </w:rPr>
        <w:t xml:space="preserve"> </w:t>
      </w:r>
      <w:r w:rsidRPr="00407F9F">
        <w:rPr>
          <w:sz w:val="22"/>
          <w:szCs w:val="22"/>
        </w:rPr>
        <w:t>daugiau</w:t>
      </w:r>
      <w:r w:rsidRPr="00407F9F">
        <w:rPr>
          <w:spacing w:val="-7"/>
          <w:sz w:val="22"/>
          <w:szCs w:val="22"/>
        </w:rPr>
        <w:t xml:space="preserve"> </w:t>
      </w:r>
      <w:r w:rsidRPr="00407F9F">
        <w:rPr>
          <w:sz w:val="22"/>
          <w:szCs w:val="22"/>
        </w:rPr>
        <w:t>klausimų,</w:t>
      </w:r>
      <w:r w:rsidRPr="00407F9F">
        <w:rPr>
          <w:spacing w:val="-7"/>
          <w:sz w:val="22"/>
          <w:szCs w:val="22"/>
        </w:rPr>
        <w:t xml:space="preserve"> </w:t>
      </w:r>
      <w:r w:rsidRPr="00407F9F">
        <w:rPr>
          <w:sz w:val="22"/>
          <w:szCs w:val="22"/>
        </w:rPr>
        <w:t>kreipkitės</w:t>
      </w:r>
      <w:r w:rsidRPr="00407F9F">
        <w:rPr>
          <w:spacing w:val="-6"/>
          <w:sz w:val="22"/>
          <w:szCs w:val="22"/>
        </w:rPr>
        <w:t xml:space="preserve"> </w:t>
      </w:r>
      <w:r w:rsidRPr="00407F9F">
        <w:rPr>
          <w:sz w:val="22"/>
          <w:szCs w:val="22"/>
        </w:rPr>
        <w:t>į</w:t>
      </w:r>
      <w:r w:rsidRPr="00407F9F">
        <w:rPr>
          <w:spacing w:val="-7"/>
          <w:sz w:val="22"/>
          <w:szCs w:val="22"/>
        </w:rPr>
        <w:t xml:space="preserve"> </w:t>
      </w:r>
      <w:r w:rsidRPr="00407F9F">
        <w:rPr>
          <w:sz w:val="22"/>
          <w:szCs w:val="22"/>
        </w:rPr>
        <w:t>gydytoją,</w:t>
      </w:r>
      <w:r w:rsidRPr="00407F9F">
        <w:rPr>
          <w:spacing w:val="-7"/>
          <w:sz w:val="22"/>
          <w:szCs w:val="22"/>
        </w:rPr>
        <w:t xml:space="preserve"> </w:t>
      </w:r>
      <w:r w:rsidRPr="00407F9F">
        <w:rPr>
          <w:sz w:val="22"/>
          <w:szCs w:val="22"/>
        </w:rPr>
        <w:t>vaistininką</w:t>
      </w:r>
      <w:r w:rsidRPr="00407F9F">
        <w:rPr>
          <w:spacing w:val="-7"/>
          <w:sz w:val="22"/>
          <w:szCs w:val="22"/>
        </w:rPr>
        <w:t xml:space="preserve"> </w:t>
      </w:r>
      <w:r w:rsidRPr="00407F9F">
        <w:rPr>
          <w:sz w:val="22"/>
          <w:szCs w:val="22"/>
        </w:rPr>
        <w:t>arba</w:t>
      </w:r>
      <w:r w:rsidRPr="00407F9F">
        <w:rPr>
          <w:spacing w:val="-6"/>
          <w:sz w:val="22"/>
          <w:szCs w:val="22"/>
        </w:rPr>
        <w:t xml:space="preserve"> </w:t>
      </w:r>
      <w:r w:rsidRPr="00407F9F">
        <w:rPr>
          <w:spacing w:val="-2"/>
          <w:sz w:val="22"/>
          <w:szCs w:val="22"/>
        </w:rPr>
        <w:t>slaugytoją.</w:t>
      </w:r>
    </w:p>
    <w:p w14:paraId="0F4ACA59" w14:textId="77777777" w:rsidR="00AB5936" w:rsidRPr="00407F9F" w:rsidRDefault="00AB5936" w:rsidP="007D3960">
      <w:pPr>
        <w:pStyle w:val="Sraopastraipa"/>
        <w:numPr>
          <w:ilvl w:val="0"/>
          <w:numId w:val="75"/>
        </w:numPr>
        <w:tabs>
          <w:tab w:val="left" w:pos="567"/>
        </w:tabs>
        <w:kinsoku w:val="0"/>
        <w:overflowPunct w:val="0"/>
        <w:ind w:left="567"/>
        <w:rPr>
          <w:sz w:val="22"/>
          <w:szCs w:val="22"/>
        </w:rPr>
      </w:pPr>
      <w:r w:rsidRPr="00407F9F">
        <w:rPr>
          <w:sz w:val="22"/>
          <w:szCs w:val="22"/>
        </w:rPr>
        <w:t>Šis</w:t>
      </w:r>
      <w:r w:rsidRPr="00407F9F">
        <w:rPr>
          <w:spacing w:val="-3"/>
          <w:sz w:val="22"/>
          <w:szCs w:val="22"/>
        </w:rPr>
        <w:t xml:space="preserve"> </w:t>
      </w:r>
      <w:r w:rsidRPr="00407F9F">
        <w:rPr>
          <w:sz w:val="22"/>
          <w:szCs w:val="22"/>
        </w:rPr>
        <w:t>vaistas</w:t>
      </w:r>
      <w:r w:rsidRPr="00407F9F">
        <w:rPr>
          <w:spacing w:val="-3"/>
          <w:sz w:val="22"/>
          <w:szCs w:val="22"/>
        </w:rPr>
        <w:t xml:space="preserve"> </w:t>
      </w:r>
      <w:r w:rsidRPr="00407F9F">
        <w:rPr>
          <w:sz w:val="22"/>
          <w:szCs w:val="22"/>
        </w:rPr>
        <w:t>skirtas</w:t>
      </w:r>
      <w:r w:rsidRPr="00407F9F">
        <w:rPr>
          <w:spacing w:val="-3"/>
          <w:sz w:val="22"/>
          <w:szCs w:val="22"/>
        </w:rPr>
        <w:t xml:space="preserve"> </w:t>
      </w:r>
      <w:r w:rsidRPr="00407F9F">
        <w:rPr>
          <w:sz w:val="22"/>
          <w:szCs w:val="22"/>
        </w:rPr>
        <w:t>tik</w:t>
      </w:r>
      <w:r w:rsidRPr="00407F9F">
        <w:rPr>
          <w:spacing w:val="-3"/>
          <w:sz w:val="22"/>
          <w:szCs w:val="22"/>
        </w:rPr>
        <w:t xml:space="preserve"> </w:t>
      </w:r>
      <w:r w:rsidRPr="00407F9F">
        <w:rPr>
          <w:sz w:val="22"/>
          <w:szCs w:val="22"/>
        </w:rPr>
        <w:t>Jums,</w:t>
      </w:r>
      <w:r w:rsidRPr="00407F9F">
        <w:rPr>
          <w:spacing w:val="-3"/>
          <w:sz w:val="22"/>
          <w:szCs w:val="22"/>
        </w:rPr>
        <w:t xml:space="preserve"> </w:t>
      </w:r>
      <w:r w:rsidRPr="00407F9F">
        <w:rPr>
          <w:sz w:val="22"/>
          <w:szCs w:val="22"/>
        </w:rPr>
        <w:t>todėl</w:t>
      </w:r>
      <w:r w:rsidRPr="00407F9F">
        <w:rPr>
          <w:spacing w:val="-3"/>
          <w:sz w:val="22"/>
          <w:szCs w:val="22"/>
        </w:rPr>
        <w:t xml:space="preserve"> </w:t>
      </w:r>
      <w:r w:rsidRPr="00407F9F">
        <w:rPr>
          <w:sz w:val="22"/>
          <w:szCs w:val="22"/>
        </w:rPr>
        <w:t>kitiems</w:t>
      </w:r>
      <w:r w:rsidRPr="00407F9F">
        <w:rPr>
          <w:spacing w:val="-3"/>
          <w:sz w:val="22"/>
          <w:szCs w:val="22"/>
        </w:rPr>
        <w:t xml:space="preserve"> </w:t>
      </w:r>
      <w:r w:rsidRPr="00407F9F">
        <w:rPr>
          <w:sz w:val="22"/>
          <w:szCs w:val="22"/>
        </w:rPr>
        <w:t>žmonėms</w:t>
      </w:r>
      <w:r w:rsidRPr="00407F9F">
        <w:rPr>
          <w:spacing w:val="-3"/>
          <w:sz w:val="22"/>
          <w:szCs w:val="22"/>
        </w:rPr>
        <w:t xml:space="preserve"> </w:t>
      </w:r>
      <w:r w:rsidRPr="00407F9F">
        <w:rPr>
          <w:sz w:val="22"/>
          <w:szCs w:val="22"/>
        </w:rPr>
        <w:t>jo</w:t>
      </w:r>
      <w:r w:rsidRPr="00407F9F">
        <w:rPr>
          <w:spacing w:val="-3"/>
          <w:sz w:val="22"/>
          <w:szCs w:val="22"/>
        </w:rPr>
        <w:t xml:space="preserve"> </w:t>
      </w:r>
      <w:r w:rsidRPr="00407F9F">
        <w:rPr>
          <w:sz w:val="22"/>
          <w:szCs w:val="22"/>
        </w:rPr>
        <w:t>duoti</w:t>
      </w:r>
      <w:r w:rsidRPr="00407F9F">
        <w:rPr>
          <w:spacing w:val="-3"/>
          <w:sz w:val="22"/>
          <w:szCs w:val="22"/>
        </w:rPr>
        <w:t xml:space="preserve"> </w:t>
      </w:r>
      <w:r w:rsidRPr="00407F9F">
        <w:rPr>
          <w:sz w:val="22"/>
          <w:szCs w:val="22"/>
        </w:rPr>
        <w:t>negalima.</w:t>
      </w:r>
      <w:r w:rsidRPr="00407F9F">
        <w:rPr>
          <w:spacing w:val="-3"/>
          <w:sz w:val="22"/>
          <w:szCs w:val="22"/>
        </w:rPr>
        <w:t xml:space="preserve"> </w:t>
      </w:r>
      <w:r w:rsidRPr="00407F9F">
        <w:rPr>
          <w:sz w:val="22"/>
          <w:szCs w:val="22"/>
        </w:rPr>
        <w:t>Vaistas</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jiems pakenkti (net tiems, kurių ligos simptomai yra tokie patys kaip Jūsų).</w:t>
      </w:r>
    </w:p>
    <w:p w14:paraId="4341831C" w14:textId="77777777" w:rsidR="00AB5936" w:rsidRPr="00407F9F" w:rsidRDefault="00AB5936" w:rsidP="007D3960">
      <w:pPr>
        <w:pStyle w:val="Sraopastraipa"/>
        <w:numPr>
          <w:ilvl w:val="0"/>
          <w:numId w:val="75"/>
        </w:numPr>
        <w:tabs>
          <w:tab w:val="left" w:pos="567"/>
        </w:tabs>
        <w:kinsoku w:val="0"/>
        <w:overflowPunct w:val="0"/>
        <w:ind w:left="567"/>
        <w:rPr>
          <w:sz w:val="22"/>
          <w:szCs w:val="22"/>
        </w:rPr>
      </w:pPr>
      <w:r w:rsidRPr="00407F9F">
        <w:rPr>
          <w:sz w:val="22"/>
          <w:szCs w:val="22"/>
        </w:rPr>
        <w:t>Jeigu</w:t>
      </w:r>
      <w:r w:rsidRPr="00407F9F">
        <w:rPr>
          <w:spacing w:val="-3"/>
          <w:sz w:val="22"/>
          <w:szCs w:val="22"/>
        </w:rPr>
        <w:t xml:space="preserve"> </w:t>
      </w:r>
      <w:r w:rsidRPr="00407F9F">
        <w:rPr>
          <w:sz w:val="22"/>
          <w:szCs w:val="22"/>
        </w:rPr>
        <w:t>pasireiškė</w:t>
      </w:r>
      <w:r w:rsidRPr="00407F9F">
        <w:rPr>
          <w:spacing w:val="-3"/>
          <w:sz w:val="22"/>
          <w:szCs w:val="22"/>
        </w:rPr>
        <w:t xml:space="preserve"> </w:t>
      </w:r>
      <w:r w:rsidRPr="00407F9F">
        <w:rPr>
          <w:sz w:val="22"/>
          <w:szCs w:val="22"/>
        </w:rPr>
        <w:t>šalutinis</w:t>
      </w:r>
      <w:r w:rsidRPr="00407F9F">
        <w:rPr>
          <w:spacing w:val="-3"/>
          <w:sz w:val="22"/>
          <w:szCs w:val="22"/>
        </w:rPr>
        <w:t xml:space="preserve"> </w:t>
      </w:r>
      <w:r w:rsidRPr="00407F9F">
        <w:rPr>
          <w:sz w:val="22"/>
          <w:szCs w:val="22"/>
        </w:rPr>
        <w:t>poveikis</w:t>
      </w:r>
      <w:r w:rsidRPr="00407F9F">
        <w:rPr>
          <w:spacing w:val="-3"/>
          <w:sz w:val="22"/>
          <w:szCs w:val="22"/>
        </w:rPr>
        <w:t xml:space="preserve"> </w:t>
      </w:r>
      <w:r w:rsidRPr="00407F9F">
        <w:rPr>
          <w:sz w:val="22"/>
          <w:szCs w:val="22"/>
        </w:rPr>
        <w:t>(net</w:t>
      </w:r>
      <w:r w:rsidRPr="00407F9F">
        <w:rPr>
          <w:spacing w:val="-3"/>
          <w:sz w:val="22"/>
          <w:szCs w:val="22"/>
        </w:rPr>
        <w:t xml:space="preserve"> </w:t>
      </w:r>
      <w:r w:rsidRPr="00407F9F">
        <w:rPr>
          <w:sz w:val="22"/>
          <w:szCs w:val="22"/>
        </w:rPr>
        <w:t>jeigu</w:t>
      </w:r>
      <w:r w:rsidRPr="00407F9F">
        <w:rPr>
          <w:spacing w:val="-3"/>
          <w:sz w:val="22"/>
          <w:szCs w:val="22"/>
        </w:rPr>
        <w:t xml:space="preserve"> </w:t>
      </w:r>
      <w:r w:rsidRPr="00407F9F">
        <w:rPr>
          <w:sz w:val="22"/>
          <w:szCs w:val="22"/>
        </w:rPr>
        <w:t>jis</w:t>
      </w:r>
      <w:r w:rsidRPr="00407F9F">
        <w:rPr>
          <w:spacing w:val="-3"/>
          <w:sz w:val="22"/>
          <w:szCs w:val="22"/>
        </w:rPr>
        <w:t xml:space="preserve"> </w:t>
      </w:r>
      <w:r w:rsidRPr="00407F9F">
        <w:rPr>
          <w:sz w:val="22"/>
          <w:szCs w:val="22"/>
        </w:rPr>
        <w:t>šiame</w:t>
      </w:r>
      <w:r w:rsidRPr="00407F9F">
        <w:rPr>
          <w:spacing w:val="-3"/>
          <w:sz w:val="22"/>
          <w:szCs w:val="22"/>
        </w:rPr>
        <w:t xml:space="preserve"> </w:t>
      </w:r>
      <w:r w:rsidRPr="00407F9F">
        <w:rPr>
          <w:sz w:val="22"/>
          <w:szCs w:val="22"/>
        </w:rPr>
        <w:t>lapelyje</w:t>
      </w:r>
      <w:r w:rsidRPr="00407F9F">
        <w:rPr>
          <w:spacing w:val="-3"/>
          <w:sz w:val="22"/>
          <w:szCs w:val="22"/>
        </w:rPr>
        <w:t xml:space="preserve"> </w:t>
      </w:r>
      <w:r w:rsidRPr="00407F9F">
        <w:rPr>
          <w:sz w:val="22"/>
          <w:szCs w:val="22"/>
        </w:rPr>
        <w:t>nenurodytas),</w:t>
      </w:r>
      <w:r w:rsidRPr="00407F9F">
        <w:rPr>
          <w:spacing w:val="-3"/>
          <w:sz w:val="22"/>
          <w:szCs w:val="22"/>
        </w:rPr>
        <w:t xml:space="preserve"> </w:t>
      </w:r>
      <w:r w:rsidRPr="00407F9F">
        <w:rPr>
          <w:sz w:val="22"/>
          <w:szCs w:val="22"/>
        </w:rPr>
        <w:t>kreipkitės</w:t>
      </w:r>
      <w:r w:rsidRPr="00407F9F">
        <w:rPr>
          <w:spacing w:val="-2"/>
          <w:sz w:val="22"/>
          <w:szCs w:val="22"/>
        </w:rPr>
        <w:t xml:space="preserve"> </w:t>
      </w:r>
      <w:r w:rsidRPr="00407F9F">
        <w:rPr>
          <w:sz w:val="22"/>
          <w:szCs w:val="22"/>
        </w:rPr>
        <w:t>į gydytoją, vaistininką arba slaugytoją. Žr. 4</w:t>
      </w:r>
      <w:r w:rsidR="0050091B" w:rsidRPr="00407F9F">
        <w:rPr>
          <w:sz w:val="22"/>
          <w:szCs w:val="22"/>
        </w:rPr>
        <w:t> skyrių</w:t>
      </w:r>
      <w:r w:rsidRPr="00407F9F">
        <w:rPr>
          <w:sz w:val="22"/>
          <w:szCs w:val="22"/>
        </w:rPr>
        <w:t>.</w:t>
      </w:r>
    </w:p>
    <w:p w14:paraId="434FADA7" w14:textId="77777777" w:rsidR="00AB5936" w:rsidRPr="00407F9F" w:rsidRDefault="00AB5936" w:rsidP="0050091B">
      <w:pPr>
        <w:pStyle w:val="Pagrindinistekstas"/>
        <w:kinsoku w:val="0"/>
        <w:overflowPunct w:val="0"/>
        <w:ind w:left="0"/>
      </w:pPr>
    </w:p>
    <w:p w14:paraId="62C5A965" w14:textId="77777777" w:rsidR="00AB5936" w:rsidRPr="00407F9F" w:rsidRDefault="00AB5936" w:rsidP="0050091B">
      <w:pPr>
        <w:pStyle w:val="Antrat2"/>
        <w:kinsoku w:val="0"/>
        <w:overflowPunct w:val="0"/>
        <w:ind w:left="0"/>
        <w:rPr>
          <w:spacing w:val="-2"/>
        </w:rPr>
      </w:pPr>
      <w:r w:rsidRPr="00407F9F">
        <w:t>Apie</w:t>
      </w:r>
      <w:r w:rsidRPr="00407F9F">
        <w:rPr>
          <w:spacing w:val="-5"/>
        </w:rPr>
        <w:t xml:space="preserve"> </w:t>
      </w:r>
      <w:r w:rsidRPr="00407F9F">
        <w:t>ką</w:t>
      </w:r>
      <w:r w:rsidRPr="00407F9F">
        <w:rPr>
          <w:spacing w:val="-4"/>
        </w:rPr>
        <w:t xml:space="preserve"> </w:t>
      </w:r>
      <w:r w:rsidRPr="00407F9F">
        <w:t>rašoma</w:t>
      </w:r>
      <w:r w:rsidRPr="00407F9F">
        <w:rPr>
          <w:spacing w:val="-4"/>
        </w:rPr>
        <w:t xml:space="preserve"> </w:t>
      </w:r>
      <w:r w:rsidRPr="00407F9F">
        <w:t>šiame</w:t>
      </w:r>
      <w:r w:rsidRPr="00407F9F">
        <w:rPr>
          <w:spacing w:val="-4"/>
        </w:rPr>
        <w:t xml:space="preserve"> </w:t>
      </w:r>
      <w:r w:rsidRPr="00407F9F">
        <w:rPr>
          <w:spacing w:val="-2"/>
        </w:rPr>
        <w:t>lapelyje?</w:t>
      </w:r>
    </w:p>
    <w:p w14:paraId="54007DB4" w14:textId="77777777" w:rsidR="007D3960" w:rsidRPr="00407F9F" w:rsidRDefault="007D3960" w:rsidP="007D3960"/>
    <w:p w14:paraId="31E33F74"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Kas</w:t>
      </w:r>
      <w:r w:rsidRPr="00407F9F">
        <w:rPr>
          <w:spacing w:val="-4"/>
          <w:sz w:val="22"/>
          <w:szCs w:val="22"/>
        </w:rPr>
        <w:t xml:space="preserve"> </w:t>
      </w:r>
      <w:r w:rsidRPr="00407F9F">
        <w:rPr>
          <w:sz w:val="22"/>
          <w:szCs w:val="22"/>
        </w:rPr>
        <w:t>yra</w:t>
      </w:r>
      <w:r w:rsidRPr="00407F9F">
        <w:rPr>
          <w:spacing w:val="-3"/>
          <w:sz w:val="22"/>
          <w:szCs w:val="22"/>
        </w:rPr>
        <w:t xml:space="preserve"> </w:t>
      </w:r>
      <w:r w:rsidR="00446560" w:rsidRPr="00407F9F">
        <w:rPr>
          <w:sz w:val="22"/>
          <w:szCs w:val="22"/>
        </w:rPr>
        <w:t>Apixaban STADA</w:t>
      </w:r>
      <w:r w:rsidRPr="00407F9F">
        <w:rPr>
          <w:spacing w:val="-4"/>
          <w:sz w:val="22"/>
          <w:szCs w:val="22"/>
        </w:rPr>
        <w:t xml:space="preserve"> </w:t>
      </w:r>
      <w:r w:rsidRPr="00407F9F">
        <w:rPr>
          <w:sz w:val="22"/>
          <w:szCs w:val="22"/>
        </w:rPr>
        <w:t>ir</w:t>
      </w:r>
      <w:r w:rsidRPr="00407F9F">
        <w:rPr>
          <w:spacing w:val="-3"/>
          <w:sz w:val="22"/>
          <w:szCs w:val="22"/>
        </w:rPr>
        <w:t xml:space="preserve"> </w:t>
      </w:r>
      <w:r w:rsidRPr="00407F9F">
        <w:rPr>
          <w:sz w:val="22"/>
          <w:szCs w:val="22"/>
        </w:rPr>
        <w:t>kam</w:t>
      </w:r>
      <w:r w:rsidRPr="00407F9F">
        <w:rPr>
          <w:spacing w:val="-4"/>
          <w:sz w:val="22"/>
          <w:szCs w:val="22"/>
        </w:rPr>
        <w:t xml:space="preserve"> </w:t>
      </w:r>
      <w:r w:rsidRPr="00407F9F">
        <w:rPr>
          <w:sz w:val="22"/>
          <w:szCs w:val="22"/>
        </w:rPr>
        <w:t>jis</w:t>
      </w:r>
      <w:r w:rsidRPr="00407F9F">
        <w:rPr>
          <w:spacing w:val="-3"/>
          <w:sz w:val="22"/>
          <w:szCs w:val="22"/>
        </w:rPr>
        <w:t xml:space="preserve"> </w:t>
      </w:r>
      <w:r w:rsidRPr="00407F9F">
        <w:rPr>
          <w:spacing w:val="-2"/>
          <w:sz w:val="22"/>
          <w:szCs w:val="22"/>
        </w:rPr>
        <w:t>vartojamas</w:t>
      </w:r>
    </w:p>
    <w:p w14:paraId="76060F8B"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Kas</w:t>
      </w:r>
      <w:r w:rsidRPr="00407F9F">
        <w:rPr>
          <w:spacing w:val="-7"/>
          <w:sz w:val="22"/>
          <w:szCs w:val="22"/>
        </w:rPr>
        <w:t xml:space="preserve"> </w:t>
      </w:r>
      <w:r w:rsidRPr="00407F9F">
        <w:rPr>
          <w:sz w:val="22"/>
          <w:szCs w:val="22"/>
        </w:rPr>
        <w:t>žinotina</w:t>
      </w:r>
      <w:r w:rsidRPr="00407F9F">
        <w:rPr>
          <w:spacing w:val="-6"/>
          <w:sz w:val="22"/>
          <w:szCs w:val="22"/>
        </w:rPr>
        <w:t xml:space="preserve"> </w:t>
      </w:r>
      <w:r w:rsidRPr="00407F9F">
        <w:rPr>
          <w:sz w:val="22"/>
          <w:szCs w:val="22"/>
        </w:rPr>
        <w:t>prieš</w:t>
      </w:r>
      <w:r w:rsidRPr="00407F9F">
        <w:rPr>
          <w:spacing w:val="-6"/>
          <w:sz w:val="22"/>
          <w:szCs w:val="22"/>
        </w:rPr>
        <w:t xml:space="preserve"> </w:t>
      </w:r>
      <w:r w:rsidRPr="00407F9F">
        <w:rPr>
          <w:sz w:val="22"/>
          <w:szCs w:val="22"/>
        </w:rPr>
        <w:t>vartojant</w:t>
      </w:r>
      <w:r w:rsidRPr="00407F9F">
        <w:rPr>
          <w:spacing w:val="-6"/>
          <w:sz w:val="22"/>
          <w:szCs w:val="22"/>
        </w:rPr>
        <w:t xml:space="preserve"> </w:t>
      </w:r>
      <w:r w:rsidR="00446560" w:rsidRPr="00407F9F">
        <w:rPr>
          <w:spacing w:val="-2"/>
          <w:sz w:val="22"/>
          <w:szCs w:val="22"/>
        </w:rPr>
        <w:t>Apixaban STADA</w:t>
      </w:r>
    </w:p>
    <w:p w14:paraId="618F2F7F"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Kaip</w:t>
      </w:r>
      <w:r w:rsidRPr="00407F9F">
        <w:rPr>
          <w:spacing w:val="-6"/>
          <w:sz w:val="22"/>
          <w:szCs w:val="22"/>
        </w:rPr>
        <w:t xml:space="preserve"> </w:t>
      </w:r>
      <w:r w:rsidRPr="00407F9F">
        <w:rPr>
          <w:sz w:val="22"/>
          <w:szCs w:val="22"/>
        </w:rPr>
        <w:t>vartoti</w:t>
      </w:r>
      <w:r w:rsidRPr="00407F9F">
        <w:rPr>
          <w:spacing w:val="-5"/>
          <w:sz w:val="22"/>
          <w:szCs w:val="22"/>
        </w:rPr>
        <w:t xml:space="preserve"> </w:t>
      </w:r>
      <w:r w:rsidR="00446560" w:rsidRPr="00407F9F">
        <w:rPr>
          <w:spacing w:val="-2"/>
          <w:sz w:val="22"/>
          <w:szCs w:val="22"/>
        </w:rPr>
        <w:t>Apixaban STADA</w:t>
      </w:r>
    </w:p>
    <w:p w14:paraId="4D1DF979"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Galimas</w:t>
      </w:r>
      <w:r w:rsidRPr="00407F9F">
        <w:rPr>
          <w:spacing w:val="-8"/>
          <w:sz w:val="22"/>
          <w:szCs w:val="22"/>
        </w:rPr>
        <w:t xml:space="preserve"> </w:t>
      </w:r>
      <w:r w:rsidRPr="00407F9F">
        <w:rPr>
          <w:sz w:val="22"/>
          <w:szCs w:val="22"/>
        </w:rPr>
        <w:t>šalutinis</w:t>
      </w:r>
      <w:r w:rsidRPr="00407F9F">
        <w:rPr>
          <w:spacing w:val="-8"/>
          <w:sz w:val="22"/>
          <w:szCs w:val="22"/>
        </w:rPr>
        <w:t xml:space="preserve"> </w:t>
      </w:r>
      <w:r w:rsidRPr="00407F9F">
        <w:rPr>
          <w:spacing w:val="-2"/>
          <w:sz w:val="22"/>
          <w:szCs w:val="22"/>
        </w:rPr>
        <w:t>poveikis</w:t>
      </w:r>
    </w:p>
    <w:p w14:paraId="11F864BC"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Kaip</w:t>
      </w:r>
      <w:r w:rsidRPr="00407F9F">
        <w:rPr>
          <w:spacing w:val="-6"/>
          <w:sz w:val="22"/>
          <w:szCs w:val="22"/>
        </w:rPr>
        <w:t xml:space="preserve"> </w:t>
      </w:r>
      <w:r w:rsidRPr="00407F9F">
        <w:rPr>
          <w:sz w:val="22"/>
          <w:szCs w:val="22"/>
        </w:rPr>
        <w:t>laikyti</w:t>
      </w:r>
      <w:r w:rsidRPr="00407F9F">
        <w:rPr>
          <w:spacing w:val="-5"/>
          <w:sz w:val="22"/>
          <w:szCs w:val="22"/>
        </w:rPr>
        <w:t xml:space="preserve"> </w:t>
      </w:r>
      <w:r w:rsidR="00446560" w:rsidRPr="00407F9F">
        <w:rPr>
          <w:spacing w:val="-2"/>
          <w:sz w:val="22"/>
          <w:szCs w:val="22"/>
        </w:rPr>
        <w:t>Apixaban STADA</w:t>
      </w:r>
    </w:p>
    <w:p w14:paraId="013D489B" w14:textId="77777777" w:rsidR="00AB5936" w:rsidRPr="00407F9F" w:rsidRDefault="00AB5936" w:rsidP="007D3960">
      <w:pPr>
        <w:pStyle w:val="Sraopastraipa"/>
        <w:numPr>
          <w:ilvl w:val="0"/>
          <w:numId w:val="74"/>
        </w:numPr>
        <w:tabs>
          <w:tab w:val="left" w:pos="567"/>
        </w:tabs>
        <w:kinsoku w:val="0"/>
        <w:overflowPunct w:val="0"/>
        <w:ind w:left="0" w:firstLine="0"/>
        <w:rPr>
          <w:spacing w:val="-2"/>
          <w:sz w:val="22"/>
          <w:szCs w:val="22"/>
        </w:rPr>
      </w:pPr>
      <w:r w:rsidRPr="00407F9F">
        <w:rPr>
          <w:sz w:val="22"/>
          <w:szCs w:val="22"/>
        </w:rPr>
        <w:t>Pakuotės</w:t>
      </w:r>
      <w:r w:rsidRPr="00407F9F">
        <w:rPr>
          <w:spacing w:val="-8"/>
          <w:sz w:val="22"/>
          <w:szCs w:val="22"/>
        </w:rPr>
        <w:t xml:space="preserve"> </w:t>
      </w:r>
      <w:r w:rsidRPr="00407F9F">
        <w:rPr>
          <w:sz w:val="22"/>
          <w:szCs w:val="22"/>
        </w:rPr>
        <w:t>turinys</w:t>
      </w:r>
      <w:r w:rsidRPr="00407F9F">
        <w:rPr>
          <w:spacing w:val="-5"/>
          <w:sz w:val="22"/>
          <w:szCs w:val="22"/>
        </w:rPr>
        <w:t xml:space="preserve"> </w:t>
      </w:r>
      <w:r w:rsidRPr="00407F9F">
        <w:rPr>
          <w:sz w:val="22"/>
          <w:szCs w:val="22"/>
        </w:rPr>
        <w:t>ir</w:t>
      </w:r>
      <w:r w:rsidRPr="00407F9F">
        <w:rPr>
          <w:spacing w:val="-5"/>
          <w:sz w:val="22"/>
          <w:szCs w:val="22"/>
        </w:rPr>
        <w:t xml:space="preserve"> </w:t>
      </w:r>
      <w:r w:rsidRPr="00407F9F">
        <w:rPr>
          <w:sz w:val="22"/>
          <w:szCs w:val="22"/>
        </w:rPr>
        <w:t>kita</w:t>
      </w:r>
      <w:r w:rsidRPr="00407F9F">
        <w:rPr>
          <w:spacing w:val="-5"/>
          <w:sz w:val="22"/>
          <w:szCs w:val="22"/>
        </w:rPr>
        <w:t xml:space="preserve"> </w:t>
      </w:r>
      <w:r w:rsidRPr="00407F9F">
        <w:rPr>
          <w:spacing w:val="-2"/>
          <w:sz w:val="22"/>
          <w:szCs w:val="22"/>
        </w:rPr>
        <w:t>informacija</w:t>
      </w:r>
    </w:p>
    <w:p w14:paraId="271720A7" w14:textId="77777777" w:rsidR="00AB5936" w:rsidRPr="00407F9F" w:rsidRDefault="00AB5936" w:rsidP="0050091B">
      <w:pPr>
        <w:pStyle w:val="Pagrindinistekstas"/>
        <w:kinsoku w:val="0"/>
        <w:overflowPunct w:val="0"/>
        <w:ind w:left="0"/>
      </w:pPr>
    </w:p>
    <w:p w14:paraId="3D4C5EF1" w14:textId="77777777" w:rsidR="00AB5936" w:rsidRPr="00407F9F" w:rsidRDefault="00AB5936" w:rsidP="0050091B">
      <w:pPr>
        <w:pStyle w:val="Pagrindinistekstas"/>
        <w:kinsoku w:val="0"/>
        <w:overflowPunct w:val="0"/>
        <w:ind w:left="0"/>
      </w:pPr>
    </w:p>
    <w:p w14:paraId="35E31257" w14:textId="77777777" w:rsidR="00AB5936" w:rsidRPr="00407F9F" w:rsidRDefault="00AB5936" w:rsidP="007D3960">
      <w:pPr>
        <w:pStyle w:val="Antrat2"/>
        <w:numPr>
          <w:ilvl w:val="0"/>
          <w:numId w:val="73"/>
        </w:numPr>
        <w:tabs>
          <w:tab w:val="left" w:pos="567"/>
        </w:tabs>
        <w:kinsoku w:val="0"/>
        <w:overflowPunct w:val="0"/>
        <w:ind w:left="0" w:firstLine="0"/>
        <w:rPr>
          <w:spacing w:val="-2"/>
        </w:rPr>
      </w:pPr>
      <w:r w:rsidRPr="00407F9F">
        <w:t>Kas</w:t>
      </w:r>
      <w:r w:rsidRPr="00407F9F">
        <w:rPr>
          <w:spacing w:val="-4"/>
        </w:rPr>
        <w:t xml:space="preserve"> </w:t>
      </w:r>
      <w:r w:rsidRPr="00407F9F">
        <w:t>yra</w:t>
      </w:r>
      <w:r w:rsidRPr="00407F9F">
        <w:rPr>
          <w:spacing w:val="-3"/>
        </w:rPr>
        <w:t xml:space="preserve"> </w:t>
      </w:r>
      <w:r w:rsidR="00446560" w:rsidRPr="00407F9F">
        <w:t>Apixaban STADA</w:t>
      </w:r>
      <w:r w:rsidRPr="00407F9F">
        <w:rPr>
          <w:spacing w:val="-4"/>
        </w:rPr>
        <w:t xml:space="preserve"> </w:t>
      </w:r>
      <w:r w:rsidRPr="00407F9F">
        <w:t>ir</w:t>
      </w:r>
      <w:r w:rsidRPr="00407F9F">
        <w:rPr>
          <w:spacing w:val="-3"/>
        </w:rPr>
        <w:t xml:space="preserve"> </w:t>
      </w:r>
      <w:r w:rsidRPr="00407F9F">
        <w:t>kam</w:t>
      </w:r>
      <w:r w:rsidRPr="00407F9F">
        <w:rPr>
          <w:spacing w:val="-4"/>
        </w:rPr>
        <w:t xml:space="preserve"> </w:t>
      </w:r>
      <w:r w:rsidRPr="00407F9F">
        <w:t>jis</w:t>
      </w:r>
      <w:r w:rsidRPr="00407F9F">
        <w:rPr>
          <w:spacing w:val="-3"/>
        </w:rPr>
        <w:t xml:space="preserve"> </w:t>
      </w:r>
      <w:r w:rsidRPr="00407F9F">
        <w:rPr>
          <w:spacing w:val="-2"/>
        </w:rPr>
        <w:t>vartojamas</w:t>
      </w:r>
    </w:p>
    <w:p w14:paraId="63435A09" w14:textId="77777777" w:rsidR="00AB5936" w:rsidRPr="00407F9F" w:rsidRDefault="00AB5936" w:rsidP="0050091B">
      <w:pPr>
        <w:pStyle w:val="Pagrindinistekstas"/>
        <w:kinsoku w:val="0"/>
        <w:overflowPunct w:val="0"/>
        <w:ind w:left="0"/>
        <w:rPr>
          <w:b/>
          <w:bCs/>
        </w:rPr>
      </w:pPr>
    </w:p>
    <w:p w14:paraId="29E20195" w14:textId="77777777" w:rsidR="00F46C0D" w:rsidRPr="00407F9F" w:rsidRDefault="00F46C0D" w:rsidP="00F46C0D">
      <w:pPr>
        <w:pStyle w:val="Pagrindinistekstas"/>
        <w:kinsoku w:val="0"/>
        <w:overflowPunct w:val="0"/>
        <w:ind w:left="0"/>
      </w:pPr>
      <w:r w:rsidRPr="00407F9F">
        <w:t>Apixaban STADA sudėtyje yra veikliosios medžiagos apiksabano, kuris priklauso antikoaguliantais vadinamų vaistų</w:t>
      </w:r>
      <w:r w:rsidRPr="00407F9F">
        <w:rPr>
          <w:spacing w:val="-3"/>
        </w:rPr>
        <w:t xml:space="preserve"> </w:t>
      </w:r>
      <w:r w:rsidRPr="00407F9F">
        <w:t>grupei.</w:t>
      </w:r>
      <w:r w:rsidRPr="00407F9F">
        <w:rPr>
          <w:spacing w:val="-3"/>
        </w:rPr>
        <w:t xml:space="preserve"> </w:t>
      </w:r>
      <w:r w:rsidRPr="00407F9F">
        <w:t>Šis</w:t>
      </w:r>
      <w:r w:rsidRPr="00407F9F">
        <w:rPr>
          <w:spacing w:val="-3"/>
        </w:rPr>
        <w:t xml:space="preserve"> </w:t>
      </w:r>
      <w:r w:rsidRPr="00407F9F">
        <w:t>vaistas</w:t>
      </w:r>
      <w:r w:rsidRPr="00407F9F">
        <w:rPr>
          <w:spacing w:val="-3"/>
        </w:rPr>
        <w:t xml:space="preserve"> </w:t>
      </w:r>
      <w:r w:rsidRPr="00407F9F">
        <w:t>padeda apsisaugoti nuo kraujo krešulių susiformavimo blokuodamas Xa faktorių, kuris yra svarbus kraujo krešėjimo veiksnys.</w:t>
      </w:r>
    </w:p>
    <w:p w14:paraId="5E6383B3" w14:textId="77777777" w:rsidR="00F46C0D" w:rsidRPr="00407F9F" w:rsidRDefault="00F46C0D" w:rsidP="00F46C0D">
      <w:pPr>
        <w:pStyle w:val="Pagrindinistekstas"/>
        <w:kinsoku w:val="0"/>
        <w:overflowPunct w:val="0"/>
        <w:ind w:left="0"/>
      </w:pPr>
    </w:p>
    <w:p w14:paraId="2AC04A50" w14:textId="77777777" w:rsidR="00F46C0D" w:rsidRPr="00407F9F" w:rsidRDefault="00F46C0D" w:rsidP="00F46C0D">
      <w:pPr>
        <w:pStyle w:val="Pagrindinistekstas"/>
        <w:kinsoku w:val="0"/>
        <w:overflowPunct w:val="0"/>
        <w:ind w:left="0"/>
        <w:rPr>
          <w:spacing w:val="-2"/>
        </w:rPr>
      </w:pPr>
      <w:r w:rsidRPr="00407F9F">
        <w:t>Apixaban STADA</w:t>
      </w:r>
      <w:r w:rsidRPr="00407F9F">
        <w:rPr>
          <w:spacing w:val="-5"/>
        </w:rPr>
        <w:t xml:space="preserve"> </w:t>
      </w:r>
      <w:r w:rsidRPr="00407F9F">
        <w:t>vartojamas</w:t>
      </w:r>
      <w:r w:rsidRPr="00407F9F">
        <w:rPr>
          <w:spacing w:val="-5"/>
        </w:rPr>
        <w:t xml:space="preserve"> </w:t>
      </w:r>
      <w:r w:rsidRPr="00407F9F">
        <w:rPr>
          <w:spacing w:val="-2"/>
        </w:rPr>
        <w:t>suaugusiesiems:</w:t>
      </w:r>
    </w:p>
    <w:p w14:paraId="2DEFA233" w14:textId="77777777" w:rsidR="00F46C0D" w:rsidRPr="00407F9F" w:rsidRDefault="00F46C0D" w:rsidP="00F46C0D">
      <w:pPr>
        <w:pStyle w:val="Sraopastraipa"/>
        <w:numPr>
          <w:ilvl w:val="1"/>
          <w:numId w:val="157"/>
        </w:numPr>
        <w:tabs>
          <w:tab w:val="left" w:pos="567"/>
        </w:tabs>
        <w:kinsoku w:val="0"/>
        <w:overflowPunct w:val="0"/>
        <w:ind w:left="567" w:hanging="567"/>
        <w:rPr>
          <w:color w:val="000000"/>
          <w:sz w:val="22"/>
          <w:szCs w:val="22"/>
        </w:rPr>
      </w:pPr>
      <w:r w:rsidRPr="00407F9F">
        <w:rPr>
          <w:sz w:val="22"/>
          <w:szCs w:val="22"/>
        </w:rPr>
        <w:t>kad</w:t>
      </w:r>
      <w:r w:rsidRPr="00407F9F">
        <w:rPr>
          <w:spacing w:val="-3"/>
          <w:sz w:val="22"/>
          <w:szCs w:val="22"/>
        </w:rPr>
        <w:t xml:space="preserve"> </w:t>
      </w:r>
      <w:r w:rsidRPr="00407F9F">
        <w:rPr>
          <w:sz w:val="22"/>
          <w:szCs w:val="22"/>
        </w:rPr>
        <w:t>nesusiformuotų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w:t>
      </w:r>
      <w:r>
        <w:rPr>
          <w:sz w:val="22"/>
          <w:szCs w:val="22"/>
        </w:rPr>
        <w:t>ų</w:t>
      </w:r>
      <w:r w:rsidRPr="00407F9F">
        <w:rPr>
          <w:spacing w:val="-3"/>
          <w:sz w:val="22"/>
          <w:szCs w:val="22"/>
        </w:rPr>
        <w:t xml:space="preserve"> </w:t>
      </w:r>
      <w:r w:rsidRPr="00407F9F">
        <w:rPr>
          <w:sz w:val="22"/>
          <w:szCs w:val="22"/>
        </w:rPr>
        <w:t>(apsisaugoti</w:t>
      </w:r>
      <w:r w:rsidRPr="00407F9F">
        <w:rPr>
          <w:spacing w:val="-3"/>
          <w:sz w:val="22"/>
          <w:szCs w:val="22"/>
        </w:rPr>
        <w:t xml:space="preserve"> </w:t>
      </w:r>
      <w:r w:rsidRPr="00407F9F">
        <w:rPr>
          <w:sz w:val="22"/>
          <w:szCs w:val="22"/>
        </w:rPr>
        <w:t>nuo</w:t>
      </w:r>
      <w:r w:rsidRPr="00407F9F">
        <w:rPr>
          <w:spacing w:val="-3"/>
          <w:sz w:val="22"/>
          <w:szCs w:val="22"/>
        </w:rPr>
        <w:t xml:space="preserve"> </w:t>
      </w:r>
      <w:r w:rsidRPr="00407F9F">
        <w:rPr>
          <w:sz w:val="22"/>
          <w:szCs w:val="22"/>
        </w:rPr>
        <w:t>giliųjų</w:t>
      </w:r>
      <w:r w:rsidRPr="00407F9F">
        <w:rPr>
          <w:spacing w:val="-3"/>
          <w:sz w:val="22"/>
          <w:szCs w:val="22"/>
        </w:rPr>
        <w:t xml:space="preserve"> </w:t>
      </w:r>
      <w:r w:rsidRPr="00407F9F">
        <w:rPr>
          <w:sz w:val="22"/>
          <w:szCs w:val="22"/>
        </w:rPr>
        <w:t>venų</w:t>
      </w:r>
      <w:r w:rsidRPr="00407F9F">
        <w:rPr>
          <w:spacing w:val="-3"/>
          <w:sz w:val="22"/>
          <w:szCs w:val="22"/>
        </w:rPr>
        <w:t xml:space="preserve"> </w:t>
      </w:r>
      <w:r w:rsidRPr="00407F9F">
        <w:rPr>
          <w:sz w:val="22"/>
          <w:szCs w:val="22"/>
        </w:rPr>
        <w:t>trombozės</w:t>
      </w:r>
      <w:r w:rsidRPr="00407F9F">
        <w:rPr>
          <w:spacing w:val="-3"/>
          <w:sz w:val="22"/>
          <w:szCs w:val="22"/>
        </w:rPr>
        <w:t xml:space="preserve"> </w:t>
      </w:r>
      <w:r w:rsidRPr="00407F9F">
        <w:rPr>
          <w:sz w:val="22"/>
          <w:szCs w:val="22"/>
        </w:rPr>
        <w:t>[GVT])</w:t>
      </w:r>
      <w:r w:rsidRPr="00407F9F">
        <w:rPr>
          <w:spacing w:val="-3"/>
          <w:sz w:val="22"/>
          <w:szCs w:val="22"/>
        </w:rPr>
        <w:t xml:space="preserve"> </w:t>
      </w:r>
      <w:r w:rsidRPr="00407F9F">
        <w:rPr>
          <w:sz w:val="22"/>
          <w:szCs w:val="22"/>
        </w:rPr>
        <w:t>po</w:t>
      </w:r>
      <w:r w:rsidRPr="00407F9F">
        <w:rPr>
          <w:spacing w:val="-3"/>
          <w:sz w:val="22"/>
          <w:szCs w:val="22"/>
        </w:rPr>
        <w:t xml:space="preserve"> </w:t>
      </w:r>
      <w:r w:rsidRPr="00407F9F">
        <w:rPr>
          <w:sz w:val="22"/>
          <w:szCs w:val="22"/>
        </w:rPr>
        <w:t xml:space="preserve">klubo arba kelio sąnario pakeitimo operacijų. Po klubo arba kelio sąnario operacijos Jums gali būti didesnė rizika susiformuoti kraujo krešuliams kojų venose. Tai gali sukelti kojų patinimą su skausmu arba be jo. Jeigu kraujo krešulys </w:t>
      </w:r>
      <w:r w:rsidRPr="00F0791F">
        <w:rPr>
          <w:sz w:val="22"/>
          <w:szCs w:val="22"/>
        </w:rPr>
        <w:t>nukeliauja</w:t>
      </w:r>
      <w:r w:rsidRPr="00407F9F">
        <w:rPr>
          <w:sz w:val="22"/>
          <w:szCs w:val="22"/>
        </w:rPr>
        <w:t xml:space="preserve"> iš kojų į plaučius, jis gali blokuoti kraujotaką plaučiuose ir sukelti dusulį su krūtinės skausmu arba be jo. Ši būklė (plaučių embolija) gali būti pavojinga gyvybei ir reikalauti skubios medicinos pagalbos;</w:t>
      </w:r>
    </w:p>
    <w:p w14:paraId="5D2E4EC6" w14:textId="77777777" w:rsidR="00F46C0D" w:rsidRPr="00407F9F" w:rsidRDefault="00F46C0D" w:rsidP="00F46C0D">
      <w:pPr>
        <w:pStyle w:val="Sraopastraipa"/>
        <w:tabs>
          <w:tab w:val="left" w:pos="567"/>
        </w:tabs>
        <w:kinsoku w:val="0"/>
        <w:overflowPunct w:val="0"/>
        <w:ind w:left="0" w:firstLine="0"/>
        <w:rPr>
          <w:color w:val="000000"/>
          <w:sz w:val="22"/>
          <w:szCs w:val="22"/>
        </w:rPr>
      </w:pPr>
    </w:p>
    <w:p w14:paraId="5490F060" w14:textId="77777777" w:rsidR="00F46C0D" w:rsidRPr="00407F9F" w:rsidRDefault="00F46C0D" w:rsidP="00F46C0D">
      <w:pPr>
        <w:pStyle w:val="Sraopastraipa"/>
        <w:numPr>
          <w:ilvl w:val="1"/>
          <w:numId w:val="158"/>
        </w:numPr>
        <w:tabs>
          <w:tab w:val="left" w:pos="567"/>
        </w:tabs>
        <w:kinsoku w:val="0"/>
        <w:overflowPunct w:val="0"/>
        <w:ind w:left="567" w:hanging="567"/>
        <w:rPr>
          <w:color w:val="000000"/>
          <w:sz w:val="22"/>
          <w:szCs w:val="22"/>
        </w:rPr>
      </w:pPr>
      <w:r w:rsidRPr="00407F9F">
        <w:rPr>
          <w:sz w:val="22"/>
          <w:szCs w:val="22"/>
        </w:rPr>
        <w:t>kad nesusiformuotų kraujo krešuliai širdyje pacientams, kurių širdis plaka neritmiškai (pasireiškia prieširdžių virpėjimas) ir yra bent vienas papildomas rizikos veiksnys. Kraujo krešuliai gali ati</w:t>
      </w:r>
      <w:r w:rsidRPr="005B2458">
        <w:rPr>
          <w:sz w:val="22"/>
          <w:szCs w:val="22"/>
        </w:rPr>
        <w:t>trūkti</w:t>
      </w:r>
      <w:r w:rsidRPr="00407F9F">
        <w:rPr>
          <w:sz w:val="22"/>
          <w:szCs w:val="22"/>
        </w:rPr>
        <w:t>, kraujagyslėmis nukeliauti į smegenis ir sukelti insultą arba nukeliauti</w:t>
      </w:r>
      <w:r w:rsidRPr="00407F9F">
        <w:rPr>
          <w:spacing w:val="-3"/>
          <w:sz w:val="22"/>
          <w:szCs w:val="22"/>
        </w:rPr>
        <w:t xml:space="preserve"> </w:t>
      </w:r>
      <w:r w:rsidRPr="00407F9F">
        <w:rPr>
          <w:sz w:val="22"/>
          <w:szCs w:val="22"/>
        </w:rPr>
        <w:t>į</w:t>
      </w:r>
      <w:r w:rsidRPr="00407F9F">
        <w:rPr>
          <w:spacing w:val="-3"/>
          <w:sz w:val="22"/>
          <w:szCs w:val="22"/>
        </w:rPr>
        <w:t xml:space="preserve"> </w:t>
      </w:r>
      <w:r w:rsidRPr="00407F9F">
        <w:rPr>
          <w:sz w:val="22"/>
          <w:szCs w:val="22"/>
        </w:rPr>
        <w:t>kitus</w:t>
      </w:r>
      <w:r w:rsidRPr="00407F9F">
        <w:rPr>
          <w:spacing w:val="-3"/>
          <w:sz w:val="22"/>
          <w:szCs w:val="22"/>
        </w:rPr>
        <w:t xml:space="preserve"> </w:t>
      </w:r>
      <w:r w:rsidRPr="00407F9F">
        <w:rPr>
          <w:sz w:val="22"/>
          <w:szCs w:val="22"/>
        </w:rPr>
        <w:t>organus</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sutrikdyti</w:t>
      </w:r>
      <w:r w:rsidRPr="00407F9F">
        <w:rPr>
          <w:spacing w:val="-3"/>
          <w:sz w:val="22"/>
          <w:szCs w:val="22"/>
        </w:rPr>
        <w:t xml:space="preserve"> </w:t>
      </w:r>
      <w:r w:rsidRPr="00407F9F">
        <w:rPr>
          <w:sz w:val="22"/>
          <w:szCs w:val="22"/>
        </w:rPr>
        <w:t>normalų</w:t>
      </w:r>
      <w:r w:rsidRPr="00407F9F">
        <w:rPr>
          <w:spacing w:val="-3"/>
          <w:sz w:val="22"/>
          <w:szCs w:val="22"/>
        </w:rPr>
        <w:t xml:space="preserve"> </w:t>
      </w:r>
      <w:r w:rsidRPr="00407F9F">
        <w:rPr>
          <w:sz w:val="22"/>
          <w:szCs w:val="22"/>
        </w:rPr>
        <w:t>šių</w:t>
      </w:r>
      <w:r w:rsidRPr="00407F9F">
        <w:rPr>
          <w:spacing w:val="-3"/>
          <w:sz w:val="22"/>
          <w:szCs w:val="22"/>
        </w:rPr>
        <w:t xml:space="preserve"> </w:t>
      </w:r>
      <w:r w:rsidRPr="00407F9F">
        <w:rPr>
          <w:sz w:val="22"/>
          <w:szCs w:val="22"/>
        </w:rPr>
        <w:t>organų</w:t>
      </w:r>
      <w:r w:rsidRPr="00407F9F">
        <w:rPr>
          <w:spacing w:val="-3"/>
          <w:sz w:val="22"/>
          <w:szCs w:val="22"/>
        </w:rPr>
        <w:t xml:space="preserve"> </w:t>
      </w:r>
      <w:r w:rsidRPr="00407F9F">
        <w:rPr>
          <w:sz w:val="22"/>
          <w:szCs w:val="22"/>
        </w:rPr>
        <w:t>aprūpinimą</w:t>
      </w:r>
      <w:r w:rsidRPr="00407F9F">
        <w:rPr>
          <w:spacing w:val="-3"/>
          <w:sz w:val="22"/>
          <w:szCs w:val="22"/>
        </w:rPr>
        <w:t xml:space="preserve"> </w:t>
      </w:r>
      <w:r w:rsidRPr="00407F9F">
        <w:rPr>
          <w:sz w:val="22"/>
          <w:szCs w:val="22"/>
        </w:rPr>
        <w:t>krauju</w:t>
      </w:r>
      <w:r w:rsidRPr="00407F9F">
        <w:rPr>
          <w:spacing w:val="-3"/>
          <w:sz w:val="22"/>
          <w:szCs w:val="22"/>
        </w:rPr>
        <w:t xml:space="preserve"> </w:t>
      </w:r>
      <w:r w:rsidRPr="00407F9F">
        <w:rPr>
          <w:sz w:val="22"/>
          <w:szCs w:val="22"/>
        </w:rPr>
        <w:t>(tokia</w:t>
      </w:r>
      <w:r w:rsidRPr="00407F9F">
        <w:rPr>
          <w:spacing w:val="-3"/>
          <w:sz w:val="22"/>
          <w:szCs w:val="22"/>
        </w:rPr>
        <w:t xml:space="preserve"> </w:t>
      </w:r>
      <w:r w:rsidRPr="00407F9F">
        <w:rPr>
          <w:sz w:val="22"/>
          <w:szCs w:val="22"/>
        </w:rPr>
        <w:t>būklė</w:t>
      </w:r>
      <w:r w:rsidRPr="00407F9F">
        <w:rPr>
          <w:spacing w:val="-3"/>
          <w:sz w:val="22"/>
          <w:szCs w:val="22"/>
        </w:rPr>
        <w:t xml:space="preserve"> </w:t>
      </w:r>
      <w:r w:rsidRPr="00407F9F">
        <w:rPr>
          <w:sz w:val="22"/>
          <w:szCs w:val="22"/>
        </w:rPr>
        <w:t>dar vadinama sistemine embolija). Insultas gali būti pavojingas gyvybei ir reikalauti skubios medicinos pagalbos;</w:t>
      </w:r>
    </w:p>
    <w:p w14:paraId="576262AC" w14:textId="77777777" w:rsidR="00F46C0D" w:rsidRPr="00407F9F" w:rsidRDefault="00F46C0D" w:rsidP="00F46C0D">
      <w:pPr>
        <w:pStyle w:val="Sraopastraipa"/>
        <w:tabs>
          <w:tab w:val="left" w:pos="567"/>
        </w:tabs>
        <w:kinsoku w:val="0"/>
        <w:overflowPunct w:val="0"/>
        <w:ind w:left="0" w:firstLine="0"/>
        <w:rPr>
          <w:color w:val="000000"/>
          <w:sz w:val="22"/>
          <w:szCs w:val="22"/>
        </w:rPr>
      </w:pPr>
    </w:p>
    <w:p w14:paraId="74704B7B" w14:textId="77777777" w:rsidR="00F46C0D" w:rsidRPr="00407F9F" w:rsidRDefault="00F46C0D" w:rsidP="00F46C0D">
      <w:pPr>
        <w:pStyle w:val="Sraopastraipa"/>
        <w:numPr>
          <w:ilvl w:val="1"/>
          <w:numId w:val="159"/>
        </w:numPr>
        <w:tabs>
          <w:tab w:val="left" w:pos="567"/>
        </w:tabs>
        <w:kinsoku w:val="0"/>
        <w:overflowPunct w:val="0"/>
        <w:ind w:left="567" w:hanging="567"/>
        <w:rPr>
          <w:color w:val="000000"/>
          <w:sz w:val="22"/>
          <w:szCs w:val="22"/>
        </w:rPr>
      </w:pPr>
      <w:r w:rsidRPr="00407F9F">
        <w:rPr>
          <w:sz w:val="22"/>
          <w:szCs w:val="22"/>
        </w:rPr>
        <w:t>kraujo krešuliams kojų venose (giliųjų venų trombozei) bei plaučių kraujagyslėse (plaučių embolijai)</w:t>
      </w:r>
      <w:r w:rsidRPr="00407F9F">
        <w:rPr>
          <w:spacing w:val="-3"/>
          <w:sz w:val="22"/>
          <w:szCs w:val="22"/>
        </w:rPr>
        <w:t xml:space="preserve"> </w:t>
      </w:r>
      <w:r w:rsidRPr="00407F9F">
        <w:rPr>
          <w:sz w:val="22"/>
          <w:szCs w:val="22"/>
        </w:rPr>
        <w:t>gydyti</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apsaugoti,</w:t>
      </w:r>
      <w:r w:rsidRPr="00407F9F">
        <w:rPr>
          <w:spacing w:val="-3"/>
          <w:sz w:val="22"/>
          <w:szCs w:val="22"/>
        </w:rPr>
        <w:t xml:space="preserve"> </w:t>
      </w:r>
      <w:r w:rsidRPr="00407F9F">
        <w:rPr>
          <w:sz w:val="22"/>
          <w:szCs w:val="22"/>
        </w:rPr>
        <w:t>kad</w:t>
      </w:r>
      <w:r w:rsidRPr="00407F9F">
        <w:rPr>
          <w:spacing w:val="-3"/>
          <w:sz w:val="22"/>
          <w:szCs w:val="22"/>
        </w:rPr>
        <w:t xml:space="preserve"> </w:t>
      </w:r>
      <w:r w:rsidRPr="00407F9F">
        <w:rPr>
          <w:sz w:val="22"/>
          <w:szCs w:val="22"/>
        </w:rPr>
        <w:t>vėl</w:t>
      </w:r>
      <w:r w:rsidRPr="00407F9F">
        <w:rPr>
          <w:spacing w:val="-3"/>
          <w:sz w:val="22"/>
          <w:szCs w:val="22"/>
        </w:rPr>
        <w:t xml:space="preserve"> </w:t>
      </w:r>
      <w:r w:rsidRPr="00407F9F">
        <w:rPr>
          <w:sz w:val="22"/>
          <w:szCs w:val="22"/>
        </w:rPr>
        <w:t>nesusiformuotų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krešulių</w:t>
      </w:r>
      <w:r w:rsidRPr="00407F9F">
        <w:rPr>
          <w:spacing w:val="-3"/>
          <w:sz w:val="22"/>
          <w:szCs w:val="22"/>
        </w:rPr>
        <w:t xml:space="preserve"> Jūsų </w:t>
      </w:r>
      <w:r w:rsidRPr="00407F9F">
        <w:rPr>
          <w:sz w:val="22"/>
          <w:szCs w:val="22"/>
        </w:rPr>
        <w:t>kojose</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plaučiuose.</w:t>
      </w:r>
    </w:p>
    <w:p w14:paraId="130C9636" w14:textId="77777777" w:rsidR="007D3960" w:rsidRPr="00407F9F" w:rsidRDefault="007D3960" w:rsidP="007D3960">
      <w:pPr>
        <w:pStyle w:val="Pagrindinistekstas"/>
        <w:tabs>
          <w:tab w:val="left" w:pos="567"/>
        </w:tabs>
        <w:kinsoku w:val="0"/>
        <w:overflowPunct w:val="0"/>
        <w:ind w:left="567" w:hanging="567"/>
      </w:pPr>
    </w:p>
    <w:p w14:paraId="64EB5814" w14:textId="77777777" w:rsidR="00F46C0D" w:rsidRPr="00407F9F" w:rsidRDefault="00F46C0D" w:rsidP="00F46C0D">
      <w:pPr>
        <w:pStyle w:val="Pagrindinistekstas"/>
        <w:tabs>
          <w:tab w:val="left" w:pos="0"/>
        </w:tabs>
        <w:kinsoku w:val="0"/>
        <w:overflowPunct w:val="0"/>
        <w:ind w:left="0"/>
      </w:pPr>
      <w:r w:rsidRPr="00407F9F">
        <w:t>Apixaban STADA vartojamas vaikams nuo 28 dienų iki mažiau nei 18 metų, kraujo krešuliams gydyti</w:t>
      </w:r>
      <w:r w:rsidRPr="00407F9F">
        <w:rPr>
          <w:spacing w:val="-3"/>
        </w:rPr>
        <w:t xml:space="preserve"> </w:t>
      </w:r>
      <w:r w:rsidRPr="00407F9F">
        <w:t>ir</w:t>
      </w:r>
      <w:r w:rsidRPr="00407F9F">
        <w:rPr>
          <w:spacing w:val="-3"/>
        </w:rPr>
        <w:t xml:space="preserve"> </w:t>
      </w:r>
      <w:r w:rsidRPr="00407F9F">
        <w:t>jų pasikartojimui</w:t>
      </w:r>
      <w:r w:rsidRPr="00407F9F" w:rsidDel="00954D21">
        <w:t xml:space="preserve"> </w:t>
      </w:r>
      <w:r w:rsidRPr="00407F9F">
        <w:t>venose</w:t>
      </w:r>
      <w:r w:rsidRPr="00407F9F">
        <w:rPr>
          <w:spacing w:val="-3"/>
        </w:rPr>
        <w:t xml:space="preserve"> </w:t>
      </w:r>
      <w:r w:rsidRPr="00407F9F">
        <w:t>arba</w:t>
      </w:r>
      <w:r w:rsidRPr="00407F9F">
        <w:rPr>
          <w:spacing w:val="-3"/>
        </w:rPr>
        <w:t xml:space="preserve"> </w:t>
      </w:r>
      <w:r w:rsidRPr="00407F9F">
        <w:t>plaučių</w:t>
      </w:r>
      <w:r w:rsidRPr="00407F9F">
        <w:rPr>
          <w:spacing w:val="-3"/>
        </w:rPr>
        <w:t xml:space="preserve"> </w:t>
      </w:r>
      <w:r w:rsidRPr="00407F9F">
        <w:t>kraujagyslėse išvengti.</w:t>
      </w:r>
    </w:p>
    <w:p w14:paraId="339ED587" w14:textId="77777777" w:rsidR="00F46C0D" w:rsidRPr="00407F9F" w:rsidRDefault="00F46C0D" w:rsidP="00F46C0D">
      <w:pPr>
        <w:pStyle w:val="Pagrindinistekstas"/>
        <w:kinsoku w:val="0"/>
        <w:overflowPunct w:val="0"/>
        <w:ind w:left="0"/>
      </w:pPr>
    </w:p>
    <w:p w14:paraId="6F7262D9" w14:textId="77777777" w:rsidR="00F46C0D" w:rsidRPr="00407F9F" w:rsidRDefault="00F46C0D" w:rsidP="00F46C0D">
      <w:pPr>
        <w:pStyle w:val="Pagrindinistekstas"/>
        <w:kinsoku w:val="0"/>
        <w:overflowPunct w:val="0"/>
        <w:ind w:left="0"/>
        <w:rPr>
          <w:spacing w:val="-2"/>
        </w:rPr>
      </w:pPr>
      <w:r w:rsidRPr="00407F9F">
        <w:t>Rekomenduojamą dozę, atitinkančią</w:t>
      </w:r>
      <w:r w:rsidRPr="00407F9F">
        <w:rPr>
          <w:spacing w:val="-6"/>
        </w:rPr>
        <w:t xml:space="preserve"> </w:t>
      </w:r>
      <w:r w:rsidRPr="00407F9F">
        <w:t>kūno</w:t>
      </w:r>
      <w:r w:rsidRPr="00407F9F">
        <w:rPr>
          <w:spacing w:val="-5"/>
        </w:rPr>
        <w:t xml:space="preserve"> </w:t>
      </w:r>
      <w:r w:rsidRPr="00407F9F">
        <w:t>svorį,</w:t>
      </w:r>
      <w:r w:rsidRPr="00407F9F">
        <w:rPr>
          <w:spacing w:val="-5"/>
        </w:rPr>
        <w:t xml:space="preserve"> </w:t>
      </w:r>
      <w:r w:rsidRPr="00407F9F">
        <w:t>žr.</w:t>
      </w:r>
      <w:r w:rsidRPr="00407F9F">
        <w:rPr>
          <w:spacing w:val="-5"/>
        </w:rPr>
        <w:t xml:space="preserve"> </w:t>
      </w:r>
      <w:r w:rsidRPr="00407F9F">
        <w:t>3</w:t>
      </w:r>
      <w:r w:rsidRPr="00407F9F">
        <w:rPr>
          <w:spacing w:val="-6"/>
        </w:rPr>
        <w:t> skyriu</w:t>
      </w:r>
      <w:r w:rsidRPr="00407F9F">
        <w:rPr>
          <w:spacing w:val="-2"/>
        </w:rPr>
        <w:t>je.</w:t>
      </w:r>
    </w:p>
    <w:p w14:paraId="124711A0" w14:textId="77777777" w:rsidR="00AB5936" w:rsidRPr="00407F9F" w:rsidRDefault="00AB5936" w:rsidP="0050091B">
      <w:pPr>
        <w:pStyle w:val="Pagrindinistekstas"/>
        <w:kinsoku w:val="0"/>
        <w:overflowPunct w:val="0"/>
        <w:ind w:left="0"/>
        <w:rPr>
          <w:spacing w:val="-2"/>
        </w:rPr>
      </w:pPr>
    </w:p>
    <w:p w14:paraId="4B7BE517" w14:textId="77777777" w:rsidR="007D3960" w:rsidRPr="00407F9F" w:rsidRDefault="007D3960" w:rsidP="0050091B">
      <w:pPr>
        <w:pStyle w:val="Pagrindinistekstas"/>
        <w:kinsoku w:val="0"/>
        <w:overflowPunct w:val="0"/>
        <w:ind w:left="0"/>
        <w:rPr>
          <w:spacing w:val="-2"/>
        </w:rPr>
      </w:pPr>
    </w:p>
    <w:p w14:paraId="6B108582" w14:textId="77777777" w:rsidR="00AB5936" w:rsidRPr="00407F9F" w:rsidRDefault="00AB5936" w:rsidP="007D3960">
      <w:pPr>
        <w:pStyle w:val="Antrat2"/>
        <w:keepNext/>
        <w:numPr>
          <w:ilvl w:val="0"/>
          <w:numId w:val="73"/>
        </w:numPr>
        <w:tabs>
          <w:tab w:val="left" w:pos="567"/>
        </w:tabs>
        <w:kinsoku w:val="0"/>
        <w:overflowPunct w:val="0"/>
        <w:ind w:left="0" w:firstLine="0"/>
        <w:rPr>
          <w:spacing w:val="-2"/>
        </w:rPr>
      </w:pPr>
      <w:r w:rsidRPr="00407F9F">
        <w:lastRenderedPageBreak/>
        <w:t>Kas</w:t>
      </w:r>
      <w:r w:rsidRPr="00407F9F">
        <w:rPr>
          <w:spacing w:val="-6"/>
        </w:rPr>
        <w:t xml:space="preserve"> </w:t>
      </w:r>
      <w:r w:rsidRPr="00407F9F">
        <w:t>žinotina</w:t>
      </w:r>
      <w:r w:rsidRPr="00407F9F">
        <w:rPr>
          <w:spacing w:val="-5"/>
        </w:rPr>
        <w:t xml:space="preserve"> </w:t>
      </w:r>
      <w:r w:rsidRPr="00407F9F">
        <w:t>prieš</w:t>
      </w:r>
      <w:r w:rsidRPr="00407F9F">
        <w:rPr>
          <w:spacing w:val="-6"/>
        </w:rPr>
        <w:t xml:space="preserve"> </w:t>
      </w:r>
      <w:r w:rsidRPr="00407F9F">
        <w:t>vartojant</w:t>
      </w:r>
      <w:r w:rsidRPr="00407F9F">
        <w:rPr>
          <w:spacing w:val="-5"/>
        </w:rPr>
        <w:t xml:space="preserve"> </w:t>
      </w:r>
      <w:r w:rsidR="00446560" w:rsidRPr="00407F9F">
        <w:rPr>
          <w:spacing w:val="-2"/>
        </w:rPr>
        <w:t>Apixaban STADA</w:t>
      </w:r>
    </w:p>
    <w:p w14:paraId="73DECA7A" w14:textId="77777777" w:rsidR="00AB5936" w:rsidRPr="00407F9F" w:rsidRDefault="00AB5936" w:rsidP="007D3960">
      <w:pPr>
        <w:pStyle w:val="Pagrindinistekstas"/>
        <w:keepNext/>
        <w:kinsoku w:val="0"/>
        <w:overflowPunct w:val="0"/>
        <w:ind w:left="0"/>
        <w:rPr>
          <w:b/>
          <w:bCs/>
        </w:rPr>
      </w:pPr>
    </w:p>
    <w:p w14:paraId="450AAD12" w14:textId="77777777" w:rsidR="00F46C0D" w:rsidRPr="00407F9F" w:rsidRDefault="00F46C0D" w:rsidP="00F46C0D">
      <w:pPr>
        <w:pStyle w:val="Pagrindinistekstas"/>
        <w:keepNext/>
        <w:kinsoku w:val="0"/>
        <w:overflowPunct w:val="0"/>
        <w:ind w:left="0"/>
        <w:rPr>
          <w:b/>
          <w:bCs/>
          <w:spacing w:val="-2"/>
        </w:rPr>
      </w:pPr>
      <w:r w:rsidRPr="00407F9F">
        <w:rPr>
          <w:b/>
          <w:bCs/>
        </w:rPr>
        <w:t>Apixaban STADA</w:t>
      </w:r>
      <w:r w:rsidRPr="00407F9F">
        <w:rPr>
          <w:b/>
          <w:bCs/>
          <w:spacing w:val="-7"/>
        </w:rPr>
        <w:t xml:space="preserve"> </w:t>
      </w:r>
      <w:r w:rsidRPr="00407F9F">
        <w:rPr>
          <w:b/>
          <w:bCs/>
        </w:rPr>
        <w:t>vartoti</w:t>
      </w:r>
      <w:r w:rsidRPr="00407F9F">
        <w:rPr>
          <w:b/>
          <w:bCs/>
          <w:spacing w:val="-7"/>
        </w:rPr>
        <w:t xml:space="preserve"> </w:t>
      </w:r>
      <w:r w:rsidRPr="00407F9F">
        <w:rPr>
          <w:b/>
          <w:bCs/>
          <w:spacing w:val="-2"/>
        </w:rPr>
        <w:t>DRAUDŽIAMA:</w:t>
      </w:r>
    </w:p>
    <w:p w14:paraId="459E6408"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z w:val="22"/>
          <w:szCs w:val="22"/>
        </w:rPr>
      </w:pPr>
      <w:r w:rsidRPr="00407F9F">
        <w:rPr>
          <w:sz w:val="22"/>
          <w:szCs w:val="22"/>
        </w:rPr>
        <w:t>jeigu</w:t>
      </w:r>
      <w:r w:rsidRPr="00407F9F">
        <w:rPr>
          <w:spacing w:val="-2"/>
          <w:sz w:val="22"/>
          <w:szCs w:val="22"/>
        </w:rPr>
        <w:t xml:space="preserve"> </w:t>
      </w:r>
      <w:r w:rsidRPr="00407F9F">
        <w:rPr>
          <w:b/>
          <w:bCs/>
          <w:sz w:val="22"/>
          <w:szCs w:val="22"/>
        </w:rPr>
        <w:t>yra</w:t>
      </w:r>
      <w:r w:rsidRPr="00407F9F">
        <w:rPr>
          <w:b/>
          <w:bCs/>
          <w:spacing w:val="-3"/>
          <w:sz w:val="22"/>
          <w:szCs w:val="22"/>
        </w:rPr>
        <w:t xml:space="preserve"> </w:t>
      </w:r>
      <w:r w:rsidRPr="00407F9F">
        <w:rPr>
          <w:b/>
          <w:bCs/>
          <w:sz w:val="22"/>
          <w:szCs w:val="22"/>
        </w:rPr>
        <w:t>alergija</w:t>
      </w:r>
      <w:r w:rsidRPr="00407F9F">
        <w:rPr>
          <w:b/>
          <w:bCs/>
          <w:spacing w:val="-5"/>
          <w:sz w:val="22"/>
          <w:szCs w:val="22"/>
        </w:rPr>
        <w:t xml:space="preserve"> </w:t>
      </w:r>
      <w:r w:rsidRPr="00407F9F">
        <w:rPr>
          <w:sz w:val="22"/>
          <w:szCs w:val="22"/>
        </w:rPr>
        <w:t>apiksabanui</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bet</w:t>
      </w:r>
      <w:r w:rsidRPr="00407F9F">
        <w:rPr>
          <w:spacing w:val="-3"/>
          <w:sz w:val="22"/>
          <w:szCs w:val="22"/>
        </w:rPr>
        <w:t xml:space="preserve"> </w:t>
      </w:r>
      <w:r w:rsidRPr="00407F9F">
        <w:rPr>
          <w:sz w:val="22"/>
          <w:szCs w:val="22"/>
        </w:rPr>
        <w:t>kuriai</w:t>
      </w:r>
      <w:r w:rsidRPr="00407F9F">
        <w:rPr>
          <w:spacing w:val="-3"/>
          <w:sz w:val="22"/>
          <w:szCs w:val="22"/>
        </w:rPr>
        <w:t xml:space="preserve"> </w:t>
      </w:r>
      <w:r w:rsidRPr="00407F9F">
        <w:rPr>
          <w:sz w:val="22"/>
          <w:szCs w:val="22"/>
        </w:rPr>
        <w:t>pagalbinei</w:t>
      </w:r>
      <w:r w:rsidRPr="00407F9F">
        <w:rPr>
          <w:spacing w:val="-3"/>
          <w:sz w:val="22"/>
          <w:szCs w:val="22"/>
        </w:rPr>
        <w:t xml:space="preserve"> </w:t>
      </w:r>
      <w:r w:rsidRPr="00407F9F">
        <w:rPr>
          <w:sz w:val="22"/>
          <w:szCs w:val="22"/>
        </w:rPr>
        <w:t>šio</w:t>
      </w:r>
      <w:r w:rsidRPr="00407F9F">
        <w:rPr>
          <w:spacing w:val="-3"/>
          <w:sz w:val="22"/>
          <w:szCs w:val="22"/>
        </w:rPr>
        <w:t xml:space="preserve"> </w:t>
      </w:r>
      <w:r w:rsidRPr="00407F9F">
        <w:rPr>
          <w:sz w:val="22"/>
          <w:szCs w:val="22"/>
        </w:rPr>
        <w:t>vaisto</w:t>
      </w:r>
      <w:r w:rsidRPr="00407F9F">
        <w:rPr>
          <w:spacing w:val="-3"/>
          <w:sz w:val="22"/>
          <w:szCs w:val="22"/>
        </w:rPr>
        <w:t xml:space="preserve"> </w:t>
      </w:r>
      <w:r w:rsidRPr="00407F9F">
        <w:rPr>
          <w:sz w:val="22"/>
          <w:szCs w:val="22"/>
        </w:rPr>
        <w:t>medžiagai</w:t>
      </w:r>
      <w:r w:rsidRPr="00407F9F">
        <w:rPr>
          <w:spacing w:val="-4"/>
          <w:sz w:val="22"/>
          <w:szCs w:val="22"/>
        </w:rPr>
        <w:t xml:space="preserve"> </w:t>
      </w:r>
      <w:r w:rsidRPr="00407F9F">
        <w:rPr>
          <w:sz w:val="22"/>
          <w:szCs w:val="22"/>
        </w:rPr>
        <w:t>(jos</w:t>
      </w:r>
      <w:r w:rsidRPr="00407F9F">
        <w:rPr>
          <w:spacing w:val="-3"/>
          <w:sz w:val="22"/>
          <w:szCs w:val="22"/>
        </w:rPr>
        <w:t xml:space="preserve"> </w:t>
      </w:r>
      <w:r w:rsidRPr="00407F9F">
        <w:rPr>
          <w:sz w:val="22"/>
          <w:szCs w:val="22"/>
        </w:rPr>
        <w:t>išvardytos 6 skyriuje);</w:t>
      </w:r>
    </w:p>
    <w:p w14:paraId="68704E3C"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jeigu</w:t>
      </w:r>
      <w:r w:rsidRPr="00407F9F">
        <w:rPr>
          <w:spacing w:val="-4"/>
          <w:sz w:val="22"/>
          <w:szCs w:val="22"/>
        </w:rPr>
        <w:t xml:space="preserve"> </w:t>
      </w:r>
      <w:r w:rsidRPr="00407F9F">
        <w:rPr>
          <w:b/>
          <w:bCs/>
          <w:sz w:val="22"/>
          <w:szCs w:val="22"/>
        </w:rPr>
        <w:t>smarkiai</w:t>
      </w:r>
      <w:r w:rsidRPr="00407F9F">
        <w:rPr>
          <w:b/>
          <w:bCs/>
          <w:spacing w:val="-4"/>
          <w:sz w:val="22"/>
          <w:szCs w:val="22"/>
        </w:rPr>
        <w:t xml:space="preserve"> </w:t>
      </w:r>
      <w:r w:rsidRPr="00407F9F">
        <w:rPr>
          <w:b/>
          <w:bCs/>
          <w:spacing w:val="-2"/>
          <w:sz w:val="22"/>
          <w:szCs w:val="22"/>
        </w:rPr>
        <w:t>kraujuojate</w:t>
      </w:r>
      <w:r w:rsidRPr="00407F9F">
        <w:rPr>
          <w:spacing w:val="-2"/>
          <w:sz w:val="22"/>
          <w:szCs w:val="22"/>
        </w:rPr>
        <w:t>;</w:t>
      </w:r>
    </w:p>
    <w:p w14:paraId="37765101"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z w:val="22"/>
          <w:szCs w:val="22"/>
        </w:rPr>
      </w:pPr>
      <w:r w:rsidRPr="00407F9F">
        <w:rPr>
          <w:sz w:val="22"/>
          <w:szCs w:val="22"/>
        </w:rPr>
        <w:t xml:space="preserve">jeigu </w:t>
      </w:r>
      <w:r w:rsidRPr="00407F9F">
        <w:rPr>
          <w:b/>
          <w:bCs/>
          <w:sz w:val="22"/>
          <w:szCs w:val="22"/>
        </w:rPr>
        <w:t>sergate kokio nors organo liga</w:t>
      </w:r>
      <w:r w:rsidRPr="00407F9F">
        <w:rPr>
          <w:sz w:val="22"/>
          <w:szCs w:val="22"/>
        </w:rPr>
        <w:t xml:space="preserve">, dėl kurios padidėja stipraus kraujavimo rizika (pvz., </w:t>
      </w:r>
      <w:r w:rsidRPr="00407F9F">
        <w:rPr>
          <w:b/>
          <w:bCs/>
          <w:sz w:val="22"/>
          <w:szCs w:val="22"/>
        </w:rPr>
        <w:t>aktyvi</w:t>
      </w:r>
      <w:r w:rsidRPr="00407F9F">
        <w:rPr>
          <w:b/>
          <w:bCs/>
          <w:spacing w:val="-3"/>
          <w:sz w:val="22"/>
          <w:szCs w:val="22"/>
        </w:rPr>
        <w:t xml:space="preserve"> </w:t>
      </w:r>
      <w:r w:rsidRPr="00407F9F">
        <w:rPr>
          <w:b/>
          <w:bCs/>
          <w:sz w:val="22"/>
          <w:szCs w:val="22"/>
        </w:rPr>
        <w:t>arba</w:t>
      </w:r>
      <w:r w:rsidRPr="00407F9F">
        <w:rPr>
          <w:b/>
          <w:bCs/>
          <w:spacing w:val="-3"/>
          <w:sz w:val="22"/>
          <w:szCs w:val="22"/>
        </w:rPr>
        <w:t xml:space="preserve"> </w:t>
      </w:r>
      <w:r w:rsidRPr="00407F9F">
        <w:rPr>
          <w:b/>
          <w:bCs/>
          <w:sz w:val="22"/>
          <w:szCs w:val="22"/>
        </w:rPr>
        <w:t>neseniai</w:t>
      </w:r>
      <w:r w:rsidRPr="00407F9F">
        <w:rPr>
          <w:b/>
          <w:bCs/>
          <w:spacing w:val="-3"/>
          <w:sz w:val="22"/>
          <w:szCs w:val="22"/>
        </w:rPr>
        <w:t xml:space="preserve"> </w:t>
      </w:r>
      <w:r w:rsidRPr="00407F9F">
        <w:rPr>
          <w:b/>
          <w:bCs/>
          <w:sz w:val="22"/>
          <w:szCs w:val="22"/>
        </w:rPr>
        <w:t>buvusi</w:t>
      </w:r>
      <w:r w:rsidRPr="00407F9F">
        <w:rPr>
          <w:b/>
          <w:bCs/>
          <w:spacing w:val="-3"/>
          <w:sz w:val="22"/>
          <w:szCs w:val="22"/>
        </w:rPr>
        <w:t xml:space="preserve"> </w:t>
      </w:r>
      <w:r w:rsidRPr="00407F9F">
        <w:rPr>
          <w:sz w:val="22"/>
          <w:szCs w:val="22"/>
        </w:rPr>
        <w:t>skrandžio</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žarnų</w:t>
      </w:r>
      <w:r w:rsidRPr="00407F9F">
        <w:rPr>
          <w:spacing w:val="-5"/>
          <w:sz w:val="22"/>
          <w:szCs w:val="22"/>
        </w:rPr>
        <w:t xml:space="preserve"> </w:t>
      </w:r>
      <w:r w:rsidRPr="00407F9F">
        <w:rPr>
          <w:b/>
          <w:bCs/>
          <w:sz w:val="22"/>
          <w:szCs w:val="22"/>
        </w:rPr>
        <w:t>opa,</w:t>
      </w:r>
      <w:r w:rsidRPr="00407F9F">
        <w:rPr>
          <w:b/>
          <w:bCs/>
          <w:spacing w:val="-3"/>
          <w:sz w:val="22"/>
          <w:szCs w:val="22"/>
        </w:rPr>
        <w:t xml:space="preserve"> </w:t>
      </w:r>
      <w:r w:rsidRPr="00407F9F">
        <w:rPr>
          <w:b/>
          <w:bCs/>
          <w:sz w:val="22"/>
          <w:szCs w:val="22"/>
        </w:rPr>
        <w:t>neseniai</w:t>
      </w:r>
      <w:r w:rsidRPr="00407F9F">
        <w:rPr>
          <w:b/>
          <w:bCs/>
          <w:spacing w:val="-3"/>
          <w:sz w:val="22"/>
          <w:szCs w:val="22"/>
        </w:rPr>
        <w:t xml:space="preserve"> </w:t>
      </w:r>
      <w:r w:rsidRPr="00407F9F">
        <w:rPr>
          <w:b/>
          <w:bCs/>
          <w:sz w:val="22"/>
          <w:szCs w:val="22"/>
        </w:rPr>
        <w:t>pasireiškęs</w:t>
      </w:r>
      <w:r w:rsidRPr="00407F9F">
        <w:rPr>
          <w:b/>
          <w:bCs/>
          <w:spacing w:val="-3"/>
          <w:sz w:val="22"/>
          <w:szCs w:val="22"/>
        </w:rPr>
        <w:t xml:space="preserve"> </w:t>
      </w:r>
      <w:r w:rsidRPr="00407F9F">
        <w:rPr>
          <w:b/>
          <w:bCs/>
          <w:sz w:val="22"/>
          <w:szCs w:val="22"/>
        </w:rPr>
        <w:t>kraujavimas</w:t>
      </w:r>
      <w:r w:rsidRPr="00407F9F">
        <w:rPr>
          <w:b/>
          <w:bCs/>
          <w:spacing w:val="-3"/>
          <w:sz w:val="22"/>
          <w:szCs w:val="22"/>
        </w:rPr>
        <w:t xml:space="preserve"> </w:t>
      </w:r>
      <w:r w:rsidRPr="00407F9F">
        <w:rPr>
          <w:b/>
          <w:bCs/>
          <w:sz w:val="22"/>
          <w:szCs w:val="22"/>
        </w:rPr>
        <w:t>į galvos smegenis</w:t>
      </w:r>
      <w:r w:rsidRPr="00407F9F">
        <w:rPr>
          <w:sz w:val="22"/>
          <w:szCs w:val="22"/>
        </w:rPr>
        <w:t>);</w:t>
      </w:r>
    </w:p>
    <w:p w14:paraId="510E5AD8" w14:textId="77777777"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jeigu</w:t>
      </w:r>
      <w:r w:rsidRPr="00407F9F">
        <w:rPr>
          <w:spacing w:val="-2"/>
          <w:sz w:val="22"/>
          <w:szCs w:val="22"/>
        </w:rPr>
        <w:t xml:space="preserve"> </w:t>
      </w:r>
      <w:r w:rsidRPr="00407F9F">
        <w:rPr>
          <w:sz w:val="22"/>
          <w:szCs w:val="22"/>
        </w:rPr>
        <w:t>sergate</w:t>
      </w:r>
      <w:r w:rsidRPr="00407F9F">
        <w:rPr>
          <w:spacing w:val="-3"/>
          <w:sz w:val="22"/>
          <w:szCs w:val="22"/>
        </w:rPr>
        <w:t xml:space="preserve"> </w:t>
      </w:r>
      <w:r w:rsidRPr="00407F9F">
        <w:rPr>
          <w:b/>
          <w:bCs/>
          <w:sz w:val="22"/>
          <w:szCs w:val="22"/>
        </w:rPr>
        <w:t>kepenų</w:t>
      </w:r>
      <w:r w:rsidRPr="00407F9F">
        <w:rPr>
          <w:b/>
          <w:bCs/>
          <w:spacing w:val="-3"/>
          <w:sz w:val="22"/>
          <w:szCs w:val="22"/>
        </w:rPr>
        <w:t xml:space="preserve"> </w:t>
      </w:r>
      <w:r w:rsidRPr="00407F9F">
        <w:rPr>
          <w:b/>
          <w:bCs/>
          <w:sz w:val="22"/>
          <w:szCs w:val="22"/>
        </w:rPr>
        <w:t>liga</w:t>
      </w:r>
      <w:r w:rsidRPr="00407F9F">
        <w:rPr>
          <w:sz w:val="22"/>
          <w:szCs w:val="22"/>
        </w:rPr>
        <w:t>,</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kurios</w:t>
      </w:r>
      <w:r w:rsidRPr="00407F9F">
        <w:rPr>
          <w:spacing w:val="-3"/>
          <w:sz w:val="22"/>
          <w:szCs w:val="22"/>
        </w:rPr>
        <w:t xml:space="preserve"> </w:t>
      </w:r>
      <w:r w:rsidRPr="00407F9F">
        <w:rPr>
          <w:sz w:val="22"/>
          <w:szCs w:val="22"/>
        </w:rPr>
        <w:t>padidėja</w:t>
      </w:r>
      <w:r w:rsidRPr="00407F9F">
        <w:rPr>
          <w:spacing w:val="-3"/>
          <w:sz w:val="22"/>
          <w:szCs w:val="22"/>
        </w:rPr>
        <w:t xml:space="preserve"> </w:t>
      </w:r>
      <w:r w:rsidRPr="00407F9F">
        <w:rPr>
          <w:sz w:val="22"/>
          <w:szCs w:val="22"/>
        </w:rPr>
        <w:t>kraujavimo</w:t>
      </w:r>
      <w:r w:rsidRPr="00407F9F">
        <w:rPr>
          <w:spacing w:val="-3"/>
          <w:sz w:val="22"/>
          <w:szCs w:val="22"/>
        </w:rPr>
        <w:t xml:space="preserve"> </w:t>
      </w:r>
      <w:r w:rsidRPr="00407F9F">
        <w:rPr>
          <w:sz w:val="22"/>
          <w:szCs w:val="22"/>
        </w:rPr>
        <w:t>rizika</w:t>
      </w:r>
      <w:r w:rsidRPr="00407F9F">
        <w:rPr>
          <w:spacing w:val="-3"/>
          <w:sz w:val="22"/>
          <w:szCs w:val="22"/>
        </w:rPr>
        <w:t xml:space="preserve"> </w:t>
      </w:r>
      <w:r w:rsidRPr="00407F9F">
        <w:rPr>
          <w:sz w:val="22"/>
          <w:szCs w:val="22"/>
        </w:rPr>
        <w:t xml:space="preserve">(kepenų </w:t>
      </w:r>
      <w:r w:rsidRPr="00407F9F">
        <w:rPr>
          <w:spacing w:val="-2"/>
          <w:sz w:val="22"/>
          <w:szCs w:val="22"/>
        </w:rPr>
        <w:t>koaguliopatija);</w:t>
      </w:r>
    </w:p>
    <w:p w14:paraId="2EBFF540" w14:textId="32DED603" w:rsidR="00F46C0D" w:rsidRPr="00407F9F" w:rsidRDefault="00F46C0D" w:rsidP="00F46C0D">
      <w:pPr>
        <w:pStyle w:val="Sraopastraipa"/>
        <w:numPr>
          <w:ilvl w:val="1"/>
          <w:numId w:val="160"/>
        </w:numPr>
        <w:tabs>
          <w:tab w:val="left" w:pos="567"/>
        </w:tabs>
        <w:kinsoku w:val="0"/>
        <w:overflowPunct w:val="0"/>
        <w:ind w:left="567" w:hanging="567"/>
        <w:rPr>
          <w:color w:val="000000"/>
          <w:spacing w:val="-2"/>
          <w:sz w:val="22"/>
          <w:szCs w:val="22"/>
        </w:rPr>
      </w:pPr>
      <w:r w:rsidRPr="00407F9F">
        <w:rPr>
          <w:sz w:val="22"/>
          <w:szCs w:val="22"/>
        </w:rPr>
        <w:t xml:space="preserve">jeigu </w:t>
      </w:r>
      <w:r w:rsidRPr="00407F9F">
        <w:rPr>
          <w:b/>
          <w:bCs/>
          <w:sz w:val="22"/>
          <w:szCs w:val="22"/>
        </w:rPr>
        <w:t xml:space="preserve">vartojate vaistų, </w:t>
      </w:r>
      <w:r w:rsidRPr="005B2458">
        <w:rPr>
          <w:b/>
          <w:bCs/>
          <w:sz w:val="22"/>
          <w:szCs w:val="22"/>
        </w:rPr>
        <w:t>mažinančių kraujo</w:t>
      </w:r>
      <w:r w:rsidRPr="00407F9F">
        <w:rPr>
          <w:b/>
          <w:bCs/>
          <w:sz w:val="22"/>
          <w:szCs w:val="22"/>
        </w:rPr>
        <w:t xml:space="preserve"> krešėjimą </w:t>
      </w:r>
      <w:r w:rsidRPr="00407F9F">
        <w:rPr>
          <w:sz w:val="22"/>
          <w:szCs w:val="22"/>
        </w:rPr>
        <w:t>(pvz., varfarino, rivaroksabano, dabigatrano arba heparino), išskyrus atvejus, kai keičiamas gydymas antikoaguliantais arba yra veninis</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arterinis</w:t>
      </w:r>
      <w:r w:rsidRPr="00407F9F">
        <w:rPr>
          <w:spacing w:val="-3"/>
          <w:sz w:val="22"/>
          <w:szCs w:val="22"/>
        </w:rPr>
        <w:t xml:space="preserve"> </w:t>
      </w:r>
      <w:r w:rsidRPr="00407F9F">
        <w:rPr>
          <w:sz w:val="22"/>
          <w:szCs w:val="22"/>
        </w:rPr>
        <w:t>kateteris</w:t>
      </w:r>
      <w:r w:rsidRPr="00407F9F">
        <w:rPr>
          <w:spacing w:val="-3"/>
          <w:sz w:val="22"/>
          <w:szCs w:val="22"/>
        </w:rPr>
        <w:t xml:space="preserve"> </w:t>
      </w:r>
      <w:r w:rsidRPr="00407F9F">
        <w:rPr>
          <w:sz w:val="22"/>
          <w:szCs w:val="22"/>
        </w:rPr>
        <w:t>ir</w:t>
      </w:r>
      <w:r w:rsidRPr="00407F9F">
        <w:rPr>
          <w:spacing w:val="-3"/>
          <w:sz w:val="22"/>
          <w:szCs w:val="22"/>
        </w:rPr>
        <w:t xml:space="preserve"> </w:t>
      </w:r>
      <w:r w:rsidRPr="00407F9F">
        <w:rPr>
          <w:sz w:val="22"/>
          <w:szCs w:val="22"/>
        </w:rPr>
        <w:t>heparinas</w:t>
      </w:r>
      <w:r w:rsidRPr="00407F9F">
        <w:rPr>
          <w:spacing w:val="-3"/>
          <w:sz w:val="22"/>
          <w:szCs w:val="22"/>
        </w:rPr>
        <w:t xml:space="preserve"> </w:t>
      </w:r>
      <w:r w:rsidRPr="00407F9F">
        <w:rPr>
          <w:sz w:val="22"/>
          <w:szCs w:val="22"/>
        </w:rPr>
        <w:t>leidžiamas</w:t>
      </w:r>
      <w:r w:rsidRPr="00407F9F">
        <w:rPr>
          <w:spacing w:val="-3"/>
          <w:sz w:val="22"/>
          <w:szCs w:val="22"/>
        </w:rPr>
        <w:t xml:space="preserve"> </w:t>
      </w:r>
      <w:r w:rsidRPr="00407F9F">
        <w:rPr>
          <w:sz w:val="22"/>
          <w:szCs w:val="22"/>
        </w:rPr>
        <w:t>per</w:t>
      </w:r>
      <w:r w:rsidRPr="00407F9F">
        <w:rPr>
          <w:spacing w:val="-3"/>
          <w:sz w:val="22"/>
          <w:szCs w:val="22"/>
        </w:rPr>
        <w:t xml:space="preserve"> </w:t>
      </w:r>
      <w:r w:rsidRPr="00407F9F">
        <w:rPr>
          <w:sz w:val="22"/>
          <w:szCs w:val="22"/>
        </w:rPr>
        <w:t>š</w:t>
      </w:r>
      <w:r>
        <w:rPr>
          <w:sz w:val="22"/>
          <w:szCs w:val="22"/>
        </w:rPr>
        <w:t>į</w:t>
      </w:r>
      <w:r w:rsidRPr="00407F9F">
        <w:rPr>
          <w:spacing w:val="-3"/>
          <w:sz w:val="22"/>
          <w:szCs w:val="22"/>
        </w:rPr>
        <w:t xml:space="preserve"> </w:t>
      </w:r>
      <w:r w:rsidRPr="00407F9F">
        <w:rPr>
          <w:sz w:val="22"/>
          <w:szCs w:val="22"/>
        </w:rPr>
        <w:t>kateterį</w:t>
      </w:r>
      <w:r w:rsidRPr="00407F9F">
        <w:rPr>
          <w:spacing w:val="-3"/>
          <w:sz w:val="22"/>
          <w:szCs w:val="22"/>
        </w:rPr>
        <w:t xml:space="preserve"> </w:t>
      </w:r>
      <w:r w:rsidRPr="00407F9F">
        <w:rPr>
          <w:sz w:val="22"/>
          <w:szCs w:val="22"/>
        </w:rPr>
        <w:t>jo</w:t>
      </w:r>
      <w:r w:rsidRPr="00407F9F">
        <w:rPr>
          <w:spacing w:val="-3"/>
          <w:sz w:val="22"/>
          <w:szCs w:val="22"/>
        </w:rPr>
        <w:t xml:space="preserve"> </w:t>
      </w:r>
      <w:r w:rsidRPr="00407F9F">
        <w:rPr>
          <w:sz w:val="22"/>
          <w:szCs w:val="22"/>
        </w:rPr>
        <w:t>praeinamumui</w:t>
      </w:r>
      <w:r w:rsidRPr="00407F9F">
        <w:rPr>
          <w:spacing w:val="-3"/>
          <w:sz w:val="22"/>
          <w:szCs w:val="22"/>
        </w:rPr>
        <w:t xml:space="preserve"> </w:t>
      </w:r>
      <w:r w:rsidRPr="00407F9F">
        <w:rPr>
          <w:sz w:val="22"/>
          <w:szCs w:val="22"/>
        </w:rPr>
        <w:t>palaikyti, arba jeigu į kraujagyslę įvest</w:t>
      </w:r>
      <w:r>
        <w:rPr>
          <w:sz w:val="22"/>
          <w:szCs w:val="22"/>
        </w:rPr>
        <w:t>as</w:t>
      </w:r>
      <w:r w:rsidRPr="00407F9F">
        <w:rPr>
          <w:sz w:val="22"/>
          <w:szCs w:val="22"/>
        </w:rPr>
        <w:t xml:space="preserve"> vamzdeli</w:t>
      </w:r>
      <w:r>
        <w:rPr>
          <w:sz w:val="22"/>
          <w:szCs w:val="22"/>
        </w:rPr>
        <w:t>s</w:t>
      </w:r>
      <w:r w:rsidR="006D3433">
        <w:rPr>
          <w:sz w:val="22"/>
          <w:szCs w:val="22"/>
        </w:rPr>
        <w:t xml:space="preserve"> </w:t>
      </w:r>
      <w:r w:rsidRPr="00407F9F">
        <w:rPr>
          <w:sz w:val="22"/>
          <w:szCs w:val="22"/>
        </w:rPr>
        <w:t>(</w:t>
      </w:r>
      <w:proofErr w:type="spellStart"/>
      <w:r w:rsidRPr="00407F9F">
        <w:rPr>
          <w:sz w:val="22"/>
          <w:szCs w:val="22"/>
        </w:rPr>
        <w:t>kateterinė</w:t>
      </w:r>
      <w:proofErr w:type="spellEnd"/>
      <w:r w:rsidRPr="00407F9F">
        <w:rPr>
          <w:sz w:val="22"/>
          <w:szCs w:val="22"/>
        </w:rPr>
        <w:t xml:space="preserve"> </w:t>
      </w:r>
      <w:proofErr w:type="spellStart"/>
      <w:r w:rsidRPr="00407F9F">
        <w:rPr>
          <w:sz w:val="22"/>
          <w:szCs w:val="22"/>
        </w:rPr>
        <w:t>abliacija</w:t>
      </w:r>
      <w:proofErr w:type="spellEnd"/>
      <w:r w:rsidRPr="00407F9F">
        <w:rPr>
          <w:sz w:val="22"/>
          <w:szCs w:val="22"/>
        </w:rPr>
        <w:t>) nereguliar</w:t>
      </w:r>
      <w:r>
        <w:rPr>
          <w:sz w:val="22"/>
          <w:szCs w:val="22"/>
        </w:rPr>
        <w:t>aus</w:t>
      </w:r>
      <w:r w:rsidRPr="00407F9F">
        <w:rPr>
          <w:sz w:val="22"/>
          <w:szCs w:val="22"/>
        </w:rPr>
        <w:t xml:space="preserve"> širdies ritm</w:t>
      </w:r>
      <w:r>
        <w:rPr>
          <w:sz w:val="22"/>
          <w:szCs w:val="22"/>
        </w:rPr>
        <w:t>o</w:t>
      </w:r>
      <w:r w:rsidRPr="00407F9F">
        <w:rPr>
          <w:sz w:val="22"/>
          <w:szCs w:val="22"/>
        </w:rPr>
        <w:t xml:space="preserve"> </w:t>
      </w:r>
      <w:r w:rsidRPr="00407F9F">
        <w:rPr>
          <w:spacing w:val="-2"/>
          <w:sz w:val="22"/>
          <w:szCs w:val="22"/>
        </w:rPr>
        <w:t>(aritmij</w:t>
      </w:r>
      <w:r>
        <w:rPr>
          <w:spacing w:val="-2"/>
          <w:sz w:val="22"/>
          <w:szCs w:val="22"/>
        </w:rPr>
        <w:t>os</w:t>
      </w:r>
      <w:r w:rsidRPr="00407F9F">
        <w:rPr>
          <w:spacing w:val="-2"/>
          <w:sz w:val="22"/>
          <w:szCs w:val="22"/>
        </w:rPr>
        <w:t>)</w:t>
      </w:r>
      <w:r>
        <w:rPr>
          <w:spacing w:val="-2"/>
          <w:sz w:val="22"/>
          <w:szCs w:val="22"/>
        </w:rPr>
        <w:t xml:space="preserve"> gydymui</w:t>
      </w:r>
      <w:r w:rsidRPr="00407F9F">
        <w:rPr>
          <w:spacing w:val="-2"/>
          <w:sz w:val="22"/>
          <w:szCs w:val="22"/>
        </w:rPr>
        <w:t>.</w:t>
      </w:r>
    </w:p>
    <w:p w14:paraId="1530577E" w14:textId="77777777" w:rsidR="007D3960" w:rsidRPr="00407F9F" w:rsidRDefault="007D3960" w:rsidP="0050091B">
      <w:pPr>
        <w:pStyle w:val="Antrat2"/>
        <w:kinsoku w:val="0"/>
        <w:overflowPunct w:val="0"/>
        <w:ind w:left="0"/>
      </w:pPr>
    </w:p>
    <w:p w14:paraId="7A993BEF" w14:textId="77777777" w:rsidR="00F46C0D" w:rsidRPr="00407F9F" w:rsidRDefault="00F46C0D" w:rsidP="00F46C0D">
      <w:pPr>
        <w:pStyle w:val="Antrat2"/>
        <w:kinsoku w:val="0"/>
        <w:overflowPunct w:val="0"/>
        <w:ind w:left="0"/>
        <w:rPr>
          <w:spacing w:val="-2"/>
        </w:rPr>
      </w:pPr>
      <w:r w:rsidRPr="00407F9F">
        <w:t>Įspėjimai</w:t>
      </w:r>
      <w:r w:rsidRPr="00407F9F">
        <w:rPr>
          <w:spacing w:val="-7"/>
        </w:rPr>
        <w:t xml:space="preserve"> </w:t>
      </w:r>
      <w:r w:rsidRPr="00407F9F">
        <w:t>ir</w:t>
      </w:r>
      <w:r w:rsidRPr="00407F9F">
        <w:rPr>
          <w:spacing w:val="-7"/>
        </w:rPr>
        <w:t xml:space="preserve"> </w:t>
      </w:r>
      <w:r w:rsidRPr="00407F9F">
        <w:t>atsargumo</w:t>
      </w:r>
      <w:r w:rsidRPr="00407F9F">
        <w:rPr>
          <w:spacing w:val="-6"/>
        </w:rPr>
        <w:t xml:space="preserve"> </w:t>
      </w:r>
      <w:r w:rsidRPr="00407F9F">
        <w:rPr>
          <w:spacing w:val="-2"/>
        </w:rPr>
        <w:t>priemonės</w:t>
      </w:r>
    </w:p>
    <w:p w14:paraId="639D44BF" w14:textId="77777777" w:rsidR="00F46C0D" w:rsidRPr="00407F9F" w:rsidRDefault="00F46C0D" w:rsidP="00F46C0D">
      <w:pPr>
        <w:pStyle w:val="Pagrindinistekstas"/>
        <w:kinsoku w:val="0"/>
        <w:overflowPunct w:val="0"/>
        <w:ind w:left="0"/>
      </w:pPr>
      <w:r w:rsidRPr="00407F9F">
        <w:t>Pasitarkite</w:t>
      </w:r>
      <w:r w:rsidRPr="00407F9F">
        <w:rPr>
          <w:spacing w:val="-3"/>
        </w:rPr>
        <w:t xml:space="preserve"> </w:t>
      </w:r>
      <w:r w:rsidRPr="00407F9F">
        <w:t>su</w:t>
      </w:r>
      <w:r w:rsidRPr="00407F9F">
        <w:rPr>
          <w:spacing w:val="-3"/>
        </w:rPr>
        <w:t xml:space="preserve"> </w:t>
      </w:r>
      <w:r w:rsidRPr="00407F9F">
        <w:t>gydytoju,</w:t>
      </w:r>
      <w:r w:rsidRPr="00407F9F">
        <w:rPr>
          <w:spacing w:val="-3"/>
        </w:rPr>
        <w:t xml:space="preserve"> </w:t>
      </w:r>
      <w:r w:rsidRPr="00407F9F">
        <w:t>vaistininku</w:t>
      </w:r>
      <w:r w:rsidRPr="00407F9F">
        <w:rPr>
          <w:spacing w:val="-3"/>
        </w:rPr>
        <w:t xml:space="preserve"> </w:t>
      </w:r>
      <w:r w:rsidRPr="00407F9F">
        <w:t>arba</w:t>
      </w:r>
      <w:r w:rsidRPr="00407F9F">
        <w:rPr>
          <w:spacing w:val="-3"/>
        </w:rPr>
        <w:t xml:space="preserve"> </w:t>
      </w:r>
      <w:r w:rsidRPr="00407F9F">
        <w:t>slaugytoju</w:t>
      </w:r>
      <w:r w:rsidRPr="00407F9F">
        <w:rPr>
          <w:spacing w:val="-3"/>
        </w:rPr>
        <w:t xml:space="preserve"> </w:t>
      </w:r>
      <w:r w:rsidRPr="00407F9F">
        <w:t>prieš</w:t>
      </w:r>
      <w:r w:rsidRPr="00407F9F">
        <w:rPr>
          <w:spacing w:val="-3"/>
        </w:rPr>
        <w:t xml:space="preserve"> </w:t>
      </w:r>
      <w:r w:rsidRPr="00407F9F">
        <w:t>pradėdami</w:t>
      </w:r>
      <w:r w:rsidRPr="00407F9F">
        <w:rPr>
          <w:spacing w:val="-3"/>
        </w:rPr>
        <w:t xml:space="preserve"> </w:t>
      </w:r>
      <w:r w:rsidRPr="00407F9F">
        <w:t>vartoti</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jeigu</w:t>
      </w:r>
      <w:r w:rsidRPr="00407F9F">
        <w:rPr>
          <w:spacing w:val="-3"/>
        </w:rPr>
        <w:t xml:space="preserve"> </w:t>
      </w:r>
      <w:r w:rsidRPr="00407F9F">
        <w:t>Jums</w:t>
      </w:r>
      <w:r w:rsidRPr="00407F9F">
        <w:rPr>
          <w:spacing w:val="-3"/>
        </w:rPr>
        <w:t xml:space="preserve"> </w:t>
      </w:r>
      <w:r w:rsidRPr="00407F9F">
        <w:t>yra kuri nors iš toliau išvardytų būklių:</w:t>
      </w:r>
    </w:p>
    <w:p w14:paraId="23633638" w14:textId="77777777" w:rsidR="00F46C0D" w:rsidRPr="00407F9F" w:rsidRDefault="00F46C0D" w:rsidP="00F46C0D">
      <w:pPr>
        <w:pStyle w:val="Sraopastraipa"/>
        <w:numPr>
          <w:ilvl w:val="1"/>
          <w:numId w:val="73"/>
        </w:numPr>
        <w:tabs>
          <w:tab w:val="left" w:pos="567"/>
        </w:tabs>
        <w:kinsoku w:val="0"/>
        <w:overflowPunct w:val="0"/>
        <w:ind w:left="0" w:firstLine="0"/>
        <w:rPr>
          <w:color w:val="000000"/>
          <w:spacing w:val="-2"/>
          <w:sz w:val="22"/>
          <w:szCs w:val="22"/>
        </w:rPr>
      </w:pPr>
      <w:r w:rsidRPr="005B2458">
        <w:rPr>
          <w:b/>
          <w:bCs/>
          <w:sz w:val="22"/>
          <w:szCs w:val="22"/>
        </w:rPr>
        <w:t>padidėjusi kraujavimo rizika</w:t>
      </w:r>
      <w:r w:rsidRPr="00407F9F">
        <w:rPr>
          <w:sz w:val="22"/>
          <w:szCs w:val="22"/>
        </w:rPr>
        <w:t>,</w:t>
      </w:r>
      <w:r w:rsidRPr="00407F9F">
        <w:rPr>
          <w:spacing w:val="-8"/>
          <w:sz w:val="22"/>
          <w:szCs w:val="22"/>
        </w:rPr>
        <w:t xml:space="preserve"> </w:t>
      </w:r>
      <w:r w:rsidRPr="00407F9F">
        <w:rPr>
          <w:spacing w:val="-2"/>
          <w:sz w:val="22"/>
          <w:szCs w:val="22"/>
        </w:rPr>
        <w:t>pavyzdžiui:</w:t>
      </w:r>
    </w:p>
    <w:p w14:paraId="3023CC39"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b/>
          <w:bCs/>
          <w:sz w:val="22"/>
          <w:szCs w:val="22"/>
        </w:rPr>
        <w:t>krešėjimo</w:t>
      </w:r>
      <w:r w:rsidRPr="00407F9F">
        <w:rPr>
          <w:b/>
          <w:bCs/>
          <w:spacing w:val="-8"/>
          <w:sz w:val="22"/>
          <w:szCs w:val="22"/>
        </w:rPr>
        <w:t xml:space="preserve"> </w:t>
      </w:r>
      <w:r w:rsidRPr="00407F9F">
        <w:rPr>
          <w:b/>
          <w:bCs/>
          <w:sz w:val="22"/>
          <w:szCs w:val="22"/>
        </w:rPr>
        <w:t>sutrikimas</w:t>
      </w:r>
      <w:r w:rsidRPr="00407F9F">
        <w:rPr>
          <w:sz w:val="22"/>
          <w:szCs w:val="22"/>
        </w:rPr>
        <w:t>,</w:t>
      </w:r>
      <w:r w:rsidRPr="00407F9F">
        <w:rPr>
          <w:spacing w:val="-8"/>
          <w:sz w:val="22"/>
          <w:szCs w:val="22"/>
        </w:rPr>
        <w:t xml:space="preserve"> </w:t>
      </w:r>
      <w:r w:rsidRPr="00407F9F">
        <w:rPr>
          <w:sz w:val="22"/>
          <w:szCs w:val="22"/>
        </w:rPr>
        <w:t>įskaitant</w:t>
      </w:r>
      <w:r w:rsidRPr="00407F9F">
        <w:rPr>
          <w:spacing w:val="-8"/>
          <w:sz w:val="22"/>
          <w:szCs w:val="22"/>
        </w:rPr>
        <w:t xml:space="preserve"> </w:t>
      </w:r>
      <w:r w:rsidRPr="00407F9F">
        <w:rPr>
          <w:sz w:val="22"/>
          <w:szCs w:val="22"/>
        </w:rPr>
        <w:t>būkles,</w:t>
      </w:r>
      <w:r w:rsidRPr="00407F9F">
        <w:rPr>
          <w:spacing w:val="-8"/>
          <w:sz w:val="22"/>
          <w:szCs w:val="22"/>
        </w:rPr>
        <w:t xml:space="preserve"> </w:t>
      </w:r>
      <w:r w:rsidRPr="00407F9F">
        <w:rPr>
          <w:sz w:val="22"/>
          <w:szCs w:val="22"/>
        </w:rPr>
        <w:t>dėl</w:t>
      </w:r>
      <w:r w:rsidRPr="00407F9F">
        <w:rPr>
          <w:spacing w:val="-8"/>
          <w:sz w:val="22"/>
          <w:szCs w:val="22"/>
        </w:rPr>
        <w:t xml:space="preserve"> </w:t>
      </w:r>
      <w:r w:rsidRPr="00407F9F">
        <w:rPr>
          <w:sz w:val="22"/>
          <w:szCs w:val="22"/>
        </w:rPr>
        <w:t>kurių</w:t>
      </w:r>
      <w:r w:rsidRPr="00407F9F">
        <w:rPr>
          <w:spacing w:val="-8"/>
          <w:sz w:val="22"/>
          <w:szCs w:val="22"/>
        </w:rPr>
        <w:t xml:space="preserve"> </w:t>
      </w:r>
      <w:r w:rsidRPr="00407F9F">
        <w:rPr>
          <w:sz w:val="22"/>
          <w:szCs w:val="22"/>
        </w:rPr>
        <w:t>sumažėja</w:t>
      </w:r>
      <w:r w:rsidRPr="00407F9F">
        <w:rPr>
          <w:spacing w:val="-8"/>
          <w:sz w:val="22"/>
          <w:szCs w:val="22"/>
        </w:rPr>
        <w:t xml:space="preserve"> </w:t>
      </w:r>
      <w:r w:rsidRPr="00407F9F">
        <w:rPr>
          <w:sz w:val="22"/>
          <w:szCs w:val="22"/>
        </w:rPr>
        <w:t>trombocitų</w:t>
      </w:r>
      <w:r w:rsidRPr="00407F9F">
        <w:rPr>
          <w:spacing w:val="-7"/>
          <w:sz w:val="22"/>
          <w:szCs w:val="22"/>
        </w:rPr>
        <w:t xml:space="preserve"> </w:t>
      </w:r>
      <w:r w:rsidRPr="00407F9F">
        <w:rPr>
          <w:spacing w:val="-2"/>
          <w:sz w:val="22"/>
          <w:szCs w:val="22"/>
        </w:rPr>
        <w:t>aktyvumas;</w:t>
      </w:r>
    </w:p>
    <w:p w14:paraId="685E844A"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b/>
          <w:bCs/>
          <w:sz w:val="22"/>
          <w:szCs w:val="22"/>
        </w:rPr>
        <w:t>labai</w:t>
      </w:r>
      <w:r w:rsidRPr="00407F9F">
        <w:rPr>
          <w:b/>
          <w:bCs/>
          <w:spacing w:val="-9"/>
          <w:sz w:val="22"/>
          <w:szCs w:val="22"/>
        </w:rPr>
        <w:t xml:space="preserve"> </w:t>
      </w:r>
      <w:r w:rsidRPr="00407F9F">
        <w:rPr>
          <w:b/>
          <w:bCs/>
          <w:sz w:val="22"/>
          <w:szCs w:val="22"/>
        </w:rPr>
        <w:t>aukštas</w:t>
      </w:r>
      <w:r w:rsidRPr="00407F9F">
        <w:rPr>
          <w:b/>
          <w:bCs/>
          <w:spacing w:val="-9"/>
          <w:sz w:val="22"/>
          <w:szCs w:val="22"/>
        </w:rPr>
        <w:t xml:space="preserve"> </w:t>
      </w:r>
      <w:r w:rsidRPr="00407F9F">
        <w:rPr>
          <w:b/>
          <w:bCs/>
          <w:sz w:val="22"/>
          <w:szCs w:val="22"/>
        </w:rPr>
        <w:t>kraujospūdis,</w:t>
      </w:r>
      <w:r w:rsidRPr="00407F9F">
        <w:rPr>
          <w:b/>
          <w:bCs/>
          <w:spacing w:val="-9"/>
          <w:sz w:val="22"/>
          <w:szCs w:val="22"/>
        </w:rPr>
        <w:t xml:space="preserve"> </w:t>
      </w:r>
      <w:r w:rsidRPr="00407F9F">
        <w:rPr>
          <w:sz w:val="22"/>
          <w:szCs w:val="22"/>
        </w:rPr>
        <w:t>kuris</w:t>
      </w:r>
      <w:r w:rsidRPr="00407F9F">
        <w:rPr>
          <w:spacing w:val="-9"/>
          <w:sz w:val="22"/>
          <w:szCs w:val="22"/>
        </w:rPr>
        <w:t xml:space="preserve"> </w:t>
      </w:r>
      <w:r w:rsidRPr="00407F9F">
        <w:rPr>
          <w:sz w:val="22"/>
          <w:szCs w:val="22"/>
        </w:rPr>
        <w:t>nesureguliuojamas</w:t>
      </w:r>
      <w:r w:rsidRPr="00407F9F">
        <w:rPr>
          <w:spacing w:val="-9"/>
          <w:sz w:val="22"/>
          <w:szCs w:val="22"/>
        </w:rPr>
        <w:t xml:space="preserve"> </w:t>
      </w:r>
      <w:r w:rsidRPr="00407F9F">
        <w:rPr>
          <w:sz w:val="22"/>
          <w:szCs w:val="22"/>
        </w:rPr>
        <w:t>skiriant</w:t>
      </w:r>
      <w:r w:rsidRPr="00407F9F">
        <w:rPr>
          <w:spacing w:val="-9"/>
          <w:sz w:val="22"/>
          <w:szCs w:val="22"/>
        </w:rPr>
        <w:t xml:space="preserve"> </w:t>
      </w:r>
      <w:r w:rsidRPr="00407F9F">
        <w:rPr>
          <w:sz w:val="22"/>
          <w:szCs w:val="22"/>
        </w:rPr>
        <w:t>gydymą</w:t>
      </w:r>
      <w:r w:rsidRPr="00407F9F">
        <w:rPr>
          <w:spacing w:val="-8"/>
          <w:sz w:val="22"/>
          <w:szCs w:val="22"/>
        </w:rPr>
        <w:t xml:space="preserve"> </w:t>
      </w:r>
      <w:r w:rsidRPr="00407F9F">
        <w:rPr>
          <w:spacing w:val="-2"/>
          <w:sz w:val="22"/>
          <w:szCs w:val="22"/>
        </w:rPr>
        <w:t>vaistais;</w:t>
      </w:r>
    </w:p>
    <w:p w14:paraId="0D060611"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sz w:val="22"/>
          <w:szCs w:val="22"/>
        </w:rPr>
        <w:t>esate</w:t>
      </w:r>
      <w:r w:rsidRPr="00407F9F">
        <w:rPr>
          <w:spacing w:val="-5"/>
          <w:sz w:val="22"/>
          <w:szCs w:val="22"/>
        </w:rPr>
        <w:t xml:space="preserve"> </w:t>
      </w:r>
      <w:r w:rsidRPr="00407F9F">
        <w:rPr>
          <w:sz w:val="22"/>
          <w:szCs w:val="22"/>
        </w:rPr>
        <w:t>vyresni</w:t>
      </w:r>
      <w:r w:rsidRPr="00407F9F">
        <w:rPr>
          <w:spacing w:val="-4"/>
          <w:sz w:val="22"/>
          <w:szCs w:val="22"/>
        </w:rPr>
        <w:t xml:space="preserve"> </w:t>
      </w:r>
      <w:r w:rsidRPr="00407F9F">
        <w:rPr>
          <w:sz w:val="22"/>
          <w:szCs w:val="22"/>
        </w:rPr>
        <w:t>kaip</w:t>
      </w:r>
      <w:r w:rsidRPr="00407F9F">
        <w:rPr>
          <w:spacing w:val="-5"/>
          <w:sz w:val="22"/>
          <w:szCs w:val="22"/>
        </w:rPr>
        <w:t xml:space="preserve"> </w:t>
      </w:r>
      <w:r w:rsidRPr="00407F9F">
        <w:rPr>
          <w:sz w:val="22"/>
          <w:szCs w:val="22"/>
        </w:rPr>
        <w:t>75</w:t>
      </w:r>
      <w:r w:rsidRPr="00407F9F">
        <w:rPr>
          <w:spacing w:val="-4"/>
          <w:sz w:val="22"/>
          <w:szCs w:val="22"/>
        </w:rPr>
        <w:t> metų</w:t>
      </w:r>
      <w:r w:rsidRPr="00407F9F">
        <w:rPr>
          <w:spacing w:val="-2"/>
          <w:sz w:val="22"/>
          <w:szCs w:val="22"/>
        </w:rPr>
        <w:t>;</w:t>
      </w:r>
    </w:p>
    <w:p w14:paraId="3B238554" w14:textId="77777777" w:rsidR="00F46C0D" w:rsidRPr="00407F9F" w:rsidRDefault="00F46C0D" w:rsidP="00F46C0D">
      <w:pPr>
        <w:pStyle w:val="Sraopastraipa"/>
        <w:numPr>
          <w:ilvl w:val="2"/>
          <w:numId w:val="117"/>
        </w:numPr>
        <w:tabs>
          <w:tab w:val="left" w:pos="1134"/>
        </w:tabs>
        <w:kinsoku w:val="0"/>
        <w:overflowPunct w:val="0"/>
        <w:ind w:left="1134" w:hanging="567"/>
        <w:rPr>
          <w:color w:val="000000"/>
          <w:spacing w:val="-2"/>
          <w:sz w:val="22"/>
          <w:szCs w:val="22"/>
        </w:rPr>
      </w:pPr>
      <w:r w:rsidRPr="00407F9F">
        <w:rPr>
          <w:sz w:val="22"/>
          <w:szCs w:val="22"/>
        </w:rPr>
        <w:t>sveriate</w:t>
      </w:r>
      <w:r w:rsidRPr="00407F9F">
        <w:rPr>
          <w:spacing w:val="-2"/>
          <w:sz w:val="22"/>
          <w:szCs w:val="22"/>
        </w:rPr>
        <w:t xml:space="preserve"> </w:t>
      </w:r>
      <w:r w:rsidRPr="00407F9F">
        <w:rPr>
          <w:sz w:val="22"/>
          <w:szCs w:val="22"/>
        </w:rPr>
        <w:t>60</w:t>
      </w:r>
      <w:r w:rsidRPr="00407F9F">
        <w:rPr>
          <w:spacing w:val="-1"/>
          <w:sz w:val="22"/>
          <w:szCs w:val="22"/>
        </w:rPr>
        <w:t> kg</w:t>
      </w:r>
      <w:r w:rsidRPr="00407F9F">
        <w:rPr>
          <w:spacing w:val="-2"/>
          <w:sz w:val="22"/>
          <w:szCs w:val="22"/>
        </w:rPr>
        <w:t xml:space="preserve"> </w:t>
      </w:r>
      <w:r w:rsidRPr="00407F9F">
        <w:rPr>
          <w:sz w:val="22"/>
          <w:szCs w:val="22"/>
        </w:rPr>
        <w:t>arba</w:t>
      </w:r>
      <w:r w:rsidRPr="00407F9F">
        <w:rPr>
          <w:spacing w:val="-2"/>
          <w:sz w:val="22"/>
          <w:szCs w:val="22"/>
        </w:rPr>
        <w:t xml:space="preserve"> mažiau;</w:t>
      </w:r>
    </w:p>
    <w:p w14:paraId="5CBEC879" w14:textId="77777777" w:rsidR="00F46C0D" w:rsidRPr="00407F9F" w:rsidRDefault="00F46C0D" w:rsidP="00F46C0D">
      <w:pPr>
        <w:pStyle w:val="Antrat2"/>
        <w:numPr>
          <w:ilvl w:val="1"/>
          <w:numId w:val="73"/>
        </w:numPr>
        <w:tabs>
          <w:tab w:val="left" w:pos="567"/>
        </w:tabs>
        <w:kinsoku w:val="0"/>
        <w:overflowPunct w:val="0"/>
        <w:ind w:left="0" w:firstLine="0"/>
        <w:rPr>
          <w:b w:val="0"/>
          <w:bCs w:val="0"/>
          <w:color w:val="000000"/>
          <w:spacing w:val="-2"/>
        </w:rPr>
      </w:pPr>
      <w:r w:rsidRPr="00407F9F">
        <w:t>sunki</w:t>
      </w:r>
      <w:r w:rsidRPr="00407F9F">
        <w:rPr>
          <w:spacing w:val="-6"/>
        </w:rPr>
        <w:t xml:space="preserve"> </w:t>
      </w:r>
      <w:r w:rsidRPr="00407F9F">
        <w:t>inkstų</w:t>
      </w:r>
      <w:r w:rsidRPr="00407F9F">
        <w:rPr>
          <w:spacing w:val="-5"/>
        </w:rPr>
        <w:t xml:space="preserve"> </w:t>
      </w:r>
      <w:r w:rsidRPr="00407F9F">
        <w:t>liga</w:t>
      </w:r>
      <w:r w:rsidRPr="00407F9F">
        <w:rPr>
          <w:spacing w:val="-6"/>
        </w:rPr>
        <w:t xml:space="preserve"> </w:t>
      </w:r>
      <w:r w:rsidRPr="00407F9F">
        <w:t>arba</w:t>
      </w:r>
      <w:r w:rsidRPr="00407F9F">
        <w:rPr>
          <w:spacing w:val="-5"/>
        </w:rPr>
        <w:t xml:space="preserve"> </w:t>
      </w:r>
      <w:r w:rsidRPr="00407F9F">
        <w:t>jeigu</w:t>
      </w:r>
      <w:r w:rsidRPr="00407F9F">
        <w:rPr>
          <w:spacing w:val="-6"/>
        </w:rPr>
        <w:t xml:space="preserve"> </w:t>
      </w:r>
      <w:r w:rsidRPr="00407F9F">
        <w:t>Jums</w:t>
      </w:r>
      <w:r w:rsidRPr="00407F9F">
        <w:rPr>
          <w:spacing w:val="-5"/>
        </w:rPr>
        <w:t xml:space="preserve"> </w:t>
      </w:r>
      <w:r w:rsidRPr="00407F9F">
        <w:t>atliekamos</w:t>
      </w:r>
      <w:r w:rsidRPr="00407F9F">
        <w:rPr>
          <w:spacing w:val="-5"/>
        </w:rPr>
        <w:t xml:space="preserve"> </w:t>
      </w:r>
      <w:r w:rsidRPr="00407F9F">
        <w:rPr>
          <w:spacing w:val="-2"/>
        </w:rPr>
        <w:t>dializės</w:t>
      </w:r>
      <w:r w:rsidRPr="00407F9F">
        <w:rPr>
          <w:b w:val="0"/>
          <w:bCs w:val="0"/>
          <w:spacing w:val="-2"/>
        </w:rPr>
        <w:t>;</w:t>
      </w:r>
    </w:p>
    <w:p w14:paraId="1E1DA572" w14:textId="77777777" w:rsidR="00F46C0D" w:rsidRPr="00407F9F" w:rsidRDefault="00F46C0D" w:rsidP="00F46C0D">
      <w:pPr>
        <w:pStyle w:val="Sraopastraipa"/>
        <w:numPr>
          <w:ilvl w:val="1"/>
          <w:numId w:val="73"/>
        </w:numPr>
        <w:tabs>
          <w:tab w:val="left" w:pos="567"/>
        </w:tabs>
        <w:kinsoku w:val="0"/>
        <w:overflowPunct w:val="0"/>
        <w:ind w:left="0" w:firstLine="0"/>
        <w:rPr>
          <w:color w:val="000000"/>
          <w:spacing w:val="-2"/>
          <w:sz w:val="22"/>
          <w:szCs w:val="22"/>
        </w:rPr>
      </w:pPr>
      <w:r w:rsidRPr="00407F9F">
        <w:rPr>
          <w:b/>
          <w:bCs/>
          <w:sz w:val="22"/>
          <w:szCs w:val="22"/>
        </w:rPr>
        <w:t>kepenų</w:t>
      </w:r>
      <w:r w:rsidRPr="00407F9F">
        <w:rPr>
          <w:b/>
          <w:bCs/>
          <w:spacing w:val="-9"/>
          <w:sz w:val="22"/>
          <w:szCs w:val="22"/>
        </w:rPr>
        <w:t xml:space="preserve"> </w:t>
      </w:r>
      <w:r w:rsidRPr="00407F9F">
        <w:rPr>
          <w:b/>
          <w:bCs/>
          <w:sz w:val="22"/>
          <w:szCs w:val="22"/>
        </w:rPr>
        <w:t>liga</w:t>
      </w:r>
      <w:r w:rsidRPr="00407F9F">
        <w:rPr>
          <w:b/>
          <w:bCs/>
          <w:spacing w:val="-6"/>
          <w:sz w:val="22"/>
          <w:szCs w:val="22"/>
        </w:rPr>
        <w:t xml:space="preserve"> </w:t>
      </w:r>
      <w:r w:rsidRPr="00407F9F">
        <w:rPr>
          <w:b/>
          <w:bCs/>
          <w:sz w:val="22"/>
          <w:szCs w:val="22"/>
        </w:rPr>
        <w:t>arba</w:t>
      </w:r>
      <w:r w:rsidRPr="00407F9F">
        <w:rPr>
          <w:b/>
          <w:bCs/>
          <w:spacing w:val="-7"/>
          <w:sz w:val="22"/>
          <w:szCs w:val="22"/>
        </w:rPr>
        <w:t xml:space="preserve"> </w:t>
      </w:r>
      <w:r w:rsidRPr="00407F9F">
        <w:rPr>
          <w:b/>
          <w:bCs/>
          <w:sz w:val="22"/>
          <w:szCs w:val="22"/>
        </w:rPr>
        <w:t>anksčiau</w:t>
      </w:r>
      <w:r w:rsidRPr="00407F9F">
        <w:rPr>
          <w:b/>
          <w:bCs/>
          <w:spacing w:val="-6"/>
          <w:sz w:val="22"/>
          <w:szCs w:val="22"/>
        </w:rPr>
        <w:t xml:space="preserve"> </w:t>
      </w:r>
      <w:r w:rsidRPr="00407F9F">
        <w:rPr>
          <w:b/>
          <w:bCs/>
          <w:sz w:val="22"/>
          <w:szCs w:val="22"/>
        </w:rPr>
        <w:t>buvo</w:t>
      </w:r>
      <w:r w:rsidRPr="00407F9F">
        <w:rPr>
          <w:b/>
          <w:bCs/>
          <w:spacing w:val="-7"/>
          <w:sz w:val="22"/>
          <w:szCs w:val="22"/>
        </w:rPr>
        <w:t xml:space="preserve"> </w:t>
      </w:r>
      <w:r w:rsidRPr="00407F9F">
        <w:rPr>
          <w:b/>
          <w:bCs/>
          <w:sz w:val="22"/>
          <w:szCs w:val="22"/>
        </w:rPr>
        <w:t>kepenų</w:t>
      </w:r>
      <w:r w:rsidRPr="00407F9F">
        <w:rPr>
          <w:b/>
          <w:bCs/>
          <w:spacing w:val="-6"/>
          <w:sz w:val="22"/>
          <w:szCs w:val="22"/>
        </w:rPr>
        <w:t xml:space="preserve"> </w:t>
      </w:r>
      <w:r w:rsidRPr="00407F9F">
        <w:rPr>
          <w:b/>
          <w:bCs/>
          <w:sz w:val="22"/>
          <w:szCs w:val="22"/>
        </w:rPr>
        <w:t>funkcijos</w:t>
      </w:r>
      <w:r w:rsidRPr="00407F9F">
        <w:rPr>
          <w:b/>
          <w:bCs/>
          <w:spacing w:val="-6"/>
          <w:sz w:val="22"/>
          <w:szCs w:val="22"/>
        </w:rPr>
        <w:t xml:space="preserve"> </w:t>
      </w:r>
      <w:r w:rsidRPr="00407F9F">
        <w:rPr>
          <w:b/>
          <w:bCs/>
          <w:spacing w:val="-2"/>
          <w:sz w:val="22"/>
          <w:szCs w:val="22"/>
        </w:rPr>
        <w:t>sutrikimų</w:t>
      </w:r>
      <w:r w:rsidRPr="00407F9F">
        <w:rPr>
          <w:spacing w:val="-2"/>
          <w:sz w:val="22"/>
          <w:szCs w:val="22"/>
        </w:rPr>
        <w:t>;</w:t>
      </w:r>
    </w:p>
    <w:p w14:paraId="7260D7EF" w14:textId="77777777" w:rsidR="00F46C0D" w:rsidRPr="00407F9F" w:rsidRDefault="00F46C0D" w:rsidP="00F46C0D">
      <w:pPr>
        <w:pStyle w:val="Sraopastraipa"/>
        <w:numPr>
          <w:ilvl w:val="0"/>
          <w:numId w:val="162"/>
        </w:numPr>
        <w:kinsoku w:val="0"/>
        <w:overflowPunct w:val="0"/>
        <w:ind w:left="567" w:firstLine="0"/>
        <w:rPr>
          <w:sz w:val="22"/>
          <w:szCs w:val="22"/>
        </w:rPr>
      </w:pPr>
      <w:r w:rsidRPr="00407F9F">
        <w:rPr>
          <w:sz w:val="22"/>
          <w:szCs w:val="22"/>
        </w:rPr>
        <w:t>šio</w:t>
      </w:r>
      <w:r w:rsidRPr="00407F9F">
        <w:rPr>
          <w:spacing w:val="-4"/>
          <w:sz w:val="22"/>
          <w:szCs w:val="22"/>
        </w:rPr>
        <w:t xml:space="preserve"> </w:t>
      </w:r>
      <w:r w:rsidRPr="00407F9F">
        <w:rPr>
          <w:sz w:val="22"/>
          <w:szCs w:val="22"/>
        </w:rPr>
        <w:t>vaisto</w:t>
      </w:r>
      <w:r w:rsidRPr="00407F9F">
        <w:rPr>
          <w:spacing w:val="-4"/>
          <w:sz w:val="22"/>
          <w:szCs w:val="22"/>
        </w:rPr>
        <w:t xml:space="preserve"> </w:t>
      </w:r>
      <w:r w:rsidRPr="00407F9F">
        <w:rPr>
          <w:sz w:val="22"/>
          <w:szCs w:val="22"/>
        </w:rPr>
        <w:t>bus</w:t>
      </w:r>
      <w:r w:rsidRPr="00407F9F">
        <w:rPr>
          <w:spacing w:val="-4"/>
          <w:sz w:val="22"/>
          <w:szCs w:val="22"/>
        </w:rPr>
        <w:t xml:space="preserve"> </w:t>
      </w:r>
      <w:r w:rsidRPr="00407F9F">
        <w:rPr>
          <w:sz w:val="22"/>
          <w:szCs w:val="22"/>
        </w:rPr>
        <w:t>atsargiai</w:t>
      </w:r>
      <w:r w:rsidRPr="00407F9F">
        <w:rPr>
          <w:spacing w:val="-4"/>
          <w:sz w:val="22"/>
          <w:szCs w:val="22"/>
        </w:rPr>
        <w:t xml:space="preserve"> </w:t>
      </w:r>
      <w:r w:rsidRPr="00407F9F">
        <w:rPr>
          <w:sz w:val="22"/>
          <w:szCs w:val="22"/>
        </w:rPr>
        <w:t>skiriama</w:t>
      </w:r>
      <w:r w:rsidRPr="00407F9F">
        <w:rPr>
          <w:spacing w:val="-4"/>
          <w:sz w:val="22"/>
          <w:szCs w:val="22"/>
        </w:rPr>
        <w:t xml:space="preserve"> </w:t>
      </w:r>
      <w:r w:rsidRPr="00407F9F">
        <w:rPr>
          <w:sz w:val="22"/>
          <w:szCs w:val="22"/>
        </w:rPr>
        <w:t>pacientams,</w:t>
      </w:r>
      <w:r w:rsidRPr="00407F9F">
        <w:rPr>
          <w:spacing w:val="-4"/>
          <w:sz w:val="22"/>
          <w:szCs w:val="22"/>
        </w:rPr>
        <w:t xml:space="preserve"> </w:t>
      </w:r>
      <w:r w:rsidRPr="00407F9F">
        <w:rPr>
          <w:sz w:val="22"/>
          <w:szCs w:val="22"/>
        </w:rPr>
        <w:t>kuriems</w:t>
      </w:r>
      <w:r w:rsidRPr="00407F9F">
        <w:rPr>
          <w:spacing w:val="-4"/>
          <w:sz w:val="22"/>
          <w:szCs w:val="22"/>
        </w:rPr>
        <w:t xml:space="preserve"> </w:t>
      </w:r>
      <w:r w:rsidRPr="005B2458">
        <w:rPr>
          <w:sz w:val="22"/>
          <w:szCs w:val="22"/>
        </w:rPr>
        <w:t>yra kepenų funkcijos</w:t>
      </w:r>
      <w:r w:rsidRPr="00407F9F">
        <w:rPr>
          <w:sz w:val="22"/>
          <w:szCs w:val="22"/>
        </w:rPr>
        <w:t xml:space="preserve"> </w:t>
      </w:r>
      <w:r>
        <w:rPr>
          <w:sz w:val="22"/>
          <w:szCs w:val="22"/>
        </w:rPr>
        <w:t xml:space="preserve">sutrikimų </w:t>
      </w:r>
      <w:r w:rsidRPr="00407F9F">
        <w:rPr>
          <w:sz w:val="22"/>
          <w:szCs w:val="22"/>
        </w:rPr>
        <w:t>požymių;</w:t>
      </w:r>
    </w:p>
    <w:p w14:paraId="0848DDA5"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b/>
          <w:bCs/>
          <w:sz w:val="22"/>
          <w:szCs w:val="22"/>
        </w:rPr>
        <w:t xml:space="preserve">į Jūsų stuburą yra įvestas vamzdelis (kateteris) arba buvo leidžiama vaistų </w:t>
      </w:r>
      <w:r w:rsidRPr="00407F9F">
        <w:rPr>
          <w:sz w:val="22"/>
          <w:szCs w:val="22"/>
        </w:rPr>
        <w:t>(nejautrai sukelti</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skausmui</w:t>
      </w:r>
      <w:r w:rsidRPr="00407F9F">
        <w:rPr>
          <w:spacing w:val="-3"/>
          <w:sz w:val="22"/>
          <w:szCs w:val="22"/>
        </w:rPr>
        <w:t xml:space="preserve"> </w:t>
      </w:r>
      <w:r w:rsidRPr="00407F9F">
        <w:rPr>
          <w:sz w:val="22"/>
          <w:szCs w:val="22"/>
        </w:rPr>
        <w:t>malšinti);</w:t>
      </w:r>
      <w:r w:rsidRPr="00407F9F">
        <w:rPr>
          <w:spacing w:val="-3"/>
          <w:sz w:val="22"/>
          <w:szCs w:val="22"/>
        </w:rPr>
        <w:t xml:space="preserve"> </w:t>
      </w:r>
      <w:r w:rsidRPr="00407F9F">
        <w:rPr>
          <w:sz w:val="22"/>
          <w:szCs w:val="22"/>
        </w:rPr>
        <w:t>šiuo</w:t>
      </w:r>
      <w:r w:rsidRPr="00407F9F">
        <w:rPr>
          <w:spacing w:val="-3"/>
          <w:sz w:val="22"/>
          <w:szCs w:val="22"/>
        </w:rPr>
        <w:t xml:space="preserve"> </w:t>
      </w:r>
      <w:r w:rsidRPr="00407F9F">
        <w:rPr>
          <w:sz w:val="22"/>
          <w:szCs w:val="22"/>
        </w:rPr>
        <w:t>atveju</w:t>
      </w:r>
      <w:r w:rsidRPr="00407F9F">
        <w:rPr>
          <w:spacing w:val="-3"/>
          <w:sz w:val="22"/>
          <w:szCs w:val="22"/>
        </w:rPr>
        <w:t xml:space="preserve"> </w:t>
      </w:r>
      <w:r w:rsidRPr="00407F9F">
        <w:rPr>
          <w:sz w:val="22"/>
          <w:szCs w:val="22"/>
        </w:rPr>
        <w:t>gydytojas</w:t>
      </w:r>
      <w:r w:rsidRPr="00407F9F">
        <w:rPr>
          <w:spacing w:val="-3"/>
          <w:sz w:val="22"/>
          <w:szCs w:val="22"/>
        </w:rPr>
        <w:t xml:space="preserve"> </w:t>
      </w:r>
      <w:r w:rsidRPr="00407F9F">
        <w:rPr>
          <w:sz w:val="22"/>
          <w:szCs w:val="22"/>
        </w:rPr>
        <w:t>nurodys</w:t>
      </w:r>
      <w:r w:rsidRPr="00407F9F">
        <w:rPr>
          <w:spacing w:val="-3"/>
          <w:sz w:val="22"/>
          <w:szCs w:val="22"/>
        </w:rPr>
        <w:t xml:space="preserve"> </w:t>
      </w:r>
      <w:r w:rsidRPr="00407F9F">
        <w:rPr>
          <w:sz w:val="22"/>
          <w:szCs w:val="22"/>
        </w:rPr>
        <w:t>Jums</w:t>
      </w:r>
      <w:r w:rsidRPr="00407F9F">
        <w:rPr>
          <w:spacing w:val="-3"/>
          <w:sz w:val="22"/>
          <w:szCs w:val="22"/>
        </w:rPr>
        <w:t xml:space="preserve"> </w:t>
      </w:r>
      <w:r w:rsidRPr="00407F9F">
        <w:rPr>
          <w:sz w:val="22"/>
          <w:szCs w:val="22"/>
        </w:rPr>
        <w:t>vartoti</w:t>
      </w:r>
      <w:r w:rsidRPr="00407F9F">
        <w:rPr>
          <w:spacing w:val="-3"/>
          <w:sz w:val="22"/>
          <w:szCs w:val="22"/>
        </w:rPr>
        <w:t xml:space="preserve"> </w:t>
      </w:r>
      <w:r w:rsidRPr="00407F9F">
        <w:rPr>
          <w:sz w:val="22"/>
          <w:szCs w:val="22"/>
        </w:rPr>
        <w:t>šio</w:t>
      </w:r>
      <w:r w:rsidRPr="00407F9F">
        <w:rPr>
          <w:spacing w:val="-3"/>
          <w:sz w:val="22"/>
          <w:szCs w:val="22"/>
        </w:rPr>
        <w:t xml:space="preserve"> </w:t>
      </w:r>
      <w:r w:rsidRPr="00407F9F">
        <w:rPr>
          <w:sz w:val="22"/>
          <w:szCs w:val="22"/>
        </w:rPr>
        <w:t>vaisto</w:t>
      </w:r>
      <w:r w:rsidRPr="00407F9F">
        <w:rPr>
          <w:spacing w:val="-3"/>
          <w:sz w:val="22"/>
          <w:szCs w:val="22"/>
        </w:rPr>
        <w:t xml:space="preserve"> </w:t>
      </w:r>
      <w:r w:rsidRPr="00407F9F">
        <w:rPr>
          <w:sz w:val="22"/>
          <w:szCs w:val="22"/>
        </w:rPr>
        <w:t>po</w:t>
      </w:r>
      <w:r w:rsidRPr="00407F9F">
        <w:rPr>
          <w:spacing w:val="-4"/>
          <w:sz w:val="22"/>
          <w:szCs w:val="22"/>
        </w:rPr>
        <w:t xml:space="preserve"> </w:t>
      </w:r>
      <w:r w:rsidRPr="00407F9F">
        <w:rPr>
          <w:sz w:val="22"/>
          <w:szCs w:val="22"/>
        </w:rPr>
        <w:t>kateterio pašalinimo praėjus 5 valandoms ar daugiau;</w:t>
      </w:r>
    </w:p>
    <w:p w14:paraId="6E6BB31E" w14:textId="77777777" w:rsidR="00F46C0D" w:rsidRPr="00407F9F" w:rsidRDefault="00F46C0D" w:rsidP="00F46C0D">
      <w:pPr>
        <w:pStyle w:val="Antrat2"/>
        <w:numPr>
          <w:ilvl w:val="1"/>
          <w:numId w:val="73"/>
        </w:numPr>
        <w:tabs>
          <w:tab w:val="left" w:pos="567"/>
        </w:tabs>
        <w:kinsoku w:val="0"/>
        <w:overflowPunct w:val="0"/>
        <w:ind w:left="567" w:hanging="567"/>
        <w:rPr>
          <w:b w:val="0"/>
          <w:bCs w:val="0"/>
          <w:color w:val="000000"/>
          <w:spacing w:val="-2"/>
        </w:rPr>
      </w:pPr>
      <w:r w:rsidRPr="00407F9F">
        <w:rPr>
          <w:b w:val="0"/>
          <w:bCs w:val="0"/>
        </w:rPr>
        <w:t>Jums</w:t>
      </w:r>
      <w:r w:rsidRPr="00407F9F">
        <w:rPr>
          <w:b w:val="0"/>
          <w:bCs w:val="0"/>
          <w:spacing w:val="-6"/>
        </w:rPr>
        <w:t xml:space="preserve"> </w:t>
      </w:r>
      <w:r w:rsidRPr="00407F9F">
        <w:t>protezuoti</w:t>
      </w:r>
      <w:r w:rsidRPr="00407F9F">
        <w:rPr>
          <w:spacing w:val="-7"/>
        </w:rPr>
        <w:t xml:space="preserve"> </w:t>
      </w:r>
      <w:r w:rsidRPr="00407F9F">
        <w:t>širdies</w:t>
      </w:r>
      <w:r w:rsidRPr="00407F9F">
        <w:rPr>
          <w:spacing w:val="-6"/>
        </w:rPr>
        <w:t xml:space="preserve"> </w:t>
      </w:r>
      <w:r w:rsidRPr="00407F9F">
        <w:rPr>
          <w:spacing w:val="-2"/>
        </w:rPr>
        <w:t>vožtuvai</w:t>
      </w:r>
      <w:r w:rsidRPr="00407F9F">
        <w:rPr>
          <w:b w:val="0"/>
          <w:bCs w:val="0"/>
          <w:spacing w:val="-2"/>
        </w:rPr>
        <w:t>;</w:t>
      </w:r>
    </w:p>
    <w:p w14:paraId="34C37E3C"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jei</w:t>
      </w:r>
      <w:r w:rsidRPr="00407F9F">
        <w:rPr>
          <w:spacing w:val="-3"/>
          <w:sz w:val="22"/>
          <w:szCs w:val="22"/>
        </w:rPr>
        <w:t xml:space="preserve"> </w:t>
      </w:r>
      <w:r w:rsidRPr="00407F9F">
        <w:rPr>
          <w:sz w:val="22"/>
          <w:szCs w:val="22"/>
        </w:rPr>
        <w:t>gydytojas</w:t>
      </w:r>
      <w:r w:rsidRPr="00407F9F">
        <w:rPr>
          <w:spacing w:val="-3"/>
          <w:sz w:val="22"/>
          <w:szCs w:val="22"/>
        </w:rPr>
        <w:t xml:space="preserve"> </w:t>
      </w:r>
      <w:r w:rsidRPr="00407F9F">
        <w:rPr>
          <w:sz w:val="22"/>
          <w:szCs w:val="22"/>
        </w:rPr>
        <w:t>nustatė,</w:t>
      </w:r>
      <w:r w:rsidRPr="00407F9F">
        <w:rPr>
          <w:spacing w:val="-3"/>
          <w:sz w:val="22"/>
          <w:szCs w:val="22"/>
        </w:rPr>
        <w:t xml:space="preserve"> </w:t>
      </w:r>
      <w:r w:rsidRPr="00407F9F">
        <w:rPr>
          <w:sz w:val="22"/>
          <w:szCs w:val="22"/>
        </w:rPr>
        <w:t>kad</w:t>
      </w:r>
      <w:r w:rsidRPr="00407F9F">
        <w:rPr>
          <w:spacing w:val="-3"/>
          <w:sz w:val="22"/>
          <w:szCs w:val="22"/>
        </w:rPr>
        <w:t xml:space="preserve"> </w:t>
      </w:r>
      <w:r w:rsidRPr="00407F9F">
        <w:rPr>
          <w:sz w:val="22"/>
          <w:szCs w:val="22"/>
        </w:rPr>
        <w:t>Jūsų</w:t>
      </w:r>
      <w:r w:rsidRPr="00407F9F">
        <w:rPr>
          <w:spacing w:val="-3"/>
          <w:sz w:val="22"/>
          <w:szCs w:val="22"/>
        </w:rPr>
        <w:t xml:space="preserve"> </w:t>
      </w:r>
      <w:r w:rsidRPr="00407F9F">
        <w:rPr>
          <w:sz w:val="22"/>
          <w:szCs w:val="22"/>
        </w:rPr>
        <w:t>kraujospūdis</w:t>
      </w:r>
      <w:r w:rsidRPr="00407F9F">
        <w:rPr>
          <w:spacing w:val="-3"/>
          <w:sz w:val="22"/>
          <w:szCs w:val="22"/>
        </w:rPr>
        <w:t xml:space="preserve"> </w:t>
      </w:r>
      <w:r w:rsidRPr="00407F9F">
        <w:rPr>
          <w:sz w:val="22"/>
          <w:szCs w:val="22"/>
        </w:rPr>
        <w:t>nestabilus</w:t>
      </w:r>
      <w:r w:rsidRPr="00407F9F">
        <w:rPr>
          <w:spacing w:val="-3"/>
          <w:sz w:val="22"/>
          <w:szCs w:val="22"/>
        </w:rPr>
        <w:t xml:space="preserve"> </w:t>
      </w:r>
      <w:r w:rsidRPr="00407F9F">
        <w:rPr>
          <w:sz w:val="22"/>
          <w:szCs w:val="22"/>
        </w:rPr>
        <w:t>arba</w:t>
      </w:r>
      <w:r w:rsidRPr="00407F9F">
        <w:rPr>
          <w:spacing w:val="-3"/>
          <w:sz w:val="22"/>
          <w:szCs w:val="22"/>
        </w:rPr>
        <w:t xml:space="preserve"> </w:t>
      </w:r>
      <w:r w:rsidRPr="00407F9F">
        <w:rPr>
          <w:sz w:val="22"/>
          <w:szCs w:val="22"/>
        </w:rPr>
        <w:t>jei</w:t>
      </w:r>
      <w:r w:rsidRPr="00407F9F">
        <w:rPr>
          <w:spacing w:val="-3"/>
          <w:sz w:val="22"/>
          <w:szCs w:val="22"/>
        </w:rPr>
        <w:t xml:space="preserve"> </w:t>
      </w:r>
      <w:r w:rsidRPr="00407F9F">
        <w:rPr>
          <w:sz w:val="22"/>
          <w:szCs w:val="22"/>
        </w:rPr>
        <w:t>numatoma</w:t>
      </w:r>
      <w:r w:rsidRPr="00407F9F">
        <w:rPr>
          <w:spacing w:val="-3"/>
          <w:sz w:val="22"/>
          <w:szCs w:val="22"/>
        </w:rPr>
        <w:t xml:space="preserve"> </w:t>
      </w:r>
      <w:r w:rsidRPr="00407F9F">
        <w:rPr>
          <w:sz w:val="22"/>
          <w:szCs w:val="22"/>
        </w:rPr>
        <w:t>skirti</w:t>
      </w:r>
      <w:r w:rsidRPr="00407F9F">
        <w:rPr>
          <w:spacing w:val="-3"/>
          <w:sz w:val="22"/>
          <w:szCs w:val="22"/>
        </w:rPr>
        <w:t xml:space="preserve"> </w:t>
      </w:r>
      <w:r w:rsidRPr="00407F9F">
        <w:rPr>
          <w:sz w:val="22"/>
          <w:szCs w:val="22"/>
        </w:rPr>
        <w:t>kitą</w:t>
      </w:r>
      <w:r w:rsidRPr="00407F9F">
        <w:rPr>
          <w:spacing w:val="-3"/>
          <w:sz w:val="22"/>
          <w:szCs w:val="22"/>
        </w:rPr>
        <w:t xml:space="preserve"> </w:t>
      </w:r>
      <w:r w:rsidRPr="00407F9F">
        <w:rPr>
          <w:sz w:val="22"/>
          <w:szCs w:val="22"/>
        </w:rPr>
        <w:t>gydymą</w:t>
      </w:r>
      <w:r w:rsidRPr="00407F9F">
        <w:rPr>
          <w:spacing w:val="-3"/>
          <w:sz w:val="22"/>
          <w:szCs w:val="22"/>
        </w:rPr>
        <w:t xml:space="preserve"> </w:t>
      </w:r>
      <w:r w:rsidRPr="00407F9F">
        <w:rPr>
          <w:sz w:val="22"/>
          <w:szCs w:val="22"/>
        </w:rPr>
        <w:t>ar atlikti chirurginę operaciją kraujo krešuliui iš plaučių pašalinti.</w:t>
      </w:r>
    </w:p>
    <w:p w14:paraId="4ACE92D9" w14:textId="77777777" w:rsidR="00F46C0D" w:rsidRPr="00407F9F" w:rsidRDefault="00F46C0D" w:rsidP="00F46C0D">
      <w:pPr>
        <w:pStyle w:val="Sraopastraipa"/>
        <w:tabs>
          <w:tab w:val="left" w:pos="707"/>
        </w:tabs>
        <w:kinsoku w:val="0"/>
        <w:overflowPunct w:val="0"/>
        <w:ind w:left="0" w:firstLine="0"/>
        <w:rPr>
          <w:color w:val="000000"/>
          <w:sz w:val="22"/>
          <w:szCs w:val="22"/>
        </w:rPr>
      </w:pPr>
    </w:p>
    <w:p w14:paraId="71E45A82" w14:textId="77777777" w:rsidR="00F46C0D" w:rsidRPr="00407F9F" w:rsidRDefault="00F46C0D" w:rsidP="00F46C0D">
      <w:pPr>
        <w:pStyle w:val="Pagrindinistekstas"/>
        <w:kinsoku w:val="0"/>
        <w:overflowPunct w:val="0"/>
        <w:ind w:left="0"/>
      </w:pPr>
      <w:r w:rsidRPr="00407F9F">
        <w:t>Vartojant Apixaban STADA, ypatingų atsargumo priemonių reikia:</w:t>
      </w:r>
    </w:p>
    <w:p w14:paraId="60711899"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 xml:space="preserve">jeigu žinote, kad sergate liga, vadinama </w:t>
      </w:r>
      <w:r w:rsidRPr="00407F9F">
        <w:rPr>
          <w:b/>
          <w:bCs/>
          <w:sz w:val="22"/>
          <w:szCs w:val="22"/>
        </w:rPr>
        <w:t>antifosfolipidiniu sindromu</w:t>
      </w:r>
      <w:r w:rsidRPr="00407F9F">
        <w:rPr>
          <w:sz w:val="22"/>
          <w:szCs w:val="22"/>
        </w:rPr>
        <w:t xml:space="preserve"> (imuninės sistemos sutrikimas,</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kurio</w:t>
      </w:r>
      <w:r w:rsidRPr="00407F9F">
        <w:rPr>
          <w:spacing w:val="-3"/>
          <w:sz w:val="22"/>
          <w:szCs w:val="22"/>
        </w:rPr>
        <w:t xml:space="preserve"> </w:t>
      </w:r>
      <w:r w:rsidRPr="00407F9F">
        <w:rPr>
          <w:sz w:val="22"/>
          <w:szCs w:val="22"/>
        </w:rPr>
        <w:t>padidėja</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krešulių</w:t>
      </w:r>
      <w:r w:rsidRPr="00407F9F">
        <w:rPr>
          <w:spacing w:val="-3"/>
          <w:sz w:val="22"/>
          <w:szCs w:val="22"/>
        </w:rPr>
        <w:t xml:space="preserve"> </w:t>
      </w:r>
      <w:r w:rsidRPr="00407F9F">
        <w:rPr>
          <w:sz w:val="22"/>
          <w:szCs w:val="22"/>
        </w:rPr>
        <w:t>susiformavimo</w:t>
      </w:r>
      <w:r w:rsidRPr="00407F9F">
        <w:rPr>
          <w:spacing w:val="-3"/>
          <w:sz w:val="22"/>
          <w:szCs w:val="22"/>
        </w:rPr>
        <w:t xml:space="preserve"> </w:t>
      </w:r>
      <w:r w:rsidRPr="00407F9F">
        <w:rPr>
          <w:sz w:val="22"/>
          <w:szCs w:val="22"/>
        </w:rPr>
        <w:t>rizika),</w:t>
      </w:r>
      <w:r w:rsidRPr="00407F9F">
        <w:rPr>
          <w:spacing w:val="-3"/>
          <w:sz w:val="22"/>
          <w:szCs w:val="22"/>
        </w:rPr>
        <w:t xml:space="preserve"> </w:t>
      </w:r>
      <w:r w:rsidRPr="00407F9F">
        <w:rPr>
          <w:sz w:val="22"/>
          <w:szCs w:val="22"/>
        </w:rPr>
        <w:t>pasakykite</w:t>
      </w:r>
      <w:r w:rsidRPr="00407F9F">
        <w:rPr>
          <w:spacing w:val="-3"/>
          <w:sz w:val="22"/>
          <w:szCs w:val="22"/>
        </w:rPr>
        <w:t xml:space="preserve"> </w:t>
      </w:r>
      <w:r w:rsidRPr="00407F9F">
        <w:rPr>
          <w:sz w:val="22"/>
          <w:szCs w:val="22"/>
        </w:rPr>
        <w:t>apie</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savo gydytojui, kuris nuspręs, ar reikės keisti Jums taikomą gydymą.</w:t>
      </w:r>
    </w:p>
    <w:p w14:paraId="6DC98AA8" w14:textId="77777777" w:rsidR="00F46C0D" w:rsidRPr="00407F9F" w:rsidRDefault="00F46C0D" w:rsidP="00F46C0D">
      <w:pPr>
        <w:pStyle w:val="Sraopastraipa"/>
        <w:tabs>
          <w:tab w:val="left" w:pos="707"/>
        </w:tabs>
        <w:kinsoku w:val="0"/>
        <w:overflowPunct w:val="0"/>
        <w:ind w:left="0" w:firstLine="0"/>
        <w:rPr>
          <w:color w:val="000000"/>
          <w:sz w:val="22"/>
          <w:szCs w:val="22"/>
        </w:rPr>
      </w:pPr>
    </w:p>
    <w:p w14:paraId="67D95081" w14:textId="77777777" w:rsidR="00F46C0D" w:rsidRPr="00407F9F" w:rsidRDefault="00F46C0D" w:rsidP="00F46C0D">
      <w:pPr>
        <w:pStyle w:val="Pagrindinistekstas"/>
        <w:kinsoku w:val="0"/>
        <w:overflowPunct w:val="0"/>
        <w:ind w:left="0"/>
      </w:pPr>
      <w:r w:rsidRPr="00407F9F">
        <w:t xml:space="preserve">Jeigu Jums prireiks </w:t>
      </w:r>
      <w:r w:rsidRPr="00407F9F">
        <w:rPr>
          <w:b/>
          <w:bCs/>
        </w:rPr>
        <w:t>chirurginės operacijos</w:t>
      </w:r>
      <w:r w:rsidRPr="00407F9F">
        <w:t xml:space="preserve"> arba </w:t>
      </w:r>
      <w:r w:rsidRPr="00407F9F">
        <w:rPr>
          <w:b/>
          <w:bCs/>
        </w:rPr>
        <w:t>procedūros, kuri gali sukelti kraujavimą</w:t>
      </w:r>
      <w:r w:rsidRPr="00407F9F">
        <w:t>, Jūsų</w:t>
      </w:r>
      <w:r w:rsidRPr="00407F9F">
        <w:rPr>
          <w:spacing w:val="-3"/>
        </w:rPr>
        <w:t xml:space="preserve"> </w:t>
      </w:r>
      <w:r w:rsidRPr="00407F9F">
        <w:t>gydytojas</w:t>
      </w:r>
      <w:r w:rsidRPr="00407F9F">
        <w:rPr>
          <w:spacing w:val="-3"/>
        </w:rPr>
        <w:t xml:space="preserve"> </w:t>
      </w:r>
      <w:r w:rsidRPr="00407F9F">
        <w:t>gali</w:t>
      </w:r>
      <w:r w:rsidRPr="00407F9F">
        <w:rPr>
          <w:spacing w:val="-3"/>
        </w:rPr>
        <w:t xml:space="preserve"> </w:t>
      </w:r>
      <w:r w:rsidRPr="00407F9F">
        <w:t>paprašyti</w:t>
      </w:r>
      <w:r w:rsidRPr="00407F9F">
        <w:rPr>
          <w:spacing w:val="-3"/>
        </w:rPr>
        <w:t xml:space="preserve"> </w:t>
      </w:r>
      <w:r w:rsidRPr="00407F9F">
        <w:t>laikinai</w:t>
      </w:r>
      <w:r w:rsidRPr="00407F9F">
        <w:rPr>
          <w:spacing w:val="-3"/>
        </w:rPr>
        <w:t xml:space="preserve"> </w:t>
      </w:r>
      <w:r w:rsidRPr="00407F9F">
        <w:t>nutraukti</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vartojimą.</w:t>
      </w:r>
      <w:r w:rsidRPr="00407F9F">
        <w:rPr>
          <w:spacing w:val="-3"/>
        </w:rPr>
        <w:t xml:space="preserve"> </w:t>
      </w:r>
      <w:r w:rsidRPr="00407F9F">
        <w:t>Jeigu</w:t>
      </w:r>
      <w:r w:rsidRPr="00407F9F">
        <w:rPr>
          <w:spacing w:val="-3"/>
        </w:rPr>
        <w:t xml:space="preserve"> </w:t>
      </w:r>
      <w:r w:rsidRPr="00407F9F">
        <w:t>abejojate, ar procedūra gali sukelti kraujavimą, klauskite gydytojo.</w:t>
      </w:r>
    </w:p>
    <w:p w14:paraId="16F26046" w14:textId="77777777" w:rsidR="00AB5936" w:rsidRPr="00407F9F" w:rsidRDefault="00AB5936" w:rsidP="0050091B">
      <w:pPr>
        <w:pStyle w:val="Pagrindinistekstas"/>
        <w:kinsoku w:val="0"/>
        <w:overflowPunct w:val="0"/>
        <w:ind w:left="0"/>
      </w:pPr>
    </w:p>
    <w:p w14:paraId="6B64171F" w14:textId="77777777" w:rsidR="00AB5936" w:rsidRPr="00407F9F" w:rsidRDefault="00AB5936" w:rsidP="0050091B">
      <w:pPr>
        <w:pStyle w:val="Antrat2"/>
        <w:kinsoku w:val="0"/>
        <w:overflowPunct w:val="0"/>
        <w:ind w:left="0"/>
        <w:rPr>
          <w:spacing w:val="-2"/>
        </w:rPr>
      </w:pPr>
      <w:r w:rsidRPr="00407F9F">
        <w:t>Vaikams</w:t>
      </w:r>
      <w:r w:rsidRPr="00407F9F">
        <w:rPr>
          <w:spacing w:val="-5"/>
        </w:rPr>
        <w:t xml:space="preserve"> </w:t>
      </w:r>
      <w:r w:rsidRPr="00407F9F">
        <w:t>ir</w:t>
      </w:r>
      <w:r w:rsidRPr="00407F9F">
        <w:rPr>
          <w:spacing w:val="-4"/>
        </w:rPr>
        <w:t xml:space="preserve"> </w:t>
      </w:r>
      <w:r w:rsidRPr="00407F9F">
        <w:rPr>
          <w:spacing w:val="-2"/>
        </w:rPr>
        <w:t>paaugliams</w:t>
      </w:r>
    </w:p>
    <w:p w14:paraId="79D7FB37" w14:textId="77777777" w:rsidR="00F46C0D" w:rsidRPr="00407F9F" w:rsidRDefault="00F46C0D" w:rsidP="00F46C0D">
      <w:pPr>
        <w:pStyle w:val="Pagrindinistekstas"/>
        <w:kinsoku w:val="0"/>
        <w:overflowPunct w:val="0"/>
        <w:ind w:left="0"/>
        <w:rPr>
          <w:spacing w:val="-5"/>
        </w:rPr>
      </w:pPr>
      <w:r w:rsidRPr="00407F9F">
        <w:t>Šio</w:t>
      </w:r>
      <w:r w:rsidRPr="00407F9F">
        <w:rPr>
          <w:spacing w:val="-7"/>
        </w:rPr>
        <w:t xml:space="preserve"> </w:t>
      </w:r>
      <w:r w:rsidRPr="00407F9F">
        <w:t>vaisto</w:t>
      </w:r>
      <w:r w:rsidRPr="00407F9F">
        <w:rPr>
          <w:spacing w:val="-6"/>
        </w:rPr>
        <w:t xml:space="preserve"> </w:t>
      </w:r>
      <w:r w:rsidRPr="00407F9F">
        <w:t>nerekomenduojama</w:t>
      </w:r>
      <w:r w:rsidRPr="00407F9F">
        <w:rPr>
          <w:spacing w:val="-6"/>
        </w:rPr>
        <w:t xml:space="preserve"> </w:t>
      </w:r>
      <w:r w:rsidRPr="00407F9F">
        <w:t>vartoti</w:t>
      </w:r>
      <w:r w:rsidRPr="00407F9F">
        <w:rPr>
          <w:spacing w:val="-6"/>
        </w:rPr>
        <w:t xml:space="preserve"> </w:t>
      </w:r>
      <w:r w:rsidRPr="00407F9F">
        <w:t>vaikams</w:t>
      </w:r>
      <w:r w:rsidRPr="00407F9F">
        <w:rPr>
          <w:spacing w:val="-7"/>
        </w:rPr>
        <w:t xml:space="preserve"> </w:t>
      </w:r>
      <w:r w:rsidRPr="00407F9F">
        <w:t>ir</w:t>
      </w:r>
      <w:r w:rsidRPr="00407F9F">
        <w:rPr>
          <w:spacing w:val="-6"/>
        </w:rPr>
        <w:t xml:space="preserve"> </w:t>
      </w:r>
      <w:r w:rsidRPr="00407F9F">
        <w:t>paaugliams,</w:t>
      </w:r>
      <w:r w:rsidRPr="00407F9F">
        <w:rPr>
          <w:spacing w:val="-6"/>
        </w:rPr>
        <w:t xml:space="preserve"> </w:t>
      </w:r>
      <w:r w:rsidRPr="00407F9F">
        <w:t>kurių</w:t>
      </w:r>
      <w:r w:rsidRPr="00407F9F">
        <w:rPr>
          <w:spacing w:val="-6"/>
        </w:rPr>
        <w:t xml:space="preserve"> </w:t>
      </w:r>
      <w:r w:rsidRPr="00407F9F">
        <w:t>kūno</w:t>
      </w:r>
      <w:r w:rsidRPr="00407F9F">
        <w:rPr>
          <w:spacing w:val="-6"/>
        </w:rPr>
        <w:t xml:space="preserve"> </w:t>
      </w:r>
      <w:r w:rsidRPr="00407F9F">
        <w:t>svoris</w:t>
      </w:r>
      <w:r w:rsidRPr="00407F9F">
        <w:rPr>
          <w:spacing w:val="-7"/>
        </w:rPr>
        <w:t xml:space="preserve"> </w:t>
      </w:r>
      <w:r w:rsidRPr="00407F9F">
        <w:t>mažesnis</w:t>
      </w:r>
      <w:r w:rsidRPr="00407F9F">
        <w:rPr>
          <w:spacing w:val="-6"/>
        </w:rPr>
        <w:t xml:space="preserve"> </w:t>
      </w:r>
      <w:r w:rsidRPr="00407F9F">
        <w:t>nei</w:t>
      </w:r>
      <w:r w:rsidRPr="00407F9F">
        <w:rPr>
          <w:spacing w:val="-6"/>
        </w:rPr>
        <w:t xml:space="preserve"> </w:t>
      </w:r>
      <w:r w:rsidRPr="00407F9F">
        <w:t>35</w:t>
      </w:r>
      <w:r w:rsidRPr="00407F9F">
        <w:rPr>
          <w:spacing w:val="-5"/>
        </w:rPr>
        <w:t> kg.</w:t>
      </w:r>
    </w:p>
    <w:p w14:paraId="6DCD7007" w14:textId="77777777" w:rsidR="00AB5936" w:rsidRPr="00407F9F" w:rsidRDefault="00AB5936" w:rsidP="0050091B">
      <w:pPr>
        <w:pStyle w:val="Pagrindinistekstas"/>
        <w:kinsoku w:val="0"/>
        <w:overflowPunct w:val="0"/>
        <w:ind w:left="0"/>
      </w:pPr>
    </w:p>
    <w:p w14:paraId="7D4FB0E7" w14:textId="77777777" w:rsidR="00F46C0D" w:rsidRPr="00407F9F" w:rsidRDefault="00F46C0D" w:rsidP="00F46C0D">
      <w:pPr>
        <w:pStyle w:val="Antrat2"/>
        <w:kinsoku w:val="0"/>
        <w:overflowPunct w:val="0"/>
        <w:ind w:left="0"/>
        <w:rPr>
          <w:spacing w:val="-2"/>
        </w:rPr>
      </w:pPr>
      <w:r w:rsidRPr="00407F9F">
        <w:t>Kiti</w:t>
      </w:r>
      <w:r w:rsidRPr="00407F9F">
        <w:rPr>
          <w:spacing w:val="-5"/>
        </w:rPr>
        <w:t xml:space="preserve"> </w:t>
      </w:r>
      <w:r w:rsidRPr="00407F9F">
        <w:t>vaistai</w:t>
      </w:r>
      <w:r w:rsidRPr="00407F9F">
        <w:rPr>
          <w:spacing w:val="-4"/>
        </w:rPr>
        <w:t xml:space="preserve"> </w:t>
      </w:r>
      <w:r w:rsidRPr="00407F9F">
        <w:t>ir</w:t>
      </w:r>
      <w:r w:rsidRPr="00407F9F">
        <w:rPr>
          <w:spacing w:val="-4"/>
        </w:rPr>
        <w:t xml:space="preserve"> </w:t>
      </w:r>
      <w:r w:rsidRPr="00407F9F">
        <w:rPr>
          <w:spacing w:val="-2"/>
        </w:rPr>
        <w:t>Apixaban STADA</w:t>
      </w:r>
    </w:p>
    <w:p w14:paraId="75429190" w14:textId="77777777" w:rsidR="00F46C0D" w:rsidRPr="00407F9F" w:rsidRDefault="00F46C0D" w:rsidP="00F46C0D">
      <w:pPr>
        <w:pStyle w:val="Pagrindinistekstas"/>
        <w:kinsoku w:val="0"/>
        <w:overflowPunct w:val="0"/>
        <w:ind w:left="0"/>
      </w:pPr>
      <w:r w:rsidRPr="00407F9F">
        <w:t>Jeigu</w:t>
      </w:r>
      <w:r w:rsidRPr="00407F9F">
        <w:rPr>
          <w:spacing w:val="-2"/>
        </w:rPr>
        <w:t xml:space="preserve"> </w:t>
      </w:r>
      <w:r w:rsidRPr="00407F9F">
        <w:t>vartojate</w:t>
      </w:r>
      <w:r w:rsidRPr="00407F9F">
        <w:rPr>
          <w:spacing w:val="-2"/>
        </w:rPr>
        <w:t xml:space="preserve"> </w:t>
      </w:r>
      <w:r w:rsidRPr="00407F9F">
        <w:t>ar</w:t>
      </w:r>
      <w:r w:rsidRPr="00407F9F">
        <w:rPr>
          <w:spacing w:val="-2"/>
        </w:rPr>
        <w:t xml:space="preserve"> </w:t>
      </w:r>
      <w:r w:rsidRPr="00407F9F">
        <w:t>neseniai</w:t>
      </w:r>
      <w:r w:rsidRPr="00407F9F">
        <w:rPr>
          <w:spacing w:val="-2"/>
        </w:rPr>
        <w:t xml:space="preserve"> </w:t>
      </w:r>
      <w:r w:rsidRPr="00407F9F">
        <w:t>vartojote</w:t>
      </w:r>
      <w:r w:rsidRPr="00407F9F">
        <w:rPr>
          <w:spacing w:val="-2"/>
        </w:rPr>
        <w:t xml:space="preserve"> </w:t>
      </w:r>
      <w:r w:rsidRPr="00407F9F">
        <w:t>kitų</w:t>
      </w:r>
      <w:r w:rsidRPr="00407F9F">
        <w:rPr>
          <w:spacing w:val="-2"/>
        </w:rPr>
        <w:t xml:space="preserve"> </w:t>
      </w:r>
      <w:r w:rsidRPr="00407F9F">
        <w:t>vaistų</w:t>
      </w:r>
      <w:r w:rsidRPr="00407F9F">
        <w:rPr>
          <w:spacing w:val="-2"/>
        </w:rPr>
        <w:t xml:space="preserve"> </w:t>
      </w:r>
      <w:r w:rsidRPr="00407F9F">
        <w:t>arba</w:t>
      </w:r>
      <w:r w:rsidRPr="00407F9F">
        <w:rPr>
          <w:spacing w:val="-2"/>
        </w:rPr>
        <w:t xml:space="preserve"> </w:t>
      </w:r>
      <w:r w:rsidRPr="00407F9F">
        <w:t>dėl</w:t>
      </w:r>
      <w:r w:rsidRPr="00407F9F">
        <w:rPr>
          <w:spacing w:val="-2"/>
        </w:rPr>
        <w:t xml:space="preserve"> </w:t>
      </w:r>
      <w:r w:rsidRPr="00407F9F">
        <w:t>to</w:t>
      </w:r>
      <w:r w:rsidRPr="00407F9F">
        <w:rPr>
          <w:spacing w:val="-4"/>
        </w:rPr>
        <w:t xml:space="preserve"> </w:t>
      </w:r>
      <w:r w:rsidRPr="00407F9F">
        <w:t>nesate</w:t>
      </w:r>
      <w:r w:rsidRPr="00407F9F">
        <w:rPr>
          <w:spacing w:val="-2"/>
        </w:rPr>
        <w:t xml:space="preserve"> </w:t>
      </w:r>
      <w:r w:rsidRPr="00407F9F">
        <w:t>tikri,</w:t>
      </w:r>
      <w:r w:rsidRPr="00407F9F">
        <w:rPr>
          <w:spacing w:val="-2"/>
        </w:rPr>
        <w:t xml:space="preserve"> </w:t>
      </w:r>
      <w:r w:rsidRPr="00407F9F">
        <w:t>apie</w:t>
      </w:r>
      <w:r w:rsidRPr="00407F9F">
        <w:rPr>
          <w:spacing w:val="-2"/>
        </w:rPr>
        <w:t xml:space="preserve"> </w:t>
      </w:r>
      <w:r w:rsidRPr="00407F9F">
        <w:t>tai</w:t>
      </w:r>
      <w:r w:rsidRPr="00407F9F">
        <w:rPr>
          <w:spacing w:val="-2"/>
        </w:rPr>
        <w:t xml:space="preserve"> </w:t>
      </w:r>
      <w:r w:rsidRPr="00407F9F">
        <w:t>pasakykite</w:t>
      </w:r>
      <w:r w:rsidRPr="00407F9F">
        <w:rPr>
          <w:spacing w:val="-2"/>
        </w:rPr>
        <w:t xml:space="preserve"> </w:t>
      </w:r>
      <w:r w:rsidRPr="00407F9F">
        <w:t>gydytojui, vaistininkui arba slaugytojui.</w:t>
      </w:r>
    </w:p>
    <w:p w14:paraId="15D74710" w14:textId="77777777" w:rsidR="00F46C0D" w:rsidRPr="00407F9F" w:rsidRDefault="00F46C0D" w:rsidP="00F46C0D">
      <w:pPr>
        <w:pStyle w:val="Pagrindinistekstas"/>
        <w:kinsoku w:val="0"/>
        <w:overflowPunct w:val="0"/>
        <w:ind w:left="0"/>
      </w:pPr>
    </w:p>
    <w:p w14:paraId="7ECDED20" w14:textId="77777777" w:rsidR="00F46C0D" w:rsidRPr="00407F9F" w:rsidRDefault="00F46C0D" w:rsidP="00F46C0D">
      <w:pPr>
        <w:pStyle w:val="Pagrindinistekstas"/>
        <w:kinsoku w:val="0"/>
        <w:overflowPunct w:val="0"/>
        <w:ind w:left="0"/>
      </w:pPr>
      <w:r w:rsidRPr="005B2458">
        <w:t>Kai</w:t>
      </w:r>
      <w:r w:rsidRPr="005B2458">
        <w:rPr>
          <w:spacing w:val="-2"/>
        </w:rPr>
        <w:t xml:space="preserve"> </w:t>
      </w:r>
      <w:r w:rsidRPr="005B2458">
        <w:t>kurie</w:t>
      </w:r>
      <w:r w:rsidRPr="005B2458">
        <w:rPr>
          <w:spacing w:val="-2"/>
        </w:rPr>
        <w:t xml:space="preserve"> </w:t>
      </w:r>
      <w:r w:rsidRPr="005B2458">
        <w:t>vaistai</w:t>
      </w:r>
      <w:r w:rsidRPr="005B2458">
        <w:rPr>
          <w:spacing w:val="-2"/>
        </w:rPr>
        <w:t xml:space="preserve"> </w:t>
      </w:r>
      <w:r w:rsidRPr="005B2458">
        <w:t>gali</w:t>
      </w:r>
      <w:r w:rsidRPr="005B2458">
        <w:rPr>
          <w:spacing w:val="-2"/>
        </w:rPr>
        <w:t xml:space="preserve"> </w:t>
      </w:r>
      <w:r w:rsidRPr="005B2458">
        <w:t>stiprinti</w:t>
      </w:r>
      <w:r w:rsidRPr="005B2458">
        <w:rPr>
          <w:spacing w:val="-2"/>
        </w:rPr>
        <w:t xml:space="preserve"> </w:t>
      </w:r>
      <w:r w:rsidRPr="005B2458">
        <w:t>Apixaban STADA</w:t>
      </w:r>
      <w:r w:rsidRPr="005B2458">
        <w:rPr>
          <w:spacing w:val="-2"/>
        </w:rPr>
        <w:t xml:space="preserve"> </w:t>
      </w:r>
      <w:r w:rsidRPr="005B2458">
        <w:t>poveikį,</w:t>
      </w:r>
      <w:r w:rsidRPr="005B2458">
        <w:rPr>
          <w:spacing w:val="-2"/>
        </w:rPr>
        <w:t xml:space="preserve"> </w:t>
      </w:r>
      <w:r w:rsidRPr="005B2458">
        <w:t>o</w:t>
      </w:r>
      <w:r w:rsidRPr="005B2458">
        <w:rPr>
          <w:spacing w:val="-2"/>
        </w:rPr>
        <w:t xml:space="preserve"> </w:t>
      </w:r>
      <w:r w:rsidRPr="005B2458">
        <w:t>kiti</w:t>
      </w:r>
      <w:r w:rsidRPr="005B2458">
        <w:rPr>
          <w:spacing w:val="-2"/>
        </w:rPr>
        <w:t xml:space="preserve"> </w:t>
      </w:r>
      <w:r w:rsidRPr="005B2458">
        <w:t>vaistai</w:t>
      </w:r>
      <w:r w:rsidRPr="005B2458">
        <w:rPr>
          <w:spacing w:val="-2"/>
        </w:rPr>
        <w:t xml:space="preserve"> </w:t>
      </w:r>
      <w:r w:rsidRPr="005B2458">
        <w:t>gali</w:t>
      </w:r>
      <w:r w:rsidRPr="005B2458">
        <w:rPr>
          <w:spacing w:val="-2"/>
        </w:rPr>
        <w:t xml:space="preserve"> </w:t>
      </w:r>
      <w:r w:rsidRPr="005B2458">
        <w:t>jį</w:t>
      </w:r>
      <w:r w:rsidRPr="005B2458">
        <w:rPr>
          <w:spacing w:val="-2"/>
        </w:rPr>
        <w:t xml:space="preserve"> </w:t>
      </w:r>
      <w:r w:rsidRPr="005B2458">
        <w:t>silpninti.</w:t>
      </w:r>
      <w:r w:rsidRPr="005B2458">
        <w:rPr>
          <w:spacing w:val="-2"/>
        </w:rPr>
        <w:t xml:space="preserve"> G</w:t>
      </w:r>
      <w:r w:rsidRPr="005B2458">
        <w:t>ydytojas</w:t>
      </w:r>
      <w:r w:rsidRPr="005B2458">
        <w:rPr>
          <w:spacing w:val="-2"/>
        </w:rPr>
        <w:t xml:space="preserve"> </w:t>
      </w:r>
      <w:r w:rsidRPr="005B2458">
        <w:t>nuspręs,</w:t>
      </w:r>
      <w:r w:rsidRPr="005B2458">
        <w:rPr>
          <w:spacing w:val="-2"/>
        </w:rPr>
        <w:t xml:space="preserve"> </w:t>
      </w:r>
      <w:r w:rsidRPr="005B2458">
        <w:t>ar</w:t>
      </w:r>
      <w:r w:rsidRPr="005B2458">
        <w:rPr>
          <w:spacing w:val="-2"/>
        </w:rPr>
        <w:t xml:space="preserve"> </w:t>
      </w:r>
      <w:r w:rsidRPr="005B2458">
        <w:t>Jums skirti Apixaban STADA šių vaistų vartojimo metu ir kaip atidžiai turi būti stebima Jūsų būklė.</w:t>
      </w:r>
    </w:p>
    <w:p w14:paraId="3D0EED4B" w14:textId="77777777" w:rsidR="00F46C0D" w:rsidRPr="00407F9F" w:rsidRDefault="00F46C0D" w:rsidP="00F46C0D">
      <w:pPr>
        <w:pStyle w:val="Pagrindinistekstas"/>
        <w:kinsoku w:val="0"/>
        <w:overflowPunct w:val="0"/>
        <w:ind w:left="0"/>
      </w:pPr>
    </w:p>
    <w:p w14:paraId="00B23C14" w14:textId="77777777" w:rsidR="00F46C0D" w:rsidRPr="005B2458" w:rsidRDefault="00F46C0D" w:rsidP="00F46C0D">
      <w:pPr>
        <w:pStyle w:val="Pagrindinistekstas"/>
        <w:kinsoku w:val="0"/>
        <w:overflowPunct w:val="0"/>
        <w:ind w:left="0"/>
        <w:rPr>
          <w:spacing w:val="-2"/>
        </w:rPr>
      </w:pPr>
      <w:r w:rsidRPr="005B2458">
        <w:t>Toliau</w:t>
      </w:r>
      <w:r w:rsidRPr="005B2458">
        <w:rPr>
          <w:spacing w:val="-10"/>
        </w:rPr>
        <w:t xml:space="preserve"> </w:t>
      </w:r>
      <w:r w:rsidRPr="005B2458">
        <w:t>išvardyti</w:t>
      </w:r>
      <w:r w:rsidRPr="005B2458">
        <w:rPr>
          <w:spacing w:val="-7"/>
        </w:rPr>
        <w:t xml:space="preserve"> </w:t>
      </w:r>
      <w:r w:rsidRPr="005B2458">
        <w:t>vaistai</w:t>
      </w:r>
      <w:r w:rsidRPr="005B2458">
        <w:rPr>
          <w:spacing w:val="-8"/>
        </w:rPr>
        <w:t xml:space="preserve"> </w:t>
      </w:r>
      <w:r w:rsidRPr="005B2458">
        <w:t>gali</w:t>
      </w:r>
      <w:r w:rsidRPr="005B2458">
        <w:rPr>
          <w:spacing w:val="-7"/>
        </w:rPr>
        <w:t xml:space="preserve"> </w:t>
      </w:r>
      <w:r w:rsidRPr="005B2458">
        <w:t>stiprinti</w:t>
      </w:r>
      <w:r w:rsidRPr="005B2458">
        <w:rPr>
          <w:spacing w:val="-8"/>
        </w:rPr>
        <w:t xml:space="preserve"> </w:t>
      </w:r>
      <w:r w:rsidRPr="005B2458">
        <w:t>Apixaban STADA</w:t>
      </w:r>
      <w:r w:rsidRPr="005B2458">
        <w:rPr>
          <w:spacing w:val="-7"/>
        </w:rPr>
        <w:t xml:space="preserve"> </w:t>
      </w:r>
      <w:r w:rsidRPr="005B2458">
        <w:t>poveikį</w:t>
      </w:r>
      <w:r w:rsidRPr="005B2458">
        <w:rPr>
          <w:spacing w:val="-8"/>
        </w:rPr>
        <w:t xml:space="preserve"> </w:t>
      </w:r>
      <w:r w:rsidRPr="005B2458">
        <w:t>ir</w:t>
      </w:r>
      <w:r w:rsidRPr="005B2458">
        <w:rPr>
          <w:spacing w:val="-7"/>
        </w:rPr>
        <w:t xml:space="preserve"> </w:t>
      </w:r>
      <w:r w:rsidRPr="005B2458">
        <w:t>didinti</w:t>
      </w:r>
      <w:r w:rsidRPr="005B2458">
        <w:rPr>
          <w:spacing w:val="-8"/>
        </w:rPr>
        <w:t xml:space="preserve"> </w:t>
      </w:r>
      <w:r w:rsidRPr="005B2458">
        <w:t>nepageidaujamo</w:t>
      </w:r>
      <w:r w:rsidRPr="005B2458">
        <w:rPr>
          <w:spacing w:val="-7"/>
        </w:rPr>
        <w:t xml:space="preserve"> </w:t>
      </w:r>
      <w:r w:rsidRPr="005B2458">
        <w:t>kraujavimo</w:t>
      </w:r>
      <w:r w:rsidRPr="005B2458">
        <w:rPr>
          <w:spacing w:val="-7"/>
        </w:rPr>
        <w:t xml:space="preserve"> </w:t>
      </w:r>
      <w:r w:rsidRPr="005B2458">
        <w:rPr>
          <w:spacing w:val="-2"/>
        </w:rPr>
        <w:t>galimybę:</w:t>
      </w:r>
    </w:p>
    <w:p w14:paraId="50B778F9"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lastRenderedPageBreak/>
        <w:t>kai</w:t>
      </w:r>
      <w:r w:rsidRPr="005B2458">
        <w:rPr>
          <w:spacing w:val="-9"/>
          <w:sz w:val="22"/>
          <w:szCs w:val="22"/>
        </w:rPr>
        <w:t xml:space="preserve"> </w:t>
      </w:r>
      <w:r w:rsidRPr="005B2458">
        <w:rPr>
          <w:sz w:val="22"/>
          <w:szCs w:val="22"/>
        </w:rPr>
        <w:t>kurie</w:t>
      </w:r>
      <w:r w:rsidRPr="005B2458">
        <w:rPr>
          <w:spacing w:val="-7"/>
          <w:sz w:val="22"/>
          <w:szCs w:val="22"/>
        </w:rPr>
        <w:t xml:space="preserve"> </w:t>
      </w:r>
      <w:r w:rsidRPr="005B2458">
        <w:rPr>
          <w:b/>
          <w:bCs/>
          <w:sz w:val="22"/>
          <w:szCs w:val="22"/>
        </w:rPr>
        <w:t>vaistai</w:t>
      </w:r>
      <w:r w:rsidRPr="005B2458">
        <w:rPr>
          <w:b/>
          <w:bCs/>
          <w:spacing w:val="-7"/>
          <w:sz w:val="22"/>
          <w:szCs w:val="22"/>
        </w:rPr>
        <w:t xml:space="preserve"> </w:t>
      </w:r>
      <w:r w:rsidRPr="005B2458">
        <w:rPr>
          <w:b/>
          <w:bCs/>
          <w:sz w:val="22"/>
          <w:szCs w:val="22"/>
        </w:rPr>
        <w:t>nuo grybelių sukeltų infekcijų</w:t>
      </w:r>
      <w:r w:rsidRPr="005B2458">
        <w:rPr>
          <w:b/>
          <w:bCs/>
          <w:spacing w:val="-7"/>
          <w:sz w:val="22"/>
          <w:szCs w:val="22"/>
        </w:rPr>
        <w:t xml:space="preserve"> </w:t>
      </w:r>
      <w:r w:rsidRPr="005B2458">
        <w:rPr>
          <w:sz w:val="22"/>
          <w:szCs w:val="22"/>
        </w:rPr>
        <w:t>(pvz.,</w:t>
      </w:r>
      <w:r w:rsidRPr="005B2458">
        <w:rPr>
          <w:spacing w:val="-7"/>
          <w:sz w:val="22"/>
          <w:szCs w:val="22"/>
        </w:rPr>
        <w:t xml:space="preserve"> </w:t>
      </w:r>
      <w:r w:rsidRPr="005B2458">
        <w:rPr>
          <w:sz w:val="22"/>
          <w:szCs w:val="22"/>
        </w:rPr>
        <w:t>ketokonazolas</w:t>
      </w:r>
      <w:r w:rsidRPr="005B2458">
        <w:rPr>
          <w:spacing w:val="-7"/>
          <w:sz w:val="22"/>
          <w:szCs w:val="22"/>
        </w:rPr>
        <w:t xml:space="preserve"> </w:t>
      </w:r>
      <w:r w:rsidRPr="005B2458">
        <w:rPr>
          <w:sz w:val="22"/>
          <w:szCs w:val="22"/>
        </w:rPr>
        <w:t>ir</w:t>
      </w:r>
      <w:r w:rsidRPr="005B2458">
        <w:rPr>
          <w:spacing w:val="-6"/>
          <w:sz w:val="22"/>
          <w:szCs w:val="22"/>
        </w:rPr>
        <w:t xml:space="preserve"> </w:t>
      </w:r>
      <w:r w:rsidRPr="005B2458">
        <w:rPr>
          <w:spacing w:val="-2"/>
          <w:sz w:val="22"/>
          <w:szCs w:val="22"/>
        </w:rPr>
        <w:t>kt.);</w:t>
      </w:r>
    </w:p>
    <w:p w14:paraId="29A8BAA8"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t>kai</w:t>
      </w:r>
      <w:r w:rsidRPr="005B2458">
        <w:rPr>
          <w:spacing w:val="-5"/>
          <w:sz w:val="22"/>
          <w:szCs w:val="22"/>
        </w:rPr>
        <w:t xml:space="preserve"> </w:t>
      </w:r>
      <w:r w:rsidRPr="005B2458">
        <w:rPr>
          <w:sz w:val="22"/>
          <w:szCs w:val="22"/>
        </w:rPr>
        <w:t>kurie</w:t>
      </w:r>
      <w:r w:rsidRPr="005B2458">
        <w:rPr>
          <w:spacing w:val="-5"/>
          <w:sz w:val="22"/>
          <w:szCs w:val="22"/>
        </w:rPr>
        <w:t xml:space="preserve"> </w:t>
      </w:r>
      <w:r w:rsidRPr="005B2458">
        <w:rPr>
          <w:b/>
          <w:bCs/>
          <w:sz w:val="22"/>
          <w:szCs w:val="22"/>
        </w:rPr>
        <w:t>priešvirusiniai</w:t>
      </w:r>
      <w:r w:rsidRPr="005B2458">
        <w:rPr>
          <w:b/>
          <w:bCs/>
          <w:spacing w:val="-6"/>
          <w:sz w:val="22"/>
          <w:szCs w:val="22"/>
        </w:rPr>
        <w:t xml:space="preserve"> </w:t>
      </w:r>
      <w:r w:rsidRPr="005B2458">
        <w:rPr>
          <w:b/>
          <w:bCs/>
          <w:sz w:val="22"/>
          <w:szCs w:val="22"/>
        </w:rPr>
        <w:t>vaistai</w:t>
      </w:r>
      <w:r w:rsidRPr="005B2458">
        <w:rPr>
          <w:b/>
          <w:bCs/>
          <w:spacing w:val="-5"/>
          <w:sz w:val="22"/>
          <w:szCs w:val="22"/>
        </w:rPr>
        <w:t xml:space="preserve"> </w:t>
      </w:r>
      <w:r w:rsidRPr="005B2458">
        <w:rPr>
          <w:b/>
          <w:bCs/>
          <w:sz w:val="22"/>
          <w:szCs w:val="22"/>
        </w:rPr>
        <w:t>nuo</w:t>
      </w:r>
      <w:r w:rsidRPr="005B2458">
        <w:rPr>
          <w:b/>
          <w:bCs/>
          <w:spacing w:val="-5"/>
          <w:sz w:val="22"/>
          <w:szCs w:val="22"/>
        </w:rPr>
        <w:t xml:space="preserve"> </w:t>
      </w:r>
      <w:r w:rsidRPr="005B2458">
        <w:rPr>
          <w:b/>
          <w:bCs/>
          <w:sz w:val="22"/>
          <w:szCs w:val="22"/>
        </w:rPr>
        <w:t>ŽIV</w:t>
      </w:r>
      <w:r w:rsidRPr="005B2458">
        <w:rPr>
          <w:b/>
          <w:bCs/>
          <w:spacing w:val="-6"/>
          <w:sz w:val="22"/>
          <w:szCs w:val="22"/>
        </w:rPr>
        <w:t xml:space="preserve"> </w:t>
      </w:r>
      <w:r w:rsidRPr="005B2458">
        <w:rPr>
          <w:b/>
          <w:bCs/>
          <w:sz w:val="22"/>
          <w:szCs w:val="22"/>
        </w:rPr>
        <w:t>ar</w:t>
      </w:r>
      <w:r w:rsidRPr="005B2458">
        <w:rPr>
          <w:b/>
          <w:bCs/>
          <w:spacing w:val="-5"/>
          <w:sz w:val="22"/>
          <w:szCs w:val="22"/>
        </w:rPr>
        <w:t xml:space="preserve"> </w:t>
      </w:r>
      <w:r w:rsidRPr="005B2458">
        <w:rPr>
          <w:b/>
          <w:bCs/>
          <w:sz w:val="22"/>
          <w:szCs w:val="22"/>
        </w:rPr>
        <w:t>AIDS</w:t>
      </w:r>
      <w:r w:rsidRPr="005B2458">
        <w:rPr>
          <w:b/>
          <w:bCs/>
          <w:spacing w:val="-6"/>
          <w:sz w:val="22"/>
          <w:szCs w:val="22"/>
        </w:rPr>
        <w:t xml:space="preserve"> </w:t>
      </w:r>
      <w:r w:rsidRPr="005B2458">
        <w:rPr>
          <w:sz w:val="22"/>
          <w:szCs w:val="22"/>
        </w:rPr>
        <w:t>(pvz.,</w:t>
      </w:r>
      <w:r w:rsidRPr="005B2458">
        <w:rPr>
          <w:spacing w:val="-5"/>
          <w:sz w:val="22"/>
          <w:szCs w:val="22"/>
        </w:rPr>
        <w:t xml:space="preserve"> </w:t>
      </w:r>
      <w:r w:rsidRPr="005B2458">
        <w:rPr>
          <w:spacing w:val="-2"/>
          <w:sz w:val="22"/>
          <w:szCs w:val="22"/>
        </w:rPr>
        <w:t>ritonaviras);</w:t>
      </w:r>
    </w:p>
    <w:p w14:paraId="490D87F0"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sz w:val="22"/>
          <w:szCs w:val="22"/>
        </w:rPr>
        <w:t>kiti</w:t>
      </w:r>
      <w:r w:rsidRPr="005B2458">
        <w:rPr>
          <w:spacing w:val="-7"/>
          <w:sz w:val="22"/>
          <w:szCs w:val="22"/>
        </w:rPr>
        <w:t xml:space="preserve"> </w:t>
      </w:r>
      <w:r w:rsidRPr="005B2458">
        <w:rPr>
          <w:b/>
          <w:bCs/>
          <w:sz w:val="22"/>
          <w:szCs w:val="22"/>
        </w:rPr>
        <w:t>kraujo</w:t>
      </w:r>
      <w:r w:rsidRPr="005B2458">
        <w:rPr>
          <w:b/>
          <w:bCs/>
          <w:spacing w:val="-7"/>
          <w:sz w:val="22"/>
          <w:szCs w:val="22"/>
        </w:rPr>
        <w:t xml:space="preserve"> </w:t>
      </w:r>
      <w:r w:rsidRPr="005B2458">
        <w:rPr>
          <w:b/>
          <w:bCs/>
          <w:sz w:val="22"/>
          <w:szCs w:val="22"/>
        </w:rPr>
        <w:t>krešėjimui</w:t>
      </w:r>
      <w:r w:rsidRPr="005B2458">
        <w:rPr>
          <w:b/>
          <w:bCs/>
          <w:spacing w:val="-7"/>
          <w:sz w:val="22"/>
          <w:szCs w:val="22"/>
        </w:rPr>
        <w:t xml:space="preserve"> </w:t>
      </w:r>
      <w:r w:rsidRPr="005B2458">
        <w:rPr>
          <w:b/>
          <w:bCs/>
          <w:sz w:val="22"/>
          <w:szCs w:val="22"/>
        </w:rPr>
        <w:t>mažinti</w:t>
      </w:r>
      <w:r w:rsidRPr="005B2458">
        <w:rPr>
          <w:b/>
          <w:bCs/>
          <w:spacing w:val="-7"/>
          <w:sz w:val="22"/>
          <w:szCs w:val="22"/>
        </w:rPr>
        <w:t xml:space="preserve"> </w:t>
      </w:r>
      <w:r w:rsidRPr="005B2458">
        <w:rPr>
          <w:b/>
          <w:bCs/>
          <w:sz w:val="22"/>
          <w:szCs w:val="22"/>
        </w:rPr>
        <w:t>vartojami</w:t>
      </w:r>
      <w:r w:rsidRPr="005B2458">
        <w:rPr>
          <w:b/>
          <w:bCs/>
          <w:spacing w:val="-7"/>
          <w:sz w:val="22"/>
          <w:szCs w:val="22"/>
        </w:rPr>
        <w:t xml:space="preserve"> </w:t>
      </w:r>
      <w:r w:rsidRPr="005B2458">
        <w:rPr>
          <w:b/>
          <w:bCs/>
          <w:sz w:val="22"/>
          <w:szCs w:val="22"/>
        </w:rPr>
        <w:t>vaistai</w:t>
      </w:r>
      <w:r w:rsidRPr="005B2458">
        <w:rPr>
          <w:b/>
          <w:bCs/>
          <w:spacing w:val="-8"/>
          <w:sz w:val="22"/>
          <w:szCs w:val="22"/>
        </w:rPr>
        <w:t xml:space="preserve"> </w:t>
      </w:r>
      <w:r w:rsidRPr="005B2458">
        <w:rPr>
          <w:sz w:val="22"/>
          <w:szCs w:val="22"/>
        </w:rPr>
        <w:t>(pvz.,</w:t>
      </w:r>
      <w:r w:rsidRPr="005B2458">
        <w:rPr>
          <w:spacing w:val="-7"/>
          <w:sz w:val="22"/>
          <w:szCs w:val="22"/>
        </w:rPr>
        <w:t xml:space="preserve"> </w:t>
      </w:r>
      <w:r w:rsidRPr="005B2458">
        <w:rPr>
          <w:sz w:val="22"/>
          <w:szCs w:val="22"/>
        </w:rPr>
        <w:t>enoksaparinas</w:t>
      </w:r>
      <w:r w:rsidRPr="005B2458">
        <w:rPr>
          <w:spacing w:val="-7"/>
          <w:sz w:val="22"/>
          <w:szCs w:val="22"/>
        </w:rPr>
        <w:t xml:space="preserve"> </w:t>
      </w:r>
      <w:r w:rsidRPr="005B2458">
        <w:rPr>
          <w:sz w:val="22"/>
          <w:szCs w:val="22"/>
        </w:rPr>
        <w:t>ir</w:t>
      </w:r>
      <w:r w:rsidRPr="005B2458">
        <w:rPr>
          <w:spacing w:val="-7"/>
          <w:sz w:val="22"/>
          <w:szCs w:val="22"/>
        </w:rPr>
        <w:t xml:space="preserve"> </w:t>
      </w:r>
      <w:r w:rsidRPr="005B2458">
        <w:rPr>
          <w:spacing w:val="-2"/>
          <w:sz w:val="22"/>
          <w:szCs w:val="22"/>
        </w:rPr>
        <w:t>kt.);</w:t>
      </w:r>
    </w:p>
    <w:p w14:paraId="2724D1EA"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b/>
          <w:bCs/>
          <w:sz w:val="22"/>
          <w:szCs w:val="22"/>
        </w:rPr>
        <w:t>vaistai</w:t>
      </w:r>
      <w:r w:rsidRPr="005B2458">
        <w:rPr>
          <w:b/>
          <w:bCs/>
          <w:spacing w:val="-3"/>
          <w:sz w:val="22"/>
          <w:szCs w:val="22"/>
        </w:rPr>
        <w:t xml:space="preserve"> </w:t>
      </w:r>
      <w:r w:rsidRPr="005B2458">
        <w:rPr>
          <w:b/>
          <w:bCs/>
          <w:sz w:val="22"/>
          <w:szCs w:val="22"/>
        </w:rPr>
        <w:t>nuo</w:t>
      </w:r>
      <w:r w:rsidRPr="005B2458">
        <w:rPr>
          <w:b/>
          <w:bCs/>
          <w:spacing w:val="-3"/>
          <w:sz w:val="22"/>
          <w:szCs w:val="22"/>
        </w:rPr>
        <w:t xml:space="preserve"> </w:t>
      </w:r>
      <w:r w:rsidRPr="005B2458">
        <w:rPr>
          <w:b/>
          <w:bCs/>
          <w:sz w:val="22"/>
          <w:szCs w:val="22"/>
        </w:rPr>
        <w:t>uždegimo</w:t>
      </w:r>
      <w:r w:rsidRPr="005B2458">
        <w:rPr>
          <w:b/>
          <w:bCs/>
          <w:spacing w:val="-3"/>
          <w:sz w:val="22"/>
          <w:szCs w:val="22"/>
        </w:rPr>
        <w:t xml:space="preserve"> </w:t>
      </w:r>
      <w:r w:rsidRPr="005B2458">
        <w:rPr>
          <w:sz w:val="22"/>
          <w:szCs w:val="22"/>
        </w:rPr>
        <w:t>ar</w:t>
      </w:r>
      <w:r w:rsidRPr="005B2458">
        <w:rPr>
          <w:spacing w:val="-3"/>
          <w:sz w:val="22"/>
          <w:szCs w:val="22"/>
        </w:rPr>
        <w:t xml:space="preserve"> </w:t>
      </w:r>
      <w:r w:rsidRPr="005B2458">
        <w:rPr>
          <w:b/>
          <w:bCs/>
          <w:sz w:val="22"/>
          <w:szCs w:val="22"/>
        </w:rPr>
        <w:t>skausmo</w:t>
      </w:r>
      <w:r w:rsidRPr="005B2458">
        <w:rPr>
          <w:b/>
          <w:bCs/>
          <w:spacing w:val="-5"/>
          <w:sz w:val="22"/>
          <w:szCs w:val="22"/>
        </w:rPr>
        <w:t xml:space="preserve"> </w:t>
      </w:r>
      <w:r w:rsidRPr="005B2458">
        <w:rPr>
          <w:sz w:val="22"/>
          <w:szCs w:val="22"/>
        </w:rPr>
        <w:t>(pvz.,</w:t>
      </w:r>
      <w:r w:rsidRPr="005B2458">
        <w:rPr>
          <w:spacing w:val="-3"/>
          <w:sz w:val="22"/>
          <w:szCs w:val="22"/>
        </w:rPr>
        <w:t xml:space="preserve"> </w:t>
      </w:r>
      <w:r w:rsidRPr="005B2458">
        <w:rPr>
          <w:sz w:val="22"/>
          <w:szCs w:val="22"/>
        </w:rPr>
        <w:t>acetilsalicilo</w:t>
      </w:r>
      <w:r w:rsidRPr="005B2458">
        <w:rPr>
          <w:spacing w:val="-3"/>
          <w:sz w:val="22"/>
          <w:szCs w:val="22"/>
        </w:rPr>
        <w:t xml:space="preserve"> </w:t>
      </w:r>
      <w:r w:rsidRPr="005B2458">
        <w:rPr>
          <w:sz w:val="22"/>
          <w:szCs w:val="22"/>
        </w:rPr>
        <w:t>rūgštis</w:t>
      </w:r>
      <w:r w:rsidRPr="005B2458">
        <w:rPr>
          <w:spacing w:val="-3"/>
          <w:sz w:val="22"/>
          <w:szCs w:val="22"/>
        </w:rPr>
        <w:t xml:space="preserve"> </w:t>
      </w:r>
      <w:r w:rsidRPr="005B2458">
        <w:rPr>
          <w:sz w:val="22"/>
          <w:szCs w:val="22"/>
        </w:rPr>
        <w:t>ar</w:t>
      </w:r>
      <w:r w:rsidRPr="005B2458">
        <w:rPr>
          <w:spacing w:val="-3"/>
          <w:sz w:val="22"/>
          <w:szCs w:val="22"/>
        </w:rPr>
        <w:t xml:space="preserve"> </w:t>
      </w:r>
      <w:r w:rsidRPr="005B2458">
        <w:rPr>
          <w:sz w:val="22"/>
          <w:szCs w:val="22"/>
        </w:rPr>
        <w:t>naproksenas).</w:t>
      </w:r>
      <w:r w:rsidRPr="005B2458">
        <w:rPr>
          <w:spacing w:val="-3"/>
          <w:sz w:val="22"/>
          <w:szCs w:val="22"/>
        </w:rPr>
        <w:t xml:space="preserve"> </w:t>
      </w:r>
      <w:r w:rsidRPr="005B2458">
        <w:rPr>
          <w:sz w:val="22"/>
          <w:szCs w:val="22"/>
        </w:rPr>
        <w:t>Ypač,</w:t>
      </w:r>
      <w:r w:rsidRPr="005B2458">
        <w:rPr>
          <w:spacing w:val="-3"/>
          <w:sz w:val="22"/>
          <w:szCs w:val="22"/>
        </w:rPr>
        <w:t xml:space="preserve"> jeigu </w:t>
      </w:r>
      <w:r w:rsidRPr="005B2458">
        <w:rPr>
          <w:sz w:val="22"/>
          <w:szCs w:val="22"/>
        </w:rPr>
        <w:t xml:space="preserve">esate vyresni kaip 75 metų ir vartojate acetilsalicilo rūgšties, Jums gali būti padidėjusi kraujavimo </w:t>
      </w:r>
      <w:r w:rsidRPr="005B2458">
        <w:t>galimybė</w:t>
      </w:r>
      <w:r w:rsidRPr="005B2458">
        <w:rPr>
          <w:spacing w:val="-2"/>
          <w:sz w:val="22"/>
          <w:szCs w:val="22"/>
        </w:rPr>
        <w:t>;</w:t>
      </w:r>
    </w:p>
    <w:p w14:paraId="4A95BBAC" w14:textId="77777777" w:rsidR="00F46C0D" w:rsidRPr="005B2458"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5B2458">
        <w:rPr>
          <w:b/>
          <w:bCs/>
          <w:sz w:val="22"/>
          <w:szCs w:val="22"/>
        </w:rPr>
        <w:t>vaistai nuo aukšto kraujospūdžio ar širdies sutrikimų</w:t>
      </w:r>
      <w:r w:rsidRPr="005B2458">
        <w:rPr>
          <w:b/>
          <w:bCs/>
          <w:spacing w:val="-8"/>
          <w:sz w:val="22"/>
          <w:szCs w:val="22"/>
        </w:rPr>
        <w:t xml:space="preserve"> </w:t>
      </w:r>
      <w:r w:rsidRPr="005B2458">
        <w:rPr>
          <w:sz w:val="22"/>
          <w:szCs w:val="22"/>
        </w:rPr>
        <w:t xml:space="preserve">(pvz., </w:t>
      </w:r>
      <w:r w:rsidRPr="005B2458">
        <w:rPr>
          <w:spacing w:val="-2"/>
          <w:sz w:val="22"/>
          <w:szCs w:val="22"/>
        </w:rPr>
        <w:t>diltiazemas);</w:t>
      </w:r>
    </w:p>
    <w:p w14:paraId="6D4DA221" w14:textId="77777777" w:rsidR="00F46C0D" w:rsidRPr="005B2458" w:rsidRDefault="00F46C0D" w:rsidP="00F46C0D">
      <w:pPr>
        <w:pStyle w:val="Antrat2"/>
        <w:numPr>
          <w:ilvl w:val="1"/>
          <w:numId w:val="73"/>
        </w:numPr>
        <w:tabs>
          <w:tab w:val="left" w:pos="567"/>
        </w:tabs>
        <w:kinsoku w:val="0"/>
        <w:overflowPunct w:val="0"/>
        <w:ind w:left="567" w:hanging="567"/>
        <w:rPr>
          <w:spacing w:val="-2"/>
        </w:rPr>
      </w:pPr>
      <w:r w:rsidRPr="005B2458">
        <w:t>antidepresantai,</w:t>
      </w:r>
      <w:r w:rsidRPr="005B2458">
        <w:rPr>
          <w:spacing w:val="-16"/>
        </w:rPr>
        <w:t xml:space="preserve"> </w:t>
      </w:r>
      <w:r w:rsidRPr="005B2458">
        <w:rPr>
          <w:b w:val="0"/>
          <w:bCs w:val="0"/>
        </w:rPr>
        <w:t>vadinamieji</w:t>
      </w:r>
      <w:r w:rsidRPr="005B2458">
        <w:rPr>
          <w:spacing w:val="-14"/>
        </w:rPr>
        <w:t xml:space="preserve"> </w:t>
      </w:r>
      <w:r w:rsidRPr="005B2458">
        <w:t>selektyvieji</w:t>
      </w:r>
      <w:r w:rsidRPr="005B2458">
        <w:rPr>
          <w:spacing w:val="-13"/>
        </w:rPr>
        <w:t xml:space="preserve"> </w:t>
      </w:r>
      <w:r w:rsidRPr="005B2458">
        <w:t>serotonino</w:t>
      </w:r>
      <w:r w:rsidRPr="005B2458">
        <w:rPr>
          <w:spacing w:val="-12"/>
        </w:rPr>
        <w:t xml:space="preserve"> </w:t>
      </w:r>
      <w:r w:rsidRPr="005B2458">
        <w:t>reabsorbcijos</w:t>
      </w:r>
      <w:r w:rsidRPr="005B2458">
        <w:rPr>
          <w:spacing w:val="-13"/>
        </w:rPr>
        <w:t xml:space="preserve"> </w:t>
      </w:r>
      <w:r w:rsidRPr="005B2458">
        <w:t>inhibitoriai</w:t>
      </w:r>
      <w:r w:rsidRPr="005B2458">
        <w:rPr>
          <w:spacing w:val="-13"/>
        </w:rPr>
        <w:t xml:space="preserve"> </w:t>
      </w:r>
      <w:r w:rsidRPr="005B2458">
        <w:rPr>
          <w:b w:val="0"/>
          <w:bCs w:val="0"/>
          <w:spacing w:val="-4"/>
        </w:rPr>
        <w:t>arba</w:t>
      </w:r>
      <w:r w:rsidRPr="005B2458">
        <w:rPr>
          <w:spacing w:val="-4"/>
        </w:rPr>
        <w:t xml:space="preserve"> </w:t>
      </w:r>
      <w:r w:rsidRPr="005B2458">
        <w:rPr>
          <w:spacing w:val="-2"/>
        </w:rPr>
        <w:t>serotonino-noradrenalino</w:t>
      </w:r>
      <w:r w:rsidRPr="005B2458">
        <w:rPr>
          <w:spacing w:val="22"/>
        </w:rPr>
        <w:t xml:space="preserve"> </w:t>
      </w:r>
      <w:r w:rsidRPr="005B2458">
        <w:rPr>
          <w:spacing w:val="-2"/>
        </w:rPr>
        <w:t>reabsorbcijos</w:t>
      </w:r>
      <w:r w:rsidRPr="005B2458">
        <w:rPr>
          <w:spacing w:val="22"/>
        </w:rPr>
        <w:t xml:space="preserve"> </w:t>
      </w:r>
      <w:r w:rsidRPr="005B2458">
        <w:rPr>
          <w:spacing w:val="-2"/>
        </w:rPr>
        <w:t>inhibitoriai.</w:t>
      </w:r>
    </w:p>
    <w:p w14:paraId="5651B45D" w14:textId="77777777" w:rsidR="00F46C0D" w:rsidRPr="00407F9F" w:rsidRDefault="00F46C0D" w:rsidP="00F46C0D">
      <w:pPr>
        <w:pStyle w:val="Pagrindinistekstas"/>
        <w:tabs>
          <w:tab w:val="left" w:pos="567"/>
        </w:tabs>
        <w:kinsoku w:val="0"/>
        <w:overflowPunct w:val="0"/>
        <w:ind w:left="567" w:hanging="567"/>
      </w:pPr>
    </w:p>
    <w:p w14:paraId="17812EAD" w14:textId="77777777" w:rsidR="00F46C0D" w:rsidRPr="00407F9F" w:rsidRDefault="00F46C0D" w:rsidP="00F46C0D">
      <w:pPr>
        <w:pStyle w:val="Pagrindinistekstas"/>
        <w:tabs>
          <w:tab w:val="left" w:pos="0"/>
        </w:tabs>
        <w:kinsoku w:val="0"/>
        <w:overflowPunct w:val="0"/>
        <w:ind w:left="0"/>
        <w:rPr>
          <w:spacing w:val="-2"/>
        </w:rPr>
      </w:pPr>
      <w:r w:rsidRPr="00407F9F">
        <w:t>Toliau</w:t>
      </w:r>
      <w:r w:rsidRPr="00407F9F">
        <w:rPr>
          <w:spacing w:val="-9"/>
        </w:rPr>
        <w:t xml:space="preserve"> </w:t>
      </w:r>
      <w:r w:rsidRPr="00407F9F">
        <w:t>išvardyti</w:t>
      </w:r>
      <w:r w:rsidRPr="00407F9F">
        <w:rPr>
          <w:spacing w:val="-7"/>
        </w:rPr>
        <w:t xml:space="preserve"> </w:t>
      </w:r>
      <w:r w:rsidRPr="00407F9F">
        <w:t>vaistai</w:t>
      </w:r>
      <w:r w:rsidRPr="00407F9F">
        <w:rPr>
          <w:spacing w:val="-7"/>
        </w:rPr>
        <w:t xml:space="preserve"> </w:t>
      </w:r>
      <w:r w:rsidRPr="00407F9F">
        <w:t>gali</w:t>
      </w:r>
      <w:r w:rsidRPr="00407F9F">
        <w:rPr>
          <w:spacing w:val="-7"/>
        </w:rPr>
        <w:t xml:space="preserve"> </w:t>
      </w:r>
      <w:r w:rsidRPr="00407F9F">
        <w:t>silpninti</w:t>
      </w:r>
      <w:r w:rsidRPr="00407F9F">
        <w:rPr>
          <w:spacing w:val="-7"/>
        </w:rPr>
        <w:t xml:space="preserve"> </w:t>
      </w:r>
      <w:r w:rsidRPr="00407F9F">
        <w:t>Apixaban STADA</w:t>
      </w:r>
      <w:r w:rsidRPr="00407F9F">
        <w:rPr>
          <w:spacing w:val="-7"/>
        </w:rPr>
        <w:t xml:space="preserve"> </w:t>
      </w:r>
      <w:r w:rsidRPr="00407F9F">
        <w:t>gebėjimą</w:t>
      </w:r>
      <w:r w:rsidRPr="00407F9F">
        <w:rPr>
          <w:spacing w:val="-7"/>
        </w:rPr>
        <w:t xml:space="preserve"> </w:t>
      </w:r>
      <w:r w:rsidRPr="00407F9F">
        <w:t>apsaugoti</w:t>
      </w:r>
      <w:r w:rsidRPr="00407F9F">
        <w:rPr>
          <w:spacing w:val="-7"/>
        </w:rPr>
        <w:t xml:space="preserve"> </w:t>
      </w:r>
      <w:r w:rsidRPr="00407F9F">
        <w:t>nuo</w:t>
      </w:r>
      <w:r w:rsidRPr="00407F9F">
        <w:rPr>
          <w:spacing w:val="-7"/>
        </w:rPr>
        <w:t xml:space="preserve"> </w:t>
      </w:r>
      <w:r w:rsidRPr="00407F9F">
        <w:t>kraujo</w:t>
      </w:r>
      <w:r w:rsidRPr="00407F9F">
        <w:rPr>
          <w:spacing w:val="-7"/>
        </w:rPr>
        <w:t xml:space="preserve"> </w:t>
      </w:r>
      <w:r w:rsidRPr="00407F9F">
        <w:t>krešulių</w:t>
      </w:r>
      <w:r w:rsidRPr="00407F9F">
        <w:rPr>
          <w:spacing w:val="-6"/>
        </w:rPr>
        <w:t xml:space="preserve"> </w:t>
      </w:r>
      <w:r w:rsidRPr="00407F9F">
        <w:rPr>
          <w:spacing w:val="-2"/>
        </w:rPr>
        <w:t>susiformavimo:</w:t>
      </w:r>
    </w:p>
    <w:p w14:paraId="51E862FC"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vaistai nuo</w:t>
      </w:r>
      <w:r w:rsidRPr="00407F9F">
        <w:rPr>
          <w:b/>
          <w:bCs/>
          <w:spacing w:val="-10"/>
          <w:sz w:val="22"/>
          <w:szCs w:val="22"/>
        </w:rPr>
        <w:t xml:space="preserve"> </w:t>
      </w:r>
      <w:r w:rsidRPr="00407F9F">
        <w:rPr>
          <w:b/>
          <w:bCs/>
          <w:sz w:val="22"/>
          <w:szCs w:val="22"/>
        </w:rPr>
        <w:t>epilepsijos</w:t>
      </w:r>
      <w:r w:rsidRPr="00407F9F">
        <w:rPr>
          <w:b/>
          <w:bCs/>
          <w:spacing w:val="-7"/>
          <w:sz w:val="22"/>
          <w:szCs w:val="22"/>
        </w:rPr>
        <w:t xml:space="preserve"> </w:t>
      </w:r>
      <w:r w:rsidRPr="00407F9F">
        <w:rPr>
          <w:b/>
          <w:bCs/>
          <w:sz w:val="22"/>
          <w:szCs w:val="22"/>
        </w:rPr>
        <w:t>ar</w:t>
      </w:r>
      <w:r w:rsidRPr="00407F9F">
        <w:rPr>
          <w:b/>
          <w:bCs/>
          <w:spacing w:val="-7"/>
          <w:sz w:val="22"/>
          <w:szCs w:val="22"/>
        </w:rPr>
        <w:t xml:space="preserve"> </w:t>
      </w:r>
      <w:r w:rsidRPr="00407F9F">
        <w:rPr>
          <w:b/>
          <w:bCs/>
          <w:sz w:val="22"/>
          <w:szCs w:val="22"/>
        </w:rPr>
        <w:t>traukulių</w:t>
      </w:r>
      <w:r w:rsidRPr="00407F9F">
        <w:rPr>
          <w:b/>
          <w:bCs/>
          <w:spacing w:val="-7"/>
          <w:sz w:val="22"/>
          <w:szCs w:val="22"/>
        </w:rPr>
        <w:t xml:space="preserve"> </w:t>
      </w:r>
      <w:r w:rsidRPr="00407F9F">
        <w:rPr>
          <w:sz w:val="22"/>
          <w:szCs w:val="22"/>
        </w:rPr>
        <w:t>(pvz.,</w:t>
      </w:r>
      <w:r w:rsidRPr="00407F9F">
        <w:rPr>
          <w:spacing w:val="-8"/>
          <w:sz w:val="22"/>
          <w:szCs w:val="22"/>
        </w:rPr>
        <w:t xml:space="preserve"> </w:t>
      </w:r>
      <w:r w:rsidRPr="00407F9F">
        <w:rPr>
          <w:sz w:val="22"/>
          <w:szCs w:val="22"/>
        </w:rPr>
        <w:t>fenitoinas</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pacing w:val="-2"/>
          <w:sz w:val="22"/>
          <w:szCs w:val="22"/>
        </w:rPr>
        <w:t>kt.);</w:t>
      </w:r>
    </w:p>
    <w:p w14:paraId="5B2A49F7"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jonažolės</w:t>
      </w:r>
      <w:r w:rsidRPr="00407F9F">
        <w:rPr>
          <w:b/>
          <w:bCs/>
          <w:spacing w:val="-12"/>
          <w:sz w:val="22"/>
          <w:szCs w:val="22"/>
        </w:rPr>
        <w:t xml:space="preserve"> </w:t>
      </w:r>
      <w:r w:rsidRPr="00407F9F">
        <w:rPr>
          <w:b/>
          <w:bCs/>
          <w:sz w:val="22"/>
          <w:szCs w:val="22"/>
        </w:rPr>
        <w:t>preparatai</w:t>
      </w:r>
      <w:r w:rsidRPr="00407F9F">
        <w:rPr>
          <w:b/>
          <w:bCs/>
          <w:spacing w:val="-10"/>
          <w:sz w:val="22"/>
          <w:szCs w:val="22"/>
        </w:rPr>
        <w:t xml:space="preserve"> </w:t>
      </w:r>
      <w:r w:rsidRPr="00407F9F">
        <w:rPr>
          <w:sz w:val="22"/>
          <w:szCs w:val="22"/>
        </w:rPr>
        <w:t>(vaistažolių papildas, vartojamas nuo depresijos)</w:t>
      </w:r>
      <w:r w:rsidRPr="00407F9F">
        <w:rPr>
          <w:spacing w:val="-2"/>
          <w:sz w:val="22"/>
          <w:szCs w:val="22"/>
        </w:rPr>
        <w:t>;</w:t>
      </w:r>
    </w:p>
    <w:p w14:paraId="00648291" w14:textId="77777777" w:rsidR="00F46C0D" w:rsidRPr="00407F9F" w:rsidRDefault="00F46C0D" w:rsidP="00F46C0D">
      <w:pPr>
        <w:pStyle w:val="Sraopastraipa"/>
        <w:numPr>
          <w:ilvl w:val="1"/>
          <w:numId w:val="73"/>
        </w:numPr>
        <w:tabs>
          <w:tab w:val="left" w:pos="567"/>
        </w:tabs>
        <w:kinsoku w:val="0"/>
        <w:overflowPunct w:val="0"/>
        <w:ind w:left="567" w:hanging="567"/>
        <w:rPr>
          <w:color w:val="000000"/>
          <w:spacing w:val="-2"/>
          <w:sz w:val="22"/>
          <w:szCs w:val="22"/>
        </w:rPr>
      </w:pPr>
      <w:r w:rsidRPr="00407F9F">
        <w:rPr>
          <w:b/>
          <w:bCs/>
          <w:sz w:val="22"/>
          <w:szCs w:val="22"/>
        </w:rPr>
        <w:t>tuberkuliozei</w:t>
      </w:r>
      <w:r w:rsidRPr="00407F9F">
        <w:rPr>
          <w:b/>
          <w:bCs/>
          <w:spacing w:val="-7"/>
          <w:sz w:val="22"/>
          <w:szCs w:val="22"/>
        </w:rPr>
        <w:t xml:space="preserve"> </w:t>
      </w:r>
      <w:r w:rsidRPr="00407F9F">
        <w:rPr>
          <w:sz w:val="22"/>
          <w:szCs w:val="22"/>
        </w:rPr>
        <w:t>ar</w:t>
      </w:r>
      <w:r w:rsidRPr="00407F9F">
        <w:rPr>
          <w:spacing w:val="-6"/>
          <w:sz w:val="22"/>
          <w:szCs w:val="22"/>
        </w:rPr>
        <w:t xml:space="preserve"> </w:t>
      </w:r>
      <w:r w:rsidRPr="00407F9F">
        <w:rPr>
          <w:b/>
          <w:bCs/>
          <w:sz w:val="22"/>
          <w:szCs w:val="22"/>
        </w:rPr>
        <w:t>kitoms</w:t>
      </w:r>
      <w:r w:rsidRPr="00407F9F">
        <w:rPr>
          <w:b/>
          <w:bCs/>
          <w:spacing w:val="-8"/>
          <w:sz w:val="22"/>
          <w:szCs w:val="22"/>
        </w:rPr>
        <w:t xml:space="preserve"> </w:t>
      </w:r>
      <w:r w:rsidRPr="00407F9F">
        <w:rPr>
          <w:b/>
          <w:bCs/>
          <w:sz w:val="22"/>
          <w:szCs w:val="22"/>
        </w:rPr>
        <w:t>infekcijoms</w:t>
      </w:r>
      <w:r w:rsidRPr="00407F9F">
        <w:rPr>
          <w:b/>
          <w:bCs/>
          <w:spacing w:val="-7"/>
          <w:sz w:val="22"/>
          <w:szCs w:val="22"/>
        </w:rPr>
        <w:t xml:space="preserve"> </w:t>
      </w:r>
      <w:r w:rsidRPr="00407F9F">
        <w:rPr>
          <w:b/>
          <w:bCs/>
          <w:sz w:val="22"/>
          <w:szCs w:val="22"/>
        </w:rPr>
        <w:t>gydyti</w:t>
      </w:r>
      <w:r w:rsidRPr="00407F9F">
        <w:rPr>
          <w:b/>
          <w:bCs/>
          <w:spacing w:val="-7"/>
          <w:sz w:val="22"/>
          <w:szCs w:val="22"/>
        </w:rPr>
        <w:t xml:space="preserve"> </w:t>
      </w:r>
      <w:r w:rsidRPr="00407F9F">
        <w:rPr>
          <w:b/>
          <w:bCs/>
          <w:sz w:val="22"/>
          <w:szCs w:val="22"/>
        </w:rPr>
        <w:t>vartojami</w:t>
      </w:r>
      <w:r w:rsidRPr="00407F9F">
        <w:rPr>
          <w:b/>
          <w:bCs/>
          <w:spacing w:val="-8"/>
          <w:sz w:val="22"/>
          <w:szCs w:val="22"/>
        </w:rPr>
        <w:t xml:space="preserve"> </w:t>
      </w:r>
      <w:r w:rsidRPr="00407F9F">
        <w:rPr>
          <w:b/>
          <w:bCs/>
          <w:sz w:val="22"/>
          <w:szCs w:val="22"/>
        </w:rPr>
        <w:t>vaistai</w:t>
      </w:r>
      <w:r w:rsidRPr="00407F9F">
        <w:rPr>
          <w:b/>
          <w:bCs/>
          <w:spacing w:val="-7"/>
          <w:sz w:val="22"/>
          <w:szCs w:val="22"/>
        </w:rPr>
        <w:t xml:space="preserve"> </w:t>
      </w:r>
      <w:r w:rsidRPr="00407F9F">
        <w:rPr>
          <w:sz w:val="22"/>
          <w:szCs w:val="22"/>
        </w:rPr>
        <w:t>(pvz.,</w:t>
      </w:r>
      <w:r w:rsidRPr="00407F9F">
        <w:rPr>
          <w:spacing w:val="-7"/>
          <w:sz w:val="22"/>
          <w:szCs w:val="22"/>
        </w:rPr>
        <w:t xml:space="preserve"> </w:t>
      </w:r>
      <w:r w:rsidRPr="00407F9F">
        <w:rPr>
          <w:spacing w:val="-2"/>
          <w:sz w:val="22"/>
          <w:szCs w:val="22"/>
        </w:rPr>
        <w:t>rifampicinas).</w:t>
      </w:r>
    </w:p>
    <w:p w14:paraId="2AF1B57E" w14:textId="77777777" w:rsidR="009146E3" w:rsidRPr="00407F9F" w:rsidRDefault="009146E3" w:rsidP="0050091B">
      <w:pPr>
        <w:pStyle w:val="Antrat2"/>
        <w:kinsoku w:val="0"/>
        <w:overflowPunct w:val="0"/>
        <w:ind w:left="0"/>
      </w:pPr>
    </w:p>
    <w:p w14:paraId="15CC5AD3" w14:textId="77777777" w:rsidR="00AB5936" w:rsidRPr="00407F9F" w:rsidRDefault="00AB5936" w:rsidP="0050091B">
      <w:pPr>
        <w:pStyle w:val="Antrat2"/>
        <w:kinsoku w:val="0"/>
        <w:overflowPunct w:val="0"/>
        <w:ind w:left="0"/>
        <w:rPr>
          <w:spacing w:val="-2"/>
        </w:rPr>
      </w:pPr>
      <w:r w:rsidRPr="00407F9F">
        <w:t>Nėštumas</w:t>
      </w:r>
      <w:r w:rsidRPr="00407F9F">
        <w:rPr>
          <w:spacing w:val="-6"/>
        </w:rPr>
        <w:t xml:space="preserve"> </w:t>
      </w:r>
      <w:r w:rsidRPr="00407F9F">
        <w:t>ir</w:t>
      </w:r>
      <w:r w:rsidRPr="00407F9F">
        <w:rPr>
          <w:spacing w:val="-6"/>
        </w:rPr>
        <w:t xml:space="preserve"> </w:t>
      </w:r>
      <w:r w:rsidRPr="00407F9F">
        <w:t>žindymo</w:t>
      </w:r>
      <w:r w:rsidRPr="00407F9F">
        <w:rPr>
          <w:spacing w:val="-5"/>
        </w:rPr>
        <w:t xml:space="preserve"> </w:t>
      </w:r>
      <w:r w:rsidRPr="00407F9F">
        <w:rPr>
          <w:spacing w:val="-2"/>
        </w:rPr>
        <w:t>laikotarpis</w:t>
      </w:r>
    </w:p>
    <w:p w14:paraId="5BC50D6B" w14:textId="77777777" w:rsidR="00AB5936" w:rsidRPr="00407F9F" w:rsidRDefault="00AB5936" w:rsidP="0050091B">
      <w:pPr>
        <w:pStyle w:val="Pagrindinistekstas"/>
        <w:kinsoku w:val="0"/>
        <w:overflowPunct w:val="0"/>
        <w:ind w:left="0"/>
      </w:pPr>
      <w:r w:rsidRPr="00407F9F">
        <w:t>Jeigu</w:t>
      </w:r>
      <w:r w:rsidRPr="00407F9F">
        <w:rPr>
          <w:spacing w:val="-3"/>
        </w:rPr>
        <w:t xml:space="preserve"> </w:t>
      </w:r>
      <w:r w:rsidRPr="00407F9F">
        <w:t>esate</w:t>
      </w:r>
      <w:r w:rsidRPr="00407F9F">
        <w:rPr>
          <w:spacing w:val="-3"/>
        </w:rPr>
        <w:t xml:space="preserve"> </w:t>
      </w:r>
      <w:r w:rsidRPr="00407F9F">
        <w:t>nėščia,</w:t>
      </w:r>
      <w:r w:rsidRPr="00407F9F">
        <w:rPr>
          <w:spacing w:val="-3"/>
        </w:rPr>
        <w:t xml:space="preserve"> </w:t>
      </w:r>
      <w:r w:rsidRPr="00407F9F">
        <w:t>žindote</w:t>
      </w:r>
      <w:r w:rsidRPr="00407F9F">
        <w:rPr>
          <w:spacing w:val="-3"/>
        </w:rPr>
        <w:t xml:space="preserve"> </w:t>
      </w:r>
      <w:r w:rsidRPr="00407F9F">
        <w:t>kūdikį,</w:t>
      </w:r>
      <w:r w:rsidRPr="00407F9F">
        <w:rPr>
          <w:spacing w:val="-3"/>
        </w:rPr>
        <w:t xml:space="preserve"> </w:t>
      </w:r>
      <w:r w:rsidRPr="00407F9F">
        <w:t>manote,</w:t>
      </w:r>
      <w:r w:rsidRPr="00407F9F">
        <w:rPr>
          <w:spacing w:val="-3"/>
        </w:rPr>
        <w:t xml:space="preserve"> </w:t>
      </w:r>
      <w:r w:rsidRPr="00407F9F">
        <w:t>kad</w:t>
      </w:r>
      <w:r w:rsidRPr="00407F9F">
        <w:rPr>
          <w:spacing w:val="-3"/>
        </w:rPr>
        <w:t xml:space="preserve"> </w:t>
      </w:r>
      <w:r w:rsidRPr="00407F9F">
        <w:t>galbūt</w:t>
      </w:r>
      <w:r w:rsidRPr="00407F9F">
        <w:rPr>
          <w:spacing w:val="-3"/>
        </w:rPr>
        <w:t xml:space="preserve"> </w:t>
      </w:r>
      <w:r w:rsidRPr="00407F9F">
        <w:t>esate</w:t>
      </w:r>
      <w:r w:rsidRPr="00407F9F">
        <w:rPr>
          <w:spacing w:val="-3"/>
        </w:rPr>
        <w:t xml:space="preserve"> </w:t>
      </w:r>
      <w:r w:rsidRPr="00407F9F">
        <w:t>nėščia</w:t>
      </w:r>
      <w:r w:rsidR="009146E3" w:rsidRPr="00407F9F">
        <w:t>,</w:t>
      </w:r>
      <w:r w:rsidRPr="00407F9F">
        <w:rPr>
          <w:spacing w:val="-3"/>
        </w:rPr>
        <w:t xml:space="preserve"> </w:t>
      </w:r>
      <w:r w:rsidRPr="00407F9F">
        <w:t>arba</w:t>
      </w:r>
      <w:r w:rsidRPr="00407F9F">
        <w:rPr>
          <w:spacing w:val="-3"/>
        </w:rPr>
        <w:t xml:space="preserve"> </w:t>
      </w:r>
      <w:r w:rsidRPr="00407F9F">
        <w:t>planuojate</w:t>
      </w:r>
      <w:r w:rsidRPr="00407F9F">
        <w:rPr>
          <w:spacing w:val="-3"/>
        </w:rPr>
        <w:t xml:space="preserve"> </w:t>
      </w:r>
      <w:r w:rsidRPr="00407F9F">
        <w:t>pastoti,</w:t>
      </w:r>
      <w:r w:rsidRPr="00407F9F">
        <w:rPr>
          <w:spacing w:val="-3"/>
        </w:rPr>
        <w:t xml:space="preserve"> </w:t>
      </w:r>
      <w:r w:rsidRPr="00407F9F">
        <w:t>tai</w:t>
      </w:r>
      <w:r w:rsidRPr="00407F9F">
        <w:rPr>
          <w:spacing w:val="-3"/>
        </w:rPr>
        <w:t xml:space="preserve"> </w:t>
      </w:r>
      <w:r w:rsidRPr="00407F9F">
        <w:t>prieš varto</w:t>
      </w:r>
      <w:r w:rsidR="009146E3" w:rsidRPr="00407F9F">
        <w:t>dama</w:t>
      </w:r>
      <w:r w:rsidRPr="00407F9F">
        <w:t xml:space="preserve"> šį vaistą pasitarkite su gydytoju, vaistininku arba slaugytoj</w:t>
      </w:r>
      <w:r w:rsidR="007D3960" w:rsidRPr="00407F9F">
        <w:t>u</w:t>
      </w:r>
      <w:r w:rsidRPr="00407F9F">
        <w:t>.</w:t>
      </w:r>
    </w:p>
    <w:p w14:paraId="31A0A7A0" w14:textId="77777777" w:rsidR="00AB5936" w:rsidRPr="00407F9F" w:rsidRDefault="00AB5936" w:rsidP="0050091B">
      <w:pPr>
        <w:pStyle w:val="Pagrindinistekstas"/>
        <w:kinsoku w:val="0"/>
        <w:overflowPunct w:val="0"/>
        <w:ind w:left="0"/>
      </w:pPr>
    </w:p>
    <w:p w14:paraId="7B4B7239" w14:textId="77777777" w:rsidR="00F46C0D" w:rsidRPr="00407F9F" w:rsidRDefault="00F46C0D" w:rsidP="00F46C0D">
      <w:pPr>
        <w:pStyle w:val="Pagrindinistekstas"/>
        <w:kinsoku w:val="0"/>
        <w:overflowPunct w:val="0"/>
        <w:ind w:left="0"/>
        <w:rPr>
          <w:u w:val="single"/>
        </w:rPr>
      </w:pPr>
      <w:r w:rsidRPr="00407F9F">
        <w:rPr>
          <w:u w:val="single"/>
        </w:rPr>
        <w:t>Nėštumas</w:t>
      </w:r>
    </w:p>
    <w:p w14:paraId="1869F164" w14:textId="77777777" w:rsidR="00F46C0D" w:rsidRPr="00407F9F" w:rsidRDefault="00F46C0D" w:rsidP="00F46C0D">
      <w:pPr>
        <w:pStyle w:val="Pagrindinistekstas"/>
        <w:kinsoku w:val="0"/>
        <w:overflowPunct w:val="0"/>
        <w:ind w:left="0"/>
      </w:pPr>
      <w:r w:rsidRPr="00407F9F">
        <w:t>Apiksabano</w:t>
      </w:r>
      <w:r w:rsidRPr="00407F9F">
        <w:rPr>
          <w:spacing w:val="-2"/>
        </w:rPr>
        <w:t xml:space="preserve"> </w:t>
      </w:r>
      <w:r w:rsidRPr="00407F9F">
        <w:t>poveikis</w:t>
      </w:r>
      <w:r w:rsidRPr="00407F9F">
        <w:rPr>
          <w:spacing w:val="-3"/>
        </w:rPr>
        <w:t xml:space="preserve"> </w:t>
      </w:r>
      <w:r w:rsidRPr="00407F9F">
        <w:t>nėštumo</w:t>
      </w:r>
      <w:r w:rsidRPr="00407F9F">
        <w:rPr>
          <w:spacing w:val="-3"/>
        </w:rPr>
        <w:t xml:space="preserve"> </w:t>
      </w:r>
      <w:r w:rsidRPr="00407F9F">
        <w:t>eigai</w:t>
      </w:r>
      <w:r w:rsidRPr="00407F9F">
        <w:rPr>
          <w:spacing w:val="-3"/>
        </w:rPr>
        <w:t xml:space="preserve"> </w:t>
      </w:r>
      <w:r w:rsidRPr="00407F9F">
        <w:t>ir</w:t>
      </w:r>
      <w:r w:rsidRPr="00407F9F">
        <w:rPr>
          <w:spacing w:val="-3"/>
        </w:rPr>
        <w:t xml:space="preserve"> </w:t>
      </w:r>
      <w:r w:rsidRPr="00407F9F">
        <w:t>negimusiam</w:t>
      </w:r>
      <w:r w:rsidRPr="00407F9F">
        <w:rPr>
          <w:spacing w:val="-3"/>
        </w:rPr>
        <w:t xml:space="preserve"> </w:t>
      </w:r>
      <w:r w:rsidRPr="00407F9F">
        <w:t>kūdikiui</w:t>
      </w:r>
      <w:r w:rsidRPr="00407F9F">
        <w:rPr>
          <w:spacing w:val="-3"/>
        </w:rPr>
        <w:t xml:space="preserve"> </w:t>
      </w:r>
      <w:r w:rsidRPr="00407F9F">
        <w:t>nežinomas.</w:t>
      </w:r>
      <w:r w:rsidRPr="00407F9F">
        <w:rPr>
          <w:spacing w:val="-3"/>
        </w:rPr>
        <w:t xml:space="preserve"> </w:t>
      </w:r>
      <w:r w:rsidRPr="005B2458">
        <w:t>Nėštumo</w:t>
      </w:r>
      <w:r w:rsidRPr="005B2458">
        <w:rPr>
          <w:spacing w:val="-3"/>
        </w:rPr>
        <w:t xml:space="preserve"> </w:t>
      </w:r>
      <w:r w:rsidRPr="005B2458">
        <w:t>metu</w:t>
      </w:r>
      <w:r w:rsidRPr="005B2458">
        <w:rPr>
          <w:spacing w:val="-3"/>
        </w:rPr>
        <w:t xml:space="preserve"> </w:t>
      </w:r>
      <w:r w:rsidRPr="005B2458">
        <w:t>šio</w:t>
      </w:r>
      <w:r w:rsidRPr="005B2458">
        <w:rPr>
          <w:spacing w:val="-3"/>
        </w:rPr>
        <w:t xml:space="preserve"> </w:t>
      </w:r>
      <w:r w:rsidRPr="005B2458">
        <w:t>vaisto</w:t>
      </w:r>
      <w:r w:rsidRPr="005B2458">
        <w:rPr>
          <w:spacing w:val="-3"/>
        </w:rPr>
        <w:t xml:space="preserve"> </w:t>
      </w:r>
      <w:r w:rsidRPr="005B2458">
        <w:t>vartoti negalima.</w:t>
      </w:r>
      <w:r w:rsidRPr="00407F9F">
        <w:t xml:space="preserve"> Jeigu šio vaisto vartojimo metu pastojote, </w:t>
      </w:r>
      <w:r w:rsidRPr="00407F9F">
        <w:rPr>
          <w:b/>
          <w:bCs/>
        </w:rPr>
        <w:t>nedelsdama kreipkitės į savo gydytoją</w:t>
      </w:r>
      <w:r w:rsidRPr="00407F9F">
        <w:t>.</w:t>
      </w:r>
    </w:p>
    <w:p w14:paraId="335E4665" w14:textId="77777777" w:rsidR="00F46C0D" w:rsidRPr="00407F9F" w:rsidRDefault="00F46C0D" w:rsidP="00F46C0D">
      <w:pPr>
        <w:pStyle w:val="Pagrindinistekstas"/>
        <w:kinsoku w:val="0"/>
        <w:overflowPunct w:val="0"/>
        <w:ind w:left="0"/>
      </w:pPr>
    </w:p>
    <w:p w14:paraId="42BF6BF4" w14:textId="77777777" w:rsidR="00F46C0D" w:rsidRPr="00407F9F" w:rsidRDefault="00F46C0D" w:rsidP="00F46C0D">
      <w:pPr>
        <w:pStyle w:val="Pagrindinistekstas"/>
        <w:kinsoku w:val="0"/>
        <w:overflowPunct w:val="0"/>
        <w:ind w:left="0"/>
        <w:rPr>
          <w:u w:val="single"/>
        </w:rPr>
      </w:pPr>
      <w:r w:rsidRPr="00407F9F">
        <w:rPr>
          <w:u w:val="single"/>
        </w:rPr>
        <w:t>Žindymas</w:t>
      </w:r>
    </w:p>
    <w:p w14:paraId="449D529F" w14:textId="77777777" w:rsidR="00F46C0D" w:rsidRPr="00407F9F" w:rsidRDefault="00F46C0D" w:rsidP="00F46C0D">
      <w:pPr>
        <w:pStyle w:val="Pagrindinistekstas"/>
        <w:kinsoku w:val="0"/>
        <w:overflowPunct w:val="0"/>
        <w:ind w:left="0"/>
      </w:pPr>
      <w:r w:rsidRPr="00407F9F">
        <w:t>Nežinoma,</w:t>
      </w:r>
      <w:r w:rsidRPr="00407F9F">
        <w:rPr>
          <w:spacing w:val="-3"/>
        </w:rPr>
        <w:t xml:space="preserve"> </w:t>
      </w:r>
      <w:r w:rsidRPr="00407F9F">
        <w:t>ar</w:t>
      </w:r>
      <w:r w:rsidRPr="00407F9F">
        <w:rPr>
          <w:spacing w:val="-3"/>
        </w:rPr>
        <w:t xml:space="preserve"> a</w:t>
      </w:r>
      <w:r w:rsidRPr="00407F9F">
        <w:t>piksabano</w:t>
      </w:r>
      <w:r w:rsidRPr="00407F9F">
        <w:rPr>
          <w:spacing w:val="-2"/>
        </w:rPr>
        <w:t xml:space="preserve"> </w:t>
      </w:r>
      <w:r w:rsidRPr="00407F9F">
        <w:t>išsiskiria</w:t>
      </w:r>
      <w:r w:rsidRPr="00407F9F">
        <w:rPr>
          <w:spacing w:val="-3"/>
        </w:rPr>
        <w:t xml:space="preserve"> </w:t>
      </w:r>
      <w:r w:rsidRPr="00407F9F">
        <w:t>į</w:t>
      </w:r>
      <w:r w:rsidRPr="00407F9F">
        <w:rPr>
          <w:spacing w:val="-3"/>
        </w:rPr>
        <w:t xml:space="preserve"> </w:t>
      </w:r>
      <w:r w:rsidRPr="00407F9F">
        <w:t>gydytų moterų pieną.</w:t>
      </w:r>
      <w:r w:rsidRPr="00407F9F">
        <w:rPr>
          <w:spacing w:val="-3"/>
        </w:rPr>
        <w:t xml:space="preserve"> </w:t>
      </w:r>
      <w:r w:rsidRPr="00407F9F">
        <w:t>Prieš</w:t>
      </w:r>
      <w:r w:rsidRPr="00407F9F">
        <w:rPr>
          <w:spacing w:val="-3"/>
        </w:rPr>
        <w:t xml:space="preserve"> </w:t>
      </w:r>
      <w:r w:rsidRPr="00407F9F">
        <w:t>vartojant</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žindymo</w:t>
      </w:r>
      <w:r w:rsidRPr="00407F9F">
        <w:rPr>
          <w:spacing w:val="-3"/>
        </w:rPr>
        <w:t xml:space="preserve"> </w:t>
      </w:r>
      <w:r w:rsidRPr="00407F9F">
        <w:t>metu,</w:t>
      </w:r>
      <w:r w:rsidRPr="00407F9F">
        <w:rPr>
          <w:spacing w:val="-3"/>
        </w:rPr>
        <w:t xml:space="preserve"> </w:t>
      </w:r>
      <w:r w:rsidRPr="00407F9F">
        <w:t>pasitarkite</w:t>
      </w:r>
      <w:r w:rsidRPr="00407F9F">
        <w:rPr>
          <w:spacing w:val="-3"/>
        </w:rPr>
        <w:t xml:space="preserve"> </w:t>
      </w:r>
      <w:r w:rsidRPr="00407F9F">
        <w:t>su gydytoju, vaistininku arba slaugytoju. Jie Jums patars arba nutraukti žindymą, arba nutraukti ar nepradėti vartoti šio vaisto.</w:t>
      </w:r>
    </w:p>
    <w:p w14:paraId="62777593" w14:textId="77777777" w:rsidR="00F46C0D" w:rsidRPr="00407F9F" w:rsidRDefault="00F46C0D" w:rsidP="00F46C0D">
      <w:pPr>
        <w:pStyle w:val="Pagrindinistekstas"/>
        <w:kinsoku w:val="0"/>
        <w:overflowPunct w:val="0"/>
        <w:ind w:left="0"/>
      </w:pPr>
    </w:p>
    <w:p w14:paraId="1BE6841D" w14:textId="77777777" w:rsidR="00F46C0D" w:rsidRPr="00407F9F" w:rsidRDefault="00F46C0D" w:rsidP="00F46C0D">
      <w:pPr>
        <w:pStyle w:val="Antrat2"/>
        <w:kinsoku w:val="0"/>
        <w:overflowPunct w:val="0"/>
        <w:ind w:left="0"/>
        <w:rPr>
          <w:spacing w:val="-2"/>
        </w:rPr>
      </w:pPr>
      <w:r w:rsidRPr="00407F9F">
        <w:t>Vairavimas</w:t>
      </w:r>
      <w:r w:rsidRPr="00407F9F">
        <w:rPr>
          <w:spacing w:val="-7"/>
        </w:rPr>
        <w:t xml:space="preserve"> </w:t>
      </w:r>
      <w:r w:rsidRPr="00407F9F">
        <w:t>ir</w:t>
      </w:r>
      <w:r w:rsidRPr="00407F9F">
        <w:rPr>
          <w:spacing w:val="-7"/>
        </w:rPr>
        <w:t xml:space="preserve"> </w:t>
      </w:r>
      <w:r w:rsidRPr="00407F9F">
        <w:t>mechanizmų</w:t>
      </w:r>
      <w:r w:rsidRPr="00407F9F">
        <w:rPr>
          <w:spacing w:val="-7"/>
        </w:rPr>
        <w:t xml:space="preserve"> </w:t>
      </w:r>
      <w:r w:rsidRPr="00407F9F">
        <w:rPr>
          <w:spacing w:val="-2"/>
        </w:rPr>
        <w:t>valdymas</w:t>
      </w:r>
    </w:p>
    <w:p w14:paraId="7566FBBD" w14:textId="77777777" w:rsidR="00F46C0D" w:rsidRPr="00407F9F" w:rsidRDefault="00F46C0D" w:rsidP="00F46C0D">
      <w:pPr>
        <w:pStyle w:val="Pagrindinistekstas"/>
        <w:kinsoku w:val="0"/>
        <w:overflowPunct w:val="0"/>
        <w:ind w:left="0"/>
        <w:rPr>
          <w:spacing w:val="-2"/>
        </w:rPr>
      </w:pPr>
      <w:r w:rsidRPr="00407F9F">
        <w:t>Nenustatyta,</w:t>
      </w:r>
      <w:r w:rsidRPr="00407F9F">
        <w:rPr>
          <w:spacing w:val="-10"/>
        </w:rPr>
        <w:t xml:space="preserve"> </w:t>
      </w:r>
      <w:r w:rsidRPr="00407F9F">
        <w:t>kad</w:t>
      </w:r>
      <w:r w:rsidRPr="00407F9F">
        <w:rPr>
          <w:spacing w:val="-7"/>
        </w:rPr>
        <w:t xml:space="preserve"> a</w:t>
      </w:r>
      <w:r w:rsidRPr="00407F9F">
        <w:t>piksabanas</w:t>
      </w:r>
      <w:r w:rsidRPr="00407F9F">
        <w:rPr>
          <w:spacing w:val="-8"/>
        </w:rPr>
        <w:t xml:space="preserve"> </w:t>
      </w:r>
      <w:r w:rsidRPr="00407F9F">
        <w:t>veiktų</w:t>
      </w:r>
      <w:r w:rsidRPr="00407F9F">
        <w:rPr>
          <w:spacing w:val="-7"/>
        </w:rPr>
        <w:t xml:space="preserve"> </w:t>
      </w:r>
      <w:r w:rsidRPr="00407F9F">
        <w:t>gebėjimą</w:t>
      </w:r>
      <w:r w:rsidRPr="00407F9F">
        <w:rPr>
          <w:spacing w:val="-7"/>
        </w:rPr>
        <w:t xml:space="preserve"> </w:t>
      </w:r>
      <w:r w:rsidRPr="00407F9F">
        <w:t>vairuoti</w:t>
      </w:r>
      <w:r w:rsidRPr="00407F9F">
        <w:rPr>
          <w:spacing w:val="-7"/>
        </w:rPr>
        <w:t xml:space="preserve"> </w:t>
      </w:r>
      <w:r w:rsidRPr="00407F9F">
        <w:t>ar</w:t>
      </w:r>
      <w:r w:rsidRPr="00407F9F">
        <w:rPr>
          <w:spacing w:val="-7"/>
        </w:rPr>
        <w:t xml:space="preserve"> </w:t>
      </w:r>
      <w:r w:rsidRPr="00407F9F">
        <w:t>valdyti</w:t>
      </w:r>
      <w:r w:rsidRPr="00407F9F">
        <w:rPr>
          <w:spacing w:val="-7"/>
        </w:rPr>
        <w:t xml:space="preserve"> </w:t>
      </w:r>
      <w:r w:rsidRPr="00407F9F">
        <w:rPr>
          <w:spacing w:val="-2"/>
        </w:rPr>
        <w:t>mechanizmus.</w:t>
      </w:r>
    </w:p>
    <w:p w14:paraId="0AD46C23" w14:textId="77777777" w:rsidR="00F46C0D" w:rsidRPr="00407F9F" w:rsidRDefault="00F46C0D" w:rsidP="00F46C0D">
      <w:pPr>
        <w:pStyle w:val="Pagrindinistekstas"/>
        <w:kinsoku w:val="0"/>
        <w:overflowPunct w:val="0"/>
        <w:ind w:left="0"/>
      </w:pPr>
    </w:p>
    <w:p w14:paraId="1245328A" w14:textId="77777777" w:rsidR="00F46C0D" w:rsidRPr="00407F9F" w:rsidRDefault="00F46C0D" w:rsidP="00F46C0D">
      <w:pPr>
        <w:pStyle w:val="Antrat2"/>
        <w:kinsoku w:val="0"/>
        <w:overflowPunct w:val="0"/>
        <w:ind w:left="0"/>
        <w:rPr>
          <w:spacing w:val="-2"/>
        </w:rPr>
      </w:pPr>
      <w:r w:rsidRPr="00407F9F">
        <w:t>Apixaban STADA</w:t>
      </w:r>
      <w:r w:rsidRPr="00407F9F">
        <w:rPr>
          <w:spacing w:val="-7"/>
        </w:rPr>
        <w:t xml:space="preserve"> </w:t>
      </w:r>
      <w:r w:rsidRPr="00407F9F">
        <w:t>sudėtyje</w:t>
      </w:r>
      <w:r w:rsidRPr="00407F9F">
        <w:rPr>
          <w:spacing w:val="-6"/>
        </w:rPr>
        <w:t xml:space="preserve"> </w:t>
      </w:r>
      <w:r w:rsidRPr="00407F9F">
        <w:t>yra</w:t>
      </w:r>
      <w:r w:rsidRPr="00407F9F">
        <w:rPr>
          <w:spacing w:val="-6"/>
        </w:rPr>
        <w:t xml:space="preserve"> </w:t>
      </w:r>
      <w:r w:rsidRPr="00407F9F">
        <w:t>laktozės ir</w:t>
      </w:r>
      <w:r w:rsidRPr="00407F9F">
        <w:rPr>
          <w:spacing w:val="-5"/>
        </w:rPr>
        <w:t xml:space="preserve"> </w:t>
      </w:r>
      <w:r w:rsidRPr="00407F9F">
        <w:rPr>
          <w:spacing w:val="-2"/>
        </w:rPr>
        <w:t>natrio</w:t>
      </w:r>
    </w:p>
    <w:p w14:paraId="03B097FA" w14:textId="77777777" w:rsidR="00F46C0D" w:rsidRPr="00407F9F" w:rsidRDefault="00F46C0D" w:rsidP="00F46C0D">
      <w:pPr>
        <w:pStyle w:val="Pagrindinistekstas"/>
        <w:kinsoku w:val="0"/>
        <w:overflowPunct w:val="0"/>
        <w:ind w:left="0"/>
      </w:pPr>
      <w:r w:rsidRPr="00407F9F">
        <w:t>Laktozė: jeigu</w:t>
      </w:r>
      <w:r w:rsidRPr="00407F9F">
        <w:rPr>
          <w:spacing w:val="-3"/>
        </w:rPr>
        <w:t xml:space="preserve"> </w:t>
      </w:r>
      <w:r w:rsidRPr="00407F9F">
        <w:t>gydytojas</w:t>
      </w:r>
      <w:r w:rsidRPr="00407F9F">
        <w:rPr>
          <w:spacing w:val="-3"/>
        </w:rPr>
        <w:t xml:space="preserve"> </w:t>
      </w:r>
      <w:r w:rsidRPr="00407F9F">
        <w:t>Jums</w:t>
      </w:r>
      <w:r w:rsidRPr="00407F9F">
        <w:rPr>
          <w:spacing w:val="-3"/>
        </w:rPr>
        <w:t xml:space="preserve"> </w:t>
      </w:r>
      <w:r w:rsidRPr="00407F9F">
        <w:t>yra</w:t>
      </w:r>
      <w:r w:rsidRPr="00407F9F">
        <w:rPr>
          <w:spacing w:val="-3"/>
        </w:rPr>
        <w:t xml:space="preserve"> </w:t>
      </w:r>
      <w:r w:rsidRPr="00407F9F">
        <w:t>sakęs,</w:t>
      </w:r>
      <w:r w:rsidRPr="00407F9F">
        <w:rPr>
          <w:spacing w:val="-3"/>
        </w:rPr>
        <w:t xml:space="preserve"> </w:t>
      </w:r>
      <w:r w:rsidRPr="00407F9F">
        <w:t>kad</w:t>
      </w:r>
      <w:r w:rsidRPr="00407F9F">
        <w:rPr>
          <w:spacing w:val="-3"/>
        </w:rPr>
        <w:t xml:space="preserve"> </w:t>
      </w:r>
      <w:r w:rsidRPr="00407F9F">
        <w:t>netoleruojate</w:t>
      </w:r>
      <w:r w:rsidRPr="00407F9F">
        <w:rPr>
          <w:spacing w:val="-3"/>
        </w:rPr>
        <w:t xml:space="preserve"> </w:t>
      </w:r>
      <w:r w:rsidRPr="00407F9F">
        <w:t>kokių</w:t>
      </w:r>
      <w:r w:rsidRPr="00407F9F">
        <w:rPr>
          <w:spacing w:val="-3"/>
        </w:rPr>
        <w:t xml:space="preserve"> </w:t>
      </w:r>
      <w:r w:rsidRPr="00407F9F">
        <w:t>nors</w:t>
      </w:r>
      <w:r w:rsidRPr="00407F9F">
        <w:rPr>
          <w:spacing w:val="-3"/>
        </w:rPr>
        <w:t xml:space="preserve"> </w:t>
      </w:r>
      <w:r w:rsidRPr="00407F9F">
        <w:t>angliavandenių,</w:t>
      </w:r>
      <w:r w:rsidRPr="00407F9F">
        <w:rPr>
          <w:spacing w:val="-3"/>
        </w:rPr>
        <w:t xml:space="preserve"> </w:t>
      </w:r>
      <w:r w:rsidRPr="00407F9F">
        <w:t>kreipkitės</w:t>
      </w:r>
      <w:r w:rsidRPr="00407F9F">
        <w:rPr>
          <w:spacing w:val="-4"/>
        </w:rPr>
        <w:t xml:space="preserve"> </w:t>
      </w:r>
      <w:r w:rsidRPr="00407F9F">
        <w:t>į</w:t>
      </w:r>
      <w:r w:rsidRPr="00407F9F">
        <w:rPr>
          <w:spacing w:val="-2"/>
        </w:rPr>
        <w:t xml:space="preserve"> </w:t>
      </w:r>
      <w:r w:rsidRPr="00407F9F">
        <w:t>jį</w:t>
      </w:r>
      <w:r w:rsidRPr="00407F9F">
        <w:rPr>
          <w:spacing w:val="-2"/>
        </w:rPr>
        <w:t xml:space="preserve"> </w:t>
      </w:r>
      <w:r w:rsidRPr="00407F9F">
        <w:t>prieš pradėdami vartoti šį vaistą.</w:t>
      </w:r>
    </w:p>
    <w:p w14:paraId="28C2FC02" w14:textId="77777777" w:rsidR="00F46C0D" w:rsidRPr="00407F9F" w:rsidRDefault="00F46C0D" w:rsidP="00F46C0D">
      <w:pPr>
        <w:pStyle w:val="Pagrindinistekstas"/>
        <w:kinsoku w:val="0"/>
        <w:overflowPunct w:val="0"/>
        <w:ind w:left="0"/>
      </w:pPr>
    </w:p>
    <w:p w14:paraId="5B4A9651" w14:textId="77777777" w:rsidR="00F46C0D" w:rsidRPr="00407F9F" w:rsidRDefault="00F46C0D" w:rsidP="00F46C0D">
      <w:pPr>
        <w:pStyle w:val="Pagrindinistekstas"/>
        <w:kinsoku w:val="0"/>
        <w:overflowPunct w:val="0"/>
        <w:ind w:left="0"/>
        <w:rPr>
          <w:spacing w:val="-2"/>
        </w:rPr>
      </w:pPr>
      <w:r w:rsidRPr="00407F9F">
        <w:t>Natris: šio</w:t>
      </w:r>
      <w:r w:rsidRPr="00407F9F">
        <w:rPr>
          <w:spacing w:val="-7"/>
        </w:rPr>
        <w:t xml:space="preserve"> </w:t>
      </w:r>
      <w:r w:rsidRPr="00407F9F">
        <w:t>vaisto</w:t>
      </w:r>
      <w:r w:rsidRPr="00407F9F">
        <w:rPr>
          <w:spacing w:val="-5"/>
        </w:rPr>
        <w:t xml:space="preserve"> </w:t>
      </w:r>
      <w:r w:rsidRPr="00407F9F">
        <w:t>tabletėje</w:t>
      </w:r>
      <w:r w:rsidRPr="00407F9F">
        <w:rPr>
          <w:spacing w:val="-4"/>
        </w:rPr>
        <w:t xml:space="preserve"> </w:t>
      </w:r>
      <w:r w:rsidRPr="00407F9F">
        <w:t>yra</w:t>
      </w:r>
      <w:r w:rsidRPr="00407F9F">
        <w:rPr>
          <w:spacing w:val="-5"/>
        </w:rPr>
        <w:t xml:space="preserve"> </w:t>
      </w:r>
      <w:r w:rsidRPr="00407F9F">
        <w:t>mažiau</w:t>
      </w:r>
      <w:r w:rsidRPr="00407F9F">
        <w:rPr>
          <w:spacing w:val="-4"/>
        </w:rPr>
        <w:t xml:space="preserve"> </w:t>
      </w:r>
      <w:r w:rsidRPr="00407F9F">
        <w:t>kaip</w:t>
      </w:r>
      <w:r w:rsidRPr="00407F9F">
        <w:rPr>
          <w:spacing w:val="-5"/>
        </w:rPr>
        <w:t xml:space="preserve"> </w:t>
      </w:r>
      <w:r w:rsidRPr="00407F9F">
        <w:t>1</w:t>
      </w:r>
      <w:r w:rsidRPr="00407F9F">
        <w:rPr>
          <w:spacing w:val="-6"/>
        </w:rPr>
        <w:t> mm</w:t>
      </w:r>
      <w:r w:rsidRPr="00407F9F">
        <w:t>ol</w:t>
      </w:r>
      <w:r w:rsidRPr="00407F9F">
        <w:rPr>
          <w:spacing w:val="-5"/>
        </w:rPr>
        <w:t xml:space="preserve"> </w:t>
      </w:r>
      <w:r w:rsidRPr="00407F9F">
        <w:t>(23</w:t>
      </w:r>
      <w:r w:rsidRPr="00407F9F">
        <w:rPr>
          <w:spacing w:val="-4"/>
        </w:rPr>
        <w:t> mg</w:t>
      </w:r>
      <w:r w:rsidRPr="00407F9F">
        <w:t>)</w:t>
      </w:r>
      <w:r w:rsidRPr="00407F9F">
        <w:rPr>
          <w:spacing w:val="-5"/>
        </w:rPr>
        <w:t xml:space="preserve"> </w:t>
      </w:r>
      <w:r w:rsidRPr="00407F9F">
        <w:t>natrio,</w:t>
      </w:r>
      <w:r w:rsidRPr="00407F9F">
        <w:rPr>
          <w:spacing w:val="-4"/>
        </w:rPr>
        <w:t xml:space="preserve"> </w:t>
      </w:r>
      <w:r w:rsidRPr="00407F9F">
        <w:t>t. y.</w:t>
      </w:r>
      <w:r w:rsidRPr="00407F9F">
        <w:rPr>
          <w:spacing w:val="-5"/>
        </w:rPr>
        <w:t xml:space="preserve"> </w:t>
      </w:r>
      <w:r w:rsidRPr="00407F9F">
        <w:t>jis</w:t>
      </w:r>
      <w:r w:rsidRPr="00407F9F">
        <w:rPr>
          <w:spacing w:val="-4"/>
        </w:rPr>
        <w:t xml:space="preserve"> </w:t>
      </w:r>
      <w:r w:rsidRPr="00407F9F">
        <w:t>beveik</w:t>
      </w:r>
      <w:r w:rsidRPr="00407F9F">
        <w:rPr>
          <w:spacing w:val="-5"/>
        </w:rPr>
        <w:t xml:space="preserve"> </w:t>
      </w:r>
      <w:r w:rsidRPr="00407F9F">
        <w:t>neturi</w:t>
      </w:r>
      <w:r w:rsidRPr="00407F9F">
        <w:rPr>
          <w:spacing w:val="-4"/>
        </w:rPr>
        <w:t xml:space="preserve"> </w:t>
      </w:r>
      <w:r w:rsidRPr="00407F9F">
        <w:rPr>
          <w:spacing w:val="-2"/>
        </w:rPr>
        <w:t>reikšmės.</w:t>
      </w:r>
    </w:p>
    <w:p w14:paraId="5775871A" w14:textId="77777777" w:rsidR="00AB5936" w:rsidRPr="00407F9F" w:rsidRDefault="00AB5936" w:rsidP="0050091B">
      <w:pPr>
        <w:pStyle w:val="Pagrindinistekstas"/>
        <w:kinsoku w:val="0"/>
        <w:overflowPunct w:val="0"/>
        <w:ind w:left="0"/>
      </w:pPr>
    </w:p>
    <w:p w14:paraId="52CCDCF1" w14:textId="77777777" w:rsidR="00214DA7" w:rsidRPr="00407F9F" w:rsidRDefault="00214DA7" w:rsidP="0050091B">
      <w:pPr>
        <w:pStyle w:val="Pagrindinistekstas"/>
        <w:kinsoku w:val="0"/>
        <w:overflowPunct w:val="0"/>
        <w:ind w:left="0"/>
      </w:pPr>
    </w:p>
    <w:p w14:paraId="1844E3FE" w14:textId="77777777" w:rsidR="00AB5936" w:rsidRPr="00407F9F" w:rsidRDefault="00AB5936" w:rsidP="009146E3">
      <w:pPr>
        <w:pStyle w:val="Antrat2"/>
        <w:numPr>
          <w:ilvl w:val="0"/>
          <w:numId w:val="73"/>
        </w:numPr>
        <w:tabs>
          <w:tab w:val="left" w:pos="567"/>
        </w:tabs>
        <w:kinsoku w:val="0"/>
        <w:overflowPunct w:val="0"/>
        <w:ind w:left="0" w:firstLine="0"/>
        <w:rPr>
          <w:spacing w:val="-2"/>
        </w:rPr>
      </w:pPr>
      <w:r w:rsidRPr="00407F9F">
        <w:t>Kaip</w:t>
      </w:r>
      <w:r w:rsidRPr="00407F9F">
        <w:rPr>
          <w:spacing w:val="-6"/>
        </w:rPr>
        <w:t xml:space="preserve"> </w:t>
      </w:r>
      <w:r w:rsidRPr="00407F9F">
        <w:t>vartoti</w:t>
      </w:r>
      <w:r w:rsidRPr="00407F9F">
        <w:rPr>
          <w:spacing w:val="-5"/>
        </w:rPr>
        <w:t xml:space="preserve"> </w:t>
      </w:r>
      <w:r w:rsidR="00446560" w:rsidRPr="00407F9F">
        <w:rPr>
          <w:spacing w:val="-2"/>
        </w:rPr>
        <w:t>Apixaban STADA</w:t>
      </w:r>
    </w:p>
    <w:p w14:paraId="25EB43F8" w14:textId="77777777" w:rsidR="00AB5936" w:rsidRPr="00407F9F" w:rsidRDefault="00AB5936" w:rsidP="0050091B">
      <w:pPr>
        <w:pStyle w:val="Pagrindinistekstas"/>
        <w:kinsoku w:val="0"/>
        <w:overflowPunct w:val="0"/>
        <w:ind w:left="0"/>
        <w:rPr>
          <w:b/>
          <w:bCs/>
        </w:rPr>
      </w:pPr>
    </w:p>
    <w:p w14:paraId="4D9B3984" w14:textId="77777777" w:rsidR="00AB5936" w:rsidRPr="00407F9F" w:rsidRDefault="00AB5936" w:rsidP="0050091B">
      <w:pPr>
        <w:pStyle w:val="Pagrindinistekstas"/>
        <w:kinsoku w:val="0"/>
        <w:overflowPunct w:val="0"/>
        <w:ind w:left="0"/>
      </w:pPr>
      <w:r w:rsidRPr="00407F9F">
        <w:t>Visada</w:t>
      </w:r>
      <w:r w:rsidRPr="00407F9F">
        <w:rPr>
          <w:spacing w:val="-3"/>
        </w:rPr>
        <w:t xml:space="preserve"> </w:t>
      </w:r>
      <w:r w:rsidRPr="00407F9F">
        <w:t>vartokite</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tiksliai,</w:t>
      </w:r>
      <w:r w:rsidRPr="00407F9F">
        <w:rPr>
          <w:spacing w:val="-5"/>
        </w:rPr>
        <w:t xml:space="preserve"> </w:t>
      </w:r>
      <w:r w:rsidRPr="00407F9F">
        <w:t>kaip</w:t>
      </w:r>
      <w:r w:rsidRPr="00407F9F">
        <w:rPr>
          <w:spacing w:val="-3"/>
        </w:rPr>
        <w:t xml:space="preserve"> </w:t>
      </w:r>
      <w:r w:rsidRPr="00407F9F">
        <w:t>nurodė</w:t>
      </w:r>
      <w:r w:rsidRPr="00407F9F">
        <w:rPr>
          <w:spacing w:val="-3"/>
        </w:rPr>
        <w:t xml:space="preserve"> </w:t>
      </w:r>
      <w:r w:rsidRPr="00407F9F">
        <w:t>gydytojas</w:t>
      </w:r>
      <w:r w:rsidRPr="00407F9F">
        <w:rPr>
          <w:spacing w:val="-3"/>
        </w:rPr>
        <w:t xml:space="preserve"> </w:t>
      </w:r>
      <w:r w:rsidRPr="00407F9F">
        <w:t>arba</w:t>
      </w:r>
      <w:r w:rsidRPr="00407F9F">
        <w:rPr>
          <w:spacing w:val="-3"/>
        </w:rPr>
        <w:t xml:space="preserve"> </w:t>
      </w:r>
      <w:r w:rsidRPr="00407F9F">
        <w:t>vaistininkas.</w:t>
      </w:r>
      <w:r w:rsidRPr="00407F9F">
        <w:rPr>
          <w:spacing w:val="-3"/>
        </w:rPr>
        <w:t xml:space="preserve"> </w:t>
      </w:r>
      <w:r w:rsidRPr="00407F9F">
        <w:t>Jeigu</w:t>
      </w:r>
      <w:r w:rsidRPr="00407F9F">
        <w:rPr>
          <w:spacing w:val="-3"/>
        </w:rPr>
        <w:t xml:space="preserve"> </w:t>
      </w:r>
      <w:r w:rsidRPr="00407F9F">
        <w:t>abejojate,</w:t>
      </w:r>
      <w:r w:rsidRPr="00407F9F">
        <w:rPr>
          <w:spacing w:val="-3"/>
        </w:rPr>
        <w:t xml:space="preserve"> </w:t>
      </w:r>
      <w:r w:rsidRPr="00407F9F">
        <w:t>kreipkitės</w:t>
      </w:r>
      <w:r w:rsidRPr="00407F9F">
        <w:rPr>
          <w:spacing w:val="-3"/>
        </w:rPr>
        <w:t xml:space="preserve"> </w:t>
      </w:r>
      <w:r w:rsidRPr="00407F9F">
        <w:t>į gydytoją, vaistininką arba slaugytoją.</w:t>
      </w:r>
    </w:p>
    <w:p w14:paraId="56FA4E2D" w14:textId="77777777" w:rsidR="00AB5936" w:rsidRPr="00407F9F" w:rsidRDefault="00AB5936" w:rsidP="0050091B">
      <w:pPr>
        <w:pStyle w:val="Pagrindinistekstas"/>
        <w:kinsoku w:val="0"/>
        <w:overflowPunct w:val="0"/>
        <w:ind w:left="0"/>
      </w:pPr>
    </w:p>
    <w:p w14:paraId="5B95EA4A" w14:textId="77777777" w:rsidR="00AB5936" w:rsidRPr="00407F9F" w:rsidRDefault="00AB5936" w:rsidP="0050091B">
      <w:pPr>
        <w:pStyle w:val="Antrat2"/>
        <w:kinsoku w:val="0"/>
        <w:overflowPunct w:val="0"/>
        <w:ind w:left="0"/>
        <w:rPr>
          <w:spacing w:val="-4"/>
        </w:rPr>
      </w:pPr>
      <w:r w:rsidRPr="00407F9F">
        <w:rPr>
          <w:spacing w:val="-4"/>
        </w:rPr>
        <w:t>Dozė</w:t>
      </w:r>
    </w:p>
    <w:p w14:paraId="2149FFD6" w14:textId="77777777" w:rsidR="00AB5936" w:rsidRPr="00407F9F" w:rsidRDefault="00AB5936" w:rsidP="0050091B">
      <w:pPr>
        <w:pStyle w:val="Pagrindinistekstas"/>
        <w:kinsoku w:val="0"/>
        <w:overflowPunct w:val="0"/>
        <w:ind w:left="0"/>
        <w:rPr>
          <w:spacing w:val="-2"/>
        </w:rPr>
      </w:pPr>
      <w:r w:rsidRPr="00407F9F">
        <w:t>Nurykite</w:t>
      </w:r>
      <w:r w:rsidRPr="00407F9F">
        <w:rPr>
          <w:spacing w:val="-9"/>
        </w:rPr>
        <w:t xml:space="preserve"> </w:t>
      </w:r>
      <w:r w:rsidRPr="00407F9F">
        <w:t>tabletę</w:t>
      </w:r>
      <w:r w:rsidRPr="00407F9F">
        <w:rPr>
          <w:spacing w:val="-7"/>
        </w:rPr>
        <w:t xml:space="preserve"> </w:t>
      </w:r>
      <w:r w:rsidRPr="00407F9F">
        <w:t>užsigerdami</w:t>
      </w:r>
      <w:r w:rsidRPr="00407F9F">
        <w:rPr>
          <w:spacing w:val="-7"/>
        </w:rPr>
        <w:t xml:space="preserve"> </w:t>
      </w:r>
      <w:r w:rsidRPr="00407F9F">
        <w:t>vandeniu.</w:t>
      </w:r>
      <w:r w:rsidRPr="00407F9F">
        <w:rPr>
          <w:spacing w:val="-7"/>
        </w:rPr>
        <w:t xml:space="preserve"> </w:t>
      </w:r>
      <w:r w:rsidR="00446560" w:rsidRPr="00407F9F">
        <w:t>Apixaban STADA</w:t>
      </w:r>
      <w:r w:rsidRPr="00407F9F">
        <w:rPr>
          <w:spacing w:val="-6"/>
        </w:rPr>
        <w:t xml:space="preserve"> </w:t>
      </w:r>
      <w:r w:rsidRPr="00407F9F">
        <w:t>galima</w:t>
      </w:r>
      <w:r w:rsidRPr="00407F9F">
        <w:rPr>
          <w:spacing w:val="-7"/>
        </w:rPr>
        <w:t xml:space="preserve"> </w:t>
      </w:r>
      <w:r w:rsidRPr="00407F9F">
        <w:t>vartoti</w:t>
      </w:r>
      <w:r w:rsidRPr="00407F9F">
        <w:rPr>
          <w:spacing w:val="-7"/>
        </w:rPr>
        <w:t xml:space="preserve"> </w:t>
      </w:r>
      <w:r w:rsidR="00214DA7" w:rsidRPr="00407F9F">
        <w:t>valgio metu</w:t>
      </w:r>
      <w:r w:rsidRPr="00407F9F">
        <w:rPr>
          <w:spacing w:val="-7"/>
        </w:rPr>
        <w:t xml:space="preserve"> </w:t>
      </w:r>
      <w:r w:rsidRPr="00407F9F">
        <w:t>arba</w:t>
      </w:r>
      <w:r w:rsidRPr="00407F9F">
        <w:rPr>
          <w:spacing w:val="-7"/>
        </w:rPr>
        <w:t xml:space="preserve"> </w:t>
      </w:r>
      <w:r w:rsidR="00214DA7" w:rsidRPr="00407F9F">
        <w:t>nevalgius</w:t>
      </w:r>
      <w:r w:rsidRPr="00407F9F">
        <w:rPr>
          <w:spacing w:val="-2"/>
        </w:rPr>
        <w:t>.</w:t>
      </w:r>
    </w:p>
    <w:p w14:paraId="2EE87E40" w14:textId="77777777" w:rsidR="00AB5936" w:rsidRPr="00407F9F" w:rsidRDefault="00AB5936" w:rsidP="0050091B">
      <w:pPr>
        <w:pStyle w:val="Pagrindinistekstas"/>
        <w:kinsoku w:val="0"/>
        <w:overflowPunct w:val="0"/>
        <w:ind w:left="0"/>
        <w:rPr>
          <w:spacing w:val="-2"/>
        </w:rPr>
      </w:pPr>
      <w:r w:rsidRPr="00407F9F">
        <w:t>Stenkitės</w:t>
      </w:r>
      <w:r w:rsidRPr="00407F9F">
        <w:rPr>
          <w:spacing w:val="-7"/>
        </w:rPr>
        <w:t xml:space="preserve"> </w:t>
      </w:r>
      <w:r w:rsidRPr="00407F9F">
        <w:t>tabletes</w:t>
      </w:r>
      <w:r w:rsidRPr="00407F9F">
        <w:rPr>
          <w:spacing w:val="-7"/>
        </w:rPr>
        <w:t xml:space="preserve"> </w:t>
      </w:r>
      <w:r w:rsidRPr="00407F9F">
        <w:t>vartoti</w:t>
      </w:r>
      <w:r w:rsidRPr="00407F9F">
        <w:rPr>
          <w:spacing w:val="-6"/>
        </w:rPr>
        <w:t xml:space="preserve"> </w:t>
      </w:r>
      <w:r w:rsidRPr="00407F9F">
        <w:t>kasdien</w:t>
      </w:r>
      <w:r w:rsidRPr="00407F9F">
        <w:rPr>
          <w:spacing w:val="-7"/>
        </w:rPr>
        <w:t xml:space="preserve"> </w:t>
      </w:r>
      <w:r w:rsidRPr="00407F9F">
        <w:t>tuo</w:t>
      </w:r>
      <w:r w:rsidRPr="00407F9F">
        <w:rPr>
          <w:spacing w:val="-7"/>
        </w:rPr>
        <w:t xml:space="preserve"> </w:t>
      </w:r>
      <w:r w:rsidRPr="00407F9F">
        <w:t>pačiu</w:t>
      </w:r>
      <w:r w:rsidRPr="00407F9F">
        <w:rPr>
          <w:spacing w:val="-6"/>
        </w:rPr>
        <w:t xml:space="preserve"> </w:t>
      </w:r>
      <w:r w:rsidRPr="00407F9F">
        <w:t>laiku,</w:t>
      </w:r>
      <w:r w:rsidRPr="00407F9F">
        <w:rPr>
          <w:spacing w:val="-7"/>
        </w:rPr>
        <w:t xml:space="preserve"> </w:t>
      </w:r>
      <w:r w:rsidRPr="00407F9F">
        <w:t>kad</w:t>
      </w:r>
      <w:r w:rsidRPr="00407F9F">
        <w:rPr>
          <w:spacing w:val="-7"/>
        </w:rPr>
        <w:t xml:space="preserve"> </w:t>
      </w:r>
      <w:r w:rsidRPr="00407F9F">
        <w:t>būtų</w:t>
      </w:r>
      <w:r w:rsidRPr="00407F9F">
        <w:rPr>
          <w:spacing w:val="-6"/>
        </w:rPr>
        <w:t xml:space="preserve"> </w:t>
      </w:r>
      <w:r w:rsidRPr="00407F9F">
        <w:t>pasiektas</w:t>
      </w:r>
      <w:r w:rsidRPr="00407F9F">
        <w:rPr>
          <w:spacing w:val="-7"/>
        </w:rPr>
        <w:t xml:space="preserve"> </w:t>
      </w:r>
      <w:r w:rsidRPr="00407F9F">
        <w:t>geriausias</w:t>
      </w:r>
      <w:r w:rsidRPr="00407F9F">
        <w:rPr>
          <w:spacing w:val="-7"/>
        </w:rPr>
        <w:t xml:space="preserve"> </w:t>
      </w:r>
      <w:r w:rsidRPr="00407F9F">
        <w:t>gydomasis</w:t>
      </w:r>
      <w:r w:rsidRPr="00407F9F">
        <w:rPr>
          <w:spacing w:val="-6"/>
        </w:rPr>
        <w:t xml:space="preserve"> </w:t>
      </w:r>
      <w:r w:rsidRPr="00407F9F">
        <w:rPr>
          <w:spacing w:val="-2"/>
        </w:rPr>
        <w:t>poveikis.</w:t>
      </w:r>
    </w:p>
    <w:p w14:paraId="284017FF" w14:textId="77777777" w:rsidR="00AB5936" w:rsidRPr="00407F9F" w:rsidRDefault="00AB5936" w:rsidP="0050091B">
      <w:pPr>
        <w:pStyle w:val="Pagrindinistekstas"/>
        <w:kinsoku w:val="0"/>
        <w:overflowPunct w:val="0"/>
        <w:ind w:left="0"/>
      </w:pPr>
    </w:p>
    <w:p w14:paraId="3DE554B3" w14:textId="77777777" w:rsidR="00AB5936" w:rsidRPr="00407F9F" w:rsidRDefault="00AB5936" w:rsidP="0050091B">
      <w:pPr>
        <w:pStyle w:val="Pagrindinistekstas"/>
        <w:kinsoku w:val="0"/>
        <w:overflowPunct w:val="0"/>
        <w:ind w:left="0"/>
      </w:pPr>
      <w:r w:rsidRPr="00407F9F">
        <w:t xml:space="preserve">Jeigu sunku nuryti visą tabletę, su gydytoju aptarkite kitus būdus, kaip </w:t>
      </w:r>
      <w:r w:rsidR="00214DA7" w:rsidRPr="00407F9F">
        <w:t xml:space="preserve">vartoti </w:t>
      </w:r>
      <w:r w:rsidR="00446560" w:rsidRPr="00407F9F">
        <w:t>Apixaban STADA</w:t>
      </w:r>
      <w:r w:rsidRPr="00407F9F">
        <w:t xml:space="preserve">. Tabletę galima </w:t>
      </w:r>
      <w:r w:rsidR="00214DA7" w:rsidRPr="00407F9F">
        <w:t>susmulkinti</w:t>
      </w:r>
      <w:r w:rsidR="00214DA7" w:rsidRPr="00407F9F">
        <w:rPr>
          <w:spacing w:val="-2"/>
        </w:rPr>
        <w:t xml:space="preserve"> </w:t>
      </w:r>
      <w:r w:rsidRPr="00407F9F">
        <w:t>ir</w:t>
      </w:r>
      <w:r w:rsidRPr="00407F9F">
        <w:rPr>
          <w:spacing w:val="-2"/>
        </w:rPr>
        <w:t xml:space="preserve"> </w:t>
      </w:r>
      <w:r w:rsidRPr="00407F9F">
        <w:t>sumaišyti</w:t>
      </w:r>
      <w:r w:rsidRPr="00407F9F">
        <w:rPr>
          <w:spacing w:val="-2"/>
        </w:rPr>
        <w:t xml:space="preserve"> </w:t>
      </w:r>
      <w:r w:rsidRPr="00407F9F">
        <w:t>su</w:t>
      </w:r>
      <w:r w:rsidRPr="00407F9F">
        <w:rPr>
          <w:spacing w:val="-2"/>
        </w:rPr>
        <w:t xml:space="preserve"> </w:t>
      </w:r>
      <w:r w:rsidRPr="00407F9F">
        <w:t>vandeniu,</w:t>
      </w:r>
      <w:r w:rsidRPr="00407F9F">
        <w:rPr>
          <w:spacing w:val="-2"/>
        </w:rPr>
        <w:t xml:space="preserve"> </w:t>
      </w:r>
      <w:r w:rsidRPr="00407F9F">
        <w:t>arba</w:t>
      </w:r>
      <w:r w:rsidRPr="00407F9F">
        <w:rPr>
          <w:spacing w:val="-2"/>
        </w:rPr>
        <w:t xml:space="preserve"> </w:t>
      </w:r>
      <w:r w:rsidRPr="00407F9F">
        <w:t>5</w:t>
      </w:r>
      <w:r w:rsidR="0050091B" w:rsidRPr="00407F9F">
        <w:rPr>
          <w:spacing w:val="-5"/>
        </w:rPr>
        <w:t> %</w:t>
      </w:r>
      <w:r w:rsidRPr="00407F9F">
        <w:rPr>
          <w:spacing w:val="-2"/>
        </w:rPr>
        <w:t xml:space="preserve"> </w:t>
      </w:r>
      <w:r w:rsidR="00214DA7" w:rsidRPr="00407F9F">
        <w:rPr>
          <w:spacing w:val="-2"/>
        </w:rPr>
        <w:t xml:space="preserve">gliukozės </w:t>
      </w:r>
      <w:r w:rsidRPr="00407F9F">
        <w:t>tirpalu,</w:t>
      </w:r>
      <w:r w:rsidRPr="00407F9F">
        <w:rPr>
          <w:spacing w:val="-2"/>
        </w:rPr>
        <w:t xml:space="preserve"> </w:t>
      </w:r>
      <w:r w:rsidRPr="00407F9F">
        <w:t>arba</w:t>
      </w:r>
      <w:r w:rsidRPr="00407F9F">
        <w:rPr>
          <w:spacing w:val="-2"/>
        </w:rPr>
        <w:t xml:space="preserve"> </w:t>
      </w:r>
      <w:r w:rsidRPr="00407F9F">
        <w:t>obuolių</w:t>
      </w:r>
      <w:r w:rsidRPr="00407F9F">
        <w:rPr>
          <w:spacing w:val="-2"/>
        </w:rPr>
        <w:t xml:space="preserve"> </w:t>
      </w:r>
      <w:r w:rsidRPr="00407F9F">
        <w:t>sultimis,</w:t>
      </w:r>
      <w:r w:rsidRPr="00407F9F">
        <w:rPr>
          <w:spacing w:val="-2"/>
        </w:rPr>
        <w:t xml:space="preserve"> </w:t>
      </w:r>
      <w:r w:rsidRPr="00407F9F">
        <w:t>arba</w:t>
      </w:r>
      <w:r w:rsidRPr="00407F9F">
        <w:rPr>
          <w:spacing w:val="-2"/>
        </w:rPr>
        <w:t xml:space="preserve"> </w:t>
      </w:r>
      <w:r w:rsidRPr="00407F9F">
        <w:t>obuolių</w:t>
      </w:r>
      <w:r w:rsidRPr="00407F9F">
        <w:rPr>
          <w:spacing w:val="-2"/>
        </w:rPr>
        <w:t xml:space="preserve"> </w:t>
      </w:r>
      <w:r w:rsidRPr="00407F9F">
        <w:t>tyre</w:t>
      </w:r>
      <w:r w:rsidR="00214DA7" w:rsidRPr="00407F9F">
        <w:t>,</w:t>
      </w:r>
      <w:r w:rsidRPr="00407F9F">
        <w:rPr>
          <w:spacing w:val="-2"/>
        </w:rPr>
        <w:t xml:space="preserve"> </w:t>
      </w:r>
      <w:r w:rsidR="00214DA7" w:rsidRPr="00407F9F">
        <w:t>nedelsiant išgerti.</w:t>
      </w:r>
    </w:p>
    <w:p w14:paraId="21EF204F" w14:textId="77777777" w:rsidR="00AB5936" w:rsidRPr="00407F9F" w:rsidRDefault="00AB5936" w:rsidP="0050091B">
      <w:pPr>
        <w:pStyle w:val="Pagrindinistekstas"/>
        <w:kinsoku w:val="0"/>
        <w:overflowPunct w:val="0"/>
        <w:ind w:left="0"/>
      </w:pPr>
    </w:p>
    <w:p w14:paraId="6DB742E6" w14:textId="77777777" w:rsidR="00AB5936" w:rsidRPr="00407F9F" w:rsidRDefault="00AB5936" w:rsidP="009146E3">
      <w:pPr>
        <w:pStyle w:val="Antrat2"/>
        <w:keepNext/>
        <w:kinsoku w:val="0"/>
        <w:overflowPunct w:val="0"/>
        <w:ind w:left="0"/>
        <w:rPr>
          <w:spacing w:val="-2"/>
        </w:rPr>
      </w:pPr>
      <w:r w:rsidRPr="00407F9F">
        <w:t>Nurodymai,</w:t>
      </w:r>
      <w:r w:rsidRPr="00407F9F">
        <w:rPr>
          <w:spacing w:val="-7"/>
        </w:rPr>
        <w:t xml:space="preserve"> </w:t>
      </w:r>
      <w:r w:rsidRPr="00407F9F">
        <w:t>kaip</w:t>
      </w:r>
      <w:r w:rsidRPr="00407F9F">
        <w:rPr>
          <w:spacing w:val="-7"/>
        </w:rPr>
        <w:t xml:space="preserve"> </w:t>
      </w:r>
      <w:r w:rsidRPr="00407F9F">
        <w:rPr>
          <w:spacing w:val="-2"/>
        </w:rPr>
        <w:t>su</w:t>
      </w:r>
      <w:r w:rsidR="00214DA7" w:rsidRPr="00407F9F">
        <w:rPr>
          <w:spacing w:val="-2"/>
        </w:rPr>
        <w:t>smulkinti</w:t>
      </w:r>
      <w:r w:rsidRPr="00407F9F">
        <w:rPr>
          <w:spacing w:val="-2"/>
        </w:rPr>
        <w:t>:</w:t>
      </w:r>
    </w:p>
    <w:p w14:paraId="2A8E6758" w14:textId="77777777" w:rsidR="00AB5936" w:rsidRPr="00407F9F" w:rsidRDefault="009146E3" w:rsidP="009146E3">
      <w:pPr>
        <w:pStyle w:val="Sraopastraipa"/>
        <w:keepNext/>
        <w:numPr>
          <w:ilvl w:val="0"/>
          <w:numId w:val="72"/>
        </w:numPr>
        <w:tabs>
          <w:tab w:val="left" w:pos="567"/>
        </w:tabs>
        <w:kinsoku w:val="0"/>
        <w:overflowPunct w:val="0"/>
        <w:ind w:left="567"/>
        <w:rPr>
          <w:spacing w:val="-2"/>
          <w:sz w:val="22"/>
          <w:szCs w:val="22"/>
        </w:rPr>
      </w:pPr>
      <w:r w:rsidRPr="00407F9F">
        <w:rPr>
          <w:sz w:val="22"/>
          <w:szCs w:val="22"/>
        </w:rPr>
        <w:t>s</w:t>
      </w:r>
      <w:r w:rsidR="00AB5936" w:rsidRPr="00407F9F">
        <w:rPr>
          <w:sz w:val="22"/>
          <w:szCs w:val="22"/>
        </w:rPr>
        <w:t>u</w:t>
      </w:r>
      <w:r w:rsidR="00214DA7" w:rsidRPr="00407F9F">
        <w:rPr>
          <w:sz w:val="22"/>
          <w:szCs w:val="22"/>
        </w:rPr>
        <w:t>smulkinkite</w:t>
      </w:r>
      <w:r w:rsidR="00AB5936" w:rsidRPr="00407F9F">
        <w:rPr>
          <w:spacing w:val="-9"/>
          <w:sz w:val="22"/>
          <w:szCs w:val="22"/>
        </w:rPr>
        <w:t xml:space="preserve"> </w:t>
      </w:r>
      <w:r w:rsidR="00AB5936" w:rsidRPr="00407F9F">
        <w:rPr>
          <w:sz w:val="22"/>
          <w:szCs w:val="22"/>
        </w:rPr>
        <w:t>tabletes</w:t>
      </w:r>
      <w:r w:rsidR="00AB5936" w:rsidRPr="00407F9F">
        <w:rPr>
          <w:spacing w:val="-7"/>
          <w:sz w:val="22"/>
          <w:szCs w:val="22"/>
        </w:rPr>
        <w:t xml:space="preserve"> </w:t>
      </w:r>
      <w:r w:rsidR="00AB5936" w:rsidRPr="00407F9F">
        <w:rPr>
          <w:sz w:val="22"/>
          <w:szCs w:val="22"/>
        </w:rPr>
        <w:t>grūstuv</w:t>
      </w:r>
      <w:r w:rsidR="00214DA7" w:rsidRPr="00F46C0D">
        <w:rPr>
          <w:sz w:val="22"/>
          <w:szCs w:val="22"/>
        </w:rPr>
        <w:t>ėje su piestele</w:t>
      </w:r>
      <w:r w:rsidRPr="00407F9F">
        <w:rPr>
          <w:spacing w:val="-2"/>
          <w:sz w:val="22"/>
          <w:szCs w:val="22"/>
        </w:rPr>
        <w:t>;</w:t>
      </w:r>
    </w:p>
    <w:p w14:paraId="341F6320" w14:textId="77777777" w:rsidR="00AB5936" w:rsidRPr="00407F9F" w:rsidRDefault="009146E3" w:rsidP="009146E3">
      <w:pPr>
        <w:pStyle w:val="Sraopastraipa"/>
        <w:numPr>
          <w:ilvl w:val="0"/>
          <w:numId w:val="72"/>
        </w:numPr>
        <w:tabs>
          <w:tab w:val="left" w:pos="567"/>
        </w:tabs>
        <w:kinsoku w:val="0"/>
        <w:overflowPunct w:val="0"/>
        <w:ind w:left="567"/>
        <w:rPr>
          <w:spacing w:val="-2"/>
          <w:sz w:val="22"/>
          <w:szCs w:val="22"/>
        </w:rPr>
      </w:pPr>
      <w:r w:rsidRPr="00407F9F">
        <w:rPr>
          <w:sz w:val="22"/>
          <w:szCs w:val="22"/>
        </w:rPr>
        <w:t>a</w:t>
      </w:r>
      <w:r w:rsidR="00AB5936" w:rsidRPr="00407F9F">
        <w:rPr>
          <w:sz w:val="22"/>
          <w:szCs w:val="22"/>
        </w:rPr>
        <w:t>tsargiai</w:t>
      </w:r>
      <w:r w:rsidR="00AB5936" w:rsidRPr="00407F9F">
        <w:rPr>
          <w:spacing w:val="-3"/>
          <w:sz w:val="22"/>
          <w:szCs w:val="22"/>
        </w:rPr>
        <w:t xml:space="preserve"> </w:t>
      </w:r>
      <w:r w:rsidR="00AB5936" w:rsidRPr="00407F9F">
        <w:rPr>
          <w:sz w:val="22"/>
          <w:szCs w:val="22"/>
        </w:rPr>
        <w:t>išberkite</w:t>
      </w:r>
      <w:r w:rsidR="00AB5936" w:rsidRPr="00407F9F">
        <w:rPr>
          <w:spacing w:val="-3"/>
          <w:sz w:val="22"/>
          <w:szCs w:val="22"/>
        </w:rPr>
        <w:t xml:space="preserve"> </w:t>
      </w:r>
      <w:r w:rsidR="00AB5936" w:rsidRPr="00407F9F">
        <w:rPr>
          <w:sz w:val="22"/>
          <w:szCs w:val="22"/>
        </w:rPr>
        <w:t>visus</w:t>
      </w:r>
      <w:r w:rsidR="00AB5936" w:rsidRPr="00407F9F">
        <w:rPr>
          <w:spacing w:val="-3"/>
          <w:sz w:val="22"/>
          <w:szCs w:val="22"/>
        </w:rPr>
        <w:t xml:space="preserve"> </w:t>
      </w:r>
      <w:r w:rsidR="00AB5936" w:rsidRPr="00407F9F">
        <w:rPr>
          <w:sz w:val="22"/>
          <w:szCs w:val="22"/>
        </w:rPr>
        <w:t>miltelius</w:t>
      </w:r>
      <w:r w:rsidR="00AB5936" w:rsidRPr="00407F9F">
        <w:rPr>
          <w:spacing w:val="-3"/>
          <w:sz w:val="22"/>
          <w:szCs w:val="22"/>
        </w:rPr>
        <w:t xml:space="preserve"> </w:t>
      </w:r>
      <w:r w:rsidR="00AB5936" w:rsidRPr="00407F9F">
        <w:rPr>
          <w:sz w:val="22"/>
          <w:szCs w:val="22"/>
        </w:rPr>
        <w:t>į</w:t>
      </w:r>
      <w:r w:rsidR="00AB5936" w:rsidRPr="00407F9F">
        <w:rPr>
          <w:spacing w:val="-3"/>
          <w:sz w:val="22"/>
          <w:szCs w:val="22"/>
        </w:rPr>
        <w:t xml:space="preserve"> </w:t>
      </w:r>
      <w:r w:rsidR="00AB5936" w:rsidRPr="00407F9F">
        <w:rPr>
          <w:sz w:val="22"/>
          <w:szCs w:val="22"/>
        </w:rPr>
        <w:t>tinkamą</w:t>
      </w:r>
      <w:r w:rsidR="00AB5936" w:rsidRPr="00407F9F">
        <w:rPr>
          <w:spacing w:val="-3"/>
          <w:sz w:val="22"/>
          <w:szCs w:val="22"/>
        </w:rPr>
        <w:t xml:space="preserve"> </w:t>
      </w:r>
      <w:r w:rsidR="00AB5936" w:rsidRPr="00407F9F">
        <w:rPr>
          <w:sz w:val="22"/>
          <w:szCs w:val="22"/>
        </w:rPr>
        <w:t>indą</w:t>
      </w:r>
      <w:r w:rsidR="00AB5936" w:rsidRPr="00407F9F">
        <w:rPr>
          <w:spacing w:val="-3"/>
          <w:sz w:val="22"/>
          <w:szCs w:val="22"/>
        </w:rPr>
        <w:t xml:space="preserve"> </w:t>
      </w:r>
      <w:r w:rsidR="00AB5936" w:rsidRPr="00407F9F">
        <w:rPr>
          <w:sz w:val="22"/>
          <w:szCs w:val="22"/>
        </w:rPr>
        <w:t>ir</w:t>
      </w:r>
      <w:r w:rsidR="00AB5936" w:rsidRPr="00407F9F">
        <w:rPr>
          <w:spacing w:val="-3"/>
          <w:sz w:val="22"/>
          <w:szCs w:val="22"/>
        </w:rPr>
        <w:t xml:space="preserve"> </w:t>
      </w:r>
      <w:r w:rsidR="00AB5936" w:rsidRPr="00407F9F">
        <w:rPr>
          <w:sz w:val="22"/>
          <w:szCs w:val="22"/>
        </w:rPr>
        <w:t>sumaišykite</w:t>
      </w:r>
      <w:r w:rsidR="00AB5936" w:rsidRPr="00407F9F">
        <w:rPr>
          <w:spacing w:val="-3"/>
          <w:sz w:val="22"/>
          <w:szCs w:val="22"/>
        </w:rPr>
        <w:t xml:space="preserve"> </w:t>
      </w:r>
      <w:r w:rsidR="00AB5936" w:rsidRPr="00407F9F">
        <w:rPr>
          <w:sz w:val="22"/>
          <w:szCs w:val="22"/>
        </w:rPr>
        <w:t>su</w:t>
      </w:r>
      <w:r w:rsidR="00AB5936" w:rsidRPr="00407F9F">
        <w:rPr>
          <w:spacing w:val="-3"/>
          <w:sz w:val="22"/>
          <w:szCs w:val="22"/>
        </w:rPr>
        <w:t xml:space="preserve"> </w:t>
      </w:r>
      <w:r w:rsidR="00AB5936" w:rsidRPr="00407F9F">
        <w:rPr>
          <w:sz w:val="22"/>
          <w:szCs w:val="22"/>
        </w:rPr>
        <w:t>nedideliu</w:t>
      </w:r>
      <w:r w:rsidR="00AB5936" w:rsidRPr="00407F9F">
        <w:rPr>
          <w:spacing w:val="-3"/>
          <w:sz w:val="22"/>
          <w:szCs w:val="22"/>
        </w:rPr>
        <w:t xml:space="preserve"> </w:t>
      </w:r>
      <w:r w:rsidR="00AB5936" w:rsidRPr="00407F9F">
        <w:rPr>
          <w:sz w:val="22"/>
          <w:szCs w:val="22"/>
        </w:rPr>
        <w:t>kiekiu,</w:t>
      </w:r>
      <w:r w:rsidR="00AB5936" w:rsidRPr="00407F9F">
        <w:rPr>
          <w:spacing w:val="-3"/>
          <w:sz w:val="22"/>
          <w:szCs w:val="22"/>
        </w:rPr>
        <w:t xml:space="preserve"> </w:t>
      </w:r>
      <w:r w:rsidR="00AB5936" w:rsidRPr="00407F9F">
        <w:rPr>
          <w:sz w:val="22"/>
          <w:szCs w:val="22"/>
        </w:rPr>
        <w:t>pvz.,</w:t>
      </w:r>
      <w:r w:rsidR="00AB5936" w:rsidRPr="00407F9F">
        <w:rPr>
          <w:spacing w:val="-3"/>
          <w:sz w:val="22"/>
          <w:szCs w:val="22"/>
        </w:rPr>
        <w:t xml:space="preserve"> </w:t>
      </w:r>
      <w:r w:rsidR="00AB5936" w:rsidRPr="00407F9F">
        <w:rPr>
          <w:sz w:val="22"/>
          <w:szCs w:val="22"/>
        </w:rPr>
        <w:t>30</w:t>
      </w:r>
      <w:r w:rsidR="0050091B" w:rsidRPr="00407F9F">
        <w:rPr>
          <w:spacing w:val="-4"/>
          <w:sz w:val="22"/>
          <w:szCs w:val="22"/>
        </w:rPr>
        <w:t> ml</w:t>
      </w:r>
      <w:r w:rsidR="00AB5936" w:rsidRPr="00407F9F">
        <w:rPr>
          <w:sz w:val="22"/>
          <w:szCs w:val="22"/>
        </w:rPr>
        <w:t xml:space="preserve"> (2 valgomaisiais šaukštais) vandens ar vienu iš kitų pirmiau nurodytų skysčių, padarydami </w:t>
      </w:r>
      <w:r w:rsidR="00AB5936" w:rsidRPr="00407F9F">
        <w:rPr>
          <w:spacing w:val="-2"/>
          <w:sz w:val="22"/>
          <w:szCs w:val="22"/>
        </w:rPr>
        <w:lastRenderedPageBreak/>
        <w:t>mišinį</w:t>
      </w:r>
      <w:r w:rsidRPr="00407F9F">
        <w:rPr>
          <w:spacing w:val="-2"/>
          <w:sz w:val="22"/>
          <w:szCs w:val="22"/>
        </w:rPr>
        <w:t>;</w:t>
      </w:r>
    </w:p>
    <w:p w14:paraId="332A9965" w14:textId="77777777" w:rsidR="00AB5936" w:rsidRPr="00407F9F" w:rsidRDefault="009146E3" w:rsidP="009146E3">
      <w:pPr>
        <w:pStyle w:val="Sraopastraipa"/>
        <w:numPr>
          <w:ilvl w:val="0"/>
          <w:numId w:val="72"/>
        </w:numPr>
        <w:tabs>
          <w:tab w:val="left" w:pos="567"/>
        </w:tabs>
        <w:kinsoku w:val="0"/>
        <w:overflowPunct w:val="0"/>
        <w:ind w:left="567"/>
        <w:rPr>
          <w:spacing w:val="-2"/>
          <w:sz w:val="22"/>
          <w:szCs w:val="22"/>
        </w:rPr>
      </w:pPr>
      <w:r w:rsidRPr="00407F9F">
        <w:rPr>
          <w:sz w:val="22"/>
          <w:szCs w:val="22"/>
        </w:rPr>
        <w:t>i</w:t>
      </w:r>
      <w:r w:rsidR="00AB5936" w:rsidRPr="00407F9F">
        <w:rPr>
          <w:sz w:val="22"/>
          <w:szCs w:val="22"/>
        </w:rPr>
        <w:t>šgerkite</w:t>
      </w:r>
      <w:r w:rsidR="00AB5936" w:rsidRPr="00407F9F">
        <w:rPr>
          <w:spacing w:val="-8"/>
          <w:sz w:val="22"/>
          <w:szCs w:val="22"/>
        </w:rPr>
        <w:t xml:space="preserve"> </w:t>
      </w:r>
      <w:r w:rsidR="00AB5936" w:rsidRPr="00407F9F">
        <w:rPr>
          <w:spacing w:val="-2"/>
          <w:sz w:val="22"/>
          <w:szCs w:val="22"/>
        </w:rPr>
        <w:t>mišinį</w:t>
      </w:r>
      <w:r w:rsidRPr="00407F9F">
        <w:rPr>
          <w:spacing w:val="-2"/>
          <w:sz w:val="22"/>
          <w:szCs w:val="22"/>
        </w:rPr>
        <w:t>;</w:t>
      </w:r>
    </w:p>
    <w:p w14:paraId="044B7835" w14:textId="77777777" w:rsidR="00AB5936" w:rsidRPr="00407F9F" w:rsidRDefault="009146E3" w:rsidP="009146E3">
      <w:pPr>
        <w:pStyle w:val="Sraopastraipa"/>
        <w:numPr>
          <w:ilvl w:val="0"/>
          <w:numId w:val="72"/>
        </w:numPr>
        <w:tabs>
          <w:tab w:val="left" w:pos="567"/>
        </w:tabs>
        <w:kinsoku w:val="0"/>
        <w:overflowPunct w:val="0"/>
        <w:ind w:left="567"/>
        <w:rPr>
          <w:sz w:val="22"/>
          <w:szCs w:val="22"/>
        </w:rPr>
      </w:pPr>
      <w:r w:rsidRPr="00407F9F">
        <w:rPr>
          <w:sz w:val="22"/>
          <w:szCs w:val="22"/>
        </w:rPr>
        <w:t>p</w:t>
      </w:r>
      <w:r w:rsidR="00AB5936" w:rsidRPr="00407F9F">
        <w:rPr>
          <w:sz w:val="22"/>
          <w:szCs w:val="22"/>
        </w:rPr>
        <w:t>askalaukite</w:t>
      </w:r>
      <w:r w:rsidR="00AB5936" w:rsidRPr="00407F9F">
        <w:rPr>
          <w:spacing w:val="-3"/>
          <w:sz w:val="22"/>
          <w:szCs w:val="22"/>
        </w:rPr>
        <w:t xml:space="preserve"> </w:t>
      </w:r>
      <w:r w:rsidR="00AB5936" w:rsidRPr="00407F9F">
        <w:rPr>
          <w:sz w:val="22"/>
          <w:szCs w:val="22"/>
        </w:rPr>
        <w:t>grūstuv</w:t>
      </w:r>
      <w:r w:rsidR="00214DA7" w:rsidRPr="007A6029">
        <w:rPr>
          <w:sz w:val="22"/>
          <w:szCs w:val="22"/>
        </w:rPr>
        <w:t>ę ir piestelę</w:t>
      </w:r>
      <w:r w:rsidR="00AB5936" w:rsidRPr="00407F9F">
        <w:rPr>
          <w:sz w:val="22"/>
          <w:szCs w:val="22"/>
        </w:rPr>
        <w:t>,</w:t>
      </w:r>
      <w:r w:rsidR="00AB5936" w:rsidRPr="00407F9F">
        <w:rPr>
          <w:spacing w:val="-3"/>
          <w:sz w:val="22"/>
          <w:szCs w:val="22"/>
        </w:rPr>
        <w:t xml:space="preserve"> </w:t>
      </w:r>
      <w:r w:rsidR="00AB5936" w:rsidRPr="00407F9F">
        <w:rPr>
          <w:sz w:val="22"/>
          <w:szCs w:val="22"/>
        </w:rPr>
        <w:t>kuri</w:t>
      </w:r>
      <w:r w:rsidR="00342CFB" w:rsidRPr="00407F9F">
        <w:rPr>
          <w:sz w:val="22"/>
          <w:szCs w:val="22"/>
        </w:rPr>
        <w:t>uos</w:t>
      </w:r>
      <w:r w:rsidR="00AB5936" w:rsidRPr="00407F9F">
        <w:rPr>
          <w:spacing w:val="-3"/>
          <w:sz w:val="22"/>
          <w:szCs w:val="22"/>
        </w:rPr>
        <w:t xml:space="preserve"> </w:t>
      </w:r>
      <w:r w:rsidR="00AB5936" w:rsidRPr="00407F9F">
        <w:rPr>
          <w:sz w:val="22"/>
          <w:szCs w:val="22"/>
        </w:rPr>
        <w:t>naudojote,</w:t>
      </w:r>
      <w:r w:rsidR="00AB5936" w:rsidRPr="00407F9F">
        <w:rPr>
          <w:spacing w:val="-3"/>
          <w:sz w:val="22"/>
          <w:szCs w:val="22"/>
        </w:rPr>
        <w:t xml:space="preserve"> </w:t>
      </w:r>
      <w:r w:rsidR="00AB5936" w:rsidRPr="00407F9F">
        <w:rPr>
          <w:sz w:val="22"/>
          <w:szCs w:val="22"/>
        </w:rPr>
        <w:t>nedideliu</w:t>
      </w:r>
      <w:r w:rsidR="00AB5936" w:rsidRPr="00407F9F">
        <w:rPr>
          <w:spacing w:val="-3"/>
          <w:sz w:val="22"/>
          <w:szCs w:val="22"/>
        </w:rPr>
        <w:t xml:space="preserve"> </w:t>
      </w:r>
      <w:r w:rsidR="00AB5936" w:rsidRPr="00407F9F">
        <w:rPr>
          <w:sz w:val="22"/>
          <w:szCs w:val="22"/>
        </w:rPr>
        <w:t>kiekiu</w:t>
      </w:r>
      <w:r w:rsidR="00AB5936" w:rsidRPr="00407F9F">
        <w:rPr>
          <w:spacing w:val="-3"/>
          <w:sz w:val="22"/>
          <w:szCs w:val="22"/>
        </w:rPr>
        <w:t xml:space="preserve"> </w:t>
      </w:r>
      <w:r w:rsidR="00AB5936" w:rsidRPr="00407F9F">
        <w:rPr>
          <w:sz w:val="22"/>
          <w:szCs w:val="22"/>
        </w:rPr>
        <w:t>vandens</w:t>
      </w:r>
      <w:r w:rsidR="00AB5936" w:rsidRPr="00407F9F">
        <w:rPr>
          <w:spacing w:val="-3"/>
          <w:sz w:val="22"/>
          <w:szCs w:val="22"/>
        </w:rPr>
        <w:t xml:space="preserve"> </w:t>
      </w:r>
      <w:r w:rsidR="00AB5936" w:rsidRPr="00407F9F">
        <w:rPr>
          <w:sz w:val="22"/>
          <w:szCs w:val="22"/>
        </w:rPr>
        <w:t>ar</w:t>
      </w:r>
      <w:r w:rsidR="00AB5936" w:rsidRPr="00407F9F">
        <w:rPr>
          <w:spacing w:val="-3"/>
          <w:sz w:val="22"/>
          <w:szCs w:val="22"/>
        </w:rPr>
        <w:t xml:space="preserve"> </w:t>
      </w:r>
      <w:r w:rsidR="00AB5936" w:rsidRPr="00407F9F">
        <w:rPr>
          <w:sz w:val="22"/>
          <w:szCs w:val="22"/>
        </w:rPr>
        <w:t>kit</w:t>
      </w:r>
      <w:r w:rsidR="00214DA7" w:rsidRPr="00407F9F">
        <w:rPr>
          <w:sz w:val="22"/>
          <w:szCs w:val="22"/>
        </w:rPr>
        <w:t>u</w:t>
      </w:r>
      <w:r w:rsidR="00AB5936" w:rsidRPr="00407F9F">
        <w:rPr>
          <w:spacing w:val="-3"/>
          <w:sz w:val="22"/>
          <w:szCs w:val="22"/>
        </w:rPr>
        <w:t xml:space="preserve"> </w:t>
      </w:r>
      <w:r w:rsidR="00AB5936" w:rsidRPr="00407F9F">
        <w:rPr>
          <w:sz w:val="22"/>
          <w:szCs w:val="22"/>
        </w:rPr>
        <w:t>skysči</w:t>
      </w:r>
      <w:r w:rsidR="00214DA7" w:rsidRPr="00407F9F">
        <w:rPr>
          <w:sz w:val="22"/>
          <w:szCs w:val="22"/>
        </w:rPr>
        <w:t>u</w:t>
      </w:r>
      <w:r w:rsidR="00AB5936" w:rsidRPr="00407F9F">
        <w:rPr>
          <w:sz w:val="22"/>
          <w:szCs w:val="22"/>
        </w:rPr>
        <w:t xml:space="preserve"> (pvz., 30</w:t>
      </w:r>
      <w:r w:rsidR="0050091B" w:rsidRPr="00407F9F">
        <w:rPr>
          <w:sz w:val="22"/>
          <w:szCs w:val="22"/>
        </w:rPr>
        <w:t> ml</w:t>
      </w:r>
      <w:r w:rsidR="00AB5936" w:rsidRPr="00407F9F">
        <w:rPr>
          <w:sz w:val="22"/>
          <w:szCs w:val="22"/>
        </w:rPr>
        <w:t>) ir jį išgerkite.</w:t>
      </w:r>
    </w:p>
    <w:p w14:paraId="5E4F4BCA" w14:textId="77777777" w:rsidR="009146E3" w:rsidRPr="00407F9F" w:rsidRDefault="009146E3" w:rsidP="0050091B">
      <w:pPr>
        <w:pStyle w:val="Pagrindinistekstas"/>
        <w:kinsoku w:val="0"/>
        <w:overflowPunct w:val="0"/>
        <w:ind w:left="0"/>
      </w:pPr>
    </w:p>
    <w:p w14:paraId="231B699D" w14:textId="77777777" w:rsidR="00AB5936" w:rsidRPr="00407F9F" w:rsidRDefault="007A6029" w:rsidP="0050091B">
      <w:pPr>
        <w:pStyle w:val="Pagrindinistekstas"/>
        <w:kinsoku w:val="0"/>
        <w:overflowPunct w:val="0"/>
        <w:ind w:left="0"/>
      </w:pPr>
      <w:r>
        <w:t>Prireikus</w:t>
      </w:r>
      <w:r w:rsidR="00AB5936" w:rsidRPr="00407F9F">
        <w:t>,</w:t>
      </w:r>
      <w:r w:rsidR="00AB5936" w:rsidRPr="00407F9F">
        <w:rPr>
          <w:spacing w:val="-2"/>
        </w:rPr>
        <w:t xml:space="preserve"> </w:t>
      </w:r>
      <w:r w:rsidR="00AB5936" w:rsidRPr="00407F9F">
        <w:t>gydytojas</w:t>
      </w:r>
      <w:r w:rsidR="00AB5936" w:rsidRPr="00407F9F">
        <w:rPr>
          <w:spacing w:val="-2"/>
        </w:rPr>
        <w:t xml:space="preserve"> </w:t>
      </w:r>
      <w:r w:rsidR="00AB5936" w:rsidRPr="00407F9F">
        <w:t>gali</w:t>
      </w:r>
      <w:r w:rsidR="00AB5936" w:rsidRPr="00407F9F">
        <w:rPr>
          <w:spacing w:val="-2"/>
        </w:rPr>
        <w:t xml:space="preserve"> </w:t>
      </w:r>
      <w:r w:rsidR="00AB5936" w:rsidRPr="00407F9F">
        <w:t>paskirti</w:t>
      </w:r>
      <w:r w:rsidR="00AB5936" w:rsidRPr="00407F9F">
        <w:rPr>
          <w:spacing w:val="-2"/>
        </w:rPr>
        <w:t xml:space="preserve"> </w:t>
      </w:r>
      <w:r w:rsidR="00AB5936" w:rsidRPr="00407F9F">
        <w:t>vartoti</w:t>
      </w:r>
      <w:r w:rsidR="00AB5936" w:rsidRPr="00407F9F">
        <w:rPr>
          <w:spacing w:val="-2"/>
        </w:rPr>
        <w:t xml:space="preserve"> </w:t>
      </w:r>
      <w:r w:rsidR="00214DA7" w:rsidRPr="00407F9F">
        <w:t>susmulkintą</w:t>
      </w:r>
      <w:r w:rsidR="00214DA7" w:rsidRPr="00407F9F">
        <w:rPr>
          <w:spacing w:val="-2"/>
        </w:rPr>
        <w:t xml:space="preserve"> </w:t>
      </w:r>
      <w:r w:rsidR="00446560" w:rsidRPr="00407F9F">
        <w:t>Apixaban STADA</w:t>
      </w:r>
      <w:r w:rsidR="00AB5936" w:rsidRPr="00407F9F">
        <w:rPr>
          <w:spacing w:val="-2"/>
        </w:rPr>
        <w:t xml:space="preserve"> </w:t>
      </w:r>
      <w:r w:rsidR="00AB5936" w:rsidRPr="00407F9F">
        <w:t>tabletę,</w:t>
      </w:r>
      <w:r w:rsidR="00AB5936" w:rsidRPr="00407F9F">
        <w:rPr>
          <w:spacing w:val="-2"/>
        </w:rPr>
        <w:t xml:space="preserve"> </w:t>
      </w:r>
      <w:r w:rsidR="00214DA7" w:rsidRPr="00407F9F">
        <w:t>sumaišytą su</w:t>
      </w:r>
      <w:r w:rsidR="00AB5936" w:rsidRPr="00407F9F">
        <w:rPr>
          <w:spacing w:val="-2"/>
        </w:rPr>
        <w:t xml:space="preserve"> </w:t>
      </w:r>
      <w:r w:rsidR="00AB5936" w:rsidRPr="00407F9F">
        <w:t>60</w:t>
      </w:r>
      <w:r w:rsidR="0050091B" w:rsidRPr="00407F9F">
        <w:rPr>
          <w:spacing w:val="-4"/>
        </w:rPr>
        <w:t> ml</w:t>
      </w:r>
      <w:r w:rsidR="00AB5936" w:rsidRPr="00407F9F">
        <w:rPr>
          <w:spacing w:val="-2"/>
        </w:rPr>
        <w:t xml:space="preserve"> </w:t>
      </w:r>
      <w:r w:rsidR="00AB5936" w:rsidRPr="00407F9F">
        <w:t>vandens</w:t>
      </w:r>
      <w:r w:rsidR="00AB5936" w:rsidRPr="00407F9F">
        <w:rPr>
          <w:spacing w:val="-2"/>
        </w:rPr>
        <w:t xml:space="preserve"> </w:t>
      </w:r>
      <w:r w:rsidR="00AB5936" w:rsidRPr="00407F9F">
        <w:t>arba</w:t>
      </w:r>
      <w:r w:rsidR="00AB5936" w:rsidRPr="00407F9F">
        <w:rPr>
          <w:spacing w:val="-2"/>
        </w:rPr>
        <w:t xml:space="preserve"> </w:t>
      </w:r>
      <w:r w:rsidR="00AB5936" w:rsidRPr="00407F9F">
        <w:t>5</w:t>
      </w:r>
      <w:r w:rsidR="0050091B" w:rsidRPr="00407F9F">
        <w:rPr>
          <w:spacing w:val="-4"/>
        </w:rPr>
        <w:t> %</w:t>
      </w:r>
      <w:r w:rsidR="00AB5936" w:rsidRPr="00407F9F">
        <w:t xml:space="preserve"> </w:t>
      </w:r>
      <w:r w:rsidR="00214DA7" w:rsidRPr="00407F9F">
        <w:t xml:space="preserve">gliukozės </w:t>
      </w:r>
      <w:r w:rsidR="00AB5936" w:rsidRPr="00407F9F">
        <w:t>tirpal</w:t>
      </w:r>
      <w:r w:rsidR="00686AFC" w:rsidRPr="00407F9F">
        <w:t>o</w:t>
      </w:r>
      <w:r w:rsidR="00AB5936" w:rsidRPr="00407F9F">
        <w:t>, p</w:t>
      </w:r>
      <w:r w:rsidR="00686AFC" w:rsidRPr="00407F9F">
        <w:t>er</w:t>
      </w:r>
      <w:r w:rsidR="00AB5936" w:rsidRPr="00407F9F">
        <w:t xml:space="preserve"> nosies-skrandžio vamzdelį.</w:t>
      </w:r>
    </w:p>
    <w:p w14:paraId="6DAF6EB8" w14:textId="77777777" w:rsidR="00AB5936" w:rsidRPr="00407F9F" w:rsidRDefault="00AB5936" w:rsidP="0050091B">
      <w:pPr>
        <w:pStyle w:val="Pagrindinistekstas"/>
        <w:kinsoku w:val="0"/>
        <w:overflowPunct w:val="0"/>
        <w:ind w:left="0"/>
      </w:pPr>
    </w:p>
    <w:p w14:paraId="7E377C01" w14:textId="77777777" w:rsidR="00AB5936" w:rsidRPr="00407F9F" w:rsidRDefault="00446560" w:rsidP="0050091B">
      <w:pPr>
        <w:pStyle w:val="Antrat2"/>
        <w:kinsoku w:val="0"/>
        <w:overflowPunct w:val="0"/>
        <w:ind w:left="0"/>
        <w:rPr>
          <w:spacing w:val="-2"/>
        </w:rPr>
      </w:pPr>
      <w:r w:rsidRPr="00407F9F">
        <w:t>Apixaban STADA</w:t>
      </w:r>
      <w:r w:rsidR="00AB5936" w:rsidRPr="00407F9F">
        <w:rPr>
          <w:spacing w:val="-9"/>
        </w:rPr>
        <w:t xml:space="preserve"> </w:t>
      </w:r>
      <w:r w:rsidR="00AB5936" w:rsidRPr="00407F9F">
        <w:t>vartokite</w:t>
      </w:r>
      <w:r w:rsidR="00AB5936" w:rsidRPr="00407F9F">
        <w:rPr>
          <w:spacing w:val="-9"/>
        </w:rPr>
        <w:t xml:space="preserve"> </w:t>
      </w:r>
      <w:r w:rsidR="00686AFC" w:rsidRPr="00407F9F">
        <w:rPr>
          <w:spacing w:val="-9"/>
        </w:rPr>
        <w:t>kaip nurodyta toliau</w:t>
      </w:r>
    </w:p>
    <w:p w14:paraId="319D399C" w14:textId="77777777" w:rsidR="006123EB" w:rsidRPr="00407F9F" w:rsidRDefault="006123EB" w:rsidP="006123EB"/>
    <w:p w14:paraId="77B7EA43" w14:textId="77777777" w:rsidR="007A6029" w:rsidRPr="00407F9F" w:rsidRDefault="007A6029" w:rsidP="007A6029">
      <w:pPr>
        <w:pStyle w:val="Pagrindinistekstas"/>
        <w:kinsoku w:val="0"/>
        <w:overflowPunct w:val="0"/>
        <w:ind w:left="0"/>
        <w:rPr>
          <w:u w:val="single"/>
        </w:rPr>
      </w:pPr>
      <w:r w:rsidRPr="00407F9F">
        <w:rPr>
          <w:u w:val="single"/>
        </w:rPr>
        <w:t xml:space="preserve">Kad </w:t>
      </w:r>
      <w:r w:rsidRPr="00407F9F">
        <w:rPr>
          <w:iCs/>
          <w:u w:val="single"/>
        </w:rPr>
        <w:t>apsaugotų</w:t>
      </w:r>
      <w:r w:rsidRPr="00407F9F" w:rsidDel="00686AFC">
        <w:rPr>
          <w:u w:val="single"/>
        </w:rPr>
        <w:t xml:space="preserve"> </w:t>
      </w:r>
      <w:r w:rsidRPr="00407F9F">
        <w:rPr>
          <w:u w:val="single"/>
        </w:rPr>
        <w:t xml:space="preserve">nuo kraujo krešulių </w:t>
      </w:r>
      <w:r w:rsidRPr="00407F9F">
        <w:rPr>
          <w:iCs/>
          <w:u w:val="single"/>
        </w:rPr>
        <w:t>formavimosi</w:t>
      </w:r>
      <w:r w:rsidRPr="00407F9F">
        <w:rPr>
          <w:u w:val="single"/>
        </w:rPr>
        <w:t xml:space="preserve"> po klubo arba kelio sąnario pakeitimo operacijų</w:t>
      </w:r>
    </w:p>
    <w:p w14:paraId="65A30F50"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CC1231">
        <w:rPr>
          <w:b/>
          <w:bCs/>
        </w:rPr>
        <w:t>viena</w:t>
      </w:r>
      <w:r w:rsidRPr="00CC1231">
        <w:rPr>
          <w:b/>
          <w:bCs/>
          <w:spacing w:val="-2"/>
        </w:rPr>
        <w:t xml:space="preserve"> </w:t>
      </w:r>
      <w:r w:rsidRPr="00407F9F">
        <w:rPr>
          <w:b/>
          <w:bCs/>
        </w:rPr>
        <w:t>2,5</w:t>
      </w:r>
      <w:r w:rsidRPr="00407F9F">
        <w:rPr>
          <w:b/>
          <w:bCs/>
          <w:spacing w:val="-5"/>
        </w:rPr>
        <w:t> mg</w:t>
      </w:r>
      <w:r w:rsidRPr="00407F9F">
        <w:rPr>
          <w:spacing w:val="-3"/>
        </w:rPr>
        <w:t xml:space="preserve"> </w:t>
      </w:r>
      <w:r w:rsidRPr="00407F9F">
        <w:t>Apixaban STADA</w:t>
      </w:r>
      <w:r w:rsidRPr="00407F9F">
        <w:rPr>
          <w:spacing w:val="-1"/>
        </w:rPr>
        <w:t xml:space="preserve"> </w:t>
      </w:r>
      <w:r w:rsidRPr="00407F9F">
        <w:t>tabletė</w:t>
      </w:r>
      <w:r w:rsidRPr="00407F9F">
        <w:rPr>
          <w:spacing w:val="-2"/>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3F6C49">
        <w:t>Pavyzdžiui,</w:t>
      </w:r>
      <w:r w:rsidRPr="003F6C49">
        <w:rPr>
          <w:spacing w:val="-2"/>
        </w:rPr>
        <w:t xml:space="preserve"> </w:t>
      </w:r>
      <w:r w:rsidRPr="003F6C49">
        <w:t>vieną tabletę reikia vartoti ryte ir vieną</w:t>
      </w:r>
      <w:r>
        <w:t xml:space="preserve"> </w:t>
      </w:r>
      <w:r w:rsidRPr="003F6C49">
        <w:t>– vakare.</w:t>
      </w:r>
    </w:p>
    <w:p w14:paraId="3B8F5D62" w14:textId="77777777" w:rsidR="007A6029" w:rsidRPr="00407F9F" w:rsidRDefault="007A6029" w:rsidP="007A6029">
      <w:pPr>
        <w:pStyle w:val="Pagrindinistekstas"/>
        <w:kinsoku w:val="0"/>
        <w:overflowPunct w:val="0"/>
        <w:ind w:left="0"/>
        <w:rPr>
          <w:spacing w:val="-2"/>
        </w:rPr>
      </w:pPr>
      <w:r w:rsidRPr="00407F9F">
        <w:t>Pirmąją</w:t>
      </w:r>
      <w:r w:rsidRPr="00407F9F">
        <w:rPr>
          <w:spacing w:val="-9"/>
        </w:rPr>
        <w:t xml:space="preserve"> </w:t>
      </w:r>
      <w:r w:rsidRPr="00407F9F">
        <w:t>tabletę</w:t>
      </w:r>
      <w:r w:rsidRPr="00407F9F">
        <w:rPr>
          <w:spacing w:val="-7"/>
        </w:rPr>
        <w:t xml:space="preserve"> </w:t>
      </w:r>
      <w:r w:rsidRPr="00407F9F">
        <w:t>turite</w:t>
      </w:r>
      <w:r w:rsidRPr="00407F9F">
        <w:rPr>
          <w:spacing w:val="-6"/>
        </w:rPr>
        <w:t xml:space="preserve"> </w:t>
      </w:r>
      <w:r w:rsidRPr="00407F9F">
        <w:t>išgerti</w:t>
      </w:r>
      <w:r w:rsidRPr="00407F9F">
        <w:rPr>
          <w:spacing w:val="-7"/>
        </w:rPr>
        <w:t xml:space="preserve"> </w:t>
      </w:r>
      <w:r w:rsidRPr="00407F9F">
        <w:t>praėjus</w:t>
      </w:r>
      <w:r w:rsidRPr="00407F9F">
        <w:rPr>
          <w:spacing w:val="-7"/>
        </w:rPr>
        <w:t xml:space="preserve"> </w:t>
      </w:r>
      <w:r w:rsidRPr="00407F9F">
        <w:t>12–24</w:t>
      </w:r>
      <w:r w:rsidRPr="00407F9F">
        <w:rPr>
          <w:spacing w:val="-6"/>
        </w:rPr>
        <w:t xml:space="preserve"> valandoms </w:t>
      </w:r>
      <w:r w:rsidRPr="00407F9F">
        <w:t>po</w:t>
      </w:r>
      <w:r w:rsidRPr="00407F9F">
        <w:rPr>
          <w:spacing w:val="-7"/>
        </w:rPr>
        <w:t xml:space="preserve"> </w:t>
      </w:r>
      <w:r w:rsidRPr="00407F9F">
        <w:t>atliktos</w:t>
      </w:r>
      <w:r w:rsidRPr="00407F9F">
        <w:rPr>
          <w:spacing w:val="-6"/>
        </w:rPr>
        <w:t xml:space="preserve"> </w:t>
      </w:r>
      <w:r w:rsidRPr="00407F9F">
        <w:rPr>
          <w:spacing w:val="-2"/>
        </w:rPr>
        <w:t>operacijos.</w:t>
      </w:r>
    </w:p>
    <w:p w14:paraId="05FE52F8" w14:textId="77777777" w:rsidR="007A6029" w:rsidRPr="00407F9F" w:rsidRDefault="007A6029" w:rsidP="007A6029">
      <w:pPr>
        <w:pStyle w:val="Pagrindinistekstas"/>
        <w:kinsoku w:val="0"/>
        <w:overflowPunct w:val="0"/>
        <w:ind w:left="0"/>
      </w:pPr>
    </w:p>
    <w:p w14:paraId="08C1A9D2" w14:textId="77777777" w:rsidR="007A6029" w:rsidRPr="00407F9F" w:rsidRDefault="007A6029" w:rsidP="007A6029">
      <w:pPr>
        <w:pStyle w:val="Pagrindinistekstas"/>
        <w:kinsoku w:val="0"/>
        <w:overflowPunct w:val="0"/>
        <w:ind w:left="0"/>
      </w:pPr>
      <w:r w:rsidRPr="00407F9F">
        <w:t>Jeigu</w:t>
      </w:r>
      <w:r w:rsidRPr="00407F9F">
        <w:rPr>
          <w:spacing w:val="-3"/>
        </w:rPr>
        <w:t xml:space="preserve"> </w:t>
      </w:r>
      <w:r w:rsidRPr="00407F9F">
        <w:t>Jums</w:t>
      </w:r>
      <w:r w:rsidRPr="00407F9F">
        <w:rPr>
          <w:spacing w:val="-3"/>
        </w:rPr>
        <w:t xml:space="preserve"> </w:t>
      </w:r>
      <w:r w:rsidRPr="00407F9F">
        <w:t>atlikta</w:t>
      </w:r>
      <w:r w:rsidRPr="00407F9F">
        <w:rPr>
          <w:spacing w:val="-3"/>
        </w:rPr>
        <w:t xml:space="preserve"> </w:t>
      </w:r>
      <w:r w:rsidRPr="00407F9F">
        <w:t>didelės apimties</w:t>
      </w:r>
      <w:r w:rsidRPr="00407F9F">
        <w:rPr>
          <w:spacing w:val="-3"/>
        </w:rPr>
        <w:t xml:space="preserve"> </w:t>
      </w:r>
      <w:r w:rsidRPr="00407F9F">
        <w:rPr>
          <w:b/>
          <w:bCs/>
        </w:rPr>
        <w:t>klubo</w:t>
      </w:r>
      <w:r w:rsidRPr="00407F9F">
        <w:rPr>
          <w:b/>
          <w:bCs/>
          <w:spacing w:val="-3"/>
        </w:rPr>
        <w:t xml:space="preserve"> </w:t>
      </w:r>
      <w:r w:rsidRPr="00407F9F">
        <w:rPr>
          <w:b/>
          <w:bCs/>
        </w:rPr>
        <w:t>sąnario</w:t>
      </w:r>
      <w:r w:rsidRPr="00407F9F">
        <w:rPr>
          <w:b/>
          <w:bCs/>
          <w:spacing w:val="-2"/>
        </w:rPr>
        <w:t xml:space="preserve"> </w:t>
      </w:r>
      <w:r w:rsidRPr="00407F9F">
        <w:t>operacija,</w:t>
      </w:r>
      <w:r w:rsidRPr="00407F9F">
        <w:rPr>
          <w:spacing w:val="-3"/>
        </w:rPr>
        <w:t xml:space="preserve"> </w:t>
      </w:r>
      <w:r w:rsidRPr="00407F9F">
        <w:t>tablečių</w:t>
      </w:r>
      <w:r w:rsidRPr="00407F9F">
        <w:rPr>
          <w:spacing w:val="-3"/>
        </w:rPr>
        <w:t xml:space="preserve"> </w:t>
      </w:r>
      <w:r w:rsidRPr="00407F9F">
        <w:t>paprastai</w:t>
      </w:r>
      <w:r w:rsidRPr="00407F9F">
        <w:rPr>
          <w:spacing w:val="-3"/>
        </w:rPr>
        <w:t xml:space="preserve"> </w:t>
      </w:r>
      <w:r w:rsidRPr="00407F9F">
        <w:t>reikės</w:t>
      </w:r>
      <w:r w:rsidRPr="00407F9F">
        <w:rPr>
          <w:spacing w:val="-3"/>
        </w:rPr>
        <w:t xml:space="preserve"> </w:t>
      </w:r>
      <w:r w:rsidRPr="00407F9F">
        <w:t>vartoti</w:t>
      </w:r>
      <w:r w:rsidRPr="00407F9F">
        <w:rPr>
          <w:spacing w:val="-3"/>
        </w:rPr>
        <w:t xml:space="preserve"> </w:t>
      </w:r>
      <w:r w:rsidRPr="00407F9F">
        <w:t>32</w:t>
      </w:r>
      <w:r w:rsidRPr="00407F9F">
        <w:noBreakHyphen/>
        <w:t>38</w:t>
      </w:r>
      <w:r w:rsidRPr="00407F9F">
        <w:rPr>
          <w:spacing w:val="-2"/>
        </w:rPr>
        <w:t> diena</w:t>
      </w:r>
      <w:r w:rsidRPr="00407F9F">
        <w:t>s.</w:t>
      </w:r>
    </w:p>
    <w:p w14:paraId="089C99D6" w14:textId="77777777" w:rsidR="007A6029" w:rsidRPr="00407F9F" w:rsidRDefault="007A6029" w:rsidP="007A6029">
      <w:pPr>
        <w:pStyle w:val="Pagrindinistekstas"/>
        <w:kinsoku w:val="0"/>
        <w:overflowPunct w:val="0"/>
        <w:ind w:left="0"/>
      </w:pPr>
      <w:r w:rsidRPr="00407F9F">
        <w:t xml:space="preserve">Jeigu Jums atlikta didelės apimties </w:t>
      </w:r>
      <w:r w:rsidRPr="00407F9F">
        <w:rPr>
          <w:b/>
          <w:bCs/>
        </w:rPr>
        <w:t xml:space="preserve">kelio sąnario </w:t>
      </w:r>
      <w:r w:rsidRPr="00407F9F">
        <w:t>operacija, tablečių paprastai reikės vartoti 10</w:t>
      </w:r>
      <w:r w:rsidRPr="00407F9F">
        <w:noBreakHyphen/>
        <w:t>14 dienų.</w:t>
      </w:r>
    </w:p>
    <w:p w14:paraId="7AC65139" w14:textId="77777777" w:rsidR="007A6029" w:rsidRPr="00407F9F" w:rsidRDefault="007A6029" w:rsidP="007A6029">
      <w:pPr>
        <w:pStyle w:val="Pagrindinistekstas"/>
        <w:kinsoku w:val="0"/>
        <w:overflowPunct w:val="0"/>
        <w:ind w:left="0"/>
      </w:pPr>
    </w:p>
    <w:p w14:paraId="2526F789" w14:textId="77777777" w:rsidR="007A6029" w:rsidRPr="00407F9F" w:rsidRDefault="007A6029" w:rsidP="007A6029">
      <w:pPr>
        <w:pStyle w:val="Pagrindinistekstas"/>
        <w:kinsoku w:val="0"/>
        <w:overflowPunct w:val="0"/>
        <w:ind w:left="0"/>
      </w:pPr>
      <w:r w:rsidRPr="00407F9F">
        <w:rPr>
          <w:u w:val="single"/>
        </w:rPr>
        <w:t>Kad</w:t>
      </w:r>
      <w:r w:rsidRPr="00407F9F">
        <w:rPr>
          <w:spacing w:val="-3"/>
          <w:u w:val="single"/>
        </w:rPr>
        <w:t xml:space="preserve"> </w:t>
      </w:r>
      <w:r w:rsidRPr="00407F9F">
        <w:rPr>
          <w:iCs/>
          <w:u w:val="single"/>
        </w:rPr>
        <w:t>apsaugotų nuo kraujo krešulių formavimosi</w:t>
      </w:r>
      <w:r w:rsidRPr="00407F9F">
        <w:rPr>
          <w:spacing w:val="-3"/>
          <w:u w:val="single"/>
        </w:rPr>
        <w:t xml:space="preserve"> </w:t>
      </w:r>
      <w:r w:rsidRPr="00407F9F">
        <w:rPr>
          <w:u w:val="single"/>
        </w:rPr>
        <w:t>širdyje</w:t>
      </w:r>
      <w:r w:rsidRPr="00407F9F">
        <w:rPr>
          <w:spacing w:val="-3"/>
          <w:u w:val="single"/>
        </w:rPr>
        <w:t xml:space="preserve"> </w:t>
      </w:r>
      <w:r w:rsidRPr="00407F9F">
        <w:rPr>
          <w:u w:val="single"/>
        </w:rPr>
        <w:t>pacientams,</w:t>
      </w:r>
      <w:r w:rsidRPr="00407F9F">
        <w:rPr>
          <w:spacing w:val="-3"/>
          <w:u w:val="single"/>
        </w:rPr>
        <w:t xml:space="preserve"> </w:t>
      </w:r>
      <w:r w:rsidRPr="00407F9F">
        <w:rPr>
          <w:u w:val="single"/>
        </w:rPr>
        <w:t>kurių</w:t>
      </w:r>
      <w:r w:rsidRPr="00407F9F">
        <w:rPr>
          <w:spacing w:val="-3"/>
          <w:u w:val="single"/>
        </w:rPr>
        <w:t xml:space="preserve"> </w:t>
      </w:r>
      <w:r w:rsidRPr="00407F9F">
        <w:rPr>
          <w:u w:val="single"/>
        </w:rPr>
        <w:t>širdis</w:t>
      </w:r>
      <w:r w:rsidRPr="00407F9F">
        <w:rPr>
          <w:spacing w:val="-3"/>
          <w:u w:val="single"/>
        </w:rPr>
        <w:t xml:space="preserve"> </w:t>
      </w:r>
      <w:r w:rsidRPr="00407F9F">
        <w:rPr>
          <w:u w:val="single"/>
        </w:rPr>
        <w:t>plaka</w:t>
      </w:r>
      <w:r w:rsidRPr="00407F9F">
        <w:rPr>
          <w:spacing w:val="-3"/>
          <w:u w:val="single"/>
        </w:rPr>
        <w:t xml:space="preserve"> </w:t>
      </w:r>
      <w:r w:rsidRPr="00407F9F">
        <w:rPr>
          <w:u w:val="single"/>
        </w:rPr>
        <w:t>neritmiškai</w:t>
      </w:r>
      <w:r w:rsidRPr="00407F9F">
        <w:rPr>
          <w:spacing w:val="-3"/>
          <w:u w:val="single"/>
        </w:rPr>
        <w:t xml:space="preserve"> </w:t>
      </w:r>
      <w:r w:rsidRPr="00407F9F">
        <w:rPr>
          <w:u w:val="single"/>
        </w:rPr>
        <w:t>ir</w:t>
      </w:r>
      <w:r w:rsidRPr="00407F9F">
        <w:rPr>
          <w:spacing w:val="-3"/>
          <w:u w:val="single"/>
        </w:rPr>
        <w:t xml:space="preserve"> </w:t>
      </w:r>
      <w:r w:rsidRPr="00407F9F">
        <w:rPr>
          <w:u w:val="single"/>
        </w:rPr>
        <w:t>yra</w:t>
      </w:r>
      <w:r w:rsidRPr="00CC1231">
        <w:rPr>
          <w:u w:val="single"/>
        </w:rPr>
        <w:t xml:space="preserve"> </w:t>
      </w:r>
      <w:r w:rsidRPr="00407F9F">
        <w:rPr>
          <w:u w:val="single"/>
        </w:rPr>
        <w:t>bent vienas papildomas rizikos veiksnys</w:t>
      </w:r>
    </w:p>
    <w:p w14:paraId="62F3181C" w14:textId="77777777" w:rsidR="007A6029" w:rsidRPr="00407F9F" w:rsidRDefault="007A6029" w:rsidP="007A6029">
      <w:pPr>
        <w:pStyle w:val="Pagrindinistekstas"/>
        <w:kinsoku w:val="0"/>
        <w:overflowPunct w:val="0"/>
        <w:ind w:left="0"/>
        <w:rPr>
          <w:spacing w:val="-2"/>
        </w:rPr>
      </w:pPr>
      <w:r w:rsidRPr="00407F9F">
        <w:t>Rekomenduojama</w:t>
      </w:r>
      <w:r w:rsidRPr="00407F9F">
        <w:rPr>
          <w:spacing w:val="-7"/>
        </w:rPr>
        <w:t xml:space="preserve"> </w:t>
      </w:r>
      <w:r w:rsidRPr="00407F9F">
        <w:t>dozė</w:t>
      </w:r>
      <w:r w:rsidRPr="00407F9F">
        <w:rPr>
          <w:spacing w:val="-5"/>
        </w:rPr>
        <w:t xml:space="preserve"> </w:t>
      </w:r>
      <w:r w:rsidRPr="00407F9F">
        <w:t>yra</w:t>
      </w:r>
      <w:r w:rsidRPr="00407F9F">
        <w:rPr>
          <w:spacing w:val="-4"/>
        </w:rPr>
        <w:t xml:space="preserve"> </w:t>
      </w:r>
      <w:r w:rsidRPr="00CC1231">
        <w:rPr>
          <w:b/>
          <w:bCs/>
        </w:rPr>
        <w:t>viena</w:t>
      </w:r>
      <w:r w:rsidRPr="00CC1231">
        <w:rPr>
          <w:b/>
          <w:bCs/>
          <w:spacing w:val="-4"/>
        </w:rPr>
        <w:t xml:space="preserve"> </w:t>
      </w:r>
      <w:r w:rsidRPr="00407F9F">
        <w:rPr>
          <w:b/>
          <w:bCs/>
        </w:rPr>
        <w:t>5</w:t>
      </w:r>
      <w:r w:rsidRPr="00407F9F">
        <w:rPr>
          <w:b/>
          <w:bCs/>
          <w:spacing w:val="-7"/>
        </w:rPr>
        <w:t> mg</w:t>
      </w:r>
      <w:r w:rsidRPr="00407F9F">
        <w:rPr>
          <w:b/>
          <w:bCs/>
          <w:spacing w:val="-4"/>
        </w:rPr>
        <w:t xml:space="preserve"> </w:t>
      </w:r>
      <w:r w:rsidRPr="00407F9F">
        <w:t>Apixaban STADA</w:t>
      </w:r>
      <w:r w:rsidRPr="00407F9F">
        <w:rPr>
          <w:spacing w:val="-5"/>
        </w:rPr>
        <w:t xml:space="preserve"> </w:t>
      </w:r>
      <w:r w:rsidRPr="00407F9F">
        <w:t>tabletė</w:t>
      </w:r>
      <w:r w:rsidRPr="00407F9F">
        <w:rPr>
          <w:spacing w:val="-5"/>
        </w:rPr>
        <w:t xml:space="preserve"> </w:t>
      </w:r>
      <w:r w:rsidRPr="00407F9F">
        <w:t>du</w:t>
      </w:r>
      <w:r w:rsidRPr="00407F9F">
        <w:rPr>
          <w:spacing w:val="-4"/>
        </w:rPr>
        <w:t xml:space="preserve"> </w:t>
      </w:r>
      <w:r w:rsidRPr="00407F9F">
        <w:t>kartus</w:t>
      </w:r>
      <w:r w:rsidRPr="00407F9F">
        <w:rPr>
          <w:spacing w:val="-5"/>
        </w:rPr>
        <w:t xml:space="preserve"> </w:t>
      </w:r>
      <w:r w:rsidRPr="00407F9F">
        <w:t>per</w:t>
      </w:r>
      <w:r w:rsidRPr="00407F9F">
        <w:rPr>
          <w:spacing w:val="-4"/>
        </w:rPr>
        <w:t xml:space="preserve"> </w:t>
      </w:r>
      <w:r w:rsidRPr="00407F9F">
        <w:rPr>
          <w:spacing w:val="-2"/>
        </w:rPr>
        <w:t>parą.</w:t>
      </w:r>
    </w:p>
    <w:p w14:paraId="22F0E61B" w14:textId="77777777" w:rsidR="007A6029" w:rsidRPr="00407F9F" w:rsidRDefault="007A6029" w:rsidP="007A6029">
      <w:pPr>
        <w:pStyle w:val="Pagrindinistekstas"/>
        <w:kinsoku w:val="0"/>
        <w:overflowPunct w:val="0"/>
        <w:ind w:left="0"/>
      </w:pPr>
    </w:p>
    <w:p w14:paraId="0EB85DEC" w14:textId="77777777" w:rsidR="007A6029" w:rsidRPr="00CC1231" w:rsidRDefault="007A6029" w:rsidP="007A6029">
      <w:pPr>
        <w:pStyle w:val="Pagrindinistekstas"/>
        <w:kinsoku w:val="0"/>
        <w:overflowPunct w:val="0"/>
        <w:ind w:left="0"/>
        <w:rPr>
          <w:spacing w:val="-2"/>
        </w:rPr>
      </w:pPr>
      <w:r w:rsidRPr="00CC1231">
        <w:t>Rekomenduojama</w:t>
      </w:r>
      <w:r w:rsidRPr="00CC1231">
        <w:rPr>
          <w:spacing w:val="-7"/>
        </w:rPr>
        <w:t xml:space="preserve"> </w:t>
      </w:r>
      <w:r w:rsidRPr="00CC1231">
        <w:t>dozė</w:t>
      </w:r>
      <w:r w:rsidRPr="00CC1231">
        <w:rPr>
          <w:spacing w:val="-5"/>
        </w:rPr>
        <w:t xml:space="preserve"> </w:t>
      </w:r>
      <w:r w:rsidRPr="00CC1231">
        <w:t>yra</w:t>
      </w:r>
      <w:r w:rsidRPr="00CC1231">
        <w:rPr>
          <w:spacing w:val="-4"/>
        </w:rPr>
        <w:t xml:space="preserve"> </w:t>
      </w:r>
      <w:r w:rsidRPr="00CC1231">
        <w:rPr>
          <w:b/>
          <w:bCs/>
        </w:rPr>
        <w:t>viena</w:t>
      </w:r>
      <w:r w:rsidRPr="00CC1231">
        <w:rPr>
          <w:b/>
          <w:bCs/>
          <w:spacing w:val="-5"/>
        </w:rPr>
        <w:t xml:space="preserve"> </w:t>
      </w:r>
      <w:r w:rsidRPr="00CC1231">
        <w:rPr>
          <w:b/>
          <w:bCs/>
        </w:rPr>
        <w:t>2,5</w:t>
      </w:r>
      <w:r w:rsidRPr="00CC1231">
        <w:rPr>
          <w:b/>
          <w:bCs/>
          <w:spacing w:val="-6"/>
        </w:rPr>
        <w:t> mg</w:t>
      </w:r>
      <w:r w:rsidRPr="00CC1231">
        <w:rPr>
          <w:b/>
          <w:bCs/>
          <w:spacing w:val="-4"/>
        </w:rPr>
        <w:t xml:space="preserve"> </w:t>
      </w:r>
      <w:r w:rsidRPr="00CC1231">
        <w:t>Apixaban STADA</w:t>
      </w:r>
      <w:r w:rsidRPr="00CC1231">
        <w:rPr>
          <w:spacing w:val="-3"/>
        </w:rPr>
        <w:t xml:space="preserve"> </w:t>
      </w:r>
      <w:r w:rsidRPr="00CC1231">
        <w:t>tabletė</w:t>
      </w:r>
      <w:r w:rsidRPr="00CC1231">
        <w:rPr>
          <w:spacing w:val="-5"/>
        </w:rPr>
        <w:t xml:space="preserve"> </w:t>
      </w:r>
      <w:r w:rsidRPr="00CC1231">
        <w:t>du</w:t>
      </w:r>
      <w:r w:rsidRPr="00CC1231">
        <w:rPr>
          <w:spacing w:val="-5"/>
        </w:rPr>
        <w:t xml:space="preserve"> </w:t>
      </w:r>
      <w:r w:rsidRPr="00CC1231">
        <w:t>kartus</w:t>
      </w:r>
      <w:r w:rsidRPr="00CC1231">
        <w:rPr>
          <w:spacing w:val="-4"/>
        </w:rPr>
        <w:t xml:space="preserve"> </w:t>
      </w:r>
      <w:r w:rsidRPr="00CC1231">
        <w:t>per</w:t>
      </w:r>
      <w:r w:rsidRPr="00CC1231">
        <w:rPr>
          <w:spacing w:val="-5"/>
        </w:rPr>
        <w:t xml:space="preserve"> </w:t>
      </w:r>
      <w:r w:rsidRPr="00CC1231">
        <w:t>parą,</w:t>
      </w:r>
      <w:r w:rsidRPr="00CC1231">
        <w:rPr>
          <w:spacing w:val="-4"/>
        </w:rPr>
        <w:t xml:space="preserve"> </w:t>
      </w:r>
      <w:r w:rsidRPr="00CC1231">
        <w:rPr>
          <w:spacing w:val="-2"/>
        </w:rPr>
        <w:t>jeigu:</w:t>
      </w:r>
    </w:p>
    <w:p w14:paraId="51F7DE7B" w14:textId="77777777" w:rsidR="007A6029" w:rsidRPr="00CC1231" w:rsidRDefault="007A6029" w:rsidP="007A6029">
      <w:pPr>
        <w:pStyle w:val="Antrat2"/>
        <w:numPr>
          <w:ilvl w:val="0"/>
          <w:numId w:val="72"/>
        </w:numPr>
        <w:tabs>
          <w:tab w:val="left" w:pos="567"/>
        </w:tabs>
        <w:kinsoku w:val="0"/>
        <w:overflowPunct w:val="0"/>
        <w:ind w:left="0" w:firstLine="0"/>
        <w:rPr>
          <w:b w:val="0"/>
          <w:bCs w:val="0"/>
          <w:spacing w:val="-2"/>
        </w:rPr>
      </w:pPr>
      <w:r w:rsidRPr="00CC1231">
        <w:rPr>
          <w:b w:val="0"/>
          <w:bCs w:val="0"/>
        </w:rPr>
        <w:t>yra</w:t>
      </w:r>
      <w:r w:rsidRPr="00CC1231">
        <w:rPr>
          <w:b w:val="0"/>
          <w:bCs w:val="0"/>
          <w:spacing w:val="-7"/>
        </w:rPr>
        <w:t xml:space="preserve"> </w:t>
      </w:r>
      <w:r w:rsidRPr="00CC1231">
        <w:t>sunkus inkstų veiklos (funkcijos) sutrikimas</w:t>
      </w:r>
      <w:r w:rsidRPr="00CC1231">
        <w:rPr>
          <w:b w:val="0"/>
          <w:bCs w:val="0"/>
          <w:spacing w:val="-2"/>
        </w:rPr>
        <w:t>;</w:t>
      </w:r>
    </w:p>
    <w:p w14:paraId="2D1EF3EB" w14:textId="77777777" w:rsidR="007A6029" w:rsidRPr="00CC1231" w:rsidRDefault="007A6029" w:rsidP="007A6029">
      <w:pPr>
        <w:pStyle w:val="Sraopastraipa"/>
        <w:numPr>
          <w:ilvl w:val="0"/>
          <w:numId w:val="72"/>
        </w:numPr>
        <w:tabs>
          <w:tab w:val="left" w:pos="567"/>
        </w:tabs>
        <w:kinsoku w:val="0"/>
        <w:overflowPunct w:val="0"/>
        <w:ind w:left="0" w:firstLine="0"/>
        <w:rPr>
          <w:spacing w:val="-2"/>
          <w:sz w:val="22"/>
          <w:szCs w:val="22"/>
        </w:rPr>
      </w:pPr>
      <w:r w:rsidRPr="00CC1231">
        <w:rPr>
          <w:b/>
          <w:bCs/>
          <w:sz w:val="22"/>
          <w:szCs w:val="22"/>
        </w:rPr>
        <w:t>yra</w:t>
      </w:r>
      <w:r w:rsidRPr="00CC1231">
        <w:rPr>
          <w:b/>
          <w:bCs/>
          <w:spacing w:val="-5"/>
          <w:sz w:val="22"/>
          <w:szCs w:val="22"/>
        </w:rPr>
        <w:t xml:space="preserve"> </w:t>
      </w:r>
      <w:r w:rsidRPr="00CC1231">
        <w:rPr>
          <w:b/>
          <w:bCs/>
          <w:sz w:val="22"/>
          <w:szCs w:val="22"/>
        </w:rPr>
        <w:t>dvi</w:t>
      </w:r>
      <w:r w:rsidRPr="00CC1231">
        <w:rPr>
          <w:b/>
          <w:bCs/>
          <w:spacing w:val="-5"/>
          <w:sz w:val="22"/>
          <w:szCs w:val="22"/>
        </w:rPr>
        <w:t xml:space="preserve"> </w:t>
      </w:r>
      <w:r w:rsidRPr="00CC1231">
        <w:rPr>
          <w:b/>
          <w:bCs/>
          <w:sz w:val="22"/>
          <w:szCs w:val="22"/>
        </w:rPr>
        <w:t>arba</w:t>
      </w:r>
      <w:r w:rsidRPr="00CC1231">
        <w:rPr>
          <w:b/>
          <w:bCs/>
          <w:spacing w:val="-5"/>
          <w:sz w:val="22"/>
          <w:szCs w:val="22"/>
        </w:rPr>
        <w:t xml:space="preserve"> </w:t>
      </w:r>
      <w:r w:rsidRPr="00CC1231">
        <w:rPr>
          <w:b/>
          <w:bCs/>
          <w:sz w:val="22"/>
          <w:szCs w:val="22"/>
        </w:rPr>
        <w:t>daugiau</w:t>
      </w:r>
      <w:r w:rsidRPr="00CC1231">
        <w:rPr>
          <w:b/>
          <w:bCs/>
          <w:spacing w:val="-5"/>
          <w:sz w:val="22"/>
          <w:szCs w:val="22"/>
        </w:rPr>
        <w:t xml:space="preserve"> </w:t>
      </w:r>
      <w:r w:rsidRPr="00CC1231">
        <w:rPr>
          <w:b/>
          <w:bCs/>
          <w:sz w:val="22"/>
          <w:szCs w:val="22"/>
        </w:rPr>
        <w:t>iš</w:t>
      </w:r>
      <w:r w:rsidRPr="00CC1231">
        <w:rPr>
          <w:b/>
          <w:bCs/>
          <w:spacing w:val="-5"/>
          <w:sz w:val="22"/>
          <w:szCs w:val="22"/>
        </w:rPr>
        <w:t xml:space="preserve"> </w:t>
      </w:r>
      <w:r w:rsidRPr="00CC1231">
        <w:rPr>
          <w:b/>
          <w:bCs/>
          <w:sz w:val="22"/>
          <w:szCs w:val="22"/>
        </w:rPr>
        <w:t>toliau</w:t>
      </w:r>
      <w:r w:rsidRPr="00CC1231">
        <w:rPr>
          <w:b/>
          <w:bCs/>
          <w:spacing w:val="-5"/>
          <w:sz w:val="22"/>
          <w:szCs w:val="22"/>
        </w:rPr>
        <w:t xml:space="preserve"> </w:t>
      </w:r>
      <w:r w:rsidRPr="00CC1231">
        <w:rPr>
          <w:b/>
          <w:bCs/>
          <w:sz w:val="22"/>
          <w:szCs w:val="22"/>
        </w:rPr>
        <w:t>išvardytų</w:t>
      </w:r>
      <w:r w:rsidRPr="00CC1231">
        <w:rPr>
          <w:b/>
          <w:bCs/>
          <w:spacing w:val="-4"/>
          <w:sz w:val="22"/>
          <w:szCs w:val="22"/>
        </w:rPr>
        <w:t xml:space="preserve"> </w:t>
      </w:r>
      <w:r w:rsidRPr="00CC1231">
        <w:rPr>
          <w:b/>
          <w:bCs/>
          <w:spacing w:val="-2"/>
          <w:sz w:val="22"/>
          <w:szCs w:val="22"/>
        </w:rPr>
        <w:t>aplinkybių</w:t>
      </w:r>
      <w:r w:rsidRPr="00CC1231">
        <w:rPr>
          <w:spacing w:val="-2"/>
          <w:sz w:val="22"/>
          <w:szCs w:val="22"/>
        </w:rPr>
        <w:t>:</w:t>
      </w:r>
    </w:p>
    <w:p w14:paraId="1780530B" w14:textId="77777777" w:rsidR="007A6029" w:rsidRPr="00CC1231" w:rsidRDefault="007A6029" w:rsidP="007A6029">
      <w:pPr>
        <w:pStyle w:val="Sraopastraipa"/>
        <w:numPr>
          <w:ilvl w:val="1"/>
          <w:numId w:val="118"/>
        </w:numPr>
        <w:tabs>
          <w:tab w:val="left" w:pos="1134"/>
        </w:tabs>
        <w:kinsoku w:val="0"/>
        <w:overflowPunct w:val="0"/>
        <w:ind w:left="1134" w:hanging="567"/>
        <w:rPr>
          <w:sz w:val="22"/>
          <w:szCs w:val="22"/>
        </w:rPr>
      </w:pPr>
      <w:r w:rsidRPr="00CC1231">
        <w:rPr>
          <w:sz w:val="22"/>
          <w:szCs w:val="22"/>
        </w:rPr>
        <w:t>Jūsų</w:t>
      </w:r>
      <w:r w:rsidRPr="00CC1231">
        <w:rPr>
          <w:spacing w:val="-3"/>
          <w:sz w:val="22"/>
          <w:szCs w:val="22"/>
        </w:rPr>
        <w:t xml:space="preserve"> </w:t>
      </w:r>
      <w:r w:rsidRPr="00CC1231">
        <w:rPr>
          <w:sz w:val="22"/>
          <w:szCs w:val="22"/>
        </w:rPr>
        <w:t>kraujo</w:t>
      </w:r>
      <w:r w:rsidRPr="00CC1231">
        <w:rPr>
          <w:spacing w:val="-4"/>
          <w:sz w:val="22"/>
          <w:szCs w:val="22"/>
        </w:rPr>
        <w:t xml:space="preserve"> </w:t>
      </w:r>
      <w:r w:rsidRPr="00CC1231">
        <w:rPr>
          <w:sz w:val="22"/>
          <w:szCs w:val="22"/>
        </w:rPr>
        <w:t>tyrimų</w:t>
      </w:r>
      <w:r w:rsidRPr="00CC1231">
        <w:rPr>
          <w:spacing w:val="-4"/>
          <w:sz w:val="22"/>
          <w:szCs w:val="22"/>
        </w:rPr>
        <w:t xml:space="preserve"> </w:t>
      </w:r>
      <w:r w:rsidRPr="00CC1231">
        <w:rPr>
          <w:sz w:val="22"/>
          <w:szCs w:val="22"/>
        </w:rPr>
        <w:t>rodmenys</w:t>
      </w:r>
      <w:r w:rsidRPr="00CC1231">
        <w:rPr>
          <w:spacing w:val="-4"/>
          <w:sz w:val="22"/>
          <w:szCs w:val="22"/>
        </w:rPr>
        <w:t xml:space="preserve"> </w:t>
      </w:r>
      <w:r w:rsidRPr="00CC1231">
        <w:rPr>
          <w:sz w:val="22"/>
          <w:szCs w:val="22"/>
        </w:rPr>
        <w:t>rodo</w:t>
      </w:r>
      <w:r w:rsidRPr="00CC1231">
        <w:rPr>
          <w:spacing w:val="-4"/>
          <w:sz w:val="22"/>
          <w:szCs w:val="22"/>
        </w:rPr>
        <w:t xml:space="preserve"> </w:t>
      </w:r>
      <w:r w:rsidRPr="00CC1231">
        <w:rPr>
          <w:sz w:val="22"/>
          <w:szCs w:val="22"/>
        </w:rPr>
        <w:t>blogą</w:t>
      </w:r>
      <w:r w:rsidRPr="00CC1231">
        <w:rPr>
          <w:spacing w:val="-4"/>
          <w:sz w:val="22"/>
          <w:szCs w:val="22"/>
        </w:rPr>
        <w:t xml:space="preserve"> </w:t>
      </w:r>
      <w:r w:rsidRPr="00CC1231">
        <w:rPr>
          <w:sz w:val="22"/>
          <w:szCs w:val="22"/>
        </w:rPr>
        <w:t>inkstų</w:t>
      </w:r>
      <w:r w:rsidRPr="00CC1231">
        <w:rPr>
          <w:spacing w:val="-4"/>
          <w:sz w:val="22"/>
          <w:szCs w:val="22"/>
        </w:rPr>
        <w:t xml:space="preserve"> </w:t>
      </w:r>
      <w:r w:rsidRPr="00CC1231">
        <w:rPr>
          <w:sz w:val="22"/>
          <w:szCs w:val="22"/>
        </w:rPr>
        <w:t>funkciją</w:t>
      </w:r>
      <w:r w:rsidRPr="00CC1231">
        <w:rPr>
          <w:spacing w:val="-4"/>
          <w:sz w:val="22"/>
          <w:szCs w:val="22"/>
        </w:rPr>
        <w:t xml:space="preserve"> </w:t>
      </w:r>
      <w:r w:rsidRPr="00CC1231">
        <w:rPr>
          <w:sz w:val="22"/>
          <w:szCs w:val="22"/>
        </w:rPr>
        <w:t>(kreatinino</w:t>
      </w:r>
      <w:r w:rsidRPr="00CC1231">
        <w:rPr>
          <w:spacing w:val="-4"/>
          <w:sz w:val="22"/>
          <w:szCs w:val="22"/>
        </w:rPr>
        <w:t xml:space="preserve"> </w:t>
      </w:r>
      <w:r w:rsidRPr="00CC1231">
        <w:rPr>
          <w:sz w:val="22"/>
          <w:szCs w:val="22"/>
        </w:rPr>
        <w:t>koncentracija</w:t>
      </w:r>
      <w:r w:rsidRPr="00CC1231">
        <w:rPr>
          <w:spacing w:val="-4"/>
          <w:sz w:val="22"/>
          <w:szCs w:val="22"/>
        </w:rPr>
        <w:t xml:space="preserve"> </w:t>
      </w:r>
      <w:r w:rsidRPr="00CC1231">
        <w:rPr>
          <w:sz w:val="22"/>
          <w:szCs w:val="22"/>
        </w:rPr>
        <w:t>serume yra 1,5 mg/dl [133 </w:t>
      </w:r>
      <w:r w:rsidR="00C57D92" w:rsidRPr="00CC1231" w:rsidDel="00C57D92">
        <w:rPr>
          <w:sz w:val="22"/>
          <w:szCs w:val="22"/>
        </w:rPr>
        <w:t xml:space="preserve"> </w:t>
      </w:r>
      <w:r w:rsidR="00C57D92">
        <w:rPr>
          <w:sz w:val="22"/>
          <w:szCs w:val="22"/>
        </w:rPr>
        <w:t>µmol</w:t>
      </w:r>
      <w:r w:rsidRPr="00CC1231">
        <w:rPr>
          <w:sz w:val="22"/>
          <w:szCs w:val="22"/>
        </w:rPr>
        <w:t>/l] arba didesnė);</w:t>
      </w:r>
    </w:p>
    <w:p w14:paraId="30FE8A37" w14:textId="77777777" w:rsidR="007A6029" w:rsidRPr="00CC1231" w:rsidRDefault="007A6029" w:rsidP="007A6029">
      <w:pPr>
        <w:pStyle w:val="Sraopastraipa"/>
        <w:numPr>
          <w:ilvl w:val="1"/>
          <w:numId w:val="118"/>
        </w:numPr>
        <w:tabs>
          <w:tab w:val="left" w:pos="1134"/>
        </w:tabs>
        <w:kinsoku w:val="0"/>
        <w:overflowPunct w:val="0"/>
        <w:ind w:left="1134" w:hanging="567"/>
        <w:rPr>
          <w:spacing w:val="-2"/>
          <w:sz w:val="22"/>
          <w:szCs w:val="22"/>
        </w:rPr>
      </w:pPr>
      <w:r w:rsidRPr="00CC1231">
        <w:rPr>
          <w:sz w:val="22"/>
          <w:szCs w:val="22"/>
        </w:rPr>
        <w:t>esate</w:t>
      </w:r>
      <w:r w:rsidRPr="00CC1231">
        <w:rPr>
          <w:spacing w:val="-2"/>
          <w:sz w:val="22"/>
          <w:szCs w:val="22"/>
        </w:rPr>
        <w:t xml:space="preserve"> </w:t>
      </w:r>
      <w:r w:rsidRPr="00CC1231">
        <w:rPr>
          <w:sz w:val="22"/>
          <w:szCs w:val="22"/>
        </w:rPr>
        <w:t>80</w:t>
      </w:r>
      <w:r w:rsidRPr="00CC1231">
        <w:rPr>
          <w:spacing w:val="-2"/>
          <w:sz w:val="22"/>
          <w:szCs w:val="22"/>
        </w:rPr>
        <w:t xml:space="preserve"> metų </w:t>
      </w:r>
      <w:r w:rsidRPr="00CC1231">
        <w:rPr>
          <w:sz w:val="22"/>
          <w:szCs w:val="22"/>
        </w:rPr>
        <w:t>arba</w:t>
      </w:r>
      <w:r w:rsidRPr="00CC1231">
        <w:rPr>
          <w:spacing w:val="-2"/>
          <w:sz w:val="22"/>
          <w:szCs w:val="22"/>
        </w:rPr>
        <w:t xml:space="preserve"> vyresni;</w:t>
      </w:r>
    </w:p>
    <w:p w14:paraId="300922D1" w14:textId="77777777" w:rsidR="007A6029" w:rsidRPr="00407F9F" w:rsidRDefault="007A6029" w:rsidP="007A6029">
      <w:pPr>
        <w:pStyle w:val="Sraopastraipa"/>
        <w:numPr>
          <w:ilvl w:val="1"/>
          <w:numId w:val="118"/>
        </w:numPr>
        <w:tabs>
          <w:tab w:val="left" w:pos="1134"/>
        </w:tabs>
        <w:kinsoku w:val="0"/>
        <w:overflowPunct w:val="0"/>
        <w:ind w:left="1134" w:hanging="567"/>
        <w:rPr>
          <w:spacing w:val="-2"/>
          <w:sz w:val="22"/>
          <w:szCs w:val="22"/>
        </w:rPr>
      </w:pPr>
      <w:r w:rsidRPr="00407F9F">
        <w:rPr>
          <w:sz w:val="22"/>
          <w:szCs w:val="22"/>
        </w:rPr>
        <w:t>sveriate</w:t>
      </w:r>
      <w:r w:rsidRPr="00407F9F">
        <w:rPr>
          <w:spacing w:val="-2"/>
          <w:sz w:val="22"/>
          <w:szCs w:val="22"/>
        </w:rPr>
        <w:t xml:space="preserve"> </w:t>
      </w:r>
      <w:r w:rsidRPr="00407F9F">
        <w:rPr>
          <w:sz w:val="22"/>
          <w:szCs w:val="22"/>
        </w:rPr>
        <w:t>60</w:t>
      </w:r>
      <w:r w:rsidRPr="00407F9F">
        <w:rPr>
          <w:spacing w:val="-1"/>
          <w:sz w:val="22"/>
          <w:szCs w:val="22"/>
        </w:rPr>
        <w:t> kg</w:t>
      </w:r>
      <w:r w:rsidRPr="00407F9F">
        <w:rPr>
          <w:spacing w:val="-2"/>
          <w:sz w:val="22"/>
          <w:szCs w:val="22"/>
        </w:rPr>
        <w:t xml:space="preserve"> </w:t>
      </w:r>
      <w:r w:rsidRPr="00407F9F">
        <w:rPr>
          <w:sz w:val="22"/>
          <w:szCs w:val="22"/>
        </w:rPr>
        <w:t>arba</w:t>
      </w:r>
      <w:r w:rsidRPr="00407F9F">
        <w:rPr>
          <w:spacing w:val="-2"/>
          <w:sz w:val="22"/>
          <w:szCs w:val="22"/>
        </w:rPr>
        <w:t xml:space="preserve"> mažiau.</w:t>
      </w:r>
    </w:p>
    <w:p w14:paraId="698986A9" w14:textId="77777777" w:rsidR="007A6029" w:rsidRPr="00407F9F" w:rsidRDefault="007A6029" w:rsidP="007A6029">
      <w:pPr>
        <w:pStyle w:val="Pagrindinistekstas"/>
        <w:kinsoku w:val="0"/>
        <w:overflowPunct w:val="0"/>
        <w:ind w:left="0"/>
      </w:pPr>
    </w:p>
    <w:p w14:paraId="5C000052"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407F9F">
        <w:t>viena</w:t>
      </w:r>
      <w:r w:rsidRPr="00407F9F">
        <w:rPr>
          <w:spacing w:val="-2"/>
        </w:rPr>
        <w:t xml:space="preserve"> </w:t>
      </w:r>
      <w:r w:rsidRPr="00407F9F">
        <w:t>tabletė</w:t>
      </w:r>
      <w:r w:rsidRPr="00407F9F">
        <w:rPr>
          <w:spacing w:val="-2"/>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5"/>
        </w:rPr>
        <w:t xml:space="preserve"> </w:t>
      </w:r>
      <w:r w:rsidRPr="00407F9F">
        <w:t>pavyzdžiui,</w:t>
      </w:r>
      <w:r w:rsidRPr="00407F9F">
        <w:rPr>
          <w:spacing w:val="-2"/>
        </w:rPr>
        <w:t xml:space="preserve"> </w:t>
      </w:r>
      <w:r w:rsidRPr="00407F9F">
        <w:t>vieną</w:t>
      </w:r>
      <w:r w:rsidRPr="00407F9F">
        <w:rPr>
          <w:spacing w:val="-2"/>
        </w:rPr>
        <w:t xml:space="preserve"> </w:t>
      </w:r>
      <w:r w:rsidRPr="00407F9F">
        <w:t>tabletę</w:t>
      </w:r>
      <w:r w:rsidRPr="00407F9F">
        <w:rPr>
          <w:spacing w:val="-2"/>
        </w:rPr>
        <w:t xml:space="preserve"> </w:t>
      </w:r>
      <w:r w:rsidRPr="00407F9F">
        <w:t>reikia</w:t>
      </w:r>
      <w:r w:rsidRPr="00407F9F">
        <w:rPr>
          <w:spacing w:val="-2"/>
        </w:rPr>
        <w:t xml:space="preserve"> </w:t>
      </w:r>
      <w:r w:rsidRPr="00407F9F">
        <w:t>vartoti ryte ir vieną – vakare. Gydytojas nuspręs, kaip ilgai turite tęsti gydymą.</w:t>
      </w:r>
    </w:p>
    <w:p w14:paraId="07193E75" w14:textId="77777777" w:rsidR="007A6029" w:rsidRPr="00407F9F" w:rsidRDefault="007A6029" w:rsidP="007A6029">
      <w:pPr>
        <w:pStyle w:val="Pagrindinistekstas"/>
        <w:kinsoku w:val="0"/>
        <w:overflowPunct w:val="0"/>
        <w:ind w:left="0"/>
      </w:pPr>
    </w:p>
    <w:p w14:paraId="6E7DBADC" w14:textId="77777777" w:rsidR="007A6029" w:rsidRPr="00407F9F" w:rsidRDefault="007A6029" w:rsidP="007A6029">
      <w:pPr>
        <w:pStyle w:val="Pagrindinistekstas"/>
        <w:kinsoku w:val="0"/>
        <w:overflowPunct w:val="0"/>
        <w:ind w:left="0"/>
      </w:pPr>
      <w:r w:rsidRPr="00407F9F">
        <w:rPr>
          <w:u w:val="single"/>
        </w:rPr>
        <w:t>Kraujo</w:t>
      </w:r>
      <w:r w:rsidRPr="00407F9F">
        <w:rPr>
          <w:spacing w:val="-9"/>
          <w:u w:val="single"/>
        </w:rPr>
        <w:t xml:space="preserve"> </w:t>
      </w:r>
      <w:r w:rsidRPr="00407F9F">
        <w:rPr>
          <w:u w:val="single"/>
        </w:rPr>
        <w:t>krešuliams</w:t>
      </w:r>
      <w:r w:rsidRPr="00407F9F">
        <w:rPr>
          <w:spacing w:val="-7"/>
          <w:u w:val="single"/>
        </w:rPr>
        <w:t xml:space="preserve"> Jūsų </w:t>
      </w:r>
      <w:r w:rsidRPr="00407F9F">
        <w:rPr>
          <w:u w:val="single"/>
        </w:rPr>
        <w:t>kojų</w:t>
      </w:r>
      <w:r w:rsidRPr="00407F9F">
        <w:rPr>
          <w:spacing w:val="-7"/>
          <w:u w:val="single"/>
        </w:rPr>
        <w:t xml:space="preserve"> </w:t>
      </w:r>
      <w:r w:rsidRPr="00407F9F">
        <w:rPr>
          <w:u w:val="single"/>
        </w:rPr>
        <w:t>venose</w:t>
      </w:r>
      <w:r w:rsidRPr="00407F9F">
        <w:rPr>
          <w:spacing w:val="-7"/>
          <w:u w:val="single"/>
        </w:rPr>
        <w:t xml:space="preserve"> </w:t>
      </w:r>
      <w:r w:rsidRPr="00407F9F">
        <w:rPr>
          <w:u w:val="single"/>
        </w:rPr>
        <w:t xml:space="preserve">ir </w:t>
      </w:r>
      <w:r w:rsidRPr="00407F9F">
        <w:rPr>
          <w:iCs/>
          <w:u w:val="single"/>
        </w:rPr>
        <w:t>kraujo krešuliams</w:t>
      </w:r>
      <w:r w:rsidRPr="00407F9F">
        <w:rPr>
          <w:spacing w:val="-7"/>
          <w:u w:val="single"/>
        </w:rPr>
        <w:t xml:space="preserve"> </w:t>
      </w:r>
      <w:r w:rsidRPr="00407F9F">
        <w:rPr>
          <w:u w:val="single"/>
        </w:rPr>
        <w:t>plaučių</w:t>
      </w:r>
      <w:r w:rsidRPr="00407F9F">
        <w:rPr>
          <w:spacing w:val="-7"/>
          <w:u w:val="single"/>
        </w:rPr>
        <w:t xml:space="preserve"> </w:t>
      </w:r>
      <w:r w:rsidRPr="00407F9F">
        <w:rPr>
          <w:u w:val="single"/>
        </w:rPr>
        <w:t>kraujagyslėse</w:t>
      </w:r>
      <w:r w:rsidRPr="00407F9F">
        <w:rPr>
          <w:spacing w:val="-6"/>
          <w:u w:val="single"/>
        </w:rPr>
        <w:t xml:space="preserve"> </w:t>
      </w:r>
      <w:r w:rsidRPr="00407F9F">
        <w:rPr>
          <w:spacing w:val="-2"/>
          <w:u w:val="single"/>
        </w:rPr>
        <w:t>gydyti</w:t>
      </w:r>
    </w:p>
    <w:p w14:paraId="68767824" w14:textId="77777777" w:rsidR="007A6029" w:rsidRPr="00407F9F" w:rsidRDefault="007A6029" w:rsidP="007A6029">
      <w:pPr>
        <w:pStyle w:val="Pagrindinistekstas"/>
        <w:kinsoku w:val="0"/>
        <w:overflowPunct w:val="0"/>
        <w:ind w:left="0"/>
      </w:pPr>
      <w:r w:rsidRPr="00407F9F">
        <w:t>Rekomenduojama</w:t>
      </w:r>
      <w:r w:rsidRPr="00407F9F">
        <w:rPr>
          <w:spacing w:val="-2"/>
        </w:rPr>
        <w:t xml:space="preserve"> </w:t>
      </w:r>
      <w:r w:rsidRPr="00407F9F">
        <w:t>dozė</w:t>
      </w:r>
      <w:r w:rsidRPr="00407F9F">
        <w:rPr>
          <w:spacing w:val="-2"/>
        </w:rPr>
        <w:t xml:space="preserve"> </w:t>
      </w:r>
      <w:r w:rsidRPr="00407F9F">
        <w:t>pirmąsias</w:t>
      </w:r>
      <w:r w:rsidRPr="00407F9F">
        <w:rPr>
          <w:spacing w:val="-2"/>
        </w:rPr>
        <w:t xml:space="preserve"> </w:t>
      </w:r>
      <w:r w:rsidRPr="00407F9F">
        <w:t>7</w:t>
      </w:r>
      <w:r w:rsidRPr="00407F9F">
        <w:rPr>
          <w:spacing w:val="-2"/>
        </w:rPr>
        <w:t> diena</w:t>
      </w:r>
      <w:r w:rsidRPr="00407F9F">
        <w:t>s</w:t>
      </w:r>
      <w:r w:rsidRPr="00407F9F">
        <w:rPr>
          <w:spacing w:val="-2"/>
        </w:rPr>
        <w:t xml:space="preserve"> </w:t>
      </w:r>
      <w:r w:rsidRPr="00407F9F">
        <w:t>yra</w:t>
      </w:r>
      <w:r w:rsidRPr="00407F9F">
        <w:rPr>
          <w:spacing w:val="-2"/>
        </w:rPr>
        <w:t xml:space="preserve"> </w:t>
      </w:r>
      <w:r w:rsidRPr="00407F9F">
        <w:rPr>
          <w:b/>
          <w:bCs/>
        </w:rPr>
        <w:t>dvi</w:t>
      </w:r>
      <w:r w:rsidRPr="00407F9F">
        <w:rPr>
          <w:b/>
          <w:bCs/>
          <w:spacing w:val="-3"/>
        </w:rPr>
        <w:t xml:space="preserve"> </w:t>
      </w:r>
      <w:r w:rsidRPr="00407F9F">
        <w:t>Apixaban STADA</w:t>
      </w:r>
      <w:r w:rsidRPr="00407F9F">
        <w:rPr>
          <w:spacing w:val="-1"/>
        </w:rPr>
        <w:t xml:space="preserve"> </w:t>
      </w:r>
      <w:r w:rsidRPr="00407F9F">
        <w:rPr>
          <w:b/>
          <w:bCs/>
        </w:rPr>
        <w:t>5</w:t>
      </w:r>
      <w:r w:rsidRPr="00407F9F">
        <w:rPr>
          <w:b/>
          <w:bCs/>
          <w:spacing w:val="-4"/>
        </w:rPr>
        <w:t> mg</w:t>
      </w:r>
      <w:r w:rsidRPr="00407F9F">
        <w:rPr>
          <w:b/>
          <w:bCs/>
          <w:spacing w:val="-2"/>
        </w:rPr>
        <w:t xml:space="preserve"> </w:t>
      </w:r>
      <w:r w:rsidRPr="00407F9F">
        <w:rPr>
          <w:b/>
          <w:bCs/>
        </w:rPr>
        <w:t>tabletės</w:t>
      </w:r>
      <w:r w:rsidRPr="00407F9F">
        <w:rPr>
          <w:b/>
          <w:bCs/>
          <w:spacing w:val="-1"/>
        </w:rPr>
        <w:t xml:space="preserve"> </w:t>
      </w:r>
      <w:r w:rsidRPr="00407F9F">
        <w:t>du</w:t>
      </w:r>
      <w:r w:rsidRPr="00407F9F">
        <w:rPr>
          <w:spacing w:val="-3"/>
        </w:rPr>
        <w:t xml:space="preserve"> </w:t>
      </w:r>
      <w:r w:rsidRPr="00407F9F">
        <w:t>kartus</w:t>
      </w:r>
      <w:r w:rsidRPr="00407F9F">
        <w:rPr>
          <w:spacing w:val="-2"/>
        </w:rPr>
        <w:t xml:space="preserve"> </w:t>
      </w:r>
      <w:r w:rsidRPr="00407F9F">
        <w:t>per</w:t>
      </w:r>
      <w:r w:rsidRPr="00407F9F">
        <w:rPr>
          <w:spacing w:val="-2"/>
        </w:rPr>
        <w:t xml:space="preserve"> </w:t>
      </w:r>
      <w:r w:rsidRPr="00407F9F">
        <w:t>parą, pavyzdžiui, dvi tabletes reikia vartoti ryte ir dvi – vakare.</w:t>
      </w:r>
    </w:p>
    <w:p w14:paraId="23EBDE69" w14:textId="77777777" w:rsidR="007A6029" w:rsidRPr="00407F9F" w:rsidRDefault="007A6029" w:rsidP="007A6029">
      <w:pPr>
        <w:pStyle w:val="Pagrindinistekstas"/>
        <w:kinsoku w:val="0"/>
        <w:overflowPunct w:val="0"/>
        <w:ind w:left="0"/>
      </w:pPr>
      <w:r w:rsidRPr="00407F9F">
        <w:t>Po</w:t>
      </w:r>
      <w:r w:rsidRPr="00407F9F">
        <w:rPr>
          <w:spacing w:val="-2"/>
        </w:rPr>
        <w:t xml:space="preserve"> </w:t>
      </w:r>
      <w:r w:rsidRPr="00407F9F">
        <w:t>7</w:t>
      </w:r>
      <w:r w:rsidRPr="00407F9F">
        <w:rPr>
          <w:spacing w:val="-1"/>
        </w:rPr>
        <w:t> dienų</w:t>
      </w:r>
      <w:r w:rsidRPr="00407F9F">
        <w:rPr>
          <w:spacing w:val="-2"/>
        </w:rPr>
        <w:t xml:space="preserve"> </w:t>
      </w:r>
      <w:r w:rsidRPr="00407F9F">
        <w:t>rekomenduojama</w:t>
      </w:r>
      <w:r w:rsidRPr="00407F9F">
        <w:rPr>
          <w:spacing w:val="-2"/>
        </w:rPr>
        <w:t xml:space="preserve"> </w:t>
      </w:r>
      <w:r w:rsidRPr="00407F9F">
        <w:t>dozė</w:t>
      </w:r>
      <w:r w:rsidRPr="00407F9F">
        <w:rPr>
          <w:spacing w:val="-2"/>
        </w:rPr>
        <w:t xml:space="preserve"> </w:t>
      </w:r>
      <w:r w:rsidRPr="00407F9F">
        <w:t>yra</w:t>
      </w:r>
      <w:r w:rsidRPr="00407F9F">
        <w:rPr>
          <w:spacing w:val="-2"/>
        </w:rPr>
        <w:t xml:space="preserve"> </w:t>
      </w:r>
      <w:r w:rsidRPr="00407F9F">
        <w:rPr>
          <w:b/>
          <w:bCs/>
        </w:rPr>
        <w:t>viena</w:t>
      </w:r>
      <w:r w:rsidRPr="00407F9F">
        <w:rPr>
          <w:b/>
          <w:bCs/>
          <w:spacing w:val="-1"/>
        </w:rPr>
        <w:t xml:space="preserve"> </w:t>
      </w:r>
      <w:r w:rsidRPr="00407F9F">
        <w:t>Apixaban STADA</w:t>
      </w:r>
      <w:r w:rsidRPr="00407F9F">
        <w:rPr>
          <w:spacing w:val="-2"/>
        </w:rPr>
        <w:t xml:space="preserve"> </w:t>
      </w:r>
      <w:r w:rsidRPr="00407F9F">
        <w:rPr>
          <w:b/>
          <w:bCs/>
        </w:rPr>
        <w:t>5</w:t>
      </w:r>
      <w:r w:rsidRPr="00407F9F">
        <w:rPr>
          <w:b/>
          <w:bCs/>
          <w:spacing w:val="-1"/>
        </w:rPr>
        <w:t> mg</w:t>
      </w:r>
      <w:r w:rsidRPr="00407F9F">
        <w:rPr>
          <w:b/>
          <w:bCs/>
          <w:spacing w:val="-2"/>
        </w:rPr>
        <w:t xml:space="preserve"> </w:t>
      </w:r>
      <w:r w:rsidRPr="00407F9F">
        <w:rPr>
          <w:b/>
          <w:bCs/>
        </w:rPr>
        <w:t>tabletė</w:t>
      </w:r>
      <w:r w:rsidRPr="00407F9F">
        <w:rPr>
          <w:b/>
          <w:bCs/>
          <w:spacing w:val="-4"/>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407F9F">
        <w:t>pavyzdžiui, vieną tabletę reikia vartoti ryte ir vieną – vakare.</w:t>
      </w:r>
    </w:p>
    <w:p w14:paraId="2AC03A1D" w14:textId="77777777" w:rsidR="007A6029" w:rsidRPr="00407F9F" w:rsidRDefault="007A6029" w:rsidP="007A6029">
      <w:pPr>
        <w:pStyle w:val="Pagrindinistekstas"/>
        <w:kinsoku w:val="0"/>
        <w:overflowPunct w:val="0"/>
        <w:ind w:left="0"/>
      </w:pPr>
    </w:p>
    <w:p w14:paraId="2B822774" w14:textId="77777777" w:rsidR="007A6029" w:rsidRPr="00407F9F" w:rsidRDefault="007A6029" w:rsidP="007A6029">
      <w:pPr>
        <w:pStyle w:val="Pagrindinistekstas"/>
        <w:kinsoku w:val="0"/>
        <w:overflowPunct w:val="0"/>
        <w:ind w:left="0"/>
      </w:pPr>
      <w:r w:rsidRPr="00407F9F">
        <w:rPr>
          <w:iCs/>
          <w:u w:val="single"/>
        </w:rPr>
        <w:t>Pakartotino kraujo krešulių susiformavimo prevencijai užbaigus 6 mėnesių gydymą</w:t>
      </w:r>
      <w:r w:rsidRPr="00407F9F" w:rsidDel="00102AB0">
        <w:rPr>
          <w:u w:val="single"/>
        </w:rPr>
        <w:t xml:space="preserve"> </w:t>
      </w:r>
    </w:p>
    <w:p w14:paraId="3B305A78" w14:textId="77777777" w:rsidR="007A6029" w:rsidRPr="00407F9F" w:rsidRDefault="007A6029" w:rsidP="007A6029">
      <w:pPr>
        <w:pStyle w:val="Pagrindinistekstas"/>
        <w:kinsoku w:val="0"/>
        <w:overflowPunct w:val="0"/>
        <w:ind w:left="0"/>
      </w:pPr>
      <w:r w:rsidRPr="00407F9F">
        <w:t>Rekomenduojama</w:t>
      </w:r>
      <w:r w:rsidRPr="00407F9F">
        <w:rPr>
          <w:spacing w:val="-3"/>
        </w:rPr>
        <w:t xml:space="preserve"> </w:t>
      </w:r>
      <w:r w:rsidRPr="00407F9F">
        <w:t>dozė</w:t>
      </w:r>
      <w:r w:rsidRPr="00407F9F">
        <w:rPr>
          <w:spacing w:val="-3"/>
        </w:rPr>
        <w:t xml:space="preserve"> </w:t>
      </w:r>
      <w:r w:rsidRPr="00407F9F">
        <w:t>yra</w:t>
      </w:r>
      <w:r w:rsidRPr="00407F9F">
        <w:rPr>
          <w:spacing w:val="-3"/>
        </w:rPr>
        <w:t xml:space="preserve"> </w:t>
      </w:r>
      <w:r w:rsidRPr="00407F9F">
        <w:rPr>
          <w:b/>
          <w:bCs/>
        </w:rPr>
        <w:t>viena</w:t>
      </w:r>
      <w:r w:rsidRPr="00407F9F">
        <w:rPr>
          <w:spacing w:val="-3"/>
        </w:rPr>
        <w:t xml:space="preserve"> </w:t>
      </w:r>
      <w:r w:rsidRPr="00407F9F">
        <w:t>Apixaban STADA</w:t>
      </w:r>
      <w:r w:rsidRPr="00407F9F">
        <w:rPr>
          <w:spacing w:val="-5"/>
        </w:rPr>
        <w:t xml:space="preserve"> </w:t>
      </w:r>
      <w:r w:rsidRPr="00407F9F">
        <w:rPr>
          <w:b/>
          <w:bCs/>
        </w:rPr>
        <w:t>2,5</w:t>
      </w:r>
      <w:r w:rsidRPr="00407F9F">
        <w:rPr>
          <w:b/>
          <w:bCs/>
          <w:spacing w:val="-2"/>
        </w:rPr>
        <w:t xml:space="preserve"> mg </w:t>
      </w:r>
      <w:r w:rsidRPr="00407F9F">
        <w:rPr>
          <w:b/>
          <w:bCs/>
        </w:rPr>
        <w:t>tabletė</w:t>
      </w:r>
      <w:r w:rsidRPr="00407F9F">
        <w:rPr>
          <w:spacing w:val="-3"/>
        </w:rPr>
        <w:t xml:space="preserve"> </w:t>
      </w:r>
      <w:r w:rsidRPr="00407F9F">
        <w:t>du</w:t>
      </w:r>
      <w:r w:rsidRPr="00407F9F">
        <w:rPr>
          <w:spacing w:val="-3"/>
        </w:rPr>
        <w:t xml:space="preserve"> </w:t>
      </w:r>
      <w:r w:rsidRPr="00407F9F">
        <w:t>kartus</w:t>
      </w:r>
      <w:r w:rsidRPr="00407F9F">
        <w:rPr>
          <w:spacing w:val="-3"/>
        </w:rPr>
        <w:t xml:space="preserve"> </w:t>
      </w:r>
      <w:r w:rsidRPr="00407F9F">
        <w:t>per</w:t>
      </w:r>
      <w:r w:rsidRPr="00407F9F">
        <w:rPr>
          <w:spacing w:val="-3"/>
        </w:rPr>
        <w:t xml:space="preserve"> </w:t>
      </w:r>
      <w:r w:rsidRPr="00407F9F">
        <w:t>parą,</w:t>
      </w:r>
      <w:r w:rsidRPr="00407F9F">
        <w:rPr>
          <w:spacing w:val="-3"/>
        </w:rPr>
        <w:t xml:space="preserve"> </w:t>
      </w:r>
      <w:r w:rsidRPr="00407F9F">
        <w:t>pavyzdžiui,</w:t>
      </w:r>
      <w:r w:rsidRPr="00407F9F">
        <w:rPr>
          <w:spacing w:val="-3"/>
        </w:rPr>
        <w:t xml:space="preserve"> </w:t>
      </w:r>
      <w:r w:rsidRPr="00407F9F">
        <w:t>vieną tabletę reikia vartoti ryte ir vieną – vakare.</w:t>
      </w:r>
    </w:p>
    <w:p w14:paraId="490B7274" w14:textId="77777777" w:rsidR="007A6029" w:rsidRPr="00407F9F" w:rsidRDefault="007A6029" w:rsidP="007A6029">
      <w:pPr>
        <w:pStyle w:val="Pagrindinistekstas"/>
        <w:kinsoku w:val="0"/>
        <w:overflowPunct w:val="0"/>
        <w:ind w:left="0"/>
        <w:rPr>
          <w:spacing w:val="-2"/>
        </w:rPr>
      </w:pPr>
      <w:r w:rsidRPr="00407F9F">
        <w:t>Gydytojas</w:t>
      </w:r>
      <w:r w:rsidRPr="00407F9F">
        <w:rPr>
          <w:spacing w:val="-7"/>
        </w:rPr>
        <w:t xml:space="preserve"> </w:t>
      </w:r>
      <w:r w:rsidRPr="00407F9F">
        <w:t>nuspręs,</w:t>
      </w:r>
      <w:r w:rsidRPr="00407F9F">
        <w:rPr>
          <w:spacing w:val="-6"/>
        </w:rPr>
        <w:t xml:space="preserve"> </w:t>
      </w:r>
      <w:r w:rsidRPr="00407F9F">
        <w:t>kaip</w:t>
      </w:r>
      <w:r w:rsidRPr="00407F9F">
        <w:rPr>
          <w:spacing w:val="-6"/>
        </w:rPr>
        <w:t xml:space="preserve"> </w:t>
      </w:r>
      <w:r w:rsidRPr="00407F9F">
        <w:t>ilgai</w:t>
      </w:r>
      <w:r w:rsidRPr="00407F9F">
        <w:rPr>
          <w:spacing w:val="-6"/>
        </w:rPr>
        <w:t xml:space="preserve"> </w:t>
      </w:r>
      <w:r w:rsidRPr="00407F9F">
        <w:t>turite</w:t>
      </w:r>
      <w:r w:rsidRPr="00407F9F">
        <w:rPr>
          <w:spacing w:val="-6"/>
        </w:rPr>
        <w:t xml:space="preserve"> </w:t>
      </w:r>
      <w:r w:rsidRPr="00407F9F">
        <w:t>tęsti</w:t>
      </w:r>
      <w:r w:rsidRPr="00407F9F">
        <w:rPr>
          <w:spacing w:val="-6"/>
        </w:rPr>
        <w:t xml:space="preserve"> </w:t>
      </w:r>
      <w:r w:rsidRPr="00407F9F">
        <w:rPr>
          <w:spacing w:val="-2"/>
        </w:rPr>
        <w:t>gydymą.</w:t>
      </w:r>
    </w:p>
    <w:p w14:paraId="5732A335" w14:textId="77777777" w:rsidR="006123EB" w:rsidRPr="00407F9F" w:rsidRDefault="006123EB" w:rsidP="0050091B">
      <w:pPr>
        <w:pStyle w:val="Pagrindinistekstas"/>
        <w:kinsoku w:val="0"/>
        <w:overflowPunct w:val="0"/>
        <w:ind w:left="0"/>
        <w:rPr>
          <w:spacing w:val="-2"/>
        </w:rPr>
      </w:pPr>
    </w:p>
    <w:p w14:paraId="4CAC04A4" w14:textId="77777777" w:rsidR="00AB5936" w:rsidRPr="00407F9F" w:rsidRDefault="00AB5936" w:rsidP="0050091B">
      <w:pPr>
        <w:pStyle w:val="Pagrindinistekstas"/>
        <w:kinsoku w:val="0"/>
        <w:overflowPunct w:val="0"/>
        <w:ind w:left="0"/>
      </w:pPr>
      <w:r w:rsidRPr="00407F9F">
        <w:rPr>
          <w:u w:val="single"/>
        </w:rPr>
        <w:t>Vartojimas</w:t>
      </w:r>
      <w:r w:rsidRPr="00407F9F">
        <w:rPr>
          <w:spacing w:val="-7"/>
          <w:u w:val="single"/>
        </w:rPr>
        <w:t xml:space="preserve"> </w:t>
      </w:r>
      <w:r w:rsidRPr="00407F9F">
        <w:rPr>
          <w:u w:val="single"/>
        </w:rPr>
        <w:t>vaikams</w:t>
      </w:r>
      <w:r w:rsidRPr="00407F9F">
        <w:rPr>
          <w:spacing w:val="-6"/>
          <w:u w:val="single"/>
        </w:rPr>
        <w:t xml:space="preserve"> </w:t>
      </w:r>
      <w:r w:rsidRPr="00407F9F">
        <w:rPr>
          <w:u w:val="single"/>
        </w:rPr>
        <w:t>ir</w:t>
      </w:r>
      <w:r w:rsidRPr="00407F9F">
        <w:rPr>
          <w:spacing w:val="-5"/>
          <w:u w:val="single"/>
        </w:rPr>
        <w:t xml:space="preserve"> </w:t>
      </w:r>
      <w:r w:rsidRPr="00407F9F">
        <w:rPr>
          <w:spacing w:val="-2"/>
          <w:u w:val="single"/>
        </w:rPr>
        <w:t>paaugliams</w:t>
      </w:r>
    </w:p>
    <w:p w14:paraId="7E3ADFFD" w14:textId="77777777" w:rsidR="00AB5936" w:rsidRPr="00407F9F" w:rsidRDefault="00AB5936" w:rsidP="0050091B">
      <w:pPr>
        <w:pStyle w:val="Pagrindinistekstas"/>
        <w:kinsoku w:val="0"/>
        <w:overflowPunct w:val="0"/>
        <w:ind w:left="0"/>
      </w:pPr>
      <w:r w:rsidRPr="00407F9F">
        <w:t>Kraujo</w:t>
      </w:r>
      <w:r w:rsidRPr="00407F9F">
        <w:rPr>
          <w:spacing w:val="-3"/>
        </w:rPr>
        <w:t xml:space="preserve"> </w:t>
      </w:r>
      <w:r w:rsidRPr="00407F9F">
        <w:t>krešuliams</w:t>
      </w:r>
      <w:r w:rsidRPr="00407F9F">
        <w:rPr>
          <w:spacing w:val="-3"/>
        </w:rPr>
        <w:t xml:space="preserve"> </w:t>
      </w:r>
      <w:r w:rsidRPr="00407F9F">
        <w:t>gydyti</w:t>
      </w:r>
      <w:r w:rsidRPr="00407F9F">
        <w:rPr>
          <w:spacing w:val="-3"/>
        </w:rPr>
        <w:t xml:space="preserve"> </w:t>
      </w:r>
      <w:r w:rsidRPr="00407F9F">
        <w:t>ir</w:t>
      </w:r>
      <w:r w:rsidRPr="00407F9F">
        <w:rPr>
          <w:spacing w:val="-3"/>
        </w:rPr>
        <w:t xml:space="preserve"> </w:t>
      </w:r>
      <w:r w:rsidRPr="00407F9F">
        <w:t>užkirsti</w:t>
      </w:r>
      <w:r w:rsidRPr="00407F9F">
        <w:rPr>
          <w:spacing w:val="-3"/>
        </w:rPr>
        <w:t xml:space="preserve"> </w:t>
      </w:r>
      <w:r w:rsidRPr="00407F9F">
        <w:t>kelią</w:t>
      </w:r>
      <w:r w:rsidRPr="00407F9F">
        <w:rPr>
          <w:spacing w:val="-3"/>
        </w:rPr>
        <w:t xml:space="preserve"> </w:t>
      </w:r>
      <w:r w:rsidRPr="00407F9F">
        <w:t>pakartotiniam</w:t>
      </w:r>
      <w:r w:rsidRPr="00407F9F">
        <w:rPr>
          <w:spacing w:val="-3"/>
        </w:rPr>
        <w:t xml:space="preserve"> </w:t>
      </w:r>
      <w:r w:rsidRPr="00407F9F">
        <w:t>kraujo</w:t>
      </w:r>
      <w:r w:rsidRPr="00407F9F">
        <w:rPr>
          <w:spacing w:val="-3"/>
        </w:rPr>
        <w:t xml:space="preserve"> </w:t>
      </w:r>
      <w:r w:rsidRPr="00407F9F">
        <w:t>krešulių</w:t>
      </w:r>
      <w:r w:rsidRPr="00407F9F">
        <w:rPr>
          <w:spacing w:val="-3"/>
        </w:rPr>
        <w:t xml:space="preserve"> </w:t>
      </w:r>
      <w:r w:rsidRPr="00407F9F">
        <w:t>sus</w:t>
      </w:r>
      <w:r w:rsidR="00102AB0" w:rsidRPr="00407F9F">
        <w:t>iformavimui</w:t>
      </w:r>
      <w:r w:rsidRPr="00407F9F">
        <w:rPr>
          <w:spacing w:val="-3"/>
        </w:rPr>
        <w:t xml:space="preserve"> </w:t>
      </w:r>
      <w:r w:rsidRPr="00407F9F">
        <w:t>venose</w:t>
      </w:r>
      <w:r w:rsidRPr="00407F9F">
        <w:rPr>
          <w:spacing w:val="-3"/>
        </w:rPr>
        <w:t xml:space="preserve"> </w:t>
      </w:r>
      <w:r w:rsidRPr="00407F9F">
        <w:t>arba plaučių kraujagyslėse.</w:t>
      </w:r>
    </w:p>
    <w:p w14:paraId="33AFFA00" w14:textId="77777777" w:rsidR="00AB5936" w:rsidRPr="00407F9F" w:rsidRDefault="00AB5936" w:rsidP="0050091B">
      <w:pPr>
        <w:pStyle w:val="Pagrindinistekstas"/>
        <w:kinsoku w:val="0"/>
        <w:overflowPunct w:val="0"/>
        <w:ind w:left="0"/>
      </w:pPr>
    </w:p>
    <w:p w14:paraId="0116AD0B" w14:textId="77777777" w:rsidR="00AB5936" w:rsidRPr="00407F9F" w:rsidRDefault="00AB5936" w:rsidP="0050091B">
      <w:pPr>
        <w:pStyle w:val="Pagrindinistekstas"/>
        <w:kinsoku w:val="0"/>
        <w:overflowPunct w:val="0"/>
        <w:ind w:left="0"/>
      </w:pPr>
      <w:r w:rsidRPr="00407F9F">
        <w:t>Visada vartokite arba duokite šį vaistą tiksliai, kaip nurodė Jūsų arba vaiko gydytojas</w:t>
      </w:r>
      <w:r w:rsidR="008201C4" w:rsidRPr="00407F9F">
        <w:t>,</w:t>
      </w:r>
      <w:r w:rsidRPr="00407F9F">
        <w:t xml:space="preserve"> arba vaistininkas.</w:t>
      </w:r>
      <w:r w:rsidRPr="00407F9F">
        <w:rPr>
          <w:spacing w:val="-3"/>
        </w:rPr>
        <w:t xml:space="preserve"> </w:t>
      </w:r>
      <w:r w:rsidRPr="00407F9F">
        <w:t>Jeigu</w:t>
      </w:r>
      <w:r w:rsidRPr="00407F9F">
        <w:rPr>
          <w:spacing w:val="-3"/>
        </w:rPr>
        <w:t xml:space="preserve"> </w:t>
      </w:r>
      <w:r w:rsidRPr="00407F9F">
        <w:t>abejojate,</w:t>
      </w:r>
      <w:r w:rsidRPr="00407F9F">
        <w:rPr>
          <w:spacing w:val="-3"/>
        </w:rPr>
        <w:t xml:space="preserve"> </w:t>
      </w:r>
      <w:r w:rsidRPr="00407F9F">
        <w:t>kreipkitės</w:t>
      </w:r>
      <w:r w:rsidRPr="00407F9F">
        <w:rPr>
          <w:spacing w:val="-3"/>
        </w:rPr>
        <w:t xml:space="preserve"> </w:t>
      </w:r>
      <w:r w:rsidRPr="00407F9F">
        <w:t>į</w:t>
      </w:r>
      <w:r w:rsidRPr="00407F9F">
        <w:rPr>
          <w:spacing w:val="-3"/>
        </w:rPr>
        <w:t xml:space="preserve"> </w:t>
      </w:r>
      <w:r w:rsidRPr="00407F9F">
        <w:t>savo</w:t>
      </w:r>
      <w:r w:rsidRPr="00407F9F">
        <w:rPr>
          <w:spacing w:val="-3"/>
        </w:rPr>
        <w:t xml:space="preserve"> </w:t>
      </w:r>
      <w:r w:rsidRPr="00407F9F">
        <w:t>arba</w:t>
      </w:r>
      <w:r w:rsidRPr="00407F9F">
        <w:rPr>
          <w:spacing w:val="-3"/>
        </w:rPr>
        <w:t xml:space="preserve"> </w:t>
      </w:r>
      <w:r w:rsidRPr="00407F9F">
        <w:t>vaiko</w:t>
      </w:r>
      <w:r w:rsidRPr="00407F9F">
        <w:rPr>
          <w:spacing w:val="-3"/>
        </w:rPr>
        <w:t xml:space="preserve"> </w:t>
      </w:r>
      <w:r w:rsidRPr="00407F9F">
        <w:t>gydytoją,</w:t>
      </w:r>
      <w:r w:rsidRPr="00407F9F">
        <w:rPr>
          <w:spacing w:val="-3"/>
        </w:rPr>
        <w:t xml:space="preserve"> </w:t>
      </w:r>
      <w:r w:rsidRPr="00407F9F">
        <w:t>vaistininką</w:t>
      </w:r>
      <w:r w:rsidRPr="00407F9F">
        <w:rPr>
          <w:spacing w:val="-3"/>
        </w:rPr>
        <w:t xml:space="preserve"> </w:t>
      </w:r>
      <w:r w:rsidRPr="00407F9F">
        <w:t>arba</w:t>
      </w:r>
      <w:r w:rsidRPr="00407F9F">
        <w:rPr>
          <w:spacing w:val="-3"/>
        </w:rPr>
        <w:t xml:space="preserve"> </w:t>
      </w:r>
      <w:r w:rsidRPr="00407F9F">
        <w:t>slaugytoją.</w:t>
      </w:r>
    </w:p>
    <w:p w14:paraId="5DF926B5" w14:textId="77777777" w:rsidR="006123EB" w:rsidRPr="00407F9F" w:rsidRDefault="006123EB" w:rsidP="0050091B">
      <w:pPr>
        <w:pStyle w:val="Pagrindinistekstas"/>
        <w:kinsoku w:val="0"/>
        <w:overflowPunct w:val="0"/>
        <w:ind w:left="0"/>
      </w:pPr>
    </w:p>
    <w:p w14:paraId="3A4ED1EF" w14:textId="77777777" w:rsidR="00AB5936" w:rsidRPr="00407F9F" w:rsidRDefault="00AB5936" w:rsidP="0050091B">
      <w:pPr>
        <w:pStyle w:val="Pagrindinistekstas"/>
        <w:kinsoku w:val="0"/>
        <w:overflowPunct w:val="0"/>
        <w:ind w:left="0"/>
        <w:rPr>
          <w:spacing w:val="-2"/>
        </w:rPr>
      </w:pPr>
      <w:r w:rsidRPr="00407F9F">
        <w:t>Stenkitės</w:t>
      </w:r>
      <w:r w:rsidRPr="00407F9F">
        <w:rPr>
          <w:spacing w:val="-3"/>
        </w:rPr>
        <w:t xml:space="preserve"> </w:t>
      </w:r>
      <w:r w:rsidRPr="00407F9F">
        <w:t>dozę</w:t>
      </w:r>
      <w:r w:rsidRPr="00407F9F">
        <w:rPr>
          <w:spacing w:val="-3"/>
        </w:rPr>
        <w:t xml:space="preserve"> </w:t>
      </w:r>
      <w:r w:rsidRPr="00407F9F">
        <w:t>vartoti</w:t>
      </w:r>
      <w:r w:rsidRPr="00407F9F">
        <w:rPr>
          <w:spacing w:val="-3"/>
        </w:rPr>
        <w:t xml:space="preserve"> </w:t>
      </w:r>
      <w:r w:rsidRPr="00407F9F">
        <w:t>arba</w:t>
      </w:r>
      <w:r w:rsidRPr="00407F9F">
        <w:rPr>
          <w:spacing w:val="-3"/>
        </w:rPr>
        <w:t xml:space="preserve"> </w:t>
      </w:r>
      <w:r w:rsidRPr="00407F9F">
        <w:t>duoti</w:t>
      </w:r>
      <w:r w:rsidRPr="00407F9F">
        <w:rPr>
          <w:spacing w:val="-3"/>
        </w:rPr>
        <w:t xml:space="preserve"> </w:t>
      </w:r>
      <w:r w:rsidRPr="00407F9F">
        <w:t>kasdien</w:t>
      </w:r>
      <w:r w:rsidRPr="00407F9F">
        <w:rPr>
          <w:spacing w:val="-3"/>
        </w:rPr>
        <w:t xml:space="preserve"> </w:t>
      </w:r>
      <w:r w:rsidRPr="00407F9F">
        <w:t>tuo</w:t>
      </w:r>
      <w:r w:rsidRPr="00407F9F">
        <w:rPr>
          <w:spacing w:val="-3"/>
        </w:rPr>
        <w:t xml:space="preserve"> </w:t>
      </w:r>
      <w:r w:rsidRPr="00407F9F">
        <w:t>pačiu</w:t>
      </w:r>
      <w:r w:rsidRPr="00407F9F">
        <w:rPr>
          <w:spacing w:val="-3"/>
        </w:rPr>
        <w:t xml:space="preserve"> </w:t>
      </w:r>
      <w:r w:rsidRPr="00407F9F">
        <w:t>laiku,</w:t>
      </w:r>
      <w:r w:rsidRPr="00407F9F">
        <w:rPr>
          <w:spacing w:val="-3"/>
        </w:rPr>
        <w:t xml:space="preserve"> </w:t>
      </w:r>
      <w:r w:rsidRPr="00407F9F">
        <w:t>kad</w:t>
      </w:r>
      <w:r w:rsidRPr="00407F9F">
        <w:rPr>
          <w:spacing w:val="-3"/>
        </w:rPr>
        <w:t xml:space="preserve"> </w:t>
      </w:r>
      <w:r w:rsidRPr="00407F9F">
        <w:t>būtų</w:t>
      </w:r>
      <w:r w:rsidRPr="00407F9F">
        <w:rPr>
          <w:spacing w:val="-3"/>
        </w:rPr>
        <w:t xml:space="preserve"> </w:t>
      </w:r>
      <w:r w:rsidRPr="00407F9F">
        <w:t>pasiektas</w:t>
      </w:r>
      <w:r w:rsidRPr="00407F9F">
        <w:rPr>
          <w:spacing w:val="-3"/>
        </w:rPr>
        <w:t xml:space="preserve"> </w:t>
      </w:r>
      <w:r w:rsidRPr="00407F9F">
        <w:t>geriausias</w:t>
      </w:r>
      <w:r w:rsidRPr="00407F9F">
        <w:rPr>
          <w:spacing w:val="-3"/>
        </w:rPr>
        <w:t xml:space="preserve"> </w:t>
      </w:r>
      <w:r w:rsidRPr="00407F9F">
        <w:t xml:space="preserve">gydomasis </w:t>
      </w:r>
      <w:r w:rsidRPr="00407F9F">
        <w:rPr>
          <w:spacing w:val="-2"/>
        </w:rPr>
        <w:t>poveikis.</w:t>
      </w:r>
    </w:p>
    <w:p w14:paraId="7CD89D81" w14:textId="77777777" w:rsidR="00AB5936" w:rsidRPr="00407F9F" w:rsidRDefault="00AB5936" w:rsidP="0050091B">
      <w:pPr>
        <w:pStyle w:val="Pagrindinistekstas"/>
        <w:kinsoku w:val="0"/>
        <w:overflowPunct w:val="0"/>
        <w:ind w:left="0"/>
      </w:pPr>
    </w:p>
    <w:p w14:paraId="1D1F5C58" w14:textId="77777777" w:rsidR="00AB5936" w:rsidRPr="00407F9F" w:rsidRDefault="00446560" w:rsidP="0050091B">
      <w:pPr>
        <w:pStyle w:val="Pagrindinistekstas"/>
        <w:kinsoku w:val="0"/>
        <w:overflowPunct w:val="0"/>
        <w:ind w:left="0"/>
        <w:rPr>
          <w:spacing w:val="-2"/>
        </w:rPr>
      </w:pPr>
      <w:r w:rsidRPr="00407F9F">
        <w:t>Apixaban STADA</w:t>
      </w:r>
      <w:r w:rsidR="00AB5936" w:rsidRPr="00407F9F">
        <w:rPr>
          <w:spacing w:val="-6"/>
        </w:rPr>
        <w:t xml:space="preserve"> </w:t>
      </w:r>
      <w:r w:rsidR="00AB5936" w:rsidRPr="00407F9F">
        <w:t>dozė</w:t>
      </w:r>
      <w:r w:rsidR="00AB5936" w:rsidRPr="00407F9F">
        <w:rPr>
          <w:spacing w:val="-6"/>
        </w:rPr>
        <w:t xml:space="preserve"> </w:t>
      </w:r>
      <w:r w:rsidR="00AB5936" w:rsidRPr="00407F9F">
        <w:t>priklauso</w:t>
      </w:r>
      <w:r w:rsidR="00AB5936" w:rsidRPr="00407F9F">
        <w:rPr>
          <w:spacing w:val="-6"/>
        </w:rPr>
        <w:t xml:space="preserve"> </w:t>
      </w:r>
      <w:r w:rsidR="00AB5936" w:rsidRPr="00407F9F">
        <w:t>nuo</w:t>
      </w:r>
      <w:r w:rsidR="00AB5936" w:rsidRPr="00407F9F">
        <w:rPr>
          <w:spacing w:val="-6"/>
        </w:rPr>
        <w:t xml:space="preserve"> </w:t>
      </w:r>
      <w:r w:rsidR="00AB5936" w:rsidRPr="00407F9F">
        <w:t>kūno</w:t>
      </w:r>
      <w:r w:rsidR="00AB5936" w:rsidRPr="00407F9F">
        <w:rPr>
          <w:spacing w:val="-6"/>
        </w:rPr>
        <w:t xml:space="preserve"> </w:t>
      </w:r>
      <w:r w:rsidR="00AB5936" w:rsidRPr="00407F9F">
        <w:t>svorio,</w:t>
      </w:r>
      <w:r w:rsidR="00AB5936" w:rsidRPr="00407F9F">
        <w:rPr>
          <w:spacing w:val="-6"/>
        </w:rPr>
        <w:t xml:space="preserve"> </w:t>
      </w:r>
      <w:r w:rsidR="00AB5936" w:rsidRPr="00407F9F">
        <w:t>ją</w:t>
      </w:r>
      <w:r w:rsidR="00AB5936" w:rsidRPr="00407F9F">
        <w:rPr>
          <w:spacing w:val="-6"/>
        </w:rPr>
        <w:t xml:space="preserve"> </w:t>
      </w:r>
      <w:r w:rsidR="00AB5936" w:rsidRPr="00407F9F">
        <w:t>apskaičiuos</w:t>
      </w:r>
      <w:r w:rsidR="00AB5936" w:rsidRPr="00407F9F">
        <w:rPr>
          <w:spacing w:val="-5"/>
        </w:rPr>
        <w:t xml:space="preserve"> </w:t>
      </w:r>
      <w:r w:rsidR="00AB5936" w:rsidRPr="00407F9F">
        <w:rPr>
          <w:spacing w:val="-2"/>
        </w:rPr>
        <w:t>gydytojas.</w:t>
      </w:r>
    </w:p>
    <w:p w14:paraId="572666D2" w14:textId="77777777" w:rsidR="00AB5936" w:rsidRPr="00407F9F" w:rsidRDefault="00AB5936" w:rsidP="0050091B">
      <w:pPr>
        <w:pStyle w:val="Pagrindinistekstas"/>
        <w:kinsoku w:val="0"/>
        <w:overflowPunct w:val="0"/>
        <w:ind w:left="0"/>
      </w:pPr>
      <w:r w:rsidRPr="00407F9F">
        <w:lastRenderedPageBreak/>
        <w:t>Rekomenduojama dozė vaikams ir paaugliams, sveriantiems mažiausiai 35</w:t>
      </w:r>
      <w:r w:rsidR="0050091B" w:rsidRPr="00407F9F">
        <w:t> kg</w:t>
      </w:r>
      <w:r w:rsidRPr="00407F9F">
        <w:t>, pirmąsias 7</w:t>
      </w:r>
      <w:r w:rsidR="0050091B" w:rsidRPr="00407F9F">
        <w:t> diena</w:t>
      </w:r>
      <w:r w:rsidRPr="00407F9F">
        <w:t xml:space="preserve">s yra </w:t>
      </w:r>
      <w:r w:rsidRPr="00407F9F">
        <w:rPr>
          <w:b/>
          <w:bCs/>
        </w:rPr>
        <w:t>keturi</w:t>
      </w:r>
      <w:r w:rsidR="008201C4" w:rsidRPr="00407F9F">
        <w:rPr>
          <w:b/>
          <w:bCs/>
        </w:rPr>
        <w:t>os</w:t>
      </w:r>
      <w:r w:rsidRPr="00407F9F">
        <w:rPr>
          <w:b/>
          <w:bCs/>
          <w:spacing w:val="-1"/>
        </w:rPr>
        <w:t xml:space="preserve"> </w:t>
      </w:r>
      <w:r w:rsidR="00446560" w:rsidRPr="00407F9F">
        <w:t>Apixaban STADA</w:t>
      </w:r>
      <w:r w:rsidRPr="00407F9F">
        <w:rPr>
          <w:spacing w:val="-1"/>
        </w:rPr>
        <w:t xml:space="preserve"> </w:t>
      </w:r>
      <w:r w:rsidRPr="00407F9F">
        <w:rPr>
          <w:b/>
          <w:bCs/>
        </w:rPr>
        <w:t>2,5</w:t>
      </w:r>
      <w:r w:rsidR="0050091B" w:rsidRPr="00407F9F">
        <w:rPr>
          <w:b/>
          <w:bCs/>
          <w:spacing w:val="-4"/>
        </w:rPr>
        <w:t> mg</w:t>
      </w:r>
      <w:r w:rsidRPr="00407F9F">
        <w:rPr>
          <w:b/>
          <w:bCs/>
          <w:spacing w:val="-2"/>
        </w:rPr>
        <w:t xml:space="preserve"> </w:t>
      </w:r>
      <w:r w:rsidRPr="00407F9F">
        <w:rPr>
          <w:b/>
          <w:bCs/>
        </w:rPr>
        <w:t>tablet</w:t>
      </w:r>
      <w:r w:rsidR="008201C4" w:rsidRPr="00407F9F">
        <w:rPr>
          <w:b/>
          <w:bCs/>
        </w:rPr>
        <w:t>ė</w:t>
      </w:r>
      <w:r w:rsidRPr="00407F9F">
        <w:rPr>
          <w:b/>
          <w:bCs/>
        </w:rPr>
        <w:t>s</w:t>
      </w:r>
      <w:r w:rsidRPr="00407F9F">
        <w:rPr>
          <w:b/>
          <w:bCs/>
          <w:spacing w:val="-1"/>
        </w:rPr>
        <w:t xml:space="preserve"> </w:t>
      </w:r>
      <w:r w:rsidRPr="00407F9F">
        <w:t>du</w:t>
      </w:r>
      <w:r w:rsidRPr="00407F9F">
        <w:rPr>
          <w:spacing w:val="-2"/>
        </w:rPr>
        <w:t xml:space="preserve"> </w:t>
      </w:r>
      <w:r w:rsidRPr="00407F9F">
        <w:t>kartus</w:t>
      </w:r>
      <w:r w:rsidRPr="00407F9F">
        <w:rPr>
          <w:spacing w:val="-2"/>
        </w:rPr>
        <w:t xml:space="preserve"> </w:t>
      </w:r>
      <w:r w:rsidRPr="00407F9F">
        <w:t>per</w:t>
      </w:r>
      <w:r w:rsidRPr="00407F9F">
        <w:rPr>
          <w:spacing w:val="-2"/>
        </w:rPr>
        <w:t xml:space="preserve"> </w:t>
      </w:r>
      <w:r w:rsidRPr="00407F9F">
        <w:t>parą,</w:t>
      </w:r>
      <w:r w:rsidRPr="00407F9F">
        <w:rPr>
          <w:spacing w:val="-2"/>
        </w:rPr>
        <w:t xml:space="preserve"> </w:t>
      </w:r>
      <w:r w:rsidRPr="00407F9F">
        <w:t>pavyzdžiui</w:t>
      </w:r>
      <w:r w:rsidR="006123EB" w:rsidRPr="00407F9F">
        <w:t>,</w:t>
      </w:r>
      <w:r w:rsidRPr="00407F9F">
        <w:rPr>
          <w:spacing w:val="-2"/>
        </w:rPr>
        <w:t xml:space="preserve"> </w:t>
      </w:r>
      <w:r w:rsidRPr="00407F9F">
        <w:t>keturias</w:t>
      </w:r>
      <w:r w:rsidRPr="00407F9F">
        <w:rPr>
          <w:spacing w:val="-2"/>
        </w:rPr>
        <w:t xml:space="preserve"> </w:t>
      </w:r>
      <w:r w:rsidRPr="00407F9F">
        <w:t>tabletes</w:t>
      </w:r>
      <w:r w:rsidRPr="00407F9F">
        <w:rPr>
          <w:spacing w:val="-2"/>
        </w:rPr>
        <w:t xml:space="preserve"> </w:t>
      </w:r>
      <w:r w:rsidRPr="00407F9F">
        <w:t>reikia</w:t>
      </w:r>
      <w:r w:rsidRPr="00407F9F">
        <w:rPr>
          <w:spacing w:val="-2"/>
        </w:rPr>
        <w:t xml:space="preserve"> </w:t>
      </w:r>
      <w:r w:rsidRPr="00407F9F">
        <w:t>vartoti</w:t>
      </w:r>
      <w:r w:rsidRPr="00407F9F">
        <w:rPr>
          <w:spacing w:val="-2"/>
        </w:rPr>
        <w:t xml:space="preserve"> </w:t>
      </w:r>
      <w:r w:rsidRPr="00407F9F">
        <w:t>ryte</w:t>
      </w:r>
      <w:r w:rsidR="008201C4" w:rsidRPr="00407F9F">
        <w:t xml:space="preserve"> ir</w:t>
      </w:r>
      <w:r w:rsidRPr="00407F9F">
        <w:t xml:space="preserve"> keturias – vakare.</w:t>
      </w:r>
    </w:p>
    <w:p w14:paraId="774371BC" w14:textId="77777777" w:rsidR="00AB5936" w:rsidRPr="00407F9F" w:rsidRDefault="00AB5936" w:rsidP="0050091B">
      <w:pPr>
        <w:pStyle w:val="Pagrindinistekstas"/>
        <w:kinsoku w:val="0"/>
        <w:overflowPunct w:val="0"/>
        <w:ind w:left="0"/>
      </w:pPr>
      <w:r w:rsidRPr="00407F9F">
        <w:t>Po</w:t>
      </w:r>
      <w:r w:rsidRPr="00407F9F">
        <w:rPr>
          <w:spacing w:val="-3"/>
        </w:rPr>
        <w:t xml:space="preserve"> </w:t>
      </w:r>
      <w:r w:rsidRPr="00407F9F">
        <w:t>7</w:t>
      </w:r>
      <w:r w:rsidR="0050091B" w:rsidRPr="00407F9F">
        <w:rPr>
          <w:spacing w:val="-2"/>
        </w:rPr>
        <w:t> dienų</w:t>
      </w:r>
      <w:r w:rsidRPr="00407F9F">
        <w:rPr>
          <w:spacing w:val="-3"/>
        </w:rPr>
        <w:t xml:space="preserve"> </w:t>
      </w:r>
      <w:r w:rsidRPr="00407F9F">
        <w:t>rekomenduojama</w:t>
      </w:r>
      <w:r w:rsidRPr="00407F9F">
        <w:rPr>
          <w:spacing w:val="-2"/>
        </w:rPr>
        <w:t xml:space="preserve"> </w:t>
      </w:r>
      <w:r w:rsidRPr="00407F9F">
        <w:t>dozė</w:t>
      </w:r>
      <w:r w:rsidRPr="00407F9F">
        <w:rPr>
          <w:spacing w:val="-3"/>
        </w:rPr>
        <w:t xml:space="preserve"> </w:t>
      </w:r>
      <w:r w:rsidRPr="00407F9F">
        <w:t>yra</w:t>
      </w:r>
      <w:r w:rsidRPr="00407F9F">
        <w:rPr>
          <w:spacing w:val="-3"/>
        </w:rPr>
        <w:t xml:space="preserve"> </w:t>
      </w:r>
      <w:r w:rsidRPr="00407F9F">
        <w:rPr>
          <w:b/>
          <w:bCs/>
        </w:rPr>
        <w:t>dvi</w:t>
      </w:r>
      <w:r w:rsidRPr="00407F9F">
        <w:rPr>
          <w:b/>
          <w:bCs/>
          <w:spacing w:val="-1"/>
        </w:rPr>
        <w:t xml:space="preserve"> </w:t>
      </w:r>
      <w:r w:rsidR="00446560" w:rsidRPr="00407F9F">
        <w:t>Apixaban STADA</w:t>
      </w:r>
      <w:r w:rsidRPr="00407F9F">
        <w:rPr>
          <w:spacing w:val="-2"/>
        </w:rPr>
        <w:t xml:space="preserve"> </w:t>
      </w:r>
      <w:r w:rsidRPr="00407F9F">
        <w:rPr>
          <w:b/>
          <w:bCs/>
        </w:rPr>
        <w:t>2,5</w:t>
      </w:r>
      <w:r w:rsidR="0050091B" w:rsidRPr="00407F9F">
        <w:rPr>
          <w:b/>
          <w:bCs/>
          <w:spacing w:val="-2"/>
        </w:rPr>
        <w:t> mg</w:t>
      </w:r>
      <w:r w:rsidRPr="00407F9F">
        <w:rPr>
          <w:b/>
          <w:bCs/>
          <w:spacing w:val="-3"/>
        </w:rPr>
        <w:t xml:space="preserve"> </w:t>
      </w:r>
      <w:r w:rsidRPr="00407F9F">
        <w:rPr>
          <w:b/>
          <w:bCs/>
        </w:rPr>
        <w:t>tablet</w:t>
      </w:r>
      <w:r w:rsidR="008201C4" w:rsidRPr="00407F9F">
        <w:rPr>
          <w:b/>
          <w:bCs/>
        </w:rPr>
        <w:t>ė</w:t>
      </w:r>
      <w:r w:rsidRPr="00407F9F">
        <w:rPr>
          <w:b/>
          <w:bCs/>
        </w:rPr>
        <w:t>s</w:t>
      </w:r>
      <w:r w:rsidRPr="00407F9F">
        <w:rPr>
          <w:b/>
          <w:bCs/>
          <w:spacing w:val="-2"/>
        </w:rPr>
        <w:t xml:space="preserve"> </w:t>
      </w:r>
      <w:r w:rsidRPr="00407F9F">
        <w:t>du</w:t>
      </w:r>
      <w:r w:rsidRPr="00407F9F">
        <w:rPr>
          <w:spacing w:val="-3"/>
        </w:rPr>
        <w:t xml:space="preserve"> </w:t>
      </w:r>
      <w:r w:rsidRPr="00407F9F">
        <w:t>kartus</w:t>
      </w:r>
      <w:r w:rsidRPr="00407F9F">
        <w:rPr>
          <w:spacing w:val="-3"/>
        </w:rPr>
        <w:t xml:space="preserve"> </w:t>
      </w:r>
      <w:r w:rsidRPr="00407F9F">
        <w:t>per</w:t>
      </w:r>
      <w:r w:rsidRPr="00407F9F">
        <w:rPr>
          <w:spacing w:val="-3"/>
        </w:rPr>
        <w:t xml:space="preserve"> </w:t>
      </w:r>
      <w:r w:rsidRPr="00407F9F">
        <w:t>parą,</w:t>
      </w:r>
      <w:r w:rsidRPr="00407F9F">
        <w:rPr>
          <w:spacing w:val="-3"/>
        </w:rPr>
        <w:t xml:space="preserve"> </w:t>
      </w:r>
      <w:r w:rsidRPr="00407F9F">
        <w:t>pavyzdžiui</w:t>
      </w:r>
      <w:r w:rsidR="006123EB" w:rsidRPr="00407F9F">
        <w:t>,</w:t>
      </w:r>
      <w:r w:rsidRPr="00407F9F">
        <w:t xml:space="preserve"> dvi tabletes reikia vartoti ryte</w:t>
      </w:r>
      <w:r w:rsidR="008201C4" w:rsidRPr="00407F9F">
        <w:t xml:space="preserve"> ir</w:t>
      </w:r>
      <w:r w:rsidRPr="00407F9F">
        <w:t xml:space="preserve"> dvi – vakare.</w:t>
      </w:r>
    </w:p>
    <w:p w14:paraId="716F2544" w14:textId="77777777" w:rsidR="00AB5936" w:rsidRPr="00407F9F" w:rsidRDefault="00AB5936" w:rsidP="0050091B">
      <w:pPr>
        <w:pStyle w:val="Pagrindinistekstas"/>
        <w:kinsoku w:val="0"/>
        <w:overflowPunct w:val="0"/>
        <w:ind w:left="0"/>
      </w:pPr>
    </w:p>
    <w:p w14:paraId="4FF5982A" w14:textId="77777777" w:rsidR="006123EB" w:rsidRPr="00407F9F" w:rsidRDefault="00AB5936" w:rsidP="0050091B">
      <w:pPr>
        <w:pStyle w:val="Pagrindinistekstas"/>
        <w:kinsoku w:val="0"/>
        <w:overflowPunct w:val="0"/>
        <w:ind w:left="0"/>
        <w:jc w:val="both"/>
      </w:pPr>
      <w:r w:rsidRPr="00407F9F">
        <w:t>Tėvai</w:t>
      </w:r>
      <w:r w:rsidRPr="00407F9F">
        <w:rPr>
          <w:spacing w:val="-1"/>
        </w:rPr>
        <w:t xml:space="preserve"> </w:t>
      </w:r>
      <w:r w:rsidRPr="00407F9F">
        <w:t>ar</w:t>
      </w:r>
      <w:r w:rsidRPr="00407F9F">
        <w:rPr>
          <w:spacing w:val="-1"/>
        </w:rPr>
        <w:t xml:space="preserve"> </w:t>
      </w:r>
      <w:r w:rsidRPr="00407F9F">
        <w:t>prižiūrintys</w:t>
      </w:r>
      <w:r w:rsidRPr="00407F9F">
        <w:rPr>
          <w:spacing w:val="-1"/>
        </w:rPr>
        <w:t xml:space="preserve"> </w:t>
      </w:r>
      <w:r w:rsidRPr="00407F9F">
        <w:t>asmenys</w:t>
      </w:r>
      <w:r w:rsidRPr="00407F9F">
        <w:rPr>
          <w:spacing w:val="-1"/>
        </w:rPr>
        <w:t xml:space="preserve"> </w:t>
      </w:r>
      <w:r w:rsidRPr="00407F9F">
        <w:t>turi</w:t>
      </w:r>
      <w:r w:rsidRPr="00407F9F">
        <w:rPr>
          <w:spacing w:val="-1"/>
        </w:rPr>
        <w:t xml:space="preserve"> </w:t>
      </w:r>
      <w:r w:rsidRPr="00407F9F">
        <w:t>stebėti</w:t>
      </w:r>
      <w:r w:rsidRPr="00407F9F">
        <w:rPr>
          <w:spacing w:val="-1"/>
        </w:rPr>
        <w:t xml:space="preserve"> </w:t>
      </w:r>
      <w:r w:rsidRPr="00407F9F">
        <w:t>vaiką,</w:t>
      </w:r>
      <w:r w:rsidRPr="00407F9F">
        <w:rPr>
          <w:spacing w:val="-1"/>
        </w:rPr>
        <w:t xml:space="preserve"> </w:t>
      </w:r>
      <w:r w:rsidRPr="00407F9F">
        <w:t>kad</w:t>
      </w:r>
      <w:r w:rsidRPr="00407F9F">
        <w:rPr>
          <w:spacing w:val="-1"/>
        </w:rPr>
        <w:t xml:space="preserve"> </w:t>
      </w:r>
      <w:r w:rsidRPr="00407F9F">
        <w:t>įsitikintų,</w:t>
      </w:r>
      <w:r w:rsidRPr="00407F9F">
        <w:rPr>
          <w:spacing w:val="-1"/>
        </w:rPr>
        <w:t xml:space="preserve"> </w:t>
      </w:r>
      <w:r w:rsidRPr="00407F9F">
        <w:t>jog</w:t>
      </w:r>
      <w:r w:rsidRPr="00407F9F">
        <w:rPr>
          <w:spacing w:val="-1"/>
        </w:rPr>
        <w:t xml:space="preserve"> </w:t>
      </w:r>
      <w:r w:rsidRPr="00407F9F">
        <w:t>suvartota</w:t>
      </w:r>
      <w:r w:rsidRPr="00407F9F">
        <w:rPr>
          <w:spacing w:val="-1"/>
        </w:rPr>
        <w:t xml:space="preserve"> </w:t>
      </w:r>
      <w:r w:rsidRPr="00407F9F">
        <w:t>visa</w:t>
      </w:r>
      <w:r w:rsidRPr="00407F9F">
        <w:rPr>
          <w:spacing w:val="-1"/>
        </w:rPr>
        <w:t xml:space="preserve"> </w:t>
      </w:r>
      <w:r w:rsidRPr="00407F9F">
        <w:t>dozė.</w:t>
      </w:r>
    </w:p>
    <w:p w14:paraId="1BDB63D8" w14:textId="77777777" w:rsidR="006123EB" w:rsidRPr="00407F9F" w:rsidRDefault="006123EB" w:rsidP="0050091B">
      <w:pPr>
        <w:pStyle w:val="Pagrindinistekstas"/>
        <w:kinsoku w:val="0"/>
        <w:overflowPunct w:val="0"/>
        <w:ind w:left="0"/>
        <w:jc w:val="both"/>
      </w:pPr>
    </w:p>
    <w:p w14:paraId="4A920E1D" w14:textId="77777777" w:rsidR="006123EB" w:rsidRPr="00407F9F" w:rsidRDefault="00AB5936" w:rsidP="0050091B">
      <w:pPr>
        <w:pStyle w:val="Pagrindinistekstas"/>
        <w:kinsoku w:val="0"/>
        <w:overflowPunct w:val="0"/>
        <w:ind w:left="0"/>
        <w:jc w:val="both"/>
      </w:pPr>
      <w:r w:rsidRPr="00407F9F">
        <w:t>Svarbu</w:t>
      </w:r>
      <w:r w:rsidRPr="00407F9F">
        <w:rPr>
          <w:spacing w:val="-3"/>
        </w:rPr>
        <w:t xml:space="preserve"> </w:t>
      </w:r>
      <w:r w:rsidRPr="00407F9F">
        <w:t>laikytis</w:t>
      </w:r>
      <w:r w:rsidRPr="00407F9F">
        <w:rPr>
          <w:spacing w:val="-3"/>
        </w:rPr>
        <w:t xml:space="preserve"> </w:t>
      </w:r>
      <w:r w:rsidRPr="00407F9F">
        <w:t>vizitų</w:t>
      </w:r>
      <w:r w:rsidRPr="00407F9F">
        <w:rPr>
          <w:spacing w:val="-3"/>
        </w:rPr>
        <w:t xml:space="preserve"> </w:t>
      </w:r>
      <w:r w:rsidRPr="00407F9F">
        <w:t>pas</w:t>
      </w:r>
      <w:r w:rsidRPr="00407F9F">
        <w:rPr>
          <w:spacing w:val="-3"/>
        </w:rPr>
        <w:t xml:space="preserve"> </w:t>
      </w:r>
      <w:r w:rsidRPr="00407F9F">
        <w:t>gydytoją</w:t>
      </w:r>
      <w:r w:rsidRPr="00407F9F">
        <w:rPr>
          <w:spacing w:val="-3"/>
        </w:rPr>
        <w:t xml:space="preserve"> </w:t>
      </w:r>
      <w:r w:rsidRPr="00407F9F">
        <w:t>grafiko,</w:t>
      </w:r>
      <w:r w:rsidRPr="00407F9F">
        <w:rPr>
          <w:spacing w:val="-3"/>
        </w:rPr>
        <w:t xml:space="preserve"> </w:t>
      </w:r>
      <w:r w:rsidRPr="00407F9F">
        <w:t>nes</w:t>
      </w:r>
      <w:r w:rsidRPr="00407F9F">
        <w:rPr>
          <w:spacing w:val="-3"/>
        </w:rPr>
        <w:t xml:space="preserve"> </w:t>
      </w:r>
      <w:r w:rsidRPr="00407F9F">
        <w:t>keičiantis</w:t>
      </w:r>
      <w:r w:rsidRPr="00407F9F">
        <w:rPr>
          <w:spacing w:val="-3"/>
        </w:rPr>
        <w:t xml:space="preserve"> </w:t>
      </w:r>
      <w:r w:rsidRPr="00407F9F">
        <w:t>svoriui</w:t>
      </w:r>
      <w:r w:rsidRPr="00407F9F">
        <w:rPr>
          <w:spacing w:val="-3"/>
        </w:rPr>
        <w:t xml:space="preserve"> </w:t>
      </w:r>
      <w:r w:rsidRPr="00407F9F">
        <w:t>dozę</w:t>
      </w:r>
      <w:r w:rsidRPr="00407F9F">
        <w:rPr>
          <w:spacing w:val="-3"/>
        </w:rPr>
        <w:t xml:space="preserve"> </w:t>
      </w:r>
      <w:r w:rsidRPr="00407F9F">
        <w:t>gali</w:t>
      </w:r>
      <w:r w:rsidRPr="00407F9F">
        <w:rPr>
          <w:spacing w:val="-3"/>
        </w:rPr>
        <w:t xml:space="preserve"> </w:t>
      </w:r>
      <w:r w:rsidRPr="00407F9F">
        <w:t>tekti</w:t>
      </w:r>
      <w:r w:rsidRPr="00407F9F">
        <w:rPr>
          <w:spacing w:val="-3"/>
        </w:rPr>
        <w:t xml:space="preserve"> </w:t>
      </w:r>
      <w:r w:rsidRPr="00407F9F">
        <w:t>keisti.</w:t>
      </w:r>
    </w:p>
    <w:p w14:paraId="603454A9" w14:textId="77777777" w:rsidR="006123EB" w:rsidRPr="00407F9F" w:rsidRDefault="006123EB" w:rsidP="0050091B">
      <w:pPr>
        <w:pStyle w:val="Pagrindinistekstas"/>
        <w:kinsoku w:val="0"/>
        <w:overflowPunct w:val="0"/>
        <w:ind w:left="0"/>
        <w:jc w:val="both"/>
      </w:pPr>
    </w:p>
    <w:p w14:paraId="52A0C756" w14:textId="77777777" w:rsidR="00AB5936" w:rsidRPr="00407F9F" w:rsidRDefault="00AB5936" w:rsidP="0050091B">
      <w:pPr>
        <w:pStyle w:val="Pagrindinistekstas"/>
        <w:kinsoku w:val="0"/>
        <w:overflowPunct w:val="0"/>
        <w:ind w:left="0"/>
        <w:jc w:val="both"/>
        <w:rPr>
          <w:b/>
          <w:bCs/>
          <w:u w:val="single"/>
        </w:rPr>
      </w:pPr>
      <w:r w:rsidRPr="00407F9F">
        <w:rPr>
          <w:b/>
          <w:bCs/>
          <w:u w:val="single"/>
        </w:rPr>
        <w:t>Jūsų gydytojas gali keisti gydymą antikoaguliantais taip, kaip nurodyta toliau</w:t>
      </w:r>
    </w:p>
    <w:p w14:paraId="7D0C1650" w14:textId="77777777" w:rsidR="006123EB" w:rsidRPr="00407F9F" w:rsidRDefault="006123EB" w:rsidP="0050091B">
      <w:pPr>
        <w:pStyle w:val="Pagrindinistekstas"/>
        <w:kinsoku w:val="0"/>
        <w:overflowPunct w:val="0"/>
        <w:ind w:left="0"/>
        <w:jc w:val="both"/>
        <w:rPr>
          <w:b/>
          <w:bCs/>
        </w:rPr>
      </w:pPr>
    </w:p>
    <w:p w14:paraId="53C106BA" w14:textId="77777777" w:rsidR="00AB5936" w:rsidRPr="00407F9F" w:rsidRDefault="00AB5936" w:rsidP="006123EB">
      <w:pPr>
        <w:pStyle w:val="Sraopastraipa"/>
        <w:numPr>
          <w:ilvl w:val="0"/>
          <w:numId w:val="72"/>
        </w:numPr>
        <w:tabs>
          <w:tab w:val="left" w:pos="567"/>
        </w:tabs>
        <w:kinsoku w:val="0"/>
        <w:overflowPunct w:val="0"/>
        <w:ind w:left="0" w:firstLine="0"/>
        <w:jc w:val="both"/>
        <w:rPr>
          <w:i/>
          <w:iCs/>
          <w:spacing w:val="-2"/>
          <w:sz w:val="22"/>
          <w:szCs w:val="22"/>
        </w:rPr>
      </w:pPr>
      <w:r w:rsidRPr="00407F9F">
        <w:rPr>
          <w:i/>
          <w:iCs/>
          <w:sz w:val="22"/>
          <w:szCs w:val="22"/>
        </w:rPr>
        <w:t>Gydymą</w:t>
      </w:r>
      <w:r w:rsidRPr="00407F9F">
        <w:rPr>
          <w:i/>
          <w:iCs/>
          <w:spacing w:val="-8"/>
          <w:sz w:val="22"/>
          <w:szCs w:val="22"/>
        </w:rPr>
        <w:t xml:space="preserve"> </w:t>
      </w:r>
      <w:r w:rsidR="00446560" w:rsidRPr="00407F9F">
        <w:rPr>
          <w:i/>
          <w:iCs/>
          <w:sz w:val="22"/>
          <w:szCs w:val="22"/>
        </w:rPr>
        <w:t>Apixaban STADA</w:t>
      </w:r>
      <w:r w:rsidRPr="00407F9F">
        <w:rPr>
          <w:i/>
          <w:iCs/>
          <w:spacing w:val="-6"/>
          <w:sz w:val="22"/>
          <w:szCs w:val="22"/>
        </w:rPr>
        <w:t xml:space="preserve"> </w:t>
      </w:r>
      <w:r w:rsidRPr="00407F9F">
        <w:rPr>
          <w:i/>
          <w:iCs/>
          <w:sz w:val="22"/>
          <w:szCs w:val="22"/>
        </w:rPr>
        <w:t>keičiant</w:t>
      </w:r>
      <w:r w:rsidRPr="00407F9F">
        <w:rPr>
          <w:i/>
          <w:iCs/>
          <w:spacing w:val="-5"/>
          <w:sz w:val="22"/>
          <w:szCs w:val="22"/>
        </w:rPr>
        <w:t xml:space="preserve"> </w:t>
      </w:r>
      <w:r w:rsidRPr="00407F9F">
        <w:rPr>
          <w:i/>
          <w:iCs/>
          <w:sz w:val="22"/>
          <w:szCs w:val="22"/>
        </w:rPr>
        <w:t>į</w:t>
      </w:r>
      <w:r w:rsidRPr="00407F9F">
        <w:rPr>
          <w:i/>
          <w:iCs/>
          <w:spacing w:val="-6"/>
          <w:sz w:val="22"/>
          <w:szCs w:val="22"/>
        </w:rPr>
        <w:t xml:space="preserve"> </w:t>
      </w:r>
      <w:r w:rsidRPr="00407F9F">
        <w:rPr>
          <w:i/>
          <w:iCs/>
          <w:sz w:val="22"/>
          <w:szCs w:val="22"/>
        </w:rPr>
        <w:t>gydymą</w:t>
      </w:r>
      <w:r w:rsidR="008201C4" w:rsidRPr="00407F9F">
        <w:rPr>
          <w:i/>
          <w:iCs/>
          <w:sz w:val="22"/>
          <w:szCs w:val="22"/>
        </w:rPr>
        <w:t xml:space="preserve"> kitais</w:t>
      </w:r>
      <w:r w:rsidRPr="00407F9F">
        <w:rPr>
          <w:i/>
          <w:iCs/>
          <w:spacing w:val="-5"/>
          <w:sz w:val="22"/>
          <w:szCs w:val="22"/>
        </w:rPr>
        <w:t xml:space="preserve"> </w:t>
      </w:r>
      <w:r w:rsidRPr="00407F9F">
        <w:rPr>
          <w:i/>
          <w:iCs/>
          <w:spacing w:val="-2"/>
          <w:sz w:val="22"/>
          <w:szCs w:val="22"/>
        </w:rPr>
        <w:t>antikoaguliantais</w:t>
      </w:r>
    </w:p>
    <w:p w14:paraId="2F2BFD97" w14:textId="77777777" w:rsidR="00AB5936" w:rsidRPr="00407F9F" w:rsidRDefault="00AB5936" w:rsidP="006123EB">
      <w:pPr>
        <w:pStyle w:val="Pagrindinistekstas"/>
        <w:kinsoku w:val="0"/>
        <w:overflowPunct w:val="0"/>
        <w:ind w:left="567"/>
        <w:jc w:val="both"/>
      </w:pPr>
      <w:r w:rsidRPr="00407F9F">
        <w:t>Nutraukite</w:t>
      </w:r>
      <w:r w:rsidRPr="00407F9F">
        <w:rPr>
          <w:spacing w:val="-3"/>
        </w:rPr>
        <w:t xml:space="preserve"> </w:t>
      </w:r>
      <w:r w:rsidR="00446560" w:rsidRPr="00407F9F">
        <w:t>Apixaban STADA</w:t>
      </w:r>
      <w:r w:rsidRPr="00407F9F">
        <w:rPr>
          <w:spacing w:val="-3"/>
        </w:rPr>
        <w:t xml:space="preserve"> </w:t>
      </w:r>
      <w:r w:rsidRPr="00407F9F">
        <w:t>vartojimą.</w:t>
      </w:r>
      <w:r w:rsidRPr="00407F9F">
        <w:rPr>
          <w:spacing w:val="-3"/>
        </w:rPr>
        <w:t xml:space="preserve"> </w:t>
      </w:r>
      <w:r w:rsidRPr="00407F9F">
        <w:t>Pradėkite</w:t>
      </w:r>
      <w:r w:rsidRPr="00407F9F">
        <w:rPr>
          <w:spacing w:val="-3"/>
        </w:rPr>
        <w:t xml:space="preserve"> </w:t>
      </w:r>
      <w:r w:rsidRPr="00407F9F">
        <w:t>gydymą</w:t>
      </w:r>
      <w:r w:rsidRPr="00407F9F">
        <w:rPr>
          <w:spacing w:val="-3"/>
        </w:rPr>
        <w:t xml:space="preserve"> </w:t>
      </w:r>
      <w:r w:rsidRPr="00407F9F">
        <w:t>antikoaguliant</w:t>
      </w:r>
      <w:r w:rsidR="008201C4" w:rsidRPr="00407F9F">
        <w:t>u</w:t>
      </w:r>
      <w:r w:rsidRPr="00407F9F">
        <w:rPr>
          <w:spacing w:val="-3"/>
        </w:rPr>
        <w:t xml:space="preserve"> </w:t>
      </w:r>
      <w:r w:rsidRPr="00407F9F">
        <w:t>(pvz.,</w:t>
      </w:r>
      <w:r w:rsidRPr="00407F9F">
        <w:rPr>
          <w:spacing w:val="-3"/>
        </w:rPr>
        <w:t xml:space="preserve"> </w:t>
      </w:r>
      <w:r w:rsidRPr="00407F9F">
        <w:t>heparinu)</w:t>
      </w:r>
      <w:r w:rsidRPr="00407F9F">
        <w:rPr>
          <w:spacing w:val="-3"/>
        </w:rPr>
        <w:t xml:space="preserve"> </w:t>
      </w:r>
      <w:r w:rsidRPr="00407F9F">
        <w:t>tuo</w:t>
      </w:r>
      <w:r w:rsidRPr="00407F9F">
        <w:rPr>
          <w:spacing w:val="-3"/>
        </w:rPr>
        <w:t xml:space="preserve"> </w:t>
      </w:r>
      <w:r w:rsidRPr="00407F9F">
        <w:t>laiku,</w:t>
      </w:r>
      <w:r w:rsidRPr="00407F9F">
        <w:rPr>
          <w:spacing w:val="-3"/>
        </w:rPr>
        <w:t xml:space="preserve"> </w:t>
      </w:r>
      <w:r w:rsidRPr="00407F9F">
        <w:t>kada tur</w:t>
      </w:r>
      <w:r w:rsidR="008201C4" w:rsidRPr="00407F9F">
        <w:t>ite</w:t>
      </w:r>
      <w:r w:rsidRPr="00407F9F">
        <w:t xml:space="preserve"> išgerti kitą tabletę.</w:t>
      </w:r>
    </w:p>
    <w:p w14:paraId="45AC5289" w14:textId="77777777" w:rsidR="006123EB" w:rsidRPr="00407F9F" w:rsidRDefault="006123EB" w:rsidP="0050091B">
      <w:pPr>
        <w:pStyle w:val="Pagrindinistekstas"/>
        <w:kinsoku w:val="0"/>
        <w:overflowPunct w:val="0"/>
        <w:ind w:left="0"/>
        <w:jc w:val="both"/>
      </w:pPr>
    </w:p>
    <w:p w14:paraId="7EE732F3" w14:textId="77777777" w:rsidR="00AB5936" w:rsidRPr="00407F9F" w:rsidRDefault="00AB5936" w:rsidP="006123EB">
      <w:pPr>
        <w:pStyle w:val="Sraopastraipa"/>
        <w:numPr>
          <w:ilvl w:val="0"/>
          <w:numId w:val="72"/>
        </w:numPr>
        <w:tabs>
          <w:tab w:val="left" w:pos="567"/>
        </w:tabs>
        <w:kinsoku w:val="0"/>
        <w:overflowPunct w:val="0"/>
        <w:ind w:left="0" w:firstLine="0"/>
        <w:jc w:val="both"/>
        <w:rPr>
          <w:i/>
          <w:iCs/>
          <w:spacing w:val="-2"/>
          <w:sz w:val="22"/>
          <w:szCs w:val="22"/>
        </w:rPr>
      </w:pPr>
      <w:r w:rsidRPr="00407F9F">
        <w:rPr>
          <w:i/>
          <w:iCs/>
          <w:sz w:val="22"/>
          <w:szCs w:val="22"/>
        </w:rPr>
        <w:t>Gydymą</w:t>
      </w:r>
      <w:r w:rsidRPr="00407F9F">
        <w:rPr>
          <w:i/>
          <w:iCs/>
          <w:spacing w:val="-8"/>
          <w:sz w:val="22"/>
          <w:szCs w:val="22"/>
        </w:rPr>
        <w:t xml:space="preserve"> </w:t>
      </w:r>
      <w:r w:rsidRPr="00407F9F">
        <w:rPr>
          <w:i/>
          <w:iCs/>
          <w:sz w:val="22"/>
          <w:szCs w:val="22"/>
        </w:rPr>
        <w:t>antikoaguliantais</w:t>
      </w:r>
      <w:r w:rsidRPr="00407F9F">
        <w:rPr>
          <w:i/>
          <w:iCs/>
          <w:spacing w:val="-8"/>
          <w:sz w:val="22"/>
          <w:szCs w:val="22"/>
        </w:rPr>
        <w:t xml:space="preserve"> </w:t>
      </w:r>
      <w:r w:rsidRPr="00407F9F">
        <w:rPr>
          <w:i/>
          <w:iCs/>
          <w:sz w:val="22"/>
          <w:szCs w:val="22"/>
        </w:rPr>
        <w:t>keičiant</w:t>
      </w:r>
      <w:r w:rsidRPr="00407F9F">
        <w:rPr>
          <w:i/>
          <w:iCs/>
          <w:spacing w:val="-7"/>
          <w:sz w:val="22"/>
          <w:szCs w:val="22"/>
        </w:rPr>
        <w:t xml:space="preserve"> </w:t>
      </w:r>
      <w:r w:rsidRPr="00407F9F">
        <w:rPr>
          <w:i/>
          <w:iCs/>
          <w:sz w:val="22"/>
          <w:szCs w:val="22"/>
        </w:rPr>
        <w:t>į</w:t>
      </w:r>
      <w:r w:rsidRPr="00407F9F">
        <w:rPr>
          <w:i/>
          <w:iCs/>
          <w:spacing w:val="-8"/>
          <w:sz w:val="22"/>
          <w:szCs w:val="22"/>
        </w:rPr>
        <w:t xml:space="preserve"> </w:t>
      </w:r>
      <w:r w:rsidRPr="00407F9F">
        <w:rPr>
          <w:i/>
          <w:iCs/>
          <w:sz w:val="22"/>
          <w:szCs w:val="22"/>
        </w:rPr>
        <w:t>gydymą</w:t>
      </w:r>
      <w:r w:rsidRPr="00407F9F">
        <w:rPr>
          <w:i/>
          <w:iCs/>
          <w:spacing w:val="-7"/>
          <w:sz w:val="22"/>
          <w:szCs w:val="22"/>
        </w:rPr>
        <w:t xml:space="preserve"> </w:t>
      </w:r>
      <w:r w:rsidR="00446560" w:rsidRPr="00407F9F">
        <w:rPr>
          <w:i/>
          <w:iCs/>
          <w:spacing w:val="-2"/>
          <w:sz w:val="22"/>
          <w:szCs w:val="22"/>
        </w:rPr>
        <w:t>Apixaban STADA</w:t>
      </w:r>
    </w:p>
    <w:p w14:paraId="069A84AC" w14:textId="77777777" w:rsidR="00AB5936" w:rsidRPr="00407F9F" w:rsidRDefault="00AB5936" w:rsidP="006123EB">
      <w:pPr>
        <w:pStyle w:val="Pagrindinistekstas"/>
        <w:kinsoku w:val="0"/>
        <w:overflowPunct w:val="0"/>
        <w:ind w:left="567"/>
      </w:pPr>
      <w:r w:rsidRPr="00407F9F">
        <w:t>Nutraukite</w:t>
      </w:r>
      <w:r w:rsidRPr="00407F9F">
        <w:rPr>
          <w:spacing w:val="-3"/>
        </w:rPr>
        <w:t xml:space="preserve"> </w:t>
      </w:r>
      <w:r w:rsidRPr="00407F9F">
        <w:t>antikoaguliantų</w:t>
      </w:r>
      <w:r w:rsidRPr="00407F9F">
        <w:rPr>
          <w:spacing w:val="-3"/>
        </w:rPr>
        <w:t xml:space="preserve"> </w:t>
      </w:r>
      <w:r w:rsidRPr="00407F9F">
        <w:t>vartojimą.</w:t>
      </w:r>
      <w:r w:rsidRPr="00407F9F">
        <w:rPr>
          <w:spacing w:val="-3"/>
        </w:rPr>
        <w:t xml:space="preserve"> </w:t>
      </w:r>
      <w:r w:rsidRPr="00407F9F">
        <w:t>Pradėkite</w:t>
      </w:r>
      <w:r w:rsidRPr="00407F9F">
        <w:rPr>
          <w:spacing w:val="-3"/>
        </w:rPr>
        <w:t xml:space="preserve"> </w:t>
      </w:r>
      <w:r w:rsidRPr="00407F9F">
        <w:t>gydymą</w:t>
      </w:r>
      <w:r w:rsidRPr="00407F9F">
        <w:rPr>
          <w:spacing w:val="-3"/>
        </w:rPr>
        <w:t xml:space="preserve"> </w:t>
      </w:r>
      <w:r w:rsidR="00446560" w:rsidRPr="00407F9F">
        <w:t>Apixaban STADA</w:t>
      </w:r>
      <w:r w:rsidRPr="00407F9F">
        <w:rPr>
          <w:spacing w:val="-3"/>
        </w:rPr>
        <w:t xml:space="preserve"> </w:t>
      </w:r>
      <w:r w:rsidRPr="00407F9F">
        <w:t>tuo</w:t>
      </w:r>
      <w:r w:rsidRPr="00407F9F">
        <w:rPr>
          <w:spacing w:val="-3"/>
        </w:rPr>
        <w:t xml:space="preserve"> </w:t>
      </w:r>
      <w:r w:rsidRPr="00407F9F">
        <w:t>laiku,</w:t>
      </w:r>
      <w:r w:rsidRPr="00407F9F">
        <w:rPr>
          <w:spacing w:val="-3"/>
        </w:rPr>
        <w:t xml:space="preserve"> </w:t>
      </w:r>
      <w:r w:rsidRPr="00407F9F">
        <w:t>kada</w:t>
      </w:r>
      <w:r w:rsidRPr="00407F9F">
        <w:rPr>
          <w:spacing w:val="-3"/>
        </w:rPr>
        <w:t xml:space="preserve"> </w:t>
      </w:r>
      <w:r w:rsidRPr="00407F9F">
        <w:t>turėtumėte</w:t>
      </w:r>
      <w:r w:rsidRPr="00407F9F">
        <w:rPr>
          <w:spacing w:val="-3"/>
        </w:rPr>
        <w:t xml:space="preserve"> </w:t>
      </w:r>
      <w:r w:rsidRPr="00407F9F">
        <w:t>vartoti</w:t>
      </w:r>
      <w:r w:rsidRPr="00407F9F">
        <w:rPr>
          <w:spacing w:val="-3"/>
        </w:rPr>
        <w:t xml:space="preserve"> </w:t>
      </w:r>
      <w:r w:rsidRPr="00407F9F">
        <w:t>kitą antikoagulianto dozę, o toliau vartokite vaistą įprastai.</w:t>
      </w:r>
    </w:p>
    <w:p w14:paraId="70E07FA4" w14:textId="77777777" w:rsidR="00AB5936" w:rsidRPr="00407F9F" w:rsidRDefault="00AB5936" w:rsidP="0050091B">
      <w:pPr>
        <w:pStyle w:val="Pagrindinistekstas"/>
        <w:kinsoku w:val="0"/>
        <w:overflowPunct w:val="0"/>
        <w:ind w:left="0"/>
      </w:pPr>
    </w:p>
    <w:p w14:paraId="6F8DA984" w14:textId="77777777" w:rsidR="00CF22D8" w:rsidRPr="00407F9F" w:rsidRDefault="00CF22D8" w:rsidP="00CF22D8">
      <w:pPr>
        <w:pStyle w:val="Sraopastraipa"/>
        <w:numPr>
          <w:ilvl w:val="0"/>
          <w:numId w:val="72"/>
        </w:numPr>
        <w:tabs>
          <w:tab w:val="left" w:pos="567"/>
        </w:tabs>
        <w:kinsoku w:val="0"/>
        <w:overflowPunct w:val="0"/>
        <w:ind w:left="567"/>
        <w:rPr>
          <w:i/>
          <w:iCs/>
          <w:sz w:val="22"/>
          <w:szCs w:val="22"/>
        </w:rPr>
      </w:pPr>
      <w:r w:rsidRPr="00407F9F">
        <w:rPr>
          <w:i/>
          <w:iCs/>
          <w:sz w:val="22"/>
          <w:szCs w:val="22"/>
        </w:rPr>
        <w:t>Gydymą</w:t>
      </w:r>
      <w:r w:rsidRPr="00407F9F">
        <w:rPr>
          <w:i/>
          <w:iCs/>
          <w:spacing w:val="-3"/>
          <w:sz w:val="22"/>
          <w:szCs w:val="22"/>
        </w:rPr>
        <w:t xml:space="preserve"> </w:t>
      </w:r>
      <w:r w:rsidRPr="00407F9F">
        <w:rPr>
          <w:i/>
          <w:iCs/>
          <w:sz w:val="22"/>
          <w:szCs w:val="22"/>
        </w:rPr>
        <w:t>antikoaguliantu,</w:t>
      </w:r>
      <w:r w:rsidRPr="00407F9F">
        <w:rPr>
          <w:i/>
          <w:iCs/>
          <w:spacing w:val="-3"/>
          <w:sz w:val="22"/>
          <w:szCs w:val="22"/>
        </w:rPr>
        <w:t xml:space="preserve"> </w:t>
      </w:r>
      <w:r w:rsidRPr="00407F9F">
        <w:rPr>
          <w:i/>
          <w:iCs/>
          <w:sz w:val="22"/>
          <w:szCs w:val="22"/>
        </w:rPr>
        <w:t>kurio</w:t>
      </w:r>
      <w:r w:rsidRPr="00407F9F">
        <w:rPr>
          <w:i/>
          <w:iCs/>
          <w:spacing w:val="-3"/>
          <w:sz w:val="22"/>
          <w:szCs w:val="22"/>
        </w:rPr>
        <w:t xml:space="preserve"> </w:t>
      </w:r>
      <w:r w:rsidRPr="00407F9F">
        <w:rPr>
          <w:i/>
          <w:iCs/>
          <w:sz w:val="22"/>
          <w:szCs w:val="22"/>
        </w:rPr>
        <w:t>sudėtyje</w:t>
      </w:r>
      <w:r w:rsidRPr="00407F9F">
        <w:rPr>
          <w:i/>
          <w:iCs/>
          <w:spacing w:val="-3"/>
          <w:sz w:val="22"/>
          <w:szCs w:val="22"/>
        </w:rPr>
        <w:t xml:space="preserve"> </w:t>
      </w:r>
      <w:r w:rsidRPr="00407F9F">
        <w:rPr>
          <w:i/>
          <w:iCs/>
          <w:sz w:val="22"/>
          <w:szCs w:val="22"/>
        </w:rPr>
        <w:t>yra</w:t>
      </w:r>
      <w:r w:rsidRPr="00407F9F">
        <w:rPr>
          <w:i/>
          <w:iCs/>
          <w:spacing w:val="-3"/>
          <w:sz w:val="22"/>
          <w:szCs w:val="22"/>
        </w:rPr>
        <w:t xml:space="preserve"> </w:t>
      </w:r>
      <w:r w:rsidRPr="00407F9F">
        <w:rPr>
          <w:i/>
          <w:iCs/>
          <w:sz w:val="22"/>
          <w:szCs w:val="22"/>
        </w:rPr>
        <w:t>vitamino</w:t>
      </w:r>
      <w:r w:rsidRPr="00407F9F">
        <w:rPr>
          <w:i/>
          <w:iCs/>
          <w:spacing w:val="-3"/>
          <w:sz w:val="22"/>
          <w:szCs w:val="22"/>
        </w:rPr>
        <w:t xml:space="preserve"> </w:t>
      </w:r>
      <w:r w:rsidRPr="00407F9F">
        <w:rPr>
          <w:i/>
          <w:iCs/>
          <w:sz w:val="22"/>
          <w:szCs w:val="22"/>
        </w:rPr>
        <w:t>K</w:t>
      </w:r>
      <w:r w:rsidRPr="00407F9F">
        <w:rPr>
          <w:i/>
          <w:iCs/>
          <w:spacing w:val="-3"/>
          <w:sz w:val="22"/>
          <w:szCs w:val="22"/>
        </w:rPr>
        <w:t xml:space="preserve"> </w:t>
      </w:r>
      <w:r w:rsidRPr="00407F9F">
        <w:rPr>
          <w:i/>
          <w:iCs/>
          <w:sz w:val="22"/>
          <w:szCs w:val="22"/>
        </w:rPr>
        <w:t>antagonisto</w:t>
      </w:r>
      <w:r w:rsidRPr="00407F9F">
        <w:rPr>
          <w:i/>
          <w:iCs/>
          <w:spacing w:val="-3"/>
          <w:sz w:val="22"/>
          <w:szCs w:val="22"/>
        </w:rPr>
        <w:t xml:space="preserve"> </w:t>
      </w:r>
      <w:r w:rsidRPr="00407F9F">
        <w:rPr>
          <w:i/>
          <w:iCs/>
          <w:sz w:val="22"/>
          <w:szCs w:val="22"/>
        </w:rPr>
        <w:t>(pvz.,</w:t>
      </w:r>
      <w:r w:rsidRPr="00407F9F">
        <w:rPr>
          <w:i/>
          <w:iCs/>
          <w:spacing w:val="-3"/>
          <w:sz w:val="22"/>
          <w:szCs w:val="22"/>
        </w:rPr>
        <w:t xml:space="preserve"> </w:t>
      </w:r>
      <w:r w:rsidRPr="00407F9F">
        <w:rPr>
          <w:i/>
          <w:iCs/>
          <w:sz w:val="22"/>
          <w:szCs w:val="22"/>
        </w:rPr>
        <w:t>varfarino)</w:t>
      </w:r>
      <w:r w:rsidRPr="00407F9F">
        <w:rPr>
          <w:i/>
          <w:iCs/>
          <w:spacing w:val="-3"/>
          <w:sz w:val="22"/>
          <w:szCs w:val="22"/>
        </w:rPr>
        <w:t xml:space="preserve"> </w:t>
      </w:r>
      <w:r w:rsidRPr="00407F9F">
        <w:rPr>
          <w:i/>
          <w:iCs/>
          <w:sz w:val="22"/>
          <w:szCs w:val="22"/>
        </w:rPr>
        <w:t>keičiant</w:t>
      </w:r>
      <w:r w:rsidRPr="00407F9F">
        <w:rPr>
          <w:i/>
          <w:iCs/>
          <w:spacing w:val="-3"/>
          <w:sz w:val="22"/>
          <w:szCs w:val="22"/>
        </w:rPr>
        <w:t xml:space="preserve"> </w:t>
      </w:r>
      <w:r w:rsidRPr="00407F9F">
        <w:rPr>
          <w:i/>
          <w:iCs/>
          <w:sz w:val="22"/>
          <w:szCs w:val="22"/>
        </w:rPr>
        <w:t>į gydymą Apixaban STADA</w:t>
      </w:r>
    </w:p>
    <w:p w14:paraId="28AD1F5F" w14:textId="77777777" w:rsidR="00CF22D8" w:rsidRPr="00407F9F" w:rsidRDefault="00CF22D8" w:rsidP="00CF22D8">
      <w:pPr>
        <w:pStyle w:val="Pagrindinistekstas"/>
        <w:kinsoku w:val="0"/>
        <w:overflowPunct w:val="0"/>
        <w:ind w:left="567"/>
        <w:jc w:val="both"/>
      </w:pPr>
      <w:r w:rsidRPr="00407F9F">
        <w:t>Nutraukite</w:t>
      </w:r>
      <w:r w:rsidRPr="00407F9F">
        <w:rPr>
          <w:spacing w:val="-3"/>
        </w:rPr>
        <w:t xml:space="preserve"> </w:t>
      </w:r>
      <w:r w:rsidRPr="00407F9F">
        <w:t>vaisto,</w:t>
      </w:r>
      <w:r w:rsidRPr="00407F9F">
        <w:rPr>
          <w:spacing w:val="-3"/>
        </w:rPr>
        <w:t xml:space="preserve"> </w:t>
      </w:r>
      <w:r w:rsidRPr="00407F9F">
        <w:t>kurio</w:t>
      </w:r>
      <w:r w:rsidRPr="00407F9F">
        <w:rPr>
          <w:spacing w:val="-3"/>
        </w:rPr>
        <w:t xml:space="preserve"> </w:t>
      </w:r>
      <w:r w:rsidRPr="00407F9F">
        <w:t>sudėtyje</w:t>
      </w:r>
      <w:r w:rsidRPr="00407F9F">
        <w:rPr>
          <w:spacing w:val="-3"/>
        </w:rPr>
        <w:t xml:space="preserve"> </w:t>
      </w:r>
      <w:r w:rsidRPr="00407F9F">
        <w:t>yra</w:t>
      </w:r>
      <w:r w:rsidRPr="00407F9F">
        <w:rPr>
          <w:spacing w:val="-3"/>
        </w:rPr>
        <w:t xml:space="preserve"> </w:t>
      </w:r>
      <w:r w:rsidRPr="00407F9F">
        <w:t>vitamino</w:t>
      </w:r>
      <w:r w:rsidRPr="00407F9F">
        <w:rPr>
          <w:spacing w:val="-3"/>
        </w:rPr>
        <w:t xml:space="preserve"> </w:t>
      </w:r>
      <w:r w:rsidRPr="00407F9F">
        <w:t>K</w:t>
      </w:r>
      <w:r w:rsidRPr="00407F9F">
        <w:rPr>
          <w:spacing w:val="-3"/>
        </w:rPr>
        <w:t xml:space="preserve"> </w:t>
      </w:r>
      <w:r w:rsidRPr="00407F9F">
        <w:t>antagonisto,</w:t>
      </w:r>
      <w:r w:rsidRPr="00407F9F">
        <w:rPr>
          <w:spacing w:val="-3"/>
        </w:rPr>
        <w:t xml:space="preserve"> </w:t>
      </w:r>
      <w:r w:rsidRPr="00407F9F">
        <w:t>vartojimą.</w:t>
      </w:r>
      <w:r w:rsidRPr="00407F9F">
        <w:rPr>
          <w:spacing w:val="-3"/>
        </w:rPr>
        <w:t xml:space="preserve"> </w:t>
      </w:r>
      <w:r w:rsidRPr="00407F9F">
        <w:t>Gydytojas</w:t>
      </w:r>
      <w:r w:rsidRPr="00407F9F">
        <w:rPr>
          <w:spacing w:val="-3"/>
        </w:rPr>
        <w:t xml:space="preserve"> </w:t>
      </w:r>
      <w:r w:rsidRPr="00407F9F">
        <w:t>turės</w:t>
      </w:r>
      <w:r w:rsidRPr="00407F9F">
        <w:rPr>
          <w:spacing w:val="-3"/>
        </w:rPr>
        <w:t xml:space="preserve"> </w:t>
      </w:r>
      <w:r w:rsidRPr="00407F9F">
        <w:rPr>
          <w:iCs/>
        </w:rPr>
        <w:t>atlikti kraujo tyrimus</w:t>
      </w:r>
      <w:r w:rsidRPr="00407F9F">
        <w:t xml:space="preserve"> ir nurodys Jums, kada pradėti vartoti Apixaban STADA.</w:t>
      </w:r>
    </w:p>
    <w:p w14:paraId="14994114" w14:textId="77777777" w:rsidR="00CF22D8" w:rsidRPr="00407F9F" w:rsidRDefault="00CF22D8" w:rsidP="00CF22D8">
      <w:pPr>
        <w:pStyle w:val="Pagrindinistekstas"/>
        <w:kinsoku w:val="0"/>
        <w:overflowPunct w:val="0"/>
        <w:ind w:left="0"/>
        <w:jc w:val="both"/>
      </w:pPr>
    </w:p>
    <w:p w14:paraId="56624D45" w14:textId="77777777" w:rsidR="00CF22D8" w:rsidRPr="00407F9F" w:rsidRDefault="00CF22D8" w:rsidP="00CF22D8">
      <w:pPr>
        <w:pStyle w:val="Sraopastraipa"/>
        <w:numPr>
          <w:ilvl w:val="0"/>
          <w:numId w:val="72"/>
        </w:numPr>
        <w:tabs>
          <w:tab w:val="left" w:pos="567"/>
        </w:tabs>
        <w:kinsoku w:val="0"/>
        <w:overflowPunct w:val="0"/>
        <w:ind w:left="567"/>
        <w:rPr>
          <w:i/>
          <w:iCs/>
          <w:sz w:val="22"/>
          <w:szCs w:val="22"/>
        </w:rPr>
      </w:pPr>
      <w:r w:rsidRPr="00407F9F">
        <w:rPr>
          <w:i/>
          <w:iCs/>
          <w:sz w:val="22"/>
          <w:szCs w:val="22"/>
        </w:rPr>
        <w:t>Gydymą</w:t>
      </w:r>
      <w:r w:rsidRPr="00407F9F">
        <w:rPr>
          <w:i/>
          <w:iCs/>
          <w:spacing w:val="-3"/>
          <w:sz w:val="22"/>
          <w:szCs w:val="22"/>
        </w:rPr>
        <w:t xml:space="preserve"> </w:t>
      </w:r>
      <w:r w:rsidRPr="00407F9F">
        <w:rPr>
          <w:i/>
          <w:iCs/>
          <w:sz w:val="22"/>
          <w:szCs w:val="22"/>
        </w:rPr>
        <w:t>Apixaban STADA</w:t>
      </w:r>
      <w:r w:rsidRPr="00407F9F">
        <w:rPr>
          <w:i/>
          <w:iCs/>
          <w:spacing w:val="-3"/>
          <w:sz w:val="22"/>
          <w:szCs w:val="22"/>
        </w:rPr>
        <w:t xml:space="preserve"> </w:t>
      </w:r>
      <w:r w:rsidRPr="00407F9F">
        <w:rPr>
          <w:i/>
          <w:iCs/>
          <w:sz w:val="22"/>
          <w:szCs w:val="22"/>
        </w:rPr>
        <w:t>keičiant</w:t>
      </w:r>
      <w:r w:rsidRPr="00407F9F">
        <w:rPr>
          <w:i/>
          <w:iCs/>
          <w:spacing w:val="-3"/>
          <w:sz w:val="22"/>
          <w:szCs w:val="22"/>
        </w:rPr>
        <w:t xml:space="preserve"> </w:t>
      </w:r>
      <w:r w:rsidRPr="00407F9F">
        <w:rPr>
          <w:i/>
          <w:iCs/>
          <w:sz w:val="22"/>
          <w:szCs w:val="22"/>
        </w:rPr>
        <w:t>į</w:t>
      </w:r>
      <w:r w:rsidRPr="00407F9F">
        <w:rPr>
          <w:i/>
          <w:iCs/>
          <w:spacing w:val="-3"/>
          <w:sz w:val="22"/>
          <w:szCs w:val="22"/>
        </w:rPr>
        <w:t xml:space="preserve"> </w:t>
      </w:r>
      <w:r w:rsidRPr="00407F9F">
        <w:rPr>
          <w:i/>
          <w:iCs/>
          <w:sz w:val="22"/>
          <w:szCs w:val="22"/>
        </w:rPr>
        <w:t>gydymą</w:t>
      </w:r>
      <w:r w:rsidRPr="00407F9F">
        <w:rPr>
          <w:i/>
          <w:iCs/>
          <w:spacing w:val="-3"/>
          <w:sz w:val="22"/>
          <w:szCs w:val="22"/>
        </w:rPr>
        <w:t xml:space="preserve"> </w:t>
      </w:r>
      <w:r w:rsidRPr="00407F9F">
        <w:rPr>
          <w:i/>
          <w:iCs/>
          <w:sz w:val="22"/>
          <w:szCs w:val="22"/>
        </w:rPr>
        <w:t>antikoaguliantu,</w:t>
      </w:r>
      <w:r w:rsidRPr="00407F9F">
        <w:rPr>
          <w:i/>
          <w:iCs/>
          <w:spacing w:val="-3"/>
          <w:sz w:val="22"/>
          <w:szCs w:val="22"/>
        </w:rPr>
        <w:t xml:space="preserve"> </w:t>
      </w:r>
      <w:r w:rsidRPr="00407F9F">
        <w:rPr>
          <w:i/>
          <w:iCs/>
          <w:sz w:val="22"/>
          <w:szCs w:val="22"/>
        </w:rPr>
        <w:t>kurio</w:t>
      </w:r>
      <w:r w:rsidRPr="00407F9F">
        <w:rPr>
          <w:i/>
          <w:iCs/>
          <w:spacing w:val="-3"/>
          <w:sz w:val="22"/>
          <w:szCs w:val="22"/>
        </w:rPr>
        <w:t xml:space="preserve"> </w:t>
      </w:r>
      <w:r w:rsidRPr="00407F9F">
        <w:rPr>
          <w:i/>
          <w:iCs/>
          <w:sz w:val="22"/>
          <w:szCs w:val="22"/>
        </w:rPr>
        <w:t>sudėtyje</w:t>
      </w:r>
      <w:r w:rsidRPr="00407F9F">
        <w:rPr>
          <w:i/>
          <w:iCs/>
          <w:spacing w:val="-3"/>
          <w:sz w:val="22"/>
          <w:szCs w:val="22"/>
        </w:rPr>
        <w:t xml:space="preserve"> </w:t>
      </w:r>
      <w:r w:rsidRPr="00407F9F">
        <w:rPr>
          <w:i/>
          <w:iCs/>
          <w:sz w:val="22"/>
          <w:szCs w:val="22"/>
        </w:rPr>
        <w:t>yra</w:t>
      </w:r>
      <w:r w:rsidRPr="00407F9F">
        <w:rPr>
          <w:i/>
          <w:iCs/>
          <w:spacing w:val="-3"/>
          <w:sz w:val="22"/>
          <w:szCs w:val="22"/>
        </w:rPr>
        <w:t xml:space="preserve"> </w:t>
      </w:r>
      <w:r w:rsidRPr="00407F9F">
        <w:rPr>
          <w:i/>
          <w:iCs/>
          <w:sz w:val="22"/>
          <w:szCs w:val="22"/>
        </w:rPr>
        <w:t>vitamino</w:t>
      </w:r>
      <w:r w:rsidRPr="00407F9F">
        <w:rPr>
          <w:i/>
          <w:iCs/>
          <w:spacing w:val="-3"/>
          <w:sz w:val="22"/>
          <w:szCs w:val="22"/>
        </w:rPr>
        <w:t xml:space="preserve"> </w:t>
      </w:r>
      <w:r w:rsidRPr="00407F9F">
        <w:rPr>
          <w:i/>
          <w:iCs/>
          <w:sz w:val="22"/>
          <w:szCs w:val="22"/>
        </w:rPr>
        <w:t>K</w:t>
      </w:r>
      <w:r w:rsidRPr="00407F9F">
        <w:rPr>
          <w:i/>
          <w:iCs/>
          <w:spacing w:val="-3"/>
          <w:sz w:val="22"/>
          <w:szCs w:val="22"/>
        </w:rPr>
        <w:t xml:space="preserve"> </w:t>
      </w:r>
      <w:r w:rsidRPr="00407F9F">
        <w:rPr>
          <w:i/>
          <w:iCs/>
          <w:sz w:val="22"/>
          <w:szCs w:val="22"/>
        </w:rPr>
        <w:t>antagonisto (pvz., varfarino)</w:t>
      </w:r>
    </w:p>
    <w:p w14:paraId="143B21F7" w14:textId="77777777" w:rsidR="00CF22D8" w:rsidRPr="00407F9F" w:rsidRDefault="00CF22D8" w:rsidP="00CF22D8">
      <w:pPr>
        <w:pStyle w:val="Pagrindinistekstas"/>
        <w:kinsoku w:val="0"/>
        <w:overflowPunct w:val="0"/>
        <w:ind w:left="567"/>
      </w:pPr>
      <w:r w:rsidRPr="00407F9F">
        <w:t>Jeigu gydytojas nurodė Jums, kad pradėtumėte vartoti vaistą, kurio sudėtyje yra vitamino K antagonisto, toliau vartokite Apixaban STADA ne trumpiau kaip 2 paras po to, kai išgersite pirmąją vaisto, kurio sudėtyje</w:t>
      </w:r>
      <w:r w:rsidRPr="00407F9F">
        <w:rPr>
          <w:spacing w:val="-5"/>
        </w:rPr>
        <w:t xml:space="preserve"> </w:t>
      </w:r>
      <w:r w:rsidRPr="00407F9F">
        <w:t>yra</w:t>
      </w:r>
      <w:r w:rsidRPr="00407F9F">
        <w:rPr>
          <w:spacing w:val="-3"/>
        </w:rPr>
        <w:t xml:space="preserve"> </w:t>
      </w:r>
      <w:r w:rsidRPr="00407F9F">
        <w:t>vitamino</w:t>
      </w:r>
      <w:r w:rsidRPr="00407F9F">
        <w:rPr>
          <w:spacing w:val="-3"/>
        </w:rPr>
        <w:t xml:space="preserve"> </w:t>
      </w:r>
      <w:r w:rsidRPr="00407F9F">
        <w:t>K</w:t>
      </w:r>
      <w:r w:rsidRPr="00407F9F">
        <w:rPr>
          <w:spacing w:val="-3"/>
        </w:rPr>
        <w:t xml:space="preserve"> </w:t>
      </w:r>
      <w:r w:rsidRPr="00407F9F">
        <w:t>antagonisto,</w:t>
      </w:r>
      <w:r w:rsidRPr="00407F9F">
        <w:rPr>
          <w:spacing w:val="-3"/>
        </w:rPr>
        <w:t xml:space="preserve"> </w:t>
      </w:r>
      <w:r w:rsidRPr="00407F9F">
        <w:t>dozę.</w:t>
      </w:r>
      <w:r w:rsidRPr="00407F9F">
        <w:rPr>
          <w:spacing w:val="-3"/>
        </w:rPr>
        <w:t xml:space="preserve"> </w:t>
      </w:r>
      <w:r w:rsidRPr="00407F9F">
        <w:t>Gydytojas</w:t>
      </w:r>
      <w:r w:rsidRPr="00407F9F">
        <w:rPr>
          <w:spacing w:val="-3"/>
        </w:rPr>
        <w:t xml:space="preserve"> </w:t>
      </w:r>
      <w:r w:rsidRPr="00407F9F">
        <w:t>turės</w:t>
      </w:r>
      <w:r w:rsidRPr="00407F9F">
        <w:rPr>
          <w:spacing w:val="-3"/>
        </w:rPr>
        <w:t xml:space="preserve"> </w:t>
      </w:r>
      <w:r w:rsidRPr="00407F9F">
        <w:t>atlikti kraujo tyrimus</w:t>
      </w:r>
      <w:r w:rsidRPr="00407F9F">
        <w:rPr>
          <w:spacing w:val="-3"/>
        </w:rPr>
        <w:t xml:space="preserve"> </w:t>
      </w:r>
      <w:r w:rsidRPr="00407F9F">
        <w:t>ir</w:t>
      </w:r>
      <w:r w:rsidRPr="00407F9F">
        <w:rPr>
          <w:spacing w:val="-3"/>
        </w:rPr>
        <w:t xml:space="preserve"> </w:t>
      </w:r>
      <w:r w:rsidRPr="00407F9F">
        <w:t>nurodys</w:t>
      </w:r>
      <w:r w:rsidRPr="00407F9F">
        <w:rPr>
          <w:spacing w:val="-3"/>
        </w:rPr>
        <w:t xml:space="preserve"> </w:t>
      </w:r>
      <w:r w:rsidRPr="00407F9F">
        <w:t>Jums, kada baigti vartoti Apixaban STADA.</w:t>
      </w:r>
    </w:p>
    <w:p w14:paraId="3B92C8AA" w14:textId="77777777" w:rsidR="00CF22D8" w:rsidRPr="00407F9F" w:rsidRDefault="00CF22D8" w:rsidP="00CF22D8">
      <w:pPr>
        <w:pStyle w:val="Pagrindinistekstas"/>
        <w:kinsoku w:val="0"/>
        <w:overflowPunct w:val="0"/>
        <w:ind w:left="0"/>
      </w:pPr>
    </w:p>
    <w:p w14:paraId="0928E3A0" w14:textId="77777777" w:rsidR="00CF22D8" w:rsidRPr="00407F9F" w:rsidRDefault="00CF22D8" w:rsidP="00CF22D8">
      <w:pPr>
        <w:pStyle w:val="Antrat2"/>
        <w:kinsoku w:val="0"/>
        <w:overflowPunct w:val="0"/>
        <w:ind w:left="0"/>
        <w:rPr>
          <w:spacing w:val="-2"/>
          <w:u w:val="single"/>
        </w:rPr>
      </w:pPr>
      <w:r w:rsidRPr="00407F9F">
        <w:rPr>
          <w:u w:val="single"/>
        </w:rPr>
        <w:t>Pacientai,</w:t>
      </w:r>
      <w:r w:rsidRPr="00407F9F">
        <w:rPr>
          <w:spacing w:val="-9"/>
          <w:u w:val="single"/>
        </w:rPr>
        <w:t xml:space="preserve"> </w:t>
      </w:r>
      <w:r w:rsidRPr="00407F9F">
        <w:rPr>
          <w:u w:val="single"/>
        </w:rPr>
        <w:t>kuriems</w:t>
      </w:r>
      <w:r w:rsidRPr="00407F9F">
        <w:rPr>
          <w:spacing w:val="-9"/>
          <w:u w:val="single"/>
        </w:rPr>
        <w:t xml:space="preserve"> </w:t>
      </w:r>
      <w:r w:rsidRPr="00407F9F">
        <w:rPr>
          <w:u w:val="single"/>
        </w:rPr>
        <w:t>atliekama</w:t>
      </w:r>
      <w:r w:rsidRPr="00407F9F">
        <w:rPr>
          <w:spacing w:val="-8"/>
          <w:u w:val="single"/>
        </w:rPr>
        <w:t xml:space="preserve"> </w:t>
      </w:r>
      <w:r w:rsidRPr="00407F9F">
        <w:rPr>
          <w:spacing w:val="-2"/>
          <w:u w:val="single"/>
        </w:rPr>
        <w:t>kardioversija</w:t>
      </w:r>
    </w:p>
    <w:p w14:paraId="00B117A4" w14:textId="77777777" w:rsidR="00CF22D8" w:rsidRPr="00407F9F" w:rsidRDefault="00CF22D8" w:rsidP="00CF22D8">
      <w:pPr>
        <w:pStyle w:val="Pagrindinistekstas"/>
        <w:kinsoku w:val="0"/>
        <w:overflowPunct w:val="0"/>
        <w:ind w:left="0"/>
      </w:pPr>
      <w:r w:rsidRPr="00407F9F">
        <w:t>Jeigu Jūsų širdis plaka nenormaliai ir reikia atstatyti jos normalų ritmą taikant kardioversija vadinamą procedūrą,</w:t>
      </w:r>
      <w:r w:rsidRPr="00407F9F">
        <w:rPr>
          <w:spacing w:val="-3"/>
        </w:rPr>
        <w:t xml:space="preserve"> </w:t>
      </w:r>
      <w:r w:rsidRPr="00407F9F">
        <w:t>vartokite</w:t>
      </w:r>
      <w:r w:rsidRPr="00407F9F">
        <w:rPr>
          <w:spacing w:val="-3"/>
        </w:rPr>
        <w:t xml:space="preserve"> </w:t>
      </w:r>
      <w:r w:rsidRPr="00407F9F">
        <w:t>šį</w:t>
      </w:r>
      <w:r w:rsidRPr="00407F9F">
        <w:rPr>
          <w:spacing w:val="-3"/>
        </w:rPr>
        <w:t xml:space="preserve"> </w:t>
      </w:r>
      <w:r w:rsidRPr="00407F9F">
        <w:t>vaistą</w:t>
      </w:r>
      <w:r w:rsidRPr="00407F9F">
        <w:rPr>
          <w:spacing w:val="-3"/>
        </w:rPr>
        <w:t xml:space="preserve"> </w:t>
      </w:r>
      <w:r w:rsidRPr="00407F9F">
        <w:t>taip,</w:t>
      </w:r>
      <w:r w:rsidRPr="00407F9F">
        <w:rPr>
          <w:spacing w:val="-3"/>
        </w:rPr>
        <w:t xml:space="preserve"> </w:t>
      </w:r>
      <w:r w:rsidRPr="00407F9F">
        <w:t>kaip</w:t>
      </w:r>
      <w:r w:rsidRPr="00407F9F">
        <w:rPr>
          <w:spacing w:val="-3"/>
        </w:rPr>
        <w:t xml:space="preserve"> </w:t>
      </w:r>
      <w:r w:rsidRPr="00407F9F">
        <w:t>nurodė</w:t>
      </w:r>
      <w:r w:rsidRPr="00407F9F">
        <w:rPr>
          <w:spacing w:val="-3"/>
        </w:rPr>
        <w:t xml:space="preserve"> </w:t>
      </w:r>
      <w:r w:rsidRPr="00407F9F">
        <w:t>gydytojas,</w:t>
      </w:r>
      <w:r w:rsidRPr="00407F9F">
        <w:rPr>
          <w:spacing w:val="-3"/>
        </w:rPr>
        <w:t xml:space="preserve"> </w:t>
      </w:r>
      <w:r w:rsidRPr="00407F9F">
        <w:t>siekiant</w:t>
      </w:r>
      <w:r w:rsidRPr="00407F9F">
        <w:rPr>
          <w:spacing w:val="-3"/>
        </w:rPr>
        <w:t xml:space="preserve"> </w:t>
      </w:r>
      <w:r w:rsidRPr="00407F9F">
        <w:t>išvengti</w:t>
      </w:r>
      <w:r w:rsidRPr="00407F9F">
        <w:rPr>
          <w:spacing w:val="-3"/>
        </w:rPr>
        <w:t xml:space="preserve"> </w:t>
      </w:r>
      <w:r w:rsidRPr="00407F9F">
        <w:t>krešulių</w:t>
      </w:r>
      <w:r w:rsidRPr="00407F9F">
        <w:rPr>
          <w:spacing w:val="-3"/>
        </w:rPr>
        <w:t xml:space="preserve"> </w:t>
      </w:r>
      <w:r w:rsidRPr="00407F9F">
        <w:t>susiformavimo</w:t>
      </w:r>
      <w:r w:rsidRPr="00407F9F">
        <w:rPr>
          <w:spacing w:val="-3"/>
        </w:rPr>
        <w:t xml:space="preserve"> </w:t>
      </w:r>
      <w:r w:rsidRPr="00407F9F">
        <w:t>galvos smegenų ir kitose Jūsų kūno kraujagyslėse.</w:t>
      </w:r>
    </w:p>
    <w:p w14:paraId="24E4AFFE" w14:textId="77777777" w:rsidR="00CF22D8" w:rsidRPr="00407F9F" w:rsidRDefault="00CF22D8" w:rsidP="00CF22D8">
      <w:pPr>
        <w:pStyle w:val="Pagrindinistekstas"/>
        <w:kinsoku w:val="0"/>
        <w:overflowPunct w:val="0"/>
        <w:ind w:left="0"/>
      </w:pPr>
    </w:p>
    <w:p w14:paraId="74406CB4" w14:textId="77777777" w:rsidR="00CF22D8" w:rsidRPr="00407F9F" w:rsidRDefault="00CF22D8" w:rsidP="00CF22D8">
      <w:pPr>
        <w:pStyle w:val="Antrat2"/>
        <w:kinsoku w:val="0"/>
        <w:overflowPunct w:val="0"/>
        <w:ind w:left="0"/>
        <w:rPr>
          <w:spacing w:val="-2"/>
        </w:rPr>
      </w:pPr>
      <w:r w:rsidRPr="00407F9F">
        <w:t>Ką</w:t>
      </w:r>
      <w:r w:rsidRPr="00407F9F">
        <w:rPr>
          <w:spacing w:val="-8"/>
        </w:rPr>
        <w:t xml:space="preserve"> </w:t>
      </w:r>
      <w:r w:rsidRPr="00407F9F">
        <w:t>daryti</w:t>
      </w:r>
      <w:r w:rsidRPr="00407F9F">
        <w:rPr>
          <w:spacing w:val="-6"/>
        </w:rPr>
        <w:t xml:space="preserve"> </w:t>
      </w:r>
      <w:r w:rsidRPr="00407F9F">
        <w:t>pavartojus</w:t>
      </w:r>
      <w:r w:rsidRPr="00407F9F">
        <w:rPr>
          <w:spacing w:val="-5"/>
        </w:rPr>
        <w:t xml:space="preserve"> </w:t>
      </w:r>
      <w:r w:rsidRPr="00407F9F">
        <w:t>per</w:t>
      </w:r>
      <w:r w:rsidRPr="00407F9F">
        <w:rPr>
          <w:spacing w:val="-6"/>
        </w:rPr>
        <w:t xml:space="preserve"> </w:t>
      </w:r>
      <w:r w:rsidRPr="00407F9F">
        <w:t>didelę</w:t>
      </w:r>
      <w:r w:rsidRPr="00407F9F">
        <w:rPr>
          <w:spacing w:val="-6"/>
        </w:rPr>
        <w:t xml:space="preserve"> </w:t>
      </w:r>
      <w:r w:rsidRPr="00407F9F">
        <w:t>Apixaban STADA</w:t>
      </w:r>
      <w:r w:rsidRPr="00407F9F">
        <w:rPr>
          <w:spacing w:val="-5"/>
        </w:rPr>
        <w:t xml:space="preserve"> </w:t>
      </w:r>
      <w:r w:rsidRPr="00407F9F">
        <w:rPr>
          <w:spacing w:val="-2"/>
        </w:rPr>
        <w:t>dozę</w:t>
      </w:r>
    </w:p>
    <w:p w14:paraId="66971B07" w14:textId="77777777" w:rsidR="00CF22D8" w:rsidRPr="00407F9F" w:rsidRDefault="00CF22D8" w:rsidP="00CF22D8">
      <w:pPr>
        <w:pStyle w:val="Pagrindinistekstas"/>
        <w:kinsoku w:val="0"/>
        <w:overflowPunct w:val="0"/>
        <w:ind w:left="0"/>
      </w:pPr>
      <w:r w:rsidRPr="00407F9F">
        <w:t>Jeigu</w:t>
      </w:r>
      <w:r w:rsidRPr="00407F9F">
        <w:rPr>
          <w:spacing w:val="-3"/>
        </w:rPr>
        <w:t xml:space="preserve"> </w:t>
      </w:r>
      <w:r w:rsidRPr="00407F9F">
        <w:t>pavartojote</w:t>
      </w:r>
      <w:r w:rsidRPr="00407F9F">
        <w:rPr>
          <w:spacing w:val="-3"/>
        </w:rPr>
        <w:t xml:space="preserve"> </w:t>
      </w:r>
      <w:r w:rsidRPr="00407F9F">
        <w:t>didesnę</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dozę</w:t>
      </w:r>
      <w:r w:rsidRPr="00407F9F">
        <w:rPr>
          <w:spacing w:val="-3"/>
        </w:rPr>
        <w:t xml:space="preserve"> </w:t>
      </w:r>
      <w:r w:rsidRPr="00407F9F">
        <w:t>nei</w:t>
      </w:r>
      <w:r w:rsidRPr="00407F9F">
        <w:rPr>
          <w:spacing w:val="-3"/>
        </w:rPr>
        <w:t xml:space="preserve"> </w:t>
      </w:r>
      <w:r w:rsidRPr="00407F9F">
        <w:t>buvo</w:t>
      </w:r>
      <w:r w:rsidRPr="00407F9F">
        <w:rPr>
          <w:spacing w:val="-3"/>
        </w:rPr>
        <w:t xml:space="preserve"> </w:t>
      </w:r>
      <w:r w:rsidRPr="00407F9F">
        <w:t>paskirta,</w:t>
      </w:r>
      <w:r w:rsidRPr="00407F9F">
        <w:rPr>
          <w:spacing w:val="-3"/>
        </w:rPr>
        <w:t xml:space="preserve"> </w:t>
      </w:r>
      <w:r w:rsidRPr="00407F9F">
        <w:rPr>
          <w:b/>
          <w:bCs/>
        </w:rPr>
        <w:t>nedelsdami</w:t>
      </w:r>
      <w:r w:rsidRPr="00407F9F">
        <w:rPr>
          <w:b/>
          <w:bCs/>
          <w:spacing w:val="-3"/>
        </w:rPr>
        <w:t xml:space="preserve"> </w:t>
      </w:r>
      <w:r w:rsidRPr="00407F9F">
        <w:rPr>
          <w:b/>
          <w:bCs/>
        </w:rPr>
        <w:t>pasakykite</w:t>
      </w:r>
      <w:r w:rsidRPr="00407F9F">
        <w:rPr>
          <w:b/>
          <w:bCs/>
          <w:spacing w:val="-3"/>
        </w:rPr>
        <w:t xml:space="preserve"> </w:t>
      </w:r>
      <w:r w:rsidRPr="00407F9F">
        <w:rPr>
          <w:b/>
          <w:bCs/>
        </w:rPr>
        <w:t>gydytojui</w:t>
      </w:r>
      <w:r w:rsidRPr="00407F9F">
        <w:t>. Pasiimkite su savimi vaisto pakuotę, net jeigu joje nebeliko tablečių.</w:t>
      </w:r>
    </w:p>
    <w:p w14:paraId="4DF4D7D9" w14:textId="77777777" w:rsidR="00CF22D8" w:rsidRPr="00407F9F" w:rsidRDefault="00CF22D8" w:rsidP="00CF22D8">
      <w:pPr>
        <w:pStyle w:val="Pagrindinistekstas"/>
        <w:kinsoku w:val="0"/>
        <w:overflowPunct w:val="0"/>
        <w:ind w:left="0"/>
      </w:pPr>
    </w:p>
    <w:p w14:paraId="450986C9" w14:textId="77777777" w:rsidR="00CF22D8" w:rsidRPr="00407F9F" w:rsidRDefault="00CF22D8" w:rsidP="00CF22D8">
      <w:pPr>
        <w:pStyle w:val="Pagrindinistekstas"/>
        <w:kinsoku w:val="0"/>
        <w:overflowPunct w:val="0"/>
        <w:ind w:left="0"/>
      </w:pPr>
      <w:r w:rsidRPr="00407F9F">
        <w:t>Jeigu</w:t>
      </w:r>
      <w:r w:rsidRPr="00407F9F">
        <w:rPr>
          <w:spacing w:val="-3"/>
        </w:rPr>
        <w:t xml:space="preserve"> </w:t>
      </w:r>
      <w:r w:rsidRPr="00407F9F">
        <w:t>pavartojote</w:t>
      </w:r>
      <w:r w:rsidRPr="00407F9F">
        <w:rPr>
          <w:spacing w:val="-3"/>
        </w:rPr>
        <w:t xml:space="preserve"> </w:t>
      </w:r>
      <w:r w:rsidRPr="00407F9F">
        <w:t>didesnę</w:t>
      </w:r>
      <w:r w:rsidRPr="00407F9F">
        <w:rPr>
          <w:spacing w:val="-3"/>
        </w:rPr>
        <w:t xml:space="preserve"> </w:t>
      </w:r>
      <w:r w:rsidRPr="00407F9F">
        <w:t>Apixaban STADA</w:t>
      </w:r>
      <w:r w:rsidRPr="00407F9F">
        <w:rPr>
          <w:spacing w:val="-3"/>
        </w:rPr>
        <w:t xml:space="preserve"> </w:t>
      </w:r>
      <w:r w:rsidRPr="00407F9F">
        <w:t>dozę</w:t>
      </w:r>
      <w:r w:rsidRPr="00407F9F">
        <w:rPr>
          <w:spacing w:val="-3"/>
        </w:rPr>
        <w:t xml:space="preserve"> </w:t>
      </w:r>
      <w:r w:rsidRPr="00407F9F">
        <w:t>nei</w:t>
      </w:r>
      <w:r w:rsidRPr="00407F9F">
        <w:rPr>
          <w:spacing w:val="-3"/>
        </w:rPr>
        <w:t xml:space="preserve"> </w:t>
      </w:r>
      <w:r w:rsidRPr="00407F9F">
        <w:t>rekomenduojama,</w:t>
      </w:r>
      <w:r w:rsidRPr="00407F9F">
        <w:rPr>
          <w:spacing w:val="-3"/>
        </w:rPr>
        <w:t xml:space="preserve"> </w:t>
      </w:r>
      <w:r w:rsidRPr="00407F9F">
        <w:t>Jums</w:t>
      </w:r>
      <w:r w:rsidRPr="00407F9F">
        <w:rPr>
          <w:spacing w:val="-3"/>
        </w:rPr>
        <w:t xml:space="preserve"> </w:t>
      </w:r>
      <w:r w:rsidRPr="00407F9F">
        <w:t>gali</w:t>
      </w:r>
      <w:r w:rsidRPr="00407F9F">
        <w:rPr>
          <w:spacing w:val="-3"/>
        </w:rPr>
        <w:t xml:space="preserve"> </w:t>
      </w:r>
      <w:r>
        <w:t>padidėti</w:t>
      </w:r>
      <w:r w:rsidRPr="00407F9F">
        <w:t xml:space="preserve"> kraujavimo rizika. Jeigu pasireikštų kraujavimas, gali </w:t>
      </w:r>
      <w:r>
        <w:t xml:space="preserve">prireikti </w:t>
      </w:r>
      <w:r w:rsidRPr="00407F9F">
        <w:t>chirurgin</w:t>
      </w:r>
      <w:r>
        <w:t>ės</w:t>
      </w:r>
      <w:r w:rsidRPr="00407F9F">
        <w:t xml:space="preserve"> operacij</w:t>
      </w:r>
      <w:r>
        <w:t>os</w:t>
      </w:r>
      <w:r w:rsidRPr="00407F9F">
        <w:t>, krauj</w:t>
      </w:r>
      <w:r>
        <w:t>o perpilymų</w:t>
      </w:r>
      <w:r w:rsidRPr="00407F9F">
        <w:t xml:space="preserve"> arba </w:t>
      </w:r>
      <w:r>
        <w:t>kitokio</w:t>
      </w:r>
      <w:r w:rsidRPr="00407F9F">
        <w:t xml:space="preserve"> gydym</w:t>
      </w:r>
      <w:r>
        <w:t>o</w:t>
      </w:r>
      <w:r w:rsidRPr="00407F9F">
        <w:t>, kuris gali panaikinti Xa antifaktoriaus aktyvumą.</w:t>
      </w:r>
    </w:p>
    <w:p w14:paraId="19849687" w14:textId="77777777" w:rsidR="00CF22D8" w:rsidRDefault="00CF22D8" w:rsidP="0050091B">
      <w:pPr>
        <w:pStyle w:val="Antrat2"/>
        <w:kinsoku w:val="0"/>
        <w:overflowPunct w:val="0"/>
        <w:ind w:left="0"/>
      </w:pPr>
    </w:p>
    <w:p w14:paraId="0E8F73CA" w14:textId="77777777" w:rsidR="00CF22D8" w:rsidRPr="00407F9F" w:rsidRDefault="00CF22D8" w:rsidP="00CF22D8">
      <w:pPr>
        <w:pStyle w:val="Antrat2"/>
        <w:kinsoku w:val="0"/>
        <w:overflowPunct w:val="0"/>
        <w:ind w:left="0"/>
        <w:rPr>
          <w:spacing w:val="-2"/>
        </w:rPr>
      </w:pPr>
      <w:r w:rsidRPr="00407F9F">
        <w:t>Pamiršus</w:t>
      </w:r>
      <w:r w:rsidRPr="00407F9F">
        <w:rPr>
          <w:spacing w:val="-9"/>
        </w:rPr>
        <w:t xml:space="preserve"> </w:t>
      </w:r>
      <w:r w:rsidRPr="00407F9F">
        <w:t>pavartoti</w:t>
      </w:r>
      <w:r w:rsidRPr="00407F9F">
        <w:rPr>
          <w:spacing w:val="-8"/>
        </w:rPr>
        <w:t xml:space="preserve"> </w:t>
      </w:r>
      <w:r w:rsidRPr="00407F9F">
        <w:rPr>
          <w:spacing w:val="-2"/>
        </w:rPr>
        <w:t>Apixaban STADA</w:t>
      </w:r>
    </w:p>
    <w:p w14:paraId="3059CF72" w14:textId="77777777" w:rsidR="00CF22D8" w:rsidRPr="00407F9F" w:rsidRDefault="00CF22D8" w:rsidP="00CF22D8">
      <w:pPr>
        <w:pStyle w:val="Sraopastraipa"/>
        <w:numPr>
          <w:ilvl w:val="0"/>
          <w:numId w:val="119"/>
        </w:numPr>
        <w:tabs>
          <w:tab w:val="left" w:pos="567"/>
        </w:tabs>
        <w:kinsoku w:val="0"/>
        <w:overflowPunct w:val="0"/>
        <w:ind w:left="567"/>
        <w:rPr>
          <w:sz w:val="22"/>
          <w:szCs w:val="22"/>
        </w:rPr>
      </w:pPr>
      <w:r w:rsidRPr="00407F9F">
        <w:rPr>
          <w:sz w:val="22"/>
          <w:szCs w:val="22"/>
        </w:rPr>
        <w:t>Jeigu</w:t>
      </w:r>
      <w:r w:rsidRPr="00407F9F">
        <w:rPr>
          <w:spacing w:val="-2"/>
          <w:sz w:val="22"/>
          <w:szCs w:val="22"/>
        </w:rPr>
        <w:t xml:space="preserve"> </w:t>
      </w:r>
      <w:r w:rsidRPr="00407F9F">
        <w:rPr>
          <w:sz w:val="22"/>
          <w:szCs w:val="22"/>
        </w:rPr>
        <w:t>praleidote</w:t>
      </w:r>
      <w:r w:rsidRPr="00407F9F">
        <w:rPr>
          <w:spacing w:val="-2"/>
          <w:sz w:val="22"/>
          <w:szCs w:val="22"/>
        </w:rPr>
        <w:t xml:space="preserve"> </w:t>
      </w:r>
      <w:r w:rsidRPr="00407F9F">
        <w:rPr>
          <w:sz w:val="22"/>
          <w:szCs w:val="22"/>
        </w:rPr>
        <w:t>rytinę</w:t>
      </w:r>
      <w:r w:rsidRPr="00407F9F">
        <w:rPr>
          <w:spacing w:val="-2"/>
          <w:sz w:val="22"/>
          <w:szCs w:val="22"/>
        </w:rPr>
        <w:t xml:space="preserve"> </w:t>
      </w:r>
      <w:r w:rsidRPr="00407F9F">
        <w:rPr>
          <w:sz w:val="22"/>
          <w:szCs w:val="22"/>
        </w:rPr>
        <w:t>dozę,</w:t>
      </w:r>
      <w:r w:rsidRPr="00407F9F">
        <w:rPr>
          <w:spacing w:val="-2"/>
          <w:sz w:val="22"/>
          <w:szCs w:val="22"/>
        </w:rPr>
        <w:t xml:space="preserve"> </w:t>
      </w:r>
      <w:r w:rsidRPr="00407F9F">
        <w:rPr>
          <w:sz w:val="22"/>
          <w:szCs w:val="22"/>
        </w:rPr>
        <w:t>suvartokite</w:t>
      </w:r>
      <w:r w:rsidRPr="00407F9F">
        <w:rPr>
          <w:spacing w:val="-2"/>
          <w:sz w:val="22"/>
          <w:szCs w:val="22"/>
        </w:rPr>
        <w:t xml:space="preserve"> </w:t>
      </w:r>
      <w:r w:rsidRPr="00407F9F">
        <w:rPr>
          <w:sz w:val="22"/>
          <w:szCs w:val="22"/>
        </w:rPr>
        <w:t>ją</w:t>
      </w:r>
      <w:r w:rsidRPr="00407F9F">
        <w:rPr>
          <w:spacing w:val="-2"/>
          <w:sz w:val="22"/>
          <w:szCs w:val="22"/>
        </w:rPr>
        <w:t xml:space="preserve"> </w:t>
      </w:r>
      <w:r w:rsidRPr="00407F9F">
        <w:rPr>
          <w:sz w:val="22"/>
          <w:szCs w:val="22"/>
        </w:rPr>
        <w:t xml:space="preserve">iš </w:t>
      </w:r>
      <w:r w:rsidRPr="00407F9F">
        <w:rPr>
          <w:spacing w:val="-2"/>
          <w:sz w:val="22"/>
          <w:szCs w:val="22"/>
        </w:rPr>
        <w:t>karto</w:t>
      </w:r>
      <w:r w:rsidRPr="00407F9F">
        <w:rPr>
          <w:sz w:val="22"/>
          <w:szCs w:val="22"/>
        </w:rPr>
        <w:t>,</w:t>
      </w:r>
      <w:r w:rsidRPr="00407F9F">
        <w:rPr>
          <w:spacing w:val="-2"/>
          <w:sz w:val="22"/>
          <w:szCs w:val="22"/>
        </w:rPr>
        <w:t xml:space="preserve"> </w:t>
      </w:r>
      <w:r w:rsidRPr="00407F9F">
        <w:rPr>
          <w:sz w:val="22"/>
          <w:szCs w:val="22"/>
        </w:rPr>
        <w:t>kai</w:t>
      </w:r>
      <w:r w:rsidRPr="00407F9F">
        <w:rPr>
          <w:spacing w:val="-2"/>
          <w:sz w:val="22"/>
          <w:szCs w:val="22"/>
        </w:rPr>
        <w:t xml:space="preserve"> </w:t>
      </w:r>
      <w:r w:rsidRPr="00407F9F">
        <w:rPr>
          <w:sz w:val="22"/>
          <w:szCs w:val="22"/>
        </w:rPr>
        <w:t>tik</w:t>
      </w:r>
      <w:r w:rsidRPr="00407F9F">
        <w:rPr>
          <w:spacing w:val="-2"/>
          <w:sz w:val="22"/>
          <w:szCs w:val="22"/>
        </w:rPr>
        <w:t xml:space="preserve"> </w:t>
      </w:r>
      <w:r w:rsidRPr="00407F9F">
        <w:rPr>
          <w:sz w:val="22"/>
          <w:szCs w:val="22"/>
        </w:rPr>
        <w:t>prisiminsite;</w:t>
      </w:r>
      <w:r w:rsidRPr="00407F9F">
        <w:rPr>
          <w:spacing w:val="-2"/>
          <w:sz w:val="22"/>
          <w:szCs w:val="22"/>
        </w:rPr>
        <w:t xml:space="preserve"> </w:t>
      </w:r>
      <w:r w:rsidRPr="00407F9F">
        <w:rPr>
          <w:sz w:val="22"/>
          <w:szCs w:val="22"/>
        </w:rPr>
        <w:t>ją</w:t>
      </w:r>
      <w:r w:rsidRPr="00407F9F">
        <w:rPr>
          <w:spacing w:val="-2"/>
          <w:sz w:val="22"/>
          <w:szCs w:val="22"/>
        </w:rPr>
        <w:t xml:space="preserve"> </w:t>
      </w:r>
      <w:r w:rsidRPr="00407F9F">
        <w:rPr>
          <w:sz w:val="22"/>
          <w:szCs w:val="22"/>
        </w:rPr>
        <w:t>galima</w:t>
      </w:r>
      <w:r w:rsidRPr="00407F9F">
        <w:rPr>
          <w:spacing w:val="-2"/>
          <w:sz w:val="22"/>
          <w:szCs w:val="22"/>
        </w:rPr>
        <w:t xml:space="preserve"> </w:t>
      </w:r>
      <w:r w:rsidRPr="00407F9F">
        <w:rPr>
          <w:sz w:val="22"/>
          <w:szCs w:val="22"/>
        </w:rPr>
        <w:t>vartoti</w:t>
      </w:r>
      <w:r w:rsidRPr="00407F9F">
        <w:rPr>
          <w:spacing w:val="-2"/>
          <w:sz w:val="22"/>
          <w:szCs w:val="22"/>
        </w:rPr>
        <w:t xml:space="preserve"> </w:t>
      </w:r>
      <w:r w:rsidRPr="00407F9F">
        <w:rPr>
          <w:sz w:val="22"/>
          <w:szCs w:val="22"/>
        </w:rPr>
        <w:t>ir</w:t>
      </w:r>
      <w:r w:rsidRPr="00407F9F">
        <w:rPr>
          <w:spacing w:val="-2"/>
          <w:sz w:val="22"/>
          <w:szCs w:val="22"/>
        </w:rPr>
        <w:t xml:space="preserve"> </w:t>
      </w:r>
      <w:r w:rsidRPr="00407F9F">
        <w:rPr>
          <w:sz w:val="22"/>
          <w:szCs w:val="22"/>
        </w:rPr>
        <w:t>kartu su vakarine doze.</w:t>
      </w:r>
    </w:p>
    <w:p w14:paraId="007811B3" w14:textId="77777777" w:rsidR="00CF22D8" w:rsidRPr="00407F9F" w:rsidRDefault="00CF22D8" w:rsidP="00CF22D8">
      <w:pPr>
        <w:pStyle w:val="Sraopastraipa"/>
        <w:numPr>
          <w:ilvl w:val="0"/>
          <w:numId w:val="119"/>
        </w:numPr>
        <w:tabs>
          <w:tab w:val="left" w:pos="567"/>
        </w:tabs>
        <w:kinsoku w:val="0"/>
        <w:overflowPunct w:val="0"/>
        <w:ind w:left="567"/>
        <w:rPr>
          <w:sz w:val="22"/>
          <w:szCs w:val="22"/>
        </w:rPr>
      </w:pPr>
      <w:r w:rsidRPr="00407F9F">
        <w:rPr>
          <w:sz w:val="22"/>
          <w:szCs w:val="22"/>
        </w:rPr>
        <w:t>Praleistą</w:t>
      </w:r>
      <w:r w:rsidRPr="00407F9F">
        <w:rPr>
          <w:spacing w:val="-2"/>
          <w:sz w:val="22"/>
          <w:szCs w:val="22"/>
        </w:rPr>
        <w:t xml:space="preserve"> </w:t>
      </w:r>
      <w:r w:rsidRPr="00407F9F">
        <w:rPr>
          <w:sz w:val="22"/>
          <w:szCs w:val="22"/>
        </w:rPr>
        <w:t>vakarinę</w:t>
      </w:r>
      <w:r w:rsidRPr="00407F9F">
        <w:rPr>
          <w:spacing w:val="-2"/>
          <w:sz w:val="22"/>
          <w:szCs w:val="22"/>
        </w:rPr>
        <w:t xml:space="preserve"> </w:t>
      </w:r>
      <w:r w:rsidRPr="00407F9F">
        <w:rPr>
          <w:sz w:val="22"/>
          <w:szCs w:val="22"/>
        </w:rPr>
        <w:t>dozę</w:t>
      </w:r>
      <w:r w:rsidRPr="00407F9F">
        <w:rPr>
          <w:spacing w:val="-2"/>
          <w:sz w:val="22"/>
          <w:szCs w:val="22"/>
        </w:rPr>
        <w:t xml:space="preserve"> </w:t>
      </w:r>
      <w:r w:rsidRPr="00407F9F">
        <w:rPr>
          <w:sz w:val="22"/>
          <w:szCs w:val="22"/>
        </w:rPr>
        <w:t>galima</w:t>
      </w:r>
      <w:r w:rsidRPr="00407F9F">
        <w:rPr>
          <w:spacing w:val="-2"/>
          <w:sz w:val="22"/>
          <w:szCs w:val="22"/>
        </w:rPr>
        <w:t xml:space="preserve"> </w:t>
      </w:r>
      <w:r w:rsidRPr="00407F9F">
        <w:rPr>
          <w:sz w:val="22"/>
          <w:szCs w:val="22"/>
        </w:rPr>
        <w:t>vartoti</w:t>
      </w:r>
      <w:r w:rsidRPr="00407F9F">
        <w:rPr>
          <w:spacing w:val="-2"/>
          <w:sz w:val="22"/>
          <w:szCs w:val="22"/>
        </w:rPr>
        <w:t xml:space="preserve"> </w:t>
      </w:r>
      <w:r w:rsidRPr="00407F9F">
        <w:rPr>
          <w:sz w:val="22"/>
          <w:szCs w:val="22"/>
        </w:rPr>
        <w:t>tik</w:t>
      </w:r>
      <w:r w:rsidRPr="00407F9F">
        <w:rPr>
          <w:spacing w:val="-2"/>
          <w:sz w:val="22"/>
          <w:szCs w:val="22"/>
        </w:rPr>
        <w:t xml:space="preserve"> </w:t>
      </w:r>
      <w:r w:rsidRPr="00407F9F">
        <w:rPr>
          <w:sz w:val="22"/>
          <w:szCs w:val="22"/>
        </w:rPr>
        <w:t>tą</w:t>
      </w:r>
      <w:r w:rsidRPr="00407F9F">
        <w:rPr>
          <w:spacing w:val="-2"/>
          <w:sz w:val="22"/>
          <w:szCs w:val="22"/>
        </w:rPr>
        <w:t xml:space="preserve"> </w:t>
      </w:r>
      <w:r w:rsidRPr="00407F9F">
        <w:rPr>
          <w:sz w:val="22"/>
          <w:szCs w:val="22"/>
        </w:rPr>
        <w:t>patį</w:t>
      </w:r>
      <w:r w:rsidRPr="00407F9F">
        <w:rPr>
          <w:spacing w:val="-2"/>
          <w:sz w:val="22"/>
          <w:szCs w:val="22"/>
        </w:rPr>
        <w:t xml:space="preserve"> </w:t>
      </w:r>
      <w:r w:rsidRPr="00407F9F">
        <w:rPr>
          <w:sz w:val="22"/>
          <w:szCs w:val="22"/>
        </w:rPr>
        <w:t>vakarą.</w:t>
      </w:r>
      <w:r w:rsidRPr="00407F9F">
        <w:rPr>
          <w:spacing w:val="-2"/>
          <w:sz w:val="22"/>
          <w:szCs w:val="22"/>
        </w:rPr>
        <w:t xml:space="preserve"> </w:t>
      </w:r>
      <w:r w:rsidRPr="00407F9F">
        <w:rPr>
          <w:sz w:val="22"/>
          <w:szCs w:val="22"/>
        </w:rPr>
        <w:t>Nevartokite</w:t>
      </w:r>
      <w:r w:rsidRPr="00407F9F">
        <w:rPr>
          <w:spacing w:val="-2"/>
          <w:sz w:val="22"/>
          <w:szCs w:val="22"/>
        </w:rPr>
        <w:t xml:space="preserve"> </w:t>
      </w:r>
      <w:r w:rsidRPr="00407F9F">
        <w:rPr>
          <w:sz w:val="22"/>
          <w:szCs w:val="22"/>
        </w:rPr>
        <w:t>dviejų</w:t>
      </w:r>
      <w:r w:rsidRPr="00407F9F">
        <w:rPr>
          <w:spacing w:val="-2"/>
          <w:sz w:val="22"/>
          <w:szCs w:val="22"/>
        </w:rPr>
        <w:t xml:space="preserve"> </w:t>
      </w:r>
      <w:r w:rsidRPr="00407F9F">
        <w:rPr>
          <w:sz w:val="22"/>
          <w:szCs w:val="22"/>
        </w:rPr>
        <w:t>dozių</w:t>
      </w:r>
      <w:r w:rsidRPr="00407F9F">
        <w:rPr>
          <w:spacing w:val="-2"/>
          <w:sz w:val="22"/>
          <w:szCs w:val="22"/>
        </w:rPr>
        <w:t xml:space="preserve"> </w:t>
      </w:r>
      <w:r w:rsidRPr="00407F9F">
        <w:rPr>
          <w:sz w:val="22"/>
          <w:szCs w:val="22"/>
        </w:rPr>
        <w:t>kitą</w:t>
      </w:r>
      <w:r w:rsidRPr="00407F9F">
        <w:rPr>
          <w:spacing w:val="-2"/>
          <w:sz w:val="22"/>
          <w:szCs w:val="22"/>
        </w:rPr>
        <w:t xml:space="preserve"> </w:t>
      </w:r>
      <w:r w:rsidRPr="00407F9F">
        <w:rPr>
          <w:sz w:val="22"/>
          <w:szCs w:val="22"/>
        </w:rPr>
        <w:t>rytą.</w:t>
      </w:r>
      <w:r w:rsidRPr="00407F9F">
        <w:rPr>
          <w:spacing w:val="-2"/>
          <w:sz w:val="22"/>
          <w:szCs w:val="22"/>
        </w:rPr>
        <w:t xml:space="preserve"> </w:t>
      </w:r>
      <w:r w:rsidRPr="00407F9F">
        <w:rPr>
          <w:sz w:val="22"/>
          <w:szCs w:val="22"/>
        </w:rPr>
        <w:t>Kitą dieną tiesiog toliau vartokite įprastą dozę du kartus per parą, kaip rekomenduojama.</w:t>
      </w:r>
    </w:p>
    <w:p w14:paraId="194BA5DE" w14:textId="77777777" w:rsidR="00CF22D8" w:rsidRPr="00407F9F" w:rsidRDefault="00CF22D8" w:rsidP="00CF22D8">
      <w:pPr>
        <w:pStyle w:val="Pagrindinistekstas"/>
        <w:kinsoku w:val="0"/>
        <w:overflowPunct w:val="0"/>
        <w:ind w:left="0"/>
        <w:rPr>
          <w:b/>
          <w:bCs/>
        </w:rPr>
      </w:pPr>
    </w:p>
    <w:p w14:paraId="06270514" w14:textId="77777777" w:rsidR="00CF22D8" w:rsidRPr="00407F9F" w:rsidRDefault="00CF22D8" w:rsidP="00CF22D8">
      <w:pPr>
        <w:pStyle w:val="Pagrindinistekstas"/>
        <w:kinsoku w:val="0"/>
        <w:overflowPunct w:val="0"/>
        <w:ind w:left="0"/>
      </w:pPr>
      <w:r w:rsidRPr="00407F9F">
        <w:rPr>
          <w:b/>
          <w:bCs/>
        </w:rPr>
        <w:t>Jeigu</w:t>
      </w:r>
      <w:r w:rsidRPr="00407F9F">
        <w:rPr>
          <w:b/>
          <w:bCs/>
          <w:spacing w:val="-3"/>
        </w:rPr>
        <w:t xml:space="preserve"> </w:t>
      </w:r>
      <w:r w:rsidRPr="00407F9F">
        <w:rPr>
          <w:b/>
          <w:bCs/>
        </w:rPr>
        <w:t>abejojate,</w:t>
      </w:r>
      <w:r w:rsidRPr="00407F9F">
        <w:rPr>
          <w:b/>
          <w:bCs/>
          <w:spacing w:val="-3"/>
        </w:rPr>
        <w:t xml:space="preserve"> </w:t>
      </w:r>
      <w:r w:rsidRPr="00407F9F">
        <w:rPr>
          <w:b/>
          <w:bCs/>
        </w:rPr>
        <w:t>ką</w:t>
      </w:r>
      <w:r w:rsidRPr="00407F9F">
        <w:rPr>
          <w:b/>
          <w:bCs/>
          <w:spacing w:val="-3"/>
        </w:rPr>
        <w:t xml:space="preserve"> </w:t>
      </w:r>
      <w:r w:rsidRPr="00407F9F">
        <w:rPr>
          <w:b/>
          <w:bCs/>
        </w:rPr>
        <w:t>daryti,</w:t>
      </w:r>
      <w:r w:rsidRPr="00407F9F">
        <w:rPr>
          <w:b/>
          <w:bCs/>
          <w:spacing w:val="-3"/>
        </w:rPr>
        <w:t xml:space="preserve"> </w:t>
      </w:r>
      <w:r w:rsidRPr="00407F9F">
        <w:rPr>
          <w:b/>
          <w:bCs/>
        </w:rPr>
        <w:t>arba</w:t>
      </w:r>
      <w:r w:rsidRPr="00407F9F">
        <w:rPr>
          <w:b/>
          <w:bCs/>
          <w:spacing w:val="-3"/>
        </w:rPr>
        <w:t xml:space="preserve"> </w:t>
      </w:r>
      <w:r w:rsidRPr="00407F9F">
        <w:rPr>
          <w:b/>
          <w:bCs/>
        </w:rPr>
        <w:t>pamiršote</w:t>
      </w:r>
      <w:r w:rsidRPr="00407F9F">
        <w:rPr>
          <w:b/>
          <w:bCs/>
          <w:spacing w:val="-3"/>
        </w:rPr>
        <w:t xml:space="preserve"> </w:t>
      </w:r>
      <w:r w:rsidRPr="00407F9F">
        <w:rPr>
          <w:b/>
          <w:bCs/>
        </w:rPr>
        <w:t>pavartoti</w:t>
      </w:r>
      <w:r w:rsidRPr="00407F9F">
        <w:rPr>
          <w:b/>
          <w:bCs/>
          <w:spacing w:val="-3"/>
        </w:rPr>
        <w:t xml:space="preserve"> </w:t>
      </w:r>
      <w:r w:rsidRPr="00407F9F">
        <w:rPr>
          <w:b/>
          <w:bCs/>
        </w:rPr>
        <w:t>daugiau</w:t>
      </w:r>
      <w:r w:rsidRPr="00407F9F">
        <w:rPr>
          <w:b/>
          <w:bCs/>
          <w:spacing w:val="-3"/>
        </w:rPr>
        <w:t xml:space="preserve"> </w:t>
      </w:r>
      <w:r w:rsidRPr="00407F9F">
        <w:rPr>
          <w:b/>
          <w:bCs/>
        </w:rPr>
        <w:t>nei</w:t>
      </w:r>
      <w:r w:rsidRPr="00407F9F">
        <w:rPr>
          <w:b/>
          <w:bCs/>
          <w:spacing w:val="-3"/>
        </w:rPr>
        <w:t xml:space="preserve"> </w:t>
      </w:r>
      <w:r w:rsidRPr="00407F9F">
        <w:rPr>
          <w:b/>
          <w:bCs/>
        </w:rPr>
        <w:t>vieną</w:t>
      </w:r>
      <w:r w:rsidRPr="00407F9F">
        <w:rPr>
          <w:b/>
          <w:bCs/>
          <w:spacing w:val="-3"/>
        </w:rPr>
        <w:t xml:space="preserve"> </w:t>
      </w:r>
      <w:r w:rsidRPr="00407F9F">
        <w:rPr>
          <w:b/>
          <w:bCs/>
        </w:rPr>
        <w:t>dozę,</w:t>
      </w:r>
      <w:r w:rsidRPr="00407F9F">
        <w:rPr>
          <w:b/>
          <w:bCs/>
          <w:spacing w:val="-4"/>
        </w:rPr>
        <w:t xml:space="preserve"> </w:t>
      </w:r>
      <w:r w:rsidRPr="00407F9F">
        <w:t>kreipkitės</w:t>
      </w:r>
      <w:r w:rsidRPr="00407F9F">
        <w:rPr>
          <w:spacing w:val="-3"/>
        </w:rPr>
        <w:t xml:space="preserve"> </w:t>
      </w:r>
      <w:r w:rsidRPr="00407F9F">
        <w:t>į</w:t>
      </w:r>
      <w:r w:rsidRPr="00407F9F">
        <w:rPr>
          <w:spacing w:val="-3"/>
        </w:rPr>
        <w:t xml:space="preserve"> </w:t>
      </w:r>
      <w:r w:rsidRPr="00407F9F">
        <w:t>gydytoją, vaistininką arba slaugytoją.</w:t>
      </w:r>
    </w:p>
    <w:p w14:paraId="21FA7D90" w14:textId="77777777" w:rsidR="00AB5936" w:rsidRPr="00407F9F" w:rsidRDefault="00AB5936" w:rsidP="0050091B">
      <w:pPr>
        <w:pStyle w:val="Pagrindinistekstas"/>
        <w:kinsoku w:val="0"/>
        <w:overflowPunct w:val="0"/>
        <w:ind w:left="0"/>
      </w:pPr>
    </w:p>
    <w:p w14:paraId="21AFBC5E" w14:textId="77777777" w:rsidR="00AB5936" w:rsidRPr="00407F9F" w:rsidRDefault="00AB5936" w:rsidP="004B153B">
      <w:pPr>
        <w:pStyle w:val="Antrat2"/>
        <w:keepNext/>
        <w:kinsoku w:val="0"/>
        <w:overflowPunct w:val="0"/>
        <w:ind w:left="0"/>
        <w:rPr>
          <w:spacing w:val="-2"/>
        </w:rPr>
      </w:pPr>
      <w:r w:rsidRPr="00407F9F">
        <w:t>Nustojus</w:t>
      </w:r>
      <w:r w:rsidRPr="00407F9F">
        <w:rPr>
          <w:spacing w:val="-8"/>
        </w:rPr>
        <w:t xml:space="preserve"> </w:t>
      </w:r>
      <w:r w:rsidRPr="00407F9F">
        <w:t>vartoti</w:t>
      </w:r>
      <w:r w:rsidRPr="00407F9F">
        <w:rPr>
          <w:spacing w:val="-7"/>
        </w:rPr>
        <w:t xml:space="preserve"> </w:t>
      </w:r>
      <w:r w:rsidR="00446560" w:rsidRPr="00407F9F">
        <w:rPr>
          <w:spacing w:val="-2"/>
        </w:rPr>
        <w:t>Apixaban STADA</w:t>
      </w:r>
    </w:p>
    <w:p w14:paraId="6DDA2312" w14:textId="77777777" w:rsidR="00AB5936" w:rsidRPr="00407F9F" w:rsidRDefault="00AB5936" w:rsidP="004B153B">
      <w:pPr>
        <w:pStyle w:val="Pagrindinistekstas"/>
        <w:keepNext/>
        <w:kinsoku w:val="0"/>
        <w:overflowPunct w:val="0"/>
        <w:ind w:left="0"/>
      </w:pPr>
      <w:r w:rsidRPr="00407F9F">
        <w:t>Nenutraukite</w:t>
      </w:r>
      <w:r w:rsidRPr="00407F9F">
        <w:rPr>
          <w:spacing w:val="-2"/>
        </w:rPr>
        <w:t xml:space="preserve"> </w:t>
      </w:r>
      <w:r w:rsidRPr="00407F9F">
        <w:t>šio</w:t>
      </w:r>
      <w:r w:rsidRPr="00407F9F">
        <w:rPr>
          <w:spacing w:val="-2"/>
        </w:rPr>
        <w:t xml:space="preserve"> </w:t>
      </w:r>
      <w:r w:rsidRPr="00407F9F">
        <w:t>vaisto</w:t>
      </w:r>
      <w:r w:rsidRPr="00407F9F">
        <w:rPr>
          <w:spacing w:val="-2"/>
        </w:rPr>
        <w:t xml:space="preserve"> </w:t>
      </w:r>
      <w:r w:rsidRPr="00407F9F">
        <w:t>vartojimo</w:t>
      </w:r>
      <w:r w:rsidRPr="00407F9F">
        <w:rPr>
          <w:spacing w:val="-2"/>
        </w:rPr>
        <w:t xml:space="preserve"> </w:t>
      </w:r>
      <w:r w:rsidRPr="00407F9F">
        <w:t>prieš</w:t>
      </w:r>
      <w:r w:rsidRPr="00407F9F">
        <w:rPr>
          <w:spacing w:val="-4"/>
        </w:rPr>
        <w:t xml:space="preserve"> </w:t>
      </w:r>
      <w:r w:rsidRPr="00407F9F">
        <w:t>tai</w:t>
      </w:r>
      <w:r w:rsidRPr="00407F9F">
        <w:rPr>
          <w:spacing w:val="-2"/>
        </w:rPr>
        <w:t xml:space="preserve"> </w:t>
      </w:r>
      <w:r w:rsidRPr="00407F9F">
        <w:t>nepasitarę</w:t>
      </w:r>
      <w:r w:rsidRPr="00407F9F">
        <w:rPr>
          <w:spacing w:val="-2"/>
        </w:rPr>
        <w:t xml:space="preserve"> </w:t>
      </w:r>
      <w:r w:rsidRPr="00407F9F">
        <w:t>su</w:t>
      </w:r>
      <w:r w:rsidRPr="00407F9F">
        <w:rPr>
          <w:spacing w:val="-2"/>
        </w:rPr>
        <w:t xml:space="preserve"> </w:t>
      </w:r>
      <w:r w:rsidRPr="00407F9F">
        <w:t>gydytoju,</w:t>
      </w:r>
      <w:r w:rsidRPr="00407F9F">
        <w:rPr>
          <w:spacing w:val="-2"/>
        </w:rPr>
        <w:t xml:space="preserve"> </w:t>
      </w:r>
      <w:r w:rsidRPr="00407F9F">
        <w:t>kadangi</w:t>
      </w:r>
      <w:r w:rsidRPr="00407F9F">
        <w:rPr>
          <w:spacing w:val="-2"/>
        </w:rPr>
        <w:t xml:space="preserve"> </w:t>
      </w:r>
      <w:r w:rsidRPr="00407F9F">
        <w:t>per</w:t>
      </w:r>
      <w:r w:rsidRPr="00407F9F">
        <w:rPr>
          <w:spacing w:val="-2"/>
        </w:rPr>
        <w:t xml:space="preserve"> </w:t>
      </w:r>
      <w:r w:rsidRPr="00407F9F">
        <w:t>anksti</w:t>
      </w:r>
      <w:r w:rsidRPr="00407F9F">
        <w:rPr>
          <w:spacing w:val="-2"/>
        </w:rPr>
        <w:t xml:space="preserve"> </w:t>
      </w:r>
      <w:r w:rsidRPr="00407F9F">
        <w:t>nutraukus</w:t>
      </w:r>
      <w:r w:rsidRPr="00407F9F">
        <w:rPr>
          <w:spacing w:val="-2"/>
        </w:rPr>
        <w:t xml:space="preserve"> </w:t>
      </w:r>
      <w:r w:rsidR="00EF2BE7" w:rsidRPr="00407F9F">
        <w:lastRenderedPageBreak/>
        <w:t>gydymą</w:t>
      </w:r>
      <w:r w:rsidRPr="00407F9F">
        <w:t xml:space="preserve">, gali būti </w:t>
      </w:r>
      <w:r w:rsidR="00EF2BE7" w:rsidRPr="00407F9F">
        <w:t>didesnė kraujo krešulio susiformavimo rizika</w:t>
      </w:r>
      <w:r w:rsidRPr="00407F9F">
        <w:t>.</w:t>
      </w:r>
    </w:p>
    <w:p w14:paraId="64806595" w14:textId="77777777" w:rsidR="004B153B" w:rsidRPr="00407F9F" w:rsidRDefault="004B153B" w:rsidP="004B153B">
      <w:pPr>
        <w:pStyle w:val="Pagrindinistekstas"/>
        <w:keepNext/>
        <w:kinsoku w:val="0"/>
        <w:overflowPunct w:val="0"/>
        <w:ind w:left="0"/>
      </w:pPr>
    </w:p>
    <w:p w14:paraId="2CC5E6E9" w14:textId="77777777" w:rsidR="004B153B" w:rsidRPr="00407F9F" w:rsidRDefault="00AB5936" w:rsidP="004B153B">
      <w:pPr>
        <w:pStyle w:val="Pagrindinistekstas"/>
        <w:kinsoku w:val="0"/>
        <w:overflowPunct w:val="0"/>
        <w:ind w:left="0"/>
        <w:rPr>
          <w:spacing w:val="-2"/>
        </w:rPr>
      </w:pPr>
      <w:r w:rsidRPr="00407F9F">
        <w:t>Jeigu</w:t>
      </w:r>
      <w:r w:rsidRPr="00407F9F">
        <w:rPr>
          <w:spacing w:val="-3"/>
        </w:rPr>
        <w:t xml:space="preserve"> </w:t>
      </w:r>
      <w:r w:rsidRPr="00407F9F">
        <w:t>kiltų</w:t>
      </w:r>
      <w:r w:rsidRPr="00407F9F">
        <w:rPr>
          <w:spacing w:val="-3"/>
        </w:rPr>
        <w:t xml:space="preserve"> </w:t>
      </w:r>
      <w:r w:rsidRPr="00407F9F">
        <w:t>daugiau</w:t>
      </w:r>
      <w:r w:rsidRPr="00407F9F">
        <w:rPr>
          <w:spacing w:val="-3"/>
        </w:rPr>
        <w:t xml:space="preserve"> </w:t>
      </w:r>
      <w:r w:rsidRPr="00407F9F">
        <w:t>klausimų</w:t>
      </w:r>
      <w:r w:rsidRPr="00407F9F">
        <w:rPr>
          <w:spacing w:val="-3"/>
        </w:rPr>
        <w:t xml:space="preserve"> </w:t>
      </w:r>
      <w:r w:rsidRPr="00407F9F">
        <w:t>dėl</w:t>
      </w:r>
      <w:r w:rsidRPr="00407F9F">
        <w:rPr>
          <w:spacing w:val="-3"/>
        </w:rPr>
        <w:t xml:space="preserve"> </w:t>
      </w:r>
      <w:r w:rsidRPr="00407F9F">
        <w:t>šio</w:t>
      </w:r>
      <w:r w:rsidRPr="00407F9F">
        <w:rPr>
          <w:spacing w:val="-3"/>
        </w:rPr>
        <w:t xml:space="preserve"> </w:t>
      </w:r>
      <w:r w:rsidRPr="00407F9F">
        <w:t>vaisto</w:t>
      </w:r>
      <w:r w:rsidRPr="00407F9F">
        <w:rPr>
          <w:spacing w:val="-3"/>
        </w:rPr>
        <w:t xml:space="preserve"> </w:t>
      </w:r>
      <w:r w:rsidRPr="00407F9F">
        <w:t>vartojimo,</w:t>
      </w:r>
      <w:r w:rsidRPr="00407F9F">
        <w:rPr>
          <w:spacing w:val="-3"/>
        </w:rPr>
        <w:t xml:space="preserve"> </w:t>
      </w:r>
      <w:r w:rsidRPr="00407F9F">
        <w:t>kreipkitės</w:t>
      </w:r>
      <w:r w:rsidRPr="00407F9F">
        <w:rPr>
          <w:spacing w:val="-3"/>
        </w:rPr>
        <w:t xml:space="preserve"> </w:t>
      </w:r>
      <w:r w:rsidRPr="00407F9F">
        <w:t>į</w:t>
      </w:r>
      <w:r w:rsidRPr="00407F9F">
        <w:rPr>
          <w:spacing w:val="-3"/>
        </w:rPr>
        <w:t xml:space="preserve"> </w:t>
      </w:r>
      <w:r w:rsidRPr="00407F9F">
        <w:t>gydytoją,</w:t>
      </w:r>
      <w:r w:rsidRPr="00407F9F">
        <w:rPr>
          <w:spacing w:val="-3"/>
        </w:rPr>
        <w:t xml:space="preserve"> </w:t>
      </w:r>
      <w:r w:rsidRPr="00407F9F">
        <w:t>vaistininką</w:t>
      </w:r>
      <w:r w:rsidRPr="00407F9F">
        <w:rPr>
          <w:spacing w:val="-3"/>
        </w:rPr>
        <w:t xml:space="preserve"> </w:t>
      </w:r>
      <w:r w:rsidRPr="00407F9F">
        <w:t xml:space="preserve">arba </w:t>
      </w:r>
      <w:r w:rsidRPr="00407F9F">
        <w:rPr>
          <w:spacing w:val="-2"/>
        </w:rPr>
        <w:t>slaugytoją.</w:t>
      </w:r>
    </w:p>
    <w:p w14:paraId="3F38540F" w14:textId="77777777" w:rsidR="004B153B" w:rsidRPr="00407F9F" w:rsidRDefault="004B153B" w:rsidP="004B153B">
      <w:pPr>
        <w:pStyle w:val="Pagrindinistekstas"/>
        <w:kinsoku w:val="0"/>
        <w:overflowPunct w:val="0"/>
        <w:ind w:left="0"/>
        <w:rPr>
          <w:spacing w:val="-2"/>
        </w:rPr>
      </w:pPr>
    </w:p>
    <w:p w14:paraId="6EFD8E00" w14:textId="77777777" w:rsidR="004B153B" w:rsidRPr="00407F9F" w:rsidRDefault="004B153B" w:rsidP="004B153B">
      <w:pPr>
        <w:pStyle w:val="Pagrindinistekstas"/>
        <w:kinsoku w:val="0"/>
        <w:overflowPunct w:val="0"/>
        <w:ind w:left="0"/>
        <w:rPr>
          <w:spacing w:val="-2"/>
        </w:rPr>
      </w:pPr>
    </w:p>
    <w:p w14:paraId="103D8BF1" w14:textId="77777777" w:rsidR="00AB5936" w:rsidRPr="00407F9F" w:rsidRDefault="00AB5936" w:rsidP="004B153B">
      <w:pPr>
        <w:pStyle w:val="Pagrindinistekstas"/>
        <w:numPr>
          <w:ilvl w:val="0"/>
          <w:numId w:val="73"/>
        </w:numPr>
        <w:kinsoku w:val="0"/>
        <w:overflowPunct w:val="0"/>
        <w:ind w:left="567"/>
        <w:rPr>
          <w:b/>
          <w:bCs/>
          <w:spacing w:val="-2"/>
        </w:rPr>
      </w:pPr>
      <w:r w:rsidRPr="00407F9F">
        <w:rPr>
          <w:b/>
          <w:bCs/>
        </w:rPr>
        <w:t>Galimas</w:t>
      </w:r>
      <w:r w:rsidRPr="00407F9F">
        <w:rPr>
          <w:b/>
          <w:bCs/>
          <w:spacing w:val="-8"/>
        </w:rPr>
        <w:t xml:space="preserve"> </w:t>
      </w:r>
      <w:r w:rsidRPr="00407F9F">
        <w:rPr>
          <w:b/>
          <w:bCs/>
        </w:rPr>
        <w:t>šalutinis</w:t>
      </w:r>
      <w:r w:rsidRPr="00407F9F">
        <w:rPr>
          <w:b/>
          <w:bCs/>
          <w:spacing w:val="-7"/>
        </w:rPr>
        <w:t xml:space="preserve"> </w:t>
      </w:r>
      <w:r w:rsidRPr="00407F9F">
        <w:rPr>
          <w:b/>
          <w:bCs/>
          <w:spacing w:val="-2"/>
        </w:rPr>
        <w:t>poveikis</w:t>
      </w:r>
    </w:p>
    <w:p w14:paraId="242E4C6F" w14:textId="77777777" w:rsidR="00AB5936" w:rsidRPr="00407F9F" w:rsidRDefault="00AB5936" w:rsidP="0050091B">
      <w:pPr>
        <w:pStyle w:val="Pagrindinistekstas"/>
        <w:kinsoku w:val="0"/>
        <w:overflowPunct w:val="0"/>
        <w:ind w:left="0"/>
        <w:rPr>
          <w:b/>
          <w:bCs/>
        </w:rPr>
      </w:pPr>
    </w:p>
    <w:p w14:paraId="1F36F46D" w14:textId="77777777" w:rsidR="00CF22D8" w:rsidRPr="00407F9F" w:rsidRDefault="00CF22D8" w:rsidP="00CF22D8">
      <w:pPr>
        <w:pStyle w:val="Pagrindinistekstas"/>
        <w:kinsoku w:val="0"/>
        <w:overflowPunct w:val="0"/>
        <w:ind w:left="0"/>
      </w:pPr>
      <w:r w:rsidRPr="00407F9F">
        <w:t>Šis vaistas, kaip ir visi kiti, gali sukelti šalutinį poveikį, nors jis pasireiškia ne visiems žmonėms. Apixaban STADA</w:t>
      </w:r>
      <w:r w:rsidRPr="00407F9F">
        <w:rPr>
          <w:spacing w:val="-2"/>
        </w:rPr>
        <w:t xml:space="preserve"> </w:t>
      </w:r>
      <w:r w:rsidRPr="00407F9F">
        <w:t>gali</w:t>
      </w:r>
      <w:r w:rsidRPr="00407F9F">
        <w:rPr>
          <w:spacing w:val="-3"/>
        </w:rPr>
        <w:t xml:space="preserve"> </w:t>
      </w:r>
      <w:r w:rsidRPr="00407F9F">
        <w:t>būti</w:t>
      </w:r>
      <w:r w:rsidRPr="00407F9F">
        <w:rPr>
          <w:spacing w:val="-3"/>
        </w:rPr>
        <w:t xml:space="preserve"> </w:t>
      </w:r>
      <w:r w:rsidRPr="00407F9F">
        <w:t>vartojamas</w:t>
      </w:r>
      <w:r w:rsidRPr="00407F9F">
        <w:rPr>
          <w:spacing w:val="-3"/>
        </w:rPr>
        <w:t xml:space="preserve"> </w:t>
      </w:r>
      <w:r w:rsidRPr="00407F9F">
        <w:t>esant</w:t>
      </w:r>
      <w:r w:rsidRPr="00407F9F">
        <w:rPr>
          <w:spacing w:val="-3"/>
        </w:rPr>
        <w:t xml:space="preserve"> </w:t>
      </w:r>
      <w:r w:rsidRPr="00407F9F">
        <w:t>trims</w:t>
      </w:r>
      <w:r w:rsidRPr="00407F9F">
        <w:rPr>
          <w:spacing w:val="-3"/>
        </w:rPr>
        <w:t xml:space="preserve"> </w:t>
      </w:r>
      <w:r w:rsidRPr="00407F9F">
        <w:t>skirtingoms medicininėms būklėms.</w:t>
      </w:r>
      <w:r w:rsidRPr="00407F9F">
        <w:rPr>
          <w:spacing w:val="-3"/>
        </w:rPr>
        <w:t xml:space="preserve"> </w:t>
      </w:r>
      <w:r w:rsidRPr="00407F9F">
        <w:t>Kiekvienos</w:t>
      </w:r>
      <w:r w:rsidRPr="00407F9F">
        <w:rPr>
          <w:spacing w:val="-3"/>
        </w:rPr>
        <w:t xml:space="preserve"> </w:t>
      </w:r>
      <w:r w:rsidRPr="00407F9F">
        <w:t>šių</w:t>
      </w:r>
      <w:r w:rsidRPr="00407F9F">
        <w:rPr>
          <w:spacing w:val="-3"/>
        </w:rPr>
        <w:t xml:space="preserve"> </w:t>
      </w:r>
      <w:r w:rsidRPr="00407F9F">
        <w:t>medicininių būklių</w:t>
      </w:r>
      <w:r w:rsidRPr="00407F9F">
        <w:rPr>
          <w:spacing w:val="-3"/>
        </w:rPr>
        <w:t xml:space="preserve"> </w:t>
      </w:r>
      <w:r w:rsidRPr="00407F9F">
        <w:t>atveju</w:t>
      </w:r>
      <w:r w:rsidRPr="00407F9F">
        <w:rPr>
          <w:spacing w:val="-3"/>
        </w:rPr>
        <w:t xml:space="preserve"> </w:t>
      </w:r>
      <w:r w:rsidRPr="00407F9F">
        <w:t>žinomas skirtingas šalutinis poveikis, kuris pasireiškia skirtingu dažnumu, todėl išvardytas atskirai toliau. Dažniausiai</w:t>
      </w:r>
      <w:r w:rsidRPr="00407F9F">
        <w:rPr>
          <w:spacing w:val="-3"/>
        </w:rPr>
        <w:t xml:space="preserve"> </w:t>
      </w:r>
      <w:r w:rsidRPr="00407F9F">
        <w:t>pasireiškęs</w:t>
      </w:r>
      <w:r w:rsidRPr="00407F9F">
        <w:rPr>
          <w:spacing w:val="-3"/>
        </w:rPr>
        <w:t xml:space="preserve"> </w:t>
      </w:r>
      <w:r w:rsidRPr="00407F9F">
        <w:t>bendrasis</w:t>
      </w:r>
      <w:r w:rsidRPr="00407F9F">
        <w:rPr>
          <w:spacing w:val="-5"/>
        </w:rPr>
        <w:t xml:space="preserve"> </w:t>
      </w:r>
      <w:r w:rsidRPr="00407F9F">
        <w:t>šio</w:t>
      </w:r>
      <w:r w:rsidRPr="00407F9F">
        <w:rPr>
          <w:spacing w:val="-2"/>
        </w:rPr>
        <w:t xml:space="preserve"> </w:t>
      </w:r>
      <w:r w:rsidRPr="00407F9F">
        <w:t>vaisto</w:t>
      </w:r>
      <w:r w:rsidRPr="00407F9F">
        <w:rPr>
          <w:spacing w:val="-5"/>
        </w:rPr>
        <w:t xml:space="preserve"> </w:t>
      </w:r>
      <w:r w:rsidRPr="00407F9F">
        <w:t>šalutinis</w:t>
      </w:r>
      <w:r w:rsidRPr="00407F9F">
        <w:rPr>
          <w:spacing w:val="-3"/>
        </w:rPr>
        <w:t xml:space="preserve"> </w:t>
      </w:r>
      <w:r w:rsidRPr="00407F9F">
        <w:t>poveikis</w:t>
      </w:r>
      <w:r w:rsidRPr="00407F9F">
        <w:rPr>
          <w:spacing w:val="-3"/>
        </w:rPr>
        <w:t xml:space="preserve"> </w:t>
      </w:r>
      <w:r w:rsidRPr="00407F9F">
        <w:t>visų</w:t>
      </w:r>
      <w:r w:rsidRPr="00407F9F">
        <w:rPr>
          <w:spacing w:val="-3"/>
        </w:rPr>
        <w:t xml:space="preserve"> </w:t>
      </w:r>
      <w:r w:rsidRPr="00407F9F">
        <w:t>šių</w:t>
      </w:r>
      <w:r w:rsidRPr="00407F9F">
        <w:rPr>
          <w:spacing w:val="-3"/>
        </w:rPr>
        <w:t xml:space="preserve"> </w:t>
      </w:r>
      <w:r w:rsidRPr="00407F9F">
        <w:t>medicininių būklių</w:t>
      </w:r>
      <w:r w:rsidRPr="00407F9F">
        <w:rPr>
          <w:spacing w:val="-3"/>
        </w:rPr>
        <w:t xml:space="preserve"> </w:t>
      </w:r>
      <w:r w:rsidRPr="00407F9F">
        <w:t>atveju</w:t>
      </w:r>
      <w:r w:rsidRPr="00407F9F">
        <w:rPr>
          <w:spacing w:val="-3"/>
        </w:rPr>
        <w:t xml:space="preserve"> </w:t>
      </w:r>
      <w:r w:rsidRPr="00407F9F">
        <w:t>buvo</w:t>
      </w:r>
      <w:r w:rsidRPr="00407F9F">
        <w:rPr>
          <w:spacing w:val="-3"/>
        </w:rPr>
        <w:t xml:space="preserve"> </w:t>
      </w:r>
      <w:r w:rsidRPr="00407F9F">
        <w:t>kraujavimas, kuris gali būti pavojingas gyvybei ir reikalauti skubios medicininės pagalbos.</w:t>
      </w:r>
    </w:p>
    <w:p w14:paraId="1A4BB29F" w14:textId="77777777" w:rsidR="00CF22D8" w:rsidRPr="00407F9F" w:rsidRDefault="00CF22D8" w:rsidP="00CF22D8">
      <w:pPr>
        <w:pStyle w:val="Pagrindinistekstas"/>
        <w:kinsoku w:val="0"/>
        <w:overflowPunct w:val="0"/>
        <w:ind w:left="0"/>
      </w:pPr>
    </w:p>
    <w:p w14:paraId="65103A01" w14:textId="77777777" w:rsidR="00CF22D8" w:rsidRPr="00407F9F" w:rsidRDefault="00CF22D8" w:rsidP="00CF22D8">
      <w:pPr>
        <w:pStyle w:val="Pagrindinistekstas"/>
        <w:kinsoku w:val="0"/>
        <w:overflowPunct w:val="0"/>
        <w:ind w:left="0"/>
        <w:rPr>
          <w:b/>
          <w:bCs/>
        </w:rPr>
      </w:pPr>
      <w:r w:rsidRPr="00407F9F">
        <w:rPr>
          <w:b/>
          <w:bCs/>
        </w:rPr>
        <w:t>Toliau</w:t>
      </w:r>
      <w:r w:rsidRPr="00407F9F">
        <w:rPr>
          <w:b/>
          <w:bCs/>
          <w:spacing w:val="-4"/>
        </w:rPr>
        <w:t xml:space="preserve"> </w:t>
      </w:r>
      <w:r w:rsidRPr="00407F9F">
        <w:rPr>
          <w:b/>
          <w:bCs/>
        </w:rPr>
        <w:t>išvardytas</w:t>
      </w:r>
      <w:r w:rsidRPr="00407F9F">
        <w:rPr>
          <w:b/>
          <w:bCs/>
          <w:spacing w:val="-4"/>
        </w:rPr>
        <w:t xml:space="preserve"> </w:t>
      </w:r>
      <w:r w:rsidRPr="00407F9F">
        <w:rPr>
          <w:b/>
          <w:bCs/>
        </w:rPr>
        <w:t>žinomas</w:t>
      </w:r>
      <w:r w:rsidRPr="00407F9F">
        <w:rPr>
          <w:b/>
          <w:bCs/>
          <w:spacing w:val="-4"/>
        </w:rPr>
        <w:t xml:space="preserve"> </w:t>
      </w:r>
      <w:r w:rsidRPr="00407F9F">
        <w:rPr>
          <w:b/>
          <w:bCs/>
        </w:rPr>
        <w:t>šalutinis</w:t>
      </w:r>
      <w:r w:rsidRPr="00407F9F">
        <w:rPr>
          <w:b/>
          <w:bCs/>
          <w:spacing w:val="-4"/>
        </w:rPr>
        <w:t xml:space="preserve"> </w:t>
      </w:r>
      <w:r w:rsidRPr="00407F9F">
        <w:rPr>
          <w:b/>
          <w:bCs/>
        </w:rPr>
        <w:t>poveikis,</w:t>
      </w:r>
      <w:r w:rsidRPr="00407F9F">
        <w:rPr>
          <w:b/>
          <w:bCs/>
          <w:spacing w:val="-4"/>
        </w:rPr>
        <w:t xml:space="preserve"> </w:t>
      </w:r>
      <w:r w:rsidRPr="00407F9F">
        <w:rPr>
          <w:b/>
          <w:bCs/>
        </w:rPr>
        <w:t>kuris</w:t>
      </w:r>
      <w:r w:rsidRPr="00407F9F">
        <w:rPr>
          <w:b/>
          <w:bCs/>
          <w:spacing w:val="-4"/>
        </w:rPr>
        <w:t xml:space="preserve"> </w:t>
      </w:r>
      <w:r w:rsidRPr="00407F9F">
        <w:rPr>
          <w:b/>
          <w:bCs/>
        </w:rPr>
        <w:t>gali</w:t>
      </w:r>
      <w:r w:rsidRPr="00407F9F">
        <w:rPr>
          <w:b/>
          <w:bCs/>
          <w:spacing w:val="-4"/>
        </w:rPr>
        <w:t xml:space="preserve"> </w:t>
      </w:r>
      <w:r w:rsidRPr="00407F9F">
        <w:rPr>
          <w:b/>
          <w:bCs/>
        </w:rPr>
        <w:t>pasireikšti</w:t>
      </w:r>
      <w:r w:rsidRPr="00407F9F">
        <w:rPr>
          <w:b/>
          <w:bCs/>
          <w:spacing w:val="-4"/>
        </w:rPr>
        <w:t xml:space="preserve"> </w:t>
      </w:r>
      <w:r w:rsidRPr="00407F9F">
        <w:rPr>
          <w:b/>
          <w:bCs/>
        </w:rPr>
        <w:t>vartojant</w:t>
      </w:r>
      <w:r w:rsidRPr="00407F9F">
        <w:rPr>
          <w:b/>
          <w:bCs/>
          <w:spacing w:val="-4"/>
        </w:rPr>
        <w:t xml:space="preserve"> apiksabano</w:t>
      </w:r>
      <w:r w:rsidRPr="00407F9F">
        <w:rPr>
          <w:b/>
          <w:bCs/>
        </w:rPr>
        <w:t>,</w:t>
      </w:r>
      <w:r w:rsidRPr="00407F9F">
        <w:rPr>
          <w:b/>
          <w:bCs/>
          <w:spacing w:val="-4"/>
          <w:u w:val="single"/>
        </w:rPr>
        <w:t xml:space="preserve"> </w:t>
      </w:r>
      <w:r w:rsidRPr="00407F9F">
        <w:rPr>
          <w:b/>
          <w:bCs/>
          <w:u w:val="single"/>
        </w:rPr>
        <w:t>kad</w:t>
      </w:r>
      <w:r w:rsidRPr="00B669C5">
        <w:rPr>
          <w:b/>
          <w:bCs/>
          <w:u w:val="single"/>
        </w:rPr>
        <w:t xml:space="preserve"> apsaugotų nuo kraujo krešulių formavimosi</w:t>
      </w:r>
      <w:r w:rsidRPr="00407F9F">
        <w:rPr>
          <w:b/>
          <w:bCs/>
          <w:u w:val="single"/>
        </w:rPr>
        <w:t xml:space="preserve"> po klubo arba kelio sąnario pakeitimo operacijų.</w:t>
      </w:r>
    </w:p>
    <w:p w14:paraId="3A8E13B4" w14:textId="77777777" w:rsidR="00CF22D8" w:rsidRPr="00407F9F" w:rsidRDefault="00CF22D8" w:rsidP="00CF22D8">
      <w:pPr>
        <w:pStyle w:val="Pagrindinistekstas"/>
        <w:kinsoku w:val="0"/>
        <w:overflowPunct w:val="0"/>
        <w:ind w:left="0"/>
      </w:pPr>
    </w:p>
    <w:p w14:paraId="7796A3F9" w14:textId="77777777" w:rsidR="00CF22D8" w:rsidRPr="00407F9F" w:rsidRDefault="00CF22D8" w:rsidP="00CF22D8">
      <w:pPr>
        <w:pStyle w:val="Antrat2"/>
        <w:kinsoku w:val="0"/>
        <w:overflowPunct w:val="0"/>
        <w:ind w:left="0"/>
        <w:rPr>
          <w:spacing w:val="-2"/>
        </w:rPr>
      </w:pPr>
      <w:r w:rsidRPr="00407F9F">
        <w:t xml:space="preserve">Dažni šalutinio poveikio reiškiniai </w:t>
      </w:r>
      <w:r w:rsidRPr="00407F9F">
        <w:rPr>
          <w:b w:val="0"/>
          <w:bCs w:val="0"/>
        </w:rPr>
        <w:t>(gali</w:t>
      </w:r>
      <w:r w:rsidRPr="00407F9F">
        <w:rPr>
          <w:b w:val="0"/>
          <w:bCs w:val="0"/>
          <w:spacing w:val="-5"/>
        </w:rPr>
        <w:t xml:space="preserve"> </w:t>
      </w:r>
      <w:r w:rsidRPr="00407F9F">
        <w:rPr>
          <w:b w:val="0"/>
          <w:bCs w:val="0"/>
        </w:rPr>
        <w:t>pasireikšti</w:t>
      </w:r>
      <w:r w:rsidRPr="00407F9F">
        <w:rPr>
          <w:b w:val="0"/>
          <w:bCs w:val="0"/>
          <w:spacing w:val="-6"/>
        </w:rPr>
        <w:t xml:space="preserve"> </w:t>
      </w:r>
      <w:r w:rsidRPr="00407F9F">
        <w:rPr>
          <w:b w:val="0"/>
          <w:bCs w:val="0"/>
        </w:rPr>
        <w:t>rečiau</w:t>
      </w:r>
      <w:r w:rsidRPr="00407F9F">
        <w:rPr>
          <w:b w:val="0"/>
          <w:bCs w:val="0"/>
          <w:spacing w:val="-5"/>
        </w:rPr>
        <w:t xml:space="preserve"> </w:t>
      </w:r>
      <w:r w:rsidRPr="00407F9F">
        <w:rPr>
          <w:b w:val="0"/>
          <w:bCs w:val="0"/>
        </w:rPr>
        <w:t>kaip</w:t>
      </w:r>
      <w:r w:rsidRPr="00407F9F">
        <w:rPr>
          <w:b w:val="0"/>
          <w:bCs w:val="0"/>
          <w:spacing w:val="-6"/>
        </w:rPr>
        <w:t xml:space="preserve"> </w:t>
      </w:r>
      <w:r w:rsidRPr="00407F9F">
        <w:rPr>
          <w:b w:val="0"/>
          <w:bCs w:val="0"/>
        </w:rPr>
        <w:t>1</w:t>
      </w:r>
      <w:r w:rsidRPr="00407F9F">
        <w:rPr>
          <w:b w:val="0"/>
          <w:bCs w:val="0"/>
          <w:spacing w:val="-5"/>
        </w:rPr>
        <w:t xml:space="preserve"> </w:t>
      </w:r>
      <w:r w:rsidRPr="00407F9F">
        <w:rPr>
          <w:b w:val="0"/>
          <w:bCs w:val="0"/>
        </w:rPr>
        <w:t>iš</w:t>
      </w:r>
      <w:r w:rsidRPr="00407F9F">
        <w:rPr>
          <w:b w:val="0"/>
          <w:bCs w:val="0"/>
          <w:spacing w:val="-4"/>
        </w:rPr>
        <w:t xml:space="preserve"> </w:t>
      </w:r>
      <w:r w:rsidRPr="00407F9F">
        <w:rPr>
          <w:b w:val="0"/>
          <w:bCs w:val="0"/>
        </w:rPr>
        <w:t>10 </w:t>
      </w:r>
      <w:r w:rsidRPr="00407F9F">
        <w:rPr>
          <w:b w:val="0"/>
          <w:bCs w:val="0"/>
          <w:spacing w:val="-2"/>
        </w:rPr>
        <w:t>asmenų):</w:t>
      </w:r>
    </w:p>
    <w:p w14:paraId="691D8183"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mažakraujystė,</w:t>
      </w:r>
      <w:r w:rsidRPr="00407F9F">
        <w:rPr>
          <w:spacing w:val="-9"/>
          <w:sz w:val="22"/>
          <w:szCs w:val="22"/>
        </w:rPr>
        <w:t xml:space="preserve"> </w:t>
      </w:r>
      <w:r w:rsidRPr="00407F9F">
        <w:rPr>
          <w:sz w:val="22"/>
          <w:szCs w:val="22"/>
        </w:rPr>
        <w:t>dėl</w:t>
      </w:r>
      <w:r w:rsidRPr="00407F9F">
        <w:rPr>
          <w:spacing w:val="-7"/>
          <w:sz w:val="22"/>
          <w:szCs w:val="22"/>
        </w:rPr>
        <w:t xml:space="preserve"> </w:t>
      </w:r>
      <w:r w:rsidRPr="00407F9F">
        <w:rPr>
          <w:sz w:val="22"/>
          <w:szCs w:val="22"/>
        </w:rPr>
        <w:t>kurios</w:t>
      </w:r>
      <w:r w:rsidRPr="00407F9F">
        <w:rPr>
          <w:spacing w:val="-7"/>
          <w:sz w:val="22"/>
          <w:szCs w:val="22"/>
        </w:rPr>
        <w:t xml:space="preserve"> </w:t>
      </w:r>
      <w:r w:rsidRPr="00407F9F">
        <w:rPr>
          <w:sz w:val="22"/>
          <w:szCs w:val="22"/>
        </w:rPr>
        <w:t>gali</w:t>
      </w:r>
      <w:r w:rsidRPr="00407F9F">
        <w:rPr>
          <w:spacing w:val="-7"/>
          <w:sz w:val="22"/>
          <w:szCs w:val="22"/>
        </w:rPr>
        <w:t xml:space="preserve"> </w:t>
      </w:r>
      <w:r w:rsidRPr="00407F9F">
        <w:rPr>
          <w:sz w:val="22"/>
          <w:szCs w:val="22"/>
        </w:rPr>
        <w:t>pasireikšti</w:t>
      </w:r>
      <w:r w:rsidRPr="00407F9F">
        <w:rPr>
          <w:spacing w:val="-7"/>
          <w:sz w:val="22"/>
          <w:szCs w:val="22"/>
        </w:rPr>
        <w:t xml:space="preserve"> </w:t>
      </w:r>
      <w:r w:rsidRPr="00407F9F">
        <w:rPr>
          <w:sz w:val="22"/>
          <w:szCs w:val="22"/>
        </w:rPr>
        <w:t>nuovargis</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pacing w:val="-2"/>
          <w:sz w:val="22"/>
          <w:szCs w:val="22"/>
        </w:rPr>
        <w:t>blyškumas;</w:t>
      </w:r>
    </w:p>
    <w:p w14:paraId="2BFE7ABF" w14:textId="77777777" w:rsidR="00CF22D8" w:rsidRPr="00407F9F" w:rsidRDefault="00CF22D8" w:rsidP="00CF22D8">
      <w:pPr>
        <w:pStyle w:val="Sraopastraipa"/>
        <w:numPr>
          <w:ilvl w:val="2"/>
          <w:numId w:val="73"/>
        </w:numPr>
        <w:tabs>
          <w:tab w:val="left" w:pos="567"/>
        </w:tabs>
        <w:kinsoku w:val="0"/>
        <w:overflowPunct w:val="0"/>
        <w:ind w:left="0" w:firstLine="0"/>
        <w:rPr>
          <w:color w:val="000000"/>
          <w:spacing w:val="-2"/>
          <w:sz w:val="22"/>
          <w:szCs w:val="22"/>
        </w:rPr>
      </w:pPr>
      <w:r w:rsidRPr="00407F9F">
        <w:rPr>
          <w:sz w:val="22"/>
          <w:szCs w:val="22"/>
        </w:rPr>
        <w:t>kraujavimas,</w:t>
      </w:r>
      <w:r w:rsidRPr="00407F9F">
        <w:rPr>
          <w:spacing w:val="-12"/>
          <w:sz w:val="22"/>
          <w:szCs w:val="22"/>
        </w:rPr>
        <w:t xml:space="preserve"> </w:t>
      </w:r>
      <w:r w:rsidRPr="00407F9F">
        <w:rPr>
          <w:spacing w:val="-2"/>
          <w:sz w:val="22"/>
          <w:szCs w:val="22"/>
        </w:rPr>
        <w:t xml:space="preserve">įskaitant </w:t>
      </w:r>
      <w:r w:rsidRPr="00407F9F">
        <w:rPr>
          <w:sz w:val="22"/>
          <w:szCs w:val="22"/>
        </w:rPr>
        <w:t>mėlynių</w:t>
      </w:r>
      <w:r w:rsidRPr="00407F9F">
        <w:rPr>
          <w:spacing w:val="-9"/>
          <w:sz w:val="22"/>
          <w:szCs w:val="22"/>
        </w:rPr>
        <w:t xml:space="preserve"> </w:t>
      </w:r>
      <w:r w:rsidRPr="00407F9F">
        <w:rPr>
          <w:sz w:val="22"/>
          <w:szCs w:val="22"/>
        </w:rPr>
        <w:t>susidarymą</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pacing w:val="-2"/>
          <w:sz w:val="22"/>
          <w:szCs w:val="22"/>
        </w:rPr>
        <w:t>patinimą;</w:t>
      </w:r>
    </w:p>
    <w:p w14:paraId="5CB7CA66"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pykinimas</w:t>
      </w:r>
      <w:r w:rsidRPr="00407F9F">
        <w:rPr>
          <w:spacing w:val="-9"/>
          <w:sz w:val="22"/>
          <w:szCs w:val="22"/>
        </w:rPr>
        <w:t xml:space="preserve"> </w:t>
      </w:r>
      <w:r w:rsidRPr="00407F9F">
        <w:rPr>
          <w:spacing w:val="-2"/>
          <w:sz w:val="22"/>
          <w:szCs w:val="22"/>
        </w:rPr>
        <w:t>(šleikštulys).</w:t>
      </w:r>
    </w:p>
    <w:p w14:paraId="11DCA32B" w14:textId="77777777" w:rsidR="00CF22D8" w:rsidRPr="00407F9F" w:rsidRDefault="00CF22D8" w:rsidP="00CF22D8">
      <w:pPr>
        <w:pStyle w:val="Antrat2"/>
        <w:kinsoku w:val="0"/>
        <w:overflowPunct w:val="0"/>
        <w:ind w:left="0"/>
      </w:pPr>
    </w:p>
    <w:p w14:paraId="586C629D" w14:textId="77777777" w:rsidR="00CF22D8" w:rsidRPr="00407F9F" w:rsidRDefault="00CF22D8" w:rsidP="00CF22D8">
      <w:pPr>
        <w:pStyle w:val="Antrat2"/>
        <w:tabs>
          <w:tab w:val="left" w:pos="567"/>
        </w:tabs>
        <w:kinsoku w:val="0"/>
        <w:overflowPunct w:val="0"/>
        <w:ind w:left="0"/>
        <w:rPr>
          <w:spacing w:val="-2"/>
        </w:rPr>
      </w:pPr>
      <w:r w:rsidRPr="00407F9F">
        <w:t>Nedažni šalutinio poveikio reiškiniai</w:t>
      </w:r>
      <w:r w:rsidRPr="00407F9F">
        <w:rPr>
          <w:spacing w:val="-4"/>
        </w:rPr>
        <w:t xml:space="preserve"> </w:t>
      </w:r>
      <w:r w:rsidRPr="00407F9F">
        <w:rPr>
          <w:b w:val="0"/>
          <w:bCs w:val="0"/>
        </w:rPr>
        <w:t>(gali</w:t>
      </w:r>
      <w:r w:rsidRPr="00407F9F">
        <w:rPr>
          <w:b w:val="0"/>
          <w:bCs w:val="0"/>
          <w:spacing w:val="-5"/>
        </w:rPr>
        <w:t xml:space="preserve"> </w:t>
      </w:r>
      <w:r w:rsidRPr="00407F9F">
        <w:rPr>
          <w:b w:val="0"/>
          <w:bCs w:val="0"/>
        </w:rPr>
        <w:t>pasireikšti</w:t>
      </w:r>
      <w:r w:rsidRPr="00407F9F">
        <w:rPr>
          <w:b w:val="0"/>
          <w:bCs w:val="0"/>
          <w:spacing w:val="-5"/>
        </w:rPr>
        <w:t xml:space="preserve"> </w:t>
      </w:r>
      <w:r w:rsidRPr="00407F9F">
        <w:rPr>
          <w:b w:val="0"/>
          <w:bCs w:val="0"/>
        </w:rPr>
        <w:t>rečiau</w:t>
      </w:r>
      <w:r w:rsidRPr="00407F9F">
        <w:rPr>
          <w:b w:val="0"/>
          <w:bCs w:val="0"/>
          <w:spacing w:val="46"/>
        </w:rPr>
        <w:t xml:space="preserve"> </w:t>
      </w:r>
      <w:r w:rsidRPr="00407F9F">
        <w:rPr>
          <w:b w:val="0"/>
          <w:bCs w:val="0"/>
        </w:rPr>
        <w:t>kaip</w:t>
      </w:r>
      <w:r w:rsidRPr="00407F9F">
        <w:rPr>
          <w:b w:val="0"/>
          <w:bCs w:val="0"/>
          <w:spacing w:val="-5"/>
        </w:rPr>
        <w:t xml:space="preserve"> </w:t>
      </w:r>
      <w:r w:rsidRPr="00407F9F">
        <w:rPr>
          <w:b w:val="0"/>
          <w:bCs w:val="0"/>
        </w:rPr>
        <w:t>1</w:t>
      </w:r>
      <w:r w:rsidRPr="00407F9F">
        <w:rPr>
          <w:b w:val="0"/>
          <w:bCs w:val="0"/>
          <w:spacing w:val="-7"/>
        </w:rPr>
        <w:t xml:space="preserve"> </w:t>
      </w:r>
      <w:r w:rsidRPr="00407F9F">
        <w:rPr>
          <w:b w:val="0"/>
          <w:bCs w:val="0"/>
        </w:rPr>
        <w:t>iš</w:t>
      </w:r>
      <w:r w:rsidRPr="00407F9F">
        <w:rPr>
          <w:b w:val="0"/>
          <w:bCs w:val="0"/>
          <w:spacing w:val="-4"/>
        </w:rPr>
        <w:t xml:space="preserve"> </w:t>
      </w:r>
      <w:r w:rsidRPr="00407F9F">
        <w:rPr>
          <w:b w:val="0"/>
          <w:bCs w:val="0"/>
        </w:rPr>
        <w:t>100 </w:t>
      </w:r>
      <w:r w:rsidRPr="00407F9F">
        <w:rPr>
          <w:b w:val="0"/>
          <w:bCs w:val="0"/>
          <w:spacing w:val="-2"/>
        </w:rPr>
        <w:t>asmenų):</w:t>
      </w:r>
    </w:p>
    <w:p w14:paraId="51101180"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sumažėjęs</w:t>
      </w:r>
      <w:r w:rsidRPr="00407F9F">
        <w:rPr>
          <w:spacing w:val="-9"/>
          <w:sz w:val="22"/>
          <w:szCs w:val="22"/>
        </w:rPr>
        <w:t xml:space="preserve"> </w:t>
      </w:r>
      <w:r w:rsidRPr="00407F9F">
        <w:rPr>
          <w:sz w:val="22"/>
          <w:szCs w:val="22"/>
        </w:rPr>
        <w:t>trombocitų</w:t>
      </w:r>
      <w:r w:rsidRPr="00407F9F">
        <w:rPr>
          <w:spacing w:val="-7"/>
          <w:sz w:val="22"/>
          <w:szCs w:val="22"/>
        </w:rPr>
        <w:t xml:space="preserve"> </w:t>
      </w:r>
      <w:r w:rsidRPr="00407F9F">
        <w:rPr>
          <w:sz w:val="22"/>
          <w:szCs w:val="22"/>
        </w:rPr>
        <w:t>skaičius</w:t>
      </w:r>
      <w:r w:rsidRPr="00407F9F">
        <w:rPr>
          <w:spacing w:val="-6"/>
          <w:sz w:val="22"/>
          <w:szCs w:val="22"/>
        </w:rPr>
        <w:t xml:space="preserve"> </w:t>
      </w:r>
      <w:r w:rsidRPr="00407F9F">
        <w:rPr>
          <w:sz w:val="22"/>
          <w:szCs w:val="22"/>
        </w:rPr>
        <w:t>kraujyje</w:t>
      </w:r>
      <w:r w:rsidRPr="00407F9F">
        <w:rPr>
          <w:spacing w:val="-7"/>
          <w:sz w:val="22"/>
          <w:szCs w:val="22"/>
        </w:rPr>
        <w:t xml:space="preserve"> </w:t>
      </w:r>
      <w:r w:rsidRPr="00407F9F">
        <w:rPr>
          <w:sz w:val="22"/>
          <w:szCs w:val="22"/>
        </w:rPr>
        <w:t>(dėl</w:t>
      </w:r>
      <w:r w:rsidRPr="00407F9F">
        <w:rPr>
          <w:spacing w:val="-7"/>
          <w:sz w:val="22"/>
          <w:szCs w:val="22"/>
        </w:rPr>
        <w:t xml:space="preserve"> </w:t>
      </w:r>
      <w:r w:rsidRPr="00407F9F">
        <w:rPr>
          <w:sz w:val="22"/>
          <w:szCs w:val="22"/>
        </w:rPr>
        <w:t>to</w:t>
      </w:r>
      <w:r w:rsidRPr="00407F9F">
        <w:rPr>
          <w:spacing w:val="-6"/>
          <w:sz w:val="22"/>
          <w:szCs w:val="22"/>
        </w:rPr>
        <w:t xml:space="preserve"> </w:t>
      </w:r>
      <w:r w:rsidRPr="00407F9F">
        <w:rPr>
          <w:sz w:val="22"/>
          <w:szCs w:val="22"/>
        </w:rPr>
        <w:t>gali</w:t>
      </w:r>
      <w:r w:rsidRPr="00407F9F">
        <w:rPr>
          <w:spacing w:val="-7"/>
          <w:sz w:val="22"/>
          <w:szCs w:val="22"/>
        </w:rPr>
        <w:t xml:space="preserve"> </w:t>
      </w:r>
      <w:r w:rsidRPr="00407F9F">
        <w:rPr>
          <w:sz w:val="22"/>
          <w:szCs w:val="22"/>
        </w:rPr>
        <w:t>sutrikti</w:t>
      </w:r>
      <w:r w:rsidRPr="00407F9F">
        <w:rPr>
          <w:spacing w:val="-6"/>
          <w:sz w:val="22"/>
          <w:szCs w:val="22"/>
        </w:rPr>
        <w:t xml:space="preserve"> </w:t>
      </w:r>
      <w:r w:rsidRPr="00407F9F">
        <w:rPr>
          <w:spacing w:val="-2"/>
          <w:sz w:val="22"/>
          <w:szCs w:val="22"/>
        </w:rPr>
        <w:t>krešėjimas);</w:t>
      </w:r>
    </w:p>
    <w:p w14:paraId="707C4DFD"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kraujavimas:</w:t>
      </w:r>
    </w:p>
    <w:p w14:paraId="6BC8D1BA"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z w:val="22"/>
          <w:szCs w:val="22"/>
        </w:rPr>
      </w:pPr>
      <w:r w:rsidRPr="00407F9F">
        <w:rPr>
          <w:sz w:val="22"/>
          <w:szCs w:val="22"/>
        </w:rPr>
        <w:t>pasireiškiantis</w:t>
      </w:r>
      <w:r w:rsidRPr="00407F9F">
        <w:rPr>
          <w:spacing w:val="-4"/>
          <w:sz w:val="22"/>
          <w:szCs w:val="22"/>
        </w:rPr>
        <w:t xml:space="preserve"> </w:t>
      </w:r>
      <w:r w:rsidRPr="00407F9F">
        <w:rPr>
          <w:sz w:val="22"/>
          <w:szCs w:val="22"/>
        </w:rPr>
        <w:t>po</w:t>
      </w:r>
      <w:r w:rsidRPr="00407F9F">
        <w:rPr>
          <w:spacing w:val="-4"/>
          <w:sz w:val="22"/>
          <w:szCs w:val="22"/>
        </w:rPr>
        <w:t xml:space="preserve"> </w:t>
      </w:r>
      <w:r w:rsidRPr="00407F9F">
        <w:rPr>
          <w:sz w:val="22"/>
          <w:szCs w:val="22"/>
        </w:rPr>
        <w:t>operacijos,</w:t>
      </w:r>
      <w:r w:rsidRPr="00407F9F">
        <w:rPr>
          <w:spacing w:val="-4"/>
          <w:sz w:val="22"/>
          <w:szCs w:val="22"/>
        </w:rPr>
        <w:t xml:space="preserve"> įskaitant </w:t>
      </w:r>
      <w:r w:rsidRPr="00407F9F">
        <w:rPr>
          <w:sz w:val="22"/>
          <w:szCs w:val="22"/>
        </w:rPr>
        <w:t>kraujosruvų</w:t>
      </w:r>
      <w:r w:rsidRPr="00407F9F">
        <w:rPr>
          <w:spacing w:val="-4"/>
          <w:sz w:val="22"/>
          <w:szCs w:val="22"/>
        </w:rPr>
        <w:t xml:space="preserve"> </w:t>
      </w:r>
      <w:r w:rsidRPr="00407F9F">
        <w:rPr>
          <w:sz w:val="22"/>
          <w:szCs w:val="22"/>
        </w:rPr>
        <w:t>susidarymą</w:t>
      </w:r>
      <w:r w:rsidRPr="00407F9F">
        <w:rPr>
          <w:spacing w:val="-4"/>
          <w:sz w:val="22"/>
          <w:szCs w:val="22"/>
        </w:rPr>
        <w:t xml:space="preserve"> </w:t>
      </w:r>
      <w:r w:rsidRPr="00407F9F">
        <w:rPr>
          <w:sz w:val="22"/>
          <w:szCs w:val="22"/>
        </w:rPr>
        <w:t>ir</w:t>
      </w:r>
      <w:r w:rsidRPr="00407F9F">
        <w:rPr>
          <w:spacing w:val="-4"/>
          <w:sz w:val="22"/>
          <w:szCs w:val="22"/>
        </w:rPr>
        <w:t xml:space="preserve"> </w:t>
      </w:r>
      <w:r w:rsidRPr="00407F9F">
        <w:rPr>
          <w:sz w:val="22"/>
          <w:szCs w:val="22"/>
        </w:rPr>
        <w:t>patinimą,</w:t>
      </w:r>
      <w:r w:rsidRPr="00407F9F">
        <w:rPr>
          <w:spacing w:val="-4"/>
          <w:sz w:val="22"/>
          <w:szCs w:val="22"/>
        </w:rPr>
        <w:t xml:space="preserve"> </w:t>
      </w:r>
      <w:r w:rsidRPr="00407F9F">
        <w:rPr>
          <w:sz w:val="22"/>
          <w:szCs w:val="22"/>
        </w:rPr>
        <w:t>kraujo</w:t>
      </w:r>
      <w:r w:rsidRPr="00407F9F">
        <w:rPr>
          <w:spacing w:val="-4"/>
          <w:sz w:val="22"/>
          <w:szCs w:val="22"/>
        </w:rPr>
        <w:t xml:space="preserve"> </w:t>
      </w:r>
      <w:r w:rsidRPr="00407F9F">
        <w:rPr>
          <w:sz w:val="22"/>
          <w:szCs w:val="22"/>
        </w:rPr>
        <w:t>ar</w:t>
      </w:r>
      <w:r w:rsidRPr="00407F9F">
        <w:rPr>
          <w:spacing w:val="-4"/>
          <w:sz w:val="22"/>
          <w:szCs w:val="22"/>
        </w:rPr>
        <w:t xml:space="preserve"> </w:t>
      </w:r>
      <w:r w:rsidRPr="00407F9F">
        <w:rPr>
          <w:sz w:val="22"/>
          <w:szCs w:val="22"/>
        </w:rPr>
        <w:t>skysčio išsiskyrimą iš chirurginės žaizdos, pjūvio vietos (žaizdos sekreciją) ar injekcijos vietos;</w:t>
      </w:r>
    </w:p>
    <w:p w14:paraId="1222BF4A"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skrandžio,</w:t>
      </w:r>
      <w:r w:rsidRPr="00407F9F">
        <w:rPr>
          <w:spacing w:val="-7"/>
          <w:sz w:val="22"/>
          <w:szCs w:val="22"/>
        </w:rPr>
        <w:t xml:space="preserve"> </w:t>
      </w:r>
      <w:r w:rsidRPr="00407F9F">
        <w:rPr>
          <w:sz w:val="22"/>
          <w:szCs w:val="22"/>
        </w:rPr>
        <w:t>žarnyno</w:t>
      </w:r>
      <w:r w:rsidRPr="00407F9F">
        <w:rPr>
          <w:spacing w:val="-7"/>
          <w:sz w:val="22"/>
          <w:szCs w:val="22"/>
        </w:rPr>
        <w:t xml:space="preserve"> </w:t>
      </w:r>
      <w:r w:rsidRPr="00407F9F">
        <w:rPr>
          <w:sz w:val="22"/>
          <w:szCs w:val="22"/>
        </w:rPr>
        <w:t>ar</w:t>
      </w:r>
      <w:r w:rsidRPr="00407F9F">
        <w:rPr>
          <w:spacing w:val="-6"/>
          <w:sz w:val="22"/>
          <w:szCs w:val="22"/>
        </w:rPr>
        <w:t xml:space="preserve"> </w:t>
      </w:r>
      <w:r w:rsidRPr="00407F9F">
        <w:rPr>
          <w:sz w:val="22"/>
          <w:szCs w:val="22"/>
        </w:rPr>
        <w:t>ryškaus</w:t>
      </w:r>
      <w:r w:rsidRPr="00407F9F">
        <w:rPr>
          <w:spacing w:val="-7"/>
          <w:sz w:val="22"/>
          <w:szCs w:val="22"/>
        </w:rPr>
        <w:t xml:space="preserve"> </w:t>
      </w:r>
      <w:r w:rsidRPr="00407F9F">
        <w:rPr>
          <w:sz w:val="22"/>
          <w:szCs w:val="22"/>
        </w:rPr>
        <w:t>(raudono)</w:t>
      </w:r>
      <w:r w:rsidRPr="00407F9F">
        <w:rPr>
          <w:spacing w:val="-7"/>
          <w:sz w:val="22"/>
          <w:szCs w:val="22"/>
        </w:rPr>
        <w:t xml:space="preserve"> </w:t>
      </w:r>
      <w:r w:rsidRPr="00407F9F">
        <w:rPr>
          <w:sz w:val="22"/>
          <w:szCs w:val="22"/>
        </w:rPr>
        <w:t>kraujo</w:t>
      </w:r>
      <w:r w:rsidRPr="00407F9F">
        <w:rPr>
          <w:spacing w:val="-7"/>
          <w:sz w:val="22"/>
          <w:szCs w:val="22"/>
        </w:rPr>
        <w:t xml:space="preserve"> </w:t>
      </w:r>
      <w:r w:rsidRPr="00407F9F">
        <w:rPr>
          <w:sz w:val="22"/>
          <w:szCs w:val="22"/>
        </w:rPr>
        <w:t>atsiradimas</w:t>
      </w:r>
      <w:r w:rsidRPr="00407F9F">
        <w:rPr>
          <w:spacing w:val="-6"/>
          <w:sz w:val="22"/>
          <w:szCs w:val="22"/>
        </w:rPr>
        <w:t xml:space="preserve"> </w:t>
      </w:r>
      <w:r w:rsidRPr="00407F9F">
        <w:rPr>
          <w:spacing w:val="-2"/>
          <w:sz w:val="22"/>
          <w:szCs w:val="22"/>
        </w:rPr>
        <w:t>išmatose;</w:t>
      </w:r>
    </w:p>
    <w:p w14:paraId="5A1130F4"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kraujas</w:t>
      </w:r>
      <w:r w:rsidRPr="00407F9F">
        <w:rPr>
          <w:spacing w:val="-7"/>
          <w:sz w:val="22"/>
          <w:szCs w:val="22"/>
        </w:rPr>
        <w:t xml:space="preserve"> </w:t>
      </w:r>
      <w:r w:rsidRPr="00407F9F">
        <w:rPr>
          <w:spacing w:val="-2"/>
          <w:sz w:val="22"/>
          <w:szCs w:val="22"/>
        </w:rPr>
        <w:t>šlapime;</w:t>
      </w:r>
    </w:p>
    <w:p w14:paraId="608FEDE2"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1"/>
          <w:sz w:val="22"/>
          <w:szCs w:val="22"/>
        </w:rPr>
        <w:t xml:space="preserve"> </w:t>
      </w:r>
      <w:r w:rsidRPr="00407F9F">
        <w:rPr>
          <w:spacing w:val="-2"/>
          <w:sz w:val="22"/>
          <w:szCs w:val="22"/>
        </w:rPr>
        <w:t>nosies;</w:t>
      </w:r>
    </w:p>
    <w:p w14:paraId="0CA5F0DD" w14:textId="77777777" w:rsidR="00CF22D8" w:rsidRPr="00407F9F" w:rsidRDefault="00CF22D8" w:rsidP="00CF22D8">
      <w:pPr>
        <w:pStyle w:val="Sraopastraipa"/>
        <w:numPr>
          <w:ilvl w:val="2"/>
          <w:numId w:val="120"/>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2"/>
          <w:sz w:val="22"/>
          <w:szCs w:val="22"/>
        </w:rPr>
        <w:t xml:space="preserve"> makšties;</w:t>
      </w:r>
    </w:p>
    <w:p w14:paraId="55160821"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sumažėjęs</w:t>
      </w:r>
      <w:r w:rsidRPr="00407F9F">
        <w:rPr>
          <w:spacing w:val="-9"/>
          <w:sz w:val="22"/>
          <w:szCs w:val="22"/>
        </w:rPr>
        <w:t xml:space="preserve"> </w:t>
      </w:r>
      <w:r w:rsidRPr="00407F9F">
        <w:rPr>
          <w:sz w:val="22"/>
          <w:szCs w:val="22"/>
        </w:rPr>
        <w:t>kraujospūdis,</w:t>
      </w:r>
      <w:r w:rsidRPr="00407F9F">
        <w:rPr>
          <w:spacing w:val="-7"/>
          <w:sz w:val="22"/>
          <w:szCs w:val="22"/>
        </w:rPr>
        <w:t xml:space="preserve"> </w:t>
      </w:r>
      <w:r w:rsidRPr="00407F9F">
        <w:rPr>
          <w:sz w:val="22"/>
          <w:szCs w:val="22"/>
        </w:rPr>
        <w:t>dėl</w:t>
      </w:r>
      <w:r w:rsidRPr="00407F9F">
        <w:rPr>
          <w:spacing w:val="-7"/>
          <w:sz w:val="22"/>
          <w:szCs w:val="22"/>
        </w:rPr>
        <w:t xml:space="preserve"> </w:t>
      </w:r>
      <w:r w:rsidRPr="00407F9F">
        <w:rPr>
          <w:sz w:val="22"/>
          <w:szCs w:val="22"/>
        </w:rPr>
        <w:t>ko</w:t>
      </w:r>
      <w:r w:rsidRPr="00407F9F">
        <w:rPr>
          <w:spacing w:val="-7"/>
          <w:sz w:val="22"/>
          <w:szCs w:val="22"/>
        </w:rPr>
        <w:t xml:space="preserve"> </w:t>
      </w:r>
      <w:r w:rsidRPr="00407F9F">
        <w:rPr>
          <w:sz w:val="22"/>
          <w:szCs w:val="22"/>
        </w:rPr>
        <w:t>galite</w:t>
      </w:r>
      <w:r w:rsidRPr="00407F9F">
        <w:rPr>
          <w:spacing w:val="-7"/>
          <w:sz w:val="22"/>
          <w:szCs w:val="22"/>
        </w:rPr>
        <w:t xml:space="preserve"> </w:t>
      </w:r>
      <w:r w:rsidRPr="00407F9F">
        <w:rPr>
          <w:sz w:val="22"/>
          <w:szCs w:val="22"/>
        </w:rPr>
        <w:t>jausti</w:t>
      </w:r>
      <w:r w:rsidRPr="00407F9F">
        <w:rPr>
          <w:spacing w:val="-6"/>
          <w:sz w:val="22"/>
          <w:szCs w:val="22"/>
        </w:rPr>
        <w:t xml:space="preserve"> </w:t>
      </w:r>
      <w:r w:rsidRPr="00B669C5">
        <w:rPr>
          <w:sz w:val="22"/>
          <w:szCs w:val="22"/>
        </w:rPr>
        <w:t>silpnumą</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z w:val="22"/>
          <w:szCs w:val="22"/>
        </w:rPr>
        <w:t>padažnėti</w:t>
      </w:r>
      <w:r w:rsidRPr="00407F9F">
        <w:rPr>
          <w:spacing w:val="-7"/>
          <w:sz w:val="22"/>
          <w:szCs w:val="22"/>
        </w:rPr>
        <w:t xml:space="preserve"> </w:t>
      </w:r>
      <w:r w:rsidRPr="00407F9F">
        <w:rPr>
          <w:sz w:val="22"/>
          <w:szCs w:val="22"/>
        </w:rPr>
        <w:t>širdies</w:t>
      </w:r>
      <w:r w:rsidRPr="00407F9F">
        <w:rPr>
          <w:spacing w:val="-7"/>
          <w:sz w:val="22"/>
          <w:szCs w:val="22"/>
        </w:rPr>
        <w:t xml:space="preserve"> </w:t>
      </w:r>
      <w:r w:rsidRPr="00407F9F">
        <w:rPr>
          <w:sz w:val="22"/>
          <w:szCs w:val="22"/>
        </w:rPr>
        <w:t>plakimas</w:t>
      </w:r>
      <w:r w:rsidRPr="00407F9F">
        <w:rPr>
          <w:spacing w:val="-2"/>
          <w:sz w:val="22"/>
          <w:szCs w:val="22"/>
        </w:rPr>
        <w:t>;</w:t>
      </w:r>
    </w:p>
    <w:p w14:paraId="4942BC85"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kraujo</w:t>
      </w:r>
      <w:r w:rsidRPr="00407F9F">
        <w:rPr>
          <w:spacing w:val="-8"/>
          <w:sz w:val="22"/>
          <w:szCs w:val="22"/>
        </w:rPr>
        <w:t xml:space="preserve"> </w:t>
      </w:r>
      <w:r w:rsidRPr="00407F9F">
        <w:rPr>
          <w:sz w:val="22"/>
          <w:szCs w:val="22"/>
        </w:rPr>
        <w:t>tyrimai</w:t>
      </w:r>
      <w:r w:rsidRPr="00407F9F">
        <w:rPr>
          <w:spacing w:val="-6"/>
          <w:sz w:val="22"/>
          <w:szCs w:val="22"/>
        </w:rPr>
        <w:t xml:space="preserve"> </w:t>
      </w:r>
      <w:r w:rsidRPr="00407F9F">
        <w:rPr>
          <w:sz w:val="22"/>
          <w:szCs w:val="22"/>
        </w:rPr>
        <w:t>gali</w:t>
      </w:r>
      <w:r w:rsidRPr="00407F9F">
        <w:rPr>
          <w:spacing w:val="-6"/>
          <w:sz w:val="22"/>
          <w:szCs w:val="22"/>
        </w:rPr>
        <w:t xml:space="preserve"> </w:t>
      </w:r>
      <w:r w:rsidRPr="00407F9F">
        <w:rPr>
          <w:spacing w:val="-2"/>
          <w:sz w:val="22"/>
          <w:szCs w:val="22"/>
        </w:rPr>
        <w:t>rodyti:</w:t>
      </w:r>
    </w:p>
    <w:p w14:paraId="20470EB0" w14:textId="77777777" w:rsidR="00CF22D8" w:rsidRPr="00407F9F" w:rsidRDefault="00CF22D8" w:rsidP="00CF22D8">
      <w:pPr>
        <w:pStyle w:val="Sraopastraipa"/>
        <w:numPr>
          <w:ilvl w:val="0"/>
          <w:numId w:val="121"/>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funkciją</w:t>
      </w:r>
      <w:r w:rsidRPr="00407F9F">
        <w:rPr>
          <w:spacing w:val="-2"/>
          <w:sz w:val="22"/>
          <w:szCs w:val="22"/>
        </w:rPr>
        <w:t>;</w:t>
      </w:r>
    </w:p>
    <w:p w14:paraId="610B3DA4" w14:textId="77777777" w:rsidR="00CF22D8" w:rsidRPr="00407F9F" w:rsidRDefault="00CF22D8" w:rsidP="00CF22D8">
      <w:pPr>
        <w:pStyle w:val="Sraopastraipa"/>
        <w:numPr>
          <w:ilvl w:val="0"/>
          <w:numId w:val="121"/>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6"/>
          <w:sz w:val="22"/>
          <w:szCs w:val="22"/>
        </w:rPr>
        <w:t xml:space="preserve"> </w:t>
      </w:r>
      <w:r w:rsidRPr="00407F9F">
        <w:rPr>
          <w:sz w:val="22"/>
          <w:szCs w:val="22"/>
        </w:rPr>
        <w:t>kurių</w:t>
      </w:r>
      <w:r w:rsidRPr="00407F9F">
        <w:rPr>
          <w:spacing w:val="-7"/>
          <w:sz w:val="22"/>
          <w:szCs w:val="22"/>
        </w:rPr>
        <w:t xml:space="preserve"> </w:t>
      </w:r>
      <w:r w:rsidRPr="00407F9F">
        <w:rPr>
          <w:sz w:val="22"/>
          <w:szCs w:val="22"/>
        </w:rPr>
        <w:t>kepenų</w:t>
      </w:r>
      <w:r w:rsidRPr="00407F9F">
        <w:rPr>
          <w:spacing w:val="-6"/>
          <w:sz w:val="22"/>
          <w:szCs w:val="22"/>
        </w:rPr>
        <w:t xml:space="preserve"> </w:t>
      </w:r>
      <w:r w:rsidRPr="00407F9F">
        <w:rPr>
          <w:sz w:val="22"/>
          <w:szCs w:val="22"/>
        </w:rPr>
        <w:t>fermentų</w:t>
      </w:r>
      <w:r w:rsidRPr="00407F9F">
        <w:rPr>
          <w:spacing w:val="-6"/>
          <w:sz w:val="22"/>
          <w:szCs w:val="22"/>
        </w:rPr>
        <w:t xml:space="preserve"> </w:t>
      </w:r>
      <w:r w:rsidRPr="00407F9F">
        <w:rPr>
          <w:spacing w:val="-2"/>
          <w:sz w:val="22"/>
          <w:szCs w:val="22"/>
        </w:rPr>
        <w:t>aktyvumą;</w:t>
      </w:r>
    </w:p>
    <w:p w14:paraId="0748B644" w14:textId="77777777" w:rsidR="00CF22D8" w:rsidRPr="00407F9F" w:rsidRDefault="00CF22D8" w:rsidP="00CF22D8">
      <w:pPr>
        <w:pStyle w:val="Sraopastraipa"/>
        <w:numPr>
          <w:ilvl w:val="0"/>
          <w:numId w:val="121"/>
        </w:numPr>
        <w:tabs>
          <w:tab w:val="left" w:pos="1134"/>
        </w:tabs>
        <w:kinsoku w:val="0"/>
        <w:overflowPunct w:val="0"/>
        <w:ind w:left="1134"/>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3"/>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0B850195" w14:textId="77777777" w:rsidR="00CF22D8" w:rsidRPr="00407F9F" w:rsidRDefault="00CF22D8" w:rsidP="00CF22D8">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niežėjimas.</w:t>
      </w:r>
    </w:p>
    <w:p w14:paraId="089A716C" w14:textId="77777777" w:rsidR="00AB5936" w:rsidRPr="00407F9F" w:rsidRDefault="00AB5936" w:rsidP="0050091B">
      <w:pPr>
        <w:pStyle w:val="Pagrindinistekstas"/>
        <w:kinsoku w:val="0"/>
        <w:overflowPunct w:val="0"/>
        <w:ind w:left="0"/>
      </w:pPr>
    </w:p>
    <w:p w14:paraId="27FDE9DE" w14:textId="77777777" w:rsidR="00AB5936" w:rsidRPr="00407F9F" w:rsidRDefault="004B153B" w:rsidP="0050091B">
      <w:pPr>
        <w:pStyle w:val="Antrat2"/>
        <w:kinsoku w:val="0"/>
        <w:overflowPunct w:val="0"/>
        <w:ind w:left="0"/>
        <w:jc w:val="both"/>
        <w:rPr>
          <w:spacing w:val="-2"/>
        </w:rPr>
      </w:pPr>
      <w:r w:rsidRPr="00407F9F">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rPr>
        <w:t> </w:t>
      </w:r>
      <w:r w:rsidR="00AB5936" w:rsidRPr="00407F9F">
        <w:rPr>
          <w:b w:val="0"/>
          <w:bCs w:val="0"/>
        </w:rPr>
        <w:t>000</w:t>
      </w:r>
      <w:r w:rsidRPr="00407F9F">
        <w:rPr>
          <w:b w:val="0"/>
          <w:bCs w:val="0"/>
        </w:rPr>
        <w:t> </w:t>
      </w:r>
      <w:r w:rsidR="00AB5936" w:rsidRPr="00407F9F">
        <w:rPr>
          <w:b w:val="0"/>
          <w:bCs w:val="0"/>
          <w:spacing w:val="-2"/>
        </w:rPr>
        <w:t>asmenų)</w:t>
      </w:r>
      <w:r w:rsidR="00C93417" w:rsidRPr="00407F9F">
        <w:rPr>
          <w:b w:val="0"/>
          <w:bCs w:val="0"/>
          <w:spacing w:val="-2"/>
        </w:rPr>
        <w:t>:</w:t>
      </w:r>
    </w:p>
    <w:p w14:paraId="5301B4E0" w14:textId="77777777" w:rsidR="00AB5936" w:rsidRPr="00407F9F" w:rsidRDefault="00C93417" w:rsidP="00C93417">
      <w:pPr>
        <w:pStyle w:val="Sraopastraipa"/>
        <w:numPr>
          <w:ilvl w:val="1"/>
          <w:numId w:val="73"/>
        </w:numPr>
        <w:tabs>
          <w:tab w:val="left" w:pos="567"/>
        </w:tabs>
        <w:kinsoku w:val="0"/>
        <w:overflowPunct w:val="0"/>
        <w:ind w:left="567" w:hanging="567"/>
        <w:jc w:val="both"/>
        <w:rPr>
          <w:color w:val="000000"/>
          <w:sz w:val="22"/>
          <w:szCs w:val="22"/>
        </w:rPr>
      </w:pPr>
      <w:r w:rsidRPr="00407F9F">
        <w:rPr>
          <w:sz w:val="22"/>
          <w:szCs w:val="22"/>
        </w:rPr>
        <w:t>a</w:t>
      </w:r>
      <w:r w:rsidR="00AB5936" w:rsidRPr="00407F9F">
        <w:rPr>
          <w:sz w:val="22"/>
          <w:szCs w:val="22"/>
        </w:rPr>
        <w:t>lerginės</w:t>
      </w:r>
      <w:r w:rsidR="00AB5936" w:rsidRPr="00407F9F">
        <w:rPr>
          <w:spacing w:val="-2"/>
          <w:sz w:val="22"/>
          <w:szCs w:val="22"/>
        </w:rPr>
        <w:t xml:space="preserve"> </w:t>
      </w:r>
      <w:r w:rsidR="00AB5936" w:rsidRPr="00407F9F">
        <w:rPr>
          <w:sz w:val="22"/>
          <w:szCs w:val="22"/>
        </w:rPr>
        <w:t>(padidėjusio</w:t>
      </w:r>
      <w:r w:rsidR="00AB5936" w:rsidRPr="00407F9F">
        <w:rPr>
          <w:spacing w:val="-2"/>
          <w:sz w:val="22"/>
          <w:szCs w:val="22"/>
        </w:rPr>
        <w:t xml:space="preserve"> </w:t>
      </w:r>
      <w:r w:rsidR="00AB5936" w:rsidRPr="00407F9F">
        <w:rPr>
          <w:sz w:val="22"/>
          <w:szCs w:val="22"/>
        </w:rPr>
        <w:t>jautrumo)</w:t>
      </w:r>
      <w:r w:rsidR="00AB5936" w:rsidRPr="00407F9F">
        <w:rPr>
          <w:spacing w:val="-2"/>
          <w:sz w:val="22"/>
          <w:szCs w:val="22"/>
        </w:rPr>
        <w:t xml:space="preserve"> </w:t>
      </w:r>
      <w:r w:rsidR="00AB5936" w:rsidRPr="00407F9F">
        <w:rPr>
          <w:sz w:val="22"/>
          <w:szCs w:val="22"/>
        </w:rPr>
        <w:t>reakcijos,</w:t>
      </w:r>
      <w:r w:rsidR="00AB5936" w:rsidRPr="00407F9F">
        <w:rPr>
          <w:spacing w:val="-2"/>
          <w:sz w:val="22"/>
          <w:szCs w:val="22"/>
        </w:rPr>
        <w:t xml:space="preserve"> </w:t>
      </w:r>
      <w:r w:rsidR="00AB5936" w:rsidRPr="00407F9F">
        <w:rPr>
          <w:sz w:val="22"/>
          <w:szCs w:val="22"/>
        </w:rPr>
        <w:t>kurios</w:t>
      </w:r>
      <w:r w:rsidR="00AB5936" w:rsidRPr="00407F9F">
        <w:rPr>
          <w:spacing w:val="-2"/>
          <w:sz w:val="22"/>
          <w:szCs w:val="22"/>
        </w:rPr>
        <w:t xml:space="preserve"> </w:t>
      </w:r>
      <w:r w:rsidR="00AB5936" w:rsidRPr="00407F9F">
        <w:rPr>
          <w:sz w:val="22"/>
          <w:szCs w:val="22"/>
        </w:rPr>
        <w:t>gali</w:t>
      </w:r>
      <w:r w:rsidR="00AB5936" w:rsidRPr="00407F9F">
        <w:rPr>
          <w:spacing w:val="-2"/>
          <w:sz w:val="22"/>
          <w:szCs w:val="22"/>
        </w:rPr>
        <w:t xml:space="preserve"> </w:t>
      </w:r>
      <w:r w:rsidR="00AB5936" w:rsidRPr="00407F9F">
        <w:rPr>
          <w:sz w:val="22"/>
          <w:szCs w:val="22"/>
        </w:rPr>
        <w:t>sukelti:</w:t>
      </w:r>
      <w:r w:rsidR="00AB5936" w:rsidRPr="00407F9F">
        <w:rPr>
          <w:spacing w:val="-2"/>
          <w:sz w:val="22"/>
          <w:szCs w:val="22"/>
        </w:rPr>
        <w:t xml:space="preserve"> </w:t>
      </w:r>
      <w:r w:rsidR="00AB5936" w:rsidRPr="00407F9F">
        <w:rPr>
          <w:sz w:val="22"/>
          <w:szCs w:val="22"/>
        </w:rPr>
        <w:t>veido,</w:t>
      </w:r>
      <w:r w:rsidR="00AB5936" w:rsidRPr="00407F9F">
        <w:rPr>
          <w:spacing w:val="-2"/>
          <w:sz w:val="22"/>
          <w:szCs w:val="22"/>
        </w:rPr>
        <w:t xml:space="preserve"> </w:t>
      </w:r>
      <w:r w:rsidR="00AB5936" w:rsidRPr="00407F9F">
        <w:rPr>
          <w:sz w:val="22"/>
          <w:szCs w:val="22"/>
        </w:rPr>
        <w:t>lūpų,</w:t>
      </w:r>
      <w:r w:rsidR="00AB5936" w:rsidRPr="00407F9F">
        <w:rPr>
          <w:spacing w:val="-2"/>
          <w:sz w:val="22"/>
          <w:szCs w:val="22"/>
        </w:rPr>
        <w:t xml:space="preserve"> </w:t>
      </w:r>
      <w:r w:rsidR="00AB5936" w:rsidRPr="00407F9F">
        <w:rPr>
          <w:sz w:val="22"/>
          <w:szCs w:val="22"/>
        </w:rPr>
        <w:t>burnos,</w:t>
      </w:r>
      <w:r w:rsidR="00AB5936" w:rsidRPr="00407F9F">
        <w:rPr>
          <w:spacing w:val="-2"/>
          <w:sz w:val="22"/>
          <w:szCs w:val="22"/>
        </w:rPr>
        <w:t xml:space="preserve"> </w:t>
      </w:r>
      <w:r w:rsidR="00AB5936" w:rsidRPr="00407F9F">
        <w:rPr>
          <w:sz w:val="22"/>
          <w:szCs w:val="22"/>
        </w:rPr>
        <w:t>liežuvio</w:t>
      </w:r>
      <w:r w:rsidR="00AB5936" w:rsidRPr="00407F9F">
        <w:rPr>
          <w:spacing w:val="-2"/>
          <w:sz w:val="22"/>
          <w:szCs w:val="22"/>
        </w:rPr>
        <w:t xml:space="preserve"> </w:t>
      </w:r>
      <w:r w:rsidR="00AB5936" w:rsidRPr="00407F9F">
        <w:rPr>
          <w:sz w:val="22"/>
          <w:szCs w:val="22"/>
        </w:rPr>
        <w:t>ir (arba)</w:t>
      </w:r>
      <w:r w:rsidR="00AB5936" w:rsidRPr="00407F9F">
        <w:rPr>
          <w:spacing w:val="-3"/>
          <w:sz w:val="22"/>
          <w:szCs w:val="22"/>
        </w:rPr>
        <w:t xml:space="preserve"> </w:t>
      </w:r>
      <w:r w:rsidR="00AB5936" w:rsidRPr="00407F9F">
        <w:rPr>
          <w:sz w:val="22"/>
          <w:szCs w:val="22"/>
        </w:rPr>
        <w:t>gerklės</w:t>
      </w:r>
      <w:r w:rsidR="00AB5936" w:rsidRPr="00407F9F">
        <w:rPr>
          <w:spacing w:val="-3"/>
          <w:sz w:val="22"/>
          <w:szCs w:val="22"/>
        </w:rPr>
        <w:t xml:space="preserve"> </w:t>
      </w:r>
      <w:r w:rsidR="00AB5936" w:rsidRPr="00407F9F">
        <w:rPr>
          <w:sz w:val="22"/>
          <w:szCs w:val="22"/>
        </w:rPr>
        <w:t>patinimą</w:t>
      </w:r>
      <w:r w:rsidR="00AB5936" w:rsidRPr="00407F9F">
        <w:rPr>
          <w:spacing w:val="-3"/>
          <w:sz w:val="22"/>
          <w:szCs w:val="22"/>
        </w:rPr>
        <w:t xml:space="preserve"> </w:t>
      </w:r>
      <w:r w:rsidR="00AB5936" w:rsidRPr="00407F9F">
        <w:rPr>
          <w:sz w:val="22"/>
          <w:szCs w:val="22"/>
        </w:rPr>
        <w:t>bei</w:t>
      </w:r>
      <w:r w:rsidR="00AB5936" w:rsidRPr="00407F9F">
        <w:rPr>
          <w:spacing w:val="-3"/>
          <w:sz w:val="22"/>
          <w:szCs w:val="22"/>
        </w:rPr>
        <w:t xml:space="preserve"> </w:t>
      </w:r>
      <w:r w:rsidR="00AB5936" w:rsidRPr="00407F9F">
        <w:rPr>
          <w:sz w:val="22"/>
          <w:szCs w:val="22"/>
        </w:rPr>
        <w:t>apsunkintą</w:t>
      </w:r>
      <w:r w:rsidR="00AB5936" w:rsidRPr="00407F9F">
        <w:rPr>
          <w:spacing w:val="-3"/>
          <w:sz w:val="22"/>
          <w:szCs w:val="22"/>
        </w:rPr>
        <w:t xml:space="preserve"> </w:t>
      </w:r>
      <w:r w:rsidR="00AB5936" w:rsidRPr="00407F9F">
        <w:rPr>
          <w:sz w:val="22"/>
          <w:szCs w:val="22"/>
        </w:rPr>
        <w:t>kvėpavimą.</w:t>
      </w:r>
      <w:r w:rsidR="00AB5936" w:rsidRPr="00407F9F">
        <w:rPr>
          <w:spacing w:val="-3"/>
          <w:sz w:val="22"/>
          <w:szCs w:val="22"/>
        </w:rPr>
        <w:t xml:space="preserve"> </w:t>
      </w:r>
      <w:r w:rsidR="00AB5936" w:rsidRPr="00407F9F">
        <w:rPr>
          <w:sz w:val="22"/>
          <w:szCs w:val="22"/>
        </w:rPr>
        <w:t>Jeigu</w:t>
      </w:r>
      <w:r w:rsidR="00AB5936" w:rsidRPr="00407F9F">
        <w:rPr>
          <w:spacing w:val="-3"/>
          <w:sz w:val="22"/>
          <w:szCs w:val="22"/>
        </w:rPr>
        <w:t xml:space="preserve"> </w:t>
      </w:r>
      <w:r w:rsidR="00AB5936" w:rsidRPr="00407F9F">
        <w:rPr>
          <w:sz w:val="22"/>
          <w:szCs w:val="22"/>
        </w:rPr>
        <w:t>pasireikštų</w:t>
      </w:r>
      <w:r w:rsidR="00AB5936" w:rsidRPr="00407F9F">
        <w:rPr>
          <w:spacing w:val="-3"/>
          <w:sz w:val="22"/>
          <w:szCs w:val="22"/>
        </w:rPr>
        <w:t xml:space="preserve"> </w:t>
      </w:r>
      <w:r w:rsidR="00AB5936" w:rsidRPr="00407F9F">
        <w:rPr>
          <w:sz w:val="22"/>
          <w:szCs w:val="22"/>
        </w:rPr>
        <w:t>bet</w:t>
      </w:r>
      <w:r w:rsidR="00AB5936" w:rsidRPr="00407F9F">
        <w:rPr>
          <w:spacing w:val="-3"/>
          <w:sz w:val="22"/>
          <w:szCs w:val="22"/>
        </w:rPr>
        <w:t xml:space="preserve"> </w:t>
      </w:r>
      <w:r w:rsidR="00AB5936" w:rsidRPr="00407F9F">
        <w:rPr>
          <w:sz w:val="22"/>
          <w:szCs w:val="22"/>
        </w:rPr>
        <w:t>kuris</w:t>
      </w:r>
      <w:r w:rsidR="00AB5936" w:rsidRPr="00407F9F">
        <w:rPr>
          <w:spacing w:val="-3"/>
          <w:sz w:val="22"/>
          <w:szCs w:val="22"/>
        </w:rPr>
        <w:t xml:space="preserve"> </w:t>
      </w:r>
      <w:r w:rsidR="00AB5936" w:rsidRPr="00407F9F">
        <w:rPr>
          <w:sz w:val="22"/>
          <w:szCs w:val="22"/>
        </w:rPr>
        <w:t>iš</w:t>
      </w:r>
      <w:r w:rsidR="00AB5936" w:rsidRPr="00407F9F">
        <w:rPr>
          <w:spacing w:val="-3"/>
          <w:sz w:val="22"/>
          <w:szCs w:val="22"/>
        </w:rPr>
        <w:t xml:space="preserve"> </w:t>
      </w:r>
      <w:r w:rsidR="00AB5936" w:rsidRPr="00407F9F">
        <w:rPr>
          <w:sz w:val="22"/>
          <w:szCs w:val="22"/>
        </w:rPr>
        <w:t>šių</w:t>
      </w:r>
      <w:r w:rsidR="00AB5936" w:rsidRPr="00407F9F">
        <w:rPr>
          <w:spacing w:val="-3"/>
          <w:sz w:val="22"/>
          <w:szCs w:val="22"/>
        </w:rPr>
        <w:t xml:space="preserve"> </w:t>
      </w:r>
      <w:r w:rsidR="00AB5936" w:rsidRPr="00407F9F">
        <w:rPr>
          <w:sz w:val="22"/>
          <w:szCs w:val="22"/>
        </w:rPr>
        <w:t xml:space="preserve">simptomų, </w:t>
      </w:r>
      <w:r w:rsidR="00AB5936" w:rsidRPr="00407F9F">
        <w:rPr>
          <w:b/>
          <w:bCs/>
          <w:sz w:val="22"/>
          <w:szCs w:val="22"/>
        </w:rPr>
        <w:t>nedelsdami kreipkitės į gydytoją</w:t>
      </w:r>
      <w:r w:rsidRPr="00407F9F">
        <w:rPr>
          <w:b/>
          <w:bCs/>
          <w:sz w:val="22"/>
          <w:szCs w:val="22"/>
        </w:rPr>
        <w:t>;</w:t>
      </w:r>
    </w:p>
    <w:p w14:paraId="0384DD4E" w14:textId="77777777" w:rsidR="00AB5936" w:rsidRPr="00407F9F" w:rsidRDefault="00C93417" w:rsidP="00C93417">
      <w:pPr>
        <w:pStyle w:val="Sraopastraipa"/>
        <w:numPr>
          <w:ilvl w:val="1"/>
          <w:numId w:val="73"/>
        </w:numPr>
        <w:tabs>
          <w:tab w:val="left" w:pos="567"/>
        </w:tabs>
        <w:kinsoku w:val="0"/>
        <w:overflowPunct w:val="0"/>
        <w:ind w:left="567" w:hanging="567"/>
        <w:jc w:val="both"/>
        <w:rPr>
          <w:color w:val="000000"/>
          <w:spacing w:val="-2"/>
          <w:sz w:val="22"/>
          <w:szCs w:val="22"/>
        </w:rPr>
      </w:pPr>
      <w:r w:rsidRPr="00407F9F">
        <w:rPr>
          <w:spacing w:val="-2"/>
          <w:sz w:val="22"/>
          <w:szCs w:val="22"/>
        </w:rPr>
        <w:t>k</w:t>
      </w:r>
      <w:r w:rsidR="00AB5936" w:rsidRPr="00407F9F">
        <w:rPr>
          <w:spacing w:val="-2"/>
          <w:sz w:val="22"/>
          <w:szCs w:val="22"/>
        </w:rPr>
        <w:t>raujavimas:</w:t>
      </w:r>
    </w:p>
    <w:p w14:paraId="1B2AAA57"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p>
    <w:p w14:paraId="4ED59D80"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pacing w:val="-2"/>
          <w:sz w:val="22"/>
          <w:szCs w:val="22"/>
        </w:rPr>
        <w:t>akyje;</w:t>
      </w:r>
    </w:p>
    <w:p w14:paraId="740825CB"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z w:val="22"/>
          <w:szCs w:val="22"/>
        </w:rPr>
        <w:t>dantenų</w:t>
      </w:r>
      <w:r w:rsidRPr="00407F9F">
        <w:rPr>
          <w:spacing w:val="-5"/>
          <w:sz w:val="22"/>
          <w:szCs w:val="22"/>
        </w:rPr>
        <w:t xml:space="preserve"> </w:t>
      </w:r>
      <w:r w:rsidRPr="00407F9F">
        <w:rPr>
          <w:sz w:val="22"/>
          <w:szCs w:val="22"/>
        </w:rPr>
        <w:t>ar</w:t>
      </w:r>
      <w:r w:rsidRPr="00407F9F">
        <w:rPr>
          <w:spacing w:val="-6"/>
          <w:sz w:val="22"/>
          <w:szCs w:val="22"/>
        </w:rPr>
        <w:t xml:space="preserve"> </w:t>
      </w:r>
      <w:r w:rsidRPr="00407F9F">
        <w:rPr>
          <w:sz w:val="22"/>
          <w:szCs w:val="22"/>
        </w:rPr>
        <w:t>at</w:t>
      </w:r>
      <w:r w:rsidR="001B64AE" w:rsidRPr="00407F9F">
        <w:rPr>
          <w:sz w:val="22"/>
          <w:szCs w:val="22"/>
        </w:rPr>
        <w:t>si</w:t>
      </w:r>
      <w:r w:rsidRPr="00407F9F">
        <w:rPr>
          <w:sz w:val="22"/>
          <w:szCs w:val="22"/>
        </w:rPr>
        <w:t>kosėjimas</w:t>
      </w:r>
      <w:r w:rsidRPr="00407F9F">
        <w:rPr>
          <w:spacing w:val="-5"/>
          <w:sz w:val="22"/>
          <w:szCs w:val="22"/>
        </w:rPr>
        <w:t xml:space="preserve"> </w:t>
      </w:r>
      <w:r w:rsidRPr="00407F9F">
        <w:rPr>
          <w:spacing w:val="-2"/>
          <w:sz w:val="22"/>
          <w:szCs w:val="22"/>
        </w:rPr>
        <w:t>krauju;</w:t>
      </w:r>
    </w:p>
    <w:p w14:paraId="779EC4F8" w14:textId="77777777" w:rsidR="00AB5936" w:rsidRPr="00407F9F" w:rsidRDefault="00AB5936" w:rsidP="00C93417">
      <w:pPr>
        <w:pStyle w:val="Sraopastraipa"/>
        <w:numPr>
          <w:ilvl w:val="2"/>
          <w:numId w:val="122"/>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8"/>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20F75169"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4AFAF19A" w14:textId="77777777" w:rsidR="00C93417" w:rsidRPr="00407F9F" w:rsidRDefault="00C93417" w:rsidP="0050091B">
      <w:pPr>
        <w:pStyle w:val="Antrat2"/>
        <w:kinsoku w:val="0"/>
        <w:overflowPunct w:val="0"/>
        <w:ind w:left="0"/>
      </w:pPr>
    </w:p>
    <w:p w14:paraId="18136D3A" w14:textId="2EF439AA"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C93417" w:rsidRPr="00407F9F">
        <w:rPr>
          <w:b w:val="0"/>
          <w:bCs w:val="0"/>
          <w:spacing w:val="-2"/>
        </w:rPr>
        <w:t>:</w:t>
      </w:r>
    </w:p>
    <w:p w14:paraId="3C51FA1A"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2FF47B7B"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5"/>
          <w:sz w:val="22"/>
          <w:szCs w:val="22"/>
        </w:rPr>
        <w:t xml:space="preserve"> </w:t>
      </w:r>
      <w:r w:rsidRPr="00407F9F">
        <w:rPr>
          <w:sz w:val="22"/>
          <w:szCs w:val="22"/>
        </w:rPr>
        <w:t>galvos</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nugaros</w:t>
      </w:r>
      <w:r w:rsidRPr="00407F9F">
        <w:rPr>
          <w:spacing w:val="-4"/>
          <w:sz w:val="22"/>
          <w:szCs w:val="22"/>
        </w:rPr>
        <w:t xml:space="preserve"> </w:t>
      </w:r>
      <w:r w:rsidRPr="00407F9F">
        <w:rPr>
          <w:spacing w:val="-2"/>
          <w:sz w:val="22"/>
          <w:szCs w:val="22"/>
        </w:rPr>
        <w:t>smegenis;</w:t>
      </w:r>
    </w:p>
    <w:p w14:paraId="5131F4D3"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plaučiuose</w:t>
      </w:r>
      <w:r w:rsidRPr="00407F9F">
        <w:rPr>
          <w:spacing w:val="-9"/>
          <w:sz w:val="22"/>
          <w:szCs w:val="22"/>
        </w:rPr>
        <w:t xml:space="preserve"> </w:t>
      </w:r>
      <w:r w:rsidRPr="00407F9F">
        <w:rPr>
          <w:sz w:val="22"/>
          <w:szCs w:val="22"/>
        </w:rPr>
        <w:t>arba</w:t>
      </w:r>
      <w:r w:rsidRPr="00407F9F">
        <w:rPr>
          <w:spacing w:val="-7"/>
          <w:sz w:val="22"/>
          <w:szCs w:val="22"/>
        </w:rPr>
        <w:t xml:space="preserve"> </w:t>
      </w:r>
      <w:r w:rsidRPr="00407F9F">
        <w:rPr>
          <w:sz w:val="22"/>
          <w:szCs w:val="22"/>
        </w:rPr>
        <w:t>ryklėje</w:t>
      </w:r>
      <w:r w:rsidRPr="00407F9F">
        <w:rPr>
          <w:spacing w:val="-7"/>
          <w:sz w:val="22"/>
          <w:szCs w:val="22"/>
        </w:rPr>
        <w:t xml:space="preserve"> </w:t>
      </w:r>
      <w:r w:rsidRPr="00407F9F">
        <w:rPr>
          <w:spacing w:val="-2"/>
          <w:sz w:val="22"/>
          <w:szCs w:val="22"/>
        </w:rPr>
        <w:t>(gerklėje);</w:t>
      </w:r>
    </w:p>
    <w:p w14:paraId="048A2603"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pacing w:val="-2"/>
          <w:sz w:val="22"/>
          <w:szCs w:val="22"/>
        </w:rPr>
        <w:t>burnoje;</w:t>
      </w:r>
    </w:p>
    <w:p w14:paraId="42E0EF05"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lastRenderedPageBreak/>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3"/>
          <w:sz w:val="22"/>
          <w:szCs w:val="22"/>
        </w:rPr>
        <w:t xml:space="preserve"> </w:t>
      </w:r>
      <w:r w:rsidR="008441C3" w:rsidRPr="00407F9F">
        <w:rPr>
          <w:sz w:val="22"/>
          <w:szCs w:val="22"/>
        </w:rPr>
        <w:t>erdvę už</w:t>
      </w:r>
      <w:r w:rsidR="008441C3" w:rsidRPr="00407F9F">
        <w:rPr>
          <w:spacing w:val="-5"/>
          <w:sz w:val="22"/>
          <w:szCs w:val="22"/>
        </w:rPr>
        <w:t xml:space="preserve"> </w:t>
      </w:r>
      <w:r w:rsidRPr="00407F9F">
        <w:rPr>
          <w:sz w:val="22"/>
          <w:szCs w:val="22"/>
        </w:rPr>
        <w:t>pilvo</w:t>
      </w:r>
      <w:r w:rsidRPr="00407F9F">
        <w:rPr>
          <w:spacing w:val="-4"/>
          <w:sz w:val="22"/>
          <w:szCs w:val="22"/>
        </w:rPr>
        <w:t xml:space="preserve"> </w:t>
      </w:r>
      <w:r w:rsidRPr="00407F9F">
        <w:rPr>
          <w:sz w:val="22"/>
          <w:szCs w:val="22"/>
        </w:rPr>
        <w:t>ertm</w:t>
      </w:r>
      <w:r w:rsidR="008441C3" w:rsidRPr="00407F9F">
        <w:rPr>
          <w:sz w:val="22"/>
          <w:szCs w:val="22"/>
        </w:rPr>
        <w:t>ės</w:t>
      </w:r>
      <w:r w:rsidRPr="00407F9F">
        <w:rPr>
          <w:spacing w:val="-2"/>
          <w:sz w:val="22"/>
          <w:szCs w:val="22"/>
        </w:rPr>
        <w:t>;</w:t>
      </w:r>
    </w:p>
    <w:p w14:paraId="4A3E79EB"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hemoroidų</w:t>
      </w:r>
      <w:r w:rsidRPr="00407F9F">
        <w:rPr>
          <w:spacing w:val="-2"/>
          <w:sz w:val="22"/>
          <w:szCs w:val="22"/>
        </w:rPr>
        <w:t>;</w:t>
      </w:r>
    </w:p>
    <w:p w14:paraId="59D803D0" w14:textId="77777777" w:rsidR="00AB5936" w:rsidRPr="00407F9F" w:rsidRDefault="00AB5936" w:rsidP="00C93417">
      <w:pPr>
        <w:pStyle w:val="Sraopastraipa"/>
        <w:numPr>
          <w:ilvl w:val="2"/>
          <w:numId w:val="123"/>
        </w:numPr>
        <w:tabs>
          <w:tab w:val="left" w:pos="1134"/>
        </w:tabs>
        <w:kinsoku w:val="0"/>
        <w:overflowPunct w:val="0"/>
        <w:ind w:left="1134" w:hanging="567"/>
        <w:rPr>
          <w:color w:val="000000"/>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8"/>
          <w:sz w:val="22"/>
          <w:szCs w:val="22"/>
        </w:rPr>
        <w:t xml:space="preserve"> </w:t>
      </w:r>
      <w:r w:rsidRPr="00407F9F">
        <w:rPr>
          <w:sz w:val="22"/>
          <w:szCs w:val="22"/>
        </w:rPr>
        <w:t>nustatomas</w:t>
      </w:r>
      <w:r w:rsidRPr="00407F9F">
        <w:rPr>
          <w:spacing w:val="-9"/>
          <w:sz w:val="22"/>
          <w:szCs w:val="22"/>
        </w:rPr>
        <w:t xml:space="preserve"> </w:t>
      </w:r>
      <w:r w:rsidRPr="00407F9F">
        <w:rPr>
          <w:sz w:val="22"/>
          <w:szCs w:val="22"/>
        </w:rPr>
        <w:t>kraujas</w:t>
      </w:r>
      <w:r w:rsidRPr="00407F9F">
        <w:rPr>
          <w:spacing w:val="-8"/>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4F171B6D" w14:textId="77777777" w:rsidR="00CF22D8" w:rsidRPr="00407F9F" w:rsidRDefault="00CF22D8" w:rsidP="00CF22D8">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odos bėrimas</w:t>
      </w:r>
      <w:r w:rsidRPr="00B669C5">
        <w:rPr>
          <w:sz w:val="22"/>
          <w:szCs w:val="22"/>
        </w:rPr>
        <w:t xml:space="preserve"> su galimu pūslių susiformavimu ir atrodantis kaip maži taikiniai</w:t>
      </w:r>
      <w:r w:rsidRPr="00407F9F">
        <w:rPr>
          <w:sz w:val="22"/>
          <w:szCs w:val="22"/>
        </w:rPr>
        <w:t xml:space="preserve"> </w:t>
      </w:r>
      <w:r w:rsidRPr="00B669C5">
        <w:rPr>
          <w:sz w:val="22"/>
          <w:szCs w:val="22"/>
        </w:rPr>
        <w:t>(centre tamsios dėmelės su supančia blyškesne zona bei tamsiu žiedu aplink kraštą) (daugiaformė eritema)</w:t>
      </w:r>
      <w:r w:rsidRPr="00407F9F">
        <w:rPr>
          <w:sz w:val="22"/>
          <w:szCs w:val="22"/>
        </w:rPr>
        <w:t>;</w:t>
      </w:r>
    </w:p>
    <w:p w14:paraId="44840EC5" w14:textId="77777777" w:rsidR="00CF22D8" w:rsidRPr="00407F9F" w:rsidRDefault="00CF22D8" w:rsidP="00CF22D8">
      <w:pPr>
        <w:pStyle w:val="Sraopastraipa"/>
        <w:widowControl/>
        <w:numPr>
          <w:ilvl w:val="0"/>
          <w:numId w:val="163"/>
        </w:numPr>
        <w:tabs>
          <w:tab w:val="left" w:pos="540"/>
          <w:tab w:val="left" w:pos="9214"/>
        </w:tabs>
        <w:autoSpaceDE/>
        <w:autoSpaceDN/>
        <w:adjustRightInd/>
        <w:ind w:left="540" w:right="282" w:hanging="540"/>
        <w:contextualSpacing/>
        <w:jc w:val="both"/>
        <w:outlineLvl w:val="0"/>
        <w:rPr>
          <w:sz w:val="22"/>
          <w:szCs w:val="22"/>
        </w:rPr>
      </w:pPr>
      <w:r w:rsidRPr="00407F9F">
        <w:rPr>
          <w:sz w:val="22"/>
          <w:szCs w:val="22"/>
        </w:rPr>
        <w:t>kraujagyslių</w:t>
      </w:r>
      <w:r w:rsidRPr="00407F9F">
        <w:rPr>
          <w:spacing w:val="-3"/>
          <w:sz w:val="22"/>
          <w:szCs w:val="22"/>
        </w:rPr>
        <w:t xml:space="preserve"> </w:t>
      </w:r>
      <w:r w:rsidRPr="00407F9F">
        <w:rPr>
          <w:sz w:val="22"/>
          <w:szCs w:val="22"/>
        </w:rPr>
        <w:t>uždegimas</w:t>
      </w:r>
      <w:r w:rsidRPr="00407F9F">
        <w:rPr>
          <w:spacing w:val="-4"/>
          <w:sz w:val="22"/>
          <w:szCs w:val="22"/>
        </w:rPr>
        <w:t xml:space="preserve"> </w:t>
      </w:r>
      <w:r w:rsidRPr="00407F9F">
        <w:rPr>
          <w:sz w:val="22"/>
          <w:szCs w:val="22"/>
        </w:rPr>
        <w:t>(vaskulitas),</w:t>
      </w:r>
      <w:r w:rsidRPr="00407F9F">
        <w:rPr>
          <w:spacing w:val="-3"/>
          <w:sz w:val="22"/>
          <w:szCs w:val="22"/>
        </w:rPr>
        <w:t xml:space="preserve"> </w:t>
      </w:r>
      <w:r w:rsidRPr="00407F9F">
        <w:rPr>
          <w:sz w:val="22"/>
          <w:szCs w:val="22"/>
        </w:rPr>
        <w:t>dėl</w:t>
      </w:r>
      <w:r w:rsidRPr="00407F9F">
        <w:rPr>
          <w:spacing w:val="-4"/>
          <w:sz w:val="22"/>
          <w:szCs w:val="22"/>
        </w:rPr>
        <w:t xml:space="preserve"> </w:t>
      </w:r>
      <w:r w:rsidRPr="00407F9F">
        <w:rPr>
          <w:sz w:val="22"/>
          <w:szCs w:val="22"/>
        </w:rPr>
        <w:t>kurio</w:t>
      </w:r>
      <w:r w:rsidRPr="00407F9F">
        <w:rPr>
          <w:spacing w:val="-3"/>
          <w:sz w:val="22"/>
          <w:szCs w:val="22"/>
        </w:rPr>
        <w:t xml:space="preserve"> </w:t>
      </w:r>
      <w:r w:rsidRPr="00407F9F">
        <w:rPr>
          <w:sz w:val="22"/>
          <w:szCs w:val="22"/>
        </w:rPr>
        <w:t>gali</w:t>
      </w:r>
      <w:r w:rsidRPr="00407F9F">
        <w:rPr>
          <w:spacing w:val="-4"/>
          <w:sz w:val="22"/>
          <w:szCs w:val="22"/>
        </w:rPr>
        <w:t xml:space="preserve"> </w:t>
      </w:r>
      <w:r w:rsidRPr="00407F9F">
        <w:rPr>
          <w:sz w:val="22"/>
          <w:szCs w:val="22"/>
        </w:rPr>
        <w:t>atsirasti</w:t>
      </w:r>
      <w:r w:rsidRPr="00407F9F">
        <w:rPr>
          <w:spacing w:val="-3"/>
          <w:sz w:val="22"/>
          <w:szCs w:val="22"/>
        </w:rPr>
        <w:t xml:space="preserve"> </w:t>
      </w:r>
      <w:r w:rsidRPr="00407F9F">
        <w:rPr>
          <w:sz w:val="22"/>
          <w:szCs w:val="22"/>
        </w:rPr>
        <w:t>odos</w:t>
      </w:r>
      <w:r w:rsidRPr="00407F9F">
        <w:rPr>
          <w:spacing w:val="-4"/>
          <w:sz w:val="22"/>
          <w:szCs w:val="22"/>
        </w:rPr>
        <w:t xml:space="preserve"> </w:t>
      </w:r>
      <w:r w:rsidRPr="00407F9F">
        <w:rPr>
          <w:sz w:val="22"/>
          <w:szCs w:val="22"/>
        </w:rPr>
        <w:t>bėrimas</w:t>
      </w:r>
      <w:r w:rsidRPr="00407F9F">
        <w:rPr>
          <w:spacing w:val="-3"/>
          <w:sz w:val="22"/>
          <w:szCs w:val="22"/>
        </w:rPr>
        <w:t xml:space="preserve"> </w:t>
      </w:r>
      <w:r w:rsidRPr="00407F9F">
        <w:rPr>
          <w:sz w:val="22"/>
          <w:szCs w:val="22"/>
        </w:rPr>
        <w:t>arba</w:t>
      </w:r>
      <w:r w:rsidRPr="00407F9F">
        <w:rPr>
          <w:spacing w:val="-4"/>
          <w:sz w:val="22"/>
          <w:szCs w:val="22"/>
        </w:rPr>
        <w:t xml:space="preserve"> </w:t>
      </w:r>
      <w:r w:rsidRPr="00407F9F">
        <w:rPr>
          <w:sz w:val="22"/>
          <w:szCs w:val="22"/>
        </w:rPr>
        <w:t xml:space="preserve">ryškios, plokščios, raudonos, apvalios dėmės po odos paviršiumi arba mėlynės; </w:t>
      </w:r>
    </w:p>
    <w:p w14:paraId="1937842B" w14:textId="77777777" w:rsidR="00CF22D8" w:rsidRPr="00407F9F" w:rsidRDefault="00CF22D8" w:rsidP="00CF22D8">
      <w:pPr>
        <w:pStyle w:val="Sraopastraipa"/>
        <w:widowControl/>
        <w:numPr>
          <w:ilvl w:val="0"/>
          <w:numId w:val="163"/>
        </w:numPr>
        <w:tabs>
          <w:tab w:val="left" w:pos="540"/>
          <w:tab w:val="left" w:pos="9214"/>
        </w:tabs>
        <w:autoSpaceDE/>
        <w:autoSpaceDN/>
        <w:adjustRightInd/>
        <w:ind w:left="540" w:right="282" w:hanging="540"/>
        <w:contextualSpacing/>
        <w:jc w:val="both"/>
        <w:outlineLvl w:val="0"/>
        <w:rPr>
          <w:sz w:val="22"/>
          <w:szCs w:val="22"/>
        </w:rPr>
      </w:pPr>
      <w:r w:rsidRPr="00B669C5">
        <w:rPr>
          <w:sz w:val="22"/>
          <w:szCs w:val="22"/>
        </w:rPr>
        <w:t>kraujavimas inkstuose, kartais su krauju šlapime, dėl kurio inkstai negali tinkamai veikti (su antikoaguliantais susijusi nefropatija).</w:t>
      </w:r>
    </w:p>
    <w:p w14:paraId="01D62EFB" w14:textId="77777777" w:rsidR="00C93417" w:rsidRPr="00407F9F" w:rsidRDefault="00C93417" w:rsidP="0050091B">
      <w:pPr>
        <w:pStyle w:val="Pagrindinistekstas"/>
        <w:kinsoku w:val="0"/>
        <w:overflowPunct w:val="0"/>
        <w:ind w:left="0"/>
        <w:rPr>
          <w:u w:val="single"/>
        </w:rPr>
      </w:pPr>
    </w:p>
    <w:p w14:paraId="10D4FFFE" w14:textId="77777777" w:rsidR="00AB5936" w:rsidRPr="00407F9F" w:rsidRDefault="00AB5936" w:rsidP="0050091B">
      <w:pPr>
        <w:pStyle w:val="Pagrindinistekstas"/>
        <w:kinsoku w:val="0"/>
        <w:overflowPunct w:val="0"/>
        <w:ind w:left="0"/>
        <w:rPr>
          <w:b/>
          <w:bCs/>
          <w:u w:val="single"/>
        </w:rPr>
      </w:pPr>
      <w:r w:rsidRPr="00407F9F">
        <w:rPr>
          <w:b/>
          <w:bCs/>
        </w:rPr>
        <w:t xml:space="preserve">Toliau išvardytas žinomas šalutinis poveikis, kuris gali pasireikšti vartojant </w:t>
      </w:r>
      <w:r w:rsidR="00C93417" w:rsidRPr="00407F9F">
        <w:rPr>
          <w:b/>
          <w:bCs/>
        </w:rPr>
        <w:t>a</w:t>
      </w:r>
      <w:r w:rsidR="00446560" w:rsidRPr="00407F9F">
        <w:rPr>
          <w:b/>
          <w:bCs/>
        </w:rPr>
        <w:t>pi</w:t>
      </w:r>
      <w:r w:rsidR="00C93417" w:rsidRPr="00407F9F">
        <w:rPr>
          <w:b/>
          <w:bCs/>
        </w:rPr>
        <w:t>ksaban</w:t>
      </w:r>
      <w:r w:rsidR="003C6948" w:rsidRPr="00407F9F">
        <w:rPr>
          <w:b/>
          <w:bCs/>
        </w:rPr>
        <w:t>o</w:t>
      </w:r>
      <w:r w:rsidRPr="00407F9F">
        <w:rPr>
          <w:b/>
          <w:bCs/>
        </w:rPr>
        <w:t>,</w:t>
      </w:r>
      <w:r w:rsidRPr="00407F9F">
        <w:rPr>
          <w:b/>
          <w:bCs/>
          <w:u w:val="single"/>
        </w:rPr>
        <w:t xml:space="preserve"> kad</w:t>
      </w:r>
      <w:r w:rsidRPr="00407F9F">
        <w:rPr>
          <w:b/>
          <w:bCs/>
        </w:rPr>
        <w:t xml:space="preserve"> </w:t>
      </w:r>
      <w:r w:rsidR="003C6948" w:rsidRPr="00407F9F">
        <w:rPr>
          <w:b/>
          <w:bCs/>
          <w:u w:val="single"/>
        </w:rPr>
        <w:t>apsaugotų nuo</w:t>
      </w:r>
      <w:r w:rsidR="003C6948" w:rsidRPr="00407F9F">
        <w:rPr>
          <w:b/>
          <w:bCs/>
          <w:spacing w:val="-3"/>
          <w:u w:val="single"/>
        </w:rPr>
        <w:t xml:space="preserve"> </w:t>
      </w:r>
      <w:r w:rsidRPr="00407F9F">
        <w:rPr>
          <w:b/>
          <w:bCs/>
          <w:u w:val="single"/>
        </w:rPr>
        <w:t>kraujo</w:t>
      </w:r>
      <w:r w:rsidRPr="00407F9F">
        <w:rPr>
          <w:b/>
          <w:bCs/>
          <w:spacing w:val="-3"/>
          <w:u w:val="single"/>
        </w:rPr>
        <w:t xml:space="preserve"> </w:t>
      </w:r>
      <w:r w:rsidRPr="00407F9F">
        <w:rPr>
          <w:b/>
          <w:bCs/>
          <w:u w:val="single"/>
        </w:rPr>
        <w:t>krešuli</w:t>
      </w:r>
      <w:r w:rsidR="003C6948" w:rsidRPr="00407F9F">
        <w:rPr>
          <w:b/>
          <w:bCs/>
          <w:u w:val="single"/>
        </w:rPr>
        <w:t>ų formavimosi</w:t>
      </w:r>
      <w:r w:rsidRPr="00407F9F">
        <w:rPr>
          <w:b/>
          <w:bCs/>
          <w:spacing w:val="-3"/>
          <w:u w:val="single"/>
        </w:rPr>
        <w:t xml:space="preserve"> </w:t>
      </w:r>
      <w:r w:rsidRPr="00407F9F">
        <w:rPr>
          <w:b/>
          <w:bCs/>
          <w:u w:val="single"/>
        </w:rPr>
        <w:t>širdyje</w:t>
      </w:r>
      <w:r w:rsidRPr="00407F9F">
        <w:rPr>
          <w:b/>
          <w:bCs/>
          <w:spacing w:val="-3"/>
          <w:u w:val="single"/>
        </w:rPr>
        <w:t xml:space="preserve"> </w:t>
      </w:r>
      <w:r w:rsidRPr="00407F9F">
        <w:rPr>
          <w:b/>
          <w:bCs/>
          <w:u w:val="single"/>
        </w:rPr>
        <w:t>pacientams,</w:t>
      </w:r>
      <w:r w:rsidRPr="00407F9F">
        <w:rPr>
          <w:b/>
          <w:bCs/>
          <w:spacing w:val="-3"/>
          <w:u w:val="single"/>
        </w:rPr>
        <w:t xml:space="preserve"> </w:t>
      </w:r>
      <w:r w:rsidRPr="00407F9F">
        <w:rPr>
          <w:b/>
          <w:bCs/>
          <w:u w:val="single"/>
        </w:rPr>
        <w:t>kurių</w:t>
      </w:r>
      <w:r w:rsidRPr="00407F9F">
        <w:rPr>
          <w:b/>
          <w:bCs/>
          <w:spacing w:val="-3"/>
          <w:u w:val="single"/>
        </w:rPr>
        <w:t xml:space="preserve"> </w:t>
      </w:r>
      <w:r w:rsidRPr="00407F9F">
        <w:rPr>
          <w:b/>
          <w:bCs/>
          <w:u w:val="single"/>
        </w:rPr>
        <w:t>širdis</w:t>
      </w:r>
      <w:r w:rsidRPr="00407F9F">
        <w:rPr>
          <w:b/>
          <w:bCs/>
          <w:spacing w:val="-3"/>
          <w:u w:val="single"/>
        </w:rPr>
        <w:t xml:space="preserve"> </w:t>
      </w:r>
      <w:r w:rsidRPr="00407F9F">
        <w:rPr>
          <w:b/>
          <w:bCs/>
          <w:u w:val="single"/>
        </w:rPr>
        <w:t>plaka</w:t>
      </w:r>
      <w:r w:rsidRPr="00407F9F">
        <w:rPr>
          <w:b/>
          <w:bCs/>
          <w:spacing w:val="-3"/>
          <w:u w:val="single"/>
        </w:rPr>
        <w:t xml:space="preserve"> </w:t>
      </w:r>
      <w:r w:rsidRPr="00407F9F">
        <w:rPr>
          <w:b/>
          <w:bCs/>
          <w:u w:val="single"/>
        </w:rPr>
        <w:t>neritmiškai</w:t>
      </w:r>
      <w:r w:rsidRPr="00407F9F">
        <w:rPr>
          <w:b/>
          <w:bCs/>
          <w:spacing w:val="-3"/>
          <w:u w:val="single"/>
        </w:rPr>
        <w:t xml:space="preserve"> </w:t>
      </w:r>
      <w:r w:rsidRPr="00407F9F">
        <w:rPr>
          <w:b/>
          <w:bCs/>
          <w:u w:val="single"/>
        </w:rPr>
        <w:t>ir</w:t>
      </w:r>
      <w:r w:rsidRPr="00407F9F">
        <w:rPr>
          <w:b/>
          <w:bCs/>
          <w:spacing w:val="-3"/>
          <w:u w:val="single"/>
        </w:rPr>
        <w:t xml:space="preserve"> </w:t>
      </w:r>
      <w:r w:rsidRPr="00407F9F">
        <w:rPr>
          <w:b/>
          <w:bCs/>
          <w:u w:val="single"/>
        </w:rPr>
        <w:t>yra</w:t>
      </w:r>
      <w:r w:rsidRPr="00407F9F">
        <w:rPr>
          <w:b/>
          <w:bCs/>
          <w:spacing w:val="-3"/>
          <w:u w:val="single"/>
        </w:rPr>
        <w:t xml:space="preserve"> </w:t>
      </w:r>
      <w:r w:rsidRPr="00407F9F">
        <w:rPr>
          <w:b/>
          <w:bCs/>
          <w:u w:val="single"/>
        </w:rPr>
        <w:t>bent</w:t>
      </w:r>
      <w:r w:rsidRPr="00407F9F">
        <w:rPr>
          <w:b/>
          <w:bCs/>
          <w:spacing w:val="-3"/>
          <w:u w:val="single"/>
        </w:rPr>
        <w:t xml:space="preserve"> </w:t>
      </w:r>
      <w:r w:rsidRPr="00407F9F">
        <w:rPr>
          <w:b/>
          <w:bCs/>
          <w:u w:val="single"/>
        </w:rPr>
        <w:t>vienas papildomas rizikos veiksnys.</w:t>
      </w:r>
    </w:p>
    <w:p w14:paraId="566D7E94" w14:textId="77777777" w:rsidR="00C93417" w:rsidRPr="00407F9F" w:rsidRDefault="00C93417" w:rsidP="0050091B">
      <w:pPr>
        <w:pStyle w:val="Pagrindinistekstas"/>
        <w:kinsoku w:val="0"/>
        <w:overflowPunct w:val="0"/>
        <w:ind w:left="0"/>
      </w:pPr>
    </w:p>
    <w:p w14:paraId="419DD34D" w14:textId="77777777" w:rsidR="00AB5936" w:rsidRPr="00407F9F" w:rsidRDefault="00C93417"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6"/>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6"/>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5EBFFB26" w14:textId="77777777" w:rsidR="00AB5936" w:rsidRPr="00407F9F" w:rsidRDefault="00C93417" w:rsidP="00C93417">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612DA44"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 xml:space="preserve">į </w:t>
      </w:r>
      <w:r w:rsidRPr="00407F9F">
        <w:rPr>
          <w:spacing w:val="-2"/>
          <w:sz w:val="22"/>
          <w:szCs w:val="22"/>
        </w:rPr>
        <w:t>akis;</w:t>
      </w:r>
    </w:p>
    <w:p w14:paraId="1C4C270A" w14:textId="77777777" w:rsidR="00B309C3"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skrandžio</w:t>
      </w:r>
      <w:r w:rsidRPr="00407F9F">
        <w:rPr>
          <w:spacing w:val="-7"/>
          <w:sz w:val="22"/>
          <w:szCs w:val="22"/>
        </w:rPr>
        <w:t xml:space="preserve"> </w:t>
      </w:r>
      <w:r w:rsidRPr="00407F9F">
        <w:rPr>
          <w:sz w:val="22"/>
          <w:szCs w:val="22"/>
        </w:rPr>
        <w:t>arba</w:t>
      </w:r>
      <w:r w:rsidRPr="00407F9F">
        <w:rPr>
          <w:spacing w:val="-6"/>
          <w:sz w:val="22"/>
          <w:szCs w:val="22"/>
        </w:rPr>
        <w:t xml:space="preserve"> </w:t>
      </w:r>
      <w:r w:rsidRPr="00407F9F">
        <w:rPr>
          <w:sz w:val="22"/>
          <w:szCs w:val="22"/>
        </w:rPr>
        <w:t>žarnų</w:t>
      </w:r>
      <w:r w:rsidR="00B309C3" w:rsidRPr="00407F9F">
        <w:rPr>
          <w:sz w:val="22"/>
          <w:szCs w:val="22"/>
        </w:rPr>
        <w:t>;</w:t>
      </w:r>
    </w:p>
    <w:p w14:paraId="30827749"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7"/>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1826FE65"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kraujas</w:t>
      </w:r>
      <w:r w:rsidRPr="00407F9F">
        <w:rPr>
          <w:spacing w:val="-7"/>
          <w:sz w:val="22"/>
          <w:szCs w:val="22"/>
        </w:rPr>
        <w:t xml:space="preserve"> </w:t>
      </w:r>
      <w:r w:rsidRPr="00407F9F">
        <w:rPr>
          <w:spacing w:val="-2"/>
          <w:sz w:val="22"/>
          <w:szCs w:val="22"/>
        </w:rPr>
        <w:t>šlapime;</w:t>
      </w:r>
    </w:p>
    <w:p w14:paraId="2AFA181F"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577C3647" w14:textId="77777777" w:rsidR="00AB5936" w:rsidRPr="00407F9F" w:rsidRDefault="00AB5936"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533B138A" w14:textId="77777777" w:rsidR="00AB5936" w:rsidRPr="00407F9F" w:rsidRDefault="003C6948" w:rsidP="00C93417">
      <w:pPr>
        <w:pStyle w:val="Sraopastraipa"/>
        <w:numPr>
          <w:ilvl w:val="2"/>
          <w:numId w:val="124"/>
        </w:numPr>
        <w:tabs>
          <w:tab w:val="left" w:pos="1134"/>
        </w:tabs>
        <w:kinsoku w:val="0"/>
        <w:overflowPunct w:val="0"/>
        <w:ind w:left="1134" w:hanging="567"/>
        <w:rPr>
          <w:color w:val="000000"/>
          <w:spacing w:val="-2"/>
          <w:sz w:val="22"/>
          <w:szCs w:val="22"/>
        </w:rPr>
      </w:pPr>
      <w:r w:rsidRPr="00407F9F">
        <w:rPr>
          <w:sz w:val="22"/>
          <w:szCs w:val="22"/>
        </w:rPr>
        <w:t>mėlynių</w:t>
      </w:r>
      <w:r w:rsidRPr="00407F9F">
        <w:rPr>
          <w:spacing w:val="-9"/>
          <w:sz w:val="22"/>
          <w:szCs w:val="22"/>
        </w:rPr>
        <w:t xml:space="preserve"> </w:t>
      </w:r>
      <w:r w:rsidR="00AB5936" w:rsidRPr="00407F9F">
        <w:rPr>
          <w:sz w:val="22"/>
          <w:szCs w:val="22"/>
        </w:rPr>
        <w:t>atsiradim</w:t>
      </w:r>
      <w:r w:rsidR="00B309C3" w:rsidRPr="00407F9F">
        <w:rPr>
          <w:sz w:val="22"/>
          <w:szCs w:val="22"/>
        </w:rPr>
        <w:t>as</w:t>
      </w:r>
      <w:r w:rsidR="00AB5936" w:rsidRPr="00407F9F">
        <w:rPr>
          <w:spacing w:val="-6"/>
          <w:sz w:val="22"/>
          <w:szCs w:val="22"/>
        </w:rPr>
        <w:t xml:space="preserve"> </w:t>
      </w:r>
      <w:r w:rsidR="00AB5936" w:rsidRPr="00407F9F">
        <w:rPr>
          <w:sz w:val="22"/>
          <w:szCs w:val="22"/>
        </w:rPr>
        <w:t>ir</w:t>
      </w:r>
      <w:r w:rsidR="00AB5936" w:rsidRPr="00407F9F">
        <w:rPr>
          <w:spacing w:val="-6"/>
          <w:sz w:val="22"/>
          <w:szCs w:val="22"/>
        </w:rPr>
        <w:t xml:space="preserve"> </w:t>
      </w:r>
      <w:r w:rsidR="00AB5936" w:rsidRPr="00407F9F">
        <w:rPr>
          <w:spacing w:val="-2"/>
          <w:sz w:val="22"/>
          <w:szCs w:val="22"/>
        </w:rPr>
        <w:t>patinim</w:t>
      </w:r>
      <w:r w:rsidR="00B309C3" w:rsidRPr="00407F9F">
        <w:rPr>
          <w:spacing w:val="-2"/>
          <w:sz w:val="22"/>
          <w:szCs w:val="22"/>
        </w:rPr>
        <w:t>as</w:t>
      </w:r>
      <w:r w:rsidR="00AB5936" w:rsidRPr="00407F9F">
        <w:rPr>
          <w:spacing w:val="-2"/>
          <w:sz w:val="22"/>
          <w:szCs w:val="22"/>
        </w:rPr>
        <w:t>;</w:t>
      </w:r>
    </w:p>
    <w:p w14:paraId="1C69757E"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m</w:t>
      </w:r>
      <w:r w:rsidR="00AB5936" w:rsidRPr="00407F9F">
        <w:rPr>
          <w:sz w:val="22"/>
          <w:szCs w:val="22"/>
        </w:rPr>
        <w:t>ažakraujystė,</w:t>
      </w:r>
      <w:r w:rsidR="00AB5936" w:rsidRPr="00407F9F">
        <w:rPr>
          <w:spacing w:val="-9"/>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kurios</w:t>
      </w:r>
      <w:r w:rsidR="00AB5936" w:rsidRPr="00407F9F">
        <w:rPr>
          <w:spacing w:val="-7"/>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pasireikšti</w:t>
      </w:r>
      <w:r w:rsidR="00AB5936" w:rsidRPr="00407F9F">
        <w:rPr>
          <w:spacing w:val="-7"/>
          <w:sz w:val="22"/>
          <w:szCs w:val="22"/>
        </w:rPr>
        <w:t xml:space="preserve"> </w:t>
      </w:r>
      <w:r w:rsidR="00AB5936" w:rsidRPr="00407F9F">
        <w:rPr>
          <w:sz w:val="22"/>
          <w:szCs w:val="22"/>
        </w:rPr>
        <w:t>nuovargis</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pacing w:val="-2"/>
          <w:sz w:val="22"/>
          <w:szCs w:val="22"/>
        </w:rPr>
        <w:t>blyškumas;</w:t>
      </w:r>
    </w:p>
    <w:p w14:paraId="14CD2CE1"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kraujospūdis,</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ko</w:t>
      </w:r>
      <w:r w:rsidR="00AB5936" w:rsidRPr="00407F9F">
        <w:rPr>
          <w:spacing w:val="-7"/>
          <w:sz w:val="22"/>
          <w:szCs w:val="22"/>
        </w:rPr>
        <w:t xml:space="preserve"> </w:t>
      </w:r>
      <w:r w:rsidR="00AB5936" w:rsidRPr="00407F9F">
        <w:rPr>
          <w:sz w:val="22"/>
          <w:szCs w:val="22"/>
        </w:rPr>
        <w:t>galite</w:t>
      </w:r>
      <w:r w:rsidR="00AB5936" w:rsidRPr="00407F9F">
        <w:rPr>
          <w:spacing w:val="-8"/>
          <w:sz w:val="22"/>
          <w:szCs w:val="22"/>
        </w:rPr>
        <w:t xml:space="preserve"> </w:t>
      </w:r>
      <w:r w:rsidR="00AB5936" w:rsidRPr="00407F9F">
        <w:rPr>
          <w:sz w:val="22"/>
          <w:szCs w:val="22"/>
        </w:rPr>
        <w:t>jausti</w:t>
      </w:r>
      <w:r w:rsidR="00AB5936" w:rsidRPr="00407F9F">
        <w:rPr>
          <w:spacing w:val="-7"/>
          <w:sz w:val="22"/>
          <w:szCs w:val="22"/>
        </w:rPr>
        <w:t xml:space="preserve"> </w:t>
      </w:r>
      <w:r w:rsidR="003C6948" w:rsidRPr="00CF22D8">
        <w:rPr>
          <w:sz w:val="22"/>
          <w:szCs w:val="22"/>
        </w:rPr>
        <w:t>silpnumą</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z w:val="22"/>
          <w:szCs w:val="22"/>
        </w:rPr>
        <w:t>padažnėti</w:t>
      </w:r>
      <w:r w:rsidR="00AB5936" w:rsidRPr="00407F9F">
        <w:rPr>
          <w:spacing w:val="-7"/>
          <w:sz w:val="22"/>
          <w:szCs w:val="22"/>
        </w:rPr>
        <w:t xml:space="preserve"> </w:t>
      </w:r>
      <w:r w:rsidR="00AB5936" w:rsidRPr="00407F9F">
        <w:rPr>
          <w:sz w:val="22"/>
          <w:szCs w:val="22"/>
        </w:rPr>
        <w:t>širdies</w:t>
      </w:r>
      <w:r w:rsidR="00AB5936" w:rsidRPr="00407F9F">
        <w:rPr>
          <w:spacing w:val="-7"/>
          <w:sz w:val="22"/>
          <w:szCs w:val="22"/>
        </w:rPr>
        <w:t xml:space="preserve"> </w:t>
      </w:r>
      <w:r w:rsidR="003C6948" w:rsidRPr="00407F9F">
        <w:rPr>
          <w:sz w:val="22"/>
          <w:szCs w:val="22"/>
        </w:rPr>
        <w:t>plakima</w:t>
      </w:r>
      <w:r w:rsidR="00AB5936" w:rsidRPr="00407F9F">
        <w:rPr>
          <w:spacing w:val="-2"/>
          <w:sz w:val="22"/>
          <w:szCs w:val="22"/>
        </w:rPr>
        <w:t>s;</w:t>
      </w:r>
    </w:p>
    <w:p w14:paraId="1E3F7FDE"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p</w:t>
      </w:r>
      <w:r w:rsidR="00AB5936" w:rsidRPr="00407F9F">
        <w:rPr>
          <w:sz w:val="22"/>
          <w:szCs w:val="22"/>
        </w:rPr>
        <w:t>ykinimas</w:t>
      </w:r>
      <w:r w:rsidR="00AB5936" w:rsidRPr="00407F9F">
        <w:rPr>
          <w:spacing w:val="-9"/>
          <w:sz w:val="22"/>
          <w:szCs w:val="22"/>
        </w:rPr>
        <w:t xml:space="preserve"> </w:t>
      </w:r>
      <w:r w:rsidR="00AB5936" w:rsidRPr="00407F9F">
        <w:rPr>
          <w:spacing w:val="-2"/>
          <w:sz w:val="22"/>
          <w:szCs w:val="22"/>
        </w:rPr>
        <w:t>(šleikštulys);</w:t>
      </w:r>
    </w:p>
    <w:p w14:paraId="0519301C"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w:t>
      </w:r>
      <w:r w:rsidR="003C6948" w:rsidRPr="00407F9F">
        <w:rPr>
          <w:sz w:val="22"/>
          <w:szCs w:val="22"/>
        </w:rPr>
        <w:t>mai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32574816" w14:textId="77777777" w:rsidR="00AB5936" w:rsidRPr="00407F9F" w:rsidRDefault="00AB5936" w:rsidP="00B309C3">
      <w:pPr>
        <w:pStyle w:val="Sraopastraipa"/>
        <w:numPr>
          <w:ilvl w:val="0"/>
          <w:numId w:val="69"/>
        </w:numPr>
        <w:tabs>
          <w:tab w:val="left" w:pos="1134"/>
        </w:tabs>
        <w:kinsoku w:val="0"/>
        <w:overflowPunct w:val="0"/>
        <w:ind w:left="567" w:firstLine="0"/>
        <w:rPr>
          <w:spacing w:val="-2"/>
          <w:sz w:val="22"/>
          <w:szCs w:val="22"/>
        </w:rPr>
      </w:pPr>
      <w:r w:rsidRPr="00407F9F">
        <w:rPr>
          <w:sz w:val="22"/>
          <w:szCs w:val="22"/>
        </w:rPr>
        <w:t>padidėjusį</w:t>
      </w:r>
      <w:r w:rsidRPr="00407F9F">
        <w:rPr>
          <w:spacing w:val="-10"/>
          <w:sz w:val="22"/>
          <w:szCs w:val="22"/>
        </w:rPr>
        <w:t xml:space="preserve"> </w:t>
      </w:r>
      <w:r w:rsidRPr="00407F9F">
        <w:rPr>
          <w:sz w:val="22"/>
          <w:szCs w:val="22"/>
        </w:rPr>
        <w:t>gama</w:t>
      </w:r>
      <w:r w:rsidRPr="00407F9F">
        <w:rPr>
          <w:spacing w:val="-10"/>
          <w:sz w:val="22"/>
          <w:szCs w:val="22"/>
        </w:rPr>
        <w:t xml:space="preserve"> </w:t>
      </w:r>
      <w:r w:rsidRPr="00407F9F">
        <w:rPr>
          <w:sz w:val="22"/>
          <w:szCs w:val="22"/>
        </w:rPr>
        <w:t>gliutamiltransferazės</w:t>
      </w:r>
      <w:r w:rsidRPr="00407F9F">
        <w:rPr>
          <w:spacing w:val="-9"/>
          <w:sz w:val="22"/>
          <w:szCs w:val="22"/>
        </w:rPr>
        <w:t xml:space="preserve"> </w:t>
      </w:r>
      <w:r w:rsidRPr="00407F9F">
        <w:rPr>
          <w:sz w:val="22"/>
          <w:szCs w:val="22"/>
        </w:rPr>
        <w:t>(GGT)</w:t>
      </w:r>
      <w:r w:rsidRPr="00407F9F">
        <w:rPr>
          <w:spacing w:val="-10"/>
          <w:sz w:val="22"/>
          <w:szCs w:val="22"/>
        </w:rPr>
        <w:t xml:space="preserve"> </w:t>
      </w:r>
      <w:r w:rsidRPr="00407F9F">
        <w:rPr>
          <w:sz w:val="22"/>
          <w:szCs w:val="22"/>
        </w:rPr>
        <w:t>aktyvumą</w:t>
      </w:r>
      <w:r w:rsidRPr="00407F9F">
        <w:rPr>
          <w:spacing w:val="-9"/>
          <w:sz w:val="22"/>
          <w:szCs w:val="22"/>
        </w:rPr>
        <w:t xml:space="preserve"> </w:t>
      </w:r>
      <w:r w:rsidRPr="00407F9F">
        <w:rPr>
          <w:spacing w:val="-2"/>
          <w:sz w:val="22"/>
          <w:szCs w:val="22"/>
        </w:rPr>
        <w:t>kraujyje.</w:t>
      </w:r>
    </w:p>
    <w:p w14:paraId="59754A62" w14:textId="77777777" w:rsidR="00AB5936" w:rsidRPr="00407F9F" w:rsidRDefault="00AB5936" w:rsidP="0050091B">
      <w:pPr>
        <w:pStyle w:val="Pagrindinistekstas"/>
        <w:kinsoku w:val="0"/>
        <w:overflowPunct w:val="0"/>
        <w:ind w:left="0"/>
      </w:pPr>
    </w:p>
    <w:p w14:paraId="03B37C01" w14:textId="77777777" w:rsidR="00AB5936" w:rsidRPr="00407F9F" w:rsidRDefault="00B309C3" w:rsidP="0050091B">
      <w:pPr>
        <w:pStyle w:val="Antrat2"/>
        <w:kinsoku w:val="0"/>
        <w:overflowPunct w:val="0"/>
        <w:ind w:left="0"/>
        <w:rPr>
          <w:b w:val="0"/>
          <w:bCs w:val="0"/>
          <w:spacing w:val="-2"/>
        </w:rPr>
      </w:pPr>
      <w:r w:rsidRPr="00407F9F">
        <w:t xml:space="preserve">Nedažni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6"/>
        </w:rPr>
        <w:t xml:space="preserve"> </w:t>
      </w:r>
      <w:r w:rsidR="00AB5936" w:rsidRPr="00407F9F">
        <w:rPr>
          <w:b w:val="0"/>
          <w:bCs w:val="0"/>
        </w:rPr>
        <w:t>1</w:t>
      </w:r>
      <w:r w:rsidR="00AB5936" w:rsidRPr="00407F9F">
        <w:rPr>
          <w:b w:val="0"/>
          <w:bCs w:val="0"/>
          <w:spacing w:val="-8"/>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100</w:t>
      </w:r>
      <w:r w:rsidRPr="00407F9F">
        <w:rPr>
          <w:b w:val="0"/>
          <w:bCs w:val="0"/>
        </w:rPr>
        <w:t> </w:t>
      </w:r>
      <w:r w:rsidR="00AB5936" w:rsidRPr="00407F9F">
        <w:rPr>
          <w:b w:val="0"/>
          <w:bCs w:val="0"/>
          <w:spacing w:val="-2"/>
        </w:rPr>
        <w:t>asmenų)</w:t>
      </w:r>
      <w:r w:rsidRPr="00407F9F">
        <w:rPr>
          <w:b w:val="0"/>
          <w:bCs w:val="0"/>
          <w:spacing w:val="-2"/>
        </w:rPr>
        <w:t>:</w:t>
      </w:r>
    </w:p>
    <w:p w14:paraId="17A8E325"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451EBF6F"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6"/>
          <w:sz w:val="22"/>
          <w:szCs w:val="22"/>
        </w:rPr>
        <w:t xml:space="preserve"> </w:t>
      </w:r>
      <w:r w:rsidRPr="00407F9F">
        <w:rPr>
          <w:sz w:val="22"/>
          <w:szCs w:val="22"/>
        </w:rPr>
        <w:t>galvos</w:t>
      </w:r>
      <w:r w:rsidRPr="00407F9F">
        <w:rPr>
          <w:spacing w:val="-5"/>
          <w:sz w:val="22"/>
          <w:szCs w:val="22"/>
        </w:rPr>
        <w:t xml:space="preserve"> </w:t>
      </w:r>
      <w:r w:rsidRPr="00407F9F">
        <w:rPr>
          <w:sz w:val="22"/>
          <w:szCs w:val="22"/>
        </w:rPr>
        <w:t>arba</w:t>
      </w:r>
      <w:r w:rsidRPr="00407F9F">
        <w:rPr>
          <w:spacing w:val="-6"/>
          <w:sz w:val="22"/>
          <w:szCs w:val="22"/>
        </w:rPr>
        <w:t xml:space="preserve"> </w:t>
      </w:r>
      <w:r w:rsidRPr="00407F9F">
        <w:rPr>
          <w:sz w:val="22"/>
          <w:szCs w:val="22"/>
        </w:rPr>
        <w:t>nugaros</w:t>
      </w:r>
      <w:r w:rsidRPr="00407F9F">
        <w:rPr>
          <w:spacing w:val="-5"/>
          <w:sz w:val="22"/>
          <w:szCs w:val="22"/>
        </w:rPr>
        <w:t xml:space="preserve"> </w:t>
      </w:r>
      <w:r w:rsidRPr="00407F9F">
        <w:rPr>
          <w:spacing w:val="-2"/>
          <w:sz w:val="22"/>
          <w:szCs w:val="22"/>
        </w:rPr>
        <w:t>smegenis;</w:t>
      </w:r>
    </w:p>
    <w:p w14:paraId="47A2D99E"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6"/>
          <w:sz w:val="22"/>
          <w:szCs w:val="22"/>
        </w:rPr>
        <w:t xml:space="preserve"> </w:t>
      </w:r>
      <w:r w:rsidRPr="00407F9F">
        <w:rPr>
          <w:sz w:val="22"/>
          <w:szCs w:val="22"/>
        </w:rPr>
        <w:t>burnos</w:t>
      </w:r>
      <w:r w:rsidRPr="00407F9F">
        <w:rPr>
          <w:spacing w:val="-7"/>
          <w:sz w:val="22"/>
          <w:szCs w:val="22"/>
        </w:rPr>
        <w:t xml:space="preserve"> </w:t>
      </w:r>
      <w:r w:rsidRPr="00407F9F">
        <w:rPr>
          <w:sz w:val="22"/>
          <w:szCs w:val="22"/>
        </w:rPr>
        <w:t>arba</w:t>
      </w:r>
      <w:r w:rsidRPr="00407F9F">
        <w:rPr>
          <w:spacing w:val="-6"/>
          <w:sz w:val="22"/>
          <w:szCs w:val="22"/>
        </w:rPr>
        <w:t xml:space="preserve"> </w:t>
      </w:r>
      <w:r w:rsidR="00191420" w:rsidRPr="00CF22D8">
        <w:rPr>
          <w:sz w:val="22"/>
          <w:szCs w:val="22"/>
        </w:rPr>
        <w:t>atsikosėjimas krauju</w:t>
      </w:r>
      <w:r w:rsidRPr="00407F9F">
        <w:rPr>
          <w:spacing w:val="-2"/>
          <w:sz w:val="22"/>
          <w:szCs w:val="22"/>
        </w:rPr>
        <w:t>;</w:t>
      </w:r>
    </w:p>
    <w:p w14:paraId="4D836980" w14:textId="77777777" w:rsidR="00AB5936" w:rsidRPr="00407F9F" w:rsidRDefault="00191420" w:rsidP="00B309C3">
      <w:pPr>
        <w:pStyle w:val="Sraopastraipa"/>
        <w:numPr>
          <w:ilvl w:val="2"/>
          <w:numId w:val="125"/>
        </w:numPr>
        <w:tabs>
          <w:tab w:val="left" w:pos="1134"/>
        </w:tabs>
        <w:kinsoku w:val="0"/>
        <w:overflowPunct w:val="0"/>
        <w:ind w:left="1134" w:hanging="567"/>
        <w:rPr>
          <w:color w:val="000000"/>
          <w:spacing w:val="-2"/>
          <w:sz w:val="22"/>
          <w:szCs w:val="22"/>
        </w:rPr>
      </w:pPr>
      <w:r w:rsidRPr="00CF22D8">
        <w:rPr>
          <w:sz w:val="22"/>
          <w:szCs w:val="22"/>
        </w:rPr>
        <w:t>į pilvą</w:t>
      </w:r>
      <w:r w:rsidR="00AB5936" w:rsidRPr="00407F9F">
        <w:rPr>
          <w:spacing w:val="-5"/>
          <w:sz w:val="22"/>
          <w:szCs w:val="22"/>
        </w:rPr>
        <w:t xml:space="preserve"> </w:t>
      </w:r>
      <w:r w:rsidR="00AB5936" w:rsidRPr="00407F9F">
        <w:rPr>
          <w:sz w:val="22"/>
          <w:szCs w:val="22"/>
        </w:rPr>
        <w:t>arba</w:t>
      </w:r>
      <w:r w:rsidR="00AB5936" w:rsidRPr="00407F9F">
        <w:rPr>
          <w:spacing w:val="-5"/>
          <w:sz w:val="22"/>
          <w:szCs w:val="22"/>
        </w:rPr>
        <w:t xml:space="preserve"> </w:t>
      </w:r>
      <w:r w:rsidR="00AB5936" w:rsidRPr="00407F9F">
        <w:rPr>
          <w:sz w:val="22"/>
          <w:szCs w:val="22"/>
        </w:rPr>
        <w:t>iš</w:t>
      </w:r>
      <w:r w:rsidR="00AB5936" w:rsidRPr="00407F9F">
        <w:rPr>
          <w:spacing w:val="-5"/>
          <w:sz w:val="22"/>
          <w:szCs w:val="22"/>
        </w:rPr>
        <w:t xml:space="preserve"> </w:t>
      </w:r>
      <w:r w:rsidR="00AB5936" w:rsidRPr="00407F9F">
        <w:rPr>
          <w:spacing w:val="-2"/>
          <w:sz w:val="22"/>
          <w:szCs w:val="22"/>
        </w:rPr>
        <w:t>makšties;</w:t>
      </w:r>
    </w:p>
    <w:p w14:paraId="45732AF1"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054039" w:rsidRPr="00407F9F">
        <w:rPr>
          <w:sz w:val="22"/>
          <w:szCs w:val="22"/>
        </w:rPr>
        <w:t>as</w:t>
      </w:r>
      <w:r w:rsidRPr="00407F9F">
        <w:rPr>
          <w:spacing w:val="-8"/>
          <w:sz w:val="22"/>
          <w:szCs w:val="22"/>
        </w:rPr>
        <w:t xml:space="preserve"> </w:t>
      </w:r>
      <w:r w:rsidRPr="00407F9F">
        <w:rPr>
          <w:spacing w:val="-2"/>
          <w:sz w:val="22"/>
          <w:szCs w:val="22"/>
        </w:rPr>
        <w:t>išmatose;</w:t>
      </w:r>
    </w:p>
    <w:p w14:paraId="6E43386A"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z w:val="22"/>
          <w:szCs w:val="22"/>
        </w:rPr>
      </w:pPr>
      <w:r w:rsidRPr="00407F9F">
        <w:rPr>
          <w:sz w:val="22"/>
          <w:szCs w:val="22"/>
        </w:rPr>
        <w:t>po operacijos pasireiškiant</w:t>
      </w:r>
      <w:r w:rsidR="00054039" w:rsidRPr="00407F9F">
        <w:rPr>
          <w:sz w:val="22"/>
          <w:szCs w:val="22"/>
        </w:rPr>
        <w:t>is</w:t>
      </w:r>
      <w:r w:rsidRPr="00407F9F">
        <w:rPr>
          <w:sz w:val="22"/>
          <w:szCs w:val="22"/>
        </w:rPr>
        <w:t xml:space="preserve"> kraujavim</w:t>
      </w:r>
      <w:r w:rsidR="00054039" w:rsidRPr="00407F9F">
        <w:rPr>
          <w:sz w:val="22"/>
          <w:szCs w:val="22"/>
        </w:rPr>
        <w:t>as</w:t>
      </w:r>
      <w:r w:rsidRPr="00407F9F">
        <w:rPr>
          <w:sz w:val="22"/>
          <w:szCs w:val="22"/>
        </w:rPr>
        <w:t xml:space="preserve">, įskaitant </w:t>
      </w:r>
      <w:r w:rsidR="00191420" w:rsidRPr="00407F9F">
        <w:rPr>
          <w:sz w:val="22"/>
          <w:szCs w:val="22"/>
        </w:rPr>
        <w:t>mėlynes</w:t>
      </w:r>
      <w:r w:rsidRPr="00407F9F">
        <w:rPr>
          <w:sz w:val="22"/>
          <w:szCs w:val="22"/>
        </w:rPr>
        <w:t xml:space="preserve"> ir patinimą, kraujo</w:t>
      </w:r>
      <w:r w:rsidRPr="00407F9F">
        <w:rPr>
          <w:spacing w:val="-3"/>
          <w:sz w:val="22"/>
          <w:szCs w:val="22"/>
        </w:rPr>
        <w:t xml:space="preserve"> </w:t>
      </w:r>
      <w:r w:rsidRPr="00407F9F">
        <w:rPr>
          <w:sz w:val="22"/>
          <w:szCs w:val="22"/>
        </w:rPr>
        <w:t>ar</w:t>
      </w:r>
      <w:r w:rsidRPr="00407F9F">
        <w:rPr>
          <w:spacing w:val="-3"/>
          <w:sz w:val="22"/>
          <w:szCs w:val="22"/>
        </w:rPr>
        <w:t xml:space="preserve"> </w:t>
      </w:r>
      <w:r w:rsidRPr="00407F9F">
        <w:rPr>
          <w:sz w:val="22"/>
          <w:szCs w:val="22"/>
        </w:rPr>
        <w:t>skysčio</w:t>
      </w:r>
      <w:r w:rsidRPr="00407F9F">
        <w:rPr>
          <w:spacing w:val="-3"/>
          <w:sz w:val="22"/>
          <w:szCs w:val="22"/>
        </w:rPr>
        <w:t xml:space="preserve"> </w:t>
      </w:r>
      <w:r w:rsidR="00191420" w:rsidRPr="00407F9F">
        <w:rPr>
          <w:spacing w:val="-3"/>
          <w:sz w:val="22"/>
          <w:szCs w:val="22"/>
        </w:rPr>
        <w:t>išsiskyrimas</w:t>
      </w:r>
      <w:r w:rsidRPr="00407F9F">
        <w:rPr>
          <w:spacing w:val="-3"/>
          <w:sz w:val="22"/>
          <w:szCs w:val="22"/>
        </w:rPr>
        <w:t xml:space="preserve"> </w:t>
      </w:r>
      <w:r w:rsidRPr="00407F9F">
        <w:rPr>
          <w:sz w:val="22"/>
          <w:szCs w:val="22"/>
        </w:rPr>
        <w:t>iš</w:t>
      </w:r>
      <w:r w:rsidRPr="00407F9F">
        <w:rPr>
          <w:spacing w:val="-3"/>
          <w:sz w:val="22"/>
          <w:szCs w:val="22"/>
        </w:rPr>
        <w:t xml:space="preserve"> </w:t>
      </w:r>
      <w:r w:rsidRPr="00407F9F">
        <w:rPr>
          <w:sz w:val="22"/>
          <w:szCs w:val="22"/>
        </w:rPr>
        <w:t>chirurginės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(pjūvio)</w:t>
      </w:r>
      <w:r w:rsidRPr="00407F9F">
        <w:rPr>
          <w:spacing w:val="-3"/>
          <w:sz w:val="22"/>
          <w:szCs w:val="22"/>
        </w:rPr>
        <w:t xml:space="preserve"> </w:t>
      </w:r>
      <w:r w:rsidRPr="00407F9F">
        <w:rPr>
          <w:sz w:val="22"/>
          <w:szCs w:val="22"/>
        </w:rPr>
        <w:t>vietos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sekrecij</w:t>
      </w:r>
      <w:r w:rsidR="00FF274A" w:rsidRPr="00407F9F">
        <w:rPr>
          <w:sz w:val="22"/>
          <w:szCs w:val="22"/>
        </w:rPr>
        <w:t>ą</w:t>
      </w:r>
      <w:r w:rsidRPr="00407F9F">
        <w:rPr>
          <w:sz w:val="22"/>
          <w:szCs w:val="22"/>
        </w:rPr>
        <w:t>)</w:t>
      </w:r>
      <w:r w:rsidRPr="00407F9F">
        <w:rPr>
          <w:spacing w:val="-3"/>
          <w:sz w:val="22"/>
          <w:szCs w:val="22"/>
        </w:rPr>
        <w:t xml:space="preserve"> </w:t>
      </w:r>
      <w:r w:rsidRPr="00407F9F">
        <w:rPr>
          <w:sz w:val="22"/>
          <w:szCs w:val="22"/>
        </w:rPr>
        <w:t>arba injekcijos vietų;</w:t>
      </w:r>
    </w:p>
    <w:p w14:paraId="23D824AF"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2"/>
          <w:sz w:val="22"/>
          <w:szCs w:val="22"/>
        </w:rPr>
        <w:t xml:space="preserve"> hemoroidų;</w:t>
      </w:r>
    </w:p>
    <w:p w14:paraId="36040FE3" w14:textId="77777777" w:rsidR="00AB5936" w:rsidRPr="00407F9F" w:rsidRDefault="00AB5936" w:rsidP="00B309C3">
      <w:pPr>
        <w:pStyle w:val="Sraopastraipa"/>
        <w:numPr>
          <w:ilvl w:val="2"/>
          <w:numId w:val="125"/>
        </w:numPr>
        <w:tabs>
          <w:tab w:val="left" w:pos="1134"/>
        </w:tabs>
        <w:kinsoku w:val="0"/>
        <w:overflowPunct w:val="0"/>
        <w:ind w:left="1134" w:hanging="567"/>
        <w:rPr>
          <w:color w:val="000000"/>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8"/>
          <w:sz w:val="22"/>
          <w:szCs w:val="22"/>
        </w:rPr>
        <w:t xml:space="preserve"> </w:t>
      </w:r>
      <w:r w:rsidRPr="00407F9F">
        <w:rPr>
          <w:sz w:val="22"/>
          <w:szCs w:val="22"/>
        </w:rPr>
        <w:t>nustatomas</w:t>
      </w:r>
      <w:r w:rsidRPr="00407F9F">
        <w:rPr>
          <w:spacing w:val="-9"/>
          <w:sz w:val="22"/>
          <w:szCs w:val="22"/>
        </w:rPr>
        <w:t xml:space="preserve"> </w:t>
      </w:r>
      <w:r w:rsidRPr="00407F9F">
        <w:rPr>
          <w:sz w:val="22"/>
          <w:szCs w:val="22"/>
        </w:rPr>
        <w:t>kraujas</w:t>
      </w:r>
      <w:r w:rsidRPr="00407F9F">
        <w:rPr>
          <w:spacing w:val="-8"/>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54E247C9"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trombocitų</w:t>
      </w:r>
      <w:r w:rsidR="00AB5936" w:rsidRPr="00407F9F">
        <w:rPr>
          <w:spacing w:val="-7"/>
          <w:sz w:val="22"/>
          <w:szCs w:val="22"/>
        </w:rPr>
        <w:t xml:space="preserve"> </w:t>
      </w:r>
      <w:r w:rsidR="00AB5936" w:rsidRPr="00407F9F">
        <w:rPr>
          <w:sz w:val="22"/>
          <w:szCs w:val="22"/>
        </w:rPr>
        <w:t>skaičius</w:t>
      </w:r>
      <w:r w:rsidR="00AB5936" w:rsidRPr="00407F9F">
        <w:rPr>
          <w:spacing w:val="-6"/>
          <w:sz w:val="22"/>
          <w:szCs w:val="22"/>
        </w:rPr>
        <w:t xml:space="preserve"> </w:t>
      </w:r>
      <w:r w:rsidR="00AB5936" w:rsidRPr="00407F9F">
        <w:rPr>
          <w:sz w:val="22"/>
          <w:szCs w:val="22"/>
        </w:rPr>
        <w:t>kraujyje</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191420" w:rsidRPr="00407F9F">
        <w:rPr>
          <w:sz w:val="22"/>
          <w:szCs w:val="22"/>
        </w:rPr>
        <w:t>t</w:t>
      </w:r>
      <w:r w:rsidR="00AB5936" w:rsidRPr="00407F9F">
        <w:rPr>
          <w:sz w:val="22"/>
          <w:szCs w:val="22"/>
        </w:rPr>
        <w:t>o</w:t>
      </w:r>
      <w:r w:rsidR="00AB5936" w:rsidRPr="00407F9F">
        <w:rPr>
          <w:spacing w:val="-6"/>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sutrikti</w:t>
      </w:r>
      <w:r w:rsidR="00AB5936" w:rsidRPr="00407F9F">
        <w:rPr>
          <w:spacing w:val="-6"/>
          <w:sz w:val="22"/>
          <w:szCs w:val="22"/>
        </w:rPr>
        <w:t xml:space="preserve"> </w:t>
      </w:r>
      <w:r w:rsidR="00AB5936" w:rsidRPr="00407F9F">
        <w:rPr>
          <w:spacing w:val="-2"/>
          <w:sz w:val="22"/>
          <w:szCs w:val="22"/>
        </w:rPr>
        <w:t>krešėjimas);</w:t>
      </w:r>
    </w:p>
    <w:p w14:paraId="07E8DF70"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91420" w:rsidRPr="00407F9F">
        <w:rPr>
          <w:spacing w:val="-6"/>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0BD07101" w14:textId="77777777" w:rsidR="00AB5936" w:rsidRPr="00407F9F" w:rsidRDefault="00AB5936" w:rsidP="00B309C3">
      <w:pPr>
        <w:pStyle w:val="Sraopastraipa"/>
        <w:numPr>
          <w:ilvl w:val="0"/>
          <w:numId w:val="126"/>
        </w:numPr>
        <w:tabs>
          <w:tab w:val="left" w:pos="1134"/>
        </w:tabs>
        <w:kinsoku w:val="0"/>
        <w:overflowPunct w:val="0"/>
        <w:ind w:left="1134" w:hanging="567"/>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w:t>
      </w:r>
      <w:r w:rsidRPr="00407F9F">
        <w:rPr>
          <w:spacing w:val="-2"/>
          <w:sz w:val="22"/>
          <w:szCs w:val="22"/>
        </w:rPr>
        <w:t>funkciją;</w:t>
      </w:r>
    </w:p>
    <w:p w14:paraId="568BF85F" w14:textId="77777777" w:rsidR="00AB5936" w:rsidRPr="00407F9F" w:rsidRDefault="00AB5936" w:rsidP="00B309C3">
      <w:pPr>
        <w:pStyle w:val="Sraopastraipa"/>
        <w:numPr>
          <w:ilvl w:val="0"/>
          <w:numId w:val="126"/>
        </w:numPr>
        <w:tabs>
          <w:tab w:val="left" w:pos="1134"/>
        </w:tabs>
        <w:kinsoku w:val="0"/>
        <w:overflowPunct w:val="0"/>
        <w:ind w:left="1134" w:hanging="567"/>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7"/>
          <w:sz w:val="22"/>
          <w:szCs w:val="22"/>
        </w:rPr>
        <w:t xml:space="preserve"> </w:t>
      </w:r>
      <w:r w:rsidRPr="00407F9F">
        <w:rPr>
          <w:sz w:val="22"/>
          <w:szCs w:val="22"/>
        </w:rPr>
        <w:t>kurių</w:t>
      </w:r>
      <w:r w:rsidRPr="00407F9F">
        <w:rPr>
          <w:spacing w:val="-6"/>
          <w:sz w:val="22"/>
          <w:szCs w:val="22"/>
        </w:rPr>
        <w:t xml:space="preserve"> </w:t>
      </w:r>
      <w:r w:rsidRPr="00407F9F">
        <w:rPr>
          <w:sz w:val="22"/>
          <w:szCs w:val="22"/>
        </w:rPr>
        <w:t>kepenų</w:t>
      </w:r>
      <w:r w:rsidRPr="00407F9F">
        <w:rPr>
          <w:spacing w:val="-7"/>
          <w:sz w:val="22"/>
          <w:szCs w:val="22"/>
        </w:rPr>
        <w:t xml:space="preserve"> </w:t>
      </w:r>
      <w:r w:rsidRPr="00407F9F">
        <w:rPr>
          <w:sz w:val="22"/>
          <w:szCs w:val="22"/>
        </w:rPr>
        <w:t>fermentų</w:t>
      </w:r>
      <w:r w:rsidRPr="00407F9F">
        <w:rPr>
          <w:spacing w:val="-7"/>
          <w:sz w:val="22"/>
          <w:szCs w:val="22"/>
        </w:rPr>
        <w:t xml:space="preserve"> </w:t>
      </w:r>
      <w:r w:rsidRPr="00407F9F">
        <w:rPr>
          <w:sz w:val="22"/>
          <w:szCs w:val="22"/>
        </w:rPr>
        <w:t>aktyvumą</w:t>
      </w:r>
      <w:r w:rsidRPr="00407F9F">
        <w:rPr>
          <w:spacing w:val="-6"/>
          <w:sz w:val="22"/>
          <w:szCs w:val="22"/>
        </w:rPr>
        <w:t xml:space="preserve"> </w:t>
      </w:r>
      <w:r w:rsidRPr="00407F9F">
        <w:rPr>
          <w:spacing w:val="-2"/>
          <w:sz w:val="22"/>
          <w:szCs w:val="22"/>
        </w:rPr>
        <w:t>kraujyje;</w:t>
      </w:r>
    </w:p>
    <w:p w14:paraId="52C43984" w14:textId="77777777" w:rsidR="00AB5936" w:rsidRPr="00407F9F" w:rsidRDefault="00AB5936" w:rsidP="00B309C3">
      <w:pPr>
        <w:pStyle w:val="Sraopastraipa"/>
        <w:numPr>
          <w:ilvl w:val="0"/>
          <w:numId w:val="126"/>
        </w:numPr>
        <w:tabs>
          <w:tab w:val="left" w:pos="1134"/>
          <w:tab w:val="left" w:pos="1273"/>
        </w:tabs>
        <w:kinsoku w:val="0"/>
        <w:overflowPunct w:val="0"/>
        <w:ind w:left="1134" w:hanging="567"/>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4"/>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4CDF5119"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o</w:t>
      </w:r>
      <w:r w:rsidR="00AB5936" w:rsidRPr="00407F9F">
        <w:rPr>
          <w:sz w:val="22"/>
          <w:szCs w:val="22"/>
        </w:rPr>
        <w:t>dos</w:t>
      </w:r>
      <w:r w:rsidR="00AB5936" w:rsidRPr="00407F9F">
        <w:rPr>
          <w:spacing w:val="-4"/>
          <w:sz w:val="22"/>
          <w:szCs w:val="22"/>
        </w:rPr>
        <w:t xml:space="preserve"> </w:t>
      </w:r>
      <w:r w:rsidR="00AB5936" w:rsidRPr="00407F9F">
        <w:rPr>
          <w:spacing w:val="-2"/>
          <w:sz w:val="22"/>
          <w:szCs w:val="22"/>
        </w:rPr>
        <w:t>bėrimas;</w:t>
      </w:r>
    </w:p>
    <w:p w14:paraId="2E370540"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pacing w:val="-2"/>
          <w:sz w:val="22"/>
          <w:szCs w:val="22"/>
        </w:rPr>
        <w:t>n</w:t>
      </w:r>
      <w:r w:rsidR="00AB5936" w:rsidRPr="00407F9F">
        <w:rPr>
          <w:spacing w:val="-2"/>
          <w:sz w:val="22"/>
          <w:szCs w:val="22"/>
        </w:rPr>
        <w:t>iež</w:t>
      </w:r>
      <w:r w:rsidR="001F4C1E" w:rsidRPr="00407F9F">
        <w:rPr>
          <w:spacing w:val="-2"/>
          <w:sz w:val="22"/>
          <w:szCs w:val="22"/>
        </w:rPr>
        <w:t>ėjimas</w:t>
      </w:r>
      <w:r w:rsidR="00AB5936" w:rsidRPr="00407F9F">
        <w:rPr>
          <w:spacing w:val="-2"/>
          <w:sz w:val="22"/>
          <w:szCs w:val="22"/>
        </w:rPr>
        <w:t>;</w:t>
      </w:r>
    </w:p>
    <w:p w14:paraId="0FD12193"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6501B627"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a</w:t>
      </w:r>
      <w:r w:rsidR="00AB5936" w:rsidRPr="00407F9F">
        <w:rPr>
          <w:sz w:val="22"/>
          <w:szCs w:val="22"/>
        </w:rPr>
        <w:t>lerginės (padidėjusio jautrumo) reakcijos, kurios gali sukelti veido, lūpų, burnos, liežuvio ir (arba)</w:t>
      </w:r>
      <w:r w:rsidR="00AB5936" w:rsidRPr="00407F9F">
        <w:rPr>
          <w:spacing w:val="-3"/>
          <w:sz w:val="22"/>
          <w:szCs w:val="22"/>
        </w:rPr>
        <w:t xml:space="preserve"> </w:t>
      </w:r>
      <w:r w:rsidR="00AB5936" w:rsidRPr="00407F9F">
        <w:rPr>
          <w:sz w:val="22"/>
          <w:szCs w:val="22"/>
        </w:rPr>
        <w:t>gerklės</w:t>
      </w:r>
      <w:r w:rsidR="00AB5936" w:rsidRPr="00407F9F">
        <w:rPr>
          <w:spacing w:val="-3"/>
          <w:sz w:val="22"/>
          <w:szCs w:val="22"/>
        </w:rPr>
        <w:t xml:space="preserve"> </w:t>
      </w:r>
      <w:r w:rsidR="00AB5936" w:rsidRPr="00407F9F">
        <w:rPr>
          <w:sz w:val="22"/>
          <w:szCs w:val="22"/>
        </w:rPr>
        <w:t>patinimą</w:t>
      </w:r>
      <w:r w:rsidR="00AB5936" w:rsidRPr="00407F9F">
        <w:rPr>
          <w:spacing w:val="-3"/>
          <w:sz w:val="22"/>
          <w:szCs w:val="22"/>
        </w:rPr>
        <w:t xml:space="preserve"> </w:t>
      </w:r>
      <w:r w:rsidR="00AB5936" w:rsidRPr="00407F9F">
        <w:rPr>
          <w:sz w:val="22"/>
          <w:szCs w:val="22"/>
        </w:rPr>
        <w:t>bei</w:t>
      </w:r>
      <w:r w:rsidR="00AB5936" w:rsidRPr="00407F9F">
        <w:rPr>
          <w:spacing w:val="-3"/>
          <w:sz w:val="22"/>
          <w:szCs w:val="22"/>
        </w:rPr>
        <w:t xml:space="preserve"> </w:t>
      </w:r>
      <w:r w:rsidR="00AB5936" w:rsidRPr="00407F9F">
        <w:rPr>
          <w:sz w:val="22"/>
          <w:szCs w:val="22"/>
        </w:rPr>
        <w:t>kvėpavimo</w:t>
      </w:r>
      <w:r w:rsidR="00AB5936" w:rsidRPr="00407F9F">
        <w:rPr>
          <w:spacing w:val="-3"/>
          <w:sz w:val="22"/>
          <w:szCs w:val="22"/>
        </w:rPr>
        <w:t xml:space="preserve"> </w:t>
      </w:r>
      <w:r w:rsidR="00AB5936" w:rsidRPr="00407F9F">
        <w:rPr>
          <w:sz w:val="22"/>
          <w:szCs w:val="22"/>
        </w:rPr>
        <w:t>pasunkėjimą.</w:t>
      </w:r>
      <w:r w:rsidR="00AB5936" w:rsidRPr="00407F9F">
        <w:rPr>
          <w:spacing w:val="-3"/>
          <w:sz w:val="22"/>
          <w:szCs w:val="22"/>
        </w:rPr>
        <w:t xml:space="preserve"> </w:t>
      </w:r>
      <w:r w:rsidR="00AB5936" w:rsidRPr="00407F9F">
        <w:rPr>
          <w:sz w:val="22"/>
          <w:szCs w:val="22"/>
        </w:rPr>
        <w:t>Jeigu</w:t>
      </w:r>
      <w:r w:rsidR="00AB5936" w:rsidRPr="00407F9F">
        <w:rPr>
          <w:spacing w:val="-3"/>
          <w:sz w:val="22"/>
          <w:szCs w:val="22"/>
        </w:rPr>
        <w:t xml:space="preserve"> </w:t>
      </w:r>
      <w:r w:rsidR="00AB5936" w:rsidRPr="00407F9F">
        <w:rPr>
          <w:sz w:val="22"/>
          <w:szCs w:val="22"/>
        </w:rPr>
        <w:t>pasireikštų</w:t>
      </w:r>
      <w:r w:rsidR="00AB5936" w:rsidRPr="00407F9F">
        <w:rPr>
          <w:spacing w:val="-3"/>
          <w:sz w:val="22"/>
          <w:szCs w:val="22"/>
        </w:rPr>
        <w:t xml:space="preserve"> </w:t>
      </w:r>
      <w:r w:rsidR="00AB5936" w:rsidRPr="00407F9F">
        <w:rPr>
          <w:sz w:val="22"/>
          <w:szCs w:val="22"/>
        </w:rPr>
        <w:t>bet</w:t>
      </w:r>
      <w:r w:rsidR="00AB5936" w:rsidRPr="00407F9F">
        <w:rPr>
          <w:spacing w:val="-3"/>
          <w:sz w:val="22"/>
          <w:szCs w:val="22"/>
        </w:rPr>
        <w:t xml:space="preserve"> </w:t>
      </w:r>
      <w:r w:rsidR="00AB5936" w:rsidRPr="00407F9F">
        <w:rPr>
          <w:sz w:val="22"/>
          <w:szCs w:val="22"/>
        </w:rPr>
        <w:t>kuris</w:t>
      </w:r>
      <w:r w:rsidR="00AB5936" w:rsidRPr="00407F9F">
        <w:rPr>
          <w:spacing w:val="-3"/>
          <w:sz w:val="22"/>
          <w:szCs w:val="22"/>
        </w:rPr>
        <w:t xml:space="preserve"> </w:t>
      </w:r>
      <w:r w:rsidR="00AB5936" w:rsidRPr="00407F9F">
        <w:rPr>
          <w:sz w:val="22"/>
          <w:szCs w:val="22"/>
        </w:rPr>
        <w:t>iš</w:t>
      </w:r>
      <w:r w:rsidR="00AB5936" w:rsidRPr="00407F9F">
        <w:rPr>
          <w:spacing w:val="-3"/>
          <w:sz w:val="22"/>
          <w:szCs w:val="22"/>
        </w:rPr>
        <w:t xml:space="preserve"> </w:t>
      </w:r>
      <w:r w:rsidR="00AB5936" w:rsidRPr="00407F9F">
        <w:rPr>
          <w:sz w:val="22"/>
          <w:szCs w:val="22"/>
        </w:rPr>
        <w:t>šių</w:t>
      </w:r>
      <w:r w:rsidR="00AB5936" w:rsidRPr="00407F9F">
        <w:rPr>
          <w:spacing w:val="-3"/>
          <w:sz w:val="22"/>
          <w:szCs w:val="22"/>
        </w:rPr>
        <w:t xml:space="preserve"> </w:t>
      </w:r>
      <w:r w:rsidR="00AB5936" w:rsidRPr="00407F9F">
        <w:rPr>
          <w:sz w:val="22"/>
          <w:szCs w:val="22"/>
        </w:rPr>
        <w:t xml:space="preserve">simptomų, </w:t>
      </w:r>
      <w:r w:rsidR="00AB5936" w:rsidRPr="00407F9F">
        <w:rPr>
          <w:b/>
          <w:bCs/>
          <w:sz w:val="22"/>
          <w:szCs w:val="22"/>
        </w:rPr>
        <w:t>nedelsdami kreipkitės į gydytoją</w:t>
      </w:r>
      <w:r w:rsidR="00AB5936" w:rsidRPr="00407F9F">
        <w:rPr>
          <w:sz w:val="22"/>
          <w:szCs w:val="22"/>
        </w:rPr>
        <w:t>.</w:t>
      </w:r>
    </w:p>
    <w:p w14:paraId="0DB5E763" w14:textId="77777777" w:rsidR="00B309C3" w:rsidRPr="00407F9F" w:rsidRDefault="00B309C3" w:rsidP="00B309C3">
      <w:pPr>
        <w:pStyle w:val="Sraopastraipa"/>
        <w:tabs>
          <w:tab w:val="left" w:pos="707"/>
        </w:tabs>
        <w:kinsoku w:val="0"/>
        <w:overflowPunct w:val="0"/>
        <w:ind w:left="0" w:firstLine="0"/>
        <w:rPr>
          <w:color w:val="000000"/>
          <w:sz w:val="22"/>
          <w:szCs w:val="22"/>
        </w:rPr>
      </w:pPr>
    </w:p>
    <w:p w14:paraId="167A860D" w14:textId="77777777" w:rsidR="00AB5936" w:rsidRPr="00407F9F" w:rsidRDefault="00B309C3" w:rsidP="0050091B">
      <w:pPr>
        <w:pStyle w:val="Antrat2"/>
        <w:kinsoku w:val="0"/>
        <w:overflowPunct w:val="0"/>
        <w:ind w:left="0"/>
        <w:rPr>
          <w:spacing w:val="-2"/>
        </w:rPr>
      </w:pPr>
      <w:r w:rsidRPr="00407F9F">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75756654" w14:textId="77777777" w:rsidR="00AB5936" w:rsidRPr="00407F9F" w:rsidRDefault="00B309C3" w:rsidP="00B309C3">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33E39AE7"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t>iš</w:t>
      </w:r>
      <w:r w:rsidRPr="00407F9F">
        <w:rPr>
          <w:spacing w:val="-5"/>
          <w:sz w:val="22"/>
          <w:szCs w:val="22"/>
        </w:rPr>
        <w:t xml:space="preserve"> </w:t>
      </w:r>
      <w:r w:rsidRPr="00407F9F">
        <w:rPr>
          <w:sz w:val="22"/>
          <w:szCs w:val="22"/>
        </w:rPr>
        <w:t>plaučių</w:t>
      </w:r>
      <w:r w:rsidRPr="00407F9F">
        <w:rPr>
          <w:spacing w:val="-4"/>
          <w:sz w:val="22"/>
          <w:szCs w:val="22"/>
        </w:rPr>
        <w:t xml:space="preserve"> </w:t>
      </w:r>
      <w:r w:rsidRPr="00407F9F">
        <w:rPr>
          <w:sz w:val="22"/>
          <w:szCs w:val="22"/>
        </w:rPr>
        <w:t>arba</w:t>
      </w:r>
      <w:r w:rsidRPr="00407F9F">
        <w:rPr>
          <w:spacing w:val="-4"/>
          <w:sz w:val="22"/>
          <w:szCs w:val="22"/>
        </w:rPr>
        <w:t xml:space="preserve"> </w:t>
      </w:r>
      <w:r w:rsidRPr="00407F9F">
        <w:rPr>
          <w:spacing w:val="-2"/>
          <w:sz w:val="22"/>
          <w:szCs w:val="22"/>
        </w:rPr>
        <w:t>gerklės;</w:t>
      </w:r>
    </w:p>
    <w:p w14:paraId="3DBA6975"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5"/>
          <w:sz w:val="22"/>
          <w:szCs w:val="22"/>
        </w:rPr>
        <w:t xml:space="preserve"> </w:t>
      </w:r>
      <w:r w:rsidR="00191420" w:rsidRPr="00407F9F">
        <w:rPr>
          <w:sz w:val="22"/>
          <w:szCs w:val="22"/>
        </w:rPr>
        <w:t>erdvę už pilvo</w:t>
      </w:r>
      <w:r w:rsidRPr="00407F9F">
        <w:rPr>
          <w:spacing w:val="-4"/>
          <w:sz w:val="22"/>
          <w:szCs w:val="22"/>
        </w:rPr>
        <w:t xml:space="preserve"> </w:t>
      </w:r>
      <w:r w:rsidRPr="00407F9F">
        <w:rPr>
          <w:spacing w:val="-2"/>
          <w:sz w:val="22"/>
          <w:szCs w:val="22"/>
        </w:rPr>
        <w:t>ertm</w:t>
      </w:r>
      <w:r w:rsidR="00191420" w:rsidRPr="00407F9F">
        <w:rPr>
          <w:spacing w:val="-2"/>
          <w:sz w:val="22"/>
          <w:szCs w:val="22"/>
        </w:rPr>
        <w:t>ės</w:t>
      </w:r>
      <w:r w:rsidRPr="00407F9F">
        <w:rPr>
          <w:spacing w:val="-2"/>
          <w:sz w:val="22"/>
          <w:szCs w:val="22"/>
        </w:rPr>
        <w:t>;</w:t>
      </w:r>
    </w:p>
    <w:p w14:paraId="336C89AB" w14:textId="77777777" w:rsidR="00AB5936" w:rsidRPr="00407F9F" w:rsidRDefault="00AB5936" w:rsidP="00B309C3">
      <w:pPr>
        <w:pStyle w:val="Sraopastraipa"/>
        <w:numPr>
          <w:ilvl w:val="2"/>
          <w:numId w:val="127"/>
        </w:numPr>
        <w:tabs>
          <w:tab w:val="left" w:pos="1134"/>
        </w:tabs>
        <w:kinsoku w:val="0"/>
        <w:overflowPunct w:val="0"/>
        <w:ind w:left="1134" w:hanging="567"/>
        <w:rPr>
          <w:color w:val="000000"/>
          <w:spacing w:val="-2"/>
          <w:sz w:val="22"/>
          <w:szCs w:val="22"/>
        </w:rPr>
      </w:pPr>
      <w:r w:rsidRPr="00407F9F">
        <w:rPr>
          <w:sz w:val="22"/>
          <w:szCs w:val="22"/>
        </w:rPr>
        <w:lastRenderedPageBreak/>
        <w:t>į</w:t>
      </w:r>
      <w:r w:rsidRPr="00407F9F">
        <w:rPr>
          <w:spacing w:val="-1"/>
          <w:sz w:val="22"/>
          <w:szCs w:val="22"/>
        </w:rPr>
        <w:t xml:space="preserve"> </w:t>
      </w:r>
      <w:r w:rsidRPr="00407F9F">
        <w:rPr>
          <w:spacing w:val="-2"/>
          <w:sz w:val="22"/>
          <w:szCs w:val="22"/>
        </w:rPr>
        <w:t>raumenis.</w:t>
      </w:r>
    </w:p>
    <w:p w14:paraId="65EA28A1" w14:textId="77777777" w:rsidR="00B309C3" w:rsidRPr="00407F9F" w:rsidRDefault="00B309C3" w:rsidP="0050091B">
      <w:pPr>
        <w:pStyle w:val="Antrat2"/>
        <w:kinsoku w:val="0"/>
        <w:overflowPunct w:val="0"/>
        <w:ind w:left="0"/>
      </w:pPr>
    </w:p>
    <w:p w14:paraId="63259B94" w14:textId="77777777" w:rsidR="00AB5936" w:rsidRPr="00407F9F" w:rsidRDefault="00B309C3" w:rsidP="0050091B">
      <w:pPr>
        <w:pStyle w:val="Antrat2"/>
        <w:kinsoku w:val="0"/>
        <w:overflowPunct w:val="0"/>
        <w:ind w:left="0"/>
        <w:rPr>
          <w:spacing w:val="-2"/>
        </w:rPr>
      </w:pPr>
      <w:r w:rsidRPr="00407F9F">
        <w:t xml:space="preserve">Labai 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7"/>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34CE569B" w14:textId="77777777" w:rsidR="00AB5936" w:rsidRPr="00407F9F" w:rsidRDefault="00B309C3" w:rsidP="00B309C3">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o</w:t>
      </w:r>
      <w:r w:rsidR="00AB5936" w:rsidRPr="00407F9F">
        <w:rPr>
          <w:sz w:val="22"/>
          <w:szCs w:val="22"/>
        </w:rPr>
        <w:t>dos bėrimas</w:t>
      </w:r>
      <w:r w:rsidR="00191420" w:rsidRPr="00CF22D8">
        <w:rPr>
          <w:sz w:val="22"/>
          <w:szCs w:val="22"/>
        </w:rPr>
        <w:t xml:space="preserve"> </w:t>
      </w:r>
      <w:r w:rsidR="00191420" w:rsidRPr="00407F9F">
        <w:rPr>
          <w:sz w:val="22"/>
          <w:szCs w:val="22"/>
        </w:rPr>
        <w:t>su galimu pūslių susiformavimu ir atrodantis kaip maži taikiniai (centre tamsios dėmelės su supančia blyškesne zona bei tamsiu žiedu aplink kraštą) (daugiaformė eritema).</w:t>
      </w:r>
    </w:p>
    <w:p w14:paraId="6ADD49FA" w14:textId="77777777" w:rsidR="00B309C3" w:rsidRPr="00407F9F" w:rsidRDefault="00B309C3" w:rsidP="0050091B">
      <w:pPr>
        <w:pStyle w:val="Antrat2"/>
        <w:kinsoku w:val="0"/>
        <w:overflowPunct w:val="0"/>
        <w:ind w:left="0"/>
      </w:pPr>
    </w:p>
    <w:p w14:paraId="466BFB93" w14:textId="1B29C1A0" w:rsidR="00AB5936" w:rsidRPr="00407F9F" w:rsidRDefault="00075799" w:rsidP="0050091B">
      <w:pPr>
        <w:pStyle w:val="Antrat2"/>
        <w:kinsoku w:val="0"/>
        <w:overflowPunct w:val="0"/>
        <w:ind w:left="0"/>
        <w:rPr>
          <w:b w:val="0"/>
          <w:bCs w:val="0"/>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054039" w:rsidRPr="00407F9F">
        <w:rPr>
          <w:b w:val="0"/>
          <w:bCs w:val="0"/>
          <w:spacing w:val="-2"/>
        </w:rPr>
        <w:t>:</w:t>
      </w:r>
    </w:p>
    <w:p w14:paraId="379F04B4" w14:textId="77777777" w:rsidR="00AB5936" w:rsidRPr="00407F9F" w:rsidRDefault="00B309C3" w:rsidP="00054039">
      <w:pPr>
        <w:pStyle w:val="Sraopastraipa"/>
        <w:numPr>
          <w:ilvl w:val="1"/>
          <w:numId w:val="73"/>
        </w:numPr>
        <w:tabs>
          <w:tab w:val="left" w:pos="567"/>
        </w:tabs>
        <w:kinsoku w:val="0"/>
        <w:overflowPunct w:val="0"/>
        <w:ind w:left="567" w:hanging="567"/>
        <w:rPr>
          <w:color w:val="000000"/>
          <w:sz w:val="22"/>
          <w:szCs w:val="22"/>
        </w:rPr>
      </w:pPr>
      <w:r w:rsidRPr="00407F9F">
        <w:rPr>
          <w:sz w:val="22"/>
          <w:szCs w:val="22"/>
        </w:rPr>
        <w:t>k</w:t>
      </w:r>
      <w:r w:rsidR="00AB5936" w:rsidRPr="00407F9F">
        <w:rPr>
          <w:sz w:val="22"/>
          <w:szCs w:val="22"/>
        </w:rPr>
        <w:t>raujagyslių</w:t>
      </w:r>
      <w:r w:rsidR="00AB5936" w:rsidRPr="00407F9F">
        <w:rPr>
          <w:spacing w:val="-3"/>
          <w:sz w:val="22"/>
          <w:szCs w:val="22"/>
        </w:rPr>
        <w:t xml:space="preserve"> </w:t>
      </w:r>
      <w:r w:rsidR="00AB5936" w:rsidRPr="00407F9F">
        <w:rPr>
          <w:sz w:val="22"/>
          <w:szCs w:val="22"/>
        </w:rPr>
        <w:t>uždegimas</w:t>
      </w:r>
      <w:r w:rsidR="00AB5936" w:rsidRPr="00407F9F">
        <w:rPr>
          <w:spacing w:val="-4"/>
          <w:sz w:val="22"/>
          <w:szCs w:val="22"/>
        </w:rPr>
        <w:t xml:space="preserve"> </w:t>
      </w:r>
      <w:r w:rsidR="00AB5936" w:rsidRPr="00407F9F">
        <w:rPr>
          <w:sz w:val="22"/>
          <w:szCs w:val="22"/>
        </w:rPr>
        <w:t>(vaskulitas),</w:t>
      </w:r>
      <w:r w:rsidR="00AB5936" w:rsidRPr="00407F9F">
        <w:rPr>
          <w:spacing w:val="-3"/>
          <w:sz w:val="22"/>
          <w:szCs w:val="22"/>
        </w:rPr>
        <w:t xml:space="preserve"> </w:t>
      </w:r>
      <w:r w:rsidR="00AB5936" w:rsidRPr="00407F9F">
        <w:rPr>
          <w:sz w:val="22"/>
          <w:szCs w:val="22"/>
        </w:rPr>
        <w:t>dėl</w:t>
      </w:r>
      <w:r w:rsidR="00AB5936" w:rsidRPr="00407F9F">
        <w:rPr>
          <w:spacing w:val="-4"/>
          <w:sz w:val="22"/>
          <w:szCs w:val="22"/>
        </w:rPr>
        <w:t xml:space="preserve"> </w:t>
      </w:r>
      <w:r w:rsidR="00AB5936" w:rsidRPr="00407F9F">
        <w:rPr>
          <w:sz w:val="22"/>
          <w:szCs w:val="22"/>
        </w:rPr>
        <w:t>kurio</w:t>
      </w:r>
      <w:r w:rsidR="00AB5936" w:rsidRPr="00407F9F">
        <w:rPr>
          <w:spacing w:val="-3"/>
          <w:sz w:val="22"/>
          <w:szCs w:val="22"/>
        </w:rPr>
        <w:t xml:space="preserve"> </w:t>
      </w:r>
      <w:r w:rsidR="00AB5936" w:rsidRPr="00407F9F">
        <w:rPr>
          <w:sz w:val="22"/>
          <w:szCs w:val="22"/>
        </w:rPr>
        <w:t>gali</w:t>
      </w:r>
      <w:r w:rsidR="00AB5936" w:rsidRPr="00407F9F">
        <w:rPr>
          <w:spacing w:val="-4"/>
          <w:sz w:val="22"/>
          <w:szCs w:val="22"/>
        </w:rPr>
        <w:t xml:space="preserve"> </w:t>
      </w:r>
      <w:r w:rsidR="00AB5936" w:rsidRPr="00407F9F">
        <w:rPr>
          <w:sz w:val="22"/>
          <w:szCs w:val="22"/>
        </w:rPr>
        <w:t>atsirasti</w:t>
      </w:r>
      <w:r w:rsidR="00AB5936" w:rsidRPr="00407F9F">
        <w:rPr>
          <w:spacing w:val="-3"/>
          <w:sz w:val="22"/>
          <w:szCs w:val="22"/>
        </w:rPr>
        <w:t xml:space="preserve"> </w:t>
      </w:r>
      <w:r w:rsidR="00AB5936" w:rsidRPr="00407F9F">
        <w:rPr>
          <w:sz w:val="22"/>
          <w:szCs w:val="22"/>
        </w:rPr>
        <w:t>odos</w:t>
      </w:r>
      <w:r w:rsidR="00AB5936" w:rsidRPr="00407F9F">
        <w:rPr>
          <w:spacing w:val="-4"/>
          <w:sz w:val="22"/>
          <w:szCs w:val="22"/>
        </w:rPr>
        <w:t xml:space="preserve"> </w:t>
      </w:r>
      <w:r w:rsidR="00AB5936" w:rsidRPr="00407F9F">
        <w:rPr>
          <w:sz w:val="22"/>
          <w:szCs w:val="22"/>
        </w:rPr>
        <w:t>bėrimas</w:t>
      </w:r>
      <w:r w:rsidR="00AB5936" w:rsidRPr="00407F9F">
        <w:rPr>
          <w:spacing w:val="-3"/>
          <w:sz w:val="22"/>
          <w:szCs w:val="22"/>
        </w:rPr>
        <w:t xml:space="preserve"> </w:t>
      </w:r>
      <w:r w:rsidR="00AB5936" w:rsidRPr="00407F9F">
        <w:rPr>
          <w:sz w:val="22"/>
          <w:szCs w:val="22"/>
        </w:rPr>
        <w:t>arba</w:t>
      </w:r>
      <w:r w:rsidR="00AB5936" w:rsidRPr="00407F9F">
        <w:rPr>
          <w:spacing w:val="-4"/>
          <w:sz w:val="22"/>
          <w:szCs w:val="22"/>
        </w:rPr>
        <w:t xml:space="preserve"> </w:t>
      </w:r>
      <w:r w:rsidR="00AB5936" w:rsidRPr="00407F9F">
        <w:rPr>
          <w:sz w:val="22"/>
          <w:szCs w:val="22"/>
        </w:rPr>
        <w:t xml:space="preserve">ryškios, plokščios, raudonos, apvalios dėmės po odos paviršiumi arba </w:t>
      </w:r>
      <w:r w:rsidR="00191420" w:rsidRPr="00407F9F">
        <w:rPr>
          <w:sz w:val="22"/>
          <w:szCs w:val="22"/>
        </w:rPr>
        <w:t>mėlynės</w:t>
      </w:r>
      <w:r w:rsidR="00AB5936" w:rsidRPr="00407F9F">
        <w:rPr>
          <w:sz w:val="22"/>
          <w:szCs w:val="22"/>
        </w:rPr>
        <w:t>.</w:t>
      </w:r>
    </w:p>
    <w:p w14:paraId="6A84401C" w14:textId="77777777" w:rsidR="00B309C3" w:rsidRPr="00407F9F" w:rsidRDefault="00B309C3" w:rsidP="0050091B">
      <w:pPr>
        <w:pStyle w:val="Pagrindinistekstas"/>
        <w:kinsoku w:val="0"/>
        <w:overflowPunct w:val="0"/>
        <w:ind w:left="0"/>
        <w:rPr>
          <w:u w:val="single"/>
        </w:rPr>
      </w:pPr>
    </w:p>
    <w:p w14:paraId="6E9C6064" w14:textId="77777777" w:rsidR="00AB5936" w:rsidRPr="00407F9F" w:rsidRDefault="00AB5936" w:rsidP="0050091B">
      <w:pPr>
        <w:pStyle w:val="Pagrindinistekstas"/>
        <w:kinsoku w:val="0"/>
        <w:overflowPunct w:val="0"/>
        <w:ind w:left="0"/>
        <w:rPr>
          <w:b/>
          <w:bCs/>
          <w:u w:val="single"/>
        </w:rPr>
      </w:pPr>
      <w:r w:rsidRPr="00407F9F">
        <w:rPr>
          <w:b/>
          <w:bCs/>
        </w:rPr>
        <w:t xml:space="preserve">Toliau išvardytas žinomas šalutinis poveikis, kuris gali pasireikšti, kai </w:t>
      </w:r>
      <w:r w:rsidR="00B309C3" w:rsidRPr="00407F9F">
        <w:rPr>
          <w:b/>
          <w:bCs/>
        </w:rPr>
        <w:t>apiksaban</w:t>
      </w:r>
      <w:r w:rsidR="00191420" w:rsidRPr="00407F9F">
        <w:rPr>
          <w:b/>
          <w:bCs/>
        </w:rPr>
        <w:t>o</w:t>
      </w:r>
      <w:r w:rsidRPr="00407F9F">
        <w:rPr>
          <w:b/>
          <w:bCs/>
        </w:rPr>
        <w:t xml:space="preserve"> vartojama </w:t>
      </w:r>
      <w:r w:rsidRPr="00407F9F">
        <w:rPr>
          <w:b/>
          <w:bCs/>
          <w:u w:val="single"/>
        </w:rPr>
        <w:t>kraujo krešuliams</w:t>
      </w:r>
      <w:r w:rsidRPr="00407F9F">
        <w:rPr>
          <w:b/>
          <w:bCs/>
          <w:spacing w:val="-3"/>
          <w:u w:val="single"/>
        </w:rPr>
        <w:t xml:space="preserve"> </w:t>
      </w:r>
      <w:r w:rsidR="00191420" w:rsidRPr="00407F9F">
        <w:rPr>
          <w:b/>
          <w:bCs/>
          <w:spacing w:val="-3"/>
          <w:u w:val="single"/>
        </w:rPr>
        <w:t xml:space="preserve">Jūsų </w:t>
      </w:r>
      <w:r w:rsidRPr="00407F9F">
        <w:rPr>
          <w:b/>
          <w:bCs/>
          <w:u w:val="single"/>
        </w:rPr>
        <w:t>kojų</w:t>
      </w:r>
      <w:r w:rsidRPr="00407F9F">
        <w:rPr>
          <w:b/>
          <w:bCs/>
          <w:spacing w:val="-3"/>
          <w:u w:val="single"/>
        </w:rPr>
        <w:t xml:space="preserve"> </w:t>
      </w:r>
      <w:r w:rsidRPr="00407F9F">
        <w:rPr>
          <w:b/>
          <w:bCs/>
          <w:u w:val="single"/>
        </w:rPr>
        <w:t>venose</w:t>
      </w:r>
      <w:r w:rsidRPr="00407F9F">
        <w:rPr>
          <w:b/>
          <w:bCs/>
          <w:spacing w:val="-3"/>
          <w:u w:val="single"/>
        </w:rPr>
        <w:t xml:space="preserve"> </w:t>
      </w:r>
      <w:r w:rsidRPr="00407F9F">
        <w:rPr>
          <w:b/>
          <w:bCs/>
          <w:u w:val="single"/>
        </w:rPr>
        <w:t>ir</w:t>
      </w:r>
      <w:r w:rsidRPr="00407F9F">
        <w:rPr>
          <w:b/>
          <w:bCs/>
          <w:spacing w:val="-3"/>
          <w:u w:val="single"/>
        </w:rPr>
        <w:t xml:space="preserve"> </w:t>
      </w:r>
      <w:r w:rsidRPr="00407F9F">
        <w:rPr>
          <w:b/>
          <w:bCs/>
          <w:u w:val="single"/>
        </w:rPr>
        <w:t>plaučių</w:t>
      </w:r>
      <w:r w:rsidRPr="00407F9F">
        <w:rPr>
          <w:b/>
          <w:bCs/>
          <w:spacing w:val="-3"/>
          <w:u w:val="single"/>
        </w:rPr>
        <w:t xml:space="preserve"> </w:t>
      </w:r>
      <w:r w:rsidRPr="00407F9F">
        <w:rPr>
          <w:b/>
          <w:bCs/>
          <w:u w:val="single"/>
        </w:rPr>
        <w:t>kraujagyslėse</w:t>
      </w:r>
      <w:r w:rsidRPr="00407F9F">
        <w:rPr>
          <w:b/>
          <w:bCs/>
          <w:spacing w:val="-3"/>
          <w:u w:val="single"/>
        </w:rPr>
        <w:t xml:space="preserve"> </w:t>
      </w:r>
      <w:r w:rsidRPr="00407F9F">
        <w:rPr>
          <w:b/>
          <w:bCs/>
          <w:u w:val="single"/>
        </w:rPr>
        <w:t>gydyti</w:t>
      </w:r>
      <w:r w:rsidRPr="00407F9F">
        <w:rPr>
          <w:b/>
          <w:bCs/>
          <w:spacing w:val="-3"/>
          <w:u w:val="single"/>
        </w:rPr>
        <w:t xml:space="preserve"> </w:t>
      </w:r>
      <w:r w:rsidRPr="00407F9F">
        <w:rPr>
          <w:b/>
          <w:bCs/>
          <w:u w:val="single"/>
        </w:rPr>
        <w:t>arba</w:t>
      </w:r>
      <w:r w:rsidRPr="00407F9F">
        <w:rPr>
          <w:b/>
          <w:bCs/>
          <w:spacing w:val="-3"/>
          <w:u w:val="single"/>
        </w:rPr>
        <w:t xml:space="preserve"> </w:t>
      </w:r>
      <w:r w:rsidRPr="00407F9F">
        <w:rPr>
          <w:b/>
          <w:bCs/>
          <w:u w:val="single"/>
        </w:rPr>
        <w:t>apsaugoti</w:t>
      </w:r>
      <w:r w:rsidR="00191420" w:rsidRPr="00CF22D8">
        <w:rPr>
          <w:u w:val="single"/>
        </w:rPr>
        <w:t xml:space="preserve"> </w:t>
      </w:r>
      <w:r w:rsidR="00191420" w:rsidRPr="00407F9F">
        <w:rPr>
          <w:b/>
          <w:bCs/>
          <w:u w:val="single"/>
        </w:rPr>
        <w:t>nuo jų kartotinio formavimosi</w:t>
      </w:r>
      <w:r w:rsidRPr="00407F9F">
        <w:rPr>
          <w:b/>
          <w:bCs/>
          <w:u w:val="single"/>
        </w:rPr>
        <w:t>.</w:t>
      </w:r>
    </w:p>
    <w:p w14:paraId="002ABD97" w14:textId="77777777" w:rsidR="00B309C3" w:rsidRPr="00407F9F" w:rsidRDefault="00B309C3" w:rsidP="0050091B">
      <w:pPr>
        <w:pStyle w:val="Pagrindinistekstas"/>
        <w:kinsoku w:val="0"/>
        <w:overflowPunct w:val="0"/>
        <w:ind w:left="0"/>
      </w:pPr>
    </w:p>
    <w:p w14:paraId="02B7F4A5" w14:textId="77777777" w:rsidR="00AB5936" w:rsidRPr="00407F9F" w:rsidRDefault="00B309C3"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6"/>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6"/>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00B804CA" w:rsidRPr="00407F9F">
        <w:rPr>
          <w:b w:val="0"/>
          <w:bCs w:val="0"/>
        </w:rPr>
        <w:t> </w:t>
      </w:r>
      <w:r w:rsidR="00AB5936" w:rsidRPr="00407F9F">
        <w:rPr>
          <w:b w:val="0"/>
          <w:bCs w:val="0"/>
          <w:spacing w:val="-2"/>
        </w:rPr>
        <w:t>asmenų)</w:t>
      </w:r>
      <w:r w:rsidR="00B804CA" w:rsidRPr="00407F9F">
        <w:rPr>
          <w:b w:val="0"/>
          <w:bCs w:val="0"/>
          <w:spacing w:val="-2"/>
        </w:rPr>
        <w:t>:</w:t>
      </w:r>
    </w:p>
    <w:p w14:paraId="6631068D"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1D548AC"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6E51B2E4"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4F48CED0"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kraujo</w:t>
      </w:r>
      <w:r w:rsidRPr="00407F9F">
        <w:rPr>
          <w:spacing w:val="-8"/>
          <w:sz w:val="22"/>
          <w:szCs w:val="22"/>
        </w:rPr>
        <w:t xml:space="preserve"> </w:t>
      </w:r>
      <w:r w:rsidRPr="00407F9F">
        <w:rPr>
          <w:sz w:val="22"/>
          <w:szCs w:val="22"/>
        </w:rPr>
        <w:t>pasirodym</w:t>
      </w:r>
      <w:r w:rsidR="00B804CA" w:rsidRPr="00407F9F">
        <w:rPr>
          <w:sz w:val="22"/>
          <w:szCs w:val="22"/>
        </w:rPr>
        <w:t>as</w:t>
      </w:r>
      <w:r w:rsidRPr="00407F9F">
        <w:rPr>
          <w:spacing w:val="-8"/>
          <w:sz w:val="22"/>
          <w:szCs w:val="22"/>
        </w:rPr>
        <w:t xml:space="preserve"> </w:t>
      </w:r>
      <w:r w:rsidRPr="00407F9F">
        <w:rPr>
          <w:spacing w:val="-2"/>
          <w:sz w:val="22"/>
          <w:szCs w:val="22"/>
        </w:rPr>
        <w:t>šlapime;</w:t>
      </w:r>
    </w:p>
    <w:p w14:paraId="3732E764" w14:textId="77777777" w:rsidR="00AB5936" w:rsidRPr="00407F9F" w:rsidRDefault="00191420"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 xml:space="preserve">mėlynių </w:t>
      </w:r>
      <w:r w:rsidR="00AB5936" w:rsidRPr="00407F9F">
        <w:rPr>
          <w:sz w:val="22"/>
          <w:szCs w:val="22"/>
        </w:rPr>
        <w:t>susidarym</w:t>
      </w:r>
      <w:r w:rsidR="00B804CA" w:rsidRPr="00407F9F">
        <w:rPr>
          <w:sz w:val="22"/>
          <w:szCs w:val="22"/>
        </w:rPr>
        <w:t>as</w:t>
      </w:r>
      <w:r w:rsidR="00AB5936" w:rsidRPr="00407F9F">
        <w:rPr>
          <w:spacing w:val="-6"/>
          <w:sz w:val="22"/>
          <w:szCs w:val="22"/>
        </w:rPr>
        <w:t xml:space="preserve"> </w:t>
      </w:r>
      <w:r w:rsidR="00AB5936" w:rsidRPr="00407F9F">
        <w:rPr>
          <w:sz w:val="22"/>
          <w:szCs w:val="22"/>
        </w:rPr>
        <w:t>ir</w:t>
      </w:r>
      <w:r w:rsidR="00AB5936" w:rsidRPr="00407F9F">
        <w:rPr>
          <w:spacing w:val="-6"/>
          <w:sz w:val="22"/>
          <w:szCs w:val="22"/>
        </w:rPr>
        <w:t xml:space="preserve"> </w:t>
      </w:r>
      <w:r w:rsidR="00AB5936" w:rsidRPr="00407F9F">
        <w:rPr>
          <w:spacing w:val="-2"/>
          <w:sz w:val="22"/>
          <w:szCs w:val="22"/>
        </w:rPr>
        <w:t>patinim</w:t>
      </w:r>
      <w:r w:rsidR="00B804CA" w:rsidRPr="00407F9F">
        <w:rPr>
          <w:spacing w:val="-2"/>
          <w:sz w:val="22"/>
          <w:szCs w:val="22"/>
        </w:rPr>
        <w:t>as</w:t>
      </w:r>
      <w:r w:rsidR="00AB5936" w:rsidRPr="00407F9F">
        <w:rPr>
          <w:spacing w:val="-2"/>
          <w:sz w:val="22"/>
          <w:szCs w:val="22"/>
        </w:rPr>
        <w:t>;</w:t>
      </w:r>
    </w:p>
    <w:p w14:paraId="36E3BB66" w14:textId="77777777" w:rsidR="00B804CA"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skrandyje</w:t>
      </w:r>
      <w:r w:rsidR="00B804CA" w:rsidRPr="00407F9F">
        <w:rPr>
          <w:sz w:val="22"/>
          <w:szCs w:val="22"/>
        </w:rPr>
        <w:t xml:space="preserve"> ar</w:t>
      </w:r>
      <w:r w:rsidRPr="00407F9F">
        <w:rPr>
          <w:spacing w:val="-6"/>
          <w:sz w:val="22"/>
          <w:szCs w:val="22"/>
        </w:rPr>
        <w:t xml:space="preserve"> </w:t>
      </w:r>
      <w:r w:rsidRPr="00407F9F">
        <w:rPr>
          <w:sz w:val="22"/>
          <w:szCs w:val="22"/>
        </w:rPr>
        <w:t>žarnyne</w:t>
      </w:r>
      <w:r w:rsidR="00B804CA" w:rsidRPr="00407F9F">
        <w:rPr>
          <w:sz w:val="22"/>
          <w:szCs w:val="22"/>
        </w:rPr>
        <w:t>;</w:t>
      </w:r>
    </w:p>
    <w:p w14:paraId="59990A40" w14:textId="77777777" w:rsidR="00AB5936" w:rsidRPr="00407F9F" w:rsidRDefault="00191420"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00AB5936" w:rsidRPr="00407F9F">
        <w:rPr>
          <w:spacing w:val="-6"/>
          <w:sz w:val="22"/>
          <w:szCs w:val="22"/>
        </w:rPr>
        <w:t xml:space="preserve"> </w:t>
      </w:r>
      <w:r w:rsidR="00AB5936" w:rsidRPr="00407F9F">
        <w:rPr>
          <w:sz w:val="22"/>
          <w:szCs w:val="22"/>
        </w:rPr>
        <w:t>tiesi</w:t>
      </w:r>
      <w:r w:rsidRPr="00407F9F">
        <w:rPr>
          <w:sz w:val="22"/>
          <w:szCs w:val="22"/>
        </w:rPr>
        <w:t>osios</w:t>
      </w:r>
      <w:r w:rsidR="00AB5936" w:rsidRPr="00407F9F">
        <w:rPr>
          <w:spacing w:val="-6"/>
          <w:sz w:val="22"/>
          <w:szCs w:val="22"/>
        </w:rPr>
        <w:t xml:space="preserve"> </w:t>
      </w:r>
      <w:r w:rsidR="00AB5936" w:rsidRPr="00407F9F">
        <w:rPr>
          <w:spacing w:val="-2"/>
          <w:sz w:val="22"/>
          <w:szCs w:val="22"/>
        </w:rPr>
        <w:t>žarn</w:t>
      </w:r>
      <w:r w:rsidRPr="00407F9F">
        <w:rPr>
          <w:spacing w:val="-2"/>
          <w:sz w:val="22"/>
          <w:szCs w:val="22"/>
        </w:rPr>
        <w:t>os</w:t>
      </w:r>
      <w:r w:rsidR="00AB5936" w:rsidRPr="00407F9F">
        <w:rPr>
          <w:spacing w:val="-2"/>
          <w:sz w:val="22"/>
          <w:szCs w:val="22"/>
        </w:rPr>
        <w:t>;</w:t>
      </w:r>
    </w:p>
    <w:p w14:paraId="5F2B1D0E"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pacing w:val="-2"/>
          <w:sz w:val="22"/>
          <w:szCs w:val="22"/>
        </w:rPr>
        <w:t>burnoje;</w:t>
      </w:r>
    </w:p>
    <w:p w14:paraId="140679D4" w14:textId="77777777" w:rsidR="00AB5936" w:rsidRPr="00407F9F" w:rsidRDefault="00AB5936" w:rsidP="00B804CA">
      <w:pPr>
        <w:pStyle w:val="Sraopastraipa"/>
        <w:numPr>
          <w:ilvl w:val="0"/>
          <w:numId w:val="129"/>
        </w:numPr>
        <w:tabs>
          <w:tab w:val="left" w:pos="1134"/>
        </w:tabs>
        <w:kinsoku w:val="0"/>
        <w:overflowPunct w:val="0"/>
        <w:ind w:left="1134" w:hanging="567"/>
        <w:rPr>
          <w:spacing w:val="-2"/>
          <w:sz w:val="22"/>
          <w:szCs w:val="22"/>
        </w:rPr>
      </w:pPr>
      <w:r w:rsidRPr="00407F9F">
        <w:rPr>
          <w:sz w:val="22"/>
          <w:szCs w:val="22"/>
        </w:rPr>
        <w:t>iš</w:t>
      </w:r>
      <w:r w:rsidRPr="00407F9F">
        <w:rPr>
          <w:spacing w:val="-2"/>
          <w:sz w:val="22"/>
          <w:szCs w:val="22"/>
        </w:rPr>
        <w:t xml:space="preserve"> makšties;</w:t>
      </w:r>
    </w:p>
    <w:p w14:paraId="577C8864"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m</w:t>
      </w:r>
      <w:r w:rsidR="00AB5936" w:rsidRPr="00407F9F">
        <w:rPr>
          <w:sz w:val="22"/>
          <w:szCs w:val="22"/>
        </w:rPr>
        <w:t>ažakraujystė,</w:t>
      </w:r>
      <w:r w:rsidR="00AB5936" w:rsidRPr="00407F9F">
        <w:rPr>
          <w:spacing w:val="-9"/>
          <w:sz w:val="22"/>
          <w:szCs w:val="22"/>
        </w:rPr>
        <w:t xml:space="preserve"> </w:t>
      </w:r>
      <w:r w:rsidR="00AB5936" w:rsidRPr="00407F9F">
        <w:rPr>
          <w:sz w:val="22"/>
          <w:szCs w:val="22"/>
        </w:rPr>
        <w:t>dėl</w:t>
      </w:r>
      <w:r w:rsidR="00AB5936" w:rsidRPr="00407F9F">
        <w:rPr>
          <w:spacing w:val="-7"/>
          <w:sz w:val="22"/>
          <w:szCs w:val="22"/>
        </w:rPr>
        <w:t xml:space="preserve"> </w:t>
      </w:r>
      <w:r w:rsidR="00AB5936" w:rsidRPr="00407F9F">
        <w:rPr>
          <w:sz w:val="22"/>
          <w:szCs w:val="22"/>
        </w:rPr>
        <w:t>kurios</w:t>
      </w:r>
      <w:r w:rsidR="00AB5936" w:rsidRPr="00407F9F">
        <w:rPr>
          <w:spacing w:val="-7"/>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pasireikšti</w:t>
      </w:r>
      <w:r w:rsidR="00AB5936" w:rsidRPr="00407F9F">
        <w:rPr>
          <w:spacing w:val="-7"/>
          <w:sz w:val="22"/>
          <w:szCs w:val="22"/>
        </w:rPr>
        <w:t xml:space="preserve"> </w:t>
      </w:r>
      <w:r w:rsidR="00AB5936" w:rsidRPr="00407F9F">
        <w:rPr>
          <w:sz w:val="22"/>
          <w:szCs w:val="22"/>
        </w:rPr>
        <w:t>nuovargis</w:t>
      </w:r>
      <w:r w:rsidR="00AB5936" w:rsidRPr="00407F9F">
        <w:rPr>
          <w:spacing w:val="-7"/>
          <w:sz w:val="22"/>
          <w:szCs w:val="22"/>
        </w:rPr>
        <w:t xml:space="preserve"> </w:t>
      </w:r>
      <w:r w:rsidR="00AB5936" w:rsidRPr="00407F9F">
        <w:rPr>
          <w:sz w:val="22"/>
          <w:szCs w:val="22"/>
        </w:rPr>
        <w:t>ar</w:t>
      </w:r>
      <w:r w:rsidR="00AB5936" w:rsidRPr="00407F9F">
        <w:rPr>
          <w:spacing w:val="-7"/>
          <w:sz w:val="22"/>
          <w:szCs w:val="22"/>
        </w:rPr>
        <w:t xml:space="preserve"> </w:t>
      </w:r>
      <w:r w:rsidR="00AB5936" w:rsidRPr="00407F9F">
        <w:rPr>
          <w:spacing w:val="-2"/>
          <w:sz w:val="22"/>
          <w:szCs w:val="22"/>
        </w:rPr>
        <w:t>blyškumas;</w:t>
      </w:r>
    </w:p>
    <w:p w14:paraId="5F893E04"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trombocitų</w:t>
      </w:r>
      <w:r w:rsidR="00AB5936" w:rsidRPr="00407F9F">
        <w:rPr>
          <w:spacing w:val="-7"/>
          <w:sz w:val="22"/>
          <w:szCs w:val="22"/>
        </w:rPr>
        <w:t xml:space="preserve"> </w:t>
      </w:r>
      <w:r w:rsidR="00AB5936" w:rsidRPr="00407F9F">
        <w:rPr>
          <w:sz w:val="22"/>
          <w:szCs w:val="22"/>
        </w:rPr>
        <w:t>skaičius</w:t>
      </w:r>
      <w:r w:rsidR="00AB5936" w:rsidRPr="00407F9F">
        <w:rPr>
          <w:spacing w:val="-6"/>
          <w:sz w:val="22"/>
          <w:szCs w:val="22"/>
        </w:rPr>
        <w:t xml:space="preserve"> </w:t>
      </w:r>
      <w:r w:rsidR="00AB5936" w:rsidRPr="00407F9F">
        <w:rPr>
          <w:sz w:val="22"/>
          <w:szCs w:val="22"/>
        </w:rPr>
        <w:t>kraujyje</w:t>
      </w:r>
      <w:r w:rsidR="00AB5936" w:rsidRPr="00407F9F">
        <w:rPr>
          <w:spacing w:val="-7"/>
          <w:sz w:val="22"/>
          <w:szCs w:val="22"/>
        </w:rPr>
        <w:t xml:space="preserve"> </w:t>
      </w:r>
      <w:r w:rsidR="00AB5936" w:rsidRPr="00407F9F">
        <w:rPr>
          <w:sz w:val="22"/>
          <w:szCs w:val="22"/>
        </w:rPr>
        <w:t>(dėl</w:t>
      </w:r>
      <w:r w:rsidR="00AB5936" w:rsidRPr="00407F9F">
        <w:rPr>
          <w:spacing w:val="-7"/>
          <w:sz w:val="22"/>
          <w:szCs w:val="22"/>
        </w:rPr>
        <w:t xml:space="preserve"> </w:t>
      </w:r>
      <w:r w:rsidR="00191420" w:rsidRPr="00407F9F">
        <w:rPr>
          <w:sz w:val="22"/>
          <w:szCs w:val="22"/>
        </w:rPr>
        <w:t>t</w:t>
      </w:r>
      <w:r w:rsidR="00AB5936" w:rsidRPr="00407F9F">
        <w:rPr>
          <w:sz w:val="22"/>
          <w:szCs w:val="22"/>
        </w:rPr>
        <w:t>o</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z w:val="22"/>
          <w:szCs w:val="22"/>
        </w:rPr>
        <w:t>sutrikti</w:t>
      </w:r>
      <w:r w:rsidR="00AB5936" w:rsidRPr="00407F9F">
        <w:rPr>
          <w:spacing w:val="-6"/>
          <w:sz w:val="22"/>
          <w:szCs w:val="22"/>
        </w:rPr>
        <w:t xml:space="preserve"> </w:t>
      </w:r>
      <w:r w:rsidR="00AB5936" w:rsidRPr="00407F9F">
        <w:rPr>
          <w:spacing w:val="-2"/>
          <w:sz w:val="22"/>
          <w:szCs w:val="22"/>
        </w:rPr>
        <w:t>krešėjimas);</w:t>
      </w:r>
    </w:p>
    <w:p w14:paraId="2F1D098E"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p</w:t>
      </w:r>
      <w:r w:rsidR="00AB5936" w:rsidRPr="00407F9F">
        <w:rPr>
          <w:sz w:val="22"/>
          <w:szCs w:val="22"/>
        </w:rPr>
        <w:t>ykinimas</w:t>
      </w:r>
      <w:r w:rsidR="00AB5936" w:rsidRPr="00407F9F">
        <w:rPr>
          <w:spacing w:val="-9"/>
          <w:sz w:val="22"/>
          <w:szCs w:val="22"/>
        </w:rPr>
        <w:t xml:space="preserve"> </w:t>
      </w:r>
      <w:r w:rsidR="00AB5936" w:rsidRPr="00407F9F">
        <w:rPr>
          <w:spacing w:val="-2"/>
          <w:sz w:val="22"/>
          <w:szCs w:val="22"/>
        </w:rPr>
        <w:t>(šleikštulys);</w:t>
      </w:r>
    </w:p>
    <w:p w14:paraId="080447DC"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o</w:t>
      </w:r>
      <w:r w:rsidR="00AB5936" w:rsidRPr="00407F9F">
        <w:rPr>
          <w:sz w:val="22"/>
          <w:szCs w:val="22"/>
        </w:rPr>
        <w:t>dos</w:t>
      </w:r>
      <w:r w:rsidR="00AB5936" w:rsidRPr="00407F9F">
        <w:rPr>
          <w:spacing w:val="-4"/>
          <w:sz w:val="22"/>
          <w:szCs w:val="22"/>
        </w:rPr>
        <w:t xml:space="preserve"> </w:t>
      </w:r>
      <w:r w:rsidR="00AB5936" w:rsidRPr="00407F9F">
        <w:rPr>
          <w:spacing w:val="-2"/>
          <w:sz w:val="22"/>
          <w:szCs w:val="22"/>
        </w:rPr>
        <w:t>bėrimas;</w:t>
      </w:r>
    </w:p>
    <w:p w14:paraId="27456A09" w14:textId="77777777" w:rsidR="00AB5936" w:rsidRPr="00407F9F" w:rsidRDefault="00B804CA" w:rsidP="0050091B">
      <w:pPr>
        <w:pStyle w:val="Sraopastraipa"/>
        <w:numPr>
          <w:ilvl w:val="1"/>
          <w:numId w:val="73"/>
        </w:numPr>
        <w:tabs>
          <w:tab w:val="left" w:pos="707"/>
        </w:tabs>
        <w:kinsoku w:val="0"/>
        <w:overflowPunct w:val="0"/>
        <w:ind w:left="0" w:firstLine="0"/>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91420" w:rsidRPr="00407F9F">
        <w:rPr>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2D01AE11" w14:textId="77777777" w:rsidR="00AB5936" w:rsidRPr="00407F9F" w:rsidRDefault="00AB5936" w:rsidP="00B804CA">
      <w:pPr>
        <w:pStyle w:val="Sraopastraipa"/>
        <w:numPr>
          <w:ilvl w:val="0"/>
          <w:numId w:val="128"/>
        </w:numPr>
        <w:tabs>
          <w:tab w:val="left" w:pos="1134"/>
        </w:tabs>
        <w:kinsoku w:val="0"/>
        <w:overflowPunct w:val="0"/>
        <w:ind w:left="1134"/>
        <w:rPr>
          <w:sz w:val="22"/>
          <w:szCs w:val="22"/>
        </w:rPr>
      </w:pPr>
      <w:r w:rsidRPr="00407F9F">
        <w:rPr>
          <w:sz w:val="22"/>
          <w:szCs w:val="22"/>
        </w:rPr>
        <w:t>padidėjusį</w:t>
      </w:r>
      <w:r w:rsidRPr="00407F9F">
        <w:rPr>
          <w:spacing w:val="-6"/>
          <w:sz w:val="22"/>
          <w:szCs w:val="22"/>
        </w:rPr>
        <w:t xml:space="preserve"> </w:t>
      </w:r>
      <w:r w:rsidRPr="00407F9F">
        <w:rPr>
          <w:sz w:val="22"/>
          <w:szCs w:val="22"/>
        </w:rPr>
        <w:t>gama</w:t>
      </w:r>
      <w:r w:rsidRPr="00407F9F">
        <w:rPr>
          <w:spacing w:val="-6"/>
          <w:sz w:val="22"/>
          <w:szCs w:val="22"/>
        </w:rPr>
        <w:t xml:space="preserve"> </w:t>
      </w:r>
      <w:r w:rsidRPr="00407F9F">
        <w:rPr>
          <w:sz w:val="22"/>
          <w:szCs w:val="22"/>
        </w:rPr>
        <w:t>gliutamiltransferazės</w:t>
      </w:r>
      <w:r w:rsidRPr="00407F9F">
        <w:rPr>
          <w:spacing w:val="-6"/>
          <w:sz w:val="22"/>
          <w:szCs w:val="22"/>
        </w:rPr>
        <w:t xml:space="preserve"> </w:t>
      </w:r>
      <w:r w:rsidRPr="00407F9F">
        <w:rPr>
          <w:sz w:val="22"/>
          <w:szCs w:val="22"/>
        </w:rPr>
        <w:t>(GGT)</w:t>
      </w:r>
      <w:r w:rsidRPr="00407F9F">
        <w:rPr>
          <w:spacing w:val="-6"/>
          <w:sz w:val="22"/>
          <w:szCs w:val="22"/>
        </w:rPr>
        <w:t xml:space="preserve"> </w:t>
      </w:r>
      <w:r w:rsidRPr="00407F9F">
        <w:rPr>
          <w:sz w:val="22"/>
          <w:szCs w:val="22"/>
        </w:rPr>
        <w:t>arba</w:t>
      </w:r>
      <w:r w:rsidRPr="00407F9F">
        <w:rPr>
          <w:spacing w:val="-6"/>
          <w:sz w:val="22"/>
          <w:szCs w:val="22"/>
        </w:rPr>
        <w:t xml:space="preserve"> </w:t>
      </w:r>
      <w:r w:rsidRPr="00407F9F">
        <w:rPr>
          <w:sz w:val="22"/>
          <w:szCs w:val="22"/>
        </w:rPr>
        <w:t>alaninaminotransferazės</w:t>
      </w:r>
      <w:r w:rsidRPr="00407F9F">
        <w:rPr>
          <w:spacing w:val="-6"/>
          <w:sz w:val="22"/>
          <w:szCs w:val="22"/>
        </w:rPr>
        <w:t xml:space="preserve"> </w:t>
      </w:r>
      <w:r w:rsidRPr="00407F9F">
        <w:rPr>
          <w:sz w:val="22"/>
          <w:szCs w:val="22"/>
        </w:rPr>
        <w:t>(ALT) aktyvumą kraujyje.</w:t>
      </w:r>
    </w:p>
    <w:p w14:paraId="347F9100" w14:textId="77777777" w:rsidR="00B804CA" w:rsidRPr="00407F9F" w:rsidRDefault="00B804CA" w:rsidP="0050091B">
      <w:pPr>
        <w:pStyle w:val="Antrat2"/>
        <w:kinsoku w:val="0"/>
        <w:overflowPunct w:val="0"/>
        <w:ind w:left="0"/>
      </w:pPr>
    </w:p>
    <w:p w14:paraId="1CEA8A23" w14:textId="77777777" w:rsidR="00AB5936" w:rsidRPr="00407F9F" w:rsidRDefault="00B804CA" w:rsidP="0050091B">
      <w:pPr>
        <w:pStyle w:val="Antrat2"/>
        <w:kinsoku w:val="0"/>
        <w:overflowPunct w:val="0"/>
        <w:ind w:left="0"/>
        <w:rPr>
          <w:b w:val="0"/>
          <w:bCs w:val="0"/>
          <w:spacing w:val="-2"/>
        </w:rPr>
      </w:pPr>
      <w:r w:rsidRPr="00407F9F">
        <w:t xml:space="preserve">Nedažni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7"/>
        </w:rPr>
        <w:t xml:space="preserve"> </w:t>
      </w:r>
      <w:r w:rsidR="00AB5936" w:rsidRPr="00407F9F">
        <w:rPr>
          <w:b w:val="0"/>
          <w:bCs w:val="0"/>
        </w:rPr>
        <w:t>iš</w:t>
      </w:r>
      <w:r w:rsidR="00AB5936" w:rsidRPr="00407F9F">
        <w:rPr>
          <w:b w:val="0"/>
          <w:bCs w:val="0"/>
          <w:spacing w:val="-4"/>
        </w:rPr>
        <w:t xml:space="preserve"> </w:t>
      </w:r>
      <w:r w:rsidR="00AB5936" w:rsidRPr="00407F9F">
        <w:rPr>
          <w:b w:val="0"/>
          <w:bCs w:val="0"/>
        </w:rPr>
        <w:t>100</w:t>
      </w:r>
      <w:r w:rsidRPr="00407F9F">
        <w:rPr>
          <w:b w:val="0"/>
          <w:bCs w:val="0"/>
        </w:rPr>
        <w:t> </w:t>
      </w:r>
      <w:r w:rsidR="00AB5936" w:rsidRPr="00407F9F">
        <w:rPr>
          <w:b w:val="0"/>
          <w:bCs w:val="0"/>
          <w:spacing w:val="-2"/>
        </w:rPr>
        <w:t>asmenų)</w:t>
      </w:r>
      <w:r w:rsidRPr="00407F9F">
        <w:rPr>
          <w:b w:val="0"/>
          <w:bCs w:val="0"/>
          <w:spacing w:val="-2"/>
        </w:rPr>
        <w:t>:</w:t>
      </w:r>
    </w:p>
    <w:p w14:paraId="6CC23216"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z w:val="22"/>
          <w:szCs w:val="22"/>
        </w:rPr>
        <w:t>s</w:t>
      </w:r>
      <w:r w:rsidR="00AB5936" w:rsidRPr="00407F9F">
        <w:rPr>
          <w:sz w:val="22"/>
          <w:szCs w:val="22"/>
        </w:rPr>
        <w:t>umažėjęs</w:t>
      </w:r>
      <w:r w:rsidR="00AB5936" w:rsidRPr="00407F9F">
        <w:rPr>
          <w:spacing w:val="-9"/>
          <w:sz w:val="22"/>
          <w:szCs w:val="22"/>
        </w:rPr>
        <w:t xml:space="preserve"> </w:t>
      </w:r>
      <w:r w:rsidR="00AB5936" w:rsidRPr="00407F9F">
        <w:rPr>
          <w:sz w:val="22"/>
          <w:szCs w:val="22"/>
        </w:rPr>
        <w:t>kraujospūdis,</w:t>
      </w:r>
      <w:r w:rsidR="00AB5936" w:rsidRPr="00407F9F">
        <w:rPr>
          <w:spacing w:val="-7"/>
          <w:sz w:val="22"/>
          <w:szCs w:val="22"/>
        </w:rPr>
        <w:t xml:space="preserve"> </w:t>
      </w:r>
      <w:r w:rsidR="00AB5936" w:rsidRPr="00407F9F">
        <w:rPr>
          <w:sz w:val="22"/>
          <w:szCs w:val="22"/>
        </w:rPr>
        <w:t>dėl</w:t>
      </w:r>
      <w:r w:rsidR="00AB5936" w:rsidRPr="00407F9F">
        <w:rPr>
          <w:spacing w:val="-6"/>
          <w:sz w:val="22"/>
          <w:szCs w:val="22"/>
        </w:rPr>
        <w:t xml:space="preserve"> </w:t>
      </w:r>
      <w:r w:rsidR="00AB5936" w:rsidRPr="00407F9F">
        <w:rPr>
          <w:sz w:val="22"/>
          <w:szCs w:val="22"/>
        </w:rPr>
        <w:t>ko</w:t>
      </w:r>
      <w:r w:rsidR="00AB5936" w:rsidRPr="00407F9F">
        <w:rPr>
          <w:spacing w:val="-7"/>
          <w:sz w:val="22"/>
          <w:szCs w:val="22"/>
        </w:rPr>
        <w:t xml:space="preserve"> </w:t>
      </w:r>
      <w:r w:rsidR="00AB5936" w:rsidRPr="00407F9F">
        <w:rPr>
          <w:sz w:val="22"/>
          <w:szCs w:val="22"/>
        </w:rPr>
        <w:t>galite</w:t>
      </w:r>
      <w:r w:rsidR="00AB5936" w:rsidRPr="00407F9F">
        <w:rPr>
          <w:spacing w:val="-6"/>
          <w:sz w:val="22"/>
          <w:szCs w:val="22"/>
        </w:rPr>
        <w:t xml:space="preserve"> </w:t>
      </w:r>
      <w:r w:rsidR="00AB5936" w:rsidRPr="00407F9F">
        <w:rPr>
          <w:sz w:val="22"/>
          <w:szCs w:val="22"/>
        </w:rPr>
        <w:t>jausti</w:t>
      </w:r>
      <w:r w:rsidR="00AB5936" w:rsidRPr="00407F9F">
        <w:rPr>
          <w:spacing w:val="-7"/>
          <w:sz w:val="22"/>
          <w:szCs w:val="22"/>
        </w:rPr>
        <w:t xml:space="preserve"> </w:t>
      </w:r>
      <w:r w:rsidR="00191420" w:rsidRPr="00CF22D8">
        <w:rPr>
          <w:sz w:val="22"/>
          <w:szCs w:val="22"/>
        </w:rPr>
        <w:t>silpnumą</w:t>
      </w:r>
      <w:r w:rsidR="00AB5936" w:rsidRPr="00407F9F">
        <w:rPr>
          <w:spacing w:val="-7"/>
          <w:sz w:val="22"/>
          <w:szCs w:val="22"/>
        </w:rPr>
        <w:t xml:space="preserve"> </w:t>
      </w:r>
      <w:r w:rsidR="00AB5936" w:rsidRPr="00407F9F">
        <w:rPr>
          <w:sz w:val="22"/>
          <w:szCs w:val="22"/>
        </w:rPr>
        <w:t>ar</w:t>
      </w:r>
      <w:r w:rsidR="00AB5936" w:rsidRPr="00407F9F">
        <w:rPr>
          <w:spacing w:val="-6"/>
          <w:sz w:val="22"/>
          <w:szCs w:val="22"/>
        </w:rPr>
        <w:t xml:space="preserve"> </w:t>
      </w:r>
      <w:r w:rsidR="00AB5936" w:rsidRPr="00407F9F">
        <w:rPr>
          <w:sz w:val="22"/>
          <w:szCs w:val="22"/>
        </w:rPr>
        <w:t>gali</w:t>
      </w:r>
      <w:r w:rsidR="00AB5936" w:rsidRPr="00407F9F">
        <w:rPr>
          <w:spacing w:val="-7"/>
          <w:sz w:val="22"/>
          <w:szCs w:val="22"/>
        </w:rPr>
        <w:t xml:space="preserve"> </w:t>
      </w:r>
      <w:r w:rsidR="00AB5936" w:rsidRPr="00407F9F">
        <w:rPr>
          <w:sz w:val="22"/>
          <w:szCs w:val="22"/>
        </w:rPr>
        <w:t>padažnėti</w:t>
      </w:r>
      <w:r w:rsidR="00AB5936" w:rsidRPr="00407F9F">
        <w:rPr>
          <w:spacing w:val="-6"/>
          <w:sz w:val="22"/>
          <w:szCs w:val="22"/>
        </w:rPr>
        <w:t xml:space="preserve"> </w:t>
      </w:r>
      <w:r w:rsidR="00AB5936" w:rsidRPr="00407F9F">
        <w:rPr>
          <w:sz w:val="22"/>
          <w:szCs w:val="22"/>
        </w:rPr>
        <w:t>širdies</w:t>
      </w:r>
      <w:r w:rsidR="00AB5936" w:rsidRPr="00407F9F">
        <w:rPr>
          <w:spacing w:val="-7"/>
          <w:sz w:val="22"/>
          <w:szCs w:val="22"/>
        </w:rPr>
        <w:t xml:space="preserve"> </w:t>
      </w:r>
      <w:r w:rsidR="00AB5936" w:rsidRPr="00407F9F">
        <w:rPr>
          <w:sz w:val="22"/>
          <w:szCs w:val="22"/>
        </w:rPr>
        <w:t>susitraukimų</w:t>
      </w:r>
      <w:r w:rsidR="00AB5936" w:rsidRPr="00407F9F">
        <w:rPr>
          <w:spacing w:val="-6"/>
          <w:sz w:val="22"/>
          <w:szCs w:val="22"/>
        </w:rPr>
        <w:t xml:space="preserve"> </w:t>
      </w:r>
      <w:r w:rsidR="00191420" w:rsidRPr="00407F9F">
        <w:rPr>
          <w:spacing w:val="-2"/>
          <w:sz w:val="22"/>
          <w:szCs w:val="22"/>
        </w:rPr>
        <w:t>dažnis</w:t>
      </w:r>
      <w:r w:rsidRPr="00407F9F">
        <w:rPr>
          <w:spacing w:val="-2"/>
          <w:sz w:val="22"/>
          <w:szCs w:val="22"/>
        </w:rPr>
        <w:t>;</w:t>
      </w:r>
    </w:p>
    <w:p w14:paraId="710859DE"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686C9ECB" w14:textId="77777777" w:rsidR="00AB5936" w:rsidRPr="00407F9F" w:rsidRDefault="00B804CA" w:rsidP="00B804CA">
      <w:pPr>
        <w:pStyle w:val="Sraopastraipa"/>
        <w:numPr>
          <w:ilvl w:val="0"/>
          <w:numId w:val="130"/>
        </w:numPr>
        <w:tabs>
          <w:tab w:val="left" w:pos="1134"/>
        </w:tabs>
        <w:kinsoku w:val="0"/>
        <w:overflowPunct w:val="0"/>
        <w:ind w:left="1134"/>
        <w:rPr>
          <w:spacing w:val="-2"/>
          <w:sz w:val="22"/>
          <w:szCs w:val="22"/>
        </w:rPr>
      </w:pPr>
      <w:r w:rsidRPr="00407F9F">
        <w:rPr>
          <w:spacing w:val="-2"/>
          <w:sz w:val="22"/>
          <w:szCs w:val="22"/>
        </w:rPr>
        <w:t>a</w:t>
      </w:r>
      <w:r w:rsidR="00AB5936" w:rsidRPr="00407F9F">
        <w:rPr>
          <w:spacing w:val="-2"/>
          <w:sz w:val="22"/>
          <w:szCs w:val="22"/>
        </w:rPr>
        <w:t>kyse;</w:t>
      </w:r>
    </w:p>
    <w:p w14:paraId="2A14C969"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iš</w:t>
      </w:r>
      <w:r w:rsidRPr="00407F9F">
        <w:rPr>
          <w:spacing w:val="-7"/>
          <w:sz w:val="22"/>
          <w:szCs w:val="22"/>
        </w:rPr>
        <w:t xml:space="preserve"> </w:t>
      </w:r>
      <w:r w:rsidRPr="00407F9F">
        <w:rPr>
          <w:sz w:val="22"/>
          <w:szCs w:val="22"/>
        </w:rPr>
        <w:t>burnos</w:t>
      </w:r>
      <w:r w:rsidRPr="00407F9F">
        <w:rPr>
          <w:spacing w:val="-6"/>
          <w:sz w:val="22"/>
          <w:szCs w:val="22"/>
        </w:rPr>
        <w:t xml:space="preserve"> </w:t>
      </w:r>
      <w:r w:rsidRPr="00407F9F">
        <w:rPr>
          <w:sz w:val="22"/>
          <w:szCs w:val="22"/>
        </w:rPr>
        <w:t>arba</w:t>
      </w:r>
      <w:r w:rsidRPr="00407F9F">
        <w:rPr>
          <w:spacing w:val="-7"/>
          <w:sz w:val="22"/>
          <w:szCs w:val="22"/>
        </w:rPr>
        <w:t xml:space="preserve"> </w:t>
      </w:r>
      <w:r w:rsidR="00191420" w:rsidRPr="00407F9F">
        <w:rPr>
          <w:sz w:val="22"/>
          <w:szCs w:val="22"/>
        </w:rPr>
        <w:t>atsikosėjimas krauju</w:t>
      </w:r>
      <w:r w:rsidRPr="00407F9F">
        <w:rPr>
          <w:spacing w:val="-2"/>
          <w:sz w:val="22"/>
          <w:szCs w:val="22"/>
        </w:rPr>
        <w:t>;</w:t>
      </w:r>
    </w:p>
    <w:p w14:paraId="7A7F77B0"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B804CA" w:rsidRPr="00407F9F">
        <w:rPr>
          <w:sz w:val="22"/>
          <w:szCs w:val="22"/>
        </w:rPr>
        <w:t>as</w:t>
      </w:r>
      <w:r w:rsidRPr="00407F9F">
        <w:rPr>
          <w:spacing w:val="-8"/>
          <w:sz w:val="22"/>
          <w:szCs w:val="22"/>
        </w:rPr>
        <w:t xml:space="preserve"> </w:t>
      </w:r>
      <w:r w:rsidRPr="00407F9F">
        <w:rPr>
          <w:spacing w:val="-2"/>
          <w:sz w:val="22"/>
          <w:szCs w:val="22"/>
        </w:rPr>
        <w:t>išmatose;</w:t>
      </w:r>
    </w:p>
    <w:p w14:paraId="071FA423"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tyrimais</w:t>
      </w:r>
      <w:r w:rsidRPr="00407F9F">
        <w:rPr>
          <w:spacing w:val="-9"/>
          <w:sz w:val="22"/>
          <w:szCs w:val="22"/>
        </w:rPr>
        <w:t xml:space="preserve"> </w:t>
      </w:r>
      <w:r w:rsidRPr="00407F9F">
        <w:rPr>
          <w:sz w:val="22"/>
          <w:szCs w:val="22"/>
        </w:rPr>
        <w:t>nustatyt</w:t>
      </w:r>
      <w:r w:rsidR="00B804CA" w:rsidRPr="00407F9F">
        <w:rPr>
          <w:sz w:val="22"/>
          <w:szCs w:val="22"/>
        </w:rPr>
        <w:t>as</w:t>
      </w:r>
      <w:r w:rsidRPr="00407F9F">
        <w:rPr>
          <w:spacing w:val="-7"/>
          <w:sz w:val="22"/>
          <w:szCs w:val="22"/>
        </w:rPr>
        <w:t xml:space="preserve"> </w:t>
      </w:r>
      <w:r w:rsidRPr="00407F9F">
        <w:rPr>
          <w:sz w:val="22"/>
          <w:szCs w:val="22"/>
        </w:rPr>
        <w:t>krauj</w:t>
      </w:r>
      <w:r w:rsidR="00B804CA" w:rsidRPr="00407F9F">
        <w:rPr>
          <w:sz w:val="22"/>
          <w:szCs w:val="22"/>
        </w:rPr>
        <w:t>as</w:t>
      </w:r>
      <w:r w:rsidRPr="00407F9F">
        <w:rPr>
          <w:spacing w:val="-6"/>
          <w:sz w:val="22"/>
          <w:szCs w:val="22"/>
        </w:rPr>
        <w:t xml:space="preserve"> </w:t>
      </w:r>
      <w:r w:rsidRPr="00407F9F">
        <w:rPr>
          <w:sz w:val="22"/>
          <w:szCs w:val="22"/>
        </w:rPr>
        <w:t>išmatose</w:t>
      </w:r>
      <w:r w:rsidRPr="00407F9F">
        <w:rPr>
          <w:spacing w:val="-7"/>
          <w:sz w:val="22"/>
          <w:szCs w:val="22"/>
        </w:rPr>
        <w:t xml:space="preserve"> </w:t>
      </w:r>
      <w:r w:rsidRPr="00407F9F">
        <w:rPr>
          <w:sz w:val="22"/>
          <w:szCs w:val="22"/>
        </w:rPr>
        <w:t>ar</w:t>
      </w:r>
      <w:r w:rsidRPr="00407F9F">
        <w:rPr>
          <w:spacing w:val="-6"/>
          <w:sz w:val="22"/>
          <w:szCs w:val="22"/>
        </w:rPr>
        <w:t xml:space="preserve"> </w:t>
      </w:r>
      <w:r w:rsidRPr="00407F9F">
        <w:rPr>
          <w:spacing w:val="-2"/>
          <w:sz w:val="22"/>
          <w:szCs w:val="22"/>
        </w:rPr>
        <w:t>šlapime;</w:t>
      </w:r>
    </w:p>
    <w:p w14:paraId="63E8764E" w14:textId="77777777" w:rsidR="00AB5936" w:rsidRPr="00407F9F" w:rsidRDefault="00AB5936" w:rsidP="00B804CA">
      <w:pPr>
        <w:pStyle w:val="Sraopastraipa"/>
        <w:numPr>
          <w:ilvl w:val="0"/>
          <w:numId w:val="130"/>
        </w:numPr>
        <w:tabs>
          <w:tab w:val="left" w:pos="1134"/>
        </w:tabs>
        <w:kinsoku w:val="0"/>
        <w:overflowPunct w:val="0"/>
        <w:ind w:left="1134"/>
        <w:rPr>
          <w:sz w:val="22"/>
          <w:szCs w:val="22"/>
        </w:rPr>
      </w:pPr>
      <w:r w:rsidRPr="00407F9F">
        <w:rPr>
          <w:sz w:val="22"/>
          <w:szCs w:val="22"/>
        </w:rPr>
        <w:t>po operacijos pasireiškiant</w:t>
      </w:r>
      <w:r w:rsidR="00B804CA" w:rsidRPr="00407F9F">
        <w:rPr>
          <w:sz w:val="22"/>
          <w:szCs w:val="22"/>
        </w:rPr>
        <w:t>is</w:t>
      </w:r>
      <w:r w:rsidRPr="00407F9F">
        <w:rPr>
          <w:sz w:val="22"/>
          <w:szCs w:val="22"/>
        </w:rPr>
        <w:t xml:space="preserve"> kraujavim</w:t>
      </w:r>
      <w:r w:rsidR="00B804CA" w:rsidRPr="00407F9F">
        <w:rPr>
          <w:sz w:val="22"/>
          <w:szCs w:val="22"/>
        </w:rPr>
        <w:t>as</w:t>
      </w:r>
      <w:r w:rsidRPr="00407F9F">
        <w:rPr>
          <w:sz w:val="22"/>
          <w:szCs w:val="22"/>
        </w:rPr>
        <w:t xml:space="preserve">, įskaitant </w:t>
      </w:r>
      <w:r w:rsidR="001B64AE" w:rsidRPr="00407F9F">
        <w:rPr>
          <w:sz w:val="22"/>
          <w:szCs w:val="22"/>
        </w:rPr>
        <w:t xml:space="preserve">mėlynes </w:t>
      </w:r>
      <w:r w:rsidRPr="00407F9F">
        <w:rPr>
          <w:sz w:val="22"/>
          <w:szCs w:val="22"/>
        </w:rPr>
        <w:t>ir patinimą, kraujo</w:t>
      </w:r>
      <w:r w:rsidRPr="00407F9F">
        <w:rPr>
          <w:spacing w:val="-3"/>
          <w:sz w:val="22"/>
          <w:szCs w:val="22"/>
        </w:rPr>
        <w:t xml:space="preserve"> </w:t>
      </w:r>
      <w:r w:rsidRPr="00407F9F">
        <w:rPr>
          <w:sz w:val="22"/>
          <w:szCs w:val="22"/>
        </w:rPr>
        <w:t>ar</w:t>
      </w:r>
      <w:r w:rsidRPr="00407F9F">
        <w:rPr>
          <w:spacing w:val="-3"/>
          <w:sz w:val="22"/>
          <w:szCs w:val="22"/>
        </w:rPr>
        <w:t xml:space="preserve"> </w:t>
      </w:r>
      <w:r w:rsidRPr="00407F9F">
        <w:rPr>
          <w:sz w:val="22"/>
          <w:szCs w:val="22"/>
        </w:rPr>
        <w:t>skysčio</w:t>
      </w:r>
      <w:r w:rsidRPr="00407F9F">
        <w:rPr>
          <w:spacing w:val="-3"/>
          <w:sz w:val="22"/>
          <w:szCs w:val="22"/>
        </w:rPr>
        <w:t xml:space="preserve"> </w:t>
      </w:r>
      <w:r w:rsidR="001B64AE" w:rsidRPr="00CF22D8">
        <w:rPr>
          <w:sz w:val="22"/>
          <w:szCs w:val="22"/>
        </w:rPr>
        <w:t>išsiskyrimas</w:t>
      </w:r>
      <w:r w:rsidR="001B64AE" w:rsidRPr="00407F9F" w:rsidDel="001B64AE">
        <w:rPr>
          <w:sz w:val="22"/>
          <w:szCs w:val="22"/>
        </w:rPr>
        <w:t xml:space="preserve"> </w:t>
      </w:r>
      <w:r w:rsidRPr="00407F9F">
        <w:rPr>
          <w:sz w:val="22"/>
          <w:szCs w:val="22"/>
        </w:rPr>
        <w:t>iš</w:t>
      </w:r>
      <w:r w:rsidRPr="00407F9F">
        <w:rPr>
          <w:spacing w:val="-3"/>
          <w:sz w:val="22"/>
          <w:szCs w:val="22"/>
        </w:rPr>
        <w:t xml:space="preserve"> </w:t>
      </w:r>
      <w:r w:rsidRPr="00407F9F">
        <w:rPr>
          <w:sz w:val="22"/>
          <w:szCs w:val="22"/>
        </w:rPr>
        <w:t>chirurginės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(pjūvio)</w:t>
      </w:r>
      <w:r w:rsidRPr="00407F9F">
        <w:rPr>
          <w:spacing w:val="-2"/>
          <w:sz w:val="22"/>
          <w:szCs w:val="22"/>
        </w:rPr>
        <w:t xml:space="preserve"> </w:t>
      </w:r>
      <w:r w:rsidRPr="00407F9F">
        <w:rPr>
          <w:sz w:val="22"/>
          <w:szCs w:val="22"/>
        </w:rPr>
        <w:t>vietos</w:t>
      </w:r>
      <w:r w:rsidRPr="00407F9F">
        <w:rPr>
          <w:spacing w:val="-3"/>
          <w:sz w:val="22"/>
          <w:szCs w:val="22"/>
        </w:rPr>
        <w:t xml:space="preserve"> </w:t>
      </w:r>
      <w:r w:rsidRPr="00407F9F">
        <w:rPr>
          <w:sz w:val="22"/>
          <w:szCs w:val="22"/>
        </w:rPr>
        <w:t>(žaizdos</w:t>
      </w:r>
      <w:r w:rsidRPr="00407F9F">
        <w:rPr>
          <w:spacing w:val="-3"/>
          <w:sz w:val="22"/>
          <w:szCs w:val="22"/>
        </w:rPr>
        <w:t xml:space="preserve"> </w:t>
      </w:r>
      <w:r w:rsidRPr="00407F9F">
        <w:rPr>
          <w:sz w:val="22"/>
          <w:szCs w:val="22"/>
        </w:rPr>
        <w:t>sekrecij</w:t>
      </w:r>
      <w:r w:rsidR="00FF274A" w:rsidRPr="00407F9F">
        <w:rPr>
          <w:sz w:val="22"/>
          <w:szCs w:val="22"/>
        </w:rPr>
        <w:t>ą</w:t>
      </w:r>
      <w:r w:rsidRPr="00407F9F">
        <w:rPr>
          <w:sz w:val="22"/>
          <w:szCs w:val="22"/>
        </w:rPr>
        <w:t>)</w:t>
      </w:r>
      <w:r w:rsidRPr="00407F9F">
        <w:rPr>
          <w:spacing w:val="-3"/>
          <w:sz w:val="22"/>
          <w:szCs w:val="22"/>
        </w:rPr>
        <w:t xml:space="preserve"> </w:t>
      </w:r>
      <w:r w:rsidRPr="00407F9F">
        <w:rPr>
          <w:sz w:val="22"/>
          <w:szCs w:val="22"/>
        </w:rPr>
        <w:t>arba injekcijos vietų;</w:t>
      </w:r>
    </w:p>
    <w:p w14:paraId="680F72E3"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iš</w:t>
      </w:r>
      <w:r w:rsidRPr="00407F9F">
        <w:rPr>
          <w:spacing w:val="-2"/>
          <w:sz w:val="22"/>
          <w:szCs w:val="22"/>
        </w:rPr>
        <w:t xml:space="preserve"> hemoroidų;</w:t>
      </w:r>
    </w:p>
    <w:p w14:paraId="33B76587" w14:textId="77777777" w:rsidR="00AB5936" w:rsidRPr="00407F9F" w:rsidRDefault="00AB5936" w:rsidP="00B804CA">
      <w:pPr>
        <w:pStyle w:val="Sraopastraipa"/>
        <w:numPr>
          <w:ilvl w:val="0"/>
          <w:numId w:val="130"/>
        </w:numPr>
        <w:tabs>
          <w:tab w:val="left" w:pos="1134"/>
        </w:tabs>
        <w:kinsoku w:val="0"/>
        <w:overflowPunct w:val="0"/>
        <w:ind w:left="1134"/>
        <w:rPr>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r w:rsidR="00B804CA" w:rsidRPr="00407F9F">
        <w:rPr>
          <w:spacing w:val="-2"/>
          <w:sz w:val="22"/>
          <w:szCs w:val="22"/>
        </w:rPr>
        <w:t>;</w:t>
      </w:r>
    </w:p>
    <w:p w14:paraId="1DBEB793" w14:textId="77777777" w:rsidR="00AB5936" w:rsidRPr="00407F9F" w:rsidRDefault="00B804CA" w:rsidP="00B804CA">
      <w:pPr>
        <w:pStyle w:val="Sraopastraipa"/>
        <w:numPr>
          <w:ilvl w:val="1"/>
          <w:numId w:val="73"/>
        </w:numPr>
        <w:tabs>
          <w:tab w:val="left" w:pos="567"/>
        </w:tabs>
        <w:kinsoku w:val="0"/>
        <w:overflowPunct w:val="0"/>
        <w:ind w:left="567" w:hanging="567"/>
        <w:rPr>
          <w:color w:val="000000"/>
          <w:spacing w:val="-2"/>
          <w:sz w:val="22"/>
          <w:szCs w:val="22"/>
        </w:rPr>
      </w:pPr>
      <w:r w:rsidRPr="00407F9F">
        <w:rPr>
          <w:spacing w:val="-2"/>
          <w:sz w:val="22"/>
          <w:szCs w:val="22"/>
        </w:rPr>
        <w:t>n</w:t>
      </w:r>
      <w:r w:rsidR="00AB5936" w:rsidRPr="00407F9F">
        <w:rPr>
          <w:spacing w:val="-2"/>
          <w:sz w:val="22"/>
          <w:szCs w:val="22"/>
        </w:rPr>
        <w:t>iež</w:t>
      </w:r>
      <w:r w:rsidR="001F4C1E" w:rsidRPr="00407F9F">
        <w:rPr>
          <w:spacing w:val="-2"/>
          <w:sz w:val="22"/>
          <w:szCs w:val="22"/>
        </w:rPr>
        <w:t>ėjimas</w:t>
      </w:r>
      <w:r w:rsidR="00AB5936" w:rsidRPr="00407F9F">
        <w:rPr>
          <w:spacing w:val="-2"/>
          <w:sz w:val="22"/>
          <w:szCs w:val="22"/>
        </w:rPr>
        <w:t>;</w:t>
      </w:r>
    </w:p>
    <w:p w14:paraId="3895397A" w14:textId="77777777" w:rsidR="00AB5936" w:rsidRPr="00407F9F" w:rsidRDefault="00B804CA" w:rsidP="00B804CA">
      <w:pPr>
        <w:pStyle w:val="Sraopastraipa"/>
        <w:numPr>
          <w:ilvl w:val="1"/>
          <w:numId w:val="73"/>
        </w:numPr>
        <w:tabs>
          <w:tab w:val="left" w:pos="567"/>
        </w:tabs>
        <w:kinsoku w:val="0"/>
        <w:overflowPunct w:val="0"/>
        <w:ind w:left="567" w:hanging="567"/>
        <w:rPr>
          <w:color w:val="000000"/>
          <w:spacing w:val="-2"/>
          <w:sz w:val="22"/>
          <w:szCs w:val="22"/>
        </w:rPr>
      </w:pPr>
      <w:r w:rsidRPr="00407F9F">
        <w:rPr>
          <w:sz w:val="22"/>
          <w:szCs w:val="22"/>
        </w:rPr>
        <w:t>p</w:t>
      </w:r>
      <w:r w:rsidR="00AB5936" w:rsidRPr="00407F9F">
        <w:rPr>
          <w:sz w:val="22"/>
          <w:szCs w:val="22"/>
        </w:rPr>
        <w:t>laukų</w:t>
      </w:r>
      <w:r w:rsidR="00AB5936" w:rsidRPr="00407F9F">
        <w:rPr>
          <w:spacing w:val="-6"/>
          <w:sz w:val="22"/>
          <w:szCs w:val="22"/>
        </w:rPr>
        <w:t xml:space="preserve"> </w:t>
      </w:r>
      <w:r w:rsidR="00AB5936" w:rsidRPr="00407F9F">
        <w:rPr>
          <w:spacing w:val="-2"/>
          <w:sz w:val="22"/>
          <w:szCs w:val="22"/>
        </w:rPr>
        <w:t>slinkimas;</w:t>
      </w:r>
    </w:p>
    <w:p w14:paraId="4FCAC434" w14:textId="77777777" w:rsidR="00AB5936" w:rsidRPr="00407F9F" w:rsidRDefault="00B804CA" w:rsidP="00B804CA">
      <w:pPr>
        <w:pStyle w:val="Sraopastraipa"/>
        <w:numPr>
          <w:ilvl w:val="1"/>
          <w:numId w:val="73"/>
        </w:numPr>
        <w:tabs>
          <w:tab w:val="left" w:pos="567"/>
          <w:tab w:val="left" w:pos="681"/>
        </w:tabs>
        <w:kinsoku w:val="0"/>
        <w:overflowPunct w:val="0"/>
        <w:ind w:left="567" w:hanging="567"/>
        <w:rPr>
          <w:color w:val="000000"/>
          <w:sz w:val="22"/>
          <w:szCs w:val="22"/>
        </w:rPr>
      </w:pPr>
      <w:r w:rsidRPr="00407F9F">
        <w:rPr>
          <w:sz w:val="22"/>
          <w:szCs w:val="22"/>
        </w:rPr>
        <w:t>a</w:t>
      </w:r>
      <w:r w:rsidR="00AB5936" w:rsidRPr="00407F9F">
        <w:rPr>
          <w:sz w:val="22"/>
          <w:szCs w:val="22"/>
        </w:rPr>
        <w:t>lerginės</w:t>
      </w:r>
      <w:r w:rsidR="00AB5936" w:rsidRPr="00407F9F">
        <w:rPr>
          <w:spacing w:val="-3"/>
          <w:sz w:val="22"/>
          <w:szCs w:val="22"/>
        </w:rPr>
        <w:t xml:space="preserve"> </w:t>
      </w:r>
      <w:r w:rsidR="00AB5936" w:rsidRPr="00407F9F">
        <w:rPr>
          <w:sz w:val="22"/>
          <w:szCs w:val="22"/>
        </w:rPr>
        <w:t>(padidėjusio</w:t>
      </w:r>
      <w:r w:rsidR="00AB5936" w:rsidRPr="00407F9F">
        <w:rPr>
          <w:spacing w:val="-3"/>
          <w:sz w:val="22"/>
          <w:szCs w:val="22"/>
        </w:rPr>
        <w:t xml:space="preserve"> </w:t>
      </w:r>
      <w:r w:rsidR="00AB5936" w:rsidRPr="00407F9F">
        <w:rPr>
          <w:sz w:val="22"/>
          <w:szCs w:val="22"/>
        </w:rPr>
        <w:t>jautrumo)</w:t>
      </w:r>
      <w:r w:rsidR="00AB5936" w:rsidRPr="00407F9F">
        <w:rPr>
          <w:spacing w:val="-3"/>
          <w:sz w:val="22"/>
          <w:szCs w:val="22"/>
        </w:rPr>
        <w:t xml:space="preserve"> </w:t>
      </w:r>
      <w:r w:rsidR="00AB5936" w:rsidRPr="00407F9F">
        <w:rPr>
          <w:sz w:val="22"/>
          <w:szCs w:val="22"/>
        </w:rPr>
        <w:t>reakcijos,</w:t>
      </w:r>
      <w:r w:rsidR="00AB5936" w:rsidRPr="00407F9F">
        <w:rPr>
          <w:spacing w:val="-3"/>
          <w:sz w:val="22"/>
          <w:szCs w:val="22"/>
        </w:rPr>
        <w:t xml:space="preserve"> </w:t>
      </w:r>
      <w:r w:rsidR="00AB5936" w:rsidRPr="00407F9F">
        <w:rPr>
          <w:sz w:val="22"/>
          <w:szCs w:val="22"/>
        </w:rPr>
        <w:t>kurios</w:t>
      </w:r>
      <w:r w:rsidR="00AB5936" w:rsidRPr="00407F9F">
        <w:rPr>
          <w:spacing w:val="-3"/>
          <w:sz w:val="22"/>
          <w:szCs w:val="22"/>
        </w:rPr>
        <w:t xml:space="preserve"> </w:t>
      </w:r>
      <w:r w:rsidR="00AB5936" w:rsidRPr="00407F9F">
        <w:rPr>
          <w:sz w:val="22"/>
          <w:szCs w:val="22"/>
        </w:rPr>
        <w:t>gali</w:t>
      </w:r>
      <w:r w:rsidR="00AB5936" w:rsidRPr="00407F9F">
        <w:rPr>
          <w:spacing w:val="-3"/>
          <w:sz w:val="22"/>
          <w:szCs w:val="22"/>
        </w:rPr>
        <w:t xml:space="preserve"> </w:t>
      </w:r>
      <w:r w:rsidR="00AB5936" w:rsidRPr="00407F9F">
        <w:rPr>
          <w:sz w:val="22"/>
          <w:szCs w:val="22"/>
        </w:rPr>
        <w:t>sukelti</w:t>
      </w:r>
      <w:r w:rsidR="00AB5936" w:rsidRPr="00407F9F">
        <w:rPr>
          <w:spacing w:val="-3"/>
          <w:sz w:val="22"/>
          <w:szCs w:val="22"/>
        </w:rPr>
        <w:t xml:space="preserve"> </w:t>
      </w:r>
      <w:r w:rsidR="00AB5936" w:rsidRPr="00407F9F">
        <w:rPr>
          <w:sz w:val="22"/>
          <w:szCs w:val="22"/>
        </w:rPr>
        <w:t>veido,</w:t>
      </w:r>
      <w:r w:rsidR="00AB5936" w:rsidRPr="00407F9F">
        <w:rPr>
          <w:spacing w:val="-3"/>
          <w:sz w:val="22"/>
          <w:szCs w:val="22"/>
        </w:rPr>
        <w:t xml:space="preserve"> </w:t>
      </w:r>
      <w:r w:rsidR="00AB5936" w:rsidRPr="00407F9F">
        <w:rPr>
          <w:sz w:val="22"/>
          <w:szCs w:val="22"/>
        </w:rPr>
        <w:t>lūpų,</w:t>
      </w:r>
      <w:r w:rsidR="00AB5936" w:rsidRPr="00407F9F">
        <w:rPr>
          <w:spacing w:val="-3"/>
          <w:sz w:val="22"/>
          <w:szCs w:val="22"/>
        </w:rPr>
        <w:t xml:space="preserve"> </w:t>
      </w:r>
      <w:r w:rsidR="00AB5936" w:rsidRPr="00407F9F">
        <w:rPr>
          <w:sz w:val="22"/>
          <w:szCs w:val="22"/>
        </w:rPr>
        <w:t>burnos,</w:t>
      </w:r>
      <w:r w:rsidR="00AB5936" w:rsidRPr="00407F9F">
        <w:rPr>
          <w:spacing w:val="-3"/>
          <w:sz w:val="22"/>
          <w:szCs w:val="22"/>
        </w:rPr>
        <w:t xml:space="preserve"> </w:t>
      </w:r>
      <w:r w:rsidR="00AB5936" w:rsidRPr="00407F9F">
        <w:rPr>
          <w:sz w:val="22"/>
          <w:szCs w:val="22"/>
        </w:rPr>
        <w:t>liežuvio</w:t>
      </w:r>
      <w:r w:rsidR="00AB5936" w:rsidRPr="00407F9F">
        <w:rPr>
          <w:spacing w:val="-3"/>
          <w:sz w:val="22"/>
          <w:szCs w:val="22"/>
        </w:rPr>
        <w:t xml:space="preserve"> </w:t>
      </w:r>
      <w:r w:rsidR="00AB5936" w:rsidRPr="00407F9F">
        <w:rPr>
          <w:sz w:val="22"/>
          <w:szCs w:val="22"/>
        </w:rPr>
        <w:t xml:space="preserve">ir (arba) ryklės (gerklės) patinimą bei kvėpavimo pasunkėjimą. Jeigu pasireikštų bet kuris iš šių simptomų, </w:t>
      </w:r>
      <w:r w:rsidR="00AB5936" w:rsidRPr="00407F9F">
        <w:rPr>
          <w:b/>
          <w:bCs/>
          <w:sz w:val="22"/>
          <w:szCs w:val="22"/>
        </w:rPr>
        <w:t>nedelsdami kreipkitės į gydytoją</w:t>
      </w:r>
      <w:r w:rsidR="00AB5936" w:rsidRPr="00407F9F">
        <w:rPr>
          <w:sz w:val="22"/>
          <w:szCs w:val="22"/>
        </w:rPr>
        <w:t>;</w:t>
      </w:r>
    </w:p>
    <w:p w14:paraId="30D5D249" w14:textId="77777777" w:rsidR="00AB5936" w:rsidRPr="00407F9F" w:rsidRDefault="00B804CA" w:rsidP="00B804CA">
      <w:pPr>
        <w:pStyle w:val="Sraopastraipa"/>
        <w:numPr>
          <w:ilvl w:val="1"/>
          <w:numId w:val="73"/>
        </w:numPr>
        <w:tabs>
          <w:tab w:val="left" w:pos="567"/>
          <w:tab w:val="left" w:pos="707"/>
        </w:tabs>
        <w:kinsoku w:val="0"/>
        <w:overflowPunct w:val="0"/>
        <w:ind w:left="567" w:hanging="567"/>
        <w:rPr>
          <w:color w:val="000000"/>
          <w:spacing w:val="-2"/>
          <w:sz w:val="22"/>
          <w:szCs w:val="22"/>
        </w:rPr>
      </w:pPr>
      <w:r w:rsidRPr="00407F9F">
        <w:rPr>
          <w:sz w:val="22"/>
          <w:szCs w:val="22"/>
        </w:rPr>
        <w:t>k</w:t>
      </w:r>
      <w:r w:rsidR="00AB5936" w:rsidRPr="00407F9F">
        <w:rPr>
          <w:sz w:val="22"/>
          <w:szCs w:val="22"/>
        </w:rPr>
        <w:t>raujo</w:t>
      </w:r>
      <w:r w:rsidR="00AB5936" w:rsidRPr="00407F9F">
        <w:rPr>
          <w:spacing w:val="-8"/>
          <w:sz w:val="22"/>
          <w:szCs w:val="22"/>
        </w:rPr>
        <w:t xml:space="preserve"> </w:t>
      </w:r>
      <w:r w:rsidR="00AB5936" w:rsidRPr="00407F9F">
        <w:rPr>
          <w:sz w:val="22"/>
          <w:szCs w:val="22"/>
        </w:rPr>
        <w:t>tyrim</w:t>
      </w:r>
      <w:r w:rsidR="001B64AE" w:rsidRPr="00407F9F">
        <w:rPr>
          <w:sz w:val="22"/>
          <w:szCs w:val="22"/>
        </w:rPr>
        <w:t>ai</w:t>
      </w:r>
      <w:r w:rsidR="00AB5936" w:rsidRPr="00407F9F">
        <w:rPr>
          <w:spacing w:val="-6"/>
          <w:sz w:val="22"/>
          <w:szCs w:val="22"/>
        </w:rPr>
        <w:t xml:space="preserve"> </w:t>
      </w:r>
      <w:r w:rsidR="00AB5936" w:rsidRPr="00407F9F">
        <w:rPr>
          <w:sz w:val="22"/>
          <w:szCs w:val="22"/>
        </w:rPr>
        <w:t>gali</w:t>
      </w:r>
      <w:r w:rsidR="00AB5936" w:rsidRPr="00407F9F">
        <w:rPr>
          <w:spacing w:val="-6"/>
          <w:sz w:val="22"/>
          <w:szCs w:val="22"/>
        </w:rPr>
        <w:t xml:space="preserve"> </w:t>
      </w:r>
      <w:r w:rsidR="00AB5936" w:rsidRPr="00407F9F">
        <w:rPr>
          <w:spacing w:val="-2"/>
          <w:sz w:val="22"/>
          <w:szCs w:val="22"/>
        </w:rPr>
        <w:t>rodyti:</w:t>
      </w:r>
    </w:p>
    <w:p w14:paraId="15F11ABB" w14:textId="77777777" w:rsidR="00AB5936" w:rsidRPr="00407F9F" w:rsidRDefault="00AB5936" w:rsidP="00B804CA">
      <w:pPr>
        <w:pStyle w:val="Sraopastraipa"/>
        <w:numPr>
          <w:ilvl w:val="0"/>
          <w:numId w:val="131"/>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w:t>
      </w:r>
      <w:r w:rsidRPr="00407F9F">
        <w:rPr>
          <w:spacing w:val="-2"/>
          <w:sz w:val="22"/>
          <w:szCs w:val="22"/>
        </w:rPr>
        <w:t>funkciją;</w:t>
      </w:r>
    </w:p>
    <w:p w14:paraId="5D9B3419" w14:textId="77777777" w:rsidR="00AB5936" w:rsidRPr="00407F9F" w:rsidRDefault="00AB5936" w:rsidP="00B804CA">
      <w:pPr>
        <w:pStyle w:val="Sraopastraipa"/>
        <w:numPr>
          <w:ilvl w:val="0"/>
          <w:numId w:val="131"/>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7"/>
          <w:sz w:val="22"/>
          <w:szCs w:val="22"/>
        </w:rPr>
        <w:t xml:space="preserve"> </w:t>
      </w:r>
      <w:r w:rsidRPr="00407F9F">
        <w:rPr>
          <w:sz w:val="22"/>
          <w:szCs w:val="22"/>
        </w:rPr>
        <w:t>kurių</w:t>
      </w:r>
      <w:r w:rsidRPr="00407F9F">
        <w:rPr>
          <w:spacing w:val="-6"/>
          <w:sz w:val="22"/>
          <w:szCs w:val="22"/>
        </w:rPr>
        <w:t xml:space="preserve"> </w:t>
      </w:r>
      <w:r w:rsidRPr="00407F9F">
        <w:rPr>
          <w:sz w:val="22"/>
          <w:szCs w:val="22"/>
        </w:rPr>
        <w:t>kepenų</w:t>
      </w:r>
      <w:r w:rsidRPr="00407F9F">
        <w:rPr>
          <w:spacing w:val="-7"/>
          <w:sz w:val="22"/>
          <w:szCs w:val="22"/>
        </w:rPr>
        <w:t xml:space="preserve"> </w:t>
      </w:r>
      <w:r w:rsidRPr="00407F9F">
        <w:rPr>
          <w:sz w:val="22"/>
          <w:szCs w:val="22"/>
        </w:rPr>
        <w:t>fermentų</w:t>
      </w:r>
      <w:r w:rsidRPr="00407F9F">
        <w:rPr>
          <w:spacing w:val="-7"/>
          <w:sz w:val="22"/>
          <w:szCs w:val="22"/>
        </w:rPr>
        <w:t xml:space="preserve"> </w:t>
      </w:r>
      <w:r w:rsidRPr="00407F9F">
        <w:rPr>
          <w:sz w:val="22"/>
          <w:szCs w:val="22"/>
        </w:rPr>
        <w:t>aktyvumą</w:t>
      </w:r>
      <w:r w:rsidRPr="00407F9F">
        <w:rPr>
          <w:spacing w:val="-6"/>
          <w:sz w:val="22"/>
          <w:szCs w:val="22"/>
        </w:rPr>
        <w:t xml:space="preserve"> </w:t>
      </w:r>
      <w:r w:rsidRPr="00407F9F">
        <w:rPr>
          <w:spacing w:val="-2"/>
          <w:sz w:val="22"/>
          <w:szCs w:val="22"/>
        </w:rPr>
        <w:t>kraujyje;</w:t>
      </w:r>
    </w:p>
    <w:p w14:paraId="262A9DD1" w14:textId="77777777" w:rsidR="00AB5936" w:rsidRPr="00407F9F" w:rsidRDefault="00AB5936" w:rsidP="00B804CA">
      <w:pPr>
        <w:pStyle w:val="Sraopastraipa"/>
        <w:numPr>
          <w:ilvl w:val="0"/>
          <w:numId w:val="131"/>
        </w:numPr>
        <w:tabs>
          <w:tab w:val="left" w:pos="1134"/>
        </w:tabs>
        <w:kinsoku w:val="0"/>
        <w:overflowPunct w:val="0"/>
        <w:ind w:left="1134"/>
        <w:rPr>
          <w:sz w:val="22"/>
          <w:szCs w:val="22"/>
        </w:rPr>
      </w:pPr>
      <w:r w:rsidRPr="00407F9F">
        <w:rPr>
          <w:sz w:val="22"/>
          <w:szCs w:val="22"/>
        </w:rPr>
        <w:t>padidėjusį</w:t>
      </w:r>
      <w:r w:rsidRPr="00407F9F">
        <w:rPr>
          <w:spacing w:val="-3"/>
          <w:sz w:val="22"/>
          <w:szCs w:val="22"/>
        </w:rPr>
        <w:t xml:space="preserve"> </w:t>
      </w:r>
      <w:r w:rsidRPr="00407F9F">
        <w:rPr>
          <w:sz w:val="22"/>
          <w:szCs w:val="22"/>
        </w:rPr>
        <w:t>bilirubino</w:t>
      </w:r>
      <w:r w:rsidRPr="00407F9F">
        <w:rPr>
          <w:spacing w:val="-3"/>
          <w:sz w:val="22"/>
          <w:szCs w:val="22"/>
        </w:rPr>
        <w:t xml:space="preserve"> </w:t>
      </w:r>
      <w:r w:rsidRPr="00407F9F">
        <w:rPr>
          <w:sz w:val="22"/>
          <w:szCs w:val="22"/>
        </w:rPr>
        <w:t>kiekį</w:t>
      </w:r>
      <w:r w:rsidRPr="00407F9F">
        <w:rPr>
          <w:spacing w:val="-3"/>
          <w:sz w:val="22"/>
          <w:szCs w:val="22"/>
        </w:rPr>
        <w:t xml:space="preserve"> </w:t>
      </w:r>
      <w:r w:rsidRPr="00407F9F">
        <w:rPr>
          <w:sz w:val="22"/>
          <w:szCs w:val="22"/>
        </w:rPr>
        <w:t>(tai</w:t>
      </w:r>
      <w:r w:rsidRPr="00407F9F">
        <w:rPr>
          <w:spacing w:val="-3"/>
          <w:sz w:val="22"/>
          <w:szCs w:val="22"/>
        </w:rPr>
        <w:t xml:space="preserve"> </w:t>
      </w:r>
      <w:r w:rsidRPr="00407F9F">
        <w:rPr>
          <w:sz w:val="22"/>
          <w:szCs w:val="22"/>
        </w:rPr>
        <w:t>raudonųjų</w:t>
      </w:r>
      <w:r w:rsidRPr="00407F9F">
        <w:rPr>
          <w:spacing w:val="-3"/>
          <w:sz w:val="22"/>
          <w:szCs w:val="22"/>
        </w:rPr>
        <w:t xml:space="preserve"> </w:t>
      </w:r>
      <w:r w:rsidRPr="00407F9F">
        <w:rPr>
          <w:sz w:val="22"/>
          <w:szCs w:val="22"/>
        </w:rPr>
        <w:t>kraujo</w:t>
      </w:r>
      <w:r w:rsidRPr="00407F9F">
        <w:rPr>
          <w:spacing w:val="-3"/>
          <w:sz w:val="22"/>
          <w:szCs w:val="22"/>
        </w:rPr>
        <w:t xml:space="preserve"> </w:t>
      </w:r>
      <w:r w:rsidRPr="00407F9F">
        <w:rPr>
          <w:sz w:val="22"/>
          <w:szCs w:val="22"/>
        </w:rPr>
        <w:t>ląstelių</w:t>
      </w:r>
      <w:r w:rsidRPr="00407F9F">
        <w:rPr>
          <w:spacing w:val="-3"/>
          <w:sz w:val="22"/>
          <w:szCs w:val="22"/>
        </w:rPr>
        <w:t xml:space="preserve"> </w:t>
      </w:r>
      <w:r w:rsidRPr="00407F9F">
        <w:rPr>
          <w:sz w:val="22"/>
          <w:szCs w:val="22"/>
        </w:rPr>
        <w:t>irimo</w:t>
      </w:r>
      <w:r w:rsidRPr="00407F9F">
        <w:rPr>
          <w:spacing w:val="-3"/>
          <w:sz w:val="22"/>
          <w:szCs w:val="22"/>
        </w:rPr>
        <w:t xml:space="preserve"> </w:t>
      </w:r>
      <w:r w:rsidRPr="00407F9F">
        <w:rPr>
          <w:sz w:val="22"/>
          <w:szCs w:val="22"/>
        </w:rPr>
        <w:t>produktas,</w:t>
      </w:r>
      <w:r w:rsidRPr="00407F9F">
        <w:rPr>
          <w:spacing w:val="-3"/>
          <w:sz w:val="22"/>
          <w:szCs w:val="22"/>
        </w:rPr>
        <w:t xml:space="preserve"> </w:t>
      </w:r>
      <w:r w:rsidRPr="00407F9F">
        <w:rPr>
          <w:sz w:val="22"/>
          <w:szCs w:val="22"/>
        </w:rPr>
        <w:t>kuris</w:t>
      </w:r>
      <w:r w:rsidRPr="00407F9F">
        <w:rPr>
          <w:spacing w:val="-3"/>
          <w:sz w:val="22"/>
          <w:szCs w:val="22"/>
        </w:rPr>
        <w:t xml:space="preserve"> </w:t>
      </w:r>
      <w:r w:rsidRPr="00407F9F">
        <w:rPr>
          <w:sz w:val="22"/>
          <w:szCs w:val="22"/>
        </w:rPr>
        <w:t>gali sukelti odos ir akių pageltimą).</w:t>
      </w:r>
    </w:p>
    <w:p w14:paraId="4BF522A2" w14:textId="77777777" w:rsidR="00B804CA" w:rsidRPr="00407F9F" w:rsidRDefault="00B804CA" w:rsidP="0050091B">
      <w:pPr>
        <w:pStyle w:val="Antrat2"/>
        <w:kinsoku w:val="0"/>
        <w:overflowPunct w:val="0"/>
        <w:ind w:left="0"/>
      </w:pPr>
    </w:p>
    <w:p w14:paraId="163E742D" w14:textId="77777777" w:rsidR="00AB5936" w:rsidRPr="00407F9F" w:rsidRDefault="00B804CA" w:rsidP="0050091B">
      <w:pPr>
        <w:pStyle w:val="Antrat2"/>
        <w:kinsoku w:val="0"/>
        <w:overflowPunct w:val="0"/>
        <w:ind w:left="0"/>
        <w:rPr>
          <w:spacing w:val="-2"/>
        </w:rPr>
      </w:pPr>
      <w:r w:rsidRPr="00407F9F">
        <w:lastRenderedPageBreak/>
        <w:t xml:space="preserve">Reti šalutinio poveikio reiškiniai </w:t>
      </w:r>
      <w:r w:rsidR="00AB5936" w:rsidRPr="00407F9F">
        <w:rPr>
          <w:b w:val="0"/>
          <w:bCs w:val="0"/>
        </w:rPr>
        <w:t>(gali</w:t>
      </w:r>
      <w:r w:rsidR="00AB5936" w:rsidRPr="00407F9F">
        <w:rPr>
          <w:b w:val="0"/>
          <w:bCs w:val="0"/>
          <w:spacing w:val="-4"/>
        </w:rPr>
        <w:t xml:space="preserve"> </w:t>
      </w:r>
      <w:r w:rsidR="00AB5936" w:rsidRPr="00407F9F">
        <w:rPr>
          <w:b w:val="0"/>
          <w:bCs w:val="0"/>
        </w:rPr>
        <w:t>pasireikšti</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4"/>
        </w:rPr>
        <w:t xml:space="preserve"> </w:t>
      </w:r>
      <w:r w:rsidR="00AB5936" w:rsidRPr="00407F9F">
        <w:rPr>
          <w:b w:val="0"/>
          <w:bCs w:val="0"/>
        </w:rPr>
        <w:t>iš</w:t>
      </w:r>
      <w:r w:rsidR="00AB5936" w:rsidRPr="00407F9F">
        <w:rPr>
          <w:b w:val="0"/>
          <w:bCs w:val="0"/>
          <w:spacing w:val="-3"/>
        </w:rPr>
        <w:t xml:space="preserve"> </w:t>
      </w:r>
      <w:r w:rsidR="00AB5936" w:rsidRPr="00407F9F">
        <w:rPr>
          <w:b w:val="0"/>
          <w:bCs w:val="0"/>
        </w:rPr>
        <w:t>1</w:t>
      </w:r>
      <w:r w:rsidRPr="00407F9F">
        <w:rPr>
          <w:b w:val="0"/>
          <w:bCs w:val="0"/>
          <w:spacing w:val="-7"/>
        </w:rPr>
        <w:t> </w:t>
      </w:r>
      <w:r w:rsidR="00AB5936" w:rsidRPr="00407F9F">
        <w:rPr>
          <w:b w:val="0"/>
          <w:bCs w:val="0"/>
        </w:rPr>
        <w:t>000</w:t>
      </w:r>
      <w:r w:rsidRPr="00407F9F">
        <w:rPr>
          <w:b w:val="0"/>
          <w:bCs w:val="0"/>
        </w:rPr>
        <w:t> </w:t>
      </w:r>
      <w:r w:rsidR="00AB5936" w:rsidRPr="00407F9F">
        <w:rPr>
          <w:b w:val="0"/>
          <w:bCs w:val="0"/>
          <w:spacing w:val="-2"/>
        </w:rPr>
        <w:t>asmenų)</w:t>
      </w:r>
      <w:r w:rsidRPr="00407F9F">
        <w:rPr>
          <w:b w:val="0"/>
          <w:bCs w:val="0"/>
          <w:spacing w:val="-2"/>
        </w:rPr>
        <w:t>:</w:t>
      </w:r>
    </w:p>
    <w:p w14:paraId="74FB9539" w14:textId="77777777" w:rsidR="00AB5936" w:rsidRPr="00407F9F" w:rsidRDefault="00B804CA" w:rsidP="00B804CA">
      <w:pPr>
        <w:pStyle w:val="Sraopastraipa"/>
        <w:numPr>
          <w:ilvl w:val="1"/>
          <w:numId w:val="73"/>
        </w:numPr>
        <w:tabs>
          <w:tab w:val="left" w:pos="567"/>
        </w:tabs>
        <w:kinsoku w:val="0"/>
        <w:overflowPunct w:val="0"/>
        <w:ind w:left="0" w:firstLine="0"/>
        <w:rPr>
          <w:color w:val="000000"/>
          <w:spacing w:val="-2"/>
          <w:sz w:val="22"/>
          <w:szCs w:val="22"/>
        </w:rPr>
      </w:pPr>
      <w:r w:rsidRPr="00407F9F">
        <w:rPr>
          <w:spacing w:val="-2"/>
          <w:sz w:val="22"/>
          <w:szCs w:val="22"/>
        </w:rPr>
        <w:t>k</w:t>
      </w:r>
      <w:r w:rsidR="00AB5936" w:rsidRPr="00407F9F">
        <w:rPr>
          <w:spacing w:val="-2"/>
          <w:sz w:val="22"/>
          <w:szCs w:val="22"/>
        </w:rPr>
        <w:t>raujavimas:</w:t>
      </w:r>
    </w:p>
    <w:p w14:paraId="7298925B" w14:textId="77777777" w:rsidR="00AB5936" w:rsidRPr="00407F9F" w:rsidRDefault="00AB5936" w:rsidP="00B804CA">
      <w:pPr>
        <w:pStyle w:val="Sraopastraipa"/>
        <w:numPr>
          <w:ilvl w:val="1"/>
          <w:numId w:val="132"/>
        </w:numPr>
        <w:tabs>
          <w:tab w:val="left" w:pos="1134"/>
        </w:tabs>
        <w:kinsoku w:val="0"/>
        <w:overflowPunct w:val="0"/>
        <w:ind w:left="1134" w:hanging="567"/>
        <w:rPr>
          <w:color w:val="000000"/>
          <w:spacing w:val="-2"/>
          <w:sz w:val="22"/>
          <w:szCs w:val="22"/>
        </w:rPr>
      </w:pPr>
      <w:r w:rsidRPr="00407F9F">
        <w:rPr>
          <w:sz w:val="22"/>
          <w:szCs w:val="22"/>
        </w:rPr>
        <w:t>į</w:t>
      </w:r>
      <w:r w:rsidRPr="00407F9F">
        <w:rPr>
          <w:spacing w:val="-6"/>
          <w:sz w:val="22"/>
          <w:szCs w:val="22"/>
        </w:rPr>
        <w:t xml:space="preserve"> </w:t>
      </w:r>
      <w:r w:rsidRPr="00407F9F">
        <w:rPr>
          <w:sz w:val="22"/>
          <w:szCs w:val="22"/>
        </w:rPr>
        <w:t>galvos</w:t>
      </w:r>
      <w:r w:rsidRPr="00407F9F">
        <w:rPr>
          <w:spacing w:val="-5"/>
          <w:sz w:val="22"/>
          <w:szCs w:val="22"/>
        </w:rPr>
        <w:t xml:space="preserve"> </w:t>
      </w:r>
      <w:r w:rsidRPr="00407F9F">
        <w:rPr>
          <w:sz w:val="22"/>
          <w:szCs w:val="22"/>
        </w:rPr>
        <w:t>arba</w:t>
      </w:r>
      <w:r w:rsidRPr="00407F9F">
        <w:rPr>
          <w:spacing w:val="-6"/>
          <w:sz w:val="22"/>
          <w:szCs w:val="22"/>
        </w:rPr>
        <w:t xml:space="preserve"> </w:t>
      </w:r>
      <w:r w:rsidRPr="00407F9F">
        <w:rPr>
          <w:sz w:val="22"/>
          <w:szCs w:val="22"/>
        </w:rPr>
        <w:t>nugaros</w:t>
      </w:r>
      <w:r w:rsidRPr="00407F9F">
        <w:rPr>
          <w:spacing w:val="-5"/>
          <w:sz w:val="22"/>
          <w:szCs w:val="22"/>
        </w:rPr>
        <w:t xml:space="preserve"> </w:t>
      </w:r>
      <w:r w:rsidRPr="00407F9F">
        <w:rPr>
          <w:spacing w:val="-2"/>
          <w:sz w:val="22"/>
          <w:szCs w:val="22"/>
        </w:rPr>
        <w:t>smegenis;</w:t>
      </w:r>
    </w:p>
    <w:p w14:paraId="6233A791" w14:textId="77777777" w:rsidR="00AB5936" w:rsidRPr="00407F9F" w:rsidRDefault="00AB5936" w:rsidP="00B804CA">
      <w:pPr>
        <w:pStyle w:val="Sraopastraipa"/>
        <w:numPr>
          <w:ilvl w:val="1"/>
          <w:numId w:val="132"/>
        </w:numPr>
        <w:tabs>
          <w:tab w:val="left" w:pos="1134"/>
        </w:tabs>
        <w:kinsoku w:val="0"/>
        <w:overflowPunct w:val="0"/>
        <w:ind w:left="1134" w:hanging="567"/>
        <w:rPr>
          <w:color w:val="000000"/>
          <w:spacing w:val="-2"/>
          <w:sz w:val="22"/>
          <w:szCs w:val="22"/>
        </w:rPr>
      </w:pPr>
      <w:r w:rsidRPr="00407F9F">
        <w:rPr>
          <w:spacing w:val="-2"/>
          <w:sz w:val="22"/>
          <w:szCs w:val="22"/>
        </w:rPr>
        <w:t>plaučiuose.</w:t>
      </w:r>
    </w:p>
    <w:p w14:paraId="72B03EEA" w14:textId="77777777" w:rsidR="00AB5936" w:rsidRPr="00407F9F" w:rsidRDefault="00AB5936" w:rsidP="0050091B">
      <w:pPr>
        <w:pStyle w:val="Pagrindinistekstas"/>
        <w:kinsoku w:val="0"/>
        <w:overflowPunct w:val="0"/>
        <w:ind w:left="0"/>
      </w:pPr>
    </w:p>
    <w:p w14:paraId="6E6A7DA8" w14:textId="1F91E017"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6"/>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B804CA" w:rsidRPr="00407F9F">
        <w:rPr>
          <w:b w:val="0"/>
          <w:bCs w:val="0"/>
          <w:spacing w:val="-2"/>
        </w:rPr>
        <w:t>:</w:t>
      </w:r>
    </w:p>
    <w:p w14:paraId="0663908B" w14:textId="77777777" w:rsidR="00AB5936" w:rsidRPr="00407F9F" w:rsidRDefault="00B804CA" w:rsidP="00B804CA">
      <w:pPr>
        <w:pStyle w:val="Sraopastraipa"/>
        <w:numPr>
          <w:ilvl w:val="0"/>
          <w:numId w:val="63"/>
        </w:numPr>
        <w:tabs>
          <w:tab w:val="left" w:pos="567"/>
        </w:tabs>
        <w:kinsoku w:val="0"/>
        <w:overflowPunct w:val="0"/>
        <w:ind w:left="0" w:firstLine="0"/>
        <w:rPr>
          <w:spacing w:val="-2"/>
          <w:sz w:val="22"/>
          <w:szCs w:val="22"/>
        </w:rPr>
      </w:pPr>
      <w:r w:rsidRPr="00407F9F">
        <w:rPr>
          <w:spacing w:val="-2"/>
          <w:sz w:val="22"/>
          <w:szCs w:val="22"/>
        </w:rPr>
        <w:t>k</w:t>
      </w:r>
      <w:r w:rsidR="00AB5936" w:rsidRPr="00407F9F">
        <w:rPr>
          <w:spacing w:val="-2"/>
          <w:sz w:val="22"/>
          <w:szCs w:val="22"/>
        </w:rPr>
        <w:t>raujavimas:</w:t>
      </w:r>
    </w:p>
    <w:p w14:paraId="34ACD760" w14:textId="77777777" w:rsidR="00AB5936" w:rsidRPr="00407F9F" w:rsidRDefault="00AB5936" w:rsidP="00B804CA">
      <w:pPr>
        <w:pStyle w:val="Sraopastraipa"/>
        <w:numPr>
          <w:ilvl w:val="1"/>
          <w:numId w:val="63"/>
        </w:numPr>
        <w:tabs>
          <w:tab w:val="left" w:pos="1134"/>
        </w:tabs>
        <w:kinsoku w:val="0"/>
        <w:overflowPunct w:val="0"/>
        <w:ind w:left="567" w:firstLine="0"/>
        <w:rPr>
          <w:spacing w:val="-2"/>
          <w:sz w:val="22"/>
          <w:szCs w:val="22"/>
        </w:rPr>
      </w:pPr>
      <w:r w:rsidRPr="00407F9F">
        <w:rPr>
          <w:sz w:val="22"/>
          <w:szCs w:val="22"/>
        </w:rPr>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4"/>
          <w:sz w:val="22"/>
          <w:szCs w:val="22"/>
        </w:rPr>
        <w:t xml:space="preserve"> </w:t>
      </w:r>
      <w:r w:rsidR="001B64AE" w:rsidRPr="00CF22D8">
        <w:rPr>
          <w:sz w:val="22"/>
          <w:szCs w:val="22"/>
        </w:rPr>
        <w:t>erdvę už pilvo ertmės</w:t>
      </w:r>
      <w:r w:rsidR="00B804CA" w:rsidRPr="00407F9F">
        <w:rPr>
          <w:spacing w:val="-2"/>
          <w:sz w:val="22"/>
          <w:szCs w:val="22"/>
        </w:rPr>
        <w:t>;</w:t>
      </w:r>
    </w:p>
    <w:p w14:paraId="65CF3E29" w14:textId="77777777" w:rsidR="00AB5936" w:rsidRPr="00407F9F" w:rsidRDefault="00B804CA" w:rsidP="00B804CA">
      <w:pPr>
        <w:pStyle w:val="Sraopastraipa"/>
        <w:numPr>
          <w:ilvl w:val="0"/>
          <w:numId w:val="63"/>
        </w:numPr>
        <w:tabs>
          <w:tab w:val="left" w:pos="567"/>
        </w:tabs>
        <w:kinsoku w:val="0"/>
        <w:overflowPunct w:val="0"/>
        <w:ind w:left="567"/>
        <w:rPr>
          <w:sz w:val="22"/>
          <w:szCs w:val="22"/>
        </w:rPr>
      </w:pPr>
      <w:r w:rsidRPr="00407F9F">
        <w:rPr>
          <w:sz w:val="22"/>
          <w:szCs w:val="22"/>
        </w:rPr>
        <w:t>o</w:t>
      </w:r>
      <w:r w:rsidR="00AB5936" w:rsidRPr="00407F9F">
        <w:rPr>
          <w:sz w:val="22"/>
          <w:szCs w:val="22"/>
        </w:rPr>
        <w:t>dos bėrimas</w:t>
      </w:r>
      <w:r w:rsidR="001B64AE" w:rsidRPr="00CF22D8">
        <w:rPr>
          <w:sz w:val="22"/>
          <w:szCs w:val="22"/>
        </w:rPr>
        <w:t xml:space="preserve"> </w:t>
      </w:r>
      <w:r w:rsidR="001B64AE" w:rsidRPr="00407F9F">
        <w:rPr>
          <w:sz w:val="22"/>
          <w:szCs w:val="22"/>
        </w:rPr>
        <w:t>su galimu pūslių susiformavimu ir atrodantis kaip maži taikiniai (centre tamsios dėmelės su supančia blyškesne zona bei tamsiu žiedu aplink kraštą) (daugiaformė eritema</w:t>
      </w:r>
      <w:r w:rsidR="00AB5936" w:rsidRPr="00407F9F">
        <w:rPr>
          <w:sz w:val="22"/>
          <w:szCs w:val="22"/>
        </w:rPr>
        <w:t>)</w:t>
      </w:r>
      <w:r w:rsidRPr="00407F9F">
        <w:rPr>
          <w:sz w:val="22"/>
          <w:szCs w:val="22"/>
        </w:rPr>
        <w:t>;</w:t>
      </w:r>
    </w:p>
    <w:p w14:paraId="5A90A540" w14:textId="77777777" w:rsidR="001B64AE" w:rsidRPr="00CF22D8" w:rsidRDefault="00B804CA" w:rsidP="00CF22D8">
      <w:pPr>
        <w:pStyle w:val="Sraopastraipa"/>
        <w:widowControl/>
        <w:numPr>
          <w:ilvl w:val="0"/>
          <w:numId w:val="165"/>
        </w:numPr>
        <w:tabs>
          <w:tab w:val="left" w:pos="567"/>
          <w:tab w:val="left" w:pos="9214"/>
        </w:tabs>
        <w:autoSpaceDE/>
        <w:autoSpaceDN/>
        <w:adjustRightInd/>
        <w:ind w:left="567" w:right="284" w:hanging="567"/>
        <w:contextualSpacing/>
        <w:jc w:val="both"/>
        <w:outlineLvl w:val="0"/>
        <w:rPr>
          <w:sz w:val="22"/>
          <w:szCs w:val="22"/>
        </w:rPr>
      </w:pPr>
      <w:r w:rsidRPr="00407F9F">
        <w:rPr>
          <w:sz w:val="22"/>
          <w:szCs w:val="22"/>
        </w:rPr>
        <w:t>k</w:t>
      </w:r>
      <w:r w:rsidR="00AB5936" w:rsidRPr="00407F9F">
        <w:rPr>
          <w:sz w:val="22"/>
          <w:szCs w:val="22"/>
        </w:rPr>
        <w:t>raujagyslių</w:t>
      </w:r>
      <w:r w:rsidR="00AB5936" w:rsidRPr="00407F9F">
        <w:rPr>
          <w:spacing w:val="-3"/>
          <w:sz w:val="22"/>
          <w:szCs w:val="22"/>
        </w:rPr>
        <w:t xml:space="preserve"> </w:t>
      </w:r>
      <w:r w:rsidR="00AB5936" w:rsidRPr="00407F9F">
        <w:rPr>
          <w:sz w:val="22"/>
          <w:szCs w:val="22"/>
        </w:rPr>
        <w:t>uždegimas</w:t>
      </w:r>
      <w:r w:rsidR="00AB5936" w:rsidRPr="00407F9F">
        <w:rPr>
          <w:spacing w:val="-4"/>
          <w:sz w:val="22"/>
          <w:szCs w:val="22"/>
        </w:rPr>
        <w:t xml:space="preserve"> </w:t>
      </w:r>
      <w:r w:rsidR="00AB5936" w:rsidRPr="00407F9F">
        <w:rPr>
          <w:sz w:val="22"/>
          <w:szCs w:val="22"/>
        </w:rPr>
        <w:t>(vaskulitas),</w:t>
      </w:r>
      <w:r w:rsidR="00AB5936" w:rsidRPr="00407F9F">
        <w:rPr>
          <w:spacing w:val="-3"/>
          <w:sz w:val="22"/>
          <w:szCs w:val="22"/>
        </w:rPr>
        <w:t xml:space="preserve"> </w:t>
      </w:r>
      <w:r w:rsidR="00AB5936" w:rsidRPr="00407F9F">
        <w:rPr>
          <w:sz w:val="22"/>
          <w:szCs w:val="22"/>
        </w:rPr>
        <w:t>dėl</w:t>
      </w:r>
      <w:r w:rsidR="00AB5936" w:rsidRPr="00407F9F">
        <w:rPr>
          <w:spacing w:val="-4"/>
          <w:sz w:val="22"/>
          <w:szCs w:val="22"/>
        </w:rPr>
        <w:t xml:space="preserve"> </w:t>
      </w:r>
      <w:r w:rsidR="00AB5936" w:rsidRPr="00407F9F">
        <w:rPr>
          <w:sz w:val="22"/>
          <w:szCs w:val="22"/>
        </w:rPr>
        <w:t>kurio</w:t>
      </w:r>
      <w:r w:rsidR="00AB5936" w:rsidRPr="00407F9F">
        <w:rPr>
          <w:spacing w:val="-3"/>
          <w:sz w:val="22"/>
          <w:szCs w:val="22"/>
        </w:rPr>
        <w:t xml:space="preserve"> </w:t>
      </w:r>
      <w:r w:rsidR="00AB5936" w:rsidRPr="00407F9F">
        <w:rPr>
          <w:sz w:val="22"/>
          <w:szCs w:val="22"/>
        </w:rPr>
        <w:t>gali</w:t>
      </w:r>
      <w:r w:rsidR="00AB5936" w:rsidRPr="00407F9F">
        <w:rPr>
          <w:spacing w:val="-4"/>
          <w:sz w:val="22"/>
          <w:szCs w:val="22"/>
        </w:rPr>
        <w:t xml:space="preserve"> </w:t>
      </w:r>
      <w:r w:rsidR="00AB5936" w:rsidRPr="00407F9F">
        <w:rPr>
          <w:sz w:val="22"/>
          <w:szCs w:val="22"/>
        </w:rPr>
        <w:t>atsirasti</w:t>
      </w:r>
      <w:r w:rsidR="00AB5936" w:rsidRPr="00407F9F">
        <w:rPr>
          <w:spacing w:val="-3"/>
          <w:sz w:val="22"/>
          <w:szCs w:val="22"/>
        </w:rPr>
        <w:t xml:space="preserve"> </w:t>
      </w:r>
      <w:r w:rsidR="00AB5936" w:rsidRPr="00407F9F">
        <w:rPr>
          <w:sz w:val="22"/>
          <w:szCs w:val="22"/>
        </w:rPr>
        <w:t>odos</w:t>
      </w:r>
      <w:r w:rsidR="00AB5936" w:rsidRPr="00407F9F">
        <w:rPr>
          <w:spacing w:val="-4"/>
          <w:sz w:val="22"/>
          <w:szCs w:val="22"/>
        </w:rPr>
        <w:t xml:space="preserve"> </w:t>
      </w:r>
      <w:r w:rsidR="00AB5936" w:rsidRPr="00407F9F">
        <w:rPr>
          <w:sz w:val="22"/>
          <w:szCs w:val="22"/>
        </w:rPr>
        <w:t>bėrimas</w:t>
      </w:r>
      <w:r w:rsidR="00AB5936" w:rsidRPr="00407F9F">
        <w:rPr>
          <w:spacing w:val="-3"/>
          <w:sz w:val="22"/>
          <w:szCs w:val="22"/>
        </w:rPr>
        <w:t xml:space="preserve"> </w:t>
      </w:r>
      <w:r w:rsidR="00AB5936" w:rsidRPr="00407F9F">
        <w:rPr>
          <w:sz w:val="22"/>
          <w:szCs w:val="22"/>
        </w:rPr>
        <w:t>arba</w:t>
      </w:r>
      <w:r w:rsidR="00AB5936" w:rsidRPr="00407F9F">
        <w:rPr>
          <w:spacing w:val="-4"/>
          <w:sz w:val="22"/>
          <w:szCs w:val="22"/>
        </w:rPr>
        <w:t xml:space="preserve"> </w:t>
      </w:r>
      <w:r w:rsidR="00AB5936" w:rsidRPr="00407F9F">
        <w:rPr>
          <w:sz w:val="22"/>
          <w:szCs w:val="22"/>
        </w:rPr>
        <w:t xml:space="preserve">ryškios, plokščios, raudonos, apvalios dėmės po odos paviršiumi arba </w:t>
      </w:r>
      <w:r w:rsidR="001B64AE" w:rsidRPr="00407F9F">
        <w:rPr>
          <w:sz w:val="22"/>
          <w:szCs w:val="22"/>
        </w:rPr>
        <w:t>mėlynės;</w:t>
      </w:r>
      <w:r w:rsidR="001B64AE" w:rsidRPr="00CF22D8">
        <w:rPr>
          <w:sz w:val="22"/>
          <w:szCs w:val="22"/>
        </w:rPr>
        <w:t xml:space="preserve"> </w:t>
      </w:r>
    </w:p>
    <w:p w14:paraId="7A2079D7" w14:textId="77777777" w:rsidR="001B64AE" w:rsidRPr="00407F9F" w:rsidRDefault="001B64AE" w:rsidP="00CF22D8">
      <w:pPr>
        <w:pStyle w:val="Sraopastraipa"/>
        <w:widowControl/>
        <w:numPr>
          <w:ilvl w:val="0"/>
          <w:numId w:val="165"/>
        </w:numPr>
        <w:tabs>
          <w:tab w:val="left" w:pos="567"/>
          <w:tab w:val="left" w:pos="9214"/>
        </w:tabs>
        <w:autoSpaceDE/>
        <w:autoSpaceDN/>
        <w:adjustRightInd/>
        <w:ind w:left="567" w:right="284" w:hanging="567"/>
        <w:contextualSpacing/>
        <w:jc w:val="both"/>
        <w:outlineLvl w:val="0"/>
        <w:rPr>
          <w:sz w:val="22"/>
          <w:szCs w:val="22"/>
        </w:rPr>
      </w:pPr>
      <w:r w:rsidRPr="00CF22D8">
        <w:rPr>
          <w:sz w:val="22"/>
          <w:szCs w:val="22"/>
        </w:rPr>
        <w:t>kraujavimas inkstuose, kartais su krauju šlapime, dėl kurio inkstai negali tinkamai veikti (su antikoaguliantais susijusi nefropatija).</w:t>
      </w:r>
    </w:p>
    <w:p w14:paraId="4AEF1508" w14:textId="77777777" w:rsidR="00B804CA" w:rsidRPr="00407F9F" w:rsidRDefault="00B804CA" w:rsidP="0050091B">
      <w:pPr>
        <w:pStyle w:val="Pagrindinistekstas"/>
        <w:kinsoku w:val="0"/>
        <w:overflowPunct w:val="0"/>
        <w:ind w:left="0"/>
        <w:rPr>
          <w:u w:val="single"/>
        </w:rPr>
      </w:pPr>
    </w:p>
    <w:p w14:paraId="5106AB59" w14:textId="77777777" w:rsidR="00AB5936" w:rsidRPr="00407F9F" w:rsidRDefault="001B64AE" w:rsidP="0050091B">
      <w:pPr>
        <w:pStyle w:val="Pagrindinistekstas"/>
        <w:kinsoku w:val="0"/>
        <w:overflowPunct w:val="0"/>
        <w:ind w:left="0"/>
        <w:rPr>
          <w:spacing w:val="-2"/>
          <w:u w:val="single"/>
        </w:rPr>
      </w:pPr>
      <w:r w:rsidRPr="00407F9F">
        <w:rPr>
          <w:u w:val="single"/>
        </w:rPr>
        <w:t>Kitas</w:t>
      </w:r>
      <w:r w:rsidRPr="00407F9F">
        <w:rPr>
          <w:spacing w:val="-10"/>
          <w:u w:val="single"/>
        </w:rPr>
        <w:t xml:space="preserve"> </w:t>
      </w:r>
      <w:r w:rsidR="00AB5936" w:rsidRPr="00407F9F">
        <w:rPr>
          <w:u w:val="single"/>
        </w:rPr>
        <w:t>šalutinis</w:t>
      </w:r>
      <w:r w:rsidR="00AB5936" w:rsidRPr="00407F9F">
        <w:rPr>
          <w:spacing w:val="-7"/>
          <w:u w:val="single"/>
        </w:rPr>
        <w:t xml:space="preserve"> </w:t>
      </w:r>
      <w:r w:rsidR="00AB5936" w:rsidRPr="00407F9F">
        <w:rPr>
          <w:u w:val="single"/>
        </w:rPr>
        <w:t>poveikis</w:t>
      </w:r>
      <w:r w:rsidRPr="00407F9F">
        <w:rPr>
          <w:u w:val="single"/>
        </w:rPr>
        <w:t>, kuris gali pasireikšti</w:t>
      </w:r>
      <w:r w:rsidR="00AB5936" w:rsidRPr="00407F9F">
        <w:rPr>
          <w:spacing w:val="-7"/>
          <w:u w:val="single"/>
        </w:rPr>
        <w:t xml:space="preserve"> </w:t>
      </w:r>
      <w:r w:rsidR="00AB5936" w:rsidRPr="00407F9F">
        <w:rPr>
          <w:u w:val="single"/>
        </w:rPr>
        <w:t>vaikams</w:t>
      </w:r>
      <w:r w:rsidR="00AB5936" w:rsidRPr="00407F9F">
        <w:rPr>
          <w:spacing w:val="-7"/>
          <w:u w:val="single"/>
        </w:rPr>
        <w:t xml:space="preserve"> </w:t>
      </w:r>
      <w:r w:rsidR="00AB5936" w:rsidRPr="00407F9F">
        <w:rPr>
          <w:u w:val="single"/>
        </w:rPr>
        <w:t>ir</w:t>
      </w:r>
      <w:r w:rsidR="00AB5936" w:rsidRPr="00407F9F">
        <w:rPr>
          <w:spacing w:val="-7"/>
          <w:u w:val="single"/>
        </w:rPr>
        <w:t xml:space="preserve"> </w:t>
      </w:r>
      <w:r w:rsidR="00AB5936" w:rsidRPr="00407F9F">
        <w:rPr>
          <w:spacing w:val="-2"/>
          <w:u w:val="single"/>
        </w:rPr>
        <w:t>paaugliams</w:t>
      </w:r>
    </w:p>
    <w:p w14:paraId="07E84E33" w14:textId="77777777" w:rsidR="00B804CA" w:rsidRPr="00407F9F" w:rsidRDefault="00B804CA" w:rsidP="0050091B">
      <w:pPr>
        <w:pStyle w:val="Pagrindinistekstas"/>
        <w:kinsoku w:val="0"/>
        <w:overflowPunct w:val="0"/>
        <w:ind w:left="0"/>
      </w:pPr>
    </w:p>
    <w:p w14:paraId="760CBE56" w14:textId="77777777" w:rsidR="00AB5936" w:rsidRPr="00407F9F" w:rsidRDefault="00AB5936" w:rsidP="0050091B">
      <w:pPr>
        <w:pStyle w:val="Pagrindinistekstas"/>
        <w:kinsoku w:val="0"/>
        <w:overflowPunct w:val="0"/>
        <w:ind w:left="0"/>
        <w:rPr>
          <w:spacing w:val="-2"/>
        </w:rPr>
      </w:pPr>
      <w:r w:rsidRPr="00407F9F">
        <w:t>Jeigu</w:t>
      </w:r>
      <w:r w:rsidRPr="00407F9F">
        <w:rPr>
          <w:spacing w:val="-8"/>
        </w:rPr>
        <w:t xml:space="preserve"> </w:t>
      </w:r>
      <w:r w:rsidRPr="00407F9F">
        <w:t>pastebėjote</w:t>
      </w:r>
      <w:r w:rsidRPr="00407F9F">
        <w:rPr>
          <w:spacing w:val="-6"/>
        </w:rPr>
        <w:t xml:space="preserve"> </w:t>
      </w:r>
      <w:r w:rsidRPr="00407F9F">
        <w:t>bet</w:t>
      </w:r>
      <w:r w:rsidRPr="00407F9F">
        <w:rPr>
          <w:spacing w:val="-6"/>
        </w:rPr>
        <w:t xml:space="preserve"> </w:t>
      </w:r>
      <w:r w:rsidRPr="00407F9F">
        <w:t>kurį</w:t>
      </w:r>
      <w:r w:rsidRPr="00407F9F">
        <w:rPr>
          <w:spacing w:val="-5"/>
        </w:rPr>
        <w:t xml:space="preserve"> </w:t>
      </w:r>
      <w:r w:rsidRPr="00407F9F">
        <w:t>iš</w:t>
      </w:r>
      <w:r w:rsidRPr="00407F9F">
        <w:rPr>
          <w:spacing w:val="-6"/>
        </w:rPr>
        <w:t xml:space="preserve"> </w:t>
      </w:r>
      <w:r w:rsidRPr="00407F9F">
        <w:t>šių</w:t>
      </w:r>
      <w:r w:rsidRPr="00407F9F">
        <w:rPr>
          <w:spacing w:val="-6"/>
        </w:rPr>
        <w:t xml:space="preserve"> </w:t>
      </w:r>
      <w:r w:rsidRPr="00407F9F">
        <w:t>simptomų,</w:t>
      </w:r>
      <w:r w:rsidRPr="00407F9F">
        <w:rPr>
          <w:spacing w:val="-7"/>
        </w:rPr>
        <w:t xml:space="preserve"> </w:t>
      </w:r>
      <w:r w:rsidRPr="00407F9F">
        <w:rPr>
          <w:b/>
          <w:bCs/>
        </w:rPr>
        <w:t>nedelsdami</w:t>
      </w:r>
      <w:r w:rsidRPr="00407F9F">
        <w:rPr>
          <w:b/>
          <w:bCs/>
          <w:spacing w:val="-5"/>
        </w:rPr>
        <w:t xml:space="preserve"> </w:t>
      </w:r>
      <w:r w:rsidRPr="00407F9F">
        <w:rPr>
          <w:b/>
          <w:bCs/>
        </w:rPr>
        <w:t>kreipkitės</w:t>
      </w:r>
      <w:r w:rsidRPr="00407F9F">
        <w:rPr>
          <w:b/>
          <w:bCs/>
          <w:spacing w:val="-6"/>
        </w:rPr>
        <w:t xml:space="preserve"> </w:t>
      </w:r>
      <w:r w:rsidRPr="00407F9F">
        <w:rPr>
          <w:b/>
          <w:bCs/>
        </w:rPr>
        <w:t>į</w:t>
      </w:r>
      <w:r w:rsidRPr="00407F9F">
        <w:rPr>
          <w:b/>
          <w:bCs/>
          <w:spacing w:val="-6"/>
        </w:rPr>
        <w:t xml:space="preserve"> </w:t>
      </w:r>
      <w:r w:rsidRPr="00407F9F">
        <w:rPr>
          <w:b/>
          <w:bCs/>
        </w:rPr>
        <w:t>vaiko</w:t>
      </w:r>
      <w:r w:rsidRPr="00407F9F">
        <w:rPr>
          <w:b/>
          <w:bCs/>
          <w:spacing w:val="-5"/>
        </w:rPr>
        <w:t xml:space="preserve"> </w:t>
      </w:r>
      <w:r w:rsidRPr="00407F9F">
        <w:rPr>
          <w:b/>
          <w:bCs/>
          <w:spacing w:val="-2"/>
        </w:rPr>
        <w:t>gydytoją</w:t>
      </w:r>
      <w:r w:rsidRPr="00407F9F">
        <w:rPr>
          <w:spacing w:val="-2"/>
        </w:rPr>
        <w:t>:</w:t>
      </w:r>
    </w:p>
    <w:p w14:paraId="61EED1D7" w14:textId="77777777" w:rsidR="00AB5936" w:rsidRPr="00407F9F" w:rsidRDefault="00B804CA" w:rsidP="00B804CA">
      <w:pPr>
        <w:pStyle w:val="Sraopastraipa"/>
        <w:numPr>
          <w:ilvl w:val="0"/>
          <w:numId w:val="63"/>
        </w:numPr>
        <w:tabs>
          <w:tab w:val="left" w:pos="567"/>
        </w:tabs>
        <w:kinsoku w:val="0"/>
        <w:overflowPunct w:val="0"/>
        <w:ind w:left="567"/>
        <w:rPr>
          <w:sz w:val="22"/>
          <w:szCs w:val="22"/>
        </w:rPr>
      </w:pPr>
      <w:r w:rsidRPr="00407F9F">
        <w:rPr>
          <w:sz w:val="22"/>
          <w:szCs w:val="22"/>
        </w:rPr>
        <w:t>a</w:t>
      </w:r>
      <w:r w:rsidR="00AB5936" w:rsidRPr="00407F9F">
        <w:rPr>
          <w:sz w:val="22"/>
          <w:szCs w:val="22"/>
        </w:rPr>
        <w:t>lerginės</w:t>
      </w:r>
      <w:r w:rsidR="00AB5936" w:rsidRPr="00407F9F">
        <w:rPr>
          <w:spacing w:val="-3"/>
          <w:sz w:val="22"/>
          <w:szCs w:val="22"/>
        </w:rPr>
        <w:t xml:space="preserve"> </w:t>
      </w:r>
      <w:r w:rsidR="00AB5936" w:rsidRPr="00407F9F">
        <w:rPr>
          <w:sz w:val="22"/>
          <w:szCs w:val="22"/>
        </w:rPr>
        <w:t>(padidėjusio</w:t>
      </w:r>
      <w:r w:rsidR="00AB5936" w:rsidRPr="00407F9F">
        <w:rPr>
          <w:spacing w:val="-3"/>
          <w:sz w:val="22"/>
          <w:szCs w:val="22"/>
        </w:rPr>
        <w:t xml:space="preserve"> </w:t>
      </w:r>
      <w:r w:rsidR="00AB5936" w:rsidRPr="00407F9F">
        <w:rPr>
          <w:sz w:val="22"/>
          <w:szCs w:val="22"/>
        </w:rPr>
        <w:t>jautrumo)</w:t>
      </w:r>
      <w:r w:rsidR="00AB5936" w:rsidRPr="00407F9F">
        <w:rPr>
          <w:spacing w:val="-3"/>
          <w:sz w:val="22"/>
          <w:szCs w:val="22"/>
        </w:rPr>
        <w:t xml:space="preserve"> </w:t>
      </w:r>
      <w:r w:rsidR="00AB5936" w:rsidRPr="00407F9F">
        <w:rPr>
          <w:sz w:val="22"/>
          <w:szCs w:val="22"/>
        </w:rPr>
        <w:t>reakcijos,</w:t>
      </w:r>
      <w:r w:rsidR="00AB5936" w:rsidRPr="00407F9F">
        <w:rPr>
          <w:spacing w:val="-3"/>
          <w:sz w:val="22"/>
          <w:szCs w:val="22"/>
        </w:rPr>
        <w:t xml:space="preserve"> </w:t>
      </w:r>
      <w:r w:rsidR="00AB5936" w:rsidRPr="00407F9F">
        <w:rPr>
          <w:sz w:val="22"/>
          <w:szCs w:val="22"/>
        </w:rPr>
        <w:t>kurios</w:t>
      </w:r>
      <w:r w:rsidR="00AB5936" w:rsidRPr="00407F9F">
        <w:rPr>
          <w:spacing w:val="-3"/>
          <w:sz w:val="22"/>
          <w:szCs w:val="22"/>
        </w:rPr>
        <w:t xml:space="preserve"> </w:t>
      </w:r>
      <w:r w:rsidR="00AB5936" w:rsidRPr="00407F9F">
        <w:rPr>
          <w:sz w:val="22"/>
          <w:szCs w:val="22"/>
        </w:rPr>
        <w:t>gali</w:t>
      </w:r>
      <w:r w:rsidR="00AB5936" w:rsidRPr="00407F9F">
        <w:rPr>
          <w:spacing w:val="-3"/>
          <w:sz w:val="22"/>
          <w:szCs w:val="22"/>
        </w:rPr>
        <w:t xml:space="preserve"> </w:t>
      </w:r>
      <w:r w:rsidR="00AB5936" w:rsidRPr="00407F9F">
        <w:rPr>
          <w:sz w:val="22"/>
          <w:szCs w:val="22"/>
        </w:rPr>
        <w:t>sukelti</w:t>
      </w:r>
      <w:r w:rsidR="00AB5936" w:rsidRPr="00407F9F">
        <w:rPr>
          <w:spacing w:val="-3"/>
          <w:sz w:val="22"/>
          <w:szCs w:val="22"/>
        </w:rPr>
        <w:t xml:space="preserve"> </w:t>
      </w:r>
      <w:r w:rsidR="00AB5936" w:rsidRPr="00407F9F">
        <w:rPr>
          <w:sz w:val="22"/>
          <w:szCs w:val="22"/>
        </w:rPr>
        <w:t>veido,</w:t>
      </w:r>
      <w:r w:rsidR="00AB5936" w:rsidRPr="00407F9F">
        <w:rPr>
          <w:spacing w:val="-3"/>
          <w:sz w:val="22"/>
          <w:szCs w:val="22"/>
        </w:rPr>
        <w:t xml:space="preserve"> </w:t>
      </w:r>
      <w:r w:rsidR="00AB5936" w:rsidRPr="00407F9F">
        <w:rPr>
          <w:sz w:val="22"/>
          <w:szCs w:val="22"/>
        </w:rPr>
        <w:t>lūpų,</w:t>
      </w:r>
      <w:r w:rsidR="00AB5936" w:rsidRPr="00407F9F">
        <w:rPr>
          <w:spacing w:val="-3"/>
          <w:sz w:val="22"/>
          <w:szCs w:val="22"/>
        </w:rPr>
        <w:t xml:space="preserve"> </w:t>
      </w:r>
      <w:r w:rsidR="00AB5936" w:rsidRPr="00407F9F">
        <w:rPr>
          <w:sz w:val="22"/>
          <w:szCs w:val="22"/>
        </w:rPr>
        <w:t>burnos,</w:t>
      </w:r>
      <w:r w:rsidR="00AB5936" w:rsidRPr="00407F9F">
        <w:rPr>
          <w:spacing w:val="-3"/>
          <w:sz w:val="22"/>
          <w:szCs w:val="22"/>
        </w:rPr>
        <w:t xml:space="preserve"> </w:t>
      </w:r>
      <w:r w:rsidR="00AB5936" w:rsidRPr="00407F9F">
        <w:rPr>
          <w:sz w:val="22"/>
          <w:szCs w:val="22"/>
        </w:rPr>
        <w:t>liežuvio</w:t>
      </w:r>
      <w:r w:rsidR="00AB5936" w:rsidRPr="00407F9F">
        <w:rPr>
          <w:spacing w:val="-3"/>
          <w:sz w:val="22"/>
          <w:szCs w:val="22"/>
        </w:rPr>
        <w:t xml:space="preserve"> </w:t>
      </w:r>
      <w:r w:rsidR="00AB5936" w:rsidRPr="00407F9F">
        <w:rPr>
          <w:sz w:val="22"/>
          <w:szCs w:val="22"/>
        </w:rPr>
        <w:t>ir (arba) gerklės patinimą bei kvėpavimo pasunkėjimą. Ši</w:t>
      </w:r>
      <w:r w:rsidR="00FF274A" w:rsidRPr="00407F9F">
        <w:rPr>
          <w:sz w:val="22"/>
          <w:szCs w:val="22"/>
        </w:rPr>
        <w:t>e</w:t>
      </w:r>
      <w:r w:rsidR="00AB5936" w:rsidRPr="00407F9F">
        <w:rPr>
          <w:sz w:val="22"/>
          <w:szCs w:val="22"/>
        </w:rPr>
        <w:t xml:space="preserve"> šalutini</w:t>
      </w:r>
      <w:r w:rsidR="00FF274A" w:rsidRPr="00407F9F">
        <w:rPr>
          <w:sz w:val="22"/>
          <w:szCs w:val="22"/>
        </w:rPr>
        <w:t>ai</w:t>
      </w:r>
      <w:r w:rsidR="00AB5936" w:rsidRPr="00407F9F">
        <w:rPr>
          <w:sz w:val="22"/>
          <w:szCs w:val="22"/>
        </w:rPr>
        <w:t xml:space="preserve"> poveiki</w:t>
      </w:r>
      <w:r w:rsidR="00FF274A" w:rsidRPr="00407F9F">
        <w:rPr>
          <w:sz w:val="22"/>
          <w:szCs w:val="22"/>
        </w:rPr>
        <w:t>ai</w:t>
      </w:r>
      <w:r w:rsidR="00AB5936" w:rsidRPr="00407F9F">
        <w:rPr>
          <w:sz w:val="22"/>
          <w:szCs w:val="22"/>
        </w:rPr>
        <w:t xml:space="preserve"> yra dažn</w:t>
      </w:r>
      <w:r w:rsidR="00FF274A" w:rsidRPr="00407F9F">
        <w:rPr>
          <w:sz w:val="22"/>
          <w:szCs w:val="22"/>
        </w:rPr>
        <w:t>i</w:t>
      </w:r>
      <w:r w:rsidR="00AB5936" w:rsidRPr="00407F9F">
        <w:rPr>
          <w:sz w:val="22"/>
          <w:szCs w:val="22"/>
        </w:rPr>
        <w:t xml:space="preserve"> (gali pasireikšti rečiau kaip 1 iš 10</w:t>
      </w:r>
      <w:r w:rsidRPr="00407F9F">
        <w:rPr>
          <w:sz w:val="22"/>
          <w:szCs w:val="22"/>
        </w:rPr>
        <w:t> </w:t>
      </w:r>
      <w:r w:rsidR="00AB5936" w:rsidRPr="00407F9F">
        <w:rPr>
          <w:sz w:val="22"/>
          <w:szCs w:val="22"/>
        </w:rPr>
        <w:t>asmenų).</w:t>
      </w:r>
    </w:p>
    <w:p w14:paraId="21F514D3" w14:textId="77777777" w:rsidR="00B804CA" w:rsidRPr="00407F9F" w:rsidRDefault="00B804CA" w:rsidP="0050091B">
      <w:pPr>
        <w:pStyle w:val="Pagrindinistekstas"/>
        <w:kinsoku w:val="0"/>
        <w:overflowPunct w:val="0"/>
        <w:ind w:left="0"/>
      </w:pPr>
    </w:p>
    <w:p w14:paraId="522CB5D2" w14:textId="77777777" w:rsidR="00AB5936" w:rsidRPr="00407F9F" w:rsidRDefault="00AB5936" w:rsidP="0050091B">
      <w:pPr>
        <w:pStyle w:val="Pagrindinistekstas"/>
        <w:kinsoku w:val="0"/>
        <w:overflowPunct w:val="0"/>
        <w:ind w:left="0"/>
      </w:pPr>
      <w:r w:rsidRPr="00407F9F">
        <w:t>Apskritai</w:t>
      </w:r>
      <w:r w:rsidR="00FF274A" w:rsidRPr="00407F9F">
        <w:t>,</w:t>
      </w:r>
      <w:r w:rsidRPr="00407F9F">
        <w:t xml:space="preserve"> vaikams ir paaugliams, gydytiems </w:t>
      </w:r>
      <w:r w:rsidR="00F71C96" w:rsidRPr="00407F9F">
        <w:t>apiksabanu</w:t>
      </w:r>
      <w:r w:rsidRPr="00407F9F">
        <w:t>, pastebėtas šalutinis poveikis buvo panašaus pobūdžio kaip ir suaugusiesiems, ir jis daugiausia buvo lengvas arba vidutinio sunkumo. Šalutinis poveikis,</w:t>
      </w:r>
      <w:r w:rsidRPr="00407F9F">
        <w:rPr>
          <w:spacing w:val="-3"/>
        </w:rPr>
        <w:t xml:space="preserve"> </w:t>
      </w:r>
      <w:r w:rsidRPr="00407F9F">
        <w:t>kuris</w:t>
      </w:r>
      <w:r w:rsidRPr="00407F9F">
        <w:rPr>
          <w:spacing w:val="-3"/>
        </w:rPr>
        <w:t xml:space="preserve"> </w:t>
      </w:r>
      <w:r w:rsidRPr="00407F9F">
        <w:t>vaikams</w:t>
      </w:r>
      <w:r w:rsidRPr="00407F9F">
        <w:rPr>
          <w:spacing w:val="-3"/>
        </w:rPr>
        <w:t xml:space="preserve"> </w:t>
      </w:r>
      <w:r w:rsidRPr="00407F9F">
        <w:t>ir</w:t>
      </w:r>
      <w:r w:rsidRPr="00407F9F">
        <w:rPr>
          <w:spacing w:val="-3"/>
        </w:rPr>
        <w:t xml:space="preserve"> </w:t>
      </w:r>
      <w:r w:rsidRPr="00407F9F">
        <w:t>paaugliams</w:t>
      </w:r>
      <w:r w:rsidRPr="00407F9F">
        <w:rPr>
          <w:spacing w:val="-3"/>
        </w:rPr>
        <w:t xml:space="preserve"> </w:t>
      </w:r>
      <w:r w:rsidRPr="00407F9F">
        <w:t>pasireiškė</w:t>
      </w:r>
      <w:r w:rsidRPr="00407F9F">
        <w:rPr>
          <w:spacing w:val="-3"/>
        </w:rPr>
        <w:t xml:space="preserve"> </w:t>
      </w:r>
      <w:r w:rsidRPr="00407F9F">
        <w:t>dažniau,</w:t>
      </w:r>
      <w:r w:rsidRPr="00407F9F">
        <w:rPr>
          <w:spacing w:val="-3"/>
        </w:rPr>
        <w:t xml:space="preserve"> </w:t>
      </w:r>
      <w:r w:rsidRPr="00407F9F">
        <w:t>buvo</w:t>
      </w:r>
      <w:r w:rsidRPr="00407F9F">
        <w:rPr>
          <w:spacing w:val="-3"/>
        </w:rPr>
        <w:t xml:space="preserve"> </w:t>
      </w:r>
      <w:r w:rsidRPr="00407F9F">
        <w:t>kraujavimas</w:t>
      </w:r>
      <w:r w:rsidRPr="00407F9F">
        <w:rPr>
          <w:spacing w:val="-3"/>
        </w:rPr>
        <w:t xml:space="preserve"> </w:t>
      </w:r>
      <w:r w:rsidRPr="00407F9F">
        <w:t>iš</w:t>
      </w:r>
      <w:r w:rsidRPr="00407F9F">
        <w:rPr>
          <w:spacing w:val="-3"/>
        </w:rPr>
        <w:t xml:space="preserve"> </w:t>
      </w:r>
      <w:r w:rsidRPr="00407F9F">
        <w:t>nosies</w:t>
      </w:r>
      <w:r w:rsidRPr="00407F9F">
        <w:rPr>
          <w:spacing w:val="-3"/>
        </w:rPr>
        <w:t xml:space="preserve"> </w:t>
      </w:r>
      <w:r w:rsidRPr="00407F9F">
        <w:t>ir</w:t>
      </w:r>
      <w:r w:rsidRPr="00407F9F">
        <w:rPr>
          <w:spacing w:val="-3"/>
        </w:rPr>
        <w:t xml:space="preserve"> </w:t>
      </w:r>
      <w:r w:rsidRPr="00407F9F">
        <w:t>nenormalus kraujavimas iš makšties.</w:t>
      </w:r>
    </w:p>
    <w:p w14:paraId="18482AF5" w14:textId="77777777" w:rsidR="00F71C96" w:rsidRPr="00407F9F" w:rsidRDefault="00F71C96" w:rsidP="0050091B">
      <w:pPr>
        <w:pStyle w:val="Pagrindinistekstas"/>
        <w:kinsoku w:val="0"/>
        <w:overflowPunct w:val="0"/>
        <w:ind w:left="0"/>
      </w:pPr>
    </w:p>
    <w:p w14:paraId="23A4C189" w14:textId="77777777" w:rsidR="00AB5936" w:rsidRPr="00407F9F" w:rsidRDefault="00F71C96" w:rsidP="0050091B">
      <w:pPr>
        <w:pStyle w:val="Antrat2"/>
        <w:kinsoku w:val="0"/>
        <w:overflowPunct w:val="0"/>
        <w:ind w:left="0"/>
        <w:rPr>
          <w:spacing w:val="-2"/>
        </w:rPr>
      </w:pPr>
      <w:r w:rsidRPr="00407F9F">
        <w:t xml:space="preserve">Labai 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4"/>
        </w:rPr>
        <w:t xml:space="preserve"> </w:t>
      </w:r>
      <w:r w:rsidR="00AB5936" w:rsidRPr="00407F9F">
        <w:rPr>
          <w:b w:val="0"/>
          <w:bCs w:val="0"/>
        </w:rPr>
        <w:t>ne</w:t>
      </w:r>
      <w:r w:rsidR="00AB5936" w:rsidRPr="00407F9F">
        <w:rPr>
          <w:b w:val="0"/>
          <w:bCs w:val="0"/>
          <w:spacing w:val="-5"/>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5"/>
        </w:rPr>
        <w:t xml:space="preserve"> </w:t>
      </w:r>
      <w:r w:rsidR="00AB5936" w:rsidRPr="00407F9F">
        <w:rPr>
          <w:b w:val="0"/>
          <w:bCs w:val="0"/>
        </w:rPr>
        <w:t>1</w:t>
      </w:r>
      <w:r w:rsidR="00AB5936" w:rsidRPr="00407F9F">
        <w:rPr>
          <w:b w:val="0"/>
          <w:bCs w:val="0"/>
          <w:spacing w:val="-5"/>
        </w:rPr>
        <w:t xml:space="preserve"> </w:t>
      </w:r>
      <w:r w:rsidR="00AB5936" w:rsidRPr="00407F9F">
        <w:rPr>
          <w:b w:val="0"/>
          <w:bCs w:val="0"/>
        </w:rPr>
        <w:t>iš</w:t>
      </w:r>
      <w:r w:rsidR="00AB5936" w:rsidRPr="00407F9F">
        <w:rPr>
          <w:b w:val="0"/>
          <w:bCs w:val="0"/>
          <w:spacing w:val="-5"/>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02A17805" w14:textId="77777777" w:rsidR="00AB5936" w:rsidRPr="00407F9F" w:rsidRDefault="00F71C96" w:rsidP="00F71C96">
      <w:pPr>
        <w:pStyle w:val="Sraopastraipa"/>
        <w:numPr>
          <w:ilvl w:val="0"/>
          <w:numId w:val="63"/>
        </w:numPr>
        <w:tabs>
          <w:tab w:val="left" w:pos="567"/>
        </w:tabs>
        <w:kinsoku w:val="0"/>
        <w:overflowPunct w:val="0"/>
        <w:ind w:left="0" w:firstLine="0"/>
        <w:rPr>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078603BA" w14:textId="77777777" w:rsidR="00AB5936" w:rsidRPr="00407F9F" w:rsidRDefault="00AB5936" w:rsidP="00F71C96">
      <w:pPr>
        <w:pStyle w:val="Sraopastraipa"/>
        <w:numPr>
          <w:ilvl w:val="0"/>
          <w:numId w:val="133"/>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makšties;</w:t>
      </w:r>
    </w:p>
    <w:p w14:paraId="3B49BAFC" w14:textId="77777777" w:rsidR="00AB5936" w:rsidRPr="00407F9F" w:rsidRDefault="00AB5936" w:rsidP="00F71C96">
      <w:pPr>
        <w:pStyle w:val="Sraopastraipa"/>
        <w:numPr>
          <w:ilvl w:val="0"/>
          <w:numId w:val="133"/>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nosies.</w:t>
      </w:r>
    </w:p>
    <w:p w14:paraId="169719CD" w14:textId="77777777" w:rsidR="00AB5936" w:rsidRPr="00407F9F" w:rsidRDefault="00AB5936" w:rsidP="0050091B">
      <w:pPr>
        <w:pStyle w:val="Pagrindinistekstas"/>
        <w:kinsoku w:val="0"/>
        <w:overflowPunct w:val="0"/>
        <w:ind w:left="0"/>
      </w:pPr>
    </w:p>
    <w:p w14:paraId="3DC583DF" w14:textId="77777777" w:rsidR="00AB5936" w:rsidRPr="00407F9F" w:rsidRDefault="00F71C96" w:rsidP="0050091B">
      <w:pPr>
        <w:pStyle w:val="Antrat2"/>
        <w:kinsoku w:val="0"/>
        <w:overflowPunct w:val="0"/>
        <w:ind w:left="0"/>
        <w:rPr>
          <w:spacing w:val="-2"/>
        </w:rPr>
      </w:pPr>
      <w:r w:rsidRPr="00407F9F">
        <w:t xml:space="preserve">Dažni šalutinio poveikio reiškiniai </w:t>
      </w:r>
      <w:r w:rsidR="00AB5936" w:rsidRPr="00407F9F">
        <w:rPr>
          <w:b w:val="0"/>
          <w:bCs w:val="0"/>
        </w:rPr>
        <w:t>(gali</w:t>
      </w:r>
      <w:r w:rsidR="00AB5936" w:rsidRPr="00407F9F">
        <w:rPr>
          <w:b w:val="0"/>
          <w:bCs w:val="0"/>
          <w:spacing w:val="-5"/>
        </w:rPr>
        <w:t xml:space="preserve"> </w:t>
      </w:r>
      <w:r w:rsidR="00AB5936" w:rsidRPr="00407F9F">
        <w:rPr>
          <w:b w:val="0"/>
          <w:bCs w:val="0"/>
        </w:rPr>
        <w:t>pasireikšti</w:t>
      </w:r>
      <w:r w:rsidR="00AB5936" w:rsidRPr="00407F9F">
        <w:rPr>
          <w:b w:val="0"/>
          <w:bCs w:val="0"/>
          <w:spacing w:val="-6"/>
        </w:rPr>
        <w:t xml:space="preserve"> </w:t>
      </w:r>
      <w:r w:rsidR="00AB5936" w:rsidRPr="00407F9F">
        <w:rPr>
          <w:b w:val="0"/>
          <w:bCs w:val="0"/>
        </w:rPr>
        <w:t>rečiau</w:t>
      </w:r>
      <w:r w:rsidR="00AB5936" w:rsidRPr="00407F9F">
        <w:rPr>
          <w:b w:val="0"/>
          <w:bCs w:val="0"/>
          <w:spacing w:val="-5"/>
        </w:rPr>
        <w:t xml:space="preserve"> </w:t>
      </w:r>
      <w:r w:rsidR="00AB5936" w:rsidRPr="00407F9F">
        <w:rPr>
          <w:b w:val="0"/>
          <w:bCs w:val="0"/>
        </w:rPr>
        <w:t>kaip</w:t>
      </w:r>
      <w:r w:rsidR="00AB5936" w:rsidRPr="00407F9F">
        <w:rPr>
          <w:b w:val="0"/>
          <w:bCs w:val="0"/>
          <w:spacing w:val="-6"/>
        </w:rPr>
        <w:t xml:space="preserve"> </w:t>
      </w:r>
      <w:r w:rsidR="00AB5936" w:rsidRPr="00407F9F">
        <w:rPr>
          <w:b w:val="0"/>
          <w:bCs w:val="0"/>
        </w:rPr>
        <w:t>1</w:t>
      </w:r>
      <w:r w:rsidR="00AB5936" w:rsidRPr="00407F9F">
        <w:rPr>
          <w:b w:val="0"/>
          <w:bCs w:val="0"/>
          <w:spacing w:val="-5"/>
        </w:rPr>
        <w:t xml:space="preserve"> </w:t>
      </w:r>
      <w:r w:rsidR="00AB5936" w:rsidRPr="00407F9F">
        <w:rPr>
          <w:b w:val="0"/>
          <w:bCs w:val="0"/>
        </w:rPr>
        <w:t>iš</w:t>
      </w:r>
      <w:r w:rsidR="00AB5936" w:rsidRPr="00407F9F">
        <w:rPr>
          <w:b w:val="0"/>
          <w:bCs w:val="0"/>
          <w:spacing w:val="-6"/>
        </w:rPr>
        <w:t xml:space="preserve"> </w:t>
      </w:r>
      <w:r w:rsidR="00AB5936" w:rsidRPr="00407F9F">
        <w:rPr>
          <w:b w:val="0"/>
          <w:bCs w:val="0"/>
        </w:rPr>
        <w:t>10</w:t>
      </w:r>
      <w:r w:rsidRPr="00407F9F">
        <w:rPr>
          <w:b w:val="0"/>
          <w:bCs w:val="0"/>
        </w:rPr>
        <w:t> </w:t>
      </w:r>
      <w:r w:rsidR="00AB5936" w:rsidRPr="00407F9F">
        <w:rPr>
          <w:b w:val="0"/>
          <w:bCs w:val="0"/>
          <w:spacing w:val="-2"/>
        </w:rPr>
        <w:t>asmenų)</w:t>
      </w:r>
      <w:r w:rsidRPr="00407F9F">
        <w:rPr>
          <w:b w:val="0"/>
          <w:bCs w:val="0"/>
          <w:spacing w:val="-2"/>
        </w:rPr>
        <w:t>:</w:t>
      </w:r>
    </w:p>
    <w:p w14:paraId="5D60D6E7" w14:textId="77777777" w:rsidR="00AB5936" w:rsidRPr="00407F9F" w:rsidRDefault="00F71C96" w:rsidP="00F71C96">
      <w:pPr>
        <w:pStyle w:val="Sraopastraipa"/>
        <w:numPr>
          <w:ilvl w:val="0"/>
          <w:numId w:val="63"/>
        </w:numPr>
        <w:tabs>
          <w:tab w:val="left" w:pos="567"/>
        </w:tabs>
        <w:kinsoku w:val="0"/>
        <w:overflowPunct w:val="0"/>
        <w:ind w:left="0" w:firstLine="0"/>
        <w:rPr>
          <w:spacing w:val="-2"/>
          <w:sz w:val="22"/>
          <w:szCs w:val="22"/>
        </w:rPr>
      </w:pPr>
      <w:r w:rsidRPr="00407F9F">
        <w:rPr>
          <w:sz w:val="22"/>
          <w:szCs w:val="22"/>
        </w:rPr>
        <w:t>k</w:t>
      </w:r>
      <w:r w:rsidR="00AB5936" w:rsidRPr="00407F9F">
        <w:rPr>
          <w:sz w:val="22"/>
          <w:szCs w:val="22"/>
        </w:rPr>
        <w:t>raujavimas</w:t>
      </w:r>
      <w:r w:rsidR="00AB5936" w:rsidRPr="00407F9F">
        <w:rPr>
          <w:spacing w:val="-2"/>
          <w:sz w:val="22"/>
          <w:szCs w:val="22"/>
        </w:rPr>
        <w:t>:</w:t>
      </w:r>
    </w:p>
    <w:p w14:paraId="67215467"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pacing w:val="-2"/>
          <w:sz w:val="22"/>
          <w:szCs w:val="22"/>
        </w:rPr>
        <w:t>dantenų;</w:t>
      </w:r>
    </w:p>
    <w:p w14:paraId="04AFD042"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krauj</w:t>
      </w:r>
      <w:r w:rsidR="00F71C96" w:rsidRPr="00407F9F">
        <w:rPr>
          <w:sz w:val="22"/>
          <w:szCs w:val="22"/>
        </w:rPr>
        <w:t>as</w:t>
      </w:r>
      <w:r w:rsidRPr="00407F9F">
        <w:rPr>
          <w:spacing w:val="-6"/>
          <w:sz w:val="22"/>
          <w:szCs w:val="22"/>
        </w:rPr>
        <w:t xml:space="preserve"> </w:t>
      </w:r>
      <w:r w:rsidRPr="00407F9F">
        <w:rPr>
          <w:spacing w:val="-2"/>
          <w:sz w:val="22"/>
          <w:szCs w:val="22"/>
        </w:rPr>
        <w:t>šlapime;</w:t>
      </w:r>
    </w:p>
    <w:p w14:paraId="67D52979" w14:textId="77777777" w:rsidR="00AB5936" w:rsidRPr="00407F9F" w:rsidRDefault="00FF274A"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mėlynių</w:t>
      </w:r>
      <w:r w:rsidRPr="00407F9F">
        <w:rPr>
          <w:spacing w:val="-6"/>
          <w:sz w:val="22"/>
          <w:szCs w:val="22"/>
        </w:rPr>
        <w:t xml:space="preserve"> </w:t>
      </w:r>
      <w:r w:rsidR="00AB5936" w:rsidRPr="00407F9F">
        <w:rPr>
          <w:sz w:val="22"/>
          <w:szCs w:val="22"/>
        </w:rPr>
        <w:t>atsiradim</w:t>
      </w:r>
      <w:r w:rsidR="00F71C96" w:rsidRPr="00407F9F">
        <w:rPr>
          <w:sz w:val="22"/>
          <w:szCs w:val="22"/>
        </w:rPr>
        <w:t>as</w:t>
      </w:r>
      <w:r w:rsidR="00AB5936" w:rsidRPr="00407F9F">
        <w:rPr>
          <w:spacing w:val="-8"/>
          <w:sz w:val="22"/>
          <w:szCs w:val="22"/>
        </w:rPr>
        <w:t xml:space="preserve"> </w:t>
      </w:r>
      <w:r w:rsidR="00AB5936" w:rsidRPr="00407F9F">
        <w:rPr>
          <w:sz w:val="22"/>
          <w:szCs w:val="22"/>
        </w:rPr>
        <w:t>ir</w:t>
      </w:r>
      <w:r w:rsidR="00AB5936" w:rsidRPr="00407F9F">
        <w:rPr>
          <w:spacing w:val="-7"/>
          <w:sz w:val="22"/>
          <w:szCs w:val="22"/>
        </w:rPr>
        <w:t xml:space="preserve"> </w:t>
      </w:r>
      <w:r w:rsidR="00AB5936" w:rsidRPr="00407F9F">
        <w:rPr>
          <w:spacing w:val="-2"/>
          <w:sz w:val="22"/>
          <w:szCs w:val="22"/>
        </w:rPr>
        <w:t>patinim</w:t>
      </w:r>
      <w:r w:rsidR="00F71C96" w:rsidRPr="00407F9F">
        <w:rPr>
          <w:spacing w:val="-2"/>
          <w:sz w:val="22"/>
          <w:szCs w:val="22"/>
        </w:rPr>
        <w:t>as</w:t>
      </w:r>
      <w:r w:rsidR="00AB5936" w:rsidRPr="00407F9F">
        <w:rPr>
          <w:spacing w:val="-2"/>
          <w:sz w:val="22"/>
          <w:szCs w:val="22"/>
        </w:rPr>
        <w:t>;</w:t>
      </w:r>
    </w:p>
    <w:p w14:paraId="77A4FB51"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kraujavim</w:t>
      </w:r>
      <w:r w:rsidR="00F71C96" w:rsidRPr="00407F9F">
        <w:rPr>
          <w:sz w:val="22"/>
          <w:szCs w:val="22"/>
        </w:rPr>
        <w:t>as</w:t>
      </w:r>
      <w:r w:rsidRPr="00407F9F">
        <w:rPr>
          <w:spacing w:val="-7"/>
          <w:sz w:val="22"/>
          <w:szCs w:val="22"/>
        </w:rPr>
        <w:t xml:space="preserve"> </w:t>
      </w:r>
      <w:r w:rsidRPr="00407F9F">
        <w:rPr>
          <w:sz w:val="22"/>
          <w:szCs w:val="22"/>
        </w:rPr>
        <w:t>iš</w:t>
      </w:r>
      <w:r w:rsidRPr="00407F9F">
        <w:rPr>
          <w:spacing w:val="-7"/>
          <w:sz w:val="22"/>
          <w:szCs w:val="22"/>
        </w:rPr>
        <w:t xml:space="preserve"> </w:t>
      </w:r>
      <w:r w:rsidRPr="00407F9F">
        <w:rPr>
          <w:sz w:val="22"/>
          <w:szCs w:val="22"/>
        </w:rPr>
        <w:t>žarnyno</w:t>
      </w:r>
      <w:r w:rsidRPr="00407F9F">
        <w:rPr>
          <w:spacing w:val="-6"/>
          <w:sz w:val="22"/>
          <w:szCs w:val="22"/>
        </w:rPr>
        <w:t xml:space="preserve"> </w:t>
      </w:r>
      <w:r w:rsidRPr="00407F9F">
        <w:rPr>
          <w:sz w:val="22"/>
          <w:szCs w:val="22"/>
        </w:rPr>
        <w:t>arba</w:t>
      </w:r>
      <w:r w:rsidRPr="00407F9F">
        <w:rPr>
          <w:spacing w:val="-7"/>
          <w:sz w:val="22"/>
          <w:szCs w:val="22"/>
        </w:rPr>
        <w:t xml:space="preserve"> </w:t>
      </w:r>
      <w:r w:rsidRPr="00407F9F">
        <w:rPr>
          <w:sz w:val="22"/>
          <w:szCs w:val="22"/>
        </w:rPr>
        <w:t>tiesiosios</w:t>
      </w:r>
      <w:r w:rsidRPr="00407F9F">
        <w:rPr>
          <w:spacing w:val="-6"/>
          <w:sz w:val="22"/>
          <w:szCs w:val="22"/>
        </w:rPr>
        <w:t xml:space="preserve"> </w:t>
      </w:r>
      <w:r w:rsidRPr="00407F9F">
        <w:rPr>
          <w:spacing w:val="-2"/>
          <w:sz w:val="22"/>
          <w:szCs w:val="22"/>
        </w:rPr>
        <w:t>žarnos;</w:t>
      </w:r>
    </w:p>
    <w:p w14:paraId="0F4A5601" w14:textId="77777777" w:rsidR="00AB5936" w:rsidRPr="00407F9F" w:rsidRDefault="00AB5936" w:rsidP="00F71C96">
      <w:pPr>
        <w:pStyle w:val="Sraopastraipa"/>
        <w:numPr>
          <w:ilvl w:val="0"/>
          <w:numId w:val="134"/>
        </w:numPr>
        <w:tabs>
          <w:tab w:val="left" w:pos="1134"/>
        </w:tabs>
        <w:kinsoku w:val="0"/>
        <w:overflowPunct w:val="0"/>
        <w:ind w:left="1134"/>
        <w:rPr>
          <w:spacing w:val="-2"/>
          <w:sz w:val="22"/>
          <w:szCs w:val="22"/>
        </w:rPr>
      </w:pPr>
      <w:r w:rsidRPr="00407F9F">
        <w:rPr>
          <w:sz w:val="22"/>
          <w:szCs w:val="22"/>
        </w:rPr>
        <w:t>ryškaus</w:t>
      </w:r>
      <w:r w:rsidRPr="00407F9F">
        <w:rPr>
          <w:spacing w:val="-8"/>
          <w:sz w:val="22"/>
          <w:szCs w:val="22"/>
        </w:rPr>
        <w:t xml:space="preserve"> </w:t>
      </w:r>
      <w:r w:rsidRPr="00407F9F">
        <w:rPr>
          <w:sz w:val="22"/>
          <w:szCs w:val="22"/>
        </w:rPr>
        <w:t>(raudono)</w:t>
      </w:r>
      <w:r w:rsidRPr="00407F9F">
        <w:rPr>
          <w:spacing w:val="-8"/>
          <w:sz w:val="22"/>
          <w:szCs w:val="22"/>
        </w:rPr>
        <w:t xml:space="preserve"> </w:t>
      </w:r>
      <w:r w:rsidRPr="00407F9F">
        <w:rPr>
          <w:sz w:val="22"/>
          <w:szCs w:val="22"/>
        </w:rPr>
        <w:t>kraujo</w:t>
      </w:r>
      <w:r w:rsidRPr="00407F9F">
        <w:rPr>
          <w:spacing w:val="-8"/>
          <w:sz w:val="22"/>
          <w:szCs w:val="22"/>
        </w:rPr>
        <w:t xml:space="preserve"> </w:t>
      </w:r>
      <w:r w:rsidRPr="00407F9F">
        <w:rPr>
          <w:sz w:val="22"/>
          <w:szCs w:val="22"/>
        </w:rPr>
        <w:t>atsiradim</w:t>
      </w:r>
      <w:r w:rsidR="00F71C96" w:rsidRPr="00407F9F">
        <w:rPr>
          <w:sz w:val="22"/>
          <w:szCs w:val="22"/>
        </w:rPr>
        <w:t>as</w:t>
      </w:r>
      <w:r w:rsidRPr="00407F9F">
        <w:rPr>
          <w:spacing w:val="-8"/>
          <w:sz w:val="22"/>
          <w:szCs w:val="22"/>
        </w:rPr>
        <w:t xml:space="preserve"> </w:t>
      </w:r>
      <w:r w:rsidRPr="00407F9F">
        <w:rPr>
          <w:spacing w:val="-2"/>
          <w:sz w:val="22"/>
          <w:szCs w:val="22"/>
        </w:rPr>
        <w:t>išmatose;</w:t>
      </w:r>
    </w:p>
    <w:p w14:paraId="31D21657" w14:textId="77777777" w:rsidR="00AB5936" w:rsidRPr="00407F9F" w:rsidRDefault="00AB5936" w:rsidP="00F71C96">
      <w:pPr>
        <w:pStyle w:val="Sraopastraipa"/>
        <w:numPr>
          <w:ilvl w:val="0"/>
          <w:numId w:val="134"/>
        </w:numPr>
        <w:tabs>
          <w:tab w:val="left" w:pos="1134"/>
        </w:tabs>
        <w:kinsoku w:val="0"/>
        <w:overflowPunct w:val="0"/>
        <w:ind w:left="1134"/>
        <w:rPr>
          <w:sz w:val="22"/>
          <w:szCs w:val="22"/>
        </w:rPr>
      </w:pPr>
      <w:r w:rsidRPr="00407F9F">
        <w:rPr>
          <w:sz w:val="22"/>
          <w:szCs w:val="22"/>
        </w:rPr>
        <w:t>po operacijos pasireiškiant</w:t>
      </w:r>
      <w:r w:rsidR="00F71C96" w:rsidRPr="00407F9F">
        <w:rPr>
          <w:sz w:val="22"/>
          <w:szCs w:val="22"/>
        </w:rPr>
        <w:t>is</w:t>
      </w:r>
      <w:r w:rsidRPr="00407F9F">
        <w:rPr>
          <w:sz w:val="22"/>
          <w:szCs w:val="22"/>
        </w:rPr>
        <w:t xml:space="preserve"> kraujavim</w:t>
      </w:r>
      <w:r w:rsidR="00F71C96" w:rsidRPr="00407F9F">
        <w:rPr>
          <w:sz w:val="22"/>
          <w:szCs w:val="22"/>
        </w:rPr>
        <w:t>as</w:t>
      </w:r>
      <w:r w:rsidRPr="00407F9F">
        <w:rPr>
          <w:sz w:val="22"/>
          <w:szCs w:val="22"/>
        </w:rPr>
        <w:t xml:space="preserve">, įskaitant </w:t>
      </w:r>
      <w:r w:rsidR="00FF274A" w:rsidRPr="00407F9F">
        <w:rPr>
          <w:sz w:val="22"/>
          <w:szCs w:val="22"/>
        </w:rPr>
        <w:t xml:space="preserve">mėlynes </w:t>
      </w:r>
      <w:r w:rsidRPr="00407F9F">
        <w:rPr>
          <w:sz w:val="22"/>
          <w:szCs w:val="22"/>
        </w:rPr>
        <w:t>ir patinimą, kraujo</w:t>
      </w:r>
      <w:r w:rsidRPr="00407F9F">
        <w:rPr>
          <w:spacing w:val="-3"/>
          <w:sz w:val="22"/>
          <w:szCs w:val="22"/>
        </w:rPr>
        <w:t xml:space="preserve"> </w:t>
      </w:r>
      <w:r w:rsidRPr="00407F9F">
        <w:rPr>
          <w:sz w:val="22"/>
          <w:szCs w:val="22"/>
        </w:rPr>
        <w:t>sunkimąsi</w:t>
      </w:r>
      <w:r w:rsidRPr="00407F9F">
        <w:rPr>
          <w:spacing w:val="-4"/>
          <w:sz w:val="22"/>
          <w:szCs w:val="22"/>
        </w:rPr>
        <w:t xml:space="preserve"> </w:t>
      </w:r>
      <w:r w:rsidRPr="00407F9F">
        <w:rPr>
          <w:sz w:val="22"/>
          <w:szCs w:val="22"/>
        </w:rPr>
        <w:t>iš</w:t>
      </w:r>
      <w:r w:rsidRPr="00407F9F">
        <w:rPr>
          <w:spacing w:val="-4"/>
          <w:sz w:val="22"/>
          <w:szCs w:val="22"/>
        </w:rPr>
        <w:t xml:space="preserve"> </w:t>
      </w:r>
      <w:r w:rsidRPr="00407F9F">
        <w:rPr>
          <w:sz w:val="22"/>
          <w:szCs w:val="22"/>
        </w:rPr>
        <w:t>chirurginės</w:t>
      </w:r>
      <w:r w:rsidRPr="00407F9F">
        <w:rPr>
          <w:spacing w:val="-4"/>
          <w:sz w:val="22"/>
          <w:szCs w:val="22"/>
        </w:rPr>
        <w:t xml:space="preserve"> </w:t>
      </w:r>
      <w:r w:rsidRPr="00407F9F">
        <w:rPr>
          <w:sz w:val="22"/>
          <w:szCs w:val="22"/>
        </w:rPr>
        <w:t>žaizdos</w:t>
      </w:r>
      <w:r w:rsidRPr="00407F9F">
        <w:rPr>
          <w:spacing w:val="-4"/>
          <w:sz w:val="22"/>
          <w:szCs w:val="22"/>
        </w:rPr>
        <w:t xml:space="preserve"> </w:t>
      </w:r>
      <w:r w:rsidRPr="00407F9F">
        <w:rPr>
          <w:sz w:val="22"/>
          <w:szCs w:val="22"/>
        </w:rPr>
        <w:t>(pjūvio)</w:t>
      </w:r>
      <w:r w:rsidRPr="00407F9F">
        <w:rPr>
          <w:spacing w:val="-4"/>
          <w:sz w:val="22"/>
          <w:szCs w:val="22"/>
        </w:rPr>
        <w:t xml:space="preserve"> </w:t>
      </w:r>
      <w:r w:rsidRPr="00407F9F">
        <w:rPr>
          <w:sz w:val="22"/>
          <w:szCs w:val="22"/>
        </w:rPr>
        <w:t>vietos</w:t>
      </w:r>
      <w:r w:rsidRPr="00407F9F">
        <w:rPr>
          <w:spacing w:val="-4"/>
          <w:sz w:val="22"/>
          <w:szCs w:val="22"/>
        </w:rPr>
        <w:t xml:space="preserve"> </w:t>
      </w:r>
      <w:r w:rsidRPr="00407F9F">
        <w:rPr>
          <w:sz w:val="22"/>
          <w:szCs w:val="22"/>
        </w:rPr>
        <w:t>(žaizdos</w:t>
      </w:r>
      <w:r w:rsidRPr="00407F9F">
        <w:rPr>
          <w:spacing w:val="-4"/>
          <w:sz w:val="22"/>
          <w:szCs w:val="22"/>
        </w:rPr>
        <w:t xml:space="preserve"> </w:t>
      </w:r>
      <w:r w:rsidRPr="00407F9F">
        <w:rPr>
          <w:sz w:val="22"/>
          <w:szCs w:val="22"/>
        </w:rPr>
        <w:t>sekreciją)</w:t>
      </w:r>
      <w:r w:rsidRPr="00407F9F">
        <w:rPr>
          <w:spacing w:val="-4"/>
          <w:sz w:val="22"/>
          <w:szCs w:val="22"/>
        </w:rPr>
        <w:t xml:space="preserve"> </w:t>
      </w:r>
      <w:r w:rsidRPr="00407F9F">
        <w:rPr>
          <w:sz w:val="22"/>
          <w:szCs w:val="22"/>
        </w:rPr>
        <w:t>arba injekcijos vietų;</w:t>
      </w:r>
    </w:p>
    <w:p w14:paraId="63AFE75D"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plaukų</w:t>
      </w:r>
      <w:r w:rsidRPr="00407F9F">
        <w:rPr>
          <w:spacing w:val="-6"/>
          <w:sz w:val="22"/>
          <w:szCs w:val="22"/>
        </w:rPr>
        <w:t xml:space="preserve"> </w:t>
      </w:r>
      <w:r w:rsidRPr="00407F9F">
        <w:rPr>
          <w:spacing w:val="-2"/>
          <w:sz w:val="22"/>
          <w:szCs w:val="22"/>
        </w:rPr>
        <w:t>slinkimas;</w:t>
      </w:r>
    </w:p>
    <w:p w14:paraId="6E4BB9D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mažakraujystė,</w:t>
      </w:r>
      <w:r w:rsidRPr="00407F9F">
        <w:rPr>
          <w:spacing w:val="-8"/>
          <w:sz w:val="22"/>
          <w:szCs w:val="22"/>
        </w:rPr>
        <w:t xml:space="preserve"> </w:t>
      </w:r>
      <w:r w:rsidRPr="00407F9F">
        <w:rPr>
          <w:sz w:val="22"/>
          <w:szCs w:val="22"/>
        </w:rPr>
        <w:t>dėl</w:t>
      </w:r>
      <w:r w:rsidRPr="00407F9F">
        <w:rPr>
          <w:spacing w:val="-7"/>
          <w:sz w:val="22"/>
          <w:szCs w:val="22"/>
        </w:rPr>
        <w:t xml:space="preserve"> </w:t>
      </w:r>
      <w:r w:rsidRPr="00407F9F">
        <w:rPr>
          <w:sz w:val="22"/>
          <w:szCs w:val="22"/>
        </w:rPr>
        <w:t>kurios</w:t>
      </w:r>
      <w:r w:rsidRPr="00407F9F">
        <w:rPr>
          <w:spacing w:val="-7"/>
          <w:sz w:val="22"/>
          <w:szCs w:val="22"/>
        </w:rPr>
        <w:t xml:space="preserve"> </w:t>
      </w:r>
      <w:r w:rsidRPr="00407F9F">
        <w:rPr>
          <w:sz w:val="22"/>
          <w:szCs w:val="22"/>
        </w:rPr>
        <w:t>gali</w:t>
      </w:r>
      <w:r w:rsidRPr="00407F9F">
        <w:rPr>
          <w:spacing w:val="-7"/>
          <w:sz w:val="22"/>
          <w:szCs w:val="22"/>
        </w:rPr>
        <w:t xml:space="preserve"> </w:t>
      </w:r>
      <w:r w:rsidRPr="00407F9F">
        <w:rPr>
          <w:sz w:val="22"/>
          <w:szCs w:val="22"/>
        </w:rPr>
        <w:t>pasireikšti</w:t>
      </w:r>
      <w:r w:rsidRPr="00407F9F">
        <w:rPr>
          <w:spacing w:val="-7"/>
          <w:sz w:val="22"/>
          <w:szCs w:val="22"/>
        </w:rPr>
        <w:t xml:space="preserve"> </w:t>
      </w:r>
      <w:r w:rsidRPr="00407F9F">
        <w:rPr>
          <w:sz w:val="22"/>
          <w:szCs w:val="22"/>
        </w:rPr>
        <w:t>nuovargis</w:t>
      </w:r>
      <w:r w:rsidRPr="00407F9F">
        <w:rPr>
          <w:spacing w:val="-7"/>
          <w:sz w:val="22"/>
          <w:szCs w:val="22"/>
        </w:rPr>
        <w:t xml:space="preserve"> </w:t>
      </w:r>
      <w:r w:rsidRPr="00407F9F">
        <w:rPr>
          <w:sz w:val="22"/>
          <w:szCs w:val="22"/>
        </w:rPr>
        <w:t>ar</w:t>
      </w:r>
      <w:r w:rsidRPr="00407F9F">
        <w:rPr>
          <w:spacing w:val="-7"/>
          <w:sz w:val="22"/>
          <w:szCs w:val="22"/>
        </w:rPr>
        <w:t xml:space="preserve"> </w:t>
      </w:r>
      <w:r w:rsidRPr="00407F9F">
        <w:rPr>
          <w:spacing w:val="-2"/>
          <w:sz w:val="22"/>
          <w:szCs w:val="22"/>
        </w:rPr>
        <w:t>blyškumas;</w:t>
      </w:r>
    </w:p>
    <w:p w14:paraId="6A2666B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sumažėjęs</w:t>
      </w:r>
      <w:r w:rsidRPr="00407F9F">
        <w:rPr>
          <w:spacing w:val="-4"/>
          <w:sz w:val="22"/>
          <w:szCs w:val="22"/>
        </w:rPr>
        <w:t xml:space="preserve"> </w:t>
      </w:r>
      <w:r w:rsidRPr="00407F9F">
        <w:rPr>
          <w:sz w:val="22"/>
          <w:szCs w:val="22"/>
        </w:rPr>
        <w:t>trombocitų</w:t>
      </w:r>
      <w:r w:rsidRPr="00407F9F">
        <w:rPr>
          <w:spacing w:val="-2"/>
          <w:sz w:val="22"/>
          <w:szCs w:val="22"/>
        </w:rPr>
        <w:t xml:space="preserve"> </w:t>
      </w:r>
      <w:r w:rsidRPr="00407F9F">
        <w:rPr>
          <w:sz w:val="22"/>
          <w:szCs w:val="22"/>
        </w:rPr>
        <w:t>skaičius</w:t>
      </w:r>
      <w:r w:rsidRPr="00407F9F">
        <w:rPr>
          <w:spacing w:val="-4"/>
          <w:sz w:val="22"/>
          <w:szCs w:val="22"/>
        </w:rPr>
        <w:t xml:space="preserve"> </w:t>
      </w:r>
      <w:r w:rsidRPr="00407F9F">
        <w:rPr>
          <w:sz w:val="22"/>
          <w:szCs w:val="22"/>
        </w:rPr>
        <w:t>vaiko</w:t>
      </w:r>
      <w:r w:rsidRPr="00407F9F">
        <w:rPr>
          <w:spacing w:val="-4"/>
          <w:sz w:val="22"/>
          <w:szCs w:val="22"/>
        </w:rPr>
        <w:t xml:space="preserve"> </w:t>
      </w:r>
      <w:r w:rsidRPr="00407F9F">
        <w:rPr>
          <w:sz w:val="22"/>
          <w:szCs w:val="22"/>
        </w:rPr>
        <w:t>kraujyje</w:t>
      </w:r>
      <w:r w:rsidRPr="00407F9F">
        <w:rPr>
          <w:spacing w:val="-4"/>
          <w:sz w:val="22"/>
          <w:szCs w:val="22"/>
        </w:rPr>
        <w:t xml:space="preserve"> </w:t>
      </w:r>
      <w:r w:rsidRPr="00407F9F">
        <w:rPr>
          <w:sz w:val="22"/>
          <w:szCs w:val="22"/>
        </w:rPr>
        <w:t>(dėl</w:t>
      </w:r>
      <w:r w:rsidRPr="00407F9F">
        <w:rPr>
          <w:spacing w:val="-4"/>
          <w:sz w:val="22"/>
          <w:szCs w:val="22"/>
        </w:rPr>
        <w:t xml:space="preserve"> </w:t>
      </w:r>
      <w:r>
        <w:rPr>
          <w:sz w:val="22"/>
          <w:szCs w:val="22"/>
        </w:rPr>
        <w:t>t</w:t>
      </w:r>
      <w:r w:rsidRPr="00407F9F">
        <w:rPr>
          <w:sz w:val="22"/>
          <w:szCs w:val="22"/>
        </w:rPr>
        <w:t>o</w:t>
      </w:r>
      <w:r w:rsidRPr="00407F9F">
        <w:rPr>
          <w:spacing w:val="-4"/>
          <w:sz w:val="22"/>
          <w:szCs w:val="22"/>
        </w:rPr>
        <w:t xml:space="preserve"> </w:t>
      </w:r>
      <w:r w:rsidRPr="00407F9F">
        <w:rPr>
          <w:sz w:val="22"/>
          <w:szCs w:val="22"/>
        </w:rPr>
        <w:t>gali</w:t>
      </w:r>
      <w:r w:rsidRPr="00407F9F">
        <w:rPr>
          <w:spacing w:val="-4"/>
          <w:sz w:val="22"/>
          <w:szCs w:val="22"/>
        </w:rPr>
        <w:t xml:space="preserve"> </w:t>
      </w:r>
      <w:r w:rsidRPr="00407F9F">
        <w:rPr>
          <w:sz w:val="22"/>
          <w:szCs w:val="22"/>
        </w:rPr>
        <w:t xml:space="preserve">sutrikti </w:t>
      </w:r>
      <w:r w:rsidRPr="00407F9F">
        <w:rPr>
          <w:spacing w:val="-2"/>
          <w:sz w:val="22"/>
          <w:szCs w:val="22"/>
        </w:rPr>
        <w:t>krešėjimas);</w:t>
      </w:r>
    </w:p>
    <w:p w14:paraId="5E4072D8"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pykinimas</w:t>
      </w:r>
      <w:r w:rsidRPr="00407F9F">
        <w:rPr>
          <w:spacing w:val="-9"/>
          <w:sz w:val="22"/>
          <w:szCs w:val="22"/>
        </w:rPr>
        <w:t xml:space="preserve"> </w:t>
      </w:r>
      <w:r w:rsidRPr="00407F9F">
        <w:rPr>
          <w:spacing w:val="-2"/>
          <w:sz w:val="22"/>
          <w:szCs w:val="22"/>
        </w:rPr>
        <w:t>(šleikštulys);</w:t>
      </w:r>
    </w:p>
    <w:p w14:paraId="6982B0EB"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odos</w:t>
      </w:r>
      <w:r w:rsidRPr="00407F9F">
        <w:rPr>
          <w:spacing w:val="-4"/>
          <w:sz w:val="22"/>
          <w:szCs w:val="22"/>
        </w:rPr>
        <w:t xml:space="preserve"> </w:t>
      </w:r>
      <w:r w:rsidRPr="00407F9F">
        <w:rPr>
          <w:spacing w:val="-2"/>
          <w:sz w:val="22"/>
          <w:szCs w:val="22"/>
        </w:rPr>
        <w:t>bėrimas;</w:t>
      </w:r>
    </w:p>
    <w:p w14:paraId="55CA0927"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pacing w:val="-2"/>
          <w:sz w:val="22"/>
          <w:szCs w:val="22"/>
        </w:rPr>
        <w:t>niežėjimas;</w:t>
      </w:r>
    </w:p>
    <w:p w14:paraId="42CDF895"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sumažėjęs</w:t>
      </w:r>
      <w:r w:rsidRPr="00407F9F">
        <w:rPr>
          <w:spacing w:val="-3"/>
          <w:sz w:val="22"/>
          <w:szCs w:val="22"/>
        </w:rPr>
        <w:t xml:space="preserve"> </w:t>
      </w:r>
      <w:r w:rsidRPr="00407F9F">
        <w:rPr>
          <w:sz w:val="22"/>
          <w:szCs w:val="22"/>
        </w:rPr>
        <w:t>kraujospūdis,</w:t>
      </w:r>
      <w:r w:rsidRPr="00407F9F">
        <w:rPr>
          <w:spacing w:val="-3"/>
          <w:sz w:val="22"/>
          <w:szCs w:val="22"/>
        </w:rPr>
        <w:t xml:space="preserve"> </w:t>
      </w:r>
      <w:r w:rsidRPr="00407F9F">
        <w:rPr>
          <w:sz w:val="22"/>
          <w:szCs w:val="22"/>
        </w:rPr>
        <w:t>dėl</w:t>
      </w:r>
      <w:r w:rsidRPr="00407F9F">
        <w:rPr>
          <w:spacing w:val="-3"/>
          <w:sz w:val="22"/>
          <w:szCs w:val="22"/>
        </w:rPr>
        <w:t xml:space="preserve"> </w:t>
      </w:r>
      <w:r w:rsidRPr="00407F9F">
        <w:rPr>
          <w:sz w:val="22"/>
          <w:szCs w:val="22"/>
        </w:rPr>
        <w:t>ko</w:t>
      </w:r>
      <w:r w:rsidRPr="00407F9F">
        <w:rPr>
          <w:spacing w:val="-3"/>
          <w:sz w:val="22"/>
          <w:szCs w:val="22"/>
        </w:rPr>
        <w:t xml:space="preserve"> </w:t>
      </w:r>
      <w:r w:rsidRPr="00407F9F">
        <w:rPr>
          <w:sz w:val="22"/>
          <w:szCs w:val="22"/>
        </w:rPr>
        <w:t>vaikas</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jausti</w:t>
      </w:r>
      <w:r w:rsidRPr="00407F9F">
        <w:rPr>
          <w:spacing w:val="-2"/>
          <w:sz w:val="22"/>
          <w:szCs w:val="22"/>
        </w:rPr>
        <w:t xml:space="preserve"> </w:t>
      </w:r>
      <w:r w:rsidRPr="00407F9F">
        <w:rPr>
          <w:sz w:val="22"/>
          <w:szCs w:val="22"/>
        </w:rPr>
        <w:t>silpnumą</w:t>
      </w:r>
      <w:r w:rsidRPr="00407F9F">
        <w:rPr>
          <w:spacing w:val="-2"/>
          <w:sz w:val="22"/>
          <w:szCs w:val="22"/>
        </w:rPr>
        <w:t xml:space="preserve"> </w:t>
      </w:r>
      <w:r w:rsidRPr="00407F9F">
        <w:rPr>
          <w:sz w:val="22"/>
          <w:szCs w:val="22"/>
        </w:rPr>
        <w:t>(alpti)</w:t>
      </w:r>
      <w:r w:rsidRPr="00407F9F">
        <w:rPr>
          <w:spacing w:val="-4"/>
          <w:sz w:val="22"/>
          <w:szCs w:val="22"/>
        </w:rPr>
        <w:t xml:space="preserve"> </w:t>
      </w:r>
      <w:r w:rsidRPr="00407F9F">
        <w:rPr>
          <w:sz w:val="22"/>
          <w:szCs w:val="22"/>
        </w:rPr>
        <w:t>ar</w:t>
      </w:r>
      <w:r w:rsidRPr="00407F9F">
        <w:rPr>
          <w:spacing w:val="-3"/>
          <w:sz w:val="22"/>
          <w:szCs w:val="22"/>
        </w:rPr>
        <w:t xml:space="preserve"> </w:t>
      </w:r>
      <w:r w:rsidRPr="00407F9F">
        <w:rPr>
          <w:sz w:val="22"/>
          <w:szCs w:val="22"/>
        </w:rPr>
        <w:t>gali</w:t>
      </w:r>
      <w:r w:rsidRPr="00407F9F">
        <w:rPr>
          <w:spacing w:val="-3"/>
          <w:sz w:val="22"/>
          <w:szCs w:val="22"/>
        </w:rPr>
        <w:t xml:space="preserve"> </w:t>
      </w:r>
      <w:r w:rsidRPr="00407F9F">
        <w:rPr>
          <w:sz w:val="22"/>
          <w:szCs w:val="22"/>
        </w:rPr>
        <w:t>padažnėti</w:t>
      </w:r>
      <w:r w:rsidRPr="00407F9F">
        <w:rPr>
          <w:spacing w:val="-3"/>
          <w:sz w:val="22"/>
          <w:szCs w:val="22"/>
        </w:rPr>
        <w:t xml:space="preserve"> </w:t>
      </w:r>
      <w:r w:rsidRPr="00407F9F">
        <w:rPr>
          <w:sz w:val="22"/>
          <w:szCs w:val="22"/>
        </w:rPr>
        <w:t>širdies susitraukimų dažnis (pulsas);</w:t>
      </w:r>
    </w:p>
    <w:p w14:paraId="72C636A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kraujo</w:t>
      </w:r>
      <w:r w:rsidRPr="00407F9F">
        <w:rPr>
          <w:spacing w:val="-8"/>
          <w:sz w:val="22"/>
          <w:szCs w:val="22"/>
        </w:rPr>
        <w:t xml:space="preserve"> </w:t>
      </w:r>
      <w:r w:rsidRPr="00407F9F">
        <w:rPr>
          <w:sz w:val="22"/>
          <w:szCs w:val="22"/>
        </w:rPr>
        <w:t>tyrimai</w:t>
      </w:r>
      <w:r w:rsidRPr="00407F9F">
        <w:rPr>
          <w:spacing w:val="-6"/>
          <w:sz w:val="22"/>
          <w:szCs w:val="22"/>
        </w:rPr>
        <w:t xml:space="preserve"> </w:t>
      </w:r>
      <w:r w:rsidRPr="00407F9F">
        <w:rPr>
          <w:sz w:val="22"/>
          <w:szCs w:val="22"/>
        </w:rPr>
        <w:t>gali</w:t>
      </w:r>
      <w:r w:rsidRPr="00407F9F">
        <w:rPr>
          <w:spacing w:val="-6"/>
          <w:sz w:val="22"/>
          <w:szCs w:val="22"/>
        </w:rPr>
        <w:t xml:space="preserve"> </w:t>
      </w:r>
      <w:r w:rsidRPr="00407F9F">
        <w:rPr>
          <w:spacing w:val="-2"/>
          <w:sz w:val="22"/>
          <w:szCs w:val="22"/>
        </w:rPr>
        <w:t>rodyti:</w:t>
      </w:r>
    </w:p>
    <w:p w14:paraId="392CA726"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sutrikusią</w:t>
      </w:r>
      <w:r w:rsidRPr="00407F9F">
        <w:rPr>
          <w:spacing w:val="-8"/>
          <w:sz w:val="22"/>
          <w:szCs w:val="22"/>
        </w:rPr>
        <w:t xml:space="preserve"> </w:t>
      </w:r>
      <w:r w:rsidRPr="00407F9F">
        <w:rPr>
          <w:sz w:val="22"/>
          <w:szCs w:val="22"/>
        </w:rPr>
        <w:t>kepenų</w:t>
      </w:r>
      <w:r w:rsidRPr="00407F9F">
        <w:rPr>
          <w:spacing w:val="-8"/>
          <w:sz w:val="22"/>
          <w:szCs w:val="22"/>
        </w:rPr>
        <w:t xml:space="preserve"> funkciją</w:t>
      </w:r>
      <w:r w:rsidRPr="00407F9F">
        <w:rPr>
          <w:spacing w:val="-2"/>
          <w:sz w:val="22"/>
          <w:szCs w:val="22"/>
        </w:rPr>
        <w:t>;</w:t>
      </w:r>
    </w:p>
    <w:p w14:paraId="0115330D"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padidėjusį</w:t>
      </w:r>
      <w:r w:rsidRPr="00407F9F">
        <w:rPr>
          <w:spacing w:val="-7"/>
          <w:sz w:val="22"/>
          <w:szCs w:val="22"/>
        </w:rPr>
        <w:t xml:space="preserve"> </w:t>
      </w:r>
      <w:r w:rsidRPr="00407F9F">
        <w:rPr>
          <w:sz w:val="22"/>
          <w:szCs w:val="22"/>
        </w:rPr>
        <w:t>kai</w:t>
      </w:r>
      <w:r w:rsidRPr="00407F9F">
        <w:rPr>
          <w:spacing w:val="-6"/>
          <w:sz w:val="22"/>
          <w:szCs w:val="22"/>
        </w:rPr>
        <w:t xml:space="preserve"> </w:t>
      </w:r>
      <w:r w:rsidRPr="00407F9F">
        <w:rPr>
          <w:sz w:val="22"/>
          <w:szCs w:val="22"/>
        </w:rPr>
        <w:t>kurių</w:t>
      </w:r>
      <w:r w:rsidRPr="00407F9F">
        <w:rPr>
          <w:spacing w:val="-7"/>
          <w:sz w:val="22"/>
          <w:szCs w:val="22"/>
        </w:rPr>
        <w:t xml:space="preserve"> </w:t>
      </w:r>
      <w:r w:rsidRPr="00407F9F">
        <w:rPr>
          <w:sz w:val="22"/>
          <w:szCs w:val="22"/>
        </w:rPr>
        <w:t>kepenų</w:t>
      </w:r>
      <w:r w:rsidRPr="00407F9F">
        <w:rPr>
          <w:spacing w:val="-6"/>
          <w:sz w:val="22"/>
          <w:szCs w:val="22"/>
        </w:rPr>
        <w:t xml:space="preserve"> </w:t>
      </w:r>
      <w:r w:rsidRPr="00407F9F">
        <w:rPr>
          <w:sz w:val="22"/>
          <w:szCs w:val="22"/>
        </w:rPr>
        <w:t>fermentų</w:t>
      </w:r>
      <w:r w:rsidRPr="00407F9F">
        <w:rPr>
          <w:spacing w:val="-6"/>
          <w:sz w:val="22"/>
          <w:szCs w:val="22"/>
        </w:rPr>
        <w:t xml:space="preserve"> </w:t>
      </w:r>
      <w:r w:rsidRPr="00407F9F">
        <w:rPr>
          <w:spacing w:val="-2"/>
          <w:sz w:val="22"/>
          <w:szCs w:val="22"/>
        </w:rPr>
        <w:t>aktyvumą;</w:t>
      </w:r>
    </w:p>
    <w:p w14:paraId="25542FD3" w14:textId="77777777" w:rsidR="00CF22D8" w:rsidRPr="00407F9F" w:rsidRDefault="00CF22D8" w:rsidP="00CF22D8">
      <w:pPr>
        <w:pStyle w:val="Sraopastraipa"/>
        <w:numPr>
          <w:ilvl w:val="0"/>
          <w:numId w:val="135"/>
        </w:numPr>
        <w:tabs>
          <w:tab w:val="left" w:pos="1134"/>
        </w:tabs>
        <w:kinsoku w:val="0"/>
        <w:overflowPunct w:val="0"/>
        <w:ind w:left="1134"/>
        <w:rPr>
          <w:spacing w:val="-2"/>
          <w:sz w:val="22"/>
          <w:szCs w:val="22"/>
        </w:rPr>
      </w:pPr>
      <w:r w:rsidRPr="00407F9F">
        <w:rPr>
          <w:sz w:val="22"/>
          <w:szCs w:val="22"/>
        </w:rPr>
        <w:t>padidėjusį</w:t>
      </w:r>
      <w:r w:rsidRPr="00407F9F">
        <w:rPr>
          <w:spacing w:val="-13"/>
          <w:sz w:val="22"/>
          <w:szCs w:val="22"/>
        </w:rPr>
        <w:t xml:space="preserve"> </w:t>
      </w:r>
      <w:r w:rsidRPr="00407F9F">
        <w:rPr>
          <w:sz w:val="22"/>
          <w:szCs w:val="22"/>
        </w:rPr>
        <w:t>alaninaminotransferazės</w:t>
      </w:r>
      <w:r w:rsidRPr="00407F9F">
        <w:rPr>
          <w:spacing w:val="-13"/>
          <w:sz w:val="22"/>
          <w:szCs w:val="22"/>
        </w:rPr>
        <w:t xml:space="preserve"> </w:t>
      </w:r>
      <w:r w:rsidRPr="00407F9F">
        <w:rPr>
          <w:sz w:val="22"/>
          <w:szCs w:val="22"/>
        </w:rPr>
        <w:t>(ALT)</w:t>
      </w:r>
      <w:r w:rsidRPr="00407F9F">
        <w:rPr>
          <w:spacing w:val="-12"/>
          <w:sz w:val="22"/>
          <w:szCs w:val="22"/>
        </w:rPr>
        <w:t xml:space="preserve"> </w:t>
      </w:r>
      <w:r w:rsidRPr="00407F9F">
        <w:rPr>
          <w:spacing w:val="-2"/>
          <w:sz w:val="22"/>
          <w:szCs w:val="22"/>
        </w:rPr>
        <w:t>aktyvumą.</w:t>
      </w:r>
    </w:p>
    <w:p w14:paraId="29BB6AAD" w14:textId="77777777" w:rsidR="00AB5936" w:rsidRPr="00407F9F" w:rsidRDefault="00AB5936" w:rsidP="0050091B">
      <w:pPr>
        <w:pStyle w:val="Pagrindinistekstas"/>
        <w:kinsoku w:val="0"/>
        <w:overflowPunct w:val="0"/>
        <w:ind w:left="0"/>
      </w:pPr>
    </w:p>
    <w:p w14:paraId="15F83698" w14:textId="6E05D5D3" w:rsidR="00AB5936" w:rsidRPr="00407F9F" w:rsidRDefault="00075799" w:rsidP="0050091B">
      <w:pPr>
        <w:pStyle w:val="Antrat2"/>
        <w:kinsoku w:val="0"/>
        <w:overflowPunct w:val="0"/>
        <w:ind w:left="0"/>
        <w:rPr>
          <w:spacing w:val="-2"/>
        </w:rPr>
      </w:pPr>
      <w:r>
        <w:t>D</w:t>
      </w:r>
      <w:r w:rsidR="00AB5936" w:rsidRPr="00407F9F">
        <w:t>ažnis</w:t>
      </w:r>
      <w:r w:rsidR="00AB5936" w:rsidRPr="00407F9F">
        <w:rPr>
          <w:spacing w:val="-8"/>
        </w:rPr>
        <w:t xml:space="preserve"> </w:t>
      </w:r>
      <w:r w:rsidR="00AB5936" w:rsidRPr="00407F9F">
        <w:t>nežinomas</w:t>
      </w:r>
      <w:r w:rsidR="00AB5936" w:rsidRPr="00407F9F">
        <w:rPr>
          <w:spacing w:val="-7"/>
        </w:rPr>
        <w:t xml:space="preserve"> </w:t>
      </w:r>
      <w:r w:rsidR="00AB5936" w:rsidRPr="00407F9F">
        <w:rPr>
          <w:b w:val="0"/>
          <w:bCs w:val="0"/>
        </w:rPr>
        <w:t>(negali</w:t>
      </w:r>
      <w:r w:rsidR="00AB5936" w:rsidRPr="00407F9F">
        <w:rPr>
          <w:b w:val="0"/>
          <w:bCs w:val="0"/>
          <w:spacing w:val="-7"/>
        </w:rPr>
        <w:t xml:space="preserve"> </w:t>
      </w:r>
      <w:r w:rsidR="00AB5936" w:rsidRPr="00407F9F">
        <w:rPr>
          <w:b w:val="0"/>
          <w:bCs w:val="0"/>
        </w:rPr>
        <w:t>būti</w:t>
      </w:r>
      <w:r w:rsidR="00AB5936" w:rsidRPr="00407F9F">
        <w:rPr>
          <w:b w:val="0"/>
          <w:bCs w:val="0"/>
          <w:spacing w:val="-8"/>
        </w:rPr>
        <w:t xml:space="preserve"> </w:t>
      </w:r>
      <w:r w:rsidR="00AB5936" w:rsidRPr="00407F9F">
        <w:rPr>
          <w:b w:val="0"/>
          <w:bCs w:val="0"/>
        </w:rPr>
        <w:t>apskaičiuotas</w:t>
      </w:r>
      <w:r w:rsidR="00AB5936" w:rsidRPr="00407F9F">
        <w:rPr>
          <w:b w:val="0"/>
          <w:bCs w:val="0"/>
          <w:spacing w:val="-7"/>
        </w:rPr>
        <w:t xml:space="preserve"> </w:t>
      </w:r>
      <w:r w:rsidR="00AB5936" w:rsidRPr="00407F9F">
        <w:rPr>
          <w:b w:val="0"/>
          <w:bCs w:val="0"/>
        </w:rPr>
        <w:t>pagal</w:t>
      </w:r>
      <w:r w:rsidR="00AB5936" w:rsidRPr="00407F9F">
        <w:rPr>
          <w:b w:val="0"/>
          <w:bCs w:val="0"/>
          <w:spacing w:val="-7"/>
        </w:rPr>
        <w:t xml:space="preserve"> </w:t>
      </w:r>
      <w:r w:rsidR="00AB5936" w:rsidRPr="00407F9F">
        <w:rPr>
          <w:b w:val="0"/>
          <w:bCs w:val="0"/>
        </w:rPr>
        <w:t>turimus</w:t>
      </w:r>
      <w:r w:rsidR="00AB5936" w:rsidRPr="00407F9F">
        <w:rPr>
          <w:b w:val="0"/>
          <w:bCs w:val="0"/>
          <w:spacing w:val="-7"/>
        </w:rPr>
        <w:t xml:space="preserve"> </w:t>
      </w:r>
      <w:r w:rsidR="00AB5936" w:rsidRPr="00407F9F">
        <w:rPr>
          <w:b w:val="0"/>
          <w:bCs w:val="0"/>
          <w:spacing w:val="-2"/>
        </w:rPr>
        <w:t>duomenis)</w:t>
      </w:r>
      <w:r w:rsidR="00F71C96" w:rsidRPr="00407F9F">
        <w:rPr>
          <w:b w:val="0"/>
          <w:bCs w:val="0"/>
          <w:spacing w:val="-2"/>
        </w:rPr>
        <w:t>:</w:t>
      </w:r>
    </w:p>
    <w:p w14:paraId="6E5328D7" w14:textId="77777777" w:rsidR="00CF22D8" w:rsidRPr="00407F9F" w:rsidRDefault="00CF22D8" w:rsidP="00CF22D8">
      <w:pPr>
        <w:pStyle w:val="Sraopastraipa"/>
        <w:numPr>
          <w:ilvl w:val="0"/>
          <w:numId w:val="63"/>
        </w:numPr>
        <w:tabs>
          <w:tab w:val="left" w:pos="567"/>
        </w:tabs>
        <w:kinsoku w:val="0"/>
        <w:overflowPunct w:val="0"/>
        <w:ind w:left="0" w:firstLine="0"/>
        <w:rPr>
          <w:spacing w:val="-2"/>
          <w:sz w:val="22"/>
          <w:szCs w:val="22"/>
        </w:rPr>
      </w:pPr>
      <w:r w:rsidRPr="00407F9F">
        <w:rPr>
          <w:spacing w:val="-2"/>
          <w:sz w:val="22"/>
          <w:szCs w:val="22"/>
        </w:rPr>
        <w:t>kraujavimas:</w:t>
      </w:r>
    </w:p>
    <w:p w14:paraId="0752AA78"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lastRenderedPageBreak/>
        <w:t>į</w:t>
      </w:r>
      <w:r w:rsidRPr="00407F9F">
        <w:rPr>
          <w:spacing w:val="-7"/>
          <w:sz w:val="22"/>
          <w:szCs w:val="22"/>
        </w:rPr>
        <w:t xml:space="preserve"> </w:t>
      </w:r>
      <w:r w:rsidRPr="00407F9F">
        <w:rPr>
          <w:sz w:val="22"/>
          <w:szCs w:val="22"/>
        </w:rPr>
        <w:t>pilvo</w:t>
      </w:r>
      <w:r w:rsidRPr="00407F9F">
        <w:rPr>
          <w:spacing w:val="-4"/>
          <w:sz w:val="22"/>
          <w:szCs w:val="22"/>
        </w:rPr>
        <w:t xml:space="preserve"> </w:t>
      </w:r>
      <w:r w:rsidRPr="00407F9F">
        <w:rPr>
          <w:sz w:val="22"/>
          <w:szCs w:val="22"/>
        </w:rPr>
        <w:t>ertmę</w:t>
      </w:r>
      <w:r w:rsidRPr="00407F9F">
        <w:rPr>
          <w:spacing w:val="-4"/>
          <w:sz w:val="22"/>
          <w:szCs w:val="22"/>
        </w:rPr>
        <w:t xml:space="preserve"> </w:t>
      </w:r>
      <w:r w:rsidRPr="00407F9F">
        <w:rPr>
          <w:sz w:val="22"/>
          <w:szCs w:val="22"/>
        </w:rPr>
        <w:t>arba</w:t>
      </w:r>
      <w:r w:rsidRPr="00407F9F">
        <w:rPr>
          <w:spacing w:val="-5"/>
          <w:sz w:val="22"/>
          <w:szCs w:val="22"/>
        </w:rPr>
        <w:t xml:space="preserve"> </w:t>
      </w:r>
      <w:r w:rsidRPr="00407F9F">
        <w:rPr>
          <w:sz w:val="22"/>
          <w:szCs w:val="22"/>
        </w:rPr>
        <w:t>į</w:t>
      </w:r>
      <w:r w:rsidRPr="00407F9F">
        <w:rPr>
          <w:spacing w:val="-4"/>
          <w:sz w:val="22"/>
          <w:szCs w:val="22"/>
        </w:rPr>
        <w:t xml:space="preserve"> erdvę už pilvo ertmės</w:t>
      </w:r>
      <w:r w:rsidRPr="00407F9F">
        <w:rPr>
          <w:spacing w:val="-2"/>
          <w:sz w:val="22"/>
          <w:szCs w:val="22"/>
        </w:rPr>
        <w:t>;</w:t>
      </w:r>
    </w:p>
    <w:p w14:paraId="09627E1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skrandyje;</w:t>
      </w:r>
    </w:p>
    <w:p w14:paraId="228CBAB6"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 xml:space="preserve">į </w:t>
      </w:r>
      <w:r w:rsidRPr="00407F9F">
        <w:rPr>
          <w:spacing w:val="-2"/>
          <w:sz w:val="22"/>
          <w:szCs w:val="22"/>
        </w:rPr>
        <w:t>akis;</w:t>
      </w:r>
    </w:p>
    <w:p w14:paraId="0BE396F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burnoje;</w:t>
      </w:r>
    </w:p>
    <w:p w14:paraId="3524043C"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iš</w:t>
      </w:r>
      <w:r w:rsidRPr="00407F9F">
        <w:rPr>
          <w:spacing w:val="-7"/>
          <w:sz w:val="22"/>
          <w:szCs w:val="22"/>
        </w:rPr>
        <w:t xml:space="preserve"> </w:t>
      </w:r>
      <w:r w:rsidRPr="00407F9F">
        <w:rPr>
          <w:sz w:val="22"/>
          <w:szCs w:val="22"/>
        </w:rPr>
        <w:t>hemoroidų</w:t>
      </w:r>
      <w:r w:rsidRPr="00407F9F">
        <w:rPr>
          <w:spacing w:val="-2"/>
          <w:sz w:val="22"/>
          <w:szCs w:val="22"/>
        </w:rPr>
        <w:t>;</w:t>
      </w:r>
    </w:p>
    <w:p w14:paraId="41C33E99"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iš</w:t>
      </w:r>
      <w:r w:rsidRPr="00407F9F">
        <w:rPr>
          <w:spacing w:val="-6"/>
          <w:sz w:val="22"/>
          <w:szCs w:val="22"/>
        </w:rPr>
        <w:t xml:space="preserve"> </w:t>
      </w:r>
      <w:r w:rsidRPr="00407F9F">
        <w:rPr>
          <w:sz w:val="22"/>
          <w:szCs w:val="22"/>
        </w:rPr>
        <w:t>burnos</w:t>
      </w:r>
      <w:r w:rsidRPr="00407F9F">
        <w:rPr>
          <w:spacing w:val="-6"/>
          <w:sz w:val="22"/>
          <w:szCs w:val="22"/>
        </w:rPr>
        <w:t xml:space="preserve"> </w:t>
      </w:r>
      <w:r w:rsidRPr="00407F9F">
        <w:rPr>
          <w:sz w:val="22"/>
          <w:szCs w:val="22"/>
        </w:rPr>
        <w:t>arba</w:t>
      </w:r>
      <w:r w:rsidRPr="00407F9F">
        <w:rPr>
          <w:spacing w:val="-6"/>
          <w:sz w:val="22"/>
          <w:szCs w:val="22"/>
        </w:rPr>
        <w:t xml:space="preserve"> </w:t>
      </w:r>
      <w:r w:rsidRPr="00407F9F">
        <w:rPr>
          <w:sz w:val="22"/>
          <w:szCs w:val="22"/>
        </w:rPr>
        <w:t>atsikosėjimas krauju</w:t>
      </w:r>
      <w:r w:rsidRPr="00407F9F">
        <w:rPr>
          <w:spacing w:val="-2"/>
          <w:sz w:val="22"/>
          <w:szCs w:val="22"/>
        </w:rPr>
        <w:t>;</w:t>
      </w:r>
    </w:p>
    <w:p w14:paraId="7A455463"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į</w:t>
      </w:r>
      <w:r w:rsidRPr="00407F9F">
        <w:rPr>
          <w:spacing w:val="-5"/>
          <w:sz w:val="22"/>
          <w:szCs w:val="22"/>
        </w:rPr>
        <w:t xml:space="preserve"> </w:t>
      </w:r>
      <w:r w:rsidRPr="00407F9F">
        <w:rPr>
          <w:sz w:val="22"/>
          <w:szCs w:val="22"/>
        </w:rPr>
        <w:t>galvos</w:t>
      </w:r>
      <w:r w:rsidRPr="00407F9F">
        <w:rPr>
          <w:spacing w:val="-4"/>
          <w:sz w:val="22"/>
          <w:szCs w:val="22"/>
        </w:rPr>
        <w:t xml:space="preserve"> </w:t>
      </w:r>
      <w:r w:rsidRPr="00407F9F">
        <w:rPr>
          <w:sz w:val="22"/>
          <w:szCs w:val="22"/>
        </w:rPr>
        <w:t>arba</w:t>
      </w:r>
      <w:r w:rsidRPr="00407F9F">
        <w:rPr>
          <w:spacing w:val="-4"/>
          <w:sz w:val="22"/>
          <w:szCs w:val="22"/>
        </w:rPr>
        <w:t xml:space="preserve"> </w:t>
      </w:r>
      <w:r w:rsidRPr="00407F9F">
        <w:rPr>
          <w:sz w:val="22"/>
          <w:szCs w:val="22"/>
        </w:rPr>
        <w:t>nugaros</w:t>
      </w:r>
      <w:r w:rsidRPr="00407F9F">
        <w:rPr>
          <w:spacing w:val="-4"/>
          <w:sz w:val="22"/>
          <w:szCs w:val="22"/>
        </w:rPr>
        <w:t xml:space="preserve"> </w:t>
      </w:r>
      <w:r w:rsidRPr="00407F9F">
        <w:rPr>
          <w:spacing w:val="-2"/>
          <w:sz w:val="22"/>
          <w:szCs w:val="22"/>
        </w:rPr>
        <w:t>smegenis;</w:t>
      </w:r>
    </w:p>
    <w:p w14:paraId="50C34DE1"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pacing w:val="-2"/>
          <w:sz w:val="22"/>
          <w:szCs w:val="22"/>
        </w:rPr>
        <w:t>plaučiuose;</w:t>
      </w:r>
    </w:p>
    <w:p w14:paraId="6F8F8A93" w14:textId="77777777" w:rsidR="00CF22D8" w:rsidRPr="00407F9F" w:rsidRDefault="00CF22D8" w:rsidP="00CF22D8">
      <w:pPr>
        <w:pStyle w:val="Sraopastraipa"/>
        <w:numPr>
          <w:ilvl w:val="0"/>
          <w:numId w:val="136"/>
        </w:numPr>
        <w:tabs>
          <w:tab w:val="left" w:pos="1134"/>
        </w:tabs>
        <w:kinsoku w:val="0"/>
        <w:overflowPunct w:val="0"/>
        <w:ind w:left="1134"/>
        <w:rPr>
          <w:spacing w:val="-2"/>
          <w:sz w:val="22"/>
          <w:szCs w:val="22"/>
        </w:rPr>
      </w:pPr>
      <w:r w:rsidRPr="00407F9F">
        <w:rPr>
          <w:sz w:val="22"/>
          <w:szCs w:val="22"/>
        </w:rPr>
        <w:t>į</w:t>
      </w:r>
      <w:r w:rsidRPr="00407F9F">
        <w:rPr>
          <w:spacing w:val="-1"/>
          <w:sz w:val="22"/>
          <w:szCs w:val="22"/>
        </w:rPr>
        <w:t xml:space="preserve"> </w:t>
      </w:r>
      <w:r w:rsidRPr="00407F9F">
        <w:rPr>
          <w:spacing w:val="-2"/>
          <w:sz w:val="22"/>
          <w:szCs w:val="22"/>
        </w:rPr>
        <w:t>raumenis;</w:t>
      </w:r>
    </w:p>
    <w:p w14:paraId="70C4216F"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odos bėrimas su galimu pūslių susiformavimu ir atrodantis kaip maži taikiniai (centre tamsios dėmelės su supančia blyškesne zona bei tamsiu žiedu aplink kraštą) (daugiaformė eritema);</w:t>
      </w:r>
    </w:p>
    <w:p w14:paraId="2F439F3A" w14:textId="77777777" w:rsidR="00CF22D8" w:rsidRPr="00407F9F" w:rsidRDefault="00CF22D8" w:rsidP="00CF22D8">
      <w:pPr>
        <w:pStyle w:val="Sraopastraipa"/>
        <w:numPr>
          <w:ilvl w:val="0"/>
          <w:numId w:val="63"/>
        </w:numPr>
        <w:tabs>
          <w:tab w:val="left" w:pos="567"/>
        </w:tabs>
        <w:kinsoku w:val="0"/>
        <w:overflowPunct w:val="0"/>
        <w:ind w:left="567"/>
        <w:rPr>
          <w:sz w:val="22"/>
          <w:szCs w:val="22"/>
        </w:rPr>
      </w:pPr>
      <w:r w:rsidRPr="00407F9F">
        <w:rPr>
          <w:sz w:val="22"/>
          <w:szCs w:val="22"/>
        </w:rPr>
        <w:t>kraujagyslių</w:t>
      </w:r>
      <w:r w:rsidRPr="00407F9F">
        <w:rPr>
          <w:spacing w:val="-3"/>
          <w:sz w:val="22"/>
          <w:szCs w:val="22"/>
        </w:rPr>
        <w:t xml:space="preserve"> </w:t>
      </w:r>
      <w:r w:rsidRPr="00407F9F">
        <w:rPr>
          <w:sz w:val="22"/>
          <w:szCs w:val="22"/>
        </w:rPr>
        <w:t>uždegimas</w:t>
      </w:r>
      <w:r w:rsidRPr="00407F9F">
        <w:rPr>
          <w:spacing w:val="-4"/>
          <w:sz w:val="22"/>
          <w:szCs w:val="22"/>
        </w:rPr>
        <w:t xml:space="preserve"> </w:t>
      </w:r>
      <w:r w:rsidRPr="00407F9F">
        <w:rPr>
          <w:sz w:val="22"/>
          <w:szCs w:val="22"/>
        </w:rPr>
        <w:t>(vaskulitas),</w:t>
      </w:r>
      <w:r w:rsidRPr="00407F9F">
        <w:rPr>
          <w:spacing w:val="-3"/>
          <w:sz w:val="22"/>
          <w:szCs w:val="22"/>
        </w:rPr>
        <w:t xml:space="preserve"> </w:t>
      </w:r>
      <w:r w:rsidRPr="00407F9F">
        <w:rPr>
          <w:sz w:val="22"/>
          <w:szCs w:val="22"/>
        </w:rPr>
        <w:t>dėl</w:t>
      </w:r>
      <w:r w:rsidRPr="00407F9F">
        <w:rPr>
          <w:spacing w:val="-4"/>
          <w:sz w:val="22"/>
          <w:szCs w:val="22"/>
        </w:rPr>
        <w:t xml:space="preserve"> </w:t>
      </w:r>
      <w:r w:rsidRPr="00407F9F">
        <w:rPr>
          <w:sz w:val="22"/>
          <w:szCs w:val="22"/>
        </w:rPr>
        <w:t>kurio</w:t>
      </w:r>
      <w:r w:rsidRPr="00407F9F">
        <w:rPr>
          <w:spacing w:val="-3"/>
          <w:sz w:val="22"/>
          <w:szCs w:val="22"/>
        </w:rPr>
        <w:t xml:space="preserve"> </w:t>
      </w:r>
      <w:r w:rsidRPr="00407F9F">
        <w:rPr>
          <w:sz w:val="22"/>
          <w:szCs w:val="22"/>
        </w:rPr>
        <w:t>gali</w:t>
      </w:r>
      <w:r w:rsidRPr="00407F9F">
        <w:rPr>
          <w:spacing w:val="-4"/>
          <w:sz w:val="22"/>
          <w:szCs w:val="22"/>
        </w:rPr>
        <w:t xml:space="preserve"> </w:t>
      </w:r>
      <w:r w:rsidRPr="00407F9F">
        <w:rPr>
          <w:sz w:val="22"/>
          <w:szCs w:val="22"/>
        </w:rPr>
        <w:t>atsirasti</w:t>
      </w:r>
      <w:r w:rsidRPr="00407F9F">
        <w:rPr>
          <w:spacing w:val="-3"/>
          <w:sz w:val="22"/>
          <w:szCs w:val="22"/>
        </w:rPr>
        <w:t xml:space="preserve"> </w:t>
      </w:r>
      <w:r w:rsidRPr="00407F9F">
        <w:rPr>
          <w:sz w:val="22"/>
          <w:szCs w:val="22"/>
        </w:rPr>
        <w:t>odos</w:t>
      </w:r>
      <w:r w:rsidRPr="00407F9F">
        <w:rPr>
          <w:spacing w:val="-4"/>
          <w:sz w:val="22"/>
          <w:szCs w:val="22"/>
        </w:rPr>
        <w:t xml:space="preserve"> </w:t>
      </w:r>
      <w:r w:rsidRPr="00407F9F">
        <w:rPr>
          <w:sz w:val="22"/>
          <w:szCs w:val="22"/>
        </w:rPr>
        <w:t>bėrimas</w:t>
      </w:r>
      <w:r w:rsidRPr="00407F9F">
        <w:rPr>
          <w:spacing w:val="-3"/>
          <w:sz w:val="22"/>
          <w:szCs w:val="22"/>
        </w:rPr>
        <w:t xml:space="preserve"> </w:t>
      </w:r>
      <w:r w:rsidRPr="00407F9F">
        <w:rPr>
          <w:sz w:val="22"/>
          <w:szCs w:val="22"/>
        </w:rPr>
        <w:t>arba</w:t>
      </w:r>
      <w:r w:rsidRPr="00407F9F">
        <w:rPr>
          <w:spacing w:val="-4"/>
          <w:sz w:val="22"/>
          <w:szCs w:val="22"/>
        </w:rPr>
        <w:t xml:space="preserve"> </w:t>
      </w:r>
      <w:r w:rsidRPr="00407F9F">
        <w:rPr>
          <w:sz w:val="22"/>
          <w:szCs w:val="22"/>
        </w:rPr>
        <w:t>ryškios, plokščios, raudonos, apvalios dėmės po odos paviršiumi arba kraujosruvos;</w:t>
      </w:r>
    </w:p>
    <w:p w14:paraId="5040504E" w14:textId="77777777" w:rsidR="00CF22D8" w:rsidRPr="00407F9F" w:rsidRDefault="00CF22D8" w:rsidP="00CF22D8">
      <w:pPr>
        <w:pStyle w:val="Sraopastraipa"/>
        <w:numPr>
          <w:ilvl w:val="0"/>
          <w:numId w:val="63"/>
        </w:numPr>
        <w:tabs>
          <w:tab w:val="left" w:pos="567"/>
        </w:tabs>
        <w:kinsoku w:val="0"/>
        <w:overflowPunct w:val="0"/>
        <w:ind w:left="567"/>
        <w:rPr>
          <w:spacing w:val="-2"/>
          <w:sz w:val="22"/>
          <w:szCs w:val="22"/>
        </w:rPr>
      </w:pPr>
      <w:r w:rsidRPr="00407F9F">
        <w:rPr>
          <w:sz w:val="22"/>
          <w:szCs w:val="22"/>
        </w:rPr>
        <w:t>kraujo</w:t>
      </w:r>
      <w:r w:rsidRPr="00407F9F">
        <w:rPr>
          <w:spacing w:val="-8"/>
          <w:sz w:val="22"/>
          <w:szCs w:val="22"/>
        </w:rPr>
        <w:t xml:space="preserve"> </w:t>
      </w:r>
      <w:r w:rsidRPr="00407F9F">
        <w:rPr>
          <w:sz w:val="22"/>
          <w:szCs w:val="22"/>
        </w:rPr>
        <w:t>tyrim</w:t>
      </w:r>
      <w:r w:rsidRPr="00407F9F">
        <w:rPr>
          <w:spacing w:val="-6"/>
          <w:sz w:val="22"/>
          <w:szCs w:val="22"/>
        </w:rPr>
        <w:t xml:space="preserve">ai </w:t>
      </w:r>
      <w:r w:rsidRPr="00407F9F">
        <w:rPr>
          <w:sz w:val="22"/>
          <w:szCs w:val="22"/>
        </w:rPr>
        <w:t>gali</w:t>
      </w:r>
      <w:r w:rsidRPr="00407F9F">
        <w:rPr>
          <w:spacing w:val="-6"/>
          <w:sz w:val="22"/>
          <w:szCs w:val="22"/>
        </w:rPr>
        <w:t xml:space="preserve"> </w:t>
      </w:r>
      <w:r w:rsidRPr="00407F9F">
        <w:rPr>
          <w:spacing w:val="-2"/>
          <w:sz w:val="22"/>
          <w:szCs w:val="22"/>
        </w:rPr>
        <w:t>rodyti:</w:t>
      </w:r>
    </w:p>
    <w:p w14:paraId="4E55B12D" w14:textId="77777777" w:rsidR="00CF22D8" w:rsidRPr="00407F9F" w:rsidRDefault="00CF22D8" w:rsidP="00CF22D8">
      <w:pPr>
        <w:pStyle w:val="Sraopastraipa"/>
        <w:numPr>
          <w:ilvl w:val="0"/>
          <w:numId w:val="137"/>
        </w:numPr>
        <w:tabs>
          <w:tab w:val="left" w:pos="1134"/>
        </w:tabs>
        <w:kinsoku w:val="0"/>
        <w:overflowPunct w:val="0"/>
        <w:ind w:left="1134"/>
        <w:rPr>
          <w:spacing w:val="-2"/>
          <w:sz w:val="22"/>
          <w:szCs w:val="22"/>
        </w:rPr>
      </w:pPr>
      <w:r w:rsidRPr="00407F9F">
        <w:rPr>
          <w:sz w:val="22"/>
          <w:szCs w:val="22"/>
        </w:rPr>
        <w:t>padidėjusį</w:t>
      </w:r>
      <w:r w:rsidRPr="00407F9F">
        <w:rPr>
          <w:spacing w:val="-10"/>
          <w:sz w:val="22"/>
          <w:szCs w:val="22"/>
        </w:rPr>
        <w:t xml:space="preserve"> </w:t>
      </w:r>
      <w:r w:rsidRPr="00407F9F">
        <w:rPr>
          <w:sz w:val="22"/>
          <w:szCs w:val="22"/>
        </w:rPr>
        <w:t>gama</w:t>
      </w:r>
      <w:r w:rsidRPr="00407F9F">
        <w:rPr>
          <w:spacing w:val="-10"/>
          <w:sz w:val="22"/>
          <w:szCs w:val="22"/>
        </w:rPr>
        <w:t xml:space="preserve"> </w:t>
      </w:r>
      <w:r w:rsidRPr="00407F9F">
        <w:rPr>
          <w:sz w:val="22"/>
          <w:szCs w:val="22"/>
        </w:rPr>
        <w:t>gliutamiltransferazės</w:t>
      </w:r>
      <w:r w:rsidRPr="00407F9F">
        <w:rPr>
          <w:spacing w:val="-9"/>
          <w:sz w:val="22"/>
          <w:szCs w:val="22"/>
        </w:rPr>
        <w:t xml:space="preserve"> </w:t>
      </w:r>
      <w:r w:rsidRPr="00407F9F">
        <w:rPr>
          <w:sz w:val="22"/>
          <w:szCs w:val="22"/>
        </w:rPr>
        <w:t>(GGT)</w:t>
      </w:r>
      <w:r w:rsidRPr="00407F9F">
        <w:rPr>
          <w:spacing w:val="-10"/>
          <w:sz w:val="22"/>
          <w:szCs w:val="22"/>
        </w:rPr>
        <w:t xml:space="preserve"> </w:t>
      </w:r>
      <w:r w:rsidRPr="00407F9F">
        <w:rPr>
          <w:sz w:val="22"/>
          <w:szCs w:val="22"/>
        </w:rPr>
        <w:t>aktyvumą</w:t>
      </w:r>
      <w:r w:rsidRPr="00407F9F">
        <w:rPr>
          <w:spacing w:val="-9"/>
          <w:sz w:val="22"/>
          <w:szCs w:val="22"/>
        </w:rPr>
        <w:t xml:space="preserve"> </w:t>
      </w:r>
      <w:r w:rsidRPr="00407F9F">
        <w:rPr>
          <w:spacing w:val="-2"/>
          <w:sz w:val="22"/>
          <w:szCs w:val="22"/>
        </w:rPr>
        <w:t>kraujyje;</w:t>
      </w:r>
    </w:p>
    <w:p w14:paraId="487AFA51" w14:textId="77777777" w:rsidR="00CF22D8" w:rsidRPr="00407F9F" w:rsidRDefault="00CF22D8" w:rsidP="00CF22D8">
      <w:pPr>
        <w:pStyle w:val="Sraopastraipa"/>
        <w:numPr>
          <w:ilvl w:val="0"/>
          <w:numId w:val="137"/>
        </w:numPr>
        <w:tabs>
          <w:tab w:val="left" w:pos="1134"/>
        </w:tabs>
        <w:kinsoku w:val="0"/>
        <w:overflowPunct w:val="0"/>
        <w:ind w:left="1134"/>
        <w:rPr>
          <w:spacing w:val="-2"/>
          <w:sz w:val="22"/>
          <w:szCs w:val="22"/>
        </w:rPr>
      </w:pPr>
      <w:r w:rsidRPr="00407F9F">
        <w:rPr>
          <w:sz w:val="22"/>
          <w:szCs w:val="22"/>
        </w:rPr>
        <w:t>laboratoriniais</w:t>
      </w:r>
      <w:r w:rsidRPr="00407F9F">
        <w:rPr>
          <w:spacing w:val="-11"/>
          <w:sz w:val="22"/>
          <w:szCs w:val="22"/>
        </w:rPr>
        <w:t xml:space="preserve"> </w:t>
      </w:r>
      <w:r w:rsidRPr="00407F9F">
        <w:rPr>
          <w:sz w:val="22"/>
          <w:szCs w:val="22"/>
        </w:rPr>
        <w:t>tyrimais</w:t>
      </w:r>
      <w:r w:rsidRPr="00407F9F">
        <w:rPr>
          <w:spacing w:val="-9"/>
          <w:sz w:val="22"/>
          <w:szCs w:val="22"/>
        </w:rPr>
        <w:t xml:space="preserve"> </w:t>
      </w:r>
      <w:r w:rsidRPr="00407F9F">
        <w:rPr>
          <w:sz w:val="22"/>
          <w:szCs w:val="22"/>
        </w:rPr>
        <w:t>nustatomas</w:t>
      </w:r>
      <w:r w:rsidRPr="00407F9F">
        <w:rPr>
          <w:spacing w:val="-8"/>
          <w:sz w:val="22"/>
          <w:szCs w:val="22"/>
        </w:rPr>
        <w:t xml:space="preserve"> </w:t>
      </w:r>
      <w:r w:rsidRPr="00407F9F">
        <w:rPr>
          <w:sz w:val="22"/>
          <w:szCs w:val="22"/>
        </w:rPr>
        <w:t>kraujas</w:t>
      </w:r>
      <w:r w:rsidRPr="00407F9F">
        <w:rPr>
          <w:spacing w:val="-9"/>
          <w:sz w:val="22"/>
          <w:szCs w:val="22"/>
        </w:rPr>
        <w:t xml:space="preserve"> </w:t>
      </w:r>
      <w:r w:rsidRPr="00407F9F">
        <w:rPr>
          <w:sz w:val="22"/>
          <w:szCs w:val="22"/>
        </w:rPr>
        <w:t>išmatose</w:t>
      </w:r>
      <w:r w:rsidRPr="00407F9F">
        <w:rPr>
          <w:spacing w:val="-9"/>
          <w:sz w:val="22"/>
          <w:szCs w:val="22"/>
        </w:rPr>
        <w:t xml:space="preserve"> </w:t>
      </w:r>
      <w:r w:rsidRPr="00407F9F">
        <w:rPr>
          <w:sz w:val="22"/>
          <w:szCs w:val="22"/>
        </w:rPr>
        <w:t>arba</w:t>
      </w:r>
      <w:r w:rsidRPr="00407F9F">
        <w:rPr>
          <w:spacing w:val="-8"/>
          <w:sz w:val="22"/>
          <w:szCs w:val="22"/>
        </w:rPr>
        <w:t xml:space="preserve"> </w:t>
      </w:r>
      <w:r w:rsidRPr="00407F9F">
        <w:rPr>
          <w:spacing w:val="-2"/>
          <w:sz w:val="22"/>
          <w:szCs w:val="22"/>
        </w:rPr>
        <w:t>šlapime.</w:t>
      </w:r>
    </w:p>
    <w:p w14:paraId="30E1CFA4" w14:textId="77777777" w:rsidR="00CF22D8" w:rsidRPr="000D5FA6" w:rsidRDefault="00CF22D8" w:rsidP="00CF22D8">
      <w:pPr>
        <w:pStyle w:val="Pagrindinistekstas"/>
        <w:numPr>
          <w:ilvl w:val="0"/>
          <w:numId w:val="167"/>
        </w:numPr>
        <w:adjustRightInd/>
        <w:ind w:left="567" w:hanging="567"/>
        <w:jc w:val="both"/>
        <w:rPr>
          <w:iCs/>
        </w:rPr>
      </w:pPr>
      <w:r w:rsidRPr="00407F9F">
        <w:rPr>
          <w:iCs/>
        </w:rPr>
        <w:t>kraujavimas inkstuose, kartais su krauju šlapime, dėl kurio inkstai negali tinkamai veikti (su antikoaguliantais susijusi nefropatija).</w:t>
      </w:r>
    </w:p>
    <w:p w14:paraId="61E794BA" w14:textId="77777777" w:rsidR="00CF22D8" w:rsidRPr="000D5FA6" w:rsidRDefault="00CF22D8" w:rsidP="0050091B">
      <w:pPr>
        <w:pStyle w:val="Antrat2"/>
        <w:kinsoku w:val="0"/>
        <w:overflowPunct w:val="0"/>
        <w:ind w:left="0"/>
      </w:pPr>
    </w:p>
    <w:p w14:paraId="0C418EB9" w14:textId="77777777" w:rsidR="000E2E96" w:rsidRPr="00407F9F" w:rsidRDefault="000E2E96" w:rsidP="0050091B">
      <w:pPr>
        <w:pStyle w:val="Antrat2"/>
        <w:kinsoku w:val="0"/>
        <w:overflowPunct w:val="0"/>
        <w:ind w:left="0"/>
        <w:rPr>
          <w:spacing w:val="-2"/>
        </w:rPr>
      </w:pPr>
      <w:r w:rsidRPr="00407F9F">
        <w:t>Pranešimas</w:t>
      </w:r>
      <w:r w:rsidRPr="00407F9F">
        <w:rPr>
          <w:spacing w:val="-6"/>
        </w:rPr>
        <w:t xml:space="preserve"> </w:t>
      </w:r>
      <w:r w:rsidRPr="00407F9F">
        <w:t>apie</w:t>
      </w:r>
      <w:r w:rsidRPr="00407F9F">
        <w:rPr>
          <w:spacing w:val="-6"/>
        </w:rPr>
        <w:t xml:space="preserve"> </w:t>
      </w:r>
      <w:r w:rsidRPr="00407F9F">
        <w:t>šalutinį</w:t>
      </w:r>
      <w:r w:rsidRPr="00407F9F">
        <w:rPr>
          <w:spacing w:val="-7"/>
        </w:rPr>
        <w:t xml:space="preserve"> </w:t>
      </w:r>
      <w:r w:rsidRPr="00407F9F">
        <w:rPr>
          <w:spacing w:val="-2"/>
        </w:rPr>
        <w:t>poveikį</w:t>
      </w:r>
    </w:p>
    <w:p w14:paraId="4A0CF8F1" w14:textId="77777777" w:rsidR="000E2E96" w:rsidRPr="00407F9F" w:rsidRDefault="000E2E96" w:rsidP="0050091B">
      <w:pPr>
        <w:tabs>
          <w:tab w:val="left" w:pos="567"/>
        </w:tabs>
      </w:pPr>
      <w:r w:rsidRPr="00407F9F">
        <w:t>Jeigu pasireiškė šalutinis poveikis, įskaitant šiame lapelyje nenurodytą, pasakykite gydytojui</w:t>
      </w:r>
      <w:r w:rsidR="00F71C96" w:rsidRPr="00407F9F">
        <w:t>, vaistininkui</w:t>
      </w:r>
      <w:r w:rsidRPr="00407F9F">
        <w:t xml:space="preserve"> arba slaugytojui. Pranešimą apie šalutinį poveikį galite užpildyti ir pateikti Valstybinės vaistų kontrolės tarnybos prie Lietuvos Respublikos sveikatos apsaugos ministerijos tinklalapyje </w:t>
      </w:r>
      <w:r w:rsidRPr="00407F9F">
        <w:rPr>
          <w:color w:val="0000EE"/>
          <w:u w:val="single"/>
        </w:rPr>
        <w:t>https://vvkt.lrv.lt/lt/</w:t>
      </w:r>
      <w:r w:rsidRPr="00407F9F">
        <w:t xml:space="preserve"> nurodytais būdais arba paskambinti nemokamu telefonu +370 800 73 568. Pranešdami apie šalutinį poveikį galite mums padėti gauti daugiau informacijos apie šio vaisto saugumą.</w:t>
      </w:r>
    </w:p>
    <w:p w14:paraId="6EB7160E" w14:textId="77777777" w:rsidR="00AB5936" w:rsidRPr="00407F9F" w:rsidRDefault="00AB5936" w:rsidP="0050091B">
      <w:pPr>
        <w:pStyle w:val="Pagrindinistekstas"/>
        <w:kinsoku w:val="0"/>
        <w:overflowPunct w:val="0"/>
        <w:ind w:left="0"/>
      </w:pPr>
    </w:p>
    <w:p w14:paraId="00D6157F" w14:textId="77777777" w:rsidR="00AB5936" w:rsidRPr="00407F9F" w:rsidRDefault="00AB5936" w:rsidP="0050091B">
      <w:pPr>
        <w:pStyle w:val="Pagrindinistekstas"/>
        <w:kinsoku w:val="0"/>
        <w:overflowPunct w:val="0"/>
        <w:ind w:left="0"/>
      </w:pPr>
    </w:p>
    <w:p w14:paraId="300346BC" w14:textId="77777777" w:rsidR="00AB5936" w:rsidRPr="00407F9F" w:rsidRDefault="00AB5936" w:rsidP="00F71C96">
      <w:pPr>
        <w:pStyle w:val="Antrat2"/>
        <w:numPr>
          <w:ilvl w:val="0"/>
          <w:numId w:val="73"/>
        </w:numPr>
        <w:tabs>
          <w:tab w:val="left" w:pos="567"/>
        </w:tabs>
        <w:kinsoku w:val="0"/>
        <w:overflowPunct w:val="0"/>
        <w:ind w:left="0" w:firstLine="0"/>
        <w:rPr>
          <w:spacing w:val="-2"/>
        </w:rPr>
      </w:pPr>
      <w:r w:rsidRPr="00407F9F">
        <w:t>Kaip</w:t>
      </w:r>
      <w:r w:rsidRPr="00407F9F">
        <w:rPr>
          <w:spacing w:val="-6"/>
        </w:rPr>
        <w:t xml:space="preserve"> </w:t>
      </w:r>
      <w:r w:rsidRPr="00407F9F">
        <w:t>laikyti</w:t>
      </w:r>
      <w:r w:rsidRPr="00407F9F">
        <w:rPr>
          <w:spacing w:val="-5"/>
        </w:rPr>
        <w:t xml:space="preserve"> </w:t>
      </w:r>
      <w:r w:rsidR="00446560" w:rsidRPr="00407F9F">
        <w:rPr>
          <w:spacing w:val="-2"/>
        </w:rPr>
        <w:t>Apixaban STADA</w:t>
      </w:r>
    </w:p>
    <w:p w14:paraId="08BD6A7A" w14:textId="77777777" w:rsidR="00AB5936" w:rsidRPr="00407F9F" w:rsidRDefault="00AB5936" w:rsidP="0050091B">
      <w:pPr>
        <w:pStyle w:val="Pagrindinistekstas"/>
        <w:kinsoku w:val="0"/>
        <w:overflowPunct w:val="0"/>
        <w:ind w:left="0"/>
        <w:rPr>
          <w:b/>
          <w:bCs/>
        </w:rPr>
      </w:pPr>
    </w:p>
    <w:p w14:paraId="65AA7092" w14:textId="77777777" w:rsidR="00AB5936" w:rsidRPr="00407F9F" w:rsidRDefault="00AB5936" w:rsidP="0050091B">
      <w:pPr>
        <w:pStyle w:val="Pagrindinistekstas"/>
        <w:kinsoku w:val="0"/>
        <w:overflowPunct w:val="0"/>
        <w:ind w:left="0"/>
        <w:rPr>
          <w:spacing w:val="-2"/>
        </w:rPr>
      </w:pPr>
      <w:r w:rsidRPr="00407F9F">
        <w:t>Šį</w:t>
      </w:r>
      <w:r w:rsidRPr="00407F9F">
        <w:rPr>
          <w:spacing w:val="-8"/>
        </w:rPr>
        <w:t xml:space="preserve"> </w:t>
      </w:r>
      <w:r w:rsidRPr="00407F9F">
        <w:t>vaistą</w:t>
      </w:r>
      <w:r w:rsidRPr="00407F9F">
        <w:rPr>
          <w:spacing w:val="-8"/>
        </w:rPr>
        <w:t xml:space="preserve"> </w:t>
      </w:r>
      <w:r w:rsidRPr="00407F9F">
        <w:t>laikykite</w:t>
      </w:r>
      <w:r w:rsidRPr="00407F9F">
        <w:rPr>
          <w:spacing w:val="-7"/>
        </w:rPr>
        <w:t xml:space="preserve"> </w:t>
      </w:r>
      <w:r w:rsidRPr="00407F9F">
        <w:t>vaikams</w:t>
      </w:r>
      <w:r w:rsidRPr="00407F9F">
        <w:rPr>
          <w:spacing w:val="-8"/>
        </w:rPr>
        <w:t xml:space="preserve"> </w:t>
      </w:r>
      <w:r w:rsidRPr="00407F9F">
        <w:t>nepastebimoje</w:t>
      </w:r>
      <w:r w:rsidRPr="00407F9F">
        <w:rPr>
          <w:spacing w:val="-7"/>
        </w:rPr>
        <w:t xml:space="preserve"> </w:t>
      </w:r>
      <w:r w:rsidRPr="00407F9F">
        <w:t>ir</w:t>
      </w:r>
      <w:r w:rsidRPr="00407F9F">
        <w:rPr>
          <w:spacing w:val="-8"/>
        </w:rPr>
        <w:t xml:space="preserve"> </w:t>
      </w:r>
      <w:r w:rsidRPr="00407F9F">
        <w:t>nepasiekiamoje</w:t>
      </w:r>
      <w:r w:rsidRPr="00407F9F">
        <w:rPr>
          <w:spacing w:val="-7"/>
        </w:rPr>
        <w:t xml:space="preserve"> </w:t>
      </w:r>
      <w:r w:rsidRPr="00407F9F">
        <w:rPr>
          <w:spacing w:val="-2"/>
        </w:rPr>
        <w:t>vietoje.</w:t>
      </w:r>
    </w:p>
    <w:p w14:paraId="56AD739B" w14:textId="77777777" w:rsidR="00F71C96" w:rsidRPr="00407F9F" w:rsidRDefault="00F71C96" w:rsidP="0050091B">
      <w:pPr>
        <w:pStyle w:val="Pagrindinistekstas"/>
        <w:kinsoku w:val="0"/>
        <w:overflowPunct w:val="0"/>
        <w:ind w:left="0"/>
        <w:rPr>
          <w:spacing w:val="-2"/>
        </w:rPr>
      </w:pPr>
    </w:p>
    <w:p w14:paraId="5738EC4E" w14:textId="77777777" w:rsidR="00AB5936" w:rsidRPr="00407F9F" w:rsidRDefault="00AB5936" w:rsidP="0050091B">
      <w:pPr>
        <w:pStyle w:val="Pagrindinistekstas"/>
        <w:kinsoku w:val="0"/>
        <w:overflowPunct w:val="0"/>
        <w:ind w:left="0"/>
      </w:pPr>
      <w:r w:rsidRPr="00407F9F">
        <w:t>Ant</w:t>
      </w:r>
      <w:r w:rsidR="00F71C96" w:rsidRPr="00407F9F">
        <w:t xml:space="preserve"> </w:t>
      </w:r>
      <w:r w:rsidR="0050091B" w:rsidRPr="00407F9F">
        <w:rPr>
          <w:spacing w:val="-3"/>
        </w:rPr>
        <w:t>karto</w:t>
      </w:r>
      <w:r w:rsidRPr="00407F9F">
        <w:t>no</w:t>
      </w:r>
      <w:r w:rsidRPr="00407F9F">
        <w:rPr>
          <w:spacing w:val="-3"/>
        </w:rPr>
        <w:t xml:space="preserve"> </w:t>
      </w:r>
      <w:r w:rsidRPr="00407F9F">
        <w:t>dėžutės</w:t>
      </w:r>
      <w:r w:rsidRPr="00407F9F">
        <w:rPr>
          <w:spacing w:val="-3"/>
        </w:rPr>
        <w:t xml:space="preserve"> </w:t>
      </w:r>
      <w:r w:rsidR="00EC4613" w:rsidRPr="00407F9F">
        <w:t>po</w:t>
      </w:r>
      <w:r w:rsidR="00EC4613" w:rsidRPr="00407F9F">
        <w:rPr>
          <w:spacing w:val="-3"/>
        </w:rPr>
        <w:t xml:space="preserve"> </w:t>
      </w:r>
      <w:r w:rsidR="00EC4613" w:rsidRPr="00407F9F">
        <w:t>„EXP“</w:t>
      </w:r>
      <w:r w:rsidR="00EC4613" w:rsidRPr="00407F9F">
        <w:rPr>
          <w:spacing w:val="-3"/>
        </w:rPr>
        <w:t xml:space="preserve"> </w:t>
      </w:r>
      <w:r w:rsidRPr="00407F9F">
        <w:t>ir</w:t>
      </w:r>
      <w:r w:rsidRPr="00407F9F">
        <w:rPr>
          <w:spacing w:val="-3"/>
        </w:rPr>
        <w:t xml:space="preserve"> </w:t>
      </w:r>
      <w:r w:rsidRPr="00407F9F">
        <w:t>lizdinės</w:t>
      </w:r>
      <w:r w:rsidRPr="00407F9F">
        <w:rPr>
          <w:spacing w:val="-3"/>
        </w:rPr>
        <w:t xml:space="preserve"> </w:t>
      </w:r>
      <w:r w:rsidRPr="00407F9F">
        <w:t>plokštelės</w:t>
      </w:r>
      <w:r w:rsidRPr="00407F9F">
        <w:rPr>
          <w:spacing w:val="-3"/>
        </w:rPr>
        <w:t xml:space="preserve"> </w:t>
      </w:r>
      <w:r w:rsidRPr="00407F9F">
        <w:t>nurodytam</w:t>
      </w:r>
      <w:r w:rsidRPr="00407F9F">
        <w:rPr>
          <w:spacing w:val="-3"/>
        </w:rPr>
        <w:t xml:space="preserve"> </w:t>
      </w:r>
      <w:r w:rsidRPr="00407F9F">
        <w:t>tinkamumo</w:t>
      </w:r>
      <w:r w:rsidRPr="00407F9F">
        <w:rPr>
          <w:spacing w:val="-3"/>
        </w:rPr>
        <w:t xml:space="preserve"> </w:t>
      </w:r>
      <w:r w:rsidRPr="00407F9F">
        <w:t>laikui</w:t>
      </w:r>
      <w:r w:rsidRPr="00407F9F">
        <w:rPr>
          <w:spacing w:val="-3"/>
        </w:rPr>
        <w:t xml:space="preserve"> </w:t>
      </w:r>
      <w:r w:rsidRPr="00407F9F">
        <w:t>pasibaigus,</w:t>
      </w:r>
      <w:r w:rsidRPr="00407F9F">
        <w:rPr>
          <w:spacing w:val="-3"/>
        </w:rPr>
        <w:t xml:space="preserve"> </w:t>
      </w:r>
      <w:r w:rsidRPr="00407F9F">
        <w:t>šio vaisto vartoti negalima. Vaistas tinkamas vartoti iki paskutinės nurodyto mėnesio</w:t>
      </w:r>
      <w:r w:rsidR="00F71C96" w:rsidRPr="00407F9F">
        <w:t xml:space="preserve"> </w:t>
      </w:r>
      <w:r w:rsidR="0050091B" w:rsidRPr="00407F9F">
        <w:t>dienos</w:t>
      </w:r>
      <w:r w:rsidRPr="00407F9F">
        <w:t>.</w:t>
      </w:r>
    </w:p>
    <w:p w14:paraId="3DCE54DD" w14:textId="77777777" w:rsidR="00AB5936" w:rsidRPr="00407F9F" w:rsidRDefault="00AB5936" w:rsidP="0050091B">
      <w:pPr>
        <w:pStyle w:val="Pagrindinistekstas"/>
        <w:kinsoku w:val="0"/>
        <w:overflowPunct w:val="0"/>
        <w:ind w:left="0"/>
      </w:pPr>
    </w:p>
    <w:p w14:paraId="2F9A64AC" w14:textId="77777777" w:rsidR="00AB5936" w:rsidRPr="00407F9F" w:rsidRDefault="00AB5936" w:rsidP="0050091B">
      <w:pPr>
        <w:pStyle w:val="Pagrindinistekstas"/>
        <w:kinsoku w:val="0"/>
        <w:overflowPunct w:val="0"/>
        <w:ind w:left="0"/>
        <w:rPr>
          <w:spacing w:val="-2"/>
        </w:rPr>
      </w:pPr>
      <w:r w:rsidRPr="00407F9F">
        <w:t>Šiam</w:t>
      </w:r>
      <w:r w:rsidRPr="00407F9F">
        <w:rPr>
          <w:spacing w:val="-7"/>
        </w:rPr>
        <w:t xml:space="preserve"> </w:t>
      </w:r>
      <w:r w:rsidRPr="00407F9F">
        <w:t>vaistui</w:t>
      </w:r>
      <w:r w:rsidRPr="00407F9F">
        <w:rPr>
          <w:spacing w:val="-7"/>
        </w:rPr>
        <w:t xml:space="preserve"> </w:t>
      </w:r>
      <w:r w:rsidRPr="00407F9F">
        <w:t>specialių</w:t>
      </w:r>
      <w:r w:rsidRPr="00407F9F">
        <w:rPr>
          <w:spacing w:val="-6"/>
        </w:rPr>
        <w:t xml:space="preserve"> </w:t>
      </w:r>
      <w:r w:rsidRPr="00407F9F">
        <w:t>laikymo</w:t>
      </w:r>
      <w:r w:rsidRPr="00407F9F">
        <w:rPr>
          <w:spacing w:val="-7"/>
        </w:rPr>
        <w:t xml:space="preserve"> </w:t>
      </w:r>
      <w:r w:rsidRPr="00407F9F">
        <w:t>sąlygų</w:t>
      </w:r>
      <w:r w:rsidRPr="00407F9F">
        <w:rPr>
          <w:spacing w:val="-6"/>
        </w:rPr>
        <w:t xml:space="preserve"> </w:t>
      </w:r>
      <w:r w:rsidRPr="00407F9F">
        <w:rPr>
          <w:spacing w:val="-2"/>
        </w:rPr>
        <w:t>nereikia.</w:t>
      </w:r>
    </w:p>
    <w:p w14:paraId="5114F1C6" w14:textId="77777777" w:rsidR="00F71C96" w:rsidRPr="00407F9F" w:rsidRDefault="00F71C96" w:rsidP="0050091B">
      <w:pPr>
        <w:pStyle w:val="Pagrindinistekstas"/>
        <w:kinsoku w:val="0"/>
        <w:overflowPunct w:val="0"/>
        <w:ind w:left="0"/>
        <w:rPr>
          <w:spacing w:val="-2"/>
        </w:rPr>
      </w:pPr>
    </w:p>
    <w:p w14:paraId="2B8C2A39" w14:textId="77777777" w:rsidR="00AB5936" w:rsidRPr="00407F9F" w:rsidRDefault="00AB5936" w:rsidP="0050091B">
      <w:pPr>
        <w:pStyle w:val="Pagrindinistekstas"/>
        <w:kinsoku w:val="0"/>
        <w:overflowPunct w:val="0"/>
        <w:ind w:left="0"/>
      </w:pPr>
      <w:r w:rsidRPr="00407F9F">
        <w:t>Vaistų</w:t>
      </w:r>
      <w:r w:rsidRPr="00407F9F">
        <w:rPr>
          <w:spacing w:val="-3"/>
        </w:rPr>
        <w:t xml:space="preserve"> </w:t>
      </w:r>
      <w:r w:rsidRPr="00407F9F">
        <w:t>negalima</w:t>
      </w:r>
      <w:r w:rsidRPr="00407F9F">
        <w:rPr>
          <w:spacing w:val="-3"/>
        </w:rPr>
        <w:t xml:space="preserve"> </w:t>
      </w:r>
      <w:r w:rsidRPr="00407F9F">
        <w:t>išmesti</w:t>
      </w:r>
      <w:r w:rsidRPr="00407F9F">
        <w:rPr>
          <w:spacing w:val="-3"/>
        </w:rPr>
        <w:t xml:space="preserve"> </w:t>
      </w:r>
      <w:r w:rsidRPr="00407F9F">
        <w:t>į</w:t>
      </w:r>
      <w:r w:rsidRPr="00407F9F">
        <w:rPr>
          <w:spacing w:val="-3"/>
        </w:rPr>
        <w:t xml:space="preserve"> </w:t>
      </w:r>
      <w:r w:rsidRPr="00407F9F">
        <w:t>kanalizaciją</w:t>
      </w:r>
      <w:r w:rsidRPr="00407F9F">
        <w:rPr>
          <w:spacing w:val="-3"/>
        </w:rPr>
        <w:t xml:space="preserve"> </w:t>
      </w:r>
      <w:r w:rsidRPr="00407F9F">
        <w:t>arba</w:t>
      </w:r>
      <w:r w:rsidRPr="00407F9F">
        <w:rPr>
          <w:spacing w:val="-3"/>
        </w:rPr>
        <w:t xml:space="preserve"> </w:t>
      </w:r>
      <w:r w:rsidRPr="00407F9F">
        <w:t>su</w:t>
      </w:r>
      <w:r w:rsidRPr="00407F9F">
        <w:rPr>
          <w:spacing w:val="-3"/>
        </w:rPr>
        <w:t xml:space="preserve"> </w:t>
      </w:r>
      <w:r w:rsidRPr="00407F9F">
        <w:t>buitinėmis</w:t>
      </w:r>
      <w:r w:rsidRPr="00407F9F">
        <w:rPr>
          <w:spacing w:val="-3"/>
        </w:rPr>
        <w:t xml:space="preserve"> </w:t>
      </w:r>
      <w:r w:rsidRPr="00407F9F">
        <w:t>atliekomis.</w:t>
      </w:r>
      <w:r w:rsidRPr="00407F9F">
        <w:rPr>
          <w:spacing w:val="-3"/>
        </w:rPr>
        <w:t xml:space="preserve"> </w:t>
      </w:r>
      <w:r w:rsidRPr="00407F9F">
        <w:t>Kaip</w:t>
      </w:r>
      <w:r w:rsidRPr="00407F9F">
        <w:rPr>
          <w:spacing w:val="-3"/>
        </w:rPr>
        <w:t xml:space="preserve"> </w:t>
      </w:r>
      <w:r w:rsidRPr="00407F9F">
        <w:t>išmesti</w:t>
      </w:r>
      <w:r w:rsidRPr="00407F9F">
        <w:rPr>
          <w:spacing w:val="-3"/>
        </w:rPr>
        <w:t xml:space="preserve"> </w:t>
      </w:r>
      <w:r w:rsidRPr="00407F9F">
        <w:t>nereikalingus vaistus, klauskite vaistininko. Šios priemonės padės apsaugoti aplinką.</w:t>
      </w:r>
    </w:p>
    <w:p w14:paraId="3B3C98C3" w14:textId="77777777" w:rsidR="00F71C96" w:rsidRPr="00407F9F" w:rsidRDefault="00F71C96" w:rsidP="0050091B">
      <w:pPr>
        <w:pStyle w:val="Pagrindinistekstas"/>
        <w:kinsoku w:val="0"/>
        <w:overflowPunct w:val="0"/>
        <w:ind w:left="0"/>
      </w:pPr>
    </w:p>
    <w:p w14:paraId="1EBD3254" w14:textId="77777777" w:rsidR="00AB5936" w:rsidRPr="00407F9F" w:rsidRDefault="00AB5936" w:rsidP="0050091B">
      <w:pPr>
        <w:pStyle w:val="Pagrindinistekstas"/>
        <w:kinsoku w:val="0"/>
        <w:overflowPunct w:val="0"/>
        <w:ind w:left="0"/>
      </w:pPr>
    </w:p>
    <w:p w14:paraId="5B4090EA" w14:textId="77777777" w:rsidR="00F71C96" w:rsidRPr="00407F9F" w:rsidRDefault="00AB5936" w:rsidP="0050091B">
      <w:pPr>
        <w:pStyle w:val="Antrat2"/>
        <w:numPr>
          <w:ilvl w:val="0"/>
          <w:numId w:val="73"/>
        </w:numPr>
        <w:tabs>
          <w:tab w:val="left" w:pos="707"/>
        </w:tabs>
        <w:kinsoku w:val="0"/>
        <w:overflowPunct w:val="0"/>
        <w:ind w:left="0" w:firstLine="0"/>
      </w:pPr>
      <w:r w:rsidRPr="00407F9F">
        <w:t>Pakuotės</w:t>
      </w:r>
      <w:r w:rsidRPr="00407F9F">
        <w:rPr>
          <w:spacing w:val="-8"/>
        </w:rPr>
        <w:t xml:space="preserve"> </w:t>
      </w:r>
      <w:r w:rsidRPr="00407F9F">
        <w:t>turinys</w:t>
      </w:r>
      <w:r w:rsidRPr="00407F9F">
        <w:rPr>
          <w:spacing w:val="-8"/>
        </w:rPr>
        <w:t xml:space="preserve"> </w:t>
      </w:r>
      <w:r w:rsidRPr="00407F9F">
        <w:t>ir</w:t>
      </w:r>
      <w:r w:rsidRPr="00407F9F">
        <w:rPr>
          <w:spacing w:val="-8"/>
        </w:rPr>
        <w:t xml:space="preserve"> </w:t>
      </w:r>
      <w:r w:rsidRPr="00407F9F">
        <w:t>kita</w:t>
      </w:r>
      <w:r w:rsidRPr="00407F9F">
        <w:rPr>
          <w:spacing w:val="-8"/>
        </w:rPr>
        <w:t xml:space="preserve"> </w:t>
      </w:r>
      <w:r w:rsidRPr="00407F9F">
        <w:t>informacija</w:t>
      </w:r>
    </w:p>
    <w:p w14:paraId="57043706" w14:textId="77777777" w:rsidR="00F71C96" w:rsidRPr="00407F9F" w:rsidRDefault="00F71C96" w:rsidP="00F71C96">
      <w:pPr>
        <w:pStyle w:val="Antrat2"/>
        <w:tabs>
          <w:tab w:val="left" w:pos="707"/>
        </w:tabs>
        <w:kinsoku w:val="0"/>
        <w:overflowPunct w:val="0"/>
        <w:ind w:left="0"/>
      </w:pPr>
    </w:p>
    <w:p w14:paraId="57BFCF19" w14:textId="77777777" w:rsidR="00AB5936" w:rsidRPr="00407F9F" w:rsidRDefault="00446560" w:rsidP="00F71C96">
      <w:pPr>
        <w:pStyle w:val="Antrat2"/>
        <w:tabs>
          <w:tab w:val="left" w:pos="707"/>
        </w:tabs>
        <w:kinsoku w:val="0"/>
        <w:overflowPunct w:val="0"/>
        <w:ind w:left="0"/>
      </w:pPr>
      <w:r w:rsidRPr="00407F9F">
        <w:t>Apixaban STADA</w:t>
      </w:r>
      <w:r w:rsidR="00AB5936" w:rsidRPr="00407F9F">
        <w:t xml:space="preserve"> sudėtis</w:t>
      </w:r>
    </w:p>
    <w:p w14:paraId="7478DDD3" w14:textId="77777777" w:rsidR="00AB5936" w:rsidRPr="00407F9F" w:rsidRDefault="00AB5936" w:rsidP="006A3EAF">
      <w:pPr>
        <w:pStyle w:val="Sraopastraipa"/>
        <w:tabs>
          <w:tab w:val="left" w:pos="567"/>
        </w:tabs>
        <w:kinsoku w:val="0"/>
        <w:overflowPunct w:val="0"/>
        <w:ind w:left="0" w:firstLine="0"/>
        <w:rPr>
          <w:color w:val="000000"/>
          <w:spacing w:val="-2"/>
          <w:sz w:val="22"/>
          <w:szCs w:val="22"/>
        </w:rPr>
      </w:pPr>
      <w:r w:rsidRPr="00407F9F">
        <w:rPr>
          <w:sz w:val="22"/>
          <w:szCs w:val="22"/>
        </w:rPr>
        <w:t>Veiklioji</w:t>
      </w:r>
      <w:r w:rsidRPr="00407F9F">
        <w:rPr>
          <w:spacing w:val="-9"/>
          <w:sz w:val="22"/>
          <w:szCs w:val="22"/>
        </w:rPr>
        <w:t xml:space="preserve"> </w:t>
      </w:r>
      <w:r w:rsidRPr="00407F9F">
        <w:rPr>
          <w:sz w:val="22"/>
          <w:szCs w:val="22"/>
        </w:rPr>
        <w:t>medžiaga</w:t>
      </w:r>
      <w:r w:rsidRPr="00407F9F">
        <w:rPr>
          <w:spacing w:val="-7"/>
          <w:sz w:val="22"/>
          <w:szCs w:val="22"/>
        </w:rPr>
        <w:t xml:space="preserve"> </w:t>
      </w:r>
      <w:r w:rsidRPr="00407F9F">
        <w:rPr>
          <w:sz w:val="22"/>
          <w:szCs w:val="22"/>
        </w:rPr>
        <w:t>yra</w:t>
      </w:r>
      <w:r w:rsidRPr="00407F9F">
        <w:rPr>
          <w:spacing w:val="-7"/>
          <w:sz w:val="22"/>
          <w:szCs w:val="22"/>
        </w:rPr>
        <w:t xml:space="preserve"> </w:t>
      </w:r>
      <w:r w:rsidRPr="00407F9F">
        <w:rPr>
          <w:sz w:val="22"/>
          <w:szCs w:val="22"/>
        </w:rPr>
        <w:t>apiksabanas.</w:t>
      </w:r>
      <w:r w:rsidRPr="00407F9F">
        <w:rPr>
          <w:spacing w:val="-6"/>
          <w:sz w:val="22"/>
          <w:szCs w:val="22"/>
        </w:rPr>
        <w:t xml:space="preserve"> </w:t>
      </w:r>
      <w:r w:rsidRPr="00407F9F">
        <w:rPr>
          <w:sz w:val="22"/>
          <w:szCs w:val="22"/>
        </w:rPr>
        <w:t>Kiekvienoje</w:t>
      </w:r>
      <w:r w:rsidRPr="00407F9F">
        <w:rPr>
          <w:spacing w:val="-7"/>
          <w:sz w:val="22"/>
          <w:szCs w:val="22"/>
        </w:rPr>
        <w:t xml:space="preserve"> </w:t>
      </w:r>
      <w:r w:rsidRPr="00407F9F">
        <w:rPr>
          <w:sz w:val="22"/>
          <w:szCs w:val="22"/>
        </w:rPr>
        <w:t>tabletėje</w:t>
      </w:r>
      <w:r w:rsidRPr="00407F9F">
        <w:rPr>
          <w:spacing w:val="-7"/>
          <w:sz w:val="22"/>
          <w:szCs w:val="22"/>
        </w:rPr>
        <w:t xml:space="preserve"> </w:t>
      </w:r>
      <w:r w:rsidRPr="00407F9F">
        <w:rPr>
          <w:sz w:val="22"/>
          <w:szCs w:val="22"/>
        </w:rPr>
        <w:t>yra</w:t>
      </w:r>
      <w:r w:rsidRPr="00407F9F">
        <w:rPr>
          <w:spacing w:val="-6"/>
          <w:sz w:val="22"/>
          <w:szCs w:val="22"/>
        </w:rPr>
        <w:t xml:space="preserve"> </w:t>
      </w:r>
      <w:r w:rsidRPr="00407F9F">
        <w:rPr>
          <w:sz w:val="22"/>
          <w:szCs w:val="22"/>
        </w:rPr>
        <w:t>2,5</w:t>
      </w:r>
      <w:r w:rsidR="0050091B" w:rsidRPr="00407F9F">
        <w:rPr>
          <w:spacing w:val="-8"/>
          <w:sz w:val="22"/>
          <w:szCs w:val="22"/>
        </w:rPr>
        <w:t> mg</w:t>
      </w:r>
      <w:r w:rsidRPr="00407F9F">
        <w:rPr>
          <w:spacing w:val="-6"/>
          <w:sz w:val="22"/>
          <w:szCs w:val="22"/>
        </w:rPr>
        <w:t xml:space="preserve"> </w:t>
      </w:r>
      <w:r w:rsidRPr="00407F9F">
        <w:rPr>
          <w:spacing w:val="-2"/>
          <w:sz w:val="22"/>
          <w:szCs w:val="22"/>
        </w:rPr>
        <w:t>apiksabano.</w:t>
      </w:r>
    </w:p>
    <w:p w14:paraId="5BE2EF7F" w14:textId="77777777" w:rsidR="006A3EAF" w:rsidRPr="00407F9F" w:rsidRDefault="006A3EAF" w:rsidP="006A3EAF">
      <w:pPr>
        <w:pStyle w:val="Sraopastraipa"/>
        <w:tabs>
          <w:tab w:val="left" w:pos="567"/>
        </w:tabs>
        <w:kinsoku w:val="0"/>
        <w:overflowPunct w:val="0"/>
        <w:ind w:left="0" w:firstLine="0"/>
        <w:rPr>
          <w:sz w:val="22"/>
          <w:szCs w:val="22"/>
        </w:rPr>
      </w:pPr>
    </w:p>
    <w:p w14:paraId="2C0AC11E" w14:textId="77777777" w:rsidR="00AB5936" w:rsidRPr="00407F9F" w:rsidRDefault="00AB5936" w:rsidP="006A3EAF">
      <w:pPr>
        <w:pStyle w:val="Sraopastraipa"/>
        <w:tabs>
          <w:tab w:val="left" w:pos="567"/>
        </w:tabs>
        <w:kinsoku w:val="0"/>
        <w:overflowPunct w:val="0"/>
        <w:ind w:left="0" w:firstLine="0"/>
        <w:rPr>
          <w:color w:val="000000"/>
          <w:spacing w:val="-4"/>
          <w:sz w:val="22"/>
          <w:szCs w:val="22"/>
        </w:rPr>
      </w:pPr>
      <w:r w:rsidRPr="00407F9F">
        <w:rPr>
          <w:sz w:val="22"/>
          <w:szCs w:val="22"/>
        </w:rPr>
        <w:t>Pagalbinės</w:t>
      </w:r>
      <w:r w:rsidRPr="00407F9F">
        <w:rPr>
          <w:spacing w:val="-10"/>
          <w:sz w:val="22"/>
          <w:szCs w:val="22"/>
        </w:rPr>
        <w:t xml:space="preserve"> </w:t>
      </w:r>
      <w:r w:rsidRPr="00407F9F">
        <w:rPr>
          <w:sz w:val="22"/>
          <w:szCs w:val="22"/>
        </w:rPr>
        <w:t>medžiagos</w:t>
      </w:r>
      <w:r w:rsidRPr="00407F9F">
        <w:rPr>
          <w:spacing w:val="-9"/>
          <w:sz w:val="22"/>
          <w:szCs w:val="22"/>
        </w:rPr>
        <w:t xml:space="preserve"> </w:t>
      </w:r>
      <w:r w:rsidRPr="00407F9F">
        <w:rPr>
          <w:spacing w:val="-4"/>
          <w:sz w:val="22"/>
          <w:szCs w:val="22"/>
        </w:rPr>
        <w:t>yra:</w:t>
      </w:r>
    </w:p>
    <w:p w14:paraId="339F578B" w14:textId="77777777" w:rsidR="00F71C96" w:rsidRPr="00407F9F" w:rsidRDefault="00F71C96" w:rsidP="00A16E8A">
      <w:pPr>
        <w:pStyle w:val="Sraopastraipa"/>
        <w:numPr>
          <w:ilvl w:val="0"/>
          <w:numId w:val="138"/>
        </w:numPr>
        <w:tabs>
          <w:tab w:val="left" w:pos="567"/>
        </w:tabs>
        <w:kinsoku w:val="0"/>
        <w:overflowPunct w:val="0"/>
        <w:ind w:left="567" w:hanging="567"/>
        <w:rPr>
          <w:spacing w:val="-4"/>
          <w:sz w:val="22"/>
          <w:szCs w:val="22"/>
        </w:rPr>
      </w:pPr>
      <w:r w:rsidRPr="00407F9F">
        <w:rPr>
          <w:spacing w:val="-4"/>
          <w:sz w:val="22"/>
          <w:szCs w:val="22"/>
          <w:u w:val="single"/>
        </w:rPr>
        <w:t xml:space="preserve">Tabletės </w:t>
      </w:r>
      <w:r w:rsidR="00E7436C" w:rsidRPr="00407F9F">
        <w:rPr>
          <w:spacing w:val="-4"/>
          <w:sz w:val="22"/>
          <w:szCs w:val="22"/>
          <w:u w:val="single"/>
        </w:rPr>
        <w:t>šerdyje</w:t>
      </w:r>
      <w:r w:rsidRPr="00407F9F">
        <w:rPr>
          <w:spacing w:val="-4"/>
          <w:sz w:val="22"/>
          <w:szCs w:val="22"/>
        </w:rPr>
        <w:t xml:space="preserve">: mikrokristalinė celiuliozė, kroskarmeliozės natrio druska, dokuzato natrio druska, </w:t>
      </w:r>
      <w:r w:rsidR="00E7436C" w:rsidRPr="00407F9F">
        <w:rPr>
          <w:spacing w:val="-4"/>
          <w:sz w:val="22"/>
          <w:szCs w:val="22"/>
        </w:rPr>
        <w:t xml:space="preserve">skiepytasis </w:t>
      </w:r>
      <w:r w:rsidRPr="00407F9F">
        <w:rPr>
          <w:spacing w:val="-4"/>
          <w:sz w:val="22"/>
          <w:szCs w:val="22"/>
        </w:rPr>
        <w:t>polivinilkaprolaktam</w:t>
      </w:r>
      <w:r w:rsidR="00E7436C" w:rsidRPr="00407F9F">
        <w:rPr>
          <w:spacing w:val="-4"/>
          <w:sz w:val="22"/>
          <w:szCs w:val="22"/>
        </w:rPr>
        <w:t>o</w:t>
      </w:r>
      <w:r w:rsidRPr="00407F9F">
        <w:rPr>
          <w:spacing w:val="-4"/>
          <w:sz w:val="22"/>
          <w:szCs w:val="22"/>
        </w:rPr>
        <w:t>-polivinilacetat</w:t>
      </w:r>
      <w:r w:rsidR="00E7436C" w:rsidRPr="00407F9F">
        <w:rPr>
          <w:spacing w:val="-4"/>
          <w:sz w:val="22"/>
          <w:szCs w:val="22"/>
        </w:rPr>
        <w:t>o</w:t>
      </w:r>
      <w:r w:rsidRPr="00407F9F">
        <w:rPr>
          <w:spacing w:val="-4"/>
          <w:sz w:val="22"/>
          <w:szCs w:val="22"/>
        </w:rPr>
        <w:t>-polietilenglikolio kopolimeras, magnio stearatas.</w:t>
      </w:r>
    </w:p>
    <w:p w14:paraId="02EE3974" w14:textId="77777777" w:rsidR="00F71C96" w:rsidRPr="00407F9F" w:rsidRDefault="00EC4613" w:rsidP="00A16E8A">
      <w:pPr>
        <w:pStyle w:val="Sraopastraipa"/>
        <w:numPr>
          <w:ilvl w:val="0"/>
          <w:numId w:val="138"/>
        </w:numPr>
        <w:tabs>
          <w:tab w:val="left" w:pos="567"/>
        </w:tabs>
        <w:kinsoku w:val="0"/>
        <w:overflowPunct w:val="0"/>
        <w:ind w:left="567" w:hanging="567"/>
        <w:rPr>
          <w:spacing w:val="-4"/>
          <w:sz w:val="22"/>
          <w:szCs w:val="22"/>
        </w:rPr>
      </w:pPr>
      <w:r>
        <w:rPr>
          <w:spacing w:val="-4"/>
          <w:sz w:val="22"/>
          <w:szCs w:val="22"/>
          <w:u w:val="single"/>
        </w:rPr>
        <w:t xml:space="preserve">Tabletės </w:t>
      </w:r>
      <w:r w:rsidRPr="00407F9F">
        <w:rPr>
          <w:spacing w:val="-4"/>
          <w:sz w:val="22"/>
          <w:szCs w:val="22"/>
          <w:u w:val="single"/>
        </w:rPr>
        <w:t xml:space="preserve">plėvelėje </w:t>
      </w:r>
      <w:r w:rsidR="00F71C96" w:rsidRPr="00407F9F">
        <w:rPr>
          <w:spacing w:val="-4"/>
          <w:sz w:val="22"/>
          <w:szCs w:val="22"/>
          <w:u w:val="single"/>
        </w:rPr>
        <w:t>(geltonasis „opadry II“)</w:t>
      </w:r>
      <w:r w:rsidR="00A16E8A" w:rsidRPr="00407F9F">
        <w:rPr>
          <w:spacing w:val="-4"/>
          <w:sz w:val="22"/>
          <w:szCs w:val="22"/>
        </w:rPr>
        <w:t>: h</w:t>
      </w:r>
      <w:r w:rsidR="00F71C96" w:rsidRPr="00407F9F">
        <w:rPr>
          <w:spacing w:val="-4"/>
          <w:sz w:val="22"/>
          <w:szCs w:val="22"/>
        </w:rPr>
        <w:t xml:space="preserve">ipromeliozė </w:t>
      </w:r>
      <w:r w:rsidR="00A16E8A" w:rsidRPr="00407F9F">
        <w:rPr>
          <w:spacing w:val="-4"/>
          <w:sz w:val="22"/>
          <w:szCs w:val="22"/>
        </w:rPr>
        <w:t>(</w:t>
      </w:r>
      <w:r w:rsidR="00F71C96" w:rsidRPr="00407F9F">
        <w:rPr>
          <w:spacing w:val="-4"/>
          <w:sz w:val="22"/>
          <w:szCs w:val="22"/>
        </w:rPr>
        <w:t>2910, 15 mPas</w:t>
      </w:r>
      <w:r w:rsidR="00A16E8A" w:rsidRPr="00407F9F">
        <w:rPr>
          <w:spacing w:val="-4"/>
          <w:sz w:val="22"/>
          <w:szCs w:val="22"/>
        </w:rPr>
        <w:t>), l</w:t>
      </w:r>
      <w:r w:rsidR="00F71C96" w:rsidRPr="00407F9F">
        <w:rPr>
          <w:spacing w:val="-4"/>
          <w:sz w:val="22"/>
          <w:szCs w:val="22"/>
        </w:rPr>
        <w:t>aktozė monohidratas</w:t>
      </w:r>
      <w:r w:rsidR="00A16E8A" w:rsidRPr="00407F9F">
        <w:rPr>
          <w:spacing w:val="-4"/>
          <w:sz w:val="22"/>
          <w:szCs w:val="22"/>
        </w:rPr>
        <w:t>, t</w:t>
      </w:r>
      <w:r w:rsidR="00F71C96" w:rsidRPr="00407F9F">
        <w:rPr>
          <w:spacing w:val="-4"/>
          <w:sz w:val="22"/>
          <w:szCs w:val="22"/>
        </w:rPr>
        <w:t>itano dioksidas (E171)</w:t>
      </w:r>
      <w:r w:rsidR="00A16E8A" w:rsidRPr="00407F9F">
        <w:rPr>
          <w:spacing w:val="-4"/>
          <w:sz w:val="22"/>
          <w:szCs w:val="22"/>
        </w:rPr>
        <w:t>, m</w:t>
      </w:r>
      <w:r w:rsidR="00F71C96" w:rsidRPr="00407F9F">
        <w:rPr>
          <w:spacing w:val="-4"/>
          <w:sz w:val="22"/>
          <w:szCs w:val="22"/>
        </w:rPr>
        <w:t xml:space="preserve">akrogolis </w:t>
      </w:r>
      <w:r w:rsidR="00A16E8A" w:rsidRPr="00407F9F">
        <w:rPr>
          <w:spacing w:val="-4"/>
          <w:sz w:val="22"/>
          <w:szCs w:val="22"/>
        </w:rPr>
        <w:t>(</w:t>
      </w:r>
      <w:r w:rsidR="00F71C96" w:rsidRPr="00407F9F">
        <w:rPr>
          <w:spacing w:val="-4"/>
          <w:sz w:val="22"/>
          <w:szCs w:val="22"/>
        </w:rPr>
        <w:t>3350</w:t>
      </w:r>
      <w:r w:rsidR="00A16E8A" w:rsidRPr="00407F9F">
        <w:rPr>
          <w:spacing w:val="-4"/>
          <w:sz w:val="22"/>
          <w:szCs w:val="22"/>
        </w:rPr>
        <w:t>), g</w:t>
      </w:r>
      <w:r w:rsidR="00F71C96" w:rsidRPr="00407F9F">
        <w:rPr>
          <w:spacing w:val="-4"/>
          <w:sz w:val="22"/>
          <w:szCs w:val="22"/>
        </w:rPr>
        <w:t>eltonasis geležies oksidas (E172)</w:t>
      </w:r>
      <w:r w:rsidR="00A16E8A" w:rsidRPr="00407F9F">
        <w:rPr>
          <w:spacing w:val="-4"/>
          <w:sz w:val="22"/>
          <w:szCs w:val="22"/>
        </w:rPr>
        <w:t>.</w:t>
      </w:r>
    </w:p>
    <w:p w14:paraId="081ED556" w14:textId="77777777" w:rsidR="00F71C96" w:rsidRPr="00407F9F" w:rsidRDefault="00F71C96" w:rsidP="00A16E8A">
      <w:pPr>
        <w:pStyle w:val="Sraopastraipa"/>
        <w:tabs>
          <w:tab w:val="left" w:pos="567"/>
        </w:tabs>
        <w:kinsoku w:val="0"/>
        <w:overflowPunct w:val="0"/>
        <w:ind w:hanging="707"/>
        <w:rPr>
          <w:spacing w:val="-4"/>
          <w:sz w:val="22"/>
          <w:szCs w:val="22"/>
        </w:rPr>
      </w:pPr>
    </w:p>
    <w:p w14:paraId="21EAEE95" w14:textId="77777777" w:rsidR="00AB5936" w:rsidRPr="00407F9F" w:rsidRDefault="00446560" w:rsidP="0050091B">
      <w:pPr>
        <w:pStyle w:val="Antrat2"/>
        <w:kinsoku w:val="0"/>
        <w:overflowPunct w:val="0"/>
        <w:ind w:left="0"/>
        <w:rPr>
          <w:spacing w:val="-2"/>
        </w:rPr>
      </w:pPr>
      <w:r w:rsidRPr="00407F9F">
        <w:t>Apixaban STADA</w:t>
      </w:r>
      <w:r w:rsidR="00AB5936" w:rsidRPr="00407F9F">
        <w:rPr>
          <w:spacing w:val="-6"/>
        </w:rPr>
        <w:t xml:space="preserve"> </w:t>
      </w:r>
      <w:r w:rsidR="00AB5936" w:rsidRPr="00407F9F">
        <w:t>išvaizda</w:t>
      </w:r>
      <w:r w:rsidR="00AB5936" w:rsidRPr="00407F9F">
        <w:rPr>
          <w:spacing w:val="-6"/>
        </w:rPr>
        <w:t xml:space="preserve"> </w:t>
      </w:r>
      <w:r w:rsidR="00AB5936" w:rsidRPr="00407F9F">
        <w:t>ir</w:t>
      </w:r>
      <w:r w:rsidR="00AB5936" w:rsidRPr="00407F9F">
        <w:rPr>
          <w:spacing w:val="-6"/>
        </w:rPr>
        <w:t xml:space="preserve"> </w:t>
      </w:r>
      <w:r w:rsidR="00AB5936" w:rsidRPr="00407F9F">
        <w:t>kiekis</w:t>
      </w:r>
      <w:r w:rsidR="00AB5936" w:rsidRPr="00407F9F">
        <w:rPr>
          <w:spacing w:val="-5"/>
        </w:rPr>
        <w:t xml:space="preserve"> </w:t>
      </w:r>
      <w:r w:rsidR="00AB5936" w:rsidRPr="00407F9F">
        <w:rPr>
          <w:spacing w:val="-2"/>
        </w:rPr>
        <w:t>pakuotėje</w:t>
      </w:r>
    </w:p>
    <w:p w14:paraId="4CCF8649" w14:textId="77777777" w:rsidR="00A16E8A" w:rsidRPr="00407F9F" w:rsidRDefault="00A16E8A" w:rsidP="0050091B">
      <w:pPr>
        <w:pStyle w:val="Pagrindinistekstas"/>
        <w:kinsoku w:val="0"/>
        <w:overflowPunct w:val="0"/>
        <w:ind w:left="0"/>
      </w:pPr>
    </w:p>
    <w:p w14:paraId="505F8A01" w14:textId="77777777" w:rsidR="00A16E8A" w:rsidRDefault="00AB5936" w:rsidP="0050091B">
      <w:pPr>
        <w:pStyle w:val="Pagrindinistekstas"/>
        <w:kinsoku w:val="0"/>
        <w:overflowPunct w:val="0"/>
        <w:ind w:left="0"/>
      </w:pPr>
      <w:r w:rsidRPr="00407F9F">
        <w:t>Plėvele</w:t>
      </w:r>
      <w:r w:rsidRPr="00407F9F">
        <w:rPr>
          <w:spacing w:val="-3"/>
        </w:rPr>
        <w:t xml:space="preserve"> </w:t>
      </w:r>
      <w:r w:rsidRPr="00407F9F">
        <w:t>dengtos</w:t>
      </w:r>
      <w:r w:rsidRPr="00407F9F">
        <w:rPr>
          <w:spacing w:val="-3"/>
        </w:rPr>
        <w:t xml:space="preserve"> </w:t>
      </w:r>
      <w:r w:rsidRPr="00407F9F">
        <w:t>tabletės</w:t>
      </w:r>
      <w:r w:rsidRPr="00407F9F">
        <w:rPr>
          <w:spacing w:val="-3"/>
        </w:rPr>
        <w:t xml:space="preserve"> </w:t>
      </w:r>
      <w:r w:rsidRPr="00407F9F">
        <w:t>yra</w:t>
      </w:r>
      <w:r w:rsidRPr="00407F9F">
        <w:rPr>
          <w:spacing w:val="-3"/>
        </w:rPr>
        <w:t xml:space="preserve"> </w:t>
      </w:r>
      <w:r w:rsidRPr="00407F9F">
        <w:t>geltonos</w:t>
      </w:r>
      <w:r w:rsidRPr="00407F9F">
        <w:rPr>
          <w:spacing w:val="-3"/>
        </w:rPr>
        <w:t xml:space="preserve"> </w:t>
      </w:r>
      <w:r w:rsidRPr="00407F9F">
        <w:t>spalvos,</w:t>
      </w:r>
      <w:r w:rsidRPr="00407F9F">
        <w:rPr>
          <w:spacing w:val="-3"/>
        </w:rPr>
        <w:t xml:space="preserve"> </w:t>
      </w:r>
      <w:r w:rsidRPr="00407F9F">
        <w:t>apvalios</w:t>
      </w:r>
      <w:r w:rsidR="00A16E8A" w:rsidRPr="00407F9F">
        <w:t xml:space="preserve"> ir abipus išgaubtos.</w:t>
      </w:r>
    </w:p>
    <w:p w14:paraId="7C3E24AC" w14:textId="77777777" w:rsidR="00480D44" w:rsidRPr="00407F9F" w:rsidRDefault="00480D44" w:rsidP="0050091B">
      <w:pPr>
        <w:pStyle w:val="Pagrindinistekstas"/>
        <w:kinsoku w:val="0"/>
        <w:overflowPunct w:val="0"/>
        <w:ind w:left="0"/>
      </w:pPr>
      <w:bookmarkStart w:id="10" w:name="_Hlk227862165"/>
      <w:r>
        <w:t xml:space="preserve">Apixaban STADA 2,5 mg plėvele dengtos tabletės tiekiamos </w:t>
      </w:r>
      <w:r w:rsidR="00D63652">
        <w:t>a</w:t>
      </w:r>
      <w:r>
        <w:t>l</w:t>
      </w:r>
      <w:r w:rsidR="00D63652">
        <w:t>i</w:t>
      </w:r>
      <w:r>
        <w:t>u</w:t>
      </w:r>
      <w:r w:rsidR="00D63652">
        <w:t>minio</w:t>
      </w:r>
      <w:r>
        <w:t>-PVC</w:t>
      </w:r>
      <w:r w:rsidR="00D63652">
        <w:t xml:space="preserve"> </w:t>
      </w:r>
      <w:r>
        <w:t>/</w:t>
      </w:r>
      <w:r w:rsidR="00D63652">
        <w:t xml:space="preserve"> </w:t>
      </w:r>
      <w:r>
        <w:t>PE</w:t>
      </w:r>
      <w:r w:rsidR="00D63652">
        <w:t xml:space="preserve"> </w:t>
      </w:r>
      <w:r>
        <w:t>/</w:t>
      </w:r>
      <w:r w:rsidR="00D63652">
        <w:t xml:space="preserve"> </w:t>
      </w:r>
      <w:r>
        <w:t>PVdC lizdinės</w:t>
      </w:r>
      <w:r w:rsidR="00D63652">
        <w:t>e</w:t>
      </w:r>
      <w:r>
        <w:t xml:space="preserve"> plokštelės</w:t>
      </w:r>
      <w:r w:rsidR="00D63652">
        <w:t>e</w:t>
      </w:r>
      <w:r>
        <w:t xml:space="preserve"> ir dalomosios</w:t>
      </w:r>
      <w:r w:rsidR="00D63652">
        <w:t>e</w:t>
      </w:r>
      <w:r>
        <w:t xml:space="preserve"> lizdinės</w:t>
      </w:r>
      <w:r w:rsidR="00D63652">
        <w:t>e</w:t>
      </w:r>
      <w:r>
        <w:t xml:space="preserve"> plokštelės</w:t>
      </w:r>
      <w:r w:rsidR="00D63652">
        <w:t>e</w:t>
      </w:r>
      <w:r>
        <w:t>.</w:t>
      </w:r>
    </w:p>
    <w:bookmarkEnd w:id="10"/>
    <w:p w14:paraId="7711D24B" w14:textId="77777777" w:rsidR="00A16E8A" w:rsidRPr="00407F9F" w:rsidRDefault="00A16E8A" w:rsidP="0050091B">
      <w:pPr>
        <w:pStyle w:val="Pagrindinistekstas"/>
        <w:kinsoku w:val="0"/>
        <w:overflowPunct w:val="0"/>
        <w:ind w:left="0"/>
      </w:pPr>
    </w:p>
    <w:p w14:paraId="01BD722C" w14:textId="77777777" w:rsidR="00A16E8A" w:rsidRPr="00407F9F" w:rsidRDefault="00480D44" w:rsidP="00A16E8A">
      <w:pPr>
        <w:pStyle w:val="Pagrindinistekstas"/>
        <w:numPr>
          <w:ilvl w:val="0"/>
          <w:numId w:val="139"/>
        </w:numPr>
        <w:kinsoku w:val="0"/>
        <w:overflowPunct w:val="0"/>
        <w:ind w:left="567" w:hanging="567"/>
      </w:pPr>
      <w:r>
        <w:t>L</w:t>
      </w:r>
      <w:r w:rsidR="00A16E8A" w:rsidRPr="00407F9F">
        <w:t>izdinės</w:t>
      </w:r>
      <w:r w:rsidR="00A16E8A" w:rsidRPr="00407F9F">
        <w:rPr>
          <w:spacing w:val="-2"/>
        </w:rPr>
        <w:t xml:space="preserve"> </w:t>
      </w:r>
      <w:r w:rsidR="00A16E8A" w:rsidRPr="00407F9F">
        <w:t>plokštelės</w:t>
      </w:r>
      <w:r>
        <w:t xml:space="preserve"> tiekiamos</w:t>
      </w:r>
      <w:r w:rsidR="00A16E8A" w:rsidRPr="00407F9F">
        <w:rPr>
          <w:spacing w:val="-2"/>
        </w:rPr>
        <w:t xml:space="preserve"> </w:t>
      </w:r>
      <w:r w:rsidR="00A16E8A" w:rsidRPr="00407F9F">
        <w:t>kartono dėžutėse, kuriose yra</w:t>
      </w:r>
      <w:r w:rsidR="00A16E8A" w:rsidRPr="00407F9F">
        <w:rPr>
          <w:spacing w:val="-2"/>
        </w:rPr>
        <w:t xml:space="preserve"> </w:t>
      </w:r>
      <w:r w:rsidR="00A16E8A" w:rsidRPr="00407F9F">
        <w:t>10,</w:t>
      </w:r>
      <w:r w:rsidR="00A16E8A" w:rsidRPr="00407F9F">
        <w:rPr>
          <w:spacing w:val="-2"/>
        </w:rPr>
        <w:t xml:space="preserve"> </w:t>
      </w:r>
      <w:r w:rsidR="00A16E8A" w:rsidRPr="00407F9F">
        <w:t>20,</w:t>
      </w:r>
      <w:r w:rsidR="00A16E8A" w:rsidRPr="00407F9F">
        <w:rPr>
          <w:spacing w:val="-2"/>
        </w:rPr>
        <w:t xml:space="preserve"> 30, </w:t>
      </w:r>
      <w:r w:rsidR="00A16E8A" w:rsidRPr="00407F9F">
        <w:t>60,</w:t>
      </w:r>
      <w:r w:rsidR="00A16E8A" w:rsidRPr="00407F9F">
        <w:rPr>
          <w:spacing w:val="-2"/>
        </w:rPr>
        <w:t xml:space="preserve"> 90, 100, </w:t>
      </w:r>
      <w:r w:rsidR="00A16E8A" w:rsidRPr="00407F9F">
        <w:t>168</w:t>
      </w:r>
      <w:r w:rsidR="00A16E8A" w:rsidRPr="00407F9F">
        <w:rPr>
          <w:spacing w:val="-2"/>
        </w:rPr>
        <w:t xml:space="preserve"> </w:t>
      </w:r>
      <w:r w:rsidR="00A16E8A" w:rsidRPr="00407F9F">
        <w:t>arba</w:t>
      </w:r>
      <w:r w:rsidR="00A16E8A" w:rsidRPr="00407F9F">
        <w:rPr>
          <w:spacing w:val="-2"/>
        </w:rPr>
        <w:t xml:space="preserve"> </w:t>
      </w:r>
      <w:r w:rsidR="00A16E8A" w:rsidRPr="00407F9F">
        <w:t>200 plėvele dengtų tablečių.</w:t>
      </w:r>
    </w:p>
    <w:p w14:paraId="5BD1BD40" w14:textId="77777777" w:rsidR="00A16E8A" w:rsidRPr="00407F9F" w:rsidRDefault="00480D44" w:rsidP="00EC4613">
      <w:pPr>
        <w:pStyle w:val="Pagrindinistekstas"/>
        <w:numPr>
          <w:ilvl w:val="0"/>
          <w:numId w:val="139"/>
        </w:numPr>
        <w:kinsoku w:val="0"/>
        <w:overflowPunct w:val="0"/>
        <w:ind w:left="567" w:hanging="567"/>
      </w:pPr>
      <w:r>
        <w:t>D</w:t>
      </w:r>
      <w:r w:rsidR="00A16E8A" w:rsidRPr="00407F9F">
        <w:t>alomosios</w:t>
      </w:r>
      <w:r w:rsidR="00A16E8A" w:rsidRPr="00407F9F">
        <w:rPr>
          <w:spacing w:val="-3"/>
        </w:rPr>
        <w:t xml:space="preserve"> </w:t>
      </w:r>
      <w:r w:rsidR="00A16E8A" w:rsidRPr="00407F9F">
        <w:t>lizdinės</w:t>
      </w:r>
      <w:r w:rsidR="00A16E8A" w:rsidRPr="00407F9F">
        <w:rPr>
          <w:spacing w:val="-3"/>
        </w:rPr>
        <w:t xml:space="preserve"> </w:t>
      </w:r>
      <w:r w:rsidR="00A16E8A" w:rsidRPr="00407F9F">
        <w:t>plokštelės</w:t>
      </w:r>
      <w:r>
        <w:t xml:space="preserve"> tiekiamos</w:t>
      </w:r>
      <w:r w:rsidR="00A16E8A" w:rsidRPr="00407F9F">
        <w:t xml:space="preserve"> kartono dėžutė</w:t>
      </w:r>
      <w:r w:rsidR="0048458D" w:rsidRPr="00407F9F">
        <w:t>se, kuriose</w:t>
      </w:r>
      <w:r w:rsidR="00A16E8A" w:rsidRPr="00407F9F">
        <w:t xml:space="preserve"> yra</w:t>
      </w:r>
      <w:r w:rsidR="00A16E8A" w:rsidRPr="00407F9F">
        <w:rPr>
          <w:spacing w:val="-3"/>
        </w:rPr>
        <w:t xml:space="preserve"> 10</w:t>
      </w:r>
      <w:r w:rsidR="00EC4613">
        <w:rPr>
          <w:spacing w:val="-3"/>
        </w:rPr>
        <w:t> </w:t>
      </w:r>
      <w:r w:rsidR="00A16E8A" w:rsidRPr="00407F9F">
        <w:rPr>
          <w:spacing w:val="-3"/>
        </w:rPr>
        <w:t>x</w:t>
      </w:r>
      <w:r w:rsidR="00EC4613">
        <w:rPr>
          <w:spacing w:val="-3"/>
        </w:rPr>
        <w:t> </w:t>
      </w:r>
      <w:r w:rsidR="00A16E8A" w:rsidRPr="00407F9F">
        <w:rPr>
          <w:spacing w:val="-3"/>
        </w:rPr>
        <w:t>1, 20</w:t>
      </w:r>
      <w:r w:rsidR="00EC4613">
        <w:rPr>
          <w:spacing w:val="-3"/>
        </w:rPr>
        <w:t> </w:t>
      </w:r>
      <w:r w:rsidR="00A16E8A" w:rsidRPr="00407F9F">
        <w:rPr>
          <w:spacing w:val="-3"/>
        </w:rPr>
        <w:t>x</w:t>
      </w:r>
      <w:r w:rsidR="00EC4613">
        <w:rPr>
          <w:spacing w:val="-3"/>
        </w:rPr>
        <w:t> </w:t>
      </w:r>
      <w:r w:rsidR="00A16E8A" w:rsidRPr="00407F9F">
        <w:rPr>
          <w:spacing w:val="-3"/>
        </w:rPr>
        <w:t>1, 30</w:t>
      </w:r>
      <w:r w:rsidR="00EC4613">
        <w:rPr>
          <w:spacing w:val="-3"/>
        </w:rPr>
        <w:t> </w:t>
      </w:r>
      <w:r w:rsidR="00A16E8A" w:rsidRPr="00407F9F">
        <w:rPr>
          <w:spacing w:val="-3"/>
        </w:rPr>
        <w:t>x</w:t>
      </w:r>
      <w:r w:rsidR="00EC4613">
        <w:rPr>
          <w:spacing w:val="-3"/>
        </w:rPr>
        <w:t> </w:t>
      </w:r>
      <w:r w:rsidR="00A16E8A" w:rsidRPr="00407F9F">
        <w:rPr>
          <w:spacing w:val="-3"/>
        </w:rPr>
        <w:t>1, 60</w:t>
      </w:r>
      <w:r w:rsidR="00EC4613">
        <w:rPr>
          <w:spacing w:val="-3"/>
        </w:rPr>
        <w:t> </w:t>
      </w:r>
      <w:r w:rsidR="00A16E8A" w:rsidRPr="00407F9F">
        <w:rPr>
          <w:spacing w:val="-3"/>
        </w:rPr>
        <w:t>x</w:t>
      </w:r>
      <w:r w:rsidR="00EC4613">
        <w:rPr>
          <w:spacing w:val="-3"/>
        </w:rPr>
        <w:t> </w:t>
      </w:r>
      <w:r w:rsidR="00A16E8A" w:rsidRPr="00407F9F">
        <w:rPr>
          <w:spacing w:val="-3"/>
        </w:rPr>
        <w:t>1, 9</w:t>
      </w:r>
      <w:r w:rsidR="00A16E8A" w:rsidRPr="00407F9F">
        <w:t>0</w:t>
      </w:r>
      <w:r w:rsidR="00EC4613">
        <w:t> </w:t>
      </w:r>
      <w:r w:rsidR="00A16E8A" w:rsidRPr="00407F9F">
        <w:rPr>
          <w:spacing w:val="-3"/>
        </w:rPr>
        <w:t>x</w:t>
      </w:r>
      <w:r w:rsidR="00EC4613">
        <w:rPr>
          <w:spacing w:val="-3"/>
        </w:rPr>
        <w:t> </w:t>
      </w:r>
      <w:r w:rsidR="00A16E8A" w:rsidRPr="00407F9F">
        <w:t>1,</w:t>
      </w:r>
      <w:r w:rsidR="00A16E8A" w:rsidRPr="00407F9F">
        <w:rPr>
          <w:spacing w:val="-2"/>
        </w:rPr>
        <w:t xml:space="preserve"> </w:t>
      </w:r>
      <w:r w:rsidR="00A16E8A" w:rsidRPr="00407F9F">
        <w:rPr>
          <w:spacing w:val="-3"/>
        </w:rPr>
        <w:t>100</w:t>
      </w:r>
      <w:r w:rsidR="00EC4613">
        <w:rPr>
          <w:spacing w:val="-3"/>
        </w:rPr>
        <w:t> </w:t>
      </w:r>
      <w:r w:rsidR="00A16E8A" w:rsidRPr="00407F9F">
        <w:rPr>
          <w:spacing w:val="-3"/>
        </w:rPr>
        <w:t>x</w:t>
      </w:r>
      <w:r w:rsidR="00EC4613">
        <w:rPr>
          <w:spacing w:val="-3"/>
        </w:rPr>
        <w:t> </w:t>
      </w:r>
      <w:r w:rsidR="00A16E8A" w:rsidRPr="00407F9F">
        <w:rPr>
          <w:spacing w:val="-3"/>
        </w:rPr>
        <w:t>1, 168</w:t>
      </w:r>
      <w:r w:rsidR="00EC4613">
        <w:rPr>
          <w:spacing w:val="-3"/>
        </w:rPr>
        <w:t> </w:t>
      </w:r>
      <w:r w:rsidR="00A16E8A" w:rsidRPr="00407F9F">
        <w:rPr>
          <w:spacing w:val="-3"/>
        </w:rPr>
        <w:t>x</w:t>
      </w:r>
      <w:r w:rsidR="00EC4613">
        <w:rPr>
          <w:spacing w:val="-3"/>
        </w:rPr>
        <w:t> </w:t>
      </w:r>
      <w:r w:rsidR="00A16E8A" w:rsidRPr="00407F9F">
        <w:rPr>
          <w:spacing w:val="-3"/>
        </w:rPr>
        <w:t>1 arba 200</w:t>
      </w:r>
      <w:r w:rsidR="00EC4613">
        <w:rPr>
          <w:spacing w:val="-3"/>
        </w:rPr>
        <w:t> </w:t>
      </w:r>
      <w:r w:rsidR="00A16E8A" w:rsidRPr="00407F9F">
        <w:rPr>
          <w:spacing w:val="-3"/>
        </w:rPr>
        <w:t>x</w:t>
      </w:r>
      <w:r w:rsidR="00EC4613">
        <w:rPr>
          <w:spacing w:val="-3"/>
        </w:rPr>
        <w:t> </w:t>
      </w:r>
      <w:r w:rsidR="00A16E8A" w:rsidRPr="00407F9F">
        <w:rPr>
          <w:spacing w:val="-3"/>
        </w:rPr>
        <w:t xml:space="preserve">1 </w:t>
      </w:r>
      <w:r w:rsidR="00A16E8A" w:rsidRPr="00407F9F">
        <w:t>plėvele dengtų tablečių.</w:t>
      </w:r>
    </w:p>
    <w:p w14:paraId="18563418" w14:textId="77777777" w:rsidR="0048458D" w:rsidRPr="00407F9F" w:rsidRDefault="0048458D" w:rsidP="0050091B">
      <w:pPr>
        <w:pStyle w:val="Pagrindinistekstas"/>
        <w:kinsoku w:val="0"/>
        <w:overflowPunct w:val="0"/>
        <w:ind w:left="0"/>
      </w:pPr>
    </w:p>
    <w:p w14:paraId="3E194028" w14:textId="77777777" w:rsidR="00AB5936" w:rsidRPr="00407F9F" w:rsidRDefault="00AB5936" w:rsidP="0050091B">
      <w:pPr>
        <w:pStyle w:val="Pagrindinistekstas"/>
        <w:kinsoku w:val="0"/>
        <w:overflowPunct w:val="0"/>
        <w:ind w:left="0"/>
        <w:rPr>
          <w:spacing w:val="-2"/>
        </w:rPr>
      </w:pPr>
      <w:r w:rsidRPr="00407F9F">
        <w:t>Gali</w:t>
      </w:r>
      <w:r w:rsidRPr="00407F9F">
        <w:rPr>
          <w:spacing w:val="-5"/>
        </w:rPr>
        <w:t xml:space="preserve"> </w:t>
      </w:r>
      <w:r w:rsidRPr="00407F9F">
        <w:t>būti</w:t>
      </w:r>
      <w:r w:rsidRPr="00407F9F">
        <w:rPr>
          <w:spacing w:val="-5"/>
        </w:rPr>
        <w:t xml:space="preserve"> </w:t>
      </w:r>
      <w:r w:rsidRPr="00407F9F">
        <w:t>tiekiamos</w:t>
      </w:r>
      <w:r w:rsidRPr="00407F9F">
        <w:rPr>
          <w:spacing w:val="-5"/>
        </w:rPr>
        <w:t xml:space="preserve"> </w:t>
      </w:r>
      <w:r w:rsidRPr="00407F9F">
        <w:t>ne</w:t>
      </w:r>
      <w:r w:rsidRPr="00407F9F">
        <w:rPr>
          <w:spacing w:val="-5"/>
        </w:rPr>
        <w:t xml:space="preserve"> </w:t>
      </w:r>
      <w:r w:rsidRPr="00407F9F">
        <w:t>visų</w:t>
      </w:r>
      <w:r w:rsidRPr="00407F9F">
        <w:rPr>
          <w:spacing w:val="-5"/>
        </w:rPr>
        <w:t xml:space="preserve"> </w:t>
      </w:r>
      <w:r w:rsidRPr="00407F9F">
        <w:t>dydžių</w:t>
      </w:r>
      <w:r w:rsidRPr="00407F9F">
        <w:rPr>
          <w:spacing w:val="-4"/>
        </w:rPr>
        <w:t xml:space="preserve"> </w:t>
      </w:r>
      <w:r w:rsidRPr="00407F9F">
        <w:rPr>
          <w:spacing w:val="-2"/>
        </w:rPr>
        <w:t>pakuotės.</w:t>
      </w:r>
    </w:p>
    <w:p w14:paraId="69BF044A" w14:textId="77777777" w:rsidR="00AB5936" w:rsidRPr="00407F9F" w:rsidRDefault="00AB5936" w:rsidP="0050091B">
      <w:pPr>
        <w:pStyle w:val="Pagrindinistekstas"/>
        <w:kinsoku w:val="0"/>
        <w:overflowPunct w:val="0"/>
        <w:ind w:left="0"/>
      </w:pPr>
    </w:p>
    <w:p w14:paraId="601468D7" w14:textId="77777777" w:rsidR="00AB5936" w:rsidRPr="00407F9F" w:rsidRDefault="00AB5936" w:rsidP="0050091B">
      <w:pPr>
        <w:pStyle w:val="Antrat2"/>
        <w:kinsoku w:val="0"/>
        <w:overflowPunct w:val="0"/>
        <w:ind w:left="0"/>
        <w:rPr>
          <w:b w:val="0"/>
          <w:bCs w:val="0"/>
          <w:spacing w:val="-2"/>
        </w:rPr>
      </w:pPr>
      <w:r w:rsidRPr="00407F9F">
        <w:rPr>
          <w:b w:val="0"/>
          <w:bCs w:val="0"/>
        </w:rPr>
        <w:t>Paciento</w:t>
      </w:r>
      <w:r w:rsidRPr="00407F9F">
        <w:rPr>
          <w:b w:val="0"/>
          <w:bCs w:val="0"/>
          <w:spacing w:val="-10"/>
        </w:rPr>
        <w:t xml:space="preserve"> </w:t>
      </w:r>
      <w:r w:rsidRPr="00407F9F">
        <w:rPr>
          <w:b w:val="0"/>
          <w:bCs w:val="0"/>
        </w:rPr>
        <w:t>kortelėje</w:t>
      </w:r>
      <w:r w:rsidRPr="00407F9F">
        <w:rPr>
          <w:b w:val="0"/>
          <w:bCs w:val="0"/>
          <w:spacing w:val="-10"/>
        </w:rPr>
        <w:t xml:space="preserve"> </w:t>
      </w:r>
      <w:r w:rsidRPr="00407F9F">
        <w:rPr>
          <w:b w:val="0"/>
          <w:bCs w:val="0"/>
        </w:rPr>
        <w:t>pateikiama</w:t>
      </w:r>
      <w:r w:rsidRPr="00407F9F">
        <w:rPr>
          <w:b w:val="0"/>
          <w:bCs w:val="0"/>
          <w:spacing w:val="-9"/>
        </w:rPr>
        <w:t xml:space="preserve"> </w:t>
      </w:r>
      <w:r w:rsidRPr="00407F9F">
        <w:rPr>
          <w:b w:val="0"/>
          <w:bCs w:val="0"/>
          <w:spacing w:val="-2"/>
        </w:rPr>
        <w:t>informacija</w:t>
      </w:r>
    </w:p>
    <w:p w14:paraId="0A06F7C5" w14:textId="77777777" w:rsidR="0048458D" w:rsidRPr="00407F9F" w:rsidRDefault="0048458D" w:rsidP="0050091B">
      <w:pPr>
        <w:pStyle w:val="Pagrindinistekstas"/>
        <w:kinsoku w:val="0"/>
        <w:overflowPunct w:val="0"/>
        <w:ind w:left="0"/>
      </w:pPr>
    </w:p>
    <w:p w14:paraId="485BF71D" w14:textId="77777777" w:rsidR="00AB5936" w:rsidRPr="00407F9F" w:rsidRDefault="00AB5936" w:rsidP="0050091B">
      <w:pPr>
        <w:pStyle w:val="Pagrindinistekstas"/>
        <w:kinsoku w:val="0"/>
        <w:overflowPunct w:val="0"/>
        <w:ind w:left="0"/>
      </w:pPr>
      <w:r w:rsidRPr="00407F9F">
        <w:t>Kartu</w:t>
      </w:r>
      <w:r w:rsidRPr="00407F9F">
        <w:rPr>
          <w:spacing w:val="-3"/>
        </w:rPr>
        <w:t xml:space="preserve"> </w:t>
      </w:r>
      <w:r w:rsidRPr="00407F9F">
        <w:t>su</w:t>
      </w:r>
      <w:r w:rsidRPr="00407F9F">
        <w:rPr>
          <w:spacing w:val="-3"/>
        </w:rPr>
        <w:t xml:space="preserve"> </w:t>
      </w:r>
      <w:r w:rsidRPr="00407F9F">
        <w:t>pakuotės</w:t>
      </w:r>
      <w:r w:rsidRPr="00407F9F">
        <w:rPr>
          <w:spacing w:val="-3"/>
        </w:rPr>
        <w:t xml:space="preserve"> </w:t>
      </w:r>
      <w:r w:rsidRPr="00407F9F">
        <w:t>lapeliu,</w:t>
      </w:r>
      <w:r w:rsidRPr="00407F9F">
        <w:rPr>
          <w:spacing w:val="-3"/>
        </w:rPr>
        <w:t xml:space="preserve"> </w:t>
      </w:r>
      <w:r w:rsidR="00446560" w:rsidRPr="00407F9F">
        <w:t>Apixaban STADA</w:t>
      </w:r>
      <w:r w:rsidRPr="00407F9F">
        <w:rPr>
          <w:spacing w:val="-3"/>
        </w:rPr>
        <w:t xml:space="preserve"> </w:t>
      </w:r>
      <w:r w:rsidRPr="00407F9F">
        <w:t>pakuotėje</w:t>
      </w:r>
      <w:r w:rsidRPr="00407F9F">
        <w:rPr>
          <w:spacing w:val="-3"/>
        </w:rPr>
        <w:t xml:space="preserve"> </w:t>
      </w:r>
      <w:r w:rsidRPr="00407F9F">
        <w:t>rasite</w:t>
      </w:r>
      <w:r w:rsidRPr="00407F9F">
        <w:rPr>
          <w:spacing w:val="-3"/>
        </w:rPr>
        <w:t xml:space="preserve"> </w:t>
      </w:r>
      <w:r w:rsidRPr="00407F9F">
        <w:t>paciento</w:t>
      </w:r>
      <w:r w:rsidRPr="00407F9F">
        <w:rPr>
          <w:spacing w:val="-3"/>
        </w:rPr>
        <w:t xml:space="preserve"> </w:t>
      </w:r>
      <w:r w:rsidRPr="00407F9F">
        <w:t>kortelę</w:t>
      </w:r>
      <w:r w:rsidRPr="00407F9F">
        <w:rPr>
          <w:spacing w:val="-3"/>
        </w:rPr>
        <w:t xml:space="preserve"> </w:t>
      </w:r>
      <w:r w:rsidRPr="00407F9F">
        <w:t>arba</w:t>
      </w:r>
      <w:r w:rsidRPr="00407F9F">
        <w:rPr>
          <w:spacing w:val="-3"/>
        </w:rPr>
        <w:t xml:space="preserve"> </w:t>
      </w:r>
      <w:r w:rsidRPr="00407F9F">
        <w:t>panašią</w:t>
      </w:r>
      <w:r w:rsidRPr="00407F9F">
        <w:rPr>
          <w:spacing w:val="-3"/>
        </w:rPr>
        <w:t xml:space="preserve"> </w:t>
      </w:r>
      <w:r w:rsidRPr="00407F9F">
        <w:t>kortelę gali duoti gydytojas.</w:t>
      </w:r>
    </w:p>
    <w:p w14:paraId="0B23F65E" w14:textId="77777777" w:rsidR="0048458D" w:rsidRPr="00407F9F" w:rsidRDefault="0048458D" w:rsidP="0050091B">
      <w:pPr>
        <w:pStyle w:val="Pagrindinistekstas"/>
        <w:kinsoku w:val="0"/>
        <w:overflowPunct w:val="0"/>
        <w:ind w:left="0"/>
      </w:pPr>
    </w:p>
    <w:p w14:paraId="7DAF3E06" w14:textId="77777777" w:rsidR="00AB5936" w:rsidRPr="00407F9F" w:rsidRDefault="00AB5936" w:rsidP="0050091B">
      <w:pPr>
        <w:pStyle w:val="Pagrindinistekstas"/>
        <w:kinsoku w:val="0"/>
        <w:overflowPunct w:val="0"/>
        <w:ind w:left="0"/>
      </w:pPr>
      <w:r w:rsidRPr="00407F9F">
        <w:t>Šioje</w:t>
      </w:r>
      <w:r w:rsidRPr="00407F9F">
        <w:rPr>
          <w:spacing w:val="-3"/>
        </w:rPr>
        <w:t xml:space="preserve"> </w:t>
      </w:r>
      <w:r w:rsidRPr="00407F9F">
        <w:t>paciento</w:t>
      </w:r>
      <w:r w:rsidRPr="00407F9F">
        <w:rPr>
          <w:spacing w:val="-3"/>
        </w:rPr>
        <w:t xml:space="preserve"> </w:t>
      </w:r>
      <w:r w:rsidRPr="00407F9F">
        <w:t>kortelėje</w:t>
      </w:r>
      <w:r w:rsidRPr="00407F9F">
        <w:rPr>
          <w:spacing w:val="-3"/>
        </w:rPr>
        <w:t xml:space="preserve"> </w:t>
      </w:r>
      <w:r w:rsidRPr="00407F9F">
        <w:t>pateikiama</w:t>
      </w:r>
      <w:r w:rsidRPr="00407F9F">
        <w:rPr>
          <w:spacing w:val="-3"/>
        </w:rPr>
        <w:t xml:space="preserve"> </w:t>
      </w:r>
      <w:r w:rsidRPr="00407F9F">
        <w:t>informacij</w:t>
      </w:r>
      <w:r w:rsidR="003D0CB4">
        <w:t>a</w:t>
      </w:r>
      <w:r w:rsidRPr="00407F9F">
        <w:t>,</w:t>
      </w:r>
      <w:r w:rsidRPr="00407F9F">
        <w:rPr>
          <w:spacing w:val="-3"/>
        </w:rPr>
        <w:t xml:space="preserve"> </w:t>
      </w:r>
      <w:r w:rsidRPr="00407F9F">
        <w:t>kuri</w:t>
      </w:r>
      <w:r w:rsidRPr="00407F9F">
        <w:rPr>
          <w:spacing w:val="-3"/>
        </w:rPr>
        <w:t xml:space="preserve"> </w:t>
      </w:r>
      <w:r w:rsidRPr="00407F9F">
        <w:t>bus</w:t>
      </w:r>
      <w:r w:rsidRPr="00407F9F">
        <w:rPr>
          <w:spacing w:val="-3"/>
        </w:rPr>
        <w:t xml:space="preserve"> </w:t>
      </w:r>
      <w:r w:rsidRPr="00407F9F">
        <w:t>naudinga</w:t>
      </w:r>
      <w:r w:rsidRPr="00407F9F">
        <w:rPr>
          <w:spacing w:val="-3"/>
        </w:rPr>
        <w:t xml:space="preserve"> </w:t>
      </w:r>
      <w:r w:rsidRPr="00407F9F">
        <w:t>Jums</w:t>
      </w:r>
      <w:r w:rsidRPr="00407F9F">
        <w:rPr>
          <w:spacing w:val="-3"/>
        </w:rPr>
        <w:t xml:space="preserve"> </w:t>
      </w:r>
      <w:r w:rsidRPr="00407F9F">
        <w:t>ir</w:t>
      </w:r>
      <w:r w:rsidRPr="00407F9F">
        <w:rPr>
          <w:spacing w:val="-3"/>
        </w:rPr>
        <w:t xml:space="preserve"> </w:t>
      </w:r>
      <w:r w:rsidRPr="00407F9F">
        <w:t xml:space="preserve">kitus gydytojus įspės, kad vartojate </w:t>
      </w:r>
      <w:r w:rsidR="00446560" w:rsidRPr="00407F9F">
        <w:t>Apixaban STADA</w:t>
      </w:r>
      <w:r w:rsidRPr="00407F9F">
        <w:t>. Šią kortelę turite visada nešiotis su savimi.</w:t>
      </w:r>
    </w:p>
    <w:p w14:paraId="46EB7021" w14:textId="77777777" w:rsidR="0048458D" w:rsidRPr="00407F9F" w:rsidRDefault="0048458D" w:rsidP="0050091B">
      <w:pPr>
        <w:pStyle w:val="Pagrindinistekstas"/>
        <w:kinsoku w:val="0"/>
        <w:overflowPunct w:val="0"/>
        <w:ind w:left="0"/>
        <w:rPr>
          <w:b/>
          <w:bCs/>
        </w:rPr>
      </w:pPr>
    </w:p>
    <w:p w14:paraId="513976E2" w14:textId="77777777" w:rsidR="00AB5936" w:rsidRPr="00407F9F" w:rsidRDefault="00AB5936" w:rsidP="0048458D">
      <w:pPr>
        <w:pStyle w:val="Sraopastraipa"/>
        <w:numPr>
          <w:ilvl w:val="0"/>
          <w:numId w:val="57"/>
        </w:numPr>
        <w:tabs>
          <w:tab w:val="left" w:pos="567"/>
        </w:tabs>
        <w:kinsoku w:val="0"/>
        <w:overflowPunct w:val="0"/>
        <w:ind w:left="567"/>
        <w:rPr>
          <w:spacing w:val="-2"/>
          <w:sz w:val="22"/>
          <w:szCs w:val="22"/>
        </w:rPr>
      </w:pPr>
      <w:r w:rsidRPr="00407F9F">
        <w:rPr>
          <w:sz w:val="22"/>
          <w:szCs w:val="22"/>
        </w:rPr>
        <w:t>Kortelę</w:t>
      </w:r>
      <w:r w:rsidRPr="00407F9F">
        <w:rPr>
          <w:spacing w:val="-7"/>
          <w:sz w:val="22"/>
          <w:szCs w:val="22"/>
        </w:rPr>
        <w:t xml:space="preserve"> </w:t>
      </w:r>
      <w:r w:rsidRPr="00407F9F">
        <w:rPr>
          <w:spacing w:val="-2"/>
          <w:sz w:val="22"/>
          <w:szCs w:val="22"/>
        </w:rPr>
        <w:t>išimkite</w:t>
      </w:r>
    </w:p>
    <w:p w14:paraId="24928E3A" w14:textId="77777777" w:rsidR="0048458D" w:rsidRPr="00407F9F" w:rsidRDefault="0048458D" w:rsidP="0048458D">
      <w:pPr>
        <w:pStyle w:val="Sraopastraipa"/>
        <w:tabs>
          <w:tab w:val="left" w:pos="567"/>
        </w:tabs>
        <w:kinsoku w:val="0"/>
        <w:overflowPunct w:val="0"/>
        <w:ind w:left="0" w:firstLine="0"/>
        <w:rPr>
          <w:spacing w:val="-2"/>
          <w:sz w:val="22"/>
          <w:szCs w:val="22"/>
        </w:rPr>
      </w:pPr>
    </w:p>
    <w:p w14:paraId="2566FD8C" w14:textId="77777777" w:rsidR="00AB5936" w:rsidRPr="00407F9F" w:rsidRDefault="00AB5936" w:rsidP="0048458D">
      <w:pPr>
        <w:pStyle w:val="Sraopastraipa"/>
        <w:numPr>
          <w:ilvl w:val="0"/>
          <w:numId w:val="57"/>
        </w:numPr>
        <w:tabs>
          <w:tab w:val="left" w:pos="567"/>
        </w:tabs>
        <w:kinsoku w:val="0"/>
        <w:overflowPunct w:val="0"/>
        <w:ind w:left="567"/>
        <w:rPr>
          <w:sz w:val="22"/>
          <w:szCs w:val="22"/>
        </w:rPr>
      </w:pPr>
      <w:r w:rsidRPr="00407F9F">
        <w:rPr>
          <w:sz w:val="22"/>
          <w:szCs w:val="22"/>
        </w:rPr>
        <w:t>Jei</w:t>
      </w:r>
      <w:r w:rsidRPr="00407F9F">
        <w:rPr>
          <w:spacing w:val="-3"/>
          <w:sz w:val="22"/>
          <w:szCs w:val="22"/>
        </w:rPr>
        <w:t xml:space="preserve"> </w:t>
      </w:r>
      <w:r w:rsidRPr="00407F9F">
        <w:rPr>
          <w:sz w:val="22"/>
          <w:szCs w:val="22"/>
        </w:rPr>
        <w:t>reikia,</w:t>
      </w:r>
      <w:r w:rsidRPr="00407F9F">
        <w:rPr>
          <w:spacing w:val="-3"/>
          <w:sz w:val="22"/>
          <w:szCs w:val="22"/>
        </w:rPr>
        <w:t xml:space="preserve"> </w:t>
      </w:r>
      <w:r w:rsidRPr="00407F9F">
        <w:rPr>
          <w:sz w:val="22"/>
          <w:szCs w:val="22"/>
        </w:rPr>
        <w:t>atskirkite</w:t>
      </w:r>
      <w:r w:rsidRPr="00407F9F">
        <w:rPr>
          <w:spacing w:val="-3"/>
          <w:sz w:val="22"/>
          <w:szCs w:val="22"/>
        </w:rPr>
        <w:t xml:space="preserve"> </w:t>
      </w:r>
      <w:r w:rsidR="00E7436C" w:rsidRPr="00407F9F">
        <w:rPr>
          <w:spacing w:val="-3"/>
          <w:sz w:val="22"/>
          <w:szCs w:val="22"/>
        </w:rPr>
        <w:t>tą dalį, kurioje informacija pateikta Jūsų kalba</w:t>
      </w:r>
      <w:r w:rsidRPr="00407F9F">
        <w:rPr>
          <w:spacing w:val="-3"/>
          <w:sz w:val="22"/>
          <w:szCs w:val="22"/>
        </w:rPr>
        <w:t xml:space="preserve"> </w:t>
      </w:r>
      <w:r w:rsidRPr="00407F9F">
        <w:rPr>
          <w:sz w:val="22"/>
          <w:szCs w:val="22"/>
        </w:rPr>
        <w:t>(</w:t>
      </w:r>
      <w:r w:rsidR="00E7436C" w:rsidRPr="00407F9F">
        <w:rPr>
          <w:sz w:val="22"/>
          <w:szCs w:val="22"/>
        </w:rPr>
        <w:t>tai palengvina perforuoti kraštai</w:t>
      </w:r>
      <w:r w:rsidRPr="00407F9F">
        <w:rPr>
          <w:sz w:val="22"/>
          <w:szCs w:val="22"/>
        </w:rPr>
        <w:t>)</w:t>
      </w:r>
    </w:p>
    <w:p w14:paraId="7B19995B" w14:textId="77777777" w:rsidR="0048458D" w:rsidRPr="00407F9F" w:rsidRDefault="0048458D" w:rsidP="0048458D">
      <w:pPr>
        <w:pStyle w:val="Sraopastraipa"/>
        <w:tabs>
          <w:tab w:val="left" w:pos="567"/>
        </w:tabs>
        <w:kinsoku w:val="0"/>
        <w:overflowPunct w:val="0"/>
        <w:ind w:left="0" w:firstLine="0"/>
        <w:rPr>
          <w:sz w:val="22"/>
          <w:szCs w:val="22"/>
        </w:rPr>
      </w:pPr>
    </w:p>
    <w:p w14:paraId="201D2C6D" w14:textId="77777777" w:rsidR="00AB5936" w:rsidRPr="00407F9F" w:rsidRDefault="00AB5936" w:rsidP="0048458D">
      <w:pPr>
        <w:pStyle w:val="Sraopastraipa"/>
        <w:numPr>
          <w:ilvl w:val="0"/>
          <w:numId w:val="57"/>
        </w:numPr>
        <w:tabs>
          <w:tab w:val="left" w:pos="567"/>
        </w:tabs>
        <w:kinsoku w:val="0"/>
        <w:overflowPunct w:val="0"/>
        <w:ind w:left="0" w:firstLine="0"/>
        <w:rPr>
          <w:spacing w:val="-2"/>
          <w:sz w:val="22"/>
          <w:szCs w:val="22"/>
        </w:rPr>
      </w:pPr>
      <w:r w:rsidRPr="00407F9F">
        <w:rPr>
          <w:sz w:val="22"/>
          <w:szCs w:val="22"/>
        </w:rPr>
        <w:t>Užpildykite</w:t>
      </w:r>
      <w:r w:rsidRPr="00407F9F">
        <w:rPr>
          <w:spacing w:val="-8"/>
          <w:sz w:val="22"/>
          <w:szCs w:val="22"/>
        </w:rPr>
        <w:t xml:space="preserve"> </w:t>
      </w:r>
      <w:r w:rsidRPr="00407F9F">
        <w:rPr>
          <w:sz w:val="22"/>
          <w:szCs w:val="22"/>
        </w:rPr>
        <w:t>toliau</w:t>
      </w:r>
      <w:r w:rsidRPr="00407F9F">
        <w:rPr>
          <w:spacing w:val="-7"/>
          <w:sz w:val="22"/>
          <w:szCs w:val="22"/>
        </w:rPr>
        <w:t xml:space="preserve"> </w:t>
      </w:r>
      <w:r w:rsidRPr="00407F9F">
        <w:rPr>
          <w:sz w:val="22"/>
          <w:szCs w:val="22"/>
        </w:rPr>
        <w:t>nurodytas</w:t>
      </w:r>
      <w:r w:rsidRPr="00407F9F">
        <w:rPr>
          <w:spacing w:val="-7"/>
          <w:sz w:val="22"/>
          <w:szCs w:val="22"/>
        </w:rPr>
        <w:t xml:space="preserve"> </w:t>
      </w:r>
      <w:r w:rsidRPr="00407F9F">
        <w:rPr>
          <w:sz w:val="22"/>
          <w:szCs w:val="22"/>
        </w:rPr>
        <w:t>skiltis</w:t>
      </w:r>
      <w:r w:rsidRPr="00407F9F">
        <w:rPr>
          <w:spacing w:val="-7"/>
          <w:sz w:val="22"/>
          <w:szCs w:val="22"/>
        </w:rPr>
        <w:t xml:space="preserve"> </w:t>
      </w:r>
      <w:r w:rsidRPr="00407F9F">
        <w:rPr>
          <w:sz w:val="22"/>
          <w:szCs w:val="22"/>
        </w:rPr>
        <w:t>arba</w:t>
      </w:r>
      <w:r w:rsidRPr="00407F9F">
        <w:rPr>
          <w:spacing w:val="-7"/>
          <w:sz w:val="22"/>
          <w:szCs w:val="22"/>
        </w:rPr>
        <w:t xml:space="preserve"> </w:t>
      </w:r>
      <w:r w:rsidRPr="00407F9F">
        <w:rPr>
          <w:sz w:val="22"/>
          <w:szCs w:val="22"/>
        </w:rPr>
        <w:t>paprašykite,</w:t>
      </w:r>
      <w:r w:rsidRPr="00407F9F">
        <w:rPr>
          <w:spacing w:val="-7"/>
          <w:sz w:val="22"/>
          <w:szCs w:val="22"/>
        </w:rPr>
        <w:t xml:space="preserve"> </w:t>
      </w:r>
      <w:r w:rsidRPr="00407F9F">
        <w:rPr>
          <w:sz w:val="22"/>
          <w:szCs w:val="22"/>
        </w:rPr>
        <w:t>kad</w:t>
      </w:r>
      <w:r w:rsidRPr="00407F9F">
        <w:rPr>
          <w:spacing w:val="-7"/>
          <w:sz w:val="22"/>
          <w:szCs w:val="22"/>
        </w:rPr>
        <w:t xml:space="preserve"> </w:t>
      </w:r>
      <w:r w:rsidRPr="00407F9F">
        <w:rPr>
          <w:sz w:val="22"/>
          <w:szCs w:val="22"/>
        </w:rPr>
        <w:t>jas</w:t>
      </w:r>
      <w:r w:rsidRPr="00407F9F">
        <w:rPr>
          <w:spacing w:val="-7"/>
          <w:sz w:val="22"/>
          <w:szCs w:val="22"/>
        </w:rPr>
        <w:t xml:space="preserve"> </w:t>
      </w:r>
      <w:r w:rsidRPr="00407F9F">
        <w:rPr>
          <w:sz w:val="22"/>
          <w:szCs w:val="22"/>
        </w:rPr>
        <w:t>užpildytų</w:t>
      </w:r>
      <w:r w:rsidRPr="00407F9F">
        <w:rPr>
          <w:spacing w:val="-7"/>
          <w:sz w:val="22"/>
          <w:szCs w:val="22"/>
        </w:rPr>
        <w:t xml:space="preserve"> </w:t>
      </w:r>
      <w:r w:rsidRPr="00407F9F">
        <w:rPr>
          <w:spacing w:val="-2"/>
          <w:sz w:val="22"/>
          <w:szCs w:val="22"/>
        </w:rPr>
        <w:t>gydytojas:</w:t>
      </w:r>
    </w:p>
    <w:p w14:paraId="1A3E0886" w14:textId="77777777" w:rsidR="0048458D" w:rsidRPr="00407F9F" w:rsidRDefault="0048458D" w:rsidP="0048458D">
      <w:pPr>
        <w:pStyle w:val="Sraopastraipa"/>
        <w:tabs>
          <w:tab w:val="left" w:pos="567"/>
        </w:tabs>
        <w:kinsoku w:val="0"/>
        <w:overflowPunct w:val="0"/>
        <w:ind w:left="0" w:firstLine="0"/>
        <w:rPr>
          <w:spacing w:val="-2"/>
          <w:sz w:val="22"/>
          <w:szCs w:val="22"/>
        </w:rPr>
      </w:pPr>
    </w:p>
    <w:p w14:paraId="58D9B5A0"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Vardas</w:t>
      </w:r>
      <w:r w:rsidRPr="00407F9F">
        <w:rPr>
          <w:spacing w:val="-4"/>
          <w:sz w:val="22"/>
          <w:szCs w:val="22"/>
        </w:rPr>
        <w:t xml:space="preserve"> </w:t>
      </w:r>
      <w:r w:rsidRPr="00407F9F">
        <w:rPr>
          <w:sz w:val="22"/>
          <w:szCs w:val="22"/>
        </w:rPr>
        <w:t>ir</w:t>
      </w:r>
      <w:r w:rsidRPr="00407F9F">
        <w:rPr>
          <w:spacing w:val="-4"/>
          <w:sz w:val="22"/>
          <w:szCs w:val="22"/>
        </w:rPr>
        <w:t xml:space="preserve"> </w:t>
      </w:r>
      <w:r w:rsidRPr="00407F9F">
        <w:rPr>
          <w:spacing w:val="-2"/>
          <w:sz w:val="22"/>
          <w:szCs w:val="22"/>
        </w:rPr>
        <w:t>pavardė:</w:t>
      </w:r>
    </w:p>
    <w:p w14:paraId="331996C3"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Gimimo</w:t>
      </w:r>
      <w:r w:rsidRPr="00407F9F">
        <w:rPr>
          <w:spacing w:val="-6"/>
          <w:sz w:val="22"/>
          <w:szCs w:val="22"/>
        </w:rPr>
        <w:t xml:space="preserve"> </w:t>
      </w:r>
      <w:r w:rsidRPr="00407F9F">
        <w:rPr>
          <w:spacing w:val="-2"/>
          <w:sz w:val="22"/>
          <w:szCs w:val="22"/>
        </w:rPr>
        <w:t>data:</w:t>
      </w:r>
    </w:p>
    <w:p w14:paraId="77B9964C" w14:textId="77777777" w:rsidR="00AB5936"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pacing w:val="-2"/>
          <w:sz w:val="22"/>
          <w:szCs w:val="22"/>
        </w:rPr>
        <w:t>Indikacija:</w:t>
      </w:r>
    </w:p>
    <w:p w14:paraId="25C7CB2F" w14:textId="77777777" w:rsidR="00AB5936" w:rsidRPr="00407F9F" w:rsidRDefault="00AB5936" w:rsidP="00442E10">
      <w:pPr>
        <w:pStyle w:val="Sraopastraipa"/>
        <w:numPr>
          <w:ilvl w:val="1"/>
          <w:numId w:val="57"/>
        </w:numPr>
        <w:tabs>
          <w:tab w:val="left" w:pos="567"/>
          <w:tab w:val="left" w:leader="dot" w:pos="2013"/>
        </w:tabs>
        <w:kinsoku w:val="0"/>
        <w:overflowPunct w:val="0"/>
        <w:ind w:left="567" w:hanging="567"/>
        <w:rPr>
          <w:spacing w:val="-4"/>
          <w:sz w:val="22"/>
          <w:szCs w:val="22"/>
        </w:rPr>
      </w:pPr>
      <w:r w:rsidRPr="00407F9F">
        <w:rPr>
          <w:spacing w:val="-2"/>
          <w:sz w:val="22"/>
          <w:szCs w:val="22"/>
        </w:rPr>
        <w:t>Dozė:</w:t>
      </w:r>
      <w:r w:rsidR="00EE6194">
        <w:rPr>
          <w:spacing w:val="-2"/>
          <w:sz w:val="22"/>
          <w:szCs w:val="22"/>
        </w:rPr>
        <w:t xml:space="preserve"> ..</w:t>
      </w:r>
      <w:r w:rsidR="00EE6194">
        <w:rPr>
          <w:sz w:val="22"/>
          <w:szCs w:val="22"/>
        </w:rPr>
        <w:t>........</w:t>
      </w:r>
      <w:r w:rsidRPr="00407F9F">
        <w:rPr>
          <w:sz w:val="22"/>
          <w:szCs w:val="22"/>
        </w:rPr>
        <w:t>mg</w:t>
      </w:r>
      <w:r w:rsidRPr="00407F9F">
        <w:rPr>
          <w:spacing w:val="-4"/>
          <w:sz w:val="22"/>
          <w:szCs w:val="22"/>
        </w:rPr>
        <w:t xml:space="preserve"> </w:t>
      </w:r>
      <w:r w:rsidRPr="00407F9F">
        <w:rPr>
          <w:sz w:val="22"/>
          <w:szCs w:val="22"/>
        </w:rPr>
        <w:t>du</w:t>
      </w:r>
      <w:r w:rsidRPr="00407F9F">
        <w:rPr>
          <w:spacing w:val="-3"/>
          <w:sz w:val="22"/>
          <w:szCs w:val="22"/>
        </w:rPr>
        <w:t xml:space="preserve"> </w:t>
      </w:r>
      <w:r w:rsidRPr="00407F9F">
        <w:rPr>
          <w:sz w:val="22"/>
          <w:szCs w:val="22"/>
        </w:rPr>
        <w:t>kartus</w:t>
      </w:r>
      <w:r w:rsidRPr="00407F9F">
        <w:rPr>
          <w:spacing w:val="-3"/>
          <w:sz w:val="22"/>
          <w:szCs w:val="22"/>
        </w:rPr>
        <w:t xml:space="preserve"> </w:t>
      </w:r>
      <w:r w:rsidRPr="00407F9F">
        <w:rPr>
          <w:sz w:val="22"/>
          <w:szCs w:val="22"/>
        </w:rPr>
        <w:t>per</w:t>
      </w:r>
      <w:r w:rsidRPr="00407F9F">
        <w:rPr>
          <w:spacing w:val="-3"/>
          <w:sz w:val="22"/>
          <w:szCs w:val="22"/>
        </w:rPr>
        <w:t xml:space="preserve"> </w:t>
      </w:r>
      <w:r w:rsidRPr="00407F9F">
        <w:rPr>
          <w:spacing w:val="-4"/>
          <w:sz w:val="22"/>
          <w:szCs w:val="22"/>
        </w:rPr>
        <w:t>parą</w:t>
      </w:r>
    </w:p>
    <w:p w14:paraId="7CCAA15D"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Gydytojo</w:t>
      </w:r>
      <w:r w:rsidRPr="00407F9F">
        <w:rPr>
          <w:spacing w:val="-6"/>
          <w:sz w:val="22"/>
          <w:szCs w:val="22"/>
        </w:rPr>
        <w:t xml:space="preserve"> </w:t>
      </w:r>
      <w:r w:rsidRPr="00407F9F">
        <w:rPr>
          <w:sz w:val="22"/>
          <w:szCs w:val="22"/>
        </w:rPr>
        <w:t>vardas</w:t>
      </w:r>
      <w:r w:rsidRPr="00407F9F">
        <w:rPr>
          <w:spacing w:val="-5"/>
          <w:sz w:val="22"/>
          <w:szCs w:val="22"/>
        </w:rPr>
        <w:t xml:space="preserve"> </w:t>
      </w:r>
      <w:r w:rsidRPr="00407F9F">
        <w:rPr>
          <w:sz w:val="22"/>
          <w:szCs w:val="22"/>
        </w:rPr>
        <w:t>ir</w:t>
      </w:r>
      <w:r w:rsidRPr="00407F9F">
        <w:rPr>
          <w:spacing w:val="-5"/>
          <w:sz w:val="22"/>
          <w:szCs w:val="22"/>
        </w:rPr>
        <w:t xml:space="preserve"> </w:t>
      </w:r>
      <w:r w:rsidRPr="00407F9F">
        <w:rPr>
          <w:spacing w:val="-2"/>
          <w:sz w:val="22"/>
          <w:szCs w:val="22"/>
        </w:rPr>
        <w:t>pavardė:</w:t>
      </w:r>
    </w:p>
    <w:p w14:paraId="049D5E15" w14:textId="77777777" w:rsidR="00AB5936" w:rsidRPr="00407F9F" w:rsidRDefault="00AB5936" w:rsidP="00442E10">
      <w:pPr>
        <w:pStyle w:val="Sraopastraipa"/>
        <w:numPr>
          <w:ilvl w:val="1"/>
          <w:numId w:val="57"/>
        </w:numPr>
        <w:tabs>
          <w:tab w:val="left" w:pos="567"/>
        </w:tabs>
        <w:kinsoku w:val="0"/>
        <w:overflowPunct w:val="0"/>
        <w:ind w:left="567" w:hanging="567"/>
        <w:rPr>
          <w:spacing w:val="-2"/>
          <w:sz w:val="22"/>
          <w:szCs w:val="22"/>
        </w:rPr>
      </w:pPr>
      <w:r w:rsidRPr="00407F9F">
        <w:rPr>
          <w:sz w:val="22"/>
          <w:szCs w:val="22"/>
        </w:rPr>
        <w:t>Gydytojo</w:t>
      </w:r>
      <w:r w:rsidRPr="00407F9F">
        <w:rPr>
          <w:spacing w:val="-8"/>
          <w:sz w:val="22"/>
          <w:szCs w:val="22"/>
        </w:rPr>
        <w:t xml:space="preserve"> </w:t>
      </w:r>
      <w:r w:rsidRPr="00407F9F">
        <w:rPr>
          <w:sz w:val="22"/>
          <w:szCs w:val="22"/>
        </w:rPr>
        <w:t>telefono</w:t>
      </w:r>
      <w:r w:rsidRPr="00407F9F">
        <w:rPr>
          <w:spacing w:val="-8"/>
          <w:sz w:val="22"/>
          <w:szCs w:val="22"/>
        </w:rPr>
        <w:t xml:space="preserve"> </w:t>
      </w:r>
      <w:r w:rsidRPr="00407F9F">
        <w:rPr>
          <w:spacing w:val="-2"/>
          <w:sz w:val="22"/>
          <w:szCs w:val="22"/>
        </w:rPr>
        <w:t>numeris:</w:t>
      </w:r>
    </w:p>
    <w:p w14:paraId="242EF152" w14:textId="77777777" w:rsidR="0048458D" w:rsidRPr="00407F9F" w:rsidRDefault="0048458D" w:rsidP="0048458D">
      <w:pPr>
        <w:pStyle w:val="Sraopastraipa"/>
        <w:tabs>
          <w:tab w:val="left" w:pos="992"/>
        </w:tabs>
        <w:kinsoku w:val="0"/>
        <w:overflowPunct w:val="0"/>
        <w:ind w:left="0" w:firstLine="0"/>
        <w:rPr>
          <w:spacing w:val="-2"/>
          <w:sz w:val="22"/>
          <w:szCs w:val="22"/>
        </w:rPr>
      </w:pPr>
    </w:p>
    <w:p w14:paraId="37EC9847" w14:textId="77777777" w:rsidR="00AB5936" w:rsidRPr="00407F9F" w:rsidRDefault="00AB5936" w:rsidP="0050091B">
      <w:pPr>
        <w:pStyle w:val="Sraopastraipa"/>
        <w:numPr>
          <w:ilvl w:val="0"/>
          <w:numId w:val="57"/>
        </w:numPr>
        <w:tabs>
          <w:tab w:val="left" w:pos="707"/>
        </w:tabs>
        <w:kinsoku w:val="0"/>
        <w:overflowPunct w:val="0"/>
        <w:ind w:left="0" w:firstLine="0"/>
        <w:rPr>
          <w:spacing w:val="-2"/>
          <w:sz w:val="22"/>
          <w:szCs w:val="22"/>
        </w:rPr>
      </w:pPr>
      <w:r w:rsidRPr="00407F9F">
        <w:rPr>
          <w:sz w:val="22"/>
          <w:szCs w:val="22"/>
        </w:rPr>
        <w:t>Kortelę</w:t>
      </w:r>
      <w:r w:rsidRPr="00407F9F">
        <w:rPr>
          <w:spacing w:val="-6"/>
          <w:sz w:val="22"/>
          <w:szCs w:val="22"/>
        </w:rPr>
        <w:t xml:space="preserve"> </w:t>
      </w:r>
      <w:r w:rsidRPr="00407F9F">
        <w:rPr>
          <w:sz w:val="22"/>
          <w:szCs w:val="22"/>
        </w:rPr>
        <w:t>sulenkite</w:t>
      </w:r>
      <w:r w:rsidRPr="00407F9F">
        <w:rPr>
          <w:spacing w:val="-6"/>
          <w:sz w:val="22"/>
          <w:szCs w:val="22"/>
        </w:rPr>
        <w:t xml:space="preserve"> </w:t>
      </w:r>
      <w:r w:rsidRPr="00407F9F">
        <w:rPr>
          <w:sz w:val="22"/>
          <w:szCs w:val="22"/>
        </w:rPr>
        <w:t>ir</w:t>
      </w:r>
      <w:r w:rsidRPr="00407F9F">
        <w:rPr>
          <w:spacing w:val="-6"/>
          <w:sz w:val="22"/>
          <w:szCs w:val="22"/>
        </w:rPr>
        <w:t xml:space="preserve"> </w:t>
      </w:r>
      <w:r w:rsidRPr="00407F9F">
        <w:rPr>
          <w:sz w:val="22"/>
          <w:szCs w:val="22"/>
        </w:rPr>
        <w:t>visada</w:t>
      </w:r>
      <w:r w:rsidRPr="00407F9F">
        <w:rPr>
          <w:spacing w:val="-6"/>
          <w:sz w:val="22"/>
          <w:szCs w:val="22"/>
        </w:rPr>
        <w:t xml:space="preserve"> </w:t>
      </w:r>
      <w:r w:rsidRPr="00407F9F">
        <w:rPr>
          <w:sz w:val="22"/>
          <w:szCs w:val="22"/>
        </w:rPr>
        <w:t>nešiokitės</w:t>
      </w:r>
      <w:r w:rsidRPr="00407F9F">
        <w:rPr>
          <w:spacing w:val="-6"/>
          <w:sz w:val="22"/>
          <w:szCs w:val="22"/>
        </w:rPr>
        <w:t xml:space="preserve"> </w:t>
      </w:r>
      <w:r w:rsidRPr="00407F9F">
        <w:rPr>
          <w:sz w:val="22"/>
          <w:szCs w:val="22"/>
        </w:rPr>
        <w:t>su</w:t>
      </w:r>
      <w:r w:rsidRPr="00407F9F">
        <w:rPr>
          <w:spacing w:val="-6"/>
          <w:sz w:val="22"/>
          <w:szCs w:val="22"/>
        </w:rPr>
        <w:t xml:space="preserve"> </w:t>
      </w:r>
      <w:r w:rsidRPr="00407F9F">
        <w:rPr>
          <w:spacing w:val="-2"/>
          <w:sz w:val="22"/>
          <w:szCs w:val="22"/>
        </w:rPr>
        <w:t>savimi</w:t>
      </w:r>
    </w:p>
    <w:p w14:paraId="0A9AAC32" w14:textId="77777777" w:rsidR="00AB5936" w:rsidRPr="00407F9F" w:rsidRDefault="00AB5936" w:rsidP="0050091B">
      <w:pPr>
        <w:pStyle w:val="Pagrindinistekstas"/>
        <w:kinsoku w:val="0"/>
        <w:overflowPunct w:val="0"/>
        <w:ind w:left="0"/>
      </w:pPr>
    </w:p>
    <w:p w14:paraId="6ACCA9D1" w14:textId="77777777" w:rsidR="000E2E96" w:rsidRPr="00407F9F" w:rsidRDefault="000E2E96" w:rsidP="0050091B">
      <w:pPr>
        <w:numPr>
          <w:ilvl w:val="12"/>
          <w:numId w:val="0"/>
        </w:numPr>
        <w:rPr>
          <w:b/>
          <w:bCs/>
        </w:rPr>
      </w:pPr>
      <w:r w:rsidRPr="00407F9F">
        <w:rPr>
          <w:b/>
          <w:bCs/>
        </w:rPr>
        <w:t>Registruotojas ir gamintojas</w:t>
      </w:r>
    </w:p>
    <w:p w14:paraId="489BA4D8" w14:textId="77777777" w:rsidR="000E2E96" w:rsidRPr="00407F9F" w:rsidRDefault="000E2E96" w:rsidP="0050091B">
      <w:pPr>
        <w:numPr>
          <w:ilvl w:val="12"/>
          <w:numId w:val="0"/>
        </w:numPr>
        <w:rPr>
          <w:b/>
          <w:bCs/>
        </w:rPr>
      </w:pPr>
    </w:p>
    <w:p w14:paraId="160FDE4B" w14:textId="77777777" w:rsidR="000E2E96" w:rsidRPr="00407F9F" w:rsidRDefault="000E2E96" w:rsidP="0050091B">
      <w:pPr>
        <w:numPr>
          <w:ilvl w:val="12"/>
          <w:numId w:val="0"/>
        </w:numPr>
        <w:rPr>
          <w:bCs/>
          <w:i/>
        </w:rPr>
      </w:pPr>
      <w:r w:rsidRPr="00407F9F">
        <w:rPr>
          <w:bCs/>
          <w:i/>
        </w:rPr>
        <w:t>Registruotojas</w:t>
      </w:r>
    </w:p>
    <w:p w14:paraId="79CFA554" w14:textId="77777777" w:rsidR="000E2E96" w:rsidRPr="00407F9F" w:rsidRDefault="000E2E96" w:rsidP="0050091B">
      <w:r w:rsidRPr="00407F9F">
        <w:t>STADA Arzneimittel AG</w:t>
      </w:r>
    </w:p>
    <w:p w14:paraId="2E068FA9" w14:textId="77777777" w:rsidR="000E2E96" w:rsidRPr="00407F9F" w:rsidRDefault="000E2E96" w:rsidP="0050091B">
      <w:r w:rsidRPr="00407F9F">
        <w:t>Stadastrasse 2-18</w:t>
      </w:r>
    </w:p>
    <w:p w14:paraId="4CC221E2" w14:textId="77777777" w:rsidR="000E2E96" w:rsidRPr="00407F9F" w:rsidRDefault="000E2E96" w:rsidP="0050091B">
      <w:r w:rsidRPr="00407F9F">
        <w:t>61118 Bad Vilbel</w:t>
      </w:r>
    </w:p>
    <w:p w14:paraId="4E9AAC9F" w14:textId="77777777" w:rsidR="000E2E96" w:rsidRPr="00407F9F" w:rsidRDefault="000E2E96" w:rsidP="0050091B">
      <w:r w:rsidRPr="00407F9F">
        <w:t>Vokietija</w:t>
      </w:r>
    </w:p>
    <w:p w14:paraId="1EDD4195" w14:textId="77777777" w:rsidR="000E2E96" w:rsidRPr="00407F9F" w:rsidRDefault="000E2E96" w:rsidP="0050091B">
      <w:pPr>
        <w:numPr>
          <w:ilvl w:val="12"/>
          <w:numId w:val="0"/>
        </w:numPr>
      </w:pPr>
    </w:p>
    <w:p w14:paraId="2929A13C" w14:textId="77777777" w:rsidR="000E2E96" w:rsidRPr="00407F9F" w:rsidRDefault="000E2E96" w:rsidP="0050091B">
      <w:pPr>
        <w:rPr>
          <w:i/>
        </w:rPr>
      </w:pPr>
      <w:r w:rsidRPr="00407F9F">
        <w:rPr>
          <w:bCs/>
          <w:i/>
        </w:rPr>
        <w:t>Gamintojas</w:t>
      </w:r>
    </w:p>
    <w:p w14:paraId="3D1B45CD" w14:textId="77777777" w:rsidR="0016728B" w:rsidRPr="00407F9F" w:rsidRDefault="0016728B" w:rsidP="0016728B">
      <w:r w:rsidRPr="00407F9F">
        <w:t>STADA Arzneimittel AG</w:t>
      </w:r>
    </w:p>
    <w:p w14:paraId="5A519C7E" w14:textId="77777777" w:rsidR="0016728B" w:rsidRPr="00407F9F" w:rsidRDefault="0016728B" w:rsidP="0016728B">
      <w:r w:rsidRPr="00407F9F">
        <w:t>Stadastrasse 2-18</w:t>
      </w:r>
    </w:p>
    <w:p w14:paraId="07ED7182" w14:textId="77777777" w:rsidR="0016728B" w:rsidRPr="00407F9F" w:rsidRDefault="0016728B" w:rsidP="0016728B">
      <w:r w:rsidRPr="00407F9F">
        <w:t>61118 Bad Vilbel</w:t>
      </w:r>
    </w:p>
    <w:p w14:paraId="3B2832A3" w14:textId="77777777" w:rsidR="0016728B" w:rsidRPr="00407F9F" w:rsidRDefault="0016728B" w:rsidP="0016728B">
      <w:r w:rsidRPr="00407F9F">
        <w:t>Vokietija</w:t>
      </w:r>
    </w:p>
    <w:p w14:paraId="102B69B7" w14:textId="77777777" w:rsidR="0016728B" w:rsidRDefault="0016728B" w:rsidP="0016728B">
      <w:pPr>
        <w:rPr>
          <w:highlight w:val="yellow"/>
        </w:rPr>
      </w:pPr>
    </w:p>
    <w:p w14:paraId="6C83446E" w14:textId="77777777" w:rsidR="0007294B" w:rsidRPr="0007294B" w:rsidRDefault="0007294B" w:rsidP="0016728B">
      <w:r w:rsidRPr="0007294B">
        <w:t>arba</w:t>
      </w:r>
    </w:p>
    <w:p w14:paraId="02E51D96" w14:textId="77777777" w:rsidR="0007294B" w:rsidRPr="00407F9F" w:rsidRDefault="0007294B" w:rsidP="0016728B">
      <w:pPr>
        <w:rPr>
          <w:highlight w:val="yellow"/>
        </w:rPr>
      </w:pPr>
    </w:p>
    <w:p w14:paraId="2AACAD14" w14:textId="77777777" w:rsidR="0016728B" w:rsidRPr="0007294B" w:rsidRDefault="0016728B" w:rsidP="0016728B">
      <w:r w:rsidRPr="0007294B">
        <w:t>Stada M&amp;D S.R.L.</w:t>
      </w:r>
    </w:p>
    <w:p w14:paraId="3D78AAD7" w14:textId="77777777" w:rsidR="0016728B" w:rsidRPr="0007294B" w:rsidRDefault="0016728B" w:rsidP="0016728B">
      <w:r w:rsidRPr="0007294B">
        <w:t>Strada Trascaului Nr 10</w:t>
      </w:r>
    </w:p>
    <w:p w14:paraId="593ECB07" w14:textId="77777777" w:rsidR="0016728B" w:rsidRPr="0007294B" w:rsidRDefault="0016728B" w:rsidP="0016728B">
      <w:r w:rsidRPr="0007294B">
        <w:t>401135 Turda</w:t>
      </w:r>
    </w:p>
    <w:p w14:paraId="58FFABF9" w14:textId="77777777" w:rsidR="0016728B" w:rsidRPr="0007294B" w:rsidRDefault="0016728B" w:rsidP="0016728B">
      <w:r w:rsidRPr="0007294B">
        <w:t>Rumunija</w:t>
      </w:r>
    </w:p>
    <w:p w14:paraId="637566E4" w14:textId="77777777" w:rsidR="000E2E96" w:rsidRPr="00407F9F" w:rsidRDefault="000E2E96" w:rsidP="0050091B"/>
    <w:p w14:paraId="29F92733" w14:textId="77777777" w:rsidR="000E2E96" w:rsidRPr="00407F9F" w:rsidRDefault="000E2E96" w:rsidP="00075799">
      <w:pPr>
        <w:keepNext/>
        <w:numPr>
          <w:ilvl w:val="12"/>
          <w:numId w:val="0"/>
        </w:numPr>
      </w:pPr>
      <w:r w:rsidRPr="00407F9F">
        <w:t>Jeigu apie šį vaistą norite sužinoti daugiau, kreipkitės į vietinį registruotojo atstovą:</w:t>
      </w:r>
    </w:p>
    <w:p w14:paraId="5661985B" w14:textId="77777777" w:rsidR="000E2E96" w:rsidRPr="00407F9F" w:rsidRDefault="000E2E96" w:rsidP="00075799">
      <w:pPr>
        <w:keepNext/>
        <w:numPr>
          <w:ilvl w:val="12"/>
          <w:numId w:val="0"/>
        </w:numPr>
      </w:pPr>
    </w:p>
    <w:p w14:paraId="791ECA2D" w14:textId="77777777" w:rsidR="000E2E96" w:rsidRPr="00407F9F" w:rsidRDefault="000E2E96" w:rsidP="00075799">
      <w:pPr>
        <w:keepNext/>
        <w:numPr>
          <w:ilvl w:val="12"/>
          <w:numId w:val="0"/>
        </w:numPr>
      </w:pPr>
      <w:r w:rsidRPr="00407F9F">
        <w:t>UAB „STADA Baltics“</w:t>
      </w:r>
    </w:p>
    <w:p w14:paraId="2D3F0880" w14:textId="77777777" w:rsidR="000E2E96" w:rsidRPr="00407F9F" w:rsidRDefault="000E2E96" w:rsidP="0050091B">
      <w:pPr>
        <w:numPr>
          <w:ilvl w:val="12"/>
          <w:numId w:val="0"/>
        </w:numPr>
      </w:pPr>
      <w:r w:rsidRPr="00407F9F">
        <w:t xml:space="preserve">A. Goštauto g. 40A </w:t>
      </w:r>
    </w:p>
    <w:p w14:paraId="6635DC8E" w14:textId="77777777" w:rsidR="000E2E96" w:rsidRPr="00407F9F" w:rsidRDefault="000E2E96" w:rsidP="0050091B">
      <w:pPr>
        <w:numPr>
          <w:ilvl w:val="12"/>
          <w:numId w:val="0"/>
        </w:numPr>
      </w:pPr>
      <w:r w:rsidRPr="00407F9F">
        <w:lastRenderedPageBreak/>
        <w:t>LT-03163 Vilnius</w:t>
      </w:r>
    </w:p>
    <w:p w14:paraId="3B5B2D6C" w14:textId="77777777" w:rsidR="000E2E96" w:rsidRPr="00407F9F" w:rsidRDefault="000E2E96" w:rsidP="0050091B">
      <w:pPr>
        <w:numPr>
          <w:ilvl w:val="12"/>
          <w:numId w:val="0"/>
        </w:numPr>
      </w:pPr>
      <w:r w:rsidRPr="00407F9F">
        <w:t>Lietuva</w:t>
      </w:r>
    </w:p>
    <w:p w14:paraId="33EA490C" w14:textId="77777777" w:rsidR="000E2E96" w:rsidRPr="00407F9F" w:rsidRDefault="000E2E96" w:rsidP="0050091B">
      <w:pPr>
        <w:numPr>
          <w:ilvl w:val="12"/>
          <w:numId w:val="0"/>
        </w:numPr>
      </w:pPr>
      <w:r w:rsidRPr="00407F9F">
        <w:t>Tel.: +370 5 260 3926</w:t>
      </w:r>
    </w:p>
    <w:p w14:paraId="3E012FC5" w14:textId="77777777" w:rsidR="000E2E96" w:rsidRPr="00407F9F" w:rsidRDefault="000E2E96" w:rsidP="0050091B">
      <w:pPr>
        <w:numPr>
          <w:ilvl w:val="12"/>
          <w:numId w:val="0"/>
        </w:numPr>
      </w:pPr>
      <w:r w:rsidRPr="00407F9F">
        <w:t>El. paštas: stada.baltics@stada.com</w:t>
      </w:r>
    </w:p>
    <w:p w14:paraId="4E926D4F" w14:textId="77777777" w:rsidR="000E2E96" w:rsidRPr="00407F9F" w:rsidRDefault="000E2E96" w:rsidP="0050091B">
      <w:pPr>
        <w:pStyle w:val="Pagrindinistekstas"/>
        <w:kinsoku w:val="0"/>
        <w:overflowPunct w:val="0"/>
        <w:ind w:left="0"/>
      </w:pPr>
    </w:p>
    <w:p w14:paraId="62785A3F" w14:textId="77777777" w:rsidR="000E2E96" w:rsidRDefault="000E2E96" w:rsidP="004C03F0">
      <w:pPr>
        <w:keepNext/>
        <w:numPr>
          <w:ilvl w:val="12"/>
          <w:numId w:val="0"/>
        </w:numPr>
        <w:snapToGrid w:val="0"/>
        <w:rPr>
          <w:b/>
        </w:rPr>
      </w:pPr>
      <w:r w:rsidRPr="00407F9F">
        <w:rPr>
          <w:b/>
        </w:rPr>
        <w:t>Šis vaistas Europos ekonominės erdvės valstybėse narėse registruotas tokiais pavadinimais:</w:t>
      </w:r>
    </w:p>
    <w:p w14:paraId="3E2B07F7" w14:textId="77777777" w:rsidR="00E15B99" w:rsidRPr="00407F9F" w:rsidRDefault="00E15B99" w:rsidP="004C03F0">
      <w:pPr>
        <w:keepNext/>
        <w:numPr>
          <w:ilvl w:val="12"/>
          <w:numId w:val="0"/>
        </w:numPr>
        <w:snapToGrid w:val="0"/>
        <w:rPr>
          <w:b/>
        </w:rPr>
      </w:pPr>
    </w:p>
    <w:tbl>
      <w:tblPr>
        <w:tblW w:w="0" w:type="auto"/>
        <w:tblLook w:val="04A0" w:firstRow="1" w:lastRow="0" w:firstColumn="1" w:lastColumn="0" w:noHBand="0" w:noVBand="1"/>
      </w:tblPr>
      <w:tblGrid>
        <w:gridCol w:w="3348"/>
        <w:gridCol w:w="2148"/>
      </w:tblGrid>
      <w:tr w:rsidR="00E15B99" w:rsidRPr="00407F9F" w14:paraId="167A79A7" w14:textId="77777777" w:rsidTr="00D26581">
        <w:tc>
          <w:tcPr>
            <w:tcW w:w="3348" w:type="dxa"/>
          </w:tcPr>
          <w:p w14:paraId="13DD69D9" w14:textId="77777777" w:rsidR="00E15B99" w:rsidRPr="00407F9F" w:rsidRDefault="00E15B99" w:rsidP="00D26581">
            <w:pPr>
              <w:keepNext/>
              <w:numPr>
                <w:ilvl w:val="12"/>
                <w:numId w:val="0"/>
              </w:numPr>
            </w:pPr>
            <w:r>
              <w:t xml:space="preserve">Vokietija, </w:t>
            </w:r>
            <w:r w:rsidRPr="00407F9F">
              <w:t>Estija, Latvija, Lietuva:</w:t>
            </w:r>
          </w:p>
        </w:tc>
        <w:tc>
          <w:tcPr>
            <w:tcW w:w="1170" w:type="dxa"/>
          </w:tcPr>
          <w:p w14:paraId="30325883" w14:textId="77777777" w:rsidR="00E15B99" w:rsidRPr="00407F9F" w:rsidRDefault="00E15B99" w:rsidP="00D26581">
            <w:pPr>
              <w:keepNext/>
              <w:numPr>
                <w:ilvl w:val="12"/>
                <w:numId w:val="0"/>
              </w:numPr>
            </w:pPr>
            <w:r w:rsidRPr="00407F9F">
              <w:t>Apixaban STADA</w:t>
            </w:r>
          </w:p>
        </w:tc>
      </w:tr>
      <w:tr w:rsidR="00E15B99" w:rsidRPr="00407F9F" w14:paraId="4E276D94" w14:textId="77777777" w:rsidTr="00D26581">
        <w:tc>
          <w:tcPr>
            <w:tcW w:w="3348" w:type="dxa"/>
          </w:tcPr>
          <w:p w14:paraId="7399A9E5" w14:textId="77777777" w:rsidR="00E15B99" w:rsidRPr="00407F9F" w:rsidRDefault="00E15B99" w:rsidP="00D26581">
            <w:pPr>
              <w:keepNext/>
              <w:numPr>
                <w:ilvl w:val="12"/>
                <w:numId w:val="0"/>
              </w:numPr>
            </w:pPr>
            <w:r w:rsidRPr="00407F9F">
              <w:t>Graikija, Kipras:</w:t>
            </w:r>
          </w:p>
        </w:tc>
        <w:tc>
          <w:tcPr>
            <w:tcW w:w="1170" w:type="dxa"/>
          </w:tcPr>
          <w:p w14:paraId="6917B92A" w14:textId="77777777" w:rsidR="00E15B99" w:rsidRPr="00407F9F" w:rsidRDefault="00E15B99" w:rsidP="00D26581">
            <w:pPr>
              <w:keepNext/>
              <w:numPr>
                <w:ilvl w:val="12"/>
                <w:numId w:val="0"/>
              </w:numPr>
            </w:pPr>
            <w:r>
              <w:t>APIXABAN/STADA</w:t>
            </w:r>
          </w:p>
        </w:tc>
      </w:tr>
    </w:tbl>
    <w:p w14:paraId="59A3A121" w14:textId="77777777" w:rsidR="0016728B" w:rsidRPr="00407F9F" w:rsidRDefault="0016728B" w:rsidP="0050091B">
      <w:pPr>
        <w:numPr>
          <w:ilvl w:val="12"/>
          <w:numId w:val="0"/>
        </w:numPr>
      </w:pPr>
    </w:p>
    <w:p w14:paraId="75694B12" w14:textId="6E2E8C32" w:rsidR="000E2E96" w:rsidRPr="00407F9F" w:rsidRDefault="000E2E96" w:rsidP="0050091B">
      <w:r w:rsidRPr="00407F9F">
        <w:rPr>
          <w:b/>
          <w:bCs/>
          <w:lang w:eastAsia="x-none"/>
        </w:rPr>
        <w:t>Šis pakuotės lapelis</w:t>
      </w:r>
      <w:r w:rsidRPr="00407F9F">
        <w:rPr>
          <w:b/>
          <w:lang w:eastAsia="x-none"/>
        </w:rPr>
        <w:t xml:space="preserve"> paskutinį kartą peržiūrėtas </w:t>
      </w:r>
      <w:r w:rsidR="001C6015">
        <w:rPr>
          <w:b/>
          <w:lang w:eastAsia="x-none"/>
        </w:rPr>
        <w:t>2026-07-17</w:t>
      </w:r>
      <w:r w:rsidRPr="00407F9F">
        <w:rPr>
          <w:b/>
          <w:bCs/>
        </w:rPr>
        <w:t>.</w:t>
      </w:r>
    </w:p>
    <w:p w14:paraId="6371FACE" w14:textId="77777777" w:rsidR="000E2E96" w:rsidRPr="00407F9F" w:rsidRDefault="000E2E96" w:rsidP="0050091B"/>
    <w:p w14:paraId="26AFA80C" w14:textId="77777777" w:rsidR="000E2E96" w:rsidRPr="00407F9F" w:rsidRDefault="000E2E96" w:rsidP="0050091B">
      <w:pPr>
        <w:jc w:val="both"/>
      </w:pPr>
      <w:r w:rsidRPr="00407F9F">
        <w:t xml:space="preserve">Išsami informacija apie šį vaistą pateikiama Valstybinės vaistų kontrolės tarnybos prie Lietuvos Respublikos sveikatos apsaugos ministerijos tinklalapyje </w:t>
      </w:r>
      <w:r w:rsidRPr="00407F9F">
        <w:rPr>
          <w:color w:val="0000EE"/>
          <w:u w:val="single"/>
        </w:rPr>
        <w:t>https://vvkt.lrv.lt/lt/</w:t>
      </w:r>
      <w:r w:rsidRPr="00407F9F">
        <w:t>.</w:t>
      </w:r>
    </w:p>
    <w:p w14:paraId="3BCEADD3" w14:textId="77777777" w:rsidR="000E2E96" w:rsidRPr="0050091B" w:rsidRDefault="000E2E96" w:rsidP="0050091B">
      <w:pPr>
        <w:pStyle w:val="Pagrindinistekstas"/>
        <w:kinsoku w:val="0"/>
        <w:overflowPunct w:val="0"/>
        <w:ind w:left="0"/>
        <w:rPr>
          <w:color w:val="000000"/>
          <w:spacing w:val="-2"/>
        </w:rPr>
      </w:pPr>
    </w:p>
    <w:p w14:paraId="02EF4CDA" w14:textId="77777777" w:rsidR="00AB5936" w:rsidRPr="0048458D" w:rsidRDefault="0048458D" w:rsidP="0048458D">
      <w:pPr>
        <w:pStyle w:val="Pagrindinistekstas"/>
        <w:kinsoku w:val="0"/>
        <w:overflowPunct w:val="0"/>
        <w:ind w:left="0"/>
        <w:jc w:val="center"/>
        <w:rPr>
          <w:b/>
          <w:bCs/>
          <w:spacing w:val="-2"/>
        </w:rPr>
      </w:pPr>
      <w:r>
        <w:rPr>
          <w:color w:val="000000"/>
          <w:spacing w:val="-2"/>
        </w:rPr>
        <w:br w:type="page"/>
      </w:r>
      <w:r w:rsidR="00AB5936" w:rsidRPr="0048458D">
        <w:rPr>
          <w:b/>
          <w:bCs/>
        </w:rPr>
        <w:lastRenderedPageBreak/>
        <w:t>Pakuotės</w:t>
      </w:r>
      <w:r w:rsidR="00AB5936" w:rsidRPr="0048458D">
        <w:rPr>
          <w:b/>
          <w:bCs/>
          <w:spacing w:val="-9"/>
        </w:rPr>
        <w:t xml:space="preserve"> </w:t>
      </w:r>
      <w:r w:rsidR="00AB5936" w:rsidRPr="0048458D">
        <w:rPr>
          <w:b/>
          <w:bCs/>
        </w:rPr>
        <w:t>lapelis:</w:t>
      </w:r>
      <w:r w:rsidR="00AB5936" w:rsidRPr="0048458D">
        <w:rPr>
          <w:b/>
          <w:bCs/>
          <w:spacing w:val="-9"/>
        </w:rPr>
        <w:t xml:space="preserve"> </w:t>
      </w:r>
      <w:r w:rsidR="00AB5936" w:rsidRPr="0048458D">
        <w:rPr>
          <w:b/>
          <w:bCs/>
        </w:rPr>
        <w:t>informacija</w:t>
      </w:r>
      <w:r w:rsidR="00AB5936" w:rsidRPr="0048458D">
        <w:rPr>
          <w:b/>
          <w:bCs/>
          <w:spacing w:val="-9"/>
        </w:rPr>
        <w:t xml:space="preserve"> </w:t>
      </w:r>
      <w:r w:rsidR="00AB5936" w:rsidRPr="0048458D">
        <w:rPr>
          <w:b/>
          <w:bCs/>
          <w:spacing w:val="-2"/>
        </w:rPr>
        <w:t>vartotojui</w:t>
      </w:r>
    </w:p>
    <w:p w14:paraId="3163E877" w14:textId="77777777" w:rsidR="00AB5936" w:rsidRPr="0050091B" w:rsidRDefault="00AB5936" w:rsidP="0050091B">
      <w:pPr>
        <w:pStyle w:val="Pagrindinistekstas"/>
        <w:kinsoku w:val="0"/>
        <w:overflowPunct w:val="0"/>
        <w:ind w:left="0"/>
        <w:rPr>
          <w:b/>
          <w:bCs/>
        </w:rPr>
      </w:pPr>
    </w:p>
    <w:p w14:paraId="60D9E995" w14:textId="77777777" w:rsidR="00AB5936" w:rsidRPr="0050091B" w:rsidRDefault="00446560" w:rsidP="0050091B">
      <w:pPr>
        <w:pStyle w:val="Pagrindinistekstas"/>
        <w:kinsoku w:val="0"/>
        <w:overflowPunct w:val="0"/>
        <w:ind w:left="0"/>
        <w:jc w:val="center"/>
        <w:rPr>
          <w:b/>
          <w:bCs/>
          <w:spacing w:val="-2"/>
        </w:rPr>
      </w:pPr>
      <w:r w:rsidRPr="0050091B">
        <w:rPr>
          <w:b/>
          <w:bCs/>
        </w:rPr>
        <w:t>Apixaban STADA</w:t>
      </w:r>
      <w:r w:rsidR="00AB5936" w:rsidRPr="0050091B">
        <w:rPr>
          <w:b/>
          <w:bCs/>
          <w:spacing w:val="-4"/>
        </w:rPr>
        <w:t xml:space="preserve"> </w:t>
      </w:r>
      <w:r w:rsidR="00AB5936" w:rsidRPr="0050091B">
        <w:rPr>
          <w:b/>
          <w:bCs/>
        </w:rPr>
        <w:t>5</w:t>
      </w:r>
      <w:r w:rsidR="0050091B">
        <w:rPr>
          <w:b/>
          <w:bCs/>
          <w:spacing w:val="-7"/>
        </w:rPr>
        <w:t> mg</w:t>
      </w:r>
      <w:r w:rsidR="00AB5936" w:rsidRPr="0050091B">
        <w:rPr>
          <w:b/>
          <w:bCs/>
          <w:spacing w:val="-5"/>
        </w:rPr>
        <w:t xml:space="preserve"> </w:t>
      </w:r>
      <w:r w:rsidR="00AB5936" w:rsidRPr="0050091B">
        <w:rPr>
          <w:b/>
          <w:bCs/>
        </w:rPr>
        <w:t>plėvele</w:t>
      </w:r>
      <w:r w:rsidR="00AB5936" w:rsidRPr="0050091B">
        <w:rPr>
          <w:b/>
          <w:bCs/>
          <w:spacing w:val="-5"/>
        </w:rPr>
        <w:t xml:space="preserve"> </w:t>
      </w:r>
      <w:r w:rsidR="00AB5936" w:rsidRPr="0050091B">
        <w:rPr>
          <w:b/>
          <w:bCs/>
        </w:rPr>
        <w:t>dengtos</w:t>
      </w:r>
      <w:r w:rsidR="00AB5936" w:rsidRPr="0050091B">
        <w:rPr>
          <w:b/>
          <w:bCs/>
          <w:spacing w:val="-4"/>
        </w:rPr>
        <w:t xml:space="preserve"> </w:t>
      </w:r>
      <w:r w:rsidR="00AB5936" w:rsidRPr="0050091B">
        <w:rPr>
          <w:b/>
          <w:bCs/>
          <w:spacing w:val="-2"/>
        </w:rPr>
        <w:t>tabletės</w:t>
      </w:r>
    </w:p>
    <w:p w14:paraId="22E2ED7F" w14:textId="77777777" w:rsidR="00AB5936" w:rsidRPr="0050091B" w:rsidRDefault="00AB5936" w:rsidP="0050091B">
      <w:pPr>
        <w:pStyle w:val="Pagrindinistekstas"/>
        <w:kinsoku w:val="0"/>
        <w:overflowPunct w:val="0"/>
        <w:ind w:left="0"/>
        <w:jc w:val="center"/>
        <w:rPr>
          <w:spacing w:val="-2"/>
        </w:rPr>
      </w:pPr>
      <w:r w:rsidRPr="0050091B">
        <w:rPr>
          <w:spacing w:val="-2"/>
        </w:rPr>
        <w:t>apiksabanas</w:t>
      </w:r>
    </w:p>
    <w:p w14:paraId="76BDD7FB" w14:textId="77777777" w:rsidR="00AB5936" w:rsidRPr="0050091B" w:rsidRDefault="00AB5936" w:rsidP="0050091B">
      <w:pPr>
        <w:pStyle w:val="Pagrindinistekstas"/>
        <w:kinsoku w:val="0"/>
        <w:overflowPunct w:val="0"/>
        <w:ind w:left="0"/>
      </w:pPr>
    </w:p>
    <w:p w14:paraId="6C13B6E3" w14:textId="77777777" w:rsidR="00AB5936" w:rsidRPr="0050091B" w:rsidRDefault="00AB5936" w:rsidP="0050091B">
      <w:pPr>
        <w:pStyle w:val="Antrat2"/>
        <w:kinsoku w:val="0"/>
        <w:overflowPunct w:val="0"/>
        <w:ind w:left="0"/>
      </w:pPr>
      <w:r w:rsidRPr="0050091B">
        <w:t>Atidžiai</w:t>
      </w:r>
      <w:r w:rsidRPr="0050091B">
        <w:rPr>
          <w:spacing w:val="-2"/>
        </w:rPr>
        <w:t xml:space="preserve"> </w:t>
      </w:r>
      <w:r w:rsidRPr="0050091B">
        <w:t>perskaitykite</w:t>
      </w:r>
      <w:r w:rsidRPr="0050091B">
        <w:rPr>
          <w:spacing w:val="-3"/>
        </w:rPr>
        <w:t xml:space="preserve"> </w:t>
      </w:r>
      <w:r w:rsidRPr="0050091B">
        <w:t>visą</w:t>
      </w:r>
      <w:r w:rsidRPr="0050091B">
        <w:rPr>
          <w:spacing w:val="-3"/>
        </w:rPr>
        <w:t xml:space="preserve"> </w:t>
      </w:r>
      <w:r w:rsidRPr="0050091B">
        <w:t>šį</w:t>
      </w:r>
      <w:r w:rsidRPr="0050091B">
        <w:rPr>
          <w:spacing w:val="-3"/>
        </w:rPr>
        <w:t xml:space="preserve"> </w:t>
      </w:r>
      <w:r w:rsidRPr="0050091B">
        <w:t>lapelį,</w:t>
      </w:r>
      <w:r w:rsidRPr="0050091B">
        <w:rPr>
          <w:spacing w:val="-3"/>
        </w:rPr>
        <w:t xml:space="preserve"> </w:t>
      </w:r>
      <w:r w:rsidRPr="0050091B">
        <w:t>prieš</w:t>
      </w:r>
      <w:r w:rsidRPr="0050091B">
        <w:rPr>
          <w:spacing w:val="-3"/>
        </w:rPr>
        <w:t xml:space="preserve"> </w:t>
      </w:r>
      <w:r w:rsidRPr="0050091B">
        <w:t>pradėdami</w:t>
      </w:r>
      <w:r w:rsidRPr="0050091B">
        <w:rPr>
          <w:spacing w:val="-3"/>
        </w:rPr>
        <w:t xml:space="preserve"> </w:t>
      </w:r>
      <w:r w:rsidRPr="0050091B">
        <w:t>vartoti</w:t>
      </w:r>
      <w:r w:rsidRPr="0050091B">
        <w:rPr>
          <w:spacing w:val="-3"/>
        </w:rPr>
        <w:t xml:space="preserve"> </w:t>
      </w:r>
      <w:r w:rsidRPr="0050091B">
        <w:t>vaistą,</w:t>
      </w:r>
      <w:r w:rsidRPr="0050091B">
        <w:rPr>
          <w:spacing w:val="-6"/>
        </w:rPr>
        <w:t xml:space="preserve"> </w:t>
      </w:r>
      <w:r w:rsidRPr="0050091B">
        <w:t>nes</w:t>
      </w:r>
      <w:r w:rsidRPr="0050091B">
        <w:rPr>
          <w:spacing w:val="-3"/>
        </w:rPr>
        <w:t xml:space="preserve"> </w:t>
      </w:r>
      <w:r w:rsidRPr="0050091B">
        <w:t>jame</w:t>
      </w:r>
      <w:r w:rsidRPr="0050091B">
        <w:rPr>
          <w:spacing w:val="-3"/>
        </w:rPr>
        <w:t xml:space="preserve"> </w:t>
      </w:r>
      <w:r w:rsidRPr="0050091B">
        <w:t>pateikiama</w:t>
      </w:r>
      <w:r w:rsidRPr="0050091B">
        <w:rPr>
          <w:spacing w:val="-3"/>
        </w:rPr>
        <w:t xml:space="preserve"> </w:t>
      </w:r>
      <w:r w:rsidRPr="0050091B">
        <w:t>Jums svarbi informacija.</w:t>
      </w:r>
    </w:p>
    <w:p w14:paraId="4B5C024C" w14:textId="77777777" w:rsidR="00AB5936" w:rsidRPr="0050091B" w:rsidRDefault="00AB5936" w:rsidP="00C61B47">
      <w:pPr>
        <w:pStyle w:val="Sraopastraipa"/>
        <w:numPr>
          <w:ilvl w:val="0"/>
          <w:numId w:val="56"/>
        </w:numPr>
        <w:tabs>
          <w:tab w:val="left" w:pos="567"/>
        </w:tabs>
        <w:kinsoku w:val="0"/>
        <w:overflowPunct w:val="0"/>
        <w:ind w:left="567"/>
        <w:rPr>
          <w:spacing w:val="-2"/>
          <w:sz w:val="22"/>
          <w:szCs w:val="22"/>
        </w:rPr>
      </w:pPr>
      <w:r w:rsidRPr="0050091B">
        <w:rPr>
          <w:sz w:val="22"/>
          <w:szCs w:val="22"/>
        </w:rPr>
        <w:t>Neišmeskite</w:t>
      </w:r>
      <w:r w:rsidRPr="0050091B">
        <w:rPr>
          <w:spacing w:val="-8"/>
          <w:sz w:val="22"/>
          <w:szCs w:val="22"/>
        </w:rPr>
        <w:t xml:space="preserve"> </w:t>
      </w:r>
      <w:r w:rsidRPr="0050091B">
        <w:rPr>
          <w:sz w:val="22"/>
          <w:szCs w:val="22"/>
        </w:rPr>
        <w:t>šio</w:t>
      </w:r>
      <w:r w:rsidRPr="0050091B">
        <w:rPr>
          <w:spacing w:val="-5"/>
          <w:sz w:val="22"/>
          <w:szCs w:val="22"/>
        </w:rPr>
        <w:t xml:space="preserve"> </w:t>
      </w:r>
      <w:r w:rsidRPr="0050091B">
        <w:rPr>
          <w:sz w:val="22"/>
          <w:szCs w:val="22"/>
        </w:rPr>
        <w:t>lapelio,</w:t>
      </w:r>
      <w:r w:rsidRPr="0050091B">
        <w:rPr>
          <w:spacing w:val="-6"/>
          <w:sz w:val="22"/>
          <w:szCs w:val="22"/>
        </w:rPr>
        <w:t xml:space="preserve"> </w:t>
      </w:r>
      <w:r w:rsidRPr="0050091B">
        <w:rPr>
          <w:sz w:val="22"/>
          <w:szCs w:val="22"/>
        </w:rPr>
        <w:t>nes</w:t>
      </w:r>
      <w:r w:rsidRPr="0050091B">
        <w:rPr>
          <w:spacing w:val="-5"/>
          <w:sz w:val="22"/>
          <w:szCs w:val="22"/>
        </w:rPr>
        <w:t xml:space="preserve"> </w:t>
      </w:r>
      <w:r w:rsidRPr="0050091B">
        <w:rPr>
          <w:sz w:val="22"/>
          <w:szCs w:val="22"/>
        </w:rPr>
        <w:t>vėl</w:t>
      </w:r>
      <w:r w:rsidRPr="0050091B">
        <w:rPr>
          <w:spacing w:val="-5"/>
          <w:sz w:val="22"/>
          <w:szCs w:val="22"/>
        </w:rPr>
        <w:t xml:space="preserve"> </w:t>
      </w:r>
      <w:r w:rsidRPr="0050091B">
        <w:rPr>
          <w:sz w:val="22"/>
          <w:szCs w:val="22"/>
        </w:rPr>
        <w:t>gali</w:t>
      </w:r>
      <w:r w:rsidRPr="0050091B">
        <w:rPr>
          <w:spacing w:val="-6"/>
          <w:sz w:val="22"/>
          <w:szCs w:val="22"/>
        </w:rPr>
        <w:t xml:space="preserve"> </w:t>
      </w:r>
      <w:r w:rsidRPr="0050091B">
        <w:rPr>
          <w:sz w:val="22"/>
          <w:szCs w:val="22"/>
        </w:rPr>
        <w:t>prireikti</w:t>
      </w:r>
      <w:r w:rsidRPr="0050091B">
        <w:rPr>
          <w:spacing w:val="-5"/>
          <w:sz w:val="22"/>
          <w:szCs w:val="22"/>
        </w:rPr>
        <w:t xml:space="preserve"> </w:t>
      </w:r>
      <w:r w:rsidRPr="0050091B">
        <w:rPr>
          <w:sz w:val="22"/>
          <w:szCs w:val="22"/>
        </w:rPr>
        <w:t>jį</w:t>
      </w:r>
      <w:r w:rsidRPr="0050091B">
        <w:rPr>
          <w:spacing w:val="-5"/>
          <w:sz w:val="22"/>
          <w:szCs w:val="22"/>
        </w:rPr>
        <w:t xml:space="preserve"> </w:t>
      </w:r>
      <w:r w:rsidRPr="0050091B">
        <w:rPr>
          <w:spacing w:val="-2"/>
          <w:sz w:val="22"/>
          <w:szCs w:val="22"/>
        </w:rPr>
        <w:t>perskaityti.</w:t>
      </w:r>
    </w:p>
    <w:p w14:paraId="23D103BD" w14:textId="77777777" w:rsidR="00AB5936" w:rsidRPr="0050091B" w:rsidRDefault="00AB5936" w:rsidP="00C61B47">
      <w:pPr>
        <w:pStyle w:val="Sraopastraipa"/>
        <w:numPr>
          <w:ilvl w:val="0"/>
          <w:numId w:val="56"/>
        </w:numPr>
        <w:tabs>
          <w:tab w:val="left" w:pos="567"/>
        </w:tabs>
        <w:kinsoku w:val="0"/>
        <w:overflowPunct w:val="0"/>
        <w:ind w:left="567"/>
        <w:rPr>
          <w:spacing w:val="-2"/>
          <w:sz w:val="22"/>
          <w:szCs w:val="22"/>
        </w:rPr>
      </w:pPr>
      <w:r w:rsidRPr="0050091B">
        <w:rPr>
          <w:sz w:val="22"/>
          <w:szCs w:val="22"/>
        </w:rPr>
        <w:t>Jeigu</w:t>
      </w:r>
      <w:r w:rsidRPr="0050091B">
        <w:rPr>
          <w:spacing w:val="-9"/>
          <w:sz w:val="22"/>
          <w:szCs w:val="22"/>
        </w:rPr>
        <w:t xml:space="preserve"> </w:t>
      </w:r>
      <w:r w:rsidRPr="0050091B">
        <w:rPr>
          <w:sz w:val="22"/>
          <w:szCs w:val="22"/>
        </w:rPr>
        <w:t>kiltų</w:t>
      </w:r>
      <w:r w:rsidRPr="0050091B">
        <w:rPr>
          <w:spacing w:val="-7"/>
          <w:sz w:val="22"/>
          <w:szCs w:val="22"/>
        </w:rPr>
        <w:t xml:space="preserve"> </w:t>
      </w:r>
      <w:r w:rsidRPr="0050091B">
        <w:rPr>
          <w:sz w:val="22"/>
          <w:szCs w:val="22"/>
        </w:rPr>
        <w:t>daugiau</w:t>
      </w:r>
      <w:r w:rsidRPr="0050091B">
        <w:rPr>
          <w:spacing w:val="-7"/>
          <w:sz w:val="22"/>
          <w:szCs w:val="22"/>
        </w:rPr>
        <w:t xml:space="preserve"> </w:t>
      </w:r>
      <w:r w:rsidRPr="0050091B">
        <w:rPr>
          <w:sz w:val="22"/>
          <w:szCs w:val="22"/>
        </w:rPr>
        <w:t>klausimų,</w:t>
      </w:r>
      <w:r w:rsidRPr="0050091B">
        <w:rPr>
          <w:spacing w:val="-7"/>
          <w:sz w:val="22"/>
          <w:szCs w:val="22"/>
        </w:rPr>
        <w:t xml:space="preserve"> </w:t>
      </w:r>
      <w:r w:rsidRPr="0050091B">
        <w:rPr>
          <w:sz w:val="22"/>
          <w:szCs w:val="22"/>
        </w:rPr>
        <w:t>kreipkitės</w:t>
      </w:r>
      <w:r w:rsidRPr="0050091B">
        <w:rPr>
          <w:spacing w:val="-6"/>
          <w:sz w:val="22"/>
          <w:szCs w:val="22"/>
        </w:rPr>
        <w:t xml:space="preserve"> </w:t>
      </w:r>
      <w:r w:rsidRPr="0050091B">
        <w:rPr>
          <w:sz w:val="22"/>
          <w:szCs w:val="22"/>
        </w:rPr>
        <w:t>į</w:t>
      </w:r>
      <w:r w:rsidRPr="0050091B">
        <w:rPr>
          <w:spacing w:val="-7"/>
          <w:sz w:val="22"/>
          <w:szCs w:val="22"/>
        </w:rPr>
        <w:t xml:space="preserve"> </w:t>
      </w:r>
      <w:r w:rsidRPr="0050091B">
        <w:rPr>
          <w:sz w:val="22"/>
          <w:szCs w:val="22"/>
        </w:rPr>
        <w:t>gydytoją,</w:t>
      </w:r>
      <w:r w:rsidRPr="0050091B">
        <w:rPr>
          <w:spacing w:val="-7"/>
          <w:sz w:val="22"/>
          <w:szCs w:val="22"/>
        </w:rPr>
        <w:t xml:space="preserve"> </w:t>
      </w:r>
      <w:r w:rsidRPr="0050091B">
        <w:rPr>
          <w:sz w:val="22"/>
          <w:szCs w:val="22"/>
        </w:rPr>
        <w:t>vaistininką</w:t>
      </w:r>
      <w:r w:rsidRPr="0050091B">
        <w:rPr>
          <w:spacing w:val="-7"/>
          <w:sz w:val="22"/>
          <w:szCs w:val="22"/>
        </w:rPr>
        <w:t xml:space="preserve"> </w:t>
      </w:r>
      <w:r w:rsidRPr="0050091B">
        <w:rPr>
          <w:sz w:val="22"/>
          <w:szCs w:val="22"/>
        </w:rPr>
        <w:t>arba</w:t>
      </w:r>
      <w:r w:rsidRPr="0050091B">
        <w:rPr>
          <w:spacing w:val="-6"/>
          <w:sz w:val="22"/>
          <w:szCs w:val="22"/>
        </w:rPr>
        <w:t xml:space="preserve"> </w:t>
      </w:r>
      <w:r w:rsidRPr="0050091B">
        <w:rPr>
          <w:spacing w:val="-2"/>
          <w:sz w:val="22"/>
          <w:szCs w:val="22"/>
        </w:rPr>
        <w:t>slaugytoją.</w:t>
      </w:r>
    </w:p>
    <w:p w14:paraId="2489333E" w14:textId="77777777" w:rsidR="00AB5936" w:rsidRPr="0050091B" w:rsidRDefault="00AB5936" w:rsidP="00C61B47">
      <w:pPr>
        <w:pStyle w:val="Sraopastraipa"/>
        <w:numPr>
          <w:ilvl w:val="0"/>
          <w:numId w:val="56"/>
        </w:numPr>
        <w:tabs>
          <w:tab w:val="left" w:pos="567"/>
        </w:tabs>
        <w:kinsoku w:val="0"/>
        <w:overflowPunct w:val="0"/>
        <w:ind w:left="567"/>
        <w:rPr>
          <w:sz w:val="22"/>
          <w:szCs w:val="22"/>
        </w:rPr>
      </w:pPr>
      <w:r w:rsidRPr="0050091B">
        <w:rPr>
          <w:sz w:val="22"/>
          <w:szCs w:val="22"/>
        </w:rPr>
        <w:t>Šis</w:t>
      </w:r>
      <w:r w:rsidRPr="0050091B">
        <w:rPr>
          <w:spacing w:val="-3"/>
          <w:sz w:val="22"/>
          <w:szCs w:val="22"/>
        </w:rPr>
        <w:t xml:space="preserve"> </w:t>
      </w:r>
      <w:r w:rsidRPr="0050091B">
        <w:rPr>
          <w:sz w:val="22"/>
          <w:szCs w:val="22"/>
        </w:rPr>
        <w:t>vaistas</w:t>
      </w:r>
      <w:r w:rsidRPr="0050091B">
        <w:rPr>
          <w:spacing w:val="-3"/>
          <w:sz w:val="22"/>
          <w:szCs w:val="22"/>
        </w:rPr>
        <w:t xml:space="preserve"> </w:t>
      </w:r>
      <w:r w:rsidRPr="0050091B">
        <w:rPr>
          <w:sz w:val="22"/>
          <w:szCs w:val="22"/>
        </w:rPr>
        <w:t>skirtas</w:t>
      </w:r>
      <w:r w:rsidRPr="0050091B">
        <w:rPr>
          <w:spacing w:val="-3"/>
          <w:sz w:val="22"/>
          <w:szCs w:val="22"/>
        </w:rPr>
        <w:t xml:space="preserve"> </w:t>
      </w:r>
      <w:r w:rsidRPr="0050091B">
        <w:rPr>
          <w:sz w:val="22"/>
          <w:szCs w:val="22"/>
        </w:rPr>
        <w:t>tik</w:t>
      </w:r>
      <w:r w:rsidRPr="0050091B">
        <w:rPr>
          <w:spacing w:val="-3"/>
          <w:sz w:val="22"/>
          <w:szCs w:val="22"/>
        </w:rPr>
        <w:t xml:space="preserve"> </w:t>
      </w:r>
      <w:r w:rsidRPr="0050091B">
        <w:rPr>
          <w:sz w:val="22"/>
          <w:szCs w:val="22"/>
        </w:rPr>
        <w:t>Jums,</w:t>
      </w:r>
      <w:r w:rsidRPr="0050091B">
        <w:rPr>
          <w:spacing w:val="-3"/>
          <w:sz w:val="22"/>
          <w:szCs w:val="22"/>
        </w:rPr>
        <w:t xml:space="preserve"> </w:t>
      </w:r>
      <w:r w:rsidRPr="0050091B">
        <w:rPr>
          <w:sz w:val="22"/>
          <w:szCs w:val="22"/>
        </w:rPr>
        <w:t>todėl</w:t>
      </w:r>
      <w:r w:rsidRPr="0050091B">
        <w:rPr>
          <w:spacing w:val="-3"/>
          <w:sz w:val="22"/>
          <w:szCs w:val="22"/>
        </w:rPr>
        <w:t xml:space="preserve"> </w:t>
      </w:r>
      <w:r w:rsidRPr="0050091B">
        <w:rPr>
          <w:sz w:val="22"/>
          <w:szCs w:val="22"/>
        </w:rPr>
        <w:t>kitiems</w:t>
      </w:r>
      <w:r w:rsidRPr="0050091B">
        <w:rPr>
          <w:spacing w:val="-3"/>
          <w:sz w:val="22"/>
          <w:szCs w:val="22"/>
        </w:rPr>
        <w:t xml:space="preserve"> </w:t>
      </w:r>
      <w:r w:rsidRPr="0050091B">
        <w:rPr>
          <w:sz w:val="22"/>
          <w:szCs w:val="22"/>
        </w:rPr>
        <w:t>žmonėms</w:t>
      </w:r>
      <w:r w:rsidRPr="0050091B">
        <w:rPr>
          <w:spacing w:val="-3"/>
          <w:sz w:val="22"/>
          <w:szCs w:val="22"/>
        </w:rPr>
        <w:t xml:space="preserve"> </w:t>
      </w:r>
      <w:r w:rsidRPr="0050091B">
        <w:rPr>
          <w:sz w:val="22"/>
          <w:szCs w:val="22"/>
        </w:rPr>
        <w:t>jo</w:t>
      </w:r>
      <w:r w:rsidRPr="0050091B">
        <w:rPr>
          <w:spacing w:val="-3"/>
          <w:sz w:val="22"/>
          <w:szCs w:val="22"/>
        </w:rPr>
        <w:t xml:space="preserve"> </w:t>
      </w:r>
      <w:r w:rsidRPr="0050091B">
        <w:rPr>
          <w:sz w:val="22"/>
          <w:szCs w:val="22"/>
        </w:rPr>
        <w:t>duoti</w:t>
      </w:r>
      <w:r w:rsidRPr="0050091B">
        <w:rPr>
          <w:spacing w:val="-3"/>
          <w:sz w:val="22"/>
          <w:szCs w:val="22"/>
        </w:rPr>
        <w:t xml:space="preserve"> </w:t>
      </w:r>
      <w:r w:rsidRPr="0050091B">
        <w:rPr>
          <w:sz w:val="22"/>
          <w:szCs w:val="22"/>
        </w:rPr>
        <w:t>negalima.</w:t>
      </w:r>
      <w:r w:rsidRPr="0050091B">
        <w:rPr>
          <w:spacing w:val="-3"/>
          <w:sz w:val="22"/>
          <w:szCs w:val="22"/>
        </w:rPr>
        <w:t xml:space="preserve"> </w:t>
      </w:r>
      <w:r w:rsidRPr="0050091B">
        <w:rPr>
          <w:sz w:val="22"/>
          <w:szCs w:val="22"/>
        </w:rPr>
        <w:t>Vaistas</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jiems pakenkti (net tiems, kurių ligos simptomai yra tokie patys kaip Jūsų).</w:t>
      </w:r>
    </w:p>
    <w:p w14:paraId="3E7F933C" w14:textId="77777777" w:rsidR="00AB5936" w:rsidRPr="0050091B" w:rsidRDefault="00AB5936" w:rsidP="00C61B47">
      <w:pPr>
        <w:pStyle w:val="Sraopastraipa"/>
        <w:numPr>
          <w:ilvl w:val="0"/>
          <w:numId w:val="56"/>
        </w:numPr>
        <w:tabs>
          <w:tab w:val="left" w:pos="567"/>
        </w:tabs>
        <w:kinsoku w:val="0"/>
        <w:overflowPunct w:val="0"/>
        <w:ind w:left="567"/>
        <w:rPr>
          <w:sz w:val="22"/>
          <w:szCs w:val="22"/>
        </w:rPr>
      </w:pPr>
      <w:r w:rsidRPr="0050091B">
        <w:rPr>
          <w:sz w:val="22"/>
          <w:szCs w:val="22"/>
        </w:rPr>
        <w:t>Jeigu</w:t>
      </w:r>
      <w:r w:rsidRPr="0050091B">
        <w:rPr>
          <w:spacing w:val="-3"/>
          <w:sz w:val="22"/>
          <w:szCs w:val="22"/>
        </w:rPr>
        <w:t xml:space="preserve"> </w:t>
      </w:r>
      <w:r w:rsidRPr="0050091B">
        <w:rPr>
          <w:sz w:val="22"/>
          <w:szCs w:val="22"/>
        </w:rPr>
        <w:t>pasireiškė</w:t>
      </w:r>
      <w:r w:rsidRPr="0050091B">
        <w:rPr>
          <w:spacing w:val="-3"/>
          <w:sz w:val="22"/>
          <w:szCs w:val="22"/>
        </w:rPr>
        <w:t xml:space="preserve"> </w:t>
      </w:r>
      <w:r w:rsidRPr="0050091B">
        <w:rPr>
          <w:sz w:val="22"/>
          <w:szCs w:val="22"/>
        </w:rPr>
        <w:t>šalutinis</w:t>
      </w:r>
      <w:r w:rsidRPr="0050091B">
        <w:rPr>
          <w:spacing w:val="-3"/>
          <w:sz w:val="22"/>
          <w:szCs w:val="22"/>
        </w:rPr>
        <w:t xml:space="preserve"> </w:t>
      </w:r>
      <w:r w:rsidRPr="0050091B">
        <w:rPr>
          <w:sz w:val="22"/>
          <w:szCs w:val="22"/>
        </w:rPr>
        <w:t>poveikis</w:t>
      </w:r>
      <w:r w:rsidRPr="0050091B">
        <w:rPr>
          <w:spacing w:val="-3"/>
          <w:sz w:val="22"/>
          <w:szCs w:val="22"/>
        </w:rPr>
        <w:t xml:space="preserve"> </w:t>
      </w:r>
      <w:r w:rsidRPr="0050091B">
        <w:rPr>
          <w:sz w:val="22"/>
          <w:szCs w:val="22"/>
        </w:rPr>
        <w:t>(net</w:t>
      </w:r>
      <w:r w:rsidRPr="0050091B">
        <w:rPr>
          <w:spacing w:val="-3"/>
          <w:sz w:val="22"/>
          <w:szCs w:val="22"/>
        </w:rPr>
        <w:t xml:space="preserve"> </w:t>
      </w:r>
      <w:r w:rsidRPr="0050091B">
        <w:rPr>
          <w:sz w:val="22"/>
          <w:szCs w:val="22"/>
        </w:rPr>
        <w:t>jeigu</w:t>
      </w:r>
      <w:r w:rsidRPr="0050091B">
        <w:rPr>
          <w:spacing w:val="-3"/>
          <w:sz w:val="22"/>
          <w:szCs w:val="22"/>
        </w:rPr>
        <w:t xml:space="preserve"> </w:t>
      </w:r>
      <w:r w:rsidRPr="0050091B">
        <w:rPr>
          <w:sz w:val="22"/>
          <w:szCs w:val="22"/>
        </w:rPr>
        <w:t>jis</w:t>
      </w:r>
      <w:r w:rsidRPr="0050091B">
        <w:rPr>
          <w:spacing w:val="-3"/>
          <w:sz w:val="22"/>
          <w:szCs w:val="22"/>
        </w:rPr>
        <w:t xml:space="preserve"> </w:t>
      </w:r>
      <w:r w:rsidRPr="0050091B">
        <w:rPr>
          <w:sz w:val="22"/>
          <w:szCs w:val="22"/>
        </w:rPr>
        <w:t>šiame</w:t>
      </w:r>
      <w:r w:rsidRPr="0050091B">
        <w:rPr>
          <w:spacing w:val="-3"/>
          <w:sz w:val="22"/>
          <w:szCs w:val="22"/>
        </w:rPr>
        <w:t xml:space="preserve"> </w:t>
      </w:r>
      <w:r w:rsidRPr="0050091B">
        <w:rPr>
          <w:sz w:val="22"/>
          <w:szCs w:val="22"/>
        </w:rPr>
        <w:t>lapelyje</w:t>
      </w:r>
      <w:r w:rsidRPr="0050091B">
        <w:rPr>
          <w:spacing w:val="-3"/>
          <w:sz w:val="22"/>
          <w:szCs w:val="22"/>
        </w:rPr>
        <w:t xml:space="preserve"> </w:t>
      </w:r>
      <w:r w:rsidRPr="0050091B">
        <w:rPr>
          <w:sz w:val="22"/>
          <w:szCs w:val="22"/>
        </w:rPr>
        <w:t>nenurodytas),</w:t>
      </w:r>
      <w:r w:rsidRPr="0050091B">
        <w:rPr>
          <w:spacing w:val="-3"/>
          <w:sz w:val="22"/>
          <w:szCs w:val="22"/>
        </w:rPr>
        <w:t xml:space="preserve"> </w:t>
      </w:r>
      <w:r w:rsidRPr="0050091B">
        <w:rPr>
          <w:sz w:val="22"/>
          <w:szCs w:val="22"/>
        </w:rPr>
        <w:t>kreipkitės</w:t>
      </w:r>
      <w:r w:rsidRPr="0050091B">
        <w:rPr>
          <w:spacing w:val="-3"/>
          <w:sz w:val="22"/>
          <w:szCs w:val="22"/>
        </w:rPr>
        <w:t xml:space="preserve"> </w:t>
      </w:r>
      <w:r w:rsidRPr="0050091B">
        <w:rPr>
          <w:sz w:val="22"/>
          <w:szCs w:val="22"/>
        </w:rPr>
        <w:t>į gydytoją, vaistininką arba slaugytoją. Žr. 4</w:t>
      </w:r>
      <w:r w:rsidR="0050091B">
        <w:rPr>
          <w:sz w:val="22"/>
          <w:szCs w:val="22"/>
        </w:rPr>
        <w:t> skyrių</w:t>
      </w:r>
      <w:r w:rsidRPr="0050091B">
        <w:rPr>
          <w:sz w:val="22"/>
          <w:szCs w:val="22"/>
        </w:rPr>
        <w:t>.</w:t>
      </w:r>
    </w:p>
    <w:p w14:paraId="3F404A1A" w14:textId="77777777" w:rsidR="00AB5936" w:rsidRPr="0050091B" w:rsidRDefault="00AB5936" w:rsidP="0050091B">
      <w:pPr>
        <w:pStyle w:val="Pagrindinistekstas"/>
        <w:kinsoku w:val="0"/>
        <w:overflowPunct w:val="0"/>
        <w:ind w:left="0"/>
      </w:pPr>
    </w:p>
    <w:p w14:paraId="2067911A" w14:textId="77777777" w:rsidR="00AB5936" w:rsidRDefault="00AB5936" w:rsidP="0050091B">
      <w:pPr>
        <w:pStyle w:val="Antrat2"/>
        <w:kinsoku w:val="0"/>
        <w:overflowPunct w:val="0"/>
        <w:ind w:left="0"/>
        <w:rPr>
          <w:spacing w:val="-2"/>
        </w:rPr>
      </w:pPr>
      <w:r w:rsidRPr="0050091B">
        <w:t>Apie</w:t>
      </w:r>
      <w:r w:rsidRPr="0050091B">
        <w:rPr>
          <w:spacing w:val="-5"/>
        </w:rPr>
        <w:t xml:space="preserve"> </w:t>
      </w:r>
      <w:r w:rsidRPr="0050091B">
        <w:t>ką</w:t>
      </w:r>
      <w:r w:rsidRPr="0050091B">
        <w:rPr>
          <w:spacing w:val="-4"/>
        </w:rPr>
        <w:t xml:space="preserve"> </w:t>
      </w:r>
      <w:r w:rsidRPr="0050091B">
        <w:t>rašoma</w:t>
      </w:r>
      <w:r w:rsidRPr="0050091B">
        <w:rPr>
          <w:spacing w:val="-4"/>
        </w:rPr>
        <w:t xml:space="preserve"> </w:t>
      </w:r>
      <w:r w:rsidRPr="0050091B">
        <w:t>šiame</w:t>
      </w:r>
      <w:r w:rsidRPr="0050091B">
        <w:rPr>
          <w:spacing w:val="-4"/>
        </w:rPr>
        <w:t xml:space="preserve"> </w:t>
      </w:r>
      <w:r w:rsidRPr="0050091B">
        <w:rPr>
          <w:spacing w:val="-2"/>
        </w:rPr>
        <w:t>lapelyje?</w:t>
      </w:r>
    </w:p>
    <w:p w14:paraId="40365B20" w14:textId="77777777" w:rsidR="00C61B47" w:rsidRPr="00C61B47" w:rsidRDefault="00C61B47" w:rsidP="00C61B47"/>
    <w:p w14:paraId="0052BBD0"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Kas</w:t>
      </w:r>
      <w:r w:rsidRPr="0050091B">
        <w:rPr>
          <w:spacing w:val="-4"/>
          <w:sz w:val="22"/>
          <w:szCs w:val="22"/>
        </w:rPr>
        <w:t xml:space="preserve"> </w:t>
      </w:r>
      <w:r w:rsidRPr="0050091B">
        <w:rPr>
          <w:sz w:val="22"/>
          <w:szCs w:val="22"/>
        </w:rPr>
        <w:t>yra</w:t>
      </w:r>
      <w:r w:rsidRPr="0050091B">
        <w:rPr>
          <w:spacing w:val="-3"/>
          <w:sz w:val="22"/>
          <w:szCs w:val="22"/>
        </w:rPr>
        <w:t xml:space="preserve"> </w:t>
      </w:r>
      <w:r w:rsidR="00446560" w:rsidRPr="0050091B">
        <w:rPr>
          <w:sz w:val="22"/>
          <w:szCs w:val="22"/>
        </w:rPr>
        <w:t>Apixaban STADA</w:t>
      </w:r>
      <w:r w:rsidRPr="0050091B">
        <w:rPr>
          <w:spacing w:val="-4"/>
          <w:sz w:val="22"/>
          <w:szCs w:val="22"/>
        </w:rPr>
        <w:t xml:space="preserve"> </w:t>
      </w:r>
      <w:r w:rsidRPr="0050091B">
        <w:rPr>
          <w:sz w:val="22"/>
          <w:szCs w:val="22"/>
        </w:rPr>
        <w:t>ir</w:t>
      </w:r>
      <w:r w:rsidRPr="0050091B">
        <w:rPr>
          <w:spacing w:val="-3"/>
          <w:sz w:val="22"/>
          <w:szCs w:val="22"/>
        </w:rPr>
        <w:t xml:space="preserve"> </w:t>
      </w:r>
      <w:r w:rsidRPr="0050091B">
        <w:rPr>
          <w:sz w:val="22"/>
          <w:szCs w:val="22"/>
        </w:rPr>
        <w:t>kam</w:t>
      </w:r>
      <w:r w:rsidRPr="0050091B">
        <w:rPr>
          <w:spacing w:val="-4"/>
          <w:sz w:val="22"/>
          <w:szCs w:val="22"/>
        </w:rPr>
        <w:t xml:space="preserve"> </w:t>
      </w:r>
      <w:r w:rsidRPr="0050091B">
        <w:rPr>
          <w:sz w:val="22"/>
          <w:szCs w:val="22"/>
        </w:rPr>
        <w:t>jis</w:t>
      </w:r>
      <w:r w:rsidRPr="0050091B">
        <w:rPr>
          <w:spacing w:val="-3"/>
          <w:sz w:val="22"/>
          <w:szCs w:val="22"/>
        </w:rPr>
        <w:t xml:space="preserve"> </w:t>
      </w:r>
      <w:r w:rsidRPr="0050091B">
        <w:rPr>
          <w:spacing w:val="-2"/>
          <w:sz w:val="22"/>
          <w:szCs w:val="22"/>
        </w:rPr>
        <w:t>vartojamas</w:t>
      </w:r>
    </w:p>
    <w:p w14:paraId="00FBBE3C"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Kas</w:t>
      </w:r>
      <w:r w:rsidRPr="0050091B">
        <w:rPr>
          <w:spacing w:val="-7"/>
          <w:sz w:val="22"/>
          <w:szCs w:val="22"/>
        </w:rPr>
        <w:t xml:space="preserve"> </w:t>
      </w:r>
      <w:r w:rsidRPr="0050091B">
        <w:rPr>
          <w:sz w:val="22"/>
          <w:szCs w:val="22"/>
        </w:rPr>
        <w:t>žinotina</w:t>
      </w:r>
      <w:r w:rsidRPr="0050091B">
        <w:rPr>
          <w:spacing w:val="-6"/>
          <w:sz w:val="22"/>
          <w:szCs w:val="22"/>
        </w:rPr>
        <w:t xml:space="preserve"> </w:t>
      </w:r>
      <w:r w:rsidRPr="0050091B">
        <w:rPr>
          <w:sz w:val="22"/>
          <w:szCs w:val="22"/>
        </w:rPr>
        <w:t>prieš</w:t>
      </w:r>
      <w:r w:rsidRPr="0050091B">
        <w:rPr>
          <w:spacing w:val="-6"/>
          <w:sz w:val="22"/>
          <w:szCs w:val="22"/>
        </w:rPr>
        <w:t xml:space="preserve"> </w:t>
      </w:r>
      <w:r w:rsidRPr="0050091B">
        <w:rPr>
          <w:sz w:val="22"/>
          <w:szCs w:val="22"/>
        </w:rPr>
        <w:t>vartojant</w:t>
      </w:r>
      <w:r w:rsidRPr="0050091B">
        <w:rPr>
          <w:spacing w:val="-6"/>
          <w:sz w:val="22"/>
          <w:szCs w:val="22"/>
        </w:rPr>
        <w:t xml:space="preserve"> </w:t>
      </w:r>
      <w:r w:rsidR="00446560" w:rsidRPr="0050091B">
        <w:rPr>
          <w:spacing w:val="-2"/>
          <w:sz w:val="22"/>
          <w:szCs w:val="22"/>
        </w:rPr>
        <w:t>Apixaban STADA</w:t>
      </w:r>
    </w:p>
    <w:p w14:paraId="54BDA298"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Kaip</w:t>
      </w:r>
      <w:r w:rsidRPr="0050091B">
        <w:rPr>
          <w:spacing w:val="-6"/>
          <w:sz w:val="22"/>
          <w:szCs w:val="22"/>
        </w:rPr>
        <w:t xml:space="preserve"> </w:t>
      </w:r>
      <w:r w:rsidRPr="0050091B">
        <w:rPr>
          <w:sz w:val="22"/>
          <w:szCs w:val="22"/>
        </w:rPr>
        <w:t>vartoti</w:t>
      </w:r>
      <w:r w:rsidRPr="0050091B">
        <w:rPr>
          <w:spacing w:val="-5"/>
          <w:sz w:val="22"/>
          <w:szCs w:val="22"/>
        </w:rPr>
        <w:t xml:space="preserve"> </w:t>
      </w:r>
      <w:r w:rsidR="00446560" w:rsidRPr="0050091B">
        <w:rPr>
          <w:spacing w:val="-2"/>
          <w:sz w:val="22"/>
          <w:szCs w:val="22"/>
        </w:rPr>
        <w:t>Apixaban STADA</w:t>
      </w:r>
    </w:p>
    <w:p w14:paraId="0A137C2C"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Galimas</w:t>
      </w:r>
      <w:r w:rsidRPr="0050091B">
        <w:rPr>
          <w:spacing w:val="-8"/>
          <w:sz w:val="22"/>
          <w:szCs w:val="22"/>
        </w:rPr>
        <w:t xml:space="preserve"> </w:t>
      </w:r>
      <w:r w:rsidRPr="0050091B">
        <w:rPr>
          <w:sz w:val="22"/>
          <w:szCs w:val="22"/>
        </w:rPr>
        <w:t>šalutinis</w:t>
      </w:r>
      <w:r w:rsidRPr="0050091B">
        <w:rPr>
          <w:spacing w:val="-8"/>
          <w:sz w:val="22"/>
          <w:szCs w:val="22"/>
        </w:rPr>
        <w:t xml:space="preserve"> </w:t>
      </w:r>
      <w:r w:rsidRPr="0050091B">
        <w:rPr>
          <w:spacing w:val="-2"/>
          <w:sz w:val="22"/>
          <w:szCs w:val="22"/>
        </w:rPr>
        <w:t>poveikis</w:t>
      </w:r>
    </w:p>
    <w:p w14:paraId="288F5FB4"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Kaip</w:t>
      </w:r>
      <w:r w:rsidRPr="0050091B">
        <w:rPr>
          <w:spacing w:val="-6"/>
          <w:sz w:val="22"/>
          <w:szCs w:val="22"/>
        </w:rPr>
        <w:t xml:space="preserve"> </w:t>
      </w:r>
      <w:r w:rsidRPr="0050091B">
        <w:rPr>
          <w:sz w:val="22"/>
          <w:szCs w:val="22"/>
        </w:rPr>
        <w:t>laikyti</w:t>
      </w:r>
      <w:r w:rsidRPr="0050091B">
        <w:rPr>
          <w:spacing w:val="-5"/>
          <w:sz w:val="22"/>
          <w:szCs w:val="22"/>
        </w:rPr>
        <w:t xml:space="preserve"> </w:t>
      </w:r>
      <w:r w:rsidR="00446560" w:rsidRPr="0050091B">
        <w:rPr>
          <w:spacing w:val="-2"/>
          <w:sz w:val="22"/>
          <w:szCs w:val="22"/>
        </w:rPr>
        <w:t>Apixaban STADA</w:t>
      </w:r>
    </w:p>
    <w:p w14:paraId="1F574D51" w14:textId="77777777" w:rsidR="00AB5936" w:rsidRPr="0050091B" w:rsidRDefault="00AB5936" w:rsidP="00C61B47">
      <w:pPr>
        <w:pStyle w:val="Sraopastraipa"/>
        <w:numPr>
          <w:ilvl w:val="0"/>
          <w:numId w:val="55"/>
        </w:numPr>
        <w:tabs>
          <w:tab w:val="left" w:pos="567"/>
        </w:tabs>
        <w:kinsoku w:val="0"/>
        <w:overflowPunct w:val="0"/>
        <w:ind w:left="0" w:firstLine="0"/>
        <w:rPr>
          <w:spacing w:val="-2"/>
          <w:sz w:val="22"/>
          <w:szCs w:val="22"/>
        </w:rPr>
      </w:pPr>
      <w:r w:rsidRPr="0050091B">
        <w:rPr>
          <w:sz w:val="22"/>
          <w:szCs w:val="22"/>
        </w:rPr>
        <w:t>Pakuotės</w:t>
      </w:r>
      <w:r w:rsidRPr="0050091B">
        <w:rPr>
          <w:spacing w:val="-7"/>
          <w:sz w:val="22"/>
          <w:szCs w:val="22"/>
        </w:rPr>
        <w:t xml:space="preserve"> </w:t>
      </w:r>
      <w:r w:rsidRPr="0050091B">
        <w:rPr>
          <w:sz w:val="22"/>
          <w:szCs w:val="22"/>
        </w:rPr>
        <w:t>turinys</w:t>
      </w:r>
      <w:r w:rsidRPr="0050091B">
        <w:rPr>
          <w:spacing w:val="-5"/>
          <w:sz w:val="22"/>
          <w:szCs w:val="22"/>
        </w:rPr>
        <w:t xml:space="preserve"> </w:t>
      </w:r>
      <w:r w:rsidRPr="0050091B">
        <w:rPr>
          <w:sz w:val="22"/>
          <w:szCs w:val="22"/>
        </w:rPr>
        <w:t>ir</w:t>
      </w:r>
      <w:r w:rsidRPr="0050091B">
        <w:rPr>
          <w:spacing w:val="-5"/>
          <w:sz w:val="22"/>
          <w:szCs w:val="22"/>
        </w:rPr>
        <w:t xml:space="preserve"> </w:t>
      </w:r>
      <w:r w:rsidRPr="0050091B">
        <w:rPr>
          <w:sz w:val="22"/>
          <w:szCs w:val="22"/>
        </w:rPr>
        <w:t>kita</w:t>
      </w:r>
      <w:r w:rsidRPr="0050091B">
        <w:rPr>
          <w:spacing w:val="-5"/>
          <w:sz w:val="22"/>
          <w:szCs w:val="22"/>
        </w:rPr>
        <w:t xml:space="preserve"> </w:t>
      </w:r>
      <w:r w:rsidRPr="0050091B">
        <w:rPr>
          <w:spacing w:val="-2"/>
          <w:sz w:val="22"/>
          <w:szCs w:val="22"/>
        </w:rPr>
        <w:t>informacija</w:t>
      </w:r>
    </w:p>
    <w:p w14:paraId="733DD67E" w14:textId="77777777" w:rsidR="00AB5936" w:rsidRPr="0050091B" w:rsidRDefault="00AB5936" w:rsidP="0050091B">
      <w:pPr>
        <w:pStyle w:val="Pagrindinistekstas"/>
        <w:kinsoku w:val="0"/>
        <w:overflowPunct w:val="0"/>
        <w:ind w:left="0"/>
      </w:pPr>
    </w:p>
    <w:p w14:paraId="265A9736" w14:textId="77777777" w:rsidR="00AB5936" w:rsidRPr="0050091B" w:rsidRDefault="00AB5936" w:rsidP="0050091B">
      <w:pPr>
        <w:pStyle w:val="Pagrindinistekstas"/>
        <w:kinsoku w:val="0"/>
        <w:overflowPunct w:val="0"/>
        <w:ind w:left="0"/>
      </w:pPr>
    </w:p>
    <w:p w14:paraId="7C67BAC5" w14:textId="77777777" w:rsidR="00AB5936" w:rsidRPr="0050091B" w:rsidRDefault="00AB5936" w:rsidP="00C61B47">
      <w:pPr>
        <w:pStyle w:val="Antrat2"/>
        <w:numPr>
          <w:ilvl w:val="0"/>
          <w:numId w:val="54"/>
        </w:numPr>
        <w:tabs>
          <w:tab w:val="left" w:pos="567"/>
        </w:tabs>
        <w:kinsoku w:val="0"/>
        <w:overflowPunct w:val="0"/>
        <w:ind w:left="0" w:firstLine="0"/>
        <w:rPr>
          <w:spacing w:val="-2"/>
        </w:rPr>
      </w:pPr>
      <w:r w:rsidRPr="0050091B">
        <w:t>Kas</w:t>
      </w:r>
      <w:r w:rsidRPr="0050091B">
        <w:rPr>
          <w:spacing w:val="-4"/>
        </w:rPr>
        <w:t xml:space="preserve"> </w:t>
      </w:r>
      <w:r w:rsidRPr="0050091B">
        <w:t>yra</w:t>
      </w:r>
      <w:r w:rsidRPr="0050091B">
        <w:rPr>
          <w:spacing w:val="-3"/>
        </w:rPr>
        <w:t xml:space="preserve"> </w:t>
      </w:r>
      <w:r w:rsidR="00446560" w:rsidRPr="0050091B">
        <w:t>Apixaban STADA</w:t>
      </w:r>
      <w:r w:rsidRPr="0050091B">
        <w:rPr>
          <w:spacing w:val="-4"/>
        </w:rPr>
        <w:t xml:space="preserve"> </w:t>
      </w:r>
      <w:r w:rsidRPr="0050091B">
        <w:t>ir</w:t>
      </w:r>
      <w:r w:rsidRPr="0050091B">
        <w:rPr>
          <w:spacing w:val="-3"/>
        </w:rPr>
        <w:t xml:space="preserve"> </w:t>
      </w:r>
      <w:r w:rsidRPr="0050091B">
        <w:t>kam</w:t>
      </w:r>
      <w:r w:rsidRPr="0050091B">
        <w:rPr>
          <w:spacing w:val="-4"/>
        </w:rPr>
        <w:t xml:space="preserve"> </w:t>
      </w:r>
      <w:r w:rsidRPr="0050091B">
        <w:t>jis</w:t>
      </w:r>
      <w:r w:rsidRPr="0050091B">
        <w:rPr>
          <w:spacing w:val="-3"/>
        </w:rPr>
        <w:t xml:space="preserve"> </w:t>
      </w:r>
      <w:r w:rsidRPr="0050091B">
        <w:rPr>
          <w:spacing w:val="-2"/>
        </w:rPr>
        <w:t>vartojamas</w:t>
      </w:r>
    </w:p>
    <w:p w14:paraId="327514B3" w14:textId="77777777" w:rsidR="00AB5936" w:rsidRPr="0050091B" w:rsidRDefault="00AB5936" w:rsidP="0050091B">
      <w:pPr>
        <w:pStyle w:val="Pagrindinistekstas"/>
        <w:kinsoku w:val="0"/>
        <w:overflowPunct w:val="0"/>
        <w:ind w:left="0"/>
        <w:rPr>
          <w:b/>
          <w:bCs/>
        </w:rPr>
      </w:pPr>
    </w:p>
    <w:p w14:paraId="50A7D7B1" w14:textId="77777777" w:rsidR="00E15B99" w:rsidRPr="0050091B" w:rsidRDefault="00E15B99" w:rsidP="00E15B99">
      <w:pPr>
        <w:pStyle w:val="Pagrindinistekstas"/>
        <w:kinsoku w:val="0"/>
        <w:overflowPunct w:val="0"/>
        <w:ind w:left="0"/>
      </w:pPr>
      <w:r w:rsidRPr="0050091B">
        <w:t>Apixaban STADA sudėtyje yra veikliosios medžiagos apiksabano, kuris priklauso antikoaguliantais vadinamų vaistų</w:t>
      </w:r>
      <w:r w:rsidRPr="0050091B">
        <w:rPr>
          <w:spacing w:val="-3"/>
        </w:rPr>
        <w:t xml:space="preserve"> </w:t>
      </w:r>
      <w:r w:rsidRPr="0050091B">
        <w:t>grupei.</w:t>
      </w:r>
      <w:r w:rsidRPr="0050091B">
        <w:rPr>
          <w:spacing w:val="-3"/>
        </w:rPr>
        <w:t xml:space="preserve"> </w:t>
      </w:r>
      <w:r w:rsidRPr="0050091B">
        <w:t>Šis</w:t>
      </w:r>
      <w:r w:rsidRPr="0050091B">
        <w:rPr>
          <w:spacing w:val="-3"/>
        </w:rPr>
        <w:t xml:space="preserve"> </w:t>
      </w:r>
      <w:r w:rsidRPr="0050091B">
        <w:t>vaistas</w:t>
      </w:r>
      <w:r w:rsidRPr="0050091B">
        <w:rPr>
          <w:spacing w:val="-3"/>
        </w:rPr>
        <w:t xml:space="preserve"> </w:t>
      </w:r>
      <w:r w:rsidRPr="00A65353">
        <w:t xml:space="preserve">padeda </w:t>
      </w:r>
      <w:r>
        <w:t>apsisaugoti nuo</w:t>
      </w:r>
      <w:r w:rsidRPr="00A65353">
        <w:t xml:space="preserve"> kraujo krešulių susi</w:t>
      </w:r>
      <w:r>
        <w:t>formavimo</w:t>
      </w:r>
      <w:r w:rsidRPr="00A65353">
        <w:t xml:space="preserve"> blokuodamas Xa faktorių, kuris yra svarbus kraujo krešėjimo </w:t>
      </w:r>
      <w:r>
        <w:t>veiksnys</w:t>
      </w:r>
      <w:r w:rsidRPr="0050091B">
        <w:t>.</w:t>
      </w:r>
    </w:p>
    <w:p w14:paraId="520A71C6" w14:textId="77777777" w:rsidR="00E15B99" w:rsidRDefault="00E15B99" w:rsidP="00E15B99">
      <w:pPr>
        <w:pStyle w:val="Pagrindinistekstas"/>
        <w:kinsoku w:val="0"/>
        <w:overflowPunct w:val="0"/>
        <w:ind w:left="0"/>
      </w:pPr>
    </w:p>
    <w:p w14:paraId="75BB95EA" w14:textId="77777777" w:rsidR="00E15B99" w:rsidRPr="0050091B" w:rsidRDefault="00E15B99" w:rsidP="00E15B99">
      <w:pPr>
        <w:pStyle w:val="Pagrindinistekstas"/>
        <w:kinsoku w:val="0"/>
        <w:overflowPunct w:val="0"/>
        <w:ind w:left="0"/>
        <w:rPr>
          <w:spacing w:val="-2"/>
        </w:rPr>
      </w:pPr>
      <w:r w:rsidRPr="0050091B">
        <w:t>Apixaban STADA</w:t>
      </w:r>
      <w:r w:rsidRPr="0050091B">
        <w:rPr>
          <w:spacing w:val="-5"/>
        </w:rPr>
        <w:t xml:space="preserve"> </w:t>
      </w:r>
      <w:r w:rsidRPr="0050091B">
        <w:t>vartojamas</w:t>
      </w:r>
      <w:r w:rsidRPr="0050091B">
        <w:rPr>
          <w:spacing w:val="-5"/>
        </w:rPr>
        <w:t xml:space="preserve"> </w:t>
      </w:r>
      <w:r w:rsidRPr="0050091B">
        <w:rPr>
          <w:spacing w:val="-2"/>
        </w:rPr>
        <w:t>suaugusiesiems:</w:t>
      </w:r>
    </w:p>
    <w:p w14:paraId="38731BCF" w14:textId="77777777" w:rsidR="00E15B99" w:rsidRPr="006A3EAF" w:rsidRDefault="00E15B99" w:rsidP="00E15B99">
      <w:pPr>
        <w:pStyle w:val="Sraopastraipa"/>
        <w:numPr>
          <w:ilvl w:val="1"/>
          <w:numId w:val="54"/>
        </w:numPr>
        <w:tabs>
          <w:tab w:val="left" w:pos="567"/>
        </w:tabs>
        <w:kinsoku w:val="0"/>
        <w:overflowPunct w:val="0"/>
        <w:ind w:left="567"/>
        <w:rPr>
          <w:color w:val="000000"/>
          <w:sz w:val="22"/>
          <w:szCs w:val="22"/>
        </w:rPr>
      </w:pPr>
      <w:r w:rsidRPr="0050091B">
        <w:rPr>
          <w:sz w:val="22"/>
          <w:szCs w:val="22"/>
        </w:rPr>
        <w:t>kad nesusiformuotų kraujo krešuliai širdyje pacientams, kurių širdis plaka neritmiškai (pasireiškia prieširdžių virpėjimas) ir yra bent vienas papildomas rizikos veiksnys. Kraujo krešuliai gali at</w:t>
      </w:r>
      <w:r>
        <w:rPr>
          <w:sz w:val="22"/>
          <w:szCs w:val="22"/>
        </w:rPr>
        <w:t>itrūkti</w:t>
      </w:r>
      <w:r w:rsidRPr="0050091B">
        <w:rPr>
          <w:sz w:val="22"/>
          <w:szCs w:val="22"/>
        </w:rPr>
        <w:t>, kraujagyslėmis nukeliauti į smegenis ir sukelti insultą arba nukeliauti</w:t>
      </w:r>
      <w:r w:rsidRPr="0050091B">
        <w:rPr>
          <w:spacing w:val="-3"/>
          <w:sz w:val="22"/>
          <w:szCs w:val="22"/>
        </w:rPr>
        <w:t xml:space="preserve"> </w:t>
      </w:r>
      <w:r w:rsidRPr="0050091B">
        <w:rPr>
          <w:sz w:val="22"/>
          <w:szCs w:val="22"/>
        </w:rPr>
        <w:t>į</w:t>
      </w:r>
      <w:r w:rsidRPr="0050091B">
        <w:rPr>
          <w:spacing w:val="-3"/>
          <w:sz w:val="22"/>
          <w:szCs w:val="22"/>
        </w:rPr>
        <w:t xml:space="preserve"> </w:t>
      </w:r>
      <w:r w:rsidRPr="0050091B">
        <w:rPr>
          <w:sz w:val="22"/>
          <w:szCs w:val="22"/>
        </w:rPr>
        <w:t>kitus</w:t>
      </w:r>
      <w:r w:rsidRPr="0050091B">
        <w:rPr>
          <w:spacing w:val="-3"/>
          <w:sz w:val="22"/>
          <w:szCs w:val="22"/>
        </w:rPr>
        <w:t xml:space="preserve"> </w:t>
      </w:r>
      <w:r w:rsidRPr="0050091B">
        <w:rPr>
          <w:sz w:val="22"/>
          <w:szCs w:val="22"/>
        </w:rPr>
        <w:t>organus</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sutrikdyti</w:t>
      </w:r>
      <w:r w:rsidRPr="0050091B">
        <w:rPr>
          <w:spacing w:val="-3"/>
          <w:sz w:val="22"/>
          <w:szCs w:val="22"/>
        </w:rPr>
        <w:t xml:space="preserve"> </w:t>
      </w:r>
      <w:r w:rsidRPr="0050091B">
        <w:rPr>
          <w:sz w:val="22"/>
          <w:szCs w:val="22"/>
        </w:rPr>
        <w:t>normalų</w:t>
      </w:r>
      <w:r w:rsidRPr="0050091B">
        <w:rPr>
          <w:spacing w:val="-3"/>
          <w:sz w:val="22"/>
          <w:szCs w:val="22"/>
        </w:rPr>
        <w:t xml:space="preserve"> </w:t>
      </w:r>
      <w:r w:rsidRPr="0050091B">
        <w:rPr>
          <w:sz w:val="22"/>
          <w:szCs w:val="22"/>
        </w:rPr>
        <w:t>šių</w:t>
      </w:r>
      <w:r w:rsidRPr="0050091B">
        <w:rPr>
          <w:spacing w:val="-3"/>
          <w:sz w:val="22"/>
          <w:szCs w:val="22"/>
        </w:rPr>
        <w:t xml:space="preserve"> </w:t>
      </w:r>
      <w:r w:rsidRPr="0050091B">
        <w:rPr>
          <w:sz w:val="22"/>
          <w:szCs w:val="22"/>
        </w:rPr>
        <w:t>organų</w:t>
      </w:r>
      <w:r w:rsidRPr="0050091B">
        <w:rPr>
          <w:spacing w:val="-3"/>
          <w:sz w:val="22"/>
          <w:szCs w:val="22"/>
        </w:rPr>
        <w:t xml:space="preserve"> </w:t>
      </w:r>
      <w:r w:rsidRPr="0050091B">
        <w:rPr>
          <w:sz w:val="22"/>
          <w:szCs w:val="22"/>
        </w:rPr>
        <w:t>aprūpinimą</w:t>
      </w:r>
      <w:r w:rsidRPr="0050091B">
        <w:rPr>
          <w:spacing w:val="-3"/>
          <w:sz w:val="22"/>
          <w:szCs w:val="22"/>
        </w:rPr>
        <w:t xml:space="preserve"> </w:t>
      </w:r>
      <w:r w:rsidRPr="0050091B">
        <w:rPr>
          <w:sz w:val="22"/>
          <w:szCs w:val="22"/>
        </w:rPr>
        <w:t>krauju</w:t>
      </w:r>
      <w:r w:rsidRPr="0050091B">
        <w:rPr>
          <w:spacing w:val="-3"/>
          <w:sz w:val="22"/>
          <w:szCs w:val="22"/>
        </w:rPr>
        <w:t xml:space="preserve"> </w:t>
      </w:r>
      <w:r w:rsidRPr="0050091B">
        <w:rPr>
          <w:sz w:val="22"/>
          <w:szCs w:val="22"/>
        </w:rPr>
        <w:t>(tokia</w:t>
      </w:r>
      <w:r w:rsidRPr="0050091B">
        <w:rPr>
          <w:spacing w:val="-3"/>
          <w:sz w:val="22"/>
          <w:szCs w:val="22"/>
        </w:rPr>
        <w:t xml:space="preserve"> </w:t>
      </w:r>
      <w:r w:rsidRPr="0050091B">
        <w:rPr>
          <w:sz w:val="22"/>
          <w:szCs w:val="22"/>
        </w:rPr>
        <w:t>būklė</w:t>
      </w:r>
      <w:r w:rsidRPr="0050091B">
        <w:rPr>
          <w:spacing w:val="-3"/>
          <w:sz w:val="22"/>
          <w:szCs w:val="22"/>
        </w:rPr>
        <w:t xml:space="preserve"> </w:t>
      </w:r>
      <w:r w:rsidRPr="0050091B">
        <w:rPr>
          <w:sz w:val="22"/>
          <w:szCs w:val="22"/>
        </w:rPr>
        <w:t xml:space="preserve">dar vadinama sistemine embolija). Insultas gali </w:t>
      </w:r>
      <w:r w:rsidRPr="00954D21">
        <w:rPr>
          <w:sz w:val="22"/>
          <w:szCs w:val="22"/>
        </w:rPr>
        <w:t>būti pavojingas gyvybei</w:t>
      </w:r>
      <w:r w:rsidRPr="0050091B">
        <w:rPr>
          <w:sz w:val="22"/>
          <w:szCs w:val="22"/>
        </w:rPr>
        <w:t xml:space="preserve"> ir dėl to gali </w:t>
      </w:r>
      <w:r>
        <w:rPr>
          <w:sz w:val="22"/>
          <w:szCs w:val="22"/>
        </w:rPr>
        <w:t>reikalauti</w:t>
      </w:r>
      <w:r w:rsidRPr="0050091B">
        <w:rPr>
          <w:sz w:val="22"/>
          <w:szCs w:val="22"/>
        </w:rPr>
        <w:t xml:space="preserve"> </w:t>
      </w:r>
      <w:r>
        <w:rPr>
          <w:sz w:val="22"/>
          <w:szCs w:val="22"/>
        </w:rPr>
        <w:t xml:space="preserve">skubios </w:t>
      </w:r>
      <w:r w:rsidRPr="0050091B">
        <w:rPr>
          <w:sz w:val="22"/>
          <w:szCs w:val="22"/>
        </w:rPr>
        <w:t>medicin</w:t>
      </w:r>
      <w:r>
        <w:rPr>
          <w:sz w:val="22"/>
          <w:szCs w:val="22"/>
        </w:rPr>
        <w:t>inės</w:t>
      </w:r>
      <w:r w:rsidRPr="0050091B">
        <w:rPr>
          <w:sz w:val="22"/>
          <w:szCs w:val="22"/>
        </w:rPr>
        <w:t xml:space="preserve"> pagalbos;</w:t>
      </w:r>
    </w:p>
    <w:p w14:paraId="32FE99F5" w14:textId="77777777" w:rsidR="00E15B99" w:rsidRPr="0050091B" w:rsidRDefault="00E15B99" w:rsidP="00E15B99">
      <w:pPr>
        <w:pStyle w:val="Sraopastraipa"/>
        <w:tabs>
          <w:tab w:val="left" w:pos="567"/>
        </w:tabs>
        <w:kinsoku w:val="0"/>
        <w:overflowPunct w:val="0"/>
        <w:ind w:left="0" w:firstLine="0"/>
        <w:rPr>
          <w:color w:val="000000"/>
          <w:sz w:val="22"/>
          <w:szCs w:val="22"/>
        </w:rPr>
      </w:pPr>
    </w:p>
    <w:p w14:paraId="6C6529F6" w14:textId="77777777" w:rsidR="00E15B99" w:rsidRPr="0050091B" w:rsidRDefault="00E15B99" w:rsidP="00E15B99">
      <w:pPr>
        <w:pStyle w:val="Sraopastraipa"/>
        <w:numPr>
          <w:ilvl w:val="1"/>
          <w:numId w:val="54"/>
        </w:numPr>
        <w:tabs>
          <w:tab w:val="left" w:pos="567"/>
        </w:tabs>
        <w:kinsoku w:val="0"/>
        <w:overflowPunct w:val="0"/>
        <w:ind w:left="567"/>
        <w:rPr>
          <w:color w:val="000000"/>
          <w:sz w:val="22"/>
          <w:szCs w:val="22"/>
        </w:rPr>
      </w:pPr>
      <w:r w:rsidRPr="0050091B">
        <w:rPr>
          <w:sz w:val="22"/>
          <w:szCs w:val="22"/>
        </w:rPr>
        <w:t>kraujo krešuliams kojų venose (giliųjų venų trombozei) bei plaučių kraujagyslėse (plaučių embolijai)</w:t>
      </w:r>
      <w:r w:rsidRPr="0050091B">
        <w:rPr>
          <w:spacing w:val="-3"/>
          <w:sz w:val="22"/>
          <w:szCs w:val="22"/>
        </w:rPr>
        <w:t xml:space="preserve"> </w:t>
      </w:r>
      <w:r w:rsidRPr="0050091B">
        <w:rPr>
          <w:sz w:val="22"/>
          <w:szCs w:val="22"/>
        </w:rPr>
        <w:t>gydyti</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apsaugoti,</w:t>
      </w:r>
      <w:r w:rsidRPr="0050091B">
        <w:rPr>
          <w:spacing w:val="-3"/>
          <w:sz w:val="22"/>
          <w:szCs w:val="22"/>
        </w:rPr>
        <w:t xml:space="preserve"> </w:t>
      </w:r>
      <w:r w:rsidRPr="0050091B">
        <w:rPr>
          <w:sz w:val="22"/>
          <w:szCs w:val="22"/>
        </w:rPr>
        <w:t>kad</w:t>
      </w:r>
      <w:r w:rsidRPr="0050091B">
        <w:rPr>
          <w:spacing w:val="-3"/>
          <w:sz w:val="22"/>
          <w:szCs w:val="22"/>
        </w:rPr>
        <w:t xml:space="preserve"> </w:t>
      </w:r>
      <w:r w:rsidRPr="0050091B">
        <w:rPr>
          <w:sz w:val="22"/>
          <w:szCs w:val="22"/>
        </w:rPr>
        <w:t>vėl</w:t>
      </w:r>
      <w:r w:rsidRPr="0050091B">
        <w:rPr>
          <w:spacing w:val="-3"/>
          <w:sz w:val="22"/>
          <w:szCs w:val="22"/>
        </w:rPr>
        <w:t xml:space="preserve"> </w:t>
      </w:r>
      <w:r w:rsidRPr="0050091B">
        <w:rPr>
          <w:sz w:val="22"/>
          <w:szCs w:val="22"/>
        </w:rPr>
        <w:t>nesusi</w:t>
      </w:r>
      <w:r w:rsidRPr="00954D21">
        <w:rPr>
          <w:sz w:val="22"/>
          <w:szCs w:val="22"/>
        </w:rPr>
        <w:t>formuotų</w:t>
      </w:r>
      <w:r w:rsidRPr="0050091B">
        <w:rPr>
          <w:spacing w:val="-3"/>
          <w:sz w:val="22"/>
          <w:szCs w:val="22"/>
        </w:rPr>
        <w:t xml:space="preserve"> </w:t>
      </w:r>
      <w:r w:rsidRPr="0050091B">
        <w:rPr>
          <w:sz w:val="22"/>
          <w:szCs w:val="22"/>
        </w:rPr>
        <w:t>kraujo</w:t>
      </w:r>
      <w:r w:rsidRPr="0050091B">
        <w:rPr>
          <w:spacing w:val="-3"/>
          <w:sz w:val="22"/>
          <w:szCs w:val="22"/>
        </w:rPr>
        <w:t xml:space="preserve"> </w:t>
      </w:r>
      <w:r w:rsidRPr="0050091B">
        <w:rPr>
          <w:sz w:val="22"/>
          <w:szCs w:val="22"/>
        </w:rPr>
        <w:t>krešulių</w:t>
      </w:r>
      <w:r w:rsidRPr="0050091B">
        <w:rPr>
          <w:spacing w:val="-3"/>
          <w:sz w:val="22"/>
          <w:szCs w:val="22"/>
        </w:rPr>
        <w:t xml:space="preserve"> </w:t>
      </w:r>
      <w:r>
        <w:rPr>
          <w:spacing w:val="-3"/>
          <w:sz w:val="22"/>
          <w:szCs w:val="22"/>
        </w:rPr>
        <w:t xml:space="preserve">Jūsų </w:t>
      </w:r>
      <w:r w:rsidRPr="0050091B">
        <w:rPr>
          <w:sz w:val="22"/>
          <w:szCs w:val="22"/>
        </w:rPr>
        <w:t>kojose</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plaučiuose.</w:t>
      </w:r>
    </w:p>
    <w:p w14:paraId="0007BA08" w14:textId="77777777" w:rsidR="00E15B99" w:rsidRDefault="00E15B99" w:rsidP="00E15B99">
      <w:pPr>
        <w:pStyle w:val="Pagrindinistekstas"/>
        <w:tabs>
          <w:tab w:val="left" w:pos="567"/>
        </w:tabs>
        <w:kinsoku w:val="0"/>
        <w:overflowPunct w:val="0"/>
        <w:ind w:left="567" w:hanging="567"/>
      </w:pPr>
    </w:p>
    <w:p w14:paraId="43787B87" w14:textId="77777777" w:rsidR="00E15B99" w:rsidRPr="0050091B" w:rsidRDefault="00E15B99" w:rsidP="00E15B99">
      <w:pPr>
        <w:pStyle w:val="Pagrindinistekstas"/>
        <w:tabs>
          <w:tab w:val="left" w:pos="0"/>
        </w:tabs>
        <w:kinsoku w:val="0"/>
        <w:overflowPunct w:val="0"/>
        <w:ind w:left="0"/>
      </w:pPr>
      <w:r w:rsidRPr="0050091B">
        <w:t>Apixaban STADA vartojamas vaikams nuo 28</w:t>
      </w:r>
      <w:r>
        <w:t> dienų</w:t>
      </w:r>
      <w:r w:rsidRPr="0050091B">
        <w:t xml:space="preserve"> iki mažiau </w:t>
      </w:r>
      <w:r>
        <w:t>nei</w:t>
      </w:r>
      <w:r w:rsidRPr="0050091B">
        <w:t xml:space="preserve"> 18</w:t>
      </w:r>
      <w:r>
        <w:t> metų</w:t>
      </w:r>
      <w:r w:rsidRPr="0050091B">
        <w:t>, kraujo krešuliams gydyti</w:t>
      </w:r>
      <w:r w:rsidRPr="0050091B">
        <w:rPr>
          <w:spacing w:val="-3"/>
        </w:rPr>
        <w:t xml:space="preserve"> </w:t>
      </w:r>
      <w:r w:rsidRPr="0050091B">
        <w:t>ir</w:t>
      </w:r>
      <w:r w:rsidRPr="0050091B">
        <w:rPr>
          <w:spacing w:val="-3"/>
        </w:rPr>
        <w:t xml:space="preserve"> </w:t>
      </w:r>
      <w:r w:rsidRPr="00BD4DB3">
        <w:t>jų pasikartojimui</w:t>
      </w:r>
      <w:r w:rsidRPr="0050091B">
        <w:rPr>
          <w:spacing w:val="-3"/>
        </w:rPr>
        <w:t xml:space="preserve"> </w:t>
      </w:r>
      <w:r w:rsidRPr="0050091B">
        <w:t>venose</w:t>
      </w:r>
      <w:r w:rsidRPr="0050091B">
        <w:rPr>
          <w:spacing w:val="-3"/>
        </w:rPr>
        <w:t xml:space="preserve"> </w:t>
      </w:r>
      <w:r w:rsidRPr="0050091B">
        <w:t>arba</w:t>
      </w:r>
      <w:r w:rsidRPr="0050091B">
        <w:rPr>
          <w:spacing w:val="-3"/>
        </w:rPr>
        <w:t xml:space="preserve"> </w:t>
      </w:r>
      <w:r w:rsidRPr="0050091B">
        <w:t>plaučių</w:t>
      </w:r>
      <w:r w:rsidRPr="0050091B">
        <w:rPr>
          <w:spacing w:val="-3"/>
        </w:rPr>
        <w:t xml:space="preserve"> </w:t>
      </w:r>
      <w:r w:rsidRPr="0050091B">
        <w:t>kraujagyslėse</w:t>
      </w:r>
      <w:r>
        <w:t xml:space="preserve"> išvengti</w:t>
      </w:r>
      <w:r w:rsidRPr="0050091B">
        <w:t>.</w:t>
      </w:r>
    </w:p>
    <w:p w14:paraId="0027D3D9" w14:textId="77777777" w:rsidR="00E15B99" w:rsidRPr="0050091B" w:rsidRDefault="00E15B99" w:rsidP="00E15B99">
      <w:pPr>
        <w:pStyle w:val="Pagrindinistekstas"/>
        <w:kinsoku w:val="0"/>
        <w:overflowPunct w:val="0"/>
        <w:ind w:left="0"/>
      </w:pPr>
    </w:p>
    <w:p w14:paraId="12F6D8DE" w14:textId="77777777" w:rsidR="00E15B99" w:rsidRDefault="00E15B99" w:rsidP="00E15B99">
      <w:pPr>
        <w:pStyle w:val="Pagrindinistekstas"/>
        <w:kinsoku w:val="0"/>
        <w:overflowPunct w:val="0"/>
        <w:ind w:left="0"/>
        <w:rPr>
          <w:spacing w:val="-2"/>
        </w:rPr>
      </w:pPr>
      <w:r w:rsidRPr="00BD4DB3">
        <w:t>Rekomenduojamą dozę, atitinkančią</w:t>
      </w:r>
      <w:r w:rsidRPr="0050091B">
        <w:rPr>
          <w:spacing w:val="-5"/>
        </w:rPr>
        <w:t xml:space="preserve"> </w:t>
      </w:r>
      <w:r w:rsidRPr="0050091B">
        <w:t>kūno</w:t>
      </w:r>
      <w:r w:rsidRPr="0050091B">
        <w:rPr>
          <w:spacing w:val="-6"/>
        </w:rPr>
        <w:t xml:space="preserve"> </w:t>
      </w:r>
      <w:r w:rsidRPr="0050091B">
        <w:t>svorį,</w:t>
      </w:r>
      <w:r w:rsidRPr="0050091B">
        <w:rPr>
          <w:spacing w:val="-5"/>
        </w:rPr>
        <w:t xml:space="preserve"> </w:t>
      </w:r>
      <w:r w:rsidRPr="0050091B">
        <w:t>žr.</w:t>
      </w:r>
      <w:r w:rsidRPr="0050091B">
        <w:rPr>
          <w:spacing w:val="-5"/>
        </w:rPr>
        <w:t xml:space="preserve"> </w:t>
      </w:r>
      <w:r w:rsidRPr="0050091B">
        <w:t>3</w:t>
      </w:r>
      <w:r>
        <w:rPr>
          <w:spacing w:val="-5"/>
        </w:rPr>
        <w:t> skyriu</w:t>
      </w:r>
      <w:r w:rsidRPr="0050091B">
        <w:rPr>
          <w:spacing w:val="-2"/>
        </w:rPr>
        <w:t>je.</w:t>
      </w:r>
    </w:p>
    <w:p w14:paraId="22EA767F" w14:textId="77777777" w:rsidR="00C61B47" w:rsidRDefault="00C61B47" w:rsidP="0050091B">
      <w:pPr>
        <w:pStyle w:val="Pagrindinistekstas"/>
        <w:kinsoku w:val="0"/>
        <w:overflowPunct w:val="0"/>
        <w:ind w:left="0"/>
        <w:rPr>
          <w:spacing w:val="-2"/>
        </w:rPr>
      </w:pPr>
    </w:p>
    <w:p w14:paraId="17D0B0AD" w14:textId="77777777" w:rsidR="00C61B47" w:rsidRPr="0050091B" w:rsidRDefault="00C61B47" w:rsidP="0050091B">
      <w:pPr>
        <w:pStyle w:val="Pagrindinistekstas"/>
        <w:kinsoku w:val="0"/>
        <w:overflowPunct w:val="0"/>
        <w:ind w:left="0"/>
        <w:rPr>
          <w:spacing w:val="-2"/>
        </w:rPr>
      </w:pPr>
    </w:p>
    <w:p w14:paraId="3C168DED" w14:textId="77777777" w:rsidR="00C61B47" w:rsidRDefault="00AB5936" w:rsidP="00C61B47">
      <w:pPr>
        <w:pStyle w:val="Antrat2"/>
        <w:numPr>
          <w:ilvl w:val="0"/>
          <w:numId w:val="54"/>
        </w:numPr>
        <w:tabs>
          <w:tab w:val="left" w:pos="567"/>
        </w:tabs>
        <w:kinsoku w:val="0"/>
        <w:overflowPunct w:val="0"/>
        <w:ind w:left="0" w:firstLine="0"/>
      </w:pPr>
      <w:r w:rsidRPr="0050091B">
        <w:t>Kas</w:t>
      </w:r>
      <w:r w:rsidRPr="0050091B">
        <w:rPr>
          <w:spacing w:val="-8"/>
        </w:rPr>
        <w:t xml:space="preserve"> </w:t>
      </w:r>
      <w:r w:rsidRPr="0050091B">
        <w:t>žinotina</w:t>
      </w:r>
      <w:r w:rsidRPr="0050091B">
        <w:rPr>
          <w:spacing w:val="-8"/>
        </w:rPr>
        <w:t xml:space="preserve"> </w:t>
      </w:r>
      <w:r w:rsidRPr="0050091B">
        <w:t>prieš</w:t>
      </w:r>
      <w:r w:rsidRPr="0050091B">
        <w:rPr>
          <w:spacing w:val="-8"/>
        </w:rPr>
        <w:t xml:space="preserve"> </w:t>
      </w:r>
      <w:r w:rsidRPr="0050091B">
        <w:t>vartojant</w:t>
      </w:r>
      <w:r w:rsidRPr="0050091B">
        <w:rPr>
          <w:spacing w:val="-8"/>
        </w:rPr>
        <w:t xml:space="preserve"> </w:t>
      </w:r>
      <w:r w:rsidR="00446560" w:rsidRPr="0050091B">
        <w:t>Apixaban STADA</w:t>
      </w:r>
    </w:p>
    <w:p w14:paraId="484F95F6" w14:textId="77777777" w:rsidR="00C61B47" w:rsidRDefault="00C61B47" w:rsidP="00C61B47">
      <w:pPr>
        <w:pStyle w:val="Antrat2"/>
        <w:tabs>
          <w:tab w:val="left" w:pos="707"/>
        </w:tabs>
        <w:kinsoku w:val="0"/>
        <w:overflowPunct w:val="0"/>
        <w:ind w:left="0"/>
      </w:pPr>
    </w:p>
    <w:p w14:paraId="3038E88B" w14:textId="77777777" w:rsidR="00E15B99" w:rsidRPr="0050091B" w:rsidRDefault="00E15B99" w:rsidP="00E15B99">
      <w:pPr>
        <w:pStyle w:val="Antrat2"/>
        <w:tabs>
          <w:tab w:val="left" w:pos="707"/>
        </w:tabs>
        <w:kinsoku w:val="0"/>
        <w:overflowPunct w:val="0"/>
        <w:ind w:left="0"/>
      </w:pPr>
      <w:r w:rsidRPr="0050091B">
        <w:t>Apixaban STADA vartoti DRAUDŽIAMA</w:t>
      </w:r>
      <w:r>
        <w:t>:</w:t>
      </w:r>
    </w:p>
    <w:p w14:paraId="123DDEBC" w14:textId="77777777" w:rsidR="00E15B99" w:rsidRPr="0050091B" w:rsidRDefault="00E15B99" w:rsidP="00E15B99">
      <w:pPr>
        <w:pStyle w:val="Sraopastraipa"/>
        <w:numPr>
          <w:ilvl w:val="1"/>
          <w:numId w:val="54"/>
        </w:numPr>
        <w:tabs>
          <w:tab w:val="left" w:pos="567"/>
        </w:tabs>
        <w:kinsoku w:val="0"/>
        <w:overflowPunct w:val="0"/>
        <w:ind w:left="567"/>
        <w:rPr>
          <w:color w:val="000000"/>
          <w:sz w:val="22"/>
          <w:szCs w:val="22"/>
        </w:rPr>
      </w:pPr>
      <w:r w:rsidRPr="0050091B">
        <w:rPr>
          <w:sz w:val="22"/>
          <w:szCs w:val="22"/>
        </w:rPr>
        <w:t>jeigu</w:t>
      </w:r>
      <w:r w:rsidRPr="0050091B">
        <w:rPr>
          <w:spacing w:val="-2"/>
          <w:sz w:val="22"/>
          <w:szCs w:val="22"/>
        </w:rPr>
        <w:t xml:space="preserve"> </w:t>
      </w:r>
      <w:r w:rsidRPr="0050091B">
        <w:rPr>
          <w:b/>
          <w:bCs/>
          <w:sz w:val="22"/>
          <w:szCs w:val="22"/>
        </w:rPr>
        <w:t>yra</w:t>
      </w:r>
      <w:r w:rsidRPr="0050091B">
        <w:rPr>
          <w:b/>
          <w:bCs/>
          <w:spacing w:val="-3"/>
          <w:sz w:val="22"/>
          <w:szCs w:val="22"/>
        </w:rPr>
        <w:t xml:space="preserve"> </w:t>
      </w:r>
      <w:r w:rsidRPr="0050091B">
        <w:rPr>
          <w:b/>
          <w:bCs/>
          <w:sz w:val="22"/>
          <w:szCs w:val="22"/>
        </w:rPr>
        <w:t>alergija</w:t>
      </w:r>
      <w:r w:rsidRPr="0050091B">
        <w:rPr>
          <w:b/>
          <w:bCs/>
          <w:spacing w:val="-5"/>
          <w:sz w:val="22"/>
          <w:szCs w:val="22"/>
        </w:rPr>
        <w:t xml:space="preserve"> </w:t>
      </w:r>
      <w:r w:rsidRPr="0050091B">
        <w:rPr>
          <w:sz w:val="22"/>
          <w:szCs w:val="22"/>
        </w:rPr>
        <w:t>apiksabanui</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bet</w:t>
      </w:r>
      <w:r w:rsidRPr="0050091B">
        <w:rPr>
          <w:spacing w:val="-3"/>
          <w:sz w:val="22"/>
          <w:szCs w:val="22"/>
        </w:rPr>
        <w:t xml:space="preserve"> </w:t>
      </w:r>
      <w:r w:rsidRPr="0050091B">
        <w:rPr>
          <w:sz w:val="22"/>
          <w:szCs w:val="22"/>
        </w:rPr>
        <w:t>kuriai</w:t>
      </w:r>
      <w:r w:rsidRPr="0050091B">
        <w:rPr>
          <w:spacing w:val="-3"/>
          <w:sz w:val="22"/>
          <w:szCs w:val="22"/>
        </w:rPr>
        <w:t xml:space="preserve"> </w:t>
      </w:r>
      <w:r w:rsidRPr="0050091B">
        <w:rPr>
          <w:sz w:val="22"/>
          <w:szCs w:val="22"/>
        </w:rPr>
        <w:t>pagalbinei</w:t>
      </w:r>
      <w:r w:rsidRPr="0050091B">
        <w:rPr>
          <w:spacing w:val="-3"/>
          <w:sz w:val="22"/>
          <w:szCs w:val="22"/>
        </w:rPr>
        <w:t xml:space="preserve"> </w:t>
      </w:r>
      <w:r w:rsidRPr="0050091B">
        <w:rPr>
          <w:sz w:val="22"/>
          <w:szCs w:val="22"/>
        </w:rPr>
        <w:t>šio</w:t>
      </w:r>
      <w:r w:rsidRPr="0050091B">
        <w:rPr>
          <w:spacing w:val="-3"/>
          <w:sz w:val="22"/>
          <w:szCs w:val="22"/>
        </w:rPr>
        <w:t xml:space="preserve"> </w:t>
      </w:r>
      <w:r w:rsidRPr="0050091B">
        <w:rPr>
          <w:sz w:val="22"/>
          <w:szCs w:val="22"/>
        </w:rPr>
        <w:t>vaisto</w:t>
      </w:r>
      <w:r w:rsidRPr="0050091B">
        <w:rPr>
          <w:spacing w:val="-3"/>
          <w:sz w:val="22"/>
          <w:szCs w:val="22"/>
        </w:rPr>
        <w:t xml:space="preserve"> </w:t>
      </w:r>
      <w:r w:rsidRPr="0050091B">
        <w:rPr>
          <w:sz w:val="22"/>
          <w:szCs w:val="22"/>
        </w:rPr>
        <w:t>medžiagai</w:t>
      </w:r>
      <w:r w:rsidRPr="0050091B">
        <w:rPr>
          <w:spacing w:val="-4"/>
          <w:sz w:val="22"/>
          <w:szCs w:val="22"/>
        </w:rPr>
        <w:t xml:space="preserve"> </w:t>
      </w:r>
      <w:r w:rsidRPr="0050091B">
        <w:rPr>
          <w:sz w:val="22"/>
          <w:szCs w:val="22"/>
        </w:rPr>
        <w:t>(jos</w:t>
      </w:r>
      <w:r w:rsidRPr="0050091B">
        <w:rPr>
          <w:spacing w:val="-3"/>
          <w:sz w:val="22"/>
          <w:szCs w:val="22"/>
        </w:rPr>
        <w:t xml:space="preserve"> </w:t>
      </w:r>
      <w:r w:rsidRPr="0050091B">
        <w:rPr>
          <w:sz w:val="22"/>
          <w:szCs w:val="22"/>
        </w:rPr>
        <w:t>išvardytos 6</w:t>
      </w:r>
      <w:r>
        <w:rPr>
          <w:sz w:val="22"/>
          <w:szCs w:val="22"/>
        </w:rPr>
        <w:t> skyriu</w:t>
      </w:r>
      <w:r w:rsidRPr="0050091B">
        <w:rPr>
          <w:sz w:val="22"/>
          <w:szCs w:val="22"/>
        </w:rPr>
        <w:t>je);</w:t>
      </w:r>
    </w:p>
    <w:p w14:paraId="6A969BA6"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t>jeigu</w:t>
      </w:r>
      <w:r w:rsidRPr="0050091B">
        <w:rPr>
          <w:spacing w:val="-4"/>
          <w:sz w:val="22"/>
          <w:szCs w:val="22"/>
        </w:rPr>
        <w:t xml:space="preserve"> </w:t>
      </w:r>
      <w:r w:rsidRPr="0050091B">
        <w:rPr>
          <w:b/>
          <w:bCs/>
          <w:sz w:val="22"/>
          <w:szCs w:val="22"/>
        </w:rPr>
        <w:t>smarkiai</w:t>
      </w:r>
      <w:r w:rsidRPr="0050091B">
        <w:rPr>
          <w:b/>
          <w:bCs/>
          <w:spacing w:val="-4"/>
          <w:sz w:val="22"/>
          <w:szCs w:val="22"/>
        </w:rPr>
        <w:t xml:space="preserve"> </w:t>
      </w:r>
      <w:r w:rsidRPr="0050091B">
        <w:rPr>
          <w:b/>
          <w:bCs/>
          <w:spacing w:val="-2"/>
          <w:sz w:val="22"/>
          <w:szCs w:val="22"/>
        </w:rPr>
        <w:t>kraujuojate</w:t>
      </w:r>
      <w:r w:rsidRPr="0050091B">
        <w:rPr>
          <w:spacing w:val="-2"/>
          <w:sz w:val="22"/>
          <w:szCs w:val="22"/>
        </w:rPr>
        <w:t>;</w:t>
      </w:r>
    </w:p>
    <w:p w14:paraId="2EDE28D7" w14:textId="77777777" w:rsidR="00E15B99" w:rsidRPr="0050091B" w:rsidRDefault="00E15B99" w:rsidP="00E15B99">
      <w:pPr>
        <w:pStyle w:val="Sraopastraipa"/>
        <w:numPr>
          <w:ilvl w:val="1"/>
          <w:numId w:val="54"/>
        </w:numPr>
        <w:tabs>
          <w:tab w:val="left" w:pos="567"/>
        </w:tabs>
        <w:kinsoku w:val="0"/>
        <w:overflowPunct w:val="0"/>
        <w:ind w:left="567"/>
        <w:rPr>
          <w:color w:val="000000"/>
          <w:sz w:val="22"/>
          <w:szCs w:val="22"/>
        </w:rPr>
      </w:pPr>
      <w:r w:rsidRPr="0050091B">
        <w:rPr>
          <w:sz w:val="22"/>
          <w:szCs w:val="22"/>
        </w:rPr>
        <w:t xml:space="preserve">jeigu </w:t>
      </w:r>
      <w:r w:rsidRPr="0050091B">
        <w:rPr>
          <w:b/>
          <w:bCs/>
          <w:sz w:val="22"/>
          <w:szCs w:val="22"/>
        </w:rPr>
        <w:t>sergate kokio nors organo liga</w:t>
      </w:r>
      <w:r w:rsidRPr="0050091B">
        <w:rPr>
          <w:sz w:val="22"/>
          <w:szCs w:val="22"/>
        </w:rPr>
        <w:t>, dėl kurios padidėja stipraus kraujavimo rizika (pvz.</w:t>
      </w:r>
      <w:r>
        <w:rPr>
          <w:sz w:val="22"/>
          <w:szCs w:val="22"/>
        </w:rPr>
        <w:t>,</w:t>
      </w:r>
      <w:r w:rsidRPr="0050091B">
        <w:rPr>
          <w:sz w:val="22"/>
          <w:szCs w:val="22"/>
        </w:rPr>
        <w:t xml:space="preserve"> </w:t>
      </w:r>
      <w:r w:rsidRPr="0050091B">
        <w:rPr>
          <w:b/>
          <w:bCs/>
          <w:sz w:val="22"/>
          <w:szCs w:val="22"/>
        </w:rPr>
        <w:t>aktyvi</w:t>
      </w:r>
      <w:r w:rsidRPr="0050091B">
        <w:rPr>
          <w:b/>
          <w:bCs/>
          <w:spacing w:val="-3"/>
          <w:sz w:val="22"/>
          <w:szCs w:val="22"/>
        </w:rPr>
        <w:t xml:space="preserve"> </w:t>
      </w:r>
      <w:r w:rsidRPr="0050091B">
        <w:rPr>
          <w:b/>
          <w:bCs/>
          <w:sz w:val="22"/>
          <w:szCs w:val="22"/>
        </w:rPr>
        <w:t>arba</w:t>
      </w:r>
      <w:r w:rsidRPr="0050091B">
        <w:rPr>
          <w:b/>
          <w:bCs/>
          <w:spacing w:val="-3"/>
          <w:sz w:val="22"/>
          <w:szCs w:val="22"/>
        </w:rPr>
        <w:t xml:space="preserve"> </w:t>
      </w:r>
      <w:r w:rsidRPr="0050091B">
        <w:rPr>
          <w:b/>
          <w:bCs/>
          <w:sz w:val="22"/>
          <w:szCs w:val="22"/>
        </w:rPr>
        <w:t>neseniai</w:t>
      </w:r>
      <w:r w:rsidRPr="0050091B">
        <w:rPr>
          <w:b/>
          <w:bCs/>
          <w:spacing w:val="-3"/>
          <w:sz w:val="22"/>
          <w:szCs w:val="22"/>
        </w:rPr>
        <w:t xml:space="preserve"> </w:t>
      </w:r>
      <w:r w:rsidRPr="0050091B">
        <w:rPr>
          <w:b/>
          <w:bCs/>
          <w:sz w:val="22"/>
          <w:szCs w:val="22"/>
        </w:rPr>
        <w:t>buvusi</w:t>
      </w:r>
      <w:r w:rsidRPr="0050091B">
        <w:rPr>
          <w:b/>
          <w:bCs/>
          <w:spacing w:val="-3"/>
          <w:sz w:val="22"/>
          <w:szCs w:val="22"/>
        </w:rPr>
        <w:t xml:space="preserve"> </w:t>
      </w:r>
      <w:r w:rsidRPr="0050091B">
        <w:rPr>
          <w:sz w:val="22"/>
          <w:szCs w:val="22"/>
        </w:rPr>
        <w:t>skrandžio</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žarnų</w:t>
      </w:r>
      <w:r w:rsidRPr="0050091B">
        <w:rPr>
          <w:spacing w:val="-5"/>
          <w:sz w:val="22"/>
          <w:szCs w:val="22"/>
        </w:rPr>
        <w:t xml:space="preserve"> </w:t>
      </w:r>
      <w:r w:rsidRPr="0050091B">
        <w:rPr>
          <w:b/>
          <w:bCs/>
          <w:sz w:val="22"/>
          <w:szCs w:val="22"/>
        </w:rPr>
        <w:t>opa,</w:t>
      </w:r>
      <w:r w:rsidRPr="0050091B">
        <w:rPr>
          <w:b/>
          <w:bCs/>
          <w:spacing w:val="-3"/>
          <w:sz w:val="22"/>
          <w:szCs w:val="22"/>
        </w:rPr>
        <w:t xml:space="preserve"> </w:t>
      </w:r>
      <w:r w:rsidRPr="0050091B">
        <w:rPr>
          <w:b/>
          <w:bCs/>
          <w:sz w:val="22"/>
          <w:szCs w:val="22"/>
        </w:rPr>
        <w:t>neseniai</w:t>
      </w:r>
      <w:r w:rsidRPr="0050091B">
        <w:rPr>
          <w:b/>
          <w:bCs/>
          <w:spacing w:val="-3"/>
          <w:sz w:val="22"/>
          <w:szCs w:val="22"/>
        </w:rPr>
        <w:t xml:space="preserve"> </w:t>
      </w:r>
      <w:r w:rsidRPr="0050091B">
        <w:rPr>
          <w:b/>
          <w:bCs/>
          <w:sz w:val="22"/>
          <w:szCs w:val="22"/>
        </w:rPr>
        <w:t>pasireiškęs</w:t>
      </w:r>
      <w:r w:rsidRPr="0050091B">
        <w:rPr>
          <w:b/>
          <w:bCs/>
          <w:spacing w:val="-3"/>
          <w:sz w:val="22"/>
          <w:szCs w:val="22"/>
        </w:rPr>
        <w:t xml:space="preserve"> </w:t>
      </w:r>
      <w:r w:rsidRPr="0050091B">
        <w:rPr>
          <w:b/>
          <w:bCs/>
          <w:sz w:val="22"/>
          <w:szCs w:val="22"/>
        </w:rPr>
        <w:t>kraujavimas</w:t>
      </w:r>
      <w:r w:rsidRPr="0050091B">
        <w:rPr>
          <w:b/>
          <w:bCs/>
          <w:spacing w:val="-3"/>
          <w:sz w:val="22"/>
          <w:szCs w:val="22"/>
        </w:rPr>
        <w:t xml:space="preserve"> </w:t>
      </w:r>
      <w:r w:rsidRPr="0050091B">
        <w:rPr>
          <w:b/>
          <w:bCs/>
          <w:sz w:val="22"/>
          <w:szCs w:val="22"/>
        </w:rPr>
        <w:t>į galvos smegenis)</w:t>
      </w:r>
      <w:r w:rsidRPr="0050091B">
        <w:rPr>
          <w:sz w:val="22"/>
          <w:szCs w:val="22"/>
        </w:rPr>
        <w:t>;</w:t>
      </w:r>
    </w:p>
    <w:p w14:paraId="1BD18B69"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lastRenderedPageBreak/>
        <w:t>jeigu</w:t>
      </w:r>
      <w:r w:rsidRPr="0050091B">
        <w:rPr>
          <w:spacing w:val="-2"/>
          <w:sz w:val="22"/>
          <w:szCs w:val="22"/>
        </w:rPr>
        <w:t xml:space="preserve"> </w:t>
      </w:r>
      <w:r w:rsidRPr="0050091B">
        <w:rPr>
          <w:sz w:val="22"/>
          <w:szCs w:val="22"/>
        </w:rPr>
        <w:t>sergate</w:t>
      </w:r>
      <w:r w:rsidRPr="0050091B">
        <w:rPr>
          <w:spacing w:val="-3"/>
          <w:sz w:val="22"/>
          <w:szCs w:val="22"/>
        </w:rPr>
        <w:t xml:space="preserve"> </w:t>
      </w:r>
      <w:r w:rsidRPr="0050091B">
        <w:rPr>
          <w:b/>
          <w:bCs/>
          <w:sz w:val="22"/>
          <w:szCs w:val="22"/>
        </w:rPr>
        <w:t>kepenų</w:t>
      </w:r>
      <w:r w:rsidRPr="0050091B">
        <w:rPr>
          <w:b/>
          <w:bCs/>
          <w:spacing w:val="-3"/>
          <w:sz w:val="22"/>
          <w:szCs w:val="22"/>
        </w:rPr>
        <w:t xml:space="preserve"> </w:t>
      </w:r>
      <w:r w:rsidRPr="0050091B">
        <w:rPr>
          <w:b/>
          <w:bCs/>
          <w:sz w:val="22"/>
          <w:szCs w:val="22"/>
        </w:rPr>
        <w:t>liga</w:t>
      </w:r>
      <w:r w:rsidRPr="0050091B">
        <w:rPr>
          <w:sz w:val="22"/>
          <w:szCs w:val="22"/>
        </w:rPr>
        <w:t>,</w:t>
      </w:r>
      <w:r w:rsidRPr="0050091B">
        <w:rPr>
          <w:spacing w:val="-3"/>
          <w:sz w:val="22"/>
          <w:szCs w:val="22"/>
        </w:rPr>
        <w:t xml:space="preserve"> </w:t>
      </w:r>
      <w:r w:rsidRPr="0050091B">
        <w:rPr>
          <w:sz w:val="22"/>
          <w:szCs w:val="22"/>
        </w:rPr>
        <w:t>dėl</w:t>
      </w:r>
      <w:r w:rsidRPr="0050091B">
        <w:rPr>
          <w:spacing w:val="-3"/>
          <w:sz w:val="22"/>
          <w:szCs w:val="22"/>
        </w:rPr>
        <w:t xml:space="preserve"> </w:t>
      </w:r>
      <w:r w:rsidRPr="0050091B">
        <w:rPr>
          <w:sz w:val="22"/>
          <w:szCs w:val="22"/>
        </w:rPr>
        <w:t>kurios</w:t>
      </w:r>
      <w:r w:rsidRPr="0050091B">
        <w:rPr>
          <w:spacing w:val="-3"/>
          <w:sz w:val="22"/>
          <w:szCs w:val="22"/>
        </w:rPr>
        <w:t xml:space="preserve"> </w:t>
      </w:r>
      <w:r w:rsidRPr="0050091B">
        <w:rPr>
          <w:sz w:val="22"/>
          <w:szCs w:val="22"/>
        </w:rPr>
        <w:t>padidėja</w:t>
      </w:r>
      <w:r w:rsidRPr="0050091B">
        <w:rPr>
          <w:spacing w:val="-3"/>
          <w:sz w:val="22"/>
          <w:szCs w:val="22"/>
        </w:rPr>
        <w:t xml:space="preserve"> </w:t>
      </w:r>
      <w:r w:rsidRPr="0050091B">
        <w:rPr>
          <w:sz w:val="22"/>
          <w:szCs w:val="22"/>
        </w:rPr>
        <w:t>kraujavimo</w:t>
      </w:r>
      <w:r w:rsidRPr="0050091B">
        <w:rPr>
          <w:spacing w:val="-3"/>
          <w:sz w:val="22"/>
          <w:szCs w:val="22"/>
        </w:rPr>
        <w:t xml:space="preserve"> </w:t>
      </w:r>
      <w:r w:rsidRPr="0050091B">
        <w:rPr>
          <w:sz w:val="22"/>
          <w:szCs w:val="22"/>
        </w:rPr>
        <w:t>rizika</w:t>
      </w:r>
      <w:r w:rsidRPr="0050091B">
        <w:rPr>
          <w:spacing w:val="-3"/>
          <w:sz w:val="22"/>
          <w:szCs w:val="22"/>
        </w:rPr>
        <w:t xml:space="preserve"> </w:t>
      </w:r>
      <w:r w:rsidRPr="0050091B">
        <w:rPr>
          <w:sz w:val="22"/>
          <w:szCs w:val="22"/>
        </w:rPr>
        <w:t>(kepenų</w:t>
      </w:r>
      <w:r w:rsidRPr="0050091B">
        <w:rPr>
          <w:spacing w:val="-3"/>
          <w:sz w:val="22"/>
          <w:szCs w:val="22"/>
        </w:rPr>
        <w:t xml:space="preserve"> </w:t>
      </w:r>
      <w:r w:rsidRPr="0050091B">
        <w:rPr>
          <w:spacing w:val="-2"/>
          <w:sz w:val="22"/>
          <w:szCs w:val="22"/>
        </w:rPr>
        <w:t>koaguliopatija);</w:t>
      </w:r>
    </w:p>
    <w:p w14:paraId="50DE03AD" w14:textId="24689F65"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t xml:space="preserve">jeigu </w:t>
      </w:r>
      <w:r w:rsidRPr="0050091B">
        <w:rPr>
          <w:b/>
          <w:bCs/>
          <w:sz w:val="22"/>
          <w:szCs w:val="22"/>
        </w:rPr>
        <w:t xml:space="preserve">vartojate vaistų, </w:t>
      </w:r>
      <w:r w:rsidRPr="00AF7BCA">
        <w:rPr>
          <w:b/>
          <w:bCs/>
          <w:sz w:val="22"/>
          <w:szCs w:val="22"/>
        </w:rPr>
        <w:t>mažinančių kraujo</w:t>
      </w:r>
      <w:r w:rsidRPr="0050091B">
        <w:rPr>
          <w:b/>
          <w:bCs/>
          <w:sz w:val="22"/>
          <w:szCs w:val="22"/>
        </w:rPr>
        <w:t xml:space="preserve"> krešė</w:t>
      </w:r>
      <w:r>
        <w:rPr>
          <w:b/>
          <w:bCs/>
          <w:sz w:val="22"/>
          <w:szCs w:val="22"/>
        </w:rPr>
        <w:t>jimą</w:t>
      </w:r>
      <w:r w:rsidRPr="0050091B">
        <w:rPr>
          <w:b/>
          <w:bCs/>
          <w:sz w:val="22"/>
          <w:szCs w:val="22"/>
        </w:rPr>
        <w:t xml:space="preserve"> </w:t>
      </w:r>
      <w:r w:rsidRPr="0050091B">
        <w:rPr>
          <w:sz w:val="22"/>
          <w:szCs w:val="22"/>
        </w:rPr>
        <w:t>(pvz., varfarin</w:t>
      </w:r>
      <w:r>
        <w:rPr>
          <w:sz w:val="22"/>
          <w:szCs w:val="22"/>
        </w:rPr>
        <w:t>o</w:t>
      </w:r>
      <w:r w:rsidRPr="0050091B">
        <w:rPr>
          <w:sz w:val="22"/>
          <w:szCs w:val="22"/>
        </w:rPr>
        <w:t>, rivaroksaban</w:t>
      </w:r>
      <w:r>
        <w:rPr>
          <w:sz w:val="22"/>
          <w:szCs w:val="22"/>
        </w:rPr>
        <w:t>o</w:t>
      </w:r>
      <w:r w:rsidRPr="0050091B">
        <w:rPr>
          <w:sz w:val="22"/>
          <w:szCs w:val="22"/>
        </w:rPr>
        <w:t>, dabigatran</w:t>
      </w:r>
      <w:r>
        <w:rPr>
          <w:sz w:val="22"/>
          <w:szCs w:val="22"/>
        </w:rPr>
        <w:t>o</w:t>
      </w:r>
      <w:r w:rsidRPr="0050091B">
        <w:rPr>
          <w:sz w:val="22"/>
          <w:szCs w:val="22"/>
        </w:rPr>
        <w:t xml:space="preserve"> arba heparin</w:t>
      </w:r>
      <w:r>
        <w:rPr>
          <w:sz w:val="22"/>
          <w:szCs w:val="22"/>
        </w:rPr>
        <w:t>o</w:t>
      </w:r>
      <w:r w:rsidRPr="0050091B">
        <w:rPr>
          <w:sz w:val="22"/>
          <w:szCs w:val="22"/>
        </w:rPr>
        <w:t>), išskyrus atvejus, kai keičiamas gydymas antikoaguliantais arba yra veninis</w:t>
      </w:r>
      <w:r w:rsidRPr="0050091B">
        <w:rPr>
          <w:spacing w:val="-3"/>
          <w:sz w:val="22"/>
          <w:szCs w:val="22"/>
        </w:rPr>
        <w:t xml:space="preserve"> </w:t>
      </w:r>
      <w:r w:rsidRPr="0050091B">
        <w:rPr>
          <w:sz w:val="22"/>
          <w:szCs w:val="22"/>
        </w:rPr>
        <w:t>arba</w:t>
      </w:r>
      <w:r w:rsidRPr="0050091B">
        <w:rPr>
          <w:spacing w:val="-3"/>
          <w:sz w:val="22"/>
          <w:szCs w:val="22"/>
        </w:rPr>
        <w:t xml:space="preserve"> </w:t>
      </w:r>
      <w:r w:rsidRPr="0050091B">
        <w:rPr>
          <w:sz w:val="22"/>
          <w:szCs w:val="22"/>
        </w:rPr>
        <w:t>arterinis</w:t>
      </w:r>
      <w:r w:rsidRPr="0050091B">
        <w:rPr>
          <w:spacing w:val="-3"/>
          <w:sz w:val="22"/>
          <w:szCs w:val="22"/>
        </w:rPr>
        <w:t xml:space="preserve"> </w:t>
      </w:r>
      <w:r w:rsidRPr="0050091B">
        <w:rPr>
          <w:sz w:val="22"/>
          <w:szCs w:val="22"/>
        </w:rPr>
        <w:t>kateteris</w:t>
      </w:r>
      <w:r w:rsidRPr="0050091B">
        <w:rPr>
          <w:spacing w:val="-3"/>
          <w:sz w:val="22"/>
          <w:szCs w:val="22"/>
        </w:rPr>
        <w:t xml:space="preserve"> </w:t>
      </w:r>
      <w:r w:rsidRPr="0050091B">
        <w:rPr>
          <w:sz w:val="22"/>
          <w:szCs w:val="22"/>
        </w:rPr>
        <w:t>ir</w:t>
      </w:r>
      <w:r w:rsidRPr="0050091B">
        <w:rPr>
          <w:spacing w:val="-3"/>
          <w:sz w:val="22"/>
          <w:szCs w:val="22"/>
        </w:rPr>
        <w:t xml:space="preserve"> </w:t>
      </w:r>
      <w:r w:rsidRPr="0050091B">
        <w:rPr>
          <w:sz w:val="22"/>
          <w:szCs w:val="22"/>
        </w:rPr>
        <w:t>heparinas</w:t>
      </w:r>
      <w:r w:rsidRPr="0050091B">
        <w:rPr>
          <w:spacing w:val="-3"/>
          <w:sz w:val="22"/>
          <w:szCs w:val="22"/>
        </w:rPr>
        <w:t xml:space="preserve"> </w:t>
      </w:r>
      <w:r w:rsidRPr="0050091B">
        <w:rPr>
          <w:sz w:val="22"/>
          <w:szCs w:val="22"/>
        </w:rPr>
        <w:t>leidžiamas</w:t>
      </w:r>
      <w:r w:rsidRPr="0050091B">
        <w:rPr>
          <w:spacing w:val="-3"/>
          <w:sz w:val="22"/>
          <w:szCs w:val="22"/>
        </w:rPr>
        <w:t xml:space="preserve"> </w:t>
      </w:r>
      <w:r w:rsidRPr="0050091B">
        <w:rPr>
          <w:sz w:val="22"/>
          <w:szCs w:val="22"/>
        </w:rPr>
        <w:t>per</w:t>
      </w:r>
      <w:r w:rsidRPr="0050091B">
        <w:rPr>
          <w:spacing w:val="-3"/>
          <w:sz w:val="22"/>
          <w:szCs w:val="22"/>
        </w:rPr>
        <w:t xml:space="preserve"> </w:t>
      </w:r>
      <w:r w:rsidRPr="0050091B">
        <w:rPr>
          <w:sz w:val="22"/>
          <w:szCs w:val="22"/>
        </w:rPr>
        <w:t>š</w:t>
      </w:r>
      <w:r>
        <w:rPr>
          <w:sz w:val="22"/>
          <w:szCs w:val="22"/>
        </w:rPr>
        <w:t>į</w:t>
      </w:r>
      <w:r w:rsidRPr="0050091B">
        <w:rPr>
          <w:spacing w:val="-3"/>
          <w:sz w:val="22"/>
          <w:szCs w:val="22"/>
        </w:rPr>
        <w:t xml:space="preserve"> </w:t>
      </w:r>
      <w:r w:rsidRPr="0050091B">
        <w:rPr>
          <w:sz w:val="22"/>
          <w:szCs w:val="22"/>
        </w:rPr>
        <w:t>kateterį</w:t>
      </w:r>
      <w:r w:rsidRPr="0050091B">
        <w:rPr>
          <w:spacing w:val="-3"/>
          <w:sz w:val="22"/>
          <w:szCs w:val="22"/>
        </w:rPr>
        <w:t xml:space="preserve"> </w:t>
      </w:r>
      <w:r w:rsidRPr="0050091B">
        <w:rPr>
          <w:sz w:val="22"/>
          <w:szCs w:val="22"/>
        </w:rPr>
        <w:t>jo</w:t>
      </w:r>
      <w:r w:rsidRPr="0050091B">
        <w:rPr>
          <w:spacing w:val="-3"/>
          <w:sz w:val="22"/>
          <w:szCs w:val="22"/>
        </w:rPr>
        <w:t xml:space="preserve"> </w:t>
      </w:r>
      <w:r w:rsidRPr="0050091B">
        <w:rPr>
          <w:sz w:val="22"/>
          <w:szCs w:val="22"/>
        </w:rPr>
        <w:t>praeinamumui</w:t>
      </w:r>
      <w:r w:rsidRPr="0050091B">
        <w:rPr>
          <w:spacing w:val="-3"/>
          <w:sz w:val="22"/>
          <w:szCs w:val="22"/>
        </w:rPr>
        <w:t xml:space="preserve"> </w:t>
      </w:r>
      <w:r w:rsidRPr="0050091B">
        <w:rPr>
          <w:sz w:val="22"/>
          <w:szCs w:val="22"/>
        </w:rPr>
        <w:t>palaikyti, arba jeigu į kraujagyslę į</w:t>
      </w:r>
      <w:r>
        <w:rPr>
          <w:sz w:val="22"/>
          <w:szCs w:val="22"/>
        </w:rPr>
        <w:t>ves</w:t>
      </w:r>
      <w:r w:rsidRPr="0050091B">
        <w:rPr>
          <w:sz w:val="22"/>
          <w:szCs w:val="22"/>
        </w:rPr>
        <w:t>t</w:t>
      </w:r>
      <w:r>
        <w:rPr>
          <w:sz w:val="22"/>
          <w:szCs w:val="22"/>
        </w:rPr>
        <w:t>as vamzdelis</w:t>
      </w:r>
      <w:r w:rsidRPr="0050091B">
        <w:rPr>
          <w:sz w:val="22"/>
          <w:szCs w:val="22"/>
        </w:rPr>
        <w:t xml:space="preserve"> (</w:t>
      </w:r>
      <w:proofErr w:type="spellStart"/>
      <w:r w:rsidRPr="0050091B">
        <w:rPr>
          <w:sz w:val="22"/>
          <w:szCs w:val="22"/>
        </w:rPr>
        <w:t>kateterinė</w:t>
      </w:r>
      <w:proofErr w:type="spellEnd"/>
      <w:r w:rsidRPr="0050091B">
        <w:rPr>
          <w:sz w:val="22"/>
          <w:szCs w:val="22"/>
        </w:rPr>
        <w:t xml:space="preserve"> </w:t>
      </w:r>
      <w:proofErr w:type="spellStart"/>
      <w:r w:rsidRPr="0050091B">
        <w:rPr>
          <w:sz w:val="22"/>
          <w:szCs w:val="22"/>
        </w:rPr>
        <w:t>abliacija</w:t>
      </w:r>
      <w:proofErr w:type="spellEnd"/>
      <w:r w:rsidRPr="0050091B">
        <w:rPr>
          <w:sz w:val="22"/>
          <w:szCs w:val="22"/>
        </w:rPr>
        <w:t>) nereguliar</w:t>
      </w:r>
      <w:r>
        <w:rPr>
          <w:sz w:val="22"/>
          <w:szCs w:val="22"/>
        </w:rPr>
        <w:t>aus</w:t>
      </w:r>
      <w:r w:rsidRPr="0050091B">
        <w:rPr>
          <w:sz w:val="22"/>
          <w:szCs w:val="22"/>
        </w:rPr>
        <w:t xml:space="preserve"> širdies ritm</w:t>
      </w:r>
      <w:r>
        <w:rPr>
          <w:sz w:val="22"/>
          <w:szCs w:val="22"/>
        </w:rPr>
        <w:t>o</w:t>
      </w:r>
      <w:r w:rsidRPr="0050091B">
        <w:rPr>
          <w:sz w:val="22"/>
          <w:szCs w:val="22"/>
        </w:rPr>
        <w:t xml:space="preserve"> </w:t>
      </w:r>
      <w:r w:rsidRPr="0050091B">
        <w:rPr>
          <w:spacing w:val="-2"/>
          <w:sz w:val="22"/>
          <w:szCs w:val="22"/>
        </w:rPr>
        <w:t>(aritmij</w:t>
      </w:r>
      <w:r>
        <w:rPr>
          <w:spacing w:val="-2"/>
          <w:sz w:val="22"/>
          <w:szCs w:val="22"/>
        </w:rPr>
        <w:t>os</w:t>
      </w:r>
      <w:r w:rsidRPr="0050091B">
        <w:rPr>
          <w:spacing w:val="-2"/>
          <w:sz w:val="22"/>
          <w:szCs w:val="22"/>
        </w:rPr>
        <w:t>)</w:t>
      </w:r>
      <w:r>
        <w:rPr>
          <w:spacing w:val="-2"/>
          <w:sz w:val="22"/>
          <w:szCs w:val="22"/>
        </w:rPr>
        <w:t xml:space="preserve"> gydymui</w:t>
      </w:r>
      <w:r w:rsidRPr="0050091B">
        <w:rPr>
          <w:spacing w:val="-2"/>
          <w:sz w:val="22"/>
          <w:szCs w:val="22"/>
        </w:rPr>
        <w:t>.</w:t>
      </w:r>
    </w:p>
    <w:p w14:paraId="703FD717" w14:textId="77777777" w:rsidR="00C61B47" w:rsidRDefault="00C61B47" w:rsidP="0050091B">
      <w:pPr>
        <w:pStyle w:val="Antrat2"/>
        <w:kinsoku w:val="0"/>
        <w:overflowPunct w:val="0"/>
        <w:ind w:left="0"/>
      </w:pPr>
    </w:p>
    <w:p w14:paraId="5C2B85FD" w14:textId="77777777" w:rsidR="00E15B99" w:rsidRPr="0050091B" w:rsidRDefault="00E15B99" w:rsidP="00E15B99">
      <w:pPr>
        <w:pStyle w:val="Antrat2"/>
        <w:kinsoku w:val="0"/>
        <w:overflowPunct w:val="0"/>
        <w:ind w:left="0"/>
        <w:rPr>
          <w:spacing w:val="-2"/>
        </w:rPr>
      </w:pPr>
      <w:r w:rsidRPr="0050091B">
        <w:t>Įspėjimai</w:t>
      </w:r>
      <w:r w:rsidRPr="0050091B">
        <w:rPr>
          <w:spacing w:val="-7"/>
        </w:rPr>
        <w:t xml:space="preserve"> </w:t>
      </w:r>
      <w:r w:rsidRPr="0050091B">
        <w:t>ir</w:t>
      </w:r>
      <w:r w:rsidRPr="0050091B">
        <w:rPr>
          <w:spacing w:val="-7"/>
        </w:rPr>
        <w:t xml:space="preserve"> </w:t>
      </w:r>
      <w:r w:rsidRPr="0050091B">
        <w:t>atsargumo</w:t>
      </w:r>
      <w:r w:rsidRPr="0050091B">
        <w:rPr>
          <w:spacing w:val="-6"/>
        </w:rPr>
        <w:t xml:space="preserve"> </w:t>
      </w:r>
      <w:r w:rsidRPr="0050091B">
        <w:rPr>
          <w:spacing w:val="-2"/>
        </w:rPr>
        <w:t>priemonės</w:t>
      </w:r>
    </w:p>
    <w:p w14:paraId="0CC025D6" w14:textId="77777777" w:rsidR="00E15B99" w:rsidRPr="0050091B" w:rsidRDefault="00E15B99" w:rsidP="00E15B99">
      <w:pPr>
        <w:pStyle w:val="Pagrindinistekstas"/>
        <w:kinsoku w:val="0"/>
        <w:overflowPunct w:val="0"/>
        <w:ind w:left="0"/>
      </w:pPr>
      <w:r w:rsidRPr="0050091B">
        <w:t>Pasitarkite</w:t>
      </w:r>
      <w:r w:rsidRPr="0050091B">
        <w:rPr>
          <w:spacing w:val="-3"/>
        </w:rPr>
        <w:t xml:space="preserve"> </w:t>
      </w:r>
      <w:r w:rsidRPr="0050091B">
        <w:t>su</w:t>
      </w:r>
      <w:r w:rsidRPr="0050091B">
        <w:rPr>
          <w:spacing w:val="-3"/>
        </w:rPr>
        <w:t xml:space="preserve"> </w:t>
      </w:r>
      <w:r w:rsidRPr="0050091B">
        <w:t>gydytoju,</w:t>
      </w:r>
      <w:r w:rsidRPr="0050091B">
        <w:rPr>
          <w:spacing w:val="-3"/>
        </w:rPr>
        <w:t xml:space="preserve"> </w:t>
      </w:r>
      <w:r w:rsidRPr="0050091B">
        <w:t>vaistininku</w:t>
      </w:r>
      <w:r w:rsidRPr="0050091B">
        <w:rPr>
          <w:spacing w:val="-3"/>
        </w:rPr>
        <w:t xml:space="preserve"> </w:t>
      </w:r>
      <w:r w:rsidRPr="0050091B">
        <w:t>arba</w:t>
      </w:r>
      <w:r w:rsidRPr="0050091B">
        <w:rPr>
          <w:spacing w:val="-3"/>
        </w:rPr>
        <w:t xml:space="preserve"> </w:t>
      </w:r>
      <w:r w:rsidRPr="0050091B">
        <w:t>slaugytoj</w:t>
      </w:r>
      <w:r>
        <w:t>u</w:t>
      </w:r>
      <w:r w:rsidRPr="0050091B">
        <w:rPr>
          <w:spacing w:val="-3"/>
        </w:rPr>
        <w:t xml:space="preserve"> </w:t>
      </w:r>
      <w:r w:rsidRPr="0050091B">
        <w:t>prieš</w:t>
      </w:r>
      <w:r w:rsidRPr="0050091B">
        <w:rPr>
          <w:spacing w:val="-3"/>
        </w:rPr>
        <w:t xml:space="preserve"> </w:t>
      </w:r>
      <w:r w:rsidRPr="0050091B">
        <w:t>pradėdami</w:t>
      </w:r>
      <w:r w:rsidRPr="0050091B">
        <w:rPr>
          <w:spacing w:val="-3"/>
        </w:rPr>
        <w:t xml:space="preserve"> </w:t>
      </w:r>
      <w:r w:rsidRPr="0050091B">
        <w:t>vartoti</w:t>
      </w:r>
      <w:r w:rsidRPr="0050091B">
        <w:rPr>
          <w:spacing w:val="-3"/>
        </w:rPr>
        <w:t xml:space="preserve"> </w:t>
      </w:r>
      <w:r w:rsidRPr="0050091B">
        <w:t>šį</w:t>
      </w:r>
      <w:r w:rsidRPr="0050091B">
        <w:rPr>
          <w:spacing w:val="-3"/>
        </w:rPr>
        <w:t xml:space="preserve"> </w:t>
      </w:r>
      <w:r w:rsidRPr="0050091B">
        <w:t>vaistą,</w:t>
      </w:r>
      <w:r w:rsidRPr="0050091B">
        <w:rPr>
          <w:spacing w:val="-3"/>
        </w:rPr>
        <w:t xml:space="preserve"> </w:t>
      </w:r>
      <w:r w:rsidRPr="0050091B">
        <w:t>jeigu</w:t>
      </w:r>
      <w:r w:rsidRPr="0050091B">
        <w:rPr>
          <w:spacing w:val="-3"/>
        </w:rPr>
        <w:t xml:space="preserve"> </w:t>
      </w:r>
      <w:r w:rsidRPr="0050091B">
        <w:t>Jums</w:t>
      </w:r>
      <w:r w:rsidRPr="0050091B">
        <w:rPr>
          <w:spacing w:val="-3"/>
        </w:rPr>
        <w:t xml:space="preserve"> </w:t>
      </w:r>
      <w:r w:rsidRPr="0050091B">
        <w:t>yra kuri nors iš toliau išvardytų būklių:</w:t>
      </w:r>
    </w:p>
    <w:p w14:paraId="42783DF0"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sidRPr="00AF7BCA">
        <w:rPr>
          <w:b/>
          <w:bCs/>
          <w:sz w:val="22"/>
          <w:szCs w:val="22"/>
        </w:rPr>
        <w:t>padidėjusi kraujavimo rizika</w:t>
      </w:r>
      <w:r w:rsidRPr="00C61B47">
        <w:rPr>
          <w:sz w:val="22"/>
          <w:szCs w:val="22"/>
        </w:rPr>
        <w:t>,</w:t>
      </w:r>
      <w:r w:rsidRPr="00C61B47">
        <w:rPr>
          <w:spacing w:val="-8"/>
          <w:sz w:val="22"/>
          <w:szCs w:val="22"/>
        </w:rPr>
        <w:t xml:space="preserve"> </w:t>
      </w:r>
      <w:r w:rsidRPr="00C61B47">
        <w:rPr>
          <w:spacing w:val="-2"/>
          <w:sz w:val="22"/>
          <w:szCs w:val="22"/>
        </w:rPr>
        <w:t>pavyzdžiui</w:t>
      </w:r>
      <w:r w:rsidRPr="0050091B">
        <w:rPr>
          <w:spacing w:val="-2"/>
          <w:sz w:val="22"/>
          <w:szCs w:val="22"/>
        </w:rPr>
        <w:t>:</w:t>
      </w:r>
    </w:p>
    <w:p w14:paraId="19ECE6B3" w14:textId="77777777" w:rsidR="00E15B99" w:rsidRPr="0050091B" w:rsidRDefault="00E15B99" w:rsidP="00E15B99">
      <w:pPr>
        <w:pStyle w:val="Sraopastraipa"/>
        <w:numPr>
          <w:ilvl w:val="2"/>
          <w:numId w:val="140"/>
        </w:numPr>
        <w:tabs>
          <w:tab w:val="left" w:pos="1134"/>
        </w:tabs>
        <w:kinsoku w:val="0"/>
        <w:overflowPunct w:val="0"/>
        <w:ind w:left="1134" w:hanging="567"/>
        <w:rPr>
          <w:spacing w:val="-2"/>
          <w:sz w:val="22"/>
          <w:szCs w:val="22"/>
        </w:rPr>
      </w:pPr>
      <w:r w:rsidRPr="0050091B">
        <w:rPr>
          <w:b/>
          <w:bCs/>
          <w:sz w:val="22"/>
          <w:szCs w:val="22"/>
        </w:rPr>
        <w:t>krešėjimo</w:t>
      </w:r>
      <w:r w:rsidRPr="0050091B">
        <w:rPr>
          <w:b/>
          <w:bCs/>
          <w:spacing w:val="-8"/>
          <w:sz w:val="22"/>
          <w:szCs w:val="22"/>
        </w:rPr>
        <w:t xml:space="preserve"> </w:t>
      </w:r>
      <w:r w:rsidRPr="0050091B">
        <w:rPr>
          <w:b/>
          <w:bCs/>
          <w:sz w:val="22"/>
          <w:szCs w:val="22"/>
        </w:rPr>
        <w:t>sutrikimas</w:t>
      </w:r>
      <w:r w:rsidRPr="0050091B">
        <w:rPr>
          <w:sz w:val="22"/>
          <w:szCs w:val="22"/>
        </w:rPr>
        <w:t>,</w:t>
      </w:r>
      <w:r w:rsidRPr="0050091B">
        <w:rPr>
          <w:spacing w:val="-8"/>
          <w:sz w:val="22"/>
          <w:szCs w:val="22"/>
        </w:rPr>
        <w:t xml:space="preserve"> </w:t>
      </w:r>
      <w:r w:rsidRPr="0050091B">
        <w:rPr>
          <w:sz w:val="22"/>
          <w:szCs w:val="22"/>
        </w:rPr>
        <w:t>įskaitant</w:t>
      </w:r>
      <w:r w:rsidRPr="0050091B">
        <w:rPr>
          <w:spacing w:val="-8"/>
          <w:sz w:val="22"/>
          <w:szCs w:val="22"/>
        </w:rPr>
        <w:t xml:space="preserve"> </w:t>
      </w:r>
      <w:r w:rsidRPr="0050091B">
        <w:rPr>
          <w:sz w:val="22"/>
          <w:szCs w:val="22"/>
        </w:rPr>
        <w:t>būkles,</w:t>
      </w:r>
      <w:r w:rsidRPr="0050091B">
        <w:rPr>
          <w:spacing w:val="-8"/>
          <w:sz w:val="22"/>
          <w:szCs w:val="22"/>
        </w:rPr>
        <w:t xml:space="preserve"> </w:t>
      </w:r>
      <w:r w:rsidRPr="0050091B">
        <w:rPr>
          <w:sz w:val="22"/>
          <w:szCs w:val="22"/>
        </w:rPr>
        <w:t>dėl</w:t>
      </w:r>
      <w:r w:rsidRPr="0050091B">
        <w:rPr>
          <w:spacing w:val="-8"/>
          <w:sz w:val="22"/>
          <w:szCs w:val="22"/>
        </w:rPr>
        <w:t xml:space="preserve"> </w:t>
      </w:r>
      <w:r w:rsidRPr="0050091B">
        <w:rPr>
          <w:sz w:val="22"/>
          <w:szCs w:val="22"/>
        </w:rPr>
        <w:t>kurių</w:t>
      </w:r>
      <w:r w:rsidRPr="0050091B">
        <w:rPr>
          <w:spacing w:val="-8"/>
          <w:sz w:val="22"/>
          <w:szCs w:val="22"/>
        </w:rPr>
        <w:t xml:space="preserve"> </w:t>
      </w:r>
      <w:r w:rsidRPr="0050091B">
        <w:rPr>
          <w:sz w:val="22"/>
          <w:szCs w:val="22"/>
        </w:rPr>
        <w:t>sumažėja</w:t>
      </w:r>
      <w:r w:rsidRPr="0050091B">
        <w:rPr>
          <w:spacing w:val="-8"/>
          <w:sz w:val="22"/>
          <w:szCs w:val="22"/>
        </w:rPr>
        <w:t xml:space="preserve"> </w:t>
      </w:r>
      <w:r w:rsidRPr="0050091B">
        <w:rPr>
          <w:sz w:val="22"/>
          <w:szCs w:val="22"/>
        </w:rPr>
        <w:t>trombocitų</w:t>
      </w:r>
      <w:r w:rsidRPr="0050091B">
        <w:rPr>
          <w:spacing w:val="-7"/>
          <w:sz w:val="22"/>
          <w:szCs w:val="22"/>
        </w:rPr>
        <w:t xml:space="preserve"> </w:t>
      </w:r>
      <w:r w:rsidRPr="0050091B">
        <w:rPr>
          <w:spacing w:val="-2"/>
          <w:sz w:val="22"/>
          <w:szCs w:val="22"/>
        </w:rPr>
        <w:t>aktyvumas;</w:t>
      </w:r>
    </w:p>
    <w:p w14:paraId="305B1195" w14:textId="77777777" w:rsidR="00E15B99" w:rsidRPr="0050091B" w:rsidRDefault="00E15B99" w:rsidP="00E15B99">
      <w:pPr>
        <w:pStyle w:val="Sraopastraipa"/>
        <w:numPr>
          <w:ilvl w:val="2"/>
          <w:numId w:val="140"/>
        </w:numPr>
        <w:tabs>
          <w:tab w:val="left" w:pos="1134"/>
        </w:tabs>
        <w:kinsoku w:val="0"/>
        <w:overflowPunct w:val="0"/>
        <w:ind w:left="1134" w:hanging="567"/>
        <w:rPr>
          <w:spacing w:val="-2"/>
          <w:sz w:val="22"/>
          <w:szCs w:val="22"/>
        </w:rPr>
      </w:pPr>
      <w:r w:rsidRPr="0050091B">
        <w:rPr>
          <w:b/>
          <w:bCs/>
          <w:sz w:val="22"/>
          <w:szCs w:val="22"/>
        </w:rPr>
        <w:t>labai</w:t>
      </w:r>
      <w:r w:rsidRPr="0050091B">
        <w:rPr>
          <w:b/>
          <w:bCs/>
          <w:spacing w:val="-9"/>
          <w:sz w:val="22"/>
          <w:szCs w:val="22"/>
        </w:rPr>
        <w:t xml:space="preserve"> </w:t>
      </w:r>
      <w:r>
        <w:rPr>
          <w:b/>
          <w:bCs/>
          <w:sz w:val="22"/>
          <w:szCs w:val="22"/>
        </w:rPr>
        <w:t>aukštas</w:t>
      </w:r>
      <w:r w:rsidRPr="0050091B">
        <w:rPr>
          <w:b/>
          <w:bCs/>
          <w:spacing w:val="-9"/>
          <w:sz w:val="22"/>
          <w:szCs w:val="22"/>
        </w:rPr>
        <w:t xml:space="preserve"> </w:t>
      </w:r>
      <w:r w:rsidRPr="0050091B">
        <w:rPr>
          <w:b/>
          <w:bCs/>
          <w:sz w:val="22"/>
          <w:szCs w:val="22"/>
        </w:rPr>
        <w:t>kraujospūdis,</w:t>
      </w:r>
      <w:r w:rsidRPr="0050091B">
        <w:rPr>
          <w:b/>
          <w:bCs/>
          <w:spacing w:val="-9"/>
          <w:sz w:val="22"/>
          <w:szCs w:val="22"/>
        </w:rPr>
        <w:t xml:space="preserve"> </w:t>
      </w:r>
      <w:r w:rsidRPr="0050091B">
        <w:rPr>
          <w:sz w:val="22"/>
          <w:szCs w:val="22"/>
        </w:rPr>
        <w:t>kuris</w:t>
      </w:r>
      <w:r w:rsidRPr="0050091B">
        <w:rPr>
          <w:spacing w:val="-9"/>
          <w:sz w:val="22"/>
          <w:szCs w:val="22"/>
        </w:rPr>
        <w:t xml:space="preserve"> </w:t>
      </w:r>
      <w:r w:rsidRPr="0050091B">
        <w:rPr>
          <w:sz w:val="22"/>
          <w:szCs w:val="22"/>
        </w:rPr>
        <w:t>nesureguliuojamas</w:t>
      </w:r>
      <w:r w:rsidRPr="0050091B">
        <w:rPr>
          <w:spacing w:val="-9"/>
          <w:sz w:val="22"/>
          <w:szCs w:val="22"/>
        </w:rPr>
        <w:t xml:space="preserve"> </w:t>
      </w:r>
      <w:r w:rsidRPr="0050091B">
        <w:rPr>
          <w:sz w:val="22"/>
          <w:szCs w:val="22"/>
        </w:rPr>
        <w:t>skiriant</w:t>
      </w:r>
      <w:r w:rsidRPr="0050091B">
        <w:rPr>
          <w:spacing w:val="-9"/>
          <w:sz w:val="22"/>
          <w:szCs w:val="22"/>
        </w:rPr>
        <w:t xml:space="preserve"> </w:t>
      </w:r>
      <w:r w:rsidRPr="0050091B">
        <w:rPr>
          <w:sz w:val="22"/>
          <w:szCs w:val="22"/>
        </w:rPr>
        <w:t>gydymą</w:t>
      </w:r>
      <w:r w:rsidRPr="0050091B">
        <w:rPr>
          <w:spacing w:val="-8"/>
          <w:sz w:val="22"/>
          <w:szCs w:val="22"/>
        </w:rPr>
        <w:t xml:space="preserve"> </w:t>
      </w:r>
      <w:r w:rsidRPr="0050091B">
        <w:rPr>
          <w:spacing w:val="-2"/>
          <w:sz w:val="22"/>
          <w:szCs w:val="22"/>
        </w:rPr>
        <w:t>vaistais;</w:t>
      </w:r>
    </w:p>
    <w:p w14:paraId="30BE4F95" w14:textId="77777777" w:rsidR="00E15B99" w:rsidRPr="0050091B" w:rsidRDefault="00E15B99" w:rsidP="00E15B99">
      <w:pPr>
        <w:pStyle w:val="Sraopastraipa"/>
        <w:numPr>
          <w:ilvl w:val="2"/>
          <w:numId w:val="140"/>
        </w:numPr>
        <w:tabs>
          <w:tab w:val="left" w:pos="1134"/>
        </w:tabs>
        <w:kinsoku w:val="0"/>
        <w:overflowPunct w:val="0"/>
        <w:ind w:left="1134" w:hanging="567"/>
        <w:rPr>
          <w:spacing w:val="-2"/>
          <w:sz w:val="22"/>
          <w:szCs w:val="22"/>
        </w:rPr>
      </w:pPr>
      <w:r w:rsidRPr="0050091B">
        <w:rPr>
          <w:sz w:val="22"/>
          <w:szCs w:val="22"/>
        </w:rPr>
        <w:t>esate</w:t>
      </w:r>
      <w:r w:rsidRPr="0050091B">
        <w:rPr>
          <w:spacing w:val="-5"/>
          <w:sz w:val="22"/>
          <w:szCs w:val="22"/>
        </w:rPr>
        <w:t xml:space="preserve"> </w:t>
      </w:r>
      <w:r w:rsidRPr="0050091B">
        <w:rPr>
          <w:sz w:val="22"/>
          <w:szCs w:val="22"/>
        </w:rPr>
        <w:t>vyresni</w:t>
      </w:r>
      <w:r w:rsidRPr="0050091B">
        <w:rPr>
          <w:spacing w:val="-4"/>
          <w:sz w:val="22"/>
          <w:szCs w:val="22"/>
        </w:rPr>
        <w:t xml:space="preserve"> </w:t>
      </w:r>
      <w:r w:rsidRPr="0050091B">
        <w:rPr>
          <w:sz w:val="22"/>
          <w:szCs w:val="22"/>
        </w:rPr>
        <w:t>kaip</w:t>
      </w:r>
      <w:r w:rsidRPr="0050091B">
        <w:rPr>
          <w:spacing w:val="-5"/>
          <w:sz w:val="22"/>
          <w:szCs w:val="22"/>
        </w:rPr>
        <w:t xml:space="preserve"> </w:t>
      </w:r>
      <w:r w:rsidRPr="0050091B">
        <w:rPr>
          <w:sz w:val="22"/>
          <w:szCs w:val="22"/>
        </w:rPr>
        <w:t>75</w:t>
      </w:r>
      <w:r>
        <w:rPr>
          <w:spacing w:val="-4"/>
          <w:sz w:val="22"/>
          <w:szCs w:val="22"/>
        </w:rPr>
        <w:t> metų</w:t>
      </w:r>
      <w:r w:rsidRPr="0050091B">
        <w:rPr>
          <w:spacing w:val="-2"/>
          <w:sz w:val="22"/>
          <w:szCs w:val="22"/>
        </w:rPr>
        <w:t>;</w:t>
      </w:r>
    </w:p>
    <w:p w14:paraId="0FFFC16D" w14:textId="77777777" w:rsidR="00E15B99" w:rsidRPr="0050091B" w:rsidRDefault="00E15B99" w:rsidP="00E15B99">
      <w:pPr>
        <w:pStyle w:val="Sraopastraipa"/>
        <w:numPr>
          <w:ilvl w:val="2"/>
          <w:numId w:val="140"/>
        </w:numPr>
        <w:tabs>
          <w:tab w:val="left" w:pos="1134"/>
        </w:tabs>
        <w:kinsoku w:val="0"/>
        <w:overflowPunct w:val="0"/>
        <w:ind w:left="1134" w:hanging="567"/>
        <w:rPr>
          <w:spacing w:val="-2"/>
          <w:sz w:val="22"/>
          <w:szCs w:val="22"/>
        </w:rPr>
      </w:pPr>
      <w:r w:rsidRPr="0050091B">
        <w:rPr>
          <w:sz w:val="22"/>
          <w:szCs w:val="22"/>
        </w:rPr>
        <w:t>sveriate</w:t>
      </w:r>
      <w:r w:rsidRPr="0050091B">
        <w:rPr>
          <w:spacing w:val="-2"/>
          <w:sz w:val="22"/>
          <w:szCs w:val="22"/>
        </w:rPr>
        <w:t xml:space="preserve"> </w:t>
      </w:r>
      <w:r w:rsidRPr="0050091B">
        <w:rPr>
          <w:sz w:val="22"/>
          <w:szCs w:val="22"/>
        </w:rPr>
        <w:t>60</w:t>
      </w:r>
      <w:r>
        <w:rPr>
          <w:spacing w:val="-1"/>
          <w:sz w:val="22"/>
          <w:szCs w:val="22"/>
        </w:rPr>
        <w:t> kg</w:t>
      </w:r>
      <w:r w:rsidRPr="0050091B">
        <w:rPr>
          <w:spacing w:val="-2"/>
          <w:sz w:val="22"/>
          <w:szCs w:val="22"/>
        </w:rPr>
        <w:t xml:space="preserve"> </w:t>
      </w:r>
      <w:r w:rsidRPr="0050091B">
        <w:rPr>
          <w:sz w:val="22"/>
          <w:szCs w:val="22"/>
        </w:rPr>
        <w:t>arba</w:t>
      </w:r>
      <w:r w:rsidRPr="0050091B">
        <w:rPr>
          <w:spacing w:val="-2"/>
          <w:sz w:val="22"/>
          <w:szCs w:val="22"/>
        </w:rPr>
        <w:t xml:space="preserve"> mažiau;</w:t>
      </w:r>
    </w:p>
    <w:p w14:paraId="61AC3236" w14:textId="77777777" w:rsidR="00E15B99" w:rsidRPr="0069002C" w:rsidRDefault="00E15B99" w:rsidP="00E15B99">
      <w:pPr>
        <w:pStyle w:val="Antrat2"/>
        <w:numPr>
          <w:ilvl w:val="1"/>
          <w:numId w:val="54"/>
        </w:numPr>
        <w:tabs>
          <w:tab w:val="left" w:pos="567"/>
        </w:tabs>
        <w:kinsoku w:val="0"/>
        <w:overflowPunct w:val="0"/>
        <w:ind w:left="0" w:firstLine="0"/>
        <w:rPr>
          <w:b w:val="0"/>
          <w:bCs w:val="0"/>
          <w:color w:val="000000"/>
          <w:spacing w:val="-2"/>
        </w:rPr>
      </w:pPr>
      <w:r w:rsidRPr="0069002C">
        <w:t>sunki</w:t>
      </w:r>
      <w:r w:rsidRPr="0069002C">
        <w:rPr>
          <w:spacing w:val="-6"/>
        </w:rPr>
        <w:t xml:space="preserve"> </w:t>
      </w:r>
      <w:r w:rsidRPr="0069002C">
        <w:t>inkstų</w:t>
      </w:r>
      <w:r w:rsidRPr="0069002C">
        <w:rPr>
          <w:spacing w:val="-5"/>
        </w:rPr>
        <w:t xml:space="preserve"> </w:t>
      </w:r>
      <w:r w:rsidRPr="0069002C">
        <w:t>liga</w:t>
      </w:r>
      <w:r w:rsidRPr="0069002C">
        <w:rPr>
          <w:spacing w:val="-6"/>
        </w:rPr>
        <w:t xml:space="preserve"> </w:t>
      </w:r>
      <w:r w:rsidRPr="0069002C">
        <w:t>arba</w:t>
      </w:r>
      <w:r w:rsidRPr="0069002C">
        <w:rPr>
          <w:spacing w:val="-5"/>
        </w:rPr>
        <w:t xml:space="preserve"> </w:t>
      </w:r>
      <w:r w:rsidRPr="0069002C">
        <w:t>jeigu</w:t>
      </w:r>
      <w:r w:rsidRPr="0069002C">
        <w:rPr>
          <w:spacing w:val="-6"/>
        </w:rPr>
        <w:t xml:space="preserve"> </w:t>
      </w:r>
      <w:r w:rsidRPr="0069002C">
        <w:t>Jums</w:t>
      </w:r>
      <w:r w:rsidRPr="0069002C">
        <w:rPr>
          <w:spacing w:val="-5"/>
        </w:rPr>
        <w:t xml:space="preserve"> </w:t>
      </w:r>
      <w:r w:rsidRPr="0069002C">
        <w:t>atliekamos</w:t>
      </w:r>
      <w:r w:rsidRPr="0069002C">
        <w:rPr>
          <w:spacing w:val="-5"/>
        </w:rPr>
        <w:t xml:space="preserve"> </w:t>
      </w:r>
      <w:r w:rsidRPr="0069002C">
        <w:rPr>
          <w:spacing w:val="-2"/>
        </w:rPr>
        <w:t>dializės</w:t>
      </w:r>
      <w:r w:rsidRPr="0069002C">
        <w:rPr>
          <w:b w:val="0"/>
          <w:bCs w:val="0"/>
          <w:spacing w:val="-2"/>
        </w:rPr>
        <w:t>;</w:t>
      </w:r>
    </w:p>
    <w:p w14:paraId="260F23A0" w14:textId="77777777" w:rsidR="00E15B99" w:rsidRPr="0069002C"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sidRPr="0069002C">
        <w:rPr>
          <w:b/>
          <w:bCs/>
          <w:sz w:val="22"/>
          <w:szCs w:val="22"/>
        </w:rPr>
        <w:t>kepenų</w:t>
      </w:r>
      <w:r w:rsidRPr="0069002C">
        <w:rPr>
          <w:b/>
          <w:bCs/>
          <w:spacing w:val="-9"/>
          <w:sz w:val="22"/>
          <w:szCs w:val="22"/>
        </w:rPr>
        <w:t xml:space="preserve"> </w:t>
      </w:r>
      <w:r w:rsidRPr="0069002C">
        <w:rPr>
          <w:b/>
          <w:bCs/>
          <w:sz w:val="22"/>
          <w:szCs w:val="22"/>
        </w:rPr>
        <w:t>liga</w:t>
      </w:r>
      <w:r w:rsidRPr="0069002C">
        <w:rPr>
          <w:b/>
          <w:bCs/>
          <w:spacing w:val="-6"/>
          <w:sz w:val="22"/>
          <w:szCs w:val="22"/>
        </w:rPr>
        <w:t xml:space="preserve"> </w:t>
      </w:r>
      <w:r w:rsidRPr="0069002C">
        <w:rPr>
          <w:b/>
          <w:bCs/>
          <w:sz w:val="22"/>
          <w:szCs w:val="22"/>
        </w:rPr>
        <w:t>arba</w:t>
      </w:r>
      <w:r w:rsidRPr="0069002C">
        <w:rPr>
          <w:b/>
          <w:bCs/>
          <w:spacing w:val="-7"/>
          <w:sz w:val="22"/>
          <w:szCs w:val="22"/>
        </w:rPr>
        <w:t xml:space="preserve"> </w:t>
      </w:r>
      <w:r w:rsidRPr="0069002C">
        <w:rPr>
          <w:b/>
          <w:bCs/>
          <w:sz w:val="22"/>
          <w:szCs w:val="22"/>
        </w:rPr>
        <w:t>anksčiau</w:t>
      </w:r>
      <w:r w:rsidRPr="0069002C">
        <w:rPr>
          <w:b/>
          <w:bCs/>
          <w:spacing w:val="-6"/>
          <w:sz w:val="22"/>
          <w:szCs w:val="22"/>
        </w:rPr>
        <w:t xml:space="preserve"> </w:t>
      </w:r>
      <w:r w:rsidRPr="0069002C">
        <w:rPr>
          <w:b/>
          <w:bCs/>
          <w:sz w:val="22"/>
          <w:szCs w:val="22"/>
        </w:rPr>
        <w:t>buvo</w:t>
      </w:r>
      <w:r w:rsidRPr="0069002C">
        <w:rPr>
          <w:b/>
          <w:bCs/>
          <w:spacing w:val="-7"/>
          <w:sz w:val="22"/>
          <w:szCs w:val="22"/>
        </w:rPr>
        <w:t xml:space="preserve"> </w:t>
      </w:r>
      <w:r w:rsidRPr="0069002C">
        <w:rPr>
          <w:b/>
          <w:bCs/>
          <w:sz w:val="22"/>
          <w:szCs w:val="22"/>
        </w:rPr>
        <w:t>kepenų</w:t>
      </w:r>
      <w:r w:rsidRPr="0069002C">
        <w:rPr>
          <w:b/>
          <w:bCs/>
          <w:spacing w:val="-6"/>
          <w:sz w:val="22"/>
          <w:szCs w:val="22"/>
        </w:rPr>
        <w:t xml:space="preserve"> </w:t>
      </w:r>
      <w:r w:rsidRPr="0069002C">
        <w:rPr>
          <w:b/>
          <w:bCs/>
          <w:sz w:val="22"/>
          <w:szCs w:val="22"/>
        </w:rPr>
        <w:t>funkcijos</w:t>
      </w:r>
      <w:r w:rsidRPr="0069002C">
        <w:rPr>
          <w:b/>
          <w:bCs/>
          <w:spacing w:val="-6"/>
          <w:sz w:val="22"/>
          <w:szCs w:val="22"/>
        </w:rPr>
        <w:t xml:space="preserve"> </w:t>
      </w:r>
      <w:r w:rsidRPr="0069002C">
        <w:rPr>
          <w:b/>
          <w:bCs/>
          <w:spacing w:val="-2"/>
          <w:sz w:val="22"/>
          <w:szCs w:val="22"/>
        </w:rPr>
        <w:t>sutrikimų</w:t>
      </w:r>
      <w:r w:rsidRPr="0069002C">
        <w:rPr>
          <w:spacing w:val="-2"/>
          <w:sz w:val="22"/>
          <w:szCs w:val="22"/>
        </w:rPr>
        <w:t>;</w:t>
      </w:r>
    </w:p>
    <w:p w14:paraId="2DD67B15" w14:textId="77777777" w:rsidR="00E15B99" w:rsidRPr="0069002C" w:rsidRDefault="00E15B99" w:rsidP="00E15B99">
      <w:pPr>
        <w:pStyle w:val="Sraopastraipa"/>
        <w:numPr>
          <w:ilvl w:val="0"/>
          <w:numId w:val="168"/>
        </w:numPr>
        <w:tabs>
          <w:tab w:val="left" w:pos="567"/>
        </w:tabs>
        <w:kinsoku w:val="0"/>
        <w:overflowPunct w:val="0"/>
        <w:ind w:left="709" w:hanging="142"/>
        <w:rPr>
          <w:sz w:val="22"/>
          <w:szCs w:val="22"/>
        </w:rPr>
      </w:pPr>
      <w:r w:rsidRPr="0069002C">
        <w:rPr>
          <w:sz w:val="22"/>
          <w:szCs w:val="22"/>
        </w:rPr>
        <w:t>šio</w:t>
      </w:r>
      <w:r w:rsidRPr="0069002C">
        <w:rPr>
          <w:spacing w:val="-3"/>
          <w:sz w:val="22"/>
          <w:szCs w:val="22"/>
        </w:rPr>
        <w:t xml:space="preserve"> </w:t>
      </w:r>
      <w:r w:rsidRPr="0069002C">
        <w:rPr>
          <w:sz w:val="22"/>
          <w:szCs w:val="22"/>
        </w:rPr>
        <w:t>vaisto</w:t>
      </w:r>
      <w:r w:rsidRPr="0069002C">
        <w:rPr>
          <w:spacing w:val="-5"/>
          <w:sz w:val="22"/>
          <w:szCs w:val="22"/>
        </w:rPr>
        <w:t xml:space="preserve"> </w:t>
      </w:r>
      <w:r w:rsidRPr="0069002C">
        <w:rPr>
          <w:sz w:val="22"/>
          <w:szCs w:val="22"/>
        </w:rPr>
        <w:t>bus</w:t>
      </w:r>
      <w:r w:rsidRPr="0069002C">
        <w:rPr>
          <w:spacing w:val="-4"/>
          <w:sz w:val="22"/>
          <w:szCs w:val="22"/>
        </w:rPr>
        <w:t xml:space="preserve"> </w:t>
      </w:r>
      <w:r w:rsidRPr="0069002C">
        <w:rPr>
          <w:sz w:val="22"/>
          <w:szCs w:val="22"/>
        </w:rPr>
        <w:t>atsargiai</w:t>
      </w:r>
      <w:r w:rsidRPr="0069002C">
        <w:rPr>
          <w:spacing w:val="-4"/>
          <w:sz w:val="22"/>
          <w:szCs w:val="22"/>
        </w:rPr>
        <w:t xml:space="preserve"> </w:t>
      </w:r>
      <w:r w:rsidRPr="0069002C">
        <w:rPr>
          <w:sz w:val="22"/>
          <w:szCs w:val="22"/>
        </w:rPr>
        <w:t>skiriama</w:t>
      </w:r>
      <w:r w:rsidRPr="0069002C">
        <w:rPr>
          <w:spacing w:val="-4"/>
          <w:sz w:val="22"/>
          <w:szCs w:val="22"/>
        </w:rPr>
        <w:t xml:space="preserve"> </w:t>
      </w:r>
      <w:r w:rsidRPr="0069002C">
        <w:rPr>
          <w:sz w:val="22"/>
          <w:szCs w:val="22"/>
        </w:rPr>
        <w:t>pacientams,</w:t>
      </w:r>
      <w:r w:rsidRPr="0069002C">
        <w:rPr>
          <w:spacing w:val="-4"/>
          <w:sz w:val="22"/>
          <w:szCs w:val="22"/>
        </w:rPr>
        <w:t xml:space="preserve"> </w:t>
      </w:r>
      <w:r w:rsidRPr="0069002C">
        <w:rPr>
          <w:sz w:val="22"/>
          <w:szCs w:val="22"/>
        </w:rPr>
        <w:t>kuriems</w:t>
      </w:r>
      <w:r w:rsidRPr="0069002C">
        <w:rPr>
          <w:spacing w:val="-4"/>
          <w:sz w:val="22"/>
          <w:szCs w:val="22"/>
        </w:rPr>
        <w:t xml:space="preserve"> </w:t>
      </w:r>
      <w:r w:rsidRPr="0069002C">
        <w:rPr>
          <w:sz w:val="22"/>
          <w:szCs w:val="22"/>
        </w:rPr>
        <w:t>yra kepenų funkcijos</w:t>
      </w:r>
      <w:r>
        <w:rPr>
          <w:sz w:val="22"/>
          <w:szCs w:val="22"/>
        </w:rPr>
        <w:t xml:space="preserve"> </w:t>
      </w:r>
      <w:r w:rsidRPr="0069002C">
        <w:rPr>
          <w:sz w:val="22"/>
          <w:szCs w:val="22"/>
        </w:rPr>
        <w:t>sutrikimų požymių;</w:t>
      </w:r>
    </w:p>
    <w:p w14:paraId="183C92D2" w14:textId="77777777" w:rsidR="00E15B99" w:rsidRPr="0069002C" w:rsidRDefault="00E15B99" w:rsidP="00E15B99">
      <w:pPr>
        <w:pStyle w:val="Sraopastraipa"/>
        <w:numPr>
          <w:ilvl w:val="0"/>
          <w:numId w:val="169"/>
        </w:numPr>
        <w:tabs>
          <w:tab w:val="left" w:pos="567"/>
        </w:tabs>
        <w:kinsoku w:val="0"/>
        <w:overflowPunct w:val="0"/>
        <w:ind w:left="567" w:hanging="567"/>
        <w:rPr>
          <w:color w:val="000000"/>
          <w:sz w:val="22"/>
          <w:szCs w:val="22"/>
        </w:rPr>
      </w:pPr>
      <w:r w:rsidRPr="0069002C">
        <w:rPr>
          <w:b/>
          <w:bCs/>
          <w:sz w:val="22"/>
          <w:szCs w:val="22"/>
        </w:rPr>
        <w:t xml:space="preserve">į Jūsų stuburą yra įvestas vamzdelis (kateteris) arba buvo leidžiama vaistų </w:t>
      </w:r>
      <w:r w:rsidRPr="0069002C">
        <w:rPr>
          <w:sz w:val="22"/>
          <w:szCs w:val="22"/>
        </w:rPr>
        <w:t>(nejautrai sukelti</w:t>
      </w:r>
      <w:r w:rsidRPr="0069002C">
        <w:rPr>
          <w:spacing w:val="-3"/>
          <w:sz w:val="22"/>
          <w:szCs w:val="22"/>
        </w:rPr>
        <w:t xml:space="preserve"> </w:t>
      </w:r>
      <w:r w:rsidRPr="0069002C">
        <w:rPr>
          <w:sz w:val="22"/>
          <w:szCs w:val="22"/>
        </w:rPr>
        <w:t>arba</w:t>
      </w:r>
      <w:r w:rsidRPr="0069002C">
        <w:rPr>
          <w:spacing w:val="-3"/>
          <w:sz w:val="22"/>
          <w:szCs w:val="22"/>
        </w:rPr>
        <w:t xml:space="preserve"> </w:t>
      </w:r>
      <w:r w:rsidRPr="0069002C">
        <w:rPr>
          <w:sz w:val="22"/>
          <w:szCs w:val="22"/>
        </w:rPr>
        <w:t>skausmui</w:t>
      </w:r>
      <w:r w:rsidRPr="0069002C">
        <w:rPr>
          <w:spacing w:val="-3"/>
          <w:sz w:val="22"/>
          <w:szCs w:val="22"/>
        </w:rPr>
        <w:t xml:space="preserve"> </w:t>
      </w:r>
      <w:r w:rsidRPr="0069002C">
        <w:rPr>
          <w:sz w:val="22"/>
          <w:szCs w:val="22"/>
        </w:rPr>
        <w:t>malšinti);</w:t>
      </w:r>
      <w:r w:rsidRPr="0069002C">
        <w:rPr>
          <w:spacing w:val="-3"/>
          <w:sz w:val="22"/>
          <w:szCs w:val="22"/>
        </w:rPr>
        <w:t xml:space="preserve"> </w:t>
      </w:r>
      <w:r w:rsidRPr="0069002C">
        <w:rPr>
          <w:sz w:val="22"/>
          <w:szCs w:val="22"/>
        </w:rPr>
        <w:t>šiuo</w:t>
      </w:r>
      <w:r w:rsidRPr="0069002C">
        <w:rPr>
          <w:spacing w:val="-3"/>
          <w:sz w:val="22"/>
          <w:szCs w:val="22"/>
        </w:rPr>
        <w:t xml:space="preserve"> </w:t>
      </w:r>
      <w:r w:rsidRPr="0069002C">
        <w:rPr>
          <w:sz w:val="22"/>
          <w:szCs w:val="22"/>
        </w:rPr>
        <w:t>atveju</w:t>
      </w:r>
      <w:r w:rsidRPr="0069002C">
        <w:rPr>
          <w:spacing w:val="-3"/>
          <w:sz w:val="22"/>
          <w:szCs w:val="22"/>
        </w:rPr>
        <w:t xml:space="preserve"> </w:t>
      </w:r>
      <w:r w:rsidRPr="0069002C">
        <w:rPr>
          <w:sz w:val="22"/>
          <w:szCs w:val="22"/>
        </w:rPr>
        <w:t>gydytojas</w:t>
      </w:r>
      <w:r w:rsidRPr="0069002C">
        <w:rPr>
          <w:spacing w:val="-3"/>
          <w:sz w:val="22"/>
          <w:szCs w:val="22"/>
        </w:rPr>
        <w:t xml:space="preserve"> </w:t>
      </w:r>
      <w:r w:rsidRPr="0069002C">
        <w:rPr>
          <w:sz w:val="22"/>
          <w:szCs w:val="22"/>
        </w:rPr>
        <w:t>nurodys</w:t>
      </w:r>
      <w:r w:rsidRPr="0069002C">
        <w:rPr>
          <w:spacing w:val="-3"/>
          <w:sz w:val="22"/>
          <w:szCs w:val="22"/>
        </w:rPr>
        <w:t xml:space="preserve"> </w:t>
      </w:r>
      <w:r w:rsidRPr="0069002C">
        <w:rPr>
          <w:sz w:val="22"/>
          <w:szCs w:val="22"/>
        </w:rPr>
        <w:t>Jums</w:t>
      </w:r>
      <w:r w:rsidRPr="0069002C">
        <w:rPr>
          <w:spacing w:val="-3"/>
          <w:sz w:val="22"/>
          <w:szCs w:val="22"/>
        </w:rPr>
        <w:t xml:space="preserve"> </w:t>
      </w:r>
      <w:r w:rsidRPr="0069002C">
        <w:rPr>
          <w:sz w:val="22"/>
          <w:szCs w:val="22"/>
        </w:rPr>
        <w:t>vartoti</w:t>
      </w:r>
      <w:r w:rsidRPr="0069002C">
        <w:rPr>
          <w:spacing w:val="-3"/>
          <w:sz w:val="22"/>
          <w:szCs w:val="22"/>
        </w:rPr>
        <w:t xml:space="preserve"> </w:t>
      </w:r>
      <w:r w:rsidRPr="0069002C">
        <w:rPr>
          <w:sz w:val="22"/>
          <w:szCs w:val="22"/>
        </w:rPr>
        <w:t>šio</w:t>
      </w:r>
      <w:r w:rsidRPr="0069002C">
        <w:rPr>
          <w:spacing w:val="-3"/>
          <w:sz w:val="22"/>
          <w:szCs w:val="22"/>
        </w:rPr>
        <w:t xml:space="preserve"> </w:t>
      </w:r>
      <w:r w:rsidRPr="0069002C">
        <w:rPr>
          <w:sz w:val="22"/>
          <w:szCs w:val="22"/>
        </w:rPr>
        <w:t>vaisto</w:t>
      </w:r>
      <w:r w:rsidRPr="0069002C">
        <w:rPr>
          <w:spacing w:val="-3"/>
          <w:sz w:val="22"/>
          <w:szCs w:val="22"/>
        </w:rPr>
        <w:t xml:space="preserve"> </w:t>
      </w:r>
      <w:r w:rsidRPr="0069002C">
        <w:rPr>
          <w:sz w:val="22"/>
          <w:szCs w:val="22"/>
        </w:rPr>
        <w:t>po</w:t>
      </w:r>
      <w:r w:rsidRPr="0069002C">
        <w:rPr>
          <w:spacing w:val="-4"/>
          <w:sz w:val="22"/>
          <w:szCs w:val="22"/>
        </w:rPr>
        <w:t xml:space="preserve"> </w:t>
      </w:r>
      <w:r w:rsidRPr="0069002C">
        <w:rPr>
          <w:sz w:val="22"/>
          <w:szCs w:val="22"/>
        </w:rPr>
        <w:t>kateterio pašalinimo praėjus 5 valandoms ar daugiau;</w:t>
      </w:r>
    </w:p>
    <w:p w14:paraId="66D952FC" w14:textId="77777777" w:rsidR="00E15B99" w:rsidRPr="0069002C" w:rsidRDefault="00E15B99" w:rsidP="00E15B99">
      <w:pPr>
        <w:pStyle w:val="Antrat2"/>
        <w:numPr>
          <w:ilvl w:val="1"/>
          <w:numId w:val="54"/>
        </w:numPr>
        <w:tabs>
          <w:tab w:val="left" w:pos="567"/>
        </w:tabs>
        <w:kinsoku w:val="0"/>
        <w:overflowPunct w:val="0"/>
        <w:ind w:left="0" w:firstLine="0"/>
        <w:rPr>
          <w:b w:val="0"/>
          <w:bCs w:val="0"/>
          <w:color w:val="000000"/>
          <w:spacing w:val="-2"/>
        </w:rPr>
      </w:pPr>
      <w:r w:rsidRPr="0069002C">
        <w:rPr>
          <w:b w:val="0"/>
          <w:bCs w:val="0"/>
        </w:rPr>
        <w:t>Jums</w:t>
      </w:r>
      <w:r w:rsidRPr="0069002C">
        <w:rPr>
          <w:b w:val="0"/>
          <w:bCs w:val="0"/>
          <w:spacing w:val="-6"/>
        </w:rPr>
        <w:t xml:space="preserve"> </w:t>
      </w:r>
      <w:r w:rsidRPr="0069002C">
        <w:t>protezuoti</w:t>
      </w:r>
      <w:r w:rsidRPr="0069002C">
        <w:rPr>
          <w:spacing w:val="-7"/>
        </w:rPr>
        <w:t xml:space="preserve"> </w:t>
      </w:r>
      <w:r w:rsidRPr="0069002C">
        <w:t>širdies</w:t>
      </w:r>
      <w:r w:rsidRPr="0069002C">
        <w:rPr>
          <w:spacing w:val="-6"/>
        </w:rPr>
        <w:t xml:space="preserve"> </w:t>
      </w:r>
      <w:r w:rsidRPr="0069002C">
        <w:rPr>
          <w:spacing w:val="-2"/>
        </w:rPr>
        <w:t>vožtuvai</w:t>
      </w:r>
      <w:r w:rsidRPr="0069002C">
        <w:rPr>
          <w:b w:val="0"/>
          <w:bCs w:val="0"/>
          <w:spacing w:val="-2"/>
        </w:rPr>
        <w:t>;</w:t>
      </w:r>
    </w:p>
    <w:p w14:paraId="3A517F70" w14:textId="77777777" w:rsidR="00E15B99" w:rsidRPr="0069002C" w:rsidRDefault="00E15B99" w:rsidP="00E15B99">
      <w:pPr>
        <w:pStyle w:val="Sraopastraipa"/>
        <w:numPr>
          <w:ilvl w:val="1"/>
          <w:numId w:val="54"/>
        </w:numPr>
        <w:tabs>
          <w:tab w:val="left" w:pos="567"/>
        </w:tabs>
        <w:kinsoku w:val="0"/>
        <w:overflowPunct w:val="0"/>
        <w:ind w:left="567"/>
        <w:rPr>
          <w:color w:val="000000"/>
          <w:sz w:val="22"/>
          <w:szCs w:val="22"/>
        </w:rPr>
      </w:pPr>
      <w:r w:rsidRPr="0069002C">
        <w:rPr>
          <w:sz w:val="22"/>
          <w:szCs w:val="22"/>
        </w:rPr>
        <w:t>jei</w:t>
      </w:r>
      <w:r w:rsidRPr="0069002C">
        <w:rPr>
          <w:spacing w:val="-3"/>
          <w:sz w:val="22"/>
          <w:szCs w:val="22"/>
        </w:rPr>
        <w:t xml:space="preserve"> </w:t>
      </w:r>
      <w:r w:rsidRPr="0069002C">
        <w:rPr>
          <w:sz w:val="22"/>
          <w:szCs w:val="22"/>
        </w:rPr>
        <w:t>gydytojas</w:t>
      </w:r>
      <w:r w:rsidRPr="0069002C">
        <w:rPr>
          <w:spacing w:val="-3"/>
          <w:sz w:val="22"/>
          <w:szCs w:val="22"/>
        </w:rPr>
        <w:t xml:space="preserve"> </w:t>
      </w:r>
      <w:r w:rsidRPr="0069002C">
        <w:rPr>
          <w:sz w:val="22"/>
          <w:szCs w:val="22"/>
        </w:rPr>
        <w:t>nustatė,</w:t>
      </w:r>
      <w:r w:rsidRPr="0069002C">
        <w:rPr>
          <w:spacing w:val="-3"/>
          <w:sz w:val="22"/>
          <w:szCs w:val="22"/>
        </w:rPr>
        <w:t xml:space="preserve"> </w:t>
      </w:r>
      <w:r w:rsidRPr="0069002C">
        <w:rPr>
          <w:sz w:val="22"/>
          <w:szCs w:val="22"/>
        </w:rPr>
        <w:t>kad</w:t>
      </w:r>
      <w:r w:rsidRPr="0069002C">
        <w:rPr>
          <w:spacing w:val="-3"/>
          <w:sz w:val="22"/>
          <w:szCs w:val="22"/>
        </w:rPr>
        <w:t xml:space="preserve"> </w:t>
      </w:r>
      <w:r w:rsidRPr="0069002C">
        <w:rPr>
          <w:sz w:val="22"/>
          <w:szCs w:val="22"/>
        </w:rPr>
        <w:t>Jūsų</w:t>
      </w:r>
      <w:r w:rsidRPr="0069002C">
        <w:rPr>
          <w:spacing w:val="-3"/>
          <w:sz w:val="22"/>
          <w:szCs w:val="22"/>
        </w:rPr>
        <w:t xml:space="preserve"> </w:t>
      </w:r>
      <w:r w:rsidRPr="0069002C">
        <w:rPr>
          <w:sz w:val="22"/>
          <w:szCs w:val="22"/>
        </w:rPr>
        <w:t>kraujospūdis</w:t>
      </w:r>
      <w:r w:rsidRPr="0069002C">
        <w:rPr>
          <w:spacing w:val="-3"/>
          <w:sz w:val="22"/>
          <w:szCs w:val="22"/>
        </w:rPr>
        <w:t xml:space="preserve"> </w:t>
      </w:r>
      <w:r w:rsidRPr="0069002C">
        <w:rPr>
          <w:sz w:val="22"/>
          <w:szCs w:val="22"/>
        </w:rPr>
        <w:t>nestabilus</w:t>
      </w:r>
      <w:r w:rsidRPr="0069002C">
        <w:rPr>
          <w:spacing w:val="-3"/>
          <w:sz w:val="22"/>
          <w:szCs w:val="22"/>
        </w:rPr>
        <w:t xml:space="preserve"> </w:t>
      </w:r>
      <w:r w:rsidRPr="0069002C">
        <w:rPr>
          <w:sz w:val="22"/>
          <w:szCs w:val="22"/>
        </w:rPr>
        <w:t>arba</w:t>
      </w:r>
      <w:r w:rsidRPr="0069002C">
        <w:rPr>
          <w:spacing w:val="-3"/>
          <w:sz w:val="22"/>
          <w:szCs w:val="22"/>
        </w:rPr>
        <w:t xml:space="preserve"> </w:t>
      </w:r>
      <w:r w:rsidRPr="0069002C">
        <w:rPr>
          <w:sz w:val="22"/>
          <w:szCs w:val="22"/>
        </w:rPr>
        <w:t>jei</w:t>
      </w:r>
      <w:r w:rsidRPr="0069002C">
        <w:rPr>
          <w:spacing w:val="-3"/>
          <w:sz w:val="22"/>
          <w:szCs w:val="22"/>
        </w:rPr>
        <w:t xml:space="preserve"> </w:t>
      </w:r>
      <w:r w:rsidRPr="0069002C">
        <w:rPr>
          <w:sz w:val="22"/>
          <w:szCs w:val="22"/>
        </w:rPr>
        <w:t>numatoma</w:t>
      </w:r>
      <w:r w:rsidRPr="0069002C">
        <w:rPr>
          <w:spacing w:val="-3"/>
          <w:sz w:val="22"/>
          <w:szCs w:val="22"/>
        </w:rPr>
        <w:t xml:space="preserve"> </w:t>
      </w:r>
      <w:r w:rsidRPr="0069002C">
        <w:rPr>
          <w:sz w:val="22"/>
          <w:szCs w:val="22"/>
        </w:rPr>
        <w:t>skirti</w:t>
      </w:r>
      <w:r w:rsidRPr="0069002C">
        <w:rPr>
          <w:spacing w:val="-3"/>
          <w:sz w:val="22"/>
          <w:szCs w:val="22"/>
        </w:rPr>
        <w:t xml:space="preserve"> </w:t>
      </w:r>
      <w:r w:rsidRPr="0069002C">
        <w:rPr>
          <w:sz w:val="22"/>
          <w:szCs w:val="22"/>
        </w:rPr>
        <w:t>kitą</w:t>
      </w:r>
      <w:r w:rsidRPr="0069002C">
        <w:rPr>
          <w:spacing w:val="-3"/>
          <w:sz w:val="22"/>
          <w:szCs w:val="22"/>
        </w:rPr>
        <w:t xml:space="preserve"> </w:t>
      </w:r>
      <w:r w:rsidRPr="0069002C">
        <w:rPr>
          <w:sz w:val="22"/>
          <w:szCs w:val="22"/>
        </w:rPr>
        <w:t>gydymą</w:t>
      </w:r>
      <w:r w:rsidRPr="0069002C">
        <w:rPr>
          <w:spacing w:val="-3"/>
          <w:sz w:val="22"/>
          <w:szCs w:val="22"/>
        </w:rPr>
        <w:t xml:space="preserve"> </w:t>
      </w:r>
      <w:r w:rsidRPr="0069002C">
        <w:rPr>
          <w:sz w:val="22"/>
          <w:szCs w:val="22"/>
        </w:rPr>
        <w:t>ar atlikti chirurginę operaciją kraujo krešuliui iš plaučių pašalinti.</w:t>
      </w:r>
    </w:p>
    <w:p w14:paraId="6392C91F" w14:textId="77777777" w:rsidR="00E15B99" w:rsidRDefault="00E15B99" w:rsidP="00E15B99">
      <w:pPr>
        <w:pStyle w:val="Pagrindinistekstas"/>
        <w:kinsoku w:val="0"/>
        <w:overflowPunct w:val="0"/>
        <w:ind w:left="0"/>
      </w:pPr>
    </w:p>
    <w:p w14:paraId="113A9783" w14:textId="77777777" w:rsidR="00E15B99" w:rsidRPr="0050091B" w:rsidRDefault="00E15B99" w:rsidP="00E15B99">
      <w:pPr>
        <w:pStyle w:val="Pagrindinistekstas"/>
        <w:kinsoku w:val="0"/>
        <w:overflowPunct w:val="0"/>
        <w:ind w:left="0"/>
        <w:rPr>
          <w:spacing w:val="-2"/>
        </w:rPr>
      </w:pPr>
      <w:r w:rsidRPr="0050091B">
        <w:t>Vartojant</w:t>
      </w:r>
      <w:r w:rsidRPr="0050091B">
        <w:rPr>
          <w:spacing w:val="-11"/>
        </w:rPr>
        <w:t xml:space="preserve"> </w:t>
      </w:r>
      <w:r w:rsidRPr="0050091B">
        <w:t>Apixaban STADA,</w:t>
      </w:r>
      <w:r w:rsidRPr="0050091B">
        <w:rPr>
          <w:spacing w:val="-8"/>
        </w:rPr>
        <w:t xml:space="preserve"> </w:t>
      </w:r>
      <w:r>
        <w:rPr>
          <w:spacing w:val="-8"/>
        </w:rPr>
        <w:t xml:space="preserve">ypatingų </w:t>
      </w:r>
      <w:r w:rsidRPr="0050091B">
        <w:t>atsargumo</w:t>
      </w:r>
      <w:r w:rsidRPr="0050091B">
        <w:rPr>
          <w:spacing w:val="-9"/>
        </w:rPr>
        <w:t xml:space="preserve"> </w:t>
      </w:r>
      <w:r w:rsidRPr="0050091B">
        <w:t>priemonių</w:t>
      </w:r>
      <w:r w:rsidRPr="0050091B">
        <w:rPr>
          <w:spacing w:val="-8"/>
        </w:rPr>
        <w:t xml:space="preserve"> </w:t>
      </w:r>
      <w:r w:rsidRPr="0050091B">
        <w:t>reikia</w:t>
      </w:r>
      <w:r w:rsidRPr="0050091B">
        <w:rPr>
          <w:spacing w:val="-2"/>
        </w:rPr>
        <w:t>:</w:t>
      </w:r>
    </w:p>
    <w:p w14:paraId="0FD329A0" w14:textId="77777777" w:rsidR="00E15B99" w:rsidRPr="0050091B" w:rsidRDefault="00E15B99" w:rsidP="00E15B99">
      <w:pPr>
        <w:pStyle w:val="Sraopastraipa"/>
        <w:numPr>
          <w:ilvl w:val="1"/>
          <w:numId w:val="54"/>
        </w:numPr>
        <w:tabs>
          <w:tab w:val="left" w:pos="567"/>
        </w:tabs>
        <w:kinsoku w:val="0"/>
        <w:overflowPunct w:val="0"/>
        <w:ind w:left="567"/>
        <w:rPr>
          <w:color w:val="000000"/>
          <w:sz w:val="22"/>
          <w:szCs w:val="22"/>
        </w:rPr>
      </w:pPr>
      <w:r w:rsidRPr="0050091B">
        <w:rPr>
          <w:sz w:val="22"/>
          <w:szCs w:val="22"/>
        </w:rPr>
        <w:t xml:space="preserve">jeigu žinote, kad sergate liga, vadinama </w:t>
      </w:r>
      <w:r w:rsidRPr="00C61B47">
        <w:rPr>
          <w:b/>
          <w:bCs/>
          <w:sz w:val="22"/>
          <w:szCs w:val="22"/>
        </w:rPr>
        <w:t>antifosfolipidiniu sindromu</w:t>
      </w:r>
      <w:r w:rsidRPr="0050091B">
        <w:rPr>
          <w:sz w:val="22"/>
          <w:szCs w:val="22"/>
        </w:rPr>
        <w:t xml:space="preserve"> (imuninės sistemos sutrikimas,</w:t>
      </w:r>
      <w:r w:rsidRPr="0050091B">
        <w:rPr>
          <w:spacing w:val="-3"/>
          <w:sz w:val="22"/>
          <w:szCs w:val="22"/>
        </w:rPr>
        <w:t xml:space="preserve"> </w:t>
      </w:r>
      <w:r w:rsidRPr="0050091B">
        <w:rPr>
          <w:sz w:val="22"/>
          <w:szCs w:val="22"/>
        </w:rPr>
        <w:t>dėl</w:t>
      </w:r>
      <w:r w:rsidRPr="0050091B">
        <w:rPr>
          <w:spacing w:val="-3"/>
          <w:sz w:val="22"/>
          <w:szCs w:val="22"/>
        </w:rPr>
        <w:t xml:space="preserve"> </w:t>
      </w:r>
      <w:r w:rsidRPr="0050091B">
        <w:rPr>
          <w:sz w:val="22"/>
          <w:szCs w:val="22"/>
        </w:rPr>
        <w:t>kurio</w:t>
      </w:r>
      <w:r w:rsidRPr="0050091B">
        <w:rPr>
          <w:spacing w:val="-3"/>
          <w:sz w:val="22"/>
          <w:szCs w:val="22"/>
        </w:rPr>
        <w:t xml:space="preserve"> </w:t>
      </w:r>
      <w:r w:rsidRPr="0050091B">
        <w:rPr>
          <w:sz w:val="22"/>
          <w:szCs w:val="22"/>
        </w:rPr>
        <w:t>padidėja</w:t>
      </w:r>
      <w:r w:rsidRPr="0050091B">
        <w:rPr>
          <w:spacing w:val="-3"/>
          <w:sz w:val="22"/>
          <w:szCs w:val="22"/>
        </w:rPr>
        <w:t xml:space="preserve"> </w:t>
      </w:r>
      <w:r w:rsidRPr="0050091B">
        <w:rPr>
          <w:sz w:val="22"/>
          <w:szCs w:val="22"/>
        </w:rPr>
        <w:t>kraujo</w:t>
      </w:r>
      <w:r w:rsidRPr="0050091B">
        <w:rPr>
          <w:spacing w:val="-3"/>
          <w:sz w:val="22"/>
          <w:szCs w:val="22"/>
        </w:rPr>
        <w:t xml:space="preserve"> </w:t>
      </w:r>
      <w:r w:rsidRPr="0050091B">
        <w:rPr>
          <w:sz w:val="22"/>
          <w:szCs w:val="22"/>
        </w:rPr>
        <w:t>krešulių</w:t>
      </w:r>
      <w:r w:rsidRPr="0050091B">
        <w:rPr>
          <w:spacing w:val="-3"/>
          <w:sz w:val="22"/>
          <w:szCs w:val="22"/>
        </w:rPr>
        <w:t xml:space="preserve"> </w:t>
      </w:r>
      <w:r w:rsidRPr="0050091B">
        <w:rPr>
          <w:sz w:val="22"/>
          <w:szCs w:val="22"/>
        </w:rPr>
        <w:t>susi</w:t>
      </w:r>
      <w:r>
        <w:rPr>
          <w:sz w:val="22"/>
          <w:szCs w:val="22"/>
        </w:rPr>
        <w:t>formavimo</w:t>
      </w:r>
      <w:r w:rsidRPr="0050091B">
        <w:rPr>
          <w:spacing w:val="-3"/>
          <w:sz w:val="22"/>
          <w:szCs w:val="22"/>
        </w:rPr>
        <w:t xml:space="preserve"> </w:t>
      </w:r>
      <w:r w:rsidRPr="0050091B">
        <w:rPr>
          <w:sz w:val="22"/>
          <w:szCs w:val="22"/>
        </w:rPr>
        <w:t>rizika),</w:t>
      </w:r>
      <w:r w:rsidRPr="0050091B">
        <w:rPr>
          <w:spacing w:val="-3"/>
          <w:sz w:val="22"/>
          <w:szCs w:val="22"/>
        </w:rPr>
        <w:t xml:space="preserve"> </w:t>
      </w:r>
      <w:r w:rsidRPr="0050091B">
        <w:rPr>
          <w:sz w:val="22"/>
          <w:szCs w:val="22"/>
        </w:rPr>
        <w:t>pasakykite</w:t>
      </w:r>
      <w:r w:rsidRPr="0050091B">
        <w:rPr>
          <w:spacing w:val="-3"/>
          <w:sz w:val="22"/>
          <w:szCs w:val="22"/>
        </w:rPr>
        <w:t xml:space="preserve"> </w:t>
      </w:r>
      <w:r w:rsidRPr="0050091B">
        <w:rPr>
          <w:sz w:val="22"/>
          <w:szCs w:val="22"/>
        </w:rPr>
        <w:t>apie</w:t>
      </w:r>
      <w:r w:rsidRPr="0050091B">
        <w:rPr>
          <w:spacing w:val="-3"/>
          <w:sz w:val="22"/>
          <w:szCs w:val="22"/>
        </w:rPr>
        <w:t xml:space="preserve"> </w:t>
      </w:r>
      <w:r w:rsidRPr="0050091B">
        <w:rPr>
          <w:sz w:val="22"/>
          <w:szCs w:val="22"/>
        </w:rPr>
        <w:t>tai</w:t>
      </w:r>
      <w:r w:rsidRPr="0050091B">
        <w:rPr>
          <w:spacing w:val="-3"/>
          <w:sz w:val="22"/>
          <w:szCs w:val="22"/>
        </w:rPr>
        <w:t xml:space="preserve"> </w:t>
      </w:r>
      <w:r w:rsidRPr="0050091B">
        <w:rPr>
          <w:sz w:val="22"/>
          <w:szCs w:val="22"/>
        </w:rPr>
        <w:t>savo gydytojui, kuris nuspręs, ar reikės keisti jums taikomą gydymą.</w:t>
      </w:r>
    </w:p>
    <w:p w14:paraId="32F098F9" w14:textId="77777777" w:rsidR="00E15B99" w:rsidRDefault="00E15B99" w:rsidP="00E15B99">
      <w:pPr>
        <w:pStyle w:val="Pagrindinistekstas"/>
        <w:kinsoku w:val="0"/>
        <w:overflowPunct w:val="0"/>
        <w:ind w:left="0"/>
      </w:pPr>
    </w:p>
    <w:p w14:paraId="532944A0" w14:textId="77777777" w:rsidR="00E15B99" w:rsidRPr="0050091B" w:rsidRDefault="00E15B99" w:rsidP="00E15B99">
      <w:pPr>
        <w:pStyle w:val="Pagrindinistekstas"/>
        <w:kinsoku w:val="0"/>
        <w:overflowPunct w:val="0"/>
        <w:ind w:left="0"/>
      </w:pPr>
      <w:r w:rsidRPr="0050091B">
        <w:t xml:space="preserve">Jeigu Jums prireiks </w:t>
      </w:r>
      <w:r w:rsidRPr="00C61B47">
        <w:rPr>
          <w:b/>
          <w:bCs/>
        </w:rPr>
        <w:t>chirurginės operacijos</w:t>
      </w:r>
      <w:r w:rsidRPr="0050091B">
        <w:t xml:space="preserve"> arba </w:t>
      </w:r>
      <w:r w:rsidRPr="00C61B47">
        <w:rPr>
          <w:b/>
          <w:bCs/>
        </w:rPr>
        <w:t xml:space="preserve">procedūros, </w:t>
      </w:r>
      <w:r w:rsidRPr="00C1237C">
        <w:rPr>
          <w:b/>
          <w:bCs/>
        </w:rPr>
        <w:t>kuri gali sukelti kraujavimą</w:t>
      </w:r>
      <w:r w:rsidRPr="0050091B">
        <w:t>, Jūsų</w:t>
      </w:r>
      <w:r w:rsidRPr="0050091B">
        <w:rPr>
          <w:spacing w:val="-3"/>
        </w:rPr>
        <w:t xml:space="preserve"> </w:t>
      </w:r>
      <w:r w:rsidRPr="0050091B">
        <w:t>gydytojas</w:t>
      </w:r>
      <w:r w:rsidRPr="0050091B">
        <w:rPr>
          <w:spacing w:val="-3"/>
        </w:rPr>
        <w:t xml:space="preserve"> </w:t>
      </w:r>
      <w:r w:rsidRPr="0050091B">
        <w:t>gali</w:t>
      </w:r>
      <w:r w:rsidRPr="0050091B">
        <w:rPr>
          <w:spacing w:val="-3"/>
        </w:rPr>
        <w:t xml:space="preserve"> </w:t>
      </w:r>
      <w:r w:rsidRPr="0050091B">
        <w:t>paprašyti</w:t>
      </w:r>
      <w:r w:rsidRPr="0050091B">
        <w:rPr>
          <w:spacing w:val="-3"/>
        </w:rPr>
        <w:t xml:space="preserve"> </w:t>
      </w:r>
      <w:r w:rsidRPr="0050091B">
        <w:t>laikinai</w:t>
      </w:r>
      <w:r w:rsidRPr="0050091B">
        <w:rPr>
          <w:spacing w:val="-3"/>
        </w:rPr>
        <w:t xml:space="preserve"> </w:t>
      </w:r>
      <w:r w:rsidRPr="0050091B">
        <w:t>nutraukt</w:t>
      </w:r>
      <w:r>
        <w:t>i</w:t>
      </w:r>
      <w:r w:rsidRPr="0050091B">
        <w:rPr>
          <w:spacing w:val="-3"/>
        </w:rPr>
        <w:t xml:space="preserve"> </w:t>
      </w:r>
      <w:r w:rsidRPr="0050091B">
        <w:t>šio</w:t>
      </w:r>
      <w:r w:rsidRPr="0050091B">
        <w:rPr>
          <w:spacing w:val="-3"/>
        </w:rPr>
        <w:t xml:space="preserve"> </w:t>
      </w:r>
      <w:r w:rsidRPr="0050091B">
        <w:t>vaisto</w:t>
      </w:r>
      <w:r w:rsidRPr="0050091B">
        <w:rPr>
          <w:spacing w:val="-3"/>
        </w:rPr>
        <w:t xml:space="preserve"> </w:t>
      </w:r>
      <w:r w:rsidRPr="0050091B">
        <w:t>vartojimą.</w:t>
      </w:r>
      <w:r w:rsidRPr="0050091B">
        <w:rPr>
          <w:spacing w:val="-3"/>
        </w:rPr>
        <w:t xml:space="preserve"> </w:t>
      </w:r>
      <w:r w:rsidRPr="0050091B">
        <w:t>Jeigu</w:t>
      </w:r>
      <w:r w:rsidRPr="0050091B">
        <w:rPr>
          <w:spacing w:val="-3"/>
        </w:rPr>
        <w:t xml:space="preserve"> </w:t>
      </w:r>
      <w:r w:rsidRPr="0050091B">
        <w:t>abejojate, ar procedūra gali sukelti kraujavimą, klauskite gydytojo.</w:t>
      </w:r>
    </w:p>
    <w:p w14:paraId="713A827E" w14:textId="77777777" w:rsidR="00C61B47" w:rsidRDefault="00C61B47" w:rsidP="0050091B">
      <w:pPr>
        <w:pStyle w:val="Antrat2"/>
        <w:kinsoku w:val="0"/>
        <w:overflowPunct w:val="0"/>
        <w:ind w:left="0"/>
      </w:pPr>
    </w:p>
    <w:p w14:paraId="6CAD09D7" w14:textId="77777777" w:rsidR="00AB5936" w:rsidRPr="0050091B" w:rsidRDefault="00AB5936" w:rsidP="0050091B">
      <w:pPr>
        <w:pStyle w:val="Antrat2"/>
        <w:kinsoku w:val="0"/>
        <w:overflowPunct w:val="0"/>
        <w:ind w:left="0"/>
        <w:rPr>
          <w:spacing w:val="-2"/>
        </w:rPr>
      </w:pPr>
      <w:r w:rsidRPr="0050091B">
        <w:t>Vaikams</w:t>
      </w:r>
      <w:r w:rsidRPr="0050091B">
        <w:rPr>
          <w:spacing w:val="-5"/>
        </w:rPr>
        <w:t xml:space="preserve"> </w:t>
      </w:r>
      <w:r w:rsidRPr="0050091B">
        <w:t>ir</w:t>
      </w:r>
      <w:r w:rsidRPr="0050091B">
        <w:rPr>
          <w:spacing w:val="-4"/>
        </w:rPr>
        <w:t xml:space="preserve"> </w:t>
      </w:r>
      <w:r w:rsidRPr="0050091B">
        <w:rPr>
          <w:spacing w:val="-2"/>
        </w:rPr>
        <w:t>paaugliams</w:t>
      </w:r>
    </w:p>
    <w:p w14:paraId="455F76DD" w14:textId="77777777" w:rsidR="00E15B99" w:rsidRDefault="00E15B99" w:rsidP="00E15B99">
      <w:pPr>
        <w:pStyle w:val="Pagrindinistekstas"/>
        <w:kinsoku w:val="0"/>
        <w:overflowPunct w:val="0"/>
        <w:ind w:left="0"/>
        <w:rPr>
          <w:spacing w:val="-5"/>
        </w:rPr>
      </w:pPr>
      <w:r w:rsidRPr="0050091B">
        <w:t>Šio</w:t>
      </w:r>
      <w:r w:rsidRPr="0050091B">
        <w:rPr>
          <w:spacing w:val="-9"/>
        </w:rPr>
        <w:t xml:space="preserve"> </w:t>
      </w:r>
      <w:r w:rsidRPr="0050091B">
        <w:t>vaisto</w:t>
      </w:r>
      <w:r w:rsidRPr="0050091B">
        <w:rPr>
          <w:spacing w:val="-7"/>
        </w:rPr>
        <w:t xml:space="preserve"> </w:t>
      </w:r>
      <w:r w:rsidRPr="0050091B">
        <w:t>nerekomenduojama</w:t>
      </w:r>
      <w:r w:rsidRPr="0050091B">
        <w:rPr>
          <w:spacing w:val="-7"/>
        </w:rPr>
        <w:t xml:space="preserve"> </w:t>
      </w:r>
      <w:r w:rsidRPr="0050091B">
        <w:t>vartoti</w:t>
      </w:r>
      <w:r w:rsidRPr="0050091B">
        <w:rPr>
          <w:spacing w:val="-7"/>
        </w:rPr>
        <w:t xml:space="preserve"> </w:t>
      </w:r>
      <w:r w:rsidRPr="0050091B">
        <w:t>vaikams</w:t>
      </w:r>
      <w:r w:rsidRPr="0050091B">
        <w:rPr>
          <w:spacing w:val="-7"/>
        </w:rPr>
        <w:t xml:space="preserve"> </w:t>
      </w:r>
      <w:r w:rsidRPr="0050091B">
        <w:t>ir</w:t>
      </w:r>
      <w:r w:rsidRPr="0050091B">
        <w:rPr>
          <w:spacing w:val="-7"/>
        </w:rPr>
        <w:t xml:space="preserve"> </w:t>
      </w:r>
      <w:r w:rsidRPr="0050091B">
        <w:t>paaugliams,</w:t>
      </w:r>
      <w:r w:rsidRPr="0050091B">
        <w:rPr>
          <w:spacing w:val="-7"/>
        </w:rPr>
        <w:t xml:space="preserve"> </w:t>
      </w:r>
      <w:r w:rsidRPr="0050091B">
        <w:t>kurių</w:t>
      </w:r>
      <w:r w:rsidRPr="0050091B">
        <w:rPr>
          <w:spacing w:val="-6"/>
        </w:rPr>
        <w:t xml:space="preserve"> </w:t>
      </w:r>
      <w:r w:rsidRPr="0050091B">
        <w:t>kūno</w:t>
      </w:r>
      <w:r w:rsidRPr="0050091B">
        <w:rPr>
          <w:spacing w:val="-6"/>
        </w:rPr>
        <w:t xml:space="preserve"> </w:t>
      </w:r>
      <w:r w:rsidRPr="0050091B">
        <w:t>svoris</w:t>
      </w:r>
      <w:r w:rsidRPr="0050091B">
        <w:rPr>
          <w:spacing w:val="-7"/>
        </w:rPr>
        <w:t xml:space="preserve"> </w:t>
      </w:r>
      <w:r w:rsidRPr="0050091B">
        <w:t>mažesnis</w:t>
      </w:r>
      <w:r w:rsidRPr="0050091B">
        <w:rPr>
          <w:spacing w:val="-6"/>
        </w:rPr>
        <w:t xml:space="preserve"> </w:t>
      </w:r>
      <w:r>
        <w:t>nei</w:t>
      </w:r>
      <w:r w:rsidRPr="0050091B">
        <w:rPr>
          <w:spacing w:val="-6"/>
        </w:rPr>
        <w:t xml:space="preserve"> </w:t>
      </w:r>
      <w:r w:rsidRPr="0050091B">
        <w:t>35</w:t>
      </w:r>
      <w:r>
        <w:rPr>
          <w:spacing w:val="-6"/>
        </w:rPr>
        <w:t> kg</w:t>
      </w:r>
      <w:r w:rsidRPr="0050091B">
        <w:rPr>
          <w:spacing w:val="-5"/>
        </w:rPr>
        <w:t>.</w:t>
      </w:r>
    </w:p>
    <w:p w14:paraId="7A5FDC91" w14:textId="77777777" w:rsidR="00E15B99" w:rsidRPr="0050091B" w:rsidRDefault="00E15B99" w:rsidP="00E15B99">
      <w:pPr>
        <w:pStyle w:val="Pagrindinistekstas"/>
        <w:kinsoku w:val="0"/>
        <w:overflowPunct w:val="0"/>
        <w:ind w:left="0"/>
        <w:rPr>
          <w:spacing w:val="-5"/>
        </w:rPr>
      </w:pPr>
    </w:p>
    <w:p w14:paraId="4A9D902D" w14:textId="77777777" w:rsidR="00AB5936" w:rsidRPr="0050091B" w:rsidRDefault="00AB5936" w:rsidP="0050091B">
      <w:pPr>
        <w:pStyle w:val="Antrat2"/>
        <w:kinsoku w:val="0"/>
        <w:overflowPunct w:val="0"/>
        <w:ind w:left="0"/>
        <w:rPr>
          <w:spacing w:val="-2"/>
        </w:rPr>
      </w:pPr>
      <w:r w:rsidRPr="0050091B">
        <w:t>Kiti</w:t>
      </w:r>
      <w:r w:rsidRPr="0050091B">
        <w:rPr>
          <w:spacing w:val="-5"/>
        </w:rPr>
        <w:t xml:space="preserve"> </w:t>
      </w:r>
      <w:r w:rsidRPr="0050091B">
        <w:t>vaistai</w:t>
      </w:r>
      <w:r w:rsidRPr="0050091B">
        <w:rPr>
          <w:spacing w:val="-4"/>
        </w:rPr>
        <w:t xml:space="preserve"> </w:t>
      </w:r>
      <w:r w:rsidRPr="0050091B">
        <w:t>ir</w:t>
      </w:r>
      <w:r w:rsidRPr="0050091B">
        <w:rPr>
          <w:spacing w:val="-4"/>
        </w:rPr>
        <w:t xml:space="preserve"> </w:t>
      </w:r>
      <w:r w:rsidR="00446560" w:rsidRPr="0050091B">
        <w:rPr>
          <w:spacing w:val="-2"/>
        </w:rPr>
        <w:t>Apixaban STADA</w:t>
      </w:r>
    </w:p>
    <w:p w14:paraId="19B0DE99" w14:textId="77777777" w:rsidR="00AB5936" w:rsidRPr="0050091B" w:rsidRDefault="00AB5936" w:rsidP="0050091B">
      <w:pPr>
        <w:pStyle w:val="Pagrindinistekstas"/>
        <w:kinsoku w:val="0"/>
        <w:overflowPunct w:val="0"/>
        <w:ind w:left="0"/>
      </w:pPr>
      <w:r w:rsidRPr="0050091B">
        <w:t>Jeigu</w:t>
      </w:r>
      <w:r w:rsidRPr="0050091B">
        <w:rPr>
          <w:spacing w:val="-2"/>
        </w:rPr>
        <w:t xml:space="preserve"> </w:t>
      </w:r>
      <w:r w:rsidRPr="0050091B">
        <w:t>vartojate</w:t>
      </w:r>
      <w:r w:rsidRPr="0050091B">
        <w:rPr>
          <w:spacing w:val="-2"/>
        </w:rPr>
        <w:t xml:space="preserve"> </w:t>
      </w:r>
      <w:r w:rsidRPr="0050091B">
        <w:t>ar</w:t>
      </w:r>
      <w:r w:rsidRPr="0050091B">
        <w:rPr>
          <w:spacing w:val="-2"/>
        </w:rPr>
        <w:t xml:space="preserve"> </w:t>
      </w:r>
      <w:r w:rsidRPr="0050091B">
        <w:t>neseniai</w:t>
      </w:r>
      <w:r w:rsidRPr="0050091B">
        <w:rPr>
          <w:spacing w:val="-2"/>
        </w:rPr>
        <w:t xml:space="preserve"> </w:t>
      </w:r>
      <w:r w:rsidRPr="0050091B">
        <w:t>vartojote</w:t>
      </w:r>
      <w:r w:rsidRPr="0050091B">
        <w:rPr>
          <w:spacing w:val="-2"/>
        </w:rPr>
        <w:t xml:space="preserve"> </w:t>
      </w:r>
      <w:r w:rsidRPr="0050091B">
        <w:t>kitų</w:t>
      </w:r>
      <w:r w:rsidRPr="0050091B">
        <w:rPr>
          <w:spacing w:val="-2"/>
        </w:rPr>
        <w:t xml:space="preserve"> </w:t>
      </w:r>
      <w:r w:rsidRPr="0050091B">
        <w:t>vaistų</w:t>
      </w:r>
      <w:r w:rsidRPr="0050091B">
        <w:rPr>
          <w:spacing w:val="-2"/>
        </w:rPr>
        <w:t xml:space="preserve"> </w:t>
      </w:r>
      <w:r w:rsidRPr="0050091B">
        <w:t>arba</w:t>
      </w:r>
      <w:r w:rsidRPr="0050091B">
        <w:rPr>
          <w:spacing w:val="-2"/>
        </w:rPr>
        <w:t xml:space="preserve"> </w:t>
      </w:r>
      <w:r w:rsidRPr="0050091B">
        <w:t>dėl</w:t>
      </w:r>
      <w:r w:rsidRPr="0050091B">
        <w:rPr>
          <w:spacing w:val="-3"/>
        </w:rPr>
        <w:t xml:space="preserve"> </w:t>
      </w:r>
      <w:r w:rsidRPr="0050091B">
        <w:t>to</w:t>
      </w:r>
      <w:r w:rsidRPr="0050091B">
        <w:rPr>
          <w:spacing w:val="-2"/>
        </w:rPr>
        <w:t xml:space="preserve"> </w:t>
      </w:r>
      <w:r w:rsidRPr="0050091B">
        <w:t>nesate</w:t>
      </w:r>
      <w:r w:rsidRPr="0050091B">
        <w:rPr>
          <w:spacing w:val="-2"/>
        </w:rPr>
        <w:t xml:space="preserve"> </w:t>
      </w:r>
      <w:r w:rsidRPr="0050091B">
        <w:t>tikri,</w:t>
      </w:r>
      <w:r w:rsidRPr="0050091B">
        <w:rPr>
          <w:spacing w:val="-2"/>
        </w:rPr>
        <w:t xml:space="preserve"> </w:t>
      </w:r>
      <w:r w:rsidRPr="0050091B">
        <w:t>apie</w:t>
      </w:r>
      <w:r w:rsidRPr="0050091B">
        <w:rPr>
          <w:spacing w:val="-2"/>
        </w:rPr>
        <w:t xml:space="preserve"> </w:t>
      </w:r>
      <w:r w:rsidRPr="0050091B">
        <w:t>tai</w:t>
      </w:r>
      <w:r w:rsidRPr="0050091B">
        <w:rPr>
          <w:spacing w:val="-2"/>
        </w:rPr>
        <w:t xml:space="preserve"> </w:t>
      </w:r>
      <w:r w:rsidRPr="0050091B">
        <w:t>pasakykite</w:t>
      </w:r>
      <w:r w:rsidRPr="0050091B">
        <w:rPr>
          <w:spacing w:val="-2"/>
        </w:rPr>
        <w:t xml:space="preserve"> </w:t>
      </w:r>
      <w:r w:rsidRPr="0050091B">
        <w:t>gydytojui, vaistininkui arba slaugytoj</w:t>
      </w:r>
      <w:r w:rsidR="007D3960">
        <w:t>u</w:t>
      </w:r>
      <w:r w:rsidRPr="0050091B">
        <w:t>i.</w:t>
      </w:r>
    </w:p>
    <w:p w14:paraId="31585BAA" w14:textId="77777777" w:rsidR="00C61B47" w:rsidRDefault="00C61B47" w:rsidP="0050091B">
      <w:pPr>
        <w:pStyle w:val="Pagrindinistekstas"/>
        <w:kinsoku w:val="0"/>
        <w:overflowPunct w:val="0"/>
        <w:ind w:left="0"/>
      </w:pPr>
    </w:p>
    <w:p w14:paraId="25C1588F" w14:textId="77777777" w:rsidR="00E15B99" w:rsidRDefault="00E15B99" w:rsidP="00E15B99">
      <w:pPr>
        <w:pStyle w:val="Pagrindinistekstas"/>
        <w:kinsoku w:val="0"/>
        <w:overflowPunct w:val="0"/>
        <w:ind w:left="0"/>
      </w:pPr>
      <w:r w:rsidRPr="0050091B">
        <w:t>Kai</w:t>
      </w:r>
      <w:r w:rsidRPr="0050091B">
        <w:rPr>
          <w:spacing w:val="-2"/>
        </w:rPr>
        <w:t xml:space="preserve"> </w:t>
      </w:r>
      <w:r w:rsidRPr="0050091B">
        <w:t>kurie</w:t>
      </w:r>
      <w:r w:rsidRPr="0050091B">
        <w:rPr>
          <w:spacing w:val="-2"/>
        </w:rPr>
        <w:t xml:space="preserve"> </w:t>
      </w:r>
      <w:r w:rsidRPr="0050091B">
        <w:t>vaistai</w:t>
      </w:r>
      <w:r w:rsidRPr="0050091B">
        <w:rPr>
          <w:spacing w:val="-2"/>
        </w:rPr>
        <w:t xml:space="preserve"> </w:t>
      </w:r>
      <w:r w:rsidRPr="0050091B">
        <w:t>gali</w:t>
      </w:r>
      <w:r w:rsidRPr="0050091B">
        <w:rPr>
          <w:spacing w:val="-2"/>
        </w:rPr>
        <w:t xml:space="preserve"> </w:t>
      </w:r>
      <w:r w:rsidRPr="0050091B">
        <w:t>stiprinti</w:t>
      </w:r>
      <w:r w:rsidRPr="0050091B">
        <w:rPr>
          <w:spacing w:val="-2"/>
        </w:rPr>
        <w:t xml:space="preserve"> </w:t>
      </w:r>
      <w:r w:rsidRPr="0050091B">
        <w:t>Apixaban STADA</w:t>
      </w:r>
      <w:r w:rsidRPr="0050091B">
        <w:rPr>
          <w:spacing w:val="-2"/>
        </w:rPr>
        <w:t xml:space="preserve"> </w:t>
      </w:r>
      <w:r w:rsidRPr="0050091B">
        <w:t>poveikį,</w:t>
      </w:r>
      <w:r w:rsidRPr="0050091B">
        <w:rPr>
          <w:spacing w:val="-2"/>
        </w:rPr>
        <w:t xml:space="preserve"> </w:t>
      </w:r>
      <w:r w:rsidRPr="0050091B">
        <w:t>o</w:t>
      </w:r>
      <w:r w:rsidRPr="0050091B">
        <w:rPr>
          <w:spacing w:val="-2"/>
        </w:rPr>
        <w:t xml:space="preserve"> </w:t>
      </w:r>
      <w:r w:rsidRPr="0050091B">
        <w:t>kiti</w:t>
      </w:r>
      <w:r w:rsidRPr="0050091B">
        <w:rPr>
          <w:spacing w:val="-2"/>
        </w:rPr>
        <w:t xml:space="preserve"> </w:t>
      </w:r>
      <w:r w:rsidRPr="0050091B">
        <w:t>vaistai</w:t>
      </w:r>
      <w:r w:rsidRPr="0050091B">
        <w:rPr>
          <w:spacing w:val="-2"/>
        </w:rPr>
        <w:t xml:space="preserve"> </w:t>
      </w:r>
      <w:r w:rsidRPr="0050091B">
        <w:t>gali</w:t>
      </w:r>
      <w:r w:rsidRPr="0050091B">
        <w:rPr>
          <w:spacing w:val="-2"/>
        </w:rPr>
        <w:t xml:space="preserve"> </w:t>
      </w:r>
      <w:r w:rsidRPr="0050091B">
        <w:t>jį</w:t>
      </w:r>
      <w:r w:rsidRPr="0050091B">
        <w:rPr>
          <w:spacing w:val="-2"/>
        </w:rPr>
        <w:t xml:space="preserve"> </w:t>
      </w:r>
      <w:r w:rsidRPr="0050091B">
        <w:t>silpninti.</w:t>
      </w:r>
      <w:r w:rsidRPr="0050091B">
        <w:rPr>
          <w:spacing w:val="-2"/>
        </w:rPr>
        <w:t xml:space="preserve"> </w:t>
      </w:r>
      <w:r>
        <w:t>G</w:t>
      </w:r>
      <w:r w:rsidRPr="0050091B">
        <w:t>ydytojas</w:t>
      </w:r>
      <w:r w:rsidRPr="0050091B">
        <w:rPr>
          <w:spacing w:val="-2"/>
        </w:rPr>
        <w:t xml:space="preserve"> </w:t>
      </w:r>
      <w:r w:rsidRPr="0050091B">
        <w:t>nuspręs,</w:t>
      </w:r>
      <w:r w:rsidRPr="0050091B">
        <w:rPr>
          <w:spacing w:val="-2"/>
        </w:rPr>
        <w:t xml:space="preserve"> </w:t>
      </w:r>
      <w:r w:rsidRPr="0050091B">
        <w:t>ar</w:t>
      </w:r>
      <w:r w:rsidRPr="0050091B">
        <w:rPr>
          <w:spacing w:val="-2"/>
        </w:rPr>
        <w:t xml:space="preserve"> </w:t>
      </w:r>
      <w:r w:rsidRPr="0050091B">
        <w:t>Jums skirti Apixaban STADA šių vaistų vartojimo metu ir kaip atidžiai stebėti Jūsų būklę.</w:t>
      </w:r>
    </w:p>
    <w:p w14:paraId="056F2A96" w14:textId="77777777" w:rsidR="00E15B99" w:rsidRPr="0050091B" w:rsidRDefault="00E15B99" w:rsidP="00E15B99">
      <w:pPr>
        <w:pStyle w:val="Pagrindinistekstas"/>
        <w:kinsoku w:val="0"/>
        <w:overflowPunct w:val="0"/>
        <w:ind w:left="0"/>
      </w:pPr>
    </w:p>
    <w:p w14:paraId="14C17EA8" w14:textId="77777777" w:rsidR="00E15B99" w:rsidRPr="0050091B" w:rsidRDefault="00E15B99" w:rsidP="00E15B99">
      <w:pPr>
        <w:pStyle w:val="Pagrindinistekstas"/>
        <w:kinsoku w:val="0"/>
        <w:overflowPunct w:val="0"/>
        <w:ind w:left="0"/>
        <w:rPr>
          <w:spacing w:val="-2"/>
        </w:rPr>
      </w:pPr>
      <w:r w:rsidRPr="0050091B">
        <w:t>Toliau</w:t>
      </w:r>
      <w:r w:rsidRPr="0050091B">
        <w:rPr>
          <w:spacing w:val="-10"/>
        </w:rPr>
        <w:t xml:space="preserve"> </w:t>
      </w:r>
      <w:r w:rsidRPr="0050091B">
        <w:t>išvardyti</w:t>
      </w:r>
      <w:r w:rsidRPr="0050091B">
        <w:rPr>
          <w:spacing w:val="-7"/>
        </w:rPr>
        <w:t xml:space="preserve"> </w:t>
      </w:r>
      <w:r w:rsidRPr="0050091B">
        <w:t>vaistai</w:t>
      </w:r>
      <w:r w:rsidRPr="0050091B">
        <w:rPr>
          <w:spacing w:val="-8"/>
        </w:rPr>
        <w:t xml:space="preserve"> </w:t>
      </w:r>
      <w:r w:rsidRPr="0050091B">
        <w:t>gali</w:t>
      </w:r>
      <w:r w:rsidRPr="0050091B">
        <w:rPr>
          <w:spacing w:val="-7"/>
        </w:rPr>
        <w:t xml:space="preserve"> </w:t>
      </w:r>
      <w:r w:rsidRPr="0050091B">
        <w:t>stiprinti</w:t>
      </w:r>
      <w:r w:rsidRPr="0050091B">
        <w:rPr>
          <w:spacing w:val="-8"/>
        </w:rPr>
        <w:t xml:space="preserve"> </w:t>
      </w:r>
      <w:r w:rsidRPr="0050091B">
        <w:t>Apixaban STADA</w:t>
      </w:r>
      <w:r w:rsidRPr="0050091B">
        <w:rPr>
          <w:spacing w:val="-7"/>
        </w:rPr>
        <w:t xml:space="preserve"> </w:t>
      </w:r>
      <w:r w:rsidRPr="0050091B">
        <w:t>poveikį</w:t>
      </w:r>
      <w:r w:rsidRPr="0050091B">
        <w:rPr>
          <w:spacing w:val="-8"/>
        </w:rPr>
        <w:t xml:space="preserve"> </w:t>
      </w:r>
      <w:r w:rsidRPr="0050091B">
        <w:t>ir</w:t>
      </w:r>
      <w:r w:rsidRPr="0050091B">
        <w:rPr>
          <w:spacing w:val="-7"/>
        </w:rPr>
        <w:t xml:space="preserve"> </w:t>
      </w:r>
      <w:r w:rsidRPr="0050091B">
        <w:t>didinti</w:t>
      </w:r>
      <w:r w:rsidRPr="0050091B">
        <w:rPr>
          <w:spacing w:val="-8"/>
        </w:rPr>
        <w:t xml:space="preserve"> </w:t>
      </w:r>
      <w:r w:rsidRPr="0050091B">
        <w:t>nepageidaujamo</w:t>
      </w:r>
      <w:r w:rsidRPr="0050091B">
        <w:rPr>
          <w:spacing w:val="-7"/>
        </w:rPr>
        <w:t xml:space="preserve"> </w:t>
      </w:r>
      <w:r w:rsidRPr="0050091B">
        <w:t>kraujavimo</w:t>
      </w:r>
      <w:r w:rsidRPr="0050091B">
        <w:rPr>
          <w:spacing w:val="-7"/>
        </w:rPr>
        <w:t xml:space="preserve"> </w:t>
      </w:r>
      <w:r w:rsidRPr="0050091B">
        <w:rPr>
          <w:spacing w:val="-2"/>
        </w:rPr>
        <w:t>galimybę:</w:t>
      </w:r>
    </w:p>
    <w:p w14:paraId="5E24B56B"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t>kai</w:t>
      </w:r>
      <w:r w:rsidRPr="0050091B">
        <w:rPr>
          <w:spacing w:val="-9"/>
          <w:sz w:val="22"/>
          <w:szCs w:val="22"/>
        </w:rPr>
        <w:t xml:space="preserve"> </w:t>
      </w:r>
      <w:r w:rsidRPr="0050091B">
        <w:rPr>
          <w:sz w:val="22"/>
          <w:szCs w:val="22"/>
        </w:rPr>
        <w:t>kurie</w:t>
      </w:r>
      <w:r w:rsidRPr="0050091B">
        <w:rPr>
          <w:spacing w:val="-7"/>
          <w:sz w:val="22"/>
          <w:szCs w:val="22"/>
        </w:rPr>
        <w:t xml:space="preserve"> </w:t>
      </w:r>
      <w:r w:rsidRPr="0050091B">
        <w:rPr>
          <w:b/>
          <w:bCs/>
          <w:sz w:val="22"/>
          <w:szCs w:val="22"/>
        </w:rPr>
        <w:t>vaistai</w:t>
      </w:r>
      <w:r w:rsidRPr="0050091B">
        <w:rPr>
          <w:b/>
          <w:bCs/>
          <w:spacing w:val="-7"/>
          <w:sz w:val="22"/>
          <w:szCs w:val="22"/>
        </w:rPr>
        <w:t xml:space="preserve"> </w:t>
      </w:r>
      <w:r w:rsidRPr="00D72A87">
        <w:rPr>
          <w:b/>
          <w:bCs/>
          <w:sz w:val="22"/>
          <w:szCs w:val="22"/>
        </w:rPr>
        <w:t>nuo grybelių sukeltų infekcijų</w:t>
      </w:r>
      <w:r w:rsidRPr="0050091B" w:rsidDel="00407F9F">
        <w:rPr>
          <w:b/>
          <w:bCs/>
          <w:sz w:val="22"/>
          <w:szCs w:val="22"/>
        </w:rPr>
        <w:t xml:space="preserve"> </w:t>
      </w:r>
      <w:r w:rsidRPr="0050091B">
        <w:rPr>
          <w:sz w:val="22"/>
          <w:szCs w:val="22"/>
        </w:rPr>
        <w:t>(pvz.,</w:t>
      </w:r>
      <w:r w:rsidRPr="0050091B">
        <w:rPr>
          <w:spacing w:val="-7"/>
          <w:sz w:val="22"/>
          <w:szCs w:val="22"/>
        </w:rPr>
        <w:t xml:space="preserve"> </w:t>
      </w:r>
      <w:r w:rsidRPr="0050091B">
        <w:rPr>
          <w:sz w:val="22"/>
          <w:szCs w:val="22"/>
        </w:rPr>
        <w:t>ketokonazolas</w:t>
      </w:r>
      <w:r w:rsidRPr="0050091B">
        <w:rPr>
          <w:spacing w:val="-7"/>
          <w:sz w:val="22"/>
          <w:szCs w:val="22"/>
        </w:rPr>
        <w:t xml:space="preserve"> </w:t>
      </w:r>
      <w:r w:rsidRPr="0050091B">
        <w:rPr>
          <w:sz w:val="22"/>
          <w:szCs w:val="22"/>
        </w:rPr>
        <w:t>ir</w:t>
      </w:r>
      <w:r w:rsidRPr="0050091B">
        <w:rPr>
          <w:spacing w:val="-6"/>
          <w:sz w:val="22"/>
          <w:szCs w:val="22"/>
        </w:rPr>
        <w:t xml:space="preserve"> </w:t>
      </w:r>
      <w:r w:rsidRPr="0050091B">
        <w:rPr>
          <w:spacing w:val="-2"/>
          <w:sz w:val="22"/>
          <w:szCs w:val="22"/>
        </w:rPr>
        <w:t>kt.);</w:t>
      </w:r>
    </w:p>
    <w:p w14:paraId="4150A12A"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t>kai</w:t>
      </w:r>
      <w:r w:rsidRPr="0050091B">
        <w:rPr>
          <w:spacing w:val="-5"/>
          <w:sz w:val="22"/>
          <w:szCs w:val="22"/>
        </w:rPr>
        <w:t xml:space="preserve"> </w:t>
      </w:r>
      <w:r w:rsidRPr="0050091B">
        <w:rPr>
          <w:sz w:val="22"/>
          <w:szCs w:val="22"/>
        </w:rPr>
        <w:t>kurie</w:t>
      </w:r>
      <w:r w:rsidRPr="0050091B">
        <w:rPr>
          <w:spacing w:val="-5"/>
          <w:sz w:val="22"/>
          <w:szCs w:val="22"/>
        </w:rPr>
        <w:t xml:space="preserve"> </w:t>
      </w:r>
      <w:r w:rsidRPr="0050091B">
        <w:rPr>
          <w:b/>
          <w:bCs/>
          <w:sz w:val="22"/>
          <w:szCs w:val="22"/>
        </w:rPr>
        <w:t>priešvirusiniai</w:t>
      </w:r>
      <w:r w:rsidRPr="0050091B">
        <w:rPr>
          <w:b/>
          <w:bCs/>
          <w:spacing w:val="-6"/>
          <w:sz w:val="22"/>
          <w:szCs w:val="22"/>
        </w:rPr>
        <w:t xml:space="preserve"> </w:t>
      </w:r>
      <w:r w:rsidRPr="0050091B">
        <w:rPr>
          <w:b/>
          <w:bCs/>
          <w:sz w:val="22"/>
          <w:szCs w:val="22"/>
        </w:rPr>
        <w:t>vaistai</w:t>
      </w:r>
      <w:r w:rsidRPr="0050091B">
        <w:rPr>
          <w:b/>
          <w:bCs/>
          <w:spacing w:val="-5"/>
          <w:sz w:val="22"/>
          <w:szCs w:val="22"/>
        </w:rPr>
        <w:t xml:space="preserve"> </w:t>
      </w:r>
      <w:r w:rsidRPr="0050091B">
        <w:rPr>
          <w:b/>
          <w:bCs/>
          <w:sz w:val="22"/>
          <w:szCs w:val="22"/>
        </w:rPr>
        <w:t>nuo</w:t>
      </w:r>
      <w:r w:rsidRPr="0050091B">
        <w:rPr>
          <w:b/>
          <w:bCs/>
          <w:spacing w:val="-6"/>
          <w:sz w:val="22"/>
          <w:szCs w:val="22"/>
        </w:rPr>
        <w:t xml:space="preserve"> </w:t>
      </w:r>
      <w:r w:rsidRPr="0050091B">
        <w:rPr>
          <w:b/>
          <w:bCs/>
          <w:sz w:val="22"/>
          <w:szCs w:val="22"/>
        </w:rPr>
        <w:t>ŽIV</w:t>
      </w:r>
      <w:r w:rsidRPr="0050091B">
        <w:rPr>
          <w:b/>
          <w:bCs/>
          <w:spacing w:val="-5"/>
          <w:sz w:val="22"/>
          <w:szCs w:val="22"/>
        </w:rPr>
        <w:t xml:space="preserve"> </w:t>
      </w:r>
      <w:r w:rsidRPr="0050091B">
        <w:rPr>
          <w:b/>
          <w:bCs/>
          <w:sz w:val="22"/>
          <w:szCs w:val="22"/>
        </w:rPr>
        <w:t>ar</w:t>
      </w:r>
      <w:r w:rsidRPr="0050091B">
        <w:rPr>
          <w:b/>
          <w:bCs/>
          <w:spacing w:val="-6"/>
          <w:sz w:val="22"/>
          <w:szCs w:val="22"/>
        </w:rPr>
        <w:t xml:space="preserve"> </w:t>
      </w:r>
      <w:r w:rsidRPr="0050091B">
        <w:rPr>
          <w:b/>
          <w:bCs/>
          <w:sz w:val="22"/>
          <w:szCs w:val="22"/>
        </w:rPr>
        <w:t>AIDS</w:t>
      </w:r>
      <w:r w:rsidRPr="0050091B">
        <w:rPr>
          <w:b/>
          <w:bCs/>
          <w:spacing w:val="-6"/>
          <w:sz w:val="22"/>
          <w:szCs w:val="22"/>
        </w:rPr>
        <w:t xml:space="preserve"> </w:t>
      </w:r>
      <w:r w:rsidRPr="0050091B">
        <w:rPr>
          <w:sz w:val="22"/>
          <w:szCs w:val="22"/>
        </w:rPr>
        <w:t>(pvz.,</w:t>
      </w:r>
      <w:r w:rsidRPr="0050091B">
        <w:rPr>
          <w:spacing w:val="-5"/>
          <w:sz w:val="22"/>
          <w:szCs w:val="22"/>
        </w:rPr>
        <w:t xml:space="preserve"> </w:t>
      </w:r>
      <w:r w:rsidRPr="0050091B">
        <w:rPr>
          <w:spacing w:val="-2"/>
          <w:sz w:val="22"/>
          <w:szCs w:val="22"/>
        </w:rPr>
        <w:t>ritonaviras);</w:t>
      </w:r>
    </w:p>
    <w:p w14:paraId="4D439330"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sz w:val="22"/>
          <w:szCs w:val="22"/>
        </w:rPr>
        <w:t>kiti</w:t>
      </w:r>
      <w:r w:rsidRPr="0050091B">
        <w:rPr>
          <w:spacing w:val="-7"/>
          <w:sz w:val="22"/>
          <w:szCs w:val="22"/>
        </w:rPr>
        <w:t xml:space="preserve"> </w:t>
      </w:r>
      <w:r w:rsidRPr="0050091B">
        <w:rPr>
          <w:b/>
          <w:bCs/>
          <w:sz w:val="22"/>
          <w:szCs w:val="22"/>
        </w:rPr>
        <w:t>kraujo</w:t>
      </w:r>
      <w:r w:rsidRPr="0050091B">
        <w:rPr>
          <w:b/>
          <w:bCs/>
          <w:spacing w:val="-7"/>
          <w:sz w:val="22"/>
          <w:szCs w:val="22"/>
        </w:rPr>
        <w:t xml:space="preserve"> </w:t>
      </w:r>
      <w:r w:rsidRPr="0050091B">
        <w:rPr>
          <w:b/>
          <w:bCs/>
          <w:sz w:val="22"/>
          <w:szCs w:val="22"/>
        </w:rPr>
        <w:t>krešėjimui</w:t>
      </w:r>
      <w:r w:rsidRPr="0050091B">
        <w:rPr>
          <w:b/>
          <w:bCs/>
          <w:spacing w:val="-7"/>
          <w:sz w:val="22"/>
          <w:szCs w:val="22"/>
        </w:rPr>
        <w:t xml:space="preserve"> </w:t>
      </w:r>
      <w:r w:rsidRPr="0050091B">
        <w:rPr>
          <w:b/>
          <w:bCs/>
          <w:sz w:val="22"/>
          <w:szCs w:val="22"/>
        </w:rPr>
        <w:t>mažinti</w:t>
      </w:r>
      <w:r w:rsidRPr="0050091B">
        <w:rPr>
          <w:b/>
          <w:bCs/>
          <w:spacing w:val="-7"/>
          <w:sz w:val="22"/>
          <w:szCs w:val="22"/>
        </w:rPr>
        <w:t xml:space="preserve"> </w:t>
      </w:r>
      <w:r w:rsidRPr="0050091B">
        <w:rPr>
          <w:b/>
          <w:bCs/>
          <w:sz w:val="22"/>
          <w:szCs w:val="22"/>
        </w:rPr>
        <w:t>vartojami</w:t>
      </w:r>
      <w:r w:rsidRPr="0050091B">
        <w:rPr>
          <w:b/>
          <w:bCs/>
          <w:spacing w:val="-7"/>
          <w:sz w:val="22"/>
          <w:szCs w:val="22"/>
        </w:rPr>
        <w:t xml:space="preserve"> </w:t>
      </w:r>
      <w:r w:rsidRPr="0050091B">
        <w:rPr>
          <w:b/>
          <w:bCs/>
          <w:sz w:val="22"/>
          <w:szCs w:val="22"/>
        </w:rPr>
        <w:t>vaistai</w:t>
      </w:r>
      <w:r w:rsidRPr="0050091B">
        <w:rPr>
          <w:b/>
          <w:bCs/>
          <w:spacing w:val="-8"/>
          <w:sz w:val="22"/>
          <w:szCs w:val="22"/>
        </w:rPr>
        <w:t xml:space="preserve"> </w:t>
      </w:r>
      <w:r w:rsidRPr="0050091B">
        <w:rPr>
          <w:sz w:val="22"/>
          <w:szCs w:val="22"/>
        </w:rPr>
        <w:t>(pvz.,</w:t>
      </w:r>
      <w:r w:rsidRPr="0050091B">
        <w:rPr>
          <w:spacing w:val="-7"/>
          <w:sz w:val="22"/>
          <w:szCs w:val="22"/>
        </w:rPr>
        <w:t xml:space="preserve"> </w:t>
      </w:r>
      <w:r w:rsidRPr="0050091B">
        <w:rPr>
          <w:sz w:val="22"/>
          <w:szCs w:val="22"/>
        </w:rPr>
        <w:t>enoksaparinas</w:t>
      </w:r>
      <w:r w:rsidRPr="0050091B">
        <w:rPr>
          <w:spacing w:val="-7"/>
          <w:sz w:val="22"/>
          <w:szCs w:val="22"/>
        </w:rPr>
        <w:t xml:space="preserve"> </w:t>
      </w:r>
      <w:r w:rsidRPr="0050091B">
        <w:rPr>
          <w:sz w:val="22"/>
          <w:szCs w:val="22"/>
        </w:rPr>
        <w:t>ir</w:t>
      </w:r>
      <w:r w:rsidRPr="0050091B">
        <w:rPr>
          <w:spacing w:val="-7"/>
          <w:sz w:val="22"/>
          <w:szCs w:val="22"/>
        </w:rPr>
        <w:t xml:space="preserve"> </w:t>
      </w:r>
      <w:r w:rsidRPr="0050091B">
        <w:rPr>
          <w:spacing w:val="-2"/>
          <w:sz w:val="22"/>
          <w:szCs w:val="22"/>
        </w:rPr>
        <w:t>kt.);</w:t>
      </w:r>
    </w:p>
    <w:p w14:paraId="3472647E"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50091B">
        <w:rPr>
          <w:b/>
          <w:bCs/>
          <w:sz w:val="22"/>
          <w:szCs w:val="22"/>
        </w:rPr>
        <w:t>vaistai</w:t>
      </w:r>
      <w:r w:rsidRPr="0050091B">
        <w:rPr>
          <w:b/>
          <w:bCs/>
          <w:spacing w:val="-3"/>
          <w:sz w:val="22"/>
          <w:szCs w:val="22"/>
        </w:rPr>
        <w:t xml:space="preserve"> </w:t>
      </w:r>
      <w:r w:rsidRPr="0050091B">
        <w:rPr>
          <w:b/>
          <w:bCs/>
          <w:sz w:val="22"/>
          <w:szCs w:val="22"/>
        </w:rPr>
        <w:t>nuo</w:t>
      </w:r>
      <w:r w:rsidRPr="0050091B">
        <w:rPr>
          <w:b/>
          <w:bCs/>
          <w:spacing w:val="-3"/>
          <w:sz w:val="22"/>
          <w:szCs w:val="22"/>
        </w:rPr>
        <w:t xml:space="preserve"> </w:t>
      </w:r>
      <w:r w:rsidRPr="0050091B">
        <w:rPr>
          <w:b/>
          <w:bCs/>
          <w:sz w:val="22"/>
          <w:szCs w:val="22"/>
        </w:rPr>
        <w:t>uždegimo</w:t>
      </w:r>
      <w:r w:rsidRPr="0050091B">
        <w:rPr>
          <w:b/>
          <w:bCs/>
          <w:spacing w:val="-3"/>
          <w:sz w:val="22"/>
          <w:szCs w:val="22"/>
        </w:rPr>
        <w:t xml:space="preserve"> </w:t>
      </w:r>
      <w:r w:rsidRPr="0050091B">
        <w:rPr>
          <w:sz w:val="22"/>
          <w:szCs w:val="22"/>
        </w:rPr>
        <w:t>ar</w:t>
      </w:r>
      <w:r w:rsidRPr="0050091B">
        <w:rPr>
          <w:spacing w:val="-3"/>
          <w:sz w:val="22"/>
          <w:szCs w:val="22"/>
        </w:rPr>
        <w:t xml:space="preserve"> </w:t>
      </w:r>
      <w:r w:rsidRPr="0050091B">
        <w:rPr>
          <w:b/>
          <w:bCs/>
          <w:sz w:val="22"/>
          <w:szCs w:val="22"/>
        </w:rPr>
        <w:t>skausmo</w:t>
      </w:r>
      <w:r w:rsidRPr="0050091B">
        <w:rPr>
          <w:b/>
          <w:bCs/>
          <w:spacing w:val="-5"/>
          <w:sz w:val="22"/>
          <w:szCs w:val="22"/>
        </w:rPr>
        <w:t xml:space="preserve"> </w:t>
      </w:r>
      <w:r w:rsidRPr="0050091B">
        <w:rPr>
          <w:sz w:val="22"/>
          <w:szCs w:val="22"/>
        </w:rPr>
        <w:t>(pvz.,</w:t>
      </w:r>
      <w:r w:rsidRPr="0050091B">
        <w:rPr>
          <w:spacing w:val="-3"/>
          <w:sz w:val="22"/>
          <w:szCs w:val="22"/>
        </w:rPr>
        <w:t xml:space="preserve"> </w:t>
      </w:r>
      <w:r w:rsidRPr="0050091B">
        <w:rPr>
          <w:sz w:val="22"/>
          <w:szCs w:val="22"/>
        </w:rPr>
        <w:t>acetilsalicilo</w:t>
      </w:r>
      <w:r w:rsidRPr="0050091B">
        <w:rPr>
          <w:spacing w:val="-3"/>
          <w:sz w:val="22"/>
          <w:szCs w:val="22"/>
        </w:rPr>
        <w:t xml:space="preserve"> </w:t>
      </w:r>
      <w:r w:rsidRPr="0050091B">
        <w:rPr>
          <w:sz w:val="22"/>
          <w:szCs w:val="22"/>
        </w:rPr>
        <w:t>rūgštis</w:t>
      </w:r>
      <w:r w:rsidRPr="0050091B">
        <w:rPr>
          <w:spacing w:val="-3"/>
          <w:sz w:val="22"/>
          <w:szCs w:val="22"/>
        </w:rPr>
        <w:t xml:space="preserve"> </w:t>
      </w:r>
      <w:r w:rsidRPr="0050091B">
        <w:rPr>
          <w:sz w:val="22"/>
          <w:szCs w:val="22"/>
        </w:rPr>
        <w:t>ar</w:t>
      </w:r>
      <w:r w:rsidRPr="0050091B">
        <w:rPr>
          <w:spacing w:val="-3"/>
          <w:sz w:val="22"/>
          <w:szCs w:val="22"/>
        </w:rPr>
        <w:t xml:space="preserve"> </w:t>
      </w:r>
      <w:r w:rsidRPr="0050091B">
        <w:rPr>
          <w:sz w:val="22"/>
          <w:szCs w:val="22"/>
        </w:rPr>
        <w:t>naproksenas).</w:t>
      </w:r>
      <w:r w:rsidRPr="0050091B">
        <w:rPr>
          <w:spacing w:val="-3"/>
          <w:sz w:val="22"/>
          <w:szCs w:val="22"/>
        </w:rPr>
        <w:t xml:space="preserve"> </w:t>
      </w:r>
      <w:r w:rsidRPr="0050091B">
        <w:rPr>
          <w:sz w:val="22"/>
          <w:szCs w:val="22"/>
        </w:rPr>
        <w:t>Ypač,</w:t>
      </w:r>
      <w:r w:rsidRPr="0050091B">
        <w:rPr>
          <w:spacing w:val="-3"/>
          <w:sz w:val="22"/>
          <w:szCs w:val="22"/>
        </w:rPr>
        <w:t xml:space="preserve"> </w:t>
      </w:r>
      <w:r>
        <w:rPr>
          <w:spacing w:val="-3"/>
          <w:sz w:val="22"/>
          <w:szCs w:val="22"/>
        </w:rPr>
        <w:t xml:space="preserve">jeigu </w:t>
      </w:r>
      <w:r w:rsidRPr="0050091B">
        <w:rPr>
          <w:sz w:val="22"/>
          <w:szCs w:val="22"/>
        </w:rPr>
        <w:t>esate vyresni kaip 75</w:t>
      </w:r>
      <w:r>
        <w:rPr>
          <w:sz w:val="22"/>
          <w:szCs w:val="22"/>
        </w:rPr>
        <w:t> metų</w:t>
      </w:r>
      <w:r w:rsidRPr="0050091B">
        <w:rPr>
          <w:sz w:val="22"/>
          <w:szCs w:val="22"/>
        </w:rPr>
        <w:t xml:space="preserve"> ir vartojate acetilsalicilo rūgšt</w:t>
      </w:r>
      <w:r>
        <w:rPr>
          <w:sz w:val="22"/>
          <w:szCs w:val="22"/>
        </w:rPr>
        <w:t>ies</w:t>
      </w:r>
      <w:r w:rsidRPr="0050091B">
        <w:rPr>
          <w:sz w:val="22"/>
          <w:szCs w:val="22"/>
        </w:rPr>
        <w:t xml:space="preserve">, Jums gali būti padidėjusi kraujavimo </w:t>
      </w:r>
      <w:r>
        <w:rPr>
          <w:spacing w:val="-2"/>
          <w:sz w:val="22"/>
          <w:szCs w:val="22"/>
        </w:rPr>
        <w:t>galimybė</w:t>
      </w:r>
      <w:r w:rsidRPr="0050091B">
        <w:rPr>
          <w:spacing w:val="-2"/>
          <w:sz w:val="22"/>
          <w:szCs w:val="22"/>
        </w:rPr>
        <w:t>;</w:t>
      </w:r>
    </w:p>
    <w:p w14:paraId="2385F743"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sidRPr="00407F9F">
        <w:rPr>
          <w:b/>
          <w:bCs/>
          <w:sz w:val="22"/>
          <w:szCs w:val="22"/>
        </w:rPr>
        <w:t>vaistai nuo aukšto kraujospūdžio ar širdies sutrikimų</w:t>
      </w:r>
      <w:r w:rsidRPr="0050091B">
        <w:rPr>
          <w:b/>
          <w:bCs/>
          <w:spacing w:val="-8"/>
          <w:sz w:val="22"/>
          <w:szCs w:val="22"/>
        </w:rPr>
        <w:t xml:space="preserve"> </w:t>
      </w:r>
      <w:r w:rsidRPr="0050091B">
        <w:rPr>
          <w:sz w:val="22"/>
          <w:szCs w:val="22"/>
        </w:rPr>
        <w:t xml:space="preserve">(pvz., </w:t>
      </w:r>
      <w:r w:rsidRPr="0050091B">
        <w:rPr>
          <w:spacing w:val="-2"/>
          <w:sz w:val="22"/>
          <w:szCs w:val="22"/>
        </w:rPr>
        <w:t>diltiazemas);</w:t>
      </w:r>
    </w:p>
    <w:p w14:paraId="656B95BC" w14:textId="77777777" w:rsidR="00E15B99" w:rsidRPr="00C61B47" w:rsidRDefault="00E15B99" w:rsidP="00E15B99">
      <w:pPr>
        <w:pStyle w:val="Antrat2"/>
        <w:numPr>
          <w:ilvl w:val="1"/>
          <w:numId w:val="54"/>
        </w:numPr>
        <w:tabs>
          <w:tab w:val="left" w:pos="567"/>
        </w:tabs>
        <w:kinsoku w:val="0"/>
        <w:overflowPunct w:val="0"/>
        <w:ind w:left="567"/>
        <w:rPr>
          <w:spacing w:val="-2"/>
        </w:rPr>
      </w:pPr>
      <w:r w:rsidRPr="0050091B">
        <w:t>antidepresantai,</w:t>
      </w:r>
      <w:r w:rsidRPr="00C61B47">
        <w:rPr>
          <w:spacing w:val="-16"/>
        </w:rPr>
        <w:t xml:space="preserve"> </w:t>
      </w:r>
      <w:r w:rsidRPr="00C61B47">
        <w:rPr>
          <w:b w:val="0"/>
          <w:bCs w:val="0"/>
        </w:rPr>
        <w:t>vadinamieji</w:t>
      </w:r>
      <w:r w:rsidRPr="00C61B47">
        <w:rPr>
          <w:spacing w:val="-14"/>
        </w:rPr>
        <w:t xml:space="preserve"> </w:t>
      </w:r>
      <w:r w:rsidRPr="0050091B">
        <w:t>selektyvieji</w:t>
      </w:r>
      <w:r w:rsidRPr="00C61B47">
        <w:rPr>
          <w:spacing w:val="-13"/>
        </w:rPr>
        <w:t xml:space="preserve"> </w:t>
      </w:r>
      <w:r w:rsidRPr="0050091B">
        <w:t>serotonino</w:t>
      </w:r>
      <w:r w:rsidRPr="00C61B47">
        <w:rPr>
          <w:spacing w:val="-12"/>
        </w:rPr>
        <w:t xml:space="preserve"> </w:t>
      </w:r>
      <w:r w:rsidRPr="0050091B">
        <w:t>reabsorbcijos</w:t>
      </w:r>
      <w:r w:rsidRPr="00C61B47">
        <w:rPr>
          <w:spacing w:val="-13"/>
        </w:rPr>
        <w:t xml:space="preserve"> </w:t>
      </w:r>
      <w:r w:rsidRPr="0050091B">
        <w:t>inhibitoriai</w:t>
      </w:r>
      <w:r w:rsidRPr="00C61B47">
        <w:rPr>
          <w:spacing w:val="-13"/>
        </w:rPr>
        <w:t xml:space="preserve"> </w:t>
      </w:r>
      <w:r w:rsidRPr="003A7211">
        <w:rPr>
          <w:b w:val="0"/>
          <w:bCs w:val="0"/>
          <w:spacing w:val="-4"/>
        </w:rPr>
        <w:t>arba</w:t>
      </w:r>
      <w:r w:rsidRPr="00C61B47">
        <w:rPr>
          <w:spacing w:val="-4"/>
        </w:rPr>
        <w:t xml:space="preserve"> </w:t>
      </w:r>
      <w:r w:rsidRPr="00C61B47">
        <w:rPr>
          <w:spacing w:val="-2"/>
        </w:rPr>
        <w:t>serotonino-nor</w:t>
      </w:r>
      <w:r>
        <w:rPr>
          <w:spacing w:val="-2"/>
        </w:rPr>
        <w:t>adrenalino</w:t>
      </w:r>
      <w:r w:rsidRPr="00C61B47">
        <w:rPr>
          <w:spacing w:val="22"/>
        </w:rPr>
        <w:t xml:space="preserve"> </w:t>
      </w:r>
      <w:r w:rsidRPr="00C61B47">
        <w:rPr>
          <w:spacing w:val="-2"/>
        </w:rPr>
        <w:t>reabsorbcijos</w:t>
      </w:r>
      <w:r w:rsidRPr="00C61B47">
        <w:rPr>
          <w:spacing w:val="21"/>
        </w:rPr>
        <w:t xml:space="preserve"> </w:t>
      </w:r>
      <w:r w:rsidRPr="00C61B47">
        <w:rPr>
          <w:spacing w:val="-2"/>
        </w:rPr>
        <w:t>inhibitoriai.</w:t>
      </w:r>
    </w:p>
    <w:p w14:paraId="6B5C49AD" w14:textId="77777777" w:rsidR="00AB5936" w:rsidRPr="0050091B" w:rsidRDefault="00AB5936" w:rsidP="0050091B">
      <w:pPr>
        <w:pStyle w:val="Pagrindinistekstas"/>
        <w:kinsoku w:val="0"/>
        <w:overflowPunct w:val="0"/>
        <w:ind w:left="0"/>
      </w:pPr>
    </w:p>
    <w:p w14:paraId="4E835FC4" w14:textId="77777777" w:rsidR="00E15B99" w:rsidRPr="0050091B" w:rsidRDefault="00E15B99" w:rsidP="00E15B99">
      <w:pPr>
        <w:pStyle w:val="Pagrindinistekstas"/>
        <w:kinsoku w:val="0"/>
        <w:overflowPunct w:val="0"/>
        <w:ind w:left="0"/>
        <w:rPr>
          <w:spacing w:val="-2"/>
        </w:rPr>
      </w:pPr>
      <w:r w:rsidRPr="0050091B">
        <w:lastRenderedPageBreak/>
        <w:t>Toliau</w:t>
      </w:r>
      <w:r w:rsidRPr="0050091B">
        <w:rPr>
          <w:spacing w:val="-9"/>
        </w:rPr>
        <w:t xml:space="preserve"> </w:t>
      </w:r>
      <w:r w:rsidRPr="0050091B">
        <w:t>išvardyti</w:t>
      </w:r>
      <w:r w:rsidRPr="0050091B">
        <w:rPr>
          <w:spacing w:val="-7"/>
        </w:rPr>
        <w:t xml:space="preserve"> </w:t>
      </w:r>
      <w:r w:rsidRPr="0050091B">
        <w:t>vaistai</w:t>
      </w:r>
      <w:r w:rsidRPr="0050091B">
        <w:rPr>
          <w:spacing w:val="-7"/>
        </w:rPr>
        <w:t xml:space="preserve"> </w:t>
      </w:r>
      <w:r w:rsidRPr="0050091B">
        <w:t>gali</w:t>
      </w:r>
      <w:r w:rsidRPr="0050091B">
        <w:rPr>
          <w:spacing w:val="-7"/>
        </w:rPr>
        <w:t xml:space="preserve"> </w:t>
      </w:r>
      <w:r w:rsidRPr="0050091B">
        <w:t>silpninti</w:t>
      </w:r>
      <w:r w:rsidRPr="0050091B">
        <w:rPr>
          <w:spacing w:val="-7"/>
        </w:rPr>
        <w:t xml:space="preserve"> </w:t>
      </w:r>
      <w:r w:rsidRPr="0050091B">
        <w:t>Apixaban STADA</w:t>
      </w:r>
      <w:r w:rsidRPr="0050091B">
        <w:rPr>
          <w:spacing w:val="-7"/>
        </w:rPr>
        <w:t xml:space="preserve"> </w:t>
      </w:r>
      <w:r w:rsidRPr="0050091B">
        <w:t>gebėjimą</w:t>
      </w:r>
      <w:r w:rsidRPr="0050091B">
        <w:rPr>
          <w:spacing w:val="-7"/>
        </w:rPr>
        <w:t xml:space="preserve"> </w:t>
      </w:r>
      <w:r w:rsidRPr="0050091B">
        <w:t>apsaugoti</w:t>
      </w:r>
      <w:r w:rsidRPr="0050091B">
        <w:rPr>
          <w:spacing w:val="-7"/>
        </w:rPr>
        <w:t xml:space="preserve"> </w:t>
      </w:r>
      <w:r w:rsidRPr="0050091B">
        <w:t>nuo</w:t>
      </w:r>
      <w:r w:rsidRPr="0050091B">
        <w:rPr>
          <w:spacing w:val="-7"/>
        </w:rPr>
        <w:t xml:space="preserve"> </w:t>
      </w:r>
      <w:r w:rsidRPr="0050091B">
        <w:t>kraujo</w:t>
      </w:r>
      <w:r w:rsidRPr="0050091B">
        <w:rPr>
          <w:spacing w:val="-7"/>
        </w:rPr>
        <w:t xml:space="preserve"> </w:t>
      </w:r>
      <w:r w:rsidRPr="0050091B">
        <w:t>krešulių</w:t>
      </w:r>
      <w:r w:rsidRPr="0050091B">
        <w:rPr>
          <w:spacing w:val="-6"/>
        </w:rPr>
        <w:t xml:space="preserve"> </w:t>
      </w:r>
      <w:r w:rsidRPr="0050091B">
        <w:rPr>
          <w:spacing w:val="-2"/>
        </w:rPr>
        <w:t>susi</w:t>
      </w:r>
      <w:r>
        <w:rPr>
          <w:spacing w:val="-2"/>
        </w:rPr>
        <w:t>formavimo</w:t>
      </w:r>
      <w:r w:rsidRPr="0050091B">
        <w:rPr>
          <w:spacing w:val="-2"/>
        </w:rPr>
        <w:t>:</w:t>
      </w:r>
    </w:p>
    <w:p w14:paraId="20FDCE07"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sidRPr="0050091B">
        <w:rPr>
          <w:b/>
          <w:bCs/>
          <w:sz w:val="22"/>
          <w:szCs w:val="22"/>
        </w:rPr>
        <w:t>vaistai nuo</w:t>
      </w:r>
      <w:r w:rsidRPr="0050091B">
        <w:rPr>
          <w:b/>
          <w:bCs/>
          <w:spacing w:val="-10"/>
          <w:sz w:val="22"/>
          <w:szCs w:val="22"/>
        </w:rPr>
        <w:t xml:space="preserve"> </w:t>
      </w:r>
      <w:r w:rsidRPr="0050091B">
        <w:rPr>
          <w:b/>
          <w:bCs/>
          <w:sz w:val="22"/>
          <w:szCs w:val="22"/>
        </w:rPr>
        <w:t>epilepsijos</w:t>
      </w:r>
      <w:r w:rsidRPr="0050091B">
        <w:rPr>
          <w:b/>
          <w:bCs/>
          <w:spacing w:val="-7"/>
          <w:sz w:val="22"/>
          <w:szCs w:val="22"/>
        </w:rPr>
        <w:t xml:space="preserve"> </w:t>
      </w:r>
      <w:r w:rsidRPr="0050091B">
        <w:rPr>
          <w:b/>
          <w:bCs/>
          <w:sz w:val="22"/>
          <w:szCs w:val="22"/>
        </w:rPr>
        <w:t>ar</w:t>
      </w:r>
      <w:r w:rsidRPr="0050091B">
        <w:rPr>
          <w:b/>
          <w:bCs/>
          <w:spacing w:val="-7"/>
          <w:sz w:val="22"/>
          <w:szCs w:val="22"/>
        </w:rPr>
        <w:t xml:space="preserve"> </w:t>
      </w:r>
      <w:r w:rsidRPr="0050091B">
        <w:rPr>
          <w:b/>
          <w:bCs/>
          <w:sz w:val="22"/>
          <w:szCs w:val="22"/>
        </w:rPr>
        <w:t>traukulių</w:t>
      </w:r>
      <w:r w:rsidRPr="0050091B">
        <w:rPr>
          <w:b/>
          <w:bCs/>
          <w:spacing w:val="-8"/>
          <w:sz w:val="22"/>
          <w:szCs w:val="22"/>
        </w:rPr>
        <w:t xml:space="preserve"> </w:t>
      </w:r>
      <w:r w:rsidRPr="0050091B">
        <w:rPr>
          <w:sz w:val="22"/>
          <w:szCs w:val="22"/>
        </w:rPr>
        <w:t>(pvz.,</w:t>
      </w:r>
      <w:r w:rsidRPr="0050091B">
        <w:rPr>
          <w:spacing w:val="-8"/>
          <w:sz w:val="22"/>
          <w:szCs w:val="22"/>
        </w:rPr>
        <w:t xml:space="preserve"> </w:t>
      </w:r>
      <w:r w:rsidRPr="0050091B">
        <w:rPr>
          <w:sz w:val="22"/>
          <w:szCs w:val="22"/>
        </w:rPr>
        <w:t>fenitoinas</w:t>
      </w:r>
      <w:r w:rsidRPr="0050091B">
        <w:rPr>
          <w:spacing w:val="-6"/>
          <w:sz w:val="22"/>
          <w:szCs w:val="22"/>
        </w:rPr>
        <w:t xml:space="preserve"> </w:t>
      </w:r>
      <w:r w:rsidRPr="0050091B">
        <w:rPr>
          <w:sz w:val="22"/>
          <w:szCs w:val="22"/>
        </w:rPr>
        <w:t>ir</w:t>
      </w:r>
      <w:r w:rsidRPr="0050091B">
        <w:rPr>
          <w:spacing w:val="-6"/>
          <w:sz w:val="22"/>
          <w:szCs w:val="22"/>
        </w:rPr>
        <w:t xml:space="preserve"> </w:t>
      </w:r>
      <w:r w:rsidRPr="0050091B">
        <w:rPr>
          <w:spacing w:val="-2"/>
          <w:sz w:val="22"/>
          <w:szCs w:val="22"/>
        </w:rPr>
        <w:t>kt.);</w:t>
      </w:r>
    </w:p>
    <w:p w14:paraId="43D5A4A1"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sidRPr="0050091B">
        <w:rPr>
          <w:b/>
          <w:bCs/>
          <w:sz w:val="22"/>
          <w:szCs w:val="22"/>
        </w:rPr>
        <w:t>jonažolės</w:t>
      </w:r>
      <w:r w:rsidRPr="0050091B">
        <w:rPr>
          <w:b/>
          <w:bCs/>
          <w:spacing w:val="-12"/>
          <w:sz w:val="22"/>
          <w:szCs w:val="22"/>
        </w:rPr>
        <w:t xml:space="preserve"> </w:t>
      </w:r>
      <w:r w:rsidRPr="0050091B">
        <w:rPr>
          <w:b/>
          <w:bCs/>
          <w:sz w:val="22"/>
          <w:szCs w:val="22"/>
        </w:rPr>
        <w:t>preparatai</w:t>
      </w:r>
      <w:r w:rsidRPr="0050091B">
        <w:rPr>
          <w:b/>
          <w:bCs/>
          <w:spacing w:val="-11"/>
          <w:sz w:val="22"/>
          <w:szCs w:val="22"/>
        </w:rPr>
        <w:t xml:space="preserve"> </w:t>
      </w:r>
      <w:r w:rsidRPr="00D72A87">
        <w:rPr>
          <w:sz w:val="22"/>
          <w:szCs w:val="22"/>
        </w:rPr>
        <w:t>(vaistažolių papildas, vartojamas nuo depresijos)</w:t>
      </w:r>
      <w:r w:rsidRPr="0050091B">
        <w:rPr>
          <w:spacing w:val="-2"/>
          <w:sz w:val="22"/>
          <w:szCs w:val="22"/>
        </w:rPr>
        <w:t>;</w:t>
      </w:r>
    </w:p>
    <w:p w14:paraId="76199644"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sidRPr="0050091B">
        <w:rPr>
          <w:b/>
          <w:bCs/>
          <w:sz w:val="22"/>
          <w:szCs w:val="22"/>
        </w:rPr>
        <w:t>tuberkuliozei</w:t>
      </w:r>
      <w:r w:rsidRPr="0050091B">
        <w:rPr>
          <w:b/>
          <w:bCs/>
          <w:spacing w:val="-7"/>
          <w:sz w:val="22"/>
          <w:szCs w:val="22"/>
        </w:rPr>
        <w:t xml:space="preserve"> </w:t>
      </w:r>
      <w:r w:rsidRPr="0050091B">
        <w:rPr>
          <w:sz w:val="22"/>
          <w:szCs w:val="22"/>
        </w:rPr>
        <w:t>ar</w:t>
      </w:r>
      <w:r w:rsidRPr="0050091B">
        <w:rPr>
          <w:spacing w:val="-6"/>
          <w:sz w:val="22"/>
          <w:szCs w:val="22"/>
        </w:rPr>
        <w:t xml:space="preserve"> </w:t>
      </w:r>
      <w:r w:rsidRPr="0050091B">
        <w:rPr>
          <w:b/>
          <w:bCs/>
          <w:sz w:val="22"/>
          <w:szCs w:val="22"/>
        </w:rPr>
        <w:t>kitoms</w:t>
      </w:r>
      <w:r w:rsidRPr="0050091B">
        <w:rPr>
          <w:b/>
          <w:bCs/>
          <w:spacing w:val="-8"/>
          <w:sz w:val="22"/>
          <w:szCs w:val="22"/>
        </w:rPr>
        <w:t xml:space="preserve"> </w:t>
      </w:r>
      <w:r w:rsidRPr="0050091B">
        <w:rPr>
          <w:b/>
          <w:bCs/>
          <w:sz w:val="22"/>
          <w:szCs w:val="22"/>
        </w:rPr>
        <w:t>infekcijoms</w:t>
      </w:r>
      <w:r w:rsidRPr="0050091B">
        <w:rPr>
          <w:b/>
          <w:bCs/>
          <w:spacing w:val="-7"/>
          <w:sz w:val="22"/>
          <w:szCs w:val="22"/>
        </w:rPr>
        <w:t xml:space="preserve"> </w:t>
      </w:r>
      <w:r w:rsidRPr="0050091B">
        <w:rPr>
          <w:b/>
          <w:bCs/>
          <w:sz w:val="22"/>
          <w:szCs w:val="22"/>
        </w:rPr>
        <w:t>gydyti</w:t>
      </w:r>
      <w:r w:rsidRPr="0050091B">
        <w:rPr>
          <w:b/>
          <w:bCs/>
          <w:spacing w:val="-7"/>
          <w:sz w:val="22"/>
          <w:szCs w:val="22"/>
        </w:rPr>
        <w:t xml:space="preserve"> </w:t>
      </w:r>
      <w:r w:rsidRPr="0050091B">
        <w:rPr>
          <w:b/>
          <w:bCs/>
          <w:sz w:val="22"/>
          <w:szCs w:val="22"/>
        </w:rPr>
        <w:t>vartojami</w:t>
      </w:r>
      <w:r w:rsidRPr="0050091B">
        <w:rPr>
          <w:b/>
          <w:bCs/>
          <w:spacing w:val="-8"/>
          <w:sz w:val="22"/>
          <w:szCs w:val="22"/>
        </w:rPr>
        <w:t xml:space="preserve"> </w:t>
      </w:r>
      <w:r w:rsidRPr="0050091B">
        <w:rPr>
          <w:b/>
          <w:bCs/>
          <w:sz w:val="22"/>
          <w:szCs w:val="22"/>
        </w:rPr>
        <w:t>vaistai</w:t>
      </w:r>
      <w:r w:rsidRPr="0050091B">
        <w:rPr>
          <w:b/>
          <w:bCs/>
          <w:spacing w:val="-7"/>
          <w:sz w:val="22"/>
          <w:szCs w:val="22"/>
        </w:rPr>
        <w:t xml:space="preserve"> </w:t>
      </w:r>
      <w:r w:rsidRPr="0050091B">
        <w:rPr>
          <w:sz w:val="22"/>
          <w:szCs w:val="22"/>
        </w:rPr>
        <w:t>(pvz.,</w:t>
      </w:r>
      <w:r w:rsidRPr="0050091B">
        <w:rPr>
          <w:spacing w:val="-7"/>
          <w:sz w:val="22"/>
          <w:szCs w:val="22"/>
        </w:rPr>
        <w:t xml:space="preserve"> </w:t>
      </w:r>
      <w:r w:rsidRPr="0050091B">
        <w:rPr>
          <w:spacing w:val="-2"/>
          <w:sz w:val="22"/>
          <w:szCs w:val="22"/>
        </w:rPr>
        <w:t>rifampicinas).</w:t>
      </w:r>
    </w:p>
    <w:p w14:paraId="4EA6B07A" w14:textId="77777777" w:rsidR="00E15B99" w:rsidRDefault="00E15B99" w:rsidP="00E15B99">
      <w:pPr>
        <w:pStyle w:val="Antrat2"/>
        <w:kinsoku w:val="0"/>
        <w:overflowPunct w:val="0"/>
        <w:ind w:left="0"/>
      </w:pPr>
    </w:p>
    <w:p w14:paraId="6BCD293C" w14:textId="77777777" w:rsidR="00E15B99" w:rsidRPr="0050091B" w:rsidRDefault="00E15B99" w:rsidP="00E15B99">
      <w:pPr>
        <w:pStyle w:val="Antrat2"/>
        <w:kinsoku w:val="0"/>
        <w:overflowPunct w:val="0"/>
        <w:ind w:left="0"/>
        <w:rPr>
          <w:spacing w:val="-2"/>
        </w:rPr>
      </w:pPr>
      <w:r w:rsidRPr="0050091B">
        <w:t>Nėštumas</w:t>
      </w:r>
      <w:r w:rsidRPr="0050091B">
        <w:rPr>
          <w:spacing w:val="-6"/>
        </w:rPr>
        <w:t xml:space="preserve"> </w:t>
      </w:r>
      <w:r w:rsidRPr="0050091B">
        <w:t>ir</w:t>
      </w:r>
      <w:r w:rsidRPr="0050091B">
        <w:rPr>
          <w:spacing w:val="-6"/>
        </w:rPr>
        <w:t xml:space="preserve"> </w:t>
      </w:r>
      <w:r w:rsidRPr="0050091B">
        <w:t>žindymo</w:t>
      </w:r>
      <w:r w:rsidRPr="0050091B">
        <w:rPr>
          <w:spacing w:val="-5"/>
        </w:rPr>
        <w:t xml:space="preserve"> </w:t>
      </w:r>
      <w:r w:rsidRPr="0050091B">
        <w:rPr>
          <w:spacing w:val="-2"/>
        </w:rPr>
        <w:t>laikotarpis</w:t>
      </w:r>
    </w:p>
    <w:p w14:paraId="38B3D8BC" w14:textId="77777777" w:rsidR="00E15B99" w:rsidRPr="0050091B" w:rsidRDefault="00E15B99" w:rsidP="00E15B99">
      <w:pPr>
        <w:pStyle w:val="Pagrindinistekstas"/>
        <w:kinsoku w:val="0"/>
        <w:overflowPunct w:val="0"/>
        <w:ind w:left="0"/>
      </w:pPr>
      <w:r w:rsidRPr="0050091B">
        <w:t>Jeigu</w:t>
      </w:r>
      <w:r w:rsidRPr="0050091B">
        <w:rPr>
          <w:spacing w:val="-3"/>
        </w:rPr>
        <w:t xml:space="preserve"> </w:t>
      </w:r>
      <w:r w:rsidRPr="0050091B">
        <w:t>esate</w:t>
      </w:r>
      <w:r w:rsidRPr="0050091B">
        <w:rPr>
          <w:spacing w:val="-3"/>
        </w:rPr>
        <w:t xml:space="preserve"> </w:t>
      </w:r>
      <w:r w:rsidRPr="0050091B">
        <w:t>nėščia,</w:t>
      </w:r>
      <w:r w:rsidRPr="0050091B">
        <w:rPr>
          <w:spacing w:val="-3"/>
        </w:rPr>
        <w:t xml:space="preserve"> </w:t>
      </w:r>
      <w:r w:rsidRPr="0050091B">
        <w:t>žindote</w:t>
      </w:r>
      <w:r w:rsidRPr="0050091B">
        <w:rPr>
          <w:spacing w:val="-3"/>
        </w:rPr>
        <w:t xml:space="preserve"> </w:t>
      </w:r>
      <w:r w:rsidRPr="0050091B">
        <w:t>kūdikį,</w:t>
      </w:r>
      <w:r w:rsidRPr="0050091B">
        <w:rPr>
          <w:spacing w:val="-3"/>
        </w:rPr>
        <w:t xml:space="preserve"> </w:t>
      </w:r>
      <w:r w:rsidRPr="0050091B">
        <w:t>manote,</w:t>
      </w:r>
      <w:r w:rsidRPr="0050091B">
        <w:rPr>
          <w:spacing w:val="-3"/>
        </w:rPr>
        <w:t xml:space="preserve"> </w:t>
      </w:r>
      <w:r w:rsidRPr="0050091B">
        <w:t>kad</w:t>
      </w:r>
      <w:r w:rsidRPr="0050091B">
        <w:rPr>
          <w:spacing w:val="-3"/>
        </w:rPr>
        <w:t xml:space="preserve"> </w:t>
      </w:r>
      <w:r w:rsidRPr="0050091B">
        <w:t>galbūt</w:t>
      </w:r>
      <w:r w:rsidRPr="0050091B">
        <w:rPr>
          <w:spacing w:val="-3"/>
        </w:rPr>
        <w:t xml:space="preserve"> </w:t>
      </w:r>
      <w:r w:rsidRPr="0050091B">
        <w:t>esate</w:t>
      </w:r>
      <w:r w:rsidRPr="0050091B">
        <w:rPr>
          <w:spacing w:val="-3"/>
        </w:rPr>
        <w:t xml:space="preserve"> </w:t>
      </w:r>
      <w:r w:rsidRPr="0050091B">
        <w:t>nėščia</w:t>
      </w:r>
      <w:r>
        <w:t>,</w:t>
      </w:r>
      <w:r w:rsidRPr="0050091B">
        <w:rPr>
          <w:spacing w:val="-3"/>
        </w:rPr>
        <w:t xml:space="preserve"> </w:t>
      </w:r>
      <w:r w:rsidRPr="0050091B">
        <w:t>arba</w:t>
      </w:r>
      <w:r w:rsidRPr="0050091B">
        <w:rPr>
          <w:spacing w:val="-3"/>
        </w:rPr>
        <w:t xml:space="preserve"> </w:t>
      </w:r>
      <w:r w:rsidRPr="0050091B">
        <w:t>planuojate</w:t>
      </w:r>
      <w:r w:rsidRPr="0050091B">
        <w:rPr>
          <w:spacing w:val="-3"/>
        </w:rPr>
        <w:t xml:space="preserve"> </w:t>
      </w:r>
      <w:r w:rsidRPr="0050091B">
        <w:t>pastoti,</w:t>
      </w:r>
      <w:r w:rsidRPr="0050091B">
        <w:rPr>
          <w:spacing w:val="-2"/>
        </w:rPr>
        <w:t xml:space="preserve"> </w:t>
      </w:r>
      <w:r w:rsidRPr="0050091B">
        <w:t>tai</w:t>
      </w:r>
      <w:r w:rsidRPr="0050091B">
        <w:rPr>
          <w:spacing w:val="-2"/>
        </w:rPr>
        <w:t xml:space="preserve"> </w:t>
      </w:r>
      <w:r w:rsidRPr="0050091B">
        <w:t>prieš varto</w:t>
      </w:r>
      <w:r>
        <w:t>dama</w:t>
      </w:r>
      <w:r w:rsidRPr="0050091B">
        <w:t xml:space="preserve"> šį vaistą pasitarkite su gydytoju, vaistininku arba slaugytoj</w:t>
      </w:r>
      <w:r>
        <w:t>u</w:t>
      </w:r>
      <w:r w:rsidRPr="0050091B">
        <w:t>.</w:t>
      </w:r>
    </w:p>
    <w:p w14:paraId="668E7A8A" w14:textId="77777777" w:rsidR="00E15B99" w:rsidRPr="0050091B" w:rsidRDefault="00E15B99" w:rsidP="00E15B99">
      <w:pPr>
        <w:pStyle w:val="Pagrindinistekstas"/>
        <w:kinsoku w:val="0"/>
        <w:overflowPunct w:val="0"/>
        <w:ind w:left="0"/>
      </w:pPr>
    </w:p>
    <w:p w14:paraId="02FFDC99" w14:textId="77777777" w:rsidR="00E15B99" w:rsidRPr="000D52EA" w:rsidRDefault="00E15B99" w:rsidP="00E15B99">
      <w:pPr>
        <w:pStyle w:val="Pagrindinistekstas"/>
        <w:kinsoku w:val="0"/>
        <w:overflowPunct w:val="0"/>
        <w:ind w:left="0"/>
        <w:rPr>
          <w:u w:val="single"/>
        </w:rPr>
      </w:pPr>
      <w:r w:rsidRPr="000D52EA">
        <w:rPr>
          <w:u w:val="single"/>
        </w:rPr>
        <w:t>Nėštumas</w:t>
      </w:r>
    </w:p>
    <w:p w14:paraId="2CBE929B" w14:textId="77777777" w:rsidR="00E15B99" w:rsidRPr="0050091B" w:rsidRDefault="00E15B99" w:rsidP="00E15B99">
      <w:pPr>
        <w:pStyle w:val="Pagrindinistekstas"/>
        <w:kinsoku w:val="0"/>
        <w:overflowPunct w:val="0"/>
        <w:ind w:left="0"/>
      </w:pPr>
      <w:r w:rsidRPr="0050091B">
        <w:t>Api</w:t>
      </w:r>
      <w:r>
        <w:t>ksabano</w:t>
      </w:r>
      <w:r w:rsidRPr="0050091B">
        <w:rPr>
          <w:spacing w:val="-2"/>
        </w:rPr>
        <w:t xml:space="preserve"> </w:t>
      </w:r>
      <w:r w:rsidRPr="0050091B">
        <w:t>poveikis</w:t>
      </w:r>
      <w:r w:rsidRPr="0050091B">
        <w:rPr>
          <w:spacing w:val="-3"/>
        </w:rPr>
        <w:t xml:space="preserve"> </w:t>
      </w:r>
      <w:r w:rsidRPr="0050091B">
        <w:t>nėštumo</w:t>
      </w:r>
      <w:r w:rsidRPr="0050091B">
        <w:rPr>
          <w:spacing w:val="-3"/>
        </w:rPr>
        <w:t xml:space="preserve"> </w:t>
      </w:r>
      <w:r w:rsidRPr="0050091B">
        <w:t>eigai</w:t>
      </w:r>
      <w:r w:rsidRPr="0050091B">
        <w:rPr>
          <w:spacing w:val="-3"/>
        </w:rPr>
        <w:t xml:space="preserve"> </w:t>
      </w:r>
      <w:r w:rsidRPr="0050091B">
        <w:t>ir</w:t>
      </w:r>
      <w:r w:rsidRPr="0050091B">
        <w:rPr>
          <w:spacing w:val="-3"/>
        </w:rPr>
        <w:t xml:space="preserve"> </w:t>
      </w:r>
      <w:r w:rsidRPr="0050091B">
        <w:t>negimusiam</w:t>
      </w:r>
      <w:r w:rsidRPr="0050091B">
        <w:rPr>
          <w:spacing w:val="-3"/>
        </w:rPr>
        <w:t xml:space="preserve"> </w:t>
      </w:r>
      <w:r w:rsidRPr="0050091B">
        <w:t>kūdikiui</w:t>
      </w:r>
      <w:r w:rsidRPr="0050091B">
        <w:rPr>
          <w:spacing w:val="-3"/>
        </w:rPr>
        <w:t xml:space="preserve"> </w:t>
      </w:r>
      <w:r w:rsidRPr="0050091B">
        <w:t>nežinomas.</w:t>
      </w:r>
      <w:r w:rsidRPr="0050091B">
        <w:rPr>
          <w:spacing w:val="-3"/>
        </w:rPr>
        <w:t xml:space="preserve"> </w:t>
      </w:r>
      <w:r w:rsidRPr="0050091B">
        <w:t>Nėštumo</w:t>
      </w:r>
      <w:r w:rsidRPr="0050091B">
        <w:rPr>
          <w:spacing w:val="-3"/>
        </w:rPr>
        <w:t xml:space="preserve"> </w:t>
      </w:r>
      <w:r w:rsidRPr="0050091B">
        <w:t>metu</w:t>
      </w:r>
      <w:r w:rsidRPr="0050091B">
        <w:rPr>
          <w:spacing w:val="-3"/>
        </w:rPr>
        <w:t xml:space="preserve"> </w:t>
      </w:r>
      <w:r w:rsidRPr="0050091B">
        <w:t>šio</w:t>
      </w:r>
      <w:r w:rsidRPr="0050091B">
        <w:rPr>
          <w:spacing w:val="-3"/>
        </w:rPr>
        <w:t xml:space="preserve"> </w:t>
      </w:r>
      <w:r w:rsidRPr="0050091B">
        <w:t>vaisto</w:t>
      </w:r>
      <w:r w:rsidRPr="0050091B">
        <w:rPr>
          <w:spacing w:val="-3"/>
        </w:rPr>
        <w:t xml:space="preserve"> </w:t>
      </w:r>
      <w:r w:rsidRPr="0050091B">
        <w:t xml:space="preserve">vartoti negalima. </w:t>
      </w:r>
      <w:r w:rsidRPr="000D52EA">
        <w:t>Jeigu šio vaisto vartojimo metu pasto</w:t>
      </w:r>
      <w:r>
        <w:t>jote</w:t>
      </w:r>
      <w:r w:rsidRPr="000D52EA">
        <w:t>, nedelsdama kreipkitės į savo gydytoją.</w:t>
      </w:r>
    </w:p>
    <w:p w14:paraId="260B008E" w14:textId="77777777" w:rsidR="00E15B99" w:rsidRDefault="00E15B99" w:rsidP="00E15B99">
      <w:pPr>
        <w:pStyle w:val="Pagrindinistekstas"/>
        <w:kinsoku w:val="0"/>
        <w:overflowPunct w:val="0"/>
        <w:ind w:left="0"/>
      </w:pPr>
    </w:p>
    <w:p w14:paraId="0F211391" w14:textId="77777777" w:rsidR="00E15B99" w:rsidRPr="000D52EA" w:rsidRDefault="00E15B99" w:rsidP="00E15B99">
      <w:pPr>
        <w:pStyle w:val="Pagrindinistekstas"/>
        <w:kinsoku w:val="0"/>
        <w:overflowPunct w:val="0"/>
        <w:ind w:left="0"/>
        <w:rPr>
          <w:u w:val="single"/>
        </w:rPr>
      </w:pPr>
      <w:r w:rsidRPr="000D52EA">
        <w:rPr>
          <w:u w:val="single"/>
        </w:rPr>
        <w:t>Žindymas</w:t>
      </w:r>
    </w:p>
    <w:p w14:paraId="02F85C33" w14:textId="77777777" w:rsidR="00E15B99" w:rsidRPr="0050091B" w:rsidRDefault="00E15B99" w:rsidP="00E15B99">
      <w:pPr>
        <w:pStyle w:val="Pagrindinistekstas"/>
        <w:kinsoku w:val="0"/>
        <w:overflowPunct w:val="0"/>
        <w:ind w:left="0"/>
      </w:pPr>
      <w:r w:rsidRPr="0050091B">
        <w:t>Nežinoma,</w:t>
      </w:r>
      <w:r w:rsidRPr="0050091B">
        <w:rPr>
          <w:spacing w:val="-3"/>
        </w:rPr>
        <w:t xml:space="preserve"> </w:t>
      </w:r>
      <w:r w:rsidRPr="0050091B">
        <w:t>ar</w:t>
      </w:r>
      <w:r w:rsidRPr="0050091B">
        <w:rPr>
          <w:spacing w:val="-3"/>
        </w:rPr>
        <w:t xml:space="preserve"> </w:t>
      </w:r>
      <w:r>
        <w:rPr>
          <w:spacing w:val="-3"/>
        </w:rPr>
        <w:t>apiksabano</w:t>
      </w:r>
      <w:r w:rsidRPr="0050091B">
        <w:rPr>
          <w:spacing w:val="-2"/>
        </w:rPr>
        <w:t xml:space="preserve"> </w:t>
      </w:r>
      <w:r w:rsidRPr="0050091B">
        <w:t>išsiskiria</w:t>
      </w:r>
      <w:r w:rsidRPr="0050091B">
        <w:rPr>
          <w:spacing w:val="-3"/>
        </w:rPr>
        <w:t xml:space="preserve"> </w:t>
      </w:r>
      <w:r w:rsidRPr="0050091B">
        <w:t>į</w:t>
      </w:r>
      <w:r w:rsidRPr="0050091B">
        <w:rPr>
          <w:spacing w:val="-3"/>
        </w:rPr>
        <w:t xml:space="preserve"> </w:t>
      </w:r>
      <w:r w:rsidRPr="00D72A87">
        <w:t>gydytų moterų pien</w:t>
      </w:r>
      <w:r>
        <w:t>ą</w:t>
      </w:r>
      <w:r w:rsidRPr="0050091B">
        <w:t>.</w:t>
      </w:r>
      <w:r w:rsidRPr="0050091B">
        <w:rPr>
          <w:spacing w:val="-3"/>
        </w:rPr>
        <w:t xml:space="preserve"> </w:t>
      </w:r>
      <w:r w:rsidRPr="0050091B">
        <w:t>Prieš</w:t>
      </w:r>
      <w:r w:rsidRPr="0050091B">
        <w:rPr>
          <w:spacing w:val="-3"/>
        </w:rPr>
        <w:t xml:space="preserve"> </w:t>
      </w:r>
      <w:r w:rsidRPr="0050091B">
        <w:t>vartojant</w:t>
      </w:r>
      <w:r w:rsidRPr="0050091B">
        <w:rPr>
          <w:spacing w:val="-3"/>
        </w:rPr>
        <w:t xml:space="preserve"> </w:t>
      </w:r>
      <w:r w:rsidRPr="0050091B">
        <w:t>š</w:t>
      </w:r>
      <w:r>
        <w:t>io</w:t>
      </w:r>
      <w:r w:rsidRPr="0050091B">
        <w:rPr>
          <w:spacing w:val="-3"/>
        </w:rPr>
        <w:t xml:space="preserve"> </w:t>
      </w:r>
      <w:r w:rsidRPr="0050091B">
        <w:t>vaist</w:t>
      </w:r>
      <w:r>
        <w:t>o</w:t>
      </w:r>
      <w:r w:rsidRPr="0050091B">
        <w:rPr>
          <w:spacing w:val="-3"/>
        </w:rPr>
        <w:t xml:space="preserve"> </w:t>
      </w:r>
      <w:r w:rsidRPr="0050091B">
        <w:t>žindymo</w:t>
      </w:r>
      <w:r w:rsidRPr="0050091B">
        <w:rPr>
          <w:spacing w:val="-3"/>
        </w:rPr>
        <w:t xml:space="preserve"> </w:t>
      </w:r>
      <w:r w:rsidRPr="0050091B">
        <w:t>metu,</w:t>
      </w:r>
      <w:r w:rsidRPr="0050091B">
        <w:rPr>
          <w:spacing w:val="-3"/>
        </w:rPr>
        <w:t xml:space="preserve"> </w:t>
      </w:r>
      <w:r w:rsidRPr="0050091B">
        <w:t>pasitarkite</w:t>
      </w:r>
      <w:r w:rsidRPr="0050091B">
        <w:rPr>
          <w:spacing w:val="-3"/>
        </w:rPr>
        <w:t xml:space="preserve"> </w:t>
      </w:r>
      <w:r w:rsidRPr="0050091B">
        <w:t>su gydytoju, vaistininku arba slaugytoj</w:t>
      </w:r>
      <w:r>
        <w:t>u</w:t>
      </w:r>
      <w:r w:rsidRPr="0050091B">
        <w:t>. Jie Jums patars ar</w:t>
      </w:r>
      <w:r>
        <w:t>ba</w:t>
      </w:r>
      <w:r w:rsidRPr="0050091B">
        <w:t xml:space="preserve"> nutraukti žindymą, ar</w:t>
      </w:r>
      <w:r>
        <w:t>ba</w:t>
      </w:r>
      <w:r w:rsidRPr="0050091B">
        <w:t xml:space="preserve"> nutraukti </w:t>
      </w:r>
      <w:r>
        <w:t xml:space="preserve">ar </w:t>
      </w:r>
      <w:r w:rsidRPr="0050091B">
        <w:t>nepradėti vartoti</w:t>
      </w:r>
      <w:r>
        <w:t xml:space="preserve"> </w:t>
      </w:r>
      <w:r w:rsidRPr="0050091B">
        <w:t>šio vaisto.</w:t>
      </w:r>
    </w:p>
    <w:p w14:paraId="0CF5BEB0" w14:textId="77777777" w:rsidR="00E15B99" w:rsidRPr="0050091B" w:rsidRDefault="00E15B99" w:rsidP="00E15B99">
      <w:pPr>
        <w:pStyle w:val="Pagrindinistekstas"/>
        <w:kinsoku w:val="0"/>
        <w:overflowPunct w:val="0"/>
        <w:ind w:left="0"/>
      </w:pPr>
    </w:p>
    <w:p w14:paraId="4AA11538" w14:textId="77777777" w:rsidR="00E15B99" w:rsidRPr="0050091B" w:rsidRDefault="00E15B99" w:rsidP="00E15B99">
      <w:pPr>
        <w:pStyle w:val="Antrat2"/>
        <w:kinsoku w:val="0"/>
        <w:overflowPunct w:val="0"/>
        <w:ind w:left="0"/>
        <w:rPr>
          <w:spacing w:val="-2"/>
        </w:rPr>
      </w:pPr>
      <w:r w:rsidRPr="0050091B">
        <w:t>Vairavimas</w:t>
      </w:r>
      <w:r w:rsidRPr="0050091B">
        <w:rPr>
          <w:spacing w:val="-8"/>
        </w:rPr>
        <w:t xml:space="preserve"> </w:t>
      </w:r>
      <w:r w:rsidRPr="0050091B">
        <w:t>ir</w:t>
      </w:r>
      <w:r w:rsidRPr="0050091B">
        <w:rPr>
          <w:spacing w:val="-7"/>
        </w:rPr>
        <w:t xml:space="preserve"> </w:t>
      </w:r>
      <w:r w:rsidRPr="0050091B">
        <w:t>mechanizmų</w:t>
      </w:r>
      <w:r w:rsidRPr="0050091B">
        <w:rPr>
          <w:spacing w:val="-7"/>
        </w:rPr>
        <w:t xml:space="preserve"> </w:t>
      </w:r>
      <w:r w:rsidRPr="0050091B">
        <w:rPr>
          <w:spacing w:val="-2"/>
        </w:rPr>
        <w:t>valdymas</w:t>
      </w:r>
    </w:p>
    <w:p w14:paraId="20B7E76B" w14:textId="77777777" w:rsidR="00E15B99" w:rsidRPr="0050091B" w:rsidRDefault="00E15B99" w:rsidP="00E15B99">
      <w:pPr>
        <w:pStyle w:val="Pagrindinistekstas"/>
        <w:kinsoku w:val="0"/>
        <w:overflowPunct w:val="0"/>
        <w:ind w:left="0"/>
        <w:rPr>
          <w:spacing w:val="-2"/>
        </w:rPr>
      </w:pPr>
      <w:r w:rsidRPr="00F01FCE">
        <w:t xml:space="preserve">Nenustatyta, kad apiksabanas </w:t>
      </w:r>
      <w:r>
        <w:t>veikt</w:t>
      </w:r>
      <w:r w:rsidRPr="0050091B">
        <w:t>ų</w:t>
      </w:r>
      <w:r w:rsidRPr="00F01FCE">
        <w:t xml:space="preserve"> gebėjimą vairuoti</w:t>
      </w:r>
      <w:r w:rsidRPr="0050091B">
        <w:rPr>
          <w:spacing w:val="-7"/>
        </w:rPr>
        <w:t xml:space="preserve"> </w:t>
      </w:r>
      <w:r w:rsidRPr="0050091B">
        <w:t>ar</w:t>
      </w:r>
      <w:r w:rsidRPr="0050091B">
        <w:rPr>
          <w:spacing w:val="-7"/>
        </w:rPr>
        <w:t xml:space="preserve"> </w:t>
      </w:r>
      <w:r w:rsidRPr="0050091B">
        <w:t>valdyti</w:t>
      </w:r>
      <w:r w:rsidRPr="0050091B">
        <w:rPr>
          <w:spacing w:val="-7"/>
        </w:rPr>
        <w:t xml:space="preserve"> </w:t>
      </w:r>
      <w:r w:rsidRPr="0050091B">
        <w:rPr>
          <w:spacing w:val="-2"/>
        </w:rPr>
        <w:t>mechanizmus.</w:t>
      </w:r>
    </w:p>
    <w:p w14:paraId="4A35B582" w14:textId="77777777" w:rsidR="00E15B99" w:rsidRPr="0050091B" w:rsidRDefault="00E15B99" w:rsidP="00E15B99">
      <w:pPr>
        <w:pStyle w:val="Pagrindinistekstas"/>
        <w:kinsoku w:val="0"/>
        <w:overflowPunct w:val="0"/>
        <w:ind w:left="0"/>
      </w:pPr>
    </w:p>
    <w:p w14:paraId="09811A91" w14:textId="77777777" w:rsidR="00E15B99" w:rsidRPr="0050091B" w:rsidRDefault="00E15B99" w:rsidP="00E15B99">
      <w:pPr>
        <w:pStyle w:val="Antrat2"/>
        <w:kinsoku w:val="0"/>
        <w:overflowPunct w:val="0"/>
        <w:ind w:left="0"/>
        <w:rPr>
          <w:spacing w:val="-2"/>
        </w:rPr>
      </w:pPr>
      <w:r w:rsidRPr="0050091B">
        <w:t>Apixaban STADA</w:t>
      </w:r>
      <w:r w:rsidRPr="0050091B">
        <w:rPr>
          <w:spacing w:val="-7"/>
        </w:rPr>
        <w:t xml:space="preserve"> </w:t>
      </w:r>
      <w:r w:rsidRPr="0050091B">
        <w:t>sudėtyje</w:t>
      </w:r>
      <w:r w:rsidRPr="0050091B">
        <w:rPr>
          <w:spacing w:val="-6"/>
        </w:rPr>
        <w:t xml:space="preserve"> </w:t>
      </w:r>
      <w:r w:rsidRPr="0050091B">
        <w:t>yra</w:t>
      </w:r>
      <w:r w:rsidRPr="0050091B">
        <w:rPr>
          <w:spacing w:val="-6"/>
        </w:rPr>
        <w:t xml:space="preserve"> </w:t>
      </w:r>
      <w:r w:rsidRPr="0050091B">
        <w:t>laktozės</w:t>
      </w:r>
      <w:r w:rsidRPr="0050091B">
        <w:rPr>
          <w:spacing w:val="-6"/>
        </w:rPr>
        <w:t xml:space="preserve"> </w:t>
      </w:r>
      <w:r w:rsidRPr="0050091B">
        <w:t>ir</w:t>
      </w:r>
      <w:r w:rsidRPr="0050091B">
        <w:rPr>
          <w:spacing w:val="-5"/>
        </w:rPr>
        <w:t xml:space="preserve"> </w:t>
      </w:r>
      <w:r w:rsidRPr="0050091B">
        <w:rPr>
          <w:spacing w:val="-2"/>
        </w:rPr>
        <w:t>natrio</w:t>
      </w:r>
    </w:p>
    <w:p w14:paraId="38E4D417" w14:textId="77777777" w:rsidR="00E15B99" w:rsidRPr="0050091B" w:rsidRDefault="00E15B99" w:rsidP="00E15B99">
      <w:pPr>
        <w:pStyle w:val="Pagrindinistekstas"/>
        <w:kinsoku w:val="0"/>
        <w:overflowPunct w:val="0"/>
        <w:ind w:left="0"/>
      </w:pPr>
      <w:r>
        <w:t>Laktozė: j</w:t>
      </w:r>
      <w:r w:rsidRPr="0050091B">
        <w:t>eigu</w:t>
      </w:r>
      <w:r w:rsidRPr="0050091B">
        <w:rPr>
          <w:spacing w:val="-3"/>
        </w:rPr>
        <w:t xml:space="preserve"> </w:t>
      </w:r>
      <w:r w:rsidRPr="0050091B">
        <w:t>gydytojas</w:t>
      </w:r>
      <w:r w:rsidRPr="0050091B">
        <w:rPr>
          <w:spacing w:val="-3"/>
        </w:rPr>
        <w:t xml:space="preserve"> </w:t>
      </w:r>
      <w:r w:rsidRPr="0050091B">
        <w:t>Jums</w:t>
      </w:r>
      <w:r w:rsidRPr="0050091B">
        <w:rPr>
          <w:spacing w:val="-3"/>
        </w:rPr>
        <w:t xml:space="preserve"> </w:t>
      </w:r>
      <w:r w:rsidRPr="0050091B">
        <w:t>yra</w:t>
      </w:r>
      <w:r w:rsidRPr="0050091B">
        <w:rPr>
          <w:spacing w:val="-3"/>
        </w:rPr>
        <w:t xml:space="preserve"> </w:t>
      </w:r>
      <w:r w:rsidRPr="0050091B">
        <w:t>sakęs,</w:t>
      </w:r>
      <w:r w:rsidRPr="0050091B">
        <w:rPr>
          <w:spacing w:val="-3"/>
        </w:rPr>
        <w:t xml:space="preserve"> </w:t>
      </w:r>
      <w:r w:rsidRPr="0050091B">
        <w:t>kad</w:t>
      </w:r>
      <w:r w:rsidRPr="0050091B">
        <w:rPr>
          <w:spacing w:val="-3"/>
        </w:rPr>
        <w:t xml:space="preserve"> </w:t>
      </w:r>
      <w:r w:rsidRPr="0050091B">
        <w:t>netoleruojate</w:t>
      </w:r>
      <w:r w:rsidRPr="0050091B">
        <w:rPr>
          <w:spacing w:val="-3"/>
        </w:rPr>
        <w:t xml:space="preserve"> </w:t>
      </w:r>
      <w:r w:rsidRPr="0050091B">
        <w:t>kokių</w:t>
      </w:r>
      <w:r w:rsidRPr="0050091B">
        <w:rPr>
          <w:spacing w:val="-3"/>
        </w:rPr>
        <w:t xml:space="preserve"> </w:t>
      </w:r>
      <w:r w:rsidRPr="0050091B">
        <w:t>nors</w:t>
      </w:r>
      <w:r w:rsidRPr="0050091B">
        <w:rPr>
          <w:spacing w:val="-3"/>
        </w:rPr>
        <w:t xml:space="preserve"> </w:t>
      </w:r>
      <w:r w:rsidRPr="0050091B">
        <w:t>angliavandenių,</w:t>
      </w:r>
      <w:r w:rsidRPr="0050091B">
        <w:rPr>
          <w:spacing w:val="-3"/>
        </w:rPr>
        <w:t xml:space="preserve"> </w:t>
      </w:r>
      <w:r w:rsidRPr="0050091B">
        <w:t>kreipkitės</w:t>
      </w:r>
      <w:r w:rsidRPr="0050091B">
        <w:rPr>
          <w:spacing w:val="-3"/>
        </w:rPr>
        <w:t xml:space="preserve"> </w:t>
      </w:r>
      <w:r w:rsidRPr="0050091B">
        <w:t>į</w:t>
      </w:r>
      <w:r w:rsidRPr="0050091B">
        <w:rPr>
          <w:spacing w:val="-3"/>
        </w:rPr>
        <w:t xml:space="preserve"> </w:t>
      </w:r>
      <w:r w:rsidRPr="0050091B">
        <w:t>jį</w:t>
      </w:r>
      <w:r w:rsidRPr="0050091B">
        <w:rPr>
          <w:spacing w:val="-3"/>
        </w:rPr>
        <w:t xml:space="preserve"> </w:t>
      </w:r>
      <w:r w:rsidRPr="0050091B">
        <w:t>prieš pradėdami vartoti šį vaistą.</w:t>
      </w:r>
    </w:p>
    <w:p w14:paraId="3DA93EA9" w14:textId="77777777" w:rsidR="00E15B99" w:rsidRDefault="00E15B99" w:rsidP="00E15B99">
      <w:pPr>
        <w:pStyle w:val="Pagrindinistekstas"/>
        <w:kinsoku w:val="0"/>
        <w:overflowPunct w:val="0"/>
        <w:ind w:left="0"/>
      </w:pPr>
    </w:p>
    <w:p w14:paraId="20D5BE1A" w14:textId="77777777" w:rsidR="00E15B99" w:rsidRPr="0050091B" w:rsidRDefault="00E15B99" w:rsidP="00E15B99">
      <w:pPr>
        <w:pStyle w:val="Pagrindinistekstas"/>
        <w:kinsoku w:val="0"/>
        <w:overflowPunct w:val="0"/>
        <w:ind w:left="0"/>
        <w:rPr>
          <w:spacing w:val="-2"/>
        </w:rPr>
      </w:pPr>
      <w:r>
        <w:t>Natris: š</w:t>
      </w:r>
      <w:r w:rsidRPr="0050091B">
        <w:t>io</w:t>
      </w:r>
      <w:r w:rsidRPr="0050091B">
        <w:rPr>
          <w:spacing w:val="-7"/>
        </w:rPr>
        <w:t xml:space="preserve"> </w:t>
      </w:r>
      <w:r w:rsidRPr="0050091B">
        <w:t>vaisto</w:t>
      </w:r>
      <w:r w:rsidRPr="0050091B">
        <w:rPr>
          <w:spacing w:val="-5"/>
        </w:rPr>
        <w:t xml:space="preserve"> </w:t>
      </w:r>
      <w:r w:rsidRPr="0050091B">
        <w:t>tabletėje</w:t>
      </w:r>
      <w:r w:rsidRPr="0050091B">
        <w:rPr>
          <w:spacing w:val="-4"/>
        </w:rPr>
        <w:t xml:space="preserve"> </w:t>
      </w:r>
      <w:r w:rsidRPr="0050091B">
        <w:t>yra</w:t>
      </w:r>
      <w:r w:rsidRPr="0050091B">
        <w:rPr>
          <w:spacing w:val="-5"/>
        </w:rPr>
        <w:t xml:space="preserve"> </w:t>
      </w:r>
      <w:r w:rsidRPr="0050091B">
        <w:t>mažiau</w:t>
      </w:r>
      <w:r w:rsidRPr="0050091B">
        <w:rPr>
          <w:spacing w:val="-4"/>
        </w:rPr>
        <w:t xml:space="preserve"> </w:t>
      </w:r>
      <w:r w:rsidRPr="0050091B">
        <w:t>kaip</w:t>
      </w:r>
      <w:r w:rsidRPr="0050091B">
        <w:rPr>
          <w:spacing w:val="-5"/>
        </w:rPr>
        <w:t xml:space="preserve"> </w:t>
      </w:r>
      <w:r w:rsidRPr="0050091B">
        <w:t>1</w:t>
      </w:r>
      <w:r>
        <w:rPr>
          <w:spacing w:val="-6"/>
        </w:rPr>
        <w:t> mm</w:t>
      </w:r>
      <w:r w:rsidRPr="0050091B">
        <w:t>ol</w:t>
      </w:r>
      <w:r w:rsidRPr="0050091B">
        <w:rPr>
          <w:spacing w:val="-5"/>
        </w:rPr>
        <w:t xml:space="preserve"> </w:t>
      </w:r>
      <w:r w:rsidRPr="0050091B">
        <w:t>(23</w:t>
      </w:r>
      <w:r>
        <w:rPr>
          <w:spacing w:val="-4"/>
        </w:rPr>
        <w:t> mg</w:t>
      </w:r>
      <w:r w:rsidRPr="0050091B">
        <w:t>)</w:t>
      </w:r>
      <w:r w:rsidRPr="0050091B">
        <w:rPr>
          <w:spacing w:val="-5"/>
        </w:rPr>
        <w:t xml:space="preserve"> </w:t>
      </w:r>
      <w:r w:rsidRPr="0050091B">
        <w:t>natrio,</w:t>
      </w:r>
      <w:r w:rsidRPr="0050091B">
        <w:rPr>
          <w:spacing w:val="-4"/>
        </w:rPr>
        <w:t xml:space="preserve"> </w:t>
      </w:r>
      <w:r w:rsidRPr="0050091B">
        <w:t>t.</w:t>
      </w:r>
      <w:r>
        <w:t xml:space="preserve"> </w:t>
      </w:r>
      <w:r w:rsidRPr="0050091B">
        <w:t>y.</w:t>
      </w:r>
      <w:r w:rsidRPr="0050091B">
        <w:rPr>
          <w:spacing w:val="-5"/>
        </w:rPr>
        <w:t xml:space="preserve"> </w:t>
      </w:r>
      <w:r w:rsidRPr="0050091B">
        <w:t>jis</w:t>
      </w:r>
      <w:r w:rsidRPr="0050091B">
        <w:rPr>
          <w:spacing w:val="-4"/>
        </w:rPr>
        <w:t xml:space="preserve"> </w:t>
      </w:r>
      <w:r w:rsidRPr="0050091B">
        <w:t>beveik</w:t>
      </w:r>
      <w:r w:rsidRPr="0050091B">
        <w:rPr>
          <w:spacing w:val="-5"/>
        </w:rPr>
        <w:t xml:space="preserve"> </w:t>
      </w:r>
      <w:r w:rsidRPr="0050091B">
        <w:t>neturi</w:t>
      </w:r>
      <w:r w:rsidRPr="0050091B">
        <w:rPr>
          <w:spacing w:val="-4"/>
        </w:rPr>
        <w:t xml:space="preserve"> </w:t>
      </w:r>
      <w:r w:rsidRPr="0050091B">
        <w:rPr>
          <w:spacing w:val="-2"/>
        </w:rPr>
        <w:t>reikšmės.</w:t>
      </w:r>
    </w:p>
    <w:p w14:paraId="42EAA3B7" w14:textId="77777777" w:rsidR="00AB5936" w:rsidRPr="0050091B" w:rsidRDefault="00AB5936" w:rsidP="0050091B">
      <w:pPr>
        <w:pStyle w:val="Pagrindinistekstas"/>
        <w:kinsoku w:val="0"/>
        <w:overflowPunct w:val="0"/>
        <w:ind w:left="0"/>
      </w:pPr>
    </w:p>
    <w:p w14:paraId="3E978D21" w14:textId="77777777" w:rsidR="00AB5936" w:rsidRPr="0050091B" w:rsidRDefault="00AB5936" w:rsidP="0050091B">
      <w:pPr>
        <w:pStyle w:val="Pagrindinistekstas"/>
        <w:kinsoku w:val="0"/>
        <w:overflowPunct w:val="0"/>
        <w:ind w:left="0"/>
      </w:pPr>
    </w:p>
    <w:p w14:paraId="570E092C" w14:textId="77777777" w:rsidR="00AB5936" w:rsidRPr="0050091B" w:rsidRDefault="00AB5936" w:rsidP="00F01FCE">
      <w:pPr>
        <w:pStyle w:val="Antrat2"/>
        <w:numPr>
          <w:ilvl w:val="0"/>
          <w:numId w:val="54"/>
        </w:numPr>
        <w:tabs>
          <w:tab w:val="left" w:pos="567"/>
        </w:tabs>
        <w:kinsoku w:val="0"/>
        <w:overflowPunct w:val="0"/>
        <w:ind w:left="0" w:firstLine="0"/>
        <w:rPr>
          <w:spacing w:val="-2"/>
        </w:rPr>
      </w:pPr>
      <w:r w:rsidRPr="0050091B">
        <w:t>Kaip</w:t>
      </w:r>
      <w:r w:rsidRPr="0050091B">
        <w:rPr>
          <w:spacing w:val="-6"/>
        </w:rPr>
        <w:t xml:space="preserve"> </w:t>
      </w:r>
      <w:r w:rsidRPr="0050091B">
        <w:t>vartoti</w:t>
      </w:r>
      <w:r w:rsidRPr="0050091B">
        <w:rPr>
          <w:spacing w:val="-5"/>
        </w:rPr>
        <w:t xml:space="preserve"> </w:t>
      </w:r>
      <w:r w:rsidR="00446560" w:rsidRPr="0050091B">
        <w:rPr>
          <w:spacing w:val="-2"/>
        </w:rPr>
        <w:t>Apixaban STADA</w:t>
      </w:r>
    </w:p>
    <w:p w14:paraId="5082C330" w14:textId="77777777" w:rsidR="00AB5936" w:rsidRPr="0050091B" w:rsidRDefault="00AB5936" w:rsidP="0050091B">
      <w:pPr>
        <w:pStyle w:val="Pagrindinistekstas"/>
        <w:kinsoku w:val="0"/>
        <w:overflowPunct w:val="0"/>
        <w:ind w:left="0"/>
        <w:rPr>
          <w:b/>
          <w:bCs/>
        </w:rPr>
      </w:pPr>
    </w:p>
    <w:p w14:paraId="4386D8FC" w14:textId="77777777" w:rsidR="00AB5936" w:rsidRPr="0050091B" w:rsidRDefault="00AB5936" w:rsidP="0050091B">
      <w:pPr>
        <w:pStyle w:val="Pagrindinistekstas"/>
        <w:kinsoku w:val="0"/>
        <w:overflowPunct w:val="0"/>
        <w:ind w:left="0"/>
      </w:pPr>
      <w:r w:rsidRPr="0050091B">
        <w:t>Visada</w:t>
      </w:r>
      <w:r w:rsidRPr="0050091B">
        <w:rPr>
          <w:spacing w:val="-3"/>
        </w:rPr>
        <w:t xml:space="preserve"> </w:t>
      </w:r>
      <w:r w:rsidRPr="0050091B">
        <w:t>vartokite</w:t>
      </w:r>
      <w:r w:rsidRPr="0050091B">
        <w:rPr>
          <w:spacing w:val="-3"/>
        </w:rPr>
        <w:t xml:space="preserve"> </w:t>
      </w:r>
      <w:r w:rsidRPr="0050091B">
        <w:t>šį</w:t>
      </w:r>
      <w:r w:rsidRPr="0050091B">
        <w:rPr>
          <w:spacing w:val="-3"/>
        </w:rPr>
        <w:t xml:space="preserve"> </w:t>
      </w:r>
      <w:r w:rsidRPr="0050091B">
        <w:t>vaistą</w:t>
      </w:r>
      <w:r w:rsidRPr="0050091B">
        <w:rPr>
          <w:spacing w:val="-3"/>
        </w:rPr>
        <w:t xml:space="preserve"> </w:t>
      </w:r>
      <w:r w:rsidRPr="0050091B">
        <w:t>tiksliai,</w:t>
      </w:r>
      <w:r w:rsidRPr="0050091B">
        <w:rPr>
          <w:spacing w:val="-5"/>
        </w:rPr>
        <w:t xml:space="preserve"> </w:t>
      </w:r>
      <w:r w:rsidRPr="0050091B">
        <w:t>kaip</w:t>
      </w:r>
      <w:r w:rsidRPr="0050091B">
        <w:rPr>
          <w:spacing w:val="-3"/>
        </w:rPr>
        <w:t xml:space="preserve"> </w:t>
      </w:r>
      <w:r w:rsidRPr="0050091B">
        <w:t>nurodė</w:t>
      </w:r>
      <w:r w:rsidRPr="0050091B">
        <w:rPr>
          <w:spacing w:val="-3"/>
        </w:rPr>
        <w:t xml:space="preserve"> </w:t>
      </w:r>
      <w:r w:rsidRPr="0050091B">
        <w:t>gydytojas</w:t>
      </w:r>
      <w:r w:rsidRPr="0050091B">
        <w:rPr>
          <w:spacing w:val="-3"/>
        </w:rPr>
        <w:t xml:space="preserve"> </w:t>
      </w:r>
      <w:r w:rsidRPr="0050091B">
        <w:t>arba</w:t>
      </w:r>
      <w:r w:rsidRPr="0050091B">
        <w:rPr>
          <w:spacing w:val="-3"/>
        </w:rPr>
        <w:t xml:space="preserve"> </w:t>
      </w:r>
      <w:r w:rsidRPr="0050091B">
        <w:t>vaistininkas.</w:t>
      </w:r>
      <w:r w:rsidRPr="0050091B">
        <w:rPr>
          <w:spacing w:val="-3"/>
        </w:rPr>
        <w:t xml:space="preserve"> </w:t>
      </w:r>
      <w:r w:rsidRPr="0050091B">
        <w:t>Jeigu</w:t>
      </w:r>
      <w:r w:rsidRPr="0050091B">
        <w:rPr>
          <w:spacing w:val="-3"/>
        </w:rPr>
        <w:t xml:space="preserve"> </w:t>
      </w:r>
      <w:r w:rsidRPr="0050091B">
        <w:t>abejojate,</w:t>
      </w:r>
      <w:r w:rsidRPr="0050091B">
        <w:rPr>
          <w:spacing w:val="-3"/>
        </w:rPr>
        <w:t xml:space="preserve"> </w:t>
      </w:r>
      <w:r w:rsidRPr="0050091B">
        <w:t>kreipkitės</w:t>
      </w:r>
      <w:r w:rsidRPr="0050091B">
        <w:rPr>
          <w:spacing w:val="-3"/>
        </w:rPr>
        <w:t xml:space="preserve"> </w:t>
      </w:r>
      <w:r w:rsidRPr="0050091B">
        <w:t>į gydytoją, vaistininką arba slaugytoją.</w:t>
      </w:r>
    </w:p>
    <w:p w14:paraId="273F1F81" w14:textId="77777777" w:rsidR="00AB5936" w:rsidRPr="0050091B" w:rsidRDefault="00AB5936" w:rsidP="0050091B">
      <w:pPr>
        <w:pStyle w:val="Pagrindinistekstas"/>
        <w:kinsoku w:val="0"/>
        <w:overflowPunct w:val="0"/>
        <w:ind w:left="0"/>
      </w:pPr>
    </w:p>
    <w:p w14:paraId="3BA8572E" w14:textId="77777777" w:rsidR="00AB5936" w:rsidRPr="0050091B" w:rsidRDefault="00AB5936" w:rsidP="0050091B">
      <w:pPr>
        <w:pStyle w:val="Antrat2"/>
        <w:kinsoku w:val="0"/>
        <w:overflowPunct w:val="0"/>
        <w:ind w:left="0"/>
        <w:rPr>
          <w:spacing w:val="-4"/>
        </w:rPr>
      </w:pPr>
      <w:r w:rsidRPr="0050091B">
        <w:rPr>
          <w:spacing w:val="-4"/>
        </w:rPr>
        <w:t>Dozė</w:t>
      </w:r>
    </w:p>
    <w:p w14:paraId="442545D8" w14:textId="77777777" w:rsidR="00F01FCE" w:rsidRDefault="00F01FCE" w:rsidP="0050091B">
      <w:pPr>
        <w:pStyle w:val="Pagrindinistekstas"/>
        <w:kinsoku w:val="0"/>
        <w:overflowPunct w:val="0"/>
        <w:ind w:left="0"/>
      </w:pPr>
      <w:r>
        <w:t>Tabletę galima padalyti į lygias dozes.</w:t>
      </w:r>
    </w:p>
    <w:p w14:paraId="64F549E8" w14:textId="77777777" w:rsidR="00F01FCE" w:rsidRDefault="00F01FCE" w:rsidP="0050091B">
      <w:pPr>
        <w:pStyle w:val="Pagrindinistekstas"/>
        <w:kinsoku w:val="0"/>
        <w:overflowPunct w:val="0"/>
        <w:ind w:left="0"/>
      </w:pPr>
    </w:p>
    <w:p w14:paraId="31212C56" w14:textId="77777777" w:rsidR="00AB5936" w:rsidRPr="0050091B" w:rsidRDefault="00AB5936" w:rsidP="0050091B">
      <w:pPr>
        <w:pStyle w:val="Pagrindinistekstas"/>
        <w:kinsoku w:val="0"/>
        <w:overflowPunct w:val="0"/>
        <w:ind w:left="0"/>
        <w:rPr>
          <w:spacing w:val="-2"/>
        </w:rPr>
      </w:pPr>
      <w:r w:rsidRPr="0050091B">
        <w:t>Nurykite</w:t>
      </w:r>
      <w:r w:rsidRPr="0050091B">
        <w:rPr>
          <w:spacing w:val="-9"/>
        </w:rPr>
        <w:t xml:space="preserve"> </w:t>
      </w:r>
      <w:r w:rsidRPr="0050091B">
        <w:t>tabletę</w:t>
      </w:r>
      <w:r w:rsidRPr="0050091B">
        <w:rPr>
          <w:spacing w:val="-7"/>
        </w:rPr>
        <w:t xml:space="preserve"> </w:t>
      </w:r>
      <w:r w:rsidRPr="0050091B">
        <w:t>užsigerdami</w:t>
      </w:r>
      <w:r w:rsidRPr="0050091B">
        <w:rPr>
          <w:spacing w:val="-7"/>
        </w:rPr>
        <w:t xml:space="preserve"> </w:t>
      </w:r>
      <w:r w:rsidRPr="0050091B">
        <w:t>vandeniu.</w:t>
      </w:r>
      <w:r w:rsidRPr="0050091B">
        <w:rPr>
          <w:spacing w:val="-7"/>
        </w:rPr>
        <w:t xml:space="preserve"> </w:t>
      </w:r>
      <w:r w:rsidR="00446560" w:rsidRPr="0050091B">
        <w:t>Apixaban STADA</w:t>
      </w:r>
      <w:r w:rsidRPr="0050091B">
        <w:rPr>
          <w:spacing w:val="-6"/>
        </w:rPr>
        <w:t xml:space="preserve"> </w:t>
      </w:r>
      <w:r w:rsidRPr="0050091B">
        <w:t>galima</w:t>
      </w:r>
      <w:r w:rsidRPr="0050091B">
        <w:rPr>
          <w:spacing w:val="-7"/>
        </w:rPr>
        <w:t xml:space="preserve"> </w:t>
      </w:r>
      <w:r w:rsidRPr="0050091B">
        <w:t>vartoti</w:t>
      </w:r>
      <w:r w:rsidRPr="0050091B">
        <w:rPr>
          <w:spacing w:val="-7"/>
        </w:rPr>
        <w:t xml:space="preserve"> </w:t>
      </w:r>
      <w:r w:rsidR="00A04CD6" w:rsidRPr="00BF28CA">
        <w:t>valg</w:t>
      </w:r>
      <w:r w:rsidR="00A04CD6">
        <w:t>io metu</w:t>
      </w:r>
      <w:r w:rsidRPr="0050091B">
        <w:rPr>
          <w:spacing w:val="-7"/>
        </w:rPr>
        <w:t xml:space="preserve"> </w:t>
      </w:r>
      <w:r w:rsidRPr="0050091B">
        <w:t>arba</w:t>
      </w:r>
      <w:r w:rsidRPr="0050091B">
        <w:rPr>
          <w:spacing w:val="-7"/>
        </w:rPr>
        <w:t xml:space="preserve"> </w:t>
      </w:r>
      <w:r w:rsidR="00A04CD6" w:rsidRPr="00BF28CA">
        <w:t>nevalgius</w:t>
      </w:r>
      <w:r w:rsidRPr="0050091B">
        <w:rPr>
          <w:spacing w:val="-2"/>
        </w:rPr>
        <w:t>.</w:t>
      </w:r>
    </w:p>
    <w:p w14:paraId="60AEBE06" w14:textId="77777777" w:rsidR="00AB5936" w:rsidRPr="0050091B" w:rsidRDefault="00AB5936" w:rsidP="0050091B">
      <w:pPr>
        <w:pStyle w:val="Pagrindinistekstas"/>
        <w:kinsoku w:val="0"/>
        <w:overflowPunct w:val="0"/>
        <w:ind w:left="0"/>
        <w:rPr>
          <w:spacing w:val="-2"/>
        </w:rPr>
      </w:pPr>
      <w:r w:rsidRPr="0050091B">
        <w:t>Stenkitės</w:t>
      </w:r>
      <w:r w:rsidRPr="0050091B">
        <w:rPr>
          <w:spacing w:val="-7"/>
        </w:rPr>
        <w:t xml:space="preserve"> </w:t>
      </w:r>
      <w:r w:rsidRPr="0050091B">
        <w:t>tabletes</w:t>
      </w:r>
      <w:r w:rsidRPr="0050091B">
        <w:rPr>
          <w:spacing w:val="-7"/>
        </w:rPr>
        <w:t xml:space="preserve"> </w:t>
      </w:r>
      <w:r w:rsidRPr="0050091B">
        <w:t>vartoti</w:t>
      </w:r>
      <w:r w:rsidRPr="0050091B">
        <w:rPr>
          <w:spacing w:val="-6"/>
        </w:rPr>
        <w:t xml:space="preserve"> </w:t>
      </w:r>
      <w:r w:rsidRPr="0050091B">
        <w:t>kasdien</w:t>
      </w:r>
      <w:r w:rsidRPr="0050091B">
        <w:rPr>
          <w:spacing w:val="-7"/>
        </w:rPr>
        <w:t xml:space="preserve"> </w:t>
      </w:r>
      <w:r w:rsidRPr="0050091B">
        <w:t>tuo</w:t>
      </w:r>
      <w:r w:rsidRPr="0050091B">
        <w:rPr>
          <w:spacing w:val="-7"/>
        </w:rPr>
        <w:t xml:space="preserve"> </w:t>
      </w:r>
      <w:r w:rsidRPr="0050091B">
        <w:t>pačiu</w:t>
      </w:r>
      <w:r w:rsidRPr="0050091B">
        <w:rPr>
          <w:spacing w:val="-6"/>
        </w:rPr>
        <w:t xml:space="preserve"> </w:t>
      </w:r>
      <w:r w:rsidRPr="0050091B">
        <w:t>laiku,</w:t>
      </w:r>
      <w:r w:rsidRPr="0050091B">
        <w:rPr>
          <w:spacing w:val="-7"/>
        </w:rPr>
        <w:t xml:space="preserve"> </w:t>
      </w:r>
      <w:r w:rsidRPr="0050091B">
        <w:t>kad</w:t>
      </w:r>
      <w:r w:rsidRPr="0050091B">
        <w:rPr>
          <w:spacing w:val="-7"/>
        </w:rPr>
        <w:t xml:space="preserve"> </w:t>
      </w:r>
      <w:r w:rsidRPr="0050091B">
        <w:t>būtų</w:t>
      </w:r>
      <w:r w:rsidRPr="0050091B">
        <w:rPr>
          <w:spacing w:val="-6"/>
        </w:rPr>
        <w:t xml:space="preserve"> </w:t>
      </w:r>
      <w:r w:rsidRPr="0050091B">
        <w:t>pasiektas</w:t>
      </w:r>
      <w:r w:rsidRPr="0050091B">
        <w:rPr>
          <w:spacing w:val="-7"/>
        </w:rPr>
        <w:t xml:space="preserve"> </w:t>
      </w:r>
      <w:r w:rsidRPr="0050091B">
        <w:t>geriausias</w:t>
      </w:r>
      <w:r w:rsidRPr="0050091B">
        <w:rPr>
          <w:spacing w:val="-7"/>
        </w:rPr>
        <w:t xml:space="preserve"> </w:t>
      </w:r>
      <w:r w:rsidRPr="0050091B">
        <w:t>gydomasis</w:t>
      </w:r>
      <w:r w:rsidRPr="0050091B">
        <w:rPr>
          <w:spacing w:val="-6"/>
        </w:rPr>
        <w:t xml:space="preserve"> </w:t>
      </w:r>
      <w:r w:rsidRPr="0050091B">
        <w:rPr>
          <w:spacing w:val="-2"/>
        </w:rPr>
        <w:t>poveikis.</w:t>
      </w:r>
    </w:p>
    <w:p w14:paraId="2ABCE3C4" w14:textId="77777777" w:rsidR="00AB5936" w:rsidRPr="0050091B" w:rsidRDefault="00AB5936" w:rsidP="0050091B">
      <w:pPr>
        <w:pStyle w:val="Pagrindinistekstas"/>
        <w:kinsoku w:val="0"/>
        <w:overflowPunct w:val="0"/>
        <w:ind w:left="0"/>
      </w:pPr>
    </w:p>
    <w:p w14:paraId="2B7AAC26" w14:textId="77777777" w:rsidR="00AB5936" w:rsidRPr="0050091B" w:rsidRDefault="00AB5936" w:rsidP="0050091B">
      <w:pPr>
        <w:pStyle w:val="Pagrindinistekstas"/>
        <w:kinsoku w:val="0"/>
        <w:overflowPunct w:val="0"/>
        <w:ind w:left="0"/>
      </w:pPr>
      <w:r w:rsidRPr="0050091B">
        <w:t xml:space="preserve">Jeigu sunku nuryti visą tabletę, su gydytoju aptarkite kitus būdus, kaip </w:t>
      </w:r>
      <w:r w:rsidR="00A04CD6">
        <w:t>varto</w:t>
      </w:r>
      <w:r w:rsidR="00A04CD6" w:rsidRPr="0050091B">
        <w:t>ti</w:t>
      </w:r>
      <w:r w:rsidRPr="0050091B">
        <w:t xml:space="preserve"> </w:t>
      </w:r>
      <w:r w:rsidR="00446560" w:rsidRPr="0050091B">
        <w:t>Apixaban STADA</w:t>
      </w:r>
      <w:r w:rsidRPr="0050091B">
        <w:t xml:space="preserve">. Tabletę galima </w:t>
      </w:r>
      <w:r w:rsidR="00A04CD6" w:rsidRPr="0050091B">
        <w:t>su</w:t>
      </w:r>
      <w:r w:rsidR="00A04CD6">
        <w:t>smulkinti</w:t>
      </w:r>
      <w:r w:rsidRPr="0050091B">
        <w:rPr>
          <w:spacing w:val="-2"/>
        </w:rPr>
        <w:t xml:space="preserve"> </w:t>
      </w:r>
      <w:r w:rsidRPr="0050091B">
        <w:t>ir</w:t>
      </w:r>
      <w:r w:rsidRPr="0050091B">
        <w:rPr>
          <w:spacing w:val="-2"/>
        </w:rPr>
        <w:t xml:space="preserve"> </w:t>
      </w:r>
      <w:r w:rsidRPr="0050091B">
        <w:t>sumaišyti</w:t>
      </w:r>
      <w:r w:rsidRPr="0050091B">
        <w:rPr>
          <w:spacing w:val="-2"/>
        </w:rPr>
        <w:t xml:space="preserve"> </w:t>
      </w:r>
      <w:r w:rsidRPr="0050091B">
        <w:t>su</w:t>
      </w:r>
      <w:r w:rsidRPr="0050091B">
        <w:rPr>
          <w:spacing w:val="-2"/>
        </w:rPr>
        <w:t xml:space="preserve"> </w:t>
      </w:r>
      <w:r w:rsidRPr="0050091B">
        <w:t>vandeniu,</w:t>
      </w:r>
      <w:r w:rsidRPr="0050091B">
        <w:rPr>
          <w:spacing w:val="-2"/>
        </w:rPr>
        <w:t xml:space="preserve"> </w:t>
      </w:r>
      <w:r w:rsidRPr="0050091B">
        <w:t>arba</w:t>
      </w:r>
      <w:r w:rsidRPr="0050091B">
        <w:rPr>
          <w:spacing w:val="-2"/>
        </w:rPr>
        <w:t xml:space="preserve"> </w:t>
      </w:r>
      <w:r w:rsidRPr="0050091B">
        <w:t>5</w:t>
      </w:r>
      <w:r w:rsidR="0050091B">
        <w:rPr>
          <w:spacing w:val="-5"/>
        </w:rPr>
        <w:t> %</w:t>
      </w:r>
      <w:r w:rsidRPr="0050091B">
        <w:rPr>
          <w:spacing w:val="-2"/>
        </w:rPr>
        <w:t xml:space="preserve"> </w:t>
      </w:r>
      <w:r w:rsidR="00A04CD6">
        <w:rPr>
          <w:spacing w:val="-2"/>
        </w:rPr>
        <w:t>gliukozės</w:t>
      </w:r>
      <w:r w:rsidR="00A04CD6" w:rsidRPr="0050091B">
        <w:rPr>
          <w:spacing w:val="-2"/>
        </w:rPr>
        <w:t xml:space="preserve"> </w:t>
      </w:r>
      <w:r w:rsidRPr="0050091B">
        <w:t>tirpalu,</w:t>
      </w:r>
      <w:r w:rsidRPr="0050091B">
        <w:rPr>
          <w:spacing w:val="-2"/>
        </w:rPr>
        <w:t xml:space="preserve"> </w:t>
      </w:r>
      <w:r w:rsidRPr="0050091B">
        <w:t>arba</w:t>
      </w:r>
      <w:r w:rsidRPr="0050091B">
        <w:rPr>
          <w:spacing w:val="-2"/>
        </w:rPr>
        <w:t xml:space="preserve"> </w:t>
      </w:r>
      <w:r w:rsidRPr="0050091B">
        <w:t>obuolių</w:t>
      </w:r>
      <w:r w:rsidRPr="0050091B">
        <w:rPr>
          <w:spacing w:val="-2"/>
        </w:rPr>
        <w:t xml:space="preserve"> </w:t>
      </w:r>
      <w:r w:rsidRPr="0050091B">
        <w:t>sultimis,</w:t>
      </w:r>
      <w:r w:rsidRPr="0050091B">
        <w:rPr>
          <w:spacing w:val="-2"/>
        </w:rPr>
        <w:t xml:space="preserve"> </w:t>
      </w:r>
      <w:r w:rsidRPr="0050091B">
        <w:t>arba</w:t>
      </w:r>
      <w:r w:rsidRPr="0050091B">
        <w:rPr>
          <w:spacing w:val="-2"/>
        </w:rPr>
        <w:t xml:space="preserve"> </w:t>
      </w:r>
      <w:r w:rsidRPr="0050091B">
        <w:t>obuolių</w:t>
      </w:r>
      <w:r w:rsidRPr="0050091B">
        <w:rPr>
          <w:spacing w:val="-2"/>
        </w:rPr>
        <w:t xml:space="preserve"> </w:t>
      </w:r>
      <w:r w:rsidRPr="0050091B">
        <w:t>tyre</w:t>
      </w:r>
      <w:r w:rsidR="00A04CD6">
        <w:t>,</w:t>
      </w:r>
      <w:r w:rsidR="00A04CD6" w:rsidRPr="0050091B">
        <w:rPr>
          <w:spacing w:val="-2"/>
        </w:rPr>
        <w:t xml:space="preserve"> </w:t>
      </w:r>
      <w:r w:rsidR="00A04CD6" w:rsidRPr="00BF28CA">
        <w:t>nedelsiant išgerti</w:t>
      </w:r>
      <w:r w:rsidRPr="0050091B">
        <w:t>.</w:t>
      </w:r>
    </w:p>
    <w:p w14:paraId="1C2AEE65" w14:textId="77777777" w:rsidR="00AB5936" w:rsidRPr="0050091B" w:rsidRDefault="00AB5936" w:rsidP="0050091B">
      <w:pPr>
        <w:pStyle w:val="Pagrindinistekstas"/>
        <w:kinsoku w:val="0"/>
        <w:overflowPunct w:val="0"/>
        <w:ind w:left="0"/>
      </w:pPr>
    </w:p>
    <w:p w14:paraId="36086232" w14:textId="77777777" w:rsidR="00AB5936" w:rsidRPr="0050091B" w:rsidRDefault="00AB5936" w:rsidP="0050091B">
      <w:pPr>
        <w:pStyle w:val="Antrat2"/>
        <w:kinsoku w:val="0"/>
        <w:overflowPunct w:val="0"/>
        <w:ind w:left="0"/>
        <w:rPr>
          <w:spacing w:val="-2"/>
        </w:rPr>
      </w:pPr>
      <w:r w:rsidRPr="0050091B">
        <w:t>Nurodymai,</w:t>
      </w:r>
      <w:r w:rsidRPr="0050091B">
        <w:rPr>
          <w:spacing w:val="-7"/>
        </w:rPr>
        <w:t xml:space="preserve"> </w:t>
      </w:r>
      <w:r w:rsidRPr="0050091B">
        <w:t>kaip</w:t>
      </w:r>
      <w:r w:rsidRPr="0050091B">
        <w:rPr>
          <w:spacing w:val="-7"/>
        </w:rPr>
        <w:t xml:space="preserve"> </w:t>
      </w:r>
      <w:r w:rsidRPr="0050091B">
        <w:rPr>
          <w:spacing w:val="-2"/>
        </w:rPr>
        <w:t>su</w:t>
      </w:r>
      <w:r w:rsidR="00A04CD6">
        <w:rPr>
          <w:spacing w:val="-2"/>
        </w:rPr>
        <w:t>smulkinti</w:t>
      </w:r>
      <w:r w:rsidRPr="0050091B">
        <w:rPr>
          <w:spacing w:val="-2"/>
        </w:rPr>
        <w:t>:</w:t>
      </w:r>
    </w:p>
    <w:p w14:paraId="7AABF945" w14:textId="77777777" w:rsidR="00AB5936" w:rsidRPr="0050091B" w:rsidRDefault="00F01FCE" w:rsidP="00F01FCE">
      <w:pPr>
        <w:pStyle w:val="Sraopastraipa"/>
        <w:numPr>
          <w:ilvl w:val="0"/>
          <w:numId w:val="53"/>
        </w:numPr>
        <w:tabs>
          <w:tab w:val="left" w:pos="567"/>
        </w:tabs>
        <w:kinsoku w:val="0"/>
        <w:overflowPunct w:val="0"/>
        <w:ind w:left="567"/>
        <w:rPr>
          <w:spacing w:val="-2"/>
          <w:sz w:val="22"/>
          <w:szCs w:val="22"/>
        </w:rPr>
      </w:pPr>
      <w:r>
        <w:rPr>
          <w:sz w:val="22"/>
          <w:szCs w:val="22"/>
        </w:rPr>
        <w:t>s</w:t>
      </w:r>
      <w:r w:rsidR="00AB5936" w:rsidRPr="0050091B">
        <w:rPr>
          <w:sz w:val="22"/>
          <w:szCs w:val="22"/>
        </w:rPr>
        <w:t>u</w:t>
      </w:r>
      <w:r w:rsidR="00A04CD6" w:rsidRPr="00214DA7">
        <w:rPr>
          <w:sz w:val="22"/>
          <w:szCs w:val="22"/>
        </w:rPr>
        <w:t>smulkinkite</w:t>
      </w:r>
      <w:r w:rsidR="00AB5936" w:rsidRPr="0050091B">
        <w:rPr>
          <w:spacing w:val="-9"/>
          <w:sz w:val="22"/>
          <w:szCs w:val="22"/>
        </w:rPr>
        <w:t xml:space="preserve"> </w:t>
      </w:r>
      <w:r w:rsidR="00AB5936" w:rsidRPr="0050091B">
        <w:rPr>
          <w:sz w:val="22"/>
          <w:szCs w:val="22"/>
        </w:rPr>
        <w:t>tabletes</w:t>
      </w:r>
      <w:r w:rsidR="00AB5936" w:rsidRPr="0050091B">
        <w:rPr>
          <w:spacing w:val="-7"/>
          <w:sz w:val="22"/>
          <w:szCs w:val="22"/>
        </w:rPr>
        <w:t xml:space="preserve"> </w:t>
      </w:r>
      <w:r w:rsidR="00AB5936" w:rsidRPr="0050091B">
        <w:rPr>
          <w:sz w:val="22"/>
          <w:szCs w:val="22"/>
        </w:rPr>
        <w:t>grūstuv</w:t>
      </w:r>
      <w:r w:rsidR="00A04CD6" w:rsidRPr="00AF7BCA">
        <w:rPr>
          <w:sz w:val="22"/>
          <w:szCs w:val="22"/>
        </w:rPr>
        <w:t>ėje su piestele</w:t>
      </w:r>
      <w:r>
        <w:rPr>
          <w:spacing w:val="-2"/>
          <w:sz w:val="22"/>
          <w:szCs w:val="22"/>
        </w:rPr>
        <w:t>;</w:t>
      </w:r>
    </w:p>
    <w:p w14:paraId="3286B57E" w14:textId="77777777" w:rsidR="00AB5936" w:rsidRPr="0050091B" w:rsidRDefault="00F01FCE" w:rsidP="00F01FCE">
      <w:pPr>
        <w:pStyle w:val="Sraopastraipa"/>
        <w:numPr>
          <w:ilvl w:val="0"/>
          <w:numId w:val="53"/>
        </w:numPr>
        <w:tabs>
          <w:tab w:val="left" w:pos="567"/>
        </w:tabs>
        <w:kinsoku w:val="0"/>
        <w:overflowPunct w:val="0"/>
        <w:ind w:left="567"/>
        <w:rPr>
          <w:spacing w:val="-2"/>
          <w:sz w:val="22"/>
          <w:szCs w:val="22"/>
        </w:rPr>
      </w:pPr>
      <w:r>
        <w:rPr>
          <w:sz w:val="22"/>
          <w:szCs w:val="22"/>
        </w:rPr>
        <w:t>a</w:t>
      </w:r>
      <w:r w:rsidR="00AB5936" w:rsidRPr="0050091B">
        <w:rPr>
          <w:sz w:val="22"/>
          <w:szCs w:val="22"/>
        </w:rPr>
        <w:t>tsargiai</w:t>
      </w:r>
      <w:r w:rsidR="00AB5936" w:rsidRPr="0050091B">
        <w:rPr>
          <w:spacing w:val="-3"/>
          <w:sz w:val="22"/>
          <w:szCs w:val="22"/>
        </w:rPr>
        <w:t xml:space="preserve"> </w:t>
      </w:r>
      <w:r w:rsidR="00AB5936" w:rsidRPr="0050091B">
        <w:rPr>
          <w:sz w:val="22"/>
          <w:szCs w:val="22"/>
        </w:rPr>
        <w:t>išberkite</w:t>
      </w:r>
      <w:r w:rsidR="00AB5936" w:rsidRPr="0050091B">
        <w:rPr>
          <w:spacing w:val="-3"/>
          <w:sz w:val="22"/>
          <w:szCs w:val="22"/>
        </w:rPr>
        <w:t xml:space="preserve"> </w:t>
      </w:r>
      <w:r w:rsidR="00AB5936" w:rsidRPr="0050091B">
        <w:rPr>
          <w:sz w:val="22"/>
          <w:szCs w:val="22"/>
        </w:rPr>
        <w:t>visus</w:t>
      </w:r>
      <w:r w:rsidR="00AB5936" w:rsidRPr="0050091B">
        <w:rPr>
          <w:spacing w:val="-3"/>
          <w:sz w:val="22"/>
          <w:szCs w:val="22"/>
        </w:rPr>
        <w:t xml:space="preserve"> </w:t>
      </w:r>
      <w:r w:rsidR="00AB5936" w:rsidRPr="0050091B">
        <w:rPr>
          <w:sz w:val="22"/>
          <w:szCs w:val="22"/>
        </w:rPr>
        <w:t>miltelius</w:t>
      </w:r>
      <w:r w:rsidR="00AB5936" w:rsidRPr="0050091B">
        <w:rPr>
          <w:spacing w:val="-3"/>
          <w:sz w:val="22"/>
          <w:szCs w:val="22"/>
        </w:rPr>
        <w:t xml:space="preserve"> </w:t>
      </w:r>
      <w:r w:rsidR="00AB5936" w:rsidRPr="0050091B">
        <w:rPr>
          <w:sz w:val="22"/>
          <w:szCs w:val="22"/>
        </w:rPr>
        <w:t>į</w:t>
      </w:r>
      <w:r w:rsidR="00AB5936" w:rsidRPr="0050091B">
        <w:rPr>
          <w:spacing w:val="-3"/>
          <w:sz w:val="22"/>
          <w:szCs w:val="22"/>
        </w:rPr>
        <w:t xml:space="preserve"> </w:t>
      </w:r>
      <w:r w:rsidR="00AB5936" w:rsidRPr="0050091B">
        <w:rPr>
          <w:sz w:val="22"/>
          <w:szCs w:val="22"/>
        </w:rPr>
        <w:t>tinkamą</w:t>
      </w:r>
      <w:r w:rsidR="00AB5936" w:rsidRPr="0050091B">
        <w:rPr>
          <w:spacing w:val="-3"/>
          <w:sz w:val="22"/>
          <w:szCs w:val="22"/>
        </w:rPr>
        <w:t xml:space="preserve"> </w:t>
      </w:r>
      <w:r w:rsidR="00AB5936" w:rsidRPr="0050091B">
        <w:rPr>
          <w:sz w:val="22"/>
          <w:szCs w:val="22"/>
        </w:rPr>
        <w:t>indą</w:t>
      </w:r>
      <w:r w:rsidR="00AB5936" w:rsidRPr="0050091B">
        <w:rPr>
          <w:spacing w:val="-3"/>
          <w:sz w:val="22"/>
          <w:szCs w:val="22"/>
        </w:rPr>
        <w:t xml:space="preserve"> </w:t>
      </w:r>
      <w:r w:rsidR="00AB5936" w:rsidRPr="0050091B">
        <w:rPr>
          <w:sz w:val="22"/>
          <w:szCs w:val="22"/>
        </w:rPr>
        <w:t>ir</w:t>
      </w:r>
      <w:r w:rsidR="00AB5936" w:rsidRPr="0050091B">
        <w:rPr>
          <w:spacing w:val="-3"/>
          <w:sz w:val="22"/>
          <w:szCs w:val="22"/>
        </w:rPr>
        <w:t xml:space="preserve"> </w:t>
      </w:r>
      <w:r w:rsidR="00AB5936" w:rsidRPr="0050091B">
        <w:rPr>
          <w:sz w:val="22"/>
          <w:szCs w:val="22"/>
        </w:rPr>
        <w:t>sumaišykite</w:t>
      </w:r>
      <w:r w:rsidR="00AB5936" w:rsidRPr="0050091B">
        <w:rPr>
          <w:spacing w:val="-3"/>
          <w:sz w:val="22"/>
          <w:szCs w:val="22"/>
        </w:rPr>
        <w:t xml:space="preserve"> </w:t>
      </w:r>
      <w:r w:rsidR="00AB5936" w:rsidRPr="0050091B">
        <w:rPr>
          <w:sz w:val="22"/>
          <w:szCs w:val="22"/>
        </w:rPr>
        <w:t>su</w:t>
      </w:r>
      <w:r w:rsidR="00AB5936" w:rsidRPr="0050091B">
        <w:rPr>
          <w:spacing w:val="-3"/>
          <w:sz w:val="22"/>
          <w:szCs w:val="22"/>
        </w:rPr>
        <w:t xml:space="preserve"> </w:t>
      </w:r>
      <w:r w:rsidR="00AB5936" w:rsidRPr="0050091B">
        <w:rPr>
          <w:sz w:val="22"/>
          <w:szCs w:val="22"/>
        </w:rPr>
        <w:t>nedideliu</w:t>
      </w:r>
      <w:r w:rsidR="00AB5936" w:rsidRPr="0050091B">
        <w:rPr>
          <w:spacing w:val="-3"/>
          <w:sz w:val="22"/>
          <w:szCs w:val="22"/>
        </w:rPr>
        <w:t xml:space="preserve"> </w:t>
      </w:r>
      <w:r w:rsidR="00AB5936" w:rsidRPr="0050091B">
        <w:rPr>
          <w:sz w:val="22"/>
          <w:szCs w:val="22"/>
        </w:rPr>
        <w:t>kiekiu,</w:t>
      </w:r>
      <w:r w:rsidR="00AB5936" w:rsidRPr="0050091B">
        <w:rPr>
          <w:spacing w:val="-3"/>
          <w:sz w:val="22"/>
          <w:szCs w:val="22"/>
        </w:rPr>
        <w:t xml:space="preserve"> </w:t>
      </w:r>
      <w:r w:rsidR="00AB5936" w:rsidRPr="0050091B">
        <w:rPr>
          <w:sz w:val="22"/>
          <w:szCs w:val="22"/>
        </w:rPr>
        <w:t>pvz.,</w:t>
      </w:r>
      <w:r w:rsidR="00AB5936" w:rsidRPr="0050091B">
        <w:rPr>
          <w:spacing w:val="-3"/>
          <w:sz w:val="22"/>
          <w:szCs w:val="22"/>
        </w:rPr>
        <w:t xml:space="preserve"> </w:t>
      </w:r>
      <w:r w:rsidR="00AB5936" w:rsidRPr="0050091B">
        <w:rPr>
          <w:sz w:val="22"/>
          <w:szCs w:val="22"/>
        </w:rPr>
        <w:t>30</w:t>
      </w:r>
      <w:r w:rsidR="0050091B">
        <w:rPr>
          <w:spacing w:val="-4"/>
          <w:sz w:val="22"/>
          <w:szCs w:val="22"/>
        </w:rPr>
        <w:t> ml</w:t>
      </w:r>
      <w:r w:rsidR="00AB5936" w:rsidRPr="0050091B">
        <w:rPr>
          <w:sz w:val="22"/>
          <w:szCs w:val="22"/>
        </w:rPr>
        <w:t xml:space="preserve"> (2 valgomaisiais šaukštais) vandens ar vienu iš kitų pirmiau nurodytų skysčių, padarydami </w:t>
      </w:r>
      <w:r w:rsidR="00AB5936" w:rsidRPr="0050091B">
        <w:rPr>
          <w:spacing w:val="-2"/>
          <w:sz w:val="22"/>
          <w:szCs w:val="22"/>
        </w:rPr>
        <w:t>mišinį</w:t>
      </w:r>
      <w:r>
        <w:rPr>
          <w:spacing w:val="-2"/>
          <w:sz w:val="22"/>
          <w:szCs w:val="22"/>
        </w:rPr>
        <w:t>;</w:t>
      </w:r>
    </w:p>
    <w:p w14:paraId="74ED6C20" w14:textId="77777777" w:rsidR="00AB5936" w:rsidRPr="0050091B" w:rsidRDefault="00F01FCE" w:rsidP="00F01FCE">
      <w:pPr>
        <w:pStyle w:val="Sraopastraipa"/>
        <w:numPr>
          <w:ilvl w:val="0"/>
          <w:numId w:val="53"/>
        </w:numPr>
        <w:tabs>
          <w:tab w:val="left" w:pos="567"/>
        </w:tabs>
        <w:kinsoku w:val="0"/>
        <w:overflowPunct w:val="0"/>
        <w:ind w:left="567"/>
        <w:rPr>
          <w:spacing w:val="-2"/>
          <w:sz w:val="22"/>
          <w:szCs w:val="22"/>
        </w:rPr>
      </w:pPr>
      <w:r>
        <w:rPr>
          <w:sz w:val="22"/>
          <w:szCs w:val="22"/>
        </w:rPr>
        <w:t>i</w:t>
      </w:r>
      <w:r w:rsidR="00AB5936" w:rsidRPr="0050091B">
        <w:rPr>
          <w:sz w:val="22"/>
          <w:szCs w:val="22"/>
        </w:rPr>
        <w:t>šgerkite</w:t>
      </w:r>
      <w:r w:rsidR="00AB5936" w:rsidRPr="0050091B">
        <w:rPr>
          <w:spacing w:val="-8"/>
          <w:sz w:val="22"/>
          <w:szCs w:val="22"/>
        </w:rPr>
        <w:t xml:space="preserve"> </w:t>
      </w:r>
      <w:r w:rsidR="00AB5936" w:rsidRPr="0050091B">
        <w:rPr>
          <w:spacing w:val="-2"/>
          <w:sz w:val="22"/>
          <w:szCs w:val="22"/>
        </w:rPr>
        <w:t>mišinį</w:t>
      </w:r>
      <w:r>
        <w:rPr>
          <w:spacing w:val="-2"/>
          <w:sz w:val="22"/>
          <w:szCs w:val="22"/>
        </w:rPr>
        <w:t>;</w:t>
      </w:r>
    </w:p>
    <w:p w14:paraId="535A0128" w14:textId="77777777" w:rsidR="00AB5936" w:rsidRPr="0050091B" w:rsidRDefault="00F01FCE" w:rsidP="00F01FCE">
      <w:pPr>
        <w:pStyle w:val="Sraopastraipa"/>
        <w:numPr>
          <w:ilvl w:val="0"/>
          <w:numId w:val="53"/>
        </w:numPr>
        <w:tabs>
          <w:tab w:val="left" w:pos="567"/>
        </w:tabs>
        <w:kinsoku w:val="0"/>
        <w:overflowPunct w:val="0"/>
        <w:ind w:left="567"/>
        <w:rPr>
          <w:sz w:val="22"/>
          <w:szCs w:val="22"/>
        </w:rPr>
      </w:pPr>
      <w:r>
        <w:rPr>
          <w:sz w:val="22"/>
          <w:szCs w:val="22"/>
        </w:rPr>
        <w:t>p</w:t>
      </w:r>
      <w:r w:rsidR="00AB5936" w:rsidRPr="0050091B">
        <w:rPr>
          <w:sz w:val="22"/>
          <w:szCs w:val="22"/>
        </w:rPr>
        <w:t>askalaukite</w:t>
      </w:r>
      <w:r w:rsidR="00AB5936" w:rsidRPr="0050091B">
        <w:rPr>
          <w:spacing w:val="-3"/>
          <w:sz w:val="22"/>
          <w:szCs w:val="22"/>
        </w:rPr>
        <w:t xml:space="preserve"> </w:t>
      </w:r>
      <w:r w:rsidR="00AB5936" w:rsidRPr="0050091B">
        <w:rPr>
          <w:sz w:val="22"/>
          <w:szCs w:val="22"/>
        </w:rPr>
        <w:t>grūstuv</w:t>
      </w:r>
      <w:r w:rsidR="00A04CD6" w:rsidRPr="00E15B99">
        <w:rPr>
          <w:sz w:val="22"/>
          <w:szCs w:val="22"/>
        </w:rPr>
        <w:t>ę ir piestelę</w:t>
      </w:r>
      <w:r w:rsidR="00AB5936" w:rsidRPr="0050091B">
        <w:rPr>
          <w:sz w:val="22"/>
          <w:szCs w:val="22"/>
        </w:rPr>
        <w:t>,</w:t>
      </w:r>
      <w:r w:rsidR="00AB5936" w:rsidRPr="0050091B">
        <w:rPr>
          <w:spacing w:val="-3"/>
          <w:sz w:val="22"/>
          <w:szCs w:val="22"/>
        </w:rPr>
        <w:t xml:space="preserve"> </w:t>
      </w:r>
      <w:r w:rsidR="00AB5936" w:rsidRPr="0050091B">
        <w:rPr>
          <w:sz w:val="22"/>
          <w:szCs w:val="22"/>
        </w:rPr>
        <w:t>kurią</w:t>
      </w:r>
      <w:r w:rsidR="00AB5936" w:rsidRPr="0050091B">
        <w:rPr>
          <w:spacing w:val="-3"/>
          <w:sz w:val="22"/>
          <w:szCs w:val="22"/>
        </w:rPr>
        <w:t xml:space="preserve"> </w:t>
      </w:r>
      <w:r w:rsidR="00AB5936" w:rsidRPr="0050091B">
        <w:rPr>
          <w:sz w:val="22"/>
          <w:szCs w:val="22"/>
        </w:rPr>
        <w:t>naudojote,</w:t>
      </w:r>
      <w:r w:rsidR="00AB5936" w:rsidRPr="0050091B">
        <w:rPr>
          <w:spacing w:val="-3"/>
          <w:sz w:val="22"/>
          <w:szCs w:val="22"/>
        </w:rPr>
        <w:t xml:space="preserve"> </w:t>
      </w:r>
      <w:r w:rsidR="00AB5936" w:rsidRPr="0050091B">
        <w:rPr>
          <w:sz w:val="22"/>
          <w:szCs w:val="22"/>
        </w:rPr>
        <w:t>nedideliu</w:t>
      </w:r>
      <w:r w:rsidR="00AB5936" w:rsidRPr="0050091B">
        <w:rPr>
          <w:spacing w:val="-3"/>
          <w:sz w:val="22"/>
          <w:szCs w:val="22"/>
        </w:rPr>
        <w:t xml:space="preserve"> </w:t>
      </w:r>
      <w:r w:rsidR="00AB5936" w:rsidRPr="0050091B">
        <w:rPr>
          <w:sz w:val="22"/>
          <w:szCs w:val="22"/>
        </w:rPr>
        <w:t>kiekiu</w:t>
      </w:r>
      <w:r w:rsidR="00AB5936" w:rsidRPr="0050091B">
        <w:rPr>
          <w:spacing w:val="-3"/>
          <w:sz w:val="22"/>
          <w:szCs w:val="22"/>
        </w:rPr>
        <w:t xml:space="preserve"> </w:t>
      </w:r>
      <w:r w:rsidR="00AB5936" w:rsidRPr="0050091B">
        <w:rPr>
          <w:sz w:val="22"/>
          <w:szCs w:val="22"/>
        </w:rPr>
        <w:t>vandens</w:t>
      </w:r>
      <w:r w:rsidR="00AB5936" w:rsidRPr="0050091B">
        <w:rPr>
          <w:spacing w:val="-3"/>
          <w:sz w:val="22"/>
          <w:szCs w:val="22"/>
        </w:rPr>
        <w:t xml:space="preserve"> </w:t>
      </w:r>
      <w:r w:rsidR="00AB5936" w:rsidRPr="0050091B">
        <w:rPr>
          <w:sz w:val="22"/>
          <w:szCs w:val="22"/>
        </w:rPr>
        <w:t>ar</w:t>
      </w:r>
      <w:r w:rsidR="00AB5936" w:rsidRPr="0050091B">
        <w:rPr>
          <w:spacing w:val="-3"/>
          <w:sz w:val="22"/>
          <w:szCs w:val="22"/>
        </w:rPr>
        <w:t xml:space="preserve"> </w:t>
      </w:r>
      <w:r w:rsidR="00AB5936" w:rsidRPr="0050091B">
        <w:rPr>
          <w:sz w:val="22"/>
          <w:szCs w:val="22"/>
        </w:rPr>
        <w:t>kit</w:t>
      </w:r>
      <w:r w:rsidR="00A04CD6">
        <w:rPr>
          <w:sz w:val="22"/>
          <w:szCs w:val="22"/>
        </w:rPr>
        <w:t>u</w:t>
      </w:r>
      <w:r w:rsidR="00AB5936" w:rsidRPr="0050091B">
        <w:rPr>
          <w:spacing w:val="-3"/>
          <w:sz w:val="22"/>
          <w:szCs w:val="22"/>
        </w:rPr>
        <w:t xml:space="preserve"> </w:t>
      </w:r>
      <w:r w:rsidR="00AB5936" w:rsidRPr="0050091B">
        <w:rPr>
          <w:sz w:val="22"/>
          <w:szCs w:val="22"/>
        </w:rPr>
        <w:t>skysči</w:t>
      </w:r>
      <w:r w:rsidR="00A04CD6">
        <w:rPr>
          <w:sz w:val="22"/>
          <w:szCs w:val="22"/>
        </w:rPr>
        <w:t>u</w:t>
      </w:r>
      <w:r w:rsidR="00AB5936" w:rsidRPr="0050091B">
        <w:rPr>
          <w:sz w:val="22"/>
          <w:szCs w:val="22"/>
        </w:rPr>
        <w:t xml:space="preserve"> (pvz., 30</w:t>
      </w:r>
      <w:r w:rsidR="0050091B">
        <w:rPr>
          <w:sz w:val="22"/>
          <w:szCs w:val="22"/>
        </w:rPr>
        <w:t> ml</w:t>
      </w:r>
      <w:r w:rsidR="00AB5936" w:rsidRPr="0050091B">
        <w:rPr>
          <w:sz w:val="22"/>
          <w:szCs w:val="22"/>
        </w:rPr>
        <w:t>) ir jį išgerkite.</w:t>
      </w:r>
    </w:p>
    <w:p w14:paraId="3EEB4D59" w14:textId="77777777" w:rsidR="00F01FCE" w:rsidRDefault="00F01FCE" w:rsidP="00F01FCE">
      <w:pPr>
        <w:pStyle w:val="Pagrindinistekstas"/>
        <w:tabs>
          <w:tab w:val="left" w:pos="0"/>
        </w:tabs>
        <w:kinsoku w:val="0"/>
        <w:overflowPunct w:val="0"/>
        <w:ind w:left="0"/>
      </w:pPr>
    </w:p>
    <w:p w14:paraId="640325CC" w14:textId="77777777" w:rsidR="00AB5936" w:rsidRPr="0050091B" w:rsidRDefault="00E15B99" w:rsidP="00F01FCE">
      <w:pPr>
        <w:pStyle w:val="Pagrindinistekstas"/>
        <w:tabs>
          <w:tab w:val="left" w:pos="0"/>
        </w:tabs>
        <w:kinsoku w:val="0"/>
        <w:overflowPunct w:val="0"/>
        <w:ind w:left="0"/>
      </w:pPr>
      <w:r>
        <w:t>Prireikus</w:t>
      </w:r>
      <w:r w:rsidR="00AB5936" w:rsidRPr="0050091B">
        <w:rPr>
          <w:spacing w:val="-2"/>
        </w:rPr>
        <w:t xml:space="preserve"> </w:t>
      </w:r>
      <w:r w:rsidR="00AB5936" w:rsidRPr="0050091B">
        <w:t>gydytojas</w:t>
      </w:r>
      <w:r w:rsidR="00AB5936" w:rsidRPr="0050091B">
        <w:rPr>
          <w:spacing w:val="-2"/>
        </w:rPr>
        <w:t xml:space="preserve"> </w:t>
      </w:r>
      <w:r w:rsidR="00AB5936" w:rsidRPr="0050091B">
        <w:t>gali</w:t>
      </w:r>
      <w:r w:rsidR="00AB5936" w:rsidRPr="0050091B">
        <w:rPr>
          <w:spacing w:val="-2"/>
        </w:rPr>
        <w:t xml:space="preserve"> </w:t>
      </w:r>
      <w:r w:rsidR="00AB5936" w:rsidRPr="0050091B">
        <w:t>paskirti</w:t>
      </w:r>
      <w:r w:rsidR="00AB5936" w:rsidRPr="0050091B">
        <w:rPr>
          <w:spacing w:val="-2"/>
        </w:rPr>
        <w:t xml:space="preserve"> </w:t>
      </w:r>
      <w:r w:rsidR="00AB5936" w:rsidRPr="0050091B">
        <w:t>vartoti</w:t>
      </w:r>
      <w:r w:rsidR="00AB5936" w:rsidRPr="0050091B">
        <w:rPr>
          <w:spacing w:val="-2"/>
        </w:rPr>
        <w:t xml:space="preserve"> </w:t>
      </w:r>
      <w:r w:rsidR="00A04CD6" w:rsidRPr="0050091B">
        <w:t>su</w:t>
      </w:r>
      <w:r w:rsidR="00A04CD6">
        <w:t>smulkintą</w:t>
      </w:r>
      <w:r w:rsidR="00AB5936" w:rsidRPr="0050091B">
        <w:rPr>
          <w:spacing w:val="-2"/>
        </w:rPr>
        <w:t xml:space="preserve"> </w:t>
      </w:r>
      <w:r w:rsidR="00446560" w:rsidRPr="0050091B">
        <w:t>Apixaban STADA</w:t>
      </w:r>
      <w:r w:rsidR="00AB5936" w:rsidRPr="0050091B">
        <w:rPr>
          <w:spacing w:val="-2"/>
        </w:rPr>
        <w:t xml:space="preserve"> </w:t>
      </w:r>
      <w:r w:rsidR="00AB5936" w:rsidRPr="0050091B">
        <w:t>tabletę,</w:t>
      </w:r>
      <w:r w:rsidR="00AB5936" w:rsidRPr="0050091B">
        <w:rPr>
          <w:spacing w:val="-2"/>
        </w:rPr>
        <w:t xml:space="preserve"> </w:t>
      </w:r>
      <w:r w:rsidR="00A04CD6" w:rsidRPr="00BF28CA">
        <w:t>sumaišytą su</w:t>
      </w:r>
      <w:r w:rsidR="00AB5936" w:rsidRPr="0050091B">
        <w:rPr>
          <w:spacing w:val="-2"/>
        </w:rPr>
        <w:t xml:space="preserve"> </w:t>
      </w:r>
      <w:r w:rsidR="00AB5936" w:rsidRPr="0050091B">
        <w:t>60</w:t>
      </w:r>
      <w:r w:rsidR="0050091B">
        <w:rPr>
          <w:spacing w:val="-4"/>
        </w:rPr>
        <w:t> ml</w:t>
      </w:r>
      <w:r w:rsidR="00AB5936" w:rsidRPr="0050091B">
        <w:rPr>
          <w:spacing w:val="-2"/>
        </w:rPr>
        <w:t xml:space="preserve"> </w:t>
      </w:r>
      <w:r w:rsidR="00AB5936" w:rsidRPr="0050091B">
        <w:t>vandens</w:t>
      </w:r>
      <w:r w:rsidR="00AB5936" w:rsidRPr="0050091B">
        <w:rPr>
          <w:spacing w:val="-2"/>
        </w:rPr>
        <w:t xml:space="preserve"> </w:t>
      </w:r>
      <w:r w:rsidR="00AB5936" w:rsidRPr="0050091B">
        <w:t>arba</w:t>
      </w:r>
      <w:r w:rsidR="00AB5936" w:rsidRPr="0050091B">
        <w:rPr>
          <w:spacing w:val="-2"/>
        </w:rPr>
        <w:t xml:space="preserve"> </w:t>
      </w:r>
      <w:r w:rsidR="00AB5936" w:rsidRPr="0050091B">
        <w:t>5</w:t>
      </w:r>
      <w:r w:rsidR="0050091B">
        <w:rPr>
          <w:spacing w:val="-4"/>
        </w:rPr>
        <w:t> %</w:t>
      </w:r>
      <w:r w:rsidR="00AB5936" w:rsidRPr="0050091B">
        <w:t xml:space="preserve"> </w:t>
      </w:r>
      <w:r w:rsidR="00A04CD6">
        <w:t>gliukozės</w:t>
      </w:r>
      <w:r w:rsidR="00A04CD6" w:rsidRPr="0050091B">
        <w:t xml:space="preserve"> </w:t>
      </w:r>
      <w:r w:rsidR="00AB5936" w:rsidRPr="0050091B">
        <w:t>tirpal</w:t>
      </w:r>
      <w:r w:rsidR="00A04CD6">
        <w:t>o</w:t>
      </w:r>
      <w:r w:rsidR="00AB5936" w:rsidRPr="0050091B">
        <w:t>, p</w:t>
      </w:r>
      <w:r w:rsidR="00A04CD6">
        <w:t>er</w:t>
      </w:r>
      <w:r w:rsidR="00AB5936" w:rsidRPr="0050091B">
        <w:t xml:space="preserve"> nosies-skrandžio vamzdelį.</w:t>
      </w:r>
    </w:p>
    <w:p w14:paraId="67CDF479" w14:textId="77777777" w:rsidR="00AB5936" w:rsidRDefault="00AB5936" w:rsidP="0050091B">
      <w:pPr>
        <w:pStyle w:val="Pagrindinistekstas"/>
        <w:kinsoku w:val="0"/>
        <w:overflowPunct w:val="0"/>
        <w:ind w:left="0"/>
      </w:pPr>
    </w:p>
    <w:p w14:paraId="6328BF57" w14:textId="77777777" w:rsidR="00AB5936" w:rsidRPr="0050091B" w:rsidRDefault="00446560" w:rsidP="001D46DF">
      <w:pPr>
        <w:pStyle w:val="Antrat2"/>
        <w:keepNext/>
        <w:kinsoku w:val="0"/>
        <w:overflowPunct w:val="0"/>
        <w:ind w:left="0"/>
        <w:rPr>
          <w:spacing w:val="-2"/>
        </w:rPr>
      </w:pPr>
      <w:r w:rsidRPr="0050091B">
        <w:lastRenderedPageBreak/>
        <w:t>Apixaban STADA</w:t>
      </w:r>
      <w:r w:rsidR="00AB5936" w:rsidRPr="0050091B">
        <w:rPr>
          <w:spacing w:val="-9"/>
        </w:rPr>
        <w:t xml:space="preserve"> </w:t>
      </w:r>
      <w:r w:rsidR="00AB5936" w:rsidRPr="0050091B">
        <w:t>vartokite</w:t>
      </w:r>
      <w:r w:rsidR="00AB5936" w:rsidRPr="0050091B">
        <w:rPr>
          <w:spacing w:val="-9"/>
        </w:rPr>
        <w:t xml:space="preserve"> </w:t>
      </w:r>
      <w:r w:rsidR="00A04CD6">
        <w:rPr>
          <w:spacing w:val="-9"/>
        </w:rPr>
        <w:t>kaip nurodyta toliau</w:t>
      </w:r>
    </w:p>
    <w:p w14:paraId="2D415056" w14:textId="77777777" w:rsidR="00AB5936" w:rsidRPr="0050091B" w:rsidRDefault="00AB5936" w:rsidP="001D46DF">
      <w:pPr>
        <w:pStyle w:val="Pagrindinistekstas"/>
        <w:keepNext/>
        <w:kinsoku w:val="0"/>
        <w:overflowPunct w:val="0"/>
        <w:ind w:left="0"/>
        <w:rPr>
          <w:b/>
          <w:bCs/>
        </w:rPr>
      </w:pPr>
    </w:p>
    <w:p w14:paraId="3DB3C404" w14:textId="77777777" w:rsidR="00E15B99" w:rsidRPr="0050091B" w:rsidRDefault="00E15B99" w:rsidP="001D46DF">
      <w:pPr>
        <w:pStyle w:val="Pagrindinistekstas"/>
        <w:keepNext/>
        <w:kinsoku w:val="0"/>
        <w:overflowPunct w:val="0"/>
        <w:ind w:left="0"/>
      </w:pPr>
      <w:r w:rsidRPr="0050091B">
        <w:rPr>
          <w:u w:val="single"/>
        </w:rPr>
        <w:t>Kad</w:t>
      </w:r>
      <w:r w:rsidRPr="0050091B">
        <w:rPr>
          <w:spacing w:val="-3"/>
          <w:u w:val="single"/>
        </w:rPr>
        <w:t xml:space="preserve"> </w:t>
      </w:r>
      <w:r w:rsidRPr="00E00195">
        <w:rPr>
          <w:iCs/>
          <w:u w:val="single"/>
        </w:rPr>
        <w:t>apsaugotų nuo kraujo krešulių formavimosi</w:t>
      </w:r>
      <w:r>
        <w:rPr>
          <w:iCs/>
          <w:u w:val="single"/>
        </w:rPr>
        <w:t xml:space="preserve"> </w:t>
      </w:r>
      <w:r w:rsidRPr="0050091B">
        <w:rPr>
          <w:u w:val="single"/>
        </w:rPr>
        <w:t>širdyje</w:t>
      </w:r>
      <w:r w:rsidRPr="0050091B">
        <w:rPr>
          <w:spacing w:val="-3"/>
          <w:u w:val="single"/>
        </w:rPr>
        <w:t xml:space="preserve"> </w:t>
      </w:r>
      <w:r w:rsidRPr="0050091B">
        <w:rPr>
          <w:u w:val="single"/>
        </w:rPr>
        <w:t>pacientams,</w:t>
      </w:r>
      <w:r w:rsidRPr="0050091B">
        <w:rPr>
          <w:spacing w:val="-3"/>
          <w:u w:val="single"/>
        </w:rPr>
        <w:t xml:space="preserve"> </w:t>
      </w:r>
      <w:r w:rsidRPr="0050091B">
        <w:rPr>
          <w:u w:val="single"/>
        </w:rPr>
        <w:t>kurių</w:t>
      </w:r>
      <w:r w:rsidRPr="0050091B">
        <w:rPr>
          <w:spacing w:val="-3"/>
          <w:u w:val="single"/>
        </w:rPr>
        <w:t xml:space="preserve"> </w:t>
      </w:r>
      <w:r w:rsidRPr="0050091B">
        <w:rPr>
          <w:u w:val="single"/>
        </w:rPr>
        <w:t>širdis</w:t>
      </w:r>
      <w:r w:rsidRPr="0050091B">
        <w:rPr>
          <w:spacing w:val="-3"/>
          <w:u w:val="single"/>
        </w:rPr>
        <w:t xml:space="preserve"> </w:t>
      </w:r>
      <w:r w:rsidRPr="0050091B">
        <w:rPr>
          <w:u w:val="single"/>
        </w:rPr>
        <w:t>plaka</w:t>
      </w:r>
      <w:r w:rsidRPr="0050091B">
        <w:rPr>
          <w:spacing w:val="-3"/>
          <w:u w:val="single"/>
        </w:rPr>
        <w:t xml:space="preserve"> </w:t>
      </w:r>
      <w:r w:rsidRPr="0050091B">
        <w:rPr>
          <w:u w:val="single"/>
        </w:rPr>
        <w:t>neritmiškai</w:t>
      </w:r>
      <w:r w:rsidRPr="0050091B">
        <w:rPr>
          <w:spacing w:val="-3"/>
          <w:u w:val="single"/>
        </w:rPr>
        <w:t xml:space="preserve"> </w:t>
      </w:r>
      <w:r w:rsidRPr="0050091B">
        <w:rPr>
          <w:u w:val="single"/>
        </w:rPr>
        <w:t>ir</w:t>
      </w:r>
      <w:r w:rsidRPr="0050091B">
        <w:rPr>
          <w:spacing w:val="-3"/>
          <w:u w:val="single"/>
        </w:rPr>
        <w:t xml:space="preserve"> </w:t>
      </w:r>
      <w:r w:rsidRPr="0050091B">
        <w:rPr>
          <w:u w:val="single"/>
        </w:rPr>
        <w:t>yra</w:t>
      </w:r>
      <w:r w:rsidRPr="0050091B">
        <w:rPr>
          <w:spacing w:val="-4"/>
          <w:u w:val="single"/>
        </w:rPr>
        <w:t xml:space="preserve"> </w:t>
      </w:r>
      <w:r w:rsidRPr="0050091B">
        <w:rPr>
          <w:u w:val="single"/>
        </w:rPr>
        <w:t>bent</w:t>
      </w:r>
      <w:r w:rsidRPr="0050091B">
        <w:t xml:space="preserve"> </w:t>
      </w:r>
      <w:r w:rsidRPr="0050091B">
        <w:rPr>
          <w:u w:val="single"/>
        </w:rPr>
        <w:t>vienas papildomas rizikos veiksnys</w:t>
      </w:r>
    </w:p>
    <w:p w14:paraId="34739FF3" w14:textId="77777777" w:rsidR="00E15B99" w:rsidRDefault="00E15B99" w:rsidP="00E15B99">
      <w:pPr>
        <w:pStyle w:val="Pagrindinistekstas"/>
        <w:kinsoku w:val="0"/>
        <w:overflowPunct w:val="0"/>
        <w:ind w:left="0"/>
      </w:pPr>
      <w:r w:rsidRPr="0050091B">
        <w:t xml:space="preserve">Rekomenduojama dozė yra </w:t>
      </w:r>
      <w:r w:rsidRPr="00A80E1D">
        <w:rPr>
          <w:b/>
          <w:bCs/>
        </w:rPr>
        <w:t>vien</w:t>
      </w:r>
      <w:r>
        <w:rPr>
          <w:b/>
          <w:bCs/>
        </w:rPr>
        <w:t>a</w:t>
      </w:r>
      <w:r w:rsidRPr="00A80E1D">
        <w:rPr>
          <w:b/>
          <w:bCs/>
        </w:rPr>
        <w:t xml:space="preserve"> </w:t>
      </w:r>
      <w:r w:rsidRPr="0050091B">
        <w:rPr>
          <w:b/>
          <w:bCs/>
        </w:rPr>
        <w:t>5</w:t>
      </w:r>
      <w:r>
        <w:rPr>
          <w:b/>
          <w:bCs/>
        </w:rPr>
        <w:t> mg</w:t>
      </w:r>
      <w:r w:rsidRPr="0050091B">
        <w:rPr>
          <w:b/>
          <w:bCs/>
        </w:rPr>
        <w:t xml:space="preserve"> </w:t>
      </w:r>
      <w:r w:rsidRPr="0050091B">
        <w:t>Apixaban STADA tablet</w:t>
      </w:r>
      <w:r>
        <w:t>ė</w:t>
      </w:r>
      <w:r w:rsidRPr="0050091B">
        <w:t xml:space="preserve"> du kartus per parą.</w:t>
      </w:r>
    </w:p>
    <w:p w14:paraId="52CC0697" w14:textId="77777777" w:rsidR="00E15B99" w:rsidRDefault="00E15B99" w:rsidP="00E15B99">
      <w:pPr>
        <w:pStyle w:val="Pagrindinistekstas"/>
        <w:kinsoku w:val="0"/>
        <w:overflowPunct w:val="0"/>
        <w:ind w:left="0"/>
      </w:pPr>
    </w:p>
    <w:p w14:paraId="7825BC79" w14:textId="77777777" w:rsidR="00E15B99" w:rsidRPr="0050091B" w:rsidRDefault="00E15B99" w:rsidP="00E15B99">
      <w:pPr>
        <w:pStyle w:val="Pagrindinistekstas"/>
        <w:kinsoku w:val="0"/>
        <w:overflowPunct w:val="0"/>
        <w:ind w:left="0"/>
      </w:pPr>
      <w:r w:rsidRPr="0050091B">
        <w:t>Rekomenduojama</w:t>
      </w:r>
      <w:r w:rsidRPr="0050091B">
        <w:rPr>
          <w:spacing w:val="-3"/>
        </w:rPr>
        <w:t xml:space="preserve"> </w:t>
      </w:r>
      <w:r w:rsidRPr="0050091B">
        <w:t>dozė</w:t>
      </w:r>
      <w:r w:rsidRPr="0050091B">
        <w:rPr>
          <w:spacing w:val="-3"/>
        </w:rPr>
        <w:t xml:space="preserve"> </w:t>
      </w:r>
      <w:r w:rsidRPr="0050091B">
        <w:t>yra</w:t>
      </w:r>
      <w:r w:rsidRPr="0050091B">
        <w:rPr>
          <w:spacing w:val="-3"/>
        </w:rPr>
        <w:t xml:space="preserve"> </w:t>
      </w:r>
      <w:r w:rsidRPr="00A80E1D">
        <w:rPr>
          <w:b/>
          <w:bCs/>
        </w:rPr>
        <w:t>viena</w:t>
      </w:r>
      <w:r w:rsidRPr="0050091B">
        <w:rPr>
          <w:spacing w:val="-3"/>
        </w:rPr>
        <w:t xml:space="preserve"> </w:t>
      </w:r>
      <w:r w:rsidRPr="0050091B">
        <w:rPr>
          <w:b/>
          <w:bCs/>
        </w:rPr>
        <w:t>2,5</w:t>
      </w:r>
      <w:r>
        <w:rPr>
          <w:b/>
          <w:bCs/>
          <w:spacing w:val="-5"/>
        </w:rPr>
        <w:t> mg</w:t>
      </w:r>
      <w:r w:rsidRPr="0050091B">
        <w:rPr>
          <w:b/>
          <w:bCs/>
          <w:spacing w:val="-2"/>
        </w:rPr>
        <w:t xml:space="preserve"> </w:t>
      </w:r>
      <w:r w:rsidRPr="0050091B">
        <w:t>Apixaban STADA</w:t>
      </w:r>
      <w:r w:rsidRPr="0050091B">
        <w:rPr>
          <w:spacing w:val="-2"/>
        </w:rPr>
        <w:t xml:space="preserve"> </w:t>
      </w:r>
      <w:r w:rsidRPr="0050091B">
        <w:t>tablet</w:t>
      </w:r>
      <w:r>
        <w:t>ė</w:t>
      </w:r>
      <w:r w:rsidRPr="0050091B">
        <w:rPr>
          <w:spacing w:val="-3"/>
        </w:rPr>
        <w:t xml:space="preserve"> </w:t>
      </w:r>
      <w:r w:rsidRPr="0050091B">
        <w:t>du</w:t>
      </w:r>
      <w:r w:rsidRPr="0050091B">
        <w:rPr>
          <w:spacing w:val="-3"/>
        </w:rPr>
        <w:t xml:space="preserve"> </w:t>
      </w:r>
      <w:r w:rsidRPr="0050091B">
        <w:t>kartus</w:t>
      </w:r>
      <w:r w:rsidRPr="0050091B">
        <w:rPr>
          <w:spacing w:val="-3"/>
        </w:rPr>
        <w:t xml:space="preserve"> </w:t>
      </w:r>
      <w:r w:rsidRPr="0050091B">
        <w:t>per</w:t>
      </w:r>
      <w:r w:rsidRPr="0050091B">
        <w:rPr>
          <w:spacing w:val="-3"/>
        </w:rPr>
        <w:t xml:space="preserve"> </w:t>
      </w:r>
      <w:r w:rsidRPr="0050091B">
        <w:t>parą,</w:t>
      </w:r>
      <w:r w:rsidRPr="0050091B">
        <w:rPr>
          <w:spacing w:val="-3"/>
        </w:rPr>
        <w:t xml:space="preserve"> </w:t>
      </w:r>
      <w:r w:rsidRPr="0050091B">
        <w:t>jeigu</w:t>
      </w:r>
      <w:r>
        <w:t>:</w:t>
      </w:r>
    </w:p>
    <w:p w14:paraId="5ABC6431" w14:textId="77777777" w:rsidR="00E15B99" w:rsidRPr="0050091B" w:rsidRDefault="00E15B99" w:rsidP="00E15B99">
      <w:pPr>
        <w:pStyle w:val="Antrat2"/>
        <w:numPr>
          <w:ilvl w:val="0"/>
          <w:numId w:val="53"/>
        </w:numPr>
        <w:tabs>
          <w:tab w:val="left" w:pos="567"/>
        </w:tabs>
        <w:kinsoku w:val="0"/>
        <w:overflowPunct w:val="0"/>
        <w:ind w:left="0" w:firstLine="0"/>
        <w:rPr>
          <w:b w:val="0"/>
          <w:bCs w:val="0"/>
          <w:spacing w:val="-2"/>
        </w:rPr>
      </w:pPr>
      <w:r w:rsidRPr="0050091B">
        <w:t>yra</w:t>
      </w:r>
      <w:r w:rsidRPr="0050091B">
        <w:rPr>
          <w:spacing w:val="-7"/>
        </w:rPr>
        <w:t xml:space="preserve"> </w:t>
      </w:r>
      <w:r w:rsidRPr="00D96E52">
        <w:t>sunkus</w:t>
      </w:r>
      <w:r w:rsidRPr="00BF28CA">
        <w:t xml:space="preserve"> inkstų funkcij</w:t>
      </w:r>
      <w:r>
        <w:t>os sutrikimas</w:t>
      </w:r>
      <w:r w:rsidRPr="0050091B">
        <w:rPr>
          <w:b w:val="0"/>
          <w:bCs w:val="0"/>
          <w:spacing w:val="-2"/>
        </w:rPr>
        <w:t>;</w:t>
      </w:r>
    </w:p>
    <w:p w14:paraId="085C9DEC" w14:textId="77777777" w:rsidR="00E15B99" w:rsidRPr="0050091B" w:rsidRDefault="00E15B99" w:rsidP="00E15B99">
      <w:pPr>
        <w:pStyle w:val="Sraopastraipa"/>
        <w:numPr>
          <w:ilvl w:val="0"/>
          <w:numId w:val="53"/>
        </w:numPr>
        <w:tabs>
          <w:tab w:val="left" w:pos="567"/>
        </w:tabs>
        <w:kinsoku w:val="0"/>
        <w:overflowPunct w:val="0"/>
        <w:ind w:left="0" w:firstLine="0"/>
        <w:rPr>
          <w:b/>
          <w:bCs/>
          <w:spacing w:val="-2"/>
          <w:sz w:val="22"/>
          <w:szCs w:val="22"/>
        </w:rPr>
      </w:pPr>
      <w:r w:rsidRPr="0050091B">
        <w:rPr>
          <w:b/>
          <w:bCs/>
          <w:sz w:val="22"/>
          <w:szCs w:val="22"/>
        </w:rPr>
        <w:t>yra</w:t>
      </w:r>
      <w:r w:rsidRPr="0050091B">
        <w:rPr>
          <w:b/>
          <w:bCs/>
          <w:spacing w:val="-6"/>
          <w:sz w:val="22"/>
          <w:szCs w:val="22"/>
        </w:rPr>
        <w:t xml:space="preserve"> </w:t>
      </w:r>
      <w:r w:rsidRPr="0050091B">
        <w:rPr>
          <w:b/>
          <w:bCs/>
          <w:sz w:val="22"/>
          <w:szCs w:val="22"/>
        </w:rPr>
        <w:t>dvi</w:t>
      </w:r>
      <w:r w:rsidRPr="0050091B">
        <w:rPr>
          <w:b/>
          <w:bCs/>
          <w:spacing w:val="-4"/>
          <w:sz w:val="22"/>
          <w:szCs w:val="22"/>
        </w:rPr>
        <w:t xml:space="preserve"> </w:t>
      </w:r>
      <w:r w:rsidRPr="0050091B">
        <w:rPr>
          <w:b/>
          <w:bCs/>
          <w:sz w:val="22"/>
          <w:szCs w:val="22"/>
        </w:rPr>
        <w:t>arba</w:t>
      </w:r>
      <w:r w:rsidRPr="0050091B">
        <w:rPr>
          <w:b/>
          <w:bCs/>
          <w:spacing w:val="-5"/>
          <w:sz w:val="22"/>
          <w:szCs w:val="22"/>
        </w:rPr>
        <w:t xml:space="preserve"> </w:t>
      </w:r>
      <w:r w:rsidRPr="0050091B">
        <w:rPr>
          <w:b/>
          <w:bCs/>
          <w:sz w:val="22"/>
          <w:szCs w:val="22"/>
        </w:rPr>
        <w:t>daugiau</w:t>
      </w:r>
      <w:r w:rsidRPr="0050091B">
        <w:rPr>
          <w:b/>
          <w:bCs/>
          <w:spacing w:val="-5"/>
          <w:sz w:val="22"/>
          <w:szCs w:val="22"/>
        </w:rPr>
        <w:t xml:space="preserve"> </w:t>
      </w:r>
      <w:r w:rsidRPr="0050091B">
        <w:rPr>
          <w:b/>
          <w:bCs/>
          <w:sz w:val="22"/>
          <w:szCs w:val="22"/>
        </w:rPr>
        <w:t>iš</w:t>
      </w:r>
      <w:r w:rsidRPr="0050091B">
        <w:rPr>
          <w:b/>
          <w:bCs/>
          <w:spacing w:val="-5"/>
          <w:sz w:val="22"/>
          <w:szCs w:val="22"/>
        </w:rPr>
        <w:t xml:space="preserve"> </w:t>
      </w:r>
      <w:r w:rsidRPr="0050091B">
        <w:rPr>
          <w:b/>
          <w:bCs/>
          <w:sz w:val="22"/>
          <w:szCs w:val="22"/>
        </w:rPr>
        <w:t>toliau</w:t>
      </w:r>
      <w:r w:rsidRPr="0050091B">
        <w:rPr>
          <w:b/>
          <w:bCs/>
          <w:spacing w:val="-5"/>
          <w:sz w:val="22"/>
          <w:szCs w:val="22"/>
        </w:rPr>
        <w:t xml:space="preserve"> </w:t>
      </w:r>
      <w:r w:rsidRPr="0050091B">
        <w:rPr>
          <w:b/>
          <w:bCs/>
          <w:sz w:val="22"/>
          <w:szCs w:val="22"/>
        </w:rPr>
        <w:t>išvardytų</w:t>
      </w:r>
      <w:r w:rsidRPr="0050091B">
        <w:rPr>
          <w:b/>
          <w:bCs/>
          <w:spacing w:val="-4"/>
          <w:sz w:val="22"/>
          <w:szCs w:val="22"/>
        </w:rPr>
        <w:t xml:space="preserve"> </w:t>
      </w:r>
      <w:r w:rsidRPr="0050091B">
        <w:rPr>
          <w:b/>
          <w:bCs/>
          <w:spacing w:val="-2"/>
          <w:sz w:val="22"/>
          <w:szCs w:val="22"/>
        </w:rPr>
        <w:t>aplinkybių:</w:t>
      </w:r>
    </w:p>
    <w:p w14:paraId="64230C59" w14:textId="77777777" w:rsidR="00E15B99" w:rsidRPr="0050091B" w:rsidRDefault="00E15B99" w:rsidP="00E15B99">
      <w:pPr>
        <w:pStyle w:val="Sraopastraipa"/>
        <w:numPr>
          <w:ilvl w:val="1"/>
          <w:numId w:val="142"/>
        </w:numPr>
        <w:tabs>
          <w:tab w:val="left" w:pos="1134"/>
        </w:tabs>
        <w:kinsoku w:val="0"/>
        <w:overflowPunct w:val="0"/>
        <w:ind w:left="1134" w:hanging="567"/>
        <w:rPr>
          <w:sz w:val="22"/>
          <w:szCs w:val="22"/>
        </w:rPr>
      </w:pPr>
      <w:r w:rsidRPr="0050091B">
        <w:rPr>
          <w:sz w:val="22"/>
          <w:szCs w:val="22"/>
        </w:rPr>
        <w:t>Jūsų</w:t>
      </w:r>
      <w:r w:rsidRPr="0050091B">
        <w:rPr>
          <w:spacing w:val="-4"/>
          <w:sz w:val="22"/>
          <w:szCs w:val="22"/>
        </w:rPr>
        <w:t xml:space="preserve"> </w:t>
      </w:r>
      <w:r w:rsidRPr="0050091B">
        <w:rPr>
          <w:sz w:val="22"/>
          <w:szCs w:val="22"/>
        </w:rPr>
        <w:t>kraujo</w:t>
      </w:r>
      <w:r w:rsidRPr="0050091B">
        <w:rPr>
          <w:spacing w:val="-4"/>
          <w:sz w:val="22"/>
          <w:szCs w:val="22"/>
        </w:rPr>
        <w:t xml:space="preserve"> </w:t>
      </w:r>
      <w:r w:rsidRPr="0050091B">
        <w:rPr>
          <w:sz w:val="22"/>
          <w:szCs w:val="22"/>
        </w:rPr>
        <w:t>tyrimų</w:t>
      </w:r>
      <w:r w:rsidRPr="0050091B">
        <w:rPr>
          <w:spacing w:val="-4"/>
          <w:sz w:val="22"/>
          <w:szCs w:val="22"/>
        </w:rPr>
        <w:t xml:space="preserve"> </w:t>
      </w:r>
      <w:r w:rsidRPr="0050091B">
        <w:rPr>
          <w:sz w:val="22"/>
          <w:szCs w:val="22"/>
        </w:rPr>
        <w:t>rodmenys</w:t>
      </w:r>
      <w:r w:rsidRPr="0050091B">
        <w:rPr>
          <w:spacing w:val="-4"/>
          <w:sz w:val="22"/>
          <w:szCs w:val="22"/>
        </w:rPr>
        <w:t xml:space="preserve"> </w:t>
      </w:r>
      <w:r w:rsidRPr="0050091B">
        <w:rPr>
          <w:sz w:val="22"/>
          <w:szCs w:val="22"/>
        </w:rPr>
        <w:t>rodo</w:t>
      </w:r>
      <w:r w:rsidRPr="0050091B">
        <w:rPr>
          <w:spacing w:val="-4"/>
          <w:sz w:val="22"/>
          <w:szCs w:val="22"/>
        </w:rPr>
        <w:t xml:space="preserve"> </w:t>
      </w:r>
      <w:r w:rsidRPr="0050091B">
        <w:rPr>
          <w:sz w:val="22"/>
          <w:szCs w:val="22"/>
        </w:rPr>
        <w:t>blogą</w:t>
      </w:r>
      <w:r w:rsidRPr="0050091B">
        <w:rPr>
          <w:spacing w:val="-4"/>
          <w:sz w:val="22"/>
          <w:szCs w:val="22"/>
        </w:rPr>
        <w:t xml:space="preserve"> </w:t>
      </w:r>
      <w:r w:rsidRPr="0050091B">
        <w:rPr>
          <w:sz w:val="22"/>
          <w:szCs w:val="22"/>
        </w:rPr>
        <w:t>inkstų</w:t>
      </w:r>
      <w:r w:rsidRPr="0050091B">
        <w:rPr>
          <w:spacing w:val="-4"/>
          <w:sz w:val="22"/>
          <w:szCs w:val="22"/>
        </w:rPr>
        <w:t xml:space="preserve"> </w:t>
      </w:r>
      <w:r w:rsidRPr="0050091B">
        <w:rPr>
          <w:sz w:val="22"/>
          <w:szCs w:val="22"/>
        </w:rPr>
        <w:t>funkciją</w:t>
      </w:r>
      <w:r w:rsidRPr="0050091B">
        <w:rPr>
          <w:spacing w:val="-4"/>
          <w:sz w:val="22"/>
          <w:szCs w:val="22"/>
        </w:rPr>
        <w:t xml:space="preserve"> </w:t>
      </w:r>
      <w:r w:rsidRPr="0050091B">
        <w:rPr>
          <w:sz w:val="22"/>
          <w:szCs w:val="22"/>
        </w:rPr>
        <w:t>(kreatinino</w:t>
      </w:r>
      <w:r w:rsidRPr="0050091B">
        <w:rPr>
          <w:spacing w:val="-4"/>
          <w:sz w:val="22"/>
          <w:szCs w:val="22"/>
        </w:rPr>
        <w:t xml:space="preserve"> </w:t>
      </w:r>
      <w:r w:rsidRPr="0050091B">
        <w:rPr>
          <w:sz w:val="22"/>
          <w:szCs w:val="22"/>
        </w:rPr>
        <w:t>koncentracija</w:t>
      </w:r>
      <w:r w:rsidRPr="0050091B">
        <w:rPr>
          <w:spacing w:val="-4"/>
          <w:sz w:val="22"/>
          <w:szCs w:val="22"/>
        </w:rPr>
        <w:t xml:space="preserve"> </w:t>
      </w:r>
      <w:r w:rsidRPr="0050091B">
        <w:rPr>
          <w:sz w:val="22"/>
          <w:szCs w:val="22"/>
        </w:rPr>
        <w:t>serume yra 1,5</w:t>
      </w:r>
      <w:r>
        <w:rPr>
          <w:sz w:val="22"/>
          <w:szCs w:val="22"/>
        </w:rPr>
        <w:t> mg</w:t>
      </w:r>
      <w:r w:rsidRPr="0050091B">
        <w:rPr>
          <w:sz w:val="22"/>
          <w:szCs w:val="22"/>
        </w:rPr>
        <w:t>/dl [133</w:t>
      </w:r>
      <w:r>
        <w:rPr>
          <w:sz w:val="22"/>
          <w:szCs w:val="22"/>
        </w:rPr>
        <w:t> </w:t>
      </w:r>
      <w:r w:rsidR="00C57D92" w:rsidDel="00C57D92">
        <w:rPr>
          <w:sz w:val="22"/>
          <w:szCs w:val="22"/>
        </w:rPr>
        <w:t xml:space="preserve"> </w:t>
      </w:r>
      <w:r w:rsidR="00C57D92">
        <w:rPr>
          <w:sz w:val="22"/>
          <w:szCs w:val="22"/>
        </w:rPr>
        <w:t>µmol</w:t>
      </w:r>
      <w:r w:rsidRPr="0050091B">
        <w:rPr>
          <w:sz w:val="22"/>
          <w:szCs w:val="22"/>
        </w:rPr>
        <w:t>/l] arba didesnė);</w:t>
      </w:r>
    </w:p>
    <w:p w14:paraId="2F9D9337" w14:textId="77777777" w:rsidR="00E15B99" w:rsidRPr="0050091B" w:rsidRDefault="00E15B99" w:rsidP="00E15B99">
      <w:pPr>
        <w:pStyle w:val="Sraopastraipa"/>
        <w:numPr>
          <w:ilvl w:val="1"/>
          <w:numId w:val="142"/>
        </w:numPr>
        <w:tabs>
          <w:tab w:val="left" w:pos="1134"/>
        </w:tabs>
        <w:kinsoku w:val="0"/>
        <w:overflowPunct w:val="0"/>
        <w:ind w:left="1134" w:hanging="567"/>
        <w:rPr>
          <w:spacing w:val="-2"/>
          <w:sz w:val="22"/>
          <w:szCs w:val="22"/>
        </w:rPr>
      </w:pPr>
      <w:r w:rsidRPr="0050091B">
        <w:rPr>
          <w:sz w:val="22"/>
          <w:szCs w:val="22"/>
        </w:rPr>
        <w:t>esate</w:t>
      </w:r>
      <w:r w:rsidRPr="0050091B">
        <w:rPr>
          <w:spacing w:val="-2"/>
          <w:sz w:val="22"/>
          <w:szCs w:val="22"/>
        </w:rPr>
        <w:t xml:space="preserve"> </w:t>
      </w:r>
      <w:r w:rsidRPr="0050091B">
        <w:rPr>
          <w:sz w:val="22"/>
          <w:szCs w:val="22"/>
        </w:rPr>
        <w:t>80</w:t>
      </w:r>
      <w:r>
        <w:rPr>
          <w:spacing w:val="-2"/>
          <w:sz w:val="22"/>
          <w:szCs w:val="22"/>
        </w:rPr>
        <w:t> metų</w:t>
      </w:r>
      <w:r w:rsidRPr="0050091B">
        <w:rPr>
          <w:spacing w:val="-2"/>
          <w:sz w:val="22"/>
          <w:szCs w:val="22"/>
        </w:rPr>
        <w:t xml:space="preserve"> </w:t>
      </w:r>
      <w:r w:rsidRPr="0050091B">
        <w:rPr>
          <w:sz w:val="22"/>
          <w:szCs w:val="22"/>
        </w:rPr>
        <w:t>arba</w:t>
      </w:r>
      <w:r w:rsidRPr="0050091B">
        <w:rPr>
          <w:spacing w:val="-2"/>
          <w:sz w:val="22"/>
          <w:szCs w:val="22"/>
        </w:rPr>
        <w:t xml:space="preserve"> vyresni;</w:t>
      </w:r>
    </w:p>
    <w:p w14:paraId="4B257980" w14:textId="77777777" w:rsidR="00E15B99" w:rsidRPr="0050091B" w:rsidRDefault="00E15B99" w:rsidP="00E15B99">
      <w:pPr>
        <w:pStyle w:val="Sraopastraipa"/>
        <w:numPr>
          <w:ilvl w:val="1"/>
          <w:numId w:val="142"/>
        </w:numPr>
        <w:tabs>
          <w:tab w:val="left" w:pos="1134"/>
        </w:tabs>
        <w:kinsoku w:val="0"/>
        <w:overflowPunct w:val="0"/>
        <w:ind w:left="1134" w:hanging="567"/>
        <w:rPr>
          <w:spacing w:val="-2"/>
          <w:sz w:val="22"/>
          <w:szCs w:val="22"/>
        </w:rPr>
      </w:pPr>
      <w:r w:rsidRPr="0050091B">
        <w:rPr>
          <w:sz w:val="22"/>
          <w:szCs w:val="22"/>
        </w:rPr>
        <w:t>sveriate</w:t>
      </w:r>
      <w:r w:rsidRPr="0050091B">
        <w:rPr>
          <w:spacing w:val="-2"/>
          <w:sz w:val="22"/>
          <w:szCs w:val="22"/>
        </w:rPr>
        <w:t xml:space="preserve"> </w:t>
      </w:r>
      <w:r w:rsidRPr="0050091B">
        <w:rPr>
          <w:sz w:val="22"/>
          <w:szCs w:val="22"/>
        </w:rPr>
        <w:t>60</w:t>
      </w:r>
      <w:r>
        <w:rPr>
          <w:spacing w:val="-1"/>
          <w:sz w:val="22"/>
          <w:szCs w:val="22"/>
        </w:rPr>
        <w:t> kg</w:t>
      </w:r>
      <w:r w:rsidRPr="0050091B">
        <w:rPr>
          <w:spacing w:val="-2"/>
          <w:sz w:val="22"/>
          <w:szCs w:val="22"/>
        </w:rPr>
        <w:t xml:space="preserve"> </w:t>
      </w:r>
      <w:r w:rsidRPr="0050091B">
        <w:rPr>
          <w:sz w:val="22"/>
          <w:szCs w:val="22"/>
        </w:rPr>
        <w:t>arba</w:t>
      </w:r>
      <w:r w:rsidRPr="0050091B">
        <w:rPr>
          <w:spacing w:val="-2"/>
          <w:sz w:val="22"/>
          <w:szCs w:val="22"/>
        </w:rPr>
        <w:t xml:space="preserve"> mažiau.</w:t>
      </w:r>
    </w:p>
    <w:p w14:paraId="77B2F924" w14:textId="77777777" w:rsidR="00E15B99" w:rsidRPr="0050091B" w:rsidRDefault="00E15B99" w:rsidP="00E15B99">
      <w:pPr>
        <w:pStyle w:val="Pagrindinistekstas"/>
        <w:kinsoku w:val="0"/>
        <w:overflowPunct w:val="0"/>
        <w:ind w:left="0"/>
      </w:pPr>
    </w:p>
    <w:p w14:paraId="280CCB85" w14:textId="77777777" w:rsidR="00E15B99" w:rsidRPr="0050091B" w:rsidRDefault="00E15B99" w:rsidP="00E15B99">
      <w:pPr>
        <w:pStyle w:val="Pagrindinistekstas"/>
        <w:kinsoku w:val="0"/>
        <w:overflowPunct w:val="0"/>
        <w:ind w:left="0"/>
      </w:pPr>
      <w:r w:rsidRPr="0050091B">
        <w:t>Rekomenduojama</w:t>
      </w:r>
      <w:r w:rsidRPr="0050091B">
        <w:rPr>
          <w:spacing w:val="-2"/>
        </w:rPr>
        <w:t xml:space="preserve"> </w:t>
      </w:r>
      <w:r w:rsidRPr="0050091B">
        <w:t>dozė</w:t>
      </w:r>
      <w:r w:rsidRPr="0050091B">
        <w:rPr>
          <w:spacing w:val="-2"/>
        </w:rPr>
        <w:t xml:space="preserve"> </w:t>
      </w:r>
      <w:r w:rsidRPr="0050091B">
        <w:t>yra</w:t>
      </w:r>
      <w:r w:rsidRPr="0050091B">
        <w:rPr>
          <w:spacing w:val="-2"/>
        </w:rPr>
        <w:t xml:space="preserve"> </w:t>
      </w:r>
      <w:r w:rsidRPr="0050091B">
        <w:t>vien</w:t>
      </w:r>
      <w:r>
        <w:t>a</w:t>
      </w:r>
      <w:r w:rsidRPr="0050091B">
        <w:rPr>
          <w:spacing w:val="-2"/>
        </w:rPr>
        <w:t xml:space="preserve"> </w:t>
      </w:r>
      <w:r w:rsidRPr="0050091B">
        <w:t>tablet</w:t>
      </w:r>
      <w:r>
        <w:t>ė</w:t>
      </w:r>
      <w:r w:rsidRPr="0050091B">
        <w:rPr>
          <w:spacing w:val="-2"/>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pavyzdžiui</w:t>
      </w:r>
      <w:r>
        <w:t>,</w:t>
      </w:r>
      <w:r w:rsidRPr="0050091B">
        <w:rPr>
          <w:spacing w:val="-2"/>
        </w:rPr>
        <w:t xml:space="preserve"> </w:t>
      </w:r>
      <w:r w:rsidRPr="0050091B">
        <w:t>vieną</w:t>
      </w:r>
      <w:r w:rsidRPr="0050091B">
        <w:rPr>
          <w:spacing w:val="-2"/>
        </w:rPr>
        <w:t xml:space="preserve"> </w:t>
      </w:r>
      <w:r w:rsidRPr="0050091B">
        <w:t>tabletę</w:t>
      </w:r>
      <w:r w:rsidRPr="0050091B">
        <w:rPr>
          <w:spacing w:val="-2"/>
        </w:rPr>
        <w:t xml:space="preserve"> </w:t>
      </w:r>
      <w:r w:rsidRPr="0050091B">
        <w:t>reikia</w:t>
      </w:r>
      <w:r w:rsidRPr="0050091B">
        <w:rPr>
          <w:spacing w:val="-2"/>
        </w:rPr>
        <w:t xml:space="preserve"> </w:t>
      </w:r>
      <w:r w:rsidRPr="0050091B">
        <w:t>vartoti ryte</w:t>
      </w:r>
      <w:r w:rsidRPr="000F1E82">
        <w:t xml:space="preserve"> </w:t>
      </w:r>
      <w:r>
        <w:t>ir vieną</w:t>
      </w:r>
      <w:r w:rsidRPr="0050091B">
        <w:t xml:space="preserve"> – vakare.</w:t>
      </w:r>
    </w:p>
    <w:p w14:paraId="0DE88775" w14:textId="77777777" w:rsidR="00E15B99" w:rsidRDefault="00E15B99" w:rsidP="00E15B99">
      <w:pPr>
        <w:pStyle w:val="Pagrindinistekstas"/>
        <w:kinsoku w:val="0"/>
        <w:overflowPunct w:val="0"/>
        <w:ind w:left="0"/>
        <w:rPr>
          <w:spacing w:val="-2"/>
        </w:rPr>
      </w:pPr>
      <w:r w:rsidRPr="0050091B">
        <w:t>Gydytojas</w:t>
      </w:r>
      <w:r w:rsidRPr="0050091B">
        <w:rPr>
          <w:spacing w:val="-7"/>
        </w:rPr>
        <w:t xml:space="preserve"> </w:t>
      </w:r>
      <w:r w:rsidRPr="0050091B">
        <w:t>nuspręs,</w:t>
      </w:r>
      <w:r w:rsidRPr="0050091B">
        <w:rPr>
          <w:spacing w:val="-6"/>
        </w:rPr>
        <w:t xml:space="preserve"> </w:t>
      </w:r>
      <w:r w:rsidRPr="0050091B">
        <w:t>kaip</w:t>
      </w:r>
      <w:r w:rsidRPr="0050091B">
        <w:rPr>
          <w:spacing w:val="-6"/>
        </w:rPr>
        <w:t xml:space="preserve"> </w:t>
      </w:r>
      <w:r w:rsidRPr="0050091B">
        <w:t>ilgai</w:t>
      </w:r>
      <w:r w:rsidRPr="0050091B">
        <w:rPr>
          <w:spacing w:val="-6"/>
        </w:rPr>
        <w:t xml:space="preserve"> </w:t>
      </w:r>
      <w:r w:rsidRPr="0050091B">
        <w:t>turite</w:t>
      </w:r>
      <w:r w:rsidRPr="0050091B">
        <w:rPr>
          <w:spacing w:val="-6"/>
        </w:rPr>
        <w:t xml:space="preserve"> </w:t>
      </w:r>
      <w:r w:rsidRPr="0050091B">
        <w:t>tęsti</w:t>
      </w:r>
      <w:r w:rsidRPr="0050091B">
        <w:rPr>
          <w:spacing w:val="-6"/>
        </w:rPr>
        <w:t xml:space="preserve"> </w:t>
      </w:r>
      <w:r w:rsidRPr="0050091B">
        <w:rPr>
          <w:spacing w:val="-2"/>
        </w:rPr>
        <w:t>gydymą.</w:t>
      </w:r>
    </w:p>
    <w:p w14:paraId="2CA15AB0" w14:textId="77777777" w:rsidR="00E15B99" w:rsidRPr="0050091B" w:rsidRDefault="00E15B99" w:rsidP="00E15B99">
      <w:pPr>
        <w:pStyle w:val="Pagrindinistekstas"/>
        <w:kinsoku w:val="0"/>
        <w:overflowPunct w:val="0"/>
        <w:ind w:left="0"/>
        <w:rPr>
          <w:spacing w:val="-2"/>
        </w:rPr>
      </w:pPr>
    </w:p>
    <w:p w14:paraId="4520DAD8" w14:textId="77777777" w:rsidR="00E15B99" w:rsidRPr="0050091B" w:rsidRDefault="00E15B99" w:rsidP="00E15B99">
      <w:pPr>
        <w:pStyle w:val="Pagrindinistekstas"/>
        <w:kinsoku w:val="0"/>
        <w:overflowPunct w:val="0"/>
        <w:ind w:left="0"/>
      </w:pPr>
      <w:r w:rsidRPr="0050091B">
        <w:rPr>
          <w:u w:val="single"/>
        </w:rPr>
        <w:t>Kraujo</w:t>
      </w:r>
      <w:r w:rsidRPr="0050091B">
        <w:rPr>
          <w:spacing w:val="-9"/>
          <w:u w:val="single"/>
        </w:rPr>
        <w:t xml:space="preserve"> </w:t>
      </w:r>
      <w:r w:rsidRPr="0050091B">
        <w:rPr>
          <w:u w:val="single"/>
        </w:rPr>
        <w:t>krešuliams</w:t>
      </w:r>
      <w:r w:rsidRPr="0050091B">
        <w:rPr>
          <w:spacing w:val="-7"/>
          <w:u w:val="single"/>
        </w:rPr>
        <w:t xml:space="preserve"> </w:t>
      </w:r>
      <w:r>
        <w:rPr>
          <w:spacing w:val="-7"/>
          <w:u w:val="single"/>
        </w:rPr>
        <w:t xml:space="preserve">Jūsų </w:t>
      </w:r>
      <w:r w:rsidRPr="0050091B">
        <w:rPr>
          <w:u w:val="single"/>
        </w:rPr>
        <w:t>kojų</w:t>
      </w:r>
      <w:r w:rsidRPr="0050091B">
        <w:rPr>
          <w:spacing w:val="-7"/>
          <w:u w:val="single"/>
        </w:rPr>
        <w:t xml:space="preserve"> </w:t>
      </w:r>
      <w:r w:rsidRPr="0050091B">
        <w:rPr>
          <w:u w:val="single"/>
        </w:rPr>
        <w:t>venose</w:t>
      </w:r>
      <w:r w:rsidRPr="0050091B">
        <w:rPr>
          <w:spacing w:val="-7"/>
          <w:u w:val="single"/>
        </w:rPr>
        <w:t xml:space="preserve"> </w:t>
      </w:r>
      <w:r w:rsidRPr="0050091B">
        <w:rPr>
          <w:u w:val="single"/>
        </w:rPr>
        <w:t>ir</w:t>
      </w:r>
      <w:r>
        <w:rPr>
          <w:u w:val="single"/>
        </w:rPr>
        <w:t xml:space="preserve"> </w:t>
      </w:r>
      <w:r w:rsidRPr="00E00195">
        <w:rPr>
          <w:iCs/>
          <w:u w:val="single"/>
        </w:rPr>
        <w:t>kraujo krešuliams</w:t>
      </w:r>
      <w:r w:rsidRPr="0050091B">
        <w:rPr>
          <w:spacing w:val="-7"/>
          <w:u w:val="single"/>
        </w:rPr>
        <w:t xml:space="preserve"> </w:t>
      </w:r>
      <w:r w:rsidRPr="0050091B">
        <w:rPr>
          <w:u w:val="single"/>
        </w:rPr>
        <w:t>plaučių</w:t>
      </w:r>
      <w:r w:rsidRPr="0050091B">
        <w:rPr>
          <w:spacing w:val="-7"/>
          <w:u w:val="single"/>
        </w:rPr>
        <w:t xml:space="preserve"> </w:t>
      </w:r>
      <w:r w:rsidRPr="0050091B">
        <w:rPr>
          <w:u w:val="single"/>
        </w:rPr>
        <w:t>kraujagyslėse</w:t>
      </w:r>
      <w:r w:rsidRPr="0050091B">
        <w:rPr>
          <w:spacing w:val="-6"/>
          <w:u w:val="single"/>
        </w:rPr>
        <w:t xml:space="preserve"> </w:t>
      </w:r>
      <w:r w:rsidRPr="0050091B">
        <w:rPr>
          <w:spacing w:val="-2"/>
          <w:u w:val="single"/>
        </w:rPr>
        <w:t>gydyti</w:t>
      </w:r>
    </w:p>
    <w:p w14:paraId="18786032" w14:textId="77777777" w:rsidR="00E15B99" w:rsidRPr="0050091B" w:rsidRDefault="00E15B99" w:rsidP="00E15B99">
      <w:pPr>
        <w:pStyle w:val="Pagrindinistekstas"/>
        <w:kinsoku w:val="0"/>
        <w:overflowPunct w:val="0"/>
        <w:ind w:left="0"/>
      </w:pPr>
      <w:r w:rsidRPr="0050091B">
        <w:t>Rekomenduojama</w:t>
      </w:r>
      <w:r w:rsidRPr="0050091B">
        <w:rPr>
          <w:spacing w:val="-2"/>
        </w:rPr>
        <w:t xml:space="preserve"> </w:t>
      </w:r>
      <w:r w:rsidRPr="0050091B">
        <w:t>dozė</w:t>
      </w:r>
      <w:r w:rsidRPr="0050091B">
        <w:rPr>
          <w:spacing w:val="-2"/>
        </w:rPr>
        <w:t xml:space="preserve"> </w:t>
      </w:r>
      <w:r w:rsidRPr="0050091B">
        <w:t>pirmąsias</w:t>
      </w:r>
      <w:r w:rsidRPr="0050091B">
        <w:rPr>
          <w:spacing w:val="-2"/>
        </w:rPr>
        <w:t xml:space="preserve"> </w:t>
      </w:r>
      <w:r w:rsidRPr="0050091B">
        <w:t>7</w:t>
      </w:r>
      <w:r>
        <w:rPr>
          <w:spacing w:val="-2"/>
        </w:rPr>
        <w:t> diena</w:t>
      </w:r>
      <w:r w:rsidRPr="0050091B">
        <w:t>s</w:t>
      </w:r>
      <w:r w:rsidRPr="0050091B">
        <w:rPr>
          <w:spacing w:val="-2"/>
        </w:rPr>
        <w:t xml:space="preserve"> </w:t>
      </w:r>
      <w:r w:rsidRPr="0050091B">
        <w:t>yra</w:t>
      </w:r>
      <w:r w:rsidRPr="0050091B">
        <w:rPr>
          <w:spacing w:val="-2"/>
        </w:rPr>
        <w:t xml:space="preserve"> </w:t>
      </w:r>
      <w:r w:rsidRPr="0050091B">
        <w:rPr>
          <w:b/>
          <w:bCs/>
        </w:rPr>
        <w:t>dvi</w:t>
      </w:r>
      <w:r w:rsidRPr="0050091B">
        <w:rPr>
          <w:b/>
          <w:bCs/>
          <w:spacing w:val="-3"/>
        </w:rPr>
        <w:t xml:space="preserve"> </w:t>
      </w:r>
      <w:r w:rsidRPr="0050091B">
        <w:t>Apixaban STADA</w:t>
      </w:r>
      <w:r w:rsidRPr="0050091B">
        <w:rPr>
          <w:spacing w:val="-1"/>
        </w:rPr>
        <w:t xml:space="preserve"> </w:t>
      </w:r>
      <w:r w:rsidRPr="0050091B">
        <w:rPr>
          <w:b/>
          <w:bCs/>
        </w:rPr>
        <w:t>5</w:t>
      </w:r>
      <w:r>
        <w:rPr>
          <w:b/>
          <w:bCs/>
          <w:spacing w:val="-4"/>
        </w:rPr>
        <w:t> mg</w:t>
      </w:r>
      <w:r w:rsidRPr="0050091B">
        <w:rPr>
          <w:b/>
          <w:bCs/>
          <w:spacing w:val="-2"/>
        </w:rPr>
        <w:t xml:space="preserve"> </w:t>
      </w:r>
      <w:r w:rsidRPr="0050091B">
        <w:rPr>
          <w:b/>
          <w:bCs/>
        </w:rPr>
        <w:t>tablet</w:t>
      </w:r>
      <w:r>
        <w:rPr>
          <w:b/>
          <w:bCs/>
        </w:rPr>
        <w:t>ė</w:t>
      </w:r>
      <w:r w:rsidRPr="0050091B">
        <w:rPr>
          <w:b/>
          <w:bCs/>
        </w:rPr>
        <w:t>s</w:t>
      </w:r>
      <w:r w:rsidRPr="0050091B">
        <w:rPr>
          <w:b/>
          <w:bCs/>
          <w:spacing w:val="-1"/>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 pavyzdžiui</w:t>
      </w:r>
      <w:r>
        <w:t>,</w:t>
      </w:r>
      <w:r w:rsidRPr="0050091B">
        <w:t xml:space="preserve"> dvi tabletes reikia vartoti ryte</w:t>
      </w:r>
      <w:r>
        <w:t xml:space="preserve"> ir</w:t>
      </w:r>
      <w:r w:rsidRPr="0050091B">
        <w:t xml:space="preserve"> dvi – vakare.</w:t>
      </w:r>
    </w:p>
    <w:p w14:paraId="5D0F1BD4" w14:textId="77777777" w:rsidR="00E15B99" w:rsidRPr="0050091B" w:rsidRDefault="00E15B99" w:rsidP="00E15B99">
      <w:pPr>
        <w:pStyle w:val="Pagrindinistekstas"/>
        <w:kinsoku w:val="0"/>
        <w:overflowPunct w:val="0"/>
        <w:ind w:left="0"/>
      </w:pPr>
      <w:r w:rsidRPr="0050091B">
        <w:t>Po</w:t>
      </w:r>
      <w:r w:rsidRPr="0050091B">
        <w:rPr>
          <w:spacing w:val="-2"/>
        </w:rPr>
        <w:t xml:space="preserve"> </w:t>
      </w:r>
      <w:r w:rsidRPr="0050091B">
        <w:t>7</w:t>
      </w:r>
      <w:r>
        <w:rPr>
          <w:spacing w:val="-1"/>
        </w:rPr>
        <w:t> dienų</w:t>
      </w:r>
      <w:r w:rsidRPr="0050091B">
        <w:rPr>
          <w:spacing w:val="-2"/>
        </w:rPr>
        <w:t xml:space="preserve"> </w:t>
      </w:r>
      <w:r w:rsidRPr="0050091B">
        <w:t>rekomenduojama</w:t>
      </w:r>
      <w:r w:rsidRPr="0050091B">
        <w:rPr>
          <w:spacing w:val="-2"/>
        </w:rPr>
        <w:t xml:space="preserve"> </w:t>
      </w:r>
      <w:r w:rsidRPr="0050091B">
        <w:t>dozė</w:t>
      </w:r>
      <w:r w:rsidRPr="0050091B">
        <w:rPr>
          <w:spacing w:val="-2"/>
        </w:rPr>
        <w:t xml:space="preserve"> </w:t>
      </w:r>
      <w:r w:rsidRPr="0050091B">
        <w:t>yra</w:t>
      </w:r>
      <w:r w:rsidRPr="0050091B">
        <w:rPr>
          <w:spacing w:val="-2"/>
        </w:rPr>
        <w:t xml:space="preserve"> </w:t>
      </w:r>
      <w:r w:rsidRPr="0050091B">
        <w:rPr>
          <w:b/>
          <w:bCs/>
        </w:rPr>
        <w:t>vien</w:t>
      </w:r>
      <w:r>
        <w:rPr>
          <w:b/>
          <w:bCs/>
        </w:rPr>
        <w:t>a</w:t>
      </w:r>
      <w:r w:rsidRPr="0050091B">
        <w:rPr>
          <w:b/>
          <w:bCs/>
          <w:spacing w:val="-1"/>
        </w:rPr>
        <w:t xml:space="preserve"> </w:t>
      </w:r>
      <w:r w:rsidRPr="0050091B">
        <w:t>Apixaban STADA</w:t>
      </w:r>
      <w:r w:rsidRPr="0050091B">
        <w:rPr>
          <w:spacing w:val="-2"/>
        </w:rPr>
        <w:t xml:space="preserve"> </w:t>
      </w:r>
      <w:r w:rsidRPr="0050091B">
        <w:rPr>
          <w:b/>
          <w:bCs/>
        </w:rPr>
        <w:t>5</w:t>
      </w:r>
      <w:r>
        <w:rPr>
          <w:b/>
          <w:bCs/>
          <w:spacing w:val="-1"/>
        </w:rPr>
        <w:t> mg</w:t>
      </w:r>
      <w:r w:rsidRPr="0050091B">
        <w:rPr>
          <w:b/>
          <w:bCs/>
          <w:spacing w:val="-2"/>
        </w:rPr>
        <w:t xml:space="preserve"> </w:t>
      </w:r>
      <w:r w:rsidRPr="0050091B">
        <w:rPr>
          <w:b/>
          <w:bCs/>
        </w:rPr>
        <w:t>tablet</w:t>
      </w:r>
      <w:r>
        <w:rPr>
          <w:b/>
          <w:bCs/>
        </w:rPr>
        <w:t>ė</w:t>
      </w:r>
      <w:r w:rsidRPr="0050091B">
        <w:rPr>
          <w:b/>
          <w:bCs/>
          <w:spacing w:val="-4"/>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pavyzdžiui</w:t>
      </w:r>
      <w:r>
        <w:t>,</w:t>
      </w:r>
      <w:r w:rsidRPr="0050091B">
        <w:t xml:space="preserve"> vieną tabletę reikia vartoti ryte</w:t>
      </w:r>
      <w:r w:rsidRPr="000F1E82">
        <w:t xml:space="preserve"> </w:t>
      </w:r>
      <w:r>
        <w:t>ir vieną</w:t>
      </w:r>
      <w:r w:rsidRPr="0050091B">
        <w:t xml:space="preserve"> – vakare.</w:t>
      </w:r>
    </w:p>
    <w:p w14:paraId="27AB80AA" w14:textId="77777777" w:rsidR="00E15B99" w:rsidRPr="0050091B" w:rsidRDefault="00E15B99" w:rsidP="00E15B99">
      <w:pPr>
        <w:pStyle w:val="Pagrindinistekstas"/>
        <w:kinsoku w:val="0"/>
        <w:overflowPunct w:val="0"/>
        <w:ind w:left="0"/>
      </w:pPr>
    </w:p>
    <w:p w14:paraId="7973BBC4" w14:textId="77777777" w:rsidR="00E15B99" w:rsidRPr="0050091B" w:rsidRDefault="00E15B99" w:rsidP="00E15B99">
      <w:pPr>
        <w:pStyle w:val="Pagrindinistekstas"/>
        <w:kinsoku w:val="0"/>
        <w:overflowPunct w:val="0"/>
        <w:ind w:left="0"/>
      </w:pPr>
      <w:r w:rsidRPr="00E00195">
        <w:rPr>
          <w:iCs/>
          <w:u w:val="single"/>
        </w:rPr>
        <w:t>Pakartotino kraujo krešulių susiformavimo prevencijai užbaigus 6 mėnesių gydymą</w:t>
      </w:r>
    </w:p>
    <w:p w14:paraId="67F74F61" w14:textId="77777777" w:rsidR="00E15B99" w:rsidRPr="0050091B" w:rsidRDefault="00E15B99" w:rsidP="00E15B99">
      <w:pPr>
        <w:pStyle w:val="Pagrindinistekstas"/>
        <w:kinsoku w:val="0"/>
        <w:overflowPunct w:val="0"/>
        <w:ind w:left="0"/>
      </w:pPr>
      <w:r w:rsidRPr="0050091B">
        <w:t>Rekomenduojama</w:t>
      </w:r>
      <w:r w:rsidRPr="0050091B">
        <w:rPr>
          <w:spacing w:val="-3"/>
        </w:rPr>
        <w:t xml:space="preserve"> </w:t>
      </w:r>
      <w:r w:rsidRPr="0050091B">
        <w:t>dozė</w:t>
      </w:r>
      <w:r w:rsidRPr="0050091B">
        <w:rPr>
          <w:spacing w:val="-3"/>
        </w:rPr>
        <w:t xml:space="preserve"> </w:t>
      </w:r>
      <w:r w:rsidRPr="0050091B">
        <w:t>yra</w:t>
      </w:r>
      <w:r w:rsidRPr="0050091B">
        <w:rPr>
          <w:spacing w:val="-3"/>
        </w:rPr>
        <w:t xml:space="preserve"> </w:t>
      </w:r>
      <w:r w:rsidRPr="00A80E1D">
        <w:rPr>
          <w:b/>
          <w:bCs/>
        </w:rPr>
        <w:t>viena</w:t>
      </w:r>
      <w:r w:rsidRPr="0050091B">
        <w:rPr>
          <w:spacing w:val="-3"/>
        </w:rPr>
        <w:t xml:space="preserve"> </w:t>
      </w:r>
      <w:r w:rsidRPr="0050091B">
        <w:t>Apixaban STADA</w:t>
      </w:r>
      <w:r w:rsidRPr="0050091B">
        <w:rPr>
          <w:spacing w:val="-5"/>
        </w:rPr>
        <w:t xml:space="preserve"> </w:t>
      </w:r>
      <w:r w:rsidRPr="0050091B">
        <w:rPr>
          <w:b/>
          <w:bCs/>
        </w:rPr>
        <w:t>2,5</w:t>
      </w:r>
      <w:r>
        <w:rPr>
          <w:b/>
          <w:bCs/>
          <w:spacing w:val="-2"/>
        </w:rPr>
        <w:t> mg</w:t>
      </w:r>
      <w:r w:rsidRPr="0050091B">
        <w:rPr>
          <w:b/>
          <w:bCs/>
          <w:spacing w:val="-2"/>
        </w:rPr>
        <w:t xml:space="preserve"> </w:t>
      </w:r>
      <w:r w:rsidRPr="00A80E1D">
        <w:rPr>
          <w:b/>
          <w:bCs/>
        </w:rPr>
        <w:t>tabletė</w:t>
      </w:r>
      <w:r w:rsidRPr="0050091B">
        <w:rPr>
          <w:spacing w:val="-3"/>
        </w:rPr>
        <w:t xml:space="preserve"> </w:t>
      </w:r>
      <w:r w:rsidRPr="0050091B">
        <w:t>du</w:t>
      </w:r>
      <w:r w:rsidRPr="0050091B">
        <w:rPr>
          <w:spacing w:val="-3"/>
        </w:rPr>
        <w:t xml:space="preserve"> </w:t>
      </w:r>
      <w:r w:rsidRPr="0050091B">
        <w:t>kartus</w:t>
      </w:r>
      <w:r w:rsidRPr="0050091B">
        <w:rPr>
          <w:spacing w:val="-3"/>
        </w:rPr>
        <w:t xml:space="preserve"> </w:t>
      </w:r>
      <w:r w:rsidRPr="0050091B">
        <w:t>per</w:t>
      </w:r>
      <w:r w:rsidRPr="0050091B">
        <w:rPr>
          <w:spacing w:val="-3"/>
        </w:rPr>
        <w:t xml:space="preserve"> </w:t>
      </w:r>
      <w:r w:rsidRPr="0050091B">
        <w:t>parą,</w:t>
      </w:r>
      <w:r w:rsidRPr="0050091B">
        <w:rPr>
          <w:spacing w:val="-3"/>
        </w:rPr>
        <w:t xml:space="preserve"> </w:t>
      </w:r>
      <w:r w:rsidRPr="0050091B">
        <w:t>pavyzdžiui:</w:t>
      </w:r>
      <w:r w:rsidRPr="0050091B">
        <w:rPr>
          <w:spacing w:val="-3"/>
        </w:rPr>
        <w:t xml:space="preserve"> </w:t>
      </w:r>
      <w:r w:rsidRPr="0050091B">
        <w:t>vieną tabletę reikia vartoti ryte</w:t>
      </w:r>
      <w:r w:rsidRPr="000F1E82">
        <w:t xml:space="preserve"> </w:t>
      </w:r>
      <w:r>
        <w:t>ir vieną</w:t>
      </w:r>
      <w:r w:rsidRPr="0050091B">
        <w:t xml:space="preserve"> – vakare.</w:t>
      </w:r>
    </w:p>
    <w:p w14:paraId="15AD1BC6" w14:textId="77777777" w:rsidR="00AB5936" w:rsidRPr="0050091B" w:rsidRDefault="00E15B99" w:rsidP="0050091B">
      <w:pPr>
        <w:pStyle w:val="Pagrindinistekstas"/>
        <w:kinsoku w:val="0"/>
        <w:overflowPunct w:val="0"/>
        <w:ind w:left="0"/>
        <w:rPr>
          <w:spacing w:val="-2"/>
        </w:rPr>
      </w:pPr>
      <w:r w:rsidRPr="0050091B">
        <w:t>Gydytojas</w:t>
      </w:r>
      <w:r w:rsidRPr="0050091B">
        <w:rPr>
          <w:spacing w:val="-7"/>
        </w:rPr>
        <w:t xml:space="preserve"> </w:t>
      </w:r>
      <w:r w:rsidRPr="0050091B">
        <w:t>nuspręs,</w:t>
      </w:r>
      <w:r w:rsidRPr="0050091B">
        <w:rPr>
          <w:spacing w:val="-6"/>
        </w:rPr>
        <w:t xml:space="preserve"> </w:t>
      </w:r>
      <w:r w:rsidRPr="0050091B">
        <w:t>kaip</w:t>
      </w:r>
      <w:r w:rsidRPr="0050091B">
        <w:rPr>
          <w:spacing w:val="-6"/>
        </w:rPr>
        <w:t xml:space="preserve"> </w:t>
      </w:r>
      <w:r w:rsidRPr="0050091B">
        <w:t>ilgai</w:t>
      </w:r>
      <w:r w:rsidRPr="0050091B">
        <w:rPr>
          <w:spacing w:val="-6"/>
        </w:rPr>
        <w:t xml:space="preserve"> </w:t>
      </w:r>
      <w:r w:rsidRPr="0050091B">
        <w:t>turite</w:t>
      </w:r>
      <w:r w:rsidRPr="0050091B">
        <w:rPr>
          <w:spacing w:val="-6"/>
        </w:rPr>
        <w:t xml:space="preserve"> </w:t>
      </w:r>
      <w:r w:rsidRPr="0050091B">
        <w:t>tęsti</w:t>
      </w:r>
      <w:r w:rsidRPr="0050091B">
        <w:rPr>
          <w:spacing w:val="-6"/>
        </w:rPr>
        <w:t xml:space="preserve"> </w:t>
      </w:r>
      <w:r w:rsidRPr="0050091B">
        <w:rPr>
          <w:spacing w:val="-2"/>
        </w:rPr>
        <w:t>gydymą.</w:t>
      </w:r>
    </w:p>
    <w:p w14:paraId="2D0F451C" w14:textId="77777777" w:rsidR="00AB5936" w:rsidRPr="0050091B" w:rsidRDefault="00AB5936" w:rsidP="0050091B">
      <w:pPr>
        <w:pStyle w:val="Pagrindinistekstas"/>
        <w:kinsoku w:val="0"/>
        <w:overflowPunct w:val="0"/>
        <w:ind w:left="0"/>
      </w:pPr>
    </w:p>
    <w:p w14:paraId="3DDB1645" w14:textId="77777777" w:rsidR="00AB5936" w:rsidRPr="0050091B" w:rsidRDefault="00AB5936" w:rsidP="0050091B">
      <w:pPr>
        <w:pStyle w:val="Pagrindinistekstas"/>
        <w:kinsoku w:val="0"/>
        <w:overflowPunct w:val="0"/>
        <w:ind w:left="0"/>
      </w:pPr>
      <w:r w:rsidRPr="0050091B">
        <w:rPr>
          <w:u w:val="single"/>
        </w:rPr>
        <w:t>Vartojimas</w:t>
      </w:r>
      <w:r w:rsidRPr="0050091B">
        <w:rPr>
          <w:spacing w:val="-7"/>
          <w:u w:val="single"/>
        </w:rPr>
        <w:t xml:space="preserve"> </w:t>
      </w:r>
      <w:r w:rsidRPr="0050091B">
        <w:rPr>
          <w:u w:val="single"/>
        </w:rPr>
        <w:t>vaikams</w:t>
      </w:r>
      <w:r w:rsidRPr="0050091B">
        <w:rPr>
          <w:spacing w:val="-6"/>
          <w:u w:val="single"/>
        </w:rPr>
        <w:t xml:space="preserve"> </w:t>
      </w:r>
      <w:r w:rsidRPr="0050091B">
        <w:rPr>
          <w:u w:val="single"/>
        </w:rPr>
        <w:t>ir</w:t>
      </w:r>
      <w:r w:rsidRPr="0050091B">
        <w:rPr>
          <w:spacing w:val="-6"/>
          <w:u w:val="single"/>
        </w:rPr>
        <w:t xml:space="preserve"> </w:t>
      </w:r>
      <w:r w:rsidRPr="0050091B">
        <w:rPr>
          <w:spacing w:val="-2"/>
          <w:u w:val="single"/>
        </w:rPr>
        <w:t>paaugliams</w:t>
      </w:r>
    </w:p>
    <w:p w14:paraId="18F21967" w14:textId="77777777" w:rsidR="00AB5936" w:rsidRPr="0050091B" w:rsidRDefault="00AB5936" w:rsidP="0050091B">
      <w:pPr>
        <w:pStyle w:val="Pagrindinistekstas"/>
        <w:kinsoku w:val="0"/>
        <w:overflowPunct w:val="0"/>
        <w:ind w:left="0"/>
      </w:pPr>
      <w:r w:rsidRPr="0050091B">
        <w:t>Kraujo</w:t>
      </w:r>
      <w:r w:rsidRPr="0050091B">
        <w:rPr>
          <w:spacing w:val="-3"/>
        </w:rPr>
        <w:t xml:space="preserve"> </w:t>
      </w:r>
      <w:r w:rsidRPr="0050091B">
        <w:t>krešuliams</w:t>
      </w:r>
      <w:r w:rsidRPr="0050091B">
        <w:rPr>
          <w:spacing w:val="-3"/>
        </w:rPr>
        <w:t xml:space="preserve"> </w:t>
      </w:r>
      <w:r w:rsidRPr="0050091B">
        <w:t>gydyti</w:t>
      </w:r>
      <w:r w:rsidRPr="0050091B">
        <w:rPr>
          <w:spacing w:val="-3"/>
        </w:rPr>
        <w:t xml:space="preserve"> </w:t>
      </w:r>
      <w:r w:rsidRPr="0050091B">
        <w:t>ir</w:t>
      </w:r>
      <w:r w:rsidRPr="0050091B">
        <w:rPr>
          <w:spacing w:val="-3"/>
        </w:rPr>
        <w:t xml:space="preserve"> </w:t>
      </w:r>
      <w:r w:rsidRPr="0050091B">
        <w:t>užkirsti</w:t>
      </w:r>
      <w:r w:rsidRPr="0050091B">
        <w:rPr>
          <w:spacing w:val="-3"/>
        </w:rPr>
        <w:t xml:space="preserve"> </w:t>
      </w:r>
      <w:r w:rsidRPr="0050091B">
        <w:t>kelią</w:t>
      </w:r>
      <w:r w:rsidRPr="0050091B">
        <w:rPr>
          <w:spacing w:val="-3"/>
        </w:rPr>
        <w:t xml:space="preserve"> </w:t>
      </w:r>
      <w:r w:rsidRPr="0050091B">
        <w:t>pakartotiniam</w:t>
      </w:r>
      <w:r w:rsidRPr="0050091B">
        <w:rPr>
          <w:spacing w:val="-3"/>
        </w:rPr>
        <w:t xml:space="preserve"> </w:t>
      </w:r>
      <w:r w:rsidRPr="0050091B">
        <w:t>kraujo</w:t>
      </w:r>
      <w:r w:rsidRPr="0050091B">
        <w:rPr>
          <w:spacing w:val="-3"/>
        </w:rPr>
        <w:t xml:space="preserve"> </w:t>
      </w:r>
      <w:r w:rsidRPr="0050091B">
        <w:t>krešulių</w:t>
      </w:r>
      <w:r w:rsidRPr="0050091B">
        <w:rPr>
          <w:spacing w:val="-3"/>
        </w:rPr>
        <w:t xml:space="preserve"> </w:t>
      </w:r>
      <w:r w:rsidRPr="0050091B">
        <w:t>susi</w:t>
      </w:r>
      <w:r w:rsidR="000F1E82">
        <w:t>formavimui</w:t>
      </w:r>
      <w:r w:rsidRPr="0050091B">
        <w:rPr>
          <w:spacing w:val="-3"/>
        </w:rPr>
        <w:t xml:space="preserve"> </w:t>
      </w:r>
      <w:r w:rsidRPr="0050091B">
        <w:t>venose</w:t>
      </w:r>
      <w:r w:rsidRPr="0050091B">
        <w:rPr>
          <w:spacing w:val="-3"/>
        </w:rPr>
        <w:t xml:space="preserve"> </w:t>
      </w:r>
      <w:r w:rsidRPr="0050091B">
        <w:t>arba plaučių kraujagyslėse.</w:t>
      </w:r>
    </w:p>
    <w:p w14:paraId="1AC55112" w14:textId="77777777" w:rsidR="00AB5936" w:rsidRPr="0050091B" w:rsidRDefault="00AB5936" w:rsidP="0050091B">
      <w:pPr>
        <w:pStyle w:val="Pagrindinistekstas"/>
        <w:kinsoku w:val="0"/>
        <w:overflowPunct w:val="0"/>
        <w:ind w:left="0"/>
      </w:pPr>
    </w:p>
    <w:p w14:paraId="1EC3F269" w14:textId="77777777" w:rsidR="00AB5936" w:rsidRPr="0050091B" w:rsidRDefault="00AB5936" w:rsidP="0050091B">
      <w:pPr>
        <w:pStyle w:val="Pagrindinistekstas"/>
        <w:kinsoku w:val="0"/>
        <w:overflowPunct w:val="0"/>
        <w:ind w:left="0"/>
      </w:pPr>
      <w:r w:rsidRPr="0050091B">
        <w:t>Visada vartokite arba duokite šį vaistą tiksliai, kaip nurodė Jūsų arba vaiko gydytojas</w:t>
      </w:r>
      <w:r w:rsidR="000F1E82">
        <w:t>,</w:t>
      </w:r>
      <w:r w:rsidRPr="0050091B">
        <w:t xml:space="preserve"> arba vaistininkas.</w:t>
      </w:r>
      <w:r w:rsidRPr="0050091B">
        <w:rPr>
          <w:spacing w:val="-3"/>
        </w:rPr>
        <w:t xml:space="preserve"> </w:t>
      </w:r>
      <w:r w:rsidRPr="0050091B">
        <w:t>Jeigu</w:t>
      </w:r>
      <w:r w:rsidRPr="0050091B">
        <w:rPr>
          <w:spacing w:val="-3"/>
        </w:rPr>
        <w:t xml:space="preserve"> </w:t>
      </w:r>
      <w:r w:rsidRPr="0050091B">
        <w:t>abejojate,</w:t>
      </w:r>
      <w:r w:rsidRPr="0050091B">
        <w:rPr>
          <w:spacing w:val="-3"/>
        </w:rPr>
        <w:t xml:space="preserve"> </w:t>
      </w:r>
      <w:r w:rsidRPr="0050091B">
        <w:t>kreipkitės</w:t>
      </w:r>
      <w:r w:rsidRPr="0050091B">
        <w:rPr>
          <w:spacing w:val="-3"/>
        </w:rPr>
        <w:t xml:space="preserve"> </w:t>
      </w:r>
      <w:r w:rsidRPr="0050091B">
        <w:t>į</w:t>
      </w:r>
      <w:r w:rsidRPr="0050091B">
        <w:rPr>
          <w:spacing w:val="-3"/>
        </w:rPr>
        <w:t xml:space="preserve"> </w:t>
      </w:r>
      <w:r w:rsidRPr="0050091B">
        <w:t>savo</w:t>
      </w:r>
      <w:r w:rsidRPr="0050091B">
        <w:rPr>
          <w:spacing w:val="-3"/>
        </w:rPr>
        <w:t xml:space="preserve"> </w:t>
      </w:r>
      <w:r w:rsidRPr="0050091B">
        <w:t>arba</w:t>
      </w:r>
      <w:r w:rsidRPr="0050091B">
        <w:rPr>
          <w:spacing w:val="-3"/>
        </w:rPr>
        <w:t xml:space="preserve"> </w:t>
      </w:r>
      <w:r w:rsidRPr="0050091B">
        <w:t>vaiko</w:t>
      </w:r>
      <w:r w:rsidRPr="0050091B">
        <w:rPr>
          <w:spacing w:val="-3"/>
        </w:rPr>
        <w:t xml:space="preserve"> </w:t>
      </w:r>
      <w:r w:rsidRPr="0050091B">
        <w:t>gydytoją,</w:t>
      </w:r>
      <w:r w:rsidRPr="0050091B">
        <w:rPr>
          <w:spacing w:val="-3"/>
        </w:rPr>
        <w:t xml:space="preserve"> </w:t>
      </w:r>
      <w:r w:rsidRPr="0050091B">
        <w:t>vaistininką</w:t>
      </w:r>
      <w:r w:rsidRPr="0050091B">
        <w:rPr>
          <w:spacing w:val="-3"/>
        </w:rPr>
        <w:t xml:space="preserve"> </w:t>
      </w:r>
      <w:r w:rsidRPr="0050091B">
        <w:t>arba</w:t>
      </w:r>
      <w:r w:rsidRPr="0050091B">
        <w:rPr>
          <w:spacing w:val="-3"/>
        </w:rPr>
        <w:t xml:space="preserve"> </w:t>
      </w:r>
      <w:r w:rsidRPr="0050091B">
        <w:t>slaugytoją.</w:t>
      </w:r>
    </w:p>
    <w:p w14:paraId="5E377BF0" w14:textId="77777777" w:rsidR="00AB5936" w:rsidRPr="0050091B" w:rsidRDefault="00AB5936" w:rsidP="0050091B">
      <w:pPr>
        <w:pStyle w:val="Pagrindinistekstas"/>
        <w:kinsoku w:val="0"/>
        <w:overflowPunct w:val="0"/>
        <w:ind w:left="0"/>
      </w:pPr>
    </w:p>
    <w:p w14:paraId="119A7F35" w14:textId="77777777" w:rsidR="00AB5936" w:rsidRDefault="00AB5936" w:rsidP="0050091B">
      <w:pPr>
        <w:pStyle w:val="Pagrindinistekstas"/>
        <w:kinsoku w:val="0"/>
        <w:overflowPunct w:val="0"/>
        <w:ind w:left="0"/>
        <w:rPr>
          <w:spacing w:val="-2"/>
        </w:rPr>
      </w:pPr>
      <w:r w:rsidRPr="0050091B">
        <w:t>Stenkitės</w:t>
      </w:r>
      <w:r w:rsidRPr="0050091B">
        <w:rPr>
          <w:spacing w:val="-3"/>
        </w:rPr>
        <w:t xml:space="preserve"> </w:t>
      </w:r>
      <w:r w:rsidRPr="0050091B">
        <w:t>dozę</w:t>
      </w:r>
      <w:r w:rsidRPr="0050091B">
        <w:rPr>
          <w:spacing w:val="-3"/>
        </w:rPr>
        <w:t xml:space="preserve"> </w:t>
      </w:r>
      <w:r w:rsidRPr="0050091B">
        <w:t>vartoti</w:t>
      </w:r>
      <w:r w:rsidRPr="0050091B">
        <w:rPr>
          <w:spacing w:val="-3"/>
        </w:rPr>
        <w:t xml:space="preserve"> </w:t>
      </w:r>
      <w:r w:rsidRPr="0050091B">
        <w:t>arba</w:t>
      </w:r>
      <w:r w:rsidRPr="0050091B">
        <w:rPr>
          <w:spacing w:val="-3"/>
        </w:rPr>
        <w:t xml:space="preserve"> </w:t>
      </w:r>
      <w:r w:rsidRPr="0050091B">
        <w:t>duoti</w:t>
      </w:r>
      <w:r w:rsidRPr="0050091B">
        <w:rPr>
          <w:spacing w:val="-3"/>
        </w:rPr>
        <w:t xml:space="preserve"> </w:t>
      </w:r>
      <w:r w:rsidRPr="0050091B">
        <w:t>kasdien</w:t>
      </w:r>
      <w:r w:rsidRPr="0050091B">
        <w:rPr>
          <w:spacing w:val="-3"/>
        </w:rPr>
        <w:t xml:space="preserve"> </w:t>
      </w:r>
      <w:r w:rsidRPr="0050091B">
        <w:t>tuo</w:t>
      </w:r>
      <w:r w:rsidRPr="0050091B">
        <w:rPr>
          <w:spacing w:val="-3"/>
        </w:rPr>
        <w:t xml:space="preserve"> </w:t>
      </w:r>
      <w:r w:rsidRPr="0050091B">
        <w:t>pačiu</w:t>
      </w:r>
      <w:r w:rsidRPr="0050091B">
        <w:rPr>
          <w:spacing w:val="-3"/>
        </w:rPr>
        <w:t xml:space="preserve"> </w:t>
      </w:r>
      <w:r w:rsidRPr="0050091B">
        <w:t>laiku,</w:t>
      </w:r>
      <w:r w:rsidRPr="0050091B">
        <w:rPr>
          <w:spacing w:val="-3"/>
        </w:rPr>
        <w:t xml:space="preserve"> </w:t>
      </w:r>
      <w:r w:rsidRPr="0050091B">
        <w:t>kad</w:t>
      </w:r>
      <w:r w:rsidRPr="0050091B">
        <w:rPr>
          <w:spacing w:val="-3"/>
        </w:rPr>
        <w:t xml:space="preserve"> </w:t>
      </w:r>
      <w:r w:rsidRPr="0050091B">
        <w:t>būtų</w:t>
      </w:r>
      <w:r w:rsidRPr="0050091B">
        <w:rPr>
          <w:spacing w:val="-3"/>
        </w:rPr>
        <w:t xml:space="preserve"> </w:t>
      </w:r>
      <w:r w:rsidRPr="0050091B">
        <w:t>pasiektas</w:t>
      </w:r>
      <w:r w:rsidRPr="0050091B">
        <w:rPr>
          <w:spacing w:val="-3"/>
        </w:rPr>
        <w:t xml:space="preserve"> </w:t>
      </w:r>
      <w:r w:rsidRPr="0050091B">
        <w:t>geriausias</w:t>
      </w:r>
      <w:r w:rsidRPr="0050091B">
        <w:rPr>
          <w:spacing w:val="-3"/>
        </w:rPr>
        <w:t xml:space="preserve"> </w:t>
      </w:r>
      <w:r w:rsidRPr="0050091B">
        <w:t xml:space="preserve">gydomasis </w:t>
      </w:r>
      <w:r w:rsidRPr="0050091B">
        <w:rPr>
          <w:spacing w:val="-2"/>
        </w:rPr>
        <w:t>poveikis.</w:t>
      </w:r>
    </w:p>
    <w:p w14:paraId="6F0EBFA3" w14:textId="77777777" w:rsidR="00F01FCE" w:rsidRPr="0050091B" w:rsidRDefault="00F01FCE" w:rsidP="0050091B">
      <w:pPr>
        <w:pStyle w:val="Pagrindinistekstas"/>
        <w:kinsoku w:val="0"/>
        <w:overflowPunct w:val="0"/>
        <w:ind w:left="0"/>
        <w:rPr>
          <w:spacing w:val="-2"/>
        </w:rPr>
      </w:pPr>
    </w:p>
    <w:p w14:paraId="23DAB093" w14:textId="77777777" w:rsidR="00E15B99" w:rsidRPr="0050091B" w:rsidRDefault="00E15B99" w:rsidP="00E15B99">
      <w:pPr>
        <w:pStyle w:val="Pagrindinistekstas"/>
        <w:kinsoku w:val="0"/>
        <w:overflowPunct w:val="0"/>
        <w:ind w:left="0"/>
        <w:rPr>
          <w:spacing w:val="-2"/>
        </w:rPr>
      </w:pPr>
      <w:r w:rsidRPr="0050091B">
        <w:t>Apixaban STADA</w:t>
      </w:r>
      <w:r w:rsidRPr="0050091B">
        <w:rPr>
          <w:spacing w:val="-6"/>
        </w:rPr>
        <w:t xml:space="preserve"> </w:t>
      </w:r>
      <w:r w:rsidRPr="0050091B">
        <w:t>dozė</w:t>
      </w:r>
      <w:r w:rsidRPr="0050091B">
        <w:rPr>
          <w:spacing w:val="-6"/>
        </w:rPr>
        <w:t xml:space="preserve"> </w:t>
      </w:r>
      <w:r w:rsidRPr="0050091B">
        <w:t>priklauso</w:t>
      </w:r>
      <w:r w:rsidRPr="0050091B">
        <w:rPr>
          <w:spacing w:val="-6"/>
        </w:rPr>
        <w:t xml:space="preserve"> </w:t>
      </w:r>
      <w:r w:rsidRPr="0050091B">
        <w:t>nuo</w:t>
      </w:r>
      <w:r w:rsidRPr="0050091B">
        <w:rPr>
          <w:spacing w:val="-6"/>
        </w:rPr>
        <w:t xml:space="preserve"> </w:t>
      </w:r>
      <w:r w:rsidRPr="0050091B">
        <w:t>kūno</w:t>
      </w:r>
      <w:r w:rsidRPr="0050091B">
        <w:rPr>
          <w:spacing w:val="-6"/>
        </w:rPr>
        <w:t xml:space="preserve"> </w:t>
      </w:r>
      <w:r w:rsidRPr="0050091B">
        <w:t>svorio,</w:t>
      </w:r>
      <w:r w:rsidRPr="0050091B">
        <w:rPr>
          <w:spacing w:val="-8"/>
        </w:rPr>
        <w:t xml:space="preserve"> </w:t>
      </w:r>
      <w:r w:rsidRPr="0050091B">
        <w:t>ją</w:t>
      </w:r>
      <w:r w:rsidRPr="0050091B">
        <w:rPr>
          <w:spacing w:val="-6"/>
        </w:rPr>
        <w:t xml:space="preserve"> </w:t>
      </w:r>
      <w:r w:rsidRPr="0050091B">
        <w:t>apskaičiuos</w:t>
      </w:r>
      <w:r w:rsidRPr="0050091B">
        <w:rPr>
          <w:spacing w:val="-5"/>
        </w:rPr>
        <w:t xml:space="preserve"> </w:t>
      </w:r>
      <w:r w:rsidRPr="0050091B">
        <w:rPr>
          <w:spacing w:val="-2"/>
        </w:rPr>
        <w:t>gydytojas.</w:t>
      </w:r>
    </w:p>
    <w:p w14:paraId="17B4C1A9" w14:textId="77777777" w:rsidR="00E15B99" w:rsidRPr="0050091B" w:rsidRDefault="00E15B99" w:rsidP="00E15B99">
      <w:pPr>
        <w:pStyle w:val="Pagrindinistekstas"/>
        <w:kinsoku w:val="0"/>
        <w:overflowPunct w:val="0"/>
        <w:ind w:left="0"/>
      </w:pPr>
      <w:r w:rsidRPr="0050091B">
        <w:t>Rekomenduojama dozė vaikams ir paaugliams, sveriantiems mažiausiai 35</w:t>
      </w:r>
      <w:r>
        <w:t> kg</w:t>
      </w:r>
      <w:r w:rsidRPr="0050091B">
        <w:t>, pirmąsias 7</w:t>
      </w:r>
      <w:r>
        <w:t> diena</w:t>
      </w:r>
      <w:r w:rsidRPr="0050091B">
        <w:t xml:space="preserve">s yra </w:t>
      </w:r>
      <w:r w:rsidRPr="0050091B">
        <w:rPr>
          <w:b/>
          <w:bCs/>
        </w:rPr>
        <w:t xml:space="preserve">dvi </w:t>
      </w:r>
      <w:r w:rsidRPr="0050091B">
        <w:t>Apixaban STADA</w:t>
      </w:r>
      <w:r w:rsidRPr="0050091B">
        <w:rPr>
          <w:spacing w:val="-2"/>
        </w:rPr>
        <w:t xml:space="preserve"> </w:t>
      </w:r>
      <w:r w:rsidRPr="0050091B">
        <w:rPr>
          <w:b/>
          <w:bCs/>
        </w:rPr>
        <w:t>5</w:t>
      </w:r>
      <w:r>
        <w:rPr>
          <w:b/>
          <w:bCs/>
          <w:spacing w:val="-1"/>
        </w:rPr>
        <w:t> mg</w:t>
      </w:r>
      <w:r w:rsidRPr="0050091B">
        <w:rPr>
          <w:b/>
          <w:bCs/>
          <w:spacing w:val="-2"/>
        </w:rPr>
        <w:t xml:space="preserve"> </w:t>
      </w:r>
      <w:r w:rsidRPr="0050091B">
        <w:rPr>
          <w:b/>
          <w:bCs/>
        </w:rPr>
        <w:t>tablet</w:t>
      </w:r>
      <w:r>
        <w:rPr>
          <w:b/>
          <w:bCs/>
        </w:rPr>
        <w:t>ė</w:t>
      </w:r>
      <w:r w:rsidRPr="0050091B">
        <w:rPr>
          <w:b/>
          <w:bCs/>
        </w:rPr>
        <w:t>s</w:t>
      </w:r>
      <w:r w:rsidRPr="0050091B">
        <w:rPr>
          <w:b/>
          <w:bCs/>
          <w:spacing w:val="-1"/>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pavyzdžiui</w:t>
      </w:r>
      <w:r>
        <w:t>,</w:t>
      </w:r>
      <w:r w:rsidRPr="0050091B">
        <w:rPr>
          <w:spacing w:val="-2"/>
        </w:rPr>
        <w:t xml:space="preserve"> </w:t>
      </w:r>
      <w:r w:rsidRPr="0050091B">
        <w:t>dvi</w:t>
      </w:r>
      <w:r w:rsidRPr="0050091B">
        <w:rPr>
          <w:spacing w:val="-2"/>
        </w:rPr>
        <w:t xml:space="preserve"> </w:t>
      </w:r>
      <w:r w:rsidRPr="0050091B">
        <w:t>tabletes</w:t>
      </w:r>
      <w:r w:rsidRPr="0050091B">
        <w:rPr>
          <w:spacing w:val="-2"/>
        </w:rPr>
        <w:t xml:space="preserve"> </w:t>
      </w:r>
      <w:r w:rsidRPr="0050091B">
        <w:t>reikia</w:t>
      </w:r>
      <w:r w:rsidRPr="0050091B">
        <w:rPr>
          <w:spacing w:val="-2"/>
        </w:rPr>
        <w:t xml:space="preserve"> </w:t>
      </w:r>
      <w:r w:rsidRPr="0050091B">
        <w:t>vartoti</w:t>
      </w:r>
      <w:r w:rsidRPr="0050091B">
        <w:rPr>
          <w:spacing w:val="-2"/>
        </w:rPr>
        <w:t xml:space="preserve"> </w:t>
      </w:r>
      <w:r w:rsidRPr="0050091B">
        <w:t>ryte</w:t>
      </w:r>
      <w:r>
        <w:t xml:space="preserve"> ir</w:t>
      </w:r>
      <w:r w:rsidRPr="0050091B">
        <w:rPr>
          <w:spacing w:val="-2"/>
        </w:rPr>
        <w:t xml:space="preserve"> </w:t>
      </w:r>
      <w:r w:rsidRPr="0050091B">
        <w:t>dvi – vakare.</w:t>
      </w:r>
    </w:p>
    <w:p w14:paraId="0C762419" w14:textId="77777777" w:rsidR="00E15B99" w:rsidRDefault="00E15B99" w:rsidP="00E15B99">
      <w:pPr>
        <w:pStyle w:val="Pagrindinistekstas"/>
        <w:kinsoku w:val="0"/>
        <w:overflowPunct w:val="0"/>
        <w:ind w:left="0"/>
      </w:pPr>
      <w:r w:rsidRPr="0050091B">
        <w:t>Po</w:t>
      </w:r>
      <w:r w:rsidRPr="0050091B">
        <w:rPr>
          <w:spacing w:val="-2"/>
        </w:rPr>
        <w:t xml:space="preserve"> </w:t>
      </w:r>
      <w:r w:rsidRPr="0050091B">
        <w:t>7</w:t>
      </w:r>
      <w:r>
        <w:rPr>
          <w:spacing w:val="-1"/>
        </w:rPr>
        <w:t> dienų</w:t>
      </w:r>
      <w:r w:rsidRPr="0050091B">
        <w:rPr>
          <w:spacing w:val="-2"/>
        </w:rPr>
        <w:t xml:space="preserve"> </w:t>
      </w:r>
      <w:r w:rsidRPr="0050091B">
        <w:t>rekomenduojama</w:t>
      </w:r>
      <w:r w:rsidRPr="0050091B">
        <w:rPr>
          <w:spacing w:val="-1"/>
        </w:rPr>
        <w:t xml:space="preserve"> </w:t>
      </w:r>
      <w:r w:rsidRPr="0050091B">
        <w:t>dozė</w:t>
      </w:r>
      <w:r w:rsidRPr="0050091B">
        <w:rPr>
          <w:spacing w:val="-1"/>
        </w:rPr>
        <w:t xml:space="preserve"> </w:t>
      </w:r>
      <w:r w:rsidRPr="0050091B">
        <w:t>yra</w:t>
      </w:r>
      <w:r w:rsidRPr="0050091B">
        <w:rPr>
          <w:spacing w:val="-1"/>
        </w:rPr>
        <w:t xml:space="preserve"> </w:t>
      </w:r>
      <w:r w:rsidRPr="0050091B">
        <w:rPr>
          <w:b/>
          <w:bCs/>
        </w:rPr>
        <w:t>vien</w:t>
      </w:r>
      <w:r>
        <w:rPr>
          <w:b/>
          <w:bCs/>
        </w:rPr>
        <w:t>a</w:t>
      </w:r>
      <w:r w:rsidRPr="0050091B">
        <w:rPr>
          <w:b/>
          <w:bCs/>
          <w:spacing w:val="-1"/>
        </w:rPr>
        <w:t xml:space="preserve"> </w:t>
      </w:r>
      <w:r w:rsidRPr="0050091B">
        <w:t>Apixaban STADA</w:t>
      </w:r>
      <w:r w:rsidRPr="0050091B">
        <w:rPr>
          <w:spacing w:val="-2"/>
        </w:rPr>
        <w:t xml:space="preserve"> </w:t>
      </w:r>
      <w:r w:rsidRPr="0050091B">
        <w:rPr>
          <w:b/>
          <w:bCs/>
        </w:rPr>
        <w:t>5</w:t>
      </w:r>
      <w:r>
        <w:rPr>
          <w:b/>
          <w:bCs/>
          <w:spacing w:val="-1"/>
        </w:rPr>
        <w:t> mg</w:t>
      </w:r>
      <w:r w:rsidRPr="0050091B">
        <w:rPr>
          <w:b/>
          <w:bCs/>
          <w:spacing w:val="-2"/>
        </w:rPr>
        <w:t xml:space="preserve"> </w:t>
      </w:r>
      <w:r w:rsidRPr="0050091B">
        <w:rPr>
          <w:b/>
          <w:bCs/>
        </w:rPr>
        <w:t>tablet</w:t>
      </w:r>
      <w:r>
        <w:rPr>
          <w:b/>
          <w:bCs/>
        </w:rPr>
        <w:t>ė</w:t>
      </w:r>
      <w:r w:rsidRPr="0050091B">
        <w:rPr>
          <w:b/>
          <w:bCs/>
          <w:spacing w:val="-4"/>
        </w:rPr>
        <w:t xml:space="preserve"> </w:t>
      </w:r>
      <w:r w:rsidRPr="0050091B">
        <w:t>du</w:t>
      </w:r>
      <w:r w:rsidRPr="0050091B">
        <w:rPr>
          <w:spacing w:val="-2"/>
        </w:rPr>
        <w:t xml:space="preserve"> </w:t>
      </w:r>
      <w:r w:rsidRPr="0050091B">
        <w:t>kartus</w:t>
      </w:r>
      <w:r w:rsidRPr="0050091B">
        <w:rPr>
          <w:spacing w:val="-2"/>
        </w:rPr>
        <w:t xml:space="preserve"> </w:t>
      </w:r>
      <w:r w:rsidRPr="0050091B">
        <w:t>per</w:t>
      </w:r>
      <w:r w:rsidRPr="0050091B">
        <w:rPr>
          <w:spacing w:val="-2"/>
        </w:rPr>
        <w:t xml:space="preserve"> </w:t>
      </w:r>
      <w:r w:rsidRPr="0050091B">
        <w:t>parą,</w:t>
      </w:r>
      <w:r w:rsidRPr="0050091B">
        <w:rPr>
          <w:spacing w:val="-2"/>
        </w:rPr>
        <w:t xml:space="preserve"> </w:t>
      </w:r>
      <w:r w:rsidRPr="0050091B">
        <w:t>pavyzdžiui</w:t>
      </w:r>
      <w:r>
        <w:t>,</w:t>
      </w:r>
      <w:r w:rsidRPr="0050091B">
        <w:t xml:space="preserve"> vieną tabletę reikia vartoti ryte</w:t>
      </w:r>
      <w:r w:rsidRPr="000F1E82">
        <w:t xml:space="preserve"> </w:t>
      </w:r>
      <w:r>
        <w:t>ir vieną</w:t>
      </w:r>
      <w:r w:rsidRPr="0050091B">
        <w:t xml:space="preserve"> – vakare.</w:t>
      </w:r>
    </w:p>
    <w:p w14:paraId="2B53934C" w14:textId="77777777" w:rsidR="00E15B99" w:rsidRPr="0050091B" w:rsidRDefault="00E15B99" w:rsidP="00E15B99">
      <w:pPr>
        <w:pStyle w:val="Pagrindinistekstas"/>
        <w:kinsoku w:val="0"/>
        <w:overflowPunct w:val="0"/>
        <w:ind w:left="0"/>
        <w:jc w:val="both"/>
      </w:pPr>
    </w:p>
    <w:p w14:paraId="404697A3" w14:textId="77777777" w:rsidR="00E15B99" w:rsidRDefault="00E15B99" w:rsidP="00E15B99">
      <w:pPr>
        <w:pStyle w:val="Pagrindinistekstas"/>
        <w:kinsoku w:val="0"/>
        <w:overflowPunct w:val="0"/>
        <w:ind w:left="0"/>
        <w:jc w:val="both"/>
      </w:pPr>
      <w:r w:rsidRPr="0050091B">
        <w:t>Tėvai</w:t>
      </w:r>
      <w:r w:rsidRPr="0050091B">
        <w:rPr>
          <w:spacing w:val="-1"/>
        </w:rPr>
        <w:t xml:space="preserve"> </w:t>
      </w:r>
      <w:r w:rsidRPr="0050091B">
        <w:t>ar</w:t>
      </w:r>
      <w:r w:rsidRPr="0050091B">
        <w:rPr>
          <w:spacing w:val="-1"/>
        </w:rPr>
        <w:t xml:space="preserve"> </w:t>
      </w:r>
      <w:r>
        <w:t>globėjai</w:t>
      </w:r>
      <w:r w:rsidRPr="0050091B">
        <w:rPr>
          <w:spacing w:val="-1"/>
        </w:rPr>
        <w:t xml:space="preserve"> </w:t>
      </w:r>
      <w:r w:rsidRPr="0050091B">
        <w:t>turi</w:t>
      </w:r>
      <w:r w:rsidRPr="0050091B">
        <w:rPr>
          <w:spacing w:val="-1"/>
        </w:rPr>
        <w:t xml:space="preserve"> </w:t>
      </w:r>
      <w:r w:rsidRPr="0050091B">
        <w:t>stebėti</w:t>
      </w:r>
      <w:r w:rsidRPr="0050091B">
        <w:rPr>
          <w:spacing w:val="-1"/>
        </w:rPr>
        <w:t xml:space="preserve"> </w:t>
      </w:r>
      <w:r w:rsidRPr="0050091B">
        <w:t>vaiką,</w:t>
      </w:r>
      <w:r w:rsidRPr="0050091B">
        <w:rPr>
          <w:spacing w:val="-1"/>
        </w:rPr>
        <w:t xml:space="preserve"> </w:t>
      </w:r>
      <w:r w:rsidRPr="0050091B">
        <w:t>kad</w:t>
      </w:r>
      <w:r w:rsidRPr="0050091B">
        <w:rPr>
          <w:spacing w:val="-1"/>
        </w:rPr>
        <w:t xml:space="preserve"> </w:t>
      </w:r>
      <w:r w:rsidRPr="0050091B">
        <w:t>įsitikintų,</w:t>
      </w:r>
      <w:r w:rsidRPr="0050091B">
        <w:rPr>
          <w:spacing w:val="-1"/>
        </w:rPr>
        <w:t xml:space="preserve"> </w:t>
      </w:r>
      <w:r w:rsidRPr="0050091B">
        <w:t>jog</w:t>
      </w:r>
      <w:r w:rsidRPr="0050091B">
        <w:rPr>
          <w:spacing w:val="-1"/>
        </w:rPr>
        <w:t xml:space="preserve"> </w:t>
      </w:r>
      <w:r w:rsidRPr="0050091B">
        <w:t>suvartota</w:t>
      </w:r>
      <w:r w:rsidRPr="0050091B">
        <w:rPr>
          <w:spacing w:val="-1"/>
        </w:rPr>
        <w:t xml:space="preserve"> </w:t>
      </w:r>
      <w:r w:rsidRPr="0050091B">
        <w:t>visa</w:t>
      </w:r>
      <w:r w:rsidRPr="0050091B">
        <w:rPr>
          <w:spacing w:val="-1"/>
        </w:rPr>
        <w:t xml:space="preserve"> </w:t>
      </w:r>
      <w:r w:rsidRPr="0050091B">
        <w:t>dozė.</w:t>
      </w:r>
    </w:p>
    <w:p w14:paraId="6F341790" w14:textId="77777777" w:rsidR="00E15B99" w:rsidRDefault="00E15B99" w:rsidP="00E15B99">
      <w:pPr>
        <w:pStyle w:val="Pagrindinistekstas"/>
        <w:kinsoku w:val="0"/>
        <w:overflowPunct w:val="0"/>
        <w:ind w:left="0"/>
        <w:jc w:val="both"/>
      </w:pPr>
    </w:p>
    <w:p w14:paraId="3C78D6DD" w14:textId="77777777" w:rsidR="00E15B99" w:rsidRDefault="00E15B99" w:rsidP="00E15B99">
      <w:pPr>
        <w:pStyle w:val="Pagrindinistekstas"/>
        <w:kinsoku w:val="0"/>
        <w:overflowPunct w:val="0"/>
        <w:ind w:left="0"/>
        <w:jc w:val="both"/>
      </w:pPr>
      <w:r w:rsidRPr="0050091B">
        <w:t>Svarbu</w:t>
      </w:r>
      <w:r w:rsidRPr="0050091B">
        <w:rPr>
          <w:spacing w:val="-3"/>
        </w:rPr>
        <w:t xml:space="preserve"> </w:t>
      </w:r>
      <w:r w:rsidRPr="0050091B">
        <w:t>laikytis</w:t>
      </w:r>
      <w:r w:rsidRPr="0050091B">
        <w:rPr>
          <w:spacing w:val="-3"/>
        </w:rPr>
        <w:t xml:space="preserve"> </w:t>
      </w:r>
      <w:r w:rsidRPr="0050091B">
        <w:t>vizitų</w:t>
      </w:r>
      <w:r w:rsidRPr="0050091B">
        <w:rPr>
          <w:spacing w:val="-3"/>
        </w:rPr>
        <w:t xml:space="preserve"> </w:t>
      </w:r>
      <w:r w:rsidRPr="0050091B">
        <w:t>pas</w:t>
      </w:r>
      <w:r w:rsidRPr="0050091B">
        <w:rPr>
          <w:spacing w:val="-3"/>
        </w:rPr>
        <w:t xml:space="preserve"> </w:t>
      </w:r>
      <w:r w:rsidRPr="0050091B">
        <w:t>gydytoją</w:t>
      </w:r>
      <w:r w:rsidRPr="0050091B">
        <w:rPr>
          <w:spacing w:val="-3"/>
        </w:rPr>
        <w:t xml:space="preserve"> </w:t>
      </w:r>
      <w:r w:rsidRPr="0050091B">
        <w:t>grafiko,</w:t>
      </w:r>
      <w:r w:rsidRPr="0050091B">
        <w:rPr>
          <w:spacing w:val="-3"/>
        </w:rPr>
        <w:t xml:space="preserve"> </w:t>
      </w:r>
      <w:r w:rsidRPr="0050091B">
        <w:t>nes</w:t>
      </w:r>
      <w:r w:rsidRPr="0050091B">
        <w:rPr>
          <w:spacing w:val="-3"/>
        </w:rPr>
        <w:t xml:space="preserve"> </w:t>
      </w:r>
      <w:r w:rsidRPr="0050091B">
        <w:t>keičiantis</w:t>
      </w:r>
      <w:r w:rsidRPr="0050091B">
        <w:rPr>
          <w:spacing w:val="-3"/>
        </w:rPr>
        <w:t xml:space="preserve"> </w:t>
      </w:r>
      <w:r w:rsidRPr="0050091B">
        <w:t>svoriui</w:t>
      </w:r>
      <w:r w:rsidRPr="0050091B">
        <w:rPr>
          <w:spacing w:val="-3"/>
        </w:rPr>
        <w:t xml:space="preserve"> </w:t>
      </w:r>
      <w:r w:rsidRPr="0050091B">
        <w:t>dozę</w:t>
      </w:r>
      <w:r w:rsidRPr="0050091B">
        <w:rPr>
          <w:spacing w:val="-3"/>
        </w:rPr>
        <w:t xml:space="preserve"> </w:t>
      </w:r>
      <w:r w:rsidRPr="0050091B">
        <w:t>gali</w:t>
      </w:r>
      <w:r w:rsidRPr="0050091B">
        <w:rPr>
          <w:spacing w:val="-3"/>
        </w:rPr>
        <w:t xml:space="preserve"> </w:t>
      </w:r>
      <w:r w:rsidRPr="0050091B">
        <w:t>tekti</w:t>
      </w:r>
      <w:r w:rsidRPr="0050091B">
        <w:rPr>
          <w:spacing w:val="-3"/>
        </w:rPr>
        <w:t xml:space="preserve"> </w:t>
      </w:r>
      <w:r w:rsidRPr="0050091B">
        <w:t>keisti.</w:t>
      </w:r>
    </w:p>
    <w:p w14:paraId="02D7B754" w14:textId="77777777" w:rsidR="00E15B99" w:rsidRDefault="00E15B99" w:rsidP="00E15B99">
      <w:pPr>
        <w:pStyle w:val="Pagrindinistekstas"/>
        <w:kinsoku w:val="0"/>
        <w:overflowPunct w:val="0"/>
        <w:ind w:left="0"/>
        <w:jc w:val="both"/>
      </w:pPr>
    </w:p>
    <w:p w14:paraId="28A0B93B" w14:textId="77777777" w:rsidR="00E15B99" w:rsidRDefault="00E15B99" w:rsidP="00E15B99">
      <w:pPr>
        <w:pStyle w:val="Pagrindinistekstas"/>
        <w:kinsoku w:val="0"/>
        <w:overflowPunct w:val="0"/>
        <w:ind w:left="0"/>
        <w:jc w:val="both"/>
        <w:rPr>
          <w:b/>
          <w:bCs/>
          <w:u w:val="single"/>
        </w:rPr>
      </w:pPr>
      <w:r w:rsidRPr="0050091B">
        <w:rPr>
          <w:b/>
          <w:bCs/>
          <w:u w:val="single"/>
        </w:rPr>
        <w:t>Jūsų gydytojas gali keisti gydymą antikoaguliantais taip, kaip nurodyta toliau</w:t>
      </w:r>
    </w:p>
    <w:p w14:paraId="38EECA41" w14:textId="77777777" w:rsidR="00E15B99" w:rsidRPr="0050091B" w:rsidRDefault="00E15B99" w:rsidP="00E15B99">
      <w:pPr>
        <w:pStyle w:val="Pagrindinistekstas"/>
        <w:kinsoku w:val="0"/>
        <w:overflowPunct w:val="0"/>
        <w:ind w:left="0"/>
        <w:jc w:val="both"/>
        <w:rPr>
          <w:b/>
          <w:bCs/>
        </w:rPr>
      </w:pPr>
    </w:p>
    <w:p w14:paraId="3BD1E479" w14:textId="77777777" w:rsidR="00E15B99" w:rsidRPr="0050091B" w:rsidRDefault="00E15B99" w:rsidP="00E15B99">
      <w:pPr>
        <w:pStyle w:val="Sraopastraipa"/>
        <w:numPr>
          <w:ilvl w:val="0"/>
          <w:numId w:val="53"/>
        </w:numPr>
        <w:tabs>
          <w:tab w:val="left" w:pos="567"/>
        </w:tabs>
        <w:kinsoku w:val="0"/>
        <w:overflowPunct w:val="0"/>
        <w:ind w:left="567"/>
        <w:jc w:val="both"/>
        <w:rPr>
          <w:i/>
          <w:iCs/>
          <w:spacing w:val="-2"/>
          <w:sz w:val="22"/>
          <w:szCs w:val="22"/>
        </w:rPr>
      </w:pPr>
      <w:r w:rsidRPr="0050091B">
        <w:rPr>
          <w:i/>
          <w:iCs/>
          <w:sz w:val="22"/>
          <w:szCs w:val="22"/>
        </w:rPr>
        <w:t>Gydymą</w:t>
      </w:r>
      <w:r w:rsidRPr="0050091B">
        <w:rPr>
          <w:i/>
          <w:iCs/>
          <w:spacing w:val="-8"/>
          <w:sz w:val="22"/>
          <w:szCs w:val="22"/>
        </w:rPr>
        <w:t xml:space="preserve"> </w:t>
      </w:r>
      <w:r w:rsidRPr="0050091B">
        <w:rPr>
          <w:i/>
          <w:iCs/>
          <w:sz w:val="22"/>
          <w:szCs w:val="22"/>
        </w:rPr>
        <w:t>Apixaban STADA</w:t>
      </w:r>
      <w:r w:rsidRPr="0050091B">
        <w:rPr>
          <w:i/>
          <w:iCs/>
          <w:spacing w:val="-6"/>
          <w:sz w:val="22"/>
          <w:szCs w:val="22"/>
        </w:rPr>
        <w:t xml:space="preserve"> </w:t>
      </w:r>
      <w:r w:rsidRPr="0050091B">
        <w:rPr>
          <w:i/>
          <w:iCs/>
          <w:sz w:val="22"/>
          <w:szCs w:val="22"/>
        </w:rPr>
        <w:t>keičiant</w:t>
      </w:r>
      <w:r w:rsidRPr="0050091B">
        <w:rPr>
          <w:i/>
          <w:iCs/>
          <w:spacing w:val="-5"/>
          <w:sz w:val="22"/>
          <w:szCs w:val="22"/>
        </w:rPr>
        <w:t xml:space="preserve"> </w:t>
      </w:r>
      <w:r w:rsidRPr="0050091B">
        <w:rPr>
          <w:i/>
          <w:iCs/>
          <w:sz w:val="22"/>
          <w:szCs w:val="22"/>
        </w:rPr>
        <w:t>į</w:t>
      </w:r>
      <w:r w:rsidRPr="0050091B">
        <w:rPr>
          <w:i/>
          <w:iCs/>
          <w:spacing w:val="-6"/>
          <w:sz w:val="22"/>
          <w:szCs w:val="22"/>
        </w:rPr>
        <w:t xml:space="preserve"> </w:t>
      </w:r>
      <w:r w:rsidRPr="0050091B">
        <w:rPr>
          <w:i/>
          <w:iCs/>
          <w:sz w:val="22"/>
          <w:szCs w:val="22"/>
        </w:rPr>
        <w:t>gydymą</w:t>
      </w:r>
      <w:r w:rsidRPr="0050091B">
        <w:rPr>
          <w:i/>
          <w:iCs/>
          <w:spacing w:val="-5"/>
          <w:sz w:val="22"/>
          <w:szCs w:val="22"/>
        </w:rPr>
        <w:t xml:space="preserve"> </w:t>
      </w:r>
      <w:r>
        <w:rPr>
          <w:i/>
          <w:iCs/>
          <w:spacing w:val="-5"/>
          <w:sz w:val="22"/>
          <w:szCs w:val="22"/>
        </w:rPr>
        <w:t xml:space="preserve">kitais </w:t>
      </w:r>
      <w:r w:rsidRPr="0050091B">
        <w:rPr>
          <w:i/>
          <w:iCs/>
          <w:spacing w:val="-2"/>
          <w:sz w:val="22"/>
          <w:szCs w:val="22"/>
        </w:rPr>
        <w:t>antikoaguliantais</w:t>
      </w:r>
    </w:p>
    <w:p w14:paraId="7E36CD05" w14:textId="77777777" w:rsidR="00E15B99" w:rsidRDefault="00E15B99" w:rsidP="00E15B99">
      <w:pPr>
        <w:pStyle w:val="Pagrindinistekstas"/>
        <w:kinsoku w:val="0"/>
        <w:overflowPunct w:val="0"/>
        <w:ind w:left="567"/>
        <w:jc w:val="both"/>
      </w:pPr>
      <w:r w:rsidRPr="0050091B">
        <w:t>Nutraukite</w:t>
      </w:r>
      <w:r w:rsidRPr="0050091B">
        <w:rPr>
          <w:spacing w:val="-3"/>
        </w:rPr>
        <w:t xml:space="preserve"> </w:t>
      </w:r>
      <w:r w:rsidRPr="0050091B">
        <w:t>Apixaban STADA</w:t>
      </w:r>
      <w:r w:rsidRPr="0050091B">
        <w:rPr>
          <w:spacing w:val="-3"/>
        </w:rPr>
        <w:t xml:space="preserve"> </w:t>
      </w:r>
      <w:r w:rsidRPr="0050091B">
        <w:t>vartojimą.</w:t>
      </w:r>
      <w:r w:rsidRPr="0050091B">
        <w:rPr>
          <w:spacing w:val="-3"/>
        </w:rPr>
        <w:t xml:space="preserve"> </w:t>
      </w:r>
      <w:r w:rsidRPr="0050091B">
        <w:t>Pradėkite</w:t>
      </w:r>
      <w:r w:rsidRPr="0050091B">
        <w:rPr>
          <w:spacing w:val="-3"/>
        </w:rPr>
        <w:t xml:space="preserve"> </w:t>
      </w:r>
      <w:r w:rsidRPr="0050091B">
        <w:t>gydymą</w:t>
      </w:r>
      <w:r w:rsidRPr="0050091B">
        <w:rPr>
          <w:spacing w:val="-4"/>
        </w:rPr>
        <w:t xml:space="preserve"> </w:t>
      </w:r>
      <w:r w:rsidRPr="0050091B">
        <w:t>antikoaguliant</w:t>
      </w:r>
      <w:r>
        <w:t>u</w:t>
      </w:r>
      <w:r w:rsidRPr="0050091B">
        <w:rPr>
          <w:spacing w:val="-3"/>
        </w:rPr>
        <w:t xml:space="preserve"> </w:t>
      </w:r>
      <w:r w:rsidRPr="0050091B">
        <w:t>(pvz.,</w:t>
      </w:r>
      <w:r w:rsidRPr="0050091B">
        <w:rPr>
          <w:spacing w:val="-3"/>
        </w:rPr>
        <w:t xml:space="preserve"> </w:t>
      </w:r>
      <w:r w:rsidRPr="0050091B">
        <w:t>heparinu)</w:t>
      </w:r>
      <w:r w:rsidRPr="0050091B">
        <w:rPr>
          <w:spacing w:val="-3"/>
        </w:rPr>
        <w:t xml:space="preserve"> </w:t>
      </w:r>
      <w:r w:rsidRPr="0050091B">
        <w:t>tuo</w:t>
      </w:r>
      <w:r w:rsidRPr="0050091B">
        <w:rPr>
          <w:spacing w:val="-3"/>
        </w:rPr>
        <w:t xml:space="preserve"> </w:t>
      </w:r>
      <w:r w:rsidRPr="0050091B">
        <w:t>laiku,</w:t>
      </w:r>
      <w:r w:rsidRPr="0050091B">
        <w:rPr>
          <w:spacing w:val="-3"/>
        </w:rPr>
        <w:t xml:space="preserve"> </w:t>
      </w:r>
      <w:r w:rsidRPr="0050091B">
        <w:t>kada tur</w:t>
      </w:r>
      <w:r>
        <w:t>ite</w:t>
      </w:r>
      <w:r w:rsidRPr="0050091B">
        <w:t xml:space="preserve"> išgerti kitą tabletę.</w:t>
      </w:r>
    </w:p>
    <w:p w14:paraId="17643B92" w14:textId="77777777" w:rsidR="00FA7DD7" w:rsidRPr="0050091B" w:rsidRDefault="00FA7DD7" w:rsidP="0050091B">
      <w:pPr>
        <w:pStyle w:val="Pagrindinistekstas"/>
        <w:kinsoku w:val="0"/>
        <w:overflowPunct w:val="0"/>
        <w:ind w:left="0"/>
        <w:jc w:val="both"/>
      </w:pPr>
    </w:p>
    <w:p w14:paraId="7B4E022A" w14:textId="77777777" w:rsidR="00AB5936" w:rsidRPr="0050091B" w:rsidRDefault="00AB5936" w:rsidP="003A7211">
      <w:pPr>
        <w:pStyle w:val="Sraopastraipa"/>
        <w:keepNext/>
        <w:numPr>
          <w:ilvl w:val="0"/>
          <w:numId w:val="53"/>
        </w:numPr>
        <w:tabs>
          <w:tab w:val="left" w:pos="567"/>
        </w:tabs>
        <w:kinsoku w:val="0"/>
        <w:overflowPunct w:val="0"/>
        <w:ind w:left="0" w:firstLine="0"/>
        <w:rPr>
          <w:i/>
          <w:iCs/>
          <w:spacing w:val="-2"/>
          <w:sz w:val="22"/>
          <w:szCs w:val="22"/>
        </w:rPr>
      </w:pPr>
      <w:r w:rsidRPr="0050091B">
        <w:rPr>
          <w:i/>
          <w:iCs/>
          <w:sz w:val="22"/>
          <w:szCs w:val="22"/>
        </w:rPr>
        <w:lastRenderedPageBreak/>
        <w:t>Gydymą</w:t>
      </w:r>
      <w:r w:rsidRPr="0050091B">
        <w:rPr>
          <w:i/>
          <w:iCs/>
          <w:spacing w:val="-8"/>
          <w:sz w:val="22"/>
          <w:szCs w:val="22"/>
        </w:rPr>
        <w:t xml:space="preserve"> </w:t>
      </w:r>
      <w:r w:rsidRPr="0050091B">
        <w:rPr>
          <w:i/>
          <w:iCs/>
          <w:sz w:val="22"/>
          <w:szCs w:val="22"/>
        </w:rPr>
        <w:t>antikoaguliantais</w:t>
      </w:r>
      <w:r w:rsidRPr="0050091B">
        <w:rPr>
          <w:i/>
          <w:iCs/>
          <w:spacing w:val="-8"/>
          <w:sz w:val="22"/>
          <w:szCs w:val="22"/>
        </w:rPr>
        <w:t xml:space="preserve"> </w:t>
      </w:r>
      <w:r w:rsidRPr="0050091B">
        <w:rPr>
          <w:i/>
          <w:iCs/>
          <w:sz w:val="22"/>
          <w:szCs w:val="22"/>
        </w:rPr>
        <w:t>keičiant</w:t>
      </w:r>
      <w:r w:rsidRPr="0050091B">
        <w:rPr>
          <w:i/>
          <w:iCs/>
          <w:spacing w:val="-7"/>
          <w:sz w:val="22"/>
          <w:szCs w:val="22"/>
        </w:rPr>
        <w:t xml:space="preserve"> </w:t>
      </w:r>
      <w:r w:rsidRPr="0050091B">
        <w:rPr>
          <w:i/>
          <w:iCs/>
          <w:sz w:val="22"/>
          <w:szCs w:val="22"/>
        </w:rPr>
        <w:t>į</w:t>
      </w:r>
      <w:r w:rsidRPr="0050091B">
        <w:rPr>
          <w:i/>
          <w:iCs/>
          <w:spacing w:val="-8"/>
          <w:sz w:val="22"/>
          <w:szCs w:val="22"/>
        </w:rPr>
        <w:t xml:space="preserve"> </w:t>
      </w:r>
      <w:r w:rsidRPr="0050091B">
        <w:rPr>
          <w:i/>
          <w:iCs/>
          <w:sz w:val="22"/>
          <w:szCs w:val="22"/>
        </w:rPr>
        <w:t>gydymą</w:t>
      </w:r>
      <w:r w:rsidRPr="0050091B">
        <w:rPr>
          <w:i/>
          <w:iCs/>
          <w:spacing w:val="-7"/>
          <w:sz w:val="22"/>
          <w:szCs w:val="22"/>
        </w:rPr>
        <w:t xml:space="preserve"> </w:t>
      </w:r>
      <w:r w:rsidR="00446560" w:rsidRPr="0050091B">
        <w:rPr>
          <w:i/>
          <w:iCs/>
          <w:spacing w:val="-2"/>
          <w:sz w:val="22"/>
          <w:szCs w:val="22"/>
        </w:rPr>
        <w:t>Apixaban STADA</w:t>
      </w:r>
    </w:p>
    <w:p w14:paraId="7AB5F2F3" w14:textId="77777777" w:rsidR="00AB5936" w:rsidRPr="0050091B" w:rsidRDefault="00AB5936" w:rsidP="003A7211">
      <w:pPr>
        <w:pStyle w:val="Pagrindinistekstas"/>
        <w:keepNext/>
        <w:kinsoku w:val="0"/>
        <w:overflowPunct w:val="0"/>
        <w:ind w:left="567"/>
      </w:pPr>
      <w:r w:rsidRPr="0050091B">
        <w:t>Nutraukite</w:t>
      </w:r>
      <w:r w:rsidRPr="0050091B">
        <w:rPr>
          <w:spacing w:val="-3"/>
        </w:rPr>
        <w:t xml:space="preserve"> </w:t>
      </w:r>
      <w:r w:rsidRPr="0050091B">
        <w:t>antikoaguliantų</w:t>
      </w:r>
      <w:r w:rsidRPr="0050091B">
        <w:rPr>
          <w:spacing w:val="-3"/>
        </w:rPr>
        <w:t xml:space="preserve"> </w:t>
      </w:r>
      <w:r w:rsidRPr="0050091B">
        <w:t>vartojimą.</w:t>
      </w:r>
      <w:r w:rsidRPr="0050091B">
        <w:rPr>
          <w:spacing w:val="-3"/>
        </w:rPr>
        <w:t xml:space="preserve"> </w:t>
      </w:r>
      <w:r w:rsidRPr="0050091B">
        <w:t>Pradėkite</w:t>
      </w:r>
      <w:r w:rsidRPr="0050091B">
        <w:rPr>
          <w:spacing w:val="-3"/>
        </w:rPr>
        <w:t xml:space="preserve"> </w:t>
      </w:r>
      <w:r w:rsidRPr="0050091B">
        <w:t>gydymą</w:t>
      </w:r>
      <w:r w:rsidRPr="0050091B">
        <w:rPr>
          <w:spacing w:val="-3"/>
        </w:rPr>
        <w:t xml:space="preserve"> </w:t>
      </w:r>
      <w:r w:rsidR="00446560" w:rsidRPr="0050091B">
        <w:t>Apixaban STADA</w:t>
      </w:r>
      <w:r w:rsidRPr="0050091B">
        <w:rPr>
          <w:spacing w:val="-3"/>
        </w:rPr>
        <w:t xml:space="preserve"> </w:t>
      </w:r>
      <w:r w:rsidRPr="0050091B">
        <w:t>tuo</w:t>
      </w:r>
      <w:r w:rsidRPr="0050091B">
        <w:rPr>
          <w:spacing w:val="-3"/>
        </w:rPr>
        <w:t xml:space="preserve"> </w:t>
      </w:r>
      <w:r w:rsidRPr="0050091B">
        <w:t>laiku,</w:t>
      </w:r>
      <w:r w:rsidRPr="0050091B">
        <w:rPr>
          <w:spacing w:val="-3"/>
        </w:rPr>
        <w:t xml:space="preserve"> </w:t>
      </w:r>
      <w:r w:rsidRPr="0050091B">
        <w:t>kada</w:t>
      </w:r>
      <w:r w:rsidRPr="0050091B">
        <w:rPr>
          <w:spacing w:val="-3"/>
        </w:rPr>
        <w:t xml:space="preserve"> </w:t>
      </w:r>
      <w:r w:rsidRPr="0050091B">
        <w:t>turėtumėte</w:t>
      </w:r>
      <w:r w:rsidRPr="0050091B">
        <w:rPr>
          <w:spacing w:val="-3"/>
        </w:rPr>
        <w:t xml:space="preserve"> </w:t>
      </w:r>
      <w:r w:rsidRPr="0050091B">
        <w:t>vartoti</w:t>
      </w:r>
      <w:r w:rsidRPr="0050091B">
        <w:rPr>
          <w:spacing w:val="-3"/>
        </w:rPr>
        <w:t xml:space="preserve"> </w:t>
      </w:r>
      <w:r w:rsidRPr="0050091B">
        <w:t>kitą antikoagulianto dozę, o toliau vartokite vaistą įprastai.</w:t>
      </w:r>
    </w:p>
    <w:p w14:paraId="3136517C" w14:textId="77777777" w:rsidR="00AB5936" w:rsidRPr="0050091B" w:rsidRDefault="00AB5936" w:rsidP="0050091B">
      <w:pPr>
        <w:pStyle w:val="Pagrindinistekstas"/>
        <w:kinsoku w:val="0"/>
        <w:overflowPunct w:val="0"/>
        <w:ind w:left="0"/>
      </w:pPr>
    </w:p>
    <w:p w14:paraId="0BE0C99B" w14:textId="77777777" w:rsidR="00E15B99" w:rsidRPr="0050091B" w:rsidRDefault="00E15B99" w:rsidP="00E15B99">
      <w:pPr>
        <w:pStyle w:val="Sraopastraipa"/>
        <w:numPr>
          <w:ilvl w:val="0"/>
          <w:numId w:val="53"/>
        </w:numPr>
        <w:tabs>
          <w:tab w:val="left" w:pos="567"/>
        </w:tabs>
        <w:kinsoku w:val="0"/>
        <w:overflowPunct w:val="0"/>
        <w:ind w:left="567"/>
        <w:rPr>
          <w:i/>
          <w:iCs/>
          <w:sz w:val="22"/>
          <w:szCs w:val="22"/>
        </w:rPr>
      </w:pPr>
      <w:r w:rsidRPr="0050091B">
        <w:rPr>
          <w:i/>
          <w:iCs/>
          <w:sz w:val="22"/>
          <w:szCs w:val="22"/>
        </w:rPr>
        <w:t>Gydymą</w:t>
      </w:r>
      <w:r w:rsidRPr="0050091B">
        <w:rPr>
          <w:i/>
          <w:iCs/>
          <w:spacing w:val="-3"/>
          <w:sz w:val="22"/>
          <w:szCs w:val="22"/>
        </w:rPr>
        <w:t xml:space="preserve"> </w:t>
      </w:r>
      <w:r w:rsidRPr="0050091B">
        <w:rPr>
          <w:i/>
          <w:iCs/>
          <w:sz w:val="22"/>
          <w:szCs w:val="22"/>
        </w:rPr>
        <w:t>antikoaguliantu,</w:t>
      </w:r>
      <w:r w:rsidRPr="0050091B">
        <w:rPr>
          <w:i/>
          <w:iCs/>
          <w:spacing w:val="-3"/>
          <w:sz w:val="22"/>
          <w:szCs w:val="22"/>
        </w:rPr>
        <w:t xml:space="preserve"> </w:t>
      </w:r>
      <w:r w:rsidRPr="0050091B">
        <w:rPr>
          <w:i/>
          <w:iCs/>
          <w:sz w:val="22"/>
          <w:szCs w:val="22"/>
        </w:rPr>
        <w:t>kurio</w:t>
      </w:r>
      <w:r w:rsidRPr="0050091B">
        <w:rPr>
          <w:i/>
          <w:iCs/>
          <w:spacing w:val="-3"/>
          <w:sz w:val="22"/>
          <w:szCs w:val="22"/>
        </w:rPr>
        <w:t xml:space="preserve"> </w:t>
      </w:r>
      <w:r w:rsidRPr="0050091B">
        <w:rPr>
          <w:i/>
          <w:iCs/>
          <w:sz w:val="22"/>
          <w:szCs w:val="22"/>
        </w:rPr>
        <w:t>sudėtyje</w:t>
      </w:r>
      <w:r w:rsidRPr="0050091B">
        <w:rPr>
          <w:i/>
          <w:iCs/>
          <w:spacing w:val="-3"/>
          <w:sz w:val="22"/>
          <w:szCs w:val="22"/>
        </w:rPr>
        <w:t xml:space="preserve"> </w:t>
      </w:r>
      <w:r w:rsidRPr="0050091B">
        <w:rPr>
          <w:i/>
          <w:iCs/>
          <w:sz w:val="22"/>
          <w:szCs w:val="22"/>
        </w:rPr>
        <w:t>yra</w:t>
      </w:r>
      <w:r w:rsidRPr="0050091B">
        <w:rPr>
          <w:i/>
          <w:iCs/>
          <w:spacing w:val="-3"/>
          <w:sz w:val="22"/>
          <w:szCs w:val="22"/>
        </w:rPr>
        <w:t xml:space="preserve"> </w:t>
      </w:r>
      <w:r w:rsidRPr="0050091B">
        <w:rPr>
          <w:i/>
          <w:iCs/>
          <w:sz w:val="22"/>
          <w:szCs w:val="22"/>
        </w:rPr>
        <w:t>vitamino</w:t>
      </w:r>
      <w:r w:rsidRPr="0050091B">
        <w:rPr>
          <w:i/>
          <w:iCs/>
          <w:spacing w:val="-3"/>
          <w:sz w:val="22"/>
          <w:szCs w:val="22"/>
        </w:rPr>
        <w:t xml:space="preserve"> </w:t>
      </w:r>
      <w:r w:rsidRPr="0050091B">
        <w:rPr>
          <w:i/>
          <w:iCs/>
          <w:sz w:val="22"/>
          <w:szCs w:val="22"/>
        </w:rPr>
        <w:t>K</w:t>
      </w:r>
      <w:r w:rsidRPr="0050091B">
        <w:rPr>
          <w:i/>
          <w:iCs/>
          <w:spacing w:val="-3"/>
          <w:sz w:val="22"/>
          <w:szCs w:val="22"/>
        </w:rPr>
        <w:t xml:space="preserve"> </w:t>
      </w:r>
      <w:r w:rsidRPr="0050091B">
        <w:rPr>
          <w:i/>
          <w:iCs/>
          <w:sz w:val="22"/>
          <w:szCs w:val="22"/>
        </w:rPr>
        <w:t>antagonisto</w:t>
      </w:r>
      <w:r w:rsidRPr="0050091B">
        <w:rPr>
          <w:i/>
          <w:iCs/>
          <w:spacing w:val="-3"/>
          <w:sz w:val="22"/>
          <w:szCs w:val="22"/>
        </w:rPr>
        <w:t xml:space="preserve"> </w:t>
      </w:r>
      <w:r w:rsidRPr="0050091B">
        <w:rPr>
          <w:i/>
          <w:iCs/>
          <w:sz w:val="22"/>
          <w:szCs w:val="22"/>
        </w:rPr>
        <w:t>(pvz.,</w:t>
      </w:r>
      <w:r w:rsidRPr="0050091B">
        <w:rPr>
          <w:i/>
          <w:iCs/>
          <w:spacing w:val="-3"/>
          <w:sz w:val="22"/>
          <w:szCs w:val="22"/>
        </w:rPr>
        <w:t xml:space="preserve"> </w:t>
      </w:r>
      <w:r w:rsidRPr="0050091B">
        <w:rPr>
          <w:i/>
          <w:iCs/>
          <w:sz w:val="22"/>
          <w:szCs w:val="22"/>
        </w:rPr>
        <w:t>varfarino)</w:t>
      </w:r>
      <w:r w:rsidRPr="0050091B">
        <w:rPr>
          <w:i/>
          <w:iCs/>
          <w:spacing w:val="-3"/>
          <w:sz w:val="22"/>
          <w:szCs w:val="22"/>
        </w:rPr>
        <w:t xml:space="preserve"> </w:t>
      </w:r>
      <w:r w:rsidRPr="0050091B">
        <w:rPr>
          <w:i/>
          <w:iCs/>
          <w:sz w:val="22"/>
          <w:szCs w:val="22"/>
        </w:rPr>
        <w:t>keičiant</w:t>
      </w:r>
      <w:r w:rsidRPr="0050091B">
        <w:rPr>
          <w:i/>
          <w:iCs/>
          <w:spacing w:val="-3"/>
          <w:sz w:val="22"/>
          <w:szCs w:val="22"/>
        </w:rPr>
        <w:t xml:space="preserve"> </w:t>
      </w:r>
      <w:r w:rsidRPr="0050091B">
        <w:rPr>
          <w:i/>
          <w:iCs/>
          <w:sz w:val="22"/>
          <w:szCs w:val="22"/>
        </w:rPr>
        <w:t>į gydymą Apixaban STADA</w:t>
      </w:r>
    </w:p>
    <w:p w14:paraId="49A304B1" w14:textId="77777777" w:rsidR="00E15B99" w:rsidRDefault="00E15B99" w:rsidP="00E15B99">
      <w:pPr>
        <w:pStyle w:val="Pagrindinistekstas"/>
        <w:kinsoku w:val="0"/>
        <w:overflowPunct w:val="0"/>
        <w:ind w:left="567"/>
      </w:pPr>
      <w:r w:rsidRPr="0050091B">
        <w:t>Nutraukite</w:t>
      </w:r>
      <w:r w:rsidRPr="0050091B">
        <w:rPr>
          <w:spacing w:val="-3"/>
        </w:rPr>
        <w:t xml:space="preserve"> </w:t>
      </w:r>
      <w:r w:rsidRPr="0050091B">
        <w:t>vaisto,</w:t>
      </w:r>
      <w:r w:rsidRPr="0050091B">
        <w:rPr>
          <w:spacing w:val="-3"/>
        </w:rPr>
        <w:t xml:space="preserve"> </w:t>
      </w:r>
      <w:r w:rsidRPr="0050091B">
        <w:t>kurio</w:t>
      </w:r>
      <w:r w:rsidRPr="0050091B">
        <w:rPr>
          <w:spacing w:val="-3"/>
        </w:rPr>
        <w:t xml:space="preserve"> </w:t>
      </w:r>
      <w:r w:rsidRPr="0050091B">
        <w:t>sudėtyje</w:t>
      </w:r>
      <w:r w:rsidRPr="0050091B">
        <w:rPr>
          <w:spacing w:val="-3"/>
        </w:rPr>
        <w:t xml:space="preserve"> </w:t>
      </w:r>
      <w:r w:rsidRPr="0050091B">
        <w:t>yra</w:t>
      </w:r>
      <w:r w:rsidRPr="0050091B">
        <w:rPr>
          <w:spacing w:val="-3"/>
        </w:rPr>
        <w:t xml:space="preserve"> </w:t>
      </w:r>
      <w:r w:rsidRPr="0050091B">
        <w:t>vitamino</w:t>
      </w:r>
      <w:r w:rsidRPr="0050091B">
        <w:rPr>
          <w:spacing w:val="-3"/>
        </w:rPr>
        <w:t xml:space="preserve"> </w:t>
      </w:r>
      <w:r w:rsidRPr="0050091B">
        <w:t>K</w:t>
      </w:r>
      <w:r w:rsidRPr="0050091B">
        <w:rPr>
          <w:spacing w:val="-3"/>
        </w:rPr>
        <w:t xml:space="preserve"> </w:t>
      </w:r>
      <w:r w:rsidRPr="0050091B">
        <w:t>antagonisto,</w:t>
      </w:r>
      <w:r w:rsidRPr="0050091B">
        <w:rPr>
          <w:spacing w:val="-3"/>
        </w:rPr>
        <w:t xml:space="preserve"> </w:t>
      </w:r>
      <w:r w:rsidRPr="0050091B">
        <w:t>vartojimą.</w:t>
      </w:r>
      <w:r w:rsidRPr="0050091B">
        <w:rPr>
          <w:spacing w:val="-3"/>
        </w:rPr>
        <w:t xml:space="preserve"> </w:t>
      </w:r>
      <w:r w:rsidRPr="0050091B">
        <w:t>Gydytojas</w:t>
      </w:r>
      <w:r w:rsidRPr="0050091B">
        <w:rPr>
          <w:spacing w:val="-3"/>
        </w:rPr>
        <w:t xml:space="preserve"> </w:t>
      </w:r>
      <w:r w:rsidRPr="0050091B">
        <w:t>turės</w:t>
      </w:r>
      <w:r w:rsidRPr="0050091B">
        <w:rPr>
          <w:spacing w:val="-3"/>
        </w:rPr>
        <w:t xml:space="preserve"> </w:t>
      </w:r>
      <w:r>
        <w:rPr>
          <w:iCs/>
        </w:rPr>
        <w:t>atlikti</w:t>
      </w:r>
      <w:r w:rsidRPr="00D3160B">
        <w:rPr>
          <w:iCs/>
        </w:rPr>
        <w:t xml:space="preserve"> kraujo </w:t>
      </w:r>
      <w:r>
        <w:rPr>
          <w:iCs/>
        </w:rPr>
        <w:t>tyrimus</w:t>
      </w:r>
      <w:r w:rsidRPr="0050091B">
        <w:t xml:space="preserve"> ir nurodys Jums, kada pradėti vartoti Apixaban STADA.</w:t>
      </w:r>
    </w:p>
    <w:p w14:paraId="0DF7DBC9" w14:textId="77777777" w:rsidR="00E15B99" w:rsidRPr="0050091B" w:rsidRDefault="00E15B99" w:rsidP="00E15B99">
      <w:pPr>
        <w:pStyle w:val="Pagrindinistekstas"/>
        <w:kinsoku w:val="0"/>
        <w:overflowPunct w:val="0"/>
        <w:ind w:left="0"/>
      </w:pPr>
    </w:p>
    <w:p w14:paraId="78B76D8E" w14:textId="77777777" w:rsidR="00E15B99" w:rsidRPr="0050091B" w:rsidRDefault="00E15B99" w:rsidP="00E15B99">
      <w:pPr>
        <w:pStyle w:val="Sraopastraipa"/>
        <w:numPr>
          <w:ilvl w:val="0"/>
          <w:numId w:val="53"/>
        </w:numPr>
        <w:tabs>
          <w:tab w:val="left" w:pos="567"/>
        </w:tabs>
        <w:kinsoku w:val="0"/>
        <w:overflowPunct w:val="0"/>
        <w:ind w:left="567"/>
        <w:rPr>
          <w:i/>
          <w:iCs/>
          <w:sz w:val="22"/>
          <w:szCs w:val="22"/>
        </w:rPr>
      </w:pPr>
      <w:r w:rsidRPr="0050091B">
        <w:rPr>
          <w:i/>
          <w:iCs/>
          <w:sz w:val="22"/>
          <w:szCs w:val="22"/>
        </w:rPr>
        <w:t>Gydymą</w:t>
      </w:r>
      <w:r w:rsidRPr="0050091B">
        <w:rPr>
          <w:i/>
          <w:iCs/>
          <w:spacing w:val="-3"/>
          <w:sz w:val="22"/>
          <w:szCs w:val="22"/>
        </w:rPr>
        <w:t xml:space="preserve"> </w:t>
      </w:r>
      <w:r w:rsidRPr="0050091B">
        <w:rPr>
          <w:i/>
          <w:iCs/>
          <w:sz w:val="22"/>
          <w:szCs w:val="22"/>
        </w:rPr>
        <w:t>Apixaban STADA</w:t>
      </w:r>
      <w:r w:rsidRPr="0050091B">
        <w:rPr>
          <w:i/>
          <w:iCs/>
          <w:spacing w:val="-3"/>
          <w:sz w:val="22"/>
          <w:szCs w:val="22"/>
        </w:rPr>
        <w:t xml:space="preserve"> </w:t>
      </w:r>
      <w:r w:rsidRPr="0050091B">
        <w:rPr>
          <w:i/>
          <w:iCs/>
          <w:sz w:val="22"/>
          <w:szCs w:val="22"/>
        </w:rPr>
        <w:t>keičiant</w:t>
      </w:r>
      <w:r w:rsidRPr="0050091B">
        <w:rPr>
          <w:i/>
          <w:iCs/>
          <w:spacing w:val="-3"/>
          <w:sz w:val="22"/>
          <w:szCs w:val="22"/>
        </w:rPr>
        <w:t xml:space="preserve"> </w:t>
      </w:r>
      <w:r w:rsidRPr="0050091B">
        <w:rPr>
          <w:i/>
          <w:iCs/>
          <w:sz w:val="22"/>
          <w:szCs w:val="22"/>
        </w:rPr>
        <w:t>į</w:t>
      </w:r>
      <w:r w:rsidRPr="0050091B">
        <w:rPr>
          <w:i/>
          <w:iCs/>
          <w:spacing w:val="-3"/>
          <w:sz w:val="22"/>
          <w:szCs w:val="22"/>
        </w:rPr>
        <w:t xml:space="preserve"> </w:t>
      </w:r>
      <w:r w:rsidRPr="0050091B">
        <w:rPr>
          <w:i/>
          <w:iCs/>
          <w:sz w:val="22"/>
          <w:szCs w:val="22"/>
        </w:rPr>
        <w:t>gydymą</w:t>
      </w:r>
      <w:r w:rsidRPr="0050091B">
        <w:rPr>
          <w:i/>
          <w:iCs/>
          <w:spacing w:val="-3"/>
          <w:sz w:val="22"/>
          <w:szCs w:val="22"/>
        </w:rPr>
        <w:t xml:space="preserve"> </w:t>
      </w:r>
      <w:r w:rsidRPr="0050091B">
        <w:rPr>
          <w:i/>
          <w:iCs/>
          <w:sz w:val="22"/>
          <w:szCs w:val="22"/>
        </w:rPr>
        <w:t>antikoaguliantu,</w:t>
      </w:r>
      <w:r w:rsidRPr="0050091B">
        <w:rPr>
          <w:i/>
          <w:iCs/>
          <w:spacing w:val="-3"/>
          <w:sz w:val="22"/>
          <w:szCs w:val="22"/>
        </w:rPr>
        <w:t xml:space="preserve"> </w:t>
      </w:r>
      <w:r w:rsidRPr="0050091B">
        <w:rPr>
          <w:i/>
          <w:iCs/>
          <w:sz w:val="22"/>
          <w:szCs w:val="22"/>
        </w:rPr>
        <w:t>kurio</w:t>
      </w:r>
      <w:r w:rsidRPr="0050091B">
        <w:rPr>
          <w:i/>
          <w:iCs/>
          <w:spacing w:val="-3"/>
          <w:sz w:val="22"/>
          <w:szCs w:val="22"/>
        </w:rPr>
        <w:t xml:space="preserve"> </w:t>
      </w:r>
      <w:r w:rsidRPr="0050091B">
        <w:rPr>
          <w:i/>
          <w:iCs/>
          <w:sz w:val="22"/>
          <w:szCs w:val="22"/>
        </w:rPr>
        <w:t>sudėtyje</w:t>
      </w:r>
      <w:r w:rsidRPr="0050091B">
        <w:rPr>
          <w:i/>
          <w:iCs/>
          <w:spacing w:val="-3"/>
          <w:sz w:val="22"/>
          <w:szCs w:val="22"/>
        </w:rPr>
        <w:t xml:space="preserve"> </w:t>
      </w:r>
      <w:r w:rsidRPr="0050091B">
        <w:rPr>
          <w:i/>
          <w:iCs/>
          <w:sz w:val="22"/>
          <w:szCs w:val="22"/>
        </w:rPr>
        <w:t>yra</w:t>
      </w:r>
      <w:r w:rsidRPr="0050091B">
        <w:rPr>
          <w:i/>
          <w:iCs/>
          <w:spacing w:val="-3"/>
          <w:sz w:val="22"/>
          <w:szCs w:val="22"/>
        </w:rPr>
        <w:t xml:space="preserve"> </w:t>
      </w:r>
      <w:r w:rsidRPr="0050091B">
        <w:rPr>
          <w:i/>
          <w:iCs/>
          <w:sz w:val="22"/>
          <w:szCs w:val="22"/>
        </w:rPr>
        <w:t>vitamino</w:t>
      </w:r>
      <w:r w:rsidRPr="0050091B">
        <w:rPr>
          <w:i/>
          <w:iCs/>
          <w:spacing w:val="-3"/>
          <w:sz w:val="22"/>
          <w:szCs w:val="22"/>
        </w:rPr>
        <w:t xml:space="preserve"> </w:t>
      </w:r>
      <w:r w:rsidRPr="0050091B">
        <w:rPr>
          <w:i/>
          <w:iCs/>
          <w:sz w:val="22"/>
          <w:szCs w:val="22"/>
        </w:rPr>
        <w:t>K</w:t>
      </w:r>
      <w:r w:rsidRPr="0050091B">
        <w:rPr>
          <w:i/>
          <w:iCs/>
          <w:spacing w:val="-3"/>
          <w:sz w:val="22"/>
          <w:szCs w:val="22"/>
        </w:rPr>
        <w:t xml:space="preserve"> </w:t>
      </w:r>
      <w:r w:rsidRPr="0050091B">
        <w:rPr>
          <w:i/>
          <w:iCs/>
          <w:sz w:val="22"/>
          <w:szCs w:val="22"/>
        </w:rPr>
        <w:t>antagonisto (pvz., varfarino)</w:t>
      </w:r>
    </w:p>
    <w:p w14:paraId="2FF2E1FD" w14:textId="77777777" w:rsidR="00E15B99" w:rsidRPr="0050091B" w:rsidRDefault="00E15B99" w:rsidP="00E15B99">
      <w:pPr>
        <w:pStyle w:val="Pagrindinistekstas"/>
        <w:kinsoku w:val="0"/>
        <w:overflowPunct w:val="0"/>
        <w:ind w:left="567"/>
      </w:pPr>
      <w:r w:rsidRPr="0050091B">
        <w:t xml:space="preserve">Jeigu gydytojas nurodė Jums, kad pradėtumėte vartoti vaistą, kurio sudėtyje yra vitamino K antagonisto, toliau </w:t>
      </w:r>
      <w:r>
        <w:t>varto</w:t>
      </w:r>
      <w:r w:rsidRPr="0050091B">
        <w:t>kite Apixaban STADA ne trumpiau kaip 2</w:t>
      </w:r>
      <w:r>
        <w:t> paras</w:t>
      </w:r>
      <w:r w:rsidRPr="0050091B">
        <w:t xml:space="preserve"> po to, kai išgersite pirmąją vaisto, kurio sudėtyje</w:t>
      </w:r>
      <w:r w:rsidRPr="0050091B">
        <w:rPr>
          <w:spacing w:val="-5"/>
        </w:rPr>
        <w:t xml:space="preserve"> </w:t>
      </w:r>
      <w:r w:rsidRPr="0050091B">
        <w:t>yra</w:t>
      </w:r>
      <w:r w:rsidRPr="0050091B">
        <w:rPr>
          <w:spacing w:val="-3"/>
        </w:rPr>
        <w:t xml:space="preserve"> </w:t>
      </w:r>
      <w:r w:rsidRPr="0050091B">
        <w:t>vitamino</w:t>
      </w:r>
      <w:r w:rsidRPr="0050091B">
        <w:rPr>
          <w:spacing w:val="-3"/>
        </w:rPr>
        <w:t xml:space="preserve"> </w:t>
      </w:r>
      <w:r w:rsidRPr="0050091B">
        <w:t>K</w:t>
      </w:r>
      <w:r w:rsidRPr="0050091B">
        <w:rPr>
          <w:spacing w:val="-3"/>
        </w:rPr>
        <w:t xml:space="preserve"> </w:t>
      </w:r>
      <w:r w:rsidRPr="0050091B">
        <w:t>antagonisto,</w:t>
      </w:r>
      <w:r w:rsidRPr="0050091B">
        <w:rPr>
          <w:spacing w:val="-3"/>
        </w:rPr>
        <w:t xml:space="preserve"> </w:t>
      </w:r>
      <w:r w:rsidRPr="0050091B">
        <w:t>dozę.</w:t>
      </w:r>
      <w:r w:rsidRPr="0050091B">
        <w:rPr>
          <w:spacing w:val="-3"/>
        </w:rPr>
        <w:t xml:space="preserve"> </w:t>
      </w:r>
      <w:r w:rsidRPr="0050091B">
        <w:t>Gydytojas</w:t>
      </w:r>
      <w:r w:rsidRPr="0050091B">
        <w:rPr>
          <w:spacing w:val="-3"/>
        </w:rPr>
        <w:t xml:space="preserve"> </w:t>
      </w:r>
      <w:r w:rsidRPr="0050091B">
        <w:t>turės</w:t>
      </w:r>
      <w:r w:rsidRPr="0050091B">
        <w:rPr>
          <w:spacing w:val="-3"/>
        </w:rPr>
        <w:t xml:space="preserve"> </w:t>
      </w:r>
      <w:r>
        <w:t>atlikti</w:t>
      </w:r>
      <w:r w:rsidRPr="00BF28CA">
        <w:t xml:space="preserve"> kraujo </w:t>
      </w:r>
      <w:r>
        <w:t>tyrimus</w:t>
      </w:r>
      <w:r w:rsidRPr="0050091B">
        <w:rPr>
          <w:spacing w:val="-3"/>
        </w:rPr>
        <w:t xml:space="preserve"> </w:t>
      </w:r>
      <w:r w:rsidRPr="0050091B">
        <w:t>ir</w:t>
      </w:r>
      <w:r w:rsidRPr="0050091B">
        <w:rPr>
          <w:spacing w:val="-3"/>
        </w:rPr>
        <w:t xml:space="preserve"> </w:t>
      </w:r>
      <w:r w:rsidRPr="0050091B">
        <w:t>nurodys</w:t>
      </w:r>
      <w:r w:rsidRPr="0050091B">
        <w:rPr>
          <w:spacing w:val="-3"/>
        </w:rPr>
        <w:t xml:space="preserve"> </w:t>
      </w:r>
      <w:r w:rsidRPr="0050091B">
        <w:t>Jums, kada baigti vartoti Apixaban STADA.</w:t>
      </w:r>
    </w:p>
    <w:p w14:paraId="13D47510" w14:textId="77777777" w:rsidR="00E15B99" w:rsidRDefault="00E15B99" w:rsidP="00E15B99">
      <w:pPr>
        <w:pStyle w:val="Antrat2"/>
        <w:kinsoku w:val="0"/>
        <w:overflowPunct w:val="0"/>
        <w:ind w:left="0"/>
      </w:pPr>
    </w:p>
    <w:p w14:paraId="589BAB98" w14:textId="77777777" w:rsidR="00E15B99" w:rsidRPr="00FA7DD7" w:rsidRDefault="00E15B99" w:rsidP="00E15B99">
      <w:pPr>
        <w:pStyle w:val="Antrat2"/>
        <w:kinsoku w:val="0"/>
        <w:overflowPunct w:val="0"/>
        <w:ind w:left="0"/>
        <w:rPr>
          <w:spacing w:val="-2"/>
          <w:u w:val="single"/>
        </w:rPr>
      </w:pPr>
      <w:r w:rsidRPr="00FA7DD7">
        <w:rPr>
          <w:u w:val="single"/>
        </w:rPr>
        <w:t>Pacientai,</w:t>
      </w:r>
      <w:r w:rsidRPr="00FA7DD7">
        <w:rPr>
          <w:spacing w:val="-9"/>
          <w:u w:val="single"/>
        </w:rPr>
        <w:t xml:space="preserve"> </w:t>
      </w:r>
      <w:r w:rsidRPr="00FA7DD7">
        <w:rPr>
          <w:u w:val="single"/>
        </w:rPr>
        <w:t>kuriems</w:t>
      </w:r>
      <w:r w:rsidRPr="00FA7DD7">
        <w:rPr>
          <w:spacing w:val="-8"/>
          <w:u w:val="single"/>
        </w:rPr>
        <w:t xml:space="preserve"> </w:t>
      </w:r>
      <w:r w:rsidRPr="00FA7DD7">
        <w:rPr>
          <w:u w:val="single"/>
        </w:rPr>
        <w:t>atliekama</w:t>
      </w:r>
      <w:r w:rsidRPr="00FA7DD7">
        <w:rPr>
          <w:spacing w:val="-8"/>
          <w:u w:val="single"/>
        </w:rPr>
        <w:t xml:space="preserve"> </w:t>
      </w:r>
      <w:r w:rsidRPr="00FA7DD7">
        <w:rPr>
          <w:spacing w:val="-2"/>
          <w:u w:val="single"/>
        </w:rPr>
        <w:t>kardioversija</w:t>
      </w:r>
    </w:p>
    <w:p w14:paraId="6712DCAE" w14:textId="77777777" w:rsidR="00E15B99" w:rsidRPr="0050091B" w:rsidRDefault="00E15B99" w:rsidP="00E15B99">
      <w:pPr>
        <w:pStyle w:val="Pagrindinistekstas"/>
        <w:kinsoku w:val="0"/>
        <w:overflowPunct w:val="0"/>
        <w:ind w:left="0"/>
      </w:pPr>
      <w:r w:rsidRPr="0050091B">
        <w:t xml:space="preserve">Jeigu Jūsų širdis plaka </w:t>
      </w:r>
      <w:r w:rsidRPr="00BF28CA">
        <w:t>ne</w:t>
      </w:r>
      <w:r>
        <w:t>normaliai</w:t>
      </w:r>
      <w:r w:rsidRPr="0050091B">
        <w:t xml:space="preserve"> ir reikia atstatyti jos normalų ritmą taikant kardioversija vadinamą procedūrą,</w:t>
      </w:r>
      <w:r w:rsidRPr="0050091B">
        <w:rPr>
          <w:spacing w:val="-3"/>
        </w:rPr>
        <w:t xml:space="preserve"> </w:t>
      </w:r>
      <w:r w:rsidRPr="0050091B">
        <w:t>vartokite</w:t>
      </w:r>
      <w:r w:rsidRPr="0050091B">
        <w:rPr>
          <w:spacing w:val="-3"/>
        </w:rPr>
        <w:t xml:space="preserve"> </w:t>
      </w:r>
      <w:r w:rsidRPr="0050091B">
        <w:t>šį</w:t>
      </w:r>
      <w:r w:rsidRPr="0050091B">
        <w:rPr>
          <w:spacing w:val="-3"/>
        </w:rPr>
        <w:t xml:space="preserve"> </w:t>
      </w:r>
      <w:r w:rsidRPr="0050091B">
        <w:t>vaistą</w:t>
      </w:r>
      <w:r w:rsidRPr="0050091B">
        <w:rPr>
          <w:spacing w:val="-3"/>
        </w:rPr>
        <w:t xml:space="preserve"> </w:t>
      </w:r>
      <w:r w:rsidRPr="0050091B">
        <w:t>taip,</w:t>
      </w:r>
      <w:r w:rsidRPr="0050091B">
        <w:rPr>
          <w:spacing w:val="-3"/>
        </w:rPr>
        <w:t xml:space="preserve"> </w:t>
      </w:r>
      <w:r w:rsidRPr="0050091B">
        <w:t>kaip</w:t>
      </w:r>
      <w:r w:rsidRPr="0050091B">
        <w:rPr>
          <w:spacing w:val="-3"/>
        </w:rPr>
        <w:t xml:space="preserve"> </w:t>
      </w:r>
      <w:r w:rsidRPr="0050091B">
        <w:t>nurodė</w:t>
      </w:r>
      <w:r w:rsidRPr="0050091B">
        <w:rPr>
          <w:spacing w:val="-3"/>
        </w:rPr>
        <w:t xml:space="preserve"> </w:t>
      </w:r>
      <w:r w:rsidRPr="0050091B">
        <w:t>gydytojas,</w:t>
      </w:r>
      <w:r w:rsidRPr="0050091B">
        <w:rPr>
          <w:spacing w:val="-3"/>
        </w:rPr>
        <w:t xml:space="preserve"> </w:t>
      </w:r>
      <w:r w:rsidRPr="0050091B">
        <w:t>siekiant</w:t>
      </w:r>
      <w:r w:rsidRPr="0050091B">
        <w:rPr>
          <w:spacing w:val="-3"/>
        </w:rPr>
        <w:t xml:space="preserve"> </w:t>
      </w:r>
      <w:r w:rsidRPr="0050091B">
        <w:t>išvengti</w:t>
      </w:r>
      <w:r w:rsidRPr="0050091B">
        <w:rPr>
          <w:spacing w:val="-3"/>
        </w:rPr>
        <w:t xml:space="preserve"> </w:t>
      </w:r>
      <w:r w:rsidRPr="0050091B">
        <w:t>krešulių</w:t>
      </w:r>
      <w:r w:rsidRPr="0050091B">
        <w:rPr>
          <w:spacing w:val="-3"/>
        </w:rPr>
        <w:t xml:space="preserve"> </w:t>
      </w:r>
      <w:r w:rsidRPr="0050091B">
        <w:t>susi</w:t>
      </w:r>
      <w:r>
        <w:t>formavimo</w:t>
      </w:r>
      <w:r w:rsidRPr="0050091B">
        <w:rPr>
          <w:spacing w:val="-3"/>
        </w:rPr>
        <w:t xml:space="preserve"> </w:t>
      </w:r>
      <w:r w:rsidRPr="0050091B">
        <w:t>galvos smegenų ir kitose Jūsų kūn</w:t>
      </w:r>
      <w:r>
        <w:t xml:space="preserve">o </w:t>
      </w:r>
      <w:r w:rsidRPr="0050091B">
        <w:t>kraujagyslėse.</w:t>
      </w:r>
    </w:p>
    <w:p w14:paraId="59A8DFB8" w14:textId="77777777" w:rsidR="00E15B99" w:rsidRPr="0050091B" w:rsidRDefault="00E15B99" w:rsidP="00E15B99">
      <w:pPr>
        <w:pStyle w:val="Pagrindinistekstas"/>
        <w:kinsoku w:val="0"/>
        <w:overflowPunct w:val="0"/>
        <w:ind w:left="0"/>
      </w:pPr>
    </w:p>
    <w:p w14:paraId="3E9B6DE3" w14:textId="77777777" w:rsidR="00E15B99" w:rsidRPr="0050091B" w:rsidRDefault="00E15B99" w:rsidP="00E15B99">
      <w:pPr>
        <w:pStyle w:val="Antrat2"/>
        <w:kinsoku w:val="0"/>
        <w:overflowPunct w:val="0"/>
        <w:ind w:left="0"/>
        <w:rPr>
          <w:spacing w:val="-2"/>
        </w:rPr>
      </w:pPr>
      <w:r w:rsidRPr="0050091B">
        <w:t>Ką</w:t>
      </w:r>
      <w:r w:rsidRPr="0050091B">
        <w:rPr>
          <w:spacing w:val="-8"/>
        </w:rPr>
        <w:t xml:space="preserve"> </w:t>
      </w:r>
      <w:r w:rsidRPr="0050091B">
        <w:t>daryti</w:t>
      </w:r>
      <w:r w:rsidRPr="0050091B">
        <w:rPr>
          <w:spacing w:val="-6"/>
        </w:rPr>
        <w:t xml:space="preserve"> </w:t>
      </w:r>
      <w:r w:rsidRPr="0050091B">
        <w:t>pavartojus</w:t>
      </w:r>
      <w:r w:rsidRPr="0050091B">
        <w:rPr>
          <w:spacing w:val="-5"/>
        </w:rPr>
        <w:t xml:space="preserve"> </w:t>
      </w:r>
      <w:r w:rsidRPr="0050091B">
        <w:t>per</w:t>
      </w:r>
      <w:r w:rsidRPr="0050091B">
        <w:rPr>
          <w:spacing w:val="-6"/>
        </w:rPr>
        <w:t xml:space="preserve"> </w:t>
      </w:r>
      <w:r w:rsidRPr="0050091B">
        <w:t>didelę</w:t>
      </w:r>
      <w:r w:rsidRPr="0050091B">
        <w:rPr>
          <w:spacing w:val="-6"/>
        </w:rPr>
        <w:t xml:space="preserve"> </w:t>
      </w:r>
      <w:r w:rsidRPr="0050091B">
        <w:t>Apixaban STADA</w:t>
      </w:r>
      <w:r w:rsidRPr="0050091B">
        <w:rPr>
          <w:spacing w:val="-5"/>
        </w:rPr>
        <w:t xml:space="preserve"> </w:t>
      </w:r>
      <w:r w:rsidRPr="0050091B">
        <w:rPr>
          <w:spacing w:val="-2"/>
        </w:rPr>
        <w:t>dozę</w:t>
      </w:r>
    </w:p>
    <w:p w14:paraId="6BD36159" w14:textId="77777777" w:rsidR="00E15B99" w:rsidRDefault="00E15B99" w:rsidP="00E15B99">
      <w:pPr>
        <w:pStyle w:val="Pagrindinistekstas"/>
        <w:kinsoku w:val="0"/>
        <w:overflowPunct w:val="0"/>
        <w:ind w:left="0"/>
      </w:pPr>
      <w:r w:rsidRPr="0050091B">
        <w:t>Jeigu</w:t>
      </w:r>
      <w:r w:rsidRPr="0050091B">
        <w:rPr>
          <w:spacing w:val="-3"/>
        </w:rPr>
        <w:t xml:space="preserve"> </w:t>
      </w:r>
      <w:r w:rsidRPr="0050091B">
        <w:t>pavartojote</w:t>
      </w:r>
      <w:r w:rsidRPr="0050091B">
        <w:rPr>
          <w:spacing w:val="-3"/>
        </w:rPr>
        <w:t xml:space="preserve"> </w:t>
      </w:r>
      <w:r w:rsidRPr="0050091B">
        <w:t>didesnę</w:t>
      </w:r>
      <w:r w:rsidRPr="0050091B">
        <w:rPr>
          <w:spacing w:val="-3"/>
        </w:rPr>
        <w:t xml:space="preserve"> </w:t>
      </w:r>
      <w:r w:rsidRPr="0050091B">
        <w:t>Apixaban STADA</w:t>
      </w:r>
      <w:r w:rsidRPr="0050091B">
        <w:rPr>
          <w:spacing w:val="-3"/>
        </w:rPr>
        <w:t xml:space="preserve"> </w:t>
      </w:r>
      <w:r w:rsidRPr="0050091B">
        <w:t>dozę</w:t>
      </w:r>
      <w:r w:rsidRPr="0050091B">
        <w:rPr>
          <w:spacing w:val="-3"/>
        </w:rPr>
        <w:t xml:space="preserve"> </w:t>
      </w:r>
      <w:r w:rsidRPr="0050091B">
        <w:t>nei</w:t>
      </w:r>
      <w:r w:rsidRPr="0050091B">
        <w:rPr>
          <w:spacing w:val="-3"/>
        </w:rPr>
        <w:t xml:space="preserve"> </w:t>
      </w:r>
      <w:r w:rsidRPr="0050091B">
        <w:t>buvo</w:t>
      </w:r>
      <w:r w:rsidRPr="0050091B">
        <w:rPr>
          <w:spacing w:val="-3"/>
        </w:rPr>
        <w:t xml:space="preserve"> </w:t>
      </w:r>
      <w:r w:rsidRPr="0050091B">
        <w:t>paskirta,</w:t>
      </w:r>
      <w:r w:rsidRPr="0050091B">
        <w:rPr>
          <w:spacing w:val="-3"/>
        </w:rPr>
        <w:t xml:space="preserve"> </w:t>
      </w:r>
      <w:r w:rsidRPr="0050091B">
        <w:rPr>
          <w:b/>
          <w:bCs/>
        </w:rPr>
        <w:t>nedelsdami</w:t>
      </w:r>
      <w:r w:rsidRPr="0050091B">
        <w:rPr>
          <w:b/>
          <w:bCs/>
          <w:spacing w:val="-3"/>
        </w:rPr>
        <w:t xml:space="preserve"> </w:t>
      </w:r>
      <w:r w:rsidRPr="0050091B">
        <w:rPr>
          <w:b/>
          <w:bCs/>
        </w:rPr>
        <w:t>pasakykite</w:t>
      </w:r>
      <w:r w:rsidRPr="0050091B">
        <w:rPr>
          <w:b/>
          <w:bCs/>
          <w:spacing w:val="-3"/>
        </w:rPr>
        <w:t xml:space="preserve"> </w:t>
      </w:r>
      <w:r w:rsidRPr="0050091B">
        <w:rPr>
          <w:b/>
          <w:bCs/>
        </w:rPr>
        <w:t>gydytojui</w:t>
      </w:r>
      <w:r w:rsidRPr="0050091B">
        <w:t>. Pasiimkite su savimi vaisto pakuotę, net jeigu joje nebeliko tablečių.</w:t>
      </w:r>
    </w:p>
    <w:p w14:paraId="274A82E7" w14:textId="77777777" w:rsidR="00E15B99" w:rsidRPr="0050091B" w:rsidRDefault="00E15B99" w:rsidP="00E15B99">
      <w:pPr>
        <w:pStyle w:val="Pagrindinistekstas"/>
        <w:kinsoku w:val="0"/>
        <w:overflowPunct w:val="0"/>
        <w:ind w:left="0"/>
      </w:pPr>
    </w:p>
    <w:p w14:paraId="708C9D39" w14:textId="77777777" w:rsidR="00E15B99" w:rsidRPr="0050091B" w:rsidRDefault="00E15B99" w:rsidP="00E15B99">
      <w:pPr>
        <w:pStyle w:val="Pagrindinistekstas"/>
        <w:kinsoku w:val="0"/>
        <w:overflowPunct w:val="0"/>
        <w:ind w:left="0"/>
      </w:pPr>
      <w:r w:rsidRPr="0050091B">
        <w:t>Jeigu</w:t>
      </w:r>
      <w:r w:rsidRPr="0050091B">
        <w:rPr>
          <w:spacing w:val="-3"/>
        </w:rPr>
        <w:t xml:space="preserve"> </w:t>
      </w:r>
      <w:r w:rsidRPr="0050091B">
        <w:t>pavartojote</w:t>
      </w:r>
      <w:r w:rsidRPr="0050091B">
        <w:rPr>
          <w:spacing w:val="-3"/>
        </w:rPr>
        <w:t xml:space="preserve"> </w:t>
      </w:r>
      <w:r w:rsidRPr="0050091B">
        <w:t>didesnę</w:t>
      </w:r>
      <w:r w:rsidRPr="0050091B">
        <w:rPr>
          <w:spacing w:val="-2"/>
        </w:rPr>
        <w:t xml:space="preserve"> </w:t>
      </w:r>
      <w:r w:rsidRPr="0050091B">
        <w:t>Apixaban STADA</w:t>
      </w:r>
      <w:r w:rsidRPr="0050091B">
        <w:rPr>
          <w:spacing w:val="-3"/>
        </w:rPr>
        <w:t xml:space="preserve"> </w:t>
      </w:r>
      <w:r w:rsidRPr="0050091B">
        <w:t>dozę</w:t>
      </w:r>
      <w:r w:rsidRPr="0050091B">
        <w:rPr>
          <w:spacing w:val="-3"/>
        </w:rPr>
        <w:t xml:space="preserve"> </w:t>
      </w:r>
      <w:r w:rsidRPr="0050091B">
        <w:t>nei</w:t>
      </w:r>
      <w:r w:rsidRPr="0050091B">
        <w:rPr>
          <w:spacing w:val="-3"/>
        </w:rPr>
        <w:t xml:space="preserve"> </w:t>
      </w:r>
      <w:r w:rsidRPr="0050091B">
        <w:t>rekomenduo</w:t>
      </w:r>
      <w:r>
        <w:t>jama</w:t>
      </w:r>
      <w:r w:rsidRPr="0050091B">
        <w:t>,</w:t>
      </w:r>
      <w:r w:rsidRPr="0050091B">
        <w:rPr>
          <w:spacing w:val="-3"/>
        </w:rPr>
        <w:t xml:space="preserve"> </w:t>
      </w:r>
      <w:r w:rsidRPr="0050091B">
        <w:t>Jums</w:t>
      </w:r>
      <w:r w:rsidRPr="0050091B">
        <w:rPr>
          <w:spacing w:val="-3"/>
        </w:rPr>
        <w:t xml:space="preserve"> </w:t>
      </w:r>
      <w:r w:rsidRPr="0050091B">
        <w:t>gali</w:t>
      </w:r>
      <w:r w:rsidRPr="0050091B">
        <w:rPr>
          <w:spacing w:val="-3"/>
        </w:rPr>
        <w:t xml:space="preserve"> </w:t>
      </w:r>
      <w:r w:rsidRPr="0050091B">
        <w:t>būti</w:t>
      </w:r>
      <w:r w:rsidRPr="0050091B">
        <w:rPr>
          <w:spacing w:val="-3"/>
        </w:rPr>
        <w:t xml:space="preserve"> </w:t>
      </w:r>
      <w:r w:rsidRPr="0050091B">
        <w:t>did</w:t>
      </w:r>
      <w:r w:rsidRPr="00BF28CA">
        <w:t>esnė</w:t>
      </w:r>
      <w:r w:rsidRPr="0050091B">
        <w:rPr>
          <w:spacing w:val="-3"/>
        </w:rPr>
        <w:t xml:space="preserve"> </w:t>
      </w:r>
      <w:r w:rsidRPr="0050091B">
        <w:t xml:space="preserve">kraujavimo </w:t>
      </w:r>
      <w:r>
        <w:t>rizika</w:t>
      </w:r>
      <w:r w:rsidRPr="0050091B">
        <w:t xml:space="preserve">. Jeigu pasireikštų kraujavimas, gali reikėti atlikti chirurginę operaciją, perpilti kraują arba </w:t>
      </w:r>
      <w:r>
        <w:t>taikyti kitą gydymą</w:t>
      </w:r>
      <w:r w:rsidRPr="0050091B">
        <w:t>,</w:t>
      </w:r>
      <w:r>
        <w:t xml:space="preserve"> kuris</w:t>
      </w:r>
      <w:r w:rsidRPr="0050091B">
        <w:t xml:space="preserve"> gali panaikinti </w:t>
      </w:r>
      <w:r w:rsidRPr="00BF28CA">
        <w:t xml:space="preserve">Xa </w:t>
      </w:r>
      <w:r>
        <w:t>antifaktoriaus aktyvumą</w:t>
      </w:r>
      <w:r w:rsidRPr="0050091B">
        <w:t>.</w:t>
      </w:r>
    </w:p>
    <w:p w14:paraId="5D789495" w14:textId="77777777" w:rsidR="00AB5936" w:rsidRPr="0050091B" w:rsidRDefault="00AB5936" w:rsidP="0050091B">
      <w:pPr>
        <w:pStyle w:val="Pagrindinistekstas"/>
        <w:kinsoku w:val="0"/>
        <w:overflowPunct w:val="0"/>
        <w:ind w:left="0"/>
      </w:pPr>
    </w:p>
    <w:p w14:paraId="75E90226" w14:textId="77777777" w:rsidR="00E15B99" w:rsidRPr="0050091B" w:rsidRDefault="00E15B99" w:rsidP="00E15B99">
      <w:pPr>
        <w:pStyle w:val="Antrat2"/>
        <w:kinsoku w:val="0"/>
        <w:overflowPunct w:val="0"/>
        <w:ind w:left="0"/>
        <w:rPr>
          <w:spacing w:val="-2"/>
        </w:rPr>
      </w:pPr>
      <w:r w:rsidRPr="0050091B">
        <w:t>Pamiršus</w:t>
      </w:r>
      <w:r w:rsidRPr="0050091B">
        <w:rPr>
          <w:spacing w:val="-9"/>
        </w:rPr>
        <w:t xml:space="preserve"> </w:t>
      </w:r>
      <w:r w:rsidRPr="0050091B">
        <w:t>pavartoti</w:t>
      </w:r>
      <w:r w:rsidRPr="0050091B">
        <w:rPr>
          <w:spacing w:val="-9"/>
        </w:rPr>
        <w:t xml:space="preserve"> </w:t>
      </w:r>
      <w:r w:rsidRPr="0050091B">
        <w:rPr>
          <w:spacing w:val="-2"/>
        </w:rPr>
        <w:t>Apixaban STADA</w:t>
      </w:r>
    </w:p>
    <w:p w14:paraId="07046CD6" w14:textId="77777777" w:rsidR="00E15B99" w:rsidRPr="0050091B" w:rsidRDefault="00E15B99" w:rsidP="00E15B99">
      <w:pPr>
        <w:pStyle w:val="Sraopastraipa"/>
        <w:numPr>
          <w:ilvl w:val="0"/>
          <w:numId w:val="161"/>
        </w:numPr>
        <w:tabs>
          <w:tab w:val="left" w:pos="567"/>
        </w:tabs>
        <w:kinsoku w:val="0"/>
        <w:overflowPunct w:val="0"/>
        <w:ind w:left="567"/>
        <w:rPr>
          <w:color w:val="000000"/>
          <w:sz w:val="22"/>
          <w:szCs w:val="22"/>
        </w:rPr>
      </w:pPr>
      <w:r w:rsidRPr="0050091B">
        <w:rPr>
          <w:sz w:val="22"/>
          <w:szCs w:val="22"/>
        </w:rPr>
        <w:t>Jeigu</w:t>
      </w:r>
      <w:r w:rsidRPr="0050091B">
        <w:rPr>
          <w:spacing w:val="-2"/>
          <w:sz w:val="22"/>
          <w:szCs w:val="22"/>
        </w:rPr>
        <w:t xml:space="preserve"> </w:t>
      </w:r>
      <w:r w:rsidRPr="0050091B">
        <w:rPr>
          <w:sz w:val="22"/>
          <w:szCs w:val="22"/>
        </w:rPr>
        <w:t>praleidote</w:t>
      </w:r>
      <w:r w:rsidRPr="0050091B">
        <w:rPr>
          <w:spacing w:val="-2"/>
          <w:sz w:val="22"/>
          <w:szCs w:val="22"/>
        </w:rPr>
        <w:t xml:space="preserve"> </w:t>
      </w:r>
      <w:r w:rsidRPr="0050091B">
        <w:rPr>
          <w:sz w:val="22"/>
          <w:szCs w:val="22"/>
        </w:rPr>
        <w:t>rytinę</w:t>
      </w:r>
      <w:r w:rsidRPr="0050091B">
        <w:rPr>
          <w:spacing w:val="-2"/>
          <w:sz w:val="22"/>
          <w:szCs w:val="22"/>
        </w:rPr>
        <w:t xml:space="preserve"> </w:t>
      </w:r>
      <w:r w:rsidRPr="0050091B">
        <w:rPr>
          <w:sz w:val="22"/>
          <w:szCs w:val="22"/>
        </w:rPr>
        <w:t>dozę,</w:t>
      </w:r>
      <w:r w:rsidRPr="0050091B">
        <w:rPr>
          <w:spacing w:val="-2"/>
          <w:sz w:val="22"/>
          <w:szCs w:val="22"/>
        </w:rPr>
        <w:t xml:space="preserve"> </w:t>
      </w:r>
      <w:r w:rsidRPr="0050091B">
        <w:rPr>
          <w:sz w:val="22"/>
          <w:szCs w:val="22"/>
        </w:rPr>
        <w:t>suvartokite</w:t>
      </w:r>
      <w:r w:rsidRPr="0050091B">
        <w:rPr>
          <w:spacing w:val="-2"/>
          <w:sz w:val="22"/>
          <w:szCs w:val="22"/>
        </w:rPr>
        <w:t xml:space="preserve"> </w:t>
      </w:r>
      <w:r w:rsidRPr="0050091B">
        <w:rPr>
          <w:sz w:val="22"/>
          <w:szCs w:val="22"/>
        </w:rPr>
        <w:t>ją</w:t>
      </w:r>
      <w:r w:rsidRPr="0050091B">
        <w:rPr>
          <w:spacing w:val="-2"/>
          <w:sz w:val="22"/>
          <w:szCs w:val="22"/>
        </w:rPr>
        <w:t xml:space="preserve"> </w:t>
      </w:r>
      <w:r w:rsidRPr="0050091B">
        <w:rPr>
          <w:sz w:val="22"/>
          <w:szCs w:val="22"/>
        </w:rPr>
        <w:t>iš</w:t>
      </w:r>
      <w:r>
        <w:rPr>
          <w:sz w:val="22"/>
          <w:szCs w:val="22"/>
        </w:rPr>
        <w:t xml:space="preserve"> </w:t>
      </w:r>
      <w:r>
        <w:rPr>
          <w:spacing w:val="-2"/>
          <w:sz w:val="22"/>
          <w:szCs w:val="22"/>
        </w:rPr>
        <w:t>karto</w:t>
      </w:r>
      <w:r w:rsidRPr="0050091B">
        <w:rPr>
          <w:sz w:val="22"/>
          <w:szCs w:val="22"/>
        </w:rPr>
        <w:t>,</w:t>
      </w:r>
      <w:r w:rsidRPr="0050091B">
        <w:rPr>
          <w:spacing w:val="-2"/>
          <w:sz w:val="22"/>
          <w:szCs w:val="22"/>
        </w:rPr>
        <w:t xml:space="preserve"> </w:t>
      </w:r>
      <w:r w:rsidRPr="0050091B">
        <w:rPr>
          <w:sz w:val="22"/>
          <w:szCs w:val="22"/>
        </w:rPr>
        <w:t>kai</w:t>
      </w:r>
      <w:r w:rsidRPr="0050091B">
        <w:rPr>
          <w:spacing w:val="-2"/>
          <w:sz w:val="22"/>
          <w:szCs w:val="22"/>
        </w:rPr>
        <w:t xml:space="preserve"> </w:t>
      </w:r>
      <w:r w:rsidRPr="0050091B">
        <w:rPr>
          <w:sz w:val="22"/>
          <w:szCs w:val="22"/>
        </w:rPr>
        <w:t>tik</w:t>
      </w:r>
      <w:r w:rsidRPr="0050091B">
        <w:rPr>
          <w:spacing w:val="-2"/>
          <w:sz w:val="22"/>
          <w:szCs w:val="22"/>
        </w:rPr>
        <w:t xml:space="preserve"> </w:t>
      </w:r>
      <w:r w:rsidRPr="0050091B">
        <w:rPr>
          <w:sz w:val="22"/>
          <w:szCs w:val="22"/>
        </w:rPr>
        <w:t>prisiminsite;</w:t>
      </w:r>
      <w:r w:rsidRPr="0050091B">
        <w:rPr>
          <w:spacing w:val="-2"/>
          <w:sz w:val="22"/>
          <w:szCs w:val="22"/>
        </w:rPr>
        <w:t xml:space="preserve"> </w:t>
      </w:r>
      <w:r w:rsidRPr="0050091B">
        <w:rPr>
          <w:sz w:val="22"/>
          <w:szCs w:val="22"/>
        </w:rPr>
        <w:t>ją</w:t>
      </w:r>
      <w:r w:rsidRPr="0050091B">
        <w:rPr>
          <w:spacing w:val="-2"/>
          <w:sz w:val="22"/>
          <w:szCs w:val="22"/>
        </w:rPr>
        <w:t xml:space="preserve"> </w:t>
      </w:r>
      <w:r w:rsidRPr="0050091B">
        <w:rPr>
          <w:sz w:val="22"/>
          <w:szCs w:val="22"/>
        </w:rPr>
        <w:t>galima</w:t>
      </w:r>
      <w:r w:rsidRPr="0050091B">
        <w:rPr>
          <w:spacing w:val="-2"/>
          <w:sz w:val="22"/>
          <w:szCs w:val="22"/>
        </w:rPr>
        <w:t xml:space="preserve"> </w:t>
      </w:r>
      <w:r w:rsidRPr="0050091B">
        <w:rPr>
          <w:sz w:val="22"/>
          <w:szCs w:val="22"/>
        </w:rPr>
        <w:t>vartoti</w:t>
      </w:r>
      <w:r w:rsidRPr="0050091B">
        <w:rPr>
          <w:spacing w:val="-2"/>
          <w:sz w:val="22"/>
          <w:szCs w:val="22"/>
        </w:rPr>
        <w:t xml:space="preserve"> </w:t>
      </w:r>
      <w:r w:rsidRPr="0050091B">
        <w:rPr>
          <w:sz w:val="22"/>
          <w:szCs w:val="22"/>
        </w:rPr>
        <w:t>ir</w:t>
      </w:r>
      <w:r w:rsidRPr="0050091B">
        <w:rPr>
          <w:spacing w:val="-2"/>
          <w:sz w:val="22"/>
          <w:szCs w:val="22"/>
        </w:rPr>
        <w:t xml:space="preserve"> </w:t>
      </w:r>
      <w:r w:rsidRPr="0050091B">
        <w:rPr>
          <w:sz w:val="22"/>
          <w:szCs w:val="22"/>
        </w:rPr>
        <w:t>kartu su vakarine doze.</w:t>
      </w:r>
    </w:p>
    <w:p w14:paraId="4FCFF920" w14:textId="77777777" w:rsidR="00E15B99" w:rsidRPr="00CE50A9" w:rsidRDefault="00E15B99" w:rsidP="00E15B99">
      <w:pPr>
        <w:pStyle w:val="Sraopastraipa"/>
        <w:numPr>
          <w:ilvl w:val="0"/>
          <w:numId w:val="161"/>
        </w:numPr>
        <w:tabs>
          <w:tab w:val="left" w:pos="567"/>
        </w:tabs>
        <w:kinsoku w:val="0"/>
        <w:overflowPunct w:val="0"/>
        <w:ind w:left="567"/>
        <w:rPr>
          <w:color w:val="000000"/>
          <w:sz w:val="22"/>
          <w:szCs w:val="22"/>
        </w:rPr>
      </w:pPr>
      <w:r w:rsidRPr="00CE50A9">
        <w:rPr>
          <w:sz w:val="22"/>
          <w:szCs w:val="22"/>
        </w:rPr>
        <w:t>Praleistą</w:t>
      </w:r>
      <w:r w:rsidRPr="00CE50A9">
        <w:rPr>
          <w:spacing w:val="-2"/>
          <w:sz w:val="22"/>
          <w:szCs w:val="22"/>
        </w:rPr>
        <w:t xml:space="preserve"> </w:t>
      </w:r>
      <w:r w:rsidRPr="00CE50A9">
        <w:rPr>
          <w:sz w:val="22"/>
          <w:szCs w:val="22"/>
        </w:rPr>
        <w:t>vakarinę</w:t>
      </w:r>
      <w:r w:rsidRPr="00CE50A9">
        <w:rPr>
          <w:spacing w:val="-2"/>
          <w:sz w:val="22"/>
          <w:szCs w:val="22"/>
        </w:rPr>
        <w:t xml:space="preserve"> </w:t>
      </w:r>
      <w:r w:rsidRPr="00CE50A9">
        <w:rPr>
          <w:sz w:val="22"/>
          <w:szCs w:val="22"/>
        </w:rPr>
        <w:t>dozę</w:t>
      </w:r>
      <w:r w:rsidRPr="00CE50A9">
        <w:rPr>
          <w:spacing w:val="-2"/>
          <w:sz w:val="22"/>
          <w:szCs w:val="22"/>
        </w:rPr>
        <w:t xml:space="preserve"> </w:t>
      </w:r>
      <w:r w:rsidRPr="00CE50A9">
        <w:rPr>
          <w:sz w:val="22"/>
          <w:szCs w:val="22"/>
        </w:rPr>
        <w:t>galima</w:t>
      </w:r>
      <w:r w:rsidRPr="00CE50A9">
        <w:rPr>
          <w:spacing w:val="-2"/>
          <w:sz w:val="22"/>
          <w:szCs w:val="22"/>
        </w:rPr>
        <w:t xml:space="preserve"> </w:t>
      </w:r>
      <w:r w:rsidRPr="00CE50A9">
        <w:rPr>
          <w:sz w:val="22"/>
          <w:szCs w:val="22"/>
        </w:rPr>
        <w:t>vartoti</w:t>
      </w:r>
      <w:r w:rsidRPr="00CE50A9">
        <w:rPr>
          <w:spacing w:val="-2"/>
          <w:sz w:val="22"/>
          <w:szCs w:val="22"/>
        </w:rPr>
        <w:t xml:space="preserve"> </w:t>
      </w:r>
      <w:r w:rsidRPr="00CE50A9">
        <w:rPr>
          <w:sz w:val="22"/>
          <w:szCs w:val="22"/>
        </w:rPr>
        <w:t>tik</w:t>
      </w:r>
      <w:r w:rsidRPr="00CE50A9">
        <w:rPr>
          <w:spacing w:val="-2"/>
          <w:sz w:val="22"/>
          <w:szCs w:val="22"/>
        </w:rPr>
        <w:t xml:space="preserve"> </w:t>
      </w:r>
      <w:r w:rsidRPr="00CE50A9">
        <w:rPr>
          <w:sz w:val="22"/>
          <w:szCs w:val="22"/>
        </w:rPr>
        <w:t>tą</w:t>
      </w:r>
      <w:r w:rsidRPr="00CE50A9">
        <w:rPr>
          <w:spacing w:val="-2"/>
          <w:sz w:val="22"/>
          <w:szCs w:val="22"/>
        </w:rPr>
        <w:t xml:space="preserve"> </w:t>
      </w:r>
      <w:r w:rsidRPr="00CE50A9">
        <w:rPr>
          <w:sz w:val="22"/>
          <w:szCs w:val="22"/>
        </w:rPr>
        <w:t>patį</w:t>
      </w:r>
      <w:r w:rsidRPr="00CE50A9">
        <w:rPr>
          <w:spacing w:val="-2"/>
          <w:sz w:val="22"/>
          <w:szCs w:val="22"/>
        </w:rPr>
        <w:t xml:space="preserve"> </w:t>
      </w:r>
      <w:r w:rsidRPr="00CE50A9">
        <w:rPr>
          <w:sz w:val="22"/>
          <w:szCs w:val="22"/>
        </w:rPr>
        <w:t>vakarą.</w:t>
      </w:r>
      <w:r w:rsidRPr="00CE50A9">
        <w:rPr>
          <w:spacing w:val="-2"/>
          <w:sz w:val="22"/>
          <w:szCs w:val="22"/>
        </w:rPr>
        <w:t xml:space="preserve"> </w:t>
      </w:r>
      <w:r w:rsidRPr="00CE50A9">
        <w:rPr>
          <w:sz w:val="22"/>
          <w:szCs w:val="22"/>
        </w:rPr>
        <w:t>Nevartokite</w:t>
      </w:r>
      <w:r w:rsidRPr="00CE50A9">
        <w:rPr>
          <w:spacing w:val="-2"/>
          <w:sz w:val="22"/>
          <w:szCs w:val="22"/>
        </w:rPr>
        <w:t xml:space="preserve"> </w:t>
      </w:r>
      <w:r w:rsidRPr="00CE50A9">
        <w:rPr>
          <w:sz w:val="22"/>
          <w:szCs w:val="22"/>
        </w:rPr>
        <w:t>dviejų</w:t>
      </w:r>
      <w:r w:rsidRPr="00CE50A9">
        <w:rPr>
          <w:spacing w:val="-2"/>
          <w:sz w:val="22"/>
          <w:szCs w:val="22"/>
        </w:rPr>
        <w:t xml:space="preserve"> </w:t>
      </w:r>
      <w:r w:rsidRPr="00CE50A9">
        <w:rPr>
          <w:sz w:val="22"/>
          <w:szCs w:val="22"/>
        </w:rPr>
        <w:t>dozių</w:t>
      </w:r>
      <w:r w:rsidRPr="00CE50A9">
        <w:rPr>
          <w:spacing w:val="-2"/>
          <w:sz w:val="22"/>
          <w:szCs w:val="22"/>
        </w:rPr>
        <w:t xml:space="preserve"> </w:t>
      </w:r>
      <w:r w:rsidRPr="00CE50A9">
        <w:rPr>
          <w:sz w:val="22"/>
          <w:szCs w:val="22"/>
        </w:rPr>
        <w:t>kitą</w:t>
      </w:r>
      <w:r w:rsidRPr="00CE50A9">
        <w:rPr>
          <w:spacing w:val="-2"/>
          <w:sz w:val="22"/>
          <w:szCs w:val="22"/>
        </w:rPr>
        <w:t xml:space="preserve"> </w:t>
      </w:r>
      <w:r w:rsidRPr="00CE50A9">
        <w:rPr>
          <w:sz w:val="22"/>
          <w:szCs w:val="22"/>
        </w:rPr>
        <w:t>rytą.</w:t>
      </w:r>
      <w:r w:rsidRPr="00CE50A9">
        <w:rPr>
          <w:spacing w:val="-7"/>
          <w:sz w:val="22"/>
          <w:szCs w:val="22"/>
        </w:rPr>
        <w:t xml:space="preserve"> </w:t>
      </w:r>
      <w:r w:rsidRPr="00CE50A9">
        <w:rPr>
          <w:sz w:val="22"/>
          <w:szCs w:val="22"/>
        </w:rPr>
        <w:t>Kitą dieną tiesiog toliau vartokite įprastą dozę du kartus per parą, kaip rekomenduojama.</w:t>
      </w:r>
    </w:p>
    <w:p w14:paraId="789520FB" w14:textId="77777777" w:rsidR="00E15B99" w:rsidRPr="0050091B" w:rsidRDefault="00E15B99" w:rsidP="00E15B99">
      <w:pPr>
        <w:pStyle w:val="Pagrindinistekstas"/>
        <w:kinsoku w:val="0"/>
        <w:overflowPunct w:val="0"/>
        <w:ind w:left="0"/>
      </w:pPr>
    </w:p>
    <w:p w14:paraId="0C1F2DA8" w14:textId="77777777" w:rsidR="00E15B99" w:rsidRPr="0050091B" w:rsidRDefault="00E15B99" w:rsidP="00E15B99">
      <w:pPr>
        <w:pStyle w:val="Pagrindinistekstas"/>
        <w:kinsoku w:val="0"/>
        <w:overflowPunct w:val="0"/>
        <w:ind w:left="0"/>
      </w:pPr>
      <w:r w:rsidRPr="0050091B">
        <w:rPr>
          <w:b/>
          <w:bCs/>
        </w:rPr>
        <w:t>Jeigu</w:t>
      </w:r>
      <w:r w:rsidRPr="0050091B">
        <w:rPr>
          <w:b/>
          <w:bCs/>
          <w:spacing w:val="-3"/>
        </w:rPr>
        <w:t xml:space="preserve"> </w:t>
      </w:r>
      <w:r w:rsidRPr="0050091B">
        <w:rPr>
          <w:b/>
          <w:bCs/>
        </w:rPr>
        <w:t>abejojate,</w:t>
      </w:r>
      <w:r w:rsidRPr="0050091B">
        <w:rPr>
          <w:b/>
          <w:bCs/>
          <w:spacing w:val="-3"/>
        </w:rPr>
        <w:t xml:space="preserve"> </w:t>
      </w:r>
      <w:r w:rsidRPr="0050091B">
        <w:rPr>
          <w:b/>
          <w:bCs/>
        </w:rPr>
        <w:t>ką</w:t>
      </w:r>
      <w:r w:rsidRPr="0050091B">
        <w:rPr>
          <w:b/>
          <w:bCs/>
          <w:spacing w:val="-3"/>
        </w:rPr>
        <w:t xml:space="preserve"> </w:t>
      </w:r>
      <w:r w:rsidRPr="0050091B">
        <w:rPr>
          <w:b/>
          <w:bCs/>
        </w:rPr>
        <w:t>daryti,</w:t>
      </w:r>
      <w:r w:rsidRPr="0050091B">
        <w:rPr>
          <w:b/>
          <w:bCs/>
          <w:spacing w:val="-3"/>
        </w:rPr>
        <w:t xml:space="preserve"> </w:t>
      </w:r>
      <w:r w:rsidRPr="0050091B">
        <w:rPr>
          <w:b/>
          <w:bCs/>
        </w:rPr>
        <w:t>arba</w:t>
      </w:r>
      <w:r w:rsidRPr="0050091B">
        <w:rPr>
          <w:b/>
          <w:bCs/>
          <w:spacing w:val="-3"/>
        </w:rPr>
        <w:t xml:space="preserve"> </w:t>
      </w:r>
      <w:r w:rsidRPr="0050091B">
        <w:rPr>
          <w:b/>
          <w:bCs/>
        </w:rPr>
        <w:t>pamiršote</w:t>
      </w:r>
      <w:r w:rsidRPr="0050091B">
        <w:rPr>
          <w:b/>
          <w:bCs/>
          <w:spacing w:val="-3"/>
        </w:rPr>
        <w:t xml:space="preserve"> </w:t>
      </w:r>
      <w:r w:rsidRPr="0050091B">
        <w:rPr>
          <w:b/>
          <w:bCs/>
        </w:rPr>
        <w:t>pavartoti</w:t>
      </w:r>
      <w:r w:rsidRPr="0050091B">
        <w:rPr>
          <w:b/>
          <w:bCs/>
          <w:spacing w:val="-3"/>
        </w:rPr>
        <w:t xml:space="preserve"> </w:t>
      </w:r>
      <w:r w:rsidRPr="0050091B">
        <w:rPr>
          <w:b/>
          <w:bCs/>
        </w:rPr>
        <w:t>daugiau</w:t>
      </w:r>
      <w:r w:rsidRPr="0050091B">
        <w:rPr>
          <w:b/>
          <w:bCs/>
          <w:spacing w:val="-3"/>
        </w:rPr>
        <w:t xml:space="preserve"> </w:t>
      </w:r>
      <w:r w:rsidRPr="0050091B">
        <w:rPr>
          <w:b/>
          <w:bCs/>
        </w:rPr>
        <w:t>nei</w:t>
      </w:r>
      <w:r w:rsidRPr="0050091B">
        <w:rPr>
          <w:b/>
          <w:bCs/>
          <w:spacing w:val="-3"/>
        </w:rPr>
        <w:t xml:space="preserve"> </w:t>
      </w:r>
      <w:r w:rsidRPr="0050091B">
        <w:rPr>
          <w:b/>
          <w:bCs/>
        </w:rPr>
        <w:t>vieną</w:t>
      </w:r>
      <w:r w:rsidRPr="0050091B">
        <w:rPr>
          <w:b/>
          <w:bCs/>
          <w:spacing w:val="-3"/>
        </w:rPr>
        <w:t xml:space="preserve"> </w:t>
      </w:r>
      <w:r w:rsidRPr="0050091B">
        <w:rPr>
          <w:b/>
          <w:bCs/>
        </w:rPr>
        <w:t>dozę,</w:t>
      </w:r>
      <w:r w:rsidRPr="0050091B">
        <w:rPr>
          <w:b/>
          <w:bCs/>
          <w:spacing w:val="-4"/>
        </w:rPr>
        <w:t xml:space="preserve"> </w:t>
      </w:r>
      <w:r w:rsidRPr="0050091B">
        <w:t>kreipkitės</w:t>
      </w:r>
      <w:r w:rsidRPr="0050091B">
        <w:rPr>
          <w:spacing w:val="-3"/>
        </w:rPr>
        <w:t xml:space="preserve"> </w:t>
      </w:r>
      <w:r w:rsidRPr="0050091B">
        <w:t>į</w:t>
      </w:r>
      <w:r w:rsidRPr="0050091B">
        <w:rPr>
          <w:spacing w:val="-3"/>
        </w:rPr>
        <w:t xml:space="preserve"> </w:t>
      </w:r>
      <w:r w:rsidRPr="0050091B">
        <w:t>gydytoją, vaistininką arba slaugytoją.</w:t>
      </w:r>
    </w:p>
    <w:p w14:paraId="23272BDF" w14:textId="77777777" w:rsidR="00E15B99" w:rsidRPr="0050091B" w:rsidRDefault="00E15B99" w:rsidP="00E15B99">
      <w:pPr>
        <w:pStyle w:val="Pagrindinistekstas"/>
        <w:kinsoku w:val="0"/>
        <w:overflowPunct w:val="0"/>
        <w:ind w:left="0"/>
      </w:pPr>
    </w:p>
    <w:p w14:paraId="30CAD970" w14:textId="77777777" w:rsidR="00E15B99" w:rsidRPr="0050091B" w:rsidRDefault="00E15B99" w:rsidP="00E15B99">
      <w:pPr>
        <w:pStyle w:val="Antrat2"/>
        <w:kinsoku w:val="0"/>
        <w:overflowPunct w:val="0"/>
        <w:ind w:left="0"/>
        <w:rPr>
          <w:spacing w:val="-2"/>
        </w:rPr>
      </w:pPr>
      <w:r w:rsidRPr="0050091B">
        <w:t>Nustojus</w:t>
      </w:r>
      <w:r w:rsidRPr="0050091B">
        <w:rPr>
          <w:spacing w:val="-8"/>
        </w:rPr>
        <w:t xml:space="preserve"> </w:t>
      </w:r>
      <w:r w:rsidRPr="0050091B">
        <w:t>vartoti</w:t>
      </w:r>
      <w:r w:rsidRPr="0050091B">
        <w:rPr>
          <w:spacing w:val="-7"/>
        </w:rPr>
        <w:t xml:space="preserve"> </w:t>
      </w:r>
      <w:r w:rsidRPr="0050091B">
        <w:rPr>
          <w:spacing w:val="-2"/>
        </w:rPr>
        <w:t>Apixaban STADA</w:t>
      </w:r>
    </w:p>
    <w:p w14:paraId="710465D7" w14:textId="77777777" w:rsidR="00E15B99" w:rsidRDefault="00E15B99" w:rsidP="00E15B99">
      <w:pPr>
        <w:pStyle w:val="Pagrindinistekstas"/>
        <w:kinsoku w:val="0"/>
        <w:overflowPunct w:val="0"/>
        <w:ind w:left="0"/>
      </w:pPr>
      <w:r w:rsidRPr="0050091B">
        <w:t>Nenutraukite</w:t>
      </w:r>
      <w:r w:rsidRPr="0050091B">
        <w:rPr>
          <w:spacing w:val="-3"/>
        </w:rPr>
        <w:t xml:space="preserve"> </w:t>
      </w:r>
      <w:r w:rsidRPr="0050091B">
        <w:t>šio</w:t>
      </w:r>
      <w:r w:rsidRPr="0050091B">
        <w:rPr>
          <w:spacing w:val="-3"/>
        </w:rPr>
        <w:t xml:space="preserve"> </w:t>
      </w:r>
      <w:r w:rsidRPr="0050091B">
        <w:t>vaisto</w:t>
      </w:r>
      <w:r w:rsidRPr="0050091B">
        <w:rPr>
          <w:spacing w:val="-3"/>
        </w:rPr>
        <w:t xml:space="preserve"> </w:t>
      </w:r>
      <w:r w:rsidRPr="0050091B">
        <w:t>vartojimo</w:t>
      </w:r>
      <w:r w:rsidRPr="0050091B">
        <w:rPr>
          <w:spacing w:val="-3"/>
        </w:rPr>
        <w:t xml:space="preserve"> </w:t>
      </w:r>
      <w:r w:rsidRPr="0050091B">
        <w:t>prieš</w:t>
      </w:r>
      <w:r w:rsidRPr="0050091B">
        <w:rPr>
          <w:spacing w:val="-3"/>
        </w:rPr>
        <w:t xml:space="preserve"> </w:t>
      </w:r>
      <w:r w:rsidRPr="0050091B">
        <w:t>tai</w:t>
      </w:r>
      <w:r w:rsidRPr="0050091B">
        <w:rPr>
          <w:spacing w:val="-3"/>
        </w:rPr>
        <w:t xml:space="preserve"> </w:t>
      </w:r>
      <w:r w:rsidRPr="0050091B">
        <w:t>nepasitarę</w:t>
      </w:r>
      <w:r w:rsidRPr="0050091B">
        <w:rPr>
          <w:spacing w:val="-3"/>
        </w:rPr>
        <w:t xml:space="preserve"> </w:t>
      </w:r>
      <w:r w:rsidRPr="0050091B">
        <w:t>su</w:t>
      </w:r>
      <w:r w:rsidRPr="0050091B">
        <w:rPr>
          <w:spacing w:val="-3"/>
        </w:rPr>
        <w:t xml:space="preserve"> </w:t>
      </w:r>
      <w:r w:rsidRPr="0050091B">
        <w:t>gydytoju,</w:t>
      </w:r>
      <w:r w:rsidRPr="0050091B">
        <w:rPr>
          <w:spacing w:val="-3"/>
        </w:rPr>
        <w:t xml:space="preserve"> </w:t>
      </w:r>
      <w:r w:rsidRPr="0050091B">
        <w:t>kadangi</w:t>
      </w:r>
      <w:r w:rsidRPr="0050091B">
        <w:rPr>
          <w:spacing w:val="-3"/>
        </w:rPr>
        <w:t xml:space="preserve"> </w:t>
      </w:r>
      <w:r w:rsidRPr="0050091B">
        <w:t>per</w:t>
      </w:r>
      <w:r w:rsidRPr="0050091B">
        <w:rPr>
          <w:spacing w:val="-3"/>
        </w:rPr>
        <w:t xml:space="preserve"> </w:t>
      </w:r>
      <w:r w:rsidRPr="0050091B">
        <w:t>anksti</w:t>
      </w:r>
      <w:r w:rsidRPr="0050091B">
        <w:rPr>
          <w:spacing w:val="-3"/>
        </w:rPr>
        <w:t xml:space="preserve"> </w:t>
      </w:r>
      <w:r w:rsidRPr="0050091B">
        <w:t>nutraukus</w:t>
      </w:r>
      <w:r w:rsidRPr="0050091B">
        <w:rPr>
          <w:spacing w:val="-3"/>
        </w:rPr>
        <w:t xml:space="preserve"> </w:t>
      </w:r>
      <w:r>
        <w:t>gydymą</w:t>
      </w:r>
      <w:r w:rsidRPr="0050091B">
        <w:t xml:space="preserve">, gali būti </w:t>
      </w:r>
      <w:r w:rsidRPr="00BF28CA">
        <w:t>didesnė kraujo krešulio susiformavimo rizika</w:t>
      </w:r>
      <w:r w:rsidRPr="0050091B">
        <w:t>.</w:t>
      </w:r>
    </w:p>
    <w:p w14:paraId="50C3E63C" w14:textId="77777777" w:rsidR="00E15B99" w:rsidRPr="0050091B" w:rsidRDefault="00E15B99" w:rsidP="00E15B99">
      <w:pPr>
        <w:pStyle w:val="Pagrindinistekstas"/>
        <w:kinsoku w:val="0"/>
        <w:overflowPunct w:val="0"/>
        <w:ind w:left="0"/>
      </w:pPr>
    </w:p>
    <w:p w14:paraId="066472D4" w14:textId="77777777" w:rsidR="00E15B99" w:rsidRPr="0050091B" w:rsidRDefault="00E15B99" w:rsidP="00E15B99">
      <w:pPr>
        <w:pStyle w:val="Pagrindinistekstas"/>
        <w:kinsoku w:val="0"/>
        <w:overflowPunct w:val="0"/>
        <w:ind w:left="0"/>
        <w:rPr>
          <w:spacing w:val="-2"/>
        </w:rPr>
      </w:pPr>
      <w:r w:rsidRPr="0050091B">
        <w:t>Jeigu</w:t>
      </w:r>
      <w:r w:rsidRPr="0050091B">
        <w:rPr>
          <w:spacing w:val="-3"/>
        </w:rPr>
        <w:t xml:space="preserve"> </w:t>
      </w:r>
      <w:r w:rsidRPr="0050091B">
        <w:t>kiltų</w:t>
      </w:r>
      <w:r w:rsidRPr="0050091B">
        <w:rPr>
          <w:spacing w:val="-3"/>
        </w:rPr>
        <w:t xml:space="preserve"> </w:t>
      </w:r>
      <w:r w:rsidRPr="0050091B">
        <w:t>daugiau</w:t>
      </w:r>
      <w:r w:rsidRPr="0050091B">
        <w:rPr>
          <w:spacing w:val="-3"/>
        </w:rPr>
        <w:t xml:space="preserve"> </w:t>
      </w:r>
      <w:r w:rsidRPr="0050091B">
        <w:t>klausimų</w:t>
      </w:r>
      <w:r w:rsidRPr="0050091B">
        <w:rPr>
          <w:spacing w:val="-3"/>
        </w:rPr>
        <w:t xml:space="preserve"> </w:t>
      </w:r>
      <w:r w:rsidRPr="0050091B">
        <w:t>dėl</w:t>
      </w:r>
      <w:r w:rsidRPr="0050091B">
        <w:rPr>
          <w:spacing w:val="-3"/>
        </w:rPr>
        <w:t xml:space="preserve"> </w:t>
      </w:r>
      <w:r w:rsidRPr="0050091B">
        <w:t>šio</w:t>
      </w:r>
      <w:r w:rsidRPr="0050091B">
        <w:rPr>
          <w:spacing w:val="-3"/>
        </w:rPr>
        <w:t xml:space="preserve"> </w:t>
      </w:r>
      <w:r w:rsidRPr="0050091B">
        <w:t>vaisto</w:t>
      </w:r>
      <w:r w:rsidRPr="0050091B">
        <w:rPr>
          <w:spacing w:val="-3"/>
        </w:rPr>
        <w:t xml:space="preserve"> </w:t>
      </w:r>
      <w:r w:rsidRPr="0050091B">
        <w:t>vartojimo,</w:t>
      </w:r>
      <w:r w:rsidRPr="0050091B">
        <w:rPr>
          <w:spacing w:val="-3"/>
        </w:rPr>
        <w:t xml:space="preserve"> </w:t>
      </w:r>
      <w:r w:rsidRPr="0050091B">
        <w:t>kreipkitės</w:t>
      </w:r>
      <w:r w:rsidRPr="0050091B">
        <w:rPr>
          <w:spacing w:val="-3"/>
        </w:rPr>
        <w:t xml:space="preserve"> </w:t>
      </w:r>
      <w:r w:rsidRPr="0050091B">
        <w:t>į</w:t>
      </w:r>
      <w:r w:rsidRPr="0050091B">
        <w:rPr>
          <w:spacing w:val="-3"/>
        </w:rPr>
        <w:t xml:space="preserve"> </w:t>
      </w:r>
      <w:r w:rsidRPr="0050091B">
        <w:t>gydytoją,</w:t>
      </w:r>
      <w:r w:rsidRPr="0050091B">
        <w:rPr>
          <w:spacing w:val="-3"/>
        </w:rPr>
        <w:t xml:space="preserve"> </w:t>
      </w:r>
      <w:r w:rsidRPr="0050091B">
        <w:t>vaistininką</w:t>
      </w:r>
      <w:r w:rsidRPr="0050091B">
        <w:rPr>
          <w:spacing w:val="-3"/>
        </w:rPr>
        <w:t xml:space="preserve"> </w:t>
      </w:r>
      <w:r w:rsidRPr="0050091B">
        <w:t xml:space="preserve">arba </w:t>
      </w:r>
      <w:r w:rsidRPr="0050091B">
        <w:rPr>
          <w:spacing w:val="-2"/>
        </w:rPr>
        <w:t>slaugytoją.</w:t>
      </w:r>
    </w:p>
    <w:p w14:paraId="5695D920" w14:textId="77777777" w:rsidR="00AB5936" w:rsidRPr="0050091B" w:rsidRDefault="00AB5936" w:rsidP="0050091B">
      <w:pPr>
        <w:pStyle w:val="Pagrindinistekstas"/>
        <w:kinsoku w:val="0"/>
        <w:overflowPunct w:val="0"/>
        <w:ind w:left="0"/>
      </w:pPr>
    </w:p>
    <w:p w14:paraId="4DB77D9C" w14:textId="77777777" w:rsidR="00AB5936" w:rsidRPr="0050091B" w:rsidRDefault="00AB5936" w:rsidP="0050091B">
      <w:pPr>
        <w:pStyle w:val="Pagrindinistekstas"/>
        <w:kinsoku w:val="0"/>
        <w:overflowPunct w:val="0"/>
        <w:ind w:left="0"/>
      </w:pPr>
    </w:p>
    <w:p w14:paraId="135AB379" w14:textId="77777777" w:rsidR="00AB5936" w:rsidRPr="0050091B" w:rsidRDefault="00AB5936" w:rsidP="00FA7DD7">
      <w:pPr>
        <w:pStyle w:val="Antrat2"/>
        <w:numPr>
          <w:ilvl w:val="0"/>
          <w:numId w:val="54"/>
        </w:numPr>
        <w:tabs>
          <w:tab w:val="left" w:pos="567"/>
        </w:tabs>
        <w:kinsoku w:val="0"/>
        <w:overflowPunct w:val="0"/>
        <w:ind w:left="0" w:firstLine="0"/>
        <w:rPr>
          <w:spacing w:val="-2"/>
        </w:rPr>
      </w:pPr>
      <w:r w:rsidRPr="0050091B">
        <w:t>Galimas</w:t>
      </w:r>
      <w:r w:rsidRPr="0050091B">
        <w:rPr>
          <w:spacing w:val="-8"/>
        </w:rPr>
        <w:t xml:space="preserve"> </w:t>
      </w:r>
      <w:r w:rsidRPr="0050091B">
        <w:t>šalutinis</w:t>
      </w:r>
      <w:r w:rsidRPr="0050091B">
        <w:rPr>
          <w:spacing w:val="-8"/>
        </w:rPr>
        <w:t xml:space="preserve"> </w:t>
      </w:r>
      <w:r w:rsidRPr="0050091B">
        <w:rPr>
          <w:spacing w:val="-2"/>
        </w:rPr>
        <w:t>poveikis</w:t>
      </w:r>
    </w:p>
    <w:p w14:paraId="19A3EEB8" w14:textId="77777777" w:rsidR="00AB5936" w:rsidRPr="0050091B" w:rsidRDefault="00AB5936" w:rsidP="0050091B">
      <w:pPr>
        <w:pStyle w:val="Pagrindinistekstas"/>
        <w:kinsoku w:val="0"/>
        <w:overflowPunct w:val="0"/>
        <w:ind w:left="0"/>
        <w:rPr>
          <w:b/>
          <w:bCs/>
        </w:rPr>
      </w:pPr>
    </w:p>
    <w:p w14:paraId="4109C071" w14:textId="77777777" w:rsidR="00E15B99" w:rsidRDefault="00E15B99" w:rsidP="00E15B99">
      <w:pPr>
        <w:pStyle w:val="Pagrindinistekstas"/>
        <w:kinsoku w:val="0"/>
        <w:overflowPunct w:val="0"/>
        <w:ind w:left="0"/>
      </w:pPr>
      <w:r w:rsidRPr="0050091B">
        <w:t>Šis</w:t>
      </w:r>
      <w:r w:rsidRPr="0050091B">
        <w:rPr>
          <w:spacing w:val="-2"/>
        </w:rPr>
        <w:t xml:space="preserve"> </w:t>
      </w:r>
      <w:r w:rsidRPr="0050091B">
        <w:t>vaistas,</w:t>
      </w:r>
      <w:r w:rsidRPr="0050091B">
        <w:rPr>
          <w:spacing w:val="-2"/>
        </w:rPr>
        <w:t xml:space="preserve"> </w:t>
      </w:r>
      <w:r w:rsidRPr="0050091B">
        <w:t>kaip</w:t>
      </w:r>
      <w:r w:rsidRPr="0050091B">
        <w:rPr>
          <w:spacing w:val="-2"/>
        </w:rPr>
        <w:t xml:space="preserve"> </w:t>
      </w:r>
      <w:r w:rsidRPr="0050091B">
        <w:t>ir</w:t>
      </w:r>
      <w:r w:rsidRPr="0050091B">
        <w:rPr>
          <w:spacing w:val="-2"/>
        </w:rPr>
        <w:t xml:space="preserve"> </w:t>
      </w:r>
      <w:r w:rsidRPr="0050091B">
        <w:t>visi</w:t>
      </w:r>
      <w:r w:rsidRPr="0050091B">
        <w:rPr>
          <w:spacing w:val="-2"/>
        </w:rPr>
        <w:t xml:space="preserve"> </w:t>
      </w:r>
      <w:r w:rsidRPr="0050091B">
        <w:t>kiti,</w:t>
      </w:r>
      <w:r w:rsidRPr="0050091B">
        <w:rPr>
          <w:spacing w:val="-2"/>
        </w:rPr>
        <w:t xml:space="preserve"> </w:t>
      </w:r>
      <w:r w:rsidRPr="0050091B">
        <w:t>gali</w:t>
      </w:r>
      <w:r w:rsidRPr="0050091B">
        <w:rPr>
          <w:spacing w:val="-2"/>
        </w:rPr>
        <w:t xml:space="preserve"> </w:t>
      </w:r>
      <w:r w:rsidRPr="0050091B">
        <w:t>sukelti</w:t>
      </w:r>
      <w:r w:rsidRPr="0050091B">
        <w:rPr>
          <w:spacing w:val="-2"/>
        </w:rPr>
        <w:t xml:space="preserve"> </w:t>
      </w:r>
      <w:r w:rsidRPr="0050091B">
        <w:t>šalutinį</w:t>
      </w:r>
      <w:r w:rsidRPr="0050091B">
        <w:rPr>
          <w:spacing w:val="-2"/>
        </w:rPr>
        <w:t xml:space="preserve"> </w:t>
      </w:r>
      <w:r w:rsidRPr="0050091B">
        <w:t>poveikį,</w:t>
      </w:r>
      <w:r w:rsidRPr="0050091B">
        <w:rPr>
          <w:spacing w:val="-2"/>
        </w:rPr>
        <w:t xml:space="preserve"> </w:t>
      </w:r>
      <w:r w:rsidRPr="0050091B">
        <w:t>nors</w:t>
      </w:r>
      <w:r w:rsidRPr="0050091B">
        <w:rPr>
          <w:spacing w:val="-2"/>
        </w:rPr>
        <w:t xml:space="preserve"> </w:t>
      </w:r>
      <w:r w:rsidRPr="0050091B">
        <w:t>jis</w:t>
      </w:r>
      <w:r w:rsidRPr="0050091B">
        <w:rPr>
          <w:spacing w:val="-2"/>
        </w:rPr>
        <w:t xml:space="preserve"> </w:t>
      </w:r>
      <w:r w:rsidRPr="0050091B">
        <w:t>pasireiškia</w:t>
      </w:r>
      <w:r w:rsidRPr="0050091B">
        <w:rPr>
          <w:spacing w:val="-2"/>
        </w:rPr>
        <w:t xml:space="preserve"> </w:t>
      </w:r>
      <w:r w:rsidRPr="0050091B">
        <w:t>ne</w:t>
      </w:r>
      <w:r w:rsidRPr="0050091B">
        <w:rPr>
          <w:spacing w:val="-2"/>
        </w:rPr>
        <w:t xml:space="preserve"> </w:t>
      </w:r>
      <w:r w:rsidRPr="0050091B">
        <w:t>visiems</w:t>
      </w:r>
      <w:r w:rsidRPr="0050091B">
        <w:rPr>
          <w:spacing w:val="-2"/>
        </w:rPr>
        <w:t xml:space="preserve"> </w:t>
      </w:r>
      <w:r w:rsidRPr="0050091B">
        <w:t xml:space="preserve">žmonėms. Dažniausiai pasireiškęs bendrasis šio vaisto šalutinis poveikis buvo kraujavimas, kuris gali </w:t>
      </w:r>
      <w:r w:rsidRPr="00BF28CA">
        <w:t>būti pavojingas gyvybei ir reikalauti skubios</w:t>
      </w:r>
      <w:r w:rsidRPr="0050091B">
        <w:t xml:space="preserve"> medicin</w:t>
      </w:r>
      <w:r>
        <w:t>inės</w:t>
      </w:r>
      <w:r w:rsidRPr="0050091B">
        <w:t xml:space="preserve"> pagalbos.</w:t>
      </w:r>
    </w:p>
    <w:p w14:paraId="2E288059" w14:textId="77777777" w:rsidR="00E15B99" w:rsidRPr="0050091B" w:rsidRDefault="00E15B99" w:rsidP="00E15B99">
      <w:pPr>
        <w:pStyle w:val="Pagrindinistekstas"/>
        <w:kinsoku w:val="0"/>
        <w:overflowPunct w:val="0"/>
        <w:ind w:left="0"/>
      </w:pPr>
    </w:p>
    <w:p w14:paraId="62D0B33E" w14:textId="77777777" w:rsidR="00E15B99" w:rsidRPr="00FA7DD7" w:rsidRDefault="00E15B99" w:rsidP="00E15B99">
      <w:pPr>
        <w:pStyle w:val="Pagrindinistekstas"/>
        <w:kinsoku w:val="0"/>
        <w:overflowPunct w:val="0"/>
        <w:ind w:left="0"/>
        <w:rPr>
          <w:b/>
          <w:bCs/>
        </w:rPr>
      </w:pPr>
      <w:r w:rsidRPr="00432813">
        <w:rPr>
          <w:b/>
          <w:bCs/>
        </w:rPr>
        <w:t>Toliau išvardytas žinomas šalutinis poveikis, kuris gali pasireikšti vartoja</w:t>
      </w:r>
      <w:r>
        <w:rPr>
          <w:b/>
          <w:bCs/>
        </w:rPr>
        <w:t xml:space="preserve">nt </w:t>
      </w:r>
      <w:r w:rsidRPr="00432813">
        <w:rPr>
          <w:b/>
          <w:bCs/>
        </w:rPr>
        <w:t>apiksaban</w:t>
      </w:r>
      <w:r>
        <w:rPr>
          <w:b/>
          <w:bCs/>
        </w:rPr>
        <w:t>o,</w:t>
      </w:r>
      <w:r w:rsidRPr="00432813">
        <w:rPr>
          <w:b/>
          <w:bCs/>
          <w:u w:val="single"/>
        </w:rPr>
        <w:t xml:space="preserve"> kad </w:t>
      </w:r>
      <w:r>
        <w:rPr>
          <w:b/>
          <w:bCs/>
          <w:u w:val="single"/>
        </w:rPr>
        <w:t>apsaug</w:t>
      </w:r>
      <w:r w:rsidRPr="00C93417">
        <w:rPr>
          <w:b/>
          <w:bCs/>
          <w:u w:val="single"/>
        </w:rPr>
        <w:t>otų</w:t>
      </w:r>
      <w:r>
        <w:rPr>
          <w:b/>
          <w:bCs/>
          <w:u w:val="single"/>
        </w:rPr>
        <w:t xml:space="preserve"> nuo</w:t>
      </w:r>
      <w:r w:rsidRPr="00432813">
        <w:rPr>
          <w:b/>
          <w:bCs/>
          <w:spacing w:val="-3"/>
          <w:u w:val="single"/>
        </w:rPr>
        <w:t xml:space="preserve"> </w:t>
      </w:r>
      <w:r w:rsidRPr="00FA7DD7">
        <w:rPr>
          <w:b/>
          <w:bCs/>
          <w:u w:val="single"/>
        </w:rPr>
        <w:t>kraujo</w:t>
      </w:r>
      <w:r w:rsidRPr="00FA7DD7">
        <w:rPr>
          <w:b/>
          <w:bCs/>
          <w:spacing w:val="-3"/>
          <w:u w:val="single"/>
        </w:rPr>
        <w:t xml:space="preserve"> </w:t>
      </w:r>
      <w:r w:rsidRPr="00FA7DD7">
        <w:rPr>
          <w:b/>
          <w:bCs/>
          <w:u w:val="single"/>
        </w:rPr>
        <w:t>krešuli</w:t>
      </w:r>
      <w:r>
        <w:rPr>
          <w:b/>
          <w:bCs/>
          <w:u w:val="single"/>
        </w:rPr>
        <w:t>ų formavimosi</w:t>
      </w:r>
      <w:r w:rsidRPr="00FA7DD7">
        <w:rPr>
          <w:b/>
          <w:bCs/>
          <w:spacing w:val="-3"/>
          <w:u w:val="single"/>
        </w:rPr>
        <w:t xml:space="preserve"> </w:t>
      </w:r>
      <w:r w:rsidRPr="00FA7DD7">
        <w:rPr>
          <w:b/>
          <w:bCs/>
          <w:u w:val="single"/>
        </w:rPr>
        <w:t>širdyje</w:t>
      </w:r>
      <w:r w:rsidRPr="00FA7DD7">
        <w:rPr>
          <w:b/>
          <w:bCs/>
          <w:spacing w:val="-3"/>
          <w:u w:val="single"/>
        </w:rPr>
        <w:t xml:space="preserve"> </w:t>
      </w:r>
      <w:r w:rsidRPr="00FA7DD7">
        <w:rPr>
          <w:b/>
          <w:bCs/>
          <w:u w:val="single"/>
        </w:rPr>
        <w:t>pacientams,</w:t>
      </w:r>
      <w:r w:rsidRPr="00FA7DD7">
        <w:rPr>
          <w:b/>
          <w:bCs/>
          <w:spacing w:val="-3"/>
          <w:u w:val="single"/>
        </w:rPr>
        <w:t xml:space="preserve"> </w:t>
      </w:r>
      <w:r w:rsidRPr="00FA7DD7">
        <w:rPr>
          <w:b/>
          <w:bCs/>
          <w:u w:val="single"/>
        </w:rPr>
        <w:t>kurių</w:t>
      </w:r>
      <w:r w:rsidRPr="00FA7DD7">
        <w:rPr>
          <w:b/>
          <w:bCs/>
          <w:spacing w:val="-3"/>
          <w:u w:val="single"/>
        </w:rPr>
        <w:t xml:space="preserve"> </w:t>
      </w:r>
      <w:r w:rsidRPr="00FA7DD7">
        <w:rPr>
          <w:b/>
          <w:bCs/>
          <w:u w:val="single"/>
        </w:rPr>
        <w:t>širdis</w:t>
      </w:r>
      <w:r w:rsidRPr="00FA7DD7">
        <w:rPr>
          <w:b/>
          <w:bCs/>
          <w:spacing w:val="-3"/>
          <w:u w:val="single"/>
        </w:rPr>
        <w:t xml:space="preserve"> </w:t>
      </w:r>
      <w:r w:rsidRPr="00FA7DD7">
        <w:rPr>
          <w:b/>
          <w:bCs/>
          <w:u w:val="single"/>
        </w:rPr>
        <w:t>plaka</w:t>
      </w:r>
      <w:r w:rsidRPr="00FA7DD7">
        <w:rPr>
          <w:b/>
          <w:bCs/>
          <w:spacing w:val="-3"/>
          <w:u w:val="single"/>
        </w:rPr>
        <w:t xml:space="preserve"> </w:t>
      </w:r>
      <w:r w:rsidRPr="00FA7DD7">
        <w:rPr>
          <w:b/>
          <w:bCs/>
          <w:u w:val="single"/>
        </w:rPr>
        <w:t>neritmiškai</w:t>
      </w:r>
      <w:r w:rsidRPr="00FA7DD7">
        <w:rPr>
          <w:b/>
          <w:bCs/>
          <w:spacing w:val="-3"/>
          <w:u w:val="single"/>
        </w:rPr>
        <w:t xml:space="preserve"> </w:t>
      </w:r>
      <w:r w:rsidRPr="00FA7DD7">
        <w:rPr>
          <w:b/>
          <w:bCs/>
          <w:u w:val="single"/>
        </w:rPr>
        <w:t>ir</w:t>
      </w:r>
      <w:r w:rsidRPr="00FA7DD7">
        <w:rPr>
          <w:b/>
          <w:bCs/>
          <w:spacing w:val="-3"/>
          <w:u w:val="single"/>
        </w:rPr>
        <w:t xml:space="preserve"> </w:t>
      </w:r>
      <w:r w:rsidRPr="00FA7DD7">
        <w:rPr>
          <w:b/>
          <w:bCs/>
          <w:u w:val="single"/>
        </w:rPr>
        <w:t>yra</w:t>
      </w:r>
      <w:r w:rsidRPr="00FA7DD7">
        <w:rPr>
          <w:b/>
          <w:bCs/>
          <w:spacing w:val="-3"/>
          <w:u w:val="single"/>
        </w:rPr>
        <w:t xml:space="preserve"> </w:t>
      </w:r>
      <w:r w:rsidRPr="00FA7DD7">
        <w:rPr>
          <w:b/>
          <w:bCs/>
          <w:u w:val="single"/>
        </w:rPr>
        <w:t>bent</w:t>
      </w:r>
      <w:r w:rsidRPr="00FA7DD7">
        <w:rPr>
          <w:b/>
          <w:bCs/>
          <w:spacing w:val="-3"/>
          <w:u w:val="single"/>
        </w:rPr>
        <w:t xml:space="preserve"> </w:t>
      </w:r>
      <w:r w:rsidRPr="00FA7DD7">
        <w:rPr>
          <w:b/>
          <w:bCs/>
          <w:u w:val="single"/>
        </w:rPr>
        <w:t>vienas</w:t>
      </w:r>
      <w:r w:rsidRPr="008B73DA">
        <w:rPr>
          <w:b/>
          <w:bCs/>
          <w:u w:val="single"/>
        </w:rPr>
        <w:t xml:space="preserve"> </w:t>
      </w:r>
      <w:r w:rsidRPr="00FA7DD7">
        <w:rPr>
          <w:b/>
          <w:bCs/>
          <w:u w:val="single"/>
        </w:rPr>
        <w:t>papildomas rizikos veiksnys.</w:t>
      </w:r>
    </w:p>
    <w:p w14:paraId="7B79345A" w14:textId="77777777" w:rsidR="00E15B99" w:rsidRPr="0050091B" w:rsidRDefault="00E15B99" w:rsidP="00E15B99">
      <w:pPr>
        <w:pStyle w:val="Pagrindinistekstas"/>
        <w:kinsoku w:val="0"/>
        <w:overflowPunct w:val="0"/>
        <w:ind w:left="0"/>
      </w:pPr>
    </w:p>
    <w:p w14:paraId="73DA50EF" w14:textId="77777777" w:rsidR="00E15B99" w:rsidRPr="0050091B" w:rsidRDefault="00E15B99" w:rsidP="00E15B99">
      <w:pPr>
        <w:pStyle w:val="Antrat2"/>
        <w:kinsoku w:val="0"/>
        <w:overflowPunct w:val="0"/>
        <w:ind w:left="0"/>
        <w:rPr>
          <w:spacing w:val="-2"/>
        </w:rPr>
      </w:pPr>
      <w:r w:rsidRPr="00FA7DD7">
        <w:t xml:space="preserve">Dažni šalutinio poveikio reiškiniai </w:t>
      </w:r>
      <w:r w:rsidRPr="00FA7DD7">
        <w:rPr>
          <w:b w:val="0"/>
          <w:bCs w:val="0"/>
        </w:rPr>
        <w:t>(gali</w:t>
      </w:r>
      <w:r w:rsidRPr="00FA7DD7">
        <w:rPr>
          <w:b w:val="0"/>
          <w:bCs w:val="0"/>
          <w:spacing w:val="-5"/>
        </w:rPr>
        <w:t xml:space="preserve"> </w:t>
      </w:r>
      <w:r w:rsidRPr="00FA7DD7">
        <w:rPr>
          <w:b w:val="0"/>
          <w:bCs w:val="0"/>
        </w:rPr>
        <w:t>pasireikšti</w:t>
      </w:r>
      <w:r w:rsidRPr="00FA7DD7">
        <w:rPr>
          <w:b w:val="0"/>
          <w:bCs w:val="0"/>
          <w:spacing w:val="-5"/>
        </w:rPr>
        <w:t xml:space="preserve"> </w:t>
      </w:r>
      <w:r w:rsidRPr="00FA7DD7">
        <w:rPr>
          <w:b w:val="0"/>
          <w:bCs w:val="0"/>
        </w:rPr>
        <w:t>rečiau</w:t>
      </w:r>
      <w:r w:rsidRPr="00FA7DD7">
        <w:rPr>
          <w:b w:val="0"/>
          <w:bCs w:val="0"/>
          <w:spacing w:val="-6"/>
        </w:rPr>
        <w:t xml:space="preserve"> </w:t>
      </w:r>
      <w:r w:rsidRPr="00FA7DD7">
        <w:rPr>
          <w:b w:val="0"/>
          <w:bCs w:val="0"/>
        </w:rPr>
        <w:t>kaip</w:t>
      </w:r>
      <w:r w:rsidRPr="00FA7DD7">
        <w:rPr>
          <w:b w:val="0"/>
          <w:bCs w:val="0"/>
          <w:spacing w:val="-5"/>
        </w:rPr>
        <w:t xml:space="preserve"> </w:t>
      </w:r>
      <w:r w:rsidRPr="00FA7DD7">
        <w:rPr>
          <w:b w:val="0"/>
          <w:bCs w:val="0"/>
        </w:rPr>
        <w:t>1</w:t>
      </w:r>
      <w:r w:rsidRPr="00FA7DD7">
        <w:rPr>
          <w:b w:val="0"/>
          <w:bCs w:val="0"/>
          <w:spacing w:val="-6"/>
        </w:rPr>
        <w:t xml:space="preserve"> </w:t>
      </w:r>
      <w:r w:rsidRPr="00FA7DD7">
        <w:rPr>
          <w:b w:val="0"/>
          <w:bCs w:val="0"/>
        </w:rPr>
        <w:t>iš</w:t>
      </w:r>
      <w:r w:rsidRPr="00FA7DD7">
        <w:rPr>
          <w:b w:val="0"/>
          <w:bCs w:val="0"/>
          <w:spacing w:val="-5"/>
        </w:rPr>
        <w:t xml:space="preserve"> </w:t>
      </w:r>
      <w:r w:rsidRPr="00FA7DD7">
        <w:rPr>
          <w:b w:val="0"/>
          <w:bCs w:val="0"/>
        </w:rPr>
        <w:t>10</w:t>
      </w:r>
      <w:r>
        <w:rPr>
          <w:b w:val="0"/>
          <w:bCs w:val="0"/>
        </w:rPr>
        <w:t> </w:t>
      </w:r>
      <w:r w:rsidRPr="00FA7DD7">
        <w:rPr>
          <w:b w:val="0"/>
          <w:bCs w:val="0"/>
          <w:spacing w:val="-2"/>
        </w:rPr>
        <w:t>asmenų)</w:t>
      </w:r>
      <w:r>
        <w:rPr>
          <w:b w:val="0"/>
          <w:bCs w:val="0"/>
          <w:spacing w:val="-2"/>
        </w:rPr>
        <w:t>:</w:t>
      </w:r>
    </w:p>
    <w:p w14:paraId="195FE4ED"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Pr>
          <w:sz w:val="22"/>
          <w:szCs w:val="22"/>
        </w:rPr>
        <w:t>k</w:t>
      </w:r>
      <w:r w:rsidRPr="0050091B">
        <w:rPr>
          <w:sz w:val="22"/>
          <w:szCs w:val="22"/>
        </w:rPr>
        <w:t>raujavimas</w:t>
      </w:r>
      <w:r w:rsidRPr="0050091B">
        <w:rPr>
          <w:spacing w:val="-2"/>
          <w:sz w:val="22"/>
          <w:szCs w:val="22"/>
        </w:rPr>
        <w:t>:</w:t>
      </w:r>
    </w:p>
    <w:p w14:paraId="0EDE1491"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lastRenderedPageBreak/>
        <w:t xml:space="preserve">į </w:t>
      </w:r>
      <w:r w:rsidRPr="0050091B">
        <w:rPr>
          <w:spacing w:val="-2"/>
          <w:sz w:val="22"/>
          <w:szCs w:val="22"/>
        </w:rPr>
        <w:t>akis;</w:t>
      </w:r>
    </w:p>
    <w:p w14:paraId="78C7C88D"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5"/>
          <w:sz w:val="22"/>
          <w:szCs w:val="22"/>
        </w:rPr>
        <w:t xml:space="preserve"> </w:t>
      </w:r>
      <w:r w:rsidRPr="0050091B">
        <w:rPr>
          <w:sz w:val="22"/>
          <w:szCs w:val="22"/>
        </w:rPr>
        <w:t>skrandžio</w:t>
      </w:r>
      <w:r w:rsidRPr="0050091B">
        <w:rPr>
          <w:spacing w:val="-5"/>
          <w:sz w:val="22"/>
          <w:szCs w:val="22"/>
        </w:rPr>
        <w:t xml:space="preserve"> </w:t>
      </w:r>
      <w:r w:rsidRPr="0050091B">
        <w:rPr>
          <w:sz w:val="22"/>
          <w:szCs w:val="22"/>
        </w:rPr>
        <w:t>arba</w:t>
      </w:r>
      <w:r w:rsidRPr="0050091B">
        <w:rPr>
          <w:spacing w:val="-5"/>
          <w:sz w:val="22"/>
          <w:szCs w:val="22"/>
        </w:rPr>
        <w:t xml:space="preserve"> </w:t>
      </w:r>
      <w:r w:rsidRPr="0050091B">
        <w:rPr>
          <w:spacing w:val="-2"/>
          <w:sz w:val="22"/>
          <w:szCs w:val="22"/>
        </w:rPr>
        <w:t>žarnų;</w:t>
      </w:r>
    </w:p>
    <w:p w14:paraId="2365CD2C"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8"/>
          <w:sz w:val="22"/>
          <w:szCs w:val="22"/>
        </w:rPr>
        <w:t xml:space="preserve"> </w:t>
      </w:r>
      <w:r w:rsidRPr="0050091B">
        <w:rPr>
          <w:sz w:val="22"/>
          <w:szCs w:val="22"/>
        </w:rPr>
        <w:t>tiesiosios</w:t>
      </w:r>
      <w:r w:rsidRPr="0050091B">
        <w:rPr>
          <w:spacing w:val="-6"/>
          <w:sz w:val="22"/>
          <w:szCs w:val="22"/>
        </w:rPr>
        <w:t xml:space="preserve"> </w:t>
      </w:r>
      <w:r w:rsidRPr="0050091B">
        <w:rPr>
          <w:spacing w:val="-2"/>
          <w:sz w:val="22"/>
          <w:szCs w:val="22"/>
        </w:rPr>
        <w:t>žarnos;</w:t>
      </w:r>
    </w:p>
    <w:p w14:paraId="137CE5E2"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t>krauj</w:t>
      </w:r>
      <w:r>
        <w:rPr>
          <w:sz w:val="22"/>
          <w:szCs w:val="22"/>
        </w:rPr>
        <w:t>as</w:t>
      </w:r>
      <w:r w:rsidRPr="0050091B">
        <w:rPr>
          <w:spacing w:val="-6"/>
          <w:sz w:val="22"/>
          <w:szCs w:val="22"/>
        </w:rPr>
        <w:t xml:space="preserve"> </w:t>
      </w:r>
      <w:r w:rsidRPr="0050091B">
        <w:rPr>
          <w:spacing w:val="-2"/>
          <w:sz w:val="22"/>
          <w:szCs w:val="22"/>
        </w:rPr>
        <w:t>šlapime;</w:t>
      </w:r>
    </w:p>
    <w:p w14:paraId="398BBADC"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nosies;</w:t>
      </w:r>
    </w:p>
    <w:p w14:paraId="408C66C2"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dantenų,</w:t>
      </w:r>
    </w:p>
    <w:p w14:paraId="654EFC56" w14:textId="77777777" w:rsidR="00E15B99" w:rsidRPr="0050091B" w:rsidRDefault="00E15B99" w:rsidP="00E15B99">
      <w:pPr>
        <w:pStyle w:val="Sraopastraipa"/>
        <w:numPr>
          <w:ilvl w:val="2"/>
          <w:numId w:val="143"/>
        </w:numPr>
        <w:tabs>
          <w:tab w:val="left" w:pos="1134"/>
        </w:tabs>
        <w:kinsoku w:val="0"/>
        <w:overflowPunct w:val="0"/>
        <w:ind w:left="1134" w:hanging="567"/>
        <w:rPr>
          <w:color w:val="000000"/>
          <w:spacing w:val="-2"/>
          <w:sz w:val="22"/>
          <w:szCs w:val="22"/>
        </w:rPr>
      </w:pPr>
      <w:r>
        <w:rPr>
          <w:sz w:val="22"/>
          <w:szCs w:val="22"/>
        </w:rPr>
        <w:t>mėlynių</w:t>
      </w:r>
      <w:r w:rsidRPr="0050091B">
        <w:rPr>
          <w:spacing w:val="-9"/>
          <w:sz w:val="22"/>
          <w:szCs w:val="22"/>
        </w:rPr>
        <w:t xml:space="preserve"> </w:t>
      </w:r>
      <w:r w:rsidRPr="0050091B">
        <w:rPr>
          <w:sz w:val="22"/>
          <w:szCs w:val="22"/>
        </w:rPr>
        <w:t>atsiradim</w:t>
      </w:r>
      <w:r>
        <w:rPr>
          <w:sz w:val="22"/>
          <w:szCs w:val="22"/>
        </w:rPr>
        <w:t>as</w:t>
      </w:r>
      <w:r w:rsidRPr="0050091B">
        <w:rPr>
          <w:spacing w:val="-6"/>
          <w:sz w:val="22"/>
          <w:szCs w:val="22"/>
        </w:rPr>
        <w:t xml:space="preserve"> </w:t>
      </w:r>
      <w:r w:rsidRPr="0050091B">
        <w:rPr>
          <w:sz w:val="22"/>
          <w:szCs w:val="22"/>
        </w:rPr>
        <w:t>ir</w:t>
      </w:r>
      <w:r w:rsidRPr="0050091B">
        <w:rPr>
          <w:spacing w:val="-6"/>
          <w:sz w:val="22"/>
          <w:szCs w:val="22"/>
        </w:rPr>
        <w:t xml:space="preserve"> </w:t>
      </w:r>
      <w:r w:rsidRPr="0050091B">
        <w:rPr>
          <w:spacing w:val="-2"/>
          <w:sz w:val="22"/>
          <w:szCs w:val="22"/>
        </w:rPr>
        <w:t>patinim</w:t>
      </w:r>
      <w:r>
        <w:rPr>
          <w:spacing w:val="-2"/>
          <w:sz w:val="22"/>
          <w:szCs w:val="22"/>
        </w:rPr>
        <w:t>as</w:t>
      </w:r>
      <w:r w:rsidRPr="0050091B">
        <w:rPr>
          <w:spacing w:val="-2"/>
          <w:sz w:val="22"/>
          <w:szCs w:val="22"/>
        </w:rPr>
        <w:t>;</w:t>
      </w:r>
    </w:p>
    <w:p w14:paraId="2233639C"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m</w:t>
      </w:r>
      <w:r w:rsidRPr="0050091B">
        <w:rPr>
          <w:sz w:val="22"/>
          <w:szCs w:val="22"/>
        </w:rPr>
        <w:t>ažakraujystė,</w:t>
      </w:r>
      <w:r w:rsidRPr="0050091B">
        <w:rPr>
          <w:spacing w:val="-9"/>
          <w:sz w:val="22"/>
          <w:szCs w:val="22"/>
        </w:rPr>
        <w:t xml:space="preserve"> </w:t>
      </w:r>
      <w:r w:rsidRPr="0050091B">
        <w:rPr>
          <w:sz w:val="22"/>
          <w:szCs w:val="22"/>
        </w:rPr>
        <w:t>dėl</w:t>
      </w:r>
      <w:r w:rsidRPr="0050091B">
        <w:rPr>
          <w:spacing w:val="-7"/>
          <w:sz w:val="22"/>
          <w:szCs w:val="22"/>
        </w:rPr>
        <w:t xml:space="preserve"> </w:t>
      </w:r>
      <w:r w:rsidRPr="0050091B">
        <w:rPr>
          <w:sz w:val="22"/>
          <w:szCs w:val="22"/>
        </w:rPr>
        <w:t>kurios</w:t>
      </w:r>
      <w:r w:rsidRPr="0050091B">
        <w:rPr>
          <w:spacing w:val="-7"/>
          <w:sz w:val="22"/>
          <w:szCs w:val="22"/>
        </w:rPr>
        <w:t xml:space="preserve"> </w:t>
      </w:r>
      <w:r w:rsidRPr="0050091B">
        <w:rPr>
          <w:sz w:val="22"/>
          <w:szCs w:val="22"/>
        </w:rPr>
        <w:t>gali</w:t>
      </w:r>
      <w:r w:rsidRPr="0050091B">
        <w:rPr>
          <w:spacing w:val="-7"/>
          <w:sz w:val="22"/>
          <w:szCs w:val="22"/>
        </w:rPr>
        <w:t xml:space="preserve"> </w:t>
      </w:r>
      <w:r w:rsidRPr="0050091B">
        <w:rPr>
          <w:sz w:val="22"/>
          <w:szCs w:val="22"/>
        </w:rPr>
        <w:t>pasireikšti</w:t>
      </w:r>
      <w:r w:rsidRPr="0050091B">
        <w:rPr>
          <w:spacing w:val="-7"/>
          <w:sz w:val="22"/>
          <w:szCs w:val="22"/>
        </w:rPr>
        <w:t xml:space="preserve"> </w:t>
      </w:r>
      <w:r w:rsidRPr="0050091B">
        <w:rPr>
          <w:sz w:val="22"/>
          <w:szCs w:val="22"/>
        </w:rPr>
        <w:t>nuovargis</w:t>
      </w:r>
      <w:r w:rsidRPr="0050091B">
        <w:rPr>
          <w:spacing w:val="-7"/>
          <w:sz w:val="22"/>
          <w:szCs w:val="22"/>
        </w:rPr>
        <w:t xml:space="preserve"> </w:t>
      </w:r>
      <w:r w:rsidRPr="0050091B">
        <w:rPr>
          <w:sz w:val="22"/>
          <w:szCs w:val="22"/>
        </w:rPr>
        <w:t>ar</w:t>
      </w:r>
      <w:r w:rsidRPr="0050091B">
        <w:rPr>
          <w:spacing w:val="-7"/>
          <w:sz w:val="22"/>
          <w:szCs w:val="22"/>
        </w:rPr>
        <w:t xml:space="preserve"> </w:t>
      </w:r>
      <w:r w:rsidRPr="0050091B">
        <w:rPr>
          <w:spacing w:val="-2"/>
          <w:sz w:val="22"/>
          <w:szCs w:val="22"/>
        </w:rPr>
        <w:t>blyškumas;</w:t>
      </w:r>
    </w:p>
    <w:p w14:paraId="28810E85"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s</w:t>
      </w:r>
      <w:r w:rsidRPr="0050091B">
        <w:rPr>
          <w:sz w:val="22"/>
          <w:szCs w:val="22"/>
        </w:rPr>
        <w:t>umažėjęs</w:t>
      </w:r>
      <w:r w:rsidRPr="0050091B">
        <w:rPr>
          <w:spacing w:val="-9"/>
          <w:sz w:val="22"/>
          <w:szCs w:val="22"/>
        </w:rPr>
        <w:t xml:space="preserve"> </w:t>
      </w:r>
      <w:r w:rsidRPr="0050091B">
        <w:rPr>
          <w:sz w:val="22"/>
          <w:szCs w:val="22"/>
        </w:rPr>
        <w:t>kraujospūdis,</w:t>
      </w:r>
      <w:r w:rsidRPr="0050091B">
        <w:rPr>
          <w:spacing w:val="-7"/>
          <w:sz w:val="22"/>
          <w:szCs w:val="22"/>
        </w:rPr>
        <w:t xml:space="preserve"> </w:t>
      </w:r>
      <w:r w:rsidRPr="0050091B">
        <w:rPr>
          <w:sz w:val="22"/>
          <w:szCs w:val="22"/>
        </w:rPr>
        <w:t>dėl</w:t>
      </w:r>
      <w:r w:rsidRPr="0050091B">
        <w:rPr>
          <w:spacing w:val="-7"/>
          <w:sz w:val="22"/>
          <w:szCs w:val="22"/>
        </w:rPr>
        <w:t xml:space="preserve"> </w:t>
      </w:r>
      <w:r w:rsidRPr="0050091B">
        <w:rPr>
          <w:sz w:val="22"/>
          <w:szCs w:val="22"/>
        </w:rPr>
        <w:t>ko</w:t>
      </w:r>
      <w:r w:rsidRPr="0050091B">
        <w:rPr>
          <w:spacing w:val="-7"/>
          <w:sz w:val="22"/>
          <w:szCs w:val="22"/>
        </w:rPr>
        <w:t xml:space="preserve"> </w:t>
      </w:r>
      <w:r w:rsidRPr="0050091B">
        <w:rPr>
          <w:sz w:val="22"/>
          <w:szCs w:val="22"/>
        </w:rPr>
        <w:t>galite</w:t>
      </w:r>
      <w:r w:rsidRPr="0050091B">
        <w:rPr>
          <w:spacing w:val="-7"/>
          <w:sz w:val="22"/>
          <w:szCs w:val="22"/>
        </w:rPr>
        <w:t xml:space="preserve"> </w:t>
      </w:r>
      <w:r w:rsidRPr="0050091B">
        <w:rPr>
          <w:sz w:val="22"/>
          <w:szCs w:val="22"/>
        </w:rPr>
        <w:t>jausti</w:t>
      </w:r>
      <w:r w:rsidRPr="0050091B">
        <w:rPr>
          <w:spacing w:val="-6"/>
          <w:sz w:val="22"/>
          <w:szCs w:val="22"/>
        </w:rPr>
        <w:t xml:space="preserve"> </w:t>
      </w:r>
      <w:r>
        <w:rPr>
          <w:sz w:val="22"/>
          <w:szCs w:val="22"/>
        </w:rPr>
        <w:t>silpnu</w:t>
      </w:r>
      <w:r w:rsidRPr="0050091B">
        <w:rPr>
          <w:sz w:val="22"/>
          <w:szCs w:val="22"/>
        </w:rPr>
        <w:t>mą</w:t>
      </w:r>
      <w:r w:rsidRPr="0050091B">
        <w:rPr>
          <w:spacing w:val="-7"/>
          <w:sz w:val="22"/>
          <w:szCs w:val="22"/>
        </w:rPr>
        <w:t xml:space="preserve"> </w:t>
      </w:r>
      <w:r w:rsidRPr="0050091B">
        <w:rPr>
          <w:sz w:val="22"/>
          <w:szCs w:val="22"/>
        </w:rPr>
        <w:t>ar</w:t>
      </w:r>
      <w:r w:rsidRPr="0050091B">
        <w:rPr>
          <w:spacing w:val="-7"/>
          <w:sz w:val="22"/>
          <w:szCs w:val="22"/>
        </w:rPr>
        <w:t xml:space="preserve"> </w:t>
      </w:r>
      <w:r w:rsidRPr="0050091B">
        <w:rPr>
          <w:sz w:val="22"/>
          <w:szCs w:val="22"/>
        </w:rPr>
        <w:t>padažnėti</w:t>
      </w:r>
      <w:r w:rsidRPr="0050091B">
        <w:rPr>
          <w:spacing w:val="-7"/>
          <w:sz w:val="22"/>
          <w:szCs w:val="22"/>
        </w:rPr>
        <w:t xml:space="preserve"> </w:t>
      </w:r>
      <w:r w:rsidRPr="0050091B">
        <w:rPr>
          <w:sz w:val="22"/>
          <w:szCs w:val="22"/>
        </w:rPr>
        <w:t>širdies</w:t>
      </w:r>
      <w:r w:rsidRPr="0050091B">
        <w:rPr>
          <w:spacing w:val="-7"/>
          <w:sz w:val="22"/>
          <w:szCs w:val="22"/>
        </w:rPr>
        <w:t xml:space="preserve"> </w:t>
      </w:r>
      <w:r>
        <w:rPr>
          <w:spacing w:val="-2"/>
          <w:sz w:val="22"/>
          <w:szCs w:val="22"/>
        </w:rPr>
        <w:t>plakimas</w:t>
      </w:r>
      <w:r w:rsidRPr="0050091B">
        <w:rPr>
          <w:spacing w:val="-2"/>
          <w:sz w:val="22"/>
          <w:szCs w:val="22"/>
        </w:rPr>
        <w:t>;</w:t>
      </w:r>
    </w:p>
    <w:p w14:paraId="7A16DCA7"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Pr="0050091B">
        <w:rPr>
          <w:sz w:val="22"/>
          <w:szCs w:val="22"/>
        </w:rPr>
        <w:t>ykinimas</w:t>
      </w:r>
      <w:r w:rsidRPr="0050091B">
        <w:rPr>
          <w:spacing w:val="-9"/>
          <w:sz w:val="22"/>
          <w:szCs w:val="22"/>
        </w:rPr>
        <w:t xml:space="preserve"> </w:t>
      </w:r>
      <w:r w:rsidRPr="0050091B">
        <w:rPr>
          <w:spacing w:val="-2"/>
          <w:sz w:val="22"/>
          <w:szCs w:val="22"/>
        </w:rPr>
        <w:t>(šleikštulys);</w:t>
      </w:r>
    </w:p>
    <w:p w14:paraId="5A1BF8CA"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k</w:t>
      </w:r>
      <w:r w:rsidRPr="0050091B">
        <w:rPr>
          <w:sz w:val="22"/>
          <w:szCs w:val="22"/>
        </w:rPr>
        <w:t>raujo</w:t>
      </w:r>
      <w:r w:rsidRPr="0050091B">
        <w:rPr>
          <w:spacing w:val="-8"/>
          <w:sz w:val="22"/>
          <w:szCs w:val="22"/>
        </w:rPr>
        <w:t xml:space="preserve"> </w:t>
      </w:r>
      <w:r w:rsidRPr="0050091B">
        <w:rPr>
          <w:sz w:val="22"/>
          <w:szCs w:val="22"/>
        </w:rPr>
        <w:t>tyrim</w:t>
      </w:r>
      <w:r>
        <w:rPr>
          <w:sz w:val="22"/>
          <w:szCs w:val="22"/>
        </w:rPr>
        <w:t>ai</w:t>
      </w:r>
      <w:r w:rsidRPr="0050091B">
        <w:rPr>
          <w:spacing w:val="-6"/>
          <w:sz w:val="22"/>
          <w:szCs w:val="22"/>
        </w:rPr>
        <w:t xml:space="preserve"> </w:t>
      </w:r>
      <w:r w:rsidRPr="0050091B">
        <w:rPr>
          <w:sz w:val="22"/>
          <w:szCs w:val="22"/>
        </w:rPr>
        <w:t>gali</w:t>
      </w:r>
      <w:r w:rsidRPr="0050091B">
        <w:rPr>
          <w:spacing w:val="-6"/>
          <w:sz w:val="22"/>
          <w:szCs w:val="22"/>
        </w:rPr>
        <w:t xml:space="preserve"> </w:t>
      </w:r>
      <w:r w:rsidRPr="0050091B">
        <w:rPr>
          <w:spacing w:val="-2"/>
          <w:sz w:val="22"/>
          <w:szCs w:val="22"/>
        </w:rPr>
        <w:t>rodyti:</w:t>
      </w:r>
    </w:p>
    <w:p w14:paraId="7E243C9D" w14:textId="77777777" w:rsidR="00E15B99" w:rsidRPr="0050091B" w:rsidRDefault="00E15B99" w:rsidP="00E15B99">
      <w:pPr>
        <w:pStyle w:val="Sraopastraipa"/>
        <w:numPr>
          <w:ilvl w:val="0"/>
          <w:numId w:val="144"/>
        </w:numPr>
        <w:tabs>
          <w:tab w:val="left" w:pos="1134"/>
        </w:tabs>
        <w:kinsoku w:val="0"/>
        <w:overflowPunct w:val="0"/>
        <w:ind w:left="1134"/>
        <w:rPr>
          <w:spacing w:val="-2"/>
          <w:sz w:val="22"/>
          <w:szCs w:val="22"/>
        </w:rPr>
      </w:pPr>
      <w:r w:rsidRPr="0050091B">
        <w:rPr>
          <w:sz w:val="22"/>
          <w:szCs w:val="22"/>
        </w:rPr>
        <w:t>padidėjusį</w:t>
      </w:r>
      <w:r w:rsidRPr="0050091B">
        <w:rPr>
          <w:spacing w:val="-10"/>
          <w:sz w:val="22"/>
          <w:szCs w:val="22"/>
        </w:rPr>
        <w:t xml:space="preserve"> </w:t>
      </w:r>
      <w:r w:rsidRPr="0050091B">
        <w:rPr>
          <w:sz w:val="22"/>
          <w:szCs w:val="22"/>
        </w:rPr>
        <w:t>gama</w:t>
      </w:r>
      <w:r w:rsidRPr="0050091B">
        <w:rPr>
          <w:spacing w:val="-10"/>
          <w:sz w:val="22"/>
          <w:szCs w:val="22"/>
        </w:rPr>
        <w:t xml:space="preserve"> </w:t>
      </w:r>
      <w:r w:rsidRPr="0050091B">
        <w:rPr>
          <w:sz w:val="22"/>
          <w:szCs w:val="22"/>
        </w:rPr>
        <w:t>gliutamiltransferazės</w:t>
      </w:r>
      <w:r w:rsidRPr="0050091B">
        <w:rPr>
          <w:spacing w:val="-9"/>
          <w:sz w:val="22"/>
          <w:szCs w:val="22"/>
        </w:rPr>
        <w:t xml:space="preserve"> </w:t>
      </w:r>
      <w:r w:rsidRPr="0050091B">
        <w:rPr>
          <w:sz w:val="22"/>
          <w:szCs w:val="22"/>
        </w:rPr>
        <w:t>(GGT)</w:t>
      </w:r>
      <w:r w:rsidRPr="0050091B">
        <w:rPr>
          <w:spacing w:val="-10"/>
          <w:sz w:val="22"/>
          <w:szCs w:val="22"/>
        </w:rPr>
        <w:t xml:space="preserve"> </w:t>
      </w:r>
      <w:r w:rsidRPr="0050091B">
        <w:rPr>
          <w:sz w:val="22"/>
          <w:szCs w:val="22"/>
        </w:rPr>
        <w:t>aktyvumą</w:t>
      </w:r>
      <w:r w:rsidRPr="0050091B">
        <w:rPr>
          <w:spacing w:val="-9"/>
          <w:sz w:val="22"/>
          <w:szCs w:val="22"/>
        </w:rPr>
        <w:t xml:space="preserve"> </w:t>
      </w:r>
      <w:r w:rsidRPr="0050091B">
        <w:rPr>
          <w:spacing w:val="-2"/>
          <w:sz w:val="22"/>
          <w:szCs w:val="22"/>
        </w:rPr>
        <w:t>kraujyje.</w:t>
      </w:r>
    </w:p>
    <w:p w14:paraId="4F364E11" w14:textId="77777777" w:rsidR="00AB5936" w:rsidRPr="0050091B" w:rsidRDefault="00AB5936" w:rsidP="0050091B">
      <w:pPr>
        <w:pStyle w:val="Pagrindinistekstas"/>
        <w:kinsoku w:val="0"/>
        <w:overflowPunct w:val="0"/>
        <w:ind w:left="0"/>
      </w:pPr>
    </w:p>
    <w:p w14:paraId="715DC5E7" w14:textId="77777777" w:rsidR="00E15B99" w:rsidRPr="0050091B" w:rsidRDefault="00E15B99" w:rsidP="00E15B99">
      <w:pPr>
        <w:pStyle w:val="Antrat2"/>
        <w:kinsoku w:val="0"/>
        <w:overflowPunct w:val="0"/>
        <w:ind w:left="0"/>
        <w:rPr>
          <w:spacing w:val="-2"/>
        </w:rPr>
      </w:pPr>
      <w:r w:rsidRPr="00FA7DD7">
        <w:t xml:space="preserve">Nedažni šalutinio poveikio reiškiniai </w:t>
      </w:r>
      <w:r w:rsidRPr="00FA7DD7">
        <w:rPr>
          <w:b w:val="0"/>
          <w:bCs w:val="0"/>
        </w:rPr>
        <w:t>(gali</w:t>
      </w:r>
      <w:r w:rsidRPr="00FA7DD7">
        <w:rPr>
          <w:b w:val="0"/>
          <w:bCs w:val="0"/>
          <w:spacing w:val="-5"/>
        </w:rPr>
        <w:t xml:space="preserve"> </w:t>
      </w:r>
      <w:r w:rsidRPr="00FA7DD7">
        <w:rPr>
          <w:b w:val="0"/>
          <w:bCs w:val="0"/>
        </w:rPr>
        <w:t>pasireikšti</w:t>
      </w:r>
      <w:r w:rsidRPr="00FA7DD7">
        <w:rPr>
          <w:b w:val="0"/>
          <w:bCs w:val="0"/>
          <w:spacing w:val="-6"/>
        </w:rPr>
        <w:t xml:space="preserve"> </w:t>
      </w:r>
      <w:r w:rsidRPr="00FA7DD7">
        <w:rPr>
          <w:b w:val="0"/>
          <w:bCs w:val="0"/>
        </w:rPr>
        <w:t>rečiau</w:t>
      </w:r>
      <w:r w:rsidRPr="00FA7DD7">
        <w:rPr>
          <w:b w:val="0"/>
          <w:bCs w:val="0"/>
          <w:spacing w:val="-5"/>
        </w:rPr>
        <w:t xml:space="preserve"> </w:t>
      </w:r>
      <w:r w:rsidRPr="00FA7DD7">
        <w:rPr>
          <w:b w:val="0"/>
          <w:bCs w:val="0"/>
        </w:rPr>
        <w:t>kaip</w:t>
      </w:r>
      <w:r w:rsidRPr="00FA7DD7">
        <w:rPr>
          <w:b w:val="0"/>
          <w:bCs w:val="0"/>
          <w:spacing w:val="-6"/>
        </w:rPr>
        <w:t xml:space="preserve"> </w:t>
      </w:r>
      <w:r w:rsidRPr="00FA7DD7">
        <w:rPr>
          <w:b w:val="0"/>
          <w:bCs w:val="0"/>
        </w:rPr>
        <w:t>1</w:t>
      </w:r>
      <w:r w:rsidRPr="00FA7DD7">
        <w:rPr>
          <w:b w:val="0"/>
          <w:bCs w:val="0"/>
          <w:spacing w:val="-8"/>
        </w:rPr>
        <w:t xml:space="preserve"> </w:t>
      </w:r>
      <w:r w:rsidRPr="00FA7DD7">
        <w:rPr>
          <w:b w:val="0"/>
          <w:bCs w:val="0"/>
        </w:rPr>
        <w:t>iš</w:t>
      </w:r>
      <w:r w:rsidRPr="00FA7DD7">
        <w:rPr>
          <w:b w:val="0"/>
          <w:bCs w:val="0"/>
          <w:spacing w:val="-4"/>
        </w:rPr>
        <w:t xml:space="preserve"> </w:t>
      </w:r>
      <w:r w:rsidRPr="00FA7DD7">
        <w:rPr>
          <w:b w:val="0"/>
          <w:bCs w:val="0"/>
        </w:rPr>
        <w:t>100</w:t>
      </w:r>
      <w:r>
        <w:rPr>
          <w:b w:val="0"/>
          <w:bCs w:val="0"/>
        </w:rPr>
        <w:t> </w:t>
      </w:r>
      <w:r w:rsidRPr="00FA7DD7">
        <w:rPr>
          <w:b w:val="0"/>
          <w:bCs w:val="0"/>
          <w:spacing w:val="-2"/>
        </w:rPr>
        <w:t>asmenų)</w:t>
      </w:r>
      <w:r>
        <w:rPr>
          <w:b w:val="0"/>
          <w:bCs w:val="0"/>
          <w:spacing w:val="-2"/>
        </w:rPr>
        <w:t>:</w:t>
      </w:r>
    </w:p>
    <w:p w14:paraId="357E260E"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4386B9BB"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6"/>
          <w:sz w:val="22"/>
          <w:szCs w:val="22"/>
        </w:rPr>
        <w:t xml:space="preserve"> </w:t>
      </w:r>
      <w:r w:rsidRPr="0050091B">
        <w:rPr>
          <w:sz w:val="22"/>
          <w:szCs w:val="22"/>
        </w:rPr>
        <w:t>galvos</w:t>
      </w:r>
      <w:r w:rsidRPr="0050091B">
        <w:rPr>
          <w:spacing w:val="-5"/>
          <w:sz w:val="22"/>
          <w:szCs w:val="22"/>
        </w:rPr>
        <w:t xml:space="preserve"> </w:t>
      </w:r>
      <w:r w:rsidRPr="0050091B">
        <w:rPr>
          <w:sz w:val="22"/>
          <w:szCs w:val="22"/>
        </w:rPr>
        <w:t>arba</w:t>
      </w:r>
      <w:r w:rsidRPr="0050091B">
        <w:rPr>
          <w:spacing w:val="-6"/>
          <w:sz w:val="22"/>
          <w:szCs w:val="22"/>
        </w:rPr>
        <w:t xml:space="preserve"> </w:t>
      </w:r>
      <w:r w:rsidRPr="0050091B">
        <w:rPr>
          <w:sz w:val="22"/>
          <w:szCs w:val="22"/>
        </w:rPr>
        <w:t>nugaros</w:t>
      </w:r>
      <w:r w:rsidRPr="0050091B">
        <w:rPr>
          <w:spacing w:val="-5"/>
          <w:sz w:val="22"/>
          <w:szCs w:val="22"/>
        </w:rPr>
        <w:t xml:space="preserve"> </w:t>
      </w:r>
      <w:r w:rsidRPr="0050091B">
        <w:rPr>
          <w:spacing w:val="-2"/>
          <w:sz w:val="22"/>
          <w:szCs w:val="22"/>
        </w:rPr>
        <w:t>smegenis;</w:t>
      </w:r>
    </w:p>
    <w:p w14:paraId="22902230"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7"/>
          <w:sz w:val="22"/>
          <w:szCs w:val="22"/>
        </w:rPr>
        <w:t xml:space="preserve"> </w:t>
      </w:r>
      <w:r w:rsidRPr="0050091B">
        <w:rPr>
          <w:sz w:val="22"/>
          <w:szCs w:val="22"/>
        </w:rPr>
        <w:t>burnos</w:t>
      </w:r>
      <w:r w:rsidRPr="0050091B">
        <w:rPr>
          <w:spacing w:val="-6"/>
          <w:sz w:val="22"/>
          <w:szCs w:val="22"/>
        </w:rPr>
        <w:t xml:space="preserve"> </w:t>
      </w:r>
      <w:r w:rsidRPr="0050091B">
        <w:rPr>
          <w:sz w:val="22"/>
          <w:szCs w:val="22"/>
        </w:rPr>
        <w:t>arba</w:t>
      </w:r>
      <w:r w:rsidRPr="0050091B">
        <w:rPr>
          <w:spacing w:val="-7"/>
          <w:sz w:val="22"/>
          <w:szCs w:val="22"/>
        </w:rPr>
        <w:t xml:space="preserve"> </w:t>
      </w:r>
      <w:r w:rsidRPr="00AF7BCA">
        <w:rPr>
          <w:sz w:val="22"/>
          <w:szCs w:val="22"/>
        </w:rPr>
        <w:t>atsikosėjimas krauju</w:t>
      </w:r>
      <w:r w:rsidRPr="0050091B">
        <w:rPr>
          <w:spacing w:val="-2"/>
          <w:sz w:val="22"/>
          <w:szCs w:val="22"/>
        </w:rPr>
        <w:t>;</w:t>
      </w:r>
    </w:p>
    <w:p w14:paraId="0E7C4A75"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Pr>
          <w:sz w:val="22"/>
          <w:szCs w:val="22"/>
        </w:rPr>
        <w:t xml:space="preserve">į </w:t>
      </w:r>
      <w:r w:rsidRPr="0050091B">
        <w:rPr>
          <w:sz w:val="22"/>
          <w:szCs w:val="22"/>
        </w:rPr>
        <w:t>pilv</w:t>
      </w:r>
      <w:r>
        <w:rPr>
          <w:sz w:val="22"/>
          <w:szCs w:val="22"/>
        </w:rPr>
        <w:t>ą</w:t>
      </w:r>
      <w:r w:rsidRPr="0050091B">
        <w:rPr>
          <w:spacing w:val="-5"/>
          <w:sz w:val="22"/>
          <w:szCs w:val="22"/>
        </w:rPr>
        <w:t xml:space="preserve"> </w:t>
      </w:r>
      <w:r w:rsidRPr="0050091B">
        <w:rPr>
          <w:sz w:val="22"/>
          <w:szCs w:val="22"/>
        </w:rPr>
        <w:t>arba</w:t>
      </w:r>
      <w:r w:rsidRPr="0050091B">
        <w:rPr>
          <w:spacing w:val="-5"/>
          <w:sz w:val="22"/>
          <w:szCs w:val="22"/>
        </w:rPr>
        <w:t xml:space="preserve"> </w:t>
      </w:r>
      <w:r w:rsidRPr="0050091B">
        <w:rPr>
          <w:sz w:val="22"/>
          <w:szCs w:val="22"/>
        </w:rPr>
        <w:t>iš</w:t>
      </w:r>
      <w:r w:rsidRPr="0050091B">
        <w:rPr>
          <w:spacing w:val="-5"/>
          <w:sz w:val="22"/>
          <w:szCs w:val="22"/>
        </w:rPr>
        <w:t xml:space="preserve"> </w:t>
      </w:r>
      <w:r w:rsidRPr="0050091B">
        <w:rPr>
          <w:spacing w:val="-2"/>
          <w:sz w:val="22"/>
          <w:szCs w:val="22"/>
        </w:rPr>
        <w:t>makšties;</w:t>
      </w:r>
    </w:p>
    <w:p w14:paraId="514114C3"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sidRPr="0050091B">
        <w:rPr>
          <w:sz w:val="22"/>
          <w:szCs w:val="22"/>
        </w:rPr>
        <w:t>ryškaus</w:t>
      </w:r>
      <w:r w:rsidRPr="0050091B">
        <w:rPr>
          <w:spacing w:val="-8"/>
          <w:sz w:val="22"/>
          <w:szCs w:val="22"/>
        </w:rPr>
        <w:t xml:space="preserve"> </w:t>
      </w:r>
      <w:r w:rsidRPr="0050091B">
        <w:rPr>
          <w:sz w:val="22"/>
          <w:szCs w:val="22"/>
        </w:rPr>
        <w:t>(raudono)</w:t>
      </w:r>
      <w:r w:rsidRPr="0050091B">
        <w:rPr>
          <w:spacing w:val="-8"/>
          <w:sz w:val="22"/>
          <w:szCs w:val="22"/>
        </w:rPr>
        <w:t xml:space="preserve"> </w:t>
      </w:r>
      <w:r w:rsidRPr="0050091B">
        <w:rPr>
          <w:sz w:val="22"/>
          <w:szCs w:val="22"/>
        </w:rPr>
        <w:t>kraujo</w:t>
      </w:r>
      <w:r w:rsidRPr="0050091B">
        <w:rPr>
          <w:spacing w:val="-8"/>
          <w:sz w:val="22"/>
          <w:szCs w:val="22"/>
        </w:rPr>
        <w:t xml:space="preserve"> </w:t>
      </w:r>
      <w:r w:rsidRPr="0050091B">
        <w:rPr>
          <w:sz w:val="22"/>
          <w:szCs w:val="22"/>
        </w:rPr>
        <w:t>atsiradim</w:t>
      </w:r>
      <w:r>
        <w:rPr>
          <w:sz w:val="22"/>
          <w:szCs w:val="22"/>
        </w:rPr>
        <w:t>as</w:t>
      </w:r>
      <w:r w:rsidRPr="0050091B">
        <w:rPr>
          <w:spacing w:val="-8"/>
          <w:sz w:val="22"/>
          <w:szCs w:val="22"/>
        </w:rPr>
        <w:t xml:space="preserve"> </w:t>
      </w:r>
      <w:r w:rsidRPr="0050091B">
        <w:rPr>
          <w:spacing w:val="-2"/>
          <w:sz w:val="22"/>
          <w:szCs w:val="22"/>
        </w:rPr>
        <w:t>išmatose;</w:t>
      </w:r>
    </w:p>
    <w:p w14:paraId="48C667C3"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z w:val="22"/>
          <w:szCs w:val="22"/>
        </w:rPr>
      </w:pPr>
      <w:r w:rsidRPr="0050091B">
        <w:rPr>
          <w:sz w:val="22"/>
          <w:szCs w:val="22"/>
        </w:rPr>
        <w:t>po operacijos pasireiškiant</w:t>
      </w:r>
      <w:r>
        <w:rPr>
          <w:sz w:val="22"/>
          <w:szCs w:val="22"/>
        </w:rPr>
        <w:t>is</w:t>
      </w:r>
      <w:r w:rsidRPr="0050091B">
        <w:rPr>
          <w:sz w:val="22"/>
          <w:szCs w:val="22"/>
        </w:rPr>
        <w:t xml:space="preserve"> kraujavim</w:t>
      </w:r>
      <w:r>
        <w:rPr>
          <w:sz w:val="22"/>
          <w:szCs w:val="22"/>
        </w:rPr>
        <w:t>as</w:t>
      </w:r>
      <w:r w:rsidRPr="0050091B">
        <w:rPr>
          <w:sz w:val="22"/>
          <w:szCs w:val="22"/>
        </w:rPr>
        <w:t xml:space="preserve">, įskaitant </w:t>
      </w:r>
      <w:r>
        <w:rPr>
          <w:sz w:val="22"/>
          <w:szCs w:val="22"/>
        </w:rPr>
        <w:t>mėlynes</w:t>
      </w:r>
      <w:r w:rsidRPr="0050091B">
        <w:rPr>
          <w:sz w:val="22"/>
          <w:szCs w:val="22"/>
        </w:rPr>
        <w:t xml:space="preserve"> ir patinimą, kraujo</w:t>
      </w:r>
      <w:r w:rsidRPr="0050091B">
        <w:rPr>
          <w:spacing w:val="-3"/>
          <w:sz w:val="22"/>
          <w:szCs w:val="22"/>
        </w:rPr>
        <w:t xml:space="preserve"> </w:t>
      </w:r>
      <w:r w:rsidRPr="0050091B">
        <w:rPr>
          <w:sz w:val="22"/>
          <w:szCs w:val="22"/>
        </w:rPr>
        <w:t>ar</w:t>
      </w:r>
      <w:r w:rsidRPr="0050091B">
        <w:rPr>
          <w:spacing w:val="-3"/>
          <w:sz w:val="22"/>
          <w:szCs w:val="22"/>
        </w:rPr>
        <w:t xml:space="preserve"> </w:t>
      </w:r>
      <w:r w:rsidRPr="0050091B">
        <w:rPr>
          <w:sz w:val="22"/>
          <w:szCs w:val="22"/>
        </w:rPr>
        <w:t>skysčio</w:t>
      </w:r>
      <w:r w:rsidRPr="0050091B">
        <w:rPr>
          <w:spacing w:val="-3"/>
          <w:sz w:val="22"/>
          <w:szCs w:val="22"/>
        </w:rPr>
        <w:t xml:space="preserve"> </w:t>
      </w:r>
      <w:r w:rsidRPr="00191420">
        <w:rPr>
          <w:spacing w:val="-3"/>
          <w:sz w:val="22"/>
          <w:szCs w:val="22"/>
        </w:rPr>
        <w:t>išsiskyrimas</w:t>
      </w:r>
      <w:r w:rsidRPr="0050091B">
        <w:rPr>
          <w:spacing w:val="-3"/>
          <w:sz w:val="22"/>
          <w:szCs w:val="22"/>
        </w:rPr>
        <w:t xml:space="preserve"> </w:t>
      </w:r>
      <w:r w:rsidRPr="0050091B">
        <w:rPr>
          <w:sz w:val="22"/>
          <w:szCs w:val="22"/>
        </w:rPr>
        <w:t>iš</w:t>
      </w:r>
      <w:r w:rsidRPr="0050091B">
        <w:rPr>
          <w:spacing w:val="-3"/>
          <w:sz w:val="22"/>
          <w:szCs w:val="22"/>
        </w:rPr>
        <w:t xml:space="preserve"> </w:t>
      </w:r>
      <w:r w:rsidRPr="0050091B">
        <w:rPr>
          <w:sz w:val="22"/>
          <w:szCs w:val="22"/>
        </w:rPr>
        <w:t>chirurginės</w:t>
      </w:r>
      <w:r w:rsidRPr="0050091B">
        <w:rPr>
          <w:spacing w:val="-3"/>
          <w:sz w:val="22"/>
          <w:szCs w:val="22"/>
        </w:rPr>
        <w:t xml:space="preserve"> </w:t>
      </w:r>
      <w:r w:rsidRPr="0050091B">
        <w:rPr>
          <w:sz w:val="22"/>
          <w:szCs w:val="22"/>
        </w:rPr>
        <w:t>žaizdos</w:t>
      </w:r>
      <w:r w:rsidRPr="0050091B">
        <w:rPr>
          <w:spacing w:val="-3"/>
          <w:sz w:val="22"/>
          <w:szCs w:val="22"/>
        </w:rPr>
        <w:t xml:space="preserve"> </w:t>
      </w:r>
      <w:r w:rsidRPr="0050091B">
        <w:rPr>
          <w:sz w:val="22"/>
          <w:szCs w:val="22"/>
        </w:rPr>
        <w:t>(pjūvio)</w:t>
      </w:r>
      <w:r w:rsidRPr="0050091B">
        <w:rPr>
          <w:spacing w:val="-3"/>
          <w:sz w:val="22"/>
          <w:szCs w:val="22"/>
        </w:rPr>
        <w:t xml:space="preserve"> </w:t>
      </w:r>
      <w:r w:rsidRPr="0050091B">
        <w:rPr>
          <w:sz w:val="22"/>
          <w:szCs w:val="22"/>
        </w:rPr>
        <w:t>vietos</w:t>
      </w:r>
      <w:r w:rsidRPr="0050091B">
        <w:rPr>
          <w:spacing w:val="-3"/>
          <w:sz w:val="22"/>
          <w:szCs w:val="22"/>
        </w:rPr>
        <w:t xml:space="preserve"> </w:t>
      </w:r>
      <w:r w:rsidRPr="0050091B">
        <w:rPr>
          <w:sz w:val="22"/>
          <w:szCs w:val="22"/>
        </w:rPr>
        <w:t>(žaizdos</w:t>
      </w:r>
      <w:r w:rsidRPr="0050091B">
        <w:rPr>
          <w:spacing w:val="-4"/>
          <w:sz w:val="22"/>
          <w:szCs w:val="22"/>
        </w:rPr>
        <w:t xml:space="preserve"> </w:t>
      </w:r>
      <w:r w:rsidRPr="0050091B">
        <w:rPr>
          <w:sz w:val="22"/>
          <w:szCs w:val="22"/>
        </w:rPr>
        <w:t>sekreciją)</w:t>
      </w:r>
      <w:r w:rsidRPr="0050091B">
        <w:rPr>
          <w:spacing w:val="-3"/>
          <w:sz w:val="22"/>
          <w:szCs w:val="22"/>
        </w:rPr>
        <w:t xml:space="preserve"> </w:t>
      </w:r>
      <w:r w:rsidRPr="0050091B">
        <w:rPr>
          <w:sz w:val="22"/>
          <w:szCs w:val="22"/>
        </w:rPr>
        <w:t>arba injekcijos vietų;</w:t>
      </w:r>
    </w:p>
    <w:p w14:paraId="7E878565"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2"/>
          <w:sz w:val="22"/>
          <w:szCs w:val="22"/>
        </w:rPr>
        <w:t xml:space="preserve"> hemoroidų;</w:t>
      </w:r>
    </w:p>
    <w:p w14:paraId="30156090" w14:textId="77777777" w:rsidR="00E15B99" w:rsidRPr="0050091B" w:rsidRDefault="00E15B99" w:rsidP="00E15B99">
      <w:pPr>
        <w:pStyle w:val="Sraopastraipa"/>
        <w:numPr>
          <w:ilvl w:val="2"/>
          <w:numId w:val="145"/>
        </w:numPr>
        <w:tabs>
          <w:tab w:val="left" w:pos="1134"/>
        </w:tabs>
        <w:kinsoku w:val="0"/>
        <w:overflowPunct w:val="0"/>
        <w:ind w:left="1134" w:hanging="567"/>
        <w:rPr>
          <w:color w:val="000000"/>
          <w:spacing w:val="-2"/>
          <w:sz w:val="22"/>
          <w:szCs w:val="22"/>
        </w:rPr>
      </w:pPr>
      <w:r w:rsidRPr="0050091B">
        <w:rPr>
          <w:sz w:val="22"/>
          <w:szCs w:val="22"/>
        </w:rPr>
        <w:t>laboratoriniais</w:t>
      </w:r>
      <w:r w:rsidRPr="0050091B">
        <w:rPr>
          <w:spacing w:val="-11"/>
          <w:sz w:val="22"/>
          <w:szCs w:val="22"/>
        </w:rPr>
        <w:t xml:space="preserve"> </w:t>
      </w:r>
      <w:r w:rsidRPr="0050091B">
        <w:rPr>
          <w:sz w:val="22"/>
          <w:szCs w:val="22"/>
        </w:rPr>
        <w:t>tyrimais</w:t>
      </w:r>
      <w:r w:rsidRPr="0050091B">
        <w:rPr>
          <w:spacing w:val="-8"/>
          <w:sz w:val="22"/>
          <w:szCs w:val="22"/>
        </w:rPr>
        <w:t xml:space="preserve"> </w:t>
      </w:r>
      <w:r w:rsidRPr="0050091B">
        <w:rPr>
          <w:sz w:val="22"/>
          <w:szCs w:val="22"/>
        </w:rPr>
        <w:t>nustatomas</w:t>
      </w:r>
      <w:r w:rsidRPr="0050091B">
        <w:rPr>
          <w:spacing w:val="-9"/>
          <w:sz w:val="22"/>
          <w:szCs w:val="22"/>
        </w:rPr>
        <w:t xml:space="preserve"> </w:t>
      </w:r>
      <w:r w:rsidRPr="0050091B">
        <w:rPr>
          <w:sz w:val="22"/>
          <w:szCs w:val="22"/>
        </w:rPr>
        <w:t>kraujas</w:t>
      </w:r>
      <w:r w:rsidRPr="0050091B">
        <w:rPr>
          <w:spacing w:val="-8"/>
          <w:sz w:val="22"/>
          <w:szCs w:val="22"/>
        </w:rPr>
        <w:t xml:space="preserve"> </w:t>
      </w:r>
      <w:r w:rsidRPr="0050091B">
        <w:rPr>
          <w:sz w:val="22"/>
          <w:szCs w:val="22"/>
        </w:rPr>
        <w:t>išmatose</w:t>
      </w:r>
      <w:r w:rsidRPr="0050091B">
        <w:rPr>
          <w:spacing w:val="-9"/>
          <w:sz w:val="22"/>
          <w:szCs w:val="22"/>
        </w:rPr>
        <w:t xml:space="preserve"> </w:t>
      </w:r>
      <w:r w:rsidRPr="0050091B">
        <w:rPr>
          <w:sz w:val="22"/>
          <w:szCs w:val="22"/>
        </w:rPr>
        <w:t>arba</w:t>
      </w:r>
      <w:r w:rsidRPr="0050091B">
        <w:rPr>
          <w:spacing w:val="-8"/>
          <w:sz w:val="22"/>
          <w:szCs w:val="22"/>
        </w:rPr>
        <w:t xml:space="preserve"> </w:t>
      </w:r>
      <w:r w:rsidRPr="0050091B">
        <w:rPr>
          <w:spacing w:val="-2"/>
          <w:sz w:val="22"/>
          <w:szCs w:val="22"/>
        </w:rPr>
        <w:t>šlapime;</w:t>
      </w:r>
    </w:p>
    <w:p w14:paraId="3F264B4E"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Pr>
          <w:sz w:val="22"/>
          <w:szCs w:val="22"/>
        </w:rPr>
        <w:t>s</w:t>
      </w:r>
      <w:r w:rsidRPr="0050091B">
        <w:rPr>
          <w:sz w:val="22"/>
          <w:szCs w:val="22"/>
        </w:rPr>
        <w:t>umažėjęs</w:t>
      </w:r>
      <w:r w:rsidRPr="0050091B">
        <w:rPr>
          <w:spacing w:val="-9"/>
          <w:sz w:val="22"/>
          <w:szCs w:val="22"/>
        </w:rPr>
        <w:t xml:space="preserve"> </w:t>
      </w:r>
      <w:r w:rsidRPr="0050091B">
        <w:rPr>
          <w:sz w:val="22"/>
          <w:szCs w:val="22"/>
        </w:rPr>
        <w:t>trombocitų</w:t>
      </w:r>
      <w:r w:rsidRPr="0050091B">
        <w:rPr>
          <w:spacing w:val="-7"/>
          <w:sz w:val="22"/>
          <w:szCs w:val="22"/>
        </w:rPr>
        <w:t xml:space="preserve"> </w:t>
      </w:r>
      <w:r w:rsidRPr="0050091B">
        <w:rPr>
          <w:sz w:val="22"/>
          <w:szCs w:val="22"/>
        </w:rPr>
        <w:t>skaičius</w:t>
      </w:r>
      <w:r w:rsidRPr="0050091B">
        <w:rPr>
          <w:spacing w:val="-6"/>
          <w:sz w:val="22"/>
          <w:szCs w:val="22"/>
        </w:rPr>
        <w:t xml:space="preserve"> </w:t>
      </w:r>
      <w:r w:rsidRPr="0050091B">
        <w:rPr>
          <w:sz w:val="22"/>
          <w:szCs w:val="22"/>
        </w:rPr>
        <w:t>kraujyje</w:t>
      </w:r>
      <w:r w:rsidRPr="0050091B">
        <w:rPr>
          <w:spacing w:val="-7"/>
          <w:sz w:val="22"/>
          <w:szCs w:val="22"/>
        </w:rPr>
        <w:t xml:space="preserve"> </w:t>
      </w:r>
      <w:r w:rsidRPr="0050091B">
        <w:rPr>
          <w:sz w:val="22"/>
          <w:szCs w:val="22"/>
        </w:rPr>
        <w:t>(dėl</w:t>
      </w:r>
      <w:r w:rsidRPr="0050091B">
        <w:rPr>
          <w:spacing w:val="-7"/>
          <w:sz w:val="22"/>
          <w:szCs w:val="22"/>
        </w:rPr>
        <w:t xml:space="preserve"> </w:t>
      </w:r>
      <w:r>
        <w:rPr>
          <w:sz w:val="22"/>
          <w:szCs w:val="22"/>
        </w:rPr>
        <w:t>t</w:t>
      </w:r>
      <w:r w:rsidRPr="0050091B">
        <w:rPr>
          <w:sz w:val="22"/>
          <w:szCs w:val="22"/>
        </w:rPr>
        <w:t>o</w:t>
      </w:r>
      <w:r w:rsidRPr="0050091B">
        <w:rPr>
          <w:spacing w:val="-6"/>
          <w:sz w:val="22"/>
          <w:szCs w:val="22"/>
        </w:rPr>
        <w:t xml:space="preserve"> </w:t>
      </w:r>
      <w:r w:rsidRPr="0050091B">
        <w:rPr>
          <w:sz w:val="22"/>
          <w:szCs w:val="22"/>
        </w:rPr>
        <w:t>gali</w:t>
      </w:r>
      <w:r w:rsidRPr="0050091B">
        <w:rPr>
          <w:spacing w:val="-7"/>
          <w:sz w:val="22"/>
          <w:szCs w:val="22"/>
        </w:rPr>
        <w:t xml:space="preserve"> </w:t>
      </w:r>
      <w:r w:rsidRPr="0050091B">
        <w:rPr>
          <w:sz w:val="22"/>
          <w:szCs w:val="22"/>
        </w:rPr>
        <w:t>sutrikti</w:t>
      </w:r>
      <w:r w:rsidRPr="0050091B">
        <w:rPr>
          <w:spacing w:val="-6"/>
          <w:sz w:val="22"/>
          <w:szCs w:val="22"/>
        </w:rPr>
        <w:t xml:space="preserve"> </w:t>
      </w:r>
      <w:r w:rsidRPr="0050091B">
        <w:rPr>
          <w:spacing w:val="-2"/>
          <w:sz w:val="22"/>
          <w:szCs w:val="22"/>
        </w:rPr>
        <w:t>krešėjimas);</w:t>
      </w:r>
    </w:p>
    <w:p w14:paraId="3B23C4C1"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Pr>
          <w:sz w:val="22"/>
          <w:szCs w:val="22"/>
        </w:rPr>
        <w:t>k</w:t>
      </w:r>
      <w:r w:rsidRPr="0050091B">
        <w:rPr>
          <w:sz w:val="22"/>
          <w:szCs w:val="22"/>
        </w:rPr>
        <w:t>raujo</w:t>
      </w:r>
      <w:r w:rsidRPr="0050091B">
        <w:rPr>
          <w:spacing w:val="-8"/>
          <w:sz w:val="22"/>
          <w:szCs w:val="22"/>
        </w:rPr>
        <w:t xml:space="preserve"> </w:t>
      </w:r>
      <w:r w:rsidRPr="0050091B">
        <w:rPr>
          <w:sz w:val="22"/>
          <w:szCs w:val="22"/>
        </w:rPr>
        <w:t>tyrim</w:t>
      </w:r>
      <w:r>
        <w:rPr>
          <w:sz w:val="22"/>
          <w:szCs w:val="22"/>
        </w:rPr>
        <w:t>ai</w:t>
      </w:r>
      <w:r w:rsidRPr="0050091B">
        <w:rPr>
          <w:spacing w:val="-6"/>
          <w:sz w:val="22"/>
          <w:szCs w:val="22"/>
        </w:rPr>
        <w:t xml:space="preserve"> </w:t>
      </w:r>
      <w:r w:rsidRPr="0050091B">
        <w:rPr>
          <w:sz w:val="22"/>
          <w:szCs w:val="22"/>
        </w:rPr>
        <w:t>gali</w:t>
      </w:r>
      <w:r w:rsidRPr="0050091B">
        <w:rPr>
          <w:spacing w:val="-6"/>
          <w:sz w:val="22"/>
          <w:szCs w:val="22"/>
        </w:rPr>
        <w:t xml:space="preserve"> </w:t>
      </w:r>
      <w:r w:rsidRPr="0050091B">
        <w:rPr>
          <w:spacing w:val="-2"/>
          <w:sz w:val="22"/>
          <w:szCs w:val="22"/>
        </w:rPr>
        <w:t>rodyti:</w:t>
      </w:r>
    </w:p>
    <w:p w14:paraId="663FFCA6" w14:textId="77777777" w:rsidR="00E15B99" w:rsidRPr="0050091B" w:rsidRDefault="00E15B99" w:rsidP="00E15B99">
      <w:pPr>
        <w:pStyle w:val="Sraopastraipa"/>
        <w:numPr>
          <w:ilvl w:val="0"/>
          <w:numId w:val="146"/>
        </w:numPr>
        <w:tabs>
          <w:tab w:val="left" w:pos="1134"/>
        </w:tabs>
        <w:kinsoku w:val="0"/>
        <w:overflowPunct w:val="0"/>
        <w:ind w:left="1134"/>
        <w:rPr>
          <w:spacing w:val="-2"/>
          <w:sz w:val="22"/>
          <w:szCs w:val="22"/>
        </w:rPr>
      </w:pPr>
      <w:r w:rsidRPr="0050091B">
        <w:rPr>
          <w:sz w:val="22"/>
          <w:szCs w:val="22"/>
        </w:rPr>
        <w:t>sutrikusią</w:t>
      </w:r>
      <w:r w:rsidRPr="0050091B">
        <w:rPr>
          <w:spacing w:val="-8"/>
          <w:sz w:val="22"/>
          <w:szCs w:val="22"/>
        </w:rPr>
        <w:t xml:space="preserve"> </w:t>
      </w:r>
      <w:r w:rsidRPr="0050091B">
        <w:rPr>
          <w:sz w:val="22"/>
          <w:szCs w:val="22"/>
        </w:rPr>
        <w:t>kepenų</w:t>
      </w:r>
      <w:r w:rsidRPr="0050091B">
        <w:rPr>
          <w:spacing w:val="-8"/>
          <w:sz w:val="22"/>
          <w:szCs w:val="22"/>
        </w:rPr>
        <w:t xml:space="preserve"> </w:t>
      </w:r>
      <w:r w:rsidRPr="0050091B">
        <w:rPr>
          <w:spacing w:val="-2"/>
          <w:sz w:val="22"/>
          <w:szCs w:val="22"/>
        </w:rPr>
        <w:t>funkciją;</w:t>
      </w:r>
    </w:p>
    <w:p w14:paraId="3FCC52A8" w14:textId="77777777" w:rsidR="00E15B99" w:rsidRPr="0050091B" w:rsidRDefault="00E15B99" w:rsidP="00E15B99">
      <w:pPr>
        <w:pStyle w:val="Sraopastraipa"/>
        <w:numPr>
          <w:ilvl w:val="0"/>
          <w:numId w:val="146"/>
        </w:numPr>
        <w:tabs>
          <w:tab w:val="left" w:pos="1134"/>
        </w:tabs>
        <w:kinsoku w:val="0"/>
        <w:overflowPunct w:val="0"/>
        <w:ind w:left="1134"/>
        <w:rPr>
          <w:spacing w:val="-2"/>
          <w:sz w:val="22"/>
          <w:szCs w:val="22"/>
        </w:rPr>
      </w:pPr>
      <w:r w:rsidRPr="0050091B">
        <w:rPr>
          <w:sz w:val="22"/>
          <w:szCs w:val="22"/>
        </w:rPr>
        <w:t>padidėjusį</w:t>
      </w:r>
      <w:r w:rsidRPr="0050091B">
        <w:rPr>
          <w:spacing w:val="-7"/>
          <w:sz w:val="22"/>
          <w:szCs w:val="22"/>
        </w:rPr>
        <w:t xml:space="preserve"> </w:t>
      </w:r>
      <w:r w:rsidRPr="0050091B">
        <w:rPr>
          <w:sz w:val="22"/>
          <w:szCs w:val="22"/>
        </w:rPr>
        <w:t>kai</w:t>
      </w:r>
      <w:r w:rsidRPr="0050091B">
        <w:rPr>
          <w:spacing w:val="-7"/>
          <w:sz w:val="22"/>
          <w:szCs w:val="22"/>
        </w:rPr>
        <w:t xml:space="preserve"> </w:t>
      </w:r>
      <w:r w:rsidRPr="0050091B">
        <w:rPr>
          <w:sz w:val="22"/>
          <w:szCs w:val="22"/>
        </w:rPr>
        <w:t>kurių</w:t>
      </w:r>
      <w:r w:rsidRPr="0050091B">
        <w:rPr>
          <w:spacing w:val="-6"/>
          <w:sz w:val="22"/>
          <w:szCs w:val="22"/>
        </w:rPr>
        <w:t xml:space="preserve"> </w:t>
      </w:r>
      <w:r w:rsidRPr="0050091B">
        <w:rPr>
          <w:sz w:val="22"/>
          <w:szCs w:val="22"/>
        </w:rPr>
        <w:t>kepenų</w:t>
      </w:r>
      <w:r w:rsidRPr="0050091B">
        <w:rPr>
          <w:spacing w:val="-7"/>
          <w:sz w:val="22"/>
          <w:szCs w:val="22"/>
        </w:rPr>
        <w:t xml:space="preserve"> </w:t>
      </w:r>
      <w:r w:rsidRPr="0050091B">
        <w:rPr>
          <w:sz w:val="22"/>
          <w:szCs w:val="22"/>
        </w:rPr>
        <w:t>fermentų</w:t>
      </w:r>
      <w:r w:rsidRPr="0050091B">
        <w:rPr>
          <w:spacing w:val="-7"/>
          <w:sz w:val="22"/>
          <w:szCs w:val="22"/>
        </w:rPr>
        <w:t xml:space="preserve"> </w:t>
      </w:r>
      <w:r w:rsidRPr="0050091B">
        <w:rPr>
          <w:sz w:val="22"/>
          <w:szCs w:val="22"/>
        </w:rPr>
        <w:t>aktyvumą</w:t>
      </w:r>
      <w:r w:rsidRPr="0050091B">
        <w:rPr>
          <w:spacing w:val="-6"/>
          <w:sz w:val="22"/>
          <w:szCs w:val="22"/>
        </w:rPr>
        <w:t xml:space="preserve"> </w:t>
      </w:r>
      <w:r w:rsidRPr="0050091B">
        <w:rPr>
          <w:spacing w:val="-2"/>
          <w:sz w:val="22"/>
          <w:szCs w:val="22"/>
        </w:rPr>
        <w:t>kraujyje;</w:t>
      </w:r>
    </w:p>
    <w:p w14:paraId="1C8BD585" w14:textId="77777777" w:rsidR="00E15B99" w:rsidRPr="0050091B" w:rsidRDefault="00E15B99" w:rsidP="00E15B99">
      <w:pPr>
        <w:pStyle w:val="Sraopastraipa"/>
        <w:numPr>
          <w:ilvl w:val="0"/>
          <w:numId w:val="146"/>
        </w:numPr>
        <w:tabs>
          <w:tab w:val="left" w:pos="1134"/>
        </w:tabs>
        <w:kinsoku w:val="0"/>
        <w:overflowPunct w:val="0"/>
        <w:ind w:left="1134"/>
        <w:rPr>
          <w:sz w:val="22"/>
          <w:szCs w:val="22"/>
        </w:rPr>
      </w:pPr>
      <w:r w:rsidRPr="0050091B">
        <w:rPr>
          <w:sz w:val="22"/>
          <w:szCs w:val="22"/>
        </w:rPr>
        <w:t>padidėjusį</w:t>
      </w:r>
      <w:r w:rsidRPr="0050091B">
        <w:rPr>
          <w:spacing w:val="-3"/>
          <w:sz w:val="22"/>
          <w:szCs w:val="22"/>
        </w:rPr>
        <w:t xml:space="preserve"> </w:t>
      </w:r>
      <w:r w:rsidRPr="0050091B">
        <w:rPr>
          <w:sz w:val="22"/>
          <w:szCs w:val="22"/>
        </w:rPr>
        <w:t>bilirubino</w:t>
      </w:r>
      <w:r w:rsidRPr="0050091B">
        <w:rPr>
          <w:spacing w:val="-3"/>
          <w:sz w:val="22"/>
          <w:szCs w:val="22"/>
        </w:rPr>
        <w:t xml:space="preserve"> </w:t>
      </w:r>
      <w:r w:rsidRPr="0050091B">
        <w:rPr>
          <w:sz w:val="22"/>
          <w:szCs w:val="22"/>
        </w:rPr>
        <w:t>kiekį</w:t>
      </w:r>
      <w:r w:rsidRPr="0050091B">
        <w:rPr>
          <w:spacing w:val="-3"/>
          <w:sz w:val="22"/>
          <w:szCs w:val="22"/>
        </w:rPr>
        <w:t xml:space="preserve"> </w:t>
      </w:r>
      <w:r w:rsidRPr="0050091B">
        <w:rPr>
          <w:sz w:val="22"/>
          <w:szCs w:val="22"/>
        </w:rPr>
        <w:t>(tai</w:t>
      </w:r>
      <w:r w:rsidRPr="0050091B">
        <w:rPr>
          <w:spacing w:val="-3"/>
          <w:sz w:val="22"/>
          <w:szCs w:val="22"/>
        </w:rPr>
        <w:t xml:space="preserve"> </w:t>
      </w:r>
      <w:r w:rsidRPr="0050091B">
        <w:rPr>
          <w:sz w:val="22"/>
          <w:szCs w:val="22"/>
        </w:rPr>
        <w:t>raudonųjų</w:t>
      </w:r>
      <w:r w:rsidRPr="0050091B">
        <w:rPr>
          <w:spacing w:val="-3"/>
          <w:sz w:val="22"/>
          <w:szCs w:val="22"/>
        </w:rPr>
        <w:t xml:space="preserve"> </w:t>
      </w:r>
      <w:r w:rsidRPr="0050091B">
        <w:rPr>
          <w:sz w:val="22"/>
          <w:szCs w:val="22"/>
        </w:rPr>
        <w:t>kraujo</w:t>
      </w:r>
      <w:r w:rsidRPr="0050091B">
        <w:rPr>
          <w:spacing w:val="-3"/>
          <w:sz w:val="22"/>
          <w:szCs w:val="22"/>
        </w:rPr>
        <w:t xml:space="preserve"> </w:t>
      </w:r>
      <w:r w:rsidRPr="0050091B">
        <w:rPr>
          <w:sz w:val="22"/>
          <w:szCs w:val="22"/>
        </w:rPr>
        <w:t>ląstelių</w:t>
      </w:r>
      <w:r w:rsidRPr="0050091B">
        <w:rPr>
          <w:spacing w:val="-3"/>
          <w:sz w:val="22"/>
          <w:szCs w:val="22"/>
        </w:rPr>
        <w:t xml:space="preserve"> </w:t>
      </w:r>
      <w:r w:rsidRPr="0050091B">
        <w:rPr>
          <w:sz w:val="22"/>
          <w:szCs w:val="22"/>
        </w:rPr>
        <w:t>irimo</w:t>
      </w:r>
      <w:r w:rsidRPr="0050091B">
        <w:rPr>
          <w:spacing w:val="-3"/>
          <w:sz w:val="22"/>
          <w:szCs w:val="22"/>
        </w:rPr>
        <w:t xml:space="preserve"> </w:t>
      </w:r>
      <w:r w:rsidRPr="0050091B">
        <w:rPr>
          <w:sz w:val="22"/>
          <w:szCs w:val="22"/>
        </w:rPr>
        <w:t>produktas,</w:t>
      </w:r>
      <w:r w:rsidRPr="0050091B">
        <w:rPr>
          <w:spacing w:val="-3"/>
          <w:sz w:val="22"/>
          <w:szCs w:val="22"/>
        </w:rPr>
        <w:t xml:space="preserve"> </w:t>
      </w:r>
      <w:r w:rsidRPr="0050091B">
        <w:rPr>
          <w:sz w:val="22"/>
          <w:szCs w:val="22"/>
        </w:rPr>
        <w:t>kuris</w:t>
      </w:r>
      <w:r w:rsidRPr="0050091B">
        <w:rPr>
          <w:spacing w:val="-3"/>
          <w:sz w:val="22"/>
          <w:szCs w:val="22"/>
        </w:rPr>
        <w:t xml:space="preserve"> </w:t>
      </w:r>
      <w:r w:rsidRPr="0050091B">
        <w:rPr>
          <w:sz w:val="22"/>
          <w:szCs w:val="22"/>
        </w:rPr>
        <w:t>gali sukelti odos ir akių pageltimą);</w:t>
      </w:r>
    </w:p>
    <w:p w14:paraId="3B8B04AA"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o</w:t>
      </w:r>
      <w:r w:rsidRPr="0050091B">
        <w:rPr>
          <w:sz w:val="22"/>
          <w:szCs w:val="22"/>
        </w:rPr>
        <w:t>dos</w:t>
      </w:r>
      <w:r w:rsidRPr="0050091B">
        <w:rPr>
          <w:spacing w:val="-4"/>
          <w:sz w:val="22"/>
          <w:szCs w:val="22"/>
        </w:rPr>
        <w:t xml:space="preserve"> </w:t>
      </w:r>
      <w:r w:rsidRPr="0050091B">
        <w:rPr>
          <w:spacing w:val="-2"/>
          <w:sz w:val="22"/>
          <w:szCs w:val="22"/>
        </w:rPr>
        <w:t>bėrimas;</w:t>
      </w:r>
    </w:p>
    <w:p w14:paraId="5F3ED42F"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pacing w:val="-2"/>
          <w:sz w:val="22"/>
          <w:szCs w:val="22"/>
        </w:rPr>
        <w:t>n</w:t>
      </w:r>
      <w:r w:rsidRPr="0050091B">
        <w:rPr>
          <w:spacing w:val="-2"/>
          <w:sz w:val="22"/>
          <w:szCs w:val="22"/>
        </w:rPr>
        <w:t>iež</w:t>
      </w:r>
      <w:r>
        <w:rPr>
          <w:spacing w:val="-2"/>
          <w:sz w:val="22"/>
          <w:szCs w:val="22"/>
        </w:rPr>
        <w:t>ėjimas</w:t>
      </w:r>
      <w:r w:rsidRPr="0050091B">
        <w:rPr>
          <w:spacing w:val="-2"/>
          <w:sz w:val="22"/>
          <w:szCs w:val="22"/>
        </w:rPr>
        <w:t>;</w:t>
      </w:r>
    </w:p>
    <w:p w14:paraId="085EF488" w14:textId="77777777" w:rsidR="00E15B99" w:rsidRPr="0050091B" w:rsidRDefault="00E15B99" w:rsidP="00E15B99">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Pr="0050091B">
        <w:rPr>
          <w:sz w:val="22"/>
          <w:szCs w:val="22"/>
        </w:rPr>
        <w:t>laukų</w:t>
      </w:r>
      <w:r w:rsidRPr="0050091B">
        <w:rPr>
          <w:spacing w:val="-6"/>
          <w:sz w:val="22"/>
          <w:szCs w:val="22"/>
        </w:rPr>
        <w:t xml:space="preserve"> </w:t>
      </w:r>
      <w:r w:rsidRPr="0050091B">
        <w:rPr>
          <w:spacing w:val="-2"/>
          <w:sz w:val="22"/>
          <w:szCs w:val="22"/>
        </w:rPr>
        <w:t>slinkimas;</w:t>
      </w:r>
    </w:p>
    <w:p w14:paraId="3DD7B6A2" w14:textId="77777777" w:rsidR="00E15B99" w:rsidRPr="00FA7DD7" w:rsidRDefault="00E15B99" w:rsidP="00E15B99">
      <w:pPr>
        <w:pStyle w:val="Sraopastraipa"/>
        <w:numPr>
          <w:ilvl w:val="1"/>
          <w:numId w:val="54"/>
        </w:numPr>
        <w:tabs>
          <w:tab w:val="left" w:pos="567"/>
        </w:tabs>
        <w:kinsoku w:val="0"/>
        <w:overflowPunct w:val="0"/>
        <w:ind w:left="567"/>
        <w:rPr>
          <w:color w:val="000000"/>
          <w:sz w:val="22"/>
          <w:szCs w:val="22"/>
        </w:rPr>
      </w:pPr>
      <w:r>
        <w:rPr>
          <w:sz w:val="22"/>
          <w:szCs w:val="22"/>
        </w:rPr>
        <w:t>a</w:t>
      </w:r>
      <w:r w:rsidRPr="0050091B">
        <w:rPr>
          <w:sz w:val="22"/>
          <w:szCs w:val="22"/>
        </w:rPr>
        <w:t>lerginės (padidėjusio jautrumo) reakcijos, kurios gali sukelti veido, lūpų, burnos, liežuvio ir (arba)</w:t>
      </w:r>
      <w:r w:rsidRPr="0050091B">
        <w:rPr>
          <w:spacing w:val="-3"/>
          <w:sz w:val="22"/>
          <w:szCs w:val="22"/>
        </w:rPr>
        <w:t xml:space="preserve"> </w:t>
      </w:r>
      <w:r w:rsidRPr="0050091B">
        <w:rPr>
          <w:sz w:val="22"/>
          <w:szCs w:val="22"/>
        </w:rPr>
        <w:t>gerklės</w:t>
      </w:r>
      <w:r w:rsidRPr="0050091B">
        <w:rPr>
          <w:spacing w:val="-3"/>
          <w:sz w:val="22"/>
          <w:szCs w:val="22"/>
        </w:rPr>
        <w:t xml:space="preserve"> </w:t>
      </w:r>
      <w:r w:rsidRPr="0050091B">
        <w:rPr>
          <w:sz w:val="22"/>
          <w:szCs w:val="22"/>
        </w:rPr>
        <w:t>patinimą</w:t>
      </w:r>
      <w:r w:rsidRPr="0050091B">
        <w:rPr>
          <w:spacing w:val="-3"/>
          <w:sz w:val="22"/>
          <w:szCs w:val="22"/>
        </w:rPr>
        <w:t xml:space="preserve"> </w:t>
      </w:r>
      <w:r w:rsidRPr="0050091B">
        <w:rPr>
          <w:sz w:val="22"/>
          <w:szCs w:val="22"/>
        </w:rPr>
        <w:t>bei</w:t>
      </w:r>
      <w:r w:rsidRPr="0050091B">
        <w:rPr>
          <w:spacing w:val="-3"/>
          <w:sz w:val="22"/>
          <w:szCs w:val="22"/>
        </w:rPr>
        <w:t xml:space="preserve"> </w:t>
      </w:r>
      <w:r w:rsidRPr="0050091B">
        <w:rPr>
          <w:sz w:val="22"/>
          <w:szCs w:val="22"/>
        </w:rPr>
        <w:t>kvėpavimo</w:t>
      </w:r>
      <w:r w:rsidRPr="0050091B">
        <w:rPr>
          <w:spacing w:val="-3"/>
          <w:sz w:val="22"/>
          <w:szCs w:val="22"/>
        </w:rPr>
        <w:t xml:space="preserve"> </w:t>
      </w:r>
      <w:r w:rsidRPr="0050091B">
        <w:rPr>
          <w:sz w:val="22"/>
          <w:szCs w:val="22"/>
        </w:rPr>
        <w:t>pasunkėjimą.</w:t>
      </w:r>
      <w:r w:rsidRPr="0050091B">
        <w:rPr>
          <w:spacing w:val="-3"/>
          <w:sz w:val="22"/>
          <w:szCs w:val="22"/>
        </w:rPr>
        <w:t xml:space="preserve"> </w:t>
      </w:r>
      <w:r w:rsidRPr="0050091B">
        <w:rPr>
          <w:sz w:val="22"/>
          <w:szCs w:val="22"/>
        </w:rPr>
        <w:t>Jeigu</w:t>
      </w:r>
      <w:r w:rsidRPr="0050091B">
        <w:rPr>
          <w:spacing w:val="-3"/>
          <w:sz w:val="22"/>
          <w:szCs w:val="22"/>
        </w:rPr>
        <w:t xml:space="preserve"> </w:t>
      </w:r>
      <w:r w:rsidRPr="0050091B">
        <w:rPr>
          <w:sz w:val="22"/>
          <w:szCs w:val="22"/>
        </w:rPr>
        <w:t>pasireikštų</w:t>
      </w:r>
      <w:r w:rsidRPr="0050091B">
        <w:rPr>
          <w:spacing w:val="-3"/>
          <w:sz w:val="22"/>
          <w:szCs w:val="22"/>
        </w:rPr>
        <w:t xml:space="preserve"> </w:t>
      </w:r>
      <w:r w:rsidRPr="0050091B">
        <w:rPr>
          <w:sz w:val="22"/>
          <w:szCs w:val="22"/>
        </w:rPr>
        <w:t>bet</w:t>
      </w:r>
      <w:r w:rsidRPr="0050091B">
        <w:rPr>
          <w:spacing w:val="-3"/>
          <w:sz w:val="22"/>
          <w:szCs w:val="22"/>
        </w:rPr>
        <w:t xml:space="preserve"> </w:t>
      </w:r>
      <w:r w:rsidRPr="0050091B">
        <w:rPr>
          <w:sz w:val="22"/>
          <w:szCs w:val="22"/>
        </w:rPr>
        <w:t>kuris</w:t>
      </w:r>
      <w:r w:rsidRPr="0050091B">
        <w:rPr>
          <w:spacing w:val="-3"/>
          <w:sz w:val="22"/>
          <w:szCs w:val="22"/>
        </w:rPr>
        <w:t xml:space="preserve"> </w:t>
      </w:r>
      <w:r w:rsidRPr="0050091B">
        <w:rPr>
          <w:sz w:val="22"/>
          <w:szCs w:val="22"/>
        </w:rPr>
        <w:t>iš</w:t>
      </w:r>
      <w:r w:rsidRPr="0050091B">
        <w:rPr>
          <w:spacing w:val="-3"/>
          <w:sz w:val="22"/>
          <w:szCs w:val="22"/>
        </w:rPr>
        <w:t xml:space="preserve"> </w:t>
      </w:r>
      <w:r w:rsidRPr="0050091B">
        <w:rPr>
          <w:sz w:val="22"/>
          <w:szCs w:val="22"/>
        </w:rPr>
        <w:t>šių</w:t>
      </w:r>
      <w:r w:rsidRPr="0050091B">
        <w:rPr>
          <w:spacing w:val="-3"/>
          <w:sz w:val="22"/>
          <w:szCs w:val="22"/>
        </w:rPr>
        <w:t xml:space="preserve"> </w:t>
      </w:r>
      <w:r w:rsidRPr="0050091B">
        <w:rPr>
          <w:sz w:val="22"/>
          <w:szCs w:val="22"/>
        </w:rPr>
        <w:t xml:space="preserve">simptomų, </w:t>
      </w:r>
      <w:r w:rsidRPr="0050091B">
        <w:rPr>
          <w:b/>
          <w:bCs/>
          <w:sz w:val="22"/>
          <w:szCs w:val="22"/>
        </w:rPr>
        <w:t>nedelsdami kreipkitės į gydytoją</w:t>
      </w:r>
      <w:r w:rsidRPr="0050091B">
        <w:rPr>
          <w:sz w:val="22"/>
          <w:szCs w:val="22"/>
        </w:rPr>
        <w:t>.</w:t>
      </w:r>
    </w:p>
    <w:p w14:paraId="17864BA8" w14:textId="77777777" w:rsidR="00E15B99" w:rsidRPr="0050091B" w:rsidRDefault="00E15B99" w:rsidP="00E15B99">
      <w:pPr>
        <w:pStyle w:val="Sraopastraipa"/>
        <w:tabs>
          <w:tab w:val="left" w:pos="707"/>
        </w:tabs>
        <w:kinsoku w:val="0"/>
        <w:overflowPunct w:val="0"/>
        <w:ind w:left="0" w:firstLine="0"/>
        <w:rPr>
          <w:color w:val="000000"/>
          <w:sz w:val="22"/>
          <w:szCs w:val="22"/>
        </w:rPr>
      </w:pPr>
    </w:p>
    <w:p w14:paraId="1611279A" w14:textId="77777777" w:rsidR="00E15B99" w:rsidRPr="00FA7DD7" w:rsidRDefault="00E15B99" w:rsidP="00E15B99">
      <w:pPr>
        <w:pStyle w:val="Antrat2"/>
        <w:kinsoku w:val="0"/>
        <w:overflowPunct w:val="0"/>
        <w:ind w:left="0"/>
        <w:rPr>
          <w:b w:val="0"/>
          <w:bCs w:val="0"/>
          <w:spacing w:val="-2"/>
        </w:rPr>
      </w:pPr>
      <w:r w:rsidRPr="00FA7DD7">
        <w:t xml:space="preserve">Reti šalutinio poveikio reiškiniai </w:t>
      </w:r>
      <w:r w:rsidRPr="00FA7DD7">
        <w:rPr>
          <w:b w:val="0"/>
          <w:bCs w:val="0"/>
        </w:rPr>
        <w:t>(gali</w:t>
      </w:r>
      <w:r w:rsidRPr="00FA7DD7">
        <w:rPr>
          <w:b w:val="0"/>
          <w:bCs w:val="0"/>
          <w:spacing w:val="-5"/>
        </w:rPr>
        <w:t xml:space="preserve"> </w:t>
      </w:r>
      <w:r w:rsidRPr="00FA7DD7">
        <w:rPr>
          <w:b w:val="0"/>
          <w:bCs w:val="0"/>
        </w:rPr>
        <w:t>pasireikšti</w:t>
      </w:r>
      <w:r w:rsidRPr="00FA7DD7">
        <w:rPr>
          <w:b w:val="0"/>
          <w:bCs w:val="0"/>
          <w:spacing w:val="-6"/>
        </w:rPr>
        <w:t xml:space="preserve"> </w:t>
      </w:r>
      <w:r w:rsidRPr="00FA7DD7">
        <w:rPr>
          <w:b w:val="0"/>
          <w:bCs w:val="0"/>
        </w:rPr>
        <w:t>rečiau</w:t>
      </w:r>
      <w:r w:rsidRPr="00FA7DD7">
        <w:rPr>
          <w:b w:val="0"/>
          <w:bCs w:val="0"/>
          <w:spacing w:val="-5"/>
        </w:rPr>
        <w:t xml:space="preserve"> </w:t>
      </w:r>
      <w:r w:rsidRPr="00FA7DD7">
        <w:rPr>
          <w:b w:val="0"/>
          <w:bCs w:val="0"/>
        </w:rPr>
        <w:t>kaip</w:t>
      </w:r>
      <w:r w:rsidRPr="00FA7DD7">
        <w:rPr>
          <w:b w:val="0"/>
          <w:bCs w:val="0"/>
          <w:spacing w:val="-6"/>
        </w:rPr>
        <w:t xml:space="preserve"> </w:t>
      </w:r>
      <w:r w:rsidRPr="00FA7DD7">
        <w:rPr>
          <w:b w:val="0"/>
          <w:bCs w:val="0"/>
        </w:rPr>
        <w:t>1</w:t>
      </w:r>
      <w:r w:rsidRPr="00FA7DD7">
        <w:rPr>
          <w:b w:val="0"/>
          <w:bCs w:val="0"/>
          <w:spacing w:val="-5"/>
        </w:rPr>
        <w:t xml:space="preserve"> </w:t>
      </w:r>
      <w:r w:rsidRPr="00FA7DD7">
        <w:rPr>
          <w:b w:val="0"/>
          <w:bCs w:val="0"/>
        </w:rPr>
        <w:t>iš</w:t>
      </w:r>
      <w:r w:rsidRPr="00FA7DD7">
        <w:rPr>
          <w:b w:val="0"/>
          <w:bCs w:val="0"/>
          <w:spacing w:val="-6"/>
        </w:rPr>
        <w:t xml:space="preserve"> </w:t>
      </w:r>
      <w:r w:rsidRPr="00FA7DD7">
        <w:rPr>
          <w:b w:val="0"/>
          <w:bCs w:val="0"/>
        </w:rPr>
        <w:t>1</w:t>
      </w:r>
      <w:r>
        <w:rPr>
          <w:b w:val="0"/>
          <w:bCs w:val="0"/>
        </w:rPr>
        <w:t> </w:t>
      </w:r>
      <w:r w:rsidRPr="00FA7DD7">
        <w:rPr>
          <w:b w:val="0"/>
          <w:bCs w:val="0"/>
        </w:rPr>
        <w:t>000</w:t>
      </w:r>
      <w:r>
        <w:rPr>
          <w:b w:val="0"/>
          <w:bCs w:val="0"/>
        </w:rPr>
        <w:t> </w:t>
      </w:r>
      <w:r w:rsidRPr="00FA7DD7">
        <w:rPr>
          <w:b w:val="0"/>
          <w:bCs w:val="0"/>
          <w:spacing w:val="-2"/>
        </w:rPr>
        <w:t>asmenų)</w:t>
      </w:r>
      <w:r>
        <w:rPr>
          <w:b w:val="0"/>
          <w:bCs w:val="0"/>
          <w:spacing w:val="-2"/>
        </w:rPr>
        <w:t>:</w:t>
      </w:r>
    </w:p>
    <w:p w14:paraId="2B2901EF" w14:textId="77777777" w:rsidR="00E15B99" w:rsidRPr="0050091B" w:rsidRDefault="00E15B99" w:rsidP="00E15B99">
      <w:pPr>
        <w:pStyle w:val="Sraopastraipa"/>
        <w:numPr>
          <w:ilvl w:val="1"/>
          <w:numId w:val="54"/>
        </w:numPr>
        <w:tabs>
          <w:tab w:val="left" w:pos="56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5F3BF022" w14:textId="77777777" w:rsidR="00E15B99" w:rsidRPr="0050091B" w:rsidRDefault="00E15B99" w:rsidP="00E15B99">
      <w:pPr>
        <w:pStyle w:val="Sraopastraipa"/>
        <w:numPr>
          <w:ilvl w:val="2"/>
          <w:numId w:val="147"/>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5"/>
          <w:sz w:val="22"/>
          <w:szCs w:val="22"/>
        </w:rPr>
        <w:t xml:space="preserve"> </w:t>
      </w:r>
      <w:r w:rsidRPr="0050091B">
        <w:rPr>
          <w:sz w:val="22"/>
          <w:szCs w:val="22"/>
        </w:rPr>
        <w:t>plaučių</w:t>
      </w:r>
      <w:r w:rsidRPr="0050091B">
        <w:rPr>
          <w:spacing w:val="-4"/>
          <w:sz w:val="22"/>
          <w:szCs w:val="22"/>
        </w:rPr>
        <w:t xml:space="preserve"> </w:t>
      </w:r>
      <w:r w:rsidRPr="0050091B">
        <w:rPr>
          <w:sz w:val="22"/>
          <w:szCs w:val="22"/>
        </w:rPr>
        <w:t>arba</w:t>
      </w:r>
      <w:r w:rsidRPr="0050091B">
        <w:rPr>
          <w:spacing w:val="-4"/>
          <w:sz w:val="22"/>
          <w:szCs w:val="22"/>
        </w:rPr>
        <w:t xml:space="preserve"> </w:t>
      </w:r>
      <w:r w:rsidRPr="0050091B">
        <w:rPr>
          <w:spacing w:val="-2"/>
          <w:sz w:val="22"/>
          <w:szCs w:val="22"/>
        </w:rPr>
        <w:t>gerklės;</w:t>
      </w:r>
    </w:p>
    <w:p w14:paraId="19783F0A" w14:textId="77777777" w:rsidR="00E15B99" w:rsidRPr="0050091B" w:rsidRDefault="00E15B99" w:rsidP="00E15B99">
      <w:pPr>
        <w:pStyle w:val="Sraopastraipa"/>
        <w:numPr>
          <w:ilvl w:val="2"/>
          <w:numId w:val="147"/>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5"/>
          <w:sz w:val="22"/>
          <w:szCs w:val="22"/>
        </w:rPr>
        <w:t xml:space="preserve"> </w:t>
      </w:r>
      <w:r w:rsidRPr="006F1B03">
        <w:rPr>
          <w:sz w:val="22"/>
          <w:szCs w:val="22"/>
        </w:rPr>
        <w:t>erdvę už pilvo ertmės</w:t>
      </w:r>
      <w:r w:rsidRPr="0050091B">
        <w:rPr>
          <w:spacing w:val="-2"/>
          <w:sz w:val="22"/>
          <w:szCs w:val="22"/>
        </w:rPr>
        <w:t>;</w:t>
      </w:r>
    </w:p>
    <w:p w14:paraId="351731AF" w14:textId="77777777" w:rsidR="00E15B99" w:rsidRPr="0050091B" w:rsidRDefault="00E15B99" w:rsidP="00E15B99">
      <w:pPr>
        <w:pStyle w:val="Sraopastraipa"/>
        <w:numPr>
          <w:ilvl w:val="2"/>
          <w:numId w:val="147"/>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1"/>
          <w:sz w:val="22"/>
          <w:szCs w:val="22"/>
        </w:rPr>
        <w:t xml:space="preserve"> </w:t>
      </w:r>
      <w:r w:rsidRPr="0050091B">
        <w:rPr>
          <w:spacing w:val="-2"/>
          <w:sz w:val="22"/>
          <w:szCs w:val="22"/>
        </w:rPr>
        <w:t>raumenis.</w:t>
      </w:r>
    </w:p>
    <w:p w14:paraId="55D9D240" w14:textId="77777777" w:rsidR="00E15B99" w:rsidRPr="0050091B" w:rsidRDefault="00E15B99" w:rsidP="00E15B99">
      <w:pPr>
        <w:pStyle w:val="Pagrindinistekstas"/>
        <w:kinsoku w:val="0"/>
        <w:overflowPunct w:val="0"/>
        <w:ind w:left="0"/>
      </w:pPr>
    </w:p>
    <w:p w14:paraId="2063CCA0" w14:textId="77777777" w:rsidR="00E15B99" w:rsidRPr="0050091B" w:rsidRDefault="00E15B99" w:rsidP="00E15B99">
      <w:pPr>
        <w:pStyle w:val="Antrat2"/>
        <w:kinsoku w:val="0"/>
        <w:overflowPunct w:val="0"/>
        <w:ind w:left="0"/>
        <w:rPr>
          <w:spacing w:val="-2"/>
        </w:rPr>
      </w:pPr>
      <w:r w:rsidRPr="00FA7DD7">
        <w:t xml:space="preserve">Labai reti šalutinio poveikio reiškiniai </w:t>
      </w:r>
      <w:r w:rsidRPr="00FA7DD7">
        <w:rPr>
          <w:b w:val="0"/>
          <w:bCs w:val="0"/>
        </w:rPr>
        <w:t>(gali</w:t>
      </w:r>
      <w:r w:rsidRPr="00FA7DD7">
        <w:rPr>
          <w:b w:val="0"/>
          <w:bCs w:val="0"/>
          <w:spacing w:val="-4"/>
        </w:rPr>
        <w:t xml:space="preserve"> </w:t>
      </w:r>
      <w:r w:rsidRPr="00FA7DD7">
        <w:rPr>
          <w:b w:val="0"/>
          <w:bCs w:val="0"/>
        </w:rPr>
        <w:t>pasireikšti</w:t>
      </w:r>
      <w:r w:rsidRPr="00FA7DD7">
        <w:rPr>
          <w:b w:val="0"/>
          <w:bCs w:val="0"/>
          <w:spacing w:val="-5"/>
        </w:rPr>
        <w:t xml:space="preserve"> </w:t>
      </w:r>
      <w:r w:rsidRPr="00FA7DD7">
        <w:rPr>
          <w:b w:val="0"/>
          <w:bCs w:val="0"/>
        </w:rPr>
        <w:t>rečiau</w:t>
      </w:r>
      <w:r w:rsidRPr="00FA7DD7">
        <w:rPr>
          <w:b w:val="0"/>
          <w:bCs w:val="0"/>
          <w:spacing w:val="-5"/>
        </w:rPr>
        <w:t xml:space="preserve"> </w:t>
      </w:r>
      <w:r w:rsidRPr="00FA7DD7">
        <w:rPr>
          <w:b w:val="0"/>
          <w:bCs w:val="0"/>
        </w:rPr>
        <w:t>kaip</w:t>
      </w:r>
      <w:r w:rsidRPr="00FA7DD7">
        <w:rPr>
          <w:b w:val="0"/>
          <w:bCs w:val="0"/>
          <w:spacing w:val="-5"/>
        </w:rPr>
        <w:t xml:space="preserve"> </w:t>
      </w:r>
      <w:r w:rsidRPr="00FA7DD7">
        <w:rPr>
          <w:b w:val="0"/>
          <w:bCs w:val="0"/>
        </w:rPr>
        <w:t>1</w:t>
      </w:r>
      <w:r w:rsidRPr="00FA7DD7">
        <w:rPr>
          <w:b w:val="0"/>
          <w:bCs w:val="0"/>
          <w:spacing w:val="-7"/>
        </w:rPr>
        <w:t xml:space="preserve"> </w:t>
      </w:r>
      <w:r w:rsidRPr="00FA7DD7">
        <w:rPr>
          <w:b w:val="0"/>
          <w:bCs w:val="0"/>
        </w:rPr>
        <w:t>iš</w:t>
      </w:r>
      <w:r w:rsidRPr="00FA7DD7">
        <w:rPr>
          <w:b w:val="0"/>
          <w:bCs w:val="0"/>
          <w:spacing w:val="-4"/>
        </w:rPr>
        <w:t xml:space="preserve"> </w:t>
      </w:r>
      <w:r w:rsidRPr="00FA7DD7">
        <w:rPr>
          <w:b w:val="0"/>
          <w:bCs w:val="0"/>
        </w:rPr>
        <w:t>10</w:t>
      </w:r>
      <w:r>
        <w:rPr>
          <w:b w:val="0"/>
          <w:bCs w:val="0"/>
          <w:spacing w:val="-7"/>
        </w:rPr>
        <w:t> </w:t>
      </w:r>
      <w:r w:rsidRPr="00FA7DD7">
        <w:rPr>
          <w:b w:val="0"/>
          <w:bCs w:val="0"/>
        </w:rPr>
        <w:t>000</w:t>
      </w:r>
      <w:r>
        <w:rPr>
          <w:b w:val="0"/>
          <w:bCs w:val="0"/>
        </w:rPr>
        <w:t> </w:t>
      </w:r>
      <w:r w:rsidRPr="00FA7DD7">
        <w:rPr>
          <w:b w:val="0"/>
          <w:bCs w:val="0"/>
          <w:spacing w:val="-2"/>
        </w:rPr>
        <w:t>asmenų)</w:t>
      </w:r>
      <w:r>
        <w:rPr>
          <w:b w:val="0"/>
          <w:bCs w:val="0"/>
          <w:spacing w:val="-2"/>
        </w:rPr>
        <w:t>:</w:t>
      </w:r>
    </w:p>
    <w:p w14:paraId="2FADD4C4" w14:textId="77777777" w:rsidR="00E15B99" w:rsidRPr="00FA7DD7" w:rsidRDefault="00E15B99" w:rsidP="00E15B99">
      <w:pPr>
        <w:pStyle w:val="Sraopastraipa"/>
        <w:numPr>
          <w:ilvl w:val="1"/>
          <w:numId w:val="54"/>
        </w:numPr>
        <w:tabs>
          <w:tab w:val="left" w:pos="567"/>
        </w:tabs>
        <w:kinsoku w:val="0"/>
        <w:overflowPunct w:val="0"/>
        <w:ind w:left="567"/>
        <w:rPr>
          <w:color w:val="000000"/>
          <w:sz w:val="22"/>
          <w:szCs w:val="22"/>
        </w:rPr>
      </w:pPr>
      <w:r>
        <w:rPr>
          <w:sz w:val="22"/>
          <w:szCs w:val="22"/>
        </w:rPr>
        <w:t>o</w:t>
      </w:r>
      <w:r w:rsidRPr="0050091B">
        <w:rPr>
          <w:sz w:val="22"/>
          <w:szCs w:val="22"/>
        </w:rPr>
        <w:t xml:space="preserve">dos bėrimas </w:t>
      </w:r>
      <w:r w:rsidRPr="00191420">
        <w:rPr>
          <w:sz w:val="22"/>
          <w:szCs w:val="22"/>
        </w:rPr>
        <w:t>su galimu pūslių susiformavimu ir atrodantis kaip maži taikiniai (centre tamsios dėmelės su supančia blyškesne zona bei tamsiu žiedu aplink kraštą) (daugiaformė eritema).</w:t>
      </w:r>
      <w:r w:rsidRPr="0050091B">
        <w:rPr>
          <w:sz w:val="22"/>
          <w:szCs w:val="22"/>
        </w:rPr>
        <w:t>.</w:t>
      </w:r>
    </w:p>
    <w:p w14:paraId="3AC83759" w14:textId="77777777" w:rsidR="00E15B99" w:rsidRPr="0050091B" w:rsidRDefault="00E15B99" w:rsidP="00E15B99">
      <w:pPr>
        <w:pStyle w:val="Sraopastraipa"/>
        <w:tabs>
          <w:tab w:val="left" w:pos="707"/>
        </w:tabs>
        <w:kinsoku w:val="0"/>
        <w:overflowPunct w:val="0"/>
        <w:ind w:left="0" w:firstLine="0"/>
        <w:rPr>
          <w:color w:val="000000"/>
          <w:sz w:val="22"/>
          <w:szCs w:val="22"/>
        </w:rPr>
      </w:pPr>
    </w:p>
    <w:p w14:paraId="2E002A80" w14:textId="77777777" w:rsidR="00E15B99" w:rsidRPr="0050091B" w:rsidRDefault="00E15B99" w:rsidP="00E15B99">
      <w:pPr>
        <w:pStyle w:val="Antrat2"/>
        <w:kinsoku w:val="0"/>
        <w:overflowPunct w:val="0"/>
        <w:ind w:left="0"/>
        <w:rPr>
          <w:spacing w:val="-2"/>
        </w:rPr>
      </w:pPr>
      <w:r w:rsidRPr="0050091B">
        <w:t>Dažnis</w:t>
      </w:r>
      <w:r w:rsidRPr="0050091B">
        <w:rPr>
          <w:spacing w:val="-8"/>
        </w:rPr>
        <w:t xml:space="preserve"> </w:t>
      </w:r>
      <w:r w:rsidRPr="0050091B">
        <w:t>nežinomas</w:t>
      </w:r>
      <w:r w:rsidRPr="0050091B">
        <w:rPr>
          <w:spacing w:val="-7"/>
        </w:rPr>
        <w:t xml:space="preserve"> </w:t>
      </w:r>
      <w:r w:rsidRPr="00D70C89">
        <w:rPr>
          <w:b w:val="0"/>
          <w:bCs w:val="0"/>
        </w:rPr>
        <w:t>(negali</w:t>
      </w:r>
      <w:r w:rsidRPr="00D70C89">
        <w:rPr>
          <w:b w:val="0"/>
          <w:bCs w:val="0"/>
          <w:spacing w:val="-7"/>
        </w:rPr>
        <w:t xml:space="preserve"> </w:t>
      </w:r>
      <w:r w:rsidRPr="00D70C89">
        <w:rPr>
          <w:b w:val="0"/>
          <w:bCs w:val="0"/>
        </w:rPr>
        <w:t>būti</w:t>
      </w:r>
      <w:r w:rsidRPr="00D70C89">
        <w:rPr>
          <w:b w:val="0"/>
          <w:bCs w:val="0"/>
          <w:spacing w:val="-8"/>
        </w:rPr>
        <w:t xml:space="preserve"> </w:t>
      </w:r>
      <w:r w:rsidRPr="00D70C89">
        <w:rPr>
          <w:b w:val="0"/>
          <w:bCs w:val="0"/>
        </w:rPr>
        <w:t>apskaičiuotas</w:t>
      </w:r>
      <w:r w:rsidRPr="00D70C89">
        <w:rPr>
          <w:b w:val="0"/>
          <w:bCs w:val="0"/>
          <w:spacing w:val="-7"/>
        </w:rPr>
        <w:t xml:space="preserve"> </w:t>
      </w:r>
      <w:r w:rsidRPr="00D70C89">
        <w:rPr>
          <w:b w:val="0"/>
          <w:bCs w:val="0"/>
        </w:rPr>
        <w:t>pagal</w:t>
      </w:r>
      <w:r w:rsidRPr="00D70C89">
        <w:rPr>
          <w:b w:val="0"/>
          <w:bCs w:val="0"/>
          <w:spacing w:val="-7"/>
        </w:rPr>
        <w:t xml:space="preserve"> </w:t>
      </w:r>
      <w:r w:rsidRPr="00D70C89">
        <w:rPr>
          <w:b w:val="0"/>
          <w:bCs w:val="0"/>
        </w:rPr>
        <w:t>turimus</w:t>
      </w:r>
      <w:r w:rsidRPr="00D70C89">
        <w:rPr>
          <w:b w:val="0"/>
          <w:bCs w:val="0"/>
          <w:spacing w:val="-7"/>
        </w:rPr>
        <w:t xml:space="preserve"> </w:t>
      </w:r>
      <w:r w:rsidRPr="00D70C89">
        <w:rPr>
          <w:b w:val="0"/>
          <w:bCs w:val="0"/>
          <w:spacing w:val="-2"/>
        </w:rPr>
        <w:t>duomenis)</w:t>
      </w:r>
      <w:r>
        <w:rPr>
          <w:b w:val="0"/>
          <w:bCs w:val="0"/>
          <w:spacing w:val="-2"/>
        </w:rPr>
        <w:t>:</w:t>
      </w:r>
    </w:p>
    <w:p w14:paraId="576B29D2" w14:textId="77777777" w:rsidR="00E15B99" w:rsidRPr="008B73DA" w:rsidRDefault="00E15B99" w:rsidP="00E15B99">
      <w:pPr>
        <w:pStyle w:val="Sraopastraipa"/>
        <w:numPr>
          <w:ilvl w:val="1"/>
          <w:numId w:val="54"/>
        </w:numPr>
        <w:tabs>
          <w:tab w:val="left" w:pos="567"/>
        </w:tabs>
        <w:kinsoku w:val="0"/>
        <w:overflowPunct w:val="0"/>
        <w:ind w:left="567"/>
        <w:rPr>
          <w:color w:val="000000"/>
          <w:sz w:val="22"/>
          <w:szCs w:val="22"/>
        </w:rPr>
      </w:pPr>
      <w:r>
        <w:rPr>
          <w:sz w:val="22"/>
          <w:szCs w:val="22"/>
        </w:rPr>
        <w:t>k</w:t>
      </w:r>
      <w:r w:rsidRPr="0050091B">
        <w:rPr>
          <w:sz w:val="22"/>
          <w:szCs w:val="22"/>
        </w:rPr>
        <w:t>raujagyslių</w:t>
      </w:r>
      <w:r w:rsidRPr="0050091B">
        <w:rPr>
          <w:spacing w:val="-3"/>
          <w:sz w:val="22"/>
          <w:szCs w:val="22"/>
        </w:rPr>
        <w:t xml:space="preserve"> </w:t>
      </w:r>
      <w:r w:rsidRPr="0050091B">
        <w:rPr>
          <w:sz w:val="22"/>
          <w:szCs w:val="22"/>
        </w:rPr>
        <w:t>uždegimas</w:t>
      </w:r>
      <w:r w:rsidRPr="0050091B">
        <w:rPr>
          <w:spacing w:val="-4"/>
          <w:sz w:val="22"/>
          <w:szCs w:val="22"/>
        </w:rPr>
        <w:t xml:space="preserve"> </w:t>
      </w:r>
      <w:r w:rsidRPr="0050091B">
        <w:rPr>
          <w:sz w:val="22"/>
          <w:szCs w:val="22"/>
        </w:rPr>
        <w:t>(vaskulitas),</w:t>
      </w:r>
      <w:r w:rsidRPr="0050091B">
        <w:rPr>
          <w:spacing w:val="-3"/>
          <w:sz w:val="22"/>
          <w:szCs w:val="22"/>
        </w:rPr>
        <w:t xml:space="preserve"> </w:t>
      </w:r>
      <w:r w:rsidRPr="0050091B">
        <w:rPr>
          <w:sz w:val="22"/>
          <w:szCs w:val="22"/>
        </w:rPr>
        <w:t>dėl</w:t>
      </w:r>
      <w:r w:rsidRPr="0050091B">
        <w:rPr>
          <w:spacing w:val="-4"/>
          <w:sz w:val="22"/>
          <w:szCs w:val="22"/>
        </w:rPr>
        <w:t xml:space="preserve"> </w:t>
      </w:r>
      <w:r w:rsidRPr="0050091B">
        <w:rPr>
          <w:sz w:val="22"/>
          <w:szCs w:val="22"/>
        </w:rPr>
        <w:t>kurio</w:t>
      </w:r>
      <w:r w:rsidRPr="0050091B">
        <w:rPr>
          <w:spacing w:val="-3"/>
          <w:sz w:val="22"/>
          <w:szCs w:val="22"/>
        </w:rPr>
        <w:t xml:space="preserve"> </w:t>
      </w:r>
      <w:r w:rsidRPr="0050091B">
        <w:rPr>
          <w:sz w:val="22"/>
          <w:szCs w:val="22"/>
        </w:rPr>
        <w:t>gali</w:t>
      </w:r>
      <w:r w:rsidRPr="0050091B">
        <w:rPr>
          <w:spacing w:val="-4"/>
          <w:sz w:val="22"/>
          <w:szCs w:val="22"/>
        </w:rPr>
        <w:t xml:space="preserve"> </w:t>
      </w:r>
      <w:r w:rsidRPr="0050091B">
        <w:rPr>
          <w:sz w:val="22"/>
          <w:szCs w:val="22"/>
        </w:rPr>
        <w:t>atsirasti</w:t>
      </w:r>
      <w:r w:rsidRPr="0050091B">
        <w:rPr>
          <w:spacing w:val="-3"/>
          <w:sz w:val="22"/>
          <w:szCs w:val="22"/>
        </w:rPr>
        <w:t xml:space="preserve"> </w:t>
      </w:r>
      <w:r w:rsidRPr="0050091B">
        <w:rPr>
          <w:sz w:val="22"/>
          <w:szCs w:val="22"/>
        </w:rPr>
        <w:t>odos</w:t>
      </w:r>
      <w:r w:rsidRPr="0050091B">
        <w:rPr>
          <w:spacing w:val="-4"/>
          <w:sz w:val="22"/>
          <w:szCs w:val="22"/>
        </w:rPr>
        <w:t xml:space="preserve"> </w:t>
      </w:r>
      <w:r w:rsidRPr="0050091B">
        <w:rPr>
          <w:sz w:val="22"/>
          <w:szCs w:val="22"/>
        </w:rPr>
        <w:t>bėrimas</w:t>
      </w:r>
      <w:r w:rsidRPr="0050091B">
        <w:rPr>
          <w:spacing w:val="-3"/>
          <w:sz w:val="22"/>
          <w:szCs w:val="22"/>
        </w:rPr>
        <w:t xml:space="preserve"> </w:t>
      </w:r>
      <w:r w:rsidRPr="0050091B">
        <w:rPr>
          <w:sz w:val="22"/>
          <w:szCs w:val="22"/>
        </w:rPr>
        <w:t>arba</w:t>
      </w:r>
      <w:r w:rsidRPr="0050091B">
        <w:rPr>
          <w:spacing w:val="-4"/>
          <w:sz w:val="22"/>
          <w:szCs w:val="22"/>
        </w:rPr>
        <w:t xml:space="preserve"> </w:t>
      </w:r>
      <w:r w:rsidRPr="0050091B">
        <w:rPr>
          <w:sz w:val="22"/>
          <w:szCs w:val="22"/>
        </w:rPr>
        <w:t xml:space="preserve">ryškios, plokščios, raudonos, apvalios dėmės po odos paviršiumi arba </w:t>
      </w:r>
      <w:r>
        <w:rPr>
          <w:sz w:val="22"/>
          <w:szCs w:val="22"/>
        </w:rPr>
        <w:t>mėlynės;</w:t>
      </w:r>
    </w:p>
    <w:p w14:paraId="45303568" w14:textId="77777777" w:rsidR="00E15B99" w:rsidRPr="0050091B" w:rsidRDefault="00E15B99" w:rsidP="00E15B99">
      <w:pPr>
        <w:pStyle w:val="Sraopastraipa"/>
        <w:numPr>
          <w:ilvl w:val="1"/>
          <w:numId w:val="54"/>
        </w:numPr>
        <w:tabs>
          <w:tab w:val="left" w:pos="567"/>
        </w:tabs>
        <w:kinsoku w:val="0"/>
        <w:overflowPunct w:val="0"/>
        <w:ind w:left="567"/>
        <w:rPr>
          <w:color w:val="000000"/>
          <w:sz w:val="22"/>
          <w:szCs w:val="22"/>
        </w:rPr>
      </w:pPr>
      <w:r>
        <w:rPr>
          <w:sz w:val="22"/>
          <w:szCs w:val="22"/>
        </w:rPr>
        <w:t xml:space="preserve">kraujavimas </w:t>
      </w:r>
      <w:r w:rsidRPr="00383F7E">
        <w:rPr>
          <w:sz w:val="22"/>
          <w:szCs w:val="22"/>
        </w:rPr>
        <w:t>inkstuose, kartais su krauju šlapime, dėl kurio inkstai negali tinkamai veikti (su antikoaguliantais susijusi nefropatija)</w:t>
      </w:r>
      <w:r w:rsidRPr="0050091B">
        <w:rPr>
          <w:sz w:val="22"/>
          <w:szCs w:val="22"/>
        </w:rPr>
        <w:t>.</w:t>
      </w:r>
    </w:p>
    <w:p w14:paraId="657DA1A2" w14:textId="77777777" w:rsidR="00AB5936" w:rsidRDefault="00AB5936" w:rsidP="00D70C89">
      <w:pPr>
        <w:pStyle w:val="Sraopastraipa"/>
        <w:tabs>
          <w:tab w:val="left" w:pos="707"/>
        </w:tabs>
        <w:kinsoku w:val="0"/>
        <w:overflowPunct w:val="0"/>
        <w:ind w:hanging="707"/>
        <w:rPr>
          <w:color w:val="000000"/>
          <w:sz w:val="22"/>
          <w:szCs w:val="22"/>
        </w:rPr>
      </w:pPr>
    </w:p>
    <w:p w14:paraId="1FAEAF4D" w14:textId="77777777" w:rsidR="00AB5936" w:rsidRPr="00D70C89" w:rsidRDefault="00AB5936" w:rsidP="0050091B">
      <w:pPr>
        <w:pStyle w:val="Pagrindinistekstas"/>
        <w:kinsoku w:val="0"/>
        <w:overflowPunct w:val="0"/>
        <w:ind w:left="0"/>
        <w:rPr>
          <w:b/>
          <w:bCs/>
          <w:u w:val="single"/>
        </w:rPr>
      </w:pPr>
      <w:r w:rsidRPr="00D70C89">
        <w:rPr>
          <w:b/>
          <w:bCs/>
        </w:rPr>
        <w:t xml:space="preserve">Toliau išvardytas žinomas šalutinis poveikis, kuris gali pasireikšti, kai </w:t>
      </w:r>
      <w:r w:rsidR="00D70C89" w:rsidRPr="00432813">
        <w:rPr>
          <w:b/>
          <w:bCs/>
        </w:rPr>
        <w:t>apiksaban</w:t>
      </w:r>
      <w:r w:rsidR="006F1B03">
        <w:rPr>
          <w:b/>
          <w:bCs/>
        </w:rPr>
        <w:t>o</w:t>
      </w:r>
      <w:r w:rsidRPr="00D70C89">
        <w:rPr>
          <w:b/>
          <w:bCs/>
          <w:u w:val="single"/>
        </w:rPr>
        <w:t xml:space="preserve"> vartojama kraujo krešuliams</w:t>
      </w:r>
      <w:r w:rsidR="006F1B03">
        <w:rPr>
          <w:b/>
          <w:bCs/>
          <w:u w:val="single"/>
        </w:rPr>
        <w:t xml:space="preserve"> Jūsų</w:t>
      </w:r>
      <w:r w:rsidRPr="00D70C89">
        <w:rPr>
          <w:b/>
          <w:bCs/>
          <w:spacing w:val="-3"/>
          <w:u w:val="single"/>
        </w:rPr>
        <w:t xml:space="preserve"> </w:t>
      </w:r>
      <w:r w:rsidRPr="00D70C89">
        <w:rPr>
          <w:b/>
          <w:bCs/>
          <w:u w:val="single"/>
        </w:rPr>
        <w:t>kojų</w:t>
      </w:r>
      <w:r w:rsidRPr="00D70C89">
        <w:rPr>
          <w:b/>
          <w:bCs/>
          <w:spacing w:val="-3"/>
          <w:u w:val="single"/>
        </w:rPr>
        <w:t xml:space="preserve"> </w:t>
      </w:r>
      <w:r w:rsidRPr="00D70C89">
        <w:rPr>
          <w:b/>
          <w:bCs/>
          <w:u w:val="single"/>
        </w:rPr>
        <w:t>venose</w:t>
      </w:r>
      <w:r w:rsidRPr="00D70C89">
        <w:rPr>
          <w:b/>
          <w:bCs/>
          <w:spacing w:val="-3"/>
          <w:u w:val="single"/>
        </w:rPr>
        <w:t xml:space="preserve"> </w:t>
      </w:r>
      <w:r w:rsidRPr="00D70C89">
        <w:rPr>
          <w:b/>
          <w:bCs/>
          <w:u w:val="single"/>
        </w:rPr>
        <w:t>ir</w:t>
      </w:r>
      <w:r w:rsidRPr="00D70C89">
        <w:rPr>
          <w:b/>
          <w:bCs/>
          <w:spacing w:val="-3"/>
          <w:u w:val="single"/>
        </w:rPr>
        <w:t xml:space="preserve"> </w:t>
      </w:r>
      <w:r w:rsidRPr="00D70C89">
        <w:rPr>
          <w:b/>
          <w:bCs/>
          <w:u w:val="single"/>
        </w:rPr>
        <w:t>plaučių</w:t>
      </w:r>
      <w:r w:rsidRPr="00D70C89">
        <w:rPr>
          <w:b/>
          <w:bCs/>
          <w:spacing w:val="-3"/>
          <w:u w:val="single"/>
        </w:rPr>
        <w:t xml:space="preserve"> </w:t>
      </w:r>
      <w:r w:rsidRPr="00D70C89">
        <w:rPr>
          <w:b/>
          <w:bCs/>
          <w:u w:val="single"/>
        </w:rPr>
        <w:t>kraujagyslėse</w:t>
      </w:r>
      <w:r w:rsidRPr="00D70C89">
        <w:rPr>
          <w:b/>
          <w:bCs/>
          <w:spacing w:val="-3"/>
          <w:u w:val="single"/>
        </w:rPr>
        <w:t xml:space="preserve"> </w:t>
      </w:r>
      <w:r w:rsidRPr="00D70C89">
        <w:rPr>
          <w:b/>
          <w:bCs/>
          <w:u w:val="single"/>
        </w:rPr>
        <w:t>gydyti</w:t>
      </w:r>
      <w:r w:rsidRPr="00D70C89">
        <w:rPr>
          <w:b/>
          <w:bCs/>
          <w:spacing w:val="-3"/>
          <w:u w:val="single"/>
        </w:rPr>
        <w:t xml:space="preserve"> </w:t>
      </w:r>
      <w:r w:rsidRPr="00D70C89">
        <w:rPr>
          <w:b/>
          <w:bCs/>
          <w:u w:val="single"/>
        </w:rPr>
        <w:t>arba</w:t>
      </w:r>
      <w:r w:rsidRPr="00D70C89">
        <w:rPr>
          <w:b/>
          <w:bCs/>
          <w:spacing w:val="-3"/>
          <w:u w:val="single"/>
        </w:rPr>
        <w:t xml:space="preserve"> </w:t>
      </w:r>
      <w:r w:rsidRPr="00D70C89">
        <w:rPr>
          <w:b/>
          <w:bCs/>
          <w:u w:val="single"/>
        </w:rPr>
        <w:t>apsaugoti</w:t>
      </w:r>
      <w:r w:rsidRPr="00D70C89">
        <w:rPr>
          <w:b/>
          <w:bCs/>
          <w:spacing w:val="-3"/>
          <w:u w:val="single"/>
        </w:rPr>
        <w:t xml:space="preserve"> </w:t>
      </w:r>
      <w:r w:rsidR="006F1B03" w:rsidRPr="00191420">
        <w:rPr>
          <w:b/>
          <w:bCs/>
          <w:u w:val="single"/>
        </w:rPr>
        <w:t>nuo jų kartotinio formavimosi</w:t>
      </w:r>
      <w:r w:rsidRPr="00D70C89">
        <w:rPr>
          <w:b/>
          <w:bCs/>
          <w:u w:val="single"/>
        </w:rPr>
        <w:t>.</w:t>
      </w:r>
    </w:p>
    <w:p w14:paraId="0B87E296" w14:textId="77777777" w:rsidR="00D70C89" w:rsidRDefault="00D70C89" w:rsidP="0050091B">
      <w:pPr>
        <w:pStyle w:val="Antrat2"/>
        <w:kinsoku w:val="0"/>
        <w:overflowPunct w:val="0"/>
        <w:ind w:left="0"/>
      </w:pPr>
    </w:p>
    <w:p w14:paraId="770C3E26" w14:textId="77777777" w:rsidR="00AB5936" w:rsidRPr="00D70C89" w:rsidRDefault="00D70C89" w:rsidP="0050091B">
      <w:pPr>
        <w:pStyle w:val="Antrat2"/>
        <w:kinsoku w:val="0"/>
        <w:overflowPunct w:val="0"/>
        <w:ind w:left="0"/>
        <w:rPr>
          <w:b w:val="0"/>
          <w:bCs w:val="0"/>
          <w:spacing w:val="-2"/>
        </w:rPr>
      </w:pPr>
      <w:r w:rsidRPr="00D70C89">
        <w:lastRenderedPageBreak/>
        <w:t>Dažni šalutinio poveikio reiškiniai</w:t>
      </w:r>
      <w:r w:rsidR="00AB5936" w:rsidRPr="0050091B">
        <w:rPr>
          <w:spacing w:val="-6"/>
        </w:rPr>
        <w:t xml:space="preserve"> </w:t>
      </w:r>
      <w:r w:rsidR="00AB5936" w:rsidRPr="00D70C89">
        <w:rPr>
          <w:b w:val="0"/>
          <w:bCs w:val="0"/>
        </w:rPr>
        <w:t>(gali</w:t>
      </w:r>
      <w:r w:rsidR="00AB5936" w:rsidRPr="00D70C89">
        <w:rPr>
          <w:b w:val="0"/>
          <w:bCs w:val="0"/>
          <w:spacing w:val="-5"/>
        </w:rPr>
        <w:t xml:space="preserve"> </w:t>
      </w:r>
      <w:r w:rsidR="00AB5936" w:rsidRPr="00D70C89">
        <w:rPr>
          <w:b w:val="0"/>
          <w:bCs w:val="0"/>
        </w:rPr>
        <w:t>pasireikšti</w:t>
      </w:r>
      <w:r w:rsidR="00AB5936" w:rsidRPr="00D70C89">
        <w:rPr>
          <w:b w:val="0"/>
          <w:bCs w:val="0"/>
          <w:spacing w:val="-5"/>
        </w:rPr>
        <w:t xml:space="preserve"> </w:t>
      </w:r>
      <w:r w:rsidR="00AB5936" w:rsidRPr="00D70C89">
        <w:rPr>
          <w:b w:val="0"/>
          <w:bCs w:val="0"/>
        </w:rPr>
        <w:t>rečiau</w:t>
      </w:r>
      <w:r w:rsidR="00AB5936" w:rsidRPr="00D70C89">
        <w:rPr>
          <w:b w:val="0"/>
          <w:bCs w:val="0"/>
          <w:spacing w:val="-6"/>
        </w:rPr>
        <w:t xml:space="preserve"> </w:t>
      </w:r>
      <w:r w:rsidR="00AB5936" w:rsidRPr="00D70C89">
        <w:rPr>
          <w:b w:val="0"/>
          <w:bCs w:val="0"/>
        </w:rPr>
        <w:t>kaip</w:t>
      </w:r>
      <w:r w:rsidR="00AB5936" w:rsidRPr="00D70C89">
        <w:rPr>
          <w:b w:val="0"/>
          <w:bCs w:val="0"/>
          <w:spacing w:val="-5"/>
        </w:rPr>
        <w:t xml:space="preserve"> </w:t>
      </w:r>
      <w:r w:rsidR="00AB5936" w:rsidRPr="00D70C89">
        <w:rPr>
          <w:b w:val="0"/>
          <w:bCs w:val="0"/>
        </w:rPr>
        <w:t>1</w:t>
      </w:r>
      <w:r w:rsidR="00AB5936" w:rsidRPr="00D70C89">
        <w:rPr>
          <w:b w:val="0"/>
          <w:bCs w:val="0"/>
          <w:spacing w:val="-6"/>
        </w:rPr>
        <w:t xml:space="preserve"> </w:t>
      </w:r>
      <w:r w:rsidR="00AB5936" w:rsidRPr="00D70C89">
        <w:rPr>
          <w:b w:val="0"/>
          <w:bCs w:val="0"/>
        </w:rPr>
        <w:t>iš</w:t>
      </w:r>
      <w:r w:rsidR="00AB5936" w:rsidRPr="00D70C89">
        <w:rPr>
          <w:b w:val="0"/>
          <w:bCs w:val="0"/>
          <w:spacing w:val="-5"/>
        </w:rPr>
        <w:t xml:space="preserve"> </w:t>
      </w:r>
      <w:r w:rsidR="00AB5936" w:rsidRPr="00D70C89">
        <w:rPr>
          <w:b w:val="0"/>
          <w:bCs w:val="0"/>
        </w:rPr>
        <w:t>10</w:t>
      </w:r>
      <w:r w:rsidRPr="00D70C89">
        <w:rPr>
          <w:b w:val="0"/>
          <w:bCs w:val="0"/>
        </w:rPr>
        <w:t> </w:t>
      </w:r>
      <w:r w:rsidR="00AB5936" w:rsidRPr="00D70C89">
        <w:rPr>
          <w:b w:val="0"/>
          <w:bCs w:val="0"/>
          <w:spacing w:val="-2"/>
        </w:rPr>
        <w:t>asmenų)</w:t>
      </w:r>
      <w:r w:rsidRPr="00D70C89">
        <w:rPr>
          <w:b w:val="0"/>
          <w:bCs w:val="0"/>
          <w:spacing w:val="-2"/>
        </w:rPr>
        <w:t>:</w:t>
      </w:r>
    </w:p>
    <w:p w14:paraId="2BB937B5" w14:textId="77777777" w:rsidR="00AB5936" w:rsidRPr="0050091B" w:rsidRDefault="00D70C89" w:rsidP="00D70C89">
      <w:pPr>
        <w:pStyle w:val="Sraopastraipa"/>
        <w:numPr>
          <w:ilvl w:val="1"/>
          <w:numId w:val="54"/>
        </w:numPr>
        <w:tabs>
          <w:tab w:val="left" w:pos="567"/>
        </w:tabs>
        <w:kinsoku w:val="0"/>
        <w:overflowPunct w:val="0"/>
        <w:ind w:left="0" w:firstLine="0"/>
        <w:rPr>
          <w:color w:val="000000"/>
          <w:spacing w:val="-2"/>
          <w:sz w:val="22"/>
          <w:szCs w:val="22"/>
        </w:rPr>
      </w:pPr>
      <w:r>
        <w:rPr>
          <w:sz w:val="22"/>
          <w:szCs w:val="22"/>
        </w:rPr>
        <w:t>k</w:t>
      </w:r>
      <w:r w:rsidR="00AB5936" w:rsidRPr="0050091B">
        <w:rPr>
          <w:sz w:val="22"/>
          <w:szCs w:val="22"/>
        </w:rPr>
        <w:t>raujavimas</w:t>
      </w:r>
      <w:r w:rsidR="00AB5936" w:rsidRPr="0050091B">
        <w:rPr>
          <w:spacing w:val="-2"/>
          <w:sz w:val="22"/>
          <w:szCs w:val="22"/>
        </w:rPr>
        <w:t>:</w:t>
      </w:r>
    </w:p>
    <w:p w14:paraId="7B9AF6FD"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nosies;</w:t>
      </w:r>
    </w:p>
    <w:p w14:paraId="030238C2"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dantenų;</w:t>
      </w:r>
    </w:p>
    <w:p w14:paraId="07480CDF"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kraujo</w:t>
      </w:r>
      <w:r w:rsidRPr="0050091B">
        <w:rPr>
          <w:spacing w:val="-8"/>
          <w:sz w:val="22"/>
          <w:szCs w:val="22"/>
        </w:rPr>
        <w:t xml:space="preserve"> </w:t>
      </w:r>
      <w:r w:rsidRPr="0050091B">
        <w:rPr>
          <w:sz w:val="22"/>
          <w:szCs w:val="22"/>
        </w:rPr>
        <w:t>pasirodym</w:t>
      </w:r>
      <w:r w:rsidR="00D70C89">
        <w:rPr>
          <w:sz w:val="22"/>
          <w:szCs w:val="22"/>
        </w:rPr>
        <w:t>as</w:t>
      </w:r>
      <w:r w:rsidRPr="0050091B">
        <w:rPr>
          <w:spacing w:val="-8"/>
          <w:sz w:val="22"/>
          <w:szCs w:val="22"/>
        </w:rPr>
        <w:t xml:space="preserve"> </w:t>
      </w:r>
      <w:r w:rsidRPr="0050091B">
        <w:rPr>
          <w:spacing w:val="-2"/>
          <w:sz w:val="22"/>
          <w:szCs w:val="22"/>
        </w:rPr>
        <w:t>šlapime;</w:t>
      </w:r>
    </w:p>
    <w:p w14:paraId="722288CC" w14:textId="77777777" w:rsidR="00AB5936" w:rsidRPr="0050091B" w:rsidRDefault="006F1B03" w:rsidP="00D70C89">
      <w:pPr>
        <w:pStyle w:val="Sraopastraipa"/>
        <w:numPr>
          <w:ilvl w:val="0"/>
          <w:numId w:val="148"/>
        </w:numPr>
        <w:tabs>
          <w:tab w:val="left" w:pos="1134"/>
        </w:tabs>
        <w:kinsoku w:val="0"/>
        <w:overflowPunct w:val="0"/>
        <w:ind w:left="1134" w:hanging="567"/>
        <w:rPr>
          <w:spacing w:val="-2"/>
          <w:sz w:val="22"/>
          <w:szCs w:val="22"/>
        </w:rPr>
      </w:pPr>
      <w:r>
        <w:rPr>
          <w:sz w:val="22"/>
          <w:szCs w:val="22"/>
        </w:rPr>
        <w:t>mėlynių</w:t>
      </w:r>
      <w:r w:rsidRPr="0050091B">
        <w:rPr>
          <w:spacing w:val="-9"/>
          <w:sz w:val="22"/>
          <w:szCs w:val="22"/>
        </w:rPr>
        <w:t xml:space="preserve"> </w:t>
      </w:r>
      <w:r w:rsidR="00AB5936" w:rsidRPr="0050091B">
        <w:rPr>
          <w:sz w:val="22"/>
          <w:szCs w:val="22"/>
        </w:rPr>
        <w:t>susidarym</w:t>
      </w:r>
      <w:r w:rsidR="00D70C89">
        <w:rPr>
          <w:sz w:val="22"/>
          <w:szCs w:val="22"/>
        </w:rPr>
        <w:t>as</w:t>
      </w:r>
      <w:r w:rsidR="00AB5936" w:rsidRPr="0050091B">
        <w:rPr>
          <w:spacing w:val="-6"/>
          <w:sz w:val="22"/>
          <w:szCs w:val="22"/>
        </w:rPr>
        <w:t xml:space="preserve"> </w:t>
      </w:r>
      <w:r w:rsidR="00AB5936" w:rsidRPr="0050091B">
        <w:rPr>
          <w:sz w:val="22"/>
          <w:szCs w:val="22"/>
        </w:rPr>
        <w:t>ir</w:t>
      </w:r>
      <w:r w:rsidR="00AB5936" w:rsidRPr="0050091B">
        <w:rPr>
          <w:spacing w:val="-6"/>
          <w:sz w:val="22"/>
          <w:szCs w:val="22"/>
        </w:rPr>
        <w:t xml:space="preserve"> </w:t>
      </w:r>
      <w:r w:rsidR="00AB5936" w:rsidRPr="0050091B">
        <w:rPr>
          <w:spacing w:val="-2"/>
          <w:sz w:val="22"/>
          <w:szCs w:val="22"/>
        </w:rPr>
        <w:t>patinim</w:t>
      </w:r>
      <w:r w:rsidR="00D70C89">
        <w:rPr>
          <w:spacing w:val="-2"/>
          <w:sz w:val="22"/>
          <w:szCs w:val="22"/>
        </w:rPr>
        <w:t>as</w:t>
      </w:r>
      <w:r w:rsidR="00AB5936" w:rsidRPr="0050091B">
        <w:rPr>
          <w:spacing w:val="-2"/>
          <w:sz w:val="22"/>
          <w:szCs w:val="22"/>
        </w:rPr>
        <w:t>;</w:t>
      </w:r>
    </w:p>
    <w:p w14:paraId="31E6FD60" w14:textId="77777777" w:rsidR="00D70C89" w:rsidRPr="00D70C89"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skrandyje</w:t>
      </w:r>
      <w:r w:rsidR="00D70C89">
        <w:rPr>
          <w:sz w:val="22"/>
          <w:szCs w:val="22"/>
        </w:rPr>
        <w:t xml:space="preserve"> ar</w:t>
      </w:r>
      <w:r w:rsidRPr="0050091B">
        <w:rPr>
          <w:spacing w:val="-8"/>
          <w:sz w:val="22"/>
          <w:szCs w:val="22"/>
        </w:rPr>
        <w:t xml:space="preserve"> </w:t>
      </w:r>
      <w:r w:rsidRPr="0050091B">
        <w:rPr>
          <w:sz w:val="22"/>
          <w:szCs w:val="22"/>
        </w:rPr>
        <w:t>žarnyne</w:t>
      </w:r>
      <w:r w:rsidR="00D70C89">
        <w:rPr>
          <w:sz w:val="22"/>
          <w:szCs w:val="22"/>
        </w:rPr>
        <w:t>;</w:t>
      </w:r>
    </w:p>
    <w:p w14:paraId="05931F93"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iš</w:t>
      </w:r>
      <w:r w:rsidRPr="0050091B">
        <w:rPr>
          <w:spacing w:val="-8"/>
          <w:sz w:val="22"/>
          <w:szCs w:val="22"/>
        </w:rPr>
        <w:t xml:space="preserve"> </w:t>
      </w:r>
      <w:r w:rsidRPr="0050091B">
        <w:rPr>
          <w:sz w:val="22"/>
          <w:szCs w:val="22"/>
        </w:rPr>
        <w:t>tiesiosios</w:t>
      </w:r>
      <w:r w:rsidRPr="0050091B">
        <w:rPr>
          <w:spacing w:val="-7"/>
          <w:sz w:val="22"/>
          <w:szCs w:val="22"/>
        </w:rPr>
        <w:t xml:space="preserve"> </w:t>
      </w:r>
      <w:r w:rsidRPr="0050091B">
        <w:rPr>
          <w:spacing w:val="-2"/>
          <w:sz w:val="22"/>
          <w:szCs w:val="22"/>
        </w:rPr>
        <w:t>žarnos;</w:t>
      </w:r>
    </w:p>
    <w:p w14:paraId="782EF9C1"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pacing w:val="-2"/>
          <w:sz w:val="22"/>
          <w:szCs w:val="22"/>
        </w:rPr>
        <w:t>burnoje;</w:t>
      </w:r>
    </w:p>
    <w:p w14:paraId="3D305986" w14:textId="77777777" w:rsidR="00AB5936" w:rsidRPr="0050091B" w:rsidRDefault="00AB5936" w:rsidP="00D70C89">
      <w:pPr>
        <w:pStyle w:val="Sraopastraipa"/>
        <w:numPr>
          <w:ilvl w:val="0"/>
          <w:numId w:val="148"/>
        </w:numPr>
        <w:tabs>
          <w:tab w:val="left" w:pos="1134"/>
        </w:tabs>
        <w:kinsoku w:val="0"/>
        <w:overflowPunct w:val="0"/>
        <w:ind w:left="1134" w:hanging="567"/>
        <w:rPr>
          <w:spacing w:val="-2"/>
          <w:sz w:val="22"/>
          <w:szCs w:val="22"/>
        </w:rPr>
      </w:pPr>
      <w:r w:rsidRPr="0050091B">
        <w:rPr>
          <w:sz w:val="22"/>
          <w:szCs w:val="22"/>
        </w:rPr>
        <w:t>iš</w:t>
      </w:r>
      <w:r w:rsidRPr="0050091B">
        <w:rPr>
          <w:spacing w:val="-2"/>
          <w:sz w:val="22"/>
          <w:szCs w:val="22"/>
        </w:rPr>
        <w:t xml:space="preserve"> makšties;</w:t>
      </w:r>
    </w:p>
    <w:p w14:paraId="02E73FA0" w14:textId="77777777" w:rsidR="00AB5936" w:rsidRPr="0050091B" w:rsidRDefault="00D70C89" w:rsidP="00D70C89">
      <w:pPr>
        <w:pStyle w:val="Sraopastraipa"/>
        <w:numPr>
          <w:ilvl w:val="1"/>
          <w:numId w:val="54"/>
        </w:numPr>
        <w:tabs>
          <w:tab w:val="left" w:pos="567"/>
        </w:tabs>
        <w:kinsoku w:val="0"/>
        <w:overflowPunct w:val="0"/>
        <w:ind w:left="567"/>
        <w:rPr>
          <w:color w:val="000000"/>
          <w:spacing w:val="-2"/>
          <w:sz w:val="22"/>
          <w:szCs w:val="22"/>
        </w:rPr>
      </w:pPr>
      <w:r>
        <w:rPr>
          <w:sz w:val="22"/>
          <w:szCs w:val="22"/>
        </w:rPr>
        <w:t>m</w:t>
      </w:r>
      <w:r w:rsidR="00AB5936" w:rsidRPr="0050091B">
        <w:rPr>
          <w:sz w:val="22"/>
          <w:szCs w:val="22"/>
        </w:rPr>
        <w:t>ažakraujystė,</w:t>
      </w:r>
      <w:r w:rsidR="00AB5936" w:rsidRPr="0050091B">
        <w:rPr>
          <w:spacing w:val="-9"/>
          <w:sz w:val="22"/>
          <w:szCs w:val="22"/>
        </w:rPr>
        <w:t xml:space="preserve"> </w:t>
      </w:r>
      <w:r w:rsidR="00AB5936" w:rsidRPr="0050091B">
        <w:rPr>
          <w:sz w:val="22"/>
          <w:szCs w:val="22"/>
        </w:rPr>
        <w:t>dėl</w:t>
      </w:r>
      <w:r w:rsidR="00AB5936" w:rsidRPr="0050091B">
        <w:rPr>
          <w:spacing w:val="-7"/>
          <w:sz w:val="22"/>
          <w:szCs w:val="22"/>
        </w:rPr>
        <w:t xml:space="preserve"> </w:t>
      </w:r>
      <w:r w:rsidR="00AB5936" w:rsidRPr="0050091B">
        <w:rPr>
          <w:sz w:val="22"/>
          <w:szCs w:val="22"/>
        </w:rPr>
        <w:t>kurios</w:t>
      </w:r>
      <w:r w:rsidR="00AB5936" w:rsidRPr="0050091B">
        <w:rPr>
          <w:spacing w:val="-7"/>
          <w:sz w:val="22"/>
          <w:szCs w:val="22"/>
        </w:rPr>
        <w:t xml:space="preserve"> </w:t>
      </w:r>
      <w:r w:rsidR="00AB5936" w:rsidRPr="0050091B">
        <w:rPr>
          <w:sz w:val="22"/>
          <w:szCs w:val="22"/>
        </w:rPr>
        <w:t>gali</w:t>
      </w:r>
      <w:r w:rsidR="00AB5936" w:rsidRPr="0050091B">
        <w:rPr>
          <w:spacing w:val="-7"/>
          <w:sz w:val="22"/>
          <w:szCs w:val="22"/>
        </w:rPr>
        <w:t xml:space="preserve"> </w:t>
      </w:r>
      <w:r w:rsidR="00AB5936" w:rsidRPr="0050091B">
        <w:rPr>
          <w:sz w:val="22"/>
          <w:szCs w:val="22"/>
        </w:rPr>
        <w:t>pasireikšti</w:t>
      </w:r>
      <w:r w:rsidR="00AB5936" w:rsidRPr="0050091B">
        <w:rPr>
          <w:spacing w:val="-7"/>
          <w:sz w:val="22"/>
          <w:szCs w:val="22"/>
        </w:rPr>
        <w:t xml:space="preserve"> </w:t>
      </w:r>
      <w:r w:rsidR="00AB5936" w:rsidRPr="0050091B">
        <w:rPr>
          <w:sz w:val="22"/>
          <w:szCs w:val="22"/>
        </w:rPr>
        <w:t>nuovargis</w:t>
      </w:r>
      <w:r w:rsidR="00AB5936" w:rsidRPr="0050091B">
        <w:rPr>
          <w:spacing w:val="-7"/>
          <w:sz w:val="22"/>
          <w:szCs w:val="22"/>
        </w:rPr>
        <w:t xml:space="preserve"> </w:t>
      </w:r>
      <w:r w:rsidR="00AB5936" w:rsidRPr="0050091B">
        <w:rPr>
          <w:sz w:val="22"/>
          <w:szCs w:val="22"/>
        </w:rPr>
        <w:t>ar</w:t>
      </w:r>
      <w:r w:rsidR="00AB5936" w:rsidRPr="0050091B">
        <w:rPr>
          <w:spacing w:val="-7"/>
          <w:sz w:val="22"/>
          <w:szCs w:val="22"/>
        </w:rPr>
        <w:t xml:space="preserve"> </w:t>
      </w:r>
      <w:r w:rsidR="00AB5936" w:rsidRPr="0050091B">
        <w:rPr>
          <w:spacing w:val="-2"/>
          <w:sz w:val="22"/>
          <w:szCs w:val="22"/>
        </w:rPr>
        <w:t>blyškumas;</w:t>
      </w:r>
    </w:p>
    <w:p w14:paraId="7C809DB6" w14:textId="77777777" w:rsidR="00AB5936" w:rsidRPr="0050091B" w:rsidRDefault="00D70C89" w:rsidP="00D70C89">
      <w:pPr>
        <w:pStyle w:val="Sraopastraipa"/>
        <w:numPr>
          <w:ilvl w:val="1"/>
          <w:numId w:val="54"/>
        </w:numPr>
        <w:tabs>
          <w:tab w:val="left" w:pos="567"/>
        </w:tabs>
        <w:kinsoku w:val="0"/>
        <w:overflowPunct w:val="0"/>
        <w:ind w:left="567"/>
        <w:rPr>
          <w:color w:val="000000"/>
          <w:spacing w:val="-2"/>
          <w:sz w:val="22"/>
          <w:szCs w:val="22"/>
        </w:rPr>
      </w:pPr>
      <w:r>
        <w:rPr>
          <w:sz w:val="22"/>
          <w:szCs w:val="22"/>
        </w:rPr>
        <w:t>s</w:t>
      </w:r>
      <w:r w:rsidR="00AB5936" w:rsidRPr="0050091B">
        <w:rPr>
          <w:sz w:val="22"/>
          <w:szCs w:val="22"/>
        </w:rPr>
        <w:t>umažėjęs</w:t>
      </w:r>
      <w:r w:rsidR="00AB5936" w:rsidRPr="0050091B">
        <w:rPr>
          <w:spacing w:val="-9"/>
          <w:sz w:val="22"/>
          <w:szCs w:val="22"/>
        </w:rPr>
        <w:t xml:space="preserve"> </w:t>
      </w:r>
      <w:r w:rsidR="00AB5936" w:rsidRPr="0050091B">
        <w:rPr>
          <w:sz w:val="22"/>
          <w:szCs w:val="22"/>
        </w:rPr>
        <w:t>trombocitų</w:t>
      </w:r>
      <w:r w:rsidR="00AB5936" w:rsidRPr="0050091B">
        <w:rPr>
          <w:spacing w:val="-7"/>
          <w:sz w:val="22"/>
          <w:szCs w:val="22"/>
        </w:rPr>
        <w:t xml:space="preserve"> </w:t>
      </w:r>
      <w:r w:rsidR="00AB5936" w:rsidRPr="0050091B">
        <w:rPr>
          <w:sz w:val="22"/>
          <w:szCs w:val="22"/>
        </w:rPr>
        <w:t>skaičius</w:t>
      </w:r>
      <w:r w:rsidR="00AB5936" w:rsidRPr="0050091B">
        <w:rPr>
          <w:spacing w:val="-6"/>
          <w:sz w:val="22"/>
          <w:szCs w:val="22"/>
        </w:rPr>
        <w:t xml:space="preserve"> </w:t>
      </w:r>
      <w:r w:rsidR="00AB5936" w:rsidRPr="0050091B">
        <w:rPr>
          <w:sz w:val="22"/>
          <w:szCs w:val="22"/>
        </w:rPr>
        <w:t>kraujyje</w:t>
      </w:r>
      <w:r w:rsidR="00AB5936" w:rsidRPr="0050091B">
        <w:rPr>
          <w:spacing w:val="-7"/>
          <w:sz w:val="22"/>
          <w:szCs w:val="22"/>
        </w:rPr>
        <w:t xml:space="preserve"> </w:t>
      </w:r>
      <w:r w:rsidR="00AB5936" w:rsidRPr="0050091B">
        <w:rPr>
          <w:sz w:val="22"/>
          <w:szCs w:val="22"/>
        </w:rPr>
        <w:t>(dėl</w:t>
      </w:r>
      <w:r w:rsidR="00AB5936" w:rsidRPr="0050091B">
        <w:rPr>
          <w:spacing w:val="-7"/>
          <w:sz w:val="22"/>
          <w:szCs w:val="22"/>
        </w:rPr>
        <w:t xml:space="preserve"> </w:t>
      </w:r>
      <w:r w:rsidR="006F1B03">
        <w:rPr>
          <w:sz w:val="22"/>
          <w:szCs w:val="22"/>
        </w:rPr>
        <w:t>t</w:t>
      </w:r>
      <w:r w:rsidR="00AB5936" w:rsidRPr="0050091B">
        <w:rPr>
          <w:sz w:val="22"/>
          <w:szCs w:val="22"/>
        </w:rPr>
        <w:t>o</w:t>
      </w:r>
      <w:r w:rsidR="00AB5936" w:rsidRPr="0050091B">
        <w:rPr>
          <w:spacing w:val="-6"/>
          <w:sz w:val="22"/>
          <w:szCs w:val="22"/>
        </w:rPr>
        <w:t xml:space="preserve"> </w:t>
      </w:r>
      <w:r w:rsidR="00AB5936" w:rsidRPr="0050091B">
        <w:rPr>
          <w:sz w:val="22"/>
          <w:szCs w:val="22"/>
        </w:rPr>
        <w:t>gali</w:t>
      </w:r>
      <w:r w:rsidR="00AB5936" w:rsidRPr="0050091B">
        <w:rPr>
          <w:spacing w:val="-7"/>
          <w:sz w:val="22"/>
          <w:szCs w:val="22"/>
        </w:rPr>
        <w:t xml:space="preserve"> </w:t>
      </w:r>
      <w:r w:rsidR="00AB5936" w:rsidRPr="0050091B">
        <w:rPr>
          <w:sz w:val="22"/>
          <w:szCs w:val="22"/>
        </w:rPr>
        <w:t>sutrikti</w:t>
      </w:r>
      <w:r w:rsidR="00AB5936" w:rsidRPr="0050091B">
        <w:rPr>
          <w:spacing w:val="-6"/>
          <w:sz w:val="22"/>
          <w:szCs w:val="22"/>
        </w:rPr>
        <w:t xml:space="preserve"> </w:t>
      </w:r>
      <w:r w:rsidR="00AB5936" w:rsidRPr="0050091B">
        <w:rPr>
          <w:spacing w:val="-2"/>
          <w:sz w:val="22"/>
          <w:szCs w:val="22"/>
        </w:rPr>
        <w:t>krešėjimas);</w:t>
      </w:r>
    </w:p>
    <w:p w14:paraId="6D2F3EFC" w14:textId="77777777" w:rsidR="00AB5936" w:rsidRPr="0050091B" w:rsidRDefault="00D70C89" w:rsidP="00D70C89">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00AB5936" w:rsidRPr="0050091B">
        <w:rPr>
          <w:sz w:val="22"/>
          <w:szCs w:val="22"/>
        </w:rPr>
        <w:t>ykinimas</w:t>
      </w:r>
      <w:r w:rsidR="00AB5936" w:rsidRPr="0050091B">
        <w:rPr>
          <w:spacing w:val="-9"/>
          <w:sz w:val="22"/>
          <w:szCs w:val="22"/>
        </w:rPr>
        <w:t xml:space="preserve"> </w:t>
      </w:r>
      <w:r w:rsidR="00AB5936" w:rsidRPr="0050091B">
        <w:rPr>
          <w:spacing w:val="-2"/>
          <w:sz w:val="22"/>
          <w:szCs w:val="22"/>
        </w:rPr>
        <w:t>(šleikštulys);</w:t>
      </w:r>
    </w:p>
    <w:p w14:paraId="489041A8" w14:textId="77777777" w:rsidR="00AB5936" w:rsidRPr="0050091B" w:rsidRDefault="00D70C89" w:rsidP="00D70C89">
      <w:pPr>
        <w:pStyle w:val="Sraopastraipa"/>
        <w:numPr>
          <w:ilvl w:val="1"/>
          <w:numId w:val="54"/>
        </w:numPr>
        <w:tabs>
          <w:tab w:val="left" w:pos="567"/>
        </w:tabs>
        <w:kinsoku w:val="0"/>
        <w:overflowPunct w:val="0"/>
        <w:ind w:left="567"/>
        <w:rPr>
          <w:color w:val="000000"/>
          <w:spacing w:val="-2"/>
          <w:sz w:val="22"/>
          <w:szCs w:val="22"/>
        </w:rPr>
      </w:pPr>
      <w:r>
        <w:rPr>
          <w:sz w:val="22"/>
          <w:szCs w:val="22"/>
        </w:rPr>
        <w:t>o</w:t>
      </w:r>
      <w:r w:rsidR="00AB5936" w:rsidRPr="0050091B">
        <w:rPr>
          <w:sz w:val="22"/>
          <w:szCs w:val="22"/>
        </w:rPr>
        <w:t>dos</w:t>
      </w:r>
      <w:r w:rsidR="00AB5936" w:rsidRPr="0050091B">
        <w:rPr>
          <w:spacing w:val="-4"/>
          <w:sz w:val="22"/>
          <w:szCs w:val="22"/>
        </w:rPr>
        <w:t xml:space="preserve"> </w:t>
      </w:r>
      <w:r w:rsidR="00AB5936" w:rsidRPr="0050091B">
        <w:rPr>
          <w:spacing w:val="-2"/>
          <w:sz w:val="22"/>
          <w:szCs w:val="22"/>
        </w:rPr>
        <w:t>bėrimas;</w:t>
      </w:r>
    </w:p>
    <w:p w14:paraId="6133AA76" w14:textId="77777777" w:rsidR="00AB5936" w:rsidRPr="0050091B" w:rsidRDefault="00D70C89" w:rsidP="00D70C89">
      <w:pPr>
        <w:pStyle w:val="Sraopastraipa"/>
        <w:numPr>
          <w:ilvl w:val="1"/>
          <w:numId w:val="54"/>
        </w:numPr>
        <w:tabs>
          <w:tab w:val="left" w:pos="567"/>
        </w:tabs>
        <w:kinsoku w:val="0"/>
        <w:overflowPunct w:val="0"/>
        <w:ind w:left="567"/>
        <w:rPr>
          <w:color w:val="000000"/>
          <w:spacing w:val="-2"/>
          <w:sz w:val="22"/>
          <w:szCs w:val="22"/>
        </w:rPr>
      </w:pPr>
      <w:r>
        <w:rPr>
          <w:sz w:val="22"/>
          <w:szCs w:val="22"/>
        </w:rPr>
        <w:t>k</w:t>
      </w:r>
      <w:r w:rsidR="00AB5936" w:rsidRPr="0050091B">
        <w:rPr>
          <w:sz w:val="22"/>
          <w:szCs w:val="22"/>
        </w:rPr>
        <w:t>raujo</w:t>
      </w:r>
      <w:r w:rsidR="00AB5936" w:rsidRPr="0050091B">
        <w:rPr>
          <w:spacing w:val="-8"/>
          <w:sz w:val="22"/>
          <w:szCs w:val="22"/>
        </w:rPr>
        <w:t xml:space="preserve"> </w:t>
      </w:r>
      <w:r w:rsidR="00AB5936" w:rsidRPr="0050091B">
        <w:rPr>
          <w:sz w:val="22"/>
          <w:szCs w:val="22"/>
        </w:rPr>
        <w:t>tyrimų</w:t>
      </w:r>
      <w:r w:rsidR="00AB5936" w:rsidRPr="0050091B">
        <w:rPr>
          <w:spacing w:val="-6"/>
          <w:sz w:val="22"/>
          <w:szCs w:val="22"/>
        </w:rPr>
        <w:t xml:space="preserve"> </w:t>
      </w:r>
      <w:r w:rsidR="00AB5936" w:rsidRPr="0050091B">
        <w:rPr>
          <w:sz w:val="22"/>
          <w:szCs w:val="22"/>
        </w:rPr>
        <w:t>pokyčiai,</w:t>
      </w:r>
      <w:r w:rsidR="00AB5936" w:rsidRPr="0050091B">
        <w:rPr>
          <w:spacing w:val="-6"/>
          <w:sz w:val="22"/>
          <w:szCs w:val="22"/>
        </w:rPr>
        <w:t xml:space="preserve"> </w:t>
      </w:r>
      <w:r w:rsidR="00AB5936" w:rsidRPr="0050091B">
        <w:rPr>
          <w:sz w:val="22"/>
          <w:szCs w:val="22"/>
        </w:rPr>
        <w:t>kurie</w:t>
      </w:r>
      <w:r w:rsidR="00AB5936" w:rsidRPr="0050091B">
        <w:rPr>
          <w:spacing w:val="-6"/>
          <w:sz w:val="22"/>
          <w:szCs w:val="22"/>
        </w:rPr>
        <w:t xml:space="preserve"> </w:t>
      </w:r>
      <w:r w:rsidR="00AB5936" w:rsidRPr="0050091B">
        <w:rPr>
          <w:sz w:val="22"/>
          <w:szCs w:val="22"/>
        </w:rPr>
        <w:t>gali</w:t>
      </w:r>
      <w:r w:rsidR="00AB5936" w:rsidRPr="0050091B">
        <w:rPr>
          <w:spacing w:val="-6"/>
          <w:sz w:val="22"/>
          <w:szCs w:val="22"/>
        </w:rPr>
        <w:t xml:space="preserve"> </w:t>
      </w:r>
      <w:r w:rsidR="00AB5936" w:rsidRPr="0050091B">
        <w:rPr>
          <w:spacing w:val="-2"/>
          <w:sz w:val="22"/>
          <w:szCs w:val="22"/>
        </w:rPr>
        <w:t>rodyti:</w:t>
      </w:r>
    </w:p>
    <w:p w14:paraId="161F684E" w14:textId="77777777" w:rsidR="00AB5936" w:rsidRPr="0050091B" w:rsidRDefault="00AB5936" w:rsidP="00D70C89">
      <w:pPr>
        <w:pStyle w:val="Sraopastraipa"/>
        <w:numPr>
          <w:ilvl w:val="0"/>
          <w:numId w:val="149"/>
        </w:numPr>
        <w:tabs>
          <w:tab w:val="left" w:pos="1134"/>
        </w:tabs>
        <w:kinsoku w:val="0"/>
        <w:overflowPunct w:val="0"/>
        <w:ind w:left="1134"/>
        <w:rPr>
          <w:sz w:val="22"/>
          <w:szCs w:val="22"/>
        </w:rPr>
      </w:pPr>
      <w:r w:rsidRPr="0050091B">
        <w:rPr>
          <w:sz w:val="22"/>
          <w:szCs w:val="22"/>
        </w:rPr>
        <w:t>padidėjusį</w:t>
      </w:r>
      <w:r w:rsidRPr="0050091B">
        <w:rPr>
          <w:spacing w:val="-6"/>
          <w:sz w:val="22"/>
          <w:szCs w:val="22"/>
        </w:rPr>
        <w:t xml:space="preserve"> </w:t>
      </w:r>
      <w:r w:rsidRPr="0050091B">
        <w:rPr>
          <w:sz w:val="22"/>
          <w:szCs w:val="22"/>
        </w:rPr>
        <w:t>gama</w:t>
      </w:r>
      <w:r w:rsidRPr="0050091B">
        <w:rPr>
          <w:spacing w:val="-6"/>
          <w:sz w:val="22"/>
          <w:szCs w:val="22"/>
        </w:rPr>
        <w:t xml:space="preserve"> </w:t>
      </w:r>
      <w:r w:rsidRPr="0050091B">
        <w:rPr>
          <w:sz w:val="22"/>
          <w:szCs w:val="22"/>
        </w:rPr>
        <w:t>gliutamiltransferazės</w:t>
      </w:r>
      <w:r w:rsidRPr="0050091B">
        <w:rPr>
          <w:spacing w:val="-6"/>
          <w:sz w:val="22"/>
          <w:szCs w:val="22"/>
        </w:rPr>
        <w:t xml:space="preserve"> </w:t>
      </w:r>
      <w:r w:rsidRPr="0050091B">
        <w:rPr>
          <w:sz w:val="22"/>
          <w:szCs w:val="22"/>
        </w:rPr>
        <w:t>(GGT)</w:t>
      </w:r>
      <w:r w:rsidRPr="0050091B">
        <w:rPr>
          <w:spacing w:val="-6"/>
          <w:sz w:val="22"/>
          <w:szCs w:val="22"/>
        </w:rPr>
        <w:t xml:space="preserve"> </w:t>
      </w:r>
      <w:r w:rsidRPr="0050091B">
        <w:rPr>
          <w:sz w:val="22"/>
          <w:szCs w:val="22"/>
        </w:rPr>
        <w:t>arba</w:t>
      </w:r>
      <w:r w:rsidRPr="0050091B">
        <w:rPr>
          <w:spacing w:val="-6"/>
          <w:sz w:val="22"/>
          <w:szCs w:val="22"/>
        </w:rPr>
        <w:t xml:space="preserve"> </w:t>
      </w:r>
      <w:r w:rsidRPr="0050091B">
        <w:rPr>
          <w:sz w:val="22"/>
          <w:szCs w:val="22"/>
        </w:rPr>
        <w:t>alaninaminotransferazės</w:t>
      </w:r>
      <w:r w:rsidRPr="0050091B">
        <w:rPr>
          <w:spacing w:val="-6"/>
          <w:sz w:val="22"/>
          <w:szCs w:val="22"/>
        </w:rPr>
        <w:t xml:space="preserve"> </w:t>
      </w:r>
      <w:r w:rsidRPr="0050091B">
        <w:rPr>
          <w:sz w:val="22"/>
          <w:szCs w:val="22"/>
        </w:rPr>
        <w:t>(ALT) aktyvumą kraujyje.</w:t>
      </w:r>
    </w:p>
    <w:p w14:paraId="4DF14057" w14:textId="77777777" w:rsidR="00AB5936" w:rsidRPr="0050091B" w:rsidRDefault="00AB5936" w:rsidP="0050091B">
      <w:pPr>
        <w:pStyle w:val="Pagrindinistekstas"/>
        <w:kinsoku w:val="0"/>
        <w:overflowPunct w:val="0"/>
        <w:ind w:left="0"/>
      </w:pPr>
    </w:p>
    <w:p w14:paraId="3B3E38CD" w14:textId="77777777" w:rsidR="007A0B1A" w:rsidRPr="0050091B" w:rsidRDefault="007A0B1A" w:rsidP="007A0B1A">
      <w:pPr>
        <w:pStyle w:val="Antrat2"/>
        <w:kinsoku w:val="0"/>
        <w:overflowPunct w:val="0"/>
        <w:ind w:left="0"/>
        <w:rPr>
          <w:spacing w:val="-2"/>
        </w:rPr>
      </w:pPr>
      <w:r w:rsidRPr="00D70C89">
        <w:t>Nedažni šalutinio poveikio reiškiniai</w:t>
      </w:r>
      <w:r w:rsidRPr="0050091B">
        <w:rPr>
          <w:spacing w:val="-6"/>
        </w:rPr>
        <w:t xml:space="preserve"> </w:t>
      </w:r>
      <w:r w:rsidRPr="00D70C89">
        <w:rPr>
          <w:b w:val="0"/>
          <w:bCs w:val="0"/>
        </w:rPr>
        <w:t>(gali</w:t>
      </w:r>
      <w:r w:rsidRPr="00D70C89">
        <w:rPr>
          <w:b w:val="0"/>
          <w:bCs w:val="0"/>
          <w:spacing w:val="-5"/>
        </w:rPr>
        <w:t xml:space="preserve"> </w:t>
      </w:r>
      <w:r w:rsidRPr="00D70C89">
        <w:rPr>
          <w:b w:val="0"/>
          <w:bCs w:val="0"/>
        </w:rPr>
        <w:t>pasireikšti</w:t>
      </w:r>
      <w:r w:rsidRPr="00D70C89">
        <w:rPr>
          <w:b w:val="0"/>
          <w:bCs w:val="0"/>
          <w:spacing w:val="-6"/>
        </w:rPr>
        <w:t xml:space="preserve"> </w:t>
      </w:r>
      <w:r w:rsidRPr="00D70C89">
        <w:rPr>
          <w:b w:val="0"/>
          <w:bCs w:val="0"/>
        </w:rPr>
        <w:t>rečiau</w:t>
      </w:r>
      <w:r w:rsidRPr="00D70C89">
        <w:rPr>
          <w:b w:val="0"/>
          <w:bCs w:val="0"/>
          <w:spacing w:val="-5"/>
        </w:rPr>
        <w:t xml:space="preserve"> </w:t>
      </w:r>
      <w:r w:rsidRPr="00D70C89">
        <w:rPr>
          <w:b w:val="0"/>
          <w:bCs w:val="0"/>
        </w:rPr>
        <w:t>kaip</w:t>
      </w:r>
      <w:r w:rsidRPr="00D70C89">
        <w:rPr>
          <w:b w:val="0"/>
          <w:bCs w:val="0"/>
          <w:spacing w:val="-5"/>
        </w:rPr>
        <w:t xml:space="preserve"> </w:t>
      </w:r>
      <w:r w:rsidRPr="00D70C89">
        <w:rPr>
          <w:b w:val="0"/>
          <w:bCs w:val="0"/>
        </w:rPr>
        <w:t>1</w:t>
      </w:r>
      <w:r w:rsidRPr="00D70C89">
        <w:rPr>
          <w:b w:val="0"/>
          <w:bCs w:val="0"/>
          <w:spacing w:val="-7"/>
        </w:rPr>
        <w:t xml:space="preserve"> </w:t>
      </w:r>
      <w:r w:rsidRPr="00D70C89">
        <w:rPr>
          <w:b w:val="0"/>
          <w:bCs w:val="0"/>
        </w:rPr>
        <w:t>iš</w:t>
      </w:r>
      <w:r w:rsidRPr="00D70C89">
        <w:rPr>
          <w:b w:val="0"/>
          <w:bCs w:val="0"/>
          <w:spacing w:val="-4"/>
        </w:rPr>
        <w:t xml:space="preserve"> </w:t>
      </w:r>
      <w:r w:rsidRPr="00D70C89">
        <w:rPr>
          <w:b w:val="0"/>
          <w:bCs w:val="0"/>
        </w:rPr>
        <w:t>100</w:t>
      </w:r>
      <w:r>
        <w:rPr>
          <w:b w:val="0"/>
          <w:bCs w:val="0"/>
        </w:rPr>
        <w:t> </w:t>
      </w:r>
      <w:r w:rsidRPr="00D70C89">
        <w:rPr>
          <w:b w:val="0"/>
          <w:bCs w:val="0"/>
          <w:spacing w:val="-2"/>
        </w:rPr>
        <w:t>asmenų)</w:t>
      </w:r>
      <w:r>
        <w:rPr>
          <w:b w:val="0"/>
          <w:bCs w:val="0"/>
          <w:spacing w:val="-2"/>
        </w:rPr>
        <w:t>:</w:t>
      </w:r>
    </w:p>
    <w:p w14:paraId="5D15D93A"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z w:val="22"/>
          <w:szCs w:val="22"/>
        </w:rPr>
        <w:t>s</w:t>
      </w:r>
      <w:r w:rsidRPr="0050091B">
        <w:rPr>
          <w:sz w:val="22"/>
          <w:szCs w:val="22"/>
        </w:rPr>
        <w:t>umažėjęs</w:t>
      </w:r>
      <w:r w:rsidRPr="0050091B">
        <w:rPr>
          <w:spacing w:val="-9"/>
          <w:sz w:val="22"/>
          <w:szCs w:val="22"/>
        </w:rPr>
        <w:t xml:space="preserve"> </w:t>
      </w:r>
      <w:r w:rsidRPr="0050091B">
        <w:rPr>
          <w:sz w:val="22"/>
          <w:szCs w:val="22"/>
        </w:rPr>
        <w:t>kraujospūdis,</w:t>
      </w:r>
      <w:r w:rsidRPr="0050091B">
        <w:rPr>
          <w:spacing w:val="-7"/>
          <w:sz w:val="22"/>
          <w:szCs w:val="22"/>
        </w:rPr>
        <w:t xml:space="preserve"> </w:t>
      </w:r>
      <w:r w:rsidRPr="0050091B">
        <w:rPr>
          <w:sz w:val="22"/>
          <w:szCs w:val="22"/>
        </w:rPr>
        <w:t>dėl</w:t>
      </w:r>
      <w:r w:rsidRPr="0050091B">
        <w:rPr>
          <w:spacing w:val="-7"/>
          <w:sz w:val="22"/>
          <w:szCs w:val="22"/>
        </w:rPr>
        <w:t xml:space="preserve"> </w:t>
      </w:r>
      <w:r w:rsidRPr="0050091B">
        <w:rPr>
          <w:sz w:val="22"/>
          <w:szCs w:val="22"/>
        </w:rPr>
        <w:t>ko</w:t>
      </w:r>
      <w:r w:rsidRPr="0050091B">
        <w:rPr>
          <w:spacing w:val="-7"/>
          <w:sz w:val="22"/>
          <w:szCs w:val="22"/>
        </w:rPr>
        <w:t xml:space="preserve"> </w:t>
      </w:r>
      <w:r w:rsidRPr="0050091B">
        <w:rPr>
          <w:sz w:val="22"/>
          <w:szCs w:val="22"/>
        </w:rPr>
        <w:t>galite</w:t>
      </w:r>
      <w:r w:rsidRPr="0050091B">
        <w:rPr>
          <w:spacing w:val="-7"/>
          <w:sz w:val="22"/>
          <w:szCs w:val="22"/>
        </w:rPr>
        <w:t xml:space="preserve"> </w:t>
      </w:r>
      <w:r w:rsidRPr="0050091B">
        <w:rPr>
          <w:sz w:val="22"/>
          <w:szCs w:val="22"/>
        </w:rPr>
        <w:t>jausti</w:t>
      </w:r>
      <w:r w:rsidRPr="0050091B">
        <w:rPr>
          <w:spacing w:val="-6"/>
          <w:sz w:val="22"/>
          <w:szCs w:val="22"/>
        </w:rPr>
        <w:t xml:space="preserve"> </w:t>
      </w:r>
      <w:r>
        <w:rPr>
          <w:sz w:val="22"/>
          <w:szCs w:val="22"/>
        </w:rPr>
        <w:t>silpnu</w:t>
      </w:r>
      <w:r w:rsidRPr="0050091B">
        <w:rPr>
          <w:sz w:val="22"/>
          <w:szCs w:val="22"/>
        </w:rPr>
        <w:t>mą</w:t>
      </w:r>
      <w:r w:rsidRPr="0050091B">
        <w:rPr>
          <w:spacing w:val="-7"/>
          <w:sz w:val="22"/>
          <w:szCs w:val="22"/>
        </w:rPr>
        <w:t xml:space="preserve"> </w:t>
      </w:r>
      <w:r w:rsidRPr="0050091B">
        <w:rPr>
          <w:sz w:val="22"/>
          <w:szCs w:val="22"/>
        </w:rPr>
        <w:t>ar</w:t>
      </w:r>
      <w:r w:rsidRPr="0050091B">
        <w:rPr>
          <w:spacing w:val="-7"/>
          <w:sz w:val="22"/>
          <w:szCs w:val="22"/>
        </w:rPr>
        <w:t xml:space="preserve"> </w:t>
      </w:r>
      <w:r w:rsidRPr="0050091B">
        <w:rPr>
          <w:sz w:val="22"/>
          <w:szCs w:val="22"/>
        </w:rPr>
        <w:t>gali</w:t>
      </w:r>
      <w:r w:rsidRPr="0050091B">
        <w:rPr>
          <w:spacing w:val="-7"/>
          <w:sz w:val="22"/>
          <w:szCs w:val="22"/>
        </w:rPr>
        <w:t xml:space="preserve"> </w:t>
      </w:r>
      <w:r w:rsidRPr="0050091B">
        <w:rPr>
          <w:sz w:val="22"/>
          <w:szCs w:val="22"/>
        </w:rPr>
        <w:t>padažnėti</w:t>
      </w:r>
      <w:r w:rsidRPr="0050091B">
        <w:rPr>
          <w:spacing w:val="-7"/>
          <w:sz w:val="22"/>
          <w:szCs w:val="22"/>
        </w:rPr>
        <w:t xml:space="preserve"> </w:t>
      </w:r>
      <w:r w:rsidRPr="0050091B">
        <w:rPr>
          <w:sz w:val="22"/>
          <w:szCs w:val="22"/>
        </w:rPr>
        <w:t>širdies</w:t>
      </w:r>
      <w:r w:rsidRPr="0050091B">
        <w:rPr>
          <w:spacing w:val="-7"/>
          <w:sz w:val="22"/>
          <w:szCs w:val="22"/>
        </w:rPr>
        <w:t xml:space="preserve"> </w:t>
      </w:r>
      <w:r w:rsidRPr="0050091B">
        <w:rPr>
          <w:sz w:val="22"/>
          <w:szCs w:val="22"/>
        </w:rPr>
        <w:t>susitraukimų</w:t>
      </w:r>
      <w:r w:rsidRPr="0050091B">
        <w:rPr>
          <w:spacing w:val="-6"/>
          <w:sz w:val="22"/>
          <w:szCs w:val="22"/>
        </w:rPr>
        <w:t xml:space="preserve"> </w:t>
      </w:r>
      <w:r>
        <w:rPr>
          <w:spacing w:val="-2"/>
          <w:sz w:val="22"/>
          <w:szCs w:val="22"/>
        </w:rPr>
        <w:t>dažnis;</w:t>
      </w:r>
    </w:p>
    <w:p w14:paraId="2A3B6E39" w14:textId="77777777" w:rsidR="007A0B1A" w:rsidRPr="0050091B" w:rsidRDefault="007A0B1A" w:rsidP="007A0B1A">
      <w:pPr>
        <w:pStyle w:val="Sraopastraipa"/>
        <w:numPr>
          <w:ilvl w:val="1"/>
          <w:numId w:val="54"/>
        </w:numPr>
        <w:tabs>
          <w:tab w:val="left" w:pos="567"/>
          <w:tab w:val="left" w:pos="142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4500469D"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Pr>
          <w:spacing w:val="-2"/>
          <w:sz w:val="22"/>
          <w:szCs w:val="22"/>
        </w:rPr>
        <w:t>a</w:t>
      </w:r>
      <w:r w:rsidRPr="0050091B">
        <w:rPr>
          <w:spacing w:val="-2"/>
          <w:sz w:val="22"/>
          <w:szCs w:val="22"/>
        </w:rPr>
        <w:t>kyse;</w:t>
      </w:r>
    </w:p>
    <w:p w14:paraId="36A1E0EF"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sidRPr="0050091B">
        <w:rPr>
          <w:sz w:val="22"/>
          <w:szCs w:val="22"/>
        </w:rPr>
        <w:t>iš</w:t>
      </w:r>
      <w:r w:rsidRPr="0050091B">
        <w:rPr>
          <w:spacing w:val="-6"/>
          <w:sz w:val="22"/>
          <w:szCs w:val="22"/>
        </w:rPr>
        <w:t xml:space="preserve"> </w:t>
      </w:r>
      <w:r w:rsidRPr="0050091B">
        <w:rPr>
          <w:sz w:val="22"/>
          <w:szCs w:val="22"/>
        </w:rPr>
        <w:t>burnos</w:t>
      </w:r>
      <w:r w:rsidRPr="0050091B">
        <w:rPr>
          <w:spacing w:val="-7"/>
          <w:sz w:val="22"/>
          <w:szCs w:val="22"/>
        </w:rPr>
        <w:t xml:space="preserve"> </w:t>
      </w:r>
      <w:r w:rsidRPr="0050091B">
        <w:rPr>
          <w:sz w:val="22"/>
          <w:szCs w:val="22"/>
        </w:rPr>
        <w:t>arba</w:t>
      </w:r>
      <w:r w:rsidRPr="0050091B">
        <w:rPr>
          <w:spacing w:val="-6"/>
          <w:sz w:val="22"/>
          <w:szCs w:val="22"/>
        </w:rPr>
        <w:t xml:space="preserve"> </w:t>
      </w:r>
      <w:r w:rsidRPr="00E64D2E">
        <w:rPr>
          <w:sz w:val="22"/>
          <w:szCs w:val="22"/>
        </w:rPr>
        <w:t>atsikosėjimas krauju</w:t>
      </w:r>
      <w:r w:rsidRPr="0050091B">
        <w:rPr>
          <w:spacing w:val="-2"/>
          <w:sz w:val="22"/>
          <w:szCs w:val="22"/>
        </w:rPr>
        <w:t>;</w:t>
      </w:r>
    </w:p>
    <w:p w14:paraId="7B3EF9E0"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sidRPr="0050091B">
        <w:rPr>
          <w:sz w:val="22"/>
          <w:szCs w:val="22"/>
        </w:rPr>
        <w:t>ryškaus</w:t>
      </w:r>
      <w:r w:rsidRPr="0050091B">
        <w:rPr>
          <w:spacing w:val="-8"/>
          <w:sz w:val="22"/>
          <w:szCs w:val="22"/>
        </w:rPr>
        <w:t xml:space="preserve"> </w:t>
      </w:r>
      <w:r w:rsidRPr="0050091B">
        <w:rPr>
          <w:sz w:val="22"/>
          <w:szCs w:val="22"/>
        </w:rPr>
        <w:t>(raudono)</w:t>
      </w:r>
      <w:r w:rsidRPr="0050091B">
        <w:rPr>
          <w:spacing w:val="-8"/>
          <w:sz w:val="22"/>
          <w:szCs w:val="22"/>
        </w:rPr>
        <w:t xml:space="preserve"> </w:t>
      </w:r>
      <w:r w:rsidRPr="0050091B">
        <w:rPr>
          <w:sz w:val="22"/>
          <w:szCs w:val="22"/>
        </w:rPr>
        <w:t>kraujo</w:t>
      </w:r>
      <w:r w:rsidRPr="0050091B">
        <w:rPr>
          <w:spacing w:val="-8"/>
          <w:sz w:val="22"/>
          <w:szCs w:val="22"/>
        </w:rPr>
        <w:t xml:space="preserve"> </w:t>
      </w:r>
      <w:r w:rsidRPr="0050091B">
        <w:rPr>
          <w:sz w:val="22"/>
          <w:szCs w:val="22"/>
        </w:rPr>
        <w:t>atsiradim</w:t>
      </w:r>
      <w:r>
        <w:rPr>
          <w:sz w:val="22"/>
          <w:szCs w:val="22"/>
        </w:rPr>
        <w:t>as</w:t>
      </w:r>
      <w:r w:rsidRPr="0050091B">
        <w:rPr>
          <w:spacing w:val="-8"/>
          <w:sz w:val="22"/>
          <w:szCs w:val="22"/>
        </w:rPr>
        <w:t xml:space="preserve"> </w:t>
      </w:r>
      <w:r w:rsidRPr="0050091B">
        <w:rPr>
          <w:spacing w:val="-2"/>
          <w:sz w:val="22"/>
          <w:szCs w:val="22"/>
        </w:rPr>
        <w:t>išmatose;</w:t>
      </w:r>
    </w:p>
    <w:p w14:paraId="3A050A66"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sidRPr="0050091B">
        <w:rPr>
          <w:sz w:val="22"/>
          <w:szCs w:val="22"/>
        </w:rPr>
        <w:t>tyrimais</w:t>
      </w:r>
      <w:r w:rsidRPr="0050091B">
        <w:rPr>
          <w:spacing w:val="-9"/>
          <w:sz w:val="22"/>
          <w:szCs w:val="22"/>
        </w:rPr>
        <w:t xml:space="preserve"> </w:t>
      </w:r>
      <w:r w:rsidRPr="0050091B">
        <w:rPr>
          <w:sz w:val="22"/>
          <w:szCs w:val="22"/>
        </w:rPr>
        <w:t>nustatyt</w:t>
      </w:r>
      <w:r>
        <w:rPr>
          <w:sz w:val="22"/>
          <w:szCs w:val="22"/>
        </w:rPr>
        <w:t>as</w:t>
      </w:r>
      <w:r w:rsidRPr="0050091B">
        <w:rPr>
          <w:spacing w:val="-7"/>
          <w:sz w:val="22"/>
          <w:szCs w:val="22"/>
        </w:rPr>
        <w:t xml:space="preserve"> </w:t>
      </w:r>
      <w:r w:rsidRPr="0050091B">
        <w:rPr>
          <w:sz w:val="22"/>
          <w:szCs w:val="22"/>
        </w:rPr>
        <w:t>krauj</w:t>
      </w:r>
      <w:r>
        <w:rPr>
          <w:sz w:val="22"/>
          <w:szCs w:val="22"/>
        </w:rPr>
        <w:t>as</w:t>
      </w:r>
      <w:r w:rsidRPr="0050091B">
        <w:rPr>
          <w:spacing w:val="-6"/>
          <w:sz w:val="22"/>
          <w:szCs w:val="22"/>
        </w:rPr>
        <w:t xml:space="preserve"> </w:t>
      </w:r>
      <w:r w:rsidRPr="0050091B">
        <w:rPr>
          <w:sz w:val="22"/>
          <w:szCs w:val="22"/>
        </w:rPr>
        <w:t>išmatose</w:t>
      </w:r>
      <w:r w:rsidRPr="0050091B">
        <w:rPr>
          <w:spacing w:val="-7"/>
          <w:sz w:val="22"/>
          <w:szCs w:val="22"/>
        </w:rPr>
        <w:t xml:space="preserve"> </w:t>
      </w:r>
      <w:r w:rsidRPr="0050091B">
        <w:rPr>
          <w:sz w:val="22"/>
          <w:szCs w:val="22"/>
        </w:rPr>
        <w:t>ar</w:t>
      </w:r>
      <w:r w:rsidRPr="0050091B">
        <w:rPr>
          <w:spacing w:val="-6"/>
          <w:sz w:val="22"/>
          <w:szCs w:val="22"/>
        </w:rPr>
        <w:t xml:space="preserve"> </w:t>
      </w:r>
      <w:r w:rsidRPr="0050091B">
        <w:rPr>
          <w:spacing w:val="-2"/>
          <w:sz w:val="22"/>
          <w:szCs w:val="22"/>
        </w:rPr>
        <w:t>šlapime;</w:t>
      </w:r>
    </w:p>
    <w:p w14:paraId="6E6CC6FD" w14:textId="77777777" w:rsidR="007A0B1A" w:rsidRPr="0050091B" w:rsidRDefault="007A0B1A" w:rsidP="007A0B1A">
      <w:pPr>
        <w:pStyle w:val="Sraopastraipa"/>
        <w:numPr>
          <w:ilvl w:val="0"/>
          <w:numId w:val="150"/>
        </w:numPr>
        <w:tabs>
          <w:tab w:val="left" w:pos="1134"/>
        </w:tabs>
        <w:kinsoku w:val="0"/>
        <w:overflowPunct w:val="0"/>
        <w:ind w:left="1134"/>
        <w:rPr>
          <w:sz w:val="22"/>
          <w:szCs w:val="22"/>
        </w:rPr>
      </w:pPr>
      <w:r w:rsidRPr="0050091B">
        <w:rPr>
          <w:sz w:val="22"/>
          <w:szCs w:val="22"/>
        </w:rPr>
        <w:t>po</w:t>
      </w:r>
      <w:r w:rsidRPr="0050091B">
        <w:rPr>
          <w:spacing w:val="-4"/>
          <w:sz w:val="22"/>
          <w:szCs w:val="22"/>
        </w:rPr>
        <w:t xml:space="preserve"> </w:t>
      </w:r>
      <w:r w:rsidRPr="0050091B">
        <w:rPr>
          <w:sz w:val="22"/>
          <w:szCs w:val="22"/>
        </w:rPr>
        <w:t>bet</w:t>
      </w:r>
      <w:r w:rsidRPr="0050091B">
        <w:rPr>
          <w:spacing w:val="-4"/>
          <w:sz w:val="22"/>
          <w:szCs w:val="22"/>
        </w:rPr>
        <w:t xml:space="preserve"> </w:t>
      </w:r>
      <w:r w:rsidRPr="0050091B">
        <w:rPr>
          <w:sz w:val="22"/>
          <w:szCs w:val="22"/>
        </w:rPr>
        <w:t>kurios</w:t>
      </w:r>
      <w:r w:rsidRPr="0050091B">
        <w:rPr>
          <w:spacing w:val="-4"/>
          <w:sz w:val="22"/>
          <w:szCs w:val="22"/>
        </w:rPr>
        <w:t xml:space="preserve"> </w:t>
      </w:r>
      <w:r w:rsidRPr="0050091B">
        <w:rPr>
          <w:sz w:val="22"/>
          <w:szCs w:val="22"/>
        </w:rPr>
        <w:t>operacijos</w:t>
      </w:r>
      <w:r w:rsidRPr="0050091B">
        <w:rPr>
          <w:spacing w:val="-4"/>
          <w:sz w:val="22"/>
          <w:szCs w:val="22"/>
        </w:rPr>
        <w:t xml:space="preserve"> </w:t>
      </w:r>
      <w:r w:rsidRPr="0050091B">
        <w:rPr>
          <w:sz w:val="22"/>
          <w:szCs w:val="22"/>
        </w:rPr>
        <w:t>pasireiškiant</w:t>
      </w:r>
      <w:r>
        <w:rPr>
          <w:sz w:val="22"/>
          <w:szCs w:val="22"/>
        </w:rPr>
        <w:t>is</w:t>
      </w:r>
      <w:r w:rsidRPr="0050091B">
        <w:rPr>
          <w:spacing w:val="-4"/>
          <w:sz w:val="22"/>
          <w:szCs w:val="22"/>
        </w:rPr>
        <w:t xml:space="preserve"> </w:t>
      </w:r>
      <w:r w:rsidRPr="0050091B">
        <w:rPr>
          <w:sz w:val="22"/>
          <w:szCs w:val="22"/>
        </w:rPr>
        <w:t>kraujavim</w:t>
      </w:r>
      <w:r>
        <w:rPr>
          <w:sz w:val="22"/>
          <w:szCs w:val="22"/>
        </w:rPr>
        <w:t>as</w:t>
      </w:r>
      <w:r w:rsidRPr="0050091B">
        <w:rPr>
          <w:sz w:val="22"/>
          <w:szCs w:val="22"/>
        </w:rPr>
        <w:t>,</w:t>
      </w:r>
      <w:r w:rsidRPr="0050091B">
        <w:rPr>
          <w:spacing w:val="-4"/>
          <w:sz w:val="22"/>
          <w:szCs w:val="22"/>
        </w:rPr>
        <w:t xml:space="preserve"> </w:t>
      </w:r>
      <w:r w:rsidRPr="0050091B">
        <w:rPr>
          <w:sz w:val="22"/>
          <w:szCs w:val="22"/>
        </w:rPr>
        <w:t>įskaitant</w:t>
      </w:r>
      <w:r w:rsidRPr="0050091B">
        <w:rPr>
          <w:spacing w:val="-3"/>
          <w:sz w:val="22"/>
          <w:szCs w:val="22"/>
        </w:rPr>
        <w:t xml:space="preserve"> </w:t>
      </w:r>
      <w:r>
        <w:rPr>
          <w:sz w:val="22"/>
          <w:szCs w:val="22"/>
        </w:rPr>
        <w:t>mėlynes</w:t>
      </w:r>
      <w:r w:rsidRPr="0050091B">
        <w:rPr>
          <w:spacing w:val="-4"/>
          <w:sz w:val="22"/>
          <w:szCs w:val="22"/>
        </w:rPr>
        <w:t xml:space="preserve"> </w:t>
      </w:r>
      <w:r w:rsidRPr="0050091B">
        <w:rPr>
          <w:sz w:val="22"/>
          <w:szCs w:val="22"/>
        </w:rPr>
        <w:t xml:space="preserve">ir patinimą, kraujo ar skysčio </w:t>
      </w:r>
      <w:r w:rsidRPr="006F1B03">
        <w:rPr>
          <w:sz w:val="22"/>
          <w:szCs w:val="22"/>
        </w:rPr>
        <w:t>išsiskyrimas</w:t>
      </w:r>
      <w:r w:rsidRPr="0050091B">
        <w:rPr>
          <w:sz w:val="22"/>
          <w:szCs w:val="22"/>
        </w:rPr>
        <w:t xml:space="preserve"> iš chirurginės žaizdos (pjūvio) vietos (žaizdos sekreciją) arba injekcijos vietų;</w:t>
      </w:r>
    </w:p>
    <w:p w14:paraId="5E1AD33E"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sidRPr="0050091B">
        <w:rPr>
          <w:sz w:val="22"/>
          <w:szCs w:val="22"/>
        </w:rPr>
        <w:t>iš</w:t>
      </w:r>
      <w:r w:rsidRPr="0050091B">
        <w:rPr>
          <w:spacing w:val="-2"/>
          <w:sz w:val="22"/>
          <w:szCs w:val="22"/>
        </w:rPr>
        <w:t xml:space="preserve"> hemoroidų;</w:t>
      </w:r>
    </w:p>
    <w:p w14:paraId="4626CAC3" w14:textId="77777777" w:rsidR="007A0B1A" w:rsidRPr="0050091B" w:rsidRDefault="007A0B1A" w:rsidP="007A0B1A">
      <w:pPr>
        <w:pStyle w:val="Sraopastraipa"/>
        <w:numPr>
          <w:ilvl w:val="0"/>
          <w:numId w:val="150"/>
        </w:numPr>
        <w:tabs>
          <w:tab w:val="left" w:pos="1134"/>
        </w:tabs>
        <w:kinsoku w:val="0"/>
        <w:overflowPunct w:val="0"/>
        <w:ind w:left="1134"/>
        <w:rPr>
          <w:spacing w:val="-2"/>
          <w:sz w:val="22"/>
          <w:szCs w:val="22"/>
        </w:rPr>
      </w:pPr>
      <w:r w:rsidRPr="0050091B">
        <w:rPr>
          <w:sz w:val="22"/>
          <w:szCs w:val="22"/>
        </w:rPr>
        <w:t>į</w:t>
      </w:r>
      <w:r w:rsidRPr="0050091B">
        <w:rPr>
          <w:spacing w:val="-1"/>
          <w:sz w:val="22"/>
          <w:szCs w:val="22"/>
        </w:rPr>
        <w:t xml:space="preserve"> </w:t>
      </w:r>
      <w:r w:rsidRPr="0050091B">
        <w:rPr>
          <w:spacing w:val="-2"/>
          <w:sz w:val="22"/>
          <w:szCs w:val="22"/>
        </w:rPr>
        <w:t>raumenis;</w:t>
      </w:r>
    </w:p>
    <w:p w14:paraId="593D817E"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pacing w:val="-2"/>
          <w:sz w:val="22"/>
          <w:szCs w:val="22"/>
        </w:rPr>
        <w:t>n</w:t>
      </w:r>
      <w:r w:rsidRPr="0050091B">
        <w:rPr>
          <w:spacing w:val="-2"/>
          <w:sz w:val="22"/>
          <w:szCs w:val="22"/>
        </w:rPr>
        <w:t>iež</w:t>
      </w:r>
      <w:r>
        <w:rPr>
          <w:spacing w:val="-2"/>
          <w:sz w:val="22"/>
          <w:szCs w:val="22"/>
        </w:rPr>
        <w:t>ėjimas</w:t>
      </w:r>
      <w:r w:rsidRPr="0050091B">
        <w:rPr>
          <w:spacing w:val="-2"/>
          <w:sz w:val="22"/>
          <w:szCs w:val="22"/>
        </w:rPr>
        <w:t>;</w:t>
      </w:r>
    </w:p>
    <w:p w14:paraId="279D92C5"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Pr="0050091B">
        <w:rPr>
          <w:sz w:val="22"/>
          <w:szCs w:val="22"/>
        </w:rPr>
        <w:t>laukų</w:t>
      </w:r>
      <w:r w:rsidRPr="0050091B">
        <w:rPr>
          <w:spacing w:val="-6"/>
          <w:sz w:val="22"/>
          <w:szCs w:val="22"/>
        </w:rPr>
        <w:t xml:space="preserve"> </w:t>
      </w:r>
      <w:r w:rsidRPr="0050091B">
        <w:rPr>
          <w:spacing w:val="-2"/>
          <w:sz w:val="22"/>
          <w:szCs w:val="22"/>
        </w:rPr>
        <w:t>slinkimas;</w:t>
      </w:r>
    </w:p>
    <w:p w14:paraId="63145ACB" w14:textId="77777777" w:rsidR="007A0B1A" w:rsidRPr="0050091B" w:rsidRDefault="007A0B1A" w:rsidP="007A0B1A">
      <w:pPr>
        <w:pStyle w:val="Sraopastraipa"/>
        <w:numPr>
          <w:ilvl w:val="1"/>
          <w:numId w:val="54"/>
        </w:numPr>
        <w:tabs>
          <w:tab w:val="left" w:pos="567"/>
          <w:tab w:val="left" w:pos="681"/>
        </w:tabs>
        <w:kinsoku w:val="0"/>
        <w:overflowPunct w:val="0"/>
        <w:ind w:left="567"/>
        <w:jc w:val="both"/>
        <w:rPr>
          <w:color w:val="000000"/>
          <w:sz w:val="22"/>
          <w:szCs w:val="22"/>
        </w:rPr>
      </w:pPr>
      <w:r>
        <w:rPr>
          <w:sz w:val="22"/>
          <w:szCs w:val="22"/>
        </w:rPr>
        <w:t>a</w:t>
      </w:r>
      <w:r w:rsidRPr="0050091B">
        <w:rPr>
          <w:sz w:val="22"/>
          <w:szCs w:val="22"/>
        </w:rPr>
        <w:t>lerginės</w:t>
      </w:r>
      <w:r w:rsidRPr="0050091B">
        <w:rPr>
          <w:spacing w:val="-3"/>
          <w:sz w:val="22"/>
          <w:szCs w:val="22"/>
        </w:rPr>
        <w:t xml:space="preserve"> </w:t>
      </w:r>
      <w:r w:rsidRPr="0050091B">
        <w:rPr>
          <w:sz w:val="22"/>
          <w:szCs w:val="22"/>
        </w:rPr>
        <w:t>(padidėjusio</w:t>
      </w:r>
      <w:r w:rsidRPr="0050091B">
        <w:rPr>
          <w:spacing w:val="-3"/>
          <w:sz w:val="22"/>
          <w:szCs w:val="22"/>
        </w:rPr>
        <w:t xml:space="preserve"> </w:t>
      </w:r>
      <w:r w:rsidRPr="0050091B">
        <w:rPr>
          <w:sz w:val="22"/>
          <w:szCs w:val="22"/>
        </w:rPr>
        <w:t>jautrumo)</w:t>
      </w:r>
      <w:r w:rsidRPr="0050091B">
        <w:rPr>
          <w:spacing w:val="-3"/>
          <w:sz w:val="22"/>
          <w:szCs w:val="22"/>
        </w:rPr>
        <w:t xml:space="preserve"> </w:t>
      </w:r>
      <w:r w:rsidRPr="0050091B">
        <w:rPr>
          <w:sz w:val="22"/>
          <w:szCs w:val="22"/>
        </w:rPr>
        <w:t>reakcijos,</w:t>
      </w:r>
      <w:r w:rsidRPr="0050091B">
        <w:rPr>
          <w:spacing w:val="-3"/>
          <w:sz w:val="22"/>
          <w:szCs w:val="22"/>
        </w:rPr>
        <w:t xml:space="preserve"> </w:t>
      </w:r>
      <w:r w:rsidRPr="0050091B">
        <w:rPr>
          <w:sz w:val="22"/>
          <w:szCs w:val="22"/>
        </w:rPr>
        <w:t>kurios</w:t>
      </w:r>
      <w:r w:rsidRPr="0050091B">
        <w:rPr>
          <w:spacing w:val="-3"/>
          <w:sz w:val="22"/>
          <w:szCs w:val="22"/>
        </w:rPr>
        <w:t xml:space="preserve"> </w:t>
      </w:r>
      <w:r w:rsidRPr="0050091B">
        <w:rPr>
          <w:sz w:val="22"/>
          <w:szCs w:val="22"/>
        </w:rPr>
        <w:t>gali</w:t>
      </w:r>
      <w:r w:rsidRPr="0050091B">
        <w:rPr>
          <w:spacing w:val="-5"/>
          <w:sz w:val="22"/>
          <w:szCs w:val="22"/>
        </w:rPr>
        <w:t xml:space="preserve"> </w:t>
      </w:r>
      <w:r w:rsidRPr="0050091B">
        <w:rPr>
          <w:sz w:val="22"/>
          <w:szCs w:val="22"/>
        </w:rPr>
        <w:t>sukelti</w:t>
      </w:r>
      <w:r w:rsidRPr="0050091B">
        <w:rPr>
          <w:spacing w:val="-3"/>
          <w:sz w:val="22"/>
          <w:szCs w:val="22"/>
        </w:rPr>
        <w:t xml:space="preserve"> </w:t>
      </w:r>
      <w:r w:rsidRPr="0050091B">
        <w:rPr>
          <w:sz w:val="22"/>
          <w:szCs w:val="22"/>
        </w:rPr>
        <w:t>veido,</w:t>
      </w:r>
      <w:r w:rsidRPr="0050091B">
        <w:rPr>
          <w:spacing w:val="-3"/>
          <w:sz w:val="22"/>
          <w:szCs w:val="22"/>
        </w:rPr>
        <w:t xml:space="preserve"> </w:t>
      </w:r>
      <w:r w:rsidRPr="0050091B">
        <w:rPr>
          <w:sz w:val="22"/>
          <w:szCs w:val="22"/>
        </w:rPr>
        <w:t>lūpų,</w:t>
      </w:r>
      <w:r w:rsidRPr="0050091B">
        <w:rPr>
          <w:spacing w:val="-3"/>
          <w:sz w:val="22"/>
          <w:szCs w:val="22"/>
        </w:rPr>
        <w:t xml:space="preserve"> </w:t>
      </w:r>
      <w:r w:rsidRPr="0050091B">
        <w:rPr>
          <w:sz w:val="22"/>
          <w:szCs w:val="22"/>
        </w:rPr>
        <w:t>burnos,</w:t>
      </w:r>
      <w:r w:rsidRPr="0050091B">
        <w:rPr>
          <w:spacing w:val="-3"/>
          <w:sz w:val="22"/>
          <w:szCs w:val="22"/>
        </w:rPr>
        <w:t xml:space="preserve"> </w:t>
      </w:r>
      <w:r w:rsidRPr="0050091B">
        <w:rPr>
          <w:sz w:val="22"/>
          <w:szCs w:val="22"/>
        </w:rPr>
        <w:t>liežuvio</w:t>
      </w:r>
      <w:r w:rsidRPr="0050091B">
        <w:rPr>
          <w:spacing w:val="-3"/>
          <w:sz w:val="22"/>
          <w:szCs w:val="22"/>
        </w:rPr>
        <w:t xml:space="preserve"> </w:t>
      </w:r>
      <w:r w:rsidRPr="0050091B">
        <w:rPr>
          <w:sz w:val="22"/>
          <w:szCs w:val="22"/>
        </w:rPr>
        <w:t>ir (arba) ryklės (gerklės) patinimą bei kvėpavimo pasunkėjimą. Jeigu pasireikštų bet kuris iš šių simptomų</w:t>
      </w:r>
      <w:r w:rsidRPr="00D70C89">
        <w:rPr>
          <w:sz w:val="22"/>
          <w:szCs w:val="22"/>
        </w:rPr>
        <w:t>, nedelsdami kreipkitės į gydytoją;</w:t>
      </w:r>
    </w:p>
    <w:p w14:paraId="1EEC05AD" w14:textId="77777777" w:rsidR="007A0B1A" w:rsidRPr="0050091B" w:rsidRDefault="007A0B1A" w:rsidP="007A0B1A">
      <w:pPr>
        <w:pStyle w:val="Sraopastraipa"/>
        <w:numPr>
          <w:ilvl w:val="1"/>
          <w:numId w:val="54"/>
        </w:numPr>
        <w:tabs>
          <w:tab w:val="left" w:pos="567"/>
          <w:tab w:val="left" w:pos="705"/>
        </w:tabs>
        <w:kinsoku w:val="0"/>
        <w:overflowPunct w:val="0"/>
        <w:ind w:left="567"/>
        <w:jc w:val="both"/>
        <w:rPr>
          <w:color w:val="000000"/>
          <w:spacing w:val="-2"/>
          <w:sz w:val="22"/>
          <w:szCs w:val="22"/>
        </w:rPr>
      </w:pPr>
      <w:r>
        <w:rPr>
          <w:sz w:val="22"/>
          <w:szCs w:val="22"/>
        </w:rPr>
        <w:t>k</w:t>
      </w:r>
      <w:r w:rsidRPr="0050091B">
        <w:rPr>
          <w:sz w:val="22"/>
          <w:szCs w:val="22"/>
        </w:rPr>
        <w:t>raujo</w:t>
      </w:r>
      <w:r w:rsidRPr="0050091B">
        <w:rPr>
          <w:spacing w:val="-8"/>
          <w:sz w:val="22"/>
          <w:szCs w:val="22"/>
        </w:rPr>
        <w:t xml:space="preserve"> </w:t>
      </w:r>
      <w:r w:rsidRPr="0050091B">
        <w:rPr>
          <w:sz w:val="22"/>
          <w:szCs w:val="22"/>
        </w:rPr>
        <w:t>tyrim</w:t>
      </w:r>
      <w:r>
        <w:rPr>
          <w:sz w:val="22"/>
          <w:szCs w:val="22"/>
        </w:rPr>
        <w:t>ai</w:t>
      </w:r>
      <w:r w:rsidRPr="0050091B">
        <w:rPr>
          <w:spacing w:val="-6"/>
          <w:sz w:val="22"/>
          <w:szCs w:val="22"/>
        </w:rPr>
        <w:t xml:space="preserve"> </w:t>
      </w:r>
      <w:r w:rsidRPr="0050091B">
        <w:rPr>
          <w:sz w:val="22"/>
          <w:szCs w:val="22"/>
        </w:rPr>
        <w:t>gali</w:t>
      </w:r>
      <w:r w:rsidRPr="0050091B">
        <w:rPr>
          <w:spacing w:val="-6"/>
          <w:sz w:val="22"/>
          <w:szCs w:val="22"/>
        </w:rPr>
        <w:t xml:space="preserve"> </w:t>
      </w:r>
      <w:r w:rsidRPr="0050091B">
        <w:rPr>
          <w:spacing w:val="-2"/>
          <w:sz w:val="22"/>
          <w:szCs w:val="22"/>
        </w:rPr>
        <w:t>rodyti:</w:t>
      </w:r>
    </w:p>
    <w:p w14:paraId="5FA26ED9" w14:textId="77777777" w:rsidR="007A0B1A" w:rsidRPr="0050091B" w:rsidRDefault="007A0B1A" w:rsidP="007A0B1A">
      <w:pPr>
        <w:pStyle w:val="Sraopastraipa"/>
        <w:numPr>
          <w:ilvl w:val="0"/>
          <w:numId w:val="151"/>
        </w:numPr>
        <w:tabs>
          <w:tab w:val="left" w:pos="1134"/>
        </w:tabs>
        <w:kinsoku w:val="0"/>
        <w:overflowPunct w:val="0"/>
        <w:ind w:left="1134"/>
        <w:jc w:val="both"/>
        <w:rPr>
          <w:spacing w:val="-2"/>
          <w:sz w:val="22"/>
          <w:szCs w:val="22"/>
        </w:rPr>
      </w:pPr>
      <w:r w:rsidRPr="0050091B">
        <w:rPr>
          <w:sz w:val="22"/>
          <w:szCs w:val="22"/>
        </w:rPr>
        <w:t>sutrikusią</w:t>
      </w:r>
      <w:r w:rsidRPr="0050091B">
        <w:rPr>
          <w:spacing w:val="-8"/>
          <w:sz w:val="22"/>
          <w:szCs w:val="22"/>
        </w:rPr>
        <w:t xml:space="preserve"> </w:t>
      </w:r>
      <w:r w:rsidRPr="0050091B">
        <w:rPr>
          <w:sz w:val="22"/>
          <w:szCs w:val="22"/>
        </w:rPr>
        <w:t>kepenų</w:t>
      </w:r>
      <w:r w:rsidRPr="0050091B">
        <w:rPr>
          <w:spacing w:val="-8"/>
          <w:sz w:val="22"/>
          <w:szCs w:val="22"/>
        </w:rPr>
        <w:t xml:space="preserve"> </w:t>
      </w:r>
      <w:r w:rsidRPr="0050091B">
        <w:rPr>
          <w:spacing w:val="-2"/>
          <w:sz w:val="22"/>
          <w:szCs w:val="22"/>
        </w:rPr>
        <w:t>funkciją;</w:t>
      </w:r>
    </w:p>
    <w:p w14:paraId="75837317" w14:textId="77777777" w:rsidR="007A0B1A" w:rsidRPr="0050091B" w:rsidRDefault="007A0B1A" w:rsidP="007A0B1A">
      <w:pPr>
        <w:pStyle w:val="Sraopastraipa"/>
        <w:numPr>
          <w:ilvl w:val="0"/>
          <w:numId w:val="151"/>
        </w:numPr>
        <w:tabs>
          <w:tab w:val="left" w:pos="1134"/>
        </w:tabs>
        <w:kinsoku w:val="0"/>
        <w:overflowPunct w:val="0"/>
        <w:ind w:left="1134"/>
        <w:jc w:val="both"/>
        <w:rPr>
          <w:spacing w:val="-2"/>
          <w:sz w:val="22"/>
          <w:szCs w:val="22"/>
        </w:rPr>
      </w:pPr>
      <w:r w:rsidRPr="0050091B">
        <w:rPr>
          <w:sz w:val="22"/>
          <w:szCs w:val="22"/>
        </w:rPr>
        <w:t>padidėjusį</w:t>
      </w:r>
      <w:r w:rsidRPr="0050091B">
        <w:rPr>
          <w:spacing w:val="-6"/>
          <w:sz w:val="22"/>
          <w:szCs w:val="22"/>
        </w:rPr>
        <w:t xml:space="preserve"> </w:t>
      </w:r>
      <w:r w:rsidRPr="0050091B">
        <w:rPr>
          <w:sz w:val="22"/>
          <w:szCs w:val="22"/>
        </w:rPr>
        <w:t>kai</w:t>
      </w:r>
      <w:r w:rsidRPr="0050091B">
        <w:rPr>
          <w:spacing w:val="-6"/>
          <w:sz w:val="22"/>
          <w:szCs w:val="22"/>
        </w:rPr>
        <w:t xml:space="preserve"> </w:t>
      </w:r>
      <w:r w:rsidRPr="0050091B">
        <w:rPr>
          <w:sz w:val="22"/>
          <w:szCs w:val="22"/>
        </w:rPr>
        <w:t>kurių</w:t>
      </w:r>
      <w:r w:rsidRPr="0050091B">
        <w:rPr>
          <w:spacing w:val="-6"/>
          <w:sz w:val="22"/>
          <w:szCs w:val="22"/>
        </w:rPr>
        <w:t xml:space="preserve"> </w:t>
      </w:r>
      <w:r w:rsidRPr="0050091B">
        <w:rPr>
          <w:sz w:val="22"/>
          <w:szCs w:val="22"/>
        </w:rPr>
        <w:t>kepenų</w:t>
      </w:r>
      <w:r w:rsidRPr="0050091B">
        <w:rPr>
          <w:spacing w:val="-6"/>
          <w:sz w:val="22"/>
          <w:szCs w:val="22"/>
        </w:rPr>
        <w:t xml:space="preserve"> </w:t>
      </w:r>
      <w:r w:rsidRPr="0050091B">
        <w:rPr>
          <w:sz w:val="22"/>
          <w:szCs w:val="22"/>
        </w:rPr>
        <w:t>fermentų</w:t>
      </w:r>
      <w:r w:rsidRPr="0050091B">
        <w:rPr>
          <w:spacing w:val="-6"/>
          <w:sz w:val="22"/>
          <w:szCs w:val="22"/>
        </w:rPr>
        <w:t xml:space="preserve"> </w:t>
      </w:r>
      <w:r w:rsidRPr="0050091B">
        <w:rPr>
          <w:sz w:val="22"/>
          <w:szCs w:val="22"/>
        </w:rPr>
        <w:t>aktyvumą</w:t>
      </w:r>
      <w:r w:rsidRPr="0050091B">
        <w:rPr>
          <w:spacing w:val="-6"/>
          <w:sz w:val="22"/>
          <w:szCs w:val="22"/>
        </w:rPr>
        <w:t xml:space="preserve"> </w:t>
      </w:r>
      <w:r w:rsidRPr="0050091B">
        <w:rPr>
          <w:spacing w:val="-2"/>
          <w:sz w:val="22"/>
          <w:szCs w:val="22"/>
        </w:rPr>
        <w:t>kraujyje;</w:t>
      </w:r>
    </w:p>
    <w:p w14:paraId="4EE327A6" w14:textId="77777777" w:rsidR="007A0B1A" w:rsidRPr="0050091B" w:rsidRDefault="007A0B1A" w:rsidP="007A0B1A">
      <w:pPr>
        <w:pStyle w:val="Sraopastraipa"/>
        <w:numPr>
          <w:ilvl w:val="0"/>
          <w:numId w:val="151"/>
        </w:numPr>
        <w:tabs>
          <w:tab w:val="left" w:pos="1134"/>
        </w:tabs>
        <w:kinsoku w:val="0"/>
        <w:overflowPunct w:val="0"/>
        <w:ind w:left="1134"/>
        <w:jc w:val="both"/>
        <w:rPr>
          <w:sz w:val="22"/>
          <w:szCs w:val="22"/>
        </w:rPr>
      </w:pPr>
      <w:r w:rsidRPr="0050091B">
        <w:rPr>
          <w:sz w:val="22"/>
          <w:szCs w:val="22"/>
        </w:rPr>
        <w:t>padidėjusį</w:t>
      </w:r>
      <w:r w:rsidRPr="0050091B">
        <w:rPr>
          <w:spacing w:val="-3"/>
          <w:sz w:val="22"/>
          <w:szCs w:val="22"/>
        </w:rPr>
        <w:t xml:space="preserve"> </w:t>
      </w:r>
      <w:r w:rsidRPr="0050091B">
        <w:rPr>
          <w:sz w:val="22"/>
          <w:szCs w:val="22"/>
        </w:rPr>
        <w:t>bilirubino</w:t>
      </w:r>
      <w:r w:rsidRPr="0050091B">
        <w:rPr>
          <w:spacing w:val="-3"/>
          <w:sz w:val="22"/>
          <w:szCs w:val="22"/>
        </w:rPr>
        <w:t xml:space="preserve"> </w:t>
      </w:r>
      <w:r w:rsidRPr="0050091B">
        <w:rPr>
          <w:sz w:val="22"/>
          <w:szCs w:val="22"/>
        </w:rPr>
        <w:t>kiekį</w:t>
      </w:r>
      <w:r w:rsidRPr="0050091B">
        <w:rPr>
          <w:spacing w:val="-3"/>
          <w:sz w:val="22"/>
          <w:szCs w:val="22"/>
        </w:rPr>
        <w:t xml:space="preserve"> </w:t>
      </w:r>
      <w:r w:rsidRPr="0050091B">
        <w:rPr>
          <w:sz w:val="22"/>
          <w:szCs w:val="22"/>
        </w:rPr>
        <w:t>(tai</w:t>
      </w:r>
      <w:r w:rsidRPr="0050091B">
        <w:rPr>
          <w:spacing w:val="-3"/>
          <w:sz w:val="22"/>
          <w:szCs w:val="22"/>
        </w:rPr>
        <w:t xml:space="preserve"> </w:t>
      </w:r>
      <w:r w:rsidRPr="0050091B">
        <w:rPr>
          <w:sz w:val="22"/>
          <w:szCs w:val="22"/>
        </w:rPr>
        <w:t>raudonųjų</w:t>
      </w:r>
      <w:r w:rsidRPr="0050091B">
        <w:rPr>
          <w:spacing w:val="-3"/>
          <w:sz w:val="22"/>
          <w:szCs w:val="22"/>
        </w:rPr>
        <w:t xml:space="preserve"> </w:t>
      </w:r>
      <w:r w:rsidRPr="0050091B">
        <w:rPr>
          <w:sz w:val="22"/>
          <w:szCs w:val="22"/>
        </w:rPr>
        <w:t>kraujo</w:t>
      </w:r>
      <w:r w:rsidRPr="0050091B">
        <w:rPr>
          <w:spacing w:val="-3"/>
          <w:sz w:val="22"/>
          <w:szCs w:val="22"/>
        </w:rPr>
        <w:t xml:space="preserve"> </w:t>
      </w:r>
      <w:r w:rsidRPr="0050091B">
        <w:rPr>
          <w:sz w:val="22"/>
          <w:szCs w:val="22"/>
        </w:rPr>
        <w:t>ląstelių</w:t>
      </w:r>
      <w:r w:rsidRPr="0050091B">
        <w:rPr>
          <w:spacing w:val="-3"/>
          <w:sz w:val="22"/>
          <w:szCs w:val="22"/>
        </w:rPr>
        <w:t xml:space="preserve"> </w:t>
      </w:r>
      <w:r w:rsidRPr="0050091B">
        <w:rPr>
          <w:sz w:val="22"/>
          <w:szCs w:val="22"/>
        </w:rPr>
        <w:t>irimo</w:t>
      </w:r>
      <w:r w:rsidRPr="0050091B">
        <w:rPr>
          <w:spacing w:val="-3"/>
          <w:sz w:val="22"/>
          <w:szCs w:val="22"/>
        </w:rPr>
        <w:t xml:space="preserve"> </w:t>
      </w:r>
      <w:r w:rsidRPr="0050091B">
        <w:rPr>
          <w:sz w:val="22"/>
          <w:szCs w:val="22"/>
        </w:rPr>
        <w:t>produktas,</w:t>
      </w:r>
      <w:r w:rsidRPr="0050091B">
        <w:rPr>
          <w:spacing w:val="-3"/>
          <w:sz w:val="22"/>
          <w:szCs w:val="22"/>
        </w:rPr>
        <w:t xml:space="preserve"> </w:t>
      </w:r>
      <w:r w:rsidRPr="0050091B">
        <w:rPr>
          <w:sz w:val="22"/>
          <w:szCs w:val="22"/>
        </w:rPr>
        <w:t>kuris</w:t>
      </w:r>
      <w:r w:rsidRPr="0050091B">
        <w:rPr>
          <w:spacing w:val="-3"/>
          <w:sz w:val="22"/>
          <w:szCs w:val="22"/>
        </w:rPr>
        <w:t xml:space="preserve"> </w:t>
      </w:r>
      <w:r w:rsidRPr="0050091B">
        <w:rPr>
          <w:sz w:val="22"/>
          <w:szCs w:val="22"/>
        </w:rPr>
        <w:t>gali sukelti odos ir akių pageltimą).</w:t>
      </w:r>
    </w:p>
    <w:p w14:paraId="7B74F387" w14:textId="77777777" w:rsidR="007A0B1A" w:rsidRDefault="007A0B1A" w:rsidP="007A0B1A">
      <w:pPr>
        <w:pStyle w:val="Antrat2"/>
        <w:kinsoku w:val="0"/>
        <w:overflowPunct w:val="0"/>
        <w:ind w:left="0"/>
      </w:pPr>
    </w:p>
    <w:p w14:paraId="50AF7548" w14:textId="77777777" w:rsidR="007A0B1A" w:rsidRPr="0050091B" w:rsidRDefault="007A0B1A" w:rsidP="007A0B1A">
      <w:pPr>
        <w:pStyle w:val="Antrat2"/>
        <w:kinsoku w:val="0"/>
        <w:overflowPunct w:val="0"/>
        <w:ind w:left="0"/>
        <w:rPr>
          <w:spacing w:val="-2"/>
        </w:rPr>
      </w:pPr>
      <w:r w:rsidRPr="00D70C89">
        <w:t xml:space="preserve">Reti šalutinio poveikio reiškiniai </w:t>
      </w:r>
      <w:r w:rsidRPr="00D70C89">
        <w:rPr>
          <w:b w:val="0"/>
          <w:bCs w:val="0"/>
        </w:rPr>
        <w:t>(gali</w:t>
      </w:r>
      <w:r w:rsidRPr="00D70C89">
        <w:rPr>
          <w:b w:val="0"/>
          <w:bCs w:val="0"/>
          <w:spacing w:val="-4"/>
        </w:rPr>
        <w:t xml:space="preserve"> </w:t>
      </w:r>
      <w:r w:rsidRPr="00D70C89">
        <w:rPr>
          <w:b w:val="0"/>
          <w:bCs w:val="0"/>
        </w:rPr>
        <w:t>pasireikšti</w:t>
      </w:r>
      <w:r w:rsidRPr="00D70C89">
        <w:rPr>
          <w:b w:val="0"/>
          <w:bCs w:val="0"/>
          <w:spacing w:val="-5"/>
        </w:rPr>
        <w:t xml:space="preserve"> </w:t>
      </w:r>
      <w:r w:rsidRPr="00D70C89">
        <w:rPr>
          <w:b w:val="0"/>
          <w:bCs w:val="0"/>
        </w:rPr>
        <w:t>rečiau</w:t>
      </w:r>
      <w:r w:rsidRPr="00D70C89">
        <w:rPr>
          <w:b w:val="0"/>
          <w:bCs w:val="0"/>
          <w:spacing w:val="-5"/>
        </w:rPr>
        <w:t xml:space="preserve"> </w:t>
      </w:r>
      <w:r w:rsidRPr="00D70C89">
        <w:rPr>
          <w:b w:val="0"/>
          <w:bCs w:val="0"/>
        </w:rPr>
        <w:t>kaip</w:t>
      </w:r>
      <w:r w:rsidRPr="00D70C89">
        <w:rPr>
          <w:b w:val="0"/>
          <w:bCs w:val="0"/>
          <w:spacing w:val="-5"/>
        </w:rPr>
        <w:t xml:space="preserve"> </w:t>
      </w:r>
      <w:r w:rsidRPr="00D70C89">
        <w:rPr>
          <w:b w:val="0"/>
          <w:bCs w:val="0"/>
        </w:rPr>
        <w:t>1</w:t>
      </w:r>
      <w:r w:rsidRPr="00D70C89">
        <w:rPr>
          <w:b w:val="0"/>
          <w:bCs w:val="0"/>
          <w:spacing w:val="-4"/>
        </w:rPr>
        <w:t xml:space="preserve"> </w:t>
      </w:r>
      <w:r w:rsidRPr="00D70C89">
        <w:rPr>
          <w:b w:val="0"/>
          <w:bCs w:val="0"/>
        </w:rPr>
        <w:t>iš</w:t>
      </w:r>
      <w:r w:rsidRPr="00D70C89">
        <w:rPr>
          <w:b w:val="0"/>
          <w:bCs w:val="0"/>
          <w:spacing w:val="-3"/>
        </w:rPr>
        <w:t xml:space="preserve"> </w:t>
      </w:r>
      <w:r w:rsidRPr="00D70C89">
        <w:rPr>
          <w:b w:val="0"/>
          <w:bCs w:val="0"/>
        </w:rPr>
        <w:t>1</w:t>
      </w:r>
      <w:r>
        <w:rPr>
          <w:b w:val="0"/>
          <w:bCs w:val="0"/>
          <w:spacing w:val="-7"/>
        </w:rPr>
        <w:t> </w:t>
      </w:r>
      <w:r w:rsidRPr="00D70C89">
        <w:rPr>
          <w:b w:val="0"/>
          <w:bCs w:val="0"/>
        </w:rPr>
        <w:t>000</w:t>
      </w:r>
      <w:r>
        <w:rPr>
          <w:b w:val="0"/>
          <w:bCs w:val="0"/>
        </w:rPr>
        <w:t> </w:t>
      </w:r>
      <w:r w:rsidRPr="00D70C89">
        <w:rPr>
          <w:b w:val="0"/>
          <w:bCs w:val="0"/>
          <w:spacing w:val="-2"/>
        </w:rPr>
        <w:t>asmenų)</w:t>
      </w:r>
      <w:r>
        <w:rPr>
          <w:b w:val="0"/>
          <w:bCs w:val="0"/>
          <w:spacing w:val="-2"/>
        </w:rPr>
        <w:t>:</w:t>
      </w:r>
    </w:p>
    <w:p w14:paraId="76333314"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253B83FF" w14:textId="77777777" w:rsidR="007A0B1A" w:rsidRPr="0050091B" w:rsidRDefault="007A0B1A" w:rsidP="007A0B1A">
      <w:pPr>
        <w:pStyle w:val="Sraopastraipa"/>
        <w:numPr>
          <w:ilvl w:val="0"/>
          <w:numId w:val="152"/>
        </w:numPr>
        <w:tabs>
          <w:tab w:val="left" w:pos="1134"/>
        </w:tabs>
        <w:kinsoku w:val="0"/>
        <w:overflowPunct w:val="0"/>
        <w:ind w:left="1134"/>
        <w:rPr>
          <w:spacing w:val="-2"/>
          <w:sz w:val="22"/>
          <w:szCs w:val="22"/>
        </w:rPr>
      </w:pPr>
      <w:r w:rsidRPr="0050091B">
        <w:rPr>
          <w:sz w:val="22"/>
          <w:szCs w:val="22"/>
        </w:rPr>
        <w:t>į</w:t>
      </w:r>
      <w:r w:rsidRPr="0050091B">
        <w:rPr>
          <w:spacing w:val="-6"/>
          <w:sz w:val="22"/>
          <w:szCs w:val="22"/>
        </w:rPr>
        <w:t xml:space="preserve"> </w:t>
      </w:r>
      <w:r w:rsidRPr="0050091B">
        <w:rPr>
          <w:sz w:val="22"/>
          <w:szCs w:val="22"/>
        </w:rPr>
        <w:t>galvos</w:t>
      </w:r>
      <w:r w:rsidRPr="0050091B">
        <w:rPr>
          <w:spacing w:val="-5"/>
          <w:sz w:val="22"/>
          <w:szCs w:val="22"/>
        </w:rPr>
        <w:t xml:space="preserve"> </w:t>
      </w:r>
      <w:r w:rsidRPr="0050091B">
        <w:rPr>
          <w:sz w:val="22"/>
          <w:szCs w:val="22"/>
        </w:rPr>
        <w:t>arba</w:t>
      </w:r>
      <w:r w:rsidRPr="0050091B">
        <w:rPr>
          <w:spacing w:val="-6"/>
          <w:sz w:val="22"/>
          <w:szCs w:val="22"/>
        </w:rPr>
        <w:t xml:space="preserve"> </w:t>
      </w:r>
      <w:r w:rsidRPr="0050091B">
        <w:rPr>
          <w:sz w:val="22"/>
          <w:szCs w:val="22"/>
        </w:rPr>
        <w:t>nugaros</w:t>
      </w:r>
      <w:r w:rsidRPr="0050091B">
        <w:rPr>
          <w:spacing w:val="-5"/>
          <w:sz w:val="22"/>
          <w:szCs w:val="22"/>
        </w:rPr>
        <w:t xml:space="preserve"> </w:t>
      </w:r>
      <w:r w:rsidRPr="0050091B">
        <w:rPr>
          <w:spacing w:val="-2"/>
          <w:sz w:val="22"/>
          <w:szCs w:val="22"/>
        </w:rPr>
        <w:t>smegenis;</w:t>
      </w:r>
    </w:p>
    <w:p w14:paraId="77439FAE" w14:textId="77777777" w:rsidR="007A0B1A" w:rsidRPr="0050091B" w:rsidRDefault="007A0B1A" w:rsidP="007A0B1A">
      <w:pPr>
        <w:pStyle w:val="Sraopastraipa"/>
        <w:numPr>
          <w:ilvl w:val="0"/>
          <w:numId w:val="152"/>
        </w:numPr>
        <w:tabs>
          <w:tab w:val="left" w:pos="1134"/>
        </w:tabs>
        <w:kinsoku w:val="0"/>
        <w:overflowPunct w:val="0"/>
        <w:ind w:left="1134"/>
        <w:rPr>
          <w:spacing w:val="-2"/>
          <w:sz w:val="22"/>
          <w:szCs w:val="22"/>
        </w:rPr>
      </w:pPr>
      <w:r w:rsidRPr="0050091B">
        <w:rPr>
          <w:spacing w:val="-2"/>
          <w:sz w:val="22"/>
          <w:szCs w:val="22"/>
        </w:rPr>
        <w:t>plaučiuose.</w:t>
      </w:r>
    </w:p>
    <w:p w14:paraId="7851D270" w14:textId="77777777" w:rsidR="007A0B1A" w:rsidRPr="0050091B" w:rsidRDefault="007A0B1A" w:rsidP="007A0B1A">
      <w:pPr>
        <w:pStyle w:val="Pagrindinistekstas"/>
        <w:kinsoku w:val="0"/>
        <w:overflowPunct w:val="0"/>
        <w:ind w:left="0"/>
      </w:pPr>
    </w:p>
    <w:p w14:paraId="7603192E" w14:textId="77777777" w:rsidR="007A0B1A" w:rsidRPr="0050091B" w:rsidRDefault="007A0B1A" w:rsidP="007A0B1A">
      <w:pPr>
        <w:pStyle w:val="Antrat2"/>
        <w:kinsoku w:val="0"/>
        <w:overflowPunct w:val="0"/>
        <w:ind w:left="0"/>
        <w:rPr>
          <w:spacing w:val="-2"/>
        </w:rPr>
      </w:pPr>
      <w:r w:rsidRPr="0050091B">
        <w:t>Dažnis</w:t>
      </w:r>
      <w:r w:rsidRPr="0050091B">
        <w:rPr>
          <w:spacing w:val="-8"/>
        </w:rPr>
        <w:t xml:space="preserve"> </w:t>
      </w:r>
      <w:r w:rsidRPr="0050091B">
        <w:t>nežinomas</w:t>
      </w:r>
      <w:r w:rsidRPr="0050091B">
        <w:rPr>
          <w:spacing w:val="-7"/>
        </w:rPr>
        <w:t xml:space="preserve"> </w:t>
      </w:r>
      <w:r w:rsidRPr="00D70C89">
        <w:rPr>
          <w:b w:val="0"/>
          <w:bCs w:val="0"/>
        </w:rPr>
        <w:t>(negali</w:t>
      </w:r>
      <w:r w:rsidRPr="00D70C89">
        <w:rPr>
          <w:b w:val="0"/>
          <w:bCs w:val="0"/>
          <w:spacing w:val="-7"/>
        </w:rPr>
        <w:t xml:space="preserve"> </w:t>
      </w:r>
      <w:r w:rsidRPr="00D70C89">
        <w:rPr>
          <w:b w:val="0"/>
          <w:bCs w:val="0"/>
        </w:rPr>
        <w:t>būti</w:t>
      </w:r>
      <w:r w:rsidRPr="00D70C89">
        <w:rPr>
          <w:b w:val="0"/>
          <w:bCs w:val="0"/>
          <w:spacing w:val="-8"/>
        </w:rPr>
        <w:t xml:space="preserve"> </w:t>
      </w:r>
      <w:r w:rsidRPr="00D70C89">
        <w:rPr>
          <w:b w:val="0"/>
          <w:bCs w:val="0"/>
        </w:rPr>
        <w:t>apskaičiuotas</w:t>
      </w:r>
      <w:r w:rsidRPr="00D70C89">
        <w:rPr>
          <w:b w:val="0"/>
          <w:bCs w:val="0"/>
          <w:spacing w:val="-7"/>
        </w:rPr>
        <w:t xml:space="preserve"> </w:t>
      </w:r>
      <w:r w:rsidRPr="00D70C89">
        <w:rPr>
          <w:b w:val="0"/>
          <w:bCs w:val="0"/>
        </w:rPr>
        <w:t>pagal</w:t>
      </w:r>
      <w:r w:rsidRPr="00D70C89">
        <w:rPr>
          <w:b w:val="0"/>
          <w:bCs w:val="0"/>
          <w:spacing w:val="-7"/>
        </w:rPr>
        <w:t xml:space="preserve"> </w:t>
      </w:r>
      <w:r w:rsidRPr="00D70C89">
        <w:rPr>
          <w:b w:val="0"/>
          <w:bCs w:val="0"/>
        </w:rPr>
        <w:t>turimus</w:t>
      </w:r>
      <w:r w:rsidRPr="00D70C89">
        <w:rPr>
          <w:b w:val="0"/>
          <w:bCs w:val="0"/>
          <w:spacing w:val="-7"/>
        </w:rPr>
        <w:t xml:space="preserve"> </w:t>
      </w:r>
      <w:r w:rsidRPr="00D70C89">
        <w:rPr>
          <w:b w:val="0"/>
          <w:bCs w:val="0"/>
          <w:spacing w:val="-2"/>
        </w:rPr>
        <w:t>duomenis)</w:t>
      </w:r>
      <w:r>
        <w:rPr>
          <w:b w:val="0"/>
          <w:bCs w:val="0"/>
          <w:spacing w:val="-2"/>
        </w:rPr>
        <w:t>:</w:t>
      </w:r>
    </w:p>
    <w:p w14:paraId="6FE9FBB5"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7E6A54A6"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7"/>
          <w:sz w:val="22"/>
          <w:szCs w:val="22"/>
        </w:rPr>
        <w:t xml:space="preserve"> </w:t>
      </w:r>
      <w:r w:rsidRPr="0050091B">
        <w:rPr>
          <w:sz w:val="22"/>
          <w:szCs w:val="22"/>
        </w:rPr>
        <w:t>pilvo</w:t>
      </w:r>
      <w:r w:rsidRPr="0050091B">
        <w:rPr>
          <w:spacing w:val="-4"/>
          <w:sz w:val="22"/>
          <w:szCs w:val="22"/>
        </w:rPr>
        <w:t xml:space="preserve"> </w:t>
      </w:r>
      <w:r w:rsidRPr="0050091B">
        <w:rPr>
          <w:sz w:val="22"/>
          <w:szCs w:val="22"/>
        </w:rPr>
        <w:t>ertmę</w:t>
      </w:r>
      <w:r w:rsidRPr="0050091B">
        <w:rPr>
          <w:spacing w:val="-4"/>
          <w:sz w:val="22"/>
          <w:szCs w:val="22"/>
        </w:rPr>
        <w:t xml:space="preserve"> </w:t>
      </w:r>
      <w:r w:rsidRPr="0050091B">
        <w:rPr>
          <w:sz w:val="22"/>
          <w:szCs w:val="22"/>
        </w:rPr>
        <w:t>arba</w:t>
      </w:r>
      <w:r w:rsidRPr="0050091B">
        <w:rPr>
          <w:spacing w:val="-5"/>
          <w:sz w:val="22"/>
          <w:szCs w:val="22"/>
        </w:rPr>
        <w:t xml:space="preserve"> </w:t>
      </w:r>
      <w:r w:rsidRPr="00AF7BCA">
        <w:rPr>
          <w:sz w:val="22"/>
          <w:szCs w:val="22"/>
        </w:rPr>
        <w:t>erdvę už pilvo ertmės</w:t>
      </w:r>
      <w:r>
        <w:rPr>
          <w:spacing w:val="-2"/>
          <w:sz w:val="22"/>
          <w:szCs w:val="22"/>
        </w:rPr>
        <w:t>;</w:t>
      </w:r>
    </w:p>
    <w:p w14:paraId="503E54EC" w14:textId="77777777" w:rsidR="007A0B1A" w:rsidRPr="0050091B" w:rsidRDefault="007A0B1A" w:rsidP="007A0B1A">
      <w:pPr>
        <w:pStyle w:val="Sraopastraipa"/>
        <w:numPr>
          <w:ilvl w:val="1"/>
          <w:numId w:val="54"/>
        </w:numPr>
        <w:tabs>
          <w:tab w:val="left" w:pos="567"/>
        </w:tabs>
        <w:kinsoku w:val="0"/>
        <w:overflowPunct w:val="0"/>
        <w:ind w:left="567"/>
        <w:rPr>
          <w:color w:val="000000"/>
          <w:sz w:val="22"/>
          <w:szCs w:val="22"/>
        </w:rPr>
      </w:pPr>
      <w:r>
        <w:rPr>
          <w:sz w:val="22"/>
          <w:szCs w:val="22"/>
        </w:rPr>
        <w:t>o</w:t>
      </w:r>
      <w:r w:rsidRPr="0050091B">
        <w:rPr>
          <w:sz w:val="22"/>
          <w:szCs w:val="22"/>
        </w:rPr>
        <w:t>dos bėrimas</w:t>
      </w:r>
      <w:r w:rsidRPr="006F1B03">
        <w:rPr>
          <w:sz w:val="22"/>
          <w:szCs w:val="22"/>
        </w:rPr>
        <w:t xml:space="preserve"> </w:t>
      </w:r>
      <w:r w:rsidRPr="001B64AE">
        <w:rPr>
          <w:sz w:val="22"/>
          <w:szCs w:val="22"/>
        </w:rPr>
        <w:t>su galimu pūslių susiformavimu ir atrodantis kaip maži taikiniai (centre tamsios dėmelės su supančia blyškesne zona bei tamsiu žiedu aplink kraštą) (daugiaformė eritema</w:t>
      </w:r>
      <w:r w:rsidRPr="0050091B">
        <w:rPr>
          <w:sz w:val="22"/>
          <w:szCs w:val="22"/>
        </w:rPr>
        <w:t>).</w:t>
      </w:r>
    </w:p>
    <w:p w14:paraId="024CBBE1" w14:textId="77777777" w:rsidR="007A0B1A" w:rsidRDefault="007A0B1A" w:rsidP="007A0B1A">
      <w:pPr>
        <w:pStyle w:val="Sraopastraipa"/>
        <w:widowControl/>
        <w:numPr>
          <w:ilvl w:val="0"/>
          <w:numId w:val="165"/>
        </w:numPr>
        <w:tabs>
          <w:tab w:val="left" w:pos="567"/>
          <w:tab w:val="left" w:pos="9214"/>
        </w:tabs>
        <w:autoSpaceDE/>
        <w:autoSpaceDN/>
        <w:adjustRightInd/>
        <w:ind w:left="567" w:right="284" w:hanging="567"/>
        <w:contextualSpacing/>
        <w:outlineLvl w:val="0"/>
        <w:rPr>
          <w:sz w:val="22"/>
          <w:szCs w:val="22"/>
        </w:rPr>
      </w:pPr>
      <w:r>
        <w:rPr>
          <w:sz w:val="22"/>
          <w:szCs w:val="22"/>
        </w:rPr>
        <w:t>k</w:t>
      </w:r>
      <w:r w:rsidRPr="0050091B">
        <w:rPr>
          <w:sz w:val="22"/>
          <w:szCs w:val="22"/>
        </w:rPr>
        <w:t>raujagyslių</w:t>
      </w:r>
      <w:r w:rsidRPr="0050091B">
        <w:rPr>
          <w:spacing w:val="-4"/>
          <w:sz w:val="22"/>
          <w:szCs w:val="22"/>
        </w:rPr>
        <w:t xml:space="preserve"> </w:t>
      </w:r>
      <w:r w:rsidRPr="0050091B">
        <w:rPr>
          <w:sz w:val="22"/>
          <w:szCs w:val="22"/>
        </w:rPr>
        <w:t>uždegimas</w:t>
      </w:r>
      <w:r w:rsidRPr="0050091B">
        <w:rPr>
          <w:spacing w:val="-4"/>
          <w:sz w:val="22"/>
          <w:szCs w:val="22"/>
        </w:rPr>
        <w:t xml:space="preserve"> </w:t>
      </w:r>
      <w:r w:rsidRPr="0050091B">
        <w:rPr>
          <w:sz w:val="22"/>
          <w:szCs w:val="22"/>
        </w:rPr>
        <w:t>(vaskulitas),</w:t>
      </w:r>
      <w:r w:rsidRPr="0050091B">
        <w:rPr>
          <w:spacing w:val="-4"/>
          <w:sz w:val="22"/>
          <w:szCs w:val="22"/>
        </w:rPr>
        <w:t xml:space="preserve"> </w:t>
      </w:r>
      <w:r w:rsidRPr="0050091B">
        <w:rPr>
          <w:sz w:val="22"/>
          <w:szCs w:val="22"/>
        </w:rPr>
        <w:t>dėl</w:t>
      </w:r>
      <w:r w:rsidRPr="0050091B">
        <w:rPr>
          <w:spacing w:val="-4"/>
          <w:sz w:val="22"/>
          <w:szCs w:val="22"/>
        </w:rPr>
        <w:t xml:space="preserve"> </w:t>
      </w:r>
      <w:r w:rsidRPr="0050091B">
        <w:rPr>
          <w:sz w:val="22"/>
          <w:szCs w:val="22"/>
        </w:rPr>
        <w:t>kurio</w:t>
      </w:r>
      <w:r w:rsidRPr="0050091B">
        <w:rPr>
          <w:spacing w:val="-4"/>
          <w:sz w:val="22"/>
          <w:szCs w:val="22"/>
        </w:rPr>
        <w:t xml:space="preserve"> </w:t>
      </w:r>
      <w:r w:rsidRPr="0050091B">
        <w:rPr>
          <w:sz w:val="22"/>
          <w:szCs w:val="22"/>
        </w:rPr>
        <w:t>gali</w:t>
      </w:r>
      <w:r w:rsidRPr="0050091B">
        <w:rPr>
          <w:spacing w:val="-4"/>
          <w:sz w:val="22"/>
          <w:szCs w:val="22"/>
        </w:rPr>
        <w:t xml:space="preserve"> </w:t>
      </w:r>
      <w:r w:rsidRPr="0050091B">
        <w:rPr>
          <w:sz w:val="22"/>
          <w:szCs w:val="22"/>
        </w:rPr>
        <w:t>atsirasti</w:t>
      </w:r>
      <w:r w:rsidRPr="0050091B">
        <w:rPr>
          <w:spacing w:val="-4"/>
          <w:sz w:val="22"/>
          <w:szCs w:val="22"/>
        </w:rPr>
        <w:t xml:space="preserve"> </w:t>
      </w:r>
      <w:r w:rsidRPr="0050091B">
        <w:rPr>
          <w:sz w:val="22"/>
          <w:szCs w:val="22"/>
        </w:rPr>
        <w:t>odos</w:t>
      </w:r>
      <w:r w:rsidRPr="0050091B">
        <w:rPr>
          <w:spacing w:val="-4"/>
          <w:sz w:val="22"/>
          <w:szCs w:val="22"/>
        </w:rPr>
        <w:t xml:space="preserve"> </w:t>
      </w:r>
      <w:r w:rsidRPr="0050091B">
        <w:rPr>
          <w:sz w:val="22"/>
          <w:szCs w:val="22"/>
        </w:rPr>
        <w:t>bėrimas</w:t>
      </w:r>
      <w:r w:rsidRPr="0050091B">
        <w:rPr>
          <w:spacing w:val="-4"/>
          <w:sz w:val="22"/>
          <w:szCs w:val="22"/>
        </w:rPr>
        <w:t xml:space="preserve"> </w:t>
      </w:r>
      <w:r w:rsidRPr="0050091B">
        <w:rPr>
          <w:sz w:val="22"/>
          <w:szCs w:val="22"/>
        </w:rPr>
        <w:t>arba</w:t>
      </w:r>
      <w:r w:rsidRPr="0050091B">
        <w:rPr>
          <w:spacing w:val="-4"/>
          <w:sz w:val="22"/>
          <w:szCs w:val="22"/>
        </w:rPr>
        <w:t xml:space="preserve"> </w:t>
      </w:r>
      <w:r w:rsidRPr="0050091B">
        <w:rPr>
          <w:sz w:val="22"/>
          <w:szCs w:val="22"/>
        </w:rPr>
        <w:t xml:space="preserve">ryškios, plokščios, raudonos, apvalios dėmės po odos paviršiumi arba </w:t>
      </w:r>
      <w:r>
        <w:rPr>
          <w:sz w:val="22"/>
          <w:szCs w:val="22"/>
        </w:rPr>
        <w:t>mėlynės</w:t>
      </w:r>
      <w:r w:rsidRPr="0050091B">
        <w:rPr>
          <w:sz w:val="22"/>
          <w:szCs w:val="22"/>
        </w:rPr>
        <w:t>.</w:t>
      </w:r>
      <w:r>
        <w:rPr>
          <w:sz w:val="22"/>
          <w:szCs w:val="22"/>
        </w:rPr>
        <w:t xml:space="preserve"> </w:t>
      </w:r>
    </w:p>
    <w:p w14:paraId="54D0478E" w14:textId="77777777" w:rsidR="007A0B1A" w:rsidRPr="008B73DA" w:rsidRDefault="007A0B1A" w:rsidP="007A0B1A">
      <w:pPr>
        <w:pStyle w:val="Sraopastraipa"/>
        <w:widowControl/>
        <w:numPr>
          <w:ilvl w:val="0"/>
          <w:numId w:val="165"/>
        </w:numPr>
        <w:tabs>
          <w:tab w:val="left" w:pos="567"/>
          <w:tab w:val="left" w:pos="9214"/>
        </w:tabs>
        <w:autoSpaceDE/>
        <w:autoSpaceDN/>
        <w:adjustRightInd/>
        <w:ind w:left="567" w:right="284" w:hanging="567"/>
        <w:contextualSpacing/>
        <w:jc w:val="both"/>
        <w:outlineLvl w:val="0"/>
        <w:rPr>
          <w:sz w:val="22"/>
          <w:szCs w:val="22"/>
        </w:rPr>
      </w:pPr>
      <w:r w:rsidRPr="00AF7BCA">
        <w:rPr>
          <w:sz w:val="22"/>
          <w:szCs w:val="22"/>
        </w:rPr>
        <w:t>kraujavimas inkstuose, kartais su krauju šlapime, dėl kurio inkstai negali tinkamai veikti (su antikoaguliantais susijusi nefropatija).</w:t>
      </w:r>
    </w:p>
    <w:p w14:paraId="555601DB" w14:textId="77777777" w:rsidR="00B50D32" w:rsidRDefault="00B50D32" w:rsidP="0050091B">
      <w:pPr>
        <w:pStyle w:val="Pagrindinistekstas"/>
        <w:kinsoku w:val="0"/>
        <w:overflowPunct w:val="0"/>
        <w:ind w:left="0"/>
        <w:rPr>
          <w:u w:val="single"/>
        </w:rPr>
      </w:pPr>
    </w:p>
    <w:p w14:paraId="5F921549" w14:textId="77777777" w:rsidR="00AB5936" w:rsidRPr="0050091B" w:rsidRDefault="006F1B03" w:rsidP="00B50D32">
      <w:pPr>
        <w:pStyle w:val="Pagrindinistekstas"/>
        <w:keepNext/>
        <w:kinsoku w:val="0"/>
        <w:overflowPunct w:val="0"/>
        <w:ind w:left="0"/>
      </w:pPr>
      <w:r>
        <w:rPr>
          <w:u w:val="single"/>
        </w:rPr>
        <w:t>Kit</w:t>
      </w:r>
      <w:r w:rsidRPr="0050091B">
        <w:rPr>
          <w:u w:val="single"/>
        </w:rPr>
        <w:t>as</w:t>
      </w:r>
      <w:r w:rsidRPr="0050091B">
        <w:rPr>
          <w:spacing w:val="-10"/>
          <w:u w:val="single"/>
        </w:rPr>
        <w:t xml:space="preserve"> </w:t>
      </w:r>
      <w:r w:rsidR="00AB5936" w:rsidRPr="0050091B">
        <w:rPr>
          <w:u w:val="single"/>
        </w:rPr>
        <w:t>šalutinis</w:t>
      </w:r>
      <w:r w:rsidR="00AB5936" w:rsidRPr="0050091B">
        <w:rPr>
          <w:spacing w:val="-7"/>
          <w:u w:val="single"/>
        </w:rPr>
        <w:t xml:space="preserve"> </w:t>
      </w:r>
      <w:r w:rsidR="00AB5936" w:rsidRPr="0050091B">
        <w:rPr>
          <w:u w:val="single"/>
        </w:rPr>
        <w:t>poveikis</w:t>
      </w:r>
      <w:r>
        <w:rPr>
          <w:u w:val="single"/>
        </w:rPr>
        <w:t>, kuris gali pasireikšti</w:t>
      </w:r>
      <w:r w:rsidR="00AB5936" w:rsidRPr="0050091B">
        <w:rPr>
          <w:spacing w:val="-7"/>
          <w:u w:val="single"/>
        </w:rPr>
        <w:t xml:space="preserve"> </w:t>
      </w:r>
      <w:r w:rsidR="00AB5936" w:rsidRPr="0050091B">
        <w:rPr>
          <w:u w:val="single"/>
        </w:rPr>
        <w:t>vaikams</w:t>
      </w:r>
      <w:r w:rsidR="00AB5936" w:rsidRPr="0050091B">
        <w:rPr>
          <w:spacing w:val="-7"/>
          <w:u w:val="single"/>
        </w:rPr>
        <w:t xml:space="preserve"> </w:t>
      </w:r>
      <w:r w:rsidR="00AB5936" w:rsidRPr="0050091B">
        <w:rPr>
          <w:u w:val="single"/>
        </w:rPr>
        <w:t>ir</w:t>
      </w:r>
      <w:r w:rsidR="00AB5936" w:rsidRPr="0050091B">
        <w:rPr>
          <w:spacing w:val="-7"/>
          <w:u w:val="single"/>
        </w:rPr>
        <w:t xml:space="preserve"> </w:t>
      </w:r>
      <w:r w:rsidR="00AB5936" w:rsidRPr="0050091B">
        <w:rPr>
          <w:spacing w:val="-2"/>
          <w:u w:val="single"/>
        </w:rPr>
        <w:t>paaugliams</w:t>
      </w:r>
    </w:p>
    <w:p w14:paraId="02476C7D" w14:textId="77777777" w:rsidR="00AB5936" w:rsidRPr="0050091B" w:rsidRDefault="00AB5936" w:rsidP="00B50D32">
      <w:pPr>
        <w:pStyle w:val="Pagrindinistekstas"/>
        <w:keepNext/>
        <w:kinsoku w:val="0"/>
        <w:overflowPunct w:val="0"/>
        <w:ind w:left="0"/>
      </w:pPr>
    </w:p>
    <w:p w14:paraId="09199828" w14:textId="77777777" w:rsidR="00AB5936" w:rsidRPr="0050091B" w:rsidRDefault="00AB5936" w:rsidP="00B50D32">
      <w:pPr>
        <w:pStyle w:val="Pagrindinistekstas"/>
        <w:keepNext/>
        <w:kinsoku w:val="0"/>
        <w:overflowPunct w:val="0"/>
        <w:ind w:left="0"/>
        <w:rPr>
          <w:spacing w:val="-2"/>
        </w:rPr>
      </w:pPr>
      <w:r w:rsidRPr="0050091B">
        <w:t>Jeigu</w:t>
      </w:r>
      <w:r w:rsidRPr="0050091B">
        <w:rPr>
          <w:spacing w:val="-8"/>
        </w:rPr>
        <w:t xml:space="preserve"> </w:t>
      </w:r>
      <w:r w:rsidRPr="0050091B">
        <w:t>pastebėjote</w:t>
      </w:r>
      <w:r w:rsidRPr="0050091B">
        <w:rPr>
          <w:spacing w:val="-6"/>
        </w:rPr>
        <w:t xml:space="preserve"> </w:t>
      </w:r>
      <w:r w:rsidRPr="0050091B">
        <w:t>bet</w:t>
      </w:r>
      <w:r w:rsidRPr="0050091B">
        <w:rPr>
          <w:spacing w:val="-6"/>
        </w:rPr>
        <w:t xml:space="preserve"> </w:t>
      </w:r>
      <w:r w:rsidRPr="0050091B">
        <w:t>kurį</w:t>
      </w:r>
      <w:r w:rsidRPr="0050091B">
        <w:rPr>
          <w:spacing w:val="-5"/>
        </w:rPr>
        <w:t xml:space="preserve"> </w:t>
      </w:r>
      <w:r w:rsidRPr="0050091B">
        <w:t>iš</w:t>
      </w:r>
      <w:r w:rsidRPr="0050091B">
        <w:rPr>
          <w:spacing w:val="-6"/>
        </w:rPr>
        <w:t xml:space="preserve"> </w:t>
      </w:r>
      <w:r w:rsidRPr="0050091B">
        <w:t>šių</w:t>
      </w:r>
      <w:r w:rsidRPr="0050091B">
        <w:rPr>
          <w:spacing w:val="-6"/>
        </w:rPr>
        <w:t xml:space="preserve"> </w:t>
      </w:r>
      <w:r w:rsidRPr="0050091B">
        <w:t>simptomų,</w:t>
      </w:r>
      <w:r w:rsidRPr="0050091B">
        <w:rPr>
          <w:spacing w:val="-7"/>
        </w:rPr>
        <w:t xml:space="preserve"> </w:t>
      </w:r>
      <w:r w:rsidRPr="0050091B">
        <w:rPr>
          <w:b/>
          <w:bCs/>
        </w:rPr>
        <w:t>nedelsdami</w:t>
      </w:r>
      <w:r w:rsidRPr="0050091B">
        <w:rPr>
          <w:b/>
          <w:bCs/>
          <w:spacing w:val="-5"/>
        </w:rPr>
        <w:t xml:space="preserve"> </w:t>
      </w:r>
      <w:r w:rsidRPr="0050091B">
        <w:rPr>
          <w:b/>
          <w:bCs/>
        </w:rPr>
        <w:t>kreipkitės</w:t>
      </w:r>
      <w:r w:rsidRPr="0050091B">
        <w:rPr>
          <w:b/>
          <w:bCs/>
          <w:spacing w:val="-6"/>
        </w:rPr>
        <w:t xml:space="preserve"> </w:t>
      </w:r>
      <w:r w:rsidRPr="0050091B">
        <w:rPr>
          <w:b/>
          <w:bCs/>
        </w:rPr>
        <w:t>į</w:t>
      </w:r>
      <w:r w:rsidRPr="0050091B">
        <w:rPr>
          <w:b/>
          <w:bCs/>
          <w:spacing w:val="-6"/>
        </w:rPr>
        <w:t xml:space="preserve"> </w:t>
      </w:r>
      <w:r w:rsidRPr="0050091B">
        <w:rPr>
          <w:b/>
          <w:bCs/>
        </w:rPr>
        <w:t>vaiko</w:t>
      </w:r>
      <w:r w:rsidRPr="0050091B">
        <w:rPr>
          <w:b/>
          <w:bCs/>
          <w:spacing w:val="-5"/>
        </w:rPr>
        <w:t xml:space="preserve"> </w:t>
      </w:r>
      <w:r w:rsidRPr="0050091B">
        <w:rPr>
          <w:b/>
          <w:bCs/>
          <w:spacing w:val="-2"/>
        </w:rPr>
        <w:t>gydytoją</w:t>
      </w:r>
      <w:r w:rsidRPr="0050091B">
        <w:rPr>
          <w:spacing w:val="-2"/>
        </w:rPr>
        <w:t>:</w:t>
      </w:r>
    </w:p>
    <w:p w14:paraId="35EEF879" w14:textId="77777777" w:rsidR="00AB5936" w:rsidRPr="00B50D32" w:rsidRDefault="00B50D32" w:rsidP="00B50D32">
      <w:pPr>
        <w:pStyle w:val="Sraopastraipa"/>
        <w:numPr>
          <w:ilvl w:val="1"/>
          <w:numId w:val="54"/>
        </w:numPr>
        <w:tabs>
          <w:tab w:val="left" w:pos="567"/>
        </w:tabs>
        <w:kinsoku w:val="0"/>
        <w:overflowPunct w:val="0"/>
        <w:ind w:left="567"/>
        <w:rPr>
          <w:color w:val="000000"/>
          <w:sz w:val="22"/>
          <w:szCs w:val="22"/>
        </w:rPr>
      </w:pPr>
      <w:r>
        <w:rPr>
          <w:sz w:val="22"/>
          <w:szCs w:val="22"/>
        </w:rPr>
        <w:t>a</w:t>
      </w:r>
      <w:r w:rsidR="00AB5936" w:rsidRPr="0050091B">
        <w:rPr>
          <w:sz w:val="22"/>
          <w:szCs w:val="22"/>
        </w:rPr>
        <w:t>lerginės</w:t>
      </w:r>
      <w:r w:rsidR="00AB5936" w:rsidRPr="0050091B">
        <w:rPr>
          <w:spacing w:val="-3"/>
          <w:sz w:val="22"/>
          <w:szCs w:val="22"/>
        </w:rPr>
        <w:t xml:space="preserve"> </w:t>
      </w:r>
      <w:r w:rsidR="00AB5936" w:rsidRPr="0050091B">
        <w:rPr>
          <w:sz w:val="22"/>
          <w:szCs w:val="22"/>
        </w:rPr>
        <w:t>(padidėjusio</w:t>
      </w:r>
      <w:r w:rsidR="00AB5936" w:rsidRPr="0050091B">
        <w:rPr>
          <w:spacing w:val="-3"/>
          <w:sz w:val="22"/>
          <w:szCs w:val="22"/>
        </w:rPr>
        <w:t xml:space="preserve"> </w:t>
      </w:r>
      <w:r w:rsidR="00AB5936" w:rsidRPr="0050091B">
        <w:rPr>
          <w:sz w:val="22"/>
          <w:szCs w:val="22"/>
        </w:rPr>
        <w:t>jautrumo)</w:t>
      </w:r>
      <w:r w:rsidR="00AB5936" w:rsidRPr="0050091B">
        <w:rPr>
          <w:spacing w:val="-3"/>
          <w:sz w:val="22"/>
          <w:szCs w:val="22"/>
        </w:rPr>
        <w:t xml:space="preserve"> </w:t>
      </w:r>
      <w:r w:rsidR="00AB5936" w:rsidRPr="0050091B">
        <w:rPr>
          <w:sz w:val="22"/>
          <w:szCs w:val="22"/>
        </w:rPr>
        <w:t>reakcijos,</w:t>
      </w:r>
      <w:r w:rsidR="00AB5936" w:rsidRPr="0050091B">
        <w:rPr>
          <w:spacing w:val="-3"/>
          <w:sz w:val="22"/>
          <w:szCs w:val="22"/>
        </w:rPr>
        <w:t xml:space="preserve"> </w:t>
      </w:r>
      <w:r w:rsidR="00AB5936" w:rsidRPr="0050091B">
        <w:rPr>
          <w:sz w:val="22"/>
          <w:szCs w:val="22"/>
        </w:rPr>
        <w:t>kurios</w:t>
      </w:r>
      <w:r w:rsidR="00AB5936" w:rsidRPr="0050091B">
        <w:rPr>
          <w:spacing w:val="-3"/>
          <w:sz w:val="22"/>
          <w:szCs w:val="22"/>
        </w:rPr>
        <w:t xml:space="preserve"> </w:t>
      </w:r>
      <w:r w:rsidR="00AB5936" w:rsidRPr="0050091B">
        <w:rPr>
          <w:sz w:val="22"/>
          <w:szCs w:val="22"/>
        </w:rPr>
        <w:t>gali</w:t>
      </w:r>
      <w:r w:rsidR="00AB5936" w:rsidRPr="0050091B">
        <w:rPr>
          <w:spacing w:val="-3"/>
          <w:sz w:val="22"/>
          <w:szCs w:val="22"/>
        </w:rPr>
        <w:t xml:space="preserve"> </w:t>
      </w:r>
      <w:r w:rsidR="00AB5936" w:rsidRPr="0050091B">
        <w:rPr>
          <w:sz w:val="22"/>
          <w:szCs w:val="22"/>
        </w:rPr>
        <w:t>sukelti</w:t>
      </w:r>
      <w:r w:rsidR="00AB5936" w:rsidRPr="0050091B">
        <w:rPr>
          <w:spacing w:val="-3"/>
          <w:sz w:val="22"/>
          <w:szCs w:val="22"/>
        </w:rPr>
        <w:t xml:space="preserve"> </w:t>
      </w:r>
      <w:r w:rsidR="00AB5936" w:rsidRPr="0050091B">
        <w:rPr>
          <w:sz w:val="22"/>
          <w:szCs w:val="22"/>
        </w:rPr>
        <w:t>veido,</w:t>
      </w:r>
      <w:r w:rsidR="00AB5936" w:rsidRPr="0050091B">
        <w:rPr>
          <w:spacing w:val="-3"/>
          <w:sz w:val="22"/>
          <w:szCs w:val="22"/>
        </w:rPr>
        <w:t xml:space="preserve"> </w:t>
      </w:r>
      <w:r w:rsidR="00AB5936" w:rsidRPr="0050091B">
        <w:rPr>
          <w:sz w:val="22"/>
          <w:szCs w:val="22"/>
        </w:rPr>
        <w:t>lūpų,</w:t>
      </w:r>
      <w:r w:rsidR="00AB5936" w:rsidRPr="0050091B">
        <w:rPr>
          <w:spacing w:val="-3"/>
          <w:sz w:val="22"/>
          <w:szCs w:val="22"/>
        </w:rPr>
        <w:t xml:space="preserve"> </w:t>
      </w:r>
      <w:r w:rsidR="00AB5936" w:rsidRPr="0050091B">
        <w:rPr>
          <w:sz w:val="22"/>
          <w:szCs w:val="22"/>
        </w:rPr>
        <w:t>burnos,</w:t>
      </w:r>
      <w:r w:rsidR="00AB5936" w:rsidRPr="0050091B">
        <w:rPr>
          <w:spacing w:val="-3"/>
          <w:sz w:val="22"/>
          <w:szCs w:val="22"/>
        </w:rPr>
        <w:t xml:space="preserve"> </w:t>
      </w:r>
      <w:r w:rsidR="00AB5936" w:rsidRPr="0050091B">
        <w:rPr>
          <w:sz w:val="22"/>
          <w:szCs w:val="22"/>
        </w:rPr>
        <w:t>liežuvio</w:t>
      </w:r>
      <w:r w:rsidR="00AB5936" w:rsidRPr="0050091B">
        <w:rPr>
          <w:spacing w:val="-3"/>
          <w:sz w:val="22"/>
          <w:szCs w:val="22"/>
        </w:rPr>
        <w:t xml:space="preserve"> </w:t>
      </w:r>
      <w:r w:rsidR="00AB5936" w:rsidRPr="0050091B">
        <w:rPr>
          <w:sz w:val="22"/>
          <w:szCs w:val="22"/>
        </w:rPr>
        <w:t>ir (arba) gerklės patinimą bei kvėpavimo pasunkėjimą. Ši</w:t>
      </w:r>
      <w:r w:rsidR="006F1B03">
        <w:rPr>
          <w:sz w:val="22"/>
          <w:szCs w:val="22"/>
        </w:rPr>
        <w:t>e</w:t>
      </w:r>
      <w:r w:rsidR="00AB5936" w:rsidRPr="0050091B">
        <w:rPr>
          <w:sz w:val="22"/>
          <w:szCs w:val="22"/>
        </w:rPr>
        <w:t xml:space="preserve"> šalutini</w:t>
      </w:r>
      <w:r w:rsidR="006F1B03">
        <w:rPr>
          <w:sz w:val="22"/>
          <w:szCs w:val="22"/>
        </w:rPr>
        <w:t>ai</w:t>
      </w:r>
      <w:r w:rsidR="00AB5936" w:rsidRPr="0050091B">
        <w:rPr>
          <w:sz w:val="22"/>
          <w:szCs w:val="22"/>
        </w:rPr>
        <w:t xml:space="preserve"> poveiki</w:t>
      </w:r>
      <w:r w:rsidR="006F1B03">
        <w:rPr>
          <w:sz w:val="22"/>
          <w:szCs w:val="22"/>
        </w:rPr>
        <w:t>ai</w:t>
      </w:r>
      <w:r w:rsidR="00AB5936" w:rsidRPr="0050091B">
        <w:rPr>
          <w:sz w:val="22"/>
          <w:szCs w:val="22"/>
        </w:rPr>
        <w:t xml:space="preserve"> yra dažn</w:t>
      </w:r>
      <w:r w:rsidR="006F1B03">
        <w:rPr>
          <w:sz w:val="22"/>
          <w:szCs w:val="22"/>
        </w:rPr>
        <w:t>i</w:t>
      </w:r>
      <w:r w:rsidR="00AB5936" w:rsidRPr="0050091B">
        <w:rPr>
          <w:sz w:val="22"/>
          <w:szCs w:val="22"/>
        </w:rPr>
        <w:t xml:space="preserve"> (gali pasireikšti rečiau kaip 1 iš 10</w:t>
      </w:r>
      <w:r>
        <w:rPr>
          <w:sz w:val="22"/>
          <w:szCs w:val="22"/>
        </w:rPr>
        <w:t> </w:t>
      </w:r>
      <w:r w:rsidR="00AB5936" w:rsidRPr="0050091B">
        <w:rPr>
          <w:sz w:val="22"/>
          <w:szCs w:val="22"/>
        </w:rPr>
        <w:t>asmenų).</w:t>
      </w:r>
    </w:p>
    <w:p w14:paraId="2BBEFE6F" w14:textId="77777777" w:rsidR="00B50D32" w:rsidRPr="0050091B" w:rsidRDefault="00B50D32" w:rsidP="00B50D32">
      <w:pPr>
        <w:pStyle w:val="Sraopastraipa"/>
        <w:tabs>
          <w:tab w:val="left" w:pos="707"/>
        </w:tabs>
        <w:kinsoku w:val="0"/>
        <w:overflowPunct w:val="0"/>
        <w:ind w:left="0" w:firstLine="0"/>
        <w:rPr>
          <w:color w:val="000000"/>
          <w:sz w:val="22"/>
          <w:szCs w:val="22"/>
        </w:rPr>
      </w:pPr>
    </w:p>
    <w:p w14:paraId="5933B3A0" w14:textId="77777777" w:rsidR="007A0B1A" w:rsidRDefault="007A0B1A" w:rsidP="007A0B1A">
      <w:pPr>
        <w:pStyle w:val="Pagrindinistekstas"/>
        <w:kinsoku w:val="0"/>
        <w:overflowPunct w:val="0"/>
        <w:ind w:left="0"/>
      </w:pPr>
      <w:r w:rsidRPr="0050091B">
        <w:t>Apskritai</w:t>
      </w:r>
      <w:r>
        <w:t>,</w:t>
      </w:r>
      <w:r w:rsidRPr="0050091B">
        <w:t xml:space="preserve"> vaikams ir paaugliams, gydytiems </w:t>
      </w:r>
      <w:r>
        <w:t>apiksabanu</w:t>
      </w:r>
      <w:r w:rsidRPr="0050091B">
        <w:t>, pastebėtas šalutinis poveikis buvo panašaus pobūdžio kaip ir suaugusiesiems, ir jis daugiausia buvo lengvas arba vidutinio sunkumo. Šalutinis poveikis,</w:t>
      </w:r>
      <w:r w:rsidRPr="0050091B">
        <w:rPr>
          <w:spacing w:val="-3"/>
        </w:rPr>
        <w:t xml:space="preserve"> </w:t>
      </w:r>
      <w:r w:rsidRPr="0050091B">
        <w:t>kuris</w:t>
      </w:r>
      <w:r w:rsidRPr="0050091B">
        <w:rPr>
          <w:spacing w:val="-3"/>
        </w:rPr>
        <w:t xml:space="preserve"> </w:t>
      </w:r>
      <w:r w:rsidRPr="0050091B">
        <w:t>vaikams</w:t>
      </w:r>
      <w:r w:rsidRPr="0050091B">
        <w:rPr>
          <w:spacing w:val="-3"/>
        </w:rPr>
        <w:t xml:space="preserve"> </w:t>
      </w:r>
      <w:r w:rsidRPr="0050091B">
        <w:t>ir</w:t>
      </w:r>
      <w:r w:rsidRPr="0050091B">
        <w:rPr>
          <w:spacing w:val="-3"/>
        </w:rPr>
        <w:t xml:space="preserve"> </w:t>
      </w:r>
      <w:r w:rsidRPr="0050091B">
        <w:t>paaugliams</w:t>
      </w:r>
      <w:r w:rsidRPr="0050091B">
        <w:rPr>
          <w:spacing w:val="-3"/>
        </w:rPr>
        <w:t xml:space="preserve"> </w:t>
      </w:r>
      <w:r w:rsidRPr="0050091B">
        <w:t>pasireiškė</w:t>
      </w:r>
      <w:r w:rsidRPr="0050091B">
        <w:rPr>
          <w:spacing w:val="-3"/>
        </w:rPr>
        <w:t xml:space="preserve"> </w:t>
      </w:r>
      <w:r w:rsidRPr="0050091B">
        <w:t>dažniau,</w:t>
      </w:r>
      <w:r w:rsidRPr="0050091B">
        <w:rPr>
          <w:spacing w:val="-3"/>
        </w:rPr>
        <w:t xml:space="preserve"> </w:t>
      </w:r>
      <w:r w:rsidRPr="0050091B">
        <w:t>buvo</w:t>
      </w:r>
      <w:r w:rsidRPr="0050091B">
        <w:rPr>
          <w:spacing w:val="-3"/>
        </w:rPr>
        <w:t xml:space="preserve"> </w:t>
      </w:r>
      <w:r w:rsidRPr="0050091B">
        <w:t>kraujavimas</w:t>
      </w:r>
      <w:r w:rsidRPr="0050091B">
        <w:rPr>
          <w:spacing w:val="-3"/>
        </w:rPr>
        <w:t xml:space="preserve"> </w:t>
      </w:r>
      <w:r w:rsidRPr="0050091B">
        <w:t>iš</w:t>
      </w:r>
      <w:r w:rsidRPr="0050091B">
        <w:rPr>
          <w:spacing w:val="-3"/>
        </w:rPr>
        <w:t xml:space="preserve"> </w:t>
      </w:r>
      <w:r w:rsidRPr="0050091B">
        <w:t>nosies</w:t>
      </w:r>
      <w:r w:rsidRPr="0050091B">
        <w:rPr>
          <w:spacing w:val="-3"/>
        </w:rPr>
        <w:t xml:space="preserve"> </w:t>
      </w:r>
      <w:r w:rsidRPr="0050091B">
        <w:t>ir</w:t>
      </w:r>
      <w:r w:rsidRPr="0050091B">
        <w:rPr>
          <w:spacing w:val="-3"/>
        </w:rPr>
        <w:t xml:space="preserve"> </w:t>
      </w:r>
      <w:r w:rsidRPr="0050091B">
        <w:t>nenormalus kraujavimas iš makšties.</w:t>
      </w:r>
    </w:p>
    <w:p w14:paraId="2F7EF005" w14:textId="77777777" w:rsidR="007A0B1A" w:rsidRPr="0050091B" w:rsidRDefault="007A0B1A" w:rsidP="007A0B1A">
      <w:pPr>
        <w:pStyle w:val="Pagrindinistekstas"/>
        <w:kinsoku w:val="0"/>
        <w:overflowPunct w:val="0"/>
        <w:ind w:left="0"/>
      </w:pPr>
    </w:p>
    <w:p w14:paraId="33CAC310" w14:textId="77777777" w:rsidR="007A0B1A" w:rsidRPr="0050091B" w:rsidRDefault="007A0B1A" w:rsidP="007A0B1A">
      <w:pPr>
        <w:pStyle w:val="Antrat2"/>
        <w:kinsoku w:val="0"/>
        <w:overflowPunct w:val="0"/>
        <w:ind w:left="0"/>
        <w:rPr>
          <w:spacing w:val="-2"/>
        </w:rPr>
      </w:pPr>
      <w:r w:rsidRPr="00B50D32">
        <w:t>Labai dažni šalutinio poveikio reiškiniai</w:t>
      </w:r>
      <w:r w:rsidRPr="00B50D32">
        <w:rPr>
          <w:b w:val="0"/>
          <w:bCs w:val="0"/>
          <w:spacing w:val="-5"/>
        </w:rPr>
        <w:t xml:space="preserve"> </w:t>
      </w:r>
      <w:r w:rsidRPr="00B50D32">
        <w:rPr>
          <w:b w:val="0"/>
          <w:bCs w:val="0"/>
        </w:rPr>
        <w:t>(gali</w:t>
      </w:r>
      <w:r w:rsidRPr="00B50D32">
        <w:rPr>
          <w:b w:val="0"/>
          <w:bCs w:val="0"/>
          <w:spacing w:val="-5"/>
        </w:rPr>
        <w:t xml:space="preserve"> </w:t>
      </w:r>
      <w:r w:rsidRPr="00B50D32">
        <w:rPr>
          <w:b w:val="0"/>
          <w:bCs w:val="0"/>
        </w:rPr>
        <w:t>pasireikšti</w:t>
      </w:r>
      <w:r w:rsidRPr="00B50D32">
        <w:rPr>
          <w:b w:val="0"/>
          <w:bCs w:val="0"/>
          <w:spacing w:val="-4"/>
        </w:rPr>
        <w:t xml:space="preserve"> </w:t>
      </w:r>
      <w:r w:rsidRPr="00B50D32">
        <w:rPr>
          <w:b w:val="0"/>
          <w:bCs w:val="0"/>
        </w:rPr>
        <w:t>ne</w:t>
      </w:r>
      <w:r w:rsidRPr="00B50D32">
        <w:rPr>
          <w:b w:val="0"/>
          <w:bCs w:val="0"/>
          <w:spacing w:val="-5"/>
        </w:rPr>
        <w:t xml:space="preserve"> </w:t>
      </w:r>
      <w:r w:rsidRPr="00B50D32">
        <w:rPr>
          <w:b w:val="0"/>
          <w:bCs w:val="0"/>
        </w:rPr>
        <w:t>rečiau</w:t>
      </w:r>
      <w:r w:rsidRPr="00B50D32">
        <w:rPr>
          <w:b w:val="0"/>
          <w:bCs w:val="0"/>
          <w:spacing w:val="-5"/>
        </w:rPr>
        <w:t xml:space="preserve"> </w:t>
      </w:r>
      <w:r w:rsidRPr="00B50D32">
        <w:rPr>
          <w:b w:val="0"/>
          <w:bCs w:val="0"/>
        </w:rPr>
        <w:t>kaip</w:t>
      </w:r>
      <w:r w:rsidRPr="00B50D32">
        <w:rPr>
          <w:b w:val="0"/>
          <w:bCs w:val="0"/>
          <w:spacing w:val="-5"/>
        </w:rPr>
        <w:t xml:space="preserve"> </w:t>
      </w:r>
      <w:r w:rsidRPr="00B50D32">
        <w:rPr>
          <w:b w:val="0"/>
          <w:bCs w:val="0"/>
        </w:rPr>
        <w:t>1</w:t>
      </w:r>
      <w:r w:rsidRPr="00B50D32">
        <w:rPr>
          <w:b w:val="0"/>
          <w:bCs w:val="0"/>
          <w:spacing w:val="-5"/>
        </w:rPr>
        <w:t xml:space="preserve"> </w:t>
      </w:r>
      <w:r w:rsidRPr="00B50D32">
        <w:rPr>
          <w:b w:val="0"/>
          <w:bCs w:val="0"/>
        </w:rPr>
        <w:t>iš</w:t>
      </w:r>
      <w:r w:rsidRPr="00B50D32">
        <w:rPr>
          <w:b w:val="0"/>
          <w:bCs w:val="0"/>
          <w:spacing w:val="-5"/>
        </w:rPr>
        <w:t xml:space="preserve"> </w:t>
      </w:r>
      <w:r w:rsidRPr="00B50D32">
        <w:rPr>
          <w:b w:val="0"/>
          <w:bCs w:val="0"/>
        </w:rPr>
        <w:t>10</w:t>
      </w:r>
      <w:r>
        <w:rPr>
          <w:b w:val="0"/>
          <w:bCs w:val="0"/>
        </w:rPr>
        <w:t> </w:t>
      </w:r>
      <w:r w:rsidRPr="00B50D32">
        <w:rPr>
          <w:b w:val="0"/>
          <w:bCs w:val="0"/>
          <w:spacing w:val="-2"/>
        </w:rPr>
        <w:t>asmenų)</w:t>
      </w:r>
      <w:r>
        <w:rPr>
          <w:b w:val="0"/>
          <w:bCs w:val="0"/>
          <w:spacing w:val="-2"/>
        </w:rPr>
        <w:t>:</w:t>
      </w:r>
    </w:p>
    <w:p w14:paraId="04AA0F16"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z w:val="22"/>
          <w:szCs w:val="22"/>
        </w:rPr>
        <w:t>k</w:t>
      </w:r>
      <w:r w:rsidRPr="0050091B">
        <w:rPr>
          <w:sz w:val="22"/>
          <w:szCs w:val="22"/>
        </w:rPr>
        <w:t>raujavimas</w:t>
      </w:r>
      <w:r w:rsidRPr="0050091B">
        <w:rPr>
          <w:spacing w:val="-2"/>
          <w:sz w:val="22"/>
          <w:szCs w:val="22"/>
        </w:rPr>
        <w:t>:</w:t>
      </w:r>
    </w:p>
    <w:p w14:paraId="0B118368"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makšties;</w:t>
      </w:r>
    </w:p>
    <w:p w14:paraId="39EADA0A"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nosies.</w:t>
      </w:r>
    </w:p>
    <w:p w14:paraId="01BB8063" w14:textId="77777777" w:rsidR="007A0B1A" w:rsidRPr="0050091B" w:rsidRDefault="007A0B1A" w:rsidP="007A0B1A">
      <w:pPr>
        <w:pStyle w:val="Pagrindinistekstas"/>
        <w:kinsoku w:val="0"/>
        <w:overflowPunct w:val="0"/>
        <w:ind w:left="0"/>
      </w:pPr>
    </w:p>
    <w:p w14:paraId="113905C6" w14:textId="77777777" w:rsidR="007A0B1A" w:rsidRPr="0050091B" w:rsidRDefault="007A0B1A" w:rsidP="007A0B1A">
      <w:pPr>
        <w:pStyle w:val="Antrat2"/>
        <w:kinsoku w:val="0"/>
        <w:overflowPunct w:val="0"/>
        <w:ind w:left="0"/>
        <w:rPr>
          <w:spacing w:val="-2"/>
        </w:rPr>
      </w:pPr>
      <w:r w:rsidRPr="00B50D32">
        <w:t xml:space="preserve">Dažni šalutinio poveikio reiškiniai </w:t>
      </w:r>
      <w:r w:rsidRPr="00B50D32">
        <w:rPr>
          <w:b w:val="0"/>
          <w:bCs w:val="0"/>
        </w:rPr>
        <w:t>(gali</w:t>
      </w:r>
      <w:r w:rsidRPr="00B50D32">
        <w:rPr>
          <w:b w:val="0"/>
          <w:bCs w:val="0"/>
          <w:spacing w:val="-5"/>
        </w:rPr>
        <w:t xml:space="preserve"> </w:t>
      </w:r>
      <w:r w:rsidRPr="00B50D32">
        <w:rPr>
          <w:b w:val="0"/>
          <w:bCs w:val="0"/>
        </w:rPr>
        <w:t>pasireikšti</w:t>
      </w:r>
      <w:r w:rsidRPr="00B50D32">
        <w:rPr>
          <w:b w:val="0"/>
          <w:bCs w:val="0"/>
          <w:spacing w:val="-5"/>
        </w:rPr>
        <w:t xml:space="preserve"> </w:t>
      </w:r>
      <w:r w:rsidRPr="00B50D32">
        <w:rPr>
          <w:b w:val="0"/>
          <w:bCs w:val="0"/>
        </w:rPr>
        <w:t>rečiau</w:t>
      </w:r>
      <w:r w:rsidRPr="00B50D32">
        <w:rPr>
          <w:b w:val="0"/>
          <w:bCs w:val="0"/>
          <w:spacing w:val="-6"/>
        </w:rPr>
        <w:t xml:space="preserve"> </w:t>
      </w:r>
      <w:r w:rsidRPr="00B50D32">
        <w:rPr>
          <w:b w:val="0"/>
          <w:bCs w:val="0"/>
        </w:rPr>
        <w:t>kaip</w:t>
      </w:r>
      <w:r w:rsidRPr="00B50D32">
        <w:rPr>
          <w:b w:val="0"/>
          <w:bCs w:val="0"/>
          <w:spacing w:val="-5"/>
        </w:rPr>
        <w:t xml:space="preserve"> </w:t>
      </w:r>
      <w:r w:rsidRPr="00B50D32">
        <w:rPr>
          <w:b w:val="0"/>
          <w:bCs w:val="0"/>
        </w:rPr>
        <w:t>1</w:t>
      </w:r>
      <w:r w:rsidRPr="00B50D32">
        <w:rPr>
          <w:b w:val="0"/>
          <w:bCs w:val="0"/>
          <w:spacing w:val="-6"/>
        </w:rPr>
        <w:t xml:space="preserve"> </w:t>
      </w:r>
      <w:r w:rsidRPr="00B50D32">
        <w:rPr>
          <w:b w:val="0"/>
          <w:bCs w:val="0"/>
        </w:rPr>
        <w:t>iš</w:t>
      </w:r>
      <w:r w:rsidRPr="00B50D32">
        <w:rPr>
          <w:b w:val="0"/>
          <w:bCs w:val="0"/>
          <w:spacing w:val="-5"/>
        </w:rPr>
        <w:t xml:space="preserve"> </w:t>
      </w:r>
      <w:r w:rsidRPr="00B50D32">
        <w:rPr>
          <w:b w:val="0"/>
          <w:bCs w:val="0"/>
        </w:rPr>
        <w:t>10 </w:t>
      </w:r>
      <w:r w:rsidRPr="00B50D32">
        <w:rPr>
          <w:b w:val="0"/>
          <w:bCs w:val="0"/>
          <w:spacing w:val="-2"/>
        </w:rPr>
        <w:t>asmenų)</w:t>
      </w:r>
      <w:r>
        <w:rPr>
          <w:b w:val="0"/>
          <w:bCs w:val="0"/>
          <w:spacing w:val="-2"/>
        </w:rPr>
        <w:t>:</w:t>
      </w:r>
    </w:p>
    <w:p w14:paraId="539F2C10"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z w:val="22"/>
          <w:szCs w:val="22"/>
        </w:rPr>
        <w:t>k</w:t>
      </w:r>
      <w:r w:rsidRPr="0050091B">
        <w:rPr>
          <w:sz w:val="22"/>
          <w:szCs w:val="22"/>
        </w:rPr>
        <w:t>raujavimas</w:t>
      </w:r>
      <w:r>
        <w:rPr>
          <w:sz w:val="22"/>
          <w:szCs w:val="22"/>
        </w:rPr>
        <w:t>:</w:t>
      </w:r>
    </w:p>
    <w:p w14:paraId="1C6A35F6"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pacing w:val="-2"/>
          <w:sz w:val="22"/>
          <w:szCs w:val="22"/>
        </w:rPr>
        <w:t>dantenų;</w:t>
      </w:r>
    </w:p>
    <w:p w14:paraId="31A4D12B"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krauj</w:t>
      </w:r>
      <w:r>
        <w:rPr>
          <w:sz w:val="22"/>
          <w:szCs w:val="22"/>
        </w:rPr>
        <w:t>as</w:t>
      </w:r>
      <w:r w:rsidRPr="0050091B">
        <w:rPr>
          <w:spacing w:val="-6"/>
          <w:sz w:val="22"/>
          <w:szCs w:val="22"/>
        </w:rPr>
        <w:t xml:space="preserve"> </w:t>
      </w:r>
      <w:r w:rsidRPr="0050091B">
        <w:rPr>
          <w:spacing w:val="-2"/>
          <w:sz w:val="22"/>
          <w:szCs w:val="22"/>
        </w:rPr>
        <w:t>šlapime;</w:t>
      </w:r>
    </w:p>
    <w:p w14:paraId="1AF93E4F"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Pr>
          <w:sz w:val="22"/>
          <w:szCs w:val="22"/>
        </w:rPr>
        <w:t>mėlynių</w:t>
      </w:r>
      <w:r w:rsidRPr="0050091B">
        <w:rPr>
          <w:spacing w:val="-8"/>
          <w:sz w:val="22"/>
          <w:szCs w:val="22"/>
        </w:rPr>
        <w:t xml:space="preserve"> </w:t>
      </w:r>
      <w:r w:rsidRPr="0050091B">
        <w:rPr>
          <w:sz w:val="22"/>
          <w:szCs w:val="22"/>
        </w:rPr>
        <w:t>atsiradim</w:t>
      </w:r>
      <w:r>
        <w:rPr>
          <w:sz w:val="22"/>
          <w:szCs w:val="22"/>
        </w:rPr>
        <w:t>as</w:t>
      </w:r>
      <w:r w:rsidRPr="0050091B">
        <w:rPr>
          <w:spacing w:val="-8"/>
          <w:sz w:val="22"/>
          <w:szCs w:val="22"/>
        </w:rPr>
        <w:t xml:space="preserve"> </w:t>
      </w:r>
      <w:r w:rsidRPr="0050091B">
        <w:rPr>
          <w:sz w:val="22"/>
          <w:szCs w:val="22"/>
        </w:rPr>
        <w:t>ir</w:t>
      </w:r>
      <w:r w:rsidRPr="0050091B">
        <w:rPr>
          <w:spacing w:val="-8"/>
          <w:sz w:val="22"/>
          <w:szCs w:val="22"/>
        </w:rPr>
        <w:t xml:space="preserve"> </w:t>
      </w:r>
      <w:r w:rsidRPr="0050091B">
        <w:rPr>
          <w:spacing w:val="-2"/>
          <w:sz w:val="22"/>
          <w:szCs w:val="22"/>
        </w:rPr>
        <w:t>patinim</w:t>
      </w:r>
      <w:r>
        <w:rPr>
          <w:spacing w:val="-2"/>
          <w:sz w:val="22"/>
          <w:szCs w:val="22"/>
        </w:rPr>
        <w:t>as</w:t>
      </w:r>
      <w:r w:rsidRPr="0050091B">
        <w:rPr>
          <w:spacing w:val="-2"/>
          <w:sz w:val="22"/>
          <w:szCs w:val="22"/>
        </w:rPr>
        <w:t>;</w:t>
      </w:r>
    </w:p>
    <w:p w14:paraId="66D80E73"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7"/>
          <w:sz w:val="22"/>
          <w:szCs w:val="22"/>
        </w:rPr>
        <w:t xml:space="preserve"> </w:t>
      </w:r>
      <w:r w:rsidRPr="0050091B">
        <w:rPr>
          <w:sz w:val="22"/>
          <w:szCs w:val="22"/>
        </w:rPr>
        <w:t>žarnyno</w:t>
      </w:r>
      <w:r w:rsidRPr="0050091B">
        <w:rPr>
          <w:spacing w:val="-6"/>
          <w:sz w:val="22"/>
          <w:szCs w:val="22"/>
        </w:rPr>
        <w:t xml:space="preserve"> </w:t>
      </w:r>
      <w:r w:rsidRPr="0050091B">
        <w:rPr>
          <w:sz w:val="22"/>
          <w:szCs w:val="22"/>
        </w:rPr>
        <w:t>arba</w:t>
      </w:r>
      <w:r w:rsidRPr="0050091B">
        <w:rPr>
          <w:spacing w:val="-7"/>
          <w:sz w:val="22"/>
          <w:szCs w:val="22"/>
        </w:rPr>
        <w:t xml:space="preserve"> </w:t>
      </w:r>
      <w:r w:rsidRPr="0050091B">
        <w:rPr>
          <w:sz w:val="22"/>
          <w:szCs w:val="22"/>
        </w:rPr>
        <w:t>tiesiosios</w:t>
      </w:r>
      <w:r w:rsidRPr="0050091B">
        <w:rPr>
          <w:spacing w:val="-6"/>
          <w:sz w:val="22"/>
          <w:szCs w:val="22"/>
        </w:rPr>
        <w:t xml:space="preserve"> </w:t>
      </w:r>
      <w:r w:rsidRPr="0050091B">
        <w:rPr>
          <w:spacing w:val="-2"/>
          <w:sz w:val="22"/>
          <w:szCs w:val="22"/>
        </w:rPr>
        <w:t>žarnos;</w:t>
      </w:r>
    </w:p>
    <w:p w14:paraId="09AF42FF"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ryškaus</w:t>
      </w:r>
      <w:r w:rsidRPr="0050091B">
        <w:rPr>
          <w:spacing w:val="-8"/>
          <w:sz w:val="22"/>
          <w:szCs w:val="22"/>
        </w:rPr>
        <w:t xml:space="preserve"> </w:t>
      </w:r>
      <w:r w:rsidRPr="0050091B">
        <w:rPr>
          <w:sz w:val="22"/>
          <w:szCs w:val="22"/>
        </w:rPr>
        <w:t>(raudono)</w:t>
      </w:r>
      <w:r w:rsidRPr="0050091B">
        <w:rPr>
          <w:spacing w:val="-8"/>
          <w:sz w:val="22"/>
          <w:szCs w:val="22"/>
        </w:rPr>
        <w:t xml:space="preserve"> </w:t>
      </w:r>
      <w:r w:rsidRPr="0050091B">
        <w:rPr>
          <w:sz w:val="22"/>
          <w:szCs w:val="22"/>
        </w:rPr>
        <w:t>kraujo</w:t>
      </w:r>
      <w:r w:rsidRPr="0050091B">
        <w:rPr>
          <w:spacing w:val="-8"/>
          <w:sz w:val="22"/>
          <w:szCs w:val="22"/>
        </w:rPr>
        <w:t xml:space="preserve"> </w:t>
      </w:r>
      <w:r w:rsidRPr="0050091B">
        <w:rPr>
          <w:sz w:val="22"/>
          <w:szCs w:val="22"/>
        </w:rPr>
        <w:t>atsiradim</w:t>
      </w:r>
      <w:r>
        <w:rPr>
          <w:sz w:val="22"/>
          <w:szCs w:val="22"/>
        </w:rPr>
        <w:t>as</w:t>
      </w:r>
      <w:r w:rsidRPr="0050091B">
        <w:rPr>
          <w:spacing w:val="-8"/>
          <w:sz w:val="22"/>
          <w:szCs w:val="22"/>
        </w:rPr>
        <w:t xml:space="preserve"> </w:t>
      </w:r>
      <w:r w:rsidRPr="0050091B">
        <w:rPr>
          <w:spacing w:val="-2"/>
          <w:sz w:val="22"/>
          <w:szCs w:val="22"/>
        </w:rPr>
        <w:t>išmatose;</w:t>
      </w:r>
    </w:p>
    <w:p w14:paraId="23A9F5B9"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z w:val="22"/>
          <w:szCs w:val="22"/>
        </w:rPr>
      </w:pPr>
      <w:r w:rsidRPr="0050091B">
        <w:rPr>
          <w:sz w:val="22"/>
          <w:szCs w:val="22"/>
        </w:rPr>
        <w:t>po operacijos pasireiškiant</w:t>
      </w:r>
      <w:r>
        <w:rPr>
          <w:sz w:val="22"/>
          <w:szCs w:val="22"/>
        </w:rPr>
        <w:t>is</w:t>
      </w:r>
      <w:r w:rsidRPr="0050091B">
        <w:rPr>
          <w:sz w:val="22"/>
          <w:szCs w:val="22"/>
        </w:rPr>
        <w:t xml:space="preserve"> kraujavim</w:t>
      </w:r>
      <w:r>
        <w:rPr>
          <w:sz w:val="22"/>
          <w:szCs w:val="22"/>
        </w:rPr>
        <w:t>as</w:t>
      </w:r>
      <w:r w:rsidRPr="0050091B">
        <w:rPr>
          <w:sz w:val="22"/>
          <w:szCs w:val="22"/>
        </w:rPr>
        <w:t xml:space="preserve">, įskaitant </w:t>
      </w:r>
      <w:r>
        <w:rPr>
          <w:sz w:val="22"/>
          <w:szCs w:val="22"/>
        </w:rPr>
        <w:t>mėlynes</w:t>
      </w:r>
      <w:r w:rsidRPr="0050091B">
        <w:rPr>
          <w:sz w:val="22"/>
          <w:szCs w:val="22"/>
        </w:rPr>
        <w:t xml:space="preserve"> ir patinimą, kraujo</w:t>
      </w:r>
      <w:r w:rsidRPr="0050091B">
        <w:rPr>
          <w:spacing w:val="-3"/>
          <w:sz w:val="22"/>
          <w:szCs w:val="22"/>
        </w:rPr>
        <w:t xml:space="preserve"> </w:t>
      </w:r>
      <w:r w:rsidRPr="0050091B">
        <w:rPr>
          <w:sz w:val="22"/>
          <w:szCs w:val="22"/>
        </w:rPr>
        <w:t>sunkimąsi</w:t>
      </w:r>
      <w:r w:rsidRPr="0050091B">
        <w:rPr>
          <w:spacing w:val="-4"/>
          <w:sz w:val="22"/>
          <w:szCs w:val="22"/>
        </w:rPr>
        <w:t xml:space="preserve"> </w:t>
      </w:r>
      <w:r w:rsidRPr="0050091B">
        <w:rPr>
          <w:sz w:val="22"/>
          <w:szCs w:val="22"/>
        </w:rPr>
        <w:t>iš</w:t>
      </w:r>
      <w:r w:rsidRPr="0050091B">
        <w:rPr>
          <w:spacing w:val="-4"/>
          <w:sz w:val="22"/>
          <w:szCs w:val="22"/>
        </w:rPr>
        <w:t xml:space="preserve"> </w:t>
      </w:r>
      <w:r w:rsidRPr="0050091B">
        <w:rPr>
          <w:sz w:val="22"/>
          <w:szCs w:val="22"/>
        </w:rPr>
        <w:t>chirurginės</w:t>
      </w:r>
      <w:r w:rsidRPr="0050091B">
        <w:rPr>
          <w:spacing w:val="-4"/>
          <w:sz w:val="22"/>
          <w:szCs w:val="22"/>
        </w:rPr>
        <w:t xml:space="preserve"> </w:t>
      </w:r>
      <w:r w:rsidRPr="0050091B">
        <w:rPr>
          <w:sz w:val="22"/>
          <w:szCs w:val="22"/>
        </w:rPr>
        <w:t>žaizdos</w:t>
      </w:r>
      <w:r w:rsidRPr="0050091B">
        <w:rPr>
          <w:spacing w:val="-4"/>
          <w:sz w:val="22"/>
          <w:szCs w:val="22"/>
        </w:rPr>
        <w:t xml:space="preserve"> </w:t>
      </w:r>
      <w:r w:rsidRPr="0050091B">
        <w:rPr>
          <w:sz w:val="22"/>
          <w:szCs w:val="22"/>
        </w:rPr>
        <w:t>(pjūvio)</w:t>
      </w:r>
      <w:r w:rsidRPr="0050091B">
        <w:rPr>
          <w:spacing w:val="-4"/>
          <w:sz w:val="22"/>
          <w:szCs w:val="22"/>
        </w:rPr>
        <w:t xml:space="preserve"> </w:t>
      </w:r>
      <w:r w:rsidRPr="0050091B">
        <w:rPr>
          <w:sz w:val="22"/>
          <w:szCs w:val="22"/>
        </w:rPr>
        <w:t>vietos</w:t>
      </w:r>
      <w:r w:rsidRPr="0050091B">
        <w:rPr>
          <w:spacing w:val="-4"/>
          <w:sz w:val="22"/>
          <w:szCs w:val="22"/>
        </w:rPr>
        <w:t xml:space="preserve"> </w:t>
      </w:r>
      <w:r w:rsidRPr="0050091B">
        <w:rPr>
          <w:sz w:val="22"/>
          <w:szCs w:val="22"/>
        </w:rPr>
        <w:t>(žaizdos</w:t>
      </w:r>
      <w:r w:rsidRPr="0050091B">
        <w:rPr>
          <w:spacing w:val="-4"/>
          <w:sz w:val="22"/>
          <w:szCs w:val="22"/>
        </w:rPr>
        <w:t xml:space="preserve"> </w:t>
      </w:r>
      <w:r w:rsidRPr="0050091B">
        <w:rPr>
          <w:sz w:val="22"/>
          <w:szCs w:val="22"/>
        </w:rPr>
        <w:t>sekreciją)</w:t>
      </w:r>
      <w:r w:rsidRPr="0050091B">
        <w:rPr>
          <w:spacing w:val="-4"/>
          <w:sz w:val="22"/>
          <w:szCs w:val="22"/>
        </w:rPr>
        <w:t xml:space="preserve"> </w:t>
      </w:r>
      <w:r w:rsidRPr="0050091B">
        <w:rPr>
          <w:sz w:val="22"/>
          <w:szCs w:val="22"/>
        </w:rPr>
        <w:t>arba injekcijos vietų;</w:t>
      </w:r>
    </w:p>
    <w:p w14:paraId="4A447FD1"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Pr="0050091B">
        <w:rPr>
          <w:sz w:val="22"/>
          <w:szCs w:val="22"/>
        </w:rPr>
        <w:t>laukų</w:t>
      </w:r>
      <w:r w:rsidRPr="0050091B">
        <w:rPr>
          <w:spacing w:val="-6"/>
          <w:sz w:val="22"/>
          <w:szCs w:val="22"/>
        </w:rPr>
        <w:t xml:space="preserve"> </w:t>
      </w:r>
      <w:r w:rsidRPr="0050091B">
        <w:rPr>
          <w:spacing w:val="-2"/>
          <w:sz w:val="22"/>
          <w:szCs w:val="22"/>
        </w:rPr>
        <w:t>slinkimas;</w:t>
      </w:r>
    </w:p>
    <w:p w14:paraId="40E844F3"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m</w:t>
      </w:r>
      <w:r w:rsidRPr="0050091B">
        <w:rPr>
          <w:sz w:val="22"/>
          <w:szCs w:val="22"/>
        </w:rPr>
        <w:t>ažakraujystė,</w:t>
      </w:r>
      <w:r w:rsidRPr="0050091B">
        <w:rPr>
          <w:spacing w:val="-9"/>
          <w:sz w:val="22"/>
          <w:szCs w:val="22"/>
        </w:rPr>
        <w:t xml:space="preserve"> </w:t>
      </w:r>
      <w:r w:rsidRPr="0050091B">
        <w:rPr>
          <w:sz w:val="22"/>
          <w:szCs w:val="22"/>
        </w:rPr>
        <w:t>dėl</w:t>
      </w:r>
      <w:r w:rsidRPr="0050091B">
        <w:rPr>
          <w:spacing w:val="-7"/>
          <w:sz w:val="22"/>
          <w:szCs w:val="22"/>
        </w:rPr>
        <w:t xml:space="preserve"> </w:t>
      </w:r>
      <w:r w:rsidRPr="0050091B">
        <w:rPr>
          <w:sz w:val="22"/>
          <w:szCs w:val="22"/>
        </w:rPr>
        <w:t>kurios</w:t>
      </w:r>
      <w:r w:rsidRPr="0050091B">
        <w:rPr>
          <w:spacing w:val="-7"/>
          <w:sz w:val="22"/>
          <w:szCs w:val="22"/>
        </w:rPr>
        <w:t xml:space="preserve"> </w:t>
      </w:r>
      <w:r w:rsidRPr="0050091B">
        <w:rPr>
          <w:sz w:val="22"/>
          <w:szCs w:val="22"/>
        </w:rPr>
        <w:t>gali</w:t>
      </w:r>
      <w:r w:rsidRPr="0050091B">
        <w:rPr>
          <w:spacing w:val="-7"/>
          <w:sz w:val="22"/>
          <w:szCs w:val="22"/>
        </w:rPr>
        <w:t xml:space="preserve"> </w:t>
      </w:r>
      <w:r w:rsidRPr="0050091B">
        <w:rPr>
          <w:sz w:val="22"/>
          <w:szCs w:val="22"/>
        </w:rPr>
        <w:t>pasireikšti</w:t>
      </w:r>
      <w:r w:rsidRPr="0050091B">
        <w:rPr>
          <w:spacing w:val="-7"/>
          <w:sz w:val="22"/>
          <w:szCs w:val="22"/>
        </w:rPr>
        <w:t xml:space="preserve"> </w:t>
      </w:r>
      <w:r w:rsidRPr="0050091B">
        <w:rPr>
          <w:sz w:val="22"/>
          <w:szCs w:val="22"/>
        </w:rPr>
        <w:t>nuovargis</w:t>
      </w:r>
      <w:r w:rsidRPr="0050091B">
        <w:rPr>
          <w:spacing w:val="-7"/>
          <w:sz w:val="22"/>
          <w:szCs w:val="22"/>
        </w:rPr>
        <w:t xml:space="preserve"> </w:t>
      </w:r>
      <w:r w:rsidRPr="0050091B">
        <w:rPr>
          <w:sz w:val="22"/>
          <w:szCs w:val="22"/>
        </w:rPr>
        <w:t>ar</w:t>
      </w:r>
      <w:r w:rsidRPr="0050091B">
        <w:rPr>
          <w:spacing w:val="-7"/>
          <w:sz w:val="22"/>
          <w:szCs w:val="22"/>
        </w:rPr>
        <w:t xml:space="preserve"> </w:t>
      </w:r>
      <w:r w:rsidRPr="0050091B">
        <w:rPr>
          <w:spacing w:val="-2"/>
          <w:sz w:val="22"/>
          <w:szCs w:val="22"/>
        </w:rPr>
        <w:t>blyškumas;</w:t>
      </w:r>
    </w:p>
    <w:p w14:paraId="29A9F7D1"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s</w:t>
      </w:r>
      <w:r w:rsidRPr="0050091B">
        <w:rPr>
          <w:sz w:val="22"/>
          <w:szCs w:val="22"/>
        </w:rPr>
        <w:t>umažėjęs</w:t>
      </w:r>
      <w:r w:rsidRPr="0050091B">
        <w:rPr>
          <w:spacing w:val="-3"/>
          <w:sz w:val="22"/>
          <w:szCs w:val="22"/>
        </w:rPr>
        <w:t xml:space="preserve"> </w:t>
      </w:r>
      <w:r w:rsidRPr="0050091B">
        <w:rPr>
          <w:sz w:val="22"/>
          <w:szCs w:val="22"/>
        </w:rPr>
        <w:t>trombocitų</w:t>
      </w:r>
      <w:r w:rsidRPr="0050091B">
        <w:rPr>
          <w:spacing w:val="-3"/>
          <w:sz w:val="22"/>
          <w:szCs w:val="22"/>
        </w:rPr>
        <w:t xml:space="preserve"> </w:t>
      </w:r>
      <w:r w:rsidRPr="0050091B">
        <w:rPr>
          <w:sz w:val="22"/>
          <w:szCs w:val="22"/>
        </w:rPr>
        <w:t>skaičius</w:t>
      </w:r>
      <w:r w:rsidRPr="0050091B">
        <w:rPr>
          <w:spacing w:val="-3"/>
          <w:sz w:val="22"/>
          <w:szCs w:val="22"/>
        </w:rPr>
        <w:t xml:space="preserve"> </w:t>
      </w:r>
      <w:r w:rsidRPr="0050091B">
        <w:rPr>
          <w:sz w:val="22"/>
          <w:szCs w:val="22"/>
        </w:rPr>
        <w:t>vaiko</w:t>
      </w:r>
      <w:r w:rsidRPr="0050091B">
        <w:rPr>
          <w:spacing w:val="-3"/>
          <w:sz w:val="22"/>
          <w:szCs w:val="22"/>
        </w:rPr>
        <w:t xml:space="preserve"> </w:t>
      </w:r>
      <w:r w:rsidRPr="0050091B">
        <w:rPr>
          <w:sz w:val="22"/>
          <w:szCs w:val="22"/>
        </w:rPr>
        <w:t>kraujyje</w:t>
      </w:r>
      <w:r w:rsidRPr="0050091B">
        <w:rPr>
          <w:spacing w:val="-3"/>
          <w:sz w:val="22"/>
          <w:szCs w:val="22"/>
        </w:rPr>
        <w:t xml:space="preserve"> </w:t>
      </w:r>
      <w:r w:rsidRPr="0050091B">
        <w:rPr>
          <w:sz w:val="22"/>
          <w:szCs w:val="22"/>
        </w:rPr>
        <w:t>(dėl</w:t>
      </w:r>
      <w:r w:rsidRPr="0050091B">
        <w:rPr>
          <w:spacing w:val="-3"/>
          <w:sz w:val="22"/>
          <w:szCs w:val="22"/>
        </w:rPr>
        <w:t xml:space="preserve"> </w:t>
      </w:r>
      <w:r>
        <w:rPr>
          <w:sz w:val="22"/>
          <w:szCs w:val="22"/>
        </w:rPr>
        <w:t>t</w:t>
      </w:r>
      <w:r w:rsidRPr="0050091B">
        <w:rPr>
          <w:sz w:val="22"/>
          <w:szCs w:val="22"/>
        </w:rPr>
        <w:t>o</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 xml:space="preserve">sutrikti </w:t>
      </w:r>
      <w:r w:rsidRPr="0050091B">
        <w:rPr>
          <w:spacing w:val="-2"/>
          <w:sz w:val="22"/>
          <w:szCs w:val="22"/>
        </w:rPr>
        <w:t>krešėjimas);</w:t>
      </w:r>
    </w:p>
    <w:p w14:paraId="7894E916"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p</w:t>
      </w:r>
      <w:r w:rsidRPr="0050091B">
        <w:rPr>
          <w:sz w:val="22"/>
          <w:szCs w:val="22"/>
        </w:rPr>
        <w:t>ykinimas</w:t>
      </w:r>
      <w:r w:rsidRPr="0050091B">
        <w:rPr>
          <w:spacing w:val="-9"/>
          <w:sz w:val="22"/>
          <w:szCs w:val="22"/>
        </w:rPr>
        <w:t xml:space="preserve"> </w:t>
      </w:r>
      <w:r w:rsidRPr="0050091B">
        <w:rPr>
          <w:spacing w:val="-2"/>
          <w:sz w:val="22"/>
          <w:szCs w:val="22"/>
        </w:rPr>
        <w:t>(šleikštulys);</w:t>
      </w:r>
    </w:p>
    <w:p w14:paraId="03BEDADF"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o</w:t>
      </w:r>
      <w:r w:rsidRPr="0050091B">
        <w:rPr>
          <w:sz w:val="22"/>
          <w:szCs w:val="22"/>
        </w:rPr>
        <w:t>dos</w:t>
      </w:r>
      <w:r w:rsidRPr="0050091B">
        <w:rPr>
          <w:spacing w:val="-4"/>
          <w:sz w:val="22"/>
          <w:szCs w:val="22"/>
        </w:rPr>
        <w:t xml:space="preserve"> </w:t>
      </w:r>
      <w:r w:rsidRPr="0050091B">
        <w:rPr>
          <w:spacing w:val="-2"/>
          <w:sz w:val="22"/>
          <w:szCs w:val="22"/>
        </w:rPr>
        <w:t>bėrimas;</w:t>
      </w:r>
    </w:p>
    <w:p w14:paraId="4BDF4373"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pacing w:val="-2"/>
          <w:sz w:val="22"/>
          <w:szCs w:val="22"/>
        </w:rPr>
        <w:t>n</w:t>
      </w:r>
      <w:r w:rsidRPr="0050091B">
        <w:rPr>
          <w:spacing w:val="-2"/>
          <w:sz w:val="22"/>
          <w:szCs w:val="22"/>
        </w:rPr>
        <w:t>iež</w:t>
      </w:r>
      <w:r>
        <w:rPr>
          <w:spacing w:val="-2"/>
          <w:sz w:val="22"/>
          <w:szCs w:val="22"/>
        </w:rPr>
        <w:t>ėjimas</w:t>
      </w:r>
      <w:r w:rsidRPr="0050091B">
        <w:rPr>
          <w:spacing w:val="-2"/>
          <w:sz w:val="22"/>
          <w:szCs w:val="22"/>
        </w:rPr>
        <w:t>;</w:t>
      </w:r>
    </w:p>
    <w:p w14:paraId="4F2B7396" w14:textId="77777777" w:rsidR="007A0B1A" w:rsidRPr="0050091B" w:rsidRDefault="007A0B1A" w:rsidP="007A0B1A">
      <w:pPr>
        <w:pStyle w:val="Sraopastraipa"/>
        <w:numPr>
          <w:ilvl w:val="1"/>
          <w:numId w:val="54"/>
        </w:numPr>
        <w:tabs>
          <w:tab w:val="left" w:pos="567"/>
        </w:tabs>
        <w:kinsoku w:val="0"/>
        <w:overflowPunct w:val="0"/>
        <w:ind w:left="567"/>
        <w:rPr>
          <w:color w:val="000000"/>
          <w:sz w:val="22"/>
          <w:szCs w:val="22"/>
        </w:rPr>
      </w:pPr>
      <w:r>
        <w:rPr>
          <w:sz w:val="22"/>
          <w:szCs w:val="22"/>
        </w:rPr>
        <w:t>s</w:t>
      </w:r>
      <w:r w:rsidRPr="0050091B">
        <w:rPr>
          <w:sz w:val="22"/>
          <w:szCs w:val="22"/>
        </w:rPr>
        <w:t>umažėjęs</w:t>
      </w:r>
      <w:r w:rsidRPr="0050091B">
        <w:rPr>
          <w:spacing w:val="-3"/>
          <w:sz w:val="22"/>
          <w:szCs w:val="22"/>
        </w:rPr>
        <w:t xml:space="preserve"> </w:t>
      </w:r>
      <w:r w:rsidRPr="0050091B">
        <w:rPr>
          <w:sz w:val="22"/>
          <w:szCs w:val="22"/>
        </w:rPr>
        <w:t>kraujospūdis,</w:t>
      </w:r>
      <w:r w:rsidRPr="0050091B">
        <w:rPr>
          <w:spacing w:val="-3"/>
          <w:sz w:val="22"/>
          <w:szCs w:val="22"/>
        </w:rPr>
        <w:t xml:space="preserve"> </w:t>
      </w:r>
      <w:r w:rsidRPr="0050091B">
        <w:rPr>
          <w:sz w:val="22"/>
          <w:szCs w:val="22"/>
        </w:rPr>
        <w:t>dėl</w:t>
      </w:r>
      <w:r w:rsidRPr="0050091B">
        <w:rPr>
          <w:spacing w:val="-3"/>
          <w:sz w:val="22"/>
          <w:szCs w:val="22"/>
        </w:rPr>
        <w:t xml:space="preserve"> </w:t>
      </w:r>
      <w:r w:rsidRPr="0050091B">
        <w:rPr>
          <w:sz w:val="22"/>
          <w:szCs w:val="22"/>
        </w:rPr>
        <w:t>ko</w:t>
      </w:r>
      <w:r w:rsidRPr="0050091B">
        <w:rPr>
          <w:spacing w:val="-3"/>
          <w:sz w:val="22"/>
          <w:szCs w:val="22"/>
        </w:rPr>
        <w:t xml:space="preserve"> </w:t>
      </w:r>
      <w:r w:rsidRPr="0050091B">
        <w:rPr>
          <w:sz w:val="22"/>
          <w:szCs w:val="22"/>
        </w:rPr>
        <w:t>vaikas</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jausti</w:t>
      </w:r>
      <w:r w:rsidRPr="0050091B">
        <w:rPr>
          <w:spacing w:val="-2"/>
          <w:sz w:val="22"/>
          <w:szCs w:val="22"/>
        </w:rPr>
        <w:t xml:space="preserve"> </w:t>
      </w:r>
      <w:r w:rsidRPr="0050091B">
        <w:rPr>
          <w:sz w:val="22"/>
          <w:szCs w:val="22"/>
        </w:rPr>
        <w:t>silpnumą</w:t>
      </w:r>
      <w:r w:rsidRPr="0050091B">
        <w:rPr>
          <w:spacing w:val="-4"/>
          <w:sz w:val="22"/>
          <w:szCs w:val="22"/>
        </w:rPr>
        <w:t xml:space="preserve"> </w:t>
      </w:r>
      <w:r w:rsidRPr="0050091B">
        <w:rPr>
          <w:sz w:val="22"/>
          <w:szCs w:val="22"/>
        </w:rPr>
        <w:t>(alpti)</w:t>
      </w:r>
      <w:r w:rsidRPr="0050091B">
        <w:rPr>
          <w:spacing w:val="-4"/>
          <w:sz w:val="22"/>
          <w:szCs w:val="22"/>
        </w:rPr>
        <w:t xml:space="preserve"> </w:t>
      </w:r>
      <w:r w:rsidRPr="0050091B">
        <w:rPr>
          <w:sz w:val="22"/>
          <w:szCs w:val="22"/>
        </w:rPr>
        <w:t>ar</w:t>
      </w:r>
      <w:r w:rsidRPr="0050091B">
        <w:rPr>
          <w:spacing w:val="-3"/>
          <w:sz w:val="22"/>
          <w:szCs w:val="22"/>
        </w:rPr>
        <w:t xml:space="preserve"> </w:t>
      </w:r>
      <w:r w:rsidRPr="0050091B">
        <w:rPr>
          <w:sz w:val="22"/>
          <w:szCs w:val="22"/>
        </w:rPr>
        <w:t>gali</w:t>
      </w:r>
      <w:r w:rsidRPr="0050091B">
        <w:rPr>
          <w:spacing w:val="-3"/>
          <w:sz w:val="22"/>
          <w:szCs w:val="22"/>
        </w:rPr>
        <w:t xml:space="preserve"> </w:t>
      </w:r>
      <w:r w:rsidRPr="0050091B">
        <w:rPr>
          <w:sz w:val="22"/>
          <w:szCs w:val="22"/>
        </w:rPr>
        <w:t>padažnėti</w:t>
      </w:r>
      <w:r w:rsidRPr="0050091B">
        <w:rPr>
          <w:spacing w:val="-3"/>
          <w:sz w:val="22"/>
          <w:szCs w:val="22"/>
        </w:rPr>
        <w:t xml:space="preserve"> </w:t>
      </w:r>
      <w:r w:rsidRPr="0050091B">
        <w:rPr>
          <w:sz w:val="22"/>
          <w:szCs w:val="22"/>
        </w:rPr>
        <w:t xml:space="preserve">širdies susitraukimų </w:t>
      </w:r>
      <w:r>
        <w:rPr>
          <w:sz w:val="22"/>
          <w:szCs w:val="22"/>
        </w:rPr>
        <w:t>dažnis</w:t>
      </w:r>
      <w:r w:rsidRPr="0050091B">
        <w:rPr>
          <w:sz w:val="22"/>
          <w:szCs w:val="22"/>
        </w:rPr>
        <w:t xml:space="preserve"> (pulsas);</w:t>
      </w:r>
    </w:p>
    <w:p w14:paraId="50FE0F0B"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k</w:t>
      </w:r>
      <w:r w:rsidRPr="0050091B">
        <w:rPr>
          <w:sz w:val="22"/>
          <w:szCs w:val="22"/>
        </w:rPr>
        <w:t>raujo</w:t>
      </w:r>
      <w:r w:rsidRPr="0050091B">
        <w:rPr>
          <w:spacing w:val="-8"/>
          <w:sz w:val="22"/>
          <w:szCs w:val="22"/>
        </w:rPr>
        <w:t xml:space="preserve"> </w:t>
      </w:r>
      <w:r w:rsidRPr="0050091B">
        <w:rPr>
          <w:sz w:val="22"/>
          <w:szCs w:val="22"/>
        </w:rPr>
        <w:t>tyrim</w:t>
      </w:r>
      <w:r>
        <w:rPr>
          <w:sz w:val="22"/>
          <w:szCs w:val="22"/>
        </w:rPr>
        <w:t>ai</w:t>
      </w:r>
      <w:r w:rsidRPr="0050091B">
        <w:rPr>
          <w:spacing w:val="-6"/>
          <w:sz w:val="22"/>
          <w:szCs w:val="22"/>
        </w:rPr>
        <w:t xml:space="preserve"> </w:t>
      </w:r>
      <w:r w:rsidRPr="0050091B">
        <w:rPr>
          <w:sz w:val="22"/>
          <w:szCs w:val="22"/>
        </w:rPr>
        <w:t>gali</w:t>
      </w:r>
      <w:r w:rsidRPr="0050091B">
        <w:rPr>
          <w:spacing w:val="-6"/>
          <w:sz w:val="22"/>
          <w:szCs w:val="22"/>
        </w:rPr>
        <w:t xml:space="preserve"> </w:t>
      </w:r>
      <w:r w:rsidRPr="0050091B">
        <w:rPr>
          <w:spacing w:val="-2"/>
          <w:sz w:val="22"/>
          <w:szCs w:val="22"/>
        </w:rPr>
        <w:t>rodyti:</w:t>
      </w:r>
    </w:p>
    <w:p w14:paraId="3D93F2C3"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sutrikusią</w:t>
      </w:r>
      <w:r w:rsidRPr="0050091B">
        <w:rPr>
          <w:spacing w:val="-8"/>
          <w:sz w:val="22"/>
          <w:szCs w:val="22"/>
        </w:rPr>
        <w:t xml:space="preserve"> </w:t>
      </w:r>
      <w:r w:rsidRPr="0050091B">
        <w:rPr>
          <w:sz w:val="22"/>
          <w:szCs w:val="22"/>
        </w:rPr>
        <w:t>kepenų</w:t>
      </w:r>
      <w:r w:rsidRPr="0050091B">
        <w:rPr>
          <w:spacing w:val="-8"/>
          <w:sz w:val="22"/>
          <w:szCs w:val="22"/>
        </w:rPr>
        <w:t xml:space="preserve"> </w:t>
      </w:r>
      <w:r>
        <w:rPr>
          <w:spacing w:val="-8"/>
          <w:sz w:val="22"/>
          <w:szCs w:val="22"/>
        </w:rPr>
        <w:t>funkciją</w:t>
      </w:r>
      <w:r w:rsidRPr="0050091B">
        <w:rPr>
          <w:spacing w:val="-2"/>
          <w:sz w:val="22"/>
          <w:szCs w:val="22"/>
        </w:rPr>
        <w:t>;</w:t>
      </w:r>
    </w:p>
    <w:p w14:paraId="6FD4ED8A"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padidėjusį</w:t>
      </w:r>
      <w:r w:rsidRPr="0050091B">
        <w:rPr>
          <w:spacing w:val="-7"/>
          <w:sz w:val="22"/>
          <w:szCs w:val="22"/>
        </w:rPr>
        <w:t xml:space="preserve"> </w:t>
      </w:r>
      <w:r w:rsidRPr="0050091B">
        <w:rPr>
          <w:sz w:val="22"/>
          <w:szCs w:val="22"/>
        </w:rPr>
        <w:t>kai</w:t>
      </w:r>
      <w:r w:rsidRPr="0050091B">
        <w:rPr>
          <w:spacing w:val="-6"/>
          <w:sz w:val="22"/>
          <w:szCs w:val="22"/>
        </w:rPr>
        <w:t xml:space="preserve"> </w:t>
      </w:r>
      <w:r w:rsidRPr="0050091B">
        <w:rPr>
          <w:sz w:val="22"/>
          <w:szCs w:val="22"/>
        </w:rPr>
        <w:t>kurių</w:t>
      </w:r>
      <w:r w:rsidRPr="0050091B">
        <w:rPr>
          <w:spacing w:val="-7"/>
          <w:sz w:val="22"/>
          <w:szCs w:val="22"/>
        </w:rPr>
        <w:t xml:space="preserve"> </w:t>
      </w:r>
      <w:r w:rsidRPr="0050091B">
        <w:rPr>
          <w:sz w:val="22"/>
          <w:szCs w:val="22"/>
        </w:rPr>
        <w:t>kepenų</w:t>
      </w:r>
      <w:r w:rsidRPr="0050091B">
        <w:rPr>
          <w:spacing w:val="-6"/>
          <w:sz w:val="22"/>
          <w:szCs w:val="22"/>
        </w:rPr>
        <w:t xml:space="preserve"> </w:t>
      </w:r>
      <w:r w:rsidRPr="0050091B">
        <w:rPr>
          <w:sz w:val="22"/>
          <w:szCs w:val="22"/>
        </w:rPr>
        <w:t>fermentų</w:t>
      </w:r>
      <w:r w:rsidRPr="0050091B">
        <w:rPr>
          <w:spacing w:val="-6"/>
          <w:sz w:val="22"/>
          <w:szCs w:val="22"/>
        </w:rPr>
        <w:t xml:space="preserve"> </w:t>
      </w:r>
      <w:r w:rsidRPr="0050091B">
        <w:rPr>
          <w:spacing w:val="-2"/>
          <w:sz w:val="22"/>
          <w:szCs w:val="22"/>
        </w:rPr>
        <w:t>aktyvumą;</w:t>
      </w:r>
    </w:p>
    <w:p w14:paraId="56A9CB01"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padidėjusį</w:t>
      </w:r>
      <w:r w:rsidRPr="0050091B">
        <w:rPr>
          <w:spacing w:val="-13"/>
          <w:sz w:val="22"/>
          <w:szCs w:val="22"/>
        </w:rPr>
        <w:t xml:space="preserve"> </w:t>
      </w:r>
      <w:r w:rsidRPr="0050091B">
        <w:rPr>
          <w:sz w:val="22"/>
          <w:szCs w:val="22"/>
        </w:rPr>
        <w:t>alaninaminotransferazės</w:t>
      </w:r>
      <w:r w:rsidRPr="0050091B">
        <w:rPr>
          <w:spacing w:val="-13"/>
          <w:sz w:val="22"/>
          <w:szCs w:val="22"/>
        </w:rPr>
        <w:t xml:space="preserve"> </w:t>
      </w:r>
      <w:r w:rsidRPr="0050091B">
        <w:rPr>
          <w:sz w:val="22"/>
          <w:szCs w:val="22"/>
        </w:rPr>
        <w:t>(ALT)</w:t>
      </w:r>
      <w:r w:rsidRPr="0050091B">
        <w:rPr>
          <w:spacing w:val="-12"/>
          <w:sz w:val="22"/>
          <w:szCs w:val="22"/>
        </w:rPr>
        <w:t xml:space="preserve"> </w:t>
      </w:r>
      <w:r w:rsidRPr="0050091B">
        <w:rPr>
          <w:spacing w:val="-2"/>
          <w:sz w:val="22"/>
          <w:szCs w:val="22"/>
        </w:rPr>
        <w:t>aktyvumą.</w:t>
      </w:r>
    </w:p>
    <w:p w14:paraId="4ADDD994" w14:textId="77777777" w:rsidR="007A0B1A" w:rsidRDefault="007A0B1A" w:rsidP="007A0B1A">
      <w:pPr>
        <w:pStyle w:val="Antrat2"/>
        <w:kinsoku w:val="0"/>
        <w:overflowPunct w:val="0"/>
        <w:ind w:left="0"/>
      </w:pPr>
    </w:p>
    <w:p w14:paraId="3BF0D20A" w14:textId="77777777" w:rsidR="007A0B1A" w:rsidRPr="0050091B" w:rsidRDefault="007A0B1A" w:rsidP="007A0B1A">
      <w:pPr>
        <w:pStyle w:val="Antrat2"/>
        <w:kinsoku w:val="0"/>
        <w:overflowPunct w:val="0"/>
        <w:ind w:left="0"/>
        <w:rPr>
          <w:spacing w:val="-2"/>
        </w:rPr>
      </w:pPr>
      <w:r w:rsidRPr="0050091B">
        <w:t>Dažnis</w:t>
      </w:r>
      <w:r w:rsidRPr="0050091B">
        <w:rPr>
          <w:spacing w:val="-8"/>
        </w:rPr>
        <w:t xml:space="preserve"> </w:t>
      </w:r>
      <w:r w:rsidRPr="0050091B">
        <w:t>nežinomas</w:t>
      </w:r>
      <w:r w:rsidRPr="0050091B">
        <w:rPr>
          <w:spacing w:val="-7"/>
        </w:rPr>
        <w:t xml:space="preserve"> </w:t>
      </w:r>
      <w:r w:rsidRPr="00B50D32">
        <w:rPr>
          <w:b w:val="0"/>
          <w:bCs w:val="0"/>
        </w:rPr>
        <w:t>(negali</w:t>
      </w:r>
      <w:r w:rsidRPr="00B50D32">
        <w:rPr>
          <w:b w:val="0"/>
          <w:bCs w:val="0"/>
          <w:spacing w:val="-7"/>
        </w:rPr>
        <w:t xml:space="preserve"> </w:t>
      </w:r>
      <w:r w:rsidRPr="00B50D32">
        <w:rPr>
          <w:b w:val="0"/>
          <w:bCs w:val="0"/>
        </w:rPr>
        <w:t>būti</w:t>
      </w:r>
      <w:r w:rsidRPr="00B50D32">
        <w:rPr>
          <w:b w:val="0"/>
          <w:bCs w:val="0"/>
          <w:spacing w:val="-8"/>
        </w:rPr>
        <w:t xml:space="preserve"> </w:t>
      </w:r>
      <w:r w:rsidRPr="00B50D32">
        <w:rPr>
          <w:b w:val="0"/>
          <w:bCs w:val="0"/>
        </w:rPr>
        <w:t>apskaičiuotas</w:t>
      </w:r>
      <w:r w:rsidRPr="00B50D32">
        <w:rPr>
          <w:b w:val="0"/>
          <w:bCs w:val="0"/>
          <w:spacing w:val="-7"/>
        </w:rPr>
        <w:t xml:space="preserve"> </w:t>
      </w:r>
      <w:r w:rsidRPr="00B50D32">
        <w:rPr>
          <w:b w:val="0"/>
          <w:bCs w:val="0"/>
        </w:rPr>
        <w:t>pagal</w:t>
      </w:r>
      <w:r w:rsidRPr="00B50D32">
        <w:rPr>
          <w:b w:val="0"/>
          <w:bCs w:val="0"/>
          <w:spacing w:val="-7"/>
        </w:rPr>
        <w:t xml:space="preserve"> </w:t>
      </w:r>
      <w:r w:rsidRPr="00B50D32">
        <w:rPr>
          <w:b w:val="0"/>
          <w:bCs w:val="0"/>
        </w:rPr>
        <w:t>turimus</w:t>
      </w:r>
      <w:r w:rsidRPr="00B50D32">
        <w:rPr>
          <w:b w:val="0"/>
          <w:bCs w:val="0"/>
          <w:spacing w:val="-7"/>
        </w:rPr>
        <w:t xml:space="preserve"> </w:t>
      </w:r>
      <w:r w:rsidRPr="00B50D32">
        <w:rPr>
          <w:b w:val="0"/>
          <w:bCs w:val="0"/>
          <w:spacing w:val="-2"/>
        </w:rPr>
        <w:t>duomenis)</w:t>
      </w:r>
      <w:r>
        <w:rPr>
          <w:b w:val="0"/>
          <w:bCs w:val="0"/>
          <w:spacing w:val="-2"/>
        </w:rPr>
        <w:t>:</w:t>
      </w:r>
    </w:p>
    <w:p w14:paraId="20B6AA38" w14:textId="77777777" w:rsidR="007A0B1A" w:rsidRPr="0050091B" w:rsidRDefault="007A0B1A" w:rsidP="007A0B1A">
      <w:pPr>
        <w:pStyle w:val="Sraopastraipa"/>
        <w:numPr>
          <w:ilvl w:val="1"/>
          <w:numId w:val="54"/>
        </w:numPr>
        <w:tabs>
          <w:tab w:val="left" w:pos="567"/>
        </w:tabs>
        <w:kinsoku w:val="0"/>
        <w:overflowPunct w:val="0"/>
        <w:ind w:left="0" w:firstLine="0"/>
        <w:rPr>
          <w:color w:val="000000"/>
          <w:spacing w:val="-2"/>
          <w:sz w:val="22"/>
          <w:szCs w:val="22"/>
        </w:rPr>
      </w:pPr>
      <w:r>
        <w:rPr>
          <w:spacing w:val="-2"/>
          <w:sz w:val="22"/>
          <w:szCs w:val="22"/>
        </w:rPr>
        <w:t>k</w:t>
      </w:r>
      <w:r w:rsidRPr="0050091B">
        <w:rPr>
          <w:spacing w:val="-2"/>
          <w:sz w:val="22"/>
          <w:szCs w:val="22"/>
        </w:rPr>
        <w:t>raujavimas:</w:t>
      </w:r>
    </w:p>
    <w:p w14:paraId="1AACDEFE"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7"/>
          <w:sz w:val="22"/>
          <w:szCs w:val="22"/>
        </w:rPr>
        <w:t xml:space="preserve"> </w:t>
      </w:r>
      <w:r w:rsidRPr="0050091B">
        <w:rPr>
          <w:sz w:val="22"/>
          <w:szCs w:val="22"/>
        </w:rPr>
        <w:t>pilvo</w:t>
      </w:r>
      <w:r w:rsidRPr="0050091B">
        <w:rPr>
          <w:spacing w:val="-4"/>
          <w:sz w:val="22"/>
          <w:szCs w:val="22"/>
        </w:rPr>
        <w:t xml:space="preserve"> </w:t>
      </w:r>
      <w:r w:rsidRPr="0050091B">
        <w:rPr>
          <w:sz w:val="22"/>
          <w:szCs w:val="22"/>
        </w:rPr>
        <w:t>ertmę</w:t>
      </w:r>
      <w:r w:rsidRPr="0050091B">
        <w:rPr>
          <w:spacing w:val="-4"/>
          <w:sz w:val="22"/>
          <w:szCs w:val="22"/>
        </w:rPr>
        <w:t xml:space="preserve"> </w:t>
      </w:r>
      <w:r w:rsidRPr="0050091B">
        <w:rPr>
          <w:sz w:val="22"/>
          <w:szCs w:val="22"/>
        </w:rPr>
        <w:t>arba</w:t>
      </w:r>
      <w:r w:rsidRPr="0050091B">
        <w:rPr>
          <w:spacing w:val="-5"/>
          <w:sz w:val="22"/>
          <w:szCs w:val="22"/>
        </w:rPr>
        <w:t xml:space="preserve"> </w:t>
      </w:r>
      <w:r w:rsidRPr="0050091B">
        <w:rPr>
          <w:sz w:val="22"/>
          <w:szCs w:val="22"/>
        </w:rPr>
        <w:t>į</w:t>
      </w:r>
      <w:r w:rsidRPr="0050091B">
        <w:rPr>
          <w:spacing w:val="-4"/>
          <w:sz w:val="22"/>
          <w:szCs w:val="22"/>
        </w:rPr>
        <w:t xml:space="preserve"> </w:t>
      </w:r>
      <w:r w:rsidRPr="00E7436C">
        <w:rPr>
          <w:spacing w:val="-4"/>
          <w:sz w:val="22"/>
          <w:szCs w:val="22"/>
        </w:rPr>
        <w:t>erdvę už pilvo ertmės</w:t>
      </w:r>
      <w:r w:rsidRPr="0050091B">
        <w:rPr>
          <w:spacing w:val="-2"/>
          <w:sz w:val="22"/>
          <w:szCs w:val="22"/>
        </w:rPr>
        <w:t>;</w:t>
      </w:r>
    </w:p>
    <w:p w14:paraId="74F37609"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pacing w:val="-2"/>
          <w:sz w:val="22"/>
          <w:szCs w:val="22"/>
        </w:rPr>
        <w:t>skrandyje;</w:t>
      </w:r>
    </w:p>
    <w:p w14:paraId="3B042737"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1"/>
          <w:sz w:val="22"/>
          <w:szCs w:val="22"/>
        </w:rPr>
        <w:t xml:space="preserve"> </w:t>
      </w:r>
      <w:r w:rsidRPr="0050091B">
        <w:rPr>
          <w:spacing w:val="-2"/>
          <w:sz w:val="22"/>
          <w:szCs w:val="22"/>
        </w:rPr>
        <w:t>akis;</w:t>
      </w:r>
    </w:p>
    <w:p w14:paraId="29612AD8"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pacing w:val="-2"/>
          <w:sz w:val="22"/>
          <w:szCs w:val="22"/>
        </w:rPr>
        <w:t>burno</w:t>
      </w:r>
      <w:r>
        <w:rPr>
          <w:spacing w:val="-2"/>
          <w:sz w:val="22"/>
          <w:szCs w:val="22"/>
        </w:rPr>
        <w:t>je</w:t>
      </w:r>
      <w:r w:rsidRPr="0050091B">
        <w:rPr>
          <w:spacing w:val="-2"/>
          <w:sz w:val="22"/>
          <w:szCs w:val="22"/>
        </w:rPr>
        <w:t>;</w:t>
      </w:r>
    </w:p>
    <w:p w14:paraId="0FB56D59"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7"/>
          <w:sz w:val="22"/>
          <w:szCs w:val="22"/>
        </w:rPr>
        <w:t xml:space="preserve"> </w:t>
      </w:r>
      <w:r w:rsidRPr="0050091B">
        <w:rPr>
          <w:sz w:val="22"/>
          <w:szCs w:val="22"/>
        </w:rPr>
        <w:t>hemoroidų</w:t>
      </w:r>
      <w:r w:rsidRPr="0050091B">
        <w:rPr>
          <w:spacing w:val="-2"/>
          <w:sz w:val="22"/>
          <w:szCs w:val="22"/>
        </w:rPr>
        <w:t>;</w:t>
      </w:r>
    </w:p>
    <w:p w14:paraId="3E30B0BF"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iš</w:t>
      </w:r>
      <w:r w:rsidRPr="0050091B">
        <w:rPr>
          <w:spacing w:val="-6"/>
          <w:sz w:val="22"/>
          <w:szCs w:val="22"/>
        </w:rPr>
        <w:t xml:space="preserve"> </w:t>
      </w:r>
      <w:r w:rsidRPr="0050091B">
        <w:rPr>
          <w:sz w:val="22"/>
          <w:szCs w:val="22"/>
        </w:rPr>
        <w:t>burnos</w:t>
      </w:r>
      <w:r w:rsidRPr="0050091B">
        <w:rPr>
          <w:spacing w:val="-6"/>
          <w:sz w:val="22"/>
          <w:szCs w:val="22"/>
        </w:rPr>
        <w:t xml:space="preserve"> </w:t>
      </w:r>
      <w:r w:rsidRPr="0050091B">
        <w:rPr>
          <w:sz w:val="22"/>
          <w:szCs w:val="22"/>
        </w:rPr>
        <w:t>arba</w:t>
      </w:r>
      <w:r w:rsidRPr="0050091B">
        <w:rPr>
          <w:spacing w:val="-6"/>
          <w:sz w:val="22"/>
          <w:szCs w:val="22"/>
        </w:rPr>
        <w:t xml:space="preserve"> </w:t>
      </w:r>
      <w:r w:rsidRPr="00E64D2E">
        <w:rPr>
          <w:sz w:val="22"/>
          <w:szCs w:val="22"/>
        </w:rPr>
        <w:t>atsikosėjimas krauju</w:t>
      </w:r>
      <w:r w:rsidRPr="0050091B">
        <w:rPr>
          <w:spacing w:val="-2"/>
          <w:sz w:val="22"/>
          <w:szCs w:val="22"/>
        </w:rPr>
        <w:t>;</w:t>
      </w:r>
    </w:p>
    <w:p w14:paraId="6CF958D0"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5"/>
          <w:sz w:val="22"/>
          <w:szCs w:val="22"/>
        </w:rPr>
        <w:t xml:space="preserve"> </w:t>
      </w:r>
      <w:r w:rsidRPr="0050091B">
        <w:rPr>
          <w:sz w:val="22"/>
          <w:szCs w:val="22"/>
        </w:rPr>
        <w:t>galvos</w:t>
      </w:r>
      <w:r w:rsidRPr="0050091B">
        <w:rPr>
          <w:spacing w:val="-4"/>
          <w:sz w:val="22"/>
          <w:szCs w:val="22"/>
        </w:rPr>
        <w:t xml:space="preserve"> </w:t>
      </w:r>
      <w:r w:rsidRPr="0050091B">
        <w:rPr>
          <w:sz w:val="22"/>
          <w:szCs w:val="22"/>
        </w:rPr>
        <w:t>arba</w:t>
      </w:r>
      <w:r w:rsidRPr="0050091B">
        <w:rPr>
          <w:spacing w:val="-5"/>
          <w:sz w:val="22"/>
          <w:szCs w:val="22"/>
        </w:rPr>
        <w:t xml:space="preserve"> </w:t>
      </w:r>
      <w:r w:rsidRPr="0050091B">
        <w:rPr>
          <w:sz w:val="22"/>
          <w:szCs w:val="22"/>
        </w:rPr>
        <w:t>nugaros</w:t>
      </w:r>
      <w:r w:rsidRPr="0050091B">
        <w:rPr>
          <w:spacing w:val="-4"/>
          <w:sz w:val="22"/>
          <w:szCs w:val="22"/>
        </w:rPr>
        <w:t xml:space="preserve"> </w:t>
      </w:r>
      <w:r w:rsidRPr="0050091B">
        <w:rPr>
          <w:spacing w:val="-2"/>
          <w:sz w:val="22"/>
          <w:szCs w:val="22"/>
        </w:rPr>
        <w:t>smegenis;</w:t>
      </w:r>
    </w:p>
    <w:p w14:paraId="34D12411"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pacing w:val="-2"/>
          <w:sz w:val="22"/>
          <w:szCs w:val="22"/>
        </w:rPr>
        <w:t>plaučiuose;</w:t>
      </w:r>
    </w:p>
    <w:p w14:paraId="5661676E"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į</w:t>
      </w:r>
      <w:r w:rsidRPr="0050091B">
        <w:rPr>
          <w:spacing w:val="-1"/>
          <w:sz w:val="22"/>
          <w:szCs w:val="22"/>
        </w:rPr>
        <w:t xml:space="preserve"> </w:t>
      </w:r>
      <w:r w:rsidRPr="0050091B">
        <w:rPr>
          <w:spacing w:val="-2"/>
          <w:sz w:val="22"/>
          <w:szCs w:val="22"/>
        </w:rPr>
        <w:t>raumenis;</w:t>
      </w:r>
    </w:p>
    <w:p w14:paraId="71C9DD32" w14:textId="77777777" w:rsidR="007A0B1A" w:rsidRPr="0050091B" w:rsidRDefault="007A0B1A" w:rsidP="007A0B1A">
      <w:pPr>
        <w:pStyle w:val="Sraopastraipa"/>
        <w:numPr>
          <w:ilvl w:val="1"/>
          <w:numId w:val="54"/>
        </w:numPr>
        <w:tabs>
          <w:tab w:val="left" w:pos="567"/>
        </w:tabs>
        <w:kinsoku w:val="0"/>
        <w:overflowPunct w:val="0"/>
        <w:ind w:left="567"/>
        <w:rPr>
          <w:color w:val="000000"/>
          <w:sz w:val="22"/>
          <w:szCs w:val="22"/>
        </w:rPr>
      </w:pPr>
      <w:r>
        <w:rPr>
          <w:sz w:val="22"/>
          <w:szCs w:val="22"/>
        </w:rPr>
        <w:t>o</w:t>
      </w:r>
      <w:r w:rsidRPr="0050091B">
        <w:rPr>
          <w:sz w:val="22"/>
          <w:szCs w:val="22"/>
        </w:rPr>
        <w:t>dos bėrimas</w:t>
      </w:r>
      <w:r w:rsidRPr="0086457D">
        <w:rPr>
          <w:sz w:val="22"/>
          <w:szCs w:val="22"/>
        </w:rPr>
        <w:t xml:space="preserve"> </w:t>
      </w:r>
      <w:r w:rsidRPr="001B64AE">
        <w:rPr>
          <w:sz w:val="22"/>
          <w:szCs w:val="22"/>
        </w:rPr>
        <w:t>su galimu pūslių susiformavimu ir atrodantis kaip maži taikiniai (centre tamsios dėmelės su supančia blyškesne zona bei tamsiu žiedu aplink kraštą) (daugiaformė eritema</w:t>
      </w:r>
      <w:r w:rsidRPr="0050091B">
        <w:rPr>
          <w:sz w:val="22"/>
          <w:szCs w:val="22"/>
        </w:rPr>
        <w:t>);</w:t>
      </w:r>
    </w:p>
    <w:p w14:paraId="6837B921" w14:textId="77777777" w:rsidR="007A0B1A" w:rsidRPr="0050091B" w:rsidRDefault="007A0B1A" w:rsidP="007A0B1A">
      <w:pPr>
        <w:pStyle w:val="Sraopastraipa"/>
        <w:numPr>
          <w:ilvl w:val="1"/>
          <w:numId w:val="54"/>
        </w:numPr>
        <w:tabs>
          <w:tab w:val="left" w:pos="567"/>
        </w:tabs>
        <w:kinsoku w:val="0"/>
        <w:overflowPunct w:val="0"/>
        <w:ind w:left="567"/>
        <w:rPr>
          <w:color w:val="000000"/>
          <w:sz w:val="22"/>
          <w:szCs w:val="22"/>
        </w:rPr>
      </w:pPr>
      <w:r>
        <w:rPr>
          <w:sz w:val="22"/>
          <w:szCs w:val="22"/>
        </w:rPr>
        <w:t>k</w:t>
      </w:r>
      <w:r w:rsidRPr="0050091B">
        <w:rPr>
          <w:sz w:val="22"/>
          <w:szCs w:val="22"/>
        </w:rPr>
        <w:t>raujagyslių</w:t>
      </w:r>
      <w:r w:rsidRPr="0050091B">
        <w:rPr>
          <w:spacing w:val="-3"/>
          <w:sz w:val="22"/>
          <w:szCs w:val="22"/>
        </w:rPr>
        <w:t xml:space="preserve"> </w:t>
      </w:r>
      <w:r w:rsidRPr="0050091B">
        <w:rPr>
          <w:sz w:val="22"/>
          <w:szCs w:val="22"/>
        </w:rPr>
        <w:t>uždegimas</w:t>
      </w:r>
      <w:r w:rsidRPr="0050091B">
        <w:rPr>
          <w:spacing w:val="-4"/>
          <w:sz w:val="22"/>
          <w:szCs w:val="22"/>
        </w:rPr>
        <w:t xml:space="preserve"> </w:t>
      </w:r>
      <w:r w:rsidRPr="0050091B">
        <w:rPr>
          <w:sz w:val="22"/>
          <w:szCs w:val="22"/>
        </w:rPr>
        <w:t>(vaskulitas),</w:t>
      </w:r>
      <w:r w:rsidRPr="0050091B">
        <w:rPr>
          <w:spacing w:val="-3"/>
          <w:sz w:val="22"/>
          <w:szCs w:val="22"/>
        </w:rPr>
        <w:t xml:space="preserve"> </w:t>
      </w:r>
      <w:r w:rsidRPr="0050091B">
        <w:rPr>
          <w:sz w:val="22"/>
          <w:szCs w:val="22"/>
        </w:rPr>
        <w:t>dėl</w:t>
      </w:r>
      <w:r w:rsidRPr="0050091B">
        <w:rPr>
          <w:spacing w:val="-4"/>
          <w:sz w:val="22"/>
          <w:szCs w:val="22"/>
        </w:rPr>
        <w:t xml:space="preserve"> </w:t>
      </w:r>
      <w:r w:rsidRPr="0050091B">
        <w:rPr>
          <w:sz w:val="22"/>
          <w:szCs w:val="22"/>
        </w:rPr>
        <w:t>kurio</w:t>
      </w:r>
      <w:r w:rsidRPr="0050091B">
        <w:rPr>
          <w:spacing w:val="-3"/>
          <w:sz w:val="22"/>
          <w:szCs w:val="22"/>
        </w:rPr>
        <w:t xml:space="preserve"> </w:t>
      </w:r>
      <w:r w:rsidRPr="0050091B">
        <w:rPr>
          <w:sz w:val="22"/>
          <w:szCs w:val="22"/>
        </w:rPr>
        <w:t>gali</w:t>
      </w:r>
      <w:r w:rsidRPr="0050091B">
        <w:rPr>
          <w:spacing w:val="-4"/>
          <w:sz w:val="22"/>
          <w:szCs w:val="22"/>
        </w:rPr>
        <w:t xml:space="preserve"> </w:t>
      </w:r>
      <w:r w:rsidRPr="0050091B">
        <w:rPr>
          <w:sz w:val="22"/>
          <w:szCs w:val="22"/>
        </w:rPr>
        <w:t>atsirasti</w:t>
      </w:r>
      <w:r w:rsidRPr="0050091B">
        <w:rPr>
          <w:spacing w:val="-3"/>
          <w:sz w:val="22"/>
          <w:szCs w:val="22"/>
        </w:rPr>
        <w:t xml:space="preserve"> </w:t>
      </w:r>
      <w:r w:rsidRPr="0050091B">
        <w:rPr>
          <w:sz w:val="22"/>
          <w:szCs w:val="22"/>
        </w:rPr>
        <w:t>odos</w:t>
      </w:r>
      <w:r w:rsidRPr="0050091B">
        <w:rPr>
          <w:spacing w:val="-4"/>
          <w:sz w:val="22"/>
          <w:szCs w:val="22"/>
        </w:rPr>
        <w:t xml:space="preserve"> </w:t>
      </w:r>
      <w:r w:rsidRPr="0050091B">
        <w:rPr>
          <w:sz w:val="22"/>
          <w:szCs w:val="22"/>
        </w:rPr>
        <w:t>bėrimas</w:t>
      </w:r>
      <w:r w:rsidRPr="0050091B">
        <w:rPr>
          <w:spacing w:val="-3"/>
          <w:sz w:val="22"/>
          <w:szCs w:val="22"/>
        </w:rPr>
        <w:t xml:space="preserve"> </w:t>
      </w:r>
      <w:r w:rsidRPr="0050091B">
        <w:rPr>
          <w:sz w:val="22"/>
          <w:szCs w:val="22"/>
        </w:rPr>
        <w:t>arba</w:t>
      </w:r>
      <w:r w:rsidRPr="0050091B">
        <w:rPr>
          <w:spacing w:val="-4"/>
          <w:sz w:val="22"/>
          <w:szCs w:val="22"/>
        </w:rPr>
        <w:t xml:space="preserve"> </w:t>
      </w:r>
      <w:r w:rsidRPr="0050091B">
        <w:rPr>
          <w:sz w:val="22"/>
          <w:szCs w:val="22"/>
        </w:rPr>
        <w:t>ryškios, plokščios, raudonos, apvalios dėmės po odos paviršiumi arba kraujosruvos;</w:t>
      </w:r>
    </w:p>
    <w:p w14:paraId="3CC60B78" w14:textId="77777777" w:rsidR="007A0B1A" w:rsidRPr="0050091B" w:rsidRDefault="007A0B1A" w:rsidP="007A0B1A">
      <w:pPr>
        <w:pStyle w:val="Sraopastraipa"/>
        <w:numPr>
          <w:ilvl w:val="1"/>
          <w:numId w:val="54"/>
        </w:numPr>
        <w:tabs>
          <w:tab w:val="left" w:pos="567"/>
        </w:tabs>
        <w:kinsoku w:val="0"/>
        <w:overflowPunct w:val="0"/>
        <w:ind w:left="567"/>
        <w:rPr>
          <w:color w:val="000000"/>
          <w:spacing w:val="-2"/>
          <w:sz w:val="22"/>
          <w:szCs w:val="22"/>
        </w:rPr>
      </w:pPr>
      <w:r>
        <w:rPr>
          <w:sz w:val="22"/>
          <w:szCs w:val="22"/>
        </w:rPr>
        <w:t>k</w:t>
      </w:r>
      <w:r w:rsidRPr="0050091B">
        <w:rPr>
          <w:sz w:val="22"/>
          <w:szCs w:val="22"/>
        </w:rPr>
        <w:t>raujo</w:t>
      </w:r>
      <w:r w:rsidRPr="0050091B">
        <w:rPr>
          <w:spacing w:val="-8"/>
          <w:sz w:val="22"/>
          <w:szCs w:val="22"/>
        </w:rPr>
        <w:t xml:space="preserve"> </w:t>
      </w:r>
      <w:r w:rsidRPr="0050091B">
        <w:rPr>
          <w:sz w:val="22"/>
          <w:szCs w:val="22"/>
        </w:rPr>
        <w:t>tyrim</w:t>
      </w:r>
      <w:r>
        <w:rPr>
          <w:sz w:val="22"/>
          <w:szCs w:val="22"/>
        </w:rPr>
        <w:t>ai</w:t>
      </w:r>
      <w:r w:rsidRPr="0050091B">
        <w:rPr>
          <w:spacing w:val="-6"/>
          <w:sz w:val="22"/>
          <w:szCs w:val="22"/>
        </w:rPr>
        <w:t xml:space="preserve"> </w:t>
      </w:r>
      <w:r w:rsidRPr="0050091B">
        <w:rPr>
          <w:sz w:val="22"/>
          <w:szCs w:val="22"/>
        </w:rPr>
        <w:t>gali</w:t>
      </w:r>
      <w:r w:rsidRPr="0050091B">
        <w:rPr>
          <w:spacing w:val="-6"/>
          <w:sz w:val="22"/>
          <w:szCs w:val="22"/>
        </w:rPr>
        <w:t xml:space="preserve"> </w:t>
      </w:r>
      <w:r w:rsidRPr="0050091B">
        <w:rPr>
          <w:spacing w:val="-2"/>
          <w:sz w:val="22"/>
          <w:szCs w:val="22"/>
        </w:rPr>
        <w:t>rodyti:</w:t>
      </w:r>
    </w:p>
    <w:p w14:paraId="14B2C453"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lastRenderedPageBreak/>
        <w:t>padidėjusį</w:t>
      </w:r>
      <w:r w:rsidRPr="0050091B">
        <w:rPr>
          <w:spacing w:val="-10"/>
          <w:sz w:val="22"/>
          <w:szCs w:val="22"/>
        </w:rPr>
        <w:t xml:space="preserve"> </w:t>
      </w:r>
      <w:r w:rsidRPr="0050091B">
        <w:rPr>
          <w:sz w:val="22"/>
          <w:szCs w:val="22"/>
        </w:rPr>
        <w:t>gama</w:t>
      </w:r>
      <w:r w:rsidRPr="0050091B">
        <w:rPr>
          <w:spacing w:val="-10"/>
          <w:sz w:val="22"/>
          <w:szCs w:val="22"/>
        </w:rPr>
        <w:t xml:space="preserve"> </w:t>
      </w:r>
      <w:r w:rsidRPr="0050091B">
        <w:rPr>
          <w:sz w:val="22"/>
          <w:szCs w:val="22"/>
        </w:rPr>
        <w:t>gliutamiltransferazės</w:t>
      </w:r>
      <w:r w:rsidRPr="0050091B">
        <w:rPr>
          <w:spacing w:val="-9"/>
          <w:sz w:val="22"/>
          <w:szCs w:val="22"/>
        </w:rPr>
        <w:t xml:space="preserve"> </w:t>
      </w:r>
      <w:r w:rsidRPr="0050091B">
        <w:rPr>
          <w:sz w:val="22"/>
          <w:szCs w:val="22"/>
        </w:rPr>
        <w:t>(GGT)</w:t>
      </w:r>
      <w:r w:rsidRPr="0050091B">
        <w:rPr>
          <w:spacing w:val="-10"/>
          <w:sz w:val="22"/>
          <w:szCs w:val="22"/>
        </w:rPr>
        <w:t xml:space="preserve"> </w:t>
      </w:r>
      <w:r w:rsidRPr="0050091B">
        <w:rPr>
          <w:sz w:val="22"/>
          <w:szCs w:val="22"/>
        </w:rPr>
        <w:t>aktyvumą</w:t>
      </w:r>
      <w:r w:rsidRPr="0050091B">
        <w:rPr>
          <w:spacing w:val="-9"/>
          <w:sz w:val="22"/>
          <w:szCs w:val="22"/>
        </w:rPr>
        <w:t xml:space="preserve"> </w:t>
      </w:r>
      <w:r w:rsidRPr="0050091B">
        <w:rPr>
          <w:spacing w:val="-2"/>
          <w:sz w:val="22"/>
          <w:szCs w:val="22"/>
        </w:rPr>
        <w:t>kraujyje;</w:t>
      </w:r>
    </w:p>
    <w:p w14:paraId="292273CE" w14:textId="77777777" w:rsidR="007A0B1A" w:rsidRPr="0050091B" w:rsidRDefault="007A0B1A" w:rsidP="007A0B1A">
      <w:pPr>
        <w:pStyle w:val="Sraopastraipa"/>
        <w:numPr>
          <w:ilvl w:val="2"/>
          <w:numId w:val="54"/>
        </w:numPr>
        <w:tabs>
          <w:tab w:val="left" w:pos="1134"/>
        </w:tabs>
        <w:kinsoku w:val="0"/>
        <w:overflowPunct w:val="0"/>
        <w:ind w:left="1134" w:hanging="567"/>
        <w:rPr>
          <w:color w:val="000000"/>
          <w:spacing w:val="-2"/>
          <w:sz w:val="22"/>
          <w:szCs w:val="22"/>
        </w:rPr>
      </w:pPr>
      <w:r w:rsidRPr="0050091B">
        <w:rPr>
          <w:sz w:val="22"/>
          <w:szCs w:val="22"/>
        </w:rPr>
        <w:t>laboratoriniais</w:t>
      </w:r>
      <w:r w:rsidRPr="0050091B">
        <w:rPr>
          <w:spacing w:val="-11"/>
          <w:sz w:val="22"/>
          <w:szCs w:val="22"/>
        </w:rPr>
        <w:t xml:space="preserve"> </w:t>
      </w:r>
      <w:r w:rsidRPr="0050091B">
        <w:rPr>
          <w:sz w:val="22"/>
          <w:szCs w:val="22"/>
        </w:rPr>
        <w:t>tyrimais</w:t>
      </w:r>
      <w:r w:rsidRPr="0050091B">
        <w:rPr>
          <w:spacing w:val="-9"/>
          <w:sz w:val="22"/>
          <w:szCs w:val="22"/>
        </w:rPr>
        <w:t xml:space="preserve"> </w:t>
      </w:r>
      <w:r w:rsidRPr="0050091B">
        <w:rPr>
          <w:sz w:val="22"/>
          <w:szCs w:val="22"/>
        </w:rPr>
        <w:t>nustatomas</w:t>
      </w:r>
      <w:r w:rsidRPr="0050091B">
        <w:rPr>
          <w:spacing w:val="-8"/>
          <w:sz w:val="22"/>
          <w:szCs w:val="22"/>
        </w:rPr>
        <w:t xml:space="preserve"> </w:t>
      </w:r>
      <w:r w:rsidRPr="0050091B">
        <w:rPr>
          <w:sz w:val="22"/>
          <w:szCs w:val="22"/>
        </w:rPr>
        <w:t>kraujas</w:t>
      </w:r>
      <w:r w:rsidRPr="0050091B">
        <w:rPr>
          <w:spacing w:val="-9"/>
          <w:sz w:val="22"/>
          <w:szCs w:val="22"/>
        </w:rPr>
        <w:t xml:space="preserve"> </w:t>
      </w:r>
      <w:r w:rsidRPr="0050091B">
        <w:rPr>
          <w:sz w:val="22"/>
          <w:szCs w:val="22"/>
        </w:rPr>
        <w:t>išmatose</w:t>
      </w:r>
      <w:r w:rsidRPr="0050091B">
        <w:rPr>
          <w:spacing w:val="-9"/>
          <w:sz w:val="22"/>
          <w:szCs w:val="22"/>
        </w:rPr>
        <w:t xml:space="preserve"> </w:t>
      </w:r>
      <w:r w:rsidRPr="0050091B">
        <w:rPr>
          <w:sz w:val="22"/>
          <w:szCs w:val="22"/>
        </w:rPr>
        <w:t>arba</w:t>
      </w:r>
      <w:r w:rsidRPr="0050091B">
        <w:rPr>
          <w:spacing w:val="-8"/>
          <w:sz w:val="22"/>
          <w:szCs w:val="22"/>
        </w:rPr>
        <w:t xml:space="preserve"> </w:t>
      </w:r>
      <w:r w:rsidRPr="0050091B">
        <w:rPr>
          <w:spacing w:val="-2"/>
          <w:sz w:val="22"/>
          <w:szCs w:val="22"/>
        </w:rPr>
        <w:t>šlapime.</w:t>
      </w:r>
    </w:p>
    <w:p w14:paraId="29C15C89" w14:textId="77777777" w:rsidR="007A0B1A" w:rsidRPr="000D5FA6" w:rsidRDefault="007A0B1A" w:rsidP="007A0B1A">
      <w:pPr>
        <w:pStyle w:val="Pagrindinistekstas"/>
        <w:numPr>
          <w:ilvl w:val="0"/>
          <w:numId w:val="170"/>
        </w:numPr>
        <w:adjustRightInd/>
        <w:ind w:left="567" w:hanging="567"/>
        <w:jc w:val="both"/>
        <w:rPr>
          <w:iCs/>
        </w:rPr>
      </w:pPr>
      <w:r>
        <w:rPr>
          <w:iCs/>
        </w:rPr>
        <w:t>k</w:t>
      </w:r>
      <w:r w:rsidRPr="00E00195">
        <w:rPr>
          <w:iCs/>
        </w:rPr>
        <w:t>raujavimas inkstuose, kartais su krauju šlapime, dėl kurio inkstai negali tinkamai veikti (su antikoaguliantais susijusi nefropatija)</w:t>
      </w:r>
      <w:r>
        <w:rPr>
          <w:iCs/>
        </w:rPr>
        <w:t>.</w:t>
      </w:r>
    </w:p>
    <w:p w14:paraId="7A07BE2C" w14:textId="77777777" w:rsidR="0086457D" w:rsidRPr="0086457D" w:rsidRDefault="0086457D" w:rsidP="007A0B1A"/>
    <w:p w14:paraId="161785FD" w14:textId="77777777" w:rsidR="000E2E96" w:rsidRPr="0050091B" w:rsidRDefault="000E2E96" w:rsidP="0050091B">
      <w:pPr>
        <w:pStyle w:val="Antrat2"/>
        <w:kinsoku w:val="0"/>
        <w:overflowPunct w:val="0"/>
        <w:ind w:left="0"/>
        <w:rPr>
          <w:spacing w:val="-2"/>
        </w:rPr>
      </w:pPr>
      <w:r w:rsidRPr="0050091B">
        <w:t>Pranešimas</w:t>
      </w:r>
      <w:r w:rsidRPr="0050091B">
        <w:rPr>
          <w:spacing w:val="-6"/>
        </w:rPr>
        <w:t xml:space="preserve"> </w:t>
      </w:r>
      <w:r w:rsidRPr="0050091B">
        <w:t>apie</w:t>
      </w:r>
      <w:r w:rsidRPr="0050091B">
        <w:rPr>
          <w:spacing w:val="-6"/>
        </w:rPr>
        <w:t xml:space="preserve"> </w:t>
      </w:r>
      <w:r w:rsidRPr="0050091B">
        <w:t>šalutinį</w:t>
      </w:r>
      <w:r w:rsidRPr="0050091B">
        <w:rPr>
          <w:spacing w:val="-7"/>
        </w:rPr>
        <w:t xml:space="preserve"> </w:t>
      </w:r>
      <w:r w:rsidRPr="0050091B">
        <w:rPr>
          <w:spacing w:val="-2"/>
        </w:rPr>
        <w:t>poveikį</w:t>
      </w:r>
    </w:p>
    <w:p w14:paraId="1F7BF2E2" w14:textId="77777777" w:rsidR="000E2E96" w:rsidRPr="0050091B" w:rsidRDefault="000E2E96" w:rsidP="0050091B">
      <w:pPr>
        <w:tabs>
          <w:tab w:val="left" w:pos="567"/>
        </w:tabs>
      </w:pPr>
      <w:r w:rsidRPr="0050091B">
        <w:t>Jeigu pasireiškė šalutinis poveikis, įskaitant šiame lapelyje nenurodytą, pasakykite gydytojui</w:t>
      </w:r>
      <w:r w:rsidR="00B50D32">
        <w:t xml:space="preserve">, vaistininkui </w:t>
      </w:r>
      <w:r w:rsidRPr="0050091B">
        <w:t xml:space="preserve">arba slaugytojui. Pranešimą apie šalutinį poveikį galite užpildyti ir pateikti Valstybinės vaistų kontrolės tarnybos prie Lietuvos Respublikos sveikatos apsaugos ministerijos tinklalapyje </w:t>
      </w:r>
      <w:r w:rsidRPr="0050091B">
        <w:rPr>
          <w:color w:val="0000EE"/>
          <w:u w:val="single"/>
        </w:rPr>
        <w:t>https://vvkt.lrv.lt/lt/</w:t>
      </w:r>
      <w:r w:rsidRPr="0050091B">
        <w:t xml:space="preserve"> nurodytais būdais arba paskambinti nemokamu telefonu +370 800 73 568. Pranešdami apie šalutinį poveikį galite mums padėti gauti daugiau informacijos apie šio vaisto saugumą.</w:t>
      </w:r>
    </w:p>
    <w:p w14:paraId="712195E0" w14:textId="77777777" w:rsidR="00AB5936" w:rsidRDefault="00AB5936" w:rsidP="0050091B">
      <w:pPr>
        <w:pStyle w:val="Pagrindinistekstas"/>
        <w:kinsoku w:val="0"/>
        <w:overflowPunct w:val="0"/>
        <w:ind w:left="0"/>
      </w:pPr>
    </w:p>
    <w:p w14:paraId="307FA10C" w14:textId="77777777" w:rsidR="00B50D32" w:rsidRPr="0050091B" w:rsidRDefault="00B50D32" w:rsidP="0050091B">
      <w:pPr>
        <w:pStyle w:val="Pagrindinistekstas"/>
        <w:kinsoku w:val="0"/>
        <w:overflowPunct w:val="0"/>
        <w:ind w:left="0"/>
      </w:pPr>
    </w:p>
    <w:p w14:paraId="2B5207C7" w14:textId="77777777" w:rsidR="00AB5936" w:rsidRPr="0050091B" w:rsidRDefault="00AB5936" w:rsidP="00B50D32">
      <w:pPr>
        <w:pStyle w:val="Antrat2"/>
        <w:numPr>
          <w:ilvl w:val="0"/>
          <w:numId w:val="54"/>
        </w:numPr>
        <w:tabs>
          <w:tab w:val="left" w:pos="567"/>
        </w:tabs>
        <w:kinsoku w:val="0"/>
        <w:overflowPunct w:val="0"/>
        <w:ind w:left="0" w:firstLine="0"/>
        <w:rPr>
          <w:spacing w:val="-2"/>
        </w:rPr>
      </w:pPr>
      <w:r w:rsidRPr="0050091B">
        <w:t>Kaip</w:t>
      </w:r>
      <w:r w:rsidRPr="0050091B">
        <w:rPr>
          <w:spacing w:val="-6"/>
        </w:rPr>
        <w:t xml:space="preserve"> </w:t>
      </w:r>
      <w:r w:rsidRPr="0050091B">
        <w:t>laikyti</w:t>
      </w:r>
      <w:r w:rsidRPr="0050091B">
        <w:rPr>
          <w:spacing w:val="-5"/>
        </w:rPr>
        <w:t xml:space="preserve"> </w:t>
      </w:r>
      <w:r w:rsidR="00446560" w:rsidRPr="0050091B">
        <w:rPr>
          <w:spacing w:val="-2"/>
        </w:rPr>
        <w:t>Apixaban STADA</w:t>
      </w:r>
    </w:p>
    <w:p w14:paraId="05011C89" w14:textId="77777777" w:rsidR="00AB5936" w:rsidRPr="0050091B" w:rsidRDefault="00AB5936" w:rsidP="0050091B">
      <w:pPr>
        <w:pStyle w:val="Pagrindinistekstas"/>
        <w:kinsoku w:val="0"/>
        <w:overflowPunct w:val="0"/>
        <w:ind w:left="0"/>
        <w:rPr>
          <w:b/>
          <w:bCs/>
        </w:rPr>
      </w:pPr>
    </w:p>
    <w:p w14:paraId="16B072F0" w14:textId="77777777" w:rsidR="00AB5936" w:rsidRPr="0050091B" w:rsidRDefault="00AB5936" w:rsidP="0050091B">
      <w:pPr>
        <w:pStyle w:val="Pagrindinistekstas"/>
        <w:kinsoku w:val="0"/>
        <w:overflowPunct w:val="0"/>
        <w:ind w:left="0"/>
        <w:rPr>
          <w:spacing w:val="-2"/>
        </w:rPr>
      </w:pPr>
      <w:r w:rsidRPr="0050091B">
        <w:t>Šį</w:t>
      </w:r>
      <w:r w:rsidRPr="0050091B">
        <w:rPr>
          <w:spacing w:val="-8"/>
        </w:rPr>
        <w:t xml:space="preserve"> </w:t>
      </w:r>
      <w:r w:rsidRPr="0050091B">
        <w:t>vaistą</w:t>
      </w:r>
      <w:r w:rsidRPr="0050091B">
        <w:rPr>
          <w:spacing w:val="-8"/>
        </w:rPr>
        <w:t xml:space="preserve"> </w:t>
      </w:r>
      <w:r w:rsidRPr="0050091B">
        <w:t>laikykite</w:t>
      </w:r>
      <w:r w:rsidRPr="0050091B">
        <w:rPr>
          <w:spacing w:val="-7"/>
        </w:rPr>
        <w:t xml:space="preserve"> </w:t>
      </w:r>
      <w:r w:rsidRPr="0050091B">
        <w:t>vaikams</w:t>
      </w:r>
      <w:r w:rsidRPr="0050091B">
        <w:rPr>
          <w:spacing w:val="-8"/>
        </w:rPr>
        <w:t xml:space="preserve"> </w:t>
      </w:r>
      <w:r w:rsidRPr="0050091B">
        <w:t>nepastebimoje</w:t>
      </w:r>
      <w:r w:rsidRPr="0050091B">
        <w:rPr>
          <w:spacing w:val="-7"/>
        </w:rPr>
        <w:t xml:space="preserve"> </w:t>
      </w:r>
      <w:r w:rsidRPr="0050091B">
        <w:t>ir</w:t>
      </w:r>
      <w:r w:rsidRPr="0050091B">
        <w:rPr>
          <w:spacing w:val="-8"/>
        </w:rPr>
        <w:t xml:space="preserve"> </w:t>
      </w:r>
      <w:r w:rsidRPr="0050091B">
        <w:t>nepasiekiamoje</w:t>
      </w:r>
      <w:r w:rsidRPr="0050091B">
        <w:rPr>
          <w:spacing w:val="-7"/>
        </w:rPr>
        <w:t xml:space="preserve"> </w:t>
      </w:r>
      <w:r w:rsidRPr="0050091B">
        <w:rPr>
          <w:spacing w:val="-2"/>
        </w:rPr>
        <w:t>vietoje.</w:t>
      </w:r>
    </w:p>
    <w:p w14:paraId="0A361963" w14:textId="77777777" w:rsidR="00AB5936" w:rsidRPr="0050091B" w:rsidRDefault="00AB5936" w:rsidP="0050091B">
      <w:pPr>
        <w:pStyle w:val="Pagrindinistekstas"/>
        <w:kinsoku w:val="0"/>
        <w:overflowPunct w:val="0"/>
        <w:ind w:left="0"/>
      </w:pPr>
    </w:p>
    <w:p w14:paraId="5878A748" w14:textId="77777777" w:rsidR="00AB5936" w:rsidRPr="0050091B" w:rsidRDefault="00AB5936" w:rsidP="0050091B">
      <w:pPr>
        <w:pStyle w:val="Pagrindinistekstas"/>
        <w:kinsoku w:val="0"/>
        <w:overflowPunct w:val="0"/>
        <w:ind w:left="0"/>
      </w:pPr>
      <w:r w:rsidRPr="0050091B">
        <w:t>Ant</w:t>
      </w:r>
      <w:r w:rsidR="00B50D32">
        <w:t xml:space="preserve"> </w:t>
      </w:r>
      <w:r w:rsidR="0050091B">
        <w:rPr>
          <w:spacing w:val="-3"/>
        </w:rPr>
        <w:t>karto</w:t>
      </w:r>
      <w:r w:rsidRPr="0050091B">
        <w:t>no</w:t>
      </w:r>
      <w:r w:rsidRPr="0050091B">
        <w:rPr>
          <w:spacing w:val="-3"/>
        </w:rPr>
        <w:t xml:space="preserve"> </w:t>
      </w:r>
      <w:r w:rsidRPr="0050091B">
        <w:t>dėžutės</w:t>
      </w:r>
      <w:r w:rsidRPr="0050091B">
        <w:rPr>
          <w:spacing w:val="-3"/>
        </w:rPr>
        <w:t xml:space="preserve"> </w:t>
      </w:r>
      <w:r w:rsidR="00EC4613" w:rsidRPr="0050091B">
        <w:t>po</w:t>
      </w:r>
      <w:r w:rsidR="00EC4613" w:rsidRPr="0050091B">
        <w:rPr>
          <w:spacing w:val="-3"/>
        </w:rPr>
        <w:t xml:space="preserve"> </w:t>
      </w:r>
      <w:r w:rsidR="00EC4613" w:rsidRPr="0050091B">
        <w:t>„</w:t>
      </w:r>
      <w:r w:rsidR="00EC4613">
        <w:t>EXP</w:t>
      </w:r>
      <w:r w:rsidR="00EC4613" w:rsidRPr="0050091B">
        <w:t>“</w:t>
      </w:r>
      <w:r w:rsidR="00EC4613" w:rsidRPr="0050091B">
        <w:rPr>
          <w:spacing w:val="-3"/>
        </w:rPr>
        <w:t xml:space="preserve"> </w:t>
      </w:r>
      <w:r w:rsidRPr="0050091B">
        <w:t>ir</w:t>
      </w:r>
      <w:r w:rsidRPr="0050091B">
        <w:rPr>
          <w:spacing w:val="-3"/>
        </w:rPr>
        <w:t xml:space="preserve"> </w:t>
      </w:r>
      <w:r w:rsidRPr="0050091B">
        <w:t>lizdinės</w:t>
      </w:r>
      <w:r w:rsidRPr="0050091B">
        <w:rPr>
          <w:spacing w:val="-3"/>
        </w:rPr>
        <w:t xml:space="preserve"> </w:t>
      </w:r>
      <w:r w:rsidRPr="0050091B">
        <w:t>plokštelės</w:t>
      </w:r>
      <w:r w:rsidRPr="0050091B">
        <w:rPr>
          <w:spacing w:val="-3"/>
        </w:rPr>
        <w:t xml:space="preserve"> </w:t>
      </w:r>
      <w:r w:rsidRPr="0050091B">
        <w:t>nurodytam</w:t>
      </w:r>
      <w:r w:rsidRPr="0050091B">
        <w:rPr>
          <w:spacing w:val="-3"/>
        </w:rPr>
        <w:t xml:space="preserve"> </w:t>
      </w:r>
      <w:r w:rsidRPr="0050091B">
        <w:t>tinkamumo</w:t>
      </w:r>
      <w:r w:rsidRPr="0050091B">
        <w:rPr>
          <w:spacing w:val="-3"/>
        </w:rPr>
        <w:t xml:space="preserve"> </w:t>
      </w:r>
      <w:r w:rsidRPr="0050091B">
        <w:t>laikui</w:t>
      </w:r>
      <w:r w:rsidRPr="0050091B">
        <w:rPr>
          <w:spacing w:val="-3"/>
        </w:rPr>
        <w:t xml:space="preserve"> </w:t>
      </w:r>
      <w:r w:rsidRPr="0050091B">
        <w:t>pasibaigus,</w:t>
      </w:r>
      <w:r w:rsidRPr="0050091B">
        <w:rPr>
          <w:spacing w:val="-3"/>
        </w:rPr>
        <w:t xml:space="preserve"> </w:t>
      </w:r>
      <w:r w:rsidRPr="0050091B">
        <w:t>šio vaisto vartoti negalima. Vaistas tinkamas vartoti iki paskutinės nurodyto mėnesio</w:t>
      </w:r>
      <w:r w:rsidR="004C01CB">
        <w:t xml:space="preserve"> </w:t>
      </w:r>
      <w:r w:rsidR="0050091B">
        <w:t>dienos</w:t>
      </w:r>
      <w:r w:rsidRPr="0050091B">
        <w:t>.</w:t>
      </w:r>
    </w:p>
    <w:p w14:paraId="27B65777" w14:textId="77777777" w:rsidR="00AB5936" w:rsidRPr="0050091B" w:rsidRDefault="00AB5936" w:rsidP="0050091B">
      <w:pPr>
        <w:pStyle w:val="Pagrindinistekstas"/>
        <w:kinsoku w:val="0"/>
        <w:overflowPunct w:val="0"/>
        <w:ind w:left="0"/>
      </w:pPr>
    </w:p>
    <w:p w14:paraId="19462FB3" w14:textId="77777777" w:rsidR="00AB5936" w:rsidRPr="0050091B" w:rsidRDefault="00AB5936" w:rsidP="0050091B">
      <w:pPr>
        <w:pStyle w:val="Pagrindinistekstas"/>
        <w:kinsoku w:val="0"/>
        <w:overflowPunct w:val="0"/>
        <w:ind w:left="0"/>
        <w:rPr>
          <w:spacing w:val="-2"/>
        </w:rPr>
      </w:pPr>
      <w:r w:rsidRPr="0050091B">
        <w:t>Šiam</w:t>
      </w:r>
      <w:r w:rsidRPr="0050091B">
        <w:rPr>
          <w:spacing w:val="-7"/>
        </w:rPr>
        <w:t xml:space="preserve"> </w:t>
      </w:r>
      <w:r w:rsidRPr="0050091B">
        <w:t>vaistui</w:t>
      </w:r>
      <w:r w:rsidRPr="0050091B">
        <w:rPr>
          <w:spacing w:val="-7"/>
        </w:rPr>
        <w:t xml:space="preserve"> </w:t>
      </w:r>
      <w:r w:rsidRPr="0050091B">
        <w:t>specialių</w:t>
      </w:r>
      <w:r w:rsidRPr="0050091B">
        <w:rPr>
          <w:spacing w:val="-6"/>
        </w:rPr>
        <w:t xml:space="preserve"> </w:t>
      </w:r>
      <w:r w:rsidRPr="0050091B">
        <w:t>laikymo</w:t>
      </w:r>
      <w:r w:rsidRPr="0050091B">
        <w:rPr>
          <w:spacing w:val="-7"/>
        </w:rPr>
        <w:t xml:space="preserve"> </w:t>
      </w:r>
      <w:r w:rsidRPr="0050091B">
        <w:t>sąlygų</w:t>
      </w:r>
      <w:r w:rsidRPr="0050091B">
        <w:rPr>
          <w:spacing w:val="-6"/>
        </w:rPr>
        <w:t xml:space="preserve"> </w:t>
      </w:r>
      <w:r w:rsidRPr="0050091B">
        <w:rPr>
          <w:spacing w:val="-2"/>
        </w:rPr>
        <w:t>nereikia.</w:t>
      </w:r>
    </w:p>
    <w:p w14:paraId="34A093BC" w14:textId="77777777" w:rsidR="00AB5936" w:rsidRPr="0050091B" w:rsidRDefault="00AB5936" w:rsidP="0050091B">
      <w:pPr>
        <w:pStyle w:val="Pagrindinistekstas"/>
        <w:kinsoku w:val="0"/>
        <w:overflowPunct w:val="0"/>
        <w:ind w:left="0"/>
      </w:pPr>
    </w:p>
    <w:p w14:paraId="0F50657F" w14:textId="77777777" w:rsidR="00AB5936" w:rsidRPr="0050091B" w:rsidRDefault="00AB5936" w:rsidP="0050091B">
      <w:pPr>
        <w:pStyle w:val="Pagrindinistekstas"/>
        <w:kinsoku w:val="0"/>
        <w:overflowPunct w:val="0"/>
        <w:ind w:left="0"/>
      </w:pPr>
      <w:r w:rsidRPr="0050091B">
        <w:t>Vaistų</w:t>
      </w:r>
      <w:r w:rsidRPr="0050091B">
        <w:rPr>
          <w:spacing w:val="-3"/>
        </w:rPr>
        <w:t xml:space="preserve"> </w:t>
      </w:r>
      <w:r w:rsidRPr="0050091B">
        <w:t>negalima</w:t>
      </w:r>
      <w:r w:rsidRPr="0050091B">
        <w:rPr>
          <w:spacing w:val="-3"/>
        </w:rPr>
        <w:t xml:space="preserve"> </w:t>
      </w:r>
      <w:r w:rsidRPr="0050091B">
        <w:t>išmesti</w:t>
      </w:r>
      <w:r w:rsidRPr="0050091B">
        <w:rPr>
          <w:spacing w:val="-3"/>
        </w:rPr>
        <w:t xml:space="preserve"> </w:t>
      </w:r>
      <w:r w:rsidRPr="0050091B">
        <w:t>į</w:t>
      </w:r>
      <w:r w:rsidRPr="0050091B">
        <w:rPr>
          <w:spacing w:val="-3"/>
        </w:rPr>
        <w:t xml:space="preserve"> </w:t>
      </w:r>
      <w:r w:rsidRPr="0050091B">
        <w:t>kanalizaciją</w:t>
      </w:r>
      <w:r w:rsidRPr="0050091B">
        <w:rPr>
          <w:spacing w:val="-3"/>
        </w:rPr>
        <w:t xml:space="preserve"> </w:t>
      </w:r>
      <w:r w:rsidRPr="0050091B">
        <w:t>arba</w:t>
      </w:r>
      <w:r w:rsidRPr="0050091B">
        <w:rPr>
          <w:spacing w:val="-3"/>
        </w:rPr>
        <w:t xml:space="preserve"> </w:t>
      </w:r>
      <w:r w:rsidRPr="0050091B">
        <w:t>su</w:t>
      </w:r>
      <w:r w:rsidRPr="0050091B">
        <w:rPr>
          <w:spacing w:val="-3"/>
        </w:rPr>
        <w:t xml:space="preserve"> </w:t>
      </w:r>
      <w:r w:rsidRPr="0050091B">
        <w:t>buitinėmis</w:t>
      </w:r>
      <w:r w:rsidRPr="0050091B">
        <w:rPr>
          <w:spacing w:val="-3"/>
        </w:rPr>
        <w:t xml:space="preserve"> </w:t>
      </w:r>
      <w:r w:rsidRPr="0050091B">
        <w:t>atliekomis.</w:t>
      </w:r>
      <w:r w:rsidRPr="0050091B">
        <w:rPr>
          <w:spacing w:val="-3"/>
        </w:rPr>
        <w:t xml:space="preserve"> </w:t>
      </w:r>
      <w:r w:rsidRPr="0050091B">
        <w:t>Kaip</w:t>
      </w:r>
      <w:r w:rsidRPr="0050091B">
        <w:rPr>
          <w:spacing w:val="-3"/>
        </w:rPr>
        <w:t xml:space="preserve"> </w:t>
      </w:r>
      <w:r w:rsidRPr="0050091B">
        <w:t>išmesti</w:t>
      </w:r>
      <w:r w:rsidRPr="0050091B">
        <w:rPr>
          <w:spacing w:val="-3"/>
        </w:rPr>
        <w:t xml:space="preserve"> </w:t>
      </w:r>
      <w:r w:rsidRPr="0050091B">
        <w:t>nereikalingus vaistus, klauskite vaistininko. Šios priemonės padės apsaugoti aplinką.</w:t>
      </w:r>
    </w:p>
    <w:p w14:paraId="1A527695" w14:textId="77777777" w:rsidR="00AB5936" w:rsidRDefault="00AB5936" w:rsidP="0050091B">
      <w:pPr>
        <w:pStyle w:val="Pagrindinistekstas"/>
        <w:kinsoku w:val="0"/>
        <w:overflowPunct w:val="0"/>
        <w:ind w:left="0"/>
      </w:pPr>
    </w:p>
    <w:p w14:paraId="689BE381" w14:textId="77777777" w:rsidR="00B50D32" w:rsidRPr="0050091B" w:rsidRDefault="00B50D32" w:rsidP="0050091B">
      <w:pPr>
        <w:pStyle w:val="Pagrindinistekstas"/>
        <w:kinsoku w:val="0"/>
        <w:overflowPunct w:val="0"/>
        <w:ind w:left="0"/>
      </w:pPr>
    </w:p>
    <w:p w14:paraId="3F73C09A" w14:textId="77777777" w:rsidR="00B50D32" w:rsidRDefault="00AB5936" w:rsidP="00B50D32">
      <w:pPr>
        <w:pStyle w:val="Antrat2"/>
        <w:numPr>
          <w:ilvl w:val="0"/>
          <w:numId w:val="54"/>
        </w:numPr>
        <w:tabs>
          <w:tab w:val="left" w:pos="567"/>
        </w:tabs>
        <w:kinsoku w:val="0"/>
        <w:overflowPunct w:val="0"/>
        <w:ind w:left="0" w:firstLine="0"/>
      </w:pPr>
      <w:r w:rsidRPr="0050091B">
        <w:t>Pakuotės</w:t>
      </w:r>
      <w:r w:rsidRPr="0050091B">
        <w:rPr>
          <w:spacing w:val="-8"/>
        </w:rPr>
        <w:t xml:space="preserve"> </w:t>
      </w:r>
      <w:r w:rsidRPr="0050091B">
        <w:t>turinys</w:t>
      </w:r>
      <w:r w:rsidRPr="0050091B">
        <w:rPr>
          <w:spacing w:val="-8"/>
        </w:rPr>
        <w:t xml:space="preserve"> </w:t>
      </w:r>
      <w:r w:rsidRPr="0050091B">
        <w:t>ir</w:t>
      </w:r>
      <w:r w:rsidRPr="0050091B">
        <w:rPr>
          <w:spacing w:val="-8"/>
        </w:rPr>
        <w:t xml:space="preserve"> </w:t>
      </w:r>
      <w:r w:rsidRPr="0050091B">
        <w:t>kita</w:t>
      </w:r>
      <w:r w:rsidRPr="0050091B">
        <w:rPr>
          <w:spacing w:val="-8"/>
        </w:rPr>
        <w:t xml:space="preserve"> </w:t>
      </w:r>
      <w:r w:rsidRPr="0050091B">
        <w:t>informacija</w:t>
      </w:r>
    </w:p>
    <w:p w14:paraId="56B0ADA2" w14:textId="77777777" w:rsidR="00B50D32" w:rsidRDefault="00B50D32" w:rsidP="00B50D32">
      <w:pPr>
        <w:pStyle w:val="Antrat2"/>
        <w:tabs>
          <w:tab w:val="left" w:pos="707"/>
        </w:tabs>
        <w:kinsoku w:val="0"/>
        <w:overflowPunct w:val="0"/>
        <w:ind w:left="0"/>
      </w:pPr>
    </w:p>
    <w:p w14:paraId="530209F3" w14:textId="77777777" w:rsidR="00AB5936" w:rsidRPr="0050091B" w:rsidRDefault="00446560" w:rsidP="00B50D32">
      <w:pPr>
        <w:pStyle w:val="Antrat2"/>
        <w:tabs>
          <w:tab w:val="left" w:pos="707"/>
        </w:tabs>
        <w:kinsoku w:val="0"/>
        <w:overflowPunct w:val="0"/>
        <w:ind w:left="0"/>
      </w:pPr>
      <w:r w:rsidRPr="0050091B">
        <w:t>Apixaban STADA</w:t>
      </w:r>
      <w:r w:rsidR="00AB5936" w:rsidRPr="0050091B">
        <w:t xml:space="preserve"> sudėtis</w:t>
      </w:r>
    </w:p>
    <w:p w14:paraId="104490EA" w14:textId="77777777" w:rsidR="00AB5936" w:rsidRDefault="00AB5936" w:rsidP="004C01CB">
      <w:pPr>
        <w:pStyle w:val="Sraopastraipa"/>
        <w:tabs>
          <w:tab w:val="left" w:pos="567"/>
        </w:tabs>
        <w:kinsoku w:val="0"/>
        <w:overflowPunct w:val="0"/>
        <w:ind w:left="0" w:firstLine="0"/>
        <w:rPr>
          <w:spacing w:val="-2"/>
          <w:sz w:val="22"/>
          <w:szCs w:val="22"/>
        </w:rPr>
      </w:pPr>
      <w:r w:rsidRPr="0050091B">
        <w:rPr>
          <w:sz w:val="22"/>
          <w:szCs w:val="22"/>
        </w:rPr>
        <w:t>Veiklioji</w:t>
      </w:r>
      <w:r w:rsidRPr="0050091B">
        <w:rPr>
          <w:spacing w:val="-9"/>
          <w:sz w:val="22"/>
          <w:szCs w:val="22"/>
        </w:rPr>
        <w:t xml:space="preserve"> </w:t>
      </w:r>
      <w:r w:rsidRPr="0050091B">
        <w:rPr>
          <w:sz w:val="22"/>
          <w:szCs w:val="22"/>
        </w:rPr>
        <w:t>medžiaga</w:t>
      </w:r>
      <w:r w:rsidRPr="0050091B">
        <w:rPr>
          <w:spacing w:val="-6"/>
          <w:sz w:val="22"/>
          <w:szCs w:val="22"/>
        </w:rPr>
        <w:t xml:space="preserve"> </w:t>
      </w:r>
      <w:r w:rsidRPr="0050091B">
        <w:rPr>
          <w:sz w:val="22"/>
          <w:szCs w:val="22"/>
        </w:rPr>
        <w:t>yra</w:t>
      </w:r>
      <w:r w:rsidRPr="0050091B">
        <w:rPr>
          <w:spacing w:val="-7"/>
          <w:sz w:val="22"/>
          <w:szCs w:val="22"/>
        </w:rPr>
        <w:t xml:space="preserve"> </w:t>
      </w:r>
      <w:r w:rsidRPr="0050091B">
        <w:rPr>
          <w:sz w:val="22"/>
          <w:szCs w:val="22"/>
        </w:rPr>
        <w:t>apiksabanas.</w:t>
      </w:r>
      <w:r w:rsidRPr="0050091B">
        <w:rPr>
          <w:spacing w:val="-6"/>
          <w:sz w:val="22"/>
          <w:szCs w:val="22"/>
        </w:rPr>
        <w:t xml:space="preserve"> </w:t>
      </w:r>
      <w:r w:rsidRPr="0050091B">
        <w:rPr>
          <w:sz w:val="22"/>
          <w:szCs w:val="22"/>
        </w:rPr>
        <w:t>Kiekvienoje</w:t>
      </w:r>
      <w:r w:rsidRPr="0050091B">
        <w:rPr>
          <w:spacing w:val="-7"/>
          <w:sz w:val="22"/>
          <w:szCs w:val="22"/>
        </w:rPr>
        <w:t xml:space="preserve"> </w:t>
      </w:r>
      <w:r w:rsidRPr="0050091B">
        <w:rPr>
          <w:sz w:val="22"/>
          <w:szCs w:val="22"/>
        </w:rPr>
        <w:t>tabletėje</w:t>
      </w:r>
      <w:r w:rsidRPr="0050091B">
        <w:rPr>
          <w:spacing w:val="-6"/>
          <w:sz w:val="22"/>
          <w:szCs w:val="22"/>
        </w:rPr>
        <w:t xml:space="preserve"> </w:t>
      </w:r>
      <w:r w:rsidRPr="0050091B">
        <w:rPr>
          <w:sz w:val="22"/>
          <w:szCs w:val="22"/>
        </w:rPr>
        <w:t>yra</w:t>
      </w:r>
      <w:r w:rsidRPr="0050091B">
        <w:rPr>
          <w:spacing w:val="-7"/>
          <w:sz w:val="22"/>
          <w:szCs w:val="22"/>
        </w:rPr>
        <w:t xml:space="preserve"> </w:t>
      </w:r>
      <w:r w:rsidRPr="0050091B">
        <w:rPr>
          <w:sz w:val="22"/>
          <w:szCs w:val="22"/>
        </w:rPr>
        <w:t>5</w:t>
      </w:r>
      <w:r w:rsidR="0050091B">
        <w:rPr>
          <w:spacing w:val="-9"/>
          <w:sz w:val="22"/>
          <w:szCs w:val="22"/>
        </w:rPr>
        <w:t> mg</w:t>
      </w:r>
      <w:r w:rsidRPr="0050091B">
        <w:rPr>
          <w:spacing w:val="-6"/>
          <w:sz w:val="22"/>
          <w:szCs w:val="22"/>
        </w:rPr>
        <w:t xml:space="preserve"> </w:t>
      </w:r>
      <w:r w:rsidRPr="0050091B">
        <w:rPr>
          <w:spacing w:val="-2"/>
          <w:sz w:val="22"/>
          <w:szCs w:val="22"/>
        </w:rPr>
        <w:t>apiksabano.</w:t>
      </w:r>
    </w:p>
    <w:p w14:paraId="3178081F" w14:textId="77777777" w:rsidR="004C01CB" w:rsidRPr="00B50D32" w:rsidRDefault="004C01CB" w:rsidP="004C01CB">
      <w:pPr>
        <w:pStyle w:val="Sraopastraipa"/>
        <w:tabs>
          <w:tab w:val="left" w:pos="567"/>
        </w:tabs>
        <w:kinsoku w:val="0"/>
        <w:overflowPunct w:val="0"/>
        <w:ind w:left="0" w:firstLine="0"/>
        <w:rPr>
          <w:color w:val="000000"/>
          <w:spacing w:val="-2"/>
          <w:sz w:val="22"/>
          <w:szCs w:val="22"/>
        </w:rPr>
      </w:pPr>
    </w:p>
    <w:p w14:paraId="64DC600E" w14:textId="77777777" w:rsidR="00AB5936" w:rsidRPr="00B50D32" w:rsidRDefault="00AB5936" w:rsidP="004C01CB">
      <w:pPr>
        <w:pStyle w:val="Sraopastraipa"/>
        <w:tabs>
          <w:tab w:val="left" w:pos="567"/>
        </w:tabs>
        <w:kinsoku w:val="0"/>
        <w:overflowPunct w:val="0"/>
        <w:ind w:left="0" w:firstLine="0"/>
        <w:rPr>
          <w:color w:val="000000"/>
          <w:spacing w:val="-4"/>
          <w:sz w:val="22"/>
          <w:szCs w:val="22"/>
        </w:rPr>
      </w:pPr>
      <w:r w:rsidRPr="0050091B">
        <w:rPr>
          <w:sz w:val="22"/>
          <w:szCs w:val="22"/>
        </w:rPr>
        <w:t>Pagalbinės</w:t>
      </w:r>
      <w:r w:rsidRPr="0050091B">
        <w:rPr>
          <w:spacing w:val="-10"/>
          <w:sz w:val="22"/>
          <w:szCs w:val="22"/>
        </w:rPr>
        <w:t xml:space="preserve"> </w:t>
      </w:r>
      <w:r w:rsidRPr="0050091B">
        <w:rPr>
          <w:sz w:val="22"/>
          <w:szCs w:val="22"/>
        </w:rPr>
        <w:t>medžiagos</w:t>
      </w:r>
      <w:r w:rsidRPr="0050091B">
        <w:rPr>
          <w:spacing w:val="-9"/>
          <w:sz w:val="22"/>
          <w:szCs w:val="22"/>
        </w:rPr>
        <w:t xml:space="preserve"> </w:t>
      </w:r>
      <w:r w:rsidRPr="0050091B">
        <w:rPr>
          <w:spacing w:val="-4"/>
          <w:sz w:val="22"/>
          <w:szCs w:val="22"/>
        </w:rPr>
        <w:t>yra:</w:t>
      </w:r>
    </w:p>
    <w:p w14:paraId="755DEE45" w14:textId="77777777" w:rsidR="00B50D32" w:rsidRDefault="00B50D32" w:rsidP="00B50D32">
      <w:pPr>
        <w:pStyle w:val="Pagrindinistekstas"/>
        <w:numPr>
          <w:ilvl w:val="0"/>
          <w:numId w:val="154"/>
        </w:numPr>
        <w:kinsoku w:val="0"/>
        <w:overflowPunct w:val="0"/>
        <w:ind w:left="567" w:hanging="567"/>
      </w:pPr>
      <w:r w:rsidRPr="0050091B">
        <w:rPr>
          <w:u w:val="single"/>
        </w:rPr>
        <w:t>Tabletės</w:t>
      </w:r>
      <w:r w:rsidR="0086457D">
        <w:rPr>
          <w:u w:val="single"/>
        </w:rPr>
        <w:t xml:space="preserve"> šerdyje</w:t>
      </w:r>
      <w:r w:rsidRPr="00B50D32">
        <w:rPr>
          <w:spacing w:val="-2"/>
        </w:rPr>
        <w:t>: m</w:t>
      </w:r>
      <w:r w:rsidRPr="00B50D32">
        <w:t>ikrokristalinė</w:t>
      </w:r>
      <w:r w:rsidRPr="0050091B">
        <w:rPr>
          <w:spacing w:val="-14"/>
        </w:rPr>
        <w:t xml:space="preserve"> </w:t>
      </w:r>
      <w:r w:rsidRPr="0050091B">
        <w:t>celiuliozė</w:t>
      </w:r>
      <w:r>
        <w:t>, k</w:t>
      </w:r>
      <w:r w:rsidRPr="0050091B">
        <w:t>roskarmeliozės natrio druska</w:t>
      </w:r>
      <w:r>
        <w:t>, d</w:t>
      </w:r>
      <w:r w:rsidRPr="00B00042">
        <w:t>okuzato natrio druska</w:t>
      </w:r>
      <w:r>
        <w:t>,</w:t>
      </w:r>
      <w:r w:rsidR="0086457D">
        <w:t xml:space="preserve"> </w:t>
      </w:r>
      <w:r w:rsidR="0086457D" w:rsidRPr="00F71C96">
        <w:rPr>
          <w:spacing w:val="-4"/>
        </w:rPr>
        <w:t>skiepytas</w:t>
      </w:r>
      <w:r w:rsidR="0086457D">
        <w:rPr>
          <w:spacing w:val="-4"/>
        </w:rPr>
        <w:t>is</w:t>
      </w:r>
      <w:r>
        <w:t xml:space="preserve"> p</w:t>
      </w:r>
      <w:r w:rsidRPr="00B00042">
        <w:t>olivinilkaprolaktam</w:t>
      </w:r>
      <w:r w:rsidR="0086457D">
        <w:t>o</w:t>
      </w:r>
      <w:r>
        <w:t>-</w:t>
      </w:r>
      <w:r w:rsidRPr="00B00042">
        <w:t>polivinilacetat</w:t>
      </w:r>
      <w:r w:rsidR="0086457D">
        <w:t>o</w:t>
      </w:r>
      <w:r w:rsidRPr="00B00042">
        <w:t>-</w:t>
      </w:r>
      <w:r w:rsidRPr="00C7202D">
        <w:t>polietilenglikoli</w:t>
      </w:r>
      <w:r>
        <w:t>o</w:t>
      </w:r>
      <w:r w:rsidRPr="00B00042">
        <w:t xml:space="preserve"> kopolimer</w:t>
      </w:r>
      <w:r>
        <w:t>as, m</w:t>
      </w:r>
      <w:r w:rsidRPr="0050091B">
        <w:t>agnio</w:t>
      </w:r>
      <w:r w:rsidRPr="0050091B">
        <w:rPr>
          <w:spacing w:val="-14"/>
        </w:rPr>
        <w:t xml:space="preserve"> </w:t>
      </w:r>
      <w:r w:rsidRPr="0050091B">
        <w:t>stearatas</w:t>
      </w:r>
      <w:r>
        <w:t>.</w:t>
      </w:r>
    </w:p>
    <w:p w14:paraId="2F8AD091" w14:textId="77777777" w:rsidR="00B50D32" w:rsidRDefault="00EC4613" w:rsidP="00B50D32">
      <w:pPr>
        <w:pStyle w:val="Pagrindinistekstas"/>
        <w:numPr>
          <w:ilvl w:val="0"/>
          <w:numId w:val="154"/>
        </w:numPr>
        <w:kinsoku w:val="0"/>
        <w:overflowPunct w:val="0"/>
        <w:ind w:left="567" w:hanging="567"/>
        <w:rPr>
          <w:spacing w:val="-2"/>
        </w:rPr>
      </w:pPr>
      <w:r>
        <w:rPr>
          <w:spacing w:val="-2"/>
          <w:u w:val="single"/>
        </w:rPr>
        <w:t xml:space="preserve">Tabletės </w:t>
      </w:r>
      <w:r w:rsidRPr="0050091B">
        <w:rPr>
          <w:spacing w:val="-2"/>
          <w:u w:val="single"/>
        </w:rPr>
        <w:t>plėvelė</w:t>
      </w:r>
      <w:r>
        <w:rPr>
          <w:spacing w:val="-2"/>
          <w:u w:val="single"/>
        </w:rPr>
        <w:t xml:space="preserve">je </w:t>
      </w:r>
      <w:r w:rsidR="00B50D32">
        <w:rPr>
          <w:spacing w:val="-2"/>
          <w:u w:val="single"/>
        </w:rPr>
        <w:t>(rausvasis „opadry II“)</w:t>
      </w:r>
      <w:r w:rsidR="00B50D32" w:rsidRPr="00EB4575">
        <w:rPr>
          <w:spacing w:val="-2"/>
        </w:rPr>
        <w:t>: h</w:t>
      </w:r>
      <w:r w:rsidR="00B50D32" w:rsidRPr="00EB4575">
        <w:t>i</w:t>
      </w:r>
      <w:r w:rsidR="00B50D32" w:rsidRPr="0050091B">
        <w:t xml:space="preserve">promeliozė </w:t>
      </w:r>
      <w:r w:rsidR="00EB4575">
        <w:t>(</w:t>
      </w:r>
      <w:r w:rsidR="00B50D32">
        <w:t xml:space="preserve">2910, </w:t>
      </w:r>
      <w:r w:rsidR="00B50D32" w:rsidRPr="00B00042">
        <w:t>15</w:t>
      </w:r>
      <w:r w:rsidR="00B50D32">
        <w:t> </w:t>
      </w:r>
      <w:r w:rsidR="00B50D32" w:rsidRPr="00B00042">
        <w:t>mPas</w:t>
      </w:r>
      <w:r w:rsidR="00EB4575">
        <w:t>)</w:t>
      </w:r>
      <w:r w:rsidR="00B50D32">
        <w:t>, l</w:t>
      </w:r>
      <w:r w:rsidR="00B50D32" w:rsidRPr="0050091B">
        <w:t>aktozė monohidratas</w:t>
      </w:r>
      <w:r w:rsidR="00B50D32">
        <w:t>, t</w:t>
      </w:r>
      <w:r w:rsidR="00B50D32" w:rsidRPr="0050091B">
        <w:t>itano</w:t>
      </w:r>
      <w:r w:rsidR="00B50D32" w:rsidRPr="0050091B">
        <w:rPr>
          <w:spacing w:val="-14"/>
        </w:rPr>
        <w:t xml:space="preserve"> </w:t>
      </w:r>
      <w:r w:rsidR="00B50D32" w:rsidRPr="0050091B">
        <w:t>dioksidas</w:t>
      </w:r>
      <w:r w:rsidR="00B50D32" w:rsidRPr="0050091B">
        <w:rPr>
          <w:spacing w:val="-14"/>
        </w:rPr>
        <w:t xml:space="preserve"> </w:t>
      </w:r>
      <w:r w:rsidR="00B50D32" w:rsidRPr="0050091B">
        <w:t>(E171)</w:t>
      </w:r>
      <w:r w:rsidR="00B50D32">
        <w:t xml:space="preserve">, makrogolis </w:t>
      </w:r>
      <w:r w:rsidR="00EB4575">
        <w:t>(</w:t>
      </w:r>
      <w:r w:rsidR="00B50D32">
        <w:t>3350</w:t>
      </w:r>
      <w:r w:rsidR="00EB4575">
        <w:t>)</w:t>
      </w:r>
      <w:r w:rsidR="00B50D32">
        <w:t>, raudonasis</w:t>
      </w:r>
      <w:r w:rsidR="00B50D32" w:rsidRPr="0050091B">
        <w:rPr>
          <w:spacing w:val="-9"/>
        </w:rPr>
        <w:t xml:space="preserve"> </w:t>
      </w:r>
      <w:r w:rsidR="00B50D32" w:rsidRPr="0050091B">
        <w:t>geležies</w:t>
      </w:r>
      <w:r w:rsidR="00B50D32" w:rsidRPr="0050091B">
        <w:rPr>
          <w:spacing w:val="-8"/>
        </w:rPr>
        <w:t xml:space="preserve"> </w:t>
      </w:r>
      <w:r w:rsidR="00B50D32" w:rsidRPr="0050091B">
        <w:t>oksidas</w:t>
      </w:r>
      <w:r w:rsidR="00B50D32" w:rsidRPr="0050091B">
        <w:rPr>
          <w:spacing w:val="-8"/>
        </w:rPr>
        <w:t xml:space="preserve"> </w:t>
      </w:r>
      <w:r w:rsidR="00B50D32" w:rsidRPr="0050091B">
        <w:rPr>
          <w:spacing w:val="-2"/>
        </w:rPr>
        <w:t>(E172)</w:t>
      </w:r>
      <w:r w:rsidR="00B50D32">
        <w:rPr>
          <w:spacing w:val="-2"/>
        </w:rPr>
        <w:t>, g</w:t>
      </w:r>
      <w:r w:rsidR="00B50D32" w:rsidRPr="0050091B">
        <w:t>eltonasis</w:t>
      </w:r>
      <w:r w:rsidR="00B50D32" w:rsidRPr="0050091B">
        <w:rPr>
          <w:spacing w:val="-9"/>
        </w:rPr>
        <w:t xml:space="preserve"> </w:t>
      </w:r>
      <w:r w:rsidR="00B50D32" w:rsidRPr="0050091B">
        <w:t>geležies</w:t>
      </w:r>
      <w:r w:rsidR="00B50D32" w:rsidRPr="0050091B">
        <w:rPr>
          <w:spacing w:val="-8"/>
        </w:rPr>
        <w:t xml:space="preserve"> </w:t>
      </w:r>
      <w:r w:rsidR="00B50D32" w:rsidRPr="0050091B">
        <w:t>oksidas</w:t>
      </w:r>
      <w:r w:rsidR="00B50D32" w:rsidRPr="0050091B">
        <w:rPr>
          <w:spacing w:val="-8"/>
        </w:rPr>
        <w:t xml:space="preserve"> </w:t>
      </w:r>
      <w:r w:rsidR="00B50D32" w:rsidRPr="0050091B">
        <w:rPr>
          <w:spacing w:val="-2"/>
        </w:rPr>
        <w:t>(E172)</w:t>
      </w:r>
      <w:r w:rsidR="00B50D32">
        <w:rPr>
          <w:spacing w:val="-2"/>
        </w:rPr>
        <w:t>.</w:t>
      </w:r>
    </w:p>
    <w:p w14:paraId="7B701C1F" w14:textId="77777777" w:rsidR="00B50D32" w:rsidRDefault="00B50D32" w:rsidP="0050091B">
      <w:pPr>
        <w:pStyle w:val="Antrat2"/>
        <w:kinsoku w:val="0"/>
        <w:overflowPunct w:val="0"/>
        <w:ind w:left="0"/>
      </w:pPr>
    </w:p>
    <w:p w14:paraId="16F3BC1D" w14:textId="77777777" w:rsidR="00AB5936" w:rsidRPr="0050091B" w:rsidRDefault="00446560" w:rsidP="0050091B">
      <w:pPr>
        <w:pStyle w:val="Antrat2"/>
        <w:kinsoku w:val="0"/>
        <w:overflowPunct w:val="0"/>
        <w:ind w:left="0"/>
        <w:rPr>
          <w:spacing w:val="-2"/>
        </w:rPr>
      </w:pPr>
      <w:r w:rsidRPr="0050091B">
        <w:t>Apixaban STADA</w:t>
      </w:r>
      <w:r w:rsidR="00AB5936" w:rsidRPr="0050091B">
        <w:rPr>
          <w:spacing w:val="-5"/>
        </w:rPr>
        <w:t xml:space="preserve"> </w:t>
      </w:r>
      <w:r w:rsidR="00AB5936" w:rsidRPr="0050091B">
        <w:t>išvaizda</w:t>
      </w:r>
      <w:r w:rsidR="00AB5936" w:rsidRPr="0050091B">
        <w:rPr>
          <w:spacing w:val="-6"/>
        </w:rPr>
        <w:t xml:space="preserve"> </w:t>
      </w:r>
      <w:r w:rsidR="00AB5936" w:rsidRPr="0050091B">
        <w:t>ir</w:t>
      </w:r>
      <w:r w:rsidR="00AB5936" w:rsidRPr="0050091B">
        <w:rPr>
          <w:spacing w:val="-6"/>
        </w:rPr>
        <w:t xml:space="preserve"> </w:t>
      </w:r>
      <w:r w:rsidR="00AB5936" w:rsidRPr="0050091B">
        <w:t>kiekis</w:t>
      </w:r>
      <w:r w:rsidR="00AB5936" w:rsidRPr="0050091B">
        <w:rPr>
          <w:spacing w:val="-5"/>
        </w:rPr>
        <w:t xml:space="preserve"> </w:t>
      </w:r>
      <w:r w:rsidR="00AB5936" w:rsidRPr="0050091B">
        <w:rPr>
          <w:spacing w:val="-2"/>
        </w:rPr>
        <w:t>pakuotėje</w:t>
      </w:r>
    </w:p>
    <w:p w14:paraId="1F8458EA" w14:textId="77777777" w:rsidR="00EB4575" w:rsidRDefault="00EB4575" w:rsidP="0050091B">
      <w:pPr>
        <w:pStyle w:val="Pagrindinistekstas"/>
        <w:kinsoku w:val="0"/>
        <w:overflowPunct w:val="0"/>
        <w:ind w:left="0"/>
      </w:pPr>
    </w:p>
    <w:p w14:paraId="3353BB36" w14:textId="77777777" w:rsidR="00EB4575" w:rsidRDefault="00EB4575" w:rsidP="00EB4575">
      <w:pPr>
        <w:pStyle w:val="Pagrindinistekstas"/>
        <w:kinsoku w:val="0"/>
        <w:overflowPunct w:val="0"/>
        <w:ind w:left="0"/>
      </w:pPr>
      <w:r w:rsidRPr="0050091B">
        <w:t>Plėvele</w:t>
      </w:r>
      <w:r w:rsidRPr="0050091B">
        <w:rPr>
          <w:spacing w:val="-3"/>
        </w:rPr>
        <w:t xml:space="preserve"> </w:t>
      </w:r>
      <w:r w:rsidRPr="0050091B">
        <w:t>dengtos</w:t>
      </w:r>
      <w:r w:rsidRPr="0050091B">
        <w:rPr>
          <w:spacing w:val="-3"/>
        </w:rPr>
        <w:t xml:space="preserve"> </w:t>
      </w:r>
      <w:r w:rsidRPr="0050091B">
        <w:t>tabletės</w:t>
      </w:r>
      <w:r w:rsidRPr="0050091B">
        <w:rPr>
          <w:spacing w:val="-3"/>
        </w:rPr>
        <w:t xml:space="preserve"> </w:t>
      </w:r>
      <w:r w:rsidRPr="0050091B">
        <w:t>yra</w:t>
      </w:r>
      <w:r w:rsidRPr="0050091B">
        <w:rPr>
          <w:spacing w:val="-3"/>
        </w:rPr>
        <w:t xml:space="preserve"> </w:t>
      </w:r>
      <w:r>
        <w:rPr>
          <w:spacing w:val="-3"/>
        </w:rPr>
        <w:t>rausvos</w:t>
      </w:r>
      <w:r w:rsidRPr="0050091B">
        <w:rPr>
          <w:spacing w:val="-3"/>
        </w:rPr>
        <w:t xml:space="preserve"> </w:t>
      </w:r>
      <w:r w:rsidRPr="0050091B">
        <w:t>spalvos,</w:t>
      </w:r>
      <w:r w:rsidRPr="0050091B">
        <w:rPr>
          <w:spacing w:val="-3"/>
        </w:rPr>
        <w:t xml:space="preserve"> </w:t>
      </w:r>
      <w:r>
        <w:rPr>
          <w:spacing w:val="-3"/>
        </w:rPr>
        <w:t>ov</w:t>
      </w:r>
      <w:r w:rsidRPr="0050091B">
        <w:t>alios</w:t>
      </w:r>
      <w:r>
        <w:t xml:space="preserve">, </w:t>
      </w:r>
      <w:r w:rsidRPr="00EB4575">
        <w:t>su vagele vienoje pusėje</w:t>
      </w:r>
      <w:r>
        <w:t>.</w:t>
      </w:r>
    </w:p>
    <w:p w14:paraId="2E41D4EB" w14:textId="77777777" w:rsidR="00EB4575" w:rsidRDefault="00EB4575" w:rsidP="00EB4575">
      <w:pPr>
        <w:pStyle w:val="Pagrindinistekstas"/>
        <w:kinsoku w:val="0"/>
        <w:overflowPunct w:val="0"/>
        <w:ind w:left="0"/>
      </w:pPr>
    </w:p>
    <w:p w14:paraId="2E920E18" w14:textId="77777777" w:rsidR="00D968BB" w:rsidRPr="00407F9F" w:rsidRDefault="00D968BB" w:rsidP="00D968BB">
      <w:pPr>
        <w:pStyle w:val="Pagrindinistekstas"/>
        <w:kinsoku w:val="0"/>
        <w:overflowPunct w:val="0"/>
        <w:ind w:left="0"/>
      </w:pPr>
      <w:r>
        <w:t xml:space="preserve">Apixaban STADA 5 mg plėvele dengtos tabletės tiekiamos </w:t>
      </w:r>
      <w:r w:rsidR="00D63652">
        <w:t>a</w:t>
      </w:r>
      <w:r>
        <w:t>l</w:t>
      </w:r>
      <w:r w:rsidR="00D63652">
        <w:t>iuminio</w:t>
      </w:r>
      <w:r>
        <w:t>-PVC</w:t>
      </w:r>
      <w:r w:rsidR="00D63652">
        <w:t xml:space="preserve"> </w:t>
      </w:r>
      <w:r>
        <w:t>/</w:t>
      </w:r>
      <w:r w:rsidR="00D63652">
        <w:t xml:space="preserve"> </w:t>
      </w:r>
      <w:r>
        <w:t>PE</w:t>
      </w:r>
      <w:r w:rsidR="00D63652">
        <w:t xml:space="preserve"> </w:t>
      </w:r>
      <w:r>
        <w:t>/</w:t>
      </w:r>
      <w:r w:rsidR="00D63652">
        <w:t xml:space="preserve"> </w:t>
      </w:r>
      <w:r>
        <w:t>PVdC lizdin</w:t>
      </w:r>
      <w:r w:rsidR="00D63652">
        <w:t>ėse</w:t>
      </w:r>
      <w:r>
        <w:t xml:space="preserve"> plokštelės</w:t>
      </w:r>
      <w:r w:rsidR="00D63652">
        <w:t>e</w:t>
      </w:r>
      <w:r>
        <w:t xml:space="preserve"> ir dalomosio</w:t>
      </w:r>
      <w:r w:rsidR="00D63652">
        <w:t>se</w:t>
      </w:r>
      <w:r>
        <w:t xml:space="preserve"> lizdinės</w:t>
      </w:r>
      <w:r w:rsidR="00D63652">
        <w:t>e</w:t>
      </w:r>
      <w:r>
        <w:t xml:space="preserve"> plokštelės</w:t>
      </w:r>
      <w:r w:rsidR="00D63652">
        <w:t>e</w:t>
      </w:r>
      <w:r>
        <w:t>.</w:t>
      </w:r>
    </w:p>
    <w:p w14:paraId="34337693" w14:textId="77777777" w:rsidR="00D968BB" w:rsidRPr="0050091B" w:rsidRDefault="00D968BB" w:rsidP="00EB4575">
      <w:pPr>
        <w:pStyle w:val="Pagrindinistekstas"/>
        <w:kinsoku w:val="0"/>
        <w:overflowPunct w:val="0"/>
        <w:ind w:left="0"/>
      </w:pPr>
    </w:p>
    <w:p w14:paraId="3558C6A9" w14:textId="77777777" w:rsidR="00EB4575" w:rsidRPr="0050091B" w:rsidRDefault="00D968BB" w:rsidP="00EB4575">
      <w:pPr>
        <w:pStyle w:val="Pagrindinistekstas"/>
        <w:numPr>
          <w:ilvl w:val="0"/>
          <w:numId w:val="139"/>
        </w:numPr>
        <w:kinsoku w:val="0"/>
        <w:overflowPunct w:val="0"/>
        <w:ind w:left="567" w:hanging="567"/>
      </w:pPr>
      <w:r>
        <w:t>L</w:t>
      </w:r>
      <w:r w:rsidR="00EB4575" w:rsidRPr="0050091B">
        <w:t>izdinės</w:t>
      </w:r>
      <w:r w:rsidR="00EB4575" w:rsidRPr="0050091B">
        <w:rPr>
          <w:spacing w:val="-2"/>
        </w:rPr>
        <w:t xml:space="preserve"> </w:t>
      </w:r>
      <w:r w:rsidR="00EB4575" w:rsidRPr="0050091B">
        <w:t>plokštelės</w:t>
      </w:r>
      <w:r>
        <w:t xml:space="preserve"> tiekiamos</w:t>
      </w:r>
      <w:r w:rsidR="00EB4575" w:rsidRPr="0050091B">
        <w:rPr>
          <w:spacing w:val="-2"/>
        </w:rPr>
        <w:t xml:space="preserve"> </w:t>
      </w:r>
      <w:r w:rsidR="00EB4575">
        <w:t>kartono dėžutėse, kuriose yra</w:t>
      </w:r>
      <w:r w:rsidR="00EB4575" w:rsidRPr="0050091B">
        <w:rPr>
          <w:spacing w:val="-2"/>
        </w:rPr>
        <w:t xml:space="preserve"> </w:t>
      </w:r>
      <w:r w:rsidR="00EB4575" w:rsidRPr="0050091B">
        <w:t>1</w:t>
      </w:r>
      <w:r w:rsidR="00EB4575">
        <w:t>4</w:t>
      </w:r>
      <w:r w:rsidR="00EB4575" w:rsidRPr="0050091B">
        <w:t>,</w:t>
      </w:r>
      <w:r w:rsidR="00EB4575" w:rsidRPr="0050091B">
        <w:rPr>
          <w:spacing w:val="-2"/>
        </w:rPr>
        <w:t xml:space="preserve"> </w:t>
      </w:r>
      <w:r w:rsidR="00EB4575" w:rsidRPr="0050091B">
        <w:t>20,</w:t>
      </w:r>
      <w:r w:rsidR="00EB4575" w:rsidRPr="0050091B">
        <w:rPr>
          <w:spacing w:val="-2"/>
        </w:rPr>
        <w:t xml:space="preserve"> </w:t>
      </w:r>
      <w:r w:rsidR="00EB4575">
        <w:rPr>
          <w:spacing w:val="-2"/>
        </w:rPr>
        <w:t xml:space="preserve">28, 30, 56, </w:t>
      </w:r>
      <w:r w:rsidR="00EB4575" w:rsidRPr="0050091B">
        <w:t>60,</w:t>
      </w:r>
      <w:r w:rsidR="00EB4575" w:rsidRPr="0050091B">
        <w:rPr>
          <w:spacing w:val="-2"/>
        </w:rPr>
        <w:t xml:space="preserve"> </w:t>
      </w:r>
      <w:r w:rsidR="00EB4575">
        <w:rPr>
          <w:spacing w:val="-2"/>
        </w:rPr>
        <w:t xml:space="preserve">90, 100, </w:t>
      </w:r>
      <w:r w:rsidR="00EB4575" w:rsidRPr="0050091B">
        <w:t>168</w:t>
      </w:r>
      <w:r w:rsidR="00EB4575" w:rsidRPr="0050091B">
        <w:rPr>
          <w:spacing w:val="-2"/>
        </w:rPr>
        <w:t xml:space="preserve"> </w:t>
      </w:r>
      <w:r w:rsidR="00EB4575" w:rsidRPr="0050091B">
        <w:t>arba</w:t>
      </w:r>
      <w:r w:rsidR="00EB4575" w:rsidRPr="0050091B">
        <w:rPr>
          <w:spacing w:val="-2"/>
        </w:rPr>
        <w:t xml:space="preserve"> </w:t>
      </w:r>
      <w:r w:rsidR="00EB4575" w:rsidRPr="0050091B">
        <w:t>200</w:t>
      </w:r>
      <w:r w:rsidR="00EB4575">
        <w:t> </w:t>
      </w:r>
      <w:r w:rsidR="00EB4575" w:rsidRPr="0050091B">
        <w:t>plėvele dengtų tablečių.</w:t>
      </w:r>
    </w:p>
    <w:p w14:paraId="29CA1265" w14:textId="77777777" w:rsidR="00EB4575" w:rsidRPr="0050091B" w:rsidRDefault="00D968BB" w:rsidP="00EB4575">
      <w:pPr>
        <w:pStyle w:val="Pagrindinistekstas"/>
        <w:numPr>
          <w:ilvl w:val="0"/>
          <w:numId w:val="139"/>
        </w:numPr>
        <w:kinsoku w:val="0"/>
        <w:overflowPunct w:val="0"/>
        <w:ind w:left="567" w:hanging="567"/>
      </w:pPr>
      <w:r>
        <w:t>D</w:t>
      </w:r>
      <w:r w:rsidRPr="0050091B">
        <w:t>alomosios</w:t>
      </w:r>
      <w:r w:rsidRPr="0050091B">
        <w:rPr>
          <w:spacing w:val="-3"/>
        </w:rPr>
        <w:t xml:space="preserve"> </w:t>
      </w:r>
      <w:r w:rsidRPr="0050091B">
        <w:t>lizdinės</w:t>
      </w:r>
      <w:r w:rsidRPr="0050091B">
        <w:rPr>
          <w:spacing w:val="-3"/>
        </w:rPr>
        <w:t xml:space="preserve"> </w:t>
      </w:r>
      <w:r w:rsidRPr="0050091B">
        <w:t>plokštelės</w:t>
      </w:r>
      <w:r w:rsidR="00EB4575">
        <w:t xml:space="preserve"> tiekiamos kartono dėžutėse, kuriose </w:t>
      </w:r>
      <w:r w:rsidR="00EB4575" w:rsidRPr="0050091B">
        <w:t>yra</w:t>
      </w:r>
      <w:r w:rsidR="00EB4575" w:rsidRPr="0050091B">
        <w:rPr>
          <w:spacing w:val="-3"/>
        </w:rPr>
        <w:t xml:space="preserve"> </w:t>
      </w:r>
      <w:r w:rsidR="00EB4575">
        <w:rPr>
          <w:spacing w:val="-3"/>
        </w:rPr>
        <w:t>14</w:t>
      </w:r>
      <w:r w:rsidR="00EC4613">
        <w:rPr>
          <w:spacing w:val="-3"/>
        </w:rPr>
        <w:t> </w:t>
      </w:r>
      <w:r w:rsidR="00EB4575">
        <w:rPr>
          <w:spacing w:val="-3"/>
        </w:rPr>
        <w:t>x</w:t>
      </w:r>
      <w:r w:rsidR="00EC4613">
        <w:rPr>
          <w:spacing w:val="-3"/>
        </w:rPr>
        <w:t> </w:t>
      </w:r>
      <w:r w:rsidR="00EB4575">
        <w:rPr>
          <w:spacing w:val="-3"/>
        </w:rPr>
        <w:t>1, 20</w:t>
      </w:r>
      <w:r w:rsidR="00EC4613">
        <w:rPr>
          <w:spacing w:val="-3"/>
        </w:rPr>
        <w:t> </w:t>
      </w:r>
      <w:r w:rsidR="00EB4575">
        <w:rPr>
          <w:spacing w:val="-3"/>
        </w:rPr>
        <w:t>x</w:t>
      </w:r>
      <w:r w:rsidR="00EC4613">
        <w:rPr>
          <w:spacing w:val="-3"/>
        </w:rPr>
        <w:t> </w:t>
      </w:r>
      <w:r w:rsidR="00EB4575">
        <w:rPr>
          <w:spacing w:val="-3"/>
        </w:rPr>
        <w:t>1, 28</w:t>
      </w:r>
      <w:r w:rsidR="00EC4613">
        <w:rPr>
          <w:spacing w:val="-3"/>
        </w:rPr>
        <w:t> </w:t>
      </w:r>
      <w:r w:rsidR="00EB4575">
        <w:rPr>
          <w:spacing w:val="-3"/>
        </w:rPr>
        <w:t>x</w:t>
      </w:r>
      <w:r w:rsidR="00EC4613">
        <w:rPr>
          <w:spacing w:val="-3"/>
        </w:rPr>
        <w:t> </w:t>
      </w:r>
      <w:r w:rsidR="00EB4575">
        <w:rPr>
          <w:spacing w:val="-3"/>
        </w:rPr>
        <w:t>1, 30</w:t>
      </w:r>
      <w:r w:rsidR="00EC4613">
        <w:rPr>
          <w:spacing w:val="-3"/>
        </w:rPr>
        <w:t> </w:t>
      </w:r>
      <w:r w:rsidR="00EB4575">
        <w:rPr>
          <w:spacing w:val="-3"/>
        </w:rPr>
        <w:t>x</w:t>
      </w:r>
      <w:r w:rsidR="00EC4613">
        <w:rPr>
          <w:spacing w:val="-3"/>
        </w:rPr>
        <w:t> </w:t>
      </w:r>
      <w:r w:rsidR="00EB4575">
        <w:rPr>
          <w:spacing w:val="-3"/>
        </w:rPr>
        <w:t>1, 56</w:t>
      </w:r>
      <w:r w:rsidR="00EC4613">
        <w:rPr>
          <w:spacing w:val="-3"/>
        </w:rPr>
        <w:t> </w:t>
      </w:r>
      <w:r w:rsidR="00EB4575">
        <w:rPr>
          <w:spacing w:val="-3"/>
        </w:rPr>
        <w:t>x</w:t>
      </w:r>
      <w:r w:rsidR="00EC4613">
        <w:rPr>
          <w:spacing w:val="-3"/>
        </w:rPr>
        <w:t> </w:t>
      </w:r>
      <w:r w:rsidR="00EB4575">
        <w:rPr>
          <w:spacing w:val="-3"/>
        </w:rPr>
        <w:t>1, 60</w:t>
      </w:r>
      <w:r w:rsidR="00EC4613">
        <w:rPr>
          <w:spacing w:val="-3"/>
        </w:rPr>
        <w:t> </w:t>
      </w:r>
      <w:r w:rsidR="00EB4575">
        <w:rPr>
          <w:spacing w:val="-3"/>
        </w:rPr>
        <w:t>x</w:t>
      </w:r>
      <w:r w:rsidR="00EC4613">
        <w:rPr>
          <w:spacing w:val="-3"/>
        </w:rPr>
        <w:t> </w:t>
      </w:r>
      <w:r w:rsidR="00EB4575">
        <w:rPr>
          <w:spacing w:val="-3"/>
        </w:rPr>
        <w:t>1, 9</w:t>
      </w:r>
      <w:r w:rsidR="00EB4575" w:rsidRPr="0050091B">
        <w:t>0</w:t>
      </w:r>
      <w:r w:rsidR="00EC4613">
        <w:t> </w:t>
      </w:r>
      <w:r w:rsidR="00EB4575">
        <w:rPr>
          <w:spacing w:val="-3"/>
        </w:rPr>
        <w:t>x</w:t>
      </w:r>
      <w:r w:rsidR="00EC4613">
        <w:rPr>
          <w:spacing w:val="-3"/>
        </w:rPr>
        <w:t> </w:t>
      </w:r>
      <w:r w:rsidR="00EB4575" w:rsidRPr="0050091B">
        <w:t>1</w:t>
      </w:r>
      <w:r w:rsidR="00EB4575">
        <w:t>,</w:t>
      </w:r>
      <w:r w:rsidR="00EB4575" w:rsidRPr="0050091B">
        <w:rPr>
          <w:spacing w:val="-2"/>
        </w:rPr>
        <w:t xml:space="preserve"> </w:t>
      </w:r>
      <w:r w:rsidR="00EB4575">
        <w:rPr>
          <w:spacing w:val="-3"/>
        </w:rPr>
        <w:t>100</w:t>
      </w:r>
      <w:r w:rsidR="00EC4613">
        <w:rPr>
          <w:spacing w:val="-3"/>
        </w:rPr>
        <w:t> </w:t>
      </w:r>
      <w:r w:rsidR="00EB4575">
        <w:rPr>
          <w:spacing w:val="-3"/>
        </w:rPr>
        <w:t>x</w:t>
      </w:r>
      <w:r w:rsidR="00EC4613">
        <w:rPr>
          <w:spacing w:val="-3"/>
        </w:rPr>
        <w:t> </w:t>
      </w:r>
      <w:r w:rsidR="00EB4575">
        <w:rPr>
          <w:spacing w:val="-3"/>
        </w:rPr>
        <w:t>1, 168</w:t>
      </w:r>
      <w:r w:rsidR="00EC4613">
        <w:rPr>
          <w:spacing w:val="-3"/>
        </w:rPr>
        <w:t> </w:t>
      </w:r>
      <w:r w:rsidR="00EB4575">
        <w:rPr>
          <w:spacing w:val="-3"/>
        </w:rPr>
        <w:t>x</w:t>
      </w:r>
      <w:r w:rsidR="00EC4613">
        <w:rPr>
          <w:spacing w:val="-3"/>
        </w:rPr>
        <w:t> </w:t>
      </w:r>
      <w:r w:rsidR="00EB4575">
        <w:rPr>
          <w:spacing w:val="-3"/>
        </w:rPr>
        <w:t>1 arba 200</w:t>
      </w:r>
      <w:r w:rsidR="00EC4613">
        <w:rPr>
          <w:spacing w:val="-3"/>
        </w:rPr>
        <w:t> </w:t>
      </w:r>
      <w:r w:rsidR="00EB4575">
        <w:rPr>
          <w:spacing w:val="-3"/>
        </w:rPr>
        <w:t>x</w:t>
      </w:r>
      <w:r w:rsidR="00EC4613">
        <w:rPr>
          <w:spacing w:val="-3"/>
        </w:rPr>
        <w:t> </w:t>
      </w:r>
      <w:r w:rsidR="00EB4575">
        <w:rPr>
          <w:spacing w:val="-3"/>
        </w:rPr>
        <w:t xml:space="preserve">1 </w:t>
      </w:r>
      <w:r w:rsidR="00EB4575" w:rsidRPr="0050091B">
        <w:t>plėvele dengt</w:t>
      </w:r>
      <w:r w:rsidR="00EB4575">
        <w:t>ų</w:t>
      </w:r>
      <w:r w:rsidR="00EB4575" w:rsidRPr="0050091B">
        <w:t xml:space="preserve"> table</w:t>
      </w:r>
      <w:r w:rsidR="00EB4575">
        <w:t>čių.</w:t>
      </w:r>
    </w:p>
    <w:p w14:paraId="48306DBB" w14:textId="77777777" w:rsidR="00EB4575" w:rsidRDefault="00EB4575" w:rsidP="00EB4575">
      <w:pPr>
        <w:pStyle w:val="Pagrindinistekstas"/>
        <w:kinsoku w:val="0"/>
        <w:overflowPunct w:val="0"/>
        <w:ind w:left="0"/>
      </w:pPr>
    </w:p>
    <w:p w14:paraId="04EE6BE4" w14:textId="77777777" w:rsidR="00EB4575" w:rsidRPr="0050091B" w:rsidRDefault="00EB4575" w:rsidP="00EB4575">
      <w:pPr>
        <w:pStyle w:val="Pagrindinistekstas"/>
        <w:kinsoku w:val="0"/>
        <w:overflowPunct w:val="0"/>
        <w:ind w:left="0"/>
        <w:rPr>
          <w:spacing w:val="-2"/>
        </w:rPr>
      </w:pPr>
      <w:r w:rsidRPr="0050091B">
        <w:t>Gali</w:t>
      </w:r>
      <w:r w:rsidRPr="0050091B">
        <w:rPr>
          <w:spacing w:val="-5"/>
        </w:rPr>
        <w:t xml:space="preserve"> </w:t>
      </w:r>
      <w:r w:rsidRPr="0050091B">
        <w:t>būti</w:t>
      </w:r>
      <w:r w:rsidRPr="0050091B">
        <w:rPr>
          <w:spacing w:val="-5"/>
        </w:rPr>
        <w:t xml:space="preserve"> </w:t>
      </w:r>
      <w:r w:rsidRPr="0050091B">
        <w:t>tiekiamos</w:t>
      </w:r>
      <w:r w:rsidRPr="0050091B">
        <w:rPr>
          <w:spacing w:val="-5"/>
        </w:rPr>
        <w:t xml:space="preserve"> </w:t>
      </w:r>
      <w:r w:rsidRPr="0050091B">
        <w:t>ne</w:t>
      </w:r>
      <w:r w:rsidRPr="0050091B">
        <w:rPr>
          <w:spacing w:val="-5"/>
        </w:rPr>
        <w:t xml:space="preserve"> </w:t>
      </w:r>
      <w:r w:rsidRPr="0050091B">
        <w:t>visų</w:t>
      </w:r>
      <w:r w:rsidRPr="0050091B">
        <w:rPr>
          <w:spacing w:val="-5"/>
        </w:rPr>
        <w:t xml:space="preserve"> </w:t>
      </w:r>
      <w:r w:rsidRPr="0050091B">
        <w:t>dydžių</w:t>
      </w:r>
      <w:r w:rsidRPr="0050091B">
        <w:rPr>
          <w:spacing w:val="-4"/>
        </w:rPr>
        <w:t xml:space="preserve"> </w:t>
      </w:r>
      <w:r w:rsidRPr="0050091B">
        <w:rPr>
          <w:spacing w:val="-2"/>
        </w:rPr>
        <w:t>pakuotės.</w:t>
      </w:r>
    </w:p>
    <w:p w14:paraId="49ADABD8" w14:textId="77777777" w:rsidR="00EB4575" w:rsidRPr="0050091B" w:rsidRDefault="00EB4575" w:rsidP="00EB4575">
      <w:pPr>
        <w:pStyle w:val="Pagrindinistekstas"/>
        <w:kinsoku w:val="0"/>
        <w:overflowPunct w:val="0"/>
        <w:ind w:left="0"/>
      </w:pPr>
    </w:p>
    <w:p w14:paraId="26A66924" w14:textId="77777777" w:rsidR="00EB4575" w:rsidRPr="0048458D" w:rsidRDefault="00EB4575" w:rsidP="00EB4575">
      <w:pPr>
        <w:pStyle w:val="Antrat2"/>
        <w:kinsoku w:val="0"/>
        <w:overflowPunct w:val="0"/>
        <w:ind w:left="0"/>
        <w:rPr>
          <w:b w:val="0"/>
          <w:bCs w:val="0"/>
          <w:spacing w:val="-2"/>
        </w:rPr>
      </w:pPr>
      <w:r w:rsidRPr="0048458D">
        <w:rPr>
          <w:b w:val="0"/>
          <w:bCs w:val="0"/>
        </w:rPr>
        <w:t>Paciento</w:t>
      </w:r>
      <w:r w:rsidRPr="0048458D">
        <w:rPr>
          <w:b w:val="0"/>
          <w:bCs w:val="0"/>
          <w:spacing w:val="-10"/>
        </w:rPr>
        <w:t xml:space="preserve"> </w:t>
      </w:r>
      <w:r w:rsidRPr="0048458D">
        <w:rPr>
          <w:b w:val="0"/>
          <w:bCs w:val="0"/>
        </w:rPr>
        <w:t>kortelėje</w:t>
      </w:r>
      <w:r w:rsidRPr="0048458D">
        <w:rPr>
          <w:b w:val="0"/>
          <w:bCs w:val="0"/>
          <w:spacing w:val="-10"/>
        </w:rPr>
        <w:t xml:space="preserve"> </w:t>
      </w:r>
      <w:r w:rsidRPr="0048458D">
        <w:rPr>
          <w:b w:val="0"/>
          <w:bCs w:val="0"/>
        </w:rPr>
        <w:t>pateikiama</w:t>
      </w:r>
      <w:r w:rsidRPr="0048458D">
        <w:rPr>
          <w:b w:val="0"/>
          <w:bCs w:val="0"/>
          <w:spacing w:val="-9"/>
        </w:rPr>
        <w:t xml:space="preserve"> </w:t>
      </w:r>
      <w:r w:rsidRPr="0048458D">
        <w:rPr>
          <w:b w:val="0"/>
          <w:bCs w:val="0"/>
          <w:spacing w:val="-2"/>
        </w:rPr>
        <w:t>informacija</w:t>
      </w:r>
    </w:p>
    <w:p w14:paraId="591C6497" w14:textId="77777777" w:rsidR="00EB4575" w:rsidRDefault="00EB4575" w:rsidP="00EB4575">
      <w:pPr>
        <w:pStyle w:val="Pagrindinistekstas"/>
        <w:kinsoku w:val="0"/>
        <w:overflowPunct w:val="0"/>
        <w:ind w:left="0"/>
      </w:pPr>
    </w:p>
    <w:p w14:paraId="314BDEE1" w14:textId="77777777" w:rsidR="00EB4575" w:rsidRDefault="00EB4575" w:rsidP="00EB4575">
      <w:pPr>
        <w:pStyle w:val="Pagrindinistekstas"/>
        <w:kinsoku w:val="0"/>
        <w:overflowPunct w:val="0"/>
        <w:ind w:left="0"/>
      </w:pPr>
      <w:r w:rsidRPr="0050091B">
        <w:t>Kartu</w:t>
      </w:r>
      <w:r w:rsidRPr="0050091B">
        <w:rPr>
          <w:spacing w:val="-3"/>
        </w:rPr>
        <w:t xml:space="preserve"> </w:t>
      </w:r>
      <w:r w:rsidRPr="0050091B">
        <w:t>su</w:t>
      </w:r>
      <w:r w:rsidRPr="0050091B">
        <w:rPr>
          <w:spacing w:val="-3"/>
        </w:rPr>
        <w:t xml:space="preserve"> </w:t>
      </w:r>
      <w:r w:rsidRPr="0050091B">
        <w:t>pakuotės</w:t>
      </w:r>
      <w:r w:rsidRPr="0050091B">
        <w:rPr>
          <w:spacing w:val="-3"/>
        </w:rPr>
        <w:t xml:space="preserve"> </w:t>
      </w:r>
      <w:r w:rsidRPr="0050091B">
        <w:t>lapeliu,</w:t>
      </w:r>
      <w:r w:rsidRPr="0050091B">
        <w:rPr>
          <w:spacing w:val="-3"/>
        </w:rPr>
        <w:t xml:space="preserve"> </w:t>
      </w:r>
      <w:r w:rsidRPr="0050091B">
        <w:t>Apixaban STADA</w:t>
      </w:r>
      <w:r w:rsidRPr="0050091B">
        <w:rPr>
          <w:spacing w:val="-3"/>
        </w:rPr>
        <w:t xml:space="preserve"> </w:t>
      </w:r>
      <w:r w:rsidRPr="0050091B">
        <w:t>pakuotėje</w:t>
      </w:r>
      <w:r w:rsidRPr="0050091B">
        <w:rPr>
          <w:spacing w:val="-3"/>
        </w:rPr>
        <w:t xml:space="preserve"> </w:t>
      </w:r>
      <w:r w:rsidRPr="0050091B">
        <w:t>rasite</w:t>
      </w:r>
      <w:r w:rsidRPr="0050091B">
        <w:rPr>
          <w:spacing w:val="-3"/>
        </w:rPr>
        <w:t xml:space="preserve"> </w:t>
      </w:r>
      <w:r w:rsidRPr="0050091B">
        <w:t>paciento</w:t>
      </w:r>
      <w:r w:rsidRPr="0050091B">
        <w:rPr>
          <w:spacing w:val="-3"/>
        </w:rPr>
        <w:t xml:space="preserve"> </w:t>
      </w:r>
      <w:r w:rsidRPr="0050091B">
        <w:t>kortelę</w:t>
      </w:r>
      <w:r w:rsidRPr="0050091B">
        <w:rPr>
          <w:spacing w:val="-3"/>
        </w:rPr>
        <w:t xml:space="preserve"> </w:t>
      </w:r>
      <w:r w:rsidRPr="0050091B">
        <w:t>arba</w:t>
      </w:r>
      <w:r w:rsidRPr="0050091B">
        <w:rPr>
          <w:spacing w:val="-3"/>
        </w:rPr>
        <w:t xml:space="preserve"> </w:t>
      </w:r>
      <w:r w:rsidRPr="0050091B">
        <w:t>panašią</w:t>
      </w:r>
      <w:r w:rsidRPr="0050091B">
        <w:rPr>
          <w:spacing w:val="-3"/>
        </w:rPr>
        <w:t xml:space="preserve"> </w:t>
      </w:r>
      <w:r w:rsidRPr="0050091B">
        <w:t xml:space="preserve">kortelę gali </w:t>
      </w:r>
      <w:r w:rsidRPr="0050091B">
        <w:lastRenderedPageBreak/>
        <w:t>duoti gydytojas.</w:t>
      </w:r>
    </w:p>
    <w:p w14:paraId="46B23867" w14:textId="77777777" w:rsidR="00EB4575" w:rsidRPr="0050091B" w:rsidRDefault="00EB4575" w:rsidP="00EB4575">
      <w:pPr>
        <w:pStyle w:val="Pagrindinistekstas"/>
        <w:kinsoku w:val="0"/>
        <w:overflowPunct w:val="0"/>
        <w:ind w:left="0"/>
      </w:pPr>
    </w:p>
    <w:p w14:paraId="3E2A9904" w14:textId="77777777" w:rsidR="00EB4575" w:rsidRDefault="00EB4575" w:rsidP="00EB4575">
      <w:pPr>
        <w:pStyle w:val="Pagrindinistekstas"/>
        <w:kinsoku w:val="0"/>
        <w:overflowPunct w:val="0"/>
        <w:ind w:left="0"/>
      </w:pPr>
      <w:r w:rsidRPr="0050091B">
        <w:t>Šioje</w:t>
      </w:r>
      <w:r w:rsidRPr="0050091B">
        <w:rPr>
          <w:spacing w:val="-3"/>
        </w:rPr>
        <w:t xml:space="preserve"> </w:t>
      </w:r>
      <w:r w:rsidRPr="0050091B">
        <w:t>paciento</w:t>
      </w:r>
      <w:r w:rsidRPr="0050091B">
        <w:rPr>
          <w:spacing w:val="-3"/>
        </w:rPr>
        <w:t xml:space="preserve"> </w:t>
      </w:r>
      <w:r w:rsidRPr="0050091B">
        <w:t>kortelėje</w:t>
      </w:r>
      <w:r w:rsidRPr="0050091B">
        <w:rPr>
          <w:spacing w:val="-3"/>
        </w:rPr>
        <w:t xml:space="preserve"> </w:t>
      </w:r>
      <w:r w:rsidRPr="0050091B">
        <w:t>pateikiama</w:t>
      </w:r>
      <w:r w:rsidRPr="0050091B">
        <w:rPr>
          <w:spacing w:val="-3"/>
        </w:rPr>
        <w:t xml:space="preserve"> </w:t>
      </w:r>
      <w:r w:rsidRPr="0050091B">
        <w:t>informacijos,</w:t>
      </w:r>
      <w:r w:rsidRPr="0050091B">
        <w:rPr>
          <w:spacing w:val="-3"/>
        </w:rPr>
        <w:t xml:space="preserve"> </w:t>
      </w:r>
      <w:r w:rsidRPr="0050091B">
        <w:t>kuri</w:t>
      </w:r>
      <w:r w:rsidRPr="0050091B">
        <w:rPr>
          <w:spacing w:val="-3"/>
        </w:rPr>
        <w:t xml:space="preserve"> </w:t>
      </w:r>
      <w:r w:rsidRPr="0050091B">
        <w:t>bus</w:t>
      </w:r>
      <w:r w:rsidRPr="0050091B">
        <w:rPr>
          <w:spacing w:val="-3"/>
        </w:rPr>
        <w:t xml:space="preserve"> </w:t>
      </w:r>
      <w:r w:rsidRPr="0050091B">
        <w:t>naudinga</w:t>
      </w:r>
      <w:r w:rsidRPr="0050091B">
        <w:rPr>
          <w:spacing w:val="-3"/>
        </w:rPr>
        <w:t xml:space="preserve"> </w:t>
      </w:r>
      <w:r w:rsidRPr="0050091B">
        <w:t>Jums</w:t>
      </w:r>
      <w:r w:rsidRPr="0050091B">
        <w:rPr>
          <w:spacing w:val="-3"/>
        </w:rPr>
        <w:t xml:space="preserve"> </w:t>
      </w:r>
      <w:r w:rsidRPr="0050091B">
        <w:t>ir</w:t>
      </w:r>
      <w:r w:rsidRPr="0050091B">
        <w:rPr>
          <w:spacing w:val="-3"/>
        </w:rPr>
        <w:t xml:space="preserve"> </w:t>
      </w:r>
      <w:r w:rsidRPr="0050091B">
        <w:t>kitus gydytojus įspės, kad vartojate Apixaban STADA</w:t>
      </w:r>
      <w:r w:rsidRPr="0048458D">
        <w:t>. Šią kortelę turite visada nešiotis su savimi.</w:t>
      </w:r>
    </w:p>
    <w:p w14:paraId="033D00E1" w14:textId="77777777" w:rsidR="00EB4575" w:rsidRPr="0050091B" w:rsidRDefault="00EB4575" w:rsidP="00EB4575">
      <w:pPr>
        <w:pStyle w:val="Pagrindinistekstas"/>
        <w:kinsoku w:val="0"/>
        <w:overflowPunct w:val="0"/>
        <w:ind w:left="0"/>
        <w:rPr>
          <w:b/>
          <w:bCs/>
        </w:rPr>
      </w:pPr>
    </w:p>
    <w:p w14:paraId="565763B8" w14:textId="77777777" w:rsidR="00EB4575" w:rsidRDefault="00EB4575" w:rsidP="00EB4575">
      <w:pPr>
        <w:pStyle w:val="Sraopastraipa"/>
        <w:numPr>
          <w:ilvl w:val="0"/>
          <w:numId w:val="155"/>
        </w:numPr>
        <w:tabs>
          <w:tab w:val="left" w:pos="567"/>
        </w:tabs>
        <w:kinsoku w:val="0"/>
        <w:overflowPunct w:val="0"/>
        <w:ind w:left="567"/>
        <w:rPr>
          <w:spacing w:val="-2"/>
          <w:sz w:val="22"/>
          <w:szCs w:val="22"/>
        </w:rPr>
      </w:pPr>
      <w:r w:rsidRPr="0050091B">
        <w:rPr>
          <w:sz w:val="22"/>
          <w:szCs w:val="22"/>
        </w:rPr>
        <w:t>Kortelę</w:t>
      </w:r>
      <w:r w:rsidRPr="0050091B">
        <w:rPr>
          <w:spacing w:val="-7"/>
          <w:sz w:val="22"/>
          <w:szCs w:val="22"/>
        </w:rPr>
        <w:t xml:space="preserve"> </w:t>
      </w:r>
      <w:r w:rsidRPr="0050091B">
        <w:rPr>
          <w:spacing w:val="-2"/>
          <w:sz w:val="22"/>
          <w:szCs w:val="22"/>
        </w:rPr>
        <w:t>išimkite</w:t>
      </w:r>
    </w:p>
    <w:p w14:paraId="71997B96" w14:textId="77777777" w:rsidR="00EB4575" w:rsidRPr="0050091B" w:rsidRDefault="00EB4575" w:rsidP="00EB4575">
      <w:pPr>
        <w:pStyle w:val="Sraopastraipa"/>
        <w:tabs>
          <w:tab w:val="left" w:pos="567"/>
        </w:tabs>
        <w:kinsoku w:val="0"/>
        <w:overflowPunct w:val="0"/>
        <w:ind w:left="0" w:firstLine="0"/>
        <w:rPr>
          <w:spacing w:val="-2"/>
          <w:sz w:val="22"/>
          <w:szCs w:val="22"/>
        </w:rPr>
      </w:pPr>
    </w:p>
    <w:p w14:paraId="28270FFF" w14:textId="77777777" w:rsidR="00EB4575" w:rsidRDefault="00EB4575" w:rsidP="00EB4575">
      <w:pPr>
        <w:pStyle w:val="Sraopastraipa"/>
        <w:numPr>
          <w:ilvl w:val="0"/>
          <w:numId w:val="155"/>
        </w:numPr>
        <w:tabs>
          <w:tab w:val="left" w:pos="567"/>
        </w:tabs>
        <w:kinsoku w:val="0"/>
        <w:overflowPunct w:val="0"/>
        <w:ind w:left="567"/>
        <w:rPr>
          <w:sz w:val="22"/>
          <w:szCs w:val="22"/>
        </w:rPr>
      </w:pPr>
      <w:r w:rsidRPr="0050091B">
        <w:rPr>
          <w:sz w:val="22"/>
          <w:szCs w:val="22"/>
        </w:rPr>
        <w:t>Jei</w:t>
      </w:r>
      <w:r w:rsidRPr="0050091B">
        <w:rPr>
          <w:spacing w:val="-3"/>
          <w:sz w:val="22"/>
          <w:szCs w:val="22"/>
        </w:rPr>
        <w:t xml:space="preserve"> </w:t>
      </w:r>
      <w:r w:rsidRPr="0050091B">
        <w:rPr>
          <w:sz w:val="22"/>
          <w:szCs w:val="22"/>
        </w:rPr>
        <w:t>reikia,</w:t>
      </w:r>
      <w:r w:rsidRPr="0050091B">
        <w:rPr>
          <w:spacing w:val="-3"/>
          <w:sz w:val="22"/>
          <w:szCs w:val="22"/>
        </w:rPr>
        <w:t xml:space="preserve"> </w:t>
      </w:r>
      <w:r w:rsidRPr="0050091B">
        <w:rPr>
          <w:sz w:val="22"/>
          <w:szCs w:val="22"/>
        </w:rPr>
        <w:t>atskirkite</w:t>
      </w:r>
      <w:r w:rsidRPr="0050091B">
        <w:rPr>
          <w:spacing w:val="-3"/>
          <w:sz w:val="22"/>
          <w:szCs w:val="22"/>
        </w:rPr>
        <w:t xml:space="preserve"> </w:t>
      </w:r>
      <w:r w:rsidR="0086457D" w:rsidRPr="00E7436C">
        <w:rPr>
          <w:spacing w:val="-3"/>
          <w:sz w:val="22"/>
          <w:szCs w:val="22"/>
        </w:rPr>
        <w:t>tą dalį, kurioje informacija pateikta Jūsų kalba</w:t>
      </w:r>
      <w:r w:rsidR="0086457D" w:rsidRPr="0050091B">
        <w:rPr>
          <w:spacing w:val="-3"/>
          <w:sz w:val="22"/>
          <w:szCs w:val="22"/>
        </w:rPr>
        <w:t xml:space="preserve"> </w:t>
      </w:r>
      <w:r w:rsidR="0086457D" w:rsidRPr="0050091B">
        <w:rPr>
          <w:sz w:val="22"/>
          <w:szCs w:val="22"/>
        </w:rPr>
        <w:t>(</w:t>
      </w:r>
      <w:r w:rsidR="0086457D" w:rsidRPr="00E7436C">
        <w:rPr>
          <w:sz w:val="22"/>
          <w:szCs w:val="22"/>
        </w:rPr>
        <w:t>tai palengvina perforuoti krašta</w:t>
      </w:r>
      <w:r w:rsidR="0086457D">
        <w:rPr>
          <w:sz w:val="22"/>
          <w:szCs w:val="22"/>
        </w:rPr>
        <w:t>i)</w:t>
      </w:r>
    </w:p>
    <w:p w14:paraId="7D9D6FB1" w14:textId="77777777" w:rsidR="00EB4575" w:rsidRPr="0050091B" w:rsidRDefault="00EB4575" w:rsidP="00EB4575">
      <w:pPr>
        <w:pStyle w:val="Sraopastraipa"/>
        <w:tabs>
          <w:tab w:val="left" w:pos="567"/>
        </w:tabs>
        <w:kinsoku w:val="0"/>
        <w:overflowPunct w:val="0"/>
        <w:ind w:left="0" w:firstLine="0"/>
        <w:rPr>
          <w:sz w:val="22"/>
          <w:szCs w:val="22"/>
        </w:rPr>
      </w:pPr>
    </w:p>
    <w:p w14:paraId="1BD2D323" w14:textId="77777777" w:rsidR="00EB4575" w:rsidRDefault="00EB4575" w:rsidP="00EB4575">
      <w:pPr>
        <w:pStyle w:val="Sraopastraipa"/>
        <w:numPr>
          <w:ilvl w:val="0"/>
          <w:numId w:val="155"/>
        </w:numPr>
        <w:tabs>
          <w:tab w:val="left" w:pos="567"/>
        </w:tabs>
        <w:kinsoku w:val="0"/>
        <w:overflowPunct w:val="0"/>
        <w:ind w:left="0" w:firstLine="0"/>
        <w:rPr>
          <w:spacing w:val="-2"/>
          <w:sz w:val="22"/>
          <w:szCs w:val="22"/>
        </w:rPr>
      </w:pPr>
      <w:r w:rsidRPr="0050091B">
        <w:rPr>
          <w:sz w:val="22"/>
          <w:szCs w:val="22"/>
        </w:rPr>
        <w:t>Užpildykite</w:t>
      </w:r>
      <w:r w:rsidRPr="0050091B">
        <w:rPr>
          <w:spacing w:val="-8"/>
          <w:sz w:val="22"/>
          <w:szCs w:val="22"/>
        </w:rPr>
        <w:t xml:space="preserve"> </w:t>
      </w:r>
      <w:r w:rsidRPr="0050091B">
        <w:rPr>
          <w:sz w:val="22"/>
          <w:szCs w:val="22"/>
        </w:rPr>
        <w:t>toliau</w:t>
      </w:r>
      <w:r w:rsidRPr="0050091B">
        <w:rPr>
          <w:spacing w:val="-7"/>
          <w:sz w:val="22"/>
          <w:szCs w:val="22"/>
        </w:rPr>
        <w:t xml:space="preserve"> </w:t>
      </w:r>
      <w:r w:rsidRPr="0050091B">
        <w:rPr>
          <w:sz w:val="22"/>
          <w:szCs w:val="22"/>
        </w:rPr>
        <w:t>nurodytas</w:t>
      </w:r>
      <w:r w:rsidRPr="0050091B">
        <w:rPr>
          <w:spacing w:val="-7"/>
          <w:sz w:val="22"/>
          <w:szCs w:val="22"/>
        </w:rPr>
        <w:t xml:space="preserve"> </w:t>
      </w:r>
      <w:r w:rsidRPr="0050091B">
        <w:rPr>
          <w:sz w:val="22"/>
          <w:szCs w:val="22"/>
        </w:rPr>
        <w:t>skiltis</w:t>
      </w:r>
      <w:r w:rsidRPr="0050091B">
        <w:rPr>
          <w:spacing w:val="-7"/>
          <w:sz w:val="22"/>
          <w:szCs w:val="22"/>
        </w:rPr>
        <w:t xml:space="preserve"> </w:t>
      </w:r>
      <w:r w:rsidRPr="0050091B">
        <w:rPr>
          <w:sz w:val="22"/>
          <w:szCs w:val="22"/>
        </w:rPr>
        <w:t>arba</w:t>
      </w:r>
      <w:r w:rsidRPr="0050091B">
        <w:rPr>
          <w:spacing w:val="-7"/>
          <w:sz w:val="22"/>
          <w:szCs w:val="22"/>
        </w:rPr>
        <w:t xml:space="preserve"> </w:t>
      </w:r>
      <w:r w:rsidRPr="0050091B">
        <w:rPr>
          <w:sz w:val="22"/>
          <w:szCs w:val="22"/>
        </w:rPr>
        <w:t>paprašykite,</w:t>
      </w:r>
      <w:r w:rsidRPr="0050091B">
        <w:rPr>
          <w:spacing w:val="-7"/>
          <w:sz w:val="22"/>
          <w:szCs w:val="22"/>
        </w:rPr>
        <w:t xml:space="preserve"> </w:t>
      </w:r>
      <w:r w:rsidRPr="0050091B">
        <w:rPr>
          <w:sz w:val="22"/>
          <w:szCs w:val="22"/>
        </w:rPr>
        <w:t>kad</w:t>
      </w:r>
      <w:r w:rsidRPr="0050091B">
        <w:rPr>
          <w:spacing w:val="-7"/>
          <w:sz w:val="22"/>
          <w:szCs w:val="22"/>
        </w:rPr>
        <w:t xml:space="preserve"> </w:t>
      </w:r>
      <w:r w:rsidRPr="0050091B">
        <w:rPr>
          <w:sz w:val="22"/>
          <w:szCs w:val="22"/>
        </w:rPr>
        <w:t>jas</w:t>
      </w:r>
      <w:r w:rsidRPr="0050091B">
        <w:rPr>
          <w:spacing w:val="-7"/>
          <w:sz w:val="22"/>
          <w:szCs w:val="22"/>
        </w:rPr>
        <w:t xml:space="preserve"> </w:t>
      </w:r>
      <w:r w:rsidRPr="0050091B">
        <w:rPr>
          <w:sz w:val="22"/>
          <w:szCs w:val="22"/>
        </w:rPr>
        <w:t>užpildytų</w:t>
      </w:r>
      <w:r w:rsidRPr="0050091B">
        <w:rPr>
          <w:spacing w:val="-7"/>
          <w:sz w:val="22"/>
          <w:szCs w:val="22"/>
        </w:rPr>
        <w:t xml:space="preserve"> </w:t>
      </w:r>
      <w:r w:rsidRPr="0050091B">
        <w:rPr>
          <w:spacing w:val="-2"/>
          <w:sz w:val="22"/>
          <w:szCs w:val="22"/>
        </w:rPr>
        <w:t>gydytojas:</w:t>
      </w:r>
    </w:p>
    <w:p w14:paraId="01FAA6AF" w14:textId="77777777" w:rsidR="00EB4575" w:rsidRPr="0050091B" w:rsidRDefault="00EB4575" w:rsidP="00EB4575">
      <w:pPr>
        <w:pStyle w:val="Sraopastraipa"/>
        <w:tabs>
          <w:tab w:val="left" w:pos="567"/>
        </w:tabs>
        <w:kinsoku w:val="0"/>
        <w:overflowPunct w:val="0"/>
        <w:ind w:left="0" w:firstLine="0"/>
        <w:rPr>
          <w:spacing w:val="-2"/>
          <w:sz w:val="22"/>
          <w:szCs w:val="22"/>
        </w:rPr>
      </w:pPr>
    </w:p>
    <w:p w14:paraId="07D92733" w14:textId="77777777" w:rsidR="00EB4575" w:rsidRPr="0050091B" w:rsidRDefault="00EB4575" w:rsidP="00EB4575">
      <w:pPr>
        <w:pStyle w:val="Sraopastraipa"/>
        <w:numPr>
          <w:ilvl w:val="1"/>
          <w:numId w:val="155"/>
        </w:numPr>
        <w:tabs>
          <w:tab w:val="left" w:pos="567"/>
        </w:tabs>
        <w:kinsoku w:val="0"/>
        <w:overflowPunct w:val="0"/>
        <w:ind w:left="567" w:hanging="567"/>
        <w:rPr>
          <w:spacing w:val="-2"/>
          <w:sz w:val="22"/>
          <w:szCs w:val="22"/>
        </w:rPr>
      </w:pPr>
      <w:r w:rsidRPr="0050091B">
        <w:rPr>
          <w:sz w:val="22"/>
          <w:szCs w:val="22"/>
        </w:rPr>
        <w:t>Vardas</w:t>
      </w:r>
      <w:r w:rsidRPr="0050091B">
        <w:rPr>
          <w:spacing w:val="-4"/>
          <w:sz w:val="22"/>
          <w:szCs w:val="22"/>
        </w:rPr>
        <w:t xml:space="preserve"> </w:t>
      </w:r>
      <w:r w:rsidRPr="0050091B">
        <w:rPr>
          <w:sz w:val="22"/>
          <w:szCs w:val="22"/>
        </w:rPr>
        <w:t>ir</w:t>
      </w:r>
      <w:r w:rsidRPr="0050091B">
        <w:rPr>
          <w:spacing w:val="-4"/>
          <w:sz w:val="22"/>
          <w:szCs w:val="22"/>
        </w:rPr>
        <w:t xml:space="preserve"> </w:t>
      </w:r>
      <w:r w:rsidRPr="0050091B">
        <w:rPr>
          <w:spacing w:val="-2"/>
          <w:sz w:val="22"/>
          <w:szCs w:val="22"/>
        </w:rPr>
        <w:t>pavardė:</w:t>
      </w:r>
    </w:p>
    <w:p w14:paraId="30C175AB" w14:textId="77777777" w:rsidR="00EB4575" w:rsidRPr="0050091B" w:rsidRDefault="00EB4575" w:rsidP="00EB4575">
      <w:pPr>
        <w:pStyle w:val="Sraopastraipa"/>
        <w:numPr>
          <w:ilvl w:val="1"/>
          <w:numId w:val="155"/>
        </w:numPr>
        <w:tabs>
          <w:tab w:val="left" w:pos="567"/>
        </w:tabs>
        <w:kinsoku w:val="0"/>
        <w:overflowPunct w:val="0"/>
        <w:ind w:left="567" w:hanging="567"/>
        <w:rPr>
          <w:spacing w:val="-2"/>
          <w:sz w:val="22"/>
          <w:szCs w:val="22"/>
        </w:rPr>
      </w:pPr>
      <w:r w:rsidRPr="0050091B">
        <w:rPr>
          <w:sz w:val="22"/>
          <w:szCs w:val="22"/>
        </w:rPr>
        <w:t>Gimimo</w:t>
      </w:r>
      <w:r w:rsidRPr="0050091B">
        <w:rPr>
          <w:spacing w:val="-6"/>
          <w:sz w:val="22"/>
          <w:szCs w:val="22"/>
        </w:rPr>
        <w:t xml:space="preserve"> </w:t>
      </w:r>
      <w:r w:rsidRPr="0050091B">
        <w:rPr>
          <w:spacing w:val="-2"/>
          <w:sz w:val="22"/>
          <w:szCs w:val="22"/>
        </w:rPr>
        <w:t>data:</w:t>
      </w:r>
    </w:p>
    <w:p w14:paraId="08CBFD0D" w14:textId="77777777" w:rsidR="00EB4575" w:rsidRDefault="00EB4575" w:rsidP="00EB4575">
      <w:pPr>
        <w:pStyle w:val="Sraopastraipa"/>
        <w:numPr>
          <w:ilvl w:val="1"/>
          <w:numId w:val="155"/>
        </w:numPr>
        <w:tabs>
          <w:tab w:val="left" w:pos="567"/>
        </w:tabs>
        <w:kinsoku w:val="0"/>
        <w:overflowPunct w:val="0"/>
        <w:ind w:left="567" w:hanging="567"/>
        <w:rPr>
          <w:spacing w:val="-2"/>
          <w:sz w:val="22"/>
          <w:szCs w:val="22"/>
        </w:rPr>
      </w:pPr>
      <w:r w:rsidRPr="0050091B">
        <w:rPr>
          <w:spacing w:val="-2"/>
          <w:sz w:val="22"/>
          <w:szCs w:val="22"/>
        </w:rPr>
        <w:t>Indikacija:</w:t>
      </w:r>
    </w:p>
    <w:p w14:paraId="14B7A172" w14:textId="77777777" w:rsidR="00EB4575" w:rsidRPr="0050091B" w:rsidRDefault="00EB4575" w:rsidP="00EB4575">
      <w:pPr>
        <w:pStyle w:val="Sraopastraipa"/>
        <w:numPr>
          <w:ilvl w:val="1"/>
          <w:numId w:val="155"/>
        </w:numPr>
        <w:tabs>
          <w:tab w:val="left" w:pos="567"/>
          <w:tab w:val="left" w:leader="dot" w:pos="2013"/>
        </w:tabs>
        <w:kinsoku w:val="0"/>
        <w:overflowPunct w:val="0"/>
        <w:ind w:left="567" w:hanging="567"/>
        <w:rPr>
          <w:spacing w:val="-4"/>
          <w:sz w:val="22"/>
          <w:szCs w:val="22"/>
        </w:rPr>
      </w:pPr>
      <w:r w:rsidRPr="0050091B">
        <w:rPr>
          <w:spacing w:val="-2"/>
          <w:sz w:val="22"/>
          <w:szCs w:val="22"/>
        </w:rPr>
        <w:t>Dozė:</w:t>
      </w:r>
      <w:r w:rsidR="00EE6194">
        <w:rPr>
          <w:spacing w:val="-2"/>
          <w:sz w:val="22"/>
          <w:szCs w:val="22"/>
        </w:rPr>
        <w:t xml:space="preserve"> .............. </w:t>
      </w:r>
      <w:r w:rsidRPr="0050091B">
        <w:rPr>
          <w:sz w:val="22"/>
          <w:szCs w:val="22"/>
        </w:rPr>
        <w:t>mg</w:t>
      </w:r>
      <w:r w:rsidRPr="0050091B">
        <w:rPr>
          <w:spacing w:val="-4"/>
          <w:sz w:val="22"/>
          <w:szCs w:val="22"/>
        </w:rPr>
        <w:t xml:space="preserve"> </w:t>
      </w:r>
      <w:r w:rsidRPr="0050091B">
        <w:rPr>
          <w:sz w:val="22"/>
          <w:szCs w:val="22"/>
        </w:rPr>
        <w:t>du</w:t>
      </w:r>
      <w:r w:rsidRPr="0050091B">
        <w:rPr>
          <w:spacing w:val="-3"/>
          <w:sz w:val="22"/>
          <w:szCs w:val="22"/>
        </w:rPr>
        <w:t xml:space="preserve"> </w:t>
      </w:r>
      <w:r w:rsidRPr="0050091B">
        <w:rPr>
          <w:sz w:val="22"/>
          <w:szCs w:val="22"/>
        </w:rPr>
        <w:t>kartus</w:t>
      </w:r>
      <w:r w:rsidRPr="0050091B">
        <w:rPr>
          <w:spacing w:val="-3"/>
          <w:sz w:val="22"/>
          <w:szCs w:val="22"/>
        </w:rPr>
        <w:t xml:space="preserve"> </w:t>
      </w:r>
      <w:r w:rsidRPr="0050091B">
        <w:rPr>
          <w:sz w:val="22"/>
          <w:szCs w:val="22"/>
        </w:rPr>
        <w:t>per</w:t>
      </w:r>
      <w:r w:rsidRPr="0050091B">
        <w:rPr>
          <w:spacing w:val="-3"/>
          <w:sz w:val="22"/>
          <w:szCs w:val="22"/>
        </w:rPr>
        <w:t xml:space="preserve"> </w:t>
      </w:r>
      <w:r w:rsidRPr="0050091B">
        <w:rPr>
          <w:spacing w:val="-4"/>
          <w:sz w:val="22"/>
          <w:szCs w:val="22"/>
        </w:rPr>
        <w:t>parą</w:t>
      </w:r>
    </w:p>
    <w:p w14:paraId="63B959B5" w14:textId="77777777" w:rsidR="00EB4575" w:rsidRPr="0050091B" w:rsidRDefault="00EB4575" w:rsidP="00EB4575">
      <w:pPr>
        <w:pStyle w:val="Sraopastraipa"/>
        <w:numPr>
          <w:ilvl w:val="1"/>
          <w:numId w:val="155"/>
        </w:numPr>
        <w:tabs>
          <w:tab w:val="left" w:pos="567"/>
        </w:tabs>
        <w:kinsoku w:val="0"/>
        <w:overflowPunct w:val="0"/>
        <w:ind w:left="567" w:hanging="567"/>
        <w:rPr>
          <w:spacing w:val="-2"/>
          <w:sz w:val="22"/>
          <w:szCs w:val="22"/>
        </w:rPr>
      </w:pPr>
      <w:r w:rsidRPr="0050091B">
        <w:rPr>
          <w:sz w:val="22"/>
          <w:szCs w:val="22"/>
        </w:rPr>
        <w:t>Gydytojo</w:t>
      </w:r>
      <w:r w:rsidRPr="0050091B">
        <w:rPr>
          <w:spacing w:val="-6"/>
          <w:sz w:val="22"/>
          <w:szCs w:val="22"/>
        </w:rPr>
        <w:t xml:space="preserve"> </w:t>
      </w:r>
      <w:r w:rsidRPr="0050091B">
        <w:rPr>
          <w:sz w:val="22"/>
          <w:szCs w:val="22"/>
        </w:rPr>
        <w:t>vardas</w:t>
      </w:r>
      <w:r w:rsidRPr="0050091B">
        <w:rPr>
          <w:spacing w:val="-5"/>
          <w:sz w:val="22"/>
          <w:szCs w:val="22"/>
        </w:rPr>
        <w:t xml:space="preserve"> </w:t>
      </w:r>
      <w:r w:rsidRPr="0050091B">
        <w:rPr>
          <w:sz w:val="22"/>
          <w:szCs w:val="22"/>
        </w:rPr>
        <w:t>ir</w:t>
      </w:r>
      <w:r w:rsidRPr="0050091B">
        <w:rPr>
          <w:spacing w:val="-5"/>
          <w:sz w:val="22"/>
          <w:szCs w:val="22"/>
        </w:rPr>
        <w:t xml:space="preserve"> </w:t>
      </w:r>
      <w:r w:rsidRPr="0050091B">
        <w:rPr>
          <w:spacing w:val="-2"/>
          <w:sz w:val="22"/>
          <w:szCs w:val="22"/>
        </w:rPr>
        <w:t>pavardė:</w:t>
      </w:r>
    </w:p>
    <w:p w14:paraId="58B35B4B" w14:textId="77777777" w:rsidR="00EB4575" w:rsidRDefault="00EB4575" w:rsidP="00EB4575">
      <w:pPr>
        <w:pStyle w:val="Sraopastraipa"/>
        <w:numPr>
          <w:ilvl w:val="1"/>
          <w:numId w:val="155"/>
        </w:numPr>
        <w:tabs>
          <w:tab w:val="left" w:pos="567"/>
        </w:tabs>
        <w:kinsoku w:val="0"/>
        <w:overflowPunct w:val="0"/>
        <w:ind w:left="567" w:hanging="567"/>
        <w:rPr>
          <w:spacing w:val="-2"/>
          <w:sz w:val="22"/>
          <w:szCs w:val="22"/>
        </w:rPr>
      </w:pPr>
      <w:r w:rsidRPr="0050091B">
        <w:rPr>
          <w:sz w:val="22"/>
          <w:szCs w:val="22"/>
        </w:rPr>
        <w:t>Gydytojo</w:t>
      </w:r>
      <w:r w:rsidRPr="0050091B">
        <w:rPr>
          <w:spacing w:val="-8"/>
          <w:sz w:val="22"/>
          <w:szCs w:val="22"/>
        </w:rPr>
        <w:t xml:space="preserve"> </w:t>
      </w:r>
      <w:r w:rsidRPr="0050091B">
        <w:rPr>
          <w:sz w:val="22"/>
          <w:szCs w:val="22"/>
        </w:rPr>
        <w:t>telefono</w:t>
      </w:r>
      <w:r w:rsidRPr="0050091B">
        <w:rPr>
          <w:spacing w:val="-8"/>
          <w:sz w:val="22"/>
          <w:szCs w:val="22"/>
        </w:rPr>
        <w:t xml:space="preserve"> </w:t>
      </w:r>
      <w:r w:rsidRPr="0050091B">
        <w:rPr>
          <w:spacing w:val="-2"/>
          <w:sz w:val="22"/>
          <w:szCs w:val="22"/>
        </w:rPr>
        <w:t>numeris:</w:t>
      </w:r>
    </w:p>
    <w:p w14:paraId="73C22901" w14:textId="77777777" w:rsidR="00EB4575" w:rsidRPr="0050091B" w:rsidRDefault="00EB4575" w:rsidP="00EB4575">
      <w:pPr>
        <w:pStyle w:val="Sraopastraipa"/>
        <w:tabs>
          <w:tab w:val="left" w:pos="992"/>
        </w:tabs>
        <w:kinsoku w:val="0"/>
        <w:overflowPunct w:val="0"/>
        <w:ind w:left="0" w:firstLine="0"/>
        <w:rPr>
          <w:spacing w:val="-2"/>
          <w:sz w:val="22"/>
          <w:szCs w:val="22"/>
        </w:rPr>
      </w:pPr>
    </w:p>
    <w:p w14:paraId="7AAC069E" w14:textId="77777777" w:rsidR="00EB4575" w:rsidRPr="0050091B" w:rsidRDefault="00EB4575" w:rsidP="004C01CB">
      <w:pPr>
        <w:pStyle w:val="Sraopastraipa"/>
        <w:numPr>
          <w:ilvl w:val="0"/>
          <w:numId w:val="155"/>
        </w:numPr>
        <w:tabs>
          <w:tab w:val="left" w:pos="567"/>
        </w:tabs>
        <w:kinsoku w:val="0"/>
        <w:overflowPunct w:val="0"/>
        <w:ind w:left="0" w:firstLine="0"/>
        <w:rPr>
          <w:spacing w:val="-2"/>
          <w:sz w:val="22"/>
          <w:szCs w:val="22"/>
        </w:rPr>
      </w:pPr>
      <w:r w:rsidRPr="0050091B">
        <w:rPr>
          <w:sz w:val="22"/>
          <w:szCs w:val="22"/>
        </w:rPr>
        <w:t>Kortelę</w:t>
      </w:r>
      <w:r w:rsidRPr="0050091B">
        <w:rPr>
          <w:spacing w:val="-6"/>
          <w:sz w:val="22"/>
          <w:szCs w:val="22"/>
        </w:rPr>
        <w:t xml:space="preserve"> </w:t>
      </w:r>
      <w:r w:rsidRPr="0050091B">
        <w:rPr>
          <w:sz w:val="22"/>
          <w:szCs w:val="22"/>
        </w:rPr>
        <w:t>sulenkite</w:t>
      </w:r>
      <w:r w:rsidRPr="0050091B">
        <w:rPr>
          <w:spacing w:val="-6"/>
          <w:sz w:val="22"/>
          <w:szCs w:val="22"/>
        </w:rPr>
        <w:t xml:space="preserve"> </w:t>
      </w:r>
      <w:r w:rsidRPr="0050091B">
        <w:rPr>
          <w:sz w:val="22"/>
          <w:szCs w:val="22"/>
        </w:rPr>
        <w:t>ir</w:t>
      </w:r>
      <w:r w:rsidRPr="0050091B">
        <w:rPr>
          <w:spacing w:val="-6"/>
          <w:sz w:val="22"/>
          <w:szCs w:val="22"/>
        </w:rPr>
        <w:t xml:space="preserve"> </w:t>
      </w:r>
      <w:r w:rsidRPr="0050091B">
        <w:rPr>
          <w:sz w:val="22"/>
          <w:szCs w:val="22"/>
        </w:rPr>
        <w:t>visada</w:t>
      </w:r>
      <w:r w:rsidRPr="0050091B">
        <w:rPr>
          <w:spacing w:val="-6"/>
          <w:sz w:val="22"/>
          <w:szCs w:val="22"/>
        </w:rPr>
        <w:t xml:space="preserve"> </w:t>
      </w:r>
      <w:r w:rsidRPr="0050091B">
        <w:rPr>
          <w:sz w:val="22"/>
          <w:szCs w:val="22"/>
        </w:rPr>
        <w:t>nešiokitės</w:t>
      </w:r>
      <w:r w:rsidRPr="0050091B">
        <w:rPr>
          <w:spacing w:val="-6"/>
          <w:sz w:val="22"/>
          <w:szCs w:val="22"/>
        </w:rPr>
        <w:t xml:space="preserve"> </w:t>
      </w:r>
      <w:r w:rsidRPr="0050091B">
        <w:rPr>
          <w:sz w:val="22"/>
          <w:szCs w:val="22"/>
        </w:rPr>
        <w:t>su</w:t>
      </w:r>
      <w:r w:rsidRPr="0050091B">
        <w:rPr>
          <w:spacing w:val="-6"/>
          <w:sz w:val="22"/>
          <w:szCs w:val="22"/>
        </w:rPr>
        <w:t xml:space="preserve"> </w:t>
      </w:r>
      <w:r w:rsidRPr="0050091B">
        <w:rPr>
          <w:spacing w:val="-2"/>
          <w:sz w:val="22"/>
          <w:szCs w:val="22"/>
        </w:rPr>
        <w:t>savimi</w:t>
      </w:r>
    </w:p>
    <w:p w14:paraId="3486D3F6" w14:textId="77777777" w:rsidR="00EB4575" w:rsidRDefault="00EB4575" w:rsidP="0050091B">
      <w:pPr>
        <w:pStyle w:val="Pagrindinistekstas"/>
        <w:kinsoku w:val="0"/>
        <w:overflowPunct w:val="0"/>
        <w:ind w:left="0"/>
      </w:pPr>
    </w:p>
    <w:p w14:paraId="337E41E2" w14:textId="77777777" w:rsidR="000E2E96" w:rsidRPr="0050091B" w:rsidRDefault="000E2E96" w:rsidP="0050091B">
      <w:pPr>
        <w:numPr>
          <w:ilvl w:val="12"/>
          <w:numId w:val="0"/>
        </w:numPr>
        <w:rPr>
          <w:b/>
          <w:bCs/>
        </w:rPr>
      </w:pPr>
      <w:r w:rsidRPr="0050091B">
        <w:rPr>
          <w:b/>
          <w:bCs/>
        </w:rPr>
        <w:t>Registruotojas ir gamintojas</w:t>
      </w:r>
    </w:p>
    <w:p w14:paraId="0DB259D0" w14:textId="77777777" w:rsidR="000E2E96" w:rsidRPr="0050091B" w:rsidRDefault="000E2E96" w:rsidP="0050091B">
      <w:pPr>
        <w:numPr>
          <w:ilvl w:val="12"/>
          <w:numId w:val="0"/>
        </w:numPr>
        <w:rPr>
          <w:b/>
          <w:bCs/>
        </w:rPr>
      </w:pPr>
    </w:p>
    <w:p w14:paraId="0E2C4AD2" w14:textId="77777777" w:rsidR="000E2E96" w:rsidRPr="0050091B" w:rsidRDefault="000E2E96" w:rsidP="0050091B">
      <w:pPr>
        <w:numPr>
          <w:ilvl w:val="12"/>
          <w:numId w:val="0"/>
        </w:numPr>
        <w:rPr>
          <w:bCs/>
          <w:i/>
        </w:rPr>
      </w:pPr>
      <w:r w:rsidRPr="0050091B">
        <w:rPr>
          <w:bCs/>
          <w:i/>
        </w:rPr>
        <w:t>Registruotojas</w:t>
      </w:r>
    </w:p>
    <w:p w14:paraId="543F0DFD" w14:textId="77777777" w:rsidR="000E2E96" w:rsidRPr="0050091B" w:rsidRDefault="000E2E96" w:rsidP="0050091B">
      <w:r w:rsidRPr="0050091B">
        <w:t>STADA Arzneimittel AG</w:t>
      </w:r>
    </w:p>
    <w:p w14:paraId="1208897D" w14:textId="77777777" w:rsidR="000E2E96" w:rsidRPr="0050091B" w:rsidRDefault="000E2E96" w:rsidP="0050091B">
      <w:r w:rsidRPr="0050091B">
        <w:t>Stadastrasse 2-18</w:t>
      </w:r>
    </w:p>
    <w:p w14:paraId="6C8F4D6F" w14:textId="77777777" w:rsidR="000E2E96" w:rsidRPr="0050091B" w:rsidRDefault="000E2E96" w:rsidP="0050091B">
      <w:r w:rsidRPr="0050091B">
        <w:t>61118 Bad Vilbel</w:t>
      </w:r>
    </w:p>
    <w:p w14:paraId="509A9109" w14:textId="77777777" w:rsidR="000E2E96" w:rsidRPr="0050091B" w:rsidRDefault="000E2E96" w:rsidP="0050091B">
      <w:r w:rsidRPr="0050091B">
        <w:t>Vokietija</w:t>
      </w:r>
    </w:p>
    <w:p w14:paraId="54BAEDE5" w14:textId="77777777" w:rsidR="000E2E96" w:rsidRPr="0050091B" w:rsidRDefault="000E2E96" w:rsidP="0050091B">
      <w:pPr>
        <w:numPr>
          <w:ilvl w:val="12"/>
          <w:numId w:val="0"/>
        </w:numPr>
      </w:pPr>
    </w:p>
    <w:p w14:paraId="22454C0D" w14:textId="77777777" w:rsidR="000E2E96" w:rsidRPr="0050091B" w:rsidRDefault="000E2E96" w:rsidP="0050091B">
      <w:pPr>
        <w:rPr>
          <w:i/>
        </w:rPr>
      </w:pPr>
      <w:r w:rsidRPr="0050091B">
        <w:rPr>
          <w:bCs/>
          <w:i/>
        </w:rPr>
        <w:t>Gamintojas</w:t>
      </w:r>
    </w:p>
    <w:p w14:paraId="57834ABD" w14:textId="77777777" w:rsidR="00600626" w:rsidRPr="0050091B" w:rsidRDefault="00600626" w:rsidP="00600626">
      <w:r w:rsidRPr="0050091B">
        <w:t>STADA Arzneimittel AG</w:t>
      </w:r>
    </w:p>
    <w:p w14:paraId="62D72174" w14:textId="77777777" w:rsidR="00600626" w:rsidRPr="0050091B" w:rsidRDefault="00600626" w:rsidP="00600626">
      <w:r w:rsidRPr="0050091B">
        <w:t>Stadastrasse 2-18</w:t>
      </w:r>
    </w:p>
    <w:p w14:paraId="722B5573" w14:textId="77777777" w:rsidR="00600626" w:rsidRPr="0050091B" w:rsidRDefault="00600626" w:rsidP="00600626">
      <w:r w:rsidRPr="0050091B">
        <w:t>61118 Bad Vilbel</w:t>
      </w:r>
    </w:p>
    <w:p w14:paraId="037A15B7" w14:textId="77777777" w:rsidR="00600626" w:rsidRPr="0050091B" w:rsidRDefault="00600626" w:rsidP="00600626">
      <w:r w:rsidRPr="0050091B">
        <w:t>Vokietija</w:t>
      </w:r>
    </w:p>
    <w:p w14:paraId="7D9FC78C" w14:textId="77777777" w:rsidR="00600626" w:rsidRDefault="00600626" w:rsidP="00600626">
      <w:pPr>
        <w:rPr>
          <w:highlight w:val="yellow"/>
        </w:rPr>
      </w:pPr>
    </w:p>
    <w:p w14:paraId="75B73D4B" w14:textId="77777777" w:rsidR="00CF67A4" w:rsidRPr="00CF67A4" w:rsidRDefault="00CF67A4" w:rsidP="00600626">
      <w:r w:rsidRPr="00CF67A4">
        <w:t>arba</w:t>
      </w:r>
    </w:p>
    <w:p w14:paraId="11B754C5" w14:textId="77777777" w:rsidR="00CF67A4" w:rsidRDefault="00CF67A4" w:rsidP="00600626">
      <w:pPr>
        <w:rPr>
          <w:highlight w:val="yellow"/>
        </w:rPr>
      </w:pPr>
    </w:p>
    <w:p w14:paraId="413BBA0C" w14:textId="77777777" w:rsidR="00600626" w:rsidRPr="00CF67A4" w:rsidRDefault="00600626" w:rsidP="00600626">
      <w:r w:rsidRPr="00CF67A4">
        <w:t>Stada M&amp;D S.R.L.</w:t>
      </w:r>
    </w:p>
    <w:p w14:paraId="2B5D25D8" w14:textId="77777777" w:rsidR="00600626" w:rsidRPr="00CF67A4" w:rsidRDefault="00600626" w:rsidP="00600626">
      <w:r w:rsidRPr="00CF67A4">
        <w:t>Strada Trascaului Nr 10</w:t>
      </w:r>
    </w:p>
    <w:p w14:paraId="2F818DE3" w14:textId="77777777" w:rsidR="00600626" w:rsidRPr="00CF67A4" w:rsidRDefault="00600626" w:rsidP="00600626">
      <w:r w:rsidRPr="00CF67A4">
        <w:t>401135 Turda</w:t>
      </w:r>
    </w:p>
    <w:p w14:paraId="182CFCB5" w14:textId="77777777" w:rsidR="00600626" w:rsidRPr="00CF67A4" w:rsidRDefault="00600626" w:rsidP="00600626">
      <w:r w:rsidRPr="00CF67A4">
        <w:t>Rumunija</w:t>
      </w:r>
    </w:p>
    <w:p w14:paraId="10E76AEC" w14:textId="77777777" w:rsidR="000E2E96" w:rsidRPr="0050091B" w:rsidRDefault="000E2E96" w:rsidP="0050091B"/>
    <w:p w14:paraId="18FD97EF" w14:textId="77777777" w:rsidR="000E2E96" w:rsidRPr="0050091B" w:rsidRDefault="000E2E96" w:rsidP="0050091B">
      <w:pPr>
        <w:numPr>
          <w:ilvl w:val="12"/>
          <w:numId w:val="0"/>
        </w:numPr>
      </w:pPr>
      <w:r w:rsidRPr="0050091B">
        <w:t>Jeigu apie šį vaistą norite sužinoti daugiau, kreipkitės į vietinį registruotojo atstovą:</w:t>
      </w:r>
    </w:p>
    <w:p w14:paraId="53BA6824" w14:textId="77777777" w:rsidR="000E2E96" w:rsidRPr="0050091B" w:rsidRDefault="000E2E96" w:rsidP="0050091B">
      <w:pPr>
        <w:numPr>
          <w:ilvl w:val="12"/>
          <w:numId w:val="0"/>
        </w:numPr>
      </w:pPr>
    </w:p>
    <w:p w14:paraId="313A0F63" w14:textId="77777777" w:rsidR="000E2E96" w:rsidRPr="0050091B" w:rsidRDefault="000E2E96" w:rsidP="0050091B">
      <w:pPr>
        <w:numPr>
          <w:ilvl w:val="12"/>
          <w:numId w:val="0"/>
        </w:numPr>
      </w:pPr>
      <w:r w:rsidRPr="0050091B">
        <w:t>UAB „STADA Baltics“</w:t>
      </w:r>
    </w:p>
    <w:p w14:paraId="1B6D086F" w14:textId="77777777" w:rsidR="000E2E96" w:rsidRPr="0050091B" w:rsidRDefault="000E2E96" w:rsidP="0050091B">
      <w:pPr>
        <w:numPr>
          <w:ilvl w:val="12"/>
          <w:numId w:val="0"/>
        </w:numPr>
      </w:pPr>
      <w:r w:rsidRPr="0050091B">
        <w:t xml:space="preserve">A. Goštauto g. 40A </w:t>
      </w:r>
    </w:p>
    <w:p w14:paraId="40E93808" w14:textId="77777777" w:rsidR="000E2E96" w:rsidRPr="0050091B" w:rsidRDefault="000E2E96" w:rsidP="0050091B">
      <w:pPr>
        <w:numPr>
          <w:ilvl w:val="12"/>
          <w:numId w:val="0"/>
        </w:numPr>
      </w:pPr>
      <w:r w:rsidRPr="0050091B">
        <w:t>LT-03163 Vilnius</w:t>
      </w:r>
    </w:p>
    <w:p w14:paraId="4E175D1A" w14:textId="77777777" w:rsidR="000E2E96" w:rsidRPr="0050091B" w:rsidRDefault="000E2E96" w:rsidP="0050091B">
      <w:pPr>
        <w:numPr>
          <w:ilvl w:val="12"/>
          <w:numId w:val="0"/>
        </w:numPr>
      </w:pPr>
      <w:r w:rsidRPr="0050091B">
        <w:t>Lietuva</w:t>
      </w:r>
    </w:p>
    <w:p w14:paraId="715B923F" w14:textId="77777777" w:rsidR="000E2E96" w:rsidRPr="0050091B" w:rsidRDefault="000E2E96" w:rsidP="0050091B">
      <w:pPr>
        <w:numPr>
          <w:ilvl w:val="12"/>
          <w:numId w:val="0"/>
        </w:numPr>
      </w:pPr>
      <w:r w:rsidRPr="0050091B">
        <w:t>Tel.: +370 5 260 3926</w:t>
      </w:r>
    </w:p>
    <w:p w14:paraId="610678FD" w14:textId="77777777" w:rsidR="000E2E96" w:rsidRPr="0050091B" w:rsidRDefault="000E2E96" w:rsidP="0050091B">
      <w:pPr>
        <w:numPr>
          <w:ilvl w:val="12"/>
          <w:numId w:val="0"/>
        </w:numPr>
      </w:pPr>
      <w:r w:rsidRPr="0050091B">
        <w:t>El. paštas: stada.baltics@stada.com</w:t>
      </w:r>
    </w:p>
    <w:p w14:paraId="505C76B9" w14:textId="77777777" w:rsidR="000E2E96" w:rsidRPr="0050091B" w:rsidRDefault="000E2E96" w:rsidP="0050091B">
      <w:pPr>
        <w:pStyle w:val="Pagrindinistekstas"/>
        <w:kinsoku w:val="0"/>
        <w:overflowPunct w:val="0"/>
        <w:ind w:left="0"/>
      </w:pPr>
    </w:p>
    <w:p w14:paraId="064377DE" w14:textId="77777777" w:rsidR="000E2E96" w:rsidRPr="0050091B" w:rsidRDefault="000E2E96" w:rsidP="0050091B">
      <w:pPr>
        <w:numPr>
          <w:ilvl w:val="12"/>
          <w:numId w:val="0"/>
        </w:numPr>
        <w:snapToGrid w:val="0"/>
        <w:rPr>
          <w:b/>
        </w:rPr>
      </w:pPr>
      <w:r w:rsidRPr="004C03F0">
        <w:rPr>
          <w:b/>
        </w:rPr>
        <w:t>Šis vaistas Europos ekonominės erdvės valstybėse narėse registruotas tokiais pavadinimais:</w:t>
      </w:r>
    </w:p>
    <w:tbl>
      <w:tblPr>
        <w:tblW w:w="0" w:type="auto"/>
        <w:tblLook w:val="04A0" w:firstRow="1" w:lastRow="0" w:firstColumn="1" w:lastColumn="0" w:noHBand="0" w:noVBand="1"/>
      </w:tblPr>
      <w:tblGrid>
        <w:gridCol w:w="3258"/>
        <w:gridCol w:w="2610"/>
      </w:tblGrid>
      <w:tr w:rsidR="007A0B1A" w14:paraId="0ED4534A" w14:textId="77777777" w:rsidTr="00D26581">
        <w:tc>
          <w:tcPr>
            <w:tcW w:w="3258" w:type="dxa"/>
          </w:tcPr>
          <w:p w14:paraId="655A3F43" w14:textId="77777777" w:rsidR="007A0B1A" w:rsidRDefault="007A0B1A" w:rsidP="00D26581">
            <w:pPr>
              <w:keepNext/>
              <w:numPr>
                <w:ilvl w:val="12"/>
                <w:numId w:val="0"/>
              </w:numPr>
            </w:pPr>
            <w:r>
              <w:t>Vokietija, Estija, Latvija, Lietuva:</w:t>
            </w:r>
          </w:p>
        </w:tc>
        <w:tc>
          <w:tcPr>
            <w:tcW w:w="2610" w:type="dxa"/>
          </w:tcPr>
          <w:p w14:paraId="5239CF58" w14:textId="77777777" w:rsidR="007A0B1A" w:rsidRDefault="007A0B1A" w:rsidP="00D26581">
            <w:pPr>
              <w:keepNext/>
              <w:numPr>
                <w:ilvl w:val="12"/>
                <w:numId w:val="0"/>
              </w:numPr>
            </w:pPr>
            <w:r w:rsidRPr="004C03F0">
              <w:t>Apixaban STADA</w:t>
            </w:r>
          </w:p>
        </w:tc>
      </w:tr>
      <w:tr w:rsidR="007A0B1A" w14:paraId="4DEDB665" w14:textId="77777777" w:rsidTr="00D26581">
        <w:trPr>
          <w:trHeight w:val="314"/>
        </w:trPr>
        <w:tc>
          <w:tcPr>
            <w:tcW w:w="3258" w:type="dxa"/>
          </w:tcPr>
          <w:p w14:paraId="028BFC14" w14:textId="77777777" w:rsidR="007A0B1A" w:rsidRDefault="007A0B1A" w:rsidP="00D26581">
            <w:pPr>
              <w:keepNext/>
              <w:numPr>
                <w:ilvl w:val="12"/>
                <w:numId w:val="0"/>
              </w:numPr>
            </w:pPr>
            <w:r w:rsidRPr="004C03F0">
              <w:t>Graikija</w:t>
            </w:r>
            <w:r>
              <w:t>,</w:t>
            </w:r>
            <w:r w:rsidRPr="004C03F0">
              <w:t xml:space="preserve"> Kipr</w:t>
            </w:r>
            <w:r>
              <w:t>as:</w:t>
            </w:r>
          </w:p>
        </w:tc>
        <w:tc>
          <w:tcPr>
            <w:tcW w:w="2610" w:type="dxa"/>
          </w:tcPr>
          <w:p w14:paraId="4F523599" w14:textId="77777777" w:rsidR="007A0B1A" w:rsidRDefault="007A0B1A" w:rsidP="00D26581">
            <w:pPr>
              <w:keepNext/>
              <w:numPr>
                <w:ilvl w:val="12"/>
                <w:numId w:val="0"/>
              </w:numPr>
            </w:pPr>
            <w:r>
              <w:t>APIXABAN/STADA</w:t>
            </w:r>
          </w:p>
          <w:p w14:paraId="1FDF207A" w14:textId="77777777" w:rsidR="007A0B1A" w:rsidRDefault="007A0B1A" w:rsidP="00D26581">
            <w:pPr>
              <w:keepNext/>
              <w:numPr>
                <w:ilvl w:val="12"/>
                <w:numId w:val="0"/>
              </w:numPr>
            </w:pPr>
          </w:p>
        </w:tc>
      </w:tr>
    </w:tbl>
    <w:p w14:paraId="337B24DF" w14:textId="77777777" w:rsidR="007A0B1A" w:rsidRPr="0050091B" w:rsidRDefault="007A0B1A" w:rsidP="0050091B">
      <w:pPr>
        <w:numPr>
          <w:ilvl w:val="12"/>
          <w:numId w:val="0"/>
        </w:numPr>
      </w:pPr>
    </w:p>
    <w:p w14:paraId="1642533C" w14:textId="5364CCA5" w:rsidR="000E2E96" w:rsidRPr="0050091B" w:rsidRDefault="000E2E96" w:rsidP="002A65E4">
      <w:pPr>
        <w:keepNext/>
      </w:pPr>
      <w:r w:rsidRPr="0050091B">
        <w:rPr>
          <w:b/>
          <w:bCs/>
          <w:lang w:eastAsia="x-none"/>
        </w:rPr>
        <w:lastRenderedPageBreak/>
        <w:t>Šis pakuotės lapelis</w:t>
      </w:r>
      <w:r w:rsidRPr="0050091B">
        <w:rPr>
          <w:b/>
          <w:lang w:eastAsia="x-none"/>
        </w:rPr>
        <w:t xml:space="preserve"> paskutinį kartą peržiūrėtas </w:t>
      </w:r>
      <w:r w:rsidR="001C6015">
        <w:rPr>
          <w:b/>
          <w:bCs/>
        </w:rPr>
        <w:t>2026-07-17</w:t>
      </w:r>
      <w:r w:rsidRPr="0050091B">
        <w:rPr>
          <w:b/>
          <w:bCs/>
        </w:rPr>
        <w:t>.</w:t>
      </w:r>
    </w:p>
    <w:p w14:paraId="097FDE92" w14:textId="77777777" w:rsidR="000E2E96" w:rsidRPr="0050091B" w:rsidRDefault="000E2E96" w:rsidP="002A65E4">
      <w:pPr>
        <w:keepNext/>
      </w:pPr>
    </w:p>
    <w:p w14:paraId="098A3C3E" w14:textId="77777777" w:rsidR="00EB4575" w:rsidRPr="0050091B" w:rsidRDefault="000E2E96" w:rsidP="002A65E4">
      <w:pPr>
        <w:keepNext/>
        <w:jc w:val="both"/>
      </w:pPr>
      <w:r w:rsidRPr="0050091B">
        <w:t xml:space="preserve">Išsami informacija apie šį vaistą pateikiama Valstybinės vaistų kontrolės tarnybos prie Lietuvos Respublikos sveikatos apsaugos ministerijos tinklalapyje </w:t>
      </w:r>
      <w:hyperlink r:id="rId13" w:history="1">
        <w:r w:rsidR="00EB4575" w:rsidRPr="00696232">
          <w:rPr>
            <w:rStyle w:val="Hipersaitas"/>
          </w:rPr>
          <w:t>https://vvkt.lrv.lt/lt/</w:t>
        </w:r>
      </w:hyperlink>
      <w:r w:rsidRPr="0050091B">
        <w:t>.</w:t>
      </w:r>
    </w:p>
    <w:sectPr w:rsidR="00EB4575" w:rsidRPr="0050091B" w:rsidSect="000D5FA6">
      <w:headerReference w:type="default" r:id="rId14"/>
      <w:footerReference w:type="default" r:id="rId15"/>
      <w:pgSz w:w="11910"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6657" w14:textId="77777777" w:rsidR="00E203AF" w:rsidRDefault="00E203AF">
      <w:r>
        <w:separator/>
      </w:r>
    </w:p>
  </w:endnote>
  <w:endnote w:type="continuationSeparator" w:id="0">
    <w:p w14:paraId="01722DA0" w14:textId="77777777" w:rsidR="00E203AF" w:rsidRDefault="00E20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Yu Gothic U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7601" w14:textId="77777777" w:rsidR="00AB5936" w:rsidRDefault="000A31E5" w:rsidP="000A31E5">
    <w:pPr>
      <w:pStyle w:val="Porat"/>
      <w:jc w:val="center"/>
      <w:rPr>
        <w:sz w:val="20"/>
        <w:szCs w:val="20"/>
      </w:rP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F1C2" w14:textId="77777777" w:rsidR="00E203AF" w:rsidRDefault="00E203AF">
      <w:r>
        <w:separator/>
      </w:r>
    </w:p>
  </w:footnote>
  <w:footnote w:type="continuationSeparator" w:id="0">
    <w:p w14:paraId="697EC4ED" w14:textId="77777777" w:rsidR="00E203AF" w:rsidRDefault="00E20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824D" w14:textId="77777777" w:rsidR="008D0395" w:rsidRDefault="008D039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7516"/>
    <w:lvl w:ilvl="0">
      <w:start w:val="2"/>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 w15:restartNumberingAfterBreak="0">
    <w:nsid w:val="00000403"/>
    <w:multiLevelType w:val="multilevel"/>
    <w:tmpl w:val="FFFFFFFF"/>
    <w:lvl w:ilvl="0">
      <w:start w:val="5"/>
      <w:numFmt w:val="decimal"/>
      <w:lvlText w:val="%1"/>
      <w:lvlJc w:val="left"/>
      <w:pPr>
        <w:ind w:left="472" w:hanging="332"/>
      </w:pPr>
    </w:lvl>
    <w:lvl w:ilvl="1">
      <w:start w:val="1"/>
      <w:numFmt w:val="decimal"/>
      <w:lvlText w:val="%1.%2"/>
      <w:lvlJc w:val="left"/>
      <w:pPr>
        <w:ind w:left="472" w:hanging="332"/>
      </w:pPr>
      <w:rPr>
        <w:rFonts w:ascii="Times New Roman" w:hAnsi="Times New Roman" w:cs="Times New Roman"/>
        <w:b w:val="0"/>
        <w:bCs w:val="0"/>
        <w:i w:val="0"/>
        <w:iCs w:val="0"/>
        <w:spacing w:val="0"/>
        <w:w w:val="100"/>
        <w:sz w:val="22"/>
        <w:szCs w:val="22"/>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2" w15:restartNumberingAfterBreak="0">
    <w:nsid w:val="0000040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 w15:restartNumberingAfterBreak="0">
    <w:nsid w:val="00000405"/>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4" w15:restartNumberingAfterBreak="0">
    <w:nsid w:val="00000406"/>
    <w:multiLevelType w:val="multilevel"/>
    <w:tmpl w:val="FFFFFFFF"/>
    <w:lvl w:ilvl="0">
      <w:start w:val="4"/>
      <w:numFmt w:val="decimal"/>
      <w:lvlText w:val="%1"/>
      <w:lvlJc w:val="left"/>
      <w:pPr>
        <w:ind w:left="707" w:hanging="567"/>
      </w:pPr>
    </w:lvl>
    <w:lvl w:ilvl="1">
      <w:start w:val="5"/>
      <w:numFmt w:val="decimal"/>
      <w:lvlText w:val="%1.%2"/>
      <w:lvlJc w:val="left"/>
      <w:pPr>
        <w:ind w:left="707" w:hanging="567"/>
      </w:pPr>
      <w:rPr>
        <w:rFonts w:ascii="Times New Roman" w:hAnsi="Times New Roman" w:cs="Times New Roman"/>
        <w:b/>
        <w:bCs/>
        <w:i w:val="0"/>
        <w:iCs w:val="0"/>
        <w:spacing w:val="0"/>
        <w:w w:val="100"/>
        <w:sz w:val="22"/>
        <w:szCs w:val="22"/>
      </w:r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 w15:restartNumberingAfterBreak="0">
    <w:nsid w:val="00000407"/>
    <w:multiLevelType w:val="multilevel"/>
    <w:tmpl w:val="FFFFFFFF"/>
    <w:lvl w:ilvl="0">
      <w:start w:val="4"/>
      <w:numFmt w:val="decimal"/>
      <w:lvlText w:val="%1"/>
      <w:lvlJc w:val="left"/>
      <w:pPr>
        <w:ind w:left="472" w:hanging="332"/>
      </w:pPr>
    </w:lvl>
    <w:lvl w:ilvl="1">
      <w:start w:val="4"/>
      <w:numFmt w:val="decimal"/>
      <w:lvlText w:val="%1.%2"/>
      <w:lvlJc w:val="left"/>
      <w:pPr>
        <w:ind w:left="472" w:hanging="332"/>
      </w:pPr>
      <w:rPr>
        <w:spacing w:val="0"/>
        <w:w w:val="100"/>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6" w15:restartNumberingAfterBreak="0">
    <w:nsid w:val="00000408"/>
    <w:multiLevelType w:val="multilevel"/>
    <w:tmpl w:val="FFFFFFFF"/>
    <w:lvl w:ilvl="0">
      <w:start w:val="3"/>
      <w:numFmt w:val="decimal"/>
      <w:lvlText w:val="%1"/>
      <w:lvlJc w:val="left"/>
      <w:pPr>
        <w:ind w:left="306" w:hanging="166"/>
      </w:pPr>
      <w:rPr>
        <w:spacing w:val="0"/>
        <w:w w:val="100"/>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7" w15:restartNumberingAfterBreak="0">
    <w:nsid w:val="00000409"/>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8" w15:restartNumberingAfterBreak="0">
    <w:nsid w:val="0000040A"/>
    <w:multiLevelType w:val="multilevel"/>
    <w:tmpl w:val="FFFFFFFF"/>
    <w:lvl w:ilvl="0">
      <w:start w:val="8"/>
      <w:numFmt w:val="decimal"/>
      <w:lvlText w:val="%1"/>
      <w:lvlJc w:val="left"/>
      <w:pPr>
        <w:ind w:left="306" w:hanging="166"/>
      </w:pPr>
      <w:rPr>
        <w:rFonts w:ascii="Times New Roman" w:hAnsi="Times New Roman" w:cs="Times New Roman"/>
        <w:b/>
        <w:bCs/>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9" w15:restartNumberingAfterBreak="0">
    <w:nsid w:val="0000040B"/>
    <w:multiLevelType w:val="multilevel"/>
    <w:tmpl w:val="2EBE8ED6"/>
    <w:lvl w:ilvl="0">
      <w:start w:val="1"/>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0" w15:restartNumberingAfterBreak="0">
    <w:nsid w:val="0000040C"/>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decimal"/>
      <w:lvlText w:val="%1.%2"/>
      <w:lvlJc w:val="left"/>
      <w:pPr>
        <w:ind w:left="707" w:hanging="567"/>
      </w:pPr>
      <w:rPr>
        <w:spacing w:val="0"/>
        <w:w w:val="100"/>
      </w:rPr>
    </w:lvl>
    <w:lvl w:ilvl="2">
      <w:numFmt w:val="bullet"/>
      <w:lvlText w:val=""/>
      <w:lvlJc w:val="left"/>
      <w:pPr>
        <w:ind w:left="707" w:hanging="567"/>
      </w:pPr>
      <w:rPr>
        <w:rFonts w:ascii="Symbol" w:hAnsi="Symbol" w:cs="Symbol"/>
        <w:b w:val="0"/>
        <w:bCs w:val="0"/>
        <w:i w:val="0"/>
        <w:iCs w:val="0"/>
        <w:spacing w:val="0"/>
        <w:w w:val="100"/>
        <w:sz w:val="22"/>
        <w:szCs w:val="22"/>
      </w:r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1" w15:restartNumberingAfterBreak="0">
    <w:nsid w:val="0000040D"/>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 w15:restartNumberingAfterBreak="0">
    <w:nsid w:val="0000040E"/>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 w15:restartNumberingAfterBreak="0">
    <w:nsid w:val="0000040F"/>
    <w:multiLevelType w:val="multilevel"/>
    <w:tmpl w:val="FFFFFFFF"/>
    <w:lvl w:ilvl="0">
      <w:start w:val="4"/>
      <w:numFmt w:val="decimal"/>
      <w:lvlText w:val="%1"/>
      <w:lvlJc w:val="left"/>
      <w:pPr>
        <w:ind w:left="707" w:hanging="567"/>
      </w:pPr>
    </w:lvl>
    <w:lvl w:ilvl="1">
      <w:start w:val="5"/>
      <w:numFmt w:val="decimal"/>
      <w:lvlText w:val="%1.%2"/>
      <w:lvlJc w:val="left"/>
      <w:pPr>
        <w:ind w:left="707" w:hanging="567"/>
      </w:pPr>
      <w:rPr>
        <w:rFonts w:ascii="Times New Roman" w:hAnsi="Times New Roman" w:cs="Times New Roman"/>
        <w:b/>
        <w:bCs/>
        <w:i w:val="0"/>
        <w:iCs w:val="0"/>
        <w:spacing w:val="0"/>
        <w:w w:val="100"/>
        <w:sz w:val="22"/>
        <w:szCs w:val="22"/>
      </w:r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4" w15:restartNumberingAfterBreak="0">
    <w:nsid w:val="00000410"/>
    <w:multiLevelType w:val="multilevel"/>
    <w:tmpl w:val="FFFFFFFF"/>
    <w:lvl w:ilvl="0">
      <w:start w:val="4"/>
      <w:numFmt w:val="decimal"/>
      <w:lvlText w:val="%1"/>
      <w:lvlJc w:val="left"/>
      <w:pPr>
        <w:ind w:left="472" w:hanging="332"/>
      </w:pPr>
    </w:lvl>
    <w:lvl w:ilvl="1">
      <w:start w:val="4"/>
      <w:numFmt w:val="decimal"/>
      <w:lvlText w:val="%1.%2"/>
      <w:lvlJc w:val="left"/>
      <w:pPr>
        <w:ind w:left="472" w:hanging="332"/>
      </w:pPr>
      <w:rPr>
        <w:spacing w:val="0"/>
        <w:w w:val="100"/>
      </w:r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15" w15:restartNumberingAfterBreak="0">
    <w:nsid w:val="00000411"/>
    <w:multiLevelType w:val="multilevel"/>
    <w:tmpl w:val="FFFFFFFF"/>
    <w:lvl w:ilvl="0">
      <w:start w:val="3"/>
      <w:numFmt w:val="decimal"/>
      <w:lvlText w:val="%1"/>
      <w:lvlJc w:val="left"/>
      <w:pPr>
        <w:ind w:left="306" w:hanging="166"/>
      </w:pPr>
      <w:rPr>
        <w:spacing w:val="0"/>
        <w:w w:val="100"/>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16" w15:restartNumberingAfterBreak="0">
    <w:nsid w:val="00000412"/>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7" w15:restartNumberingAfterBreak="0">
    <w:nsid w:val="00000413"/>
    <w:multiLevelType w:val="multilevel"/>
    <w:tmpl w:val="FFFFFFFF"/>
    <w:lvl w:ilvl="0">
      <w:start w:val="6"/>
      <w:numFmt w:val="decimal"/>
      <w:lvlText w:val="%1"/>
      <w:lvlJc w:val="left"/>
      <w:pPr>
        <w:ind w:left="306" w:hanging="166"/>
      </w:pPr>
      <w:rPr>
        <w:rFonts w:ascii="Times New Roman" w:hAnsi="Times New Roman" w:cs="Times New Roman"/>
        <w:b/>
        <w:bCs/>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18" w15:restartNumberingAfterBreak="0">
    <w:nsid w:val="00000414"/>
    <w:multiLevelType w:val="multilevel"/>
    <w:tmpl w:val="FFFFFFFF"/>
    <w:lvl w:ilvl="0">
      <w:start w:val="2"/>
      <w:numFmt w:val="decimal"/>
      <w:lvlText w:val="%1"/>
      <w:lvlJc w:val="left"/>
      <w:pPr>
        <w:ind w:left="141" w:hanging="166"/>
      </w:pPr>
      <w:rPr>
        <w:spacing w:val="0"/>
        <w:w w:val="100"/>
      </w:rPr>
    </w:lvl>
    <w:lvl w:ilvl="1">
      <w:numFmt w:val="bullet"/>
      <w:lvlText w:val="•"/>
      <w:lvlJc w:val="left"/>
      <w:pPr>
        <w:ind w:left="1118" w:hanging="166"/>
      </w:pPr>
    </w:lvl>
    <w:lvl w:ilvl="2">
      <w:numFmt w:val="bullet"/>
      <w:lvlText w:val="•"/>
      <w:lvlJc w:val="left"/>
      <w:pPr>
        <w:ind w:left="2096" w:hanging="166"/>
      </w:pPr>
    </w:lvl>
    <w:lvl w:ilvl="3">
      <w:numFmt w:val="bullet"/>
      <w:lvlText w:val="•"/>
      <w:lvlJc w:val="left"/>
      <w:pPr>
        <w:ind w:left="3074" w:hanging="166"/>
      </w:pPr>
    </w:lvl>
    <w:lvl w:ilvl="4">
      <w:numFmt w:val="bullet"/>
      <w:lvlText w:val="•"/>
      <w:lvlJc w:val="left"/>
      <w:pPr>
        <w:ind w:left="4052" w:hanging="166"/>
      </w:pPr>
    </w:lvl>
    <w:lvl w:ilvl="5">
      <w:numFmt w:val="bullet"/>
      <w:lvlText w:val="•"/>
      <w:lvlJc w:val="left"/>
      <w:pPr>
        <w:ind w:left="5031" w:hanging="166"/>
      </w:pPr>
    </w:lvl>
    <w:lvl w:ilvl="6">
      <w:numFmt w:val="bullet"/>
      <w:lvlText w:val="•"/>
      <w:lvlJc w:val="left"/>
      <w:pPr>
        <w:ind w:left="6009" w:hanging="166"/>
      </w:pPr>
    </w:lvl>
    <w:lvl w:ilvl="7">
      <w:numFmt w:val="bullet"/>
      <w:lvlText w:val="•"/>
      <w:lvlJc w:val="left"/>
      <w:pPr>
        <w:ind w:left="6987" w:hanging="166"/>
      </w:pPr>
    </w:lvl>
    <w:lvl w:ilvl="8">
      <w:numFmt w:val="bullet"/>
      <w:lvlText w:val="•"/>
      <w:lvlJc w:val="left"/>
      <w:pPr>
        <w:ind w:left="7965" w:hanging="166"/>
      </w:pPr>
    </w:lvl>
  </w:abstractNum>
  <w:abstractNum w:abstractNumId="19" w15:restartNumberingAfterBreak="0">
    <w:nsid w:val="00000415"/>
    <w:multiLevelType w:val="multilevel"/>
    <w:tmpl w:val="FFFFFFFF"/>
    <w:lvl w:ilvl="0">
      <w:start w:val="1"/>
      <w:numFmt w:val="decimal"/>
      <w:lvlText w:val="%1."/>
      <w:lvlJc w:val="left"/>
      <w:pPr>
        <w:ind w:left="567" w:hanging="567"/>
      </w:pPr>
      <w:rPr>
        <w:rFonts w:ascii="Times New Roman" w:hAnsi="Times New Roman" w:cs="Times New Roman"/>
        <w:b/>
        <w:bCs/>
        <w:i w:val="0"/>
        <w:iCs w:val="0"/>
        <w:spacing w:val="0"/>
        <w:w w:val="100"/>
        <w:sz w:val="22"/>
        <w:szCs w:val="22"/>
      </w:rPr>
    </w:lvl>
    <w:lvl w:ilvl="1">
      <w:start w:val="1"/>
      <w:numFmt w:val="decimal"/>
      <w:lvlText w:val="%1.%2"/>
      <w:lvlJc w:val="left"/>
      <w:pPr>
        <w:ind w:left="567" w:hanging="567"/>
      </w:pPr>
      <w:rPr>
        <w:spacing w:val="0"/>
        <w:w w:val="100"/>
      </w:rPr>
    </w:lvl>
    <w:lvl w:ilvl="2">
      <w:numFmt w:val="bullet"/>
      <w:lvlText w:val=""/>
      <w:lvlJc w:val="left"/>
      <w:pPr>
        <w:ind w:left="721" w:hanging="567"/>
      </w:pPr>
      <w:rPr>
        <w:rFonts w:ascii="Symbol" w:hAnsi="Symbol" w:cs="Symbol"/>
        <w:b w:val="0"/>
        <w:bCs w:val="0"/>
        <w:i w:val="0"/>
        <w:iCs w:val="0"/>
        <w:spacing w:val="0"/>
        <w:w w:val="100"/>
        <w:sz w:val="22"/>
        <w:szCs w:val="22"/>
      </w:rPr>
    </w:lvl>
    <w:lvl w:ilvl="3">
      <w:numFmt w:val="bullet"/>
      <w:lvlText w:val="•"/>
      <w:lvlJc w:val="left"/>
      <w:pPr>
        <w:ind w:left="2733" w:hanging="567"/>
      </w:pPr>
    </w:lvl>
    <w:lvl w:ilvl="4">
      <w:numFmt w:val="bullet"/>
      <w:lvlText w:val="•"/>
      <w:lvlJc w:val="left"/>
      <w:pPr>
        <w:ind w:left="3740" w:hanging="567"/>
      </w:pPr>
    </w:lvl>
    <w:lvl w:ilvl="5">
      <w:numFmt w:val="bullet"/>
      <w:lvlText w:val="•"/>
      <w:lvlJc w:val="left"/>
      <w:pPr>
        <w:ind w:left="4747" w:hanging="567"/>
      </w:pPr>
    </w:lvl>
    <w:lvl w:ilvl="6">
      <w:numFmt w:val="bullet"/>
      <w:lvlText w:val="•"/>
      <w:lvlJc w:val="left"/>
      <w:pPr>
        <w:ind w:left="5754" w:hanging="567"/>
      </w:pPr>
    </w:lvl>
    <w:lvl w:ilvl="7">
      <w:numFmt w:val="bullet"/>
      <w:lvlText w:val="•"/>
      <w:lvlJc w:val="left"/>
      <w:pPr>
        <w:ind w:left="6761" w:hanging="567"/>
      </w:pPr>
    </w:lvl>
    <w:lvl w:ilvl="8">
      <w:numFmt w:val="bullet"/>
      <w:lvlText w:val="•"/>
      <w:lvlJc w:val="left"/>
      <w:pPr>
        <w:ind w:left="7768" w:hanging="567"/>
      </w:pPr>
    </w:lvl>
  </w:abstractNum>
  <w:abstractNum w:abstractNumId="20" w15:restartNumberingAfterBreak="0">
    <w:nsid w:val="00000416"/>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1" w15:restartNumberingAfterBreak="0">
    <w:nsid w:val="00000417"/>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decimal"/>
      <w:lvlText w:val="%1.%2"/>
      <w:lvlJc w:val="left"/>
      <w:pPr>
        <w:ind w:left="707" w:hanging="567"/>
      </w:pPr>
      <w:rPr>
        <w:spacing w:val="0"/>
        <w:w w:val="100"/>
      </w:rPr>
    </w:lvl>
    <w:lvl w:ilvl="2">
      <w:numFmt w:val="bullet"/>
      <w:lvlText w:val=""/>
      <w:lvlJc w:val="left"/>
      <w:pPr>
        <w:ind w:left="861" w:hanging="567"/>
      </w:pPr>
      <w:rPr>
        <w:rFonts w:ascii="Symbol" w:hAnsi="Symbol" w:cs="Symbol"/>
        <w:b w:val="0"/>
        <w:bCs w:val="0"/>
        <w:i w:val="0"/>
        <w:iCs w:val="0"/>
        <w:spacing w:val="0"/>
        <w:w w:val="100"/>
        <w:sz w:val="22"/>
        <w:szCs w:val="22"/>
      </w:rPr>
    </w:lvl>
    <w:lvl w:ilvl="3">
      <w:numFmt w:val="bullet"/>
      <w:lvlText w:val="•"/>
      <w:lvlJc w:val="left"/>
      <w:pPr>
        <w:ind w:left="2873" w:hanging="567"/>
      </w:pPr>
    </w:lvl>
    <w:lvl w:ilvl="4">
      <w:numFmt w:val="bullet"/>
      <w:lvlText w:val="•"/>
      <w:lvlJc w:val="left"/>
      <w:pPr>
        <w:ind w:left="3880" w:hanging="567"/>
      </w:pPr>
    </w:lvl>
    <w:lvl w:ilvl="5">
      <w:numFmt w:val="bullet"/>
      <w:lvlText w:val="•"/>
      <w:lvlJc w:val="left"/>
      <w:pPr>
        <w:ind w:left="4887" w:hanging="567"/>
      </w:pPr>
    </w:lvl>
    <w:lvl w:ilvl="6">
      <w:numFmt w:val="bullet"/>
      <w:lvlText w:val="•"/>
      <w:lvlJc w:val="left"/>
      <w:pPr>
        <w:ind w:left="5894" w:hanging="567"/>
      </w:pPr>
    </w:lvl>
    <w:lvl w:ilvl="7">
      <w:numFmt w:val="bullet"/>
      <w:lvlText w:val="•"/>
      <w:lvlJc w:val="left"/>
      <w:pPr>
        <w:ind w:left="6901" w:hanging="567"/>
      </w:pPr>
    </w:lvl>
    <w:lvl w:ilvl="8">
      <w:numFmt w:val="bullet"/>
      <w:lvlText w:val="•"/>
      <w:lvlJc w:val="left"/>
      <w:pPr>
        <w:ind w:left="7908" w:hanging="567"/>
      </w:pPr>
    </w:lvl>
  </w:abstractNum>
  <w:abstractNum w:abstractNumId="22" w15:restartNumberingAfterBreak="0">
    <w:nsid w:val="00000418"/>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3" w15:restartNumberingAfterBreak="0">
    <w:nsid w:val="00000419"/>
    <w:multiLevelType w:val="multilevel"/>
    <w:tmpl w:val="FFFFFFFF"/>
    <w:lvl w:ilvl="0">
      <w:start w:val="1"/>
      <w:numFmt w:val="upperLetter"/>
      <w:lvlText w:val="%1."/>
      <w:lvlJc w:val="left"/>
      <w:pPr>
        <w:ind w:left="1842" w:hanging="708"/>
      </w:pPr>
      <w:rPr>
        <w:rFonts w:ascii="Times New Roman" w:hAnsi="Times New Roman" w:cs="Times New Roman"/>
        <w:b/>
        <w:bCs/>
        <w:i w:val="0"/>
        <w:iCs w:val="0"/>
        <w:spacing w:val="-2"/>
        <w:w w:val="100"/>
        <w:sz w:val="22"/>
        <w:szCs w:val="22"/>
      </w:rPr>
    </w:lvl>
    <w:lvl w:ilvl="1">
      <w:numFmt w:val="bullet"/>
      <w:lvlText w:val="•"/>
      <w:lvlJc w:val="left"/>
      <w:pPr>
        <w:ind w:left="2648" w:hanging="708"/>
      </w:pPr>
    </w:lvl>
    <w:lvl w:ilvl="2">
      <w:numFmt w:val="bullet"/>
      <w:lvlText w:val="•"/>
      <w:lvlJc w:val="left"/>
      <w:pPr>
        <w:ind w:left="3456" w:hanging="708"/>
      </w:pPr>
    </w:lvl>
    <w:lvl w:ilvl="3">
      <w:numFmt w:val="bullet"/>
      <w:lvlText w:val="•"/>
      <w:lvlJc w:val="left"/>
      <w:pPr>
        <w:ind w:left="4264" w:hanging="708"/>
      </w:pPr>
    </w:lvl>
    <w:lvl w:ilvl="4">
      <w:numFmt w:val="bullet"/>
      <w:lvlText w:val="•"/>
      <w:lvlJc w:val="left"/>
      <w:pPr>
        <w:ind w:left="5072" w:hanging="708"/>
      </w:pPr>
    </w:lvl>
    <w:lvl w:ilvl="5">
      <w:numFmt w:val="bullet"/>
      <w:lvlText w:val="•"/>
      <w:lvlJc w:val="left"/>
      <w:pPr>
        <w:ind w:left="5881" w:hanging="708"/>
      </w:pPr>
    </w:lvl>
    <w:lvl w:ilvl="6">
      <w:numFmt w:val="bullet"/>
      <w:lvlText w:val="•"/>
      <w:lvlJc w:val="left"/>
      <w:pPr>
        <w:ind w:left="6689" w:hanging="708"/>
      </w:pPr>
    </w:lvl>
    <w:lvl w:ilvl="7">
      <w:numFmt w:val="bullet"/>
      <w:lvlText w:val="•"/>
      <w:lvlJc w:val="left"/>
      <w:pPr>
        <w:ind w:left="7497" w:hanging="708"/>
      </w:pPr>
    </w:lvl>
    <w:lvl w:ilvl="8">
      <w:numFmt w:val="bullet"/>
      <w:lvlText w:val="•"/>
      <w:lvlJc w:val="left"/>
      <w:pPr>
        <w:ind w:left="8305" w:hanging="708"/>
      </w:pPr>
    </w:lvl>
  </w:abstractNum>
  <w:abstractNum w:abstractNumId="24" w15:restartNumberingAfterBreak="0">
    <w:nsid w:val="0000041A"/>
    <w:multiLevelType w:val="multilevel"/>
    <w:tmpl w:val="FFFFFFFF"/>
    <w:lvl w:ilvl="0">
      <w:start w:val="1"/>
      <w:numFmt w:val="upperLetter"/>
      <w:lvlText w:val="%1."/>
      <w:lvlJc w:val="left"/>
      <w:pPr>
        <w:ind w:left="707" w:hanging="567"/>
      </w:pPr>
      <w:rPr>
        <w:rFonts w:ascii="Times New Roman" w:hAnsi="Times New Roman" w:cs="Times New Roman"/>
        <w:b/>
        <w:bCs/>
        <w:i w:val="0"/>
        <w:iCs w:val="0"/>
        <w:spacing w:val="-2"/>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5" w15:restartNumberingAfterBreak="0">
    <w:nsid w:val="0000041B"/>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993" w:hanging="128"/>
      </w:pPr>
      <w:rPr>
        <w:rFonts w:ascii="Times New Roman" w:hAnsi="Times New Roman" w:cs="Times New Roman"/>
        <w:b w:val="0"/>
        <w:bCs w:val="0"/>
        <w:i w:val="0"/>
        <w:iCs w:val="0"/>
        <w:spacing w:val="0"/>
        <w:w w:val="100"/>
        <w:sz w:val="22"/>
        <w:szCs w:val="22"/>
      </w:rPr>
    </w:lvl>
    <w:lvl w:ilvl="2">
      <w:numFmt w:val="bullet"/>
      <w:lvlText w:val="•"/>
      <w:lvlJc w:val="left"/>
      <w:pPr>
        <w:ind w:left="1991" w:hanging="128"/>
      </w:pPr>
    </w:lvl>
    <w:lvl w:ilvl="3">
      <w:numFmt w:val="bullet"/>
      <w:lvlText w:val="•"/>
      <w:lvlJc w:val="left"/>
      <w:pPr>
        <w:ind w:left="2982" w:hanging="128"/>
      </w:pPr>
    </w:lvl>
    <w:lvl w:ilvl="4">
      <w:numFmt w:val="bullet"/>
      <w:lvlText w:val="•"/>
      <w:lvlJc w:val="left"/>
      <w:pPr>
        <w:ind w:left="3974" w:hanging="128"/>
      </w:pPr>
    </w:lvl>
    <w:lvl w:ilvl="5">
      <w:numFmt w:val="bullet"/>
      <w:lvlText w:val="•"/>
      <w:lvlJc w:val="left"/>
      <w:pPr>
        <w:ind w:left="4965" w:hanging="128"/>
      </w:pPr>
    </w:lvl>
    <w:lvl w:ilvl="6">
      <w:numFmt w:val="bullet"/>
      <w:lvlText w:val="•"/>
      <w:lvlJc w:val="left"/>
      <w:pPr>
        <w:ind w:left="5956" w:hanging="128"/>
      </w:pPr>
    </w:lvl>
    <w:lvl w:ilvl="7">
      <w:numFmt w:val="bullet"/>
      <w:lvlText w:val="•"/>
      <w:lvlJc w:val="left"/>
      <w:pPr>
        <w:ind w:left="6948" w:hanging="128"/>
      </w:pPr>
    </w:lvl>
    <w:lvl w:ilvl="8">
      <w:numFmt w:val="bullet"/>
      <w:lvlText w:val="•"/>
      <w:lvlJc w:val="left"/>
      <w:pPr>
        <w:ind w:left="7939" w:hanging="128"/>
      </w:pPr>
    </w:lvl>
  </w:abstractNum>
  <w:abstractNum w:abstractNumId="26" w15:restartNumberingAfterBreak="0">
    <w:nsid w:val="0000041C"/>
    <w:multiLevelType w:val="multilevel"/>
    <w:tmpl w:val="FFFFFFFF"/>
    <w:lvl w:ilvl="0">
      <w:start w:val="1"/>
      <w:numFmt w:val="upperLetter"/>
      <w:lvlText w:val="%1."/>
      <w:lvlJc w:val="left"/>
      <w:pPr>
        <w:ind w:left="4017" w:hanging="269"/>
      </w:pPr>
      <w:rPr>
        <w:rFonts w:ascii="Times New Roman" w:hAnsi="Times New Roman" w:cs="Times New Roman"/>
        <w:b/>
        <w:bCs/>
        <w:i w:val="0"/>
        <w:iCs w:val="0"/>
        <w:spacing w:val="-1"/>
        <w:w w:val="100"/>
        <w:sz w:val="22"/>
        <w:szCs w:val="22"/>
      </w:rPr>
    </w:lvl>
    <w:lvl w:ilvl="1">
      <w:numFmt w:val="bullet"/>
      <w:lvlText w:val="•"/>
      <w:lvlJc w:val="left"/>
      <w:pPr>
        <w:ind w:left="4610" w:hanging="269"/>
      </w:pPr>
    </w:lvl>
    <w:lvl w:ilvl="2">
      <w:numFmt w:val="bullet"/>
      <w:lvlText w:val="•"/>
      <w:lvlJc w:val="left"/>
      <w:pPr>
        <w:ind w:left="5200" w:hanging="269"/>
      </w:pPr>
    </w:lvl>
    <w:lvl w:ilvl="3">
      <w:numFmt w:val="bullet"/>
      <w:lvlText w:val="•"/>
      <w:lvlJc w:val="left"/>
      <w:pPr>
        <w:ind w:left="5790" w:hanging="269"/>
      </w:pPr>
    </w:lvl>
    <w:lvl w:ilvl="4">
      <w:numFmt w:val="bullet"/>
      <w:lvlText w:val="•"/>
      <w:lvlJc w:val="left"/>
      <w:pPr>
        <w:ind w:left="6380" w:hanging="269"/>
      </w:pPr>
    </w:lvl>
    <w:lvl w:ilvl="5">
      <w:numFmt w:val="bullet"/>
      <w:lvlText w:val="•"/>
      <w:lvlJc w:val="left"/>
      <w:pPr>
        <w:ind w:left="6971" w:hanging="269"/>
      </w:pPr>
    </w:lvl>
    <w:lvl w:ilvl="6">
      <w:numFmt w:val="bullet"/>
      <w:lvlText w:val="•"/>
      <w:lvlJc w:val="left"/>
      <w:pPr>
        <w:ind w:left="7561" w:hanging="269"/>
      </w:pPr>
    </w:lvl>
    <w:lvl w:ilvl="7">
      <w:numFmt w:val="bullet"/>
      <w:lvlText w:val="•"/>
      <w:lvlJc w:val="left"/>
      <w:pPr>
        <w:ind w:left="8151" w:hanging="269"/>
      </w:pPr>
    </w:lvl>
    <w:lvl w:ilvl="8">
      <w:numFmt w:val="bullet"/>
      <w:lvlText w:val="•"/>
      <w:lvlJc w:val="left"/>
      <w:pPr>
        <w:ind w:left="8741" w:hanging="269"/>
      </w:pPr>
    </w:lvl>
  </w:abstractNum>
  <w:abstractNum w:abstractNumId="27" w15:restartNumberingAfterBreak="0">
    <w:nsid w:val="0000041D"/>
    <w:multiLevelType w:val="multilevel"/>
    <w:tmpl w:val="FFFFFFFF"/>
    <w:lvl w:ilvl="0">
      <w:start w:val="3"/>
      <w:numFmt w:val="decimal"/>
      <w:lvlText w:val="%1"/>
      <w:lvlJc w:val="left"/>
      <w:pPr>
        <w:ind w:left="306" w:hanging="166"/>
      </w:pPr>
      <w:rPr>
        <w:rFonts w:ascii="Times New Roman" w:hAnsi="Times New Roman" w:cs="Times New Roman"/>
        <w:b w:val="0"/>
        <w:bCs w:val="0"/>
        <w:i w:val="0"/>
        <w:iCs w:val="0"/>
        <w:spacing w:val="0"/>
        <w:w w:val="100"/>
        <w:sz w:val="22"/>
        <w:szCs w:val="22"/>
      </w:rPr>
    </w:lvl>
    <w:lvl w:ilvl="1">
      <w:numFmt w:val="bullet"/>
      <w:lvlText w:val="•"/>
      <w:lvlJc w:val="left"/>
      <w:pPr>
        <w:ind w:left="1262" w:hanging="166"/>
      </w:pPr>
    </w:lvl>
    <w:lvl w:ilvl="2">
      <w:numFmt w:val="bullet"/>
      <w:lvlText w:val="•"/>
      <w:lvlJc w:val="left"/>
      <w:pPr>
        <w:ind w:left="2224" w:hanging="166"/>
      </w:pPr>
    </w:lvl>
    <w:lvl w:ilvl="3">
      <w:numFmt w:val="bullet"/>
      <w:lvlText w:val="•"/>
      <w:lvlJc w:val="left"/>
      <w:pPr>
        <w:ind w:left="3186" w:hanging="166"/>
      </w:pPr>
    </w:lvl>
    <w:lvl w:ilvl="4">
      <w:numFmt w:val="bullet"/>
      <w:lvlText w:val="•"/>
      <w:lvlJc w:val="left"/>
      <w:pPr>
        <w:ind w:left="4148" w:hanging="166"/>
      </w:pPr>
    </w:lvl>
    <w:lvl w:ilvl="5">
      <w:numFmt w:val="bullet"/>
      <w:lvlText w:val="•"/>
      <w:lvlJc w:val="left"/>
      <w:pPr>
        <w:ind w:left="5111" w:hanging="166"/>
      </w:pPr>
    </w:lvl>
    <w:lvl w:ilvl="6">
      <w:numFmt w:val="bullet"/>
      <w:lvlText w:val="•"/>
      <w:lvlJc w:val="left"/>
      <w:pPr>
        <w:ind w:left="6073" w:hanging="166"/>
      </w:pPr>
    </w:lvl>
    <w:lvl w:ilvl="7">
      <w:numFmt w:val="bullet"/>
      <w:lvlText w:val="•"/>
      <w:lvlJc w:val="left"/>
      <w:pPr>
        <w:ind w:left="7035" w:hanging="166"/>
      </w:pPr>
    </w:lvl>
    <w:lvl w:ilvl="8">
      <w:numFmt w:val="bullet"/>
      <w:lvlText w:val="•"/>
      <w:lvlJc w:val="left"/>
      <w:pPr>
        <w:ind w:left="7997" w:hanging="166"/>
      </w:pPr>
    </w:lvl>
  </w:abstractNum>
  <w:abstractNum w:abstractNumId="28" w15:restartNumberingAfterBreak="0">
    <w:nsid w:val="0000041E"/>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29" w15:restartNumberingAfterBreak="0">
    <w:nsid w:val="0000041F"/>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0" w15:restartNumberingAfterBreak="0">
    <w:nsid w:val="00000420"/>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1" w15:restartNumberingAfterBreak="0">
    <w:nsid w:val="00000421"/>
    <w:multiLevelType w:val="multilevel"/>
    <w:tmpl w:val="B968733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32" w15:restartNumberingAfterBreak="0">
    <w:nsid w:val="00000422"/>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33" w15:restartNumberingAfterBreak="0">
    <w:nsid w:val="00000423"/>
    <w:multiLevelType w:val="multilevel"/>
    <w:tmpl w:val="FFFFFFFF"/>
    <w:lvl w:ilvl="0">
      <w:numFmt w:val="bullet"/>
      <w:lvlText w:val="-"/>
      <w:lvlJc w:val="left"/>
      <w:pPr>
        <w:ind w:left="707" w:hanging="567"/>
      </w:pPr>
      <w:rPr>
        <w:rFonts w:ascii="Calibri" w:hAnsi="Calibri" w:cs="Calibri"/>
        <w:b w:val="0"/>
        <w:bCs w:val="0"/>
        <w:i w:val="0"/>
        <w:iCs w:val="0"/>
        <w:spacing w:val="0"/>
        <w:w w:val="99"/>
        <w:sz w:val="20"/>
        <w:szCs w:val="2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34" w15:restartNumberingAfterBreak="0">
    <w:nsid w:val="00000424"/>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5" w15:restartNumberingAfterBreak="0">
    <w:nsid w:val="00000425"/>
    <w:multiLevelType w:val="multilevel"/>
    <w:tmpl w:val="0D7A6F0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6" w15:restartNumberingAfterBreak="0">
    <w:nsid w:val="00000426"/>
    <w:multiLevelType w:val="multilevel"/>
    <w:tmpl w:val="FFFFFFFF"/>
    <w:lvl w:ilvl="0">
      <w:numFmt w:val="bullet"/>
      <w:lvlText w:val=""/>
      <w:lvlJc w:val="left"/>
      <w:pPr>
        <w:ind w:left="1273" w:hanging="720"/>
      </w:pPr>
      <w:rPr>
        <w:rFonts w:ascii="Symbol" w:hAnsi="Symbol" w:cs="Symbol"/>
        <w:b w:val="0"/>
        <w:bCs w:val="0"/>
        <w:i w:val="0"/>
        <w:iCs w:val="0"/>
        <w:spacing w:val="0"/>
        <w:w w:val="100"/>
        <w:sz w:val="12"/>
        <w:szCs w:val="12"/>
      </w:rPr>
    </w:lvl>
    <w:lvl w:ilvl="1">
      <w:numFmt w:val="bullet"/>
      <w:lvlText w:val="•"/>
      <w:lvlJc w:val="left"/>
      <w:pPr>
        <w:ind w:left="2144" w:hanging="720"/>
      </w:pPr>
    </w:lvl>
    <w:lvl w:ilvl="2">
      <w:numFmt w:val="bullet"/>
      <w:lvlText w:val="•"/>
      <w:lvlJc w:val="left"/>
      <w:pPr>
        <w:ind w:left="3008" w:hanging="720"/>
      </w:pPr>
    </w:lvl>
    <w:lvl w:ilvl="3">
      <w:numFmt w:val="bullet"/>
      <w:lvlText w:val="•"/>
      <w:lvlJc w:val="left"/>
      <w:pPr>
        <w:ind w:left="3872" w:hanging="720"/>
      </w:pPr>
    </w:lvl>
    <w:lvl w:ilvl="4">
      <w:numFmt w:val="bullet"/>
      <w:lvlText w:val="•"/>
      <w:lvlJc w:val="left"/>
      <w:pPr>
        <w:ind w:left="4736" w:hanging="720"/>
      </w:pPr>
    </w:lvl>
    <w:lvl w:ilvl="5">
      <w:numFmt w:val="bullet"/>
      <w:lvlText w:val="•"/>
      <w:lvlJc w:val="left"/>
      <w:pPr>
        <w:ind w:left="5601" w:hanging="720"/>
      </w:pPr>
    </w:lvl>
    <w:lvl w:ilvl="6">
      <w:numFmt w:val="bullet"/>
      <w:lvlText w:val="•"/>
      <w:lvlJc w:val="left"/>
      <w:pPr>
        <w:ind w:left="6465" w:hanging="720"/>
      </w:pPr>
    </w:lvl>
    <w:lvl w:ilvl="7">
      <w:numFmt w:val="bullet"/>
      <w:lvlText w:val="•"/>
      <w:lvlJc w:val="left"/>
      <w:pPr>
        <w:ind w:left="7329" w:hanging="720"/>
      </w:pPr>
    </w:lvl>
    <w:lvl w:ilvl="8">
      <w:numFmt w:val="bullet"/>
      <w:lvlText w:val="•"/>
      <w:lvlJc w:val="left"/>
      <w:pPr>
        <w:ind w:left="8193" w:hanging="720"/>
      </w:pPr>
    </w:lvl>
  </w:abstractNum>
  <w:abstractNum w:abstractNumId="37" w15:restartNumberingAfterBreak="0">
    <w:nsid w:val="00000427"/>
    <w:multiLevelType w:val="multilevel"/>
    <w:tmpl w:val="FFFFFFFF"/>
    <w:lvl w:ilvl="0">
      <w:numFmt w:val="bullet"/>
      <w:lvlText w:val=""/>
      <w:lvlJc w:val="left"/>
      <w:pPr>
        <w:ind w:left="861" w:hanging="360"/>
      </w:pPr>
      <w:rPr>
        <w:rFonts w:ascii="Symbol" w:hAnsi="Symbol" w:cs="Symbol"/>
        <w:b w:val="0"/>
        <w:bCs w:val="0"/>
        <w:i w:val="0"/>
        <w:iCs w:val="0"/>
        <w:spacing w:val="0"/>
        <w:w w:val="100"/>
        <w:sz w:val="12"/>
        <w:szCs w:val="1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38" w15:restartNumberingAfterBreak="0">
    <w:nsid w:val="00000428"/>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39" w15:restartNumberingAfterBreak="0">
    <w:nsid w:val="00000429"/>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0" w15:restartNumberingAfterBreak="0">
    <w:nsid w:val="0000042A"/>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1" w15:restartNumberingAfterBreak="0">
    <w:nsid w:val="0000042B"/>
    <w:multiLevelType w:val="multilevel"/>
    <w:tmpl w:val="1A2C705C"/>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42" w15:restartNumberingAfterBreak="0">
    <w:nsid w:val="0000042C"/>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3" w15:restartNumberingAfterBreak="0">
    <w:nsid w:val="0000042D"/>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4" w15:restartNumberingAfterBreak="0">
    <w:nsid w:val="0000042E"/>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5" w15:restartNumberingAfterBreak="0">
    <w:nsid w:val="0000042F"/>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6" w15:restartNumberingAfterBreak="0">
    <w:nsid w:val="00000430"/>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47" w15:restartNumberingAfterBreak="0">
    <w:nsid w:val="00000431"/>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993" w:hanging="286"/>
      </w:pPr>
      <w:rPr>
        <w:rFonts w:ascii="Times New Roman" w:hAnsi="Times New Roman" w:cs="Times New Roman"/>
        <w:b w:val="0"/>
        <w:bCs w:val="0"/>
        <w:i w:val="0"/>
        <w:iCs w:val="0"/>
        <w:spacing w:val="0"/>
        <w:w w:val="100"/>
        <w:sz w:val="22"/>
        <w:szCs w:val="22"/>
      </w:rPr>
    </w:lvl>
    <w:lvl w:ilvl="2">
      <w:numFmt w:val="bullet"/>
      <w:lvlText w:val="•"/>
      <w:lvlJc w:val="left"/>
      <w:pPr>
        <w:ind w:left="1991" w:hanging="286"/>
      </w:pPr>
    </w:lvl>
    <w:lvl w:ilvl="3">
      <w:numFmt w:val="bullet"/>
      <w:lvlText w:val="•"/>
      <w:lvlJc w:val="left"/>
      <w:pPr>
        <w:ind w:left="2982" w:hanging="286"/>
      </w:pPr>
    </w:lvl>
    <w:lvl w:ilvl="4">
      <w:numFmt w:val="bullet"/>
      <w:lvlText w:val="•"/>
      <w:lvlJc w:val="left"/>
      <w:pPr>
        <w:ind w:left="3974" w:hanging="286"/>
      </w:pPr>
    </w:lvl>
    <w:lvl w:ilvl="5">
      <w:numFmt w:val="bullet"/>
      <w:lvlText w:val="•"/>
      <w:lvlJc w:val="left"/>
      <w:pPr>
        <w:ind w:left="4965" w:hanging="286"/>
      </w:pPr>
    </w:lvl>
    <w:lvl w:ilvl="6">
      <w:numFmt w:val="bullet"/>
      <w:lvlText w:val="•"/>
      <w:lvlJc w:val="left"/>
      <w:pPr>
        <w:ind w:left="5956" w:hanging="286"/>
      </w:pPr>
    </w:lvl>
    <w:lvl w:ilvl="7">
      <w:numFmt w:val="bullet"/>
      <w:lvlText w:val="•"/>
      <w:lvlJc w:val="left"/>
      <w:pPr>
        <w:ind w:left="6948" w:hanging="286"/>
      </w:pPr>
    </w:lvl>
    <w:lvl w:ilvl="8">
      <w:numFmt w:val="bullet"/>
      <w:lvlText w:val="•"/>
      <w:lvlJc w:val="left"/>
      <w:pPr>
        <w:ind w:left="7939" w:hanging="286"/>
      </w:pPr>
    </w:lvl>
  </w:abstractNum>
  <w:abstractNum w:abstractNumId="48" w15:restartNumberingAfterBreak="0">
    <w:nsid w:val="00000432"/>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49" w15:restartNumberingAfterBreak="0">
    <w:nsid w:val="00000433"/>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0" w15:restartNumberingAfterBreak="0">
    <w:nsid w:val="00000434"/>
    <w:multiLevelType w:val="multilevel"/>
    <w:tmpl w:val="0F2086D6"/>
    <w:lvl w:ilvl="0">
      <w:start w:val="1"/>
      <w:numFmt w:val="decimal"/>
      <w:lvlText w:val="%1."/>
      <w:lvlJc w:val="left"/>
      <w:pPr>
        <w:ind w:left="707" w:hanging="567"/>
      </w:pPr>
      <w:rPr>
        <w:rFonts w:ascii="Times New Roman" w:hAnsi="Times New Roman" w:cs="Times New Roman"/>
        <w:b/>
        <w:bCs/>
        <w:i w:val="0"/>
        <w:iCs w:val="0"/>
        <w:spacing w:val="0"/>
        <w:w w:val="100"/>
        <w:sz w:val="22"/>
        <w:szCs w:val="22"/>
        <w:lang w:val="lt-LT"/>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51" w15:restartNumberingAfterBreak="0">
    <w:nsid w:val="00000435"/>
    <w:multiLevelType w:val="multilevel"/>
    <w:tmpl w:val="FFFFFFFF"/>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12"/>
        <w:szCs w:val="1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52" w15:restartNumberingAfterBreak="0">
    <w:nsid w:val="00000436"/>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53" w15:restartNumberingAfterBreak="0">
    <w:nsid w:val="00000437"/>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4" w15:restartNumberingAfterBreak="0">
    <w:nsid w:val="00000438"/>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5" w15:restartNumberingAfterBreak="0">
    <w:nsid w:val="00000439"/>
    <w:multiLevelType w:val="multilevel"/>
    <w:tmpl w:val="FFFFFFFF"/>
    <w:lvl w:ilvl="0">
      <w:numFmt w:val="bullet"/>
      <w:lvlText w:val=""/>
      <w:lvlJc w:val="left"/>
      <w:pPr>
        <w:ind w:left="861" w:hanging="360"/>
      </w:pPr>
      <w:rPr>
        <w:rFonts w:ascii="Symbol" w:hAnsi="Symbol" w:cs="Symbol"/>
        <w:b w:val="0"/>
        <w:bCs w:val="0"/>
        <w:i w:val="0"/>
        <w:iCs w:val="0"/>
        <w:spacing w:val="0"/>
        <w:w w:val="100"/>
        <w:sz w:val="12"/>
        <w:szCs w:val="1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56" w15:restartNumberingAfterBreak="0">
    <w:nsid w:val="0000043A"/>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7" w15:restartNumberingAfterBreak="0">
    <w:nsid w:val="0000043B"/>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8" w15:restartNumberingAfterBreak="0">
    <w:nsid w:val="0000043C"/>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59" w15:restartNumberingAfterBreak="0">
    <w:nsid w:val="0000043D"/>
    <w:multiLevelType w:val="multilevel"/>
    <w:tmpl w:val="FFFFFFFF"/>
    <w:lvl w:ilvl="0">
      <w:numFmt w:val="bullet"/>
      <w:lvlText w:val=""/>
      <w:lvlJc w:val="left"/>
      <w:pPr>
        <w:ind w:left="1273" w:hanging="567"/>
      </w:pPr>
      <w:rPr>
        <w:rFonts w:ascii="Symbol" w:hAnsi="Symbol" w:cs="Symbol"/>
        <w:b w:val="0"/>
        <w:bCs w:val="0"/>
        <w:i w:val="0"/>
        <w:iCs w:val="0"/>
        <w:spacing w:val="0"/>
        <w:w w:val="100"/>
        <w:sz w:val="12"/>
        <w:szCs w:val="12"/>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60" w15:restartNumberingAfterBreak="0">
    <w:nsid w:val="0000043E"/>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61" w15:restartNumberingAfterBreak="0">
    <w:nsid w:val="0000043F"/>
    <w:multiLevelType w:val="multilevel"/>
    <w:tmpl w:val="FFFFFFFF"/>
    <w:lvl w:ilvl="0">
      <w:numFmt w:val="bullet"/>
      <w:lvlText w:val="-"/>
      <w:lvlJc w:val="left"/>
      <w:pPr>
        <w:ind w:left="501" w:hanging="360"/>
      </w:pPr>
      <w:rPr>
        <w:rFonts w:ascii="Times New Roman" w:hAnsi="Times New Roman" w:cs="Times New Roman"/>
        <w:b w:val="0"/>
        <w:bCs w:val="0"/>
        <w:i w:val="0"/>
        <w:iCs w:val="0"/>
        <w:spacing w:val="0"/>
        <w:w w:val="100"/>
        <w:sz w:val="22"/>
        <w:szCs w:val="22"/>
      </w:rPr>
    </w:lvl>
    <w:lvl w:ilvl="1">
      <w:numFmt w:val="bullet"/>
      <w:lvlText w:val="•"/>
      <w:lvlJc w:val="left"/>
      <w:pPr>
        <w:ind w:left="1442" w:hanging="360"/>
      </w:pPr>
    </w:lvl>
    <w:lvl w:ilvl="2">
      <w:numFmt w:val="bullet"/>
      <w:lvlText w:val="•"/>
      <w:lvlJc w:val="left"/>
      <w:pPr>
        <w:ind w:left="2384" w:hanging="360"/>
      </w:pPr>
    </w:lvl>
    <w:lvl w:ilvl="3">
      <w:numFmt w:val="bullet"/>
      <w:lvlText w:val="•"/>
      <w:lvlJc w:val="left"/>
      <w:pPr>
        <w:ind w:left="3326" w:hanging="360"/>
      </w:pPr>
    </w:lvl>
    <w:lvl w:ilvl="4">
      <w:numFmt w:val="bullet"/>
      <w:lvlText w:val="•"/>
      <w:lvlJc w:val="left"/>
      <w:pPr>
        <w:ind w:left="4268" w:hanging="360"/>
      </w:pPr>
    </w:lvl>
    <w:lvl w:ilvl="5">
      <w:numFmt w:val="bullet"/>
      <w:lvlText w:val="•"/>
      <w:lvlJc w:val="left"/>
      <w:pPr>
        <w:ind w:left="5211" w:hanging="360"/>
      </w:pPr>
    </w:lvl>
    <w:lvl w:ilvl="6">
      <w:numFmt w:val="bullet"/>
      <w:lvlText w:val="•"/>
      <w:lvlJc w:val="left"/>
      <w:pPr>
        <w:ind w:left="6153" w:hanging="360"/>
      </w:pPr>
    </w:lvl>
    <w:lvl w:ilvl="7">
      <w:numFmt w:val="bullet"/>
      <w:lvlText w:val="•"/>
      <w:lvlJc w:val="left"/>
      <w:pPr>
        <w:ind w:left="7095" w:hanging="360"/>
      </w:pPr>
    </w:lvl>
    <w:lvl w:ilvl="8">
      <w:numFmt w:val="bullet"/>
      <w:lvlText w:val="•"/>
      <w:lvlJc w:val="left"/>
      <w:pPr>
        <w:ind w:left="8037" w:hanging="360"/>
      </w:pPr>
    </w:lvl>
  </w:abstractNum>
  <w:abstractNum w:abstractNumId="62" w15:restartNumberingAfterBreak="0">
    <w:nsid w:val="00000440"/>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63" w15:restartNumberingAfterBreak="0">
    <w:nsid w:val="00000441"/>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Times New Roman" w:hAnsi="Times New Roman" w:cs="Times New Roman"/>
        <w:spacing w:val="0"/>
        <w:w w:val="100"/>
      </w:rPr>
    </w:lvl>
    <w:lvl w:ilvl="2">
      <w:numFmt w:val="bullet"/>
      <w:lvlText w:val="-"/>
      <w:lvlJc w:val="left"/>
      <w:pPr>
        <w:ind w:left="1273" w:hanging="567"/>
      </w:pPr>
      <w:rPr>
        <w:rFonts w:ascii="Times New Roman" w:hAnsi="Times New Roman" w:cs="Times New Roman"/>
        <w:spacing w:val="0"/>
        <w:w w:val="100"/>
      </w:rPr>
    </w:lvl>
    <w:lvl w:ilvl="3">
      <w:numFmt w:val="bullet"/>
      <w:lvlText w:val="•"/>
      <w:lvlJc w:val="left"/>
      <w:pPr>
        <w:ind w:left="2482" w:hanging="567"/>
      </w:pPr>
    </w:lvl>
    <w:lvl w:ilvl="4">
      <w:numFmt w:val="bullet"/>
      <w:lvlText w:val="•"/>
      <w:lvlJc w:val="left"/>
      <w:pPr>
        <w:ind w:left="3545" w:hanging="567"/>
      </w:pPr>
    </w:lvl>
    <w:lvl w:ilvl="5">
      <w:numFmt w:val="bullet"/>
      <w:lvlText w:val="•"/>
      <w:lvlJc w:val="left"/>
      <w:pPr>
        <w:ind w:left="4608" w:hanging="567"/>
      </w:pPr>
    </w:lvl>
    <w:lvl w:ilvl="6">
      <w:numFmt w:val="bullet"/>
      <w:lvlText w:val="•"/>
      <w:lvlJc w:val="left"/>
      <w:pPr>
        <w:ind w:left="5671" w:hanging="567"/>
      </w:pPr>
    </w:lvl>
    <w:lvl w:ilvl="7">
      <w:numFmt w:val="bullet"/>
      <w:lvlText w:val="•"/>
      <w:lvlJc w:val="left"/>
      <w:pPr>
        <w:ind w:left="6734" w:hanging="567"/>
      </w:pPr>
    </w:lvl>
    <w:lvl w:ilvl="8">
      <w:numFmt w:val="bullet"/>
      <w:lvlText w:val="•"/>
      <w:lvlJc w:val="left"/>
      <w:pPr>
        <w:ind w:left="7796" w:hanging="567"/>
      </w:pPr>
    </w:lvl>
  </w:abstractNum>
  <w:abstractNum w:abstractNumId="64" w15:restartNumberingAfterBreak="0">
    <w:nsid w:val="00000442"/>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65" w15:restartNumberingAfterBreak="0">
    <w:nsid w:val="00000443"/>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069" w:hanging="360"/>
      </w:pPr>
      <w:rPr>
        <w:rFonts w:ascii="Times New Roman" w:hAnsi="Times New Roman" w:cs="Times New Roman"/>
        <w:b w:val="0"/>
        <w:bCs w:val="0"/>
        <w:i w:val="0"/>
        <w:iCs w:val="0"/>
        <w:spacing w:val="0"/>
        <w:w w:val="100"/>
        <w:sz w:val="22"/>
        <w:szCs w:val="22"/>
      </w:rPr>
    </w:lvl>
    <w:lvl w:ilvl="2">
      <w:numFmt w:val="bullet"/>
      <w:lvlText w:val="•"/>
      <w:lvlJc w:val="left"/>
      <w:pPr>
        <w:ind w:left="2044" w:hanging="360"/>
      </w:pPr>
    </w:lvl>
    <w:lvl w:ilvl="3">
      <w:numFmt w:val="bullet"/>
      <w:lvlText w:val="•"/>
      <w:lvlJc w:val="left"/>
      <w:pPr>
        <w:ind w:left="3029" w:hanging="360"/>
      </w:pPr>
    </w:lvl>
    <w:lvl w:ilvl="4">
      <w:numFmt w:val="bullet"/>
      <w:lvlText w:val="•"/>
      <w:lvlJc w:val="left"/>
      <w:pPr>
        <w:ind w:left="4014" w:hanging="360"/>
      </w:pPr>
    </w:lvl>
    <w:lvl w:ilvl="5">
      <w:numFmt w:val="bullet"/>
      <w:lvlText w:val="•"/>
      <w:lvlJc w:val="left"/>
      <w:pPr>
        <w:ind w:left="4998" w:hanging="360"/>
      </w:pPr>
    </w:lvl>
    <w:lvl w:ilvl="6">
      <w:numFmt w:val="bullet"/>
      <w:lvlText w:val="•"/>
      <w:lvlJc w:val="left"/>
      <w:pPr>
        <w:ind w:left="5983" w:hanging="360"/>
      </w:pPr>
    </w:lvl>
    <w:lvl w:ilvl="7">
      <w:numFmt w:val="bullet"/>
      <w:lvlText w:val="•"/>
      <w:lvlJc w:val="left"/>
      <w:pPr>
        <w:ind w:left="6968" w:hanging="360"/>
      </w:pPr>
    </w:lvl>
    <w:lvl w:ilvl="8">
      <w:numFmt w:val="bullet"/>
      <w:lvlText w:val="•"/>
      <w:lvlJc w:val="left"/>
      <w:pPr>
        <w:ind w:left="7953" w:hanging="360"/>
      </w:pPr>
    </w:lvl>
  </w:abstractNum>
  <w:abstractNum w:abstractNumId="66" w15:restartNumberingAfterBreak="0">
    <w:nsid w:val="0000044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Calibri" w:hAnsi="Calibri" w:cs="Calibri"/>
        <w:b w:val="0"/>
        <w:bCs w:val="0"/>
        <w:i w:val="0"/>
        <w:iCs w:val="0"/>
        <w:spacing w:val="0"/>
        <w:w w:val="99"/>
        <w:sz w:val="20"/>
        <w:szCs w:val="20"/>
      </w:rPr>
    </w:lvl>
    <w:lvl w:ilvl="2">
      <w:numFmt w:val="bullet"/>
      <w:lvlText w:val=""/>
      <w:lvlJc w:val="left"/>
      <w:pPr>
        <w:ind w:left="1842" w:hanging="569"/>
      </w:pPr>
      <w:rPr>
        <w:rFonts w:ascii="Symbol" w:hAnsi="Symbol" w:cs="Symbol"/>
        <w:b w:val="0"/>
        <w:bCs w:val="0"/>
        <w:i w:val="0"/>
        <w:iCs w:val="0"/>
        <w:spacing w:val="0"/>
        <w:w w:val="99"/>
        <w:sz w:val="20"/>
        <w:szCs w:val="20"/>
      </w:rPr>
    </w:lvl>
    <w:lvl w:ilvl="3">
      <w:numFmt w:val="bullet"/>
      <w:lvlText w:val="•"/>
      <w:lvlJc w:val="left"/>
      <w:pPr>
        <w:ind w:left="2850" w:hanging="569"/>
      </w:pPr>
    </w:lvl>
    <w:lvl w:ilvl="4">
      <w:numFmt w:val="bullet"/>
      <w:lvlText w:val="•"/>
      <w:lvlJc w:val="left"/>
      <w:pPr>
        <w:ind w:left="3860" w:hanging="569"/>
      </w:pPr>
    </w:lvl>
    <w:lvl w:ilvl="5">
      <w:numFmt w:val="bullet"/>
      <w:lvlText w:val="•"/>
      <w:lvlJc w:val="left"/>
      <w:pPr>
        <w:ind w:left="4870" w:hanging="569"/>
      </w:pPr>
    </w:lvl>
    <w:lvl w:ilvl="6">
      <w:numFmt w:val="bullet"/>
      <w:lvlText w:val="•"/>
      <w:lvlJc w:val="left"/>
      <w:pPr>
        <w:ind w:left="5881" w:hanging="569"/>
      </w:pPr>
    </w:lvl>
    <w:lvl w:ilvl="7">
      <w:numFmt w:val="bullet"/>
      <w:lvlText w:val="•"/>
      <w:lvlJc w:val="left"/>
      <w:pPr>
        <w:ind w:left="6891" w:hanging="569"/>
      </w:pPr>
    </w:lvl>
    <w:lvl w:ilvl="8">
      <w:numFmt w:val="bullet"/>
      <w:lvlText w:val="•"/>
      <w:lvlJc w:val="left"/>
      <w:pPr>
        <w:ind w:left="7901" w:hanging="569"/>
      </w:pPr>
    </w:lvl>
  </w:abstractNum>
  <w:abstractNum w:abstractNumId="67" w15:restartNumberingAfterBreak="0">
    <w:nsid w:val="00000445"/>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68" w15:restartNumberingAfterBreak="0">
    <w:nsid w:val="00000446"/>
    <w:multiLevelType w:val="multilevel"/>
    <w:tmpl w:val="FFFFFFFF"/>
    <w:lvl w:ilvl="0">
      <w:numFmt w:val="bullet"/>
      <w:lvlText w:val=""/>
      <w:lvlJc w:val="left"/>
      <w:pPr>
        <w:ind w:left="672" w:hanging="360"/>
      </w:pPr>
      <w:rPr>
        <w:rFonts w:ascii="Symbol" w:hAnsi="Symbol" w:cs="Symbol"/>
        <w:b w:val="0"/>
        <w:bCs w:val="0"/>
        <w:i w:val="0"/>
        <w:iCs w:val="0"/>
        <w:spacing w:val="0"/>
        <w:w w:val="100"/>
        <w:sz w:val="22"/>
        <w:szCs w:val="22"/>
      </w:rPr>
    </w:lvl>
    <w:lvl w:ilvl="1">
      <w:numFmt w:val="bullet"/>
      <w:lvlText w:val="•"/>
      <w:lvlJc w:val="left"/>
      <w:pPr>
        <w:ind w:left="1517" w:hanging="360"/>
      </w:pPr>
    </w:lvl>
    <w:lvl w:ilvl="2">
      <w:numFmt w:val="bullet"/>
      <w:lvlText w:val="•"/>
      <w:lvlJc w:val="left"/>
      <w:pPr>
        <w:ind w:left="2354" w:hanging="360"/>
      </w:pPr>
    </w:lvl>
    <w:lvl w:ilvl="3">
      <w:numFmt w:val="bullet"/>
      <w:lvlText w:val="•"/>
      <w:lvlJc w:val="left"/>
      <w:pPr>
        <w:ind w:left="3191" w:hanging="360"/>
      </w:pPr>
    </w:lvl>
    <w:lvl w:ilvl="4">
      <w:numFmt w:val="bullet"/>
      <w:lvlText w:val="•"/>
      <w:lvlJc w:val="left"/>
      <w:pPr>
        <w:ind w:left="4029" w:hanging="360"/>
      </w:pPr>
    </w:lvl>
    <w:lvl w:ilvl="5">
      <w:numFmt w:val="bullet"/>
      <w:lvlText w:val="•"/>
      <w:lvlJc w:val="left"/>
      <w:pPr>
        <w:ind w:left="4866" w:hanging="360"/>
      </w:pPr>
    </w:lvl>
    <w:lvl w:ilvl="6">
      <w:numFmt w:val="bullet"/>
      <w:lvlText w:val="•"/>
      <w:lvlJc w:val="left"/>
      <w:pPr>
        <w:ind w:left="5703" w:hanging="360"/>
      </w:pPr>
    </w:lvl>
    <w:lvl w:ilvl="7">
      <w:numFmt w:val="bullet"/>
      <w:lvlText w:val="•"/>
      <w:lvlJc w:val="left"/>
      <w:pPr>
        <w:ind w:left="6540" w:hanging="360"/>
      </w:pPr>
    </w:lvl>
    <w:lvl w:ilvl="8">
      <w:numFmt w:val="bullet"/>
      <w:lvlText w:val="•"/>
      <w:lvlJc w:val="left"/>
      <w:pPr>
        <w:ind w:left="7378" w:hanging="360"/>
      </w:pPr>
    </w:lvl>
  </w:abstractNum>
  <w:abstractNum w:abstractNumId="69" w15:restartNumberingAfterBreak="0">
    <w:nsid w:val="00000447"/>
    <w:multiLevelType w:val="multilevel"/>
    <w:tmpl w:val="FFFFFFFF"/>
    <w:lvl w:ilvl="0">
      <w:numFmt w:val="bullet"/>
      <w:lvlText w:val="•"/>
      <w:lvlJc w:val="left"/>
      <w:pPr>
        <w:ind w:left="815" w:hanging="360"/>
      </w:pPr>
      <w:rPr>
        <w:rFonts w:ascii="Times New Roman" w:hAnsi="Times New Roman" w:cs="Times New Roman"/>
        <w:b w:val="0"/>
        <w:bCs w:val="0"/>
        <w:i w:val="0"/>
        <w:iCs w:val="0"/>
        <w:spacing w:val="0"/>
        <w:w w:val="100"/>
        <w:sz w:val="22"/>
        <w:szCs w:val="22"/>
      </w:rPr>
    </w:lvl>
    <w:lvl w:ilvl="1">
      <w:numFmt w:val="bullet"/>
      <w:lvlText w:val="o"/>
      <w:lvlJc w:val="left"/>
      <w:pPr>
        <w:ind w:left="1240" w:hanging="425"/>
      </w:pPr>
      <w:rPr>
        <w:rFonts w:ascii="Courier New" w:hAnsi="Courier New" w:cs="Courier New"/>
        <w:b w:val="0"/>
        <w:bCs w:val="0"/>
        <w:i w:val="0"/>
        <w:iCs w:val="0"/>
        <w:spacing w:val="0"/>
        <w:w w:val="100"/>
        <w:sz w:val="22"/>
        <w:szCs w:val="22"/>
      </w:rPr>
    </w:lvl>
    <w:lvl w:ilvl="2">
      <w:numFmt w:val="bullet"/>
      <w:lvlText w:val="•"/>
      <w:lvlJc w:val="left"/>
      <w:pPr>
        <w:ind w:left="1569" w:hanging="425"/>
      </w:pPr>
    </w:lvl>
    <w:lvl w:ilvl="3">
      <w:numFmt w:val="bullet"/>
      <w:lvlText w:val="•"/>
      <w:lvlJc w:val="left"/>
      <w:pPr>
        <w:ind w:left="1898" w:hanging="425"/>
      </w:pPr>
    </w:lvl>
    <w:lvl w:ilvl="4">
      <w:numFmt w:val="bullet"/>
      <w:lvlText w:val="•"/>
      <w:lvlJc w:val="left"/>
      <w:pPr>
        <w:ind w:left="2227" w:hanging="425"/>
      </w:pPr>
    </w:lvl>
    <w:lvl w:ilvl="5">
      <w:numFmt w:val="bullet"/>
      <w:lvlText w:val="•"/>
      <w:lvlJc w:val="left"/>
      <w:pPr>
        <w:ind w:left="2556" w:hanging="425"/>
      </w:pPr>
    </w:lvl>
    <w:lvl w:ilvl="6">
      <w:numFmt w:val="bullet"/>
      <w:lvlText w:val="•"/>
      <w:lvlJc w:val="left"/>
      <w:pPr>
        <w:ind w:left="2885" w:hanging="425"/>
      </w:pPr>
    </w:lvl>
    <w:lvl w:ilvl="7">
      <w:numFmt w:val="bullet"/>
      <w:lvlText w:val="•"/>
      <w:lvlJc w:val="left"/>
      <w:pPr>
        <w:ind w:left="3214" w:hanging="425"/>
      </w:pPr>
    </w:lvl>
    <w:lvl w:ilvl="8">
      <w:numFmt w:val="bullet"/>
      <w:lvlText w:val="•"/>
      <w:lvlJc w:val="left"/>
      <w:pPr>
        <w:ind w:left="3543" w:hanging="425"/>
      </w:pPr>
    </w:lvl>
  </w:abstractNum>
  <w:abstractNum w:abstractNumId="70" w15:restartNumberingAfterBreak="0">
    <w:nsid w:val="00000448"/>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1" w15:restartNumberingAfterBreak="0">
    <w:nsid w:val="00000449"/>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2" w15:restartNumberingAfterBreak="0">
    <w:nsid w:val="0000044A"/>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3" w15:restartNumberingAfterBreak="0">
    <w:nsid w:val="0000044B"/>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4" w15:restartNumberingAfterBreak="0">
    <w:nsid w:val="0000044C"/>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5" w15:restartNumberingAfterBreak="0">
    <w:nsid w:val="0000044D"/>
    <w:multiLevelType w:val="multilevel"/>
    <w:tmpl w:val="FFFFFFFF"/>
    <w:lvl w:ilvl="0">
      <w:numFmt w:val="bullet"/>
      <w:lvlText w:val="•"/>
      <w:lvlJc w:val="left"/>
      <w:pPr>
        <w:ind w:left="827" w:hanging="360"/>
      </w:pPr>
      <w:rPr>
        <w:rFonts w:ascii="Times New Roman" w:hAnsi="Times New Roman" w:cs="Times New Roman"/>
        <w:b w:val="0"/>
        <w:bCs w:val="0"/>
        <w:i w:val="0"/>
        <w:iCs w:val="0"/>
        <w:spacing w:val="0"/>
        <w:w w:val="100"/>
        <w:sz w:val="22"/>
        <w:szCs w:val="22"/>
      </w:rPr>
    </w:lvl>
    <w:lvl w:ilvl="1">
      <w:numFmt w:val="bullet"/>
      <w:lvlText w:val="•"/>
      <w:lvlJc w:val="left"/>
      <w:pPr>
        <w:ind w:left="1158" w:hanging="360"/>
      </w:pPr>
    </w:lvl>
    <w:lvl w:ilvl="2">
      <w:numFmt w:val="bullet"/>
      <w:lvlText w:val="•"/>
      <w:lvlJc w:val="left"/>
      <w:pPr>
        <w:ind w:left="1496" w:hanging="360"/>
      </w:pPr>
    </w:lvl>
    <w:lvl w:ilvl="3">
      <w:numFmt w:val="bullet"/>
      <w:lvlText w:val="•"/>
      <w:lvlJc w:val="left"/>
      <w:pPr>
        <w:ind w:left="1834" w:hanging="360"/>
      </w:pPr>
    </w:lvl>
    <w:lvl w:ilvl="4">
      <w:numFmt w:val="bullet"/>
      <w:lvlText w:val="•"/>
      <w:lvlJc w:val="left"/>
      <w:pPr>
        <w:ind w:left="2172" w:hanging="360"/>
      </w:pPr>
    </w:lvl>
    <w:lvl w:ilvl="5">
      <w:numFmt w:val="bullet"/>
      <w:lvlText w:val="•"/>
      <w:lvlJc w:val="left"/>
      <w:pPr>
        <w:ind w:left="2511" w:hanging="360"/>
      </w:pPr>
    </w:lvl>
    <w:lvl w:ilvl="6">
      <w:numFmt w:val="bullet"/>
      <w:lvlText w:val="•"/>
      <w:lvlJc w:val="left"/>
      <w:pPr>
        <w:ind w:left="2849" w:hanging="360"/>
      </w:pPr>
    </w:lvl>
    <w:lvl w:ilvl="7">
      <w:numFmt w:val="bullet"/>
      <w:lvlText w:val="•"/>
      <w:lvlJc w:val="left"/>
      <w:pPr>
        <w:ind w:left="3187" w:hanging="360"/>
      </w:pPr>
    </w:lvl>
    <w:lvl w:ilvl="8">
      <w:numFmt w:val="bullet"/>
      <w:lvlText w:val="•"/>
      <w:lvlJc w:val="left"/>
      <w:pPr>
        <w:ind w:left="3525" w:hanging="360"/>
      </w:pPr>
    </w:lvl>
  </w:abstractNum>
  <w:abstractNum w:abstractNumId="76" w15:restartNumberingAfterBreak="0">
    <w:nsid w:val="0000044E"/>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77" w15:restartNumberingAfterBreak="0">
    <w:nsid w:val="0000044F"/>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78" w15:restartNumberingAfterBreak="0">
    <w:nsid w:val="00000450"/>
    <w:multiLevelType w:val="multilevel"/>
    <w:tmpl w:val="FFFFFFFF"/>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Times New Roman" w:hAnsi="Times New Roman" w:cs="Times New Roman"/>
        <w:spacing w:val="0"/>
        <w:w w:val="100"/>
      </w:rPr>
    </w:lvl>
    <w:lvl w:ilvl="2">
      <w:numFmt w:val="bullet"/>
      <w:lvlText w:val="-"/>
      <w:lvlJc w:val="left"/>
      <w:pPr>
        <w:ind w:left="1273" w:hanging="567"/>
      </w:pPr>
      <w:rPr>
        <w:rFonts w:ascii="Times New Roman" w:hAnsi="Times New Roman" w:cs="Times New Roman"/>
        <w:b w:val="0"/>
        <w:bCs w:val="0"/>
        <w:i w:val="0"/>
        <w:iCs w:val="0"/>
        <w:spacing w:val="0"/>
        <w:w w:val="100"/>
        <w:sz w:val="22"/>
        <w:szCs w:val="22"/>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79" w15:restartNumberingAfterBreak="0">
    <w:nsid w:val="00000451"/>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0" w15:restartNumberingAfterBreak="0">
    <w:nsid w:val="00000452"/>
    <w:multiLevelType w:val="multilevel"/>
    <w:tmpl w:val="FFFFFFFF"/>
    <w:lvl w:ilvl="0">
      <w:numFmt w:val="bullet"/>
      <w:lvlText w:val="-"/>
      <w:lvlJc w:val="left"/>
      <w:pPr>
        <w:ind w:left="707" w:hanging="567"/>
      </w:pPr>
      <w:rPr>
        <w:rFonts w:ascii="Times New Roman" w:hAnsi="Times New Roman" w:cs="Times New Roman"/>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81" w15:restartNumberingAfterBreak="0">
    <w:nsid w:val="00000453"/>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069" w:hanging="360"/>
      </w:pPr>
      <w:rPr>
        <w:rFonts w:ascii="Times New Roman" w:hAnsi="Times New Roman" w:cs="Times New Roman"/>
        <w:b w:val="0"/>
        <w:bCs w:val="0"/>
        <w:i w:val="0"/>
        <w:iCs w:val="0"/>
        <w:spacing w:val="0"/>
        <w:w w:val="100"/>
        <w:sz w:val="22"/>
        <w:szCs w:val="22"/>
      </w:rPr>
    </w:lvl>
    <w:lvl w:ilvl="2">
      <w:numFmt w:val="bullet"/>
      <w:lvlText w:val="•"/>
      <w:lvlJc w:val="left"/>
      <w:pPr>
        <w:ind w:left="2044" w:hanging="360"/>
      </w:pPr>
    </w:lvl>
    <w:lvl w:ilvl="3">
      <w:numFmt w:val="bullet"/>
      <w:lvlText w:val="•"/>
      <w:lvlJc w:val="left"/>
      <w:pPr>
        <w:ind w:left="3029" w:hanging="360"/>
      </w:pPr>
    </w:lvl>
    <w:lvl w:ilvl="4">
      <w:numFmt w:val="bullet"/>
      <w:lvlText w:val="•"/>
      <w:lvlJc w:val="left"/>
      <w:pPr>
        <w:ind w:left="4014" w:hanging="360"/>
      </w:pPr>
    </w:lvl>
    <w:lvl w:ilvl="5">
      <w:numFmt w:val="bullet"/>
      <w:lvlText w:val="•"/>
      <w:lvlJc w:val="left"/>
      <w:pPr>
        <w:ind w:left="4998" w:hanging="360"/>
      </w:pPr>
    </w:lvl>
    <w:lvl w:ilvl="6">
      <w:numFmt w:val="bullet"/>
      <w:lvlText w:val="•"/>
      <w:lvlJc w:val="left"/>
      <w:pPr>
        <w:ind w:left="5983" w:hanging="360"/>
      </w:pPr>
    </w:lvl>
    <w:lvl w:ilvl="7">
      <w:numFmt w:val="bullet"/>
      <w:lvlText w:val="•"/>
      <w:lvlJc w:val="left"/>
      <w:pPr>
        <w:ind w:left="6968" w:hanging="360"/>
      </w:pPr>
    </w:lvl>
    <w:lvl w:ilvl="8">
      <w:numFmt w:val="bullet"/>
      <w:lvlText w:val="•"/>
      <w:lvlJc w:val="left"/>
      <w:pPr>
        <w:ind w:left="7953" w:hanging="360"/>
      </w:pPr>
    </w:lvl>
  </w:abstractNum>
  <w:abstractNum w:abstractNumId="82" w15:restartNumberingAfterBreak="0">
    <w:nsid w:val="00000454"/>
    <w:multiLevelType w:val="multilevel"/>
    <w:tmpl w:val="FFFFFFFF"/>
    <w:lvl w:ilvl="0">
      <w:numFmt w:val="bullet"/>
      <w:lvlText w:val="•"/>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3" w15:restartNumberingAfterBreak="0">
    <w:nsid w:val="00000455"/>
    <w:multiLevelType w:val="multilevel"/>
    <w:tmpl w:val="FFFFFFFF"/>
    <w:lvl w:ilvl="0">
      <w:numFmt w:val="bullet"/>
      <w:lvlText w:val="-"/>
      <w:lvlJc w:val="left"/>
      <w:pPr>
        <w:ind w:left="141" w:hanging="360"/>
      </w:pPr>
      <w:rPr>
        <w:rFonts w:ascii="Times New Roman" w:hAnsi="Times New Roman" w:cs="Times New Roman"/>
        <w:b w:val="0"/>
        <w:bCs w:val="0"/>
        <w:i w:val="0"/>
        <w:iCs w:val="0"/>
        <w:spacing w:val="0"/>
        <w:w w:val="100"/>
        <w:sz w:val="22"/>
        <w:szCs w:val="22"/>
      </w:rPr>
    </w:lvl>
    <w:lvl w:ilvl="1">
      <w:numFmt w:val="bullet"/>
      <w:lvlText w:val="•"/>
      <w:lvlJc w:val="left"/>
      <w:pPr>
        <w:ind w:left="1118" w:hanging="360"/>
      </w:pPr>
    </w:lvl>
    <w:lvl w:ilvl="2">
      <w:numFmt w:val="bullet"/>
      <w:lvlText w:val="•"/>
      <w:lvlJc w:val="left"/>
      <w:pPr>
        <w:ind w:left="2096" w:hanging="360"/>
      </w:pPr>
    </w:lvl>
    <w:lvl w:ilvl="3">
      <w:numFmt w:val="bullet"/>
      <w:lvlText w:val="•"/>
      <w:lvlJc w:val="left"/>
      <w:pPr>
        <w:ind w:left="3074" w:hanging="360"/>
      </w:pPr>
    </w:lvl>
    <w:lvl w:ilvl="4">
      <w:numFmt w:val="bullet"/>
      <w:lvlText w:val="•"/>
      <w:lvlJc w:val="left"/>
      <w:pPr>
        <w:ind w:left="4052" w:hanging="360"/>
      </w:pPr>
    </w:lvl>
    <w:lvl w:ilvl="5">
      <w:numFmt w:val="bullet"/>
      <w:lvlText w:val="•"/>
      <w:lvlJc w:val="left"/>
      <w:pPr>
        <w:ind w:left="5031" w:hanging="360"/>
      </w:pPr>
    </w:lvl>
    <w:lvl w:ilvl="6">
      <w:numFmt w:val="bullet"/>
      <w:lvlText w:val="•"/>
      <w:lvlJc w:val="left"/>
      <w:pPr>
        <w:ind w:left="6009" w:hanging="360"/>
      </w:pPr>
    </w:lvl>
    <w:lvl w:ilvl="7">
      <w:numFmt w:val="bullet"/>
      <w:lvlText w:val="•"/>
      <w:lvlJc w:val="left"/>
      <w:pPr>
        <w:ind w:left="6987" w:hanging="360"/>
      </w:pPr>
    </w:lvl>
    <w:lvl w:ilvl="8">
      <w:numFmt w:val="bullet"/>
      <w:lvlText w:val="•"/>
      <w:lvlJc w:val="left"/>
      <w:pPr>
        <w:ind w:left="7965" w:hanging="360"/>
      </w:pPr>
    </w:lvl>
  </w:abstractNum>
  <w:abstractNum w:abstractNumId="84" w15:restartNumberingAfterBreak="0">
    <w:nsid w:val="00000456"/>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1273" w:hanging="567"/>
      </w:pPr>
      <w:rPr>
        <w:rFonts w:ascii="Times New Roman" w:hAnsi="Times New Roman" w:cs="Times New Roman"/>
        <w:b w:val="0"/>
        <w:bCs w:val="0"/>
        <w:i w:val="0"/>
        <w:iCs w:val="0"/>
        <w:spacing w:val="0"/>
        <w:w w:val="100"/>
        <w:sz w:val="22"/>
        <w:szCs w:val="22"/>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85" w15:restartNumberingAfterBreak="0">
    <w:nsid w:val="00000457"/>
    <w:multiLevelType w:val="multilevel"/>
    <w:tmpl w:val="FFFFFFFF"/>
    <w:lvl w:ilvl="0">
      <w:numFmt w:val="bullet"/>
      <w:lvlText w:val=""/>
      <w:lvlJc w:val="left"/>
      <w:pPr>
        <w:ind w:left="825" w:hanging="360"/>
      </w:pPr>
      <w:rPr>
        <w:rFonts w:ascii="Symbol" w:hAnsi="Symbol" w:cs="Symbol"/>
        <w:b w:val="0"/>
        <w:bCs w:val="0"/>
        <w:i w:val="0"/>
        <w:iCs w:val="0"/>
        <w:spacing w:val="0"/>
        <w:w w:val="100"/>
        <w:sz w:val="22"/>
        <w:szCs w:val="22"/>
      </w:rPr>
    </w:lvl>
    <w:lvl w:ilvl="1">
      <w:numFmt w:val="bullet"/>
      <w:lvlText w:val="•"/>
      <w:lvlJc w:val="left"/>
      <w:pPr>
        <w:ind w:left="1643" w:hanging="360"/>
      </w:pPr>
    </w:lvl>
    <w:lvl w:ilvl="2">
      <w:numFmt w:val="bullet"/>
      <w:lvlText w:val="•"/>
      <w:lvlJc w:val="left"/>
      <w:pPr>
        <w:ind w:left="2466" w:hanging="360"/>
      </w:pPr>
    </w:lvl>
    <w:lvl w:ilvl="3">
      <w:numFmt w:val="bullet"/>
      <w:lvlText w:val="•"/>
      <w:lvlJc w:val="left"/>
      <w:pPr>
        <w:ind w:left="3289" w:hanging="360"/>
      </w:pPr>
    </w:lvl>
    <w:lvl w:ilvl="4">
      <w:numFmt w:val="bullet"/>
      <w:lvlText w:val="•"/>
      <w:lvlJc w:val="left"/>
      <w:pPr>
        <w:ind w:left="4113" w:hanging="360"/>
      </w:pPr>
    </w:lvl>
    <w:lvl w:ilvl="5">
      <w:numFmt w:val="bullet"/>
      <w:lvlText w:val="•"/>
      <w:lvlJc w:val="left"/>
      <w:pPr>
        <w:ind w:left="4936" w:hanging="360"/>
      </w:pPr>
    </w:lvl>
    <w:lvl w:ilvl="6">
      <w:numFmt w:val="bullet"/>
      <w:lvlText w:val="•"/>
      <w:lvlJc w:val="left"/>
      <w:pPr>
        <w:ind w:left="5759" w:hanging="360"/>
      </w:pPr>
    </w:lvl>
    <w:lvl w:ilvl="7">
      <w:numFmt w:val="bullet"/>
      <w:lvlText w:val="•"/>
      <w:lvlJc w:val="left"/>
      <w:pPr>
        <w:ind w:left="6582" w:hanging="360"/>
      </w:pPr>
    </w:lvl>
    <w:lvl w:ilvl="8">
      <w:numFmt w:val="bullet"/>
      <w:lvlText w:val="•"/>
      <w:lvlJc w:val="left"/>
      <w:pPr>
        <w:ind w:left="7406" w:hanging="360"/>
      </w:pPr>
    </w:lvl>
  </w:abstractNum>
  <w:abstractNum w:abstractNumId="86" w15:restartNumberingAfterBreak="0">
    <w:nsid w:val="00000458"/>
    <w:multiLevelType w:val="multilevel"/>
    <w:tmpl w:val="FFFFFFFF"/>
    <w:lvl w:ilvl="0">
      <w:numFmt w:val="bullet"/>
      <w:lvlText w:val=""/>
      <w:lvlJc w:val="left"/>
      <w:pPr>
        <w:ind w:left="861" w:hanging="360"/>
      </w:pPr>
      <w:rPr>
        <w:rFonts w:ascii="Symbol" w:hAnsi="Symbol" w:cs="Symbol"/>
        <w:b w:val="0"/>
        <w:bCs w:val="0"/>
        <w:i w:val="0"/>
        <w:iCs w:val="0"/>
        <w:spacing w:val="0"/>
        <w:w w:val="100"/>
        <w:sz w:val="22"/>
        <w:szCs w:val="22"/>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87" w15:restartNumberingAfterBreak="0">
    <w:nsid w:val="00000459"/>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o"/>
      <w:lvlJc w:val="left"/>
      <w:pPr>
        <w:ind w:left="1243" w:hanging="425"/>
      </w:pPr>
      <w:rPr>
        <w:rFonts w:ascii="Courier New" w:hAnsi="Courier New" w:cs="Courier New"/>
        <w:b w:val="0"/>
        <w:bCs w:val="0"/>
        <w:i w:val="0"/>
        <w:iCs w:val="0"/>
        <w:spacing w:val="0"/>
        <w:w w:val="100"/>
        <w:sz w:val="22"/>
        <w:szCs w:val="22"/>
      </w:rPr>
    </w:lvl>
    <w:lvl w:ilvl="2">
      <w:numFmt w:val="bullet"/>
      <w:lvlText w:val="•"/>
      <w:lvlJc w:val="left"/>
      <w:pPr>
        <w:ind w:left="1746" w:hanging="425"/>
      </w:pPr>
    </w:lvl>
    <w:lvl w:ilvl="3">
      <w:numFmt w:val="bullet"/>
      <w:lvlText w:val="•"/>
      <w:lvlJc w:val="left"/>
      <w:pPr>
        <w:ind w:left="2252" w:hanging="425"/>
      </w:pPr>
    </w:lvl>
    <w:lvl w:ilvl="4">
      <w:numFmt w:val="bullet"/>
      <w:lvlText w:val="•"/>
      <w:lvlJc w:val="left"/>
      <w:pPr>
        <w:ind w:left="2759" w:hanging="425"/>
      </w:pPr>
    </w:lvl>
    <w:lvl w:ilvl="5">
      <w:numFmt w:val="bullet"/>
      <w:lvlText w:val="•"/>
      <w:lvlJc w:val="left"/>
      <w:pPr>
        <w:ind w:left="3265" w:hanging="425"/>
      </w:pPr>
    </w:lvl>
    <w:lvl w:ilvl="6">
      <w:numFmt w:val="bullet"/>
      <w:lvlText w:val="•"/>
      <w:lvlJc w:val="left"/>
      <w:pPr>
        <w:ind w:left="3772" w:hanging="425"/>
      </w:pPr>
    </w:lvl>
    <w:lvl w:ilvl="7">
      <w:numFmt w:val="bullet"/>
      <w:lvlText w:val="•"/>
      <w:lvlJc w:val="left"/>
      <w:pPr>
        <w:ind w:left="4278" w:hanging="425"/>
      </w:pPr>
    </w:lvl>
    <w:lvl w:ilvl="8">
      <w:numFmt w:val="bullet"/>
      <w:lvlText w:val="•"/>
      <w:lvlJc w:val="left"/>
      <w:pPr>
        <w:ind w:left="4785" w:hanging="425"/>
      </w:pPr>
    </w:lvl>
  </w:abstractNum>
  <w:abstractNum w:abstractNumId="88" w15:restartNumberingAfterBreak="0">
    <w:nsid w:val="0000045A"/>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89" w15:restartNumberingAfterBreak="0">
    <w:nsid w:val="0000045B"/>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90" w15:restartNumberingAfterBreak="0">
    <w:nsid w:val="0000045C"/>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1" w15:restartNumberingAfterBreak="0">
    <w:nsid w:val="0000045D"/>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2" w15:restartNumberingAfterBreak="0">
    <w:nsid w:val="0000045E"/>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3" w15:restartNumberingAfterBreak="0">
    <w:nsid w:val="0000045F"/>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o"/>
      <w:lvlJc w:val="left"/>
      <w:pPr>
        <w:ind w:left="1243" w:hanging="425"/>
      </w:pPr>
      <w:rPr>
        <w:rFonts w:ascii="Courier New" w:hAnsi="Courier New" w:cs="Courier New"/>
        <w:b w:val="0"/>
        <w:bCs w:val="0"/>
        <w:i w:val="0"/>
        <w:iCs w:val="0"/>
        <w:spacing w:val="0"/>
        <w:w w:val="100"/>
        <w:sz w:val="22"/>
        <w:szCs w:val="22"/>
      </w:rPr>
    </w:lvl>
    <w:lvl w:ilvl="2">
      <w:numFmt w:val="bullet"/>
      <w:lvlText w:val="•"/>
      <w:lvlJc w:val="left"/>
      <w:pPr>
        <w:ind w:left="1746" w:hanging="425"/>
      </w:pPr>
    </w:lvl>
    <w:lvl w:ilvl="3">
      <w:numFmt w:val="bullet"/>
      <w:lvlText w:val="•"/>
      <w:lvlJc w:val="left"/>
      <w:pPr>
        <w:ind w:left="2252" w:hanging="425"/>
      </w:pPr>
    </w:lvl>
    <w:lvl w:ilvl="4">
      <w:numFmt w:val="bullet"/>
      <w:lvlText w:val="•"/>
      <w:lvlJc w:val="left"/>
      <w:pPr>
        <w:ind w:left="2759" w:hanging="425"/>
      </w:pPr>
    </w:lvl>
    <w:lvl w:ilvl="5">
      <w:numFmt w:val="bullet"/>
      <w:lvlText w:val="•"/>
      <w:lvlJc w:val="left"/>
      <w:pPr>
        <w:ind w:left="3265" w:hanging="425"/>
      </w:pPr>
    </w:lvl>
    <w:lvl w:ilvl="6">
      <w:numFmt w:val="bullet"/>
      <w:lvlText w:val="•"/>
      <w:lvlJc w:val="left"/>
      <w:pPr>
        <w:ind w:left="3772" w:hanging="425"/>
      </w:pPr>
    </w:lvl>
    <w:lvl w:ilvl="7">
      <w:numFmt w:val="bullet"/>
      <w:lvlText w:val="•"/>
      <w:lvlJc w:val="left"/>
      <w:pPr>
        <w:ind w:left="4278" w:hanging="425"/>
      </w:pPr>
    </w:lvl>
    <w:lvl w:ilvl="8">
      <w:numFmt w:val="bullet"/>
      <w:lvlText w:val="•"/>
      <w:lvlJc w:val="left"/>
      <w:pPr>
        <w:ind w:left="4785" w:hanging="425"/>
      </w:pPr>
    </w:lvl>
  </w:abstractNum>
  <w:abstractNum w:abstractNumId="94" w15:restartNumberingAfterBreak="0">
    <w:nsid w:val="00000460"/>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5" w15:restartNumberingAfterBreak="0">
    <w:nsid w:val="00000461"/>
    <w:multiLevelType w:val="multilevel"/>
    <w:tmpl w:val="FFFFFFFF"/>
    <w:lvl w:ilvl="0">
      <w:numFmt w:val="bullet"/>
      <w:lvlText w:val="•"/>
      <w:lvlJc w:val="left"/>
      <w:pPr>
        <w:ind w:left="818" w:hanging="360"/>
      </w:pPr>
      <w:rPr>
        <w:rFonts w:ascii="Times New Roman" w:hAnsi="Times New Roman" w:cs="Times New Roman"/>
        <w:b w:val="0"/>
        <w:bCs w:val="0"/>
        <w:i w:val="0"/>
        <w:iCs w:val="0"/>
        <w:spacing w:val="0"/>
        <w:w w:val="100"/>
        <w:sz w:val="22"/>
        <w:szCs w:val="22"/>
      </w:rPr>
    </w:lvl>
    <w:lvl w:ilvl="1">
      <w:numFmt w:val="bullet"/>
      <w:lvlText w:val="•"/>
      <w:lvlJc w:val="left"/>
      <w:pPr>
        <w:ind w:left="1317" w:hanging="360"/>
      </w:pPr>
    </w:lvl>
    <w:lvl w:ilvl="2">
      <w:numFmt w:val="bullet"/>
      <w:lvlText w:val="•"/>
      <w:lvlJc w:val="left"/>
      <w:pPr>
        <w:ind w:left="1815" w:hanging="360"/>
      </w:pPr>
    </w:lvl>
    <w:lvl w:ilvl="3">
      <w:numFmt w:val="bullet"/>
      <w:lvlText w:val="•"/>
      <w:lvlJc w:val="left"/>
      <w:pPr>
        <w:ind w:left="2313" w:hanging="360"/>
      </w:pPr>
    </w:lvl>
    <w:lvl w:ilvl="4">
      <w:numFmt w:val="bullet"/>
      <w:lvlText w:val="•"/>
      <w:lvlJc w:val="left"/>
      <w:pPr>
        <w:ind w:left="2811" w:hanging="360"/>
      </w:pPr>
    </w:lvl>
    <w:lvl w:ilvl="5">
      <w:numFmt w:val="bullet"/>
      <w:lvlText w:val="•"/>
      <w:lvlJc w:val="left"/>
      <w:pPr>
        <w:ind w:left="3309" w:hanging="360"/>
      </w:pPr>
    </w:lvl>
    <w:lvl w:ilvl="6">
      <w:numFmt w:val="bullet"/>
      <w:lvlText w:val="•"/>
      <w:lvlJc w:val="left"/>
      <w:pPr>
        <w:ind w:left="3806" w:hanging="360"/>
      </w:pPr>
    </w:lvl>
    <w:lvl w:ilvl="7">
      <w:numFmt w:val="bullet"/>
      <w:lvlText w:val="•"/>
      <w:lvlJc w:val="left"/>
      <w:pPr>
        <w:ind w:left="4304" w:hanging="360"/>
      </w:pPr>
    </w:lvl>
    <w:lvl w:ilvl="8">
      <w:numFmt w:val="bullet"/>
      <w:lvlText w:val="•"/>
      <w:lvlJc w:val="left"/>
      <w:pPr>
        <w:ind w:left="4802" w:hanging="360"/>
      </w:pPr>
    </w:lvl>
  </w:abstractNum>
  <w:abstractNum w:abstractNumId="96" w15:restartNumberingAfterBreak="0">
    <w:nsid w:val="00000462"/>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7" w15:restartNumberingAfterBreak="0">
    <w:nsid w:val="00000463"/>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8" w15:restartNumberingAfterBreak="0">
    <w:nsid w:val="00000464"/>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99" w15:restartNumberingAfterBreak="0">
    <w:nsid w:val="00000465"/>
    <w:multiLevelType w:val="multilevel"/>
    <w:tmpl w:val="FFFFFFFF"/>
    <w:lvl w:ilvl="0">
      <w:numFmt w:val="bullet"/>
      <w:lvlText w:val="•"/>
      <w:lvlJc w:val="left"/>
      <w:pPr>
        <w:ind w:left="830" w:hanging="360"/>
      </w:pPr>
      <w:rPr>
        <w:rFonts w:ascii="Times New Roman" w:hAnsi="Times New Roman" w:cs="Times New Roman"/>
        <w:b w:val="0"/>
        <w:bCs w:val="0"/>
        <w:i w:val="0"/>
        <w:iCs w:val="0"/>
        <w:spacing w:val="0"/>
        <w:w w:val="100"/>
        <w:sz w:val="22"/>
        <w:szCs w:val="22"/>
      </w:rPr>
    </w:lvl>
    <w:lvl w:ilvl="1">
      <w:numFmt w:val="bullet"/>
      <w:lvlText w:val="•"/>
      <w:lvlJc w:val="left"/>
      <w:pPr>
        <w:ind w:left="1335" w:hanging="360"/>
      </w:pPr>
    </w:lvl>
    <w:lvl w:ilvl="2">
      <w:numFmt w:val="bullet"/>
      <w:lvlText w:val="•"/>
      <w:lvlJc w:val="left"/>
      <w:pPr>
        <w:ind w:left="1831" w:hanging="360"/>
      </w:pPr>
    </w:lvl>
    <w:lvl w:ilvl="3">
      <w:numFmt w:val="bullet"/>
      <w:lvlText w:val="•"/>
      <w:lvlJc w:val="left"/>
      <w:pPr>
        <w:ind w:left="2327" w:hanging="360"/>
      </w:pPr>
    </w:lvl>
    <w:lvl w:ilvl="4">
      <w:numFmt w:val="bullet"/>
      <w:lvlText w:val="•"/>
      <w:lvlJc w:val="left"/>
      <w:pPr>
        <w:ind w:left="2823" w:hanging="360"/>
      </w:pPr>
    </w:lvl>
    <w:lvl w:ilvl="5">
      <w:numFmt w:val="bullet"/>
      <w:lvlText w:val="•"/>
      <w:lvlJc w:val="left"/>
      <w:pPr>
        <w:ind w:left="3319" w:hanging="360"/>
      </w:pPr>
    </w:lvl>
    <w:lvl w:ilvl="6">
      <w:numFmt w:val="bullet"/>
      <w:lvlText w:val="•"/>
      <w:lvlJc w:val="left"/>
      <w:pPr>
        <w:ind w:left="3814" w:hanging="360"/>
      </w:pPr>
    </w:lvl>
    <w:lvl w:ilvl="7">
      <w:numFmt w:val="bullet"/>
      <w:lvlText w:val="•"/>
      <w:lvlJc w:val="left"/>
      <w:pPr>
        <w:ind w:left="4310" w:hanging="360"/>
      </w:pPr>
    </w:lvl>
    <w:lvl w:ilvl="8">
      <w:numFmt w:val="bullet"/>
      <w:lvlText w:val="•"/>
      <w:lvlJc w:val="left"/>
      <w:pPr>
        <w:ind w:left="4806" w:hanging="360"/>
      </w:pPr>
    </w:lvl>
  </w:abstractNum>
  <w:abstractNum w:abstractNumId="100" w15:restartNumberingAfterBreak="0">
    <w:nsid w:val="00000466"/>
    <w:multiLevelType w:val="multilevel"/>
    <w:tmpl w:val="FFFFFFFF"/>
    <w:lvl w:ilvl="0">
      <w:start w:val="1"/>
      <w:numFmt w:val="decimal"/>
      <w:lvlText w:val="%1"/>
      <w:lvlJc w:val="left"/>
      <w:pPr>
        <w:ind w:left="141" w:hanging="166"/>
      </w:pPr>
      <w:rPr>
        <w:rFonts w:ascii="Times New Roman" w:hAnsi="Times New Roman" w:cs="Times New Roman"/>
        <w:b/>
        <w:bCs/>
        <w:i w:val="0"/>
        <w:iCs w:val="0"/>
        <w:spacing w:val="0"/>
        <w:w w:val="100"/>
        <w:sz w:val="22"/>
        <w:szCs w:val="22"/>
      </w:rPr>
    </w:lvl>
    <w:lvl w:ilvl="1">
      <w:numFmt w:val="bullet"/>
      <w:lvlText w:val="•"/>
      <w:lvlJc w:val="left"/>
      <w:pPr>
        <w:ind w:left="1118" w:hanging="166"/>
      </w:pPr>
    </w:lvl>
    <w:lvl w:ilvl="2">
      <w:numFmt w:val="bullet"/>
      <w:lvlText w:val="•"/>
      <w:lvlJc w:val="left"/>
      <w:pPr>
        <w:ind w:left="2096" w:hanging="166"/>
      </w:pPr>
    </w:lvl>
    <w:lvl w:ilvl="3">
      <w:numFmt w:val="bullet"/>
      <w:lvlText w:val="•"/>
      <w:lvlJc w:val="left"/>
      <w:pPr>
        <w:ind w:left="3074" w:hanging="166"/>
      </w:pPr>
    </w:lvl>
    <w:lvl w:ilvl="4">
      <w:numFmt w:val="bullet"/>
      <w:lvlText w:val="•"/>
      <w:lvlJc w:val="left"/>
      <w:pPr>
        <w:ind w:left="4052" w:hanging="166"/>
      </w:pPr>
    </w:lvl>
    <w:lvl w:ilvl="5">
      <w:numFmt w:val="bullet"/>
      <w:lvlText w:val="•"/>
      <w:lvlJc w:val="left"/>
      <w:pPr>
        <w:ind w:left="5031" w:hanging="166"/>
      </w:pPr>
    </w:lvl>
    <w:lvl w:ilvl="6">
      <w:numFmt w:val="bullet"/>
      <w:lvlText w:val="•"/>
      <w:lvlJc w:val="left"/>
      <w:pPr>
        <w:ind w:left="6009" w:hanging="166"/>
      </w:pPr>
    </w:lvl>
    <w:lvl w:ilvl="7">
      <w:numFmt w:val="bullet"/>
      <w:lvlText w:val="•"/>
      <w:lvlJc w:val="left"/>
      <w:pPr>
        <w:ind w:left="6987" w:hanging="166"/>
      </w:pPr>
    </w:lvl>
    <w:lvl w:ilvl="8">
      <w:numFmt w:val="bullet"/>
      <w:lvlText w:val="•"/>
      <w:lvlJc w:val="left"/>
      <w:pPr>
        <w:ind w:left="7965" w:hanging="166"/>
      </w:pPr>
    </w:lvl>
  </w:abstractNum>
  <w:abstractNum w:abstractNumId="101" w15:restartNumberingAfterBreak="0">
    <w:nsid w:val="00000467"/>
    <w:multiLevelType w:val="multilevel"/>
    <w:tmpl w:val="FFFFFFFF"/>
    <w:lvl w:ilvl="0">
      <w:numFmt w:val="none"/>
      <w:lvlText w:val=""/>
      <w:lvlJc w:val="left"/>
      <w:pPr>
        <w:tabs>
          <w:tab w:val="num" w:pos="360"/>
        </w:tabs>
      </w:pPr>
    </w:lvl>
    <w:lvl w:ilvl="1">
      <w:numFmt w:val="bullet"/>
      <w:lvlText w:val="•"/>
      <w:lvlJc w:val="left"/>
      <w:pPr>
        <w:ind w:left="1424" w:hanging="332"/>
      </w:pPr>
    </w:lvl>
    <w:lvl w:ilvl="2">
      <w:numFmt w:val="bullet"/>
      <w:lvlText w:val="•"/>
      <w:lvlJc w:val="left"/>
      <w:pPr>
        <w:ind w:left="2368" w:hanging="332"/>
      </w:pPr>
    </w:lvl>
    <w:lvl w:ilvl="3">
      <w:numFmt w:val="bullet"/>
      <w:lvlText w:val="•"/>
      <w:lvlJc w:val="left"/>
      <w:pPr>
        <w:ind w:left="3312" w:hanging="332"/>
      </w:pPr>
    </w:lvl>
    <w:lvl w:ilvl="4">
      <w:numFmt w:val="bullet"/>
      <w:lvlText w:val="•"/>
      <w:lvlJc w:val="left"/>
      <w:pPr>
        <w:ind w:left="4256" w:hanging="332"/>
      </w:pPr>
    </w:lvl>
    <w:lvl w:ilvl="5">
      <w:numFmt w:val="bullet"/>
      <w:lvlText w:val="•"/>
      <w:lvlJc w:val="left"/>
      <w:pPr>
        <w:ind w:left="5201" w:hanging="332"/>
      </w:pPr>
    </w:lvl>
    <w:lvl w:ilvl="6">
      <w:numFmt w:val="bullet"/>
      <w:lvlText w:val="•"/>
      <w:lvlJc w:val="left"/>
      <w:pPr>
        <w:ind w:left="6145" w:hanging="332"/>
      </w:pPr>
    </w:lvl>
    <w:lvl w:ilvl="7">
      <w:numFmt w:val="bullet"/>
      <w:lvlText w:val="•"/>
      <w:lvlJc w:val="left"/>
      <w:pPr>
        <w:ind w:left="7089" w:hanging="332"/>
      </w:pPr>
    </w:lvl>
    <w:lvl w:ilvl="8">
      <w:numFmt w:val="bullet"/>
      <w:lvlText w:val="•"/>
      <w:lvlJc w:val="left"/>
      <w:pPr>
        <w:ind w:left="8033" w:hanging="332"/>
      </w:pPr>
    </w:lvl>
  </w:abstractNum>
  <w:abstractNum w:abstractNumId="102" w15:restartNumberingAfterBreak="0">
    <w:nsid w:val="00000468"/>
    <w:multiLevelType w:val="multilevel"/>
    <w:tmpl w:val="FFFFFFFF"/>
    <w:lvl w:ilvl="0">
      <w:numFmt w:val="bullet"/>
      <w:lvlText w:val="-"/>
      <w:lvlJc w:val="left"/>
      <w:pPr>
        <w:ind w:left="1221" w:hanging="360"/>
      </w:pPr>
      <w:rPr>
        <w:rFonts w:ascii="Times New Roman" w:hAnsi="Times New Roman" w:cs="Times New Roman"/>
        <w:b w:val="0"/>
        <w:bCs w:val="0"/>
        <w:i w:val="0"/>
        <w:iCs w:val="0"/>
        <w:spacing w:val="0"/>
        <w:w w:val="100"/>
        <w:sz w:val="22"/>
        <w:szCs w:val="22"/>
      </w:rPr>
    </w:lvl>
    <w:lvl w:ilvl="1">
      <w:numFmt w:val="bullet"/>
      <w:lvlText w:val="•"/>
      <w:lvlJc w:val="left"/>
      <w:pPr>
        <w:ind w:left="2090" w:hanging="360"/>
      </w:pPr>
    </w:lvl>
    <w:lvl w:ilvl="2">
      <w:numFmt w:val="bullet"/>
      <w:lvlText w:val="•"/>
      <w:lvlJc w:val="left"/>
      <w:pPr>
        <w:ind w:left="2960" w:hanging="360"/>
      </w:pPr>
    </w:lvl>
    <w:lvl w:ilvl="3">
      <w:numFmt w:val="bullet"/>
      <w:lvlText w:val="•"/>
      <w:lvlJc w:val="left"/>
      <w:pPr>
        <w:ind w:left="3830" w:hanging="360"/>
      </w:pPr>
    </w:lvl>
    <w:lvl w:ilvl="4">
      <w:numFmt w:val="bullet"/>
      <w:lvlText w:val="•"/>
      <w:lvlJc w:val="left"/>
      <w:pPr>
        <w:ind w:left="4700" w:hanging="360"/>
      </w:pPr>
    </w:lvl>
    <w:lvl w:ilvl="5">
      <w:numFmt w:val="bullet"/>
      <w:lvlText w:val="•"/>
      <w:lvlJc w:val="left"/>
      <w:pPr>
        <w:ind w:left="5571" w:hanging="360"/>
      </w:pPr>
    </w:lvl>
    <w:lvl w:ilvl="6">
      <w:numFmt w:val="bullet"/>
      <w:lvlText w:val="•"/>
      <w:lvlJc w:val="left"/>
      <w:pPr>
        <w:ind w:left="6441" w:hanging="360"/>
      </w:pPr>
    </w:lvl>
    <w:lvl w:ilvl="7">
      <w:numFmt w:val="bullet"/>
      <w:lvlText w:val="•"/>
      <w:lvlJc w:val="left"/>
      <w:pPr>
        <w:ind w:left="7311" w:hanging="360"/>
      </w:pPr>
    </w:lvl>
    <w:lvl w:ilvl="8">
      <w:numFmt w:val="bullet"/>
      <w:lvlText w:val="•"/>
      <w:lvlJc w:val="left"/>
      <w:pPr>
        <w:ind w:left="8181" w:hanging="360"/>
      </w:pPr>
    </w:lvl>
  </w:abstractNum>
  <w:abstractNum w:abstractNumId="103" w15:restartNumberingAfterBreak="0">
    <w:nsid w:val="00000469"/>
    <w:multiLevelType w:val="multilevel"/>
    <w:tmpl w:val="FFFFFFFF"/>
    <w:lvl w:ilvl="0">
      <w:numFmt w:val="bullet"/>
      <w:lvlText w:val="-"/>
      <w:lvlJc w:val="left"/>
      <w:pPr>
        <w:ind w:left="1221" w:hanging="360"/>
      </w:pPr>
      <w:rPr>
        <w:rFonts w:ascii="Times New Roman" w:hAnsi="Times New Roman" w:cs="Times New Roman"/>
        <w:b w:val="0"/>
        <w:bCs w:val="0"/>
        <w:i w:val="0"/>
        <w:iCs w:val="0"/>
        <w:spacing w:val="0"/>
        <w:w w:val="100"/>
        <w:sz w:val="22"/>
        <w:szCs w:val="22"/>
      </w:rPr>
    </w:lvl>
    <w:lvl w:ilvl="1">
      <w:numFmt w:val="bullet"/>
      <w:lvlText w:val="•"/>
      <w:lvlJc w:val="left"/>
      <w:pPr>
        <w:ind w:left="2090" w:hanging="360"/>
      </w:pPr>
    </w:lvl>
    <w:lvl w:ilvl="2">
      <w:numFmt w:val="bullet"/>
      <w:lvlText w:val="•"/>
      <w:lvlJc w:val="left"/>
      <w:pPr>
        <w:ind w:left="2960" w:hanging="360"/>
      </w:pPr>
    </w:lvl>
    <w:lvl w:ilvl="3">
      <w:numFmt w:val="bullet"/>
      <w:lvlText w:val="•"/>
      <w:lvlJc w:val="left"/>
      <w:pPr>
        <w:ind w:left="3830" w:hanging="360"/>
      </w:pPr>
    </w:lvl>
    <w:lvl w:ilvl="4">
      <w:numFmt w:val="bullet"/>
      <w:lvlText w:val="•"/>
      <w:lvlJc w:val="left"/>
      <w:pPr>
        <w:ind w:left="4700" w:hanging="360"/>
      </w:pPr>
    </w:lvl>
    <w:lvl w:ilvl="5">
      <w:numFmt w:val="bullet"/>
      <w:lvlText w:val="•"/>
      <w:lvlJc w:val="left"/>
      <w:pPr>
        <w:ind w:left="5571" w:hanging="360"/>
      </w:pPr>
    </w:lvl>
    <w:lvl w:ilvl="6">
      <w:numFmt w:val="bullet"/>
      <w:lvlText w:val="•"/>
      <w:lvlJc w:val="left"/>
      <w:pPr>
        <w:ind w:left="6441" w:hanging="360"/>
      </w:pPr>
    </w:lvl>
    <w:lvl w:ilvl="7">
      <w:numFmt w:val="bullet"/>
      <w:lvlText w:val="•"/>
      <w:lvlJc w:val="left"/>
      <w:pPr>
        <w:ind w:left="7311" w:hanging="360"/>
      </w:pPr>
    </w:lvl>
    <w:lvl w:ilvl="8">
      <w:numFmt w:val="bullet"/>
      <w:lvlText w:val="•"/>
      <w:lvlJc w:val="left"/>
      <w:pPr>
        <w:ind w:left="8181" w:hanging="360"/>
      </w:pPr>
    </w:lvl>
  </w:abstractNum>
  <w:abstractNum w:abstractNumId="104"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5" w15:restartNumberingAfterBreak="0">
    <w:nsid w:val="041723B3"/>
    <w:multiLevelType w:val="multilevel"/>
    <w:tmpl w:val="3F1A1546"/>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106" w15:restartNumberingAfterBreak="0">
    <w:nsid w:val="064D57A5"/>
    <w:multiLevelType w:val="multilevel"/>
    <w:tmpl w:val="D7241C96"/>
    <w:lvl w:ilvl="0">
      <w:start w:val="2"/>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07"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0" w15:restartNumberingAfterBreak="0">
    <w:nsid w:val="0A0F0464"/>
    <w:multiLevelType w:val="multilevel"/>
    <w:tmpl w:val="82381DAA"/>
    <w:lvl w:ilvl="0">
      <w:start w:val="7"/>
      <w:numFmt w:val="decimal"/>
      <w:lvlText w:val="%1."/>
      <w:lvlJc w:val="left"/>
      <w:pPr>
        <w:ind w:left="70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707" w:hanging="567"/>
      </w:pPr>
      <w:rPr>
        <w:rFonts w:hint="default"/>
        <w:spacing w:val="0"/>
        <w:w w:val="100"/>
      </w:rPr>
    </w:lvl>
    <w:lvl w:ilvl="2">
      <w:numFmt w:val="bullet"/>
      <w:lvlText w:val=""/>
      <w:lvlJc w:val="left"/>
      <w:pPr>
        <w:ind w:left="707" w:hanging="567"/>
      </w:pPr>
      <w:rPr>
        <w:rFonts w:ascii="Symbol" w:hAnsi="Symbol" w:cs="Symbol" w:hint="default"/>
        <w:b w:val="0"/>
        <w:bCs w:val="0"/>
        <w:i w:val="0"/>
        <w:iCs w:val="0"/>
        <w:spacing w:val="0"/>
        <w:w w:val="100"/>
        <w:sz w:val="22"/>
        <w:szCs w:val="22"/>
      </w:rPr>
    </w:lvl>
    <w:lvl w:ilvl="3">
      <w:numFmt w:val="bullet"/>
      <w:lvlText w:val="•"/>
      <w:lvlJc w:val="left"/>
      <w:pPr>
        <w:ind w:left="3466" w:hanging="567"/>
      </w:pPr>
      <w:rPr>
        <w:rFonts w:hint="default"/>
      </w:rPr>
    </w:lvl>
    <w:lvl w:ilvl="4">
      <w:numFmt w:val="bullet"/>
      <w:lvlText w:val="•"/>
      <w:lvlJc w:val="left"/>
      <w:pPr>
        <w:ind w:left="4388" w:hanging="567"/>
      </w:pPr>
      <w:rPr>
        <w:rFonts w:hint="default"/>
      </w:rPr>
    </w:lvl>
    <w:lvl w:ilvl="5">
      <w:numFmt w:val="bullet"/>
      <w:lvlText w:val="•"/>
      <w:lvlJc w:val="left"/>
      <w:pPr>
        <w:ind w:left="5311" w:hanging="567"/>
      </w:pPr>
      <w:rPr>
        <w:rFonts w:hint="default"/>
      </w:rPr>
    </w:lvl>
    <w:lvl w:ilvl="6">
      <w:numFmt w:val="bullet"/>
      <w:lvlText w:val="•"/>
      <w:lvlJc w:val="left"/>
      <w:pPr>
        <w:ind w:left="6233" w:hanging="567"/>
      </w:pPr>
      <w:rPr>
        <w:rFonts w:hint="default"/>
      </w:rPr>
    </w:lvl>
    <w:lvl w:ilvl="7">
      <w:numFmt w:val="bullet"/>
      <w:lvlText w:val="•"/>
      <w:lvlJc w:val="left"/>
      <w:pPr>
        <w:ind w:left="7155" w:hanging="567"/>
      </w:pPr>
      <w:rPr>
        <w:rFonts w:hint="default"/>
      </w:rPr>
    </w:lvl>
    <w:lvl w:ilvl="8">
      <w:numFmt w:val="bullet"/>
      <w:lvlText w:val="•"/>
      <w:lvlJc w:val="left"/>
      <w:pPr>
        <w:ind w:left="8077" w:hanging="567"/>
      </w:pPr>
      <w:rPr>
        <w:rFonts w:hint="default"/>
      </w:rPr>
    </w:lvl>
  </w:abstractNum>
  <w:abstractNum w:abstractNumId="111" w15:restartNumberingAfterBreak="0">
    <w:nsid w:val="0DD72794"/>
    <w:multiLevelType w:val="multilevel"/>
    <w:tmpl w:val="51BAE448"/>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12" w15:restartNumberingAfterBreak="0">
    <w:nsid w:val="10374E54"/>
    <w:multiLevelType w:val="multilevel"/>
    <w:tmpl w:val="FFFFFFFF"/>
    <w:lvl w:ilvl="0">
      <w:start w:val="1"/>
      <w:numFmt w:val="upperLetter"/>
      <w:lvlText w:val="%1."/>
      <w:lvlJc w:val="left"/>
      <w:pPr>
        <w:ind w:left="4017" w:hanging="269"/>
      </w:pPr>
      <w:rPr>
        <w:rFonts w:ascii="Times New Roman" w:hAnsi="Times New Roman" w:cs="Times New Roman"/>
        <w:b/>
        <w:bCs/>
        <w:i w:val="0"/>
        <w:iCs w:val="0"/>
        <w:spacing w:val="-1"/>
        <w:w w:val="100"/>
        <w:sz w:val="22"/>
        <w:szCs w:val="22"/>
      </w:rPr>
    </w:lvl>
    <w:lvl w:ilvl="1">
      <w:numFmt w:val="bullet"/>
      <w:lvlText w:val="•"/>
      <w:lvlJc w:val="left"/>
      <w:pPr>
        <w:ind w:left="4610" w:hanging="269"/>
      </w:pPr>
    </w:lvl>
    <w:lvl w:ilvl="2">
      <w:numFmt w:val="bullet"/>
      <w:lvlText w:val="•"/>
      <w:lvlJc w:val="left"/>
      <w:pPr>
        <w:ind w:left="5200" w:hanging="269"/>
      </w:pPr>
    </w:lvl>
    <w:lvl w:ilvl="3">
      <w:numFmt w:val="bullet"/>
      <w:lvlText w:val="•"/>
      <w:lvlJc w:val="left"/>
      <w:pPr>
        <w:ind w:left="5790" w:hanging="269"/>
      </w:pPr>
    </w:lvl>
    <w:lvl w:ilvl="4">
      <w:numFmt w:val="bullet"/>
      <w:lvlText w:val="•"/>
      <w:lvlJc w:val="left"/>
      <w:pPr>
        <w:ind w:left="6380" w:hanging="269"/>
      </w:pPr>
    </w:lvl>
    <w:lvl w:ilvl="5">
      <w:numFmt w:val="bullet"/>
      <w:lvlText w:val="•"/>
      <w:lvlJc w:val="left"/>
      <w:pPr>
        <w:ind w:left="6971" w:hanging="269"/>
      </w:pPr>
    </w:lvl>
    <w:lvl w:ilvl="6">
      <w:numFmt w:val="bullet"/>
      <w:lvlText w:val="•"/>
      <w:lvlJc w:val="left"/>
      <w:pPr>
        <w:ind w:left="7561" w:hanging="269"/>
      </w:pPr>
    </w:lvl>
    <w:lvl w:ilvl="7">
      <w:numFmt w:val="bullet"/>
      <w:lvlText w:val="•"/>
      <w:lvlJc w:val="left"/>
      <w:pPr>
        <w:ind w:left="8151" w:hanging="269"/>
      </w:pPr>
    </w:lvl>
    <w:lvl w:ilvl="8">
      <w:numFmt w:val="bullet"/>
      <w:lvlText w:val="•"/>
      <w:lvlJc w:val="left"/>
      <w:pPr>
        <w:ind w:left="8741" w:hanging="269"/>
      </w:pPr>
    </w:lvl>
  </w:abstractNum>
  <w:abstractNum w:abstractNumId="113" w15:restartNumberingAfterBreak="0">
    <w:nsid w:val="12E63A90"/>
    <w:multiLevelType w:val="multilevel"/>
    <w:tmpl w:val="0846BCA4"/>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14" w15:restartNumberingAfterBreak="0">
    <w:nsid w:val="133B654B"/>
    <w:multiLevelType w:val="multilevel"/>
    <w:tmpl w:val="190C472E"/>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15" w15:restartNumberingAfterBreak="0">
    <w:nsid w:val="1709580E"/>
    <w:multiLevelType w:val="hybridMultilevel"/>
    <w:tmpl w:val="D6400E06"/>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16"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7" w15:restartNumberingAfterBreak="0">
    <w:nsid w:val="1A0D29BB"/>
    <w:multiLevelType w:val="hybridMultilevel"/>
    <w:tmpl w:val="32FA1F64"/>
    <w:lvl w:ilvl="0" w:tplc="FFFFFFFF">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8" w15:restartNumberingAfterBreak="0">
    <w:nsid w:val="1B9853D8"/>
    <w:multiLevelType w:val="multilevel"/>
    <w:tmpl w:val="D8C6A77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19" w15:restartNumberingAfterBreak="0">
    <w:nsid w:val="1DCE2201"/>
    <w:multiLevelType w:val="multilevel"/>
    <w:tmpl w:val="D560573A"/>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0"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1" w15:restartNumberingAfterBreak="0">
    <w:nsid w:val="1F912865"/>
    <w:multiLevelType w:val="multilevel"/>
    <w:tmpl w:val="F836CE16"/>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2" w15:restartNumberingAfterBreak="0">
    <w:nsid w:val="20964B86"/>
    <w:multiLevelType w:val="multilevel"/>
    <w:tmpl w:val="4B36A3D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3" w15:restartNumberingAfterBreak="0">
    <w:nsid w:val="20CB487B"/>
    <w:multiLevelType w:val="multilevel"/>
    <w:tmpl w:val="6FF0BB0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24" w15:restartNumberingAfterBreak="0">
    <w:nsid w:val="22415794"/>
    <w:multiLevelType w:val="multilevel"/>
    <w:tmpl w:val="930A49FE"/>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5" w15:restartNumberingAfterBreak="0">
    <w:nsid w:val="23244E18"/>
    <w:multiLevelType w:val="multilevel"/>
    <w:tmpl w:val="AD480F26"/>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26" w15:restartNumberingAfterBreak="0">
    <w:nsid w:val="233D063A"/>
    <w:multiLevelType w:val="multilevel"/>
    <w:tmpl w:val="6A4EABEE"/>
    <w:lvl w:ilvl="0">
      <w:start w:val="1"/>
      <w:numFmt w:val="bullet"/>
      <w:lvlText w:val=""/>
      <w:lvlJc w:val="left"/>
      <w:pPr>
        <w:ind w:left="707" w:hanging="567"/>
      </w:pPr>
      <w:rPr>
        <w:rFonts w:ascii="Symbol" w:hAnsi="Symbol" w:hint="default"/>
        <w:b w:val="0"/>
        <w:bCs w:val="0"/>
        <w:i w:val="0"/>
        <w:iCs w:val="0"/>
        <w:spacing w:val="0"/>
        <w:w w:val="99"/>
        <w:sz w:val="20"/>
        <w:szCs w:val="2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7" w15:restartNumberingAfterBreak="0">
    <w:nsid w:val="24533A70"/>
    <w:multiLevelType w:val="multilevel"/>
    <w:tmpl w:val="E814F3CC"/>
    <w:lvl w:ilvl="0">
      <w:start w:val="1"/>
      <w:numFmt w:val="bullet"/>
      <w:lvlText w:val=""/>
      <w:lvlJc w:val="left"/>
      <w:pPr>
        <w:ind w:left="707" w:hanging="567"/>
      </w:pPr>
      <w:rPr>
        <w:rFonts w:ascii="Wingdings" w:hAnsi="Wingdings"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8" w15:restartNumberingAfterBreak="0">
    <w:nsid w:val="25E32C88"/>
    <w:multiLevelType w:val="multilevel"/>
    <w:tmpl w:val="35FA3914"/>
    <w:lvl w:ilvl="0">
      <w:start w:val="1"/>
      <w:numFmt w:val="bullet"/>
      <w:lvlText w:val=""/>
      <w:lvlJc w:val="left"/>
      <w:pPr>
        <w:ind w:left="707" w:hanging="567"/>
      </w:pPr>
      <w:rPr>
        <w:rFonts w:ascii="Symbol" w:hAnsi="Symbol" w:hint="default"/>
        <w:spacing w:val="0"/>
        <w:w w:val="100"/>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29"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0" w15:restartNumberingAfterBreak="0">
    <w:nsid w:val="26F361D6"/>
    <w:multiLevelType w:val="multilevel"/>
    <w:tmpl w:val="108C4368"/>
    <w:lvl w:ilvl="0">
      <w:numFmt w:val="bullet"/>
      <w:lvlText w:val="-"/>
      <w:lvlJc w:val="left"/>
      <w:pPr>
        <w:ind w:left="86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abstractNum w:abstractNumId="131" w15:restartNumberingAfterBreak="0">
    <w:nsid w:val="26F95DBB"/>
    <w:multiLevelType w:val="multilevel"/>
    <w:tmpl w:val="547ED2D4"/>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32" w15:restartNumberingAfterBreak="0">
    <w:nsid w:val="282959B7"/>
    <w:multiLevelType w:val="multilevel"/>
    <w:tmpl w:val="5B88DEBA"/>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3" w15:restartNumberingAfterBreak="0">
    <w:nsid w:val="2843404B"/>
    <w:multiLevelType w:val="hybridMultilevel"/>
    <w:tmpl w:val="E84EB60A"/>
    <w:lvl w:ilvl="0" w:tplc="04270001">
      <w:start w:val="1"/>
      <w:numFmt w:val="bullet"/>
      <w:lvlText w:val=""/>
      <w:lvlJc w:val="left"/>
      <w:pPr>
        <w:ind w:left="630" w:hanging="360"/>
      </w:pPr>
      <w:rPr>
        <w:rFonts w:ascii="Symbol" w:hAnsi="Symbol" w:hint="default"/>
        <w:w w:val="103"/>
        <w:sz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2895259E"/>
    <w:multiLevelType w:val="hybridMultilevel"/>
    <w:tmpl w:val="1C949CB0"/>
    <w:lvl w:ilvl="0" w:tplc="79D41C60">
      <w:start w:val="1"/>
      <w:numFmt w:val="bullet"/>
      <w:lvlText w:val=""/>
      <w:lvlJc w:val="left"/>
      <w:pPr>
        <w:ind w:left="720" w:hanging="360"/>
      </w:pPr>
      <w:rPr>
        <w:rFonts w:ascii="Symbol" w:hAnsi="Symbol" w:hint="default"/>
        <w:w w:val="103"/>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296F35A1"/>
    <w:multiLevelType w:val="multilevel"/>
    <w:tmpl w:val="34D4FF7C"/>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36" w15:restartNumberingAfterBreak="0">
    <w:nsid w:val="2AF24F89"/>
    <w:multiLevelType w:val="multilevel"/>
    <w:tmpl w:val="96BC2BD4"/>
    <w:lvl w:ilvl="0">
      <w:start w:val="1"/>
      <w:numFmt w:val="bullet"/>
      <w:lvlText w:val=""/>
      <w:lvlJc w:val="left"/>
      <w:pPr>
        <w:ind w:left="707" w:hanging="567"/>
      </w:pPr>
      <w:rPr>
        <w:rFonts w:ascii="Wingdings" w:hAnsi="Wingdings"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37" w15:restartNumberingAfterBreak="0">
    <w:nsid w:val="2FCD7E4F"/>
    <w:multiLevelType w:val="multilevel"/>
    <w:tmpl w:val="D6F02E56"/>
    <w:lvl w:ilvl="0">
      <w:numFmt w:val="bullet"/>
      <w:lvlText w:val="-"/>
      <w:lvlJc w:val="left"/>
      <w:pPr>
        <w:ind w:left="1273"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720"/>
      </w:pPr>
    </w:lvl>
    <w:lvl w:ilvl="2">
      <w:numFmt w:val="bullet"/>
      <w:lvlText w:val="•"/>
      <w:lvlJc w:val="left"/>
      <w:pPr>
        <w:ind w:left="3008" w:hanging="720"/>
      </w:pPr>
    </w:lvl>
    <w:lvl w:ilvl="3">
      <w:numFmt w:val="bullet"/>
      <w:lvlText w:val="•"/>
      <w:lvlJc w:val="left"/>
      <w:pPr>
        <w:ind w:left="3872" w:hanging="720"/>
      </w:pPr>
    </w:lvl>
    <w:lvl w:ilvl="4">
      <w:numFmt w:val="bullet"/>
      <w:lvlText w:val="•"/>
      <w:lvlJc w:val="left"/>
      <w:pPr>
        <w:ind w:left="4736" w:hanging="720"/>
      </w:pPr>
    </w:lvl>
    <w:lvl w:ilvl="5">
      <w:numFmt w:val="bullet"/>
      <w:lvlText w:val="•"/>
      <w:lvlJc w:val="left"/>
      <w:pPr>
        <w:ind w:left="5601" w:hanging="720"/>
      </w:pPr>
    </w:lvl>
    <w:lvl w:ilvl="6">
      <w:numFmt w:val="bullet"/>
      <w:lvlText w:val="•"/>
      <w:lvlJc w:val="left"/>
      <w:pPr>
        <w:ind w:left="6465" w:hanging="720"/>
      </w:pPr>
    </w:lvl>
    <w:lvl w:ilvl="7">
      <w:numFmt w:val="bullet"/>
      <w:lvlText w:val="•"/>
      <w:lvlJc w:val="left"/>
      <w:pPr>
        <w:ind w:left="7329" w:hanging="720"/>
      </w:pPr>
    </w:lvl>
    <w:lvl w:ilvl="8">
      <w:numFmt w:val="bullet"/>
      <w:lvlText w:val="•"/>
      <w:lvlJc w:val="left"/>
      <w:pPr>
        <w:ind w:left="8193" w:hanging="720"/>
      </w:pPr>
    </w:lvl>
  </w:abstractNum>
  <w:abstractNum w:abstractNumId="138" w15:restartNumberingAfterBreak="0">
    <w:nsid w:val="3081065B"/>
    <w:multiLevelType w:val="multilevel"/>
    <w:tmpl w:val="EE5ABBC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39" w15:restartNumberingAfterBreak="0">
    <w:nsid w:val="329834C0"/>
    <w:multiLevelType w:val="multilevel"/>
    <w:tmpl w:val="06EAB0E8"/>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40"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1" w15:restartNumberingAfterBreak="0">
    <w:nsid w:val="356E7743"/>
    <w:multiLevelType w:val="hybridMultilevel"/>
    <w:tmpl w:val="1A847A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2" w15:restartNumberingAfterBreak="0">
    <w:nsid w:val="358319A3"/>
    <w:multiLevelType w:val="hybridMultilevel"/>
    <w:tmpl w:val="ECB474FC"/>
    <w:lvl w:ilvl="0" w:tplc="04270001">
      <w:start w:val="1"/>
      <w:numFmt w:val="bullet"/>
      <w:lvlText w:val=""/>
      <w:lvlJc w:val="left"/>
      <w:pPr>
        <w:ind w:left="720" w:hanging="360"/>
      </w:pPr>
      <w:rPr>
        <w:rFonts w:ascii="Symbol" w:hAnsi="Symbol" w:hint="default"/>
        <w:w w:val="103"/>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3AE47F64"/>
    <w:multiLevelType w:val="multilevel"/>
    <w:tmpl w:val="EFB80BC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4" w15:restartNumberingAfterBreak="0">
    <w:nsid w:val="3D117420"/>
    <w:multiLevelType w:val="multilevel"/>
    <w:tmpl w:val="33A6BE12"/>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5"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6" w15:restartNumberingAfterBreak="0">
    <w:nsid w:val="3FA0311E"/>
    <w:multiLevelType w:val="multilevel"/>
    <w:tmpl w:val="4230A362"/>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7" w15:restartNumberingAfterBreak="0">
    <w:nsid w:val="425F061C"/>
    <w:multiLevelType w:val="multilevel"/>
    <w:tmpl w:val="61E87AF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5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48" w15:restartNumberingAfterBreak="0">
    <w:nsid w:val="46D6363E"/>
    <w:multiLevelType w:val="multilevel"/>
    <w:tmpl w:val="84F2D1CA"/>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49" w15:restartNumberingAfterBreak="0">
    <w:nsid w:val="47CA5B48"/>
    <w:multiLevelType w:val="multilevel"/>
    <w:tmpl w:val="BD7E133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0" w15:restartNumberingAfterBreak="0">
    <w:nsid w:val="48F65095"/>
    <w:multiLevelType w:val="multilevel"/>
    <w:tmpl w:val="579C6BC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1" w15:restartNumberingAfterBreak="0">
    <w:nsid w:val="49D365FA"/>
    <w:multiLevelType w:val="multilevel"/>
    <w:tmpl w:val="7D8A8F06"/>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2" w15:restartNumberingAfterBreak="0">
    <w:nsid w:val="4B7E7524"/>
    <w:multiLevelType w:val="multilevel"/>
    <w:tmpl w:val="2888545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3" w15:restartNumberingAfterBreak="0">
    <w:nsid w:val="4B8F7631"/>
    <w:multiLevelType w:val="multilevel"/>
    <w:tmpl w:val="84F8C678"/>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start w:val="1"/>
      <w:numFmt w:val="bullet"/>
      <w:lvlText w:val=""/>
      <w:lvlJc w:val="left"/>
      <w:pPr>
        <w:ind w:left="500" w:hanging="360"/>
      </w:pPr>
      <w:rPr>
        <w:rFonts w:ascii="Symbol" w:hAnsi="Symbol" w:hint="default"/>
      </w:rPr>
    </w:lvl>
    <w:lvl w:ilvl="2">
      <w:start w:val="1"/>
      <w:numFmt w:val="bullet"/>
      <w:lvlText w:val=""/>
      <w:lvlJc w:val="left"/>
      <w:pPr>
        <w:ind w:left="1066" w:hanging="360"/>
      </w:pPr>
      <w:rPr>
        <w:rFonts w:ascii="Symbol" w:hAnsi="Symbol" w:hint="default"/>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4" w15:restartNumberingAfterBreak="0">
    <w:nsid w:val="4C384503"/>
    <w:multiLevelType w:val="multilevel"/>
    <w:tmpl w:val="BEB00EC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5" w15:restartNumberingAfterBreak="0">
    <w:nsid w:val="4C63347C"/>
    <w:multiLevelType w:val="multilevel"/>
    <w:tmpl w:val="62B402D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5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56" w15:restartNumberingAfterBreak="0">
    <w:nsid w:val="4D7967EB"/>
    <w:multiLevelType w:val="multilevel"/>
    <w:tmpl w:val="E718188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57" w15:restartNumberingAfterBreak="0">
    <w:nsid w:val="4E402B97"/>
    <w:multiLevelType w:val="hybridMultilevel"/>
    <w:tmpl w:val="D4427728"/>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58" w15:restartNumberingAfterBreak="0">
    <w:nsid w:val="4E4A2B5A"/>
    <w:multiLevelType w:val="hybridMultilevel"/>
    <w:tmpl w:val="B6CAF8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9" w15:restartNumberingAfterBreak="0">
    <w:nsid w:val="4FD57759"/>
    <w:multiLevelType w:val="multilevel"/>
    <w:tmpl w:val="D6D07D02"/>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0" w15:restartNumberingAfterBreak="0">
    <w:nsid w:val="50EE7BC4"/>
    <w:multiLevelType w:val="multilevel"/>
    <w:tmpl w:val="8BB65D1A"/>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61"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2" w15:restartNumberingAfterBreak="0">
    <w:nsid w:val="53BF0A94"/>
    <w:multiLevelType w:val="hybridMultilevel"/>
    <w:tmpl w:val="215E9DBE"/>
    <w:lvl w:ilvl="0" w:tplc="FFFFFFFF">
      <w:numFmt w:val="bullet"/>
      <w:lvlText w:val="-"/>
      <w:lvlJc w:val="left"/>
      <w:pPr>
        <w:ind w:left="1287" w:hanging="360"/>
      </w:pPr>
      <w:rPr>
        <w:rFonts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3" w15:restartNumberingAfterBreak="0">
    <w:nsid w:val="551F489C"/>
    <w:multiLevelType w:val="multilevel"/>
    <w:tmpl w:val="FFFFFFFF"/>
    <w:lvl w:ilvl="0">
      <w:start w:val="1"/>
      <w:numFmt w:val="decimal"/>
      <w:lvlText w:val="%1."/>
      <w:lvlJc w:val="left"/>
      <w:pPr>
        <w:ind w:left="707" w:hanging="567"/>
      </w:pPr>
      <w:rPr>
        <w:rFonts w:ascii="Times New Roman" w:hAnsi="Times New Roman" w:cs="Times New Roman"/>
        <w:b w:val="0"/>
        <w:bCs w:val="0"/>
        <w:i w:val="0"/>
        <w:iCs w:val="0"/>
        <w:spacing w:val="0"/>
        <w:w w:val="100"/>
        <w:sz w:val="22"/>
        <w:szCs w:val="22"/>
      </w:rPr>
    </w:lvl>
    <w:lvl w:ilvl="1">
      <w:numFmt w:val="bullet"/>
      <w:lvlText w:val="-"/>
      <w:lvlJc w:val="left"/>
      <w:pPr>
        <w:ind w:left="993" w:hanging="286"/>
      </w:pPr>
      <w:rPr>
        <w:rFonts w:ascii="Times New Roman" w:hAnsi="Times New Roman" w:cs="Times New Roman"/>
        <w:b w:val="0"/>
        <w:bCs w:val="0"/>
        <w:i w:val="0"/>
        <w:iCs w:val="0"/>
        <w:spacing w:val="0"/>
        <w:w w:val="100"/>
        <w:sz w:val="22"/>
        <w:szCs w:val="22"/>
      </w:rPr>
    </w:lvl>
    <w:lvl w:ilvl="2">
      <w:numFmt w:val="bullet"/>
      <w:lvlText w:val="•"/>
      <w:lvlJc w:val="left"/>
      <w:pPr>
        <w:ind w:left="1991" w:hanging="286"/>
      </w:pPr>
    </w:lvl>
    <w:lvl w:ilvl="3">
      <w:numFmt w:val="bullet"/>
      <w:lvlText w:val="•"/>
      <w:lvlJc w:val="left"/>
      <w:pPr>
        <w:ind w:left="2982" w:hanging="286"/>
      </w:pPr>
    </w:lvl>
    <w:lvl w:ilvl="4">
      <w:numFmt w:val="bullet"/>
      <w:lvlText w:val="•"/>
      <w:lvlJc w:val="left"/>
      <w:pPr>
        <w:ind w:left="3974" w:hanging="286"/>
      </w:pPr>
    </w:lvl>
    <w:lvl w:ilvl="5">
      <w:numFmt w:val="bullet"/>
      <w:lvlText w:val="•"/>
      <w:lvlJc w:val="left"/>
      <w:pPr>
        <w:ind w:left="4965" w:hanging="286"/>
      </w:pPr>
    </w:lvl>
    <w:lvl w:ilvl="6">
      <w:numFmt w:val="bullet"/>
      <w:lvlText w:val="•"/>
      <w:lvlJc w:val="left"/>
      <w:pPr>
        <w:ind w:left="5956" w:hanging="286"/>
      </w:pPr>
    </w:lvl>
    <w:lvl w:ilvl="7">
      <w:numFmt w:val="bullet"/>
      <w:lvlText w:val="•"/>
      <w:lvlJc w:val="left"/>
      <w:pPr>
        <w:ind w:left="6948" w:hanging="286"/>
      </w:pPr>
    </w:lvl>
    <w:lvl w:ilvl="8">
      <w:numFmt w:val="bullet"/>
      <w:lvlText w:val="•"/>
      <w:lvlJc w:val="left"/>
      <w:pPr>
        <w:ind w:left="7939" w:hanging="286"/>
      </w:pPr>
    </w:lvl>
  </w:abstractNum>
  <w:abstractNum w:abstractNumId="164" w15:restartNumberingAfterBreak="0">
    <w:nsid w:val="5ABF2D69"/>
    <w:multiLevelType w:val="multilevel"/>
    <w:tmpl w:val="41920254"/>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65" w15:restartNumberingAfterBreak="0">
    <w:nsid w:val="603A65D9"/>
    <w:multiLevelType w:val="multilevel"/>
    <w:tmpl w:val="39F03B10"/>
    <w:lvl w:ilvl="0">
      <w:numFmt w:val="bullet"/>
      <w:lvlText w:val=""/>
      <w:lvlJc w:val="left"/>
      <w:pPr>
        <w:ind w:left="707" w:hanging="567"/>
      </w:pPr>
      <w:rPr>
        <w:rFonts w:ascii="Symbol" w:hAnsi="Symbol" w:cs="Symbol"/>
        <w:b w:val="0"/>
        <w:bCs w:val="0"/>
        <w:i w:val="0"/>
        <w:iCs w:val="0"/>
        <w:spacing w:val="0"/>
        <w:w w:val="100"/>
        <w:sz w:val="22"/>
        <w:szCs w:val="22"/>
      </w:rPr>
    </w:lvl>
    <w:lvl w:ilvl="1">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240" w:hanging="567"/>
      </w:pPr>
    </w:lvl>
    <w:lvl w:ilvl="3">
      <w:numFmt w:val="bullet"/>
      <w:lvlText w:val="•"/>
      <w:lvlJc w:val="left"/>
      <w:pPr>
        <w:ind w:left="3200" w:hanging="567"/>
      </w:pPr>
    </w:lvl>
    <w:lvl w:ilvl="4">
      <w:numFmt w:val="bullet"/>
      <w:lvlText w:val="•"/>
      <w:lvlJc w:val="left"/>
      <w:pPr>
        <w:ind w:left="4160" w:hanging="567"/>
      </w:pPr>
    </w:lvl>
    <w:lvl w:ilvl="5">
      <w:numFmt w:val="bullet"/>
      <w:lvlText w:val="•"/>
      <w:lvlJc w:val="left"/>
      <w:pPr>
        <w:ind w:left="5121" w:hanging="567"/>
      </w:pPr>
    </w:lvl>
    <w:lvl w:ilvl="6">
      <w:numFmt w:val="bullet"/>
      <w:lvlText w:val="•"/>
      <w:lvlJc w:val="left"/>
      <w:pPr>
        <w:ind w:left="6081" w:hanging="567"/>
      </w:pPr>
    </w:lvl>
    <w:lvl w:ilvl="7">
      <w:numFmt w:val="bullet"/>
      <w:lvlText w:val="•"/>
      <w:lvlJc w:val="left"/>
      <w:pPr>
        <w:ind w:left="7041" w:hanging="567"/>
      </w:pPr>
    </w:lvl>
    <w:lvl w:ilvl="8">
      <w:numFmt w:val="bullet"/>
      <w:lvlText w:val="•"/>
      <w:lvlJc w:val="left"/>
      <w:pPr>
        <w:ind w:left="8001" w:hanging="567"/>
      </w:pPr>
    </w:lvl>
  </w:abstractNum>
  <w:abstractNum w:abstractNumId="166" w15:restartNumberingAfterBreak="0">
    <w:nsid w:val="619F528B"/>
    <w:multiLevelType w:val="multilevel"/>
    <w:tmpl w:val="5C4A15D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7" w15:restartNumberingAfterBreak="0">
    <w:nsid w:val="61E31C29"/>
    <w:multiLevelType w:val="multilevel"/>
    <w:tmpl w:val="C29420DE"/>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68" w15:restartNumberingAfterBreak="0">
    <w:nsid w:val="65147EDF"/>
    <w:multiLevelType w:val="hybridMultilevel"/>
    <w:tmpl w:val="E9AAD924"/>
    <w:lvl w:ilvl="0" w:tplc="D95EACD2">
      <w:start w:val="1"/>
      <w:numFmt w:val="decimal"/>
      <w:lvlText w:val="%1."/>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9" w15:restartNumberingAfterBreak="0">
    <w:nsid w:val="65B1089F"/>
    <w:multiLevelType w:val="multilevel"/>
    <w:tmpl w:val="3072062E"/>
    <w:lvl w:ilvl="0">
      <w:start w:val="1"/>
      <w:numFmt w:val="bullet"/>
      <w:lvlText w:val=""/>
      <w:lvlJc w:val="left"/>
      <w:pPr>
        <w:ind w:left="707" w:hanging="567"/>
      </w:pPr>
      <w:rPr>
        <w:rFonts w:ascii="Symbol" w:hAnsi="Symbol" w:hint="default"/>
        <w:b w:val="0"/>
        <w:bCs w:val="0"/>
        <w:i w:val="0"/>
        <w:iCs w:val="0"/>
        <w:spacing w:val="0"/>
        <w:w w:val="100"/>
        <w:sz w:val="22"/>
        <w:szCs w:val="22"/>
      </w:rPr>
    </w:lvl>
    <w:lvl w:ilvl="1">
      <w:numFmt w:val="bullet"/>
      <w:lvlText w:val="•"/>
      <w:lvlJc w:val="left"/>
      <w:pPr>
        <w:ind w:left="1622" w:hanging="567"/>
      </w:pPr>
    </w:lvl>
    <w:lvl w:ilvl="2">
      <w:numFmt w:val="bullet"/>
      <w:lvlText w:val="•"/>
      <w:lvlJc w:val="left"/>
      <w:pPr>
        <w:ind w:left="2544" w:hanging="567"/>
      </w:pPr>
    </w:lvl>
    <w:lvl w:ilvl="3">
      <w:numFmt w:val="bullet"/>
      <w:lvlText w:val="•"/>
      <w:lvlJc w:val="left"/>
      <w:pPr>
        <w:ind w:left="3466" w:hanging="567"/>
      </w:pPr>
    </w:lvl>
    <w:lvl w:ilvl="4">
      <w:numFmt w:val="bullet"/>
      <w:lvlText w:val="•"/>
      <w:lvlJc w:val="left"/>
      <w:pPr>
        <w:ind w:left="4388" w:hanging="567"/>
      </w:pPr>
    </w:lvl>
    <w:lvl w:ilvl="5">
      <w:numFmt w:val="bullet"/>
      <w:lvlText w:val="•"/>
      <w:lvlJc w:val="left"/>
      <w:pPr>
        <w:ind w:left="5311" w:hanging="567"/>
      </w:pPr>
    </w:lvl>
    <w:lvl w:ilvl="6">
      <w:numFmt w:val="bullet"/>
      <w:lvlText w:val="•"/>
      <w:lvlJc w:val="left"/>
      <w:pPr>
        <w:ind w:left="6233" w:hanging="567"/>
      </w:pPr>
    </w:lvl>
    <w:lvl w:ilvl="7">
      <w:numFmt w:val="bullet"/>
      <w:lvlText w:val="•"/>
      <w:lvlJc w:val="left"/>
      <w:pPr>
        <w:ind w:left="7155" w:hanging="567"/>
      </w:pPr>
    </w:lvl>
    <w:lvl w:ilvl="8">
      <w:numFmt w:val="bullet"/>
      <w:lvlText w:val="•"/>
      <w:lvlJc w:val="left"/>
      <w:pPr>
        <w:ind w:left="8077" w:hanging="567"/>
      </w:pPr>
    </w:lvl>
  </w:abstractNum>
  <w:abstractNum w:abstractNumId="170"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1" w15:restartNumberingAfterBreak="0">
    <w:nsid w:val="68391274"/>
    <w:multiLevelType w:val="hybridMultilevel"/>
    <w:tmpl w:val="1A823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2" w15:restartNumberingAfterBreak="0">
    <w:nsid w:val="6A81348C"/>
    <w:multiLevelType w:val="hybridMultilevel"/>
    <w:tmpl w:val="4E684BD8"/>
    <w:lvl w:ilvl="0" w:tplc="79D41C60">
      <w:start w:val="1"/>
      <w:numFmt w:val="bullet"/>
      <w:lvlText w:val=""/>
      <w:lvlJc w:val="left"/>
      <w:pPr>
        <w:ind w:left="720" w:hanging="360"/>
      </w:pPr>
      <w:rPr>
        <w:rFonts w:ascii="Symbol" w:hAnsi="Symbol" w:hint="default"/>
        <w:w w:val="103"/>
        <w:lang w:val="en-US" w:eastAsia="en-US" w:bidi="ar-SA"/>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3" w15:restartNumberingAfterBreak="0">
    <w:nsid w:val="6B5615E3"/>
    <w:multiLevelType w:val="multilevel"/>
    <w:tmpl w:val="3B904E80"/>
    <w:lvl w:ilvl="0">
      <w:start w:val="1"/>
      <w:numFmt w:val="decimal"/>
      <w:lvlText w:val="%1."/>
      <w:lvlJc w:val="left"/>
      <w:pPr>
        <w:ind w:left="707" w:hanging="567"/>
      </w:pPr>
      <w:rPr>
        <w:rFonts w:ascii="Times New Roman" w:hAnsi="Times New Roman" w:cs="Times New Roman"/>
        <w:b/>
        <w:bCs/>
        <w:i w:val="0"/>
        <w:iCs w:val="0"/>
        <w:spacing w:val="0"/>
        <w:w w:val="100"/>
        <w:sz w:val="22"/>
        <w:szCs w:val="22"/>
      </w:rPr>
    </w:lvl>
    <w:lvl w:ilvl="1">
      <w:numFmt w:val="bullet"/>
      <w:lvlText w:val=""/>
      <w:lvlJc w:val="left"/>
      <w:pPr>
        <w:ind w:left="707" w:hanging="567"/>
      </w:pPr>
      <w:rPr>
        <w:rFonts w:ascii="Symbol" w:hAnsi="Symbol" w:cs="Symbol"/>
        <w:spacing w:val="0"/>
        <w:w w:val="100"/>
      </w:rPr>
    </w:lvl>
    <w:lvl w:ilvl="2">
      <w:numFmt w:val="bullet"/>
      <w:lvlText w:val="-"/>
      <w:lvlJc w:val="left"/>
      <w:pPr>
        <w:ind w:left="1066"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60" w:hanging="567"/>
      </w:pPr>
    </w:lvl>
    <w:lvl w:ilvl="4">
      <w:numFmt w:val="bullet"/>
      <w:lvlText w:val="•"/>
      <w:lvlJc w:val="left"/>
      <w:pPr>
        <w:ind w:left="3440" w:hanging="567"/>
      </w:pPr>
    </w:lvl>
    <w:lvl w:ilvl="5">
      <w:numFmt w:val="bullet"/>
      <w:lvlText w:val="•"/>
      <w:lvlJc w:val="left"/>
      <w:pPr>
        <w:ind w:left="4520" w:hanging="567"/>
      </w:pPr>
    </w:lvl>
    <w:lvl w:ilvl="6">
      <w:numFmt w:val="bullet"/>
      <w:lvlText w:val="•"/>
      <w:lvlJc w:val="left"/>
      <w:pPr>
        <w:ind w:left="5601" w:hanging="567"/>
      </w:pPr>
    </w:lvl>
    <w:lvl w:ilvl="7">
      <w:numFmt w:val="bullet"/>
      <w:lvlText w:val="•"/>
      <w:lvlJc w:val="left"/>
      <w:pPr>
        <w:ind w:left="6681" w:hanging="567"/>
      </w:pPr>
    </w:lvl>
    <w:lvl w:ilvl="8">
      <w:numFmt w:val="bullet"/>
      <w:lvlText w:val="•"/>
      <w:lvlJc w:val="left"/>
      <w:pPr>
        <w:ind w:left="7761" w:hanging="567"/>
      </w:pPr>
    </w:lvl>
  </w:abstractNum>
  <w:abstractNum w:abstractNumId="174" w15:restartNumberingAfterBreak="0">
    <w:nsid w:val="6BB422D4"/>
    <w:multiLevelType w:val="hybridMultilevel"/>
    <w:tmpl w:val="C508630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09263A1"/>
    <w:multiLevelType w:val="multilevel"/>
    <w:tmpl w:val="73FC2636"/>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77" w15:restartNumberingAfterBreak="0">
    <w:nsid w:val="713B43CC"/>
    <w:multiLevelType w:val="hybridMultilevel"/>
    <w:tmpl w:val="396684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8" w15:restartNumberingAfterBreak="0">
    <w:nsid w:val="71B03E0B"/>
    <w:multiLevelType w:val="hybridMultilevel"/>
    <w:tmpl w:val="B60A181C"/>
    <w:lvl w:ilvl="0" w:tplc="0427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79" w15:restartNumberingAfterBreak="0">
    <w:nsid w:val="72381E4B"/>
    <w:multiLevelType w:val="multilevel"/>
    <w:tmpl w:val="F146A5FC"/>
    <w:lvl w:ilvl="0">
      <w:numFmt w:val="bullet"/>
      <w:lvlText w:val="-"/>
      <w:lvlJc w:val="left"/>
      <w:pPr>
        <w:ind w:left="1273"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144" w:hanging="567"/>
      </w:pPr>
    </w:lvl>
    <w:lvl w:ilvl="2">
      <w:numFmt w:val="bullet"/>
      <w:lvlText w:val="•"/>
      <w:lvlJc w:val="left"/>
      <w:pPr>
        <w:ind w:left="3008" w:hanging="567"/>
      </w:pPr>
    </w:lvl>
    <w:lvl w:ilvl="3">
      <w:numFmt w:val="bullet"/>
      <w:lvlText w:val="•"/>
      <w:lvlJc w:val="left"/>
      <w:pPr>
        <w:ind w:left="3872" w:hanging="567"/>
      </w:pPr>
    </w:lvl>
    <w:lvl w:ilvl="4">
      <w:numFmt w:val="bullet"/>
      <w:lvlText w:val="•"/>
      <w:lvlJc w:val="left"/>
      <w:pPr>
        <w:ind w:left="4736" w:hanging="567"/>
      </w:pPr>
    </w:lvl>
    <w:lvl w:ilvl="5">
      <w:numFmt w:val="bullet"/>
      <w:lvlText w:val="•"/>
      <w:lvlJc w:val="left"/>
      <w:pPr>
        <w:ind w:left="5601" w:hanging="567"/>
      </w:pPr>
    </w:lvl>
    <w:lvl w:ilvl="6">
      <w:numFmt w:val="bullet"/>
      <w:lvlText w:val="•"/>
      <w:lvlJc w:val="left"/>
      <w:pPr>
        <w:ind w:left="6465" w:hanging="567"/>
      </w:pPr>
    </w:lvl>
    <w:lvl w:ilvl="7">
      <w:numFmt w:val="bullet"/>
      <w:lvlText w:val="•"/>
      <w:lvlJc w:val="left"/>
      <w:pPr>
        <w:ind w:left="7329" w:hanging="567"/>
      </w:pPr>
    </w:lvl>
    <w:lvl w:ilvl="8">
      <w:numFmt w:val="bullet"/>
      <w:lvlText w:val="•"/>
      <w:lvlJc w:val="left"/>
      <w:pPr>
        <w:ind w:left="8193" w:hanging="567"/>
      </w:pPr>
    </w:lvl>
  </w:abstractNum>
  <w:abstractNum w:abstractNumId="180" w15:restartNumberingAfterBreak="0">
    <w:nsid w:val="758F3E8A"/>
    <w:multiLevelType w:val="hybridMultilevel"/>
    <w:tmpl w:val="FDEE55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1" w15:restartNumberingAfterBreak="0">
    <w:nsid w:val="76515E45"/>
    <w:multiLevelType w:val="hybridMultilevel"/>
    <w:tmpl w:val="6F6CFB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2"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3" w15:restartNumberingAfterBreak="0">
    <w:nsid w:val="7CBF0D31"/>
    <w:multiLevelType w:val="multilevel"/>
    <w:tmpl w:val="5FA6D108"/>
    <w:lvl w:ilvl="0">
      <w:numFmt w:val="bullet"/>
      <w:lvlText w:val="-"/>
      <w:lvlJc w:val="left"/>
      <w:pPr>
        <w:ind w:left="861"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1766" w:hanging="360"/>
      </w:pPr>
    </w:lvl>
    <w:lvl w:ilvl="2">
      <w:numFmt w:val="bullet"/>
      <w:lvlText w:val="•"/>
      <w:lvlJc w:val="left"/>
      <w:pPr>
        <w:ind w:left="2672" w:hanging="360"/>
      </w:pPr>
    </w:lvl>
    <w:lvl w:ilvl="3">
      <w:numFmt w:val="bullet"/>
      <w:lvlText w:val="•"/>
      <w:lvlJc w:val="left"/>
      <w:pPr>
        <w:ind w:left="3578" w:hanging="360"/>
      </w:pPr>
    </w:lvl>
    <w:lvl w:ilvl="4">
      <w:numFmt w:val="bullet"/>
      <w:lvlText w:val="•"/>
      <w:lvlJc w:val="left"/>
      <w:pPr>
        <w:ind w:left="4484" w:hanging="360"/>
      </w:pPr>
    </w:lvl>
    <w:lvl w:ilvl="5">
      <w:numFmt w:val="bullet"/>
      <w:lvlText w:val="•"/>
      <w:lvlJc w:val="left"/>
      <w:pPr>
        <w:ind w:left="5391" w:hanging="360"/>
      </w:pPr>
    </w:lvl>
    <w:lvl w:ilvl="6">
      <w:numFmt w:val="bullet"/>
      <w:lvlText w:val="•"/>
      <w:lvlJc w:val="left"/>
      <w:pPr>
        <w:ind w:left="6297" w:hanging="360"/>
      </w:pPr>
    </w:lvl>
    <w:lvl w:ilvl="7">
      <w:numFmt w:val="bullet"/>
      <w:lvlText w:val="•"/>
      <w:lvlJc w:val="left"/>
      <w:pPr>
        <w:ind w:left="7203" w:hanging="360"/>
      </w:pPr>
    </w:lvl>
    <w:lvl w:ilvl="8">
      <w:numFmt w:val="bullet"/>
      <w:lvlText w:val="•"/>
      <w:lvlJc w:val="left"/>
      <w:pPr>
        <w:ind w:left="8109" w:hanging="360"/>
      </w:pPr>
    </w:lvl>
  </w:abstractNum>
  <w:num w:numId="1" w16cid:durableId="892691697">
    <w:abstractNumId w:val="103"/>
  </w:num>
  <w:num w:numId="2" w16cid:durableId="1095632109">
    <w:abstractNumId w:val="102"/>
  </w:num>
  <w:num w:numId="3" w16cid:durableId="530387547">
    <w:abstractNumId w:val="101"/>
  </w:num>
  <w:num w:numId="4" w16cid:durableId="1724601587">
    <w:abstractNumId w:val="100"/>
  </w:num>
  <w:num w:numId="5" w16cid:durableId="1223642277">
    <w:abstractNumId w:val="99"/>
  </w:num>
  <w:num w:numId="6" w16cid:durableId="425226149">
    <w:abstractNumId w:val="98"/>
  </w:num>
  <w:num w:numId="7" w16cid:durableId="1638295997">
    <w:abstractNumId w:val="97"/>
  </w:num>
  <w:num w:numId="8" w16cid:durableId="1327587608">
    <w:abstractNumId w:val="96"/>
  </w:num>
  <w:num w:numId="9" w16cid:durableId="247156640">
    <w:abstractNumId w:val="95"/>
  </w:num>
  <w:num w:numId="10" w16cid:durableId="25571669">
    <w:abstractNumId w:val="94"/>
  </w:num>
  <w:num w:numId="11" w16cid:durableId="1104690261">
    <w:abstractNumId w:val="93"/>
  </w:num>
  <w:num w:numId="12" w16cid:durableId="1255439657">
    <w:abstractNumId w:val="92"/>
  </w:num>
  <w:num w:numId="13" w16cid:durableId="1727991360">
    <w:abstractNumId w:val="91"/>
  </w:num>
  <w:num w:numId="14" w16cid:durableId="1829051886">
    <w:abstractNumId w:val="90"/>
  </w:num>
  <w:num w:numId="15" w16cid:durableId="1953896851">
    <w:abstractNumId w:val="89"/>
  </w:num>
  <w:num w:numId="16" w16cid:durableId="1480000133">
    <w:abstractNumId w:val="88"/>
  </w:num>
  <w:num w:numId="17" w16cid:durableId="1428573353">
    <w:abstractNumId w:val="87"/>
  </w:num>
  <w:num w:numId="18" w16cid:durableId="977222109">
    <w:abstractNumId w:val="86"/>
  </w:num>
  <w:num w:numId="19" w16cid:durableId="10424658">
    <w:abstractNumId w:val="85"/>
  </w:num>
  <w:num w:numId="20" w16cid:durableId="653997310">
    <w:abstractNumId w:val="84"/>
  </w:num>
  <w:num w:numId="21" w16cid:durableId="960108836">
    <w:abstractNumId w:val="83"/>
  </w:num>
  <w:num w:numId="22" w16cid:durableId="494759670">
    <w:abstractNumId w:val="82"/>
  </w:num>
  <w:num w:numId="23" w16cid:durableId="612710252">
    <w:abstractNumId w:val="81"/>
  </w:num>
  <w:num w:numId="24" w16cid:durableId="1986423043">
    <w:abstractNumId w:val="80"/>
  </w:num>
  <w:num w:numId="25" w16cid:durableId="1854302702">
    <w:abstractNumId w:val="79"/>
  </w:num>
  <w:num w:numId="26" w16cid:durableId="420562297">
    <w:abstractNumId w:val="78"/>
  </w:num>
  <w:num w:numId="27" w16cid:durableId="1813673017">
    <w:abstractNumId w:val="77"/>
  </w:num>
  <w:num w:numId="28" w16cid:durableId="240412750">
    <w:abstractNumId w:val="76"/>
  </w:num>
  <w:num w:numId="29" w16cid:durableId="1302349022">
    <w:abstractNumId w:val="75"/>
  </w:num>
  <w:num w:numId="30" w16cid:durableId="918058781">
    <w:abstractNumId w:val="74"/>
  </w:num>
  <w:num w:numId="31" w16cid:durableId="1743867537">
    <w:abstractNumId w:val="73"/>
  </w:num>
  <w:num w:numId="32" w16cid:durableId="1387493085">
    <w:abstractNumId w:val="72"/>
  </w:num>
  <w:num w:numId="33" w16cid:durableId="1136534117">
    <w:abstractNumId w:val="71"/>
  </w:num>
  <w:num w:numId="34" w16cid:durableId="645551118">
    <w:abstractNumId w:val="70"/>
  </w:num>
  <w:num w:numId="35" w16cid:durableId="1407074391">
    <w:abstractNumId w:val="69"/>
  </w:num>
  <w:num w:numId="36" w16cid:durableId="219370392">
    <w:abstractNumId w:val="68"/>
  </w:num>
  <w:num w:numId="37" w16cid:durableId="1201745239">
    <w:abstractNumId w:val="67"/>
  </w:num>
  <w:num w:numId="38" w16cid:durableId="252133813">
    <w:abstractNumId w:val="66"/>
  </w:num>
  <w:num w:numId="39" w16cid:durableId="276066456">
    <w:abstractNumId w:val="65"/>
  </w:num>
  <w:num w:numId="40" w16cid:durableId="1278833664">
    <w:abstractNumId w:val="64"/>
  </w:num>
  <w:num w:numId="41" w16cid:durableId="1773013662">
    <w:abstractNumId w:val="63"/>
  </w:num>
  <w:num w:numId="42" w16cid:durableId="2082560945">
    <w:abstractNumId w:val="62"/>
  </w:num>
  <w:num w:numId="43" w16cid:durableId="1701975028">
    <w:abstractNumId w:val="61"/>
  </w:num>
  <w:num w:numId="44" w16cid:durableId="868950355">
    <w:abstractNumId w:val="60"/>
  </w:num>
  <w:num w:numId="45" w16cid:durableId="555897242">
    <w:abstractNumId w:val="59"/>
  </w:num>
  <w:num w:numId="46" w16cid:durableId="1478107328">
    <w:abstractNumId w:val="58"/>
  </w:num>
  <w:num w:numId="47" w16cid:durableId="278491490">
    <w:abstractNumId w:val="57"/>
  </w:num>
  <w:num w:numId="48" w16cid:durableId="497037004">
    <w:abstractNumId w:val="56"/>
  </w:num>
  <w:num w:numId="49" w16cid:durableId="231241300">
    <w:abstractNumId w:val="55"/>
  </w:num>
  <w:num w:numId="50" w16cid:durableId="1245989429">
    <w:abstractNumId w:val="54"/>
  </w:num>
  <w:num w:numId="51" w16cid:durableId="138228370">
    <w:abstractNumId w:val="53"/>
  </w:num>
  <w:num w:numId="52" w16cid:durableId="1182084319">
    <w:abstractNumId w:val="52"/>
  </w:num>
  <w:num w:numId="53" w16cid:durableId="782118236">
    <w:abstractNumId w:val="51"/>
  </w:num>
  <w:num w:numId="54" w16cid:durableId="1626420960">
    <w:abstractNumId w:val="50"/>
  </w:num>
  <w:num w:numId="55" w16cid:durableId="1949000045">
    <w:abstractNumId w:val="49"/>
  </w:num>
  <w:num w:numId="56" w16cid:durableId="1446926556">
    <w:abstractNumId w:val="48"/>
  </w:num>
  <w:num w:numId="57" w16cid:durableId="777525201">
    <w:abstractNumId w:val="47"/>
  </w:num>
  <w:num w:numId="58" w16cid:durableId="1657759048">
    <w:abstractNumId w:val="46"/>
  </w:num>
  <w:num w:numId="59" w16cid:durableId="1379696273">
    <w:abstractNumId w:val="45"/>
  </w:num>
  <w:num w:numId="60" w16cid:durableId="1427656211">
    <w:abstractNumId w:val="44"/>
  </w:num>
  <w:num w:numId="61" w16cid:durableId="2088651642">
    <w:abstractNumId w:val="43"/>
  </w:num>
  <w:num w:numId="62" w16cid:durableId="1259866793">
    <w:abstractNumId w:val="42"/>
  </w:num>
  <w:num w:numId="63" w16cid:durableId="943078157">
    <w:abstractNumId w:val="41"/>
  </w:num>
  <w:num w:numId="64" w16cid:durableId="302201064">
    <w:abstractNumId w:val="40"/>
  </w:num>
  <w:num w:numId="65" w16cid:durableId="1830561347">
    <w:abstractNumId w:val="39"/>
  </w:num>
  <w:num w:numId="66" w16cid:durableId="563369675">
    <w:abstractNumId w:val="38"/>
  </w:num>
  <w:num w:numId="67" w16cid:durableId="1592079438">
    <w:abstractNumId w:val="37"/>
  </w:num>
  <w:num w:numId="68" w16cid:durableId="1088228704">
    <w:abstractNumId w:val="36"/>
  </w:num>
  <w:num w:numId="69" w16cid:durableId="991105228">
    <w:abstractNumId w:val="35"/>
  </w:num>
  <w:num w:numId="70" w16cid:durableId="462816431">
    <w:abstractNumId w:val="34"/>
  </w:num>
  <w:num w:numId="71" w16cid:durableId="1468933871">
    <w:abstractNumId w:val="33"/>
  </w:num>
  <w:num w:numId="72" w16cid:durableId="1454059917">
    <w:abstractNumId w:val="32"/>
  </w:num>
  <w:num w:numId="73" w16cid:durableId="969482134">
    <w:abstractNumId w:val="31"/>
  </w:num>
  <w:num w:numId="74" w16cid:durableId="1835685700">
    <w:abstractNumId w:val="30"/>
  </w:num>
  <w:num w:numId="75" w16cid:durableId="32467844">
    <w:abstractNumId w:val="29"/>
  </w:num>
  <w:num w:numId="76" w16cid:durableId="1801612483">
    <w:abstractNumId w:val="28"/>
  </w:num>
  <w:num w:numId="77" w16cid:durableId="1209339515">
    <w:abstractNumId w:val="27"/>
  </w:num>
  <w:num w:numId="78" w16cid:durableId="834761879">
    <w:abstractNumId w:val="26"/>
  </w:num>
  <w:num w:numId="79" w16cid:durableId="274093527">
    <w:abstractNumId w:val="25"/>
  </w:num>
  <w:num w:numId="80" w16cid:durableId="1684815276">
    <w:abstractNumId w:val="24"/>
  </w:num>
  <w:num w:numId="81" w16cid:durableId="1095436674">
    <w:abstractNumId w:val="23"/>
  </w:num>
  <w:num w:numId="82" w16cid:durableId="1580367800">
    <w:abstractNumId w:val="22"/>
  </w:num>
  <w:num w:numId="83" w16cid:durableId="186068559">
    <w:abstractNumId w:val="21"/>
  </w:num>
  <w:num w:numId="84" w16cid:durableId="1364668781">
    <w:abstractNumId w:val="20"/>
  </w:num>
  <w:num w:numId="85" w16cid:durableId="1765564333">
    <w:abstractNumId w:val="19"/>
  </w:num>
  <w:num w:numId="86" w16cid:durableId="704210775">
    <w:abstractNumId w:val="18"/>
  </w:num>
  <w:num w:numId="87" w16cid:durableId="1175072262">
    <w:abstractNumId w:val="17"/>
  </w:num>
  <w:num w:numId="88" w16cid:durableId="1249074587">
    <w:abstractNumId w:val="16"/>
  </w:num>
  <w:num w:numId="89" w16cid:durableId="1594434975">
    <w:abstractNumId w:val="15"/>
  </w:num>
  <w:num w:numId="90" w16cid:durableId="1993681809">
    <w:abstractNumId w:val="14"/>
  </w:num>
  <w:num w:numId="91" w16cid:durableId="613289487">
    <w:abstractNumId w:val="13"/>
  </w:num>
  <w:num w:numId="92" w16cid:durableId="2030524292">
    <w:abstractNumId w:val="12"/>
  </w:num>
  <w:num w:numId="93" w16cid:durableId="1005208303">
    <w:abstractNumId w:val="11"/>
  </w:num>
  <w:num w:numId="94" w16cid:durableId="539244876">
    <w:abstractNumId w:val="10"/>
  </w:num>
  <w:num w:numId="95" w16cid:durableId="1693219375">
    <w:abstractNumId w:val="9"/>
  </w:num>
  <w:num w:numId="96" w16cid:durableId="861087632">
    <w:abstractNumId w:val="8"/>
  </w:num>
  <w:num w:numId="97" w16cid:durableId="1801217099">
    <w:abstractNumId w:val="7"/>
  </w:num>
  <w:num w:numId="98" w16cid:durableId="1840731287">
    <w:abstractNumId w:val="6"/>
  </w:num>
  <w:num w:numId="99" w16cid:durableId="1733114683">
    <w:abstractNumId w:val="5"/>
  </w:num>
  <w:num w:numId="100" w16cid:durableId="1961184966">
    <w:abstractNumId w:val="4"/>
  </w:num>
  <w:num w:numId="101" w16cid:durableId="1502158680">
    <w:abstractNumId w:val="3"/>
  </w:num>
  <w:num w:numId="102" w16cid:durableId="528182433">
    <w:abstractNumId w:val="2"/>
  </w:num>
  <w:num w:numId="103" w16cid:durableId="970523888">
    <w:abstractNumId w:val="1"/>
  </w:num>
  <w:num w:numId="104" w16cid:durableId="220940739">
    <w:abstractNumId w:val="0"/>
  </w:num>
  <w:num w:numId="105" w16cid:durableId="76289206">
    <w:abstractNumId w:val="112"/>
  </w:num>
  <w:num w:numId="106" w16cid:durableId="1124352238">
    <w:abstractNumId w:val="177"/>
  </w:num>
  <w:num w:numId="107" w16cid:durableId="738554220">
    <w:abstractNumId w:val="181"/>
  </w:num>
  <w:num w:numId="108" w16cid:durableId="237984725">
    <w:abstractNumId w:val="119"/>
  </w:num>
  <w:num w:numId="109" w16cid:durableId="1436559573">
    <w:abstractNumId w:val="132"/>
  </w:num>
  <w:num w:numId="110" w16cid:durableId="532840178">
    <w:abstractNumId w:val="168"/>
  </w:num>
  <w:num w:numId="111" w16cid:durableId="1472098175">
    <w:abstractNumId w:val="106"/>
  </w:num>
  <w:num w:numId="112" w16cid:durableId="560561305">
    <w:abstractNumId w:val="171"/>
  </w:num>
  <w:num w:numId="113" w16cid:durableId="1493183531">
    <w:abstractNumId w:val="169"/>
  </w:num>
  <w:num w:numId="114" w16cid:durableId="894317608">
    <w:abstractNumId w:val="124"/>
  </w:num>
  <w:num w:numId="115" w16cid:durableId="426728452">
    <w:abstractNumId w:val="127"/>
  </w:num>
  <w:num w:numId="116" w16cid:durableId="1644114326">
    <w:abstractNumId w:val="136"/>
  </w:num>
  <w:num w:numId="117" w16cid:durableId="2058815701">
    <w:abstractNumId w:val="135"/>
  </w:num>
  <w:num w:numId="118" w16cid:durableId="2110540218">
    <w:abstractNumId w:val="165"/>
  </w:num>
  <w:num w:numId="119" w16cid:durableId="783353740">
    <w:abstractNumId w:val="126"/>
  </w:num>
  <w:num w:numId="120" w16cid:durableId="1003168705">
    <w:abstractNumId w:val="138"/>
  </w:num>
  <w:num w:numId="121" w16cid:durableId="1361708314">
    <w:abstractNumId w:val="166"/>
  </w:num>
  <w:num w:numId="122" w16cid:durableId="1451851146">
    <w:abstractNumId w:val="123"/>
  </w:num>
  <w:num w:numId="123" w16cid:durableId="1830831468">
    <w:abstractNumId w:val="146"/>
  </w:num>
  <w:num w:numId="124" w16cid:durableId="305473874">
    <w:abstractNumId w:val="114"/>
  </w:num>
  <w:num w:numId="125" w16cid:durableId="1729915175">
    <w:abstractNumId w:val="173"/>
  </w:num>
  <w:num w:numId="126" w16cid:durableId="1550804684">
    <w:abstractNumId w:val="137"/>
  </w:num>
  <w:num w:numId="127" w16cid:durableId="2146464344">
    <w:abstractNumId w:val="160"/>
  </w:num>
  <w:num w:numId="128" w16cid:durableId="1542091860">
    <w:abstractNumId w:val="111"/>
  </w:num>
  <w:num w:numId="129" w16cid:durableId="447163924">
    <w:abstractNumId w:val="130"/>
  </w:num>
  <w:num w:numId="130" w16cid:durableId="2054883774">
    <w:abstractNumId w:val="167"/>
  </w:num>
  <w:num w:numId="131" w16cid:durableId="1670987174">
    <w:abstractNumId w:val="125"/>
  </w:num>
  <w:num w:numId="132" w16cid:durableId="1086996322">
    <w:abstractNumId w:val="147"/>
  </w:num>
  <w:num w:numId="133" w16cid:durableId="1538397259">
    <w:abstractNumId w:val="150"/>
  </w:num>
  <w:num w:numId="134" w16cid:durableId="980303308">
    <w:abstractNumId w:val="131"/>
  </w:num>
  <w:num w:numId="135" w16cid:durableId="166679273">
    <w:abstractNumId w:val="159"/>
  </w:num>
  <w:num w:numId="136" w16cid:durableId="148180450">
    <w:abstractNumId w:val="152"/>
  </w:num>
  <w:num w:numId="137" w16cid:durableId="1204517393">
    <w:abstractNumId w:val="113"/>
  </w:num>
  <w:num w:numId="138" w16cid:durableId="553733692">
    <w:abstractNumId w:val="141"/>
  </w:num>
  <w:num w:numId="139" w16cid:durableId="414327838">
    <w:abstractNumId w:val="180"/>
  </w:num>
  <w:num w:numId="140" w16cid:durableId="1100494353">
    <w:abstractNumId w:val="121"/>
  </w:num>
  <w:num w:numId="141" w16cid:durableId="1799763542">
    <w:abstractNumId w:val="122"/>
  </w:num>
  <w:num w:numId="142" w16cid:durableId="1256865526">
    <w:abstractNumId w:val="105"/>
  </w:num>
  <w:num w:numId="143" w16cid:durableId="558134833">
    <w:abstractNumId w:val="164"/>
  </w:num>
  <w:num w:numId="144" w16cid:durableId="1976988337">
    <w:abstractNumId w:val="154"/>
  </w:num>
  <w:num w:numId="145" w16cid:durableId="1181239566">
    <w:abstractNumId w:val="143"/>
  </w:num>
  <w:num w:numId="146" w16cid:durableId="1516070511">
    <w:abstractNumId w:val="179"/>
  </w:num>
  <w:num w:numId="147" w16cid:durableId="2101247573">
    <w:abstractNumId w:val="151"/>
  </w:num>
  <w:num w:numId="148" w16cid:durableId="1166893778">
    <w:abstractNumId w:val="183"/>
  </w:num>
  <w:num w:numId="149" w16cid:durableId="1483498057">
    <w:abstractNumId w:val="148"/>
  </w:num>
  <w:num w:numId="150" w16cid:durableId="1625038041">
    <w:abstractNumId w:val="156"/>
  </w:num>
  <w:num w:numId="151" w16cid:durableId="1721587219">
    <w:abstractNumId w:val="176"/>
  </w:num>
  <w:num w:numId="152" w16cid:durableId="1348212875">
    <w:abstractNumId w:val="139"/>
  </w:num>
  <w:num w:numId="153" w16cid:durableId="964309968">
    <w:abstractNumId w:val="155"/>
  </w:num>
  <w:num w:numId="154" w16cid:durableId="1581867353">
    <w:abstractNumId w:val="158"/>
  </w:num>
  <w:num w:numId="155" w16cid:durableId="1447582115">
    <w:abstractNumId w:val="163"/>
  </w:num>
  <w:num w:numId="156" w16cid:durableId="2029867166">
    <w:abstractNumId w:val="110"/>
  </w:num>
  <w:num w:numId="157" w16cid:durableId="317878132">
    <w:abstractNumId w:val="149"/>
  </w:num>
  <w:num w:numId="158" w16cid:durableId="350494151">
    <w:abstractNumId w:val="144"/>
  </w:num>
  <w:num w:numId="159" w16cid:durableId="248737293">
    <w:abstractNumId w:val="118"/>
  </w:num>
  <w:num w:numId="160" w16cid:durableId="1067070729">
    <w:abstractNumId w:val="153"/>
  </w:num>
  <w:num w:numId="161" w16cid:durableId="1259488370">
    <w:abstractNumId w:val="128"/>
  </w:num>
  <w:num w:numId="162" w16cid:durableId="427970677">
    <w:abstractNumId w:val="162"/>
  </w:num>
  <w:num w:numId="163" w16cid:durableId="1524322633">
    <w:abstractNumId w:val="133"/>
  </w:num>
  <w:num w:numId="164" w16cid:durableId="659844287">
    <w:abstractNumId w:val="134"/>
  </w:num>
  <w:num w:numId="165" w16cid:durableId="866600671">
    <w:abstractNumId w:val="142"/>
  </w:num>
  <w:num w:numId="166" w16cid:durableId="320472215">
    <w:abstractNumId w:val="172"/>
  </w:num>
  <w:num w:numId="167" w16cid:durableId="1234899877">
    <w:abstractNumId w:val="115"/>
  </w:num>
  <w:num w:numId="168" w16cid:durableId="1384477962">
    <w:abstractNumId w:val="117"/>
  </w:num>
  <w:num w:numId="169" w16cid:durableId="1692218199">
    <w:abstractNumId w:val="157"/>
  </w:num>
  <w:num w:numId="170" w16cid:durableId="1042440848">
    <w:abstractNumId w:val="178"/>
  </w:num>
  <w:num w:numId="171" w16cid:durableId="1828088827">
    <w:abstractNumId w:val="108"/>
  </w:num>
  <w:num w:numId="172" w16cid:durableId="1028607552">
    <w:abstractNumId w:val="175"/>
  </w:num>
  <w:num w:numId="173" w16cid:durableId="1117220407">
    <w:abstractNumId w:val="140"/>
  </w:num>
  <w:num w:numId="174" w16cid:durableId="80880376">
    <w:abstractNumId w:val="107"/>
  </w:num>
  <w:num w:numId="175" w16cid:durableId="1030449937">
    <w:abstractNumId w:val="182"/>
  </w:num>
  <w:num w:numId="176" w16cid:durableId="695156742">
    <w:abstractNumId w:val="170"/>
  </w:num>
  <w:num w:numId="177" w16cid:durableId="1582251548">
    <w:abstractNumId w:val="109"/>
  </w:num>
  <w:num w:numId="178" w16cid:durableId="22898772">
    <w:abstractNumId w:val="104"/>
  </w:num>
  <w:num w:numId="179" w16cid:durableId="863133466">
    <w:abstractNumId w:val="161"/>
  </w:num>
  <w:num w:numId="180" w16cid:durableId="655064536">
    <w:abstractNumId w:val="120"/>
  </w:num>
  <w:num w:numId="181" w16cid:durableId="473789706">
    <w:abstractNumId w:val="129"/>
  </w:num>
  <w:num w:numId="182" w16cid:durableId="1664044716">
    <w:abstractNumId w:val="145"/>
  </w:num>
  <w:num w:numId="183" w16cid:durableId="1505053513">
    <w:abstractNumId w:val="116"/>
  </w:num>
  <w:num w:numId="184" w16cid:durableId="104085593">
    <w:abstractNumId w:val="174"/>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F7D"/>
    <w:rsid w:val="0000250E"/>
    <w:rsid w:val="00006C3B"/>
    <w:rsid w:val="00007E6D"/>
    <w:rsid w:val="00024955"/>
    <w:rsid w:val="00047510"/>
    <w:rsid w:val="0005271D"/>
    <w:rsid w:val="00054039"/>
    <w:rsid w:val="0005487B"/>
    <w:rsid w:val="0005523D"/>
    <w:rsid w:val="0007294B"/>
    <w:rsid w:val="00075799"/>
    <w:rsid w:val="0008045F"/>
    <w:rsid w:val="0008453E"/>
    <w:rsid w:val="000848BE"/>
    <w:rsid w:val="00087232"/>
    <w:rsid w:val="00090D90"/>
    <w:rsid w:val="0009369B"/>
    <w:rsid w:val="00093AE5"/>
    <w:rsid w:val="00096D11"/>
    <w:rsid w:val="000A2D52"/>
    <w:rsid w:val="000A31E5"/>
    <w:rsid w:val="000B225E"/>
    <w:rsid w:val="000B2472"/>
    <w:rsid w:val="000B4322"/>
    <w:rsid w:val="000C1D7A"/>
    <w:rsid w:val="000D0408"/>
    <w:rsid w:val="000D0542"/>
    <w:rsid w:val="000D29B5"/>
    <w:rsid w:val="000D5216"/>
    <w:rsid w:val="000D52EA"/>
    <w:rsid w:val="000D5FA6"/>
    <w:rsid w:val="000E2E96"/>
    <w:rsid w:val="000F073E"/>
    <w:rsid w:val="000F1E82"/>
    <w:rsid w:val="000F483B"/>
    <w:rsid w:val="00102AB0"/>
    <w:rsid w:val="00105595"/>
    <w:rsid w:val="00110ACB"/>
    <w:rsid w:val="00115180"/>
    <w:rsid w:val="00122921"/>
    <w:rsid w:val="001255F8"/>
    <w:rsid w:val="00131BFB"/>
    <w:rsid w:val="00135BC8"/>
    <w:rsid w:val="001365D7"/>
    <w:rsid w:val="00136D64"/>
    <w:rsid w:val="00140CB0"/>
    <w:rsid w:val="00141CEF"/>
    <w:rsid w:val="001514AF"/>
    <w:rsid w:val="00153A4C"/>
    <w:rsid w:val="001624B5"/>
    <w:rsid w:val="00163987"/>
    <w:rsid w:val="0016728B"/>
    <w:rsid w:val="00183F7D"/>
    <w:rsid w:val="0018407B"/>
    <w:rsid w:val="00186378"/>
    <w:rsid w:val="001872EA"/>
    <w:rsid w:val="0019038C"/>
    <w:rsid w:val="00191420"/>
    <w:rsid w:val="0019743B"/>
    <w:rsid w:val="001B64AE"/>
    <w:rsid w:val="001B6CDB"/>
    <w:rsid w:val="001C6015"/>
    <w:rsid w:val="001D0620"/>
    <w:rsid w:val="001D1467"/>
    <w:rsid w:val="001D46DF"/>
    <w:rsid w:val="001E2D0B"/>
    <w:rsid w:val="001E35B2"/>
    <w:rsid w:val="001F4C1E"/>
    <w:rsid w:val="0020446C"/>
    <w:rsid w:val="00207E75"/>
    <w:rsid w:val="00214DA7"/>
    <w:rsid w:val="00220C59"/>
    <w:rsid w:val="00230077"/>
    <w:rsid w:val="00234324"/>
    <w:rsid w:val="00234395"/>
    <w:rsid w:val="00237FEF"/>
    <w:rsid w:val="00255E94"/>
    <w:rsid w:val="002572B6"/>
    <w:rsid w:val="002606C1"/>
    <w:rsid w:val="00286995"/>
    <w:rsid w:val="00296145"/>
    <w:rsid w:val="00296822"/>
    <w:rsid w:val="002A4881"/>
    <w:rsid w:val="002A65E4"/>
    <w:rsid w:val="002B03F3"/>
    <w:rsid w:val="002B27C5"/>
    <w:rsid w:val="002B4E42"/>
    <w:rsid w:val="002B6003"/>
    <w:rsid w:val="002D4800"/>
    <w:rsid w:val="002E2F0D"/>
    <w:rsid w:val="002F27D0"/>
    <w:rsid w:val="002F33CD"/>
    <w:rsid w:val="002F462C"/>
    <w:rsid w:val="002F6643"/>
    <w:rsid w:val="0030109B"/>
    <w:rsid w:val="0030485A"/>
    <w:rsid w:val="0031032B"/>
    <w:rsid w:val="00314CB2"/>
    <w:rsid w:val="00315D9F"/>
    <w:rsid w:val="003375C4"/>
    <w:rsid w:val="00337C98"/>
    <w:rsid w:val="00341340"/>
    <w:rsid w:val="003416D8"/>
    <w:rsid w:val="00342CFB"/>
    <w:rsid w:val="00357A69"/>
    <w:rsid w:val="003600ED"/>
    <w:rsid w:val="0036287C"/>
    <w:rsid w:val="00375E4A"/>
    <w:rsid w:val="00383A49"/>
    <w:rsid w:val="003874C5"/>
    <w:rsid w:val="00390FC3"/>
    <w:rsid w:val="003A0074"/>
    <w:rsid w:val="003A51B1"/>
    <w:rsid w:val="003A7211"/>
    <w:rsid w:val="003B0EC7"/>
    <w:rsid w:val="003C43AB"/>
    <w:rsid w:val="003C6948"/>
    <w:rsid w:val="003D0CB4"/>
    <w:rsid w:val="003D1DF3"/>
    <w:rsid w:val="003D7321"/>
    <w:rsid w:val="003F5A5C"/>
    <w:rsid w:val="00407F9F"/>
    <w:rsid w:val="0041462A"/>
    <w:rsid w:val="004208E4"/>
    <w:rsid w:val="004272AB"/>
    <w:rsid w:val="00432813"/>
    <w:rsid w:val="00434F29"/>
    <w:rsid w:val="00442E10"/>
    <w:rsid w:val="00443706"/>
    <w:rsid w:val="00446560"/>
    <w:rsid w:val="00457AE2"/>
    <w:rsid w:val="00464B23"/>
    <w:rsid w:val="00480D44"/>
    <w:rsid w:val="0048217E"/>
    <w:rsid w:val="0048458D"/>
    <w:rsid w:val="004878A9"/>
    <w:rsid w:val="00493BC0"/>
    <w:rsid w:val="004953E5"/>
    <w:rsid w:val="004A0DAF"/>
    <w:rsid w:val="004A21DE"/>
    <w:rsid w:val="004A39F5"/>
    <w:rsid w:val="004A4C57"/>
    <w:rsid w:val="004B153B"/>
    <w:rsid w:val="004B590C"/>
    <w:rsid w:val="004C01CB"/>
    <w:rsid w:val="004C03F0"/>
    <w:rsid w:val="004C420A"/>
    <w:rsid w:val="004D06EE"/>
    <w:rsid w:val="004D4410"/>
    <w:rsid w:val="004E5E23"/>
    <w:rsid w:val="0050091B"/>
    <w:rsid w:val="00503804"/>
    <w:rsid w:val="00510AA1"/>
    <w:rsid w:val="00521D81"/>
    <w:rsid w:val="00530468"/>
    <w:rsid w:val="005406E2"/>
    <w:rsid w:val="005407BD"/>
    <w:rsid w:val="00541483"/>
    <w:rsid w:val="0055290D"/>
    <w:rsid w:val="00575B82"/>
    <w:rsid w:val="00576227"/>
    <w:rsid w:val="005932D8"/>
    <w:rsid w:val="00595A7C"/>
    <w:rsid w:val="005A1C89"/>
    <w:rsid w:val="005A1FB7"/>
    <w:rsid w:val="005A46F7"/>
    <w:rsid w:val="005A4718"/>
    <w:rsid w:val="005B2085"/>
    <w:rsid w:val="005B3AFA"/>
    <w:rsid w:val="005C1ADB"/>
    <w:rsid w:val="005C4305"/>
    <w:rsid w:val="005C51C5"/>
    <w:rsid w:val="005C69A2"/>
    <w:rsid w:val="005C7549"/>
    <w:rsid w:val="005E7A22"/>
    <w:rsid w:val="005F0E49"/>
    <w:rsid w:val="005F7DA7"/>
    <w:rsid w:val="005F7DAC"/>
    <w:rsid w:val="00600544"/>
    <w:rsid w:val="00600626"/>
    <w:rsid w:val="006019BB"/>
    <w:rsid w:val="00602B29"/>
    <w:rsid w:val="00603678"/>
    <w:rsid w:val="006123EB"/>
    <w:rsid w:val="00621A5D"/>
    <w:rsid w:val="00621B52"/>
    <w:rsid w:val="00622D75"/>
    <w:rsid w:val="00627B71"/>
    <w:rsid w:val="00634274"/>
    <w:rsid w:val="0064003E"/>
    <w:rsid w:val="0064170F"/>
    <w:rsid w:val="00652F40"/>
    <w:rsid w:val="0065399C"/>
    <w:rsid w:val="0065729C"/>
    <w:rsid w:val="00664D75"/>
    <w:rsid w:val="00682468"/>
    <w:rsid w:val="00684E28"/>
    <w:rsid w:val="006860C2"/>
    <w:rsid w:val="00686AFC"/>
    <w:rsid w:val="00694C75"/>
    <w:rsid w:val="0069772F"/>
    <w:rsid w:val="006A04D9"/>
    <w:rsid w:val="006A3EAF"/>
    <w:rsid w:val="006A47E8"/>
    <w:rsid w:val="006A5F0C"/>
    <w:rsid w:val="006A742E"/>
    <w:rsid w:val="006A779E"/>
    <w:rsid w:val="006B55AD"/>
    <w:rsid w:val="006B6DCA"/>
    <w:rsid w:val="006B7ECA"/>
    <w:rsid w:val="006C0985"/>
    <w:rsid w:val="006C20AF"/>
    <w:rsid w:val="006D2FD4"/>
    <w:rsid w:val="006D3433"/>
    <w:rsid w:val="006E5A76"/>
    <w:rsid w:val="006F1B03"/>
    <w:rsid w:val="006F5456"/>
    <w:rsid w:val="00701774"/>
    <w:rsid w:val="007056BD"/>
    <w:rsid w:val="00710B71"/>
    <w:rsid w:val="00711601"/>
    <w:rsid w:val="00714A1A"/>
    <w:rsid w:val="00716420"/>
    <w:rsid w:val="00717388"/>
    <w:rsid w:val="00731737"/>
    <w:rsid w:val="007332EA"/>
    <w:rsid w:val="0073397E"/>
    <w:rsid w:val="00735590"/>
    <w:rsid w:val="00741F59"/>
    <w:rsid w:val="00745273"/>
    <w:rsid w:val="00745DD9"/>
    <w:rsid w:val="007500B6"/>
    <w:rsid w:val="00751DCE"/>
    <w:rsid w:val="00761CB1"/>
    <w:rsid w:val="0076282C"/>
    <w:rsid w:val="007765F9"/>
    <w:rsid w:val="00783B99"/>
    <w:rsid w:val="00785467"/>
    <w:rsid w:val="007A0B1A"/>
    <w:rsid w:val="007A6029"/>
    <w:rsid w:val="007B2805"/>
    <w:rsid w:val="007B432C"/>
    <w:rsid w:val="007B56E4"/>
    <w:rsid w:val="007B6D72"/>
    <w:rsid w:val="007C082E"/>
    <w:rsid w:val="007C0A22"/>
    <w:rsid w:val="007D06F5"/>
    <w:rsid w:val="007D194C"/>
    <w:rsid w:val="007D1D63"/>
    <w:rsid w:val="007D3960"/>
    <w:rsid w:val="007D51A4"/>
    <w:rsid w:val="007D6DDF"/>
    <w:rsid w:val="007F0E3D"/>
    <w:rsid w:val="007F3F51"/>
    <w:rsid w:val="0080137D"/>
    <w:rsid w:val="00802DA2"/>
    <w:rsid w:val="008056C3"/>
    <w:rsid w:val="008201C4"/>
    <w:rsid w:val="008235D5"/>
    <w:rsid w:val="0082695B"/>
    <w:rsid w:val="0082795A"/>
    <w:rsid w:val="00830471"/>
    <w:rsid w:val="008309FE"/>
    <w:rsid w:val="008359A7"/>
    <w:rsid w:val="00837EF0"/>
    <w:rsid w:val="00840618"/>
    <w:rsid w:val="00843D00"/>
    <w:rsid w:val="008441C3"/>
    <w:rsid w:val="00853050"/>
    <w:rsid w:val="00853265"/>
    <w:rsid w:val="00853871"/>
    <w:rsid w:val="0086457D"/>
    <w:rsid w:val="00865819"/>
    <w:rsid w:val="00866C06"/>
    <w:rsid w:val="00873B3B"/>
    <w:rsid w:val="00873C2A"/>
    <w:rsid w:val="00893813"/>
    <w:rsid w:val="00895C48"/>
    <w:rsid w:val="008A6A01"/>
    <w:rsid w:val="008B1403"/>
    <w:rsid w:val="008B313F"/>
    <w:rsid w:val="008C0434"/>
    <w:rsid w:val="008D0395"/>
    <w:rsid w:val="008E600A"/>
    <w:rsid w:val="008E76AB"/>
    <w:rsid w:val="008F1D30"/>
    <w:rsid w:val="008F23A3"/>
    <w:rsid w:val="008F4BD0"/>
    <w:rsid w:val="00901149"/>
    <w:rsid w:val="009067DC"/>
    <w:rsid w:val="00906D90"/>
    <w:rsid w:val="009146E3"/>
    <w:rsid w:val="00915F55"/>
    <w:rsid w:val="00916D93"/>
    <w:rsid w:val="00921A25"/>
    <w:rsid w:val="009227C2"/>
    <w:rsid w:val="00930722"/>
    <w:rsid w:val="00935E1D"/>
    <w:rsid w:val="00954D21"/>
    <w:rsid w:val="009612D0"/>
    <w:rsid w:val="00963C87"/>
    <w:rsid w:val="00975CB3"/>
    <w:rsid w:val="00980F84"/>
    <w:rsid w:val="0098297D"/>
    <w:rsid w:val="009879BC"/>
    <w:rsid w:val="009A15BC"/>
    <w:rsid w:val="009A3833"/>
    <w:rsid w:val="009A6681"/>
    <w:rsid w:val="009B49E1"/>
    <w:rsid w:val="009B7166"/>
    <w:rsid w:val="009C7441"/>
    <w:rsid w:val="009C7BE4"/>
    <w:rsid w:val="009C7C67"/>
    <w:rsid w:val="009D7CD4"/>
    <w:rsid w:val="009E2991"/>
    <w:rsid w:val="009E5714"/>
    <w:rsid w:val="009E6003"/>
    <w:rsid w:val="009F0C84"/>
    <w:rsid w:val="009F7929"/>
    <w:rsid w:val="00A04CD6"/>
    <w:rsid w:val="00A07060"/>
    <w:rsid w:val="00A15A6E"/>
    <w:rsid w:val="00A15B59"/>
    <w:rsid w:val="00A16E8A"/>
    <w:rsid w:val="00A313BB"/>
    <w:rsid w:val="00A3142D"/>
    <w:rsid w:val="00A416B2"/>
    <w:rsid w:val="00A44014"/>
    <w:rsid w:val="00A5641D"/>
    <w:rsid w:val="00A63F10"/>
    <w:rsid w:val="00A70EF8"/>
    <w:rsid w:val="00A73ACF"/>
    <w:rsid w:val="00A74F43"/>
    <w:rsid w:val="00A80155"/>
    <w:rsid w:val="00A94FB9"/>
    <w:rsid w:val="00AB5936"/>
    <w:rsid w:val="00AB5F1C"/>
    <w:rsid w:val="00AD4EA5"/>
    <w:rsid w:val="00AD6F71"/>
    <w:rsid w:val="00AD7793"/>
    <w:rsid w:val="00AE3227"/>
    <w:rsid w:val="00B00042"/>
    <w:rsid w:val="00B104D6"/>
    <w:rsid w:val="00B13CE2"/>
    <w:rsid w:val="00B14088"/>
    <w:rsid w:val="00B21085"/>
    <w:rsid w:val="00B22362"/>
    <w:rsid w:val="00B233DD"/>
    <w:rsid w:val="00B309C3"/>
    <w:rsid w:val="00B33552"/>
    <w:rsid w:val="00B465B4"/>
    <w:rsid w:val="00B50D32"/>
    <w:rsid w:val="00B5142E"/>
    <w:rsid w:val="00B54313"/>
    <w:rsid w:val="00B54920"/>
    <w:rsid w:val="00B55E12"/>
    <w:rsid w:val="00B56545"/>
    <w:rsid w:val="00B64DD5"/>
    <w:rsid w:val="00B660BA"/>
    <w:rsid w:val="00B664AF"/>
    <w:rsid w:val="00B71D26"/>
    <w:rsid w:val="00B804CA"/>
    <w:rsid w:val="00B819DD"/>
    <w:rsid w:val="00B8486B"/>
    <w:rsid w:val="00B96201"/>
    <w:rsid w:val="00B96B73"/>
    <w:rsid w:val="00BA0494"/>
    <w:rsid w:val="00BA101D"/>
    <w:rsid w:val="00BB0402"/>
    <w:rsid w:val="00BB23C4"/>
    <w:rsid w:val="00BB255A"/>
    <w:rsid w:val="00BC13E1"/>
    <w:rsid w:val="00BC7052"/>
    <w:rsid w:val="00BD3C86"/>
    <w:rsid w:val="00BF49FE"/>
    <w:rsid w:val="00BF7884"/>
    <w:rsid w:val="00C1237C"/>
    <w:rsid w:val="00C32E99"/>
    <w:rsid w:val="00C33DD0"/>
    <w:rsid w:val="00C36DD5"/>
    <w:rsid w:val="00C55B4B"/>
    <w:rsid w:val="00C57D92"/>
    <w:rsid w:val="00C61B47"/>
    <w:rsid w:val="00C62562"/>
    <w:rsid w:val="00C63224"/>
    <w:rsid w:val="00C7202D"/>
    <w:rsid w:val="00C732AC"/>
    <w:rsid w:val="00C7607D"/>
    <w:rsid w:val="00C8037D"/>
    <w:rsid w:val="00C830BE"/>
    <w:rsid w:val="00C93417"/>
    <w:rsid w:val="00CA592F"/>
    <w:rsid w:val="00CB16C0"/>
    <w:rsid w:val="00CB23C7"/>
    <w:rsid w:val="00CB37B5"/>
    <w:rsid w:val="00CB6C02"/>
    <w:rsid w:val="00CC25E8"/>
    <w:rsid w:val="00CC7AE4"/>
    <w:rsid w:val="00CD3550"/>
    <w:rsid w:val="00CD6028"/>
    <w:rsid w:val="00CD6BB4"/>
    <w:rsid w:val="00CE50A9"/>
    <w:rsid w:val="00CE74C2"/>
    <w:rsid w:val="00CF033E"/>
    <w:rsid w:val="00CF22D8"/>
    <w:rsid w:val="00CF67A4"/>
    <w:rsid w:val="00CF6A5A"/>
    <w:rsid w:val="00D10208"/>
    <w:rsid w:val="00D262BE"/>
    <w:rsid w:val="00D26581"/>
    <w:rsid w:val="00D27578"/>
    <w:rsid w:val="00D41B4E"/>
    <w:rsid w:val="00D41F99"/>
    <w:rsid w:val="00D50E32"/>
    <w:rsid w:val="00D6025E"/>
    <w:rsid w:val="00D63652"/>
    <w:rsid w:val="00D65FA7"/>
    <w:rsid w:val="00D66C42"/>
    <w:rsid w:val="00D70C89"/>
    <w:rsid w:val="00D72A87"/>
    <w:rsid w:val="00D925AE"/>
    <w:rsid w:val="00D968BB"/>
    <w:rsid w:val="00DA2A1E"/>
    <w:rsid w:val="00DA366F"/>
    <w:rsid w:val="00DA567E"/>
    <w:rsid w:val="00DA5D32"/>
    <w:rsid w:val="00DA7C4E"/>
    <w:rsid w:val="00DB16C9"/>
    <w:rsid w:val="00DB582B"/>
    <w:rsid w:val="00DC17B8"/>
    <w:rsid w:val="00DC7CFA"/>
    <w:rsid w:val="00DD5FB3"/>
    <w:rsid w:val="00DE3943"/>
    <w:rsid w:val="00DE3A92"/>
    <w:rsid w:val="00DE6FAF"/>
    <w:rsid w:val="00E0614E"/>
    <w:rsid w:val="00E15B99"/>
    <w:rsid w:val="00E1700A"/>
    <w:rsid w:val="00E203AF"/>
    <w:rsid w:val="00E20ACF"/>
    <w:rsid w:val="00E253FE"/>
    <w:rsid w:val="00E2574D"/>
    <w:rsid w:val="00E34A9E"/>
    <w:rsid w:val="00E359BE"/>
    <w:rsid w:val="00E564B7"/>
    <w:rsid w:val="00E65EE0"/>
    <w:rsid w:val="00E70578"/>
    <w:rsid w:val="00E725C4"/>
    <w:rsid w:val="00E7436C"/>
    <w:rsid w:val="00E86DD1"/>
    <w:rsid w:val="00E87670"/>
    <w:rsid w:val="00E90970"/>
    <w:rsid w:val="00E97FAB"/>
    <w:rsid w:val="00EA713A"/>
    <w:rsid w:val="00EA7D32"/>
    <w:rsid w:val="00EA7E34"/>
    <w:rsid w:val="00EB3E77"/>
    <w:rsid w:val="00EB4575"/>
    <w:rsid w:val="00EC0203"/>
    <w:rsid w:val="00EC1319"/>
    <w:rsid w:val="00EC4613"/>
    <w:rsid w:val="00EC5DF9"/>
    <w:rsid w:val="00ED4449"/>
    <w:rsid w:val="00ED699C"/>
    <w:rsid w:val="00EE1300"/>
    <w:rsid w:val="00EE529F"/>
    <w:rsid w:val="00EE6194"/>
    <w:rsid w:val="00EF2BE7"/>
    <w:rsid w:val="00EF385B"/>
    <w:rsid w:val="00EF5BBA"/>
    <w:rsid w:val="00F01639"/>
    <w:rsid w:val="00F01FCE"/>
    <w:rsid w:val="00F07DFD"/>
    <w:rsid w:val="00F167CB"/>
    <w:rsid w:val="00F16D6E"/>
    <w:rsid w:val="00F370C2"/>
    <w:rsid w:val="00F40AA5"/>
    <w:rsid w:val="00F46C0D"/>
    <w:rsid w:val="00F537C2"/>
    <w:rsid w:val="00F53F2E"/>
    <w:rsid w:val="00F54FF4"/>
    <w:rsid w:val="00F613C1"/>
    <w:rsid w:val="00F71C96"/>
    <w:rsid w:val="00F746A9"/>
    <w:rsid w:val="00F75031"/>
    <w:rsid w:val="00F76065"/>
    <w:rsid w:val="00F77E4E"/>
    <w:rsid w:val="00F90397"/>
    <w:rsid w:val="00F90DA9"/>
    <w:rsid w:val="00F96159"/>
    <w:rsid w:val="00F96811"/>
    <w:rsid w:val="00F97058"/>
    <w:rsid w:val="00FA0050"/>
    <w:rsid w:val="00FA12E9"/>
    <w:rsid w:val="00FA1DF3"/>
    <w:rsid w:val="00FA3B0D"/>
    <w:rsid w:val="00FA7DD7"/>
    <w:rsid w:val="00FB622B"/>
    <w:rsid w:val="00FC1329"/>
    <w:rsid w:val="00FD3840"/>
    <w:rsid w:val="00FD5892"/>
    <w:rsid w:val="00FE60B4"/>
    <w:rsid w:val="00FF27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749570"/>
  <w14:defaultImageDpi w14:val="0"/>
  <w15:docId w15:val="{B4CB2D3C-1A4F-4C59-B9BA-170211E9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lt-LT" w:eastAsia="lt-L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16728B"/>
    <w:pPr>
      <w:widowControl w:val="0"/>
      <w:autoSpaceDE w:val="0"/>
      <w:autoSpaceDN w:val="0"/>
      <w:adjustRightInd w:val="0"/>
    </w:pPr>
    <w:rPr>
      <w:rFonts w:ascii="Times New Roman" w:hAnsi="Times New Roman"/>
      <w:sz w:val="22"/>
      <w:szCs w:val="22"/>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pPr>
      <w:ind w:left="140"/>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pPr>
      <w:ind w:left="140"/>
    </w:pPr>
  </w:style>
  <w:style w:type="character" w:customStyle="1" w:styleId="PagrindinistekstasDiagrama">
    <w:name w:val="Pagrindinis tekstas Diagrama"/>
    <w:link w:val="Pagrindinistekstas"/>
    <w:uiPriority w:val="1"/>
    <w:rPr>
      <w:rFonts w:ascii="Times New Roman" w:hAnsi="Times New Roman" w:cs="Times New Roman"/>
      <w:kern w:val="0"/>
      <w:sz w:val="22"/>
      <w:szCs w:val="22"/>
    </w:rPr>
  </w:style>
  <w:style w:type="character" w:customStyle="1" w:styleId="Antrat1Diagrama">
    <w:name w:val="Antraštė 1 Diagrama"/>
    <w:link w:val="Antrat1"/>
    <w:uiPriority w:val="9"/>
    <w:rPr>
      <w:rFonts w:ascii="Aptos Display" w:eastAsia="Times New Roman" w:hAnsi="Aptos Display" w:cs="Times New Roman"/>
      <w:b/>
      <w:bCs/>
      <w:kern w:val="32"/>
      <w:sz w:val="32"/>
      <w:szCs w:val="32"/>
    </w:rPr>
  </w:style>
  <w:style w:type="character" w:customStyle="1" w:styleId="Antrat2Diagrama">
    <w:name w:val="Antraštė 2 Diagrama"/>
    <w:link w:val="Antrat2"/>
    <w:uiPriority w:val="9"/>
    <w:semiHidden/>
    <w:rPr>
      <w:rFonts w:ascii="Aptos Display" w:eastAsia="Times New Roman" w:hAnsi="Aptos Display" w:cs="Times New Roman"/>
      <w:b/>
      <w:bCs/>
      <w:i/>
      <w:iCs/>
      <w:kern w:val="0"/>
      <w:sz w:val="28"/>
      <w:szCs w:val="28"/>
    </w:rPr>
  </w:style>
  <w:style w:type="paragraph" w:styleId="Sraopastraipa">
    <w:name w:val="List Paragraph"/>
    <w:basedOn w:val="prastasis"/>
    <w:uiPriority w:val="34"/>
    <w:qFormat/>
    <w:pPr>
      <w:ind w:left="707" w:hanging="567"/>
    </w:pPr>
    <w:rPr>
      <w:sz w:val="24"/>
      <w:szCs w:val="24"/>
    </w:rPr>
  </w:style>
  <w:style w:type="paragraph" w:customStyle="1" w:styleId="TableParagraph">
    <w:name w:val="Table Paragraph"/>
    <w:basedOn w:val="prastasis"/>
    <w:uiPriority w:val="1"/>
    <w:qFormat/>
    <w:pPr>
      <w:ind w:left="110"/>
      <w:jc w:val="center"/>
    </w:pPr>
    <w:rPr>
      <w:sz w:val="24"/>
      <w:szCs w:val="24"/>
    </w:rPr>
  </w:style>
  <w:style w:type="paragraph" w:customStyle="1" w:styleId="TitleA">
    <w:name w:val="Title A"/>
    <w:basedOn w:val="prastasis"/>
    <w:qFormat/>
    <w:rsid w:val="000E2E96"/>
    <w:pPr>
      <w:widowControl/>
      <w:autoSpaceDE/>
      <w:autoSpaceDN/>
      <w:adjustRightInd/>
      <w:jc w:val="center"/>
      <w:outlineLvl w:val="0"/>
    </w:pPr>
    <w:rPr>
      <w:rFonts w:eastAsia="PMingLiU"/>
      <w:b/>
      <w:lang w:eastAsia="en-US"/>
    </w:rPr>
  </w:style>
  <w:style w:type="character" w:styleId="Komentaronuoroda">
    <w:name w:val="annotation reference"/>
    <w:uiPriority w:val="99"/>
    <w:semiHidden/>
    <w:unhideWhenUsed/>
    <w:rsid w:val="000E2E96"/>
    <w:rPr>
      <w:sz w:val="16"/>
      <w:szCs w:val="16"/>
    </w:rPr>
  </w:style>
  <w:style w:type="paragraph" w:styleId="Komentarotekstas">
    <w:name w:val="annotation text"/>
    <w:basedOn w:val="prastasis"/>
    <w:link w:val="KomentarotekstasDiagrama"/>
    <w:uiPriority w:val="99"/>
    <w:unhideWhenUsed/>
    <w:rsid w:val="000E2E96"/>
    <w:rPr>
      <w:sz w:val="20"/>
      <w:szCs w:val="20"/>
    </w:rPr>
  </w:style>
  <w:style w:type="character" w:customStyle="1" w:styleId="KomentarotekstasDiagrama">
    <w:name w:val="Komentaro tekstas Diagrama"/>
    <w:link w:val="Komentarotekstas"/>
    <w:uiPriority w:val="99"/>
    <w:rsid w:val="000E2E96"/>
    <w:rPr>
      <w:rFonts w:ascii="Times New Roman" w:hAnsi="Times New Roman"/>
    </w:rPr>
  </w:style>
  <w:style w:type="paragraph" w:styleId="Antrats">
    <w:name w:val="header"/>
    <w:basedOn w:val="prastasis"/>
    <w:link w:val="AntratsDiagrama"/>
    <w:uiPriority w:val="99"/>
    <w:unhideWhenUsed/>
    <w:rsid w:val="000A31E5"/>
    <w:pPr>
      <w:tabs>
        <w:tab w:val="center" w:pos="4513"/>
        <w:tab w:val="right" w:pos="9026"/>
      </w:tabs>
    </w:pPr>
  </w:style>
  <w:style w:type="character" w:customStyle="1" w:styleId="AntratsDiagrama">
    <w:name w:val="Antraštės Diagrama"/>
    <w:link w:val="Antrats"/>
    <w:uiPriority w:val="99"/>
    <w:rsid w:val="000A31E5"/>
    <w:rPr>
      <w:rFonts w:ascii="Times New Roman" w:hAnsi="Times New Roman"/>
      <w:sz w:val="22"/>
      <w:szCs w:val="22"/>
    </w:rPr>
  </w:style>
  <w:style w:type="paragraph" w:styleId="Porat">
    <w:name w:val="footer"/>
    <w:basedOn w:val="prastasis"/>
    <w:link w:val="PoratDiagrama"/>
    <w:uiPriority w:val="99"/>
    <w:unhideWhenUsed/>
    <w:rsid w:val="000A31E5"/>
    <w:pPr>
      <w:tabs>
        <w:tab w:val="center" w:pos="4513"/>
        <w:tab w:val="right" w:pos="9026"/>
      </w:tabs>
    </w:pPr>
  </w:style>
  <w:style w:type="character" w:customStyle="1" w:styleId="PoratDiagrama">
    <w:name w:val="Poraštė Diagrama"/>
    <w:link w:val="Porat"/>
    <w:uiPriority w:val="99"/>
    <w:rsid w:val="000A31E5"/>
    <w:rPr>
      <w:rFonts w:ascii="Times New Roman" w:hAnsi="Times New Roman"/>
      <w:sz w:val="22"/>
      <w:szCs w:val="22"/>
    </w:rPr>
  </w:style>
  <w:style w:type="paragraph" w:styleId="Komentarotema">
    <w:name w:val="annotation subject"/>
    <w:basedOn w:val="Komentarotekstas"/>
    <w:next w:val="Komentarotekstas"/>
    <w:link w:val="KomentarotemaDiagrama"/>
    <w:uiPriority w:val="99"/>
    <w:semiHidden/>
    <w:unhideWhenUsed/>
    <w:rsid w:val="00FB622B"/>
    <w:rPr>
      <w:b/>
      <w:bCs/>
    </w:rPr>
  </w:style>
  <w:style w:type="character" w:customStyle="1" w:styleId="KomentarotemaDiagrama">
    <w:name w:val="Komentaro tema Diagrama"/>
    <w:link w:val="Komentarotema"/>
    <w:uiPriority w:val="99"/>
    <w:semiHidden/>
    <w:rsid w:val="00FB622B"/>
    <w:rPr>
      <w:rFonts w:ascii="Times New Roman" w:hAnsi="Times New Roman"/>
      <w:b/>
      <w:bCs/>
    </w:rPr>
  </w:style>
  <w:style w:type="character" w:styleId="Hipersaitas">
    <w:name w:val="Hyperlink"/>
    <w:uiPriority w:val="99"/>
    <w:unhideWhenUsed/>
    <w:rsid w:val="00EB4575"/>
    <w:rPr>
      <w:color w:val="467886"/>
      <w:u w:val="single"/>
    </w:rPr>
  </w:style>
  <w:style w:type="character" w:styleId="Neapdorotaspaminjimas">
    <w:name w:val="Unresolved Mention"/>
    <w:uiPriority w:val="99"/>
    <w:semiHidden/>
    <w:unhideWhenUsed/>
    <w:rsid w:val="00EB4575"/>
    <w:rPr>
      <w:color w:val="605E5C"/>
      <w:shd w:val="clear" w:color="auto" w:fill="E1DFDD"/>
    </w:rPr>
  </w:style>
  <w:style w:type="paragraph" w:styleId="Pataisymai">
    <w:name w:val="Revision"/>
    <w:hidden/>
    <w:uiPriority w:val="99"/>
    <w:semiHidden/>
    <w:rsid w:val="00B54920"/>
    <w:rPr>
      <w:rFonts w:ascii="Times New Roman" w:hAnsi="Times New Roman"/>
      <w:sz w:val="22"/>
      <w:szCs w:val="22"/>
    </w:rPr>
  </w:style>
  <w:style w:type="table" w:styleId="Lentelstinklelis">
    <w:name w:val="Table Grid"/>
    <w:basedOn w:val="prastojilentel"/>
    <w:uiPriority w:val="39"/>
    <w:rsid w:val="004C0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AE157-3C33-47AC-A8C8-99492667A3F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252324FF-E2E8-435C-B392-D859A47DC54C}">
  <ds:schemaRefs>
    <ds:schemaRef ds:uri="http://schemas.microsoft.com/sharepoint/v3/contenttype/forms"/>
  </ds:schemaRefs>
</ds:datastoreItem>
</file>

<file path=customXml/itemProps3.xml><?xml version="1.0" encoding="utf-8"?>
<ds:datastoreItem xmlns:ds="http://schemas.openxmlformats.org/officeDocument/2006/customXml" ds:itemID="{375258D2-110F-4BB9-854E-358B00848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649B36-05ED-49F9-B3A4-ED9E9BBB0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107</Pages>
  <Words>177467</Words>
  <Characters>101157</Characters>
  <Application>Microsoft Office Word</Application>
  <DocSecurity>0</DocSecurity>
  <Lines>842</Lines>
  <Paragraphs>556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Eliquis, INN-apixaban</vt:lpstr>
      <vt:lpstr>Eliquis, INN-apixaban</vt:lpstr>
    </vt:vector>
  </TitlesOfParts>
  <Company/>
  <LinksUpToDate>false</LinksUpToDate>
  <CharactersWithSpaces>278068</CharactersWithSpaces>
  <SharedDoc>false</SharedDoc>
  <HLinks>
    <vt:vector size="18" baseType="variant">
      <vt:variant>
        <vt:i4>4063287</vt:i4>
      </vt:variant>
      <vt:variant>
        <vt:i4>6</vt:i4>
      </vt:variant>
      <vt:variant>
        <vt:i4>0</vt:i4>
      </vt:variant>
      <vt:variant>
        <vt:i4>5</vt:i4>
      </vt:variant>
      <vt:variant>
        <vt:lpwstr>https://vvkt.lrv.lt/lt/</vt:lpwstr>
      </vt:variant>
      <vt:variant>
        <vt:lpwstr/>
      </vt:variant>
      <vt:variant>
        <vt:i4>4063287</vt:i4>
      </vt:variant>
      <vt:variant>
        <vt:i4>3</vt:i4>
      </vt:variant>
      <vt:variant>
        <vt:i4>0</vt:i4>
      </vt:variant>
      <vt:variant>
        <vt:i4>5</vt:i4>
      </vt:variant>
      <vt:variant>
        <vt:lpwstr>https://vvkt.lrv.lt/lt/</vt:lpwstr>
      </vt:variant>
      <vt:variant>
        <vt:lpwstr/>
      </vt: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INN-apixaban</dc:title>
  <dc:subject>EPAR</dc:subject>
  <dc:creator>CHMP</dc:creator>
  <cp:keywords>Eliquis, INN-apixaban</cp:keywords>
  <dc:description/>
  <cp:lastModifiedBy>Birutė Valkauskaitė</cp:lastModifiedBy>
  <cp:revision>2</cp:revision>
  <dcterms:created xsi:type="dcterms:W3CDTF">2026-07-20T14:29:00Z</dcterms:created>
  <dcterms:modified xsi:type="dcterms:W3CDTF">2026-07-20T14:29:00Z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Word(16.0)</vt:lpwstr>
  </property>
  <property fmtid="{D5CDD505-2E9C-101B-9397-08002B2CF9AE}" pid="3" name="Producer">
    <vt:lpwstr>www.adlibsoftware.com: CTP (6.1.1.78224) OS (Windows 2012,2,0,64); modified using iText 2.1.7 by 1T3XT</vt:lpwstr>
  </property>
  <property fmtid="{D5CDD505-2E9C-101B-9397-08002B2CF9AE}" pid="4" name="r_object_id">
    <vt:lpwstr>090177e1a34ad85e</vt:lpwstr>
  </property>
  <property fmtid="{D5CDD505-2E9C-101B-9397-08002B2CF9AE}" pid="5" name="TaxCatchAll">
    <vt:lpwstr/>
  </property>
  <property fmtid="{D5CDD505-2E9C-101B-9397-08002B2CF9AE}" pid="6" name="lcf76f155ced4ddcb4097134ff3c332f">
    <vt:lpwstr/>
  </property>
</Properties>
</file>