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274BA"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0194AFEF"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402E0551"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408ED5AF"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42A87709"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53EB73A7"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0AC0B047"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1D3748C5"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6CEF7126"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38D4B8DD"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53C4CC14"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3FD5F448"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0E093FE8"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13E56147"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61D1AAE5"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439605AF"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6D64D307"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5000A62F"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43F42F9E"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09D39260" w14:textId="77777777" w:rsidR="00785D29" w:rsidRPr="007E4CED" w:rsidRDefault="00785D29" w:rsidP="00785D29">
      <w:pPr>
        <w:spacing w:after="0" w:line="240" w:lineRule="auto"/>
        <w:jc w:val="both"/>
        <w:rPr>
          <w:rFonts w:ascii="Times New Roman" w:eastAsia="Calibri" w:hAnsi="Times New Roman" w:cs="Times New Roman"/>
          <w:kern w:val="0"/>
          <w:lang w:eastAsia="lt-LT"/>
          <w14:ligatures w14:val="none"/>
        </w:rPr>
      </w:pPr>
    </w:p>
    <w:p w14:paraId="7B8CC673" w14:textId="77777777" w:rsidR="00743CAE" w:rsidRPr="007E4CED" w:rsidRDefault="00743CAE" w:rsidP="00785D29">
      <w:pPr>
        <w:spacing w:after="0" w:line="240" w:lineRule="auto"/>
        <w:jc w:val="both"/>
        <w:rPr>
          <w:rFonts w:ascii="Times New Roman" w:eastAsia="Calibri" w:hAnsi="Times New Roman" w:cs="Times New Roman"/>
          <w:kern w:val="0"/>
          <w:lang w:eastAsia="lt-LT"/>
          <w14:ligatures w14:val="none"/>
        </w:rPr>
      </w:pPr>
    </w:p>
    <w:p w14:paraId="1B4C37DE" w14:textId="77777777" w:rsidR="00743CAE" w:rsidRPr="007E4CED" w:rsidRDefault="00743CAE" w:rsidP="00785D29">
      <w:pPr>
        <w:spacing w:after="0" w:line="240" w:lineRule="auto"/>
        <w:jc w:val="both"/>
        <w:rPr>
          <w:rFonts w:ascii="Times New Roman" w:eastAsia="Calibri" w:hAnsi="Times New Roman" w:cs="Times New Roman"/>
          <w:kern w:val="0"/>
          <w:lang w:eastAsia="lt-LT"/>
          <w14:ligatures w14:val="none"/>
        </w:rPr>
      </w:pPr>
    </w:p>
    <w:p w14:paraId="0BDB6F38" w14:textId="77777777" w:rsidR="00743CAE" w:rsidRPr="007E4CED" w:rsidRDefault="00743CAE" w:rsidP="00785D29">
      <w:pPr>
        <w:spacing w:after="0" w:line="240" w:lineRule="auto"/>
        <w:jc w:val="both"/>
        <w:rPr>
          <w:rFonts w:ascii="Times New Roman" w:eastAsia="Calibri" w:hAnsi="Times New Roman" w:cs="Times New Roman"/>
          <w:kern w:val="0"/>
          <w:lang w:eastAsia="lt-LT"/>
          <w14:ligatures w14:val="none"/>
        </w:rPr>
      </w:pPr>
    </w:p>
    <w:p w14:paraId="373D0C47" w14:textId="77777777" w:rsidR="00743CAE" w:rsidRPr="007E4CED" w:rsidRDefault="00743CAE" w:rsidP="00785D29">
      <w:pPr>
        <w:spacing w:after="0" w:line="240" w:lineRule="auto"/>
        <w:jc w:val="both"/>
        <w:rPr>
          <w:rFonts w:ascii="Times New Roman" w:eastAsia="Calibri" w:hAnsi="Times New Roman" w:cs="Times New Roman"/>
          <w:kern w:val="0"/>
          <w:lang w:eastAsia="lt-LT"/>
          <w14:ligatures w14:val="none"/>
        </w:rPr>
      </w:pPr>
    </w:p>
    <w:p w14:paraId="14A3156A"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r w:rsidRPr="007E4CED">
        <w:rPr>
          <w:rFonts w:ascii="Times New Roman" w:eastAsia="Calibri" w:hAnsi="Times New Roman" w:cs="Times New Roman"/>
          <w:b/>
          <w:kern w:val="28"/>
          <w:lang w:eastAsia="lt-LT"/>
          <w14:ligatures w14:val="none"/>
        </w:rPr>
        <w:t>A. ŽENKLINIMAS</w:t>
      </w:r>
    </w:p>
    <w:p w14:paraId="4F794140" w14:textId="77777777" w:rsidR="00785D29" w:rsidRPr="007E4CED" w:rsidRDefault="00785D29" w:rsidP="00785D2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kern w:val="0"/>
          <w:lang w:eastAsia="lt-LT"/>
          <w14:ligatures w14:val="none"/>
        </w:rPr>
      </w:pPr>
      <w:r w:rsidRPr="007E4CED">
        <w:rPr>
          <w:rFonts w:ascii="Times New Roman" w:eastAsia="Calibri" w:hAnsi="Times New Roman" w:cs="Times New Roman"/>
          <w:kern w:val="0"/>
          <w:u w:val="single"/>
          <w:lang w:eastAsia="lt-LT"/>
          <w14:ligatures w14:val="none"/>
        </w:rPr>
        <w:br w:type="page"/>
      </w:r>
      <w:r w:rsidRPr="007E4CED">
        <w:rPr>
          <w:rFonts w:ascii="Times New Roman" w:eastAsia="Calibri" w:hAnsi="Times New Roman" w:cs="Times New Roman"/>
          <w:b/>
          <w:kern w:val="0"/>
          <w:lang w:eastAsia="lt-LT"/>
          <w14:ligatures w14:val="none"/>
        </w:rPr>
        <w:lastRenderedPageBreak/>
        <w:t xml:space="preserve">INFORMACIJA ANT IŠORINĖS PAKUOTĖS </w:t>
      </w:r>
    </w:p>
    <w:p w14:paraId="79C9017F" w14:textId="77777777" w:rsidR="00785D29" w:rsidRPr="007E4CED" w:rsidRDefault="00785D29" w:rsidP="00785D2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eastAsia="lt-LT"/>
          <w14:ligatures w14:val="none"/>
        </w:rPr>
      </w:pPr>
    </w:p>
    <w:p w14:paraId="2F4B6FC1" w14:textId="77777777" w:rsidR="00785D29" w:rsidRPr="007E4CED" w:rsidRDefault="00785D29" w:rsidP="00785D2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KARTONO DĖŽUTĖ</w:t>
      </w:r>
    </w:p>
    <w:p w14:paraId="7C0B1A73"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510297BA"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6B838E6A" w14:textId="77777777"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1.</w:t>
      </w:r>
      <w:r w:rsidRPr="007E4CED">
        <w:rPr>
          <w:rFonts w:ascii="Times New Roman" w:eastAsia="Calibri" w:hAnsi="Times New Roman" w:cs="Times New Roman"/>
          <w:b/>
          <w:kern w:val="0"/>
          <w:lang w:eastAsia="lt-LT"/>
          <w14:ligatures w14:val="none"/>
        </w:rPr>
        <w:tab/>
        <w:t>VAISTINIO PREPARATO PAVADINIMAS</w:t>
      </w:r>
    </w:p>
    <w:p w14:paraId="30FB5C2A"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360B8137" w14:textId="02065112" w:rsidR="00785D29" w:rsidRPr="007E4CED" w:rsidRDefault="00743CAE" w:rsidP="00785D29">
      <w:pPr>
        <w:spacing w:after="0" w:line="240" w:lineRule="auto"/>
        <w:jc w:val="both"/>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Sinemet</w:t>
      </w:r>
      <w:r w:rsidR="00785D29" w:rsidRPr="007E4CED">
        <w:rPr>
          <w:rFonts w:ascii="Times New Roman" w:eastAsia="Times New Roman" w:hAnsi="Times New Roman" w:cs="Times New Roman"/>
          <w:kern w:val="0"/>
          <w:lang w:eastAsia="lt-LT"/>
          <w14:ligatures w14:val="none"/>
        </w:rPr>
        <w:t xml:space="preserve"> CR 50/200 mg modifikuoto atpalaidavimo tabletės</w:t>
      </w:r>
    </w:p>
    <w:p w14:paraId="7268D92B"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r w:rsidRPr="007E4CED">
        <w:rPr>
          <w:rFonts w:ascii="Times New Roman" w:eastAsia="Calibri" w:hAnsi="Times New Roman" w:cs="Times New Roman"/>
          <w:kern w:val="0"/>
          <w:lang w:eastAsia="lt-LT"/>
          <w14:ligatures w14:val="none"/>
        </w:rPr>
        <w:t>karbidopa / levodopa</w:t>
      </w:r>
    </w:p>
    <w:p w14:paraId="3B603DAF"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762B2E2D"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719758C0" w14:textId="77777777"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2.</w:t>
      </w:r>
      <w:r w:rsidRPr="007E4CED">
        <w:rPr>
          <w:rFonts w:ascii="Times New Roman" w:eastAsia="Calibri" w:hAnsi="Times New Roman" w:cs="Times New Roman"/>
          <w:b/>
          <w:kern w:val="0"/>
          <w:lang w:eastAsia="lt-LT"/>
          <w14:ligatures w14:val="none"/>
        </w:rPr>
        <w:tab/>
        <w:t>VEIKLIOJI (-IOS) MEDŽIAGA (-OS) IR JOS (-Ų) KIEKIS (-IAI)</w:t>
      </w:r>
    </w:p>
    <w:p w14:paraId="5634A6E0"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3CF2B338"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r w:rsidRPr="007E4CED">
        <w:rPr>
          <w:rFonts w:ascii="Times New Roman" w:eastAsia="Calibri" w:hAnsi="Times New Roman" w:cs="Times New Roman"/>
          <w:kern w:val="0"/>
          <w:lang w:eastAsia="lt-LT"/>
          <w14:ligatures w14:val="none"/>
        </w:rPr>
        <w:t xml:space="preserve">Vienoje tabletėje yra 50 mg </w:t>
      </w:r>
      <w:proofErr w:type="spellStart"/>
      <w:r w:rsidRPr="007E4CED">
        <w:rPr>
          <w:rFonts w:ascii="Times New Roman" w:eastAsia="Calibri" w:hAnsi="Times New Roman" w:cs="Times New Roman"/>
          <w:kern w:val="0"/>
          <w:lang w:eastAsia="lt-LT"/>
          <w14:ligatures w14:val="none"/>
        </w:rPr>
        <w:t>karbidopos</w:t>
      </w:r>
      <w:proofErr w:type="spellEnd"/>
      <w:r w:rsidRPr="007E4CED">
        <w:rPr>
          <w:rFonts w:ascii="Times New Roman" w:eastAsia="Calibri" w:hAnsi="Times New Roman" w:cs="Times New Roman"/>
          <w:kern w:val="0"/>
          <w:lang w:eastAsia="lt-LT"/>
          <w14:ligatures w14:val="none"/>
        </w:rPr>
        <w:t xml:space="preserve"> (</w:t>
      </w:r>
      <w:proofErr w:type="spellStart"/>
      <w:r w:rsidRPr="007E4CED">
        <w:rPr>
          <w:rFonts w:ascii="Times New Roman" w:eastAsia="Calibri" w:hAnsi="Times New Roman" w:cs="Times New Roman"/>
          <w:kern w:val="0"/>
          <w:lang w:eastAsia="lt-LT"/>
          <w14:ligatures w14:val="none"/>
        </w:rPr>
        <w:t>karbidopos</w:t>
      </w:r>
      <w:proofErr w:type="spellEnd"/>
      <w:r w:rsidRPr="007E4CED">
        <w:rPr>
          <w:rFonts w:ascii="Times New Roman" w:eastAsia="Calibri" w:hAnsi="Times New Roman" w:cs="Times New Roman"/>
          <w:kern w:val="0"/>
          <w:lang w:eastAsia="lt-LT"/>
          <w14:ligatures w14:val="none"/>
        </w:rPr>
        <w:t xml:space="preserve"> hidrato pavidalu) ir 200 mg levodopos.</w:t>
      </w:r>
    </w:p>
    <w:p w14:paraId="45D24F00"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302D7CCE"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5C19C174" w14:textId="77777777"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3.</w:t>
      </w:r>
      <w:r w:rsidRPr="007E4CED">
        <w:rPr>
          <w:rFonts w:ascii="Times New Roman" w:eastAsia="Calibri" w:hAnsi="Times New Roman" w:cs="Times New Roman"/>
          <w:b/>
          <w:kern w:val="0"/>
          <w:lang w:eastAsia="lt-LT"/>
          <w14:ligatures w14:val="none"/>
        </w:rPr>
        <w:tab/>
        <w:t>PAGALBINIŲ MEDŽIAGŲ SĄRAŠAS</w:t>
      </w:r>
    </w:p>
    <w:p w14:paraId="631F5814"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4482E868"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6D1AC242" w14:textId="77777777"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4.</w:t>
      </w:r>
      <w:r w:rsidRPr="007E4CED">
        <w:rPr>
          <w:rFonts w:ascii="Times New Roman" w:eastAsia="Calibri" w:hAnsi="Times New Roman" w:cs="Times New Roman"/>
          <w:b/>
          <w:kern w:val="0"/>
          <w:lang w:eastAsia="lt-LT"/>
          <w14:ligatures w14:val="none"/>
        </w:rPr>
        <w:tab/>
        <w:t>FARMACINĖ FORMA IR KIEKIS PAKUOTĖJE</w:t>
      </w:r>
    </w:p>
    <w:p w14:paraId="369B4E12"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7F0ED82F" w14:textId="111A46E7" w:rsidR="00785D29" w:rsidRPr="007E4CED" w:rsidRDefault="00B65259" w:rsidP="00743CAE">
      <w:pPr>
        <w:tabs>
          <w:tab w:val="left" w:pos="567"/>
        </w:tabs>
        <w:spacing w:after="0" w:line="240" w:lineRule="auto"/>
        <w:rPr>
          <w:rFonts w:ascii="Times New Roman" w:eastAsia="Calibri" w:hAnsi="Times New Roman" w:cs="Times New Roman"/>
          <w:kern w:val="0"/>
          <w:lang w:eastAsia="lt-LT"/>
          <w14:ligatures w14:val="none"/>
        </w:rPr>
      </w:pPr>
      <w:r w:rsidRPr="007E4CED">
        <w:rPr>
          <w:rFonts w:ascii="Times New Roman" w:eastAsia="Calibri" w:hAnsi="Times New Roman" w:cs="Times New Roman"/>
          <w:kern w:val="0"/>
          <w:lang w:eastAsia="lt-LT"/>
          <w14:ligatures w14:val="none"/>
        </w:rPr>
        <w:t>2</w:t>
      </w:r>
      <w:r w:rsidR="00785D29" w:rsidRPr="007E4CED">
        <w:rPr>
          <w:rFonts w:ascii="Times New Roman" w:eastAsia="Calibri" w:hAnsi="Times New Roman" w:cs="Times New Roman"/>
          <w:kern w:val="0"/>
          <w:lang w:eastAsia="lt-LT"/>
          <w14:ligatures w14:val="none"/>
        </w:rPr>
        <w:t>0 modifikuoto atpalaidavimo tablečių</w:t>
      </w:r>
    </w:p>
    <w:p w14:paraId="7788867F" w14:textId="4A847593" w:rsidR="00785D29" w:rsidRPr="007E4CED" w:rsidRDefault="00B65259" w:rsidP="00743CAE">
      <w:pPr>
        <w:tabs>
          <w:tab w:val="left" w:pos="567"/>
        </w:tabs>
        <w:spacing w:after="0" w:line="240" w:lineRule="auto"/>
        <w:rPr>
          <w:rFonts w:ascii="Times New Roman" w:eastAsia="Calibri" w:hAnsi="Times New Roman" w:cs="Times New Roman"/>
          <w:kern w:val="0"/>
          <w:highlight w:val="lightGray"/>
          <w:lang w:eastAsia="lt-LT"/>
          <w14:ligatures w14:val="none"/>
        </w:rPr>
      </w:pPr>
      <w:r w:rsidRPr="007E4CED">
        <w:rPr>
          <w:rFonts w:ascii="Times New Roman" w:eastAsia="Calibri" w:hAnsi="Times New Roman" w:cs="Times New Roman"/>
          <w:kern w:val="0"/>
          <w:highlight w:val="lightGray"/>
          <w:lang w:eastAsia="lt-LT"/>
          <w14:ligatures w14:val="none"/>
        </w:rPr>
        <w:t>6</w:t>
      </w:r>
      <w:r w:rsidR="00785D29" w:rsidRPr="007E4CED">
        <w:rPr>
          <w:rFonts w:ascii="Times New Roman" w:eastAsia="Calibri" w:hAnsi="Times New Roman" w:cs="Times New Roman"/>
          <w:kern w:val="0"/>
          <w:highlight w:val="lightGray"/>
          <w:lang w:eastAsia="lt-LT"/>
          <w14:ligatures w14:val="none"/>
        </w:rPr>
        <w:t>0 modifikuoto atpalaidavimo tablečių</w:t>
      </w:r>
    </w:p>
    <w:p w14:paraId="3AED7D2E" w14:textId="3257328A" w:rsidR="00B65259" w:rsidRPr="007E4CED" w:rsidRDefault="00B65259" w:rsidP="00B65259">
      <w:pPr>
        <w:tabs>
          <w:tab w:val="left" w:pos="567"/>
        </w:tabs>
        <w:spacing w:after="0" w:line="240" w:lineRule="auto"/>
        <w:rPr>
          <w:rFonts w:ascii="Times New Roman" w:eastAsia="Calibri" w:hAnsi="Times New Roman" w:cs="Times New Roman"/>
          <w:kern w:val="0"/>
          <w:lang w:eastAsia="lt-LT"/>
          <w14:ligatures w14:val="none"/>
        </w:rPr>
      </w:pPr>
      <w:r w:rsidRPr="007E4CED">
        <w:rPr>
          <w:rFonts w:ascii="Times New Roman" w:eastAsia="Calibri" w:hAnsi="Times New Roman" w:cs="Times New Roman"/>
          <w:kern w:val="0"/>
          <w:highlight w:val="lightGray"/>
          <w:lang w:eastAsia="lt-LT"/>
          <w14:ligatures w14:val="none"/>
        </w:rPr>
        <w:t>120 modifikuoto atpalaidavimo tablečių</w:t>
      </w:r>
    </w:p>
    <w:p w14:paraId="4B9CA70E"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53C193BC"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444D705C" w14:textId="77777777"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5.</w:t>
      </w:r>
      <w:r w:rsidRPr="007E4CED">
        <w:rPr>
          <w:rFonts w:ascii="Times New Roman" w:eastAsia="Calibri" w:hAnsi="Times New Roman" w:cs="Times New Roman"/>
          <w:b/>
          <w:kern w:val="0"/>
          <w:lang w:eastAsia="lt-LT"/>
          <w14:ligatures w14:val="none"/>
        </w:rPr>
        <w:tab/>
        <w:t>VARTOJIMO METODAS IR BŪDAS (-AI)</w:t>
      </w:r>
    </w:p>
    <w:p w14:paraId="69DC43D3"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4222DDA7"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r w:rsidRPr="007E4CED">
        <w:rPr>
          <w:rFonts w:ascii="Times New Roman" w:eastAsia="Calibri" w:hAnsi="Times New Roman" w:cs="Times New Roman"/>
          <w:kern w:val="0"/>
          <w:lang w:eastAsia="lt-LT"/>
          <w14:ligatures w14:val="none"/>
        </w:rPr>
        <w:t>Vartoti per burną.</w:t>
      </w:r>
    </w:p>
    <w:p w14:paraId="4E9E2E01"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r w:rsidRPr="007E4CED">
        <w:rPr>
          <w:rFonts w:ascii="Times New Roman" w:eastAsia="Calibri" w:hAnsi="Times New Roman" w:cs="Times New Roman"/>
          <w:kern w:val="0"/>
          <w:lang w:eastAsia="lt-LT"/>
          <w14:ligatures w14:val="none"/>
        </w:rPr>
        <w:t>Prieš vartojimą perskaitykite pakuotės lapelį</w:t>
      </w:r>
      <w:r w:rsidRPr="007E4CED" w:rsidDel="00800FAC">
        <w:rPr>
          <w:rFonts w:ascii="Times New Roman" w:eastAsia="Calibri" w:hAnsi="Times New Roman" w:cs="Times New Roman"/>
          <w:kern w:val="0"/>
          <w:lang w:eastAsia="lt-LT"/>
          <w14:ligatures w14:val="none"/>
        </w:rPr>
        <w:t xml:space="preserve"> </w:t>
      </w:r>
    </w:p>
    <w:p w14:paraId="2557AA24"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2F26EF63"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03BA674F" w14:textId="77777777" w:rsidR="00785D29" w:rsidRPr="007E4CED" w:rsidRDefault="00785D29" w:rsidP="00743CAE">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kern w:val="0"/>
          <w:lang w:eastAsia="x-none"/>
          <w14:ligatures w14:val="none"/>
        </w:rPr>
      </w:pPr>
      <w:r w:rsidRPr="007E4CED">
        <w:rPr>
          <w:rFonts w:ascii="Times New Roman" w:eastAsia="Calibri" w:hAnsi="Times New Roman" w:cs="Times New Roman"/>
          <w:b/>
          <w:noProof/>
          <w:kern w:val="0"/>
          <w:lang w:eastAsia="x-none"/>
          <w14:ligatures w14:val="none"/>
        </w:rPr>
        <w:t>6.</w:t>
      </w:r>
      <w:r w:rsidRPr="007E4CED">
        <w:rPr>
          <w:rFonts w:ascii="Times New Roman" w:eastAsia="Calibri" w:hAnsi="Times New Roman" w:cs="Times New Roman"/>
          <w:b/>
          <w:noProof/>
          <w:kern w:val="0"/>
          <w:lang w:eastAsia="x-none"/>
          <w14:ligatures w14:val="none"/>
        </w:rPr>
        <w:tab/>
        <w:t>SPECIALUS ĮSPĖJIMAS, KAD VAISTINĮ PREPARATĄ BŪTINA LAIKYTI VAIKAMS NEPASTEBIMOJE IR NEPASIEKIAMOJE VIETOJE</w:t>
      </w:r>
    </w:p>
    <w:p w14:paraId="2119F9F9" w14:textId="77777777" w:rsidR="00785D29" w:rsidRPr="007E4CED" w:rsidRDefault="00785D29" w:rsidP="00743CAE">
      <w:pPr>
        <w:keepNext/>
        <w:tabs>
          <w:tab w:val="left" w:pos="567"/>
        </w:tabs>
        <w:spacing w:after="0" w:line="240" w:lineRule="auto"/>
        <w:ind w:left="720" w:hanging="720"/>
        <w:outlineLvl w:val="2"/>
        <w:rPr>
          <w:rFonts w:ascii="Times New Roman" w:eastAsia="Calibri" w:hAnsi="Times New Roman" w:cs="Times New Roman"/>
          <w:b/>
          <w:kern w:val="0"/>
          <w:lang w:eastAsia="lt-LT"/>
          <w14:ligatures w14:val="none"/>
        </w:rPr>
      </w:pPr>
    </w:p>
    <w:p w14:paraId="7C9788BD"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r w:rsidRPr="007E4CED">
        <w:rPr>
          <w:rFonts w:ascii="Times New Roman" w:eastAsia="Calibri" w:hAnsi="Times New Roman" w:cs="Times New Roman"/>
          <w:kern w:val="0"/>
          <w:lang w:eastAsia="lt-LT"/>
          <w14:ligatures w14:val="none"/>
        </w:rPr>
        <w:t>Laikyti vaikams nepastebimoje ir nepasiekiamoje vietoje.</w:t>
      </w:r>
    </w:p>
    <w:p w14:paraId="5C65BF35"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46653A88"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34834AEC" w14:textId="77777777"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7.</w:t>
      </w:r>
      <w:r w:rsidRPr="007E4CED">
        <w:rPr>
          <w:rFonts w:ascii="Times New Roman" w:eastAsia="Calibri" w:hAnsi="Times New Roman" w:cs="Times New Roman"/>
          <w:b/>
          <w:kern w:val="0"/>
          <w:lang w:eastAsia="lt-LT"/>
          <w14:ligatures w14:val="none"/>
        </w:rPr>
        <w:tab/>
        <w:t>KITAS (-I) SPECIALUS (-ŪS) ĮSPĖJIMAS (-AI) (JEI REIKIA)</w:t>
      </w:r>
    </w:p>
    <w:p w14:paraId="2BDE1F92"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036DE3BB"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29C63F8C" w14:textId="77777777"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8.</w:t>
      </w:r>
      <w:r w:rsidRPr="007E4CED">
        <w:rPr>
          <w:rFonts w:ascii="Times New Roman" w:eastAsia="Calibri" w:hAnsi="Times New Roman" w:cs="Times New Roman"/>
          <w:b/>
          <w:kern w:val="0"/>
          <w:lang w:eastAsia="lt-LT"/>
          <w14:ligatures w14:val="none"/>
        </w:rPr>
        <w:tab/>
        <w:t>TINKAMUMO LAIKAS</w:t>
      </w:r>
    </w:p>
    <w:p w14:paraId="3580A3B2"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2314A23B" w14:textId="0DD47058" w:rsidR="00785D29" w:rsidRPr="007E4CED" w:rsidRDefault="00785D29" w:rsidP="00743CAE">
      <w:pPr>
        <w:tabs>
          <w:tab w:val="left" w:pos="567"/>
        </w:tabs>
        <w:spacing w:after="0" w:line="240" w:lineRule="auto"/>
        <w:jc w:val="both"/>
        <w:rPr>
          <w:rFonts w:ascii="Times New Roman" w:eastAsia="Calibri" w:hAnsi="Times New Roman" w:cs="Times New Roman"/>
          <w:kern w:val="0"/>
          <w:lang w:eastAsia="lt-LT"/>
          <w14:ligatures w14:val="none"/>
        </w:rPr>
      </w:pPr>
      <w:r w:rsidRPr="007E4CED">
        <w:rPr>
          <w:rFonts w:ascii="Times New Roman" w:eastAsia="Calibri" w:hAnsi="Times New Roman" w:cs="Times New Roman"/>
          <w:noProof/>
          <w:kern w:val="0"/>
          <w:lang w:eastAsia="lt-LT"/>
          <w14:ligatures w14:val="none"/>
        </w:rPr>
        <w:t>EXP</w:t>
      </w:r>
      <w:r w:rsidR="00B65259" w:rsidRPr="007E4CED">
        <w:rPr>
          <w:rFonts w:ascii="Times New Roman" w:eastAsia="Calibri" w:hAnsi="Times New Roman" w:cs="Times New Roman"/>
          <w:noProof/>
          <w:kern w:val="0"/>
          <w:lang w:eastAsia="lt-LT"/>
          <w14:ligatures w14:val="none"/>
        </w:rPr>
        <w:t>:</w:t>
      </w:r>
      <w:r w:rsidRPr="007E4CED">
        <w:rPr>
          <w:rFonts w:ascii="Times New Roman" w:eastAsia="Calibri" w:hAnsi="Times New Roman" w:cs="Times New Roman"/>
          <w:noProof/>
          <w:kern w:val="0"/>
          <w:lang w:eastAsia="lt-LT"/>
          <w14:ligatures w14:val="none"/>
        </w:rPr>
        <w:t xml:space="preserve"> {MMMM</w:t>
      </w:r>
      <w:r w:rsidR="00B65259" w:rsidRPr="007E4CED">
        <w:rPr>
          <w:rFonts w:ascii="Times New Roman" w:eastAsia="Calibri" w:hAnsi="Times New Roman" w:cs="Times New Roman"/>
          <w:noProof/>
          <w:kern w:val="0"/>
          <w:lang w:eastAsia="lt-LT"/>
          <w14:ligatures w14:val="none"/>
        </w:rPr>
        <w:t xml:space="preserve"> mm</w:t>
      </w:r>
      <w:r w:rsidRPr="007E4CED">
        <w:rPr>
          <w:rFonts w:ascii="Times New Roman" w:eastAsia="Calibri" w:hAnsi="Times New Roman" w:cs="Times New Roman"/>
          <w:noProof/>
          <w:kern w:val="0"/>
          <w:lang w:eastAsia="lt-LT"/>
          <w14:ligatures w14:val="none"/>
        </w:rPr>
        <w:t>}</w:t>
      </w:r>
    </w:p>
    <w:p w14:paraId="69A07E9C"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4D2603F5"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4672AD50" w14:textId="77777777"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9.</w:t>
      </w:r>
      <w:r w:rsidRPr="007E4CED">
        <w:rPr>
          <w:rFonts w:ascii="Times New Roman" w:eastAsia="Calibri" w:hAnsi="Times New Roman" w:cs="Times New Roman"/>
          <w:b/>
          <w:kern w:val="0"/>
          <w:lang w:eastAsia="lt-LT"/>
          <w14:ligatures w14:val="none"/>
        </w:rPr>
        <w:tab/>
        <w:t>SPECIALIOS LAIKYMO SĄLYGOS</w:t>
      </w:r>
    </w:p>
    <w:p w14:paraId="386FB1B3"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5D183C28" w14:textId="44A25F33" w:rsidR="00B65259" w:rsidRPr="007E4CED" w:rsidRDefault="00B65259" w:rsidP="00B65259">
      <w:pPr>
        <w:spacing w:after="0" w:line="240" w:lineRule="auto"/>
        <w:rPr>
          <w:rFonts w:ascii="Times New Roman" w:eastAsia="Times New Roman" w:hAnsi="Times New Roman" w:cs="Times New Roman"/>
          <w:kern w:val="0"/>
          <w:lang w:eastAsia="lt-LT"/>
          <w14:ligatures w14:val="none"/>
        </w:rPr>
      </w:pPr>
      <w:bookmarkStart w:id="0" w:name="_Hlk83107403"/>
      <w:r w:rsidRPr="007E4CED">
        <w:rPr>
          <w:rFonts w:ascii="Times New Roman" w:eastAsia="Times New Roman" w:hAnsi="Times New Roman" w:cs="Times New Roman"/>
          <w:kern w:val="0"/>
          <w:lang w:eastAsia="lt-LT"/>
          <w14:ligatures w14:val="none"/>
        </w:rPr>
        <w:t>Laikyti ne aukštesnėje kaip 30 ° C temperatūroje. Laikyti gamintojo pakuotėje, kad vaistas būtų apsaugotas nuo šviesos ir drėgmės.</w:t>
      </w:r>
    </w:p>
    <w:bookmarkEnd w:id="0"/>
    <w:p w14:paraId="3000FF7D"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3156219F" w14:textId="77777777" w:rsidR="00785D29" w:rsidRPr="007E4CED" w:rsidRDefault="00785D29" w:rsidP="00743CAE">
      <w:p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kern w:val="0"/>
          <w:lang w:eastAsia="x-none"/>
          <w14:ligatures w14:val="none"/>
        </w:rPr>
      </w:pPr>
      <w:r w:rsidRPr="007E4CED">
        <w:rPr>
          <w:rFonts w:ascii="Times New Roman" w:eastAsia="Calibri" w:hAnsi="Times New Roman" w:cs="Times New Roman"/>
          <w:b/>
          <w:noProof/>
          <w:kern w:val="0"/>
          <w:lang w:eastAsia="x-none"/>
          <w14:ligatures w14:val="none"/>
        </w:rPr>
        <w:lastRenderedPageBreak/>
        <w:t xml:space="preserve">10. </w:t>
      </w:r>
      <w:r w:rsidRPr="007E4CED">
        <w:rPr>
          <w:rFonts w:ascii="Times New Roman" w:eastAsia="Calibri" w:hAnsi="Times New Roman" w:cs="Times New Roman"/>
          <w:b/>
          <w:noProof/>
          <w:kern w:val="0"/>
          <w:lang w:eastAsia="x-none"/>
          <w14:ligatures w14:val="none"/>
        </w:rPr>
        <w:tab/>
        <w:t xml:space="preserve">SPECIALIOS ATSARGUMO PRIEMONĖS DĖL NESUVARTOTO </w:t>
      </w:r>
      <w:r w:rsidRPr="007E4CED">
        <w:rPr>
          <w:rFonts w:ascii="Times New Roman" w:eastAsia="Calibri" w:hAnsi="Times New Roman" w:cs="Times New Roman"/>
          <w:b/>
          <w:bCs/>
          <w:noProof/>
          <w:kern w:val="0"/>
          <w:lang w:eastAsia="x-none"/>
          <w14:ligatures w14:val="none"/>
        </w:rPr>
        <w:t xml:space="preserve">VAISTINIO PREPARATO AR JO ATLIEKŲ </w:t>
      </w:r>
      <w:r w:rsidRPr="007E4CED">
        <w:rPr>
          <w:rFonts w:ascii="Times New Roman" w:eastAsia="Calibri" w:hAnsi="Times New Roman" w:cs="Times New Roman"/>
          <w:b/>
          <w:noProof/>
          <w:kern w:val="0"/>
          <w:lang w:eastAsia="x-none"/>
          <w14:ligatures w14:val="none"/>
        </w:rPr>
        <w:t>TVARKYMO (JEI REIKIA)</w:t>
      </w:r>
    </w:p>
    <w:p w14:paraId="5054A7FA" w14:textId="77777777" w:rsidR="00785D29" w:rsidRPr="007E4CED" w:rsidRDefault="00785D29" w:rsidP="00785D29">
      <w:pPr>
        <w:tabs>
          <w:tab w:val="left" w:pos="0"/>
        </w:tabs>
        <w:spacing w:after="0" w:line="240" w:lineRule="auto"/>
        <w:rPr>
          <w:rFonts w:ascii="Times New Roman" w:eastAsia="Calibri" w:hAnsi="Times New Roman" w:cs="Times New Roman"/>
          <w:b/>
          <w:noProof/>
          <w:kern w:val="0"/>
          <w:lang w:eastAsia="x-none"/>
          <w14:ligatures w14:val="none"/>
        </w:rPr>
      </w:pPr>
    </w:p>
    <w:p w14:paraId="5ABD0C24" w14:textId="77777777" w:rsidR="00785D29" w:rsidRPr="007E4CED" w:rsidRDefault="00785D29" w:rsidP="00785D29">
      <w:pPr>
        <w:tabs>
          <w:tab w:val="left" w:pos="0"/>
        </w:tabs>
        <w:spacing w:after="0" w:line="240" w:lineRule="auto"/>
        <w:rPr>
          <w:rFonts w:ascii="Times New Roman" w:eastAsia="Calibri" w:hAnsi="Times New Roman" w:cs="Times New Roman"/>
          <w:b/>
          <w:noProof/>
          <w:kern w:val="0"/>
          <w:lang w:eastAsia="x-none"/>
          <w14:ligatures w14:val="none"/>
        </w:rPr>
      </w:pPr>
    </w:p>
    <w:p w14:paraId="2187B79E" w14:textId="76633BCA"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noProof/>
          <w:kern w:val="0"/>
          <w:lang w:eastAsia="x-none"/>
          <w14:ligatures w14:val="none"/>
        </w:rPr>
      </w:pPr>
      <w:r w:rsidRPr="007E4CED">
        <w:rPr>
          <w:rFonts w:ascii="Times New Roman" w:eastAsia="Calibri" w:hAnsi="Times New Roman" w:cs="Times New Roman"/>
          <w:b/>
          <w:noProof/>
          <w:kern w:val="0"/>
          <w:lang w:eastAsia="x-none"/>
          <w14:ligatures w14:val="none"/>
        </w:rPr>
        <w:t>11.</w:t>
      </w:r>
      <w:r w:rsidRPr="007E4CED">
        <w:rPr>
          <w:rFonts w:ascii="Times New Roman" w:eastAsia="Calibri" w:hAnsi="Times New Roman" w:cs="Times New Roman"/>
          <w:b/>
          <w:noProof/>
          <w:kern w:val="0"/>
          <w:lang w:eastAsia="x-none"/>
          <w14:ligatures w14:val="none"/>
        </w:rPr>
        <w:tab/>
      </w:r>
      <w:r w:rsidR="00B65259" w:rsidRPr="007E4CED">
        <w:rPr>
          <w:rFonts w:ascii="Times New Roman" w:eastAsia="Calibri" w:hAnsi="Times New Roman" w:cs="Times New Roman"/>
          <w:b/>
          <w:noProof/>
          <w:kern w:val="0"/>
          <w:lang w:eastAsia="x-none"/>
          <w14:ligatures w14:val="none"/>
        </w:rPr>
        <w:t>LYGIAGRETUS IMPORTUOTOJAS</w:t>
      </w:r>
    </w:p>
    <w:p w14:paraId="4565ED9A" w14:textId="37935AEB" w:rsidR="00785D29" w:rsidRPr="007E4CED" w:rsidRDefault="00785D29" w:rsidP="00743CAE">
      <w:pPr>
        <w:tabs>
          <w:tab w:val="left" w:pos="567"/>
        </w:tabs>
        <w:spacing w:after="0" w:line="240" w:lineRule="auto"/>
        <w:rPr>
          <w:rFonts w:ascii="Times New Roman" w:eastAsia="Times New Roman" w:hAnsi="Times New Roman" w:cs="Times New Roman"/>
          <w:kern w:val="0"/>
          <w:lang w:eastAsia="lt-LT"/>
          <w14:ligatures w14:val="none"/>
        </w:rPr>
      </w:pPr>
    </w:p>
    <w:p w14:paraId="068B5AD4" w14:textId="77777777" w:rsidR="00FE2CD1" w:rsidRPr="007E4CED" w:rsidRDefault="00FE2CD1" w:rsidP="00FE2CD1">
      <w:pPr>
        <w:tabs>
          <w:tab w:val="left" w:pos="567"/>
        </w:tabs>
        <w:spacing w:after="0" w:line="260" w:lineRule="exact"/>
        <w:rPr>
          <w:rFonts w:ascii="Times New Roman" w:eastAsia="Times New Roman" w:hAnsi="Times New Roman" w:cs="Times New Roman"/>
          <w:b/>
          <w:snapToGrid w:val="0"/>
          <w:kern w:val="0"/>
          <w14:ligatures w14:val="none"/>
        </w:rPr>
      </w:pPr>
      <w:r w:rsidRPr="007E4CED">
        <w:rPr>
          <w:rFonts w:ascii="Times New Roman" w:eastAsia="Times New Roman" w:hAnsi="Times New Roman" w:cs="Times New Roman"/>
          <w:b/>
          <w:snapToGrid w:val="0"/>
          <w:kern w:val="0"/>
          <w14:ligatures w14:val="none"/>
        </w:rPr>
        <w:t>Lygiagretus importuotojas</w:t>
      </w:r>
    </w:p>
    <w:p w14:paraId="2B283CA0" w14:textId="77777777" w:rsidR="00FE2CD1" w:rsidRPr="007E4CED" w:rsidRDefault="00FE2CD1" w:rsidP="00FE2CD1">
      <w:pPr>
        <w:tabs>
          <w:tab w:val="left" w:pos="567"/>
        </w:tabs>
        <w:spacing w:after="0" w:line="260" w:lineRule="exact"/>
        <w:rPr>
          <w:rFonts w:ascii="Times New Roman" w:eastAsia="Times New Roman" w:hAnsi="Times New Roman" w:cs="Times New Roman"/>
          <w:snapToGrid w:val="0"/>
          <w:kern w:val="0"/>
          <w14:ligatures w14:val="none"/>
        </w:rPr>
      </w:pPr>
      <w:r w:rsidRPr="007E4CED">
        <w:rPr>
          <w:rFonts w:ascii="Times New Roman" w:eastAsia="Times New Roman" w:hAnsi="Times New Roman" w:cs="Times New Roman"/>
          <w:snapToGrid w:val="0"/>
          <w:kern w:val="0"/>
          <w14:ligatures w14:val="none"/>
        </w:rPr>
        <w:t>UAB „Ideal Trade Links“</w:t>
      </w:r>
    </w:p>
    <w:p w14:paraId="41AA9626" w14:textId="77777777" w:rsidR="00FE2CD1" w:rsidRPr="007E4CED" w:rsidRDefault="00FE2CD1" w:rsidP="00FE2CD1">
      <w:pPr>
        <w:tabs>
          <w:tab w:val="left" w:pos="567"/>
        </w:tabs>
        <w:spacing w:after="0" w:line="240" w:lineRule="auto"/>
        <w:rPr>
          <w:rFonts w:ascii="Times New Roman" w:eastAsia="Times New Roman" w:hAnsi="Times New Roman" w:cs="Times New Roman"/>
          <w:snapToGrid w:val="0"/>
          <w:kern w:val="0"/>
          <w14:ligatures w14:val="none"/>
        </w:rPr>
      </w:pPr>
      <w:proofErr w:type="spellStart"/>
      <w:r w:rsidRPr="007E4CED">
        <w:rPr>
          <w:rFonts w:ascii="Times New Roman" w:eastAsia="Times New Roman" w:hAnsi="Times New Roman" w:cs="Times New Roman"/>
          <w:snapToGrid w:val="0"/>
          <w:kern w:val="0"/>
          <w:highlight w:val="lightGray"/>
          <w14:ligatures w14:val="none"/>
        </w:rPr>
        <w:t>Kerupės</w:t>
      </w:r>
      <w:proofErr w:type="spellEnd"/>
      <w:r w:rsidRPr="007E4CED">
        <w:rPr>
          <w:rFonts w:ascii="Times New Roman" w:eastAsia="Times New Roman" w:hAnsi="Times New Roman" w:cs="Times New Roman"/>
          <w:snapToGrid w:val="0"/>
          <w:kern w:val="0"/>
          <w:highlight w:val="lightGray"/>
          <w14:ligatures w14:val="none"/>
        </w:rPr>
        <w:t xml:space="preserve"> g. 17, Zapyškis</w:t>
      </w:r>
    </w:p>
    <w:p w14:paraId="484F0958" w14:textId="77777777" w:rsidR="00FE2CD1" w:rsidRPr="007E4CED" w:rsidRDefault="00FE2CD1" w:rsidP="00FE2CD1">
      <w:pPr>
        <w:tabs>
          <w:tab w:val="left" w:pos="567"/>
        </w:tabs>
        <w:spacing w:after="0" w:line="240" w:lineRule="auto"/>
        <w:rPr>
          <w:rFonts w:ascii="Times New Roman" w:eastAsia="Times New Roman" w:hAnsi="Times New Roman" w:cs="Times New Roman"/>
          <w:snapToGrid w:val="0"/>
          <w:kern w:val="0"/>
          <w:highlight w:val="lightGray"/>
          <w14:ligatures w14:val="none"/>
        </w:rPr>
      </w:pPr>
      <w:r w:rsidRPr="007E4CED">
        <w:rPr>
          <w:rFonts w:ascii="Times New Roman" w:eastAsia="Times New Roman" w:hAnsi="Times New Roman" w:cs="Times New Roman"/>
          <w:snapToGrid w:val="0"/>
          <w:kern w:val="0"/>
          <w:highlight w:val="lightGray"/>
          <w14:ligatures w14:val="none"/>
        </w:rPr>
        <w:t>LT-53431 Kauno r.</w:t>
      </w:r>
    </w:p>
    <w:p w14:paraId="1B265122" w14:textId="77777777" w:rsidR="00FE2CD1" w:rsidRPr="007E4CED" w:rsidRDefault="00FE2CD1" w:rsidP="00FE2CD1">
      <w:pPr>
        <w:tabs>
          <w:tab w:val="left" w:pos="567"/>
        </w:tabs>
        <w:spacing w:after="0" w:line="240" w:lineRule="auto"/>
        <w:rPr>
          <w:rFonts w:ascii="Times New Roman" w:eastAsia="Times New Roman" w:hAnsi="Times New Roman" w:cs="Times New Roman"/>
          <w:snapToGrid w:val="0"/>
          <w:kern w:val="0"/>
          <w14:ligatures w14:val="none"/>
        </w:rPr>
      </w:pPr>
      <w:r w:rsidRPr="007E4CED">
        <w:rPr>
          <w:rFonts w:ascii="Times New Roman" w:eastAsia="Times New Roman" w:hAnsi="Times New Roman" w:cs="Times New Roman"/>
          <w:snapToGrid w:val="0"/>
          <w:kern w:val="0"/>
          <w:highlight w:val="lightGray"/>
          <w14:ligatures w14:val="none"/>
        </w:rPr>
        <w:t>Lietuva</w:t>
      </w:r>
    </w:p>
    <w:p w14:paraId="7258FE3D"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5B1E6D6F"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39591E28" w14:textId="6F1AAFC3"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12.</w:t>
      </w:r>
      <w:r w:rsidRPr="007E4CED">
        <w:rPr>
          <w:rFonts w:ascii="Times New Roman" w:eastAsia="Calibri" w:hAnsi="Times New Roman" w:cs="Times New Roman"/>
          <w:b/>
          <w:kern w:val="0"/>
          <w:lang w:eastAsia="lt-LT"/>
          <w14:ligatures w14:val="none"/>
        </w:rPr>
        <w:tab/>
      </w:r>
      <w:r w:rsidR="00B65259" w:rsidRPr="007E4CED">
        <w:rPr>
          <w:rFonts w:ascii="Times New Roman" w:eastAsia="Times New Roman" w:hAnsi="Times New Roman" w:cs="Times New Roman"/>
          <w:b/>
          <w:bCs/>
          <w:kern w:val="0"/>
          <w:lang w:eastAsia="lt-LT"/>
          <w14:ligatures w14:val="none"/>
        </w:rPr>
        <w:t>LYGIAGRETAUS IMPORTO LEIDIMO</w:t>
      </w:r>
      <w:r w:rsidRPr="007E4CED">
        <w:rPr>
          <w:rFonts w:ascii="Times New Roman" w:eastAsia="Calibri" w:hAnsi="Times New Roman" w:cs="Times New Roman"/>
          <w:b/>
          <w:kern w:val="0"/>
          <w:lang w:eastAsia="lt-LT"/>
          <w14:ligatures w14:val="none"/>
        </w:rPr>
        <w:t xml:space="preserve"> NUMERIS (-IAI)</w:t>
      </w:r>
    </w:p>
    <w:p w14:paraId="2AE6AE6A"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6EBDCFBA" w14:textId="1C3FACF8"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r w:rsidRPr="007E4CED">
        <w:rPr>
          <w:rFonts w:ascii="Times New Roman" w:eastAsia="Calibri" w:hAnsi="Times New Roman" w:cs="Times New Roman"/>
          <w:kern w:val="0"/>
          <w:lang w:eastAsia="lt-LT"/>
          <w14:ligatures w14:val="none"/>
        </w:rPr>
        <w:t>N</w:t>
      </w:r>
      <w:r w:rsidR="00B65259" w:rsidRPr="007E4CED">
        <w:rPr>
          <w:rFonts w:ascii="Times New Roman" w:eastAsia="Calibri" w:hAnsi="Times New Roman" w:cs="Times New Roman"/>
          <w:kern w:val="0"/>
          <w:lang w:eastAsia="lt-LT"/>
          <w14:ligatures w14:val="none"/>
        </w:rPr>
        <w:t>2</w:t>
      </w:r>
      <w:r w:rsidRPr="007E4CED">
        <w:rPr>
          <w:rFonts w:ascii="Times New Roman" w:eastAsia="Calibri" w:hAnsi="Times New Roman" w:cs="Times New Roman"/>
          <w:kern w:val="0"/>
          <w:lang w:eastAsia="lt-LT"/>
          <w14:ligatures w14:val="none"/>
        </w:rPr>
        <w:t>0 – LT/</w:t>
      </w:r>
      <w:r w:rsidR="00B65259" w:rsidRPr="007E4CED">
        <w:rPr>
          <w:rFonts w:ascii="Times New Roman" w:eastAsia="Calibri" w:hAnsi="Times New Roman" w:cs="Times New Roman"/>
          <w:kern w:val="0"/>
          <w:lang w:eastAsia="lt-LT"/>
          <w14:ligatures w14:val="none"/>
        </w:rPr>
        <w:t>L</w:t>
      </w:r>
      <w:r w:rsidR="0025010E" w:rsidRPr="007E4CED">
        <w:rPr>
          <w:rFonts w:ascii="Times New Roman" w:eastAsia="Calibri" w:hAnsi="Times New Roman" w:cs="Times New Roman"/>
          <w:kern w:val="0"/>
          <w:lang w:eastAsia="lt-LT"/>
          <w14:ligatures w14:val="none"/>
        </w:rPr>
        <w:t>/24/2089/001</w:t>
      </w:r>
    </w:p>
    <w:p w14:paraId="02D70DC2" w14:textId="2E8415A8" w:rsidR="00785D29" w:rsidRPr="007E4CED" w:rsidRDefault="00785D29" w:rsidP="00743CAE">
      <w:pPr>
        <w:tabs>
          <w:tab w:val="left" w:pos="567"/>
        </w:tabs>
        <w:spacing w:after="0" w:line="240" w:lineRule="auto"/>
        <w:rPr>
          <w:rFonts w:ascii="Times New Roman" w:eastAsia="Calibri" w:hAnsi="Times New Roman" w:cs="Times New Roman"/>
          <w:kern w:val="0"/>
          <w:highlight w:val="lightGray"/>
          <w:lang w:eastAsia="lt-LT"/>
          <w14:ligatures w14:val="none"/>
        </w:rPr>
      </w:pPr>
      <w:r w:rsidRPr="007E4CED">
        <w:rPr>
          <w:rFonts w:ascii="Times New Roman" w:eastAsia="Calibri" w:hAnsi="Times New Roman" w:cs="Times New Roman"/>
          <w:kern w:val="0"/>
          <w:highlight w:val="lightGray"/>
          <w:lang w:eastAsia="lt-LT"/>
          <w14:ligatures w14:val="none"/>
        </w:rPr>
        <w:t>N</w:t>
      </w:r>
      <w:r w:rsidR="00B65259" w:rsidRPr="007E4CED">
        <w:rPr>
          <w:rFonts w:ascii="Times New Roman" w:eastAsia="Calibri" w:hAnsi="Times New Roman" w:cs="Times New Roman"/>
          <w:kern w:val="0"/>
          <w:highlight w:val="lightGray"/>
          <w:lang w:eastAsia="lt-LT"/>
          <w14:ligatures w14:val="none"/>
        </w:rPr>
        <w:t>6</w:t>
      </w:r>
      <w:r w:rsidRPr="007E4CED">
        <w:rPr>
          <w:rFonts w:ascii="Times New Roman" w:eastAsia="Calibri" w:hAnsi="Times New Roman" w:cs="Times New Roman"/>
          <w:kern w:val="0"/>
          <w:highlight w:val="lightGray"/>
          <w:lang w:eastAsia="lt-LT"/>
          <w14:ligatures w14:val="none"/>
        </w:rPr>
        <w:t>0 – LT/</w:t>
      </w:r>
      <w:r w:rsidR="00B65259" w:rsidRPr="007E4CED">
        <w:rPr>
          <w:rFonts w:ascii="Times New Roman" w:eastAsia="Calibri" w:hAnsi="Times New Roman" w:cs="Times New Roman"/>
          <w:kern w:val="0"/>
          <w:highlight w:val="lightGray"/>
          <w:lang w:eastAsia="lt-LT"/>
          <w14:ligatures w14:val="none"/>
        </w:rPr>
        <w:t>L</w:t>
      </w:r>
      <w:r w:rsidR="0025010E" w:rsidRPr="007E4CED">
        <w:rPr>
          <w:rFonts w:ascii="Times New Roman" w:eastAsia="Calibri" w:hAnsi="Times New Roman" w:cs="Times New Roman"/>
          <w:kern w:val="0"/>
          <w:highlight w:val="lightGray"/>
          <w:lang w:eastAsia="lt-LT"/>
          <w14:ligatures w14:val="none"/>
        </w:rPr>
        <w:t>/24/2089/002</w:t>
      </w:r>
    </w:p>
    <w:p w14:paraId="3B981C3F" w14:textId="58184086" w:rsidR="00B65259" w:rsidRPr="007E4CED" w:rsidRDefault="00B65259" w:rsidP="00743CAE">
      <w:pPr>
        <w:tabs>
          <w:tab w:val="left" w:pos="567"/>
        </w:tabs>
        <w:spacing w:after="0" w:line="240" w:lineRule="auto"/>
        <w:rPr>
          <w:rFonts w:ascii="Times New Roman" w:eastAsia="Calibri" w:hAnsi="Times New Roman" w:cs="Times New Roman"/>
          <w:kern w:val="0"/>
          <w:lang w:eastAsia="lt-LT"/>
          <w14:ligatures w14:val="none"/>
        </w:rPr>
      </w:pPr>
      <w:r w:rsidRPr="007E4CED">
        <w:rPr>
          <w:rFonts w:ascii="Times New Roman" w:eastAsia="Calibri" w:hAnsi="Times New Roman" w:cs="Times New Roman"/>
          <w:kern w:val="0"/>
          <w:highlight w:val="lightGray"/>
          <w:lang w:eastAsia="lt-LT"/>
          <w14:ligatures w14:val="none"/>
        </w:rPr>
        <w:t>N120 – LT/L</w:t>
      </w:r>
      <w:r w:rsidR="0025010E" w:rsidRPr="007E4CED">
        <w:rPr>
          <w:rFonts w:ascii="Times New Roman" w:eastAsia="Calibri" w:hAnsi="Times New Roman" w:cs="Times New Roman"/>
          <w:kern w:val="0"/>
          <w:highlight w:val="lightGray"/>
          <w:lang w:eastAsia="lt-LT"/>
          <w14:ligatures w14:val="none"/>
        </w:rPr>
        <w:t>/24/2089/003</w:t>
      </w:r>
    </w:p>
    <w:p w14:paraId="0F377045"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5CDAC1A9"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4F4462E2" w14:textId="77777777"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13.</w:t>
      </w:r>
      <w:r w:rsidRPr="007E4CED">
        <w:rPr>
          <w:rFonts w:ascii="Times New Roman" w:eastAsia="Calibri" w:hAnsi="Times New Roman" w:cs="Times New Roman"/>
          <w:b/>
          <w:kern w:val="0"/>
          <w:lang w:eastAsia="lt-LT"/>
          <w14:ligatures w14:val="none"/>
        </w:rPr>
        <w:tab/>
        <w:t>SERIJOS NUMERIS</w:t>
      </w:r>
    </w:p>
    <w:p w14:paraId="0D9266ED"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44833803" w14:textId="2B13B6C6" w:rsidR="00785D29" w:rsidRPr="007E4CED" w:rsidRDefault="00785D29" w:rsidP="00785D29">
      <w:pPr>
        <w:spacing w:after="0" w:line="240" w:lineRule="auto"/>
        <w:jc w:val="both"/>
        <w:rPr>
          <w:rFonts w:ascii="Times New Roman" w:eastAsia="Calibri" w:hAnsi="Times New Roman" w:cs="Times New Roman"/>
          <w:noProof/>
          <w:kern w:val="0"/>
          <w:lang w:eastAsia="lt-LT"/>
          <w14:ligatures w14:val="none"/>
        </w:rPr>
      </w:pPr>
      <w:r w:rsidRPr="007E4CED">
        <w:rPr>
          <w:rFonts w:ascii="Times New Roman" w:eastAsia="Calibri" w:hAnsi="Times New Roman" w:cs="Times New Roman"/>
          <w:noProof/>
          <w:kern w:val="0"/>
          <w:lang w:eastAsia="lt-LT"/>
          <w14:ligatures w14:val="none"/>
        </w:rPr>
        <w:t>Lot</w:t>
      </w:r>
      <w:r w:rsidR="00B65259" w:rsidRPr="007E4CED">
        <w:rPr>
          <w:rFonts w:ascii="Times New Roman" w:eastAsia="Calibri" w:hAnsi="Times New Roman" w:cs="Times New Roman"/>
          <w:noProof/>
          <w:kern w:val="0"/>
          <w:lang w:eastAsia="lt-LT"/>
          <w14:ligatures w14:val="none"/>
        </w:rPr>
        <w:t>:</w:t>
      </w:r>
    </w:p>
    <w:p w14:paraId="7908A17B"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5B27D615" w14:textId="77777777" w:rsidR="00785D29" w:rsidRPr="007E4CED" w:rsidRDefault="00785D29" w:rsidP="00785D29">
      <w:pPr>
        <w:spacing w:after="0" w:line="240" w:lineRule="auto"/>
        <w:rPr>
          <w:rFonts w:ascii="Times New Roman" w:eastAsia="Calibri" w:hAnsi="Times New Roman" w:cs="Times New Roman"/>
          <w:kern w:val="0"/>
          <w:lang w:eastAsia="lt-LT"/>
          <w14:ligatures w14:val="none"/>
        </w:rPr>
      </w:pPr>
    </w:p>
    <w:p w14:paraId="224CBAC6" w14:textId="77777777"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14.</w:t>
      </w:r>
      <w:r w:rsidRPr="007E4CED">
        <w:rPr>
          <w:rFonts w:ascii="Times New Roman" w:eastAsia="Calibri" w:hAnsi="Times New Roman" w:cs="Times New Roman"/>
          <w:b/>
          <w:kern w:val="0"/>
          <w:lang w:eastAsia="lt-LT"/>
          <w14:ligatures w14:val="none"/>
        </w:rPr>
        <w:tab/>
        <w:t>PARDAVIMO (IŠDAVIMO) TVARKA</w:t>
      </w:r>
    </w:p>
    <w:p w14:paraId="74A5FAEB" w14:textId="77777777" w:rsidR="00785D29" w:rsidRPr="007E4CED" w:rsidRDefault="00785D29" w:rsidP="00743CAE">
      <w:pPr>
        <w:keepNext/>
        <w:tabs>
          <w:tab w:val="left" w:pos="567"/>
        </w:tabs>
        <w:spacing w:after="0" w:line="240" w:lineRule="auto"/>
        <w:outlineLvl w:val="2"/>
        <w:rPr>
          <w:rFonts w:ascii="Times New Roman" w:eastAsia="Calibri" w:hAnsi="Times New Roman" w:cs="Times New Roman"/>
          <w:b/>
          <w:kern w:val="0"/>
          <w:lang w:eastAsia="lt-LT"/>
          <w14:ligatures w14:val="none"/>
        </w:rPr>
      </w:pPr>
    </w:p>
    <w:p w14:paraId="1E980408"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r w:rsidRPr="007E4CED">
        <w:rPr>
          <w:rFonts w:ascii="Times New Roman" w:eastAsia="Calibri" w:hAnsi="Times New Roman" w:cs="Times New Roman"/>
          <w:kern w:val="0"/>
          <w:lang w:eastAsia="lt-LT"/>
          <w14:ligatures w14:val="none"/>
        </w:rPr>
        <w:t>Receptinis vaistas.</w:t>
      </w:r>
    </w:p>
    <w:p w14:paraId="48DF67B8"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3D9ADC41" w14:textId="77777777" w:rsidR="00785D29" w:rsidRPr="007E4CED" w:rsidRDefault="00785D29" w:rsidP="00743CAE">
      <w:pPr>
        <w:tabs>
          <w:tab w:val="left" w:pos="567"/>
        </w:tabs>
        <w:spacing w:after="0" w:line="240" w:lineRule="auto"/>
        <w:rPr>
          <w:rFonts w:ascii="Times New Roman" w:eastAsia="Calibri" w:hAnsi="Times New Roman" w:cs="Times New Roman"/>
          <w:kern w:val="0"/>
          <w:lang w:eastAsia="lt-LT"/>
          <w14:ligatures w14:val="none"/>
        </w:rPr>
      </w:pPr>
    </w:p>
    <w:p w14:paraId="79007E5B" w14:textId="77777777"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15.</w:t>
      </w:r>
      <w:r w:rsidRPr="007E4CED">
        <w:rPr>
          <w:rFonts w:ascii="Times New Roman" w:eastAsia="Calibri" w:hAnsi="Times New Roman" w:cs="Times New Roman"/>
          <w:b/>
          <w:kern w:val="0"/>
          <w:lang w:eastAsia="lt-LT"/>
          <w14:ligatures w14:val="none"/>
        </w:rPr>
        <w:tab/>
        <w:t>VARTOJIMO INSTRUKCIJA</w:t>
      </w:r>
    </w:p>
    <w:p w14:paraId="22FC539C" w14:textId="77777777" w:rsidR="00785D29" w:rsidRPr="007E4CED" w:rsidRDefault="00785D29" w:rsidP="00743CAE">
      <w:pPr>
        <w:keepNext/>
        <w:tabs>
          <w:tab w:val="left" w:pos="567"/>
        </w:tabs>
        <w:spacing w:after="0" w:line="240" w:lineRule="auto"/>
        <w:jc w:val="both"/>
        <w:outlineLvl w:val="1"/>
        <w:rPr>
          <w:rFonts w:ascii="Times New Roman" w:eastAsia="Calibri" w:hAnsi="Times New Roman" w:cs="Times New Roman"/>
          <w:kern w:val="0"/>
          <w:u w:val="single"/>
          <w:lang w:eastAsia="lt-LT"/>
          <w14:ligatures w14:val="none"/>
        </w:rPr>
      </w:pPr>
    </w:p>
    <w:p w14:paraId="45204689" w14:textId="77777777" w:rsidR="00785D29" w:rsidRPr="007E4CED" w:rsidRDefault="00785D29" w:rsidP="00743CAE">
      <w:pPr>
        <w:tabs>
          <w:tab w:val="left" w:pos="567"/>
        </w:tabs>
        <w:spacing w:after="0" w:line="240" w:lineRule="auto"/>
        <w:rPr>
          <w:rFonts w:ascii="Times New Roman" w:eastAsia="Times New Roman" w:hAnsi="Times New Roman" w:cs="Times New Roman"/>
          <w:kern w:val="0"/>
          <w:lang w:eastAsia="lt-LT"/>
          <w14:ligatures w14:val="none"/>
        </w:rPr>
      </w:pPr>
    </w:p>
    <w:p w14:paraId="023EDED3" w14:textId="77777777" w:rsidR="00785D29" w:rsidRPr="007E4CED" w:rsidRDefault="00785D29" w:rsidP="00743CA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kern w:val="0"/>
          <w:lang w:eastAsia="lt-LT"/>
          <w14:ligatures w14:val="none"/>
        </w:rPr>
      </w:pPr>
      <w:r w:rsidRPr="007E4CED">
        <w:rPr>
          <w:rFonts w:ascii="Times New Roman" w:eastAsia="Times New Roman" w:hAnsi="Times New Roman" w:cs="Times New Roman"/>
          <w:b/>
          <w:noProof/>
          <w:kern w:val="0"/>
          <w:lang w:eastAsia="lt-LT"/>
          <w14:ligatures w14:val="none"/>
        </w:rPr>
        <w:t>16.</w:t>
      </w:r>
      <w:r w:rsidRPr="007E4CED">
        <w:rPr>
          <w:rFonts w:ascii="Times New Roman" w:eastAsia="Times New Roman" w:hAnsi="Times New Roman" w:cs="Times New Roman"/>
          <w:b/>
          <w:noProof/>
          <w:kern w:val="0"/>
          <w:lang w:eastAsia="lt-LT"/>
          <w14:ligatures w14:val="none"/>
        </w:rPr>
        <w:tab/>
        <w:t>INFORMACIJA BRAILIO RAŠTU</w:t>
      </w:r>
    </w:p>
    <w:p w14:paraId="40F6EB17" w14:textId="77777777" w:rsidR="00785D29" w:rsidRPr="007E4CED" w:rsidRDefault="00785D29" w:rsidP="00743CAE">
      <w:pPr>
        <w:tabs>
          <w:tab w:val="left" w:pos="567"/>
        </w:tabs>
        <w:spacing w:after="0" w:line="240" w:lineRule="auto"/>
        <w:rPr>
          <w:rFonts w:ascii="Times New Roman" w:eastAsia="Times New Roman" w:hAnsi="Times New Roman" w:cs="Times New Roman"/>
          <w:noProof/>
          <w:kern w:val="0"/>
          <w:lang w:eastAsia="lt-LT"/>
          <w14:ligatures w14:val="none"/>
        </w:rPr>
      </w:pPr>
    </w:p>
    <w:p w14:paraId="5BA5B22A" w14:textId="2E14D3F7" w:rsidR="00785D29" w:rsidRPr="007E4CED" w:rsidRDefault="00743CAE" w:rsidP="00743CAE">
      <w:pPr>
        <w:tabs>
          <w:tab w:val="left" w:pos="567"/>
        </w:tabs>
        <w:spacing w:after="0" w:line="240" w:lineRule="auto"/>
        <w:rPr>
          <w:rFonts w:ascii="Times New Roman" w:eastAsia="Times New Roman" w:hAnsi="Times New Roman" w:cs="Times New Roman"/>
          <w:kern w:val="0"/>
          <w:lang w:eastAsia="lt-LT"/>
          <w14:ligatures w14:val="none"/>
        </w:rPr>
      </w:pPr>
      <w:proofErr w:type="spellStart"/>
      <w:r w:rsidRPr="007E4CED">
        <w:rPr>
          <w:rFonts w:ascii="Times New Roman" w:eastAsia="Times New Roman" w:hAnsi="Times New Roman" w:cs="Times New Roman"/>
          <w:kern w:val="0"/>
          <w:lang w:eastAsia="lt-LT"/>
          <w14:ligatures w14:val="none"/>
        </w:rPr>
        <w:t>sinemet</w:t>
      </w:r>
      <w:proofErr w:type="spellEnd"/>
      <w:r w:rsidR="00785D29" w:rsidRPr="007E4CED">
        <w:rPr>
          <w:rFonts w:ascii="Times New Roman" w:eastAsia="Times New Roman" w:hAnsi="Times New Roman" w:cs="Times New Roman"/>
          <w:kern w:val="0"/>
          <w:lang w:eastAsia="lt-LT"/>
          <w14:ligatures w14:val="none"/>
        </w:rPr>
        <w:t xml:space="preserve"> </w:t>
      </w:r>
      <w:proofErr w:type="spellStart"/>
      <w:r w:rsidRPr="007E4CED">
        <w:rPr>
          <w:rFonts w:ascii="Times New Roman" w:eastAsia="Times New Roman" w:hAnsi="Times New Roman" w:cs="Times New Roman"/>
          <w:kern w:val="0"/>
          <w:lang w:eastAsia="lt-LT"/>
          <w14:ligatures w14:val="none"/>
        </w:rPr>
        <w:t>cr</w:t>
      </w:r>
      <w:proofErr w:type="spellEnd"/>
    </w:p>
    <w:p w14:paraId="7EB0D9CF" w14:textId="77777777" w:rsidR="00785D29" w:rsidRPr="007E4CED" w:rsidRDefault="00785D29" w:rsidP="00743CAE">
      <w:pPr>
        <w:tabs>
          <w:tab w:val="left" w:pos="567"/>
        </w:tabs>
        <w:spacing w:after="0" w:line="240" w:lineRule="auto"/>
        <w:rPr>
          <w:rFonts w:ascii="Times New Roman" w:eastAsia="Times New Roman" w:hAnsi="Times New Roman" w:cs="Times New Roman"/>
          <w:kern w:val="0"/>
          <w:lang w:eastAsia="lt-LT"/>
          <w14:ligatures w14:val="none"/>
        </w:rPr>
      </w:pPr>
    </w:p>
    <w:p w14:paraId="61A0D142" w14:textId="77777777" w:rsidR="00785D29" w:rsidRPr="007E4CED" w:rsidRDefault="00785D29" w:rsidP="00743CAE">
      <w:pPr>
        <w:tabs>
          <w:tab w:val="left" w:pos="567"/>
        </w:tabs>
        <w:spacing w:after="0" w:line="240" w:lineRule="auto"/>
        <w:rPr>
          <w:rFonts w:ascii="Times New Roman" w:eastAsia="Times New Roman" w:hAnsi="Times New Roman" w:cs="Times New Roman"/>
          <w:kern w:val="0"/>
          <w:lang w:eastAsia="lt-LT"/>
          <w14:ligatures w14:val="none"/>
        </w:rPr>
      </w:pPr>
    </w:p>
    <w:p w14:paraId="7188C2F1" w14:textId="77777777"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kern w:val="0"/>
          <w:lang w:eastAsia="lt-LT"/>
          <w14:ligatures w14:val="none"/>
        </w:rPr>
      </w:pPr>
      <w:r w:rsidRPr="007E4CED">
        <w:rPr>
          <w:rFonts w:ascii="Times New Roman" w:eastAsia="Times New Roman" w:hAnsi="Times New Roman" w:cs="Times New Roman"/>
          <w:b/>
          <w:noProof/>
          <w:kern w:val="0"/>
          <w:lang w:eastAsia="lt-LT"/>
          <w14:ligatures w14:val="none"/>
        </w:rPr>
        <w:t>17.</w:t>
      </w:r>
      <w:r w:rsidRPr="007E4CED">
        <w:rPr>
          <w:rFonts w:ascii="Times New Roman" w:eastAsia="Times New Roman" w:hAnsi="Times New Roman" w:cs="Times New Roman"/>
          <w:b/>
          <w:noProof/>
          <w:kern w:val="0"/>
          <w:lang w:eastAsia="lt-LT"/>
          <w14:ligatures w14:val="none"/>
        </w:rPr>
        <w:tab/>
        <w:t>UNIKALUS IDENTIFIKATORIUS – 2D BRŪKŠNINIS KODAS</w:t>
      </w:r>
    </w:p>
    <w:p w14:paraId="26AB7BF5" w14:textId="77777777" w:rsidR="00785D29" w:rsidRPr="007E4CED" w:rsidRDefault="00785D29" w:rsidP="00743CAE">
      <w:pPr>
        <w:tabs>
          <w:tab w:val="left" w:pos="567"/>
        </w:tabs>
        <w:spacing w:after="0" w:line="240" w:lineRule="auto"/>
        <w:rPr>
          <w:rFonts w:ascii="Times New Roman" w:eastAsia="Times New Roman" w:hAnsi="Times New Roman" w:cs="Times New Roman"/>
          <w:noProof/>
          <w:kern w:val="0"/>
          <w:lang w:eastAsia="lt-LT"/>
          <w14:ligatures w14:val="none"/>
        </w:rPr>
      </w:pPr>
    </w:p>
    <w:p w14:paraId="1BBF28C4" w14:textId="77777777" w:rsidR="00785D29" w:rsidRPr="007E4CED" w:rsidRDefault="00785D29" w:rsidP="00743CAE">
      <w:pPr>
        <w:tabs>
          <w:tab w:val="left" w:pos="567"/>
        </w:tabs>
        <w:spacing w:after="0" w:line="240" w:lineRule="auto"/>
        <w:rPr>
          <w:rFonts w:ascii="Times New Roman" w:eastAsia="Times New Roman" w:hAnsi="Times New Roman" w:cs="Times New Roman"/>
          <w:noProof/>
          <w:kern w:val="0"/>
          <w:shd w:val="clear" w:color="auto" w:fill="CCCCCC"/>
          <w:lang w:eastAsia="lt-LT"/>
          <w14:ligatures w14:val="none"/>
        </w:rPr>
      </w:pPr>
      <w:r w:rsidRPr="007E4CED">
        <w:rPr>
          <w:rFonts w:ascii="Times New Roman" w:eastAsia="Times New Roman" w:hAnsi="Times New Roman" w:cs="Times New Roman"/>
          <w:noProof/>
          <w:kern w:val="0"/>
          <w:shd w:val="clear" w:color="auto" w:fill="BFBFBF"/>
          <w:lang w:eastAsia="lt-LT"/>
          <w14:ligatures w14:val="none"/>
        </w:rPr>
        <w:t>2D brūkšninis kodas su nurodytu unikaliu identifikatoriumi.</w:t>
      </w:r>
    </w:p>
    <w:p w14:paraId="0F8BBAFA" w14:textId="77777777" w:rsidR="00785D29" w:rsidRPr="007E4CED" w:rsidRDefault="00785D29" w:rsidP="00743CAE">
      <w:pPr>
        <w:tabs>
          <w:tab w:val="left" w:pos="567"/>
        </w:tabs>
        <w:spacing w:after="0" w:line="240" w:lineRule="auto"/>
        <w:rPr>
          <w:rFonts w:ascii="Times New Roman" w:eastAsia="Times New Roman" w:hAnsi="Times New Roman" w:cs="Times New Roman"/>
          <w:noProof/>
          <w:kern w:val="0"/>
          <w:shd w:val="clear" w:color="auto" w:fill="CCCCCC"/>
          <w:lang w:eastAsia="lt-LT"/>
          <w14:ligatures w14:val="none"/>
        </w:rPr>
      </w:pPr>
    </w:p>
    <w:p w14:paraId="7E90BF24" w14:textId="77777777" w:rsidR="00785D29" w:rsidRPr="007E4CED" w:rsidRDefault="00785D29" w:rsidP="00743CAE">
      <w:pPr>
        <w:tabs>
          <w:tab w:val="left" w:pos="567"/>
        </w:tabs>
        <w:spacing w:after="0" w:line="240" w:lineRule="auto"/>
        <w:rPr>
          <w:rFonts w:ascii="Times New Roman" w:eastAsia="Times New Roman" w:hAnsi="Times New Roman" w:cs="Times New Roman"/>
          <w:noProof/>
          <w:kern w:val="0"/>
          <w:lang w:eastAsia="lt-LT"/>
          <w14:ligatures w14:val="none"/>
        </w:rPr>
      </w:pPr>
    </w:p>
    <w:p w14:paraId="1201BC5F" w14:textId="77777777" w:rsidR="00785D29" w:rsidRPr="007E4CED" w:rsidRDefault="00785D29" w:rsidP="00743CA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kern w:val="0"/>
          <w:lang w:eastAsia="lt-LT"/>
          <w14:ligatures w14:val="none"/>
        </w:rPr>
      </w:pPr>
      <w:r w:rsidRPr="007E4CED">
        <w:rPr>
          <w:rFonts w:ascii="Times New Roman" w:eastAsia="Times New Roman" w:hAnsi="Times New Roman" w:cs="Times New Roman"/>
          <w:b/>
          <w:noProof/>
          <w:kern w:val="0"/>
          <w:lang w:eastAsia="lt-LT"/>
          <w14:ligatures w14:val="none"/>
        </w:rPr>
        <w:t>18.</w:t>
      </w:r>
      <w:r w:rsidRPr="007E4CED">
        <w:rPr>
          <w:rFonts w:ascii="Times New Roman" w:eastAsia="Times New Roman" w:hAnsi="Times New Roman" w:cs="Times New Roman"/>
          <w:b/>
          <w:noProof/>
          <w:kern w:val="0"/>
          <w:lang w:eastAsia="lt-LT"/>
          <w14:ligatures w14:val="none"/>
        </w:rPr>
        <w:tab/>
        <w:t>UNIKALUS IDENTIFIKATORIUS – ŽMONĖMS SUPRANTAMI DUOMENYS</w:t>
      </w:r>
    </w:p>
    <w:p w14:paraId="67A43864" w14:textId="77777777" w:rsidR="00785D29" w:rsidRPr="007E4CED" w:rsidRDefault="00785D29" w:rsidP="00785D29">
      <w:pPr>
        <w:spacing w:after="0" w:line="240" w:lineRule="auto"/>
        <w:rPr>
          <w:rFonts w:ascii="Times New Roman" w:eastAsia="Times New Roman" w:hAnsi="Times New Roman" w:cs="Times New Roman"/>
          <w:noProof/>
          <w:kern w:val="0"/>
          <w:lang w:eastAsia="lt-LT"/>
          <w14:ligatures w14:val="none"/>
        </w:rPr>
      </w:pPr>
    </w:p>
    <w:p w14:paraId="221430CB"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PC {numeris}</w:t>
      </w:r>
    </w:p>
    <w:p w14:paraId="7BA094C3"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SN {numeris}</w:t>
      </w:r>
    </w:p>
    <w:p w14:paraId="5A7805CF"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shd w:val="clear" w:color="auto" w:fill="BFBFBF"/>
          <w:lang w:eastAsia="lt-LT"/>
          <w14:ligatures w14:val="none"/>
        </w:rPr>
        <w:t>NN {numeris}</w:t>
      </w:r>
    </w:p>
    <w:p w14:paraId="4983B189"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7EEDFBDD" w14:textId="0B7FE8A6" w:rsidR="00FE2CD1" w:rsidRPr="007E4CED" w:rsidRDefault="00FE2CD1" w:rsidP="00FE2CD1">
      <w:pPr>
        <w:spacing w:after="0" w:line="240" w:lineRule="auto"/>
        <w:rPr>
          <w:rFonts w:ascii="Times New Roman" w:eastAsia="Times New Roman" w:hAnsi="Times New Roman" w:cs="Times New Roman"/>
          <w:noProof/>
          <w:kern w:val="0"/>
          <w:lang w:eastAsia="lt-LT"/>
          <w14:ligatures w14:val="none"/>
        </w:rPr>
      </w:pPr>
      <w:r w:rsidRPr="007E4CED">
        <w:rPr>
          <w:rFonts w:ascii="Times New Roman" w:eastAsia="Times New Roman" w:hAnsi="Times New Roman" w:cs="Times New Roman"/>
          <w:b/>
          <w:bCs/>
          <w:kern w:val="0"/>
          <w14:ligatures w14:val="none"/>
        </w:rPr>
        <w:t>Gamintojas</w:t>
      </w:r>
      <w:r w:rsidRPr="007E4CED">
        <w:rPr>
          <w:rFonts w:ascii="Times New Roman" w:eastAsia="Times New Roman" w:hAnsi="Times New Roman" w:cs="Times New Roman"/>
          <w:kern w:val="0"/>
          <w14:ligatures w14:val="none"/>
        </w:rPr>
        <w:t xml:space="preserve"> </w:t>
      </w:r>
      <w:proofErr w:type="spellStart"/>
      <w:r w:rsidRPr="007E4CED">
        <w:rPr>
          <w:rFonts w:ascii="Times New Roman" w:eastAsia="Times New Roman" w:hAnsi="Times New Roman" w:cs="Times New Roman"/>
          <w:kern w:val="0"/>
          <w:lang w:eastAsia="lt-LT"/>
          <w14:ligatures w14:val="none"/>
        </w:rPr>
        <w:t>Merck</w:t>
      </w:r>
      <w:proofErr w:type="spellEnd"/>
      <w:r w:rsidRPr="007E4CED">
        <w:rPr>
          <w:rFonts w:ascii="Times New Roman" w:eastAsia="Times New Roman" w:hAnsi="Times New Roman" w:cs="Times New Roman"/>
          <w:kern w:val="0"/>
          <w:lang w:eastAsia="lt-LT"/>
          <w14:ligatures w14:val="none"/>
        </w:rPr>
        <w:t xml:space="preserve"> Sharp &amp; </w:t>
      </w:r>
      <w:proofErr w:type="spellStart"/>
      <w:r w:rsidRPr="007E4CED">
        <w:rPr>
          <w:rFonts w:ascii="Times New Roman" w:eastAsia="Times New Roman" w:hAnsi="Times New Roman" w:cs="Times New Roman"/>
          <w:kern w:val="0"/>
          <w:lang w:eastAsia="lt-LT"/>
          <w14:ligatures w14:val="none"/>
        </w:rPr>
        <w:t>Dohme</w:t>
      </w:r>
      <w:proofErr w:type="spellEnd"/>
      <w:r w:rsidRPr="007E4CED">
        <w:rPr>
          <w:rFonts w:ascii="Times New Roman" w:eastAsia="Times New Roman" w:hAnsi="Times New Roman" w:cs="Times New Roman"/>
          <w:kern w:val="0"/>
          <w:lang w:eastAsia="lt-LT"/>
          <w14:ligatures w14:val="none"/>
        </w:rPr>
        <w:t xml:space="preserve"> B.V., </w:t>
      </w:r>
      <w:proofErr w:type="spellStart"/>
      <w:r w:rsidRPr="007E4CED">
        <w:rPr>
          <w:rFonts w:ascii="Times New Roman" w:eastAsia="Times New Roman" w:hAnsi="Times New Roman" w:cs="Times New Roman"/>
          <w:kern w:val="0"/>
          <w:highlight w:val="lightGray"/>
          <w:lang w:eastAsia="lt-LT"/>
          <w14:ligatures w14:val="none"/>
        </w:rPr>
        <w:t>Waarderweg</w:t>
      </w:r>
      <w:proofErr w:type="spellEnd"/>
      <w:r w:rsidRPr="007E4CED">
        <w:rPr>
          <w:rFonts w:ascii="Times New Roman" w:eastAsia="Times New Roman" w:hAnsi="Times New Roman" w:cs="Times New Roman"/>
          <w:kern w:val="0"/>
          <w:highlight w:val="lightGray"/>
          <w:lang w:eastAsia="lt-LT"/>
          <w14:ligatures w14:val="none"/>
        </w:rPr>
        <w:t xml:space="preserve"> 39, 2031 BN </w:t>
      </w:r>
      <w:proofErr w:type="spellStart"/>
      <w:r w:rsidRPr="007E4CED">
        <w:rPr>
          <w:rFonts w:ascii="Times New Roman" w:eastAsia="Times New Roman" w:hAnsi="Times New Roman" w:cs="Times New Roman"/>
          <w:kern w:val="0"/>
          <w:highlight w:val="lightGray"/>
          <w:lang w:eastAsia="lt-LT"/>
          <w14:ligatures w14:val="none"/>
        </w:rPr>
        <w:t>Haarlem</w:t>
      </w:r>
      <w:proofErr w:type="spellEnd"/>
      <w:r w:rsidRPr="007E4CED">
        <w:rPr>
          <w:rFonts w:ascii="Times New Roman" w:eastAsia="Times New Roman" w:hAnsi="Times New Roman" w:cs="Times New Roman"/>
          <w:kern w:val="0"/>
          <w:highlight w:val="lightGray"/>
          <w:lang w:eastAsia="lt-LT"/>
          <w14:ligatures w14:val="none"/>
        </w:rPr>
        <w:t>,</w:t>
      </w:r>
      <w:r w:rsidRPr="007E4CED">
        <w:rPr>
          <w:rFonts w:ascii="Times New Roman" w:eastAsia="Times New Roman" w:hAnsi="Times New Roman" w:cs="Times New Roman"/>
          <w:kern w:val="0"/>
          <w:lang w:eastAsia="lt-LT"/>
          <w14:ligatures w14:val="none"/>
        </w:rPr>
        <w:t xml:space="preserve"> Nyderlandai</w:t>
      </w:r>
    </w:p>
    <w:p w14:paraId="43C8C593" w14:textId="77777777" w:rsidR="00FE2CD1" w:rsidRPr="007E4CED" w:rsidRDefault="00FE2CD1" w:rsidP="00FE2CD1">
      <w:pPr>
        <w:spacing w:after="0" w:line="240" w:lineRule="auto"/>
        <w:rPr>
          <w:rFonts w:ascii="Times New Roman" w:eastAsia="Times New Roman" w:hAnsi="Times New Roman" w:cs="Times New Roman"/>
          <w:kern w:val="0"/>
          <w14:ligatures w14:val="none"/>
        </w:rPr>
      </w:pPr>
    </w:p>
    <w:p w14:paraId="68877F55" w14:textId="3D64823A" w:rsidR="00CF6591" w:rsidRPr="007E4CED" w:rsidRDefault="00FE2CD1" w:rsidP="00CF6591">
      <w:pPr>
        <w:spacing w:after="0" w:line="240" w:lineRule="auto"/>
        <w:rPr>
          <w:rFonts w:ascii="Times New Roman" w:eastAsia="Calibri" w:hAnsi="Times New Roman" w:cs="Times New Roman"/>
          <w:bCs/>
          <w:iCs/>
        </w:rPr>
      </w:pPr>
      <w:bookmarkStart w:id="1" w:name="_Hlk120804307"/>
      <w:r w:rsidRPr="007E4CED">
        <w:rPr>
          <w:rFonts w:ascii="Times New Roman" w:eastAsia="Calibri" w:hAnsi="Times New Roman" w:cs="Times New Roman"/>
          <w:b/>
        </w:rPr>
        <w:t>Perpakavo</w:t>
      </w:r>
      <w:r w:rsidRPr="007E4CED">
        <w:rPr>
          <w:rFonts w:ascii="Times New Roman" w:eastAsia="Calibri" w:hAnsi="Times New Roman" w:cs="Times New Roman"/>
        </w:rPr>
        <w:t xml:space="preserve"> </w:t>
      </w:r>
      <w:r w:rsidR="00CF6591" w:rsidRPr="006B606E">
        <w:rPr>
          <w:rFonts w:ascii="Times New Roman" w:eastAsia="Times New Roman" w:hAnsi="Times New Roman" w:cs="Times New Roman"/>
          <w:bCs/>
          <w:iCs/>
          <w:highlight w:val="lightGray"/>
          <w:lang w:eastAsia="lt-LT"/>
        </w:rPr>
        <w:t>UAB „</w:t>
      </w:r>
      <w:proofErr w:type="spellStart"/>
      <w:r w:rsidR="00CF6591" w:rsidRPr="006B606E">
        <w:rPr>
          <w:rFonts w:ascii="Times New Roman" w:eastAsia="Times New Roman" w:hAnsi="Times New Roman" w:cs="Times New Roman"/>
          <w:bCs/>
          <w:iCs/>
          <w:highlight w:val="lightGray"/>
          <w:lang w:eastAsia="lt-LT"/>
        </w:rPr>
        <w:t>Entafarma</w:t>
      </w:r>
      <w:proofErr w:type="spellEnd"/>
      <w:r w:rsidR="00CF6591" w:rsidRPr="006B606E">
        <w:rPr>
          <w:rFonts w:ascii="Times New Roman" w:eastAsia="Times New Roman" w:hAnsi="Times New Roman" w:cs="Times New Roman"/>
          <w:bCs/>
          <w:iCs/>
          <w:highlight w:val="lightGray"/>
          <w:lang w:eastAsia="lt-LT"/>
        </w:rPr>
        <w:t xml:space="preserve">“ </w:t>
      </w:r>
    </w:p>
    <w:p w14:paraId="6FF19861" w14:textId="70FD07D2" w:rsidR="00CF6591" w:rsidRPr="007E4CED" w:rsidRDefault="00CF6591" w:rsidP="00CF6591">
      <w:pPr>
        <w:spacing w:after="0" w:line="240" w:lineRule="auto"/>
        <w:rPr>
          <w:rFonts w:ascii="Times New Roman" w:eastAsia="Calibri" w:hAnsi="Times New Roman" w:cs="Times New Roman"/>
        </w:rPr>
      </w:pPr>
      <w:proofErr w:type="spellStart"/>
      <w:r w:rsidRPr="007E4CED">
        <w:rPr>
          <w:rFonts w:ascii="Times New Roman" w:eastAsia="Calibri" w:hAnsi="Times New Roman" w:cs="Times New Roman"/>
        </w:rPr>
        <w:t>Medezin</w:t>
      </w:r>
      <w:proofErr w:type="spellEnd"/>
      <w:r w:rsidRPr="007E4CED">
        <w:rPr>
          <w:rFonts w:ascii="Times New Roman" w:eastAsia="Calibri" w:hAnsi="Times New Roman" w:cs="Times New Roman"/>
        </w:rPr>
        <w:t xml:space="preserve"> </w:t>
      </w:r>
      <w:r w:rsidR="007F4CC4" w:rsidRPr="007E4CED">
        <w:rPr>
          <w:rFonts w:ascii="Times New Roman" w:eastAsia="Calibri" w:hAnsi="Times New Roman" w:cs="Times New Roman"/>
        </w:rPr>
        <w:t>S</w:t>
      </w:r>
      <w:r w:rsidRPr="007E4CED">
        <w:rPr>
          <w:rFonts w:ascii="Times New Roman" w:eastAsia="Calibri" w:hAnsi="Times New Roman" w:cs="Times New Roman"/>
        </w:rPr>
        <w:t xml:space="preserve">p. z </w:t>
      </w:r>
      <w:proofErr w:type="spellStart"/>
      <w:r w:rsidRPr="007E4CED">
        <w:rPr>
          <w:rFonts w:ascii="Times New Roman" w:eastAsia="Calibri" w:hAnsi="Times New Roman" w:cs="Times New Roman"/>
        </w:rPr>
        <w:t>o.o</w:t>
      </w:r>
      <w:proofErr w:type="spellEnd"/>
      <w:r w:rsidRPr="007E4CED">
        <w:rPr>
          <w:rFonts w:ascii="Times New Roman" w:eastAsia="Calibri" w:hAnsi="Times New Roman" w:cs="Times New Roman"/>
        </w:rPr>
        <w:t xml:space="preserve">. </w:t>
      </w:r>
    </w:p>
    <w:p w14:paraId="03AF619E" w14:textId="77777777" w:rsidR="00FE1CB9" w:rsidRPr="007E4CED" w:rsidRDefault="00FE1CB9" w:rsidP="00FE1CB9">
      <w:pPr>
        <w:spacing w:after="0" w:line="240" w:lineRule="auto"/>
        <w:ind w:left="567" w:hanging="567"/>
        <w:rPr>
          <w:rFonts w:ascii="Times New Roman" w:eastAsia="Times New Roman" w:hAnsi="Times New Roman" w:cs="Times New Roman"/>
          <w:snapToGrid w:val="0"/>
          <w:kern w:val="0"/>
          <w14:ligatures w14:val="none"/>
        </w:rPr>
      </w:pPr>
      <w:r w:rsidRPr="007E4CED">
        <w:rPr>
          <w:rFonts w:ascii="Times New Roman" w:eastAsia="Times New Roman" w:hAnsi="Times New Roman" w:cs="Times New Roman"/>
          <w:snapToGrid w:val="0"/>
          <w:kern w:val="0"/>
          <w:highlight w:val="lightGray"/>
          <w14:ligatures w14:val="none"/>
        </w:rPr>
        <w:t>UAB „Santamed LT“</w:t>
      </w:r>
    </w:p>
    <w:p w14:paraId="7A40AC1B" w14:textId="77777777" w:rsidR="00FE1CB9" w:rsidRPr="007E4CED" w:rsidRDefault="00FE1CB9" w:rsidP="00FE1CB9">
      <w:pPr>
        <w:spacing w:after="0" w:line="240" w:lineRule="auto"/>
        <w:ind w:left="567" w:hanging="567"/>
        <w:rPr>
          <w:rFonts w:ascii="Times New Roman" w:eastAsia="Times New Roman" w:hAnsi="Times New Roman" w:cs="Times New Roman"/>
          <w:snapToGrid w:val="0"/>
          <w:kern w:val="0"/>
          <w14:ligatures w14:val="none"/>
        </w:rPr>
      </w:pPr>
      <w:r w:rsidRPr="007E4CED">
        <w:rPr>
          <w:rFonts w:ascii="Times New Roman" w:eastAsia="Times New Roman" w:hAnsi="Times New Roman" w:cs="Times New Roman"/>
          <w:snapToGrid w:val="0"/>
          <w:kern w:val="0"/>
          <w:highlight w:val="lightGray"/>
          <w14:ligatures w14:val="none"/>
        </w:rPr>
        <w:t>UAB „Armila“</w:t>
      </w:r>
    </w:p>
    <w:p w14:paraId="407C0C7B" w14:textId="77777777" w:rsidR="00CF6591" w:rsidRPr="007E4CED" w:rsidRDefault="00CF6591" w:rsidP="00AD2682">
      <w:pPr>
        <w:spacing w:after="0" w:line="240" w:lineRule="auto"/>
        <w:rPr>
          <w:rFonts w:ascii="Times New Roman" w:eastAsia="Calibri" w:hAnsi="Times New Roman" w:cs="Times New Roman"/>
        </w:rPr>
      </w:pPr>
    </w:p>
    <w:bookmarkEnd w:id="1"/>
    <w:p w14:paraId="49730EA3" w14:textId="6FD2BDA1" w:rsidR="00FE2CD1" w:rsidRPr="007E4CED" w:rsidRDefault="00FE2CD1" w:rsidP="00CF6591">
      <w:pPr>
        <w:spacing w:after="0" w:line="240" w:lineRule="auto"/>
        <w:rPr>
          <w:rFonts w:ascii="Times New Roman" w:eastAsia="Times New Roman" w:hAnsi="Times New Roman" w:cs="Times New Roman"/>
          <w:b/>
          <w:bCs/>
          <w:kern w:val="0"/>
          <w:lang w:eastAsia="lt-LT"/>
          <w14:ligatures w14:val="none"/>
        </w:rPr>
      </w:pPr>
      <w:r w:rsidRPr="007E4CED">
        <w:rPr>
          <w:rFonts w:ascii="Times New Roman" w:eastAsia="Times New Roman" w:hAnsi="Times New Roman" w:cs="Times New Roman"/>
          <w:b/>
          <w:bCs/>
          <w:kern w:val="0"/>
          <w:highlight w:val="lightGray"/>
          <w:lang w:eastAsia="lt-LT"/>
          <w14:ligatures w14:val="none"/>
        </w:rPr>
        <w:t>Perpakavimo serija</w:t>
      </w:r>
    </w:p>
    <w:p w14:paraId="288DD780" w14:textId="77777777" w:rsidR="00BC4888" w:rsidRPr="007E4CED" w:rsidRDefault="00BC4888" w:rsidP="00CF6591">
      <w:pPr>
        <w:spacing w:after="0" w:line="240" w:lineRule="auto"/>
        <w:rPr>
          <w:rFonts w:ascii="Times New Roman" w:eastAsia="Times New Roman" w:hAnsi="Times New Roman" w:cs="Times New Roman"/>
          <w:b/>
          <w:bCs/>
          <w:kern w:val="0"/>
          <w:lang w:eastAsia="lt-LT"/>
          <w14:ligatures w14:val="none"/>
        </w:rPr>
      </w:pPr>
    </w:p>
    <w:p w14:paraId="5C3EBEB7" w14:textId="14A616A9" w:rsidR="00785D29" w:rsidRPr="007E4CED" w:rsidRDefault="00743CAE" w:rsidP="006B606E">
      <w:pPr>
        <w:ind w:right="-2"/>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i/>
          <w:iCs/>
          <w:kern w:val="0"/>
          <w:lang w:eastAsia="lt-LT"/>
          <w14:ligatures w14:val="none"/>
        </w:rPr>
        <w:t xml:space="preserve">Lygiagrečiai importuojamas vaistas nuo referencinio vaisto skiriasi pagalbinėmis medžiagomis: lygiagrečiai importuojamo sudėtyje yra </w:t>
      </w:r>
      <w:proofErr w:type="spellStart"/>
      <w:r w:rsidRPr="007E4CED">
        <w:rPr>
          <w:rFonts w:ascii="Times New Roman" w:eastAsia="Times New Roman" w:hAnsi="Times New Roman" w:cs="Times New Roman"/>
          <w:i/>
          <w:iCs/>
          <w:kern w:val="0"/>
          <w:lang w:eastAsia="lt-LT"/>
          <w14:ligatures w14:val="none"/>
        </w:rPr>
        <w:t>polivinilacetato</w:t>
      </w:r>
      <w:proofErr w:type="spellEnd"/>
      <w:r w:rsidRPr="007E4CED">
        <w:rPr>
          <w:rFonts w:ascii="Times New Roman" w:eastAsia="Times New Roman" w:hAnsi="Times New Roman" w:cs="Times New Roman"/>
          <w:i/>
          <w:iCs/>
          <w:kern w:val="0"/>
          <w:lang w:eastAsia="lt-LT"/>
          <w14:ligatures w14:val="none"/>
        </w:rPr>
        <w:t xml:space="preserve"> ir </w:t>
      </w:r>
      <w:proofErr w:type="spellStart"/>
      <w:r w:rsidRPr="007E4CED">
        <w:rPr>
          <w:rFonts w:ascii="Times New Roman" w:eastAsia="Times New Roman" w:hAnsi="Times New Roman" w:cs="Times New Roman"/>
          <w:i/>
          <w:iCs/>
          <w:kern w:val="0"/>
          <w:lang w:eastAsia="lt-LT"/>
          <w14:ligatures w14:val="none"/>
        </w:rPr>
        <w:t>krotono</w:t>
      </w:r>
      <w:proofErr w:type="spellEnd"/>
      <w:r w:rsidRPr="007E4CED">
        <w:rPr>
          <w:rFonts w:ascii="Times New Roman" w:eastAsia="Times New Roman" w:hAnsi="Times New Roman" w:cs="Times New Roman"/>
          <w:i/>
          <w:iCs/>
          <w:kern w:val="0"/>
          <w:lang w:eastAsia="lt-LT"/>
          <w14:ligatures w14:val="none"/>
        </w:rPr>
        <w:t xml:space="preserve"> rūgšties </w:t>
      </w:r>
      <w:proofErr w:type="spellStart"/>
      <w:r w:rsidRPr="007E4CED">
        <w:rPr>
          <w:rFonts w:ascii="Times New Roman" w:eastAsia="Times New Roman" w:hAnsi="Times New Roman" w:cs="Times New Roman"/>
          <w:i/>
          <w:iCs/>
          <w:kern w:val="0"/>
          <w:lang w:eastAsia="lt-LT"/>
          <w14:ligatures w14:val="none"/>
        </w:rPr>
        <w:t>kopolimero</w:t>
      </w:r>
      <w:proofErr w:type="spellEnd"/>
      <w:r w:rsidRPr="007E4CED">
        <w:rPr>
          <w:rFonts w:ascii="Times New Roman" w:eastAsia="Times New Roman" w:hAnsi="Times New Roman" w:cs="Times New Roman"/>
          <w:i/>
          <w:iCs/>
          <w:kern w:val="0"/>
          <w:lang w:eastAsia="lt-LT"/>
          <w14:ligatures w14:val="none"/>
        </w:rPr>
        <w:t xml:space="preserve">, raudonojo geležies oksido (E172), </w:t>
      </w:r>
      <w:proofErr w:type="spellStart"/>
      <w:r w:rsidRPr="007E4CED">
        <w:rPr>
          <w:rFonts w:ascii="Times New Roman" w:eastAsia="Times New Roman" w:hAnsi="Times New Roman" w:cs="Times New Roman"/>
          <w:i/>
          <w:iCs/>
          <w:kern w:val="0"/>
          <w:lang w:eastAsia="lt-LT"/>
          <w14:ligatures w14:val="none"/>
        </w:rPr>
        <w:t>chinolino</w:t>
      </w:r>
      <w:proofErr w:type="spellEnd"/>
      <w:r w:rsidRPr="007E4CED">
        <w:rPr>
          <w:rFonts w:ascii="Times New Roman" w:eastAsia="Times New Roman" w:hAnsi="Times New Roman" w:cs="Times New Roman"/>
          <w:i/>
          <w:iCs/>
          <w:kern w:val="0"/>
          <w:lang w:eastAsia="lt-LT"/>
          <w14:ligatures w14:val="none"/>
        </w:rPr>
        <w:t xml:space="preserve"> geltonojo (E104), o referencinio vaisto sudėtyje yra </w:t>
      </w:r>
      <w:proofErr w:type="spellStart"/>
      <w:r w:rsidRPr="007E4CED">
        <w:rPr>
          <w:rFonts w:ascii="Times New Roman" w:eastAsia="Times New Roman" w:hAnsi="Times New Roman" w:cs="Times New Roman"/>
          <w:i/>
          <w:iCs/>
          <w:kern w:val="0"/>
          <w:lang w:eastAsia="lt-LT"/>
          <w14:ligatures w14:val="none"/>
        </w:rPr>
        <w:t>hipromeliozės</w:t>
      </w:r>
      <w:proofErr w:type="spellEnd"/>
      <w:r w:rsidRPr="007E4CED">
        <w:rPr>
          <w:rFonts w:ascii="Times New Roman" w:eastAsia="Times New Roman" w:hAnsi="Times New Roman" w:cs="Times New Roman"/>
          <w:i/>
          <w:iCs/>
          <w:kern w:val="0"/>
          <w:lang w:eastAsia="lt-LT"/>
          <w14:ligatures w14:val="none"/>
        </w:rPr>
        <w:t xml:space="preserve">, </w:t>
      </w:r>
      <w:proofErr w:type="spellStart"/>
      <w:r w:rsidRPr="007E4CED">
        <w:rPr>
          <w:rFonts w:ascii="Times New Roman" w:eastAsia="Times New Roman" w:hAnsi="Times New Roman" w:cs="Times New Roman"/>
          <w:i/>
          <w:iCs/>
          <w:kern w:val="0"/>
          <w:lang w:eastAsia="lt-LT"/>
          <w14:ligatures w14:val="none"/>
        </w:rPr>
        <w:t>indigokarmino</w:t>
      </w:r>
      <w:proofErr w:type="spellEnd"/>
      <w:r w:rsidRPr="007E4CED">
        <w:rPr>
          <w:rFonts w:ascii="Times New Roman" w:eastAsia="Times New Roman" w:hAnsi="Times New Roman" w:cs="Times New Roman"/>
          <w:i/>
          <w:iCs/>
          <w:kern w:val="0"/>
          <w:lang w:eastAsia="lt-LT"/>
          <w14:ligatures w14:val="none"/>
        </w:rPr>
        <w:t xml:space="preserve"> (E132), </w:t>
      </w:r>
      <w:proofErr w:type="spellStart"/>
      <w:r w:rsidRPr="007E4CED">
        <w:rPr>
          <w:rFonts w:ascii="Times New Roman" w:eastAsia="Times New Roman" w:hAnsi="Times New Roman" w:cs="Times New Roman"/>
          <w:i/>
          <w:iCs/>
          <w:kern w:val="0"/>
          <w:lang w:eastAsia="lt-LT"/>
          <w14:ligatures w14:val="none"/>
        </w:rPr>
        <w:t>alura</w:t>
      </w:r>
      <w:proofErr w:type="spellEnd"/>
      <w:r w:rsidRPr="007E4CED">
        <w:rPr>
          <w:rFonts w:ascii="Times New Roman" w:eastAsia="Times New Roman" w:hAnsi="Times New Roman" w:cs="Times New Roman"/>
          <w:i/>
          <w:iCs/>
          <w:kern w:val="0"/>
          <w:lang w:eastAsia="lt-LT"/>
          <w14:ligatures w14:val="none"/>
        </w:rPr>
        <w:t xml:space="preserve"> raudonojo AC AL (E129); išvaizda ir pakuotės dydžiu: lygiagrečiai importuojamo tabletės persiko spalvos, vienoje pusėje yra griovelis ir tabletės tiekiamos lizdinėmis plokštelėmis po N20</w:t>
      </w:r>
      <w:r w:rsidRPr="007E4CED">
        <w:rPr>
          <w:rFonts w:ascii="Times New Roman" w:eastAsia="Times New Roman" w:hAnsi="Times New Roman" w:cs="Times New Roman"/>
          <w:i/>
          <w:iCs/>
          <w:kern w:val="0"/>
          <w:highlight w:val="lightGray"/>
          <w:lang w:eastAsia="lt-LT"/>
          <w14:ligatures w14:val="none"/>
        </w:rPr>
        <w:t>, N60 ir N120</w:t>
      </w:r>
      <w:r w:rsidRPr="007E4CED">
        <w:rPr>
          <w:rFonts w:ascii="Times New Roman" w:eastAsia="Times New Roman" w:hAnsi="Times New Roman" w:cs="Times New Roman"/>
          <w:i/>
          <w:iCs/>
          <w:kern w:val="0"/>
          <w:lang w:eastAsia="lt-LT"/>
          <w14:ligatures w14:val="none"/>
        </w:rPr>
        <w:t xml:space="preserve">, o referencinio vaisto tabletės </w:t>
      </w:r>
      <w:r w:rsidRPr="007E4CED">
        <w:rPr>
          <w:rFonts w:ascii="Times New Roman" w:hAnsi="Times New Roman" w:cs="Times New Roman"/>
          <w:i/>
          <w:iCs/>
        </w:rPr>
        <w:t>švelniai violetinio atspalvio, smulkiai taškuotos, viena pusė lygi</w:t>
      </w:r>
      <w:r w:rsidRPr="007E4CED">
        <w:rPr>
          <w:rFonts w:ascii="Times New Roman" w:eastAsia="Times New Roman" w:hAnsi="Times New Roman" w:cs="Times New Roman"/>
          <w:i/>
          <w:iCs/>
          <w:kern w:val="0"/>
          <w:lang w:eastAsia="lt-LT"/>
          <w14:ligatures w14:val="none"/>
        </w:rPr>
        <w:t xml:space="preserve"> ir tiekiamos DTPE buteliukais po N30 ir N100; laikymo sąlygomis: lygiagrečiai importuojamą vaistą laikyti ne aukštesnėje kaip 30 ° C temperatūroje, gamintojo pakuotėje, kad vaistas būtų apsaugotas nuo šviesos ir drėgmės, o referencinio vaisto laikymui specialių laikymo sąlygų nereikia.</w:t>
      </w:r>
    </w:p>
    <w:p w14:paraId="1DEDD864"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r w:rsidRPr="007E4CED">
        <w:rPr>
          <w:rFonts w:ascii="Times New Roman" w:eastAsia="Calibri" w:hAnsi="Times New Roman" w:cs="Times New Roman"/>
          <w:b/>
          <w:kern w:val="28"/>
          <w:lang w:eastAsia="lt-LT"/>
          <w14:ligatures w14:val="none"/>
        </w:rPr>
        <w:br w:type="page"/>
      </w:r>
    </w:p>
    <w:p w14:paraId="4893446D"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54B4EA1B"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3B85E5DA"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1ACFA015"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2A3D0ED6"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036EECFB"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5186065D"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1DAF0BEF"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5F6983BF"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6DF031DE"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32B5F8AD"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0A11D566"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693467A5"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1A790A9F"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30993BE5"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019B9AA2"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4987F58B"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7FE3B447"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5D880AD7"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4714CE78"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0441AECF"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66DBED2D"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1E26B71C"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p>
    <w:p w14:paraId="4E4B65E4" w14:textId="77777777" w:rsidR="00785D29" w:rsidRPr="007E4CED" w:rsidRDefault="00785D29" w:rsidP="00785D29">
      <w:pPr>
        <w:spacing w:after="0" w:line="240" w:lineRule="auto"/>
        <w:jc w:val="center"/>
        <w:outlineLvl w:val="0"/>
        <w:rPr>
          <w:rFonts w:ascii="Times New Roman" w:eastAsia="Calibri" w:hAnsi="Times New Roman" w:cs="Times New Roman"/>
          <w:b/>
          <w:kern w:val="28"/>
          <w:lang w:eastAsia="lt-LT"/>
          <w14:ligatures w14:val="none"/>
        </w:rPr>
      </w:pPr>
      <w:r w:rsidRPr="007E4CED">
        <w:rPr>
          <w:rFonts w:ascii="Times New Roman" w:eastAsia="Calibri" w:hAnsi="Times New Roman" w:cs="Times New Roman"/>
          <w:b/>
          <w:kern w:val="28"/>
          <w:lang w:eastAsia="lt-LT"/>
          <w14:ligatures w14:val="none"/>
        </w:rPr>
        <w:t>B. PAKUOTĖS LAPELIS</w:t>
      </w:r>
    </w:p>
    <w:p w14:paraId="3D90C8ED" w14:textId="77777777" w:rsidR="00785D29" w:rsidRPr="007E4CED" w:rsidRDefault="00785D29" w:rsidP="00785D29">
      <w:pPr>
        <w:spacing w:after="0" w:line="240" w:lineRule="auto"/>
        <w:jc w:val="center"/>
        <w:rPr>
          <w:rFonts w:ascii="Times New Roman" w:eastAsia="Times New Roman" w:hAnsi="Times New Roman" w:cs="Times New Roman"/>
          <w:b/>
          <w:kern w:val="0"/>
          <w:lang w:eastAsia="lt-LT"/>
          <w14:ligatures w14:val="none"/>
        </w:rPr>
      </w:pPr>
      <w:r w:rsidRPr="007E4CED">
        <w:rPr>
          <w:rFonts w:ascii="Times New Roman" w:eastAsia="Times New Roman" w:hAnsi="Times New Roman" w:cs="Times New Roman"/>
          <w:kern w:val="0"/>
          <w:lang w:eastAsia="lt-LT"/>
          <w14:ligatures w14:val="none"/>
        </w:rPr>
        <w:br w:type="page"/>
      </w:r>
      <w:r w:rsidRPr="007E4CED">
        <w:rPr>
          <w:rFonts w:ascii="Times New Roman" w:eastAsia="Times New Roman" w:hAnsi="Times New Roman" w:cs="Times New Roman"/>
          <w:b/>
          <w:iCs/>
          <w:kern w:val="0"/>
          <w:lang w:eastAsia="lt-LT"/>
          <w14:ligatures w14:val="none"/>
        </w:rPr>
        <w:t>Pakuotės lapelis: informacija vartotojui</w:t>
      </w:r>
    </w:p>
    <w:p w14:paraId="7678F18E" w14:textId="77777777" w:rsidR="00785D29" w:rsidRPr="007E4CED" w:rsidRDefault="00785D29" w:rsidP="00785D29">
      <w:pPr>
        <w:spacing w:after="0" w:line="240" w:lineRule="auto"/>
        <w:jc w:val="center"/>
        <w:rPr>
          <w:rFonts w:ascii="Times New Roman" w:eastAsia="Times New Roman" w:hAnsi="Times New Roman" w:cs="Times New Roman"/>
          <w:b/>
          <w:kern w:val="0"/>
          <w:lang w:eastAsia="lt-LT"/>
          <w14:ligatures w14:val="none"/>
        </w:rPr>
      </w:pPr>
    </w:p>
    <w:p w14:paraId="18D7BD0A" w14:textId="3DE0F716" w:rsidR="00785D29" w:rsidRPr="007E4CED" w:rsidRDefault="00743CAE" w:rsidP="00785D29">
      <w:pPr>
        <w:spacing w:after="0" w:line="240" w:lineRule="auto"/>
        <w:jc w:val="center"/>
        <w:rPr>
          <w:rFonts w:ascii="Times New Roman" w:eastAsia="Times New Roman" w:hAnsi="Times New Roman" w:cs="Times New Roman"/>
          <w:b/>
          <w:kern w:val="0"/>
          <w:lang w:eastAsia="lt-LT"/>
          <w14:ligatures w14:val="none"/>
        </w:rPr>
      </w:pPr>
      <w:r w:rsidRPr="007E4CED">
        <w:rPr>
          <w:rFonts w:ascii="Times New Roman" w:eastAsia="Times New Roman" w:hAnsi="Times New Roman" w:cs="Times New Roman"/>
          <w:b/>
          <w:kern w:val="0"/>
          <w:lang w:eastAsia="lt-LT"/>
          <w14:ligatures w14:val="none"/>
        </w:rPr>
        <w:t>Sinemet</w:t>
      </w:r>
      <w:r w:rsidR="00785D29" w:rsidRPr="007E4CED">
        <w:rPr>
          <w:rFonts w:ascii="Times New Roman" w:eastAsia="Times New Roman" w:hAnsi="Times New Roman" w:cs="Times New Roman"/>
          <w:b/>
          <w:kern w:val="0"/>
          <w:lang w:eastAsia="lt-LT"/>
          <w14:ligatures w14:val="none"/>
        </w:rPr>
        <w:t xml:space="preserve"> CR 50/200 mg modifikuoto atpalaidavimo tabletės</w:t>
      </w:r>
    </w:p>
    <w:p w14:paraId="277BE434" w14:textId="77777777" w:rsidR="00785D29" w:rsidRPr="007E4CED" w:rsidRDefault="00785D29" w:rsidP="00785D29">
      <w:pPr>
        <w:spacing w:after="0" w:line="240" w:lineRule="auto"/>
        <w:jc w:val="center"/>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karbidopa / levodopa</w:t>
      </w:r>
    </w:p>
    <w:p w14:paraId="56EE61E0" w14:textId="77777777" w:rsidR="00785D29" w:rsidRPr="007E4CED" w:rsidRDefault="00785D29" w:rsidP="00785D29">
      <w:pPr>
        <w:spacing w:after="0" w:line="240" w:lineRule="auto"/>
        <w:jc w:val="both"/>
        <w:rPr>
          <w:rFonts w:ascii="Times New Roman" w:eastAsia="Times New Roman" w:hAnsi="Times New Roman" w:cs="Times New Roman"/>
          <w:kern w:val="0"/>
          <w:lang w:eastAsia="lt-LT"/>
          <w14:ligatures w14:val="none"/>
        </w:rPr>
      </w:pPr>
    </w:p>
    <w:p w14:paraId="122DB70E" w14:textId="77777777" w:rsidR="00785D29" w:rsidRPr="007E4CED" w:rsidRDefault="00785D29" w:rsidP="00785D29">
      <w:pPr>
        <w:spacing w:after="0" w:line="240" w:lineRule="auto"/>
        <w:rPr>
          <w:rFonts w:ascii="Times New Roman" w:eastAsia="Calibri" w:hAnsi="Times New Roman" w:cs="Times New Roman"/>
          <w:b/>
          <w:noProof/>
          <w:kern w:val="0"/>
          <w:lang w:eastAsia="x-none"/>
          <w14:ligatures w14:val="none"/>
        </w:rPr>
      </w:pPr>
      <w:r w:rsidRPr="007E4CED">
        <w:rPr>
          <w:rFonts w:ascii="Times New Roman" w:eastAsia="Calibri" w:hAnsi="Times New Roman" w:cs="Times New Roman"/>
          <w:b/>
          <w:noProof/>
          <w:kern w:val="0"/>
          <w:lang w:eastAsia="x-none"/>
          <w14:ligatures w14:val="none"/>
        </w:rPr>
        <w:t>Atidžiai perskaitykite visą šį lapelį, prieš pradėdami vartoti vaistą, nes jame pateikiama Jums svarbi informacija.</w:t>
      </w:r>
    </w:p>
    <w:p w14:paraId="2F5D2169" w14:textId="77777777" w:rsidR="00785D29" w:rsidRPr="007E4CED" w:rsidRDefault="00785D29" w:rsidP="00C739BC">
      <w:pPr>
        <w:pStyle w:val="ListParagraph"/>
        <w:keepNext/>
        <w:numPr>
          <w:ilvl w:val="0"/>
          <w:numId w:val="5"/>
        </w:numPr>
        <w:tabs>
          <w:tab w:val="num" w:pos="540"/>
        </w:tabs>
        <w:spacing w:after="0" w:line="240" w:lineRule="auto"/>
        <w:ind w:left="567" w:hanging="567"/>
        <w:rPr>
          <w:rFonts w:ascii="Times New Roman" w:eastAsia="Calibri" w:hAnsi="Times New Roman" w:cs="Times New Roman"/>
          <w:kern w:val="0"/>
          <w:lang w:eastAsia="x-none"/>
          <w14:ligatures w14:val="none"/>
        </w:rPr>
      </w:pPr>
      <w:r w:rsidRPr="007E4CED">
        <w:rPr>
          <w:rFonts w:ascii="Times New Roman" w:eastAsia="Calibri" w:hAnsi="Times New Roman" w:cs="Times New Roman"/>
          <w:kern w:val="0"/>
          <w:lang w:eastAsia="x-none"/>
          <w14:ligatures w14:val="none"/>
        </w:rPr>
        <w:t>Neišmeskite šio lapelio, nes vėl gali prireikti jį perskaityti.</w:t>
      </w:r>
    </w:p>
    <w:p w14:paraId="22D784E6" w14:textId="77777777" w:rsidR="00785D29" w:rsidRPr="007E4CED" w:rsidRDefault="00785D29" w:rsidP="00C739BC">
      <w:pPr>
        <w:pStyle w:val="ListParagraph"/>
        <w:keepNext/>
        <w:numPr>
          <w:ilvl w:val="0"/>
          <w:numId w:val="5"/>
        </w:numPr>
        <w:tabs>
          <w:tab w:val="num" w:pos="540"/>
        </w:tabs>
        <w:spacing w:after="0" w:line="240" w:lineRule="auto"/>
        <w:ind w:left="567" w:hanging="567"/>
        <w:rPr>
          <w:rFonts w:ascii="Times New Roman" w:eastAsia="Calibri" w:hAnsi="Times New Roman" w:cs="Times New Roman"/>
          <w:kern w:val="0"/>
          <w:lang w:eastAsia="x-none"/>
          <w14:ligatures w14:val="none"/>
        </w:rPr>
      </w:pPr>
      <w:r w:rsidRPr="007E4CED">
        <w:rPr>
          <w:rFonts w:ascii="Times New Roman" w:eastAsia="Calibri" w:hAnsi="Times New Roman" w:cs="Times New Roman"/>
          <w:kern w:val="0"/>
          <w:lang w:eastAsia="x-none"/>
          <w14:ligatures w14:val="none"/>
        </w:rPr>
        <w:t>Jeigu kiltų daugiau klausimų, kreipkitės į gydytoją arba vaistininką.</w:t>
      </w:r>
    </w:p>
    <w:p w14:paraId="41123788" w14:textId="77777777" w:rsidR="00785D29" w:rsidRPr="007E4CED" w:rsidRDefault="00785D29" w:rsidP="00C739BC">
      <w:pPr>
        <w:pStyle w:val="ListParagraph"/>
        <w:keepNext/>
        <w:numPr>
          <w:ilvl w:val="0"/>
          <w:numId w:val="5"/>
        </w:numPr>
        <w:tabs>
          <w:tab w:val="num" w:pos="540"/>
        </w:tabs>
        <w:spacing w:after="0" w:line="240" w:lineRule="auto"/>
        <w:ind w:left="567" w:hanging="567"/>
        <w:rPr>
          <w:rFonts w:ascii="Times New Roman" w:eastAsia="Calibri" w:hAnsi="Times New Roman" w:cs="Times New Roman"/>
          <w:kern w:val="0"/>
          <w:lang w:eastAsia="x-none"/>
          <w14:ligatures w14:val="none"/>
        </w:rPr>
      </w:pPr>
      <w:r w:rsidRPr="007E4CED">
        <w:rPr>
          <w:rFonts w:ascii="Times New Roman" w:eastAsia="Calibri" w:hAnsi="Times New Roman" w:cs="Times New Roman"/>
          <w:kern w:val="0"/>
          <w:lang w:eastAsia="x-none"/>
          <w14:ligatures w14:val="none"/>
        </w:rPr>
        <w:t>Šis vaistas skirtas tik Jums, todėl kitiems žmonėms jo duoti negalima. Vaistas gali jiems pakenkti (net tiems, kurių ligos požymiai yra tokie patys kaip Jūsų).</w:t>
      </w:r>
    </w:p>
    <w:p w14:paraId="72E93D49" w14:textId="77777777" w:rsidR="00785D29" w:rsidRPr="007E4CED" w:rsidRDefault="00785D29" w:rsidP="00C739BC">
      <w:pPr>
        <w:pStyle w:val="ListParagraph"/>
        <w:keepNext/>
        <w:numPr>
          <w:ilvl w:val="0"/>
          <w:numId w:val="5"/>
        </w:numPr>
        <w:tabs>
          <w:tab w:val="num" w:pos="540"/>
        </w:tabs>
        <w:spacing w:after="0" w:line="240" w:lineRule="auto"/>
        <w:ind w:left="567" w:hanging="567"/>
        <w:rPr>
          <w:rFonts w:ascii="Times New Roman" w:eastAsia="Calibri" w:hAnsi="Times New Roman" w:cs="Times New Roman"/>
          <w:kern w:val="0"/>
          <w:lang w:eastAsia="x-none"/>
          <w14:ligatures w14:val="none"/>
        </w:rPr>
      </w:pPr>
      <w:r w:rsidRPr="007E4CED">
        <w:rPr>
          <w:rFonts w:ascii="Times New Roman" w:eastAsia="Calibri" w:hAnsi="Times New Roman" w:cs="Times New Roman"/>
          <w:kern w:val="0"/>
          <w:lang w:eastAsia="x-none"/>
          <w14:ligatures w14:val="none"/>
        </w:rPr>
        <w:t>Jeigu pasireiškė šalutinis poveikis (net jeigu jis šiame lapelyje nenurodytas), kreipkitės į gydytoją arba vaistininką. Žr. 4 skyrių.</w:t>
      </w:r>
    </w:p>
    <w:p w14:paraId="6DD8890F" w14:textId="77777777" w:rsidR="00785D29" w:rsidRPr="007E4CED" w:rsidRDefault="00785D29" w:rsidP="00785D29">
      <w:pPr>
        <w:spacing w:after="0" w:line="240" w:lineRule="auto"/>
        <w:jc w:val="both"/>
        <w:rPr>
          <w:rFonts w:ascii="Times New Roman" w:eastAsia="Times New Roman" w:hAnsi="Times New Roman" w:cs="Times New Roman"/>
          <w:kern w:val="0"/>
          <w:lang w:eastAsia="lt-LT"/>
          <w14:ligatures w14:val="none"/>
        </w:rPr>
      </w:pPr>
    </w:p>
    <w:p w14:paraId="270EF5F8" w14:textId="77777777" w:rsidR="00785D29" w:rsidRPr="007E4CED" w:rsidRDefault="00785D29" w:rsidP="00785D29">
      <w:pPr>
        <w:spacing w:after="0" w:line="240" w:lineRule="auto"/>
        <w:ind w:left="567" w:hanging="567"/>
        <w:rPr>
          <w:rFonts w:ascii="Times New Roman" w:eastAsia="Times New Roman" w:hAnsi="Times New Roman" w:cs="Times New Roman"/>
          <w:b/>
          <w:kern w:val="0"/>
          <w:lang w:eastAsia="lt-LT"/>
          <w14:ligatures w14:val="none"/>
        </w:rPr>
      </w:pPr>
      <w:r w:rsidRPr="007E4CED">
        <w:rPr>
          <w:rFonts w:ascii="Times New Roman" w:eastAsia="Times New Roman" w:hAnsi="Times New Roman" w:cs="Times New Roman"/>
          <w:b/>
          <w:kern w:val="0"/>
          <w:lang w:eastAsia="lt-LT"/>
          <w14:ligatures w14:val="none"/>
        </w:rPr>
        <w:t>Apie ką rašoma šiame lapelyje?</w:t>
      </w:r>
    </w:p>
    <w:p w14:paraId="03FEE5C4" w14:textId="77777777" w:rsidR="00785D29" w:rsidRPr="007E4CED" w:rsidRDefault="00785D29" w:rsidP="00785D29">
      <w:pPr>
        <w:spacing w:after="0" w:line="240" w:lineRule="auto"/>
        <w:ind w:left="567" w:hanging="567"/>
        <w:rPr>
          <w:rFonts w:ascii="Times New Roman" w:eastAsia="Times New Roman" w:hAnsi="Times New Roman" w:cs="Times New Roman"/>
          <w:b/>
          <w:noProof/>
          <w:kern w:val="0"/>
          <w:lang w:eastAsia="lt-LT"/>
          <w14:ligatures w14:val="none"/>
        </w:rPr>
      </w:pPr>
    </w:p>
    <w:p w14:paraId="64C14C4B" w14:textId="4868B55D" w:rsidR="00785D29" w:rsidRPr="007E4CED" w:rsidRDefault="00785D29" w:rsidP="00785D29">
      <w:pPr>
        <w:spacing w:after="0" w:line="240" w:lineRule="auto"/>
        <w:ind w:left="567" w:hanging="567"/>
        <w:rPr>
          <w:rFonts w:ascii="Times New Roman" w:eastAsia="Times New Roman" w:hAnsi="Times New Roman" w:cs="Times New Roman"/>
          <w:noProof/>
          <w:kern w:val="0"/>
          <w:lang w:eastAsia="lt-LT"/>
          <w14:ligatures w14:val="none"/>
        </w:rPr>
      </w:pPr>
      <w:r w:rsidRPr="007E4CED">
        <w:rPr>
          <w:rFonts w:ascii="Times New Roman" w:eastAsia="Times New Roman" w:hAnsi="Times New Roman" w:cs="Times New Roman"/>
          <w:noProof/>
          <w:kern w:val="0"/>
          <w:lang w:eastAsia="lt-LT"/>
          <w14:ligatures w14:val="none"/>
        </w:rPr>
        <w:t>1.</w:t>
      </w:r>
      <w:r w:rsidRPr="007E4CED">
        <w:rPr>
          <w:rFonts w:ascii="Times New Roman" w:eastAsia="Times New Roman" w:hAnsi="Times New Roman" w:cs="Times New Roman"/>
          <w:noProof/>
          <w:kern w:val="0"/>
          <w:lang w:eastAsia="lt-LT"/>
          <w14:ligatures w14:val="none"/>
        </w:rPr>
        <w:tab/>
        <w:t xml:space="preserve">Kas yra </w:t>
      </w:r>
      <w:r w:rsidR="00743CAE" w:rsidRPr="007E4CED">
        <w:rPr>
          <w:rFonts w:ascii="Times New Roman" w:eastAsia="Times New Roman" w:hAnsi="Times New Roman" w:cs="Times New Roman"/>
          <w:noProof/>
          <w:kern w:val="0"/>
          <w:lang w:eastAsia="lt-LT"/>
          <w14:ligatures w14:val="none"/>
        </w:rPr>
        <w:t>Sinemet</w:t>
      </w:r>
      <w:r w:rsidRPr="007E4CED">
        <w:rPr>
          <w:rFonts w:ascii="Times New Roman" w:eastAsia="Times New Roman" w:hAnsi="Times New Roman" w:cs="Times New Roman"/>
          <w:noProof/>
          <w:kern w:val="0"/>
          <w:lang w:eastAsia="lt-LT"/>
          <w14:ligatures w14:val="none"/>
        </w:rPr>
        <w:t xml:space="preserve"> CR ir kam jis vartojamas</w:t>
      </w:r>
    </w:p>
    <w:p w14:paraId="6698CD02" w14:textId="21A0E162" w:rsidR="00785D29" w:rsidRPr="007E4CED" w:rsidRDefault="00785D29" w:rsidP="00785D29">
      <w:pPr>
        <w:spacing w:after="0" w:line="240" w:lineRule="auto"/>
        <w:ind w:left="567" w:hanging="567"/>
        <w:rPr>
          <w:rFonts w:ascii="Times New Roman" w:eastAsia="Times New Roman" w:hAnsi="Times New Roman" w:cs="Times New Roman"/>
          <w:noProof/>
          <w:kern w:val="0"/>
          <w:lang w:eastAsia="lt-LT"/>
          <w14:ligatures w14:val="none"/>
        </w:rPr>
      </w:pPr>
      <w:r w:rsidRPr="007E4CED">
        <w:rPr>
          <w:rFonts w:ascii="Times New Roman" w:eastAsia="Times New Roman" w:hAnsi="Times New Roman" w:cs="Times New Roman"/>
          <w:noProof/>
          <w:kern w:val="0"/>
          <w:lang w:eastAsia="lt-LT"/>
          <w14:ligatures w14:val="none"/>
        </w:rPr>
        <w:t>2.</w:t>
      </w:r>
      <w:r w:rsidRPr="007E4CED">
        <w:rPr>
          <w:rFonts w:ascii="Times New Roman" w:eastAsia="Times New Roman" w:hAnsi="Times New Roman" w:cs="Times New Roman"/>
          <w:noProof/>
          <w:kern w:val="0"/>
          <w:lang w:eastAsia="lt-LT"/>
          <w14:ligatures w14:val="none"/>
        </w:rPr>
        <w:tab/>
        <w:t xml:space="preserve">Kas žinotina prieš vartojant </w:t>
      </w:r>
      <w:r w:rsidR="00743CAE" w:rsidRPr="007E4CED">
        <w:rPr>
          <w:rFonts w:ascii="Times New Roman" w:eastAsia="Times New Roman" w:hAnsi="Times New Roman" w:cs="Times New Roman"/>
          <w:noProof/>
          <w:kern w:val="0"/>
          <w:lang w:eastAsia="lt-LT"/>
          <w14:ligatures w14:val="none"/>
        </w:rPr>
        <w:t>Sinemet</w:t>
      </w:r>
      <w:r w:rsidRPr="007E4CED">
        <w:rPr>
          <w:rFonts w:ascii="Times New Roman" w:eastAsia="Times New Roman" w:hAnsi="Times New Roman" w:cs="Times New Roman"/>
          <w:noProof/>
          <w:kern w:val="0"/>
          <w:lang w:eastAsia="lt-LT"/>
          <w14:ligatures w14:val="none"/>
        </w:rPr>
        <w:t xml:space="preserve"> CR</w:t>
      </w:r>
    </w:p>
    <w:p w14:paraId="0EFDB7EC" w14:textId="150AC3EF" w:rsidR="00785D29" w:rsidRPr="007E4CED" w:rsidRDefault="00785D29" w:rsidP="00785D29">
      <w:pPr>
        <w:spacing w:after="0" w:line="240" w:lineRule="auto"/>
        <w:ind w:left="567" w:hanging="567"/>
        <w:rPr>
          <w:rFonts w:ascii="Times New Roman" w:eastAsia="Times New Roman" w:hAnsi="Times New Roman" w:cs="Times New Roman"/>
          <w:noProof/>
          <w:kern w:val="0"/>
          <w:lang w:eastAsia="lt-LT"/>
          <w14:ligatures w14:val="none"/>
        </w:rPr>
      </w:pPr>
      <w:r w:rsidRPr="007E4CED">
        <w:rPr>
          <w:rFonts w:ascii="Times New Roman" w:eastAsia="Times New Roman" w:hAnsi="Times New Roman" w:cs="Times New Roman"/>
          <w:noProof/>
          <w:kern w:val="0"/>
          <w:lang w:eastAsia="lt-LT"/>
          <w14:ligatures w14:val="none"/>
        </w:rPr>
        <w:t>3.</w:t>
      </w:r>
      <w:r w:rsidRPr="007E4CED">
        <w:rPr>
          <w:rFonts w:ascii="Times New Roman" w:eastAsia="Times New Roman" w:hAnsi="Times New Roman" w:cs="Times New Roman"/>
          <w:noProof/>
          <w:kern w:val="0"/>
          <w:lang w:eastAsia="lt-LT"/>
          <w14:ligatures w14:val="none"/>
        </w:rPr>
        <w:tab/>
        <w:t xml:space="preserve">Kaip vartoti </w:t>
      </w:r>
      <w:r w:rsidR="00743CAE" w:rsidRPr="007E4CED">
        <w:rPr>
          <w:rFonts w:ascii="Times New Roman" w:eastAsia="Times New Roman" w:hAnsi="Times New Roman" w:cs="Times New Roman"/>
          <w:noProof/>
          <w:kern w:val="0"/>
          <w:lang w:eastAsia="lt-LT"/>
          <w14:ligatures w14:val="none"/>
        </w:rPr>
        <w:t>Sinemet</w:t>
      </w:r>
      <w:r w:rsidRPr="007E4CED">
        <w:rPr>
          <w:rFonts w:ascii="Times New Roman" w:eastAsia="Times New Roman" w:hAnsi="Times New Roman" w:cs="Times New Roman"/>
          <w:noProof/>
          <w:kern w:val="0"/>
          <w:lang w:eastAsia="lt-LT"/>
          <w14:ligatures w14:val="none"/>
        </w:rPr>
        <w:t xml:space="preserve"> CR</w:t>
      </w:r>
    </w:p>
    <w:p w14:paraId="36858551" w14:textId="77777777" w:rsidR="00785D29" w:rsidRPr="007E4CED" w:rsidRDefault="00785D29" w:rsidP="00785D29">
      <w:pPr>
        <w:spacing w:after="0" w:line="240" w:lineRule="auto"/>
        <w:ind w:left="567" w:hanging="567"/>
        <w:rPr>
          <w:rFonts w:ascii="Times New Roman" w:eastAsia="Times New Roman" w:hAnsi="Times New Roman" w:cs="Times New Roman"/>
          <w:noProof/>
          <w:kern w:val="0"/>
          <w:lang w:eastAsia="lt-LT"/>
          <w14:ligatures w14:val="none"/>
        </w:rPr>
      </w:pPr>
      <w:r w:rsidRPr="007E4CED">
        <w:rPr>
          <w:rFonts w:ascii="Times New Roman" w:eastAsia="Times New Roman" w:hAnsi="Times New Roman" w:cs="Times New Roman"/>
          <w:noProof/>
          <w:kern w:val="0"/>
          <w:lang w:eastAsia="lt-LT"/>
          <w14:ligatures w14:val="none"/>
        </w:rPr>
        <w:t>4.</w:t>
      </w:r>
      <w:r w:rsidRPr="007E4CED">
        <w:rPr>
          <w:rFonts w:ascii="Times New Roman" w:eastAsia="Times New Roman" w:hAnsi="Times New Roman" w:cs="Times New Roman"/>
          <w:noProof/>
          <w:kern w:val="0"/>
          <w:lang w:eastAsia="lt-LT"/>
          <w14:ligatures w14:val="none"/>
        </w:rPr>
        <w:tab/>
        <w:t>Galimas šalutinis poveikis</w:t>
      </w:r>
    </w:p>
    <w:p w14:paraId="3B585130" w14:textId="2735828E" w:rsidR="00785D29" w:rsidRPr="007E4CED" w:rsidRDefault="00785D29" w:rsidP="00785D29">
      <w:pPr>
        <w:spacing w:after="0" w:line="240" w:lineRule="auto"/>
        <w:ind w:left="567" w:hanging="567"/>
        <w:rPr>
          <w:rFonts w:ascii="Times New Roman" w:eastAsia="Times New Roman" w:hAnsi="Times New Roman" w:cs="Times New Roman"/>
          <w:noProof/>
          <w:kern w:val="0"/>
          <w:lang w:eastAsia="lt-LT"/>
          <w14:ligatures w14:val="none"/>
        </w:rPr>
      </w:pPr>
      <w:r w:rsidRPr="007E4CED">
        <w:rPr>
          <w:rFonts w:ascii="Times New Roman" w:eastAsia="Times New Roman" w:hAnsi="Times New Roman" w:cs="Times New Roman"/>
          <w:noProof/>
          <w:kern w:val="0"/>
          <w:lang w:eastAsia="lt-LT"/>
          <w14:ligatures w14:val="none"/>
        </w:rPr>
        <w:t>5.</w:t>
      </w:r>
      <w:r w:rsidRPr="007E4CED">
        <w:rPr>
          <w:rFonts w:ascii="Times New Roman" w:eastAsia="Times New Roman" w:hAnsi="Times New Roman" w:cs="Times New Roman"/>
          <w:noProof/>
          <w:kern w:val="0"/>
          <w:lang w:eastAsia="lt-LT"/>
          <w14:ligatures w14:val="none"/>
        </w:rPr>
        <w:tab/>
        <w:t xml:space="preserve">Kaip laikyti </w:t>
      </w:r>
      <w:r w:rsidR="00743CAE" w:rsidRPr="007E4CED">
        <w:rPr>
          <w:rFonts w:ascii="Times New Roman" w:eastAsia="Times New Roman" w:hAnsi="Times New Roman" w:cs="Times New Roman"/>
          <w:noProof/>
          <w:kern w:val="0"/>
          <w:lang w:eastAsia="lt-LT"/>
          <w14:ligatures w14:val="none"/>
        </w:rPr>
        <w:t>Sinemet</w:t>
      </w:r>
      <w:r w:rsidRPr="007E4CED">
        <w:rPr>
          <w:rFonts w:ascii="Times New Roman" w:eastAsia="Times New Roman" w:hAnsi="Times New Roman" w:cs="Times New Roman"/>
          <w:noProof/>
          <w:kern w:val="0"/>
          <w:lang w:eastAsia="lt-LT"/>
          <w14:ligatures w14:val="none"/>
        </w:rPr>
        <w:t xml:space="preserve"> CR</w:t>
      </w:r>
    </w:p>
    <w:p w14:paraId="462F7355" w14:textId="77777777" w:rsidR="00785D29" w:rsidRPr="007E4CED" w:rsidRDefault="00785D29" w:rsidP="00785D29">
      <w:pPr>
        <w:spacing w:after="0" w:line="240" w:lineRule="auto"/>
        <w:ind w:left="567" w:hanging="567"/>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noProof/>
          <w:kern w:val="0"/>
          <w:lang w:eastAsia="lt-LT"/>
          <w14:ligatures w14:val="none"/>
        </w:rPr>
        <w:t>6.</w:t>
      </w:r>
      <w:r w:rsidRPr="007E4CED">
        <w:rPr>
          <w:rFonts w:ascii="Times New Roman" w:eastAsia="Times New Roman" w:hAnsi="Times New Roman" w:cs="Times New Roman"/>
          <w:noProof/>
          <w:kern w:val="0"/>
          <w:lang w:eastAsia="lt-LT"/>
          <w14:ligatures w14:val="none"/>
        </w:rPr>
        <w:tab/>
        <w:t>Pakuotės turinys ir kita informacija</w:t>
      </w:r>
    </w:p>
    <w:p w14:paraId="25685601"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2EB81AD6" w14:textId="77777777" w:rsidR="00785D29" w:rsidRPr="007E4CED" w:rsidRDefault="00785D29" w:rsidP="00785D29">
      <w:pPr>
        <w:spacing w:after="0" w:line="240" w:lineRule="auto"/>
        <w:jc w:val="both"/>
        <w:rPr>
          <w:rFonts w:ascii="Times New Roman" w:eastAsia="Times New Roman" w:hAnsi="Times New Roman" w:cs="Times New Roman"/>
          <w:kern w:val="0"/>
          <w:lang w:eastAsia="lt-LT"/>
          <w14:ligatures w14:val="none"/>
        </w:rPr>
      </w:pPr>
    </w:p>
    <w:p w14:paraId="67EA5F9A" w14:textId="351A5B5D" w:rsidR="00785D29" w:rsidRPr="007E4CED" w:rsidRDefault="00785D29" w:rsidP="00C739BC">
      <w:pPr>
        <w:tabs>
          <w:tab w:val="left" w:pos="709"/>
        </w:tabs>
        <w:spacing w:after="0" w:line="240" w:lineRule="auto"/>
        <w:ind w:left="567" w:hanging="567"/>
        <w:rPr>
          <w:rFonts w:ascii="Times New Roman" w:eastAsia="Times New Roman" w:hAnsi="Times New Roman" w:cs="Times New Roman"/>
          <w:caps/>
          <w:kern w:val="0"/>
          <w:lang w:eastAsia="lt-LT"/>
          <w14:ligatures w14:val="none"/>
        </w:rPr>
      </w:pPr>
      <w:r w:rsidRPr="007E4CED">
        <w:rPr>
          <w:rFonts w:ascii="Times New Roman" w:eastAsia="Times New Roman" w:hAnsi="Times New Roman" w:cs="Times New Roman"/>
          <w:b/>
          <w:caps/>
          <w:kern w:val="0"/>
          <w:lang w:eastAsia="lt-LT"/>
          <w14:ligatures w14:val="none"/>
        </w:rPr>
        <w:t>1.</w:t>
      </w:r>
      <w:r w:rsidRPr="007E4CED">
        <w:rPr>
          <w:rFonts w:ascii="Times New Roman" w:eastAsia="Times New Roman" w:hAnsi="Times New Roman" w:cs="Times New Roman"/>
          <w:b/>
          <w:caps/>
          <w:kern w:val="0"/>
          <w:lang w:eastAsia="lt-LT"/>
          <w14:ligatures w14:val="none"/>
        </w:rPr>
        <w:tab/>
      </w:r>
      <w:r w:rsidRPr="007E4CED">
        <w:rPr>
          <w:rFonts w:ascii="Times New Roman" w:eastAsia="Times New Roman" w:hAnsi="Times New Roman" w:cs="Times New Roman"/>
          <w:b/>
          <w:kern w:val="0"/>
          <w:lang w:eastAsia="lt-LT"/>
          <w14:ligatures w14:val="none"/>
        </w:rPr>
        <w:t xml:space="preserve">Kas yra </w:t>
      </w:r>
      <w:r w:rsidR="00C739BC" w:rsidRPr="007E4CED">
        <w:rPr>
          <w:rFonts w:ascii="Times New Roman" w:eastAsia="Times New Roman" w:hAnsi="Times New Roman" w:cs="Times New Roman"/>
          <w:b/>
          <w:bCs/>
          <w:kern w:val="0"/>
          <w:lang w:eastAsia="lt-LT"/>
          <w14:ligatures w14:val="none"/>
        </w:rPr>
        <w:t>Sinemet</w:t>
      </w:r>
      <w:r w:rsidRPr="007E4CED">
        <w:rPr>
          <w:rFonts w:ascii="Times New Roman" w:eastAsia="Times New Roman" w:hAnsi="Times New Roman" w:cs="Times New Roman"/>
          <w:b/>
          <w:caps/>
          <w:kern w:val="0"/>
          <w:lang w:eastAsia="lt-LT"/>
          <w14:ligatures w14:val="none"/>
        </w:rPr>
        <w:t xml:space="preserve"> CR </w:t>
      </w:r>
      <w:r w:rsidRPr="007E4CED">
        <w:rPr>
          <w:rFonts w:ascii="Times New Roman" w:eastAsia="Times New Roman" w:hAnsi="Times New Roman" w:cs="Times New Roman"/>
          <w:b/>
          <w:kern w:val="0"/>
          <w:lang w:eastAsia="lt-LT"/>
          <w14:ligatures w14:val="none"/>
        </w:rPr>
        <w:t>ir kam jis vartojamas</w:t>
      </w:r>
    </w:p>
    <w:p w14:paraId="25628B50"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508732E9" w14:textId="6B170C49" w:rsidR="00785D29" w:rsidRPr="007E4CED" w:rsidRDefault="00743CAE" w:rsidP="00785D29">
      <w:pPr>
        <w:spacing w:after="0" w:line="240" w:lineRule="auto"/>
        <w:rPr>
          <w:rFonts w:ascii="Times New Roman" w:eastAsia="Times New Roman" w:hAnsi="Times New Roman" w:cs="Times New Roman"/>
          <w:kern w:val="0"/>
          <w:lang w:eastAsia="lt-LT"/>
          <w14:ligatures w14:val="none"/>
        </w:rPr>
      </w:pPr>
      <w:proofErr w:type="spellStart"/>
      <w:r w:rsidRPr="007E4CED">
        <w:rPr>
          <w:rFonts w:ascii="Times New Roman" w:eastAsia="Times New Roman" w:hAnsi="Times New Roman" w:cs="Times New Roman"/>
          <w:kern w:val="0"/>
          <w:lang w:eastAsia="lt-LT"/>
          <w14:ligatures w14:val="none"/>
        </w:rPr>
        <w:t>Sinemet</w:t>
      </w:r>
      <w:proofErr w:type="spellEnd"/>
      <w:r w:rsidR="00785D29" w:rsidRPr="007E4CED">
        <w:rPr>
          <w:rFonts w:ascii="Times New Roman" w:eastAsia="Times New Roman" w:hAnsi="Times New Roman" w:cs="Times New Roman"/>
          <w:kern w:val="0"/>
          <w:lang w:eastAsia="lt-LT"/>
          <w14:ligatures w14:val="none"/>
        </w:rPr>
        <w:t xml:space="preserve"> CR yra </w:t>
      </w:r>
      <w:proofErr w:type="spellStart"/>
      <w:r w:rsidR="00785D29" w:rsidRPr="007E4CED">
        <w:rPr>
          <w:rFonts w:ascii="Times New Roman" w:eastAsia="Times New Roman" w:hAnsi="Times New Roman" w:cs="Times New Roman"/>
          <w:kern w:val="0"/>
          <w:lang w:eastAsia="lt-LT"/>
          <w14:ligatures w14:val="none"/>
        </w:rPr>
        <w:t>karbidopos</w:t>
      </w:r>
      <w:proofErr w:type="spellEnd"/>
      <w:r w:rsidR="00785D29" w:rsidRPr="007E4CED">
        <w:rPr>
          <w:rFonts w:ascii="Times New Roman" w:eastAsia="Times New Roman" w:hAnsi="Times New Roman" w:cs="Times New Roman"/>
          <w:kern w:val="0"/>
          <w:lang w:eastAsia="lt-LT"/>
          <w14:ligatures w14:val="none"/>
        </w:rPr>
        <w:t xml:space="preserve">, aromatinės aminorūgšties </w:t>
      </w:r>
      <w:proofErr w:type="spellStart"/>
      <w:r w:rsidR="00785D29" w:rsidRPr="007E4CED">
        <w:rPr>
          <w:rFonts w:ascii="Times New Roman" w:eastAsia="Times New Roman" w:hAnsi="Times New Roman" w:cs="Times New Roman"/>
          <w:kern w:val="0"/>
          <w:lang w:eastAsia="lt-LT"/>
          <w14:ligatures w14:val="none"/>
        </w:rPr>
        <w:t>dekarboksilazės</w:t>
      </w:r>
      <w:proofErr w:type="spellEnd"/>
      <w:r w:rsidR="00785D29" w:rsidRPr="007E4CED">
        <w:rPr>
          <w:rFonts w:ascii="Times New Roman" w:eastAsia="Times New Roman" w:hAnsi="Times New Roman" w:cs="Times New Roman"/>
          <w:kern w:val="0"/>
          <w:lang w:eastAsia="lt-LT"/>
          <w14:ligatures w14:val="none"/>
        </w:rPr>
        <w:t xml:space="preserve"> inhibitoriaus, ir </w:t>
      </w:r>
      <w:proofErr w:type="spellStart"/>
      <w:r w:rsidR="00785D29" w:rsidRPr="007E4CED">
        <w:rPr>
          <w:rFonts w:ascii="Times New Roman" w:eastAsia="Times New Roman" w:hAnsi="Times New Roman" w:cs="Times New Roman"/>
          <w:kern w:val="0"/>
          <w:lang w:eastAsia="lt-LT"/>
          <w14:ligatures w14:val="none"/>
        </w:rPr>
        <w:t>levodopos</w:t>
      </w:r>
      <w:proofErr w:type="spellEnd"/>
      <w:r w:rsidR="00785D29" w:rsidRPr="007E4CED">
        <w:rPr>
          <w:rFonts w:ascii="Times New Roman" w:eastAsia="Times New Roman" w:hAnsi="Times New Roman" w:cs="Times New Roman"/>
          <w:kern w:val="0"/>
          <w:lang w:eastAsia="lt-LT"/>
          <w14:ligatures w14:val="none"/>
        </w:rPr>
        <w:t xml:space="preserve">, </w:t>
      </w:r>
      <w:proofErr w:type="spellStart"/>
      <w:r w:rsidR="00785D29" w:rsidRPr="007E4CED">
        <w:rPr>
          <w:rFonts w:ascii="Times New Roman" w:eastAsia="Times New Roman" w:hAnsi="Times New Roman" w:cs="Times New Roman"/>
          <w:kern w:val="0"/>
          <w:lang w:eastAsia="lt-LT"/>
          <w14:ligatures w14:val="none"/>
        </w:rPr>
        <w:t>metabolinio</w:t>
      </w:r>
      <w:proofErr w:type="spellEnd"/>
      <w:r w:rsidR="00785D29" w:rsidRPr="007E4CED">
        <w:rPr>
          <w:rFonts w:ascii="Times New Roman" w:eastAsia="Times New Roman" w:hAnsi="Times New Roman" w:cs="Times New Roman"/>
          <w:kern w:val="0"/>
          <w:lang w:eastAsia="lt-LT"/>
          <w14:ligatures w14:val="none"/>
        </w:rPr>
        <w:t xml:space="preserve"> </w:t>
      </w:r>
      <w:proofErr w:type="spellStart"/>
      <w:r w:rsidR="00785D29" w:rsidRPr="007E4CED">
        <w:rPr>
          <w:rFonts w:ascii="Times New Roman" w:eastAsia="Times New Roman" w:hAnsi="Times New Roman" w:cs="Times New Roman"/>
          <w:kern w:val="0"/>
          <w:lang w:eastAsia="lt-LT"/>
          <w14:ligatures w14:val="none"/>
        </w:rPr>
        <w:t>dopamino</w:t>
      </w:r>
      <w:proofErr w:type="spellEnd"/>
      <w:r w:rsidR="00785D29" w:rsidRPr="007E4CED">
        <w:rPr>
          <w:rFonts w:ascii="Times New Roman" w:eastAsia="Times New Roman" w:hAnsi="Times New Roman" w:cs="Times New Roman"/>
          <w:kern w:val="0"/>
          <w:lang w:eastAsia="lt-LT"/>
          <w14:ligatures w14:val="none"/>
        </w:rPr>
        <w:t xml:space="preserve"> pirmtako, derinys modifikuoto atpalaidavimo tabletėje. Jis gydo Parkinsono ligos simptomus.</w:t>
      </w:r>
    </w:p>
    <w:p w14:paraId="6DB8ECFC" w14:textId="77777777" w:rsidR="00785D29" w:rsidRPr="007E4CED" w:rsidRDefault="00785D29" w:rsidP="00785D29">
      <w:pPr>
        <w:spacing w:after="0" w:line="240" w:lineRule="auto"/>
        <w:jc w:val="both"/>
        <w:rPr>
          <w:rFonts w:ascii="Times New Roman" w:eastAsia="Times New Roman" w:hAnsi="Times New Roman" w:cs="Times New Roman"/>
          <w:kern w:val="0"/>
          <w:lang w:eastAsia="lt-LT"/>
          <w14:ligatures w14:val="none"/>
        </w:rPr>
      </w:pPr>
    </w:p>
    <w:p w14:paraId="6A685F4E" w14:textId="0986D3F6"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Gydytojas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Times New Roman" w:hAnsi="Times New Roman" w:cs="Times New Roman"/>
          <w:kern w:val="0"/>
          <w:lang w:eastAsia="lt-LT"/>
          <w14:ligatures w14:val="none"/>
        </w:rPr>
        <w:t xml:space="preserve"> CR Jums paskyrė Parkinsono ligos simptomams gydyti.</w:t>
      </w:r>
    </w:p>
    <w:p w14:paraId="411D1292"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135E3FB6"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Parkinsono liga yra lėtinis sutrikimas, kuriam būdingi lėti ir netvirti judesiai, raumenų sustandėjimas ir drebulys. Negydoma, Parkinsono liga gali apsunkinti įprastą kasdieninę veiklą.</w:t>
      </w:r>
    </w:p>
    <w:p w14:paraId="21BEE656"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33973414" w14:textId="4C618669" w:rsidR="00785D29" w:rsidRPr="007E4CED" w:rsidRDefault="00785D29" w:rsidP="00785D29">
      <w:pPr>
        <w:spacing w:after="0" w:line="240" w:lineRule="auto"/>
        <w:rPr>
          <w:rFonts w:ascii="Times New Roman" w:eastAsia="Times New Roman" w:hAnsi="Times New Roman" w:cs="Times New Roman"/>
          <w:i/>
          <w:kern w:val="0"/>
          <w:lang w:eastAsia="lt-LT"/>
          <w14:ligatures w14:val="none"/>
        </w:rPr>
      </w:pPr>
      <w:r w:rsidRPr="007E4CED">
        <w:rPr>
          <w:rFonts w:ascii="Times New Roman" w:eastAsia="Times New Roman" w:hAnsi="Times New Roman" w:cs="Times New Roman"/>
          <w:i/>
          <w:kern w:val="0"/>
          <w:lang w:eastAsia="lt-LT"/>
          <w14:ligatures w14:val="none"/>
        </w:rPr>
        <w:t xml:space="preserve">Kaip </w:t>
      </w:r>
      <w:r w:rsidR="00743CAE" w:rsidRPr="007E4CED">
        <w:rPr>
          <w:rFonts w:ascii="Times New Roman" w:eastAsia="Times New Roman" w:hAnsi="Times New Roman" w:cs="Times New Roman"/>
          <w:i/>
          <w:kern w:val="0"/>
          <w:lang w:eastAsia="lt-LT"/>
          <w14:ligatures w14:val="none"/>
        </w:rPr>
        <w:t>Sinemet</w:t>
      </w:r>
      <w:r w:rsidRPr="007E4CED">
        <w:rPr>
          <w:rFonts w:ascii="Times New Roman" w:eastAsia="Times New Roman" w:hAnsi="Times New Roman" w:cs="Times New Roman"/>
          <w:i/>
          <w:kern w:val="0"/>
          <w:lang w:eastAsia="lt-LT"/>
          <w14:ligatures w14:val="none"/>
        </w:rPr>
        <w:t xml:space="preserve"> CR gydo Parkinsono ligą?</w:t>
      </w:r>
    </w:p>
    <w:p w14:paraId="4AB5BE01"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394704EE" w14:textId="43DFB152" w:rsidR="00785D29" w:rsidRPr="007E4CED" w:rsidRDefault="00743CAE"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Sinemet</w:t>
      </w:r>
      <w:r w:rsidR="00785D29" w:rsidRPr="007E4CED">
        <w:rPr>
          <w:rFonts w:ascii="Times New Roman" w:eastAsia="Times New Roman" w:hAnsi="Times New Roman" w:cs="Times New Roman"/>
          <w:kern w:val="0"/>
          <w:lang w:eastAsia="lt-LT"/>
          <w14:ligatures w14:val="none"/>
        </w:rPr>
        <w:t xml:space="preserve"> CR modifikuoto atpalaidavimo tabletės padarytos taip, kad lėtai atpalaiduotų dvi veikliąsias medžiagas </w:t>
      </w:r>
      <w:r w:rsidR="00613CF8" w:rsidRPr="007E4CED">
        <w:rPr>
          <w:rFonts w:ascii="Times New Roman" w:eastAsia="Times New Roman" w:hAnsi="Times New Roman" w:cs="Times New Roman"/>
          <w:kern w:val="0"/>
          <w:lang w:eastAsia="lt-LT"/>
          <w14:ligatures w14:val="none"/>
        </w:rPr>
        <w:t>–</w:t>
      </w:r>
      <w:r w:rsidR="00785D29" w:rsidRPr="007E4CED">
        <w:rPr>
          <w:rFonts w:ascii="Times New Roman" w:eastAsia="Times New Roman" w:hAnsi="Times New Roman" w:cs="Times New Roman"/>
          <w:kern w:val="0"/>
          <w:lang w:eastAsia="lt-LT"/>
          <w14:ligatures w14:val="none"/>
        </w:rPr>
        <w:t xml:space="preserve"> </w:t>
      </w:r>
      <w:proofErr w:type="spellStart"/>
      <w:r w:rsidR="00785D29" w:rsidRPr="007E4CED">
        <w:rPr>
          <w:rFonts w:ascii="Times New Roman" w:eastAsia="Times New Roman" w:hAnsi="Times New Roman" w:cs="Times New Roman"/>
          <w:kern w:val="0"/>
          <w:lang w:eastAsia="lt-LT"/>
          <w14:ligatures w14:val="none"/>
        </w:rPr>
        <w:t>levodopą</w:t>
      </w:r>
      <w:proofErr w:type="spellEnd"/>
      <w:r w:rsidR="00785D29" w:rsidRPr="007E4CED">
        <w:rPr>
          <w:rFonts w:ascii="Times New Roman" w:eastAsia="Times New Roman" w:hAnsi="Times New Roman" w:cs="Times New Roman"/>
          <w:kern w:val="0"/>
          <w:lang w:eastAsia="lt-LT"/>
          <w14:ligatures w14:val="none"/>
        </w:rPr>
        <w:t xml:space="preserve"> ir </w:t>
      </w:r>
      <w:proofErr w:type="spellStart"/>
      <w:r w:rsidR="00785D29" w:rsidRPr="007E4CED">
        <w:rPr>
          <w:rFonts w:ascii="Times New Roman" w:eastAsia="Times New Roman" w:hAnsi="Times New Roman" w:cs="Times New Roman"/>
          <w:kern w:val="0"/>
          <w:lang w:eastAsia="lt-LT"/>
          <w14:ligatures w14:val="none"/>
        </w:rPr>
        <w:t>karbidopą</w:t>
      </w:r>
      <w:proofErr w:type="spellEnd"/>
      <w:r w:rsidR="00785D29" w:rsidRPr="007E4CED">
        <w:rPr>
          <w:rFonts w:ascii="Times New Roman" w:eastAsia="Times New Roman" w:hAnsi="Times New Roman" w:cs="Times New Roman"/>
          <w:kern w:val="0"/>
          <w:lang w:eastAsia="lt-LT"/>
          <w14:ligatures w14:val="none"/>
        </w:rPr>
        <w:t>.</w:t>
      </w:r>
    </w:p>
    <w:p w14:paraId="7494ECC2"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104BC790" w14:textId="78994F2D"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Galvojama, kad Parkinsono ligos simptomus sukelia natūraliai susidarančio cheminio junginio, kurį gamina tam tikros smegenų </w:t>
      </w:r>
      <w:r w:rsidR="00C739BC" w:rsidRPr="007E4CED">
        <w:rPr>
          <w:rFonts w:ascii="Times New Roman" w:eastAsia="Times New Roman" w:hAnsi="Times New Roman" w:cs="Times New Roman"/>
          <w:kern w:val="0"/>
          <w:lang w:eastAsia="lt-LT"/>
          <w14:ligatures w14:val="none"/>
        </w:rPr>
        <w:t>ląstelės</w:t>
      </w:r>
      <w:r w:rsidRPr="007E4CED">
        <w:rPr>
          <w:rFonts w:ascii="Times New Roman" w:eastAsia="Times New Roman" w:hAnsi="Times New Roman" w:cs="Times New Roman"/>
          <w:kern w:val="0"/>
          <w:lang w:eastAsia="lt-LT"/>
          <w14:ligatures w14:val="none"/>
        </w:rPr>
        <w:t>, dopamino stoka. Dopaminas perduoda signalus tam tikrose smegenų srityse, kontroliuojančiose raumenų judėjimą. Judėti sunku tampa tada, kai gaminama per mažai dopamino.</w:t>
      </w:r>
    </w:p>
    <w:p w14:paraId="4633A72B"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46A0FDE1"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Levodopa papildo dopamino kiekį smegenyse, o karbidopa užtikrina, kad pakankamai levodopos patektų į smegenis ten, kur jos reikia. Daugeliui pacientų tai sumažina Parkinsono ligos simptomus. Modifikuoto atpalaidavimo tabletės forma palaiko levodopos kiekį organizme kiek įmanoma tolygų.</w:t>
      </w:r>
    </w:p>
    <w:p w14:paraId="293871BD"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757020B2" w14:textId="77777777" w:rsidR="00785D29" w:rsidRPr="007E4CED" w:rsidRDefault="00785D29" w:rsidP="00785D29">
      <w:pPr>
        <w:keepNext/>
        <w:keepLines/>
        <w:spacing w:after="0" w:line="240" w:lineRule="auto"/>
        <w:rPr>
          <w:rFonts w:ascii="Times New Roman" w:eastAsia="Times New Roman" w:hAnsi="Times New Roman" w:cs="Times New Roman"/>
          <w:kern w:val="0"/>
          <w:lang w:eastAsia="lt-LT"/>
          <w14:ligatures w14:val="none"/>
        </w:rPr>
      </w:pPr>
    </w:p>
    <w:p w14:paraId="69A33FFA" w14:textId="257A8168" w:rsidR="00785D29" w:rsidRPr="007E4CED" w:rsidRDefault="00785D29" w:rsidP="00C739BC">
      <w:pPr>
        <w:keepNext/>
        <w:keepLines/>
        <w:tabs>
          <w:tab w:val="left" w:pos="709"/>
        </w:tabs>
        <w:spacing w:after="0" w:line="240" w:lineRule="auto"/>
        <w:ind w:left="567" w:hanging="567"/>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b/>
          <w:kern w:val="0"/>
          <w:lang w:eastAsia="lt-LT"/>
          <w14:ligatures w14:val="none"/>
        </w:rPr>
        <w:t>2.</w:t>
      </w:r>
      <w:r w:rsidRPr="007E4CED">
        <w:rPr>
          <w:rFonts w:ascii="Times New Roman" w:eastAsia="Times New Roman" w:hAnsi="Times New Roman" w:cs="Times New Roman"/>
          <w:b/>
          <w:kern w:val="0"/>
          <w:lang w:eastAsia="lt-LT"/>
          <w14:ligatures w14:val="none"/>
        </w:rPr>
        <w:tab/>
        <w:t xml:space="preserve">Kas žinotina prieš vartojant </w:t>
      </w:r>
      <w:r w:rsidR="00743CAE" w:rsidRPr="007E4CED">
        <w:rPr>
          <w:rFonts w:ascii="Times New Roman" w:eastAsia="Times New Roman" w:hAnsi="Times New Roman" w:cs="Times New Roman"/>
          <w:b/>
          <w:kern w:val="0"/>
          <w:lang w:eastAsia="lt-LT"/>
          <w14:ligatures w14:val="none"/>
        </w:rPr>
        <w:t>Sinemet</w:t>
      </w:r>
      <w:r w:rsidRPr="007E4CED">
        <w:rPr>
          <w:rFonts w:ascii="Times New Roman" w:eastAsia="Times New Roman" w:hAnsi="Times New Roman" w:cs="Times New Roman"/>
          <w:b/>
          <w:kern w:val="0"/>
          <w:lang w:eastAsia="lt-LT"/>
          <w14:ligatures w14:val="none"/>
        </w:rPr>
        <w:t xml:space="preserve"> CR</w:t>
      </w:r>
    </w:p>
    <w:p w14:paraId="36DA48A4" w14:textId="77777777" w:rsidR="00785D29" w:rsidRPr="007E4CED" w:rsidRDefault="00785D29" w:rsidP="00785D29">
      <w:pPr>
        <w:keepNext/>
        <w:keepLines/>
        <w:spacing w:after="0" w:line="240" w:lineRule="auto"/>
        <w:rPr>
          <w:rFonts w:ascii="Times New Roman" w:eastAsia="Times New Roman" w:hAnsi="Times New Roman" w:cs="Times New Roman"/>
          <w:kern w:val="0"/>
          <w:lang w:eastAsia="lt-LT"/>
          <w14:ligatures w14:val="none"/>
        </w:rPr>
      </w:pPr>
    </w:p>
    <w:p w14:paraId="6F2187DA" w14:textId="44EA4049" w:rsidR="00785D29" w:rsidRPr="007E4CED" w:rsidRDefault="00743CAE" w:rsidP="00785D29">
      <w:pPr>
        <w:keepNext/>
        <w:keepLines/>
        <w:spacing w:after="0" w:line="240" w:lineRule="auto"/>
        <w:rPr>
          <w:rFonts w:ascii="Times New Roman" w:eastAsia="Times New Roman" w:hAnsi="Times New Roman" w:cs="Times New Roman"/>
          <w:b/>
          <w:kern w:val="0"/>
          <w:lang w:eastAsia="lt-LT"/>
          <w14:ligatures w14:val="none"/>
        </w:rPr>
      </w:pPr>
      <w:r w:rsidRPr="007E4CED">
        <w:rPr>
          <w:rFonts w:ascii="Times New Roman" w:eastAsia="Times New Roman" w:hAnsi="Times New Roman" w:cs="Times New Roman"/>
          <w:b/>
          <w:kern w:val="0"/>
          <w:lang w:eastAsia="lt-LT"/>
          <w14:ligatures w14:val="none"/>
        </w:rPr>
        <w:t>Sinemet</w:t>
      </w:r>
      <w:r w:rsidR="00785D29" w:rsidRPr="007E4CED">
        <w:rPr>
          <w:rFonts w:ascii="Times New Roman" w:eastAsia="Times New Roman" w:hAnsi="Times New Roman" w:cs="Times New Roman"/>
          <w:b/>
          <w:kern w:val="0"/>
          <w:lang w:eastAsia="lt-LT"/>
          <w14:ligatures w14:val="none"/>
        </w:rPr>
        <w:t xml:space="preserve"> CR vartoti draudžiama:</w:t>
      </w:r>
    </w:p>
    <w:p w14:paraId="7465B2F3" w14:textId="77777777" w:rsidR="00785D29" w:rsidRPr="007E4CED" w:rsidRDefault="00785D29" w:rsidP="00785D29">
      <w:pPr>
        <w:keepNext/>
        <w:tabs>
          <w:tab w:val="num" w:pos="540"/>
        </w:tabs>
        <w:spacing w:after="0" w:line="240" w:lineRule="auto"/>
        <w:ind w:left="540" w:hanging="540"/>
        <w:rPr>
          <w:rFonts w:ascii="Times New Roman" w:eastAsia="Calibri" w:hAnsi="Times New Roman" w:cs="Times New Roman"/>
          <w:kern w:val="0"/>
          <w:lang w:eastAsia="x-none"/>
          <w14:ligatures w14:val="none"/>
        </w:rPr>
      </w:pPr>
      <w:r w:rsidRPr="007E4CED">
        <w:rPr>
          <w:rFonts w:ascii="Times New Roman" w:eastAsia="Calibri" w:hAnsi="Times New Roman" w:cs="Times New Roman"/>
          <w:kern w:val="0"/>
          <w:lang w:eastAsia="x-none"/>
          <w14:ligatures w14:val="none"/>
        </w:rPr>
        <w:t>jeigu yra alergija veikliajai arba bet kuriai pagalbinei šio vaisto medžiagai (jos išvardytos 6 skyriuje);</w:t>
      </w:r>
    </w:p>
    <w:p w14:paraId="7C8EFEBF" w14:textId="77777777" w:rsidR="00785D29" w:rsidRPr="007E4CED" w:rsidRDefault="00785D29" w:rsidP="00785D29">
      <w:pPr>
        <w:keepNext/>
        <w:keepLines/>
        <w:tabs>
          <w:tab w:val="num" w:pos="540"/>
        </w:tabs>
        <w:spacing w:after="0" w:line="240" w:lineRule="auto"/>
        <w:ind w:left="540" w:hanging="540"/>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w:t>
      </w:r>
      <w:r w:rsidRPr="007E4CED">
        <w:rPr>
          <w:rFonts w:ascii="Times New Roman" w:eastAsia="Times New Roman" w:hAnsi="Times New Roman" w:cs="Times New Roman"/>
          <w:kern w:val="0"/>
          <w:lang w:eastAsia="lt-LT"/>
          <w14:ligatures w14:val="none"/>
        </w:rPr>
        <w:tab/>
        <w:t>jeigu turite kokį nors įtartiną odos pažeidimą (apgamų), kurio neištyrė gydytojas, arba kada nors turėjote odos vėžį,</w:t>
      </w:r>
    </w:p>
    <w:p w14:paraId="14CFE9F0" w14:textId="77777777" w:rsidR="00785D29" w:rsidRPr="007E4CED" w:rsidRDefault="00785D29" w:rsidP="00785D29">
      <w:pPr>
        <w:keepNext/>
        <w:keepLines/>
        <w:tabs>
          <w:tab w:val="num" w:pos="540"/>
        </w:tabs>
        <w:spacing w:after="0" w:line="240" w:lineRule="auto"/>
        <w:ind w:left="540" w:hanging="540"/>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w:t>
      </w:r>
      <w:r w:rsidRPr="007E4CED">
        <w:rPr>
          <w:rFonts w:ascii="Times New Roman" w:eastAsia="Times New Roman" w:hAnsi="Times New Roman" w:cs="Times New Roman"/>
          <w:kern w:val="0"/>
          <w:lang w:eastAsia="lt-LT"/>
          <w14:ligatures w14:val="none"/>
        </w:rPr>
        <w:tab/>
        <w:t>jeigu gydėtės nuo depresijos MAO inhibitoriais vadinamais vaistais,</w:t>
      </w:r>
    </w:p>
    <w:p w14:paraId="074E5C1B" w14:textId="77777777" w:rsidR="00785D29" w:rsidRPr="007E4CED" w:rsidRDefault="00785D29" w:rsidP="00785D29">
      <w:pPr>
        <w:keepNext/>
        <w:keepLines/>
        <w:tabs>
          <w:tab w:val="num" w:pos="540"/>
        </w:tabs>
        <w:spacing w:after="0" w:line="240" w:lineRule="auto"/>
        <w:ind w:left="540" w:hanging="540"/>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w:t>
      </w:r>
      <w:r w:rsidRPr="007E4CED">
        <w:rPr>
          <w:rFonts w:ascii="Times New Roman" w:eastAsia="Times New Roman" w:hAnsi="Times New Roman" w:cs="Times New Roman"/>
          <w:kern w:val="0"/>
          <w:lang w:eastAsia="lt-LT"/>
          <w14:ligatures w14:val="none"/>
        </w:rPr>
        <w:tab/>
        <w:t>jeigu sergate uždaro kampo glaukoma.</w:t>
      </w:r>
    </w:p>
    <w:p w14:paraId="643028F6" w14:textId="77777777" w:rsidR="00785D29" w:rsidRPr="007E4CED" w:rsidRDefault="00785D29" w:rsidP="00785D29">
      <w:pPr>
        <w:spacing w:after="0" w:line="240" w:lineRule="auto"/>
        <w:ind w:left="927" w:hanging="360"/>
        <w:rPr>
          <w:rFonts w:ascii="Times New Roman" w:eastAsia="Times New Roman" w:hAnsi="Times New Roman" w:cs="Times New Roman"/>
          <w:kern w:val="0"/>
          <w:lang w:eastAsia="lt-LT"/>
          <w14:ligatures w14:val="none"/>
        </w:rPr>
      </w:pPr>
    </w:p>
    <w:p w14:paraId="26A04534"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b/>
          <w:kern w:val="0"/>
          <w:lang w:eastAsia="lt-LT"/>
          <w14:ligatures w14:val="none"/>
        </w:rPr>
        <w:t>Įspėjimai ir atsargumo priemonės</w:t>
      </w:r>
    </w:p>
    <w:p w14:paraId="6D8B9B94" w14:textId="4906B029"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noProof/>
          <w:kern w:val="0"/>
          <w:lang w:eastAsia="lt-LT"/>
          <w14:ligatures w14:val="none"/>
        </w:rPr>
        <w:t xml:space="preserve">Pasitarkite su gydytoju arba vaistininku, prieš pradėdami vartoti </w:t>
      </w:r>
      <w:r w:rsidR="00743CAE" w:rsidRPr="007E4CED">
        <w:rPr>
          <w:rFonts w:ascii="Times New Roman" w:eastAsia="Times New Roman" w:hAnsi="Times New Roman" w:cs="Times New Roman"/>
          <w:noProof/>
          <w:kern w:val="0"/>
          <w:lang w:eastAsia="lt-LT"/>
          <w14:ligatures w14:val="none"/>
        </w:rPr>
        <w:t>Sinemet</w:t>
      </w:r>
      <w:r w:rsidRPr="007E4CED">
        <w:rPr>
          <w:rFonts w:ascii="Times New Roman" w:eastAsia="Times New Roman" w:hAnsi="Times New Roman" w:cs="Times New Roman"/>
          <w:noProof/>
          <w:kern w:val="0"/>
          <w:lang w:eastAsia="lt-LT"/>
          <w14:ligatures w14:val="none"/>
        </w:rPr>
        <w:t xml:space="preserve"> CR.</w:t>
      </w:r>
    </w:p>
    <w:p w14:paraId="1FDC65BE" w14:textId="5A5DA3AC"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Gydymo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Times New Roman" w:hAnsi="Times New Roman" w:cs="Times New Roman"/>
          <w:kern w:val="0"/>
          <w:lang w:eastAsia="lt-LT"/>
          <w14:ligatures w14:val="none"/>
        </w:rPr>
        <w:t xml:space="preserve"> CR metu specialių atsargumo priemonių reikia vairuojant ar valdant mechanizmus. Jeigu patiriate </w:t>
      </w:r>
      <w:proofErr w:type="spellStart"/>
      <w:r w:rsidRPr="007E4CED">
        <w:rPr>
          <w:rFonts w:ascii="Times New Roman" w:eastAsia="Times New Roman" w:hAnsi="Times New Roman" w:cs="Times New Roman"/>
          <w:kern w:val="0"/>
          <w:lang w:eastAsia="lt-LT"/>
          <w14:ligatures w14:val="none"/>
        </w:rPr>
        <w:t>somnolencijos</w:t>
      </w:r>
      <w:proofErr w:type="spellEnd"/>
      <w:r w:rsidRPr="007E4CED">
        <w:rPr>
          <w:rFonts w:ascii="Times New Roman" w:eastAsia="Times New Roman" w:hAnsi="Times New Roman" w:cs="Times New Roman"/>
          <w:kern w:val="0"/>
          <w:lang w:eastAsia="lt-LT"/>
          <w14:ligatures w14:val="none"/>
        </w:rPr>
        <w:t xml:space="preserve"> (pernelyg didelio mieguistumo) ir staigius miego priepuolius, susilaikykite nuo vairavimo ar mechanizmų valdymo bei susisiekite su savo gydytoju.</w:t>
      </w:r>
    </w:p>
    <w:p w14:paraId="6537EFEE"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2DFC695C" w14:textId="68583ED2" w:rsidR="00785D29" w:rsidRPr="007E4CED" w:rsidRDefault="00785D29" w:rsidP="00785D29">
      <w:pPr>
        <w:autoSpaceDE w:val="0"/>
        <w:autoSpaceDN w:val="0"/>
        <w:adjustRightInd w:val="0"/>
        <w:spacing w:after="0" w:line="240" w:lineRule="auto"/>
        <w:rPr>
          <w:rFonts w:ascii="Times New Roman" w:eastAsia="Calibri" w:hAnsi="Times New Roman" w:cs="Times New Roman"/>
          <w:bCs/>
          <w:kern w:val="0"/>
          <w:lang w:eastAsia="lt-LT"/>
          <w14:ligatures w14:val="none"/>
        </w:rPr>
      </w:pPr>
      <w:r w:rsidRPr="007E4CED">
        <w:rPr>
          <w:rFonts w:ascii="Times New Roman" w:eastAsia="Calibri" w:hAnsi="Times New Roman" w:cs="Times New Roman"/>
          <w:bCs/>
          <w:kern w:val="0"/>
          <w:lang w:eastAsia="lt-LT"/>
          <w14:ligatures w14:val="none"/>
        </w:rPr>
        <w:t xml:space="preserve">Pasakykite gydytojui, jeigu Jūs arba Jūsų šeimos narys ar globėjas pastebite, kad Jums atsirado į piktnaudžiavimą vaistais panašių simptomų, dėl kurių jaučiate potraukį didelių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Calibri" w:hAnsi="Times New Roman" w:cs="Times New Roman"/>
          <w:bCs/>
          <w:kern w:val="0"/>
          <w:lang w:eastAsia="lt-LT"/>
          <w14:ligatures w14:val="none"/>
        </w:rPr>
        <w:t xml:space="preserve"> CR ar kitų Parkinsono ligai gydyti skiriamų vaistų dozių vartojimui.</w:t>
      </w:r>
    </w:p>
    <w:p w14:paraId="4762B77A"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3125A0FB"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Pasakykite savo gydytojui, jeigu Jūs, Jūsų šeimos nariai ar globėjas pastebėtų, kad Jums atsirado paskatos ar potraukis neįprastai elgtis arba Jūs nebegalite atsispirti impulsui, paskatai ar pagundai atlikti tam tikrus veiksmus, kurie galėtų Jums ar kitiems žmonėms pakenkti. Šie poelgiai vadinami impulsų kontrolės sutrikimais ir yra, pvz., priklausomybė nuo azartinių žaidimų, neįveikiamas potraukis valgyti ar išlaidauti, padidėjęs lytinis potraukis arba seksualinių minčių ar jausmų sustiprėjimas. Gydytojui gali reikėti Jūsų gydymą peržiūrėti.</w:t>
      </w:r>
    </w:p>
    <w:p w14:paraId="0B9D98F9"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38024F7D" w14:textId="63C7F743" w:rsidR="00785D29" w:rsidRPr="007E4CED" w:rsidRDefault="00785D29" w:rsidP="00785D29">
      <w:pPr>
        <w:spacing w:after="0" w:line="240" w:lineRule="auto"/>
        <w:rPr>
          <w:rFonts w:ascii="Times New Roman" w:eastAsia="Times New Roman" w:hAnsi="Times New Roman" w:cs="Times New Roman"/>
          <w:i/>
          <w:kern w:val="0"/>
          <w:lang w:eastAsia="lt-LT"/>
          <w14:ligatures w14:val="none"/>
        </w:rPr>
      </w:pPr>
      <w:r w:rsidRPr="007E4CED">
        <w:rPr>
          <w:rFonts w:ascii="Times New Roman" w:eastAsia="Times New Roman" w:hAnsi="Times New Roman" w:cs="Times New Roman"/>
          <w:i/>
          <w:kern w:val="0"/>
          <w:lang w:eastAsia="lt-LT"/>
          <w14:ligatures w14:val="none"/>
        </w:rPr>
        <w:t xml:space="preserve">Ką reikia pasakyti gydytojui prieš pradedant vartoti </w:t>
      </w:r>
      <w:r w:rsidR="00743CAE" w:rsidRPr="007E4CED">
        <w:rPr>
          <w:rFonts w:ascii="Times New Roman" w:eastAsia="Times New Roman" w:hAnsi="Times New Roman" w:cs="Times New Roman"/>
          <w:i/>
          <w:kern w:val="0"/>
          <w:lang w:eastAsia="lt-LT"/>
          <w14:ligatures w14:val="none"/>
        </w:rPr>
        <w:t>Sinemet</w:t>
      </w:r>
      <w:r w:rsidRPr="007E4CED">
        <w:rPr>
          <w:rFonts w:ascii="Times New Roman" w:eastAsia="Times New Roman" w:hAnsi="Times New Roman" w:cs="Times New Roman"/>
          <w:i/>
          <w:kern w:val="0"/>
          <w:lang w:eastAsia="lt-LT"/>
          <w14:ligatures w14:val="none"/>
        </w:rPr>
        <w:t xml:space="preserve"> CR?</w:t>
      </w:r>
    </w:p>
    <w:p w14:paraId="4BB04FBE"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Gydytojui papasakokite apie visas medicinines problemas, kurias turite arba turėjote, taip pat ir apie alergiją; depresiją bei psichikos sutrikimus; plaučių, inkstų, kepenų arba hormonines problemas; opaligę; traukulius ar glaukomą.</w:t>
      </w:r>
    </w:p>
    <w:p w14:paraId="45F003FD"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23D5E431"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Pasakykite gydytojui, jei anksčiau gydėtės levodopa.</w:t>
      </w:r>
    </w:p>
    <w:p w14:paraId="5F9FF920"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17252BDA"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b/>
          <w:kern w:val="0"/>
          <w:lang w:eastAsia="lt-LT"/>
          <w14:ligatures w14:val="none"/>
        </w:rPr>
        <w:t>Vaikams ir paaugliams</w:t>
      </w:r>
    </w:p>
    <w:p w14:paraId="080FFAE7" w14:textId="1C86E324"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Jaunesniems kaip 18 metų pacientams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Times New Roman" w:hAnsi="Times New Roman" w:cs="Times New Roman"/>
          <w:kern w:val="0"/>
          <w:lang w:eastAsia="lt-LT"/>
          <w14:ligatures w14:val="none"/>
        </w:rPr>
        <w:t xml:space="preserve"> CR skirti nerekomenduojama.</w:t>
      </w:r>
    </w:p>
    <w:p w14:paraId="681925F0" w14:textId="77777777" w:rsidR="00785D29" w:rsidRPr="007E4CED" w:rsidRDefault="00785D29" w:rsidP="00785D29">
      <w:pPr>
        <w:spacing w:after="0" w:line="240" w:lineRule="auto"/>
        <w:rPr>
          <w:rFonts w:ascii="Times New Roman" w:eastAsia="Times New Roman" w:hAnsi="Times New Roman" w:cs="Times New Roman"/>
          <w:b/>
          <w:kern w:val="0"/>
          <w:lang w:eastAsia="lt-LT"/>
          <w14:ligatures w14:val="none"/>
        </w:rPr>
      </w:pPr>
    </w:p>
    <w:p w14:paraId="27D166F8" w14:textId="7BB52A5F"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b/>
          <w:kern w:val="0"/>
          <w:lang w:eastAsia="lt-LT"/>
          <w14:ligatures w14:val="none"/>
        </w:rPr>
        <w:t xml:space="preserve">Kiti vaistai ir </w:t>
      </w:r>
      <w:r w:rsidR="00743CAE" w:rsidRPr="007E4CED">
        <w:rPr>
          <w:rFonts w:ascii="Times New Roman" w:eastAsia="Times New Roman" w:hAnsi="Times New Roman" w:cs="Times New Roman"/>
          <w:b/>
          <w:kern w:val="0"/>
          <w:lang w:eastAsia="lt-LT"/>
          <w14:ligatures w14:val="none"/>
        </w:rPr>
        <w:t>Sinemet</w:t>
      </w:r>
      <w:r w:rsidRPr="007E4CED">
        <w:rPr>
          <w:rFonts w:ascii="Times New Roman" w:eastAsia="Times New Roman" w:hAnsi="Times New Roman" w:cs="Times New Roman"/>
          <w:b/>
          <w:kern w:val="0"/>
          <w:lang w:eastAsia="lt-LT"/>
          <w14:ligatures w14:val="none"/>
        </w:rPr>
        <w:t xml:space="preserve"> CR </w:t>
      </w:r>
    </w:p>
    <w:p w14:paraId="2767F875" w14:textId="77777777" w:rsidR="00785D29" w:rsidRPr="007E4CED" w:rsidRDefault="00785D29" w:rsidP="00785D29">
      <w:pPr>
        <w:numPr>
          <w:ilvl w:val="12"/>
          <w:numId w:val="0"/>
        </w:numPr>
        <w:spacing w:after="0" w:line="240" w:lineRule="auto"/>
        <w:ind w:right="-2"/>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noProof/>
          <w:kern w:val="0"/>
          <w:lang w:eastAsia="lt-LT"/>
          <w14:ligatures w14:val="none"/>
        </w:rPr>
        <w:t>Jeigu vartojate ar neseniai vartojote kitų vaistų arba dėl to nesate tikri, apie tai pasakykite gydytojui arba vaistininkui.</w:t>
      </w:r>
    </w:p>
    <w:p w14:paraId="5AB37B77"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329471B4" w14:textId="354F0E93"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Nors paprastai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Times New Roman" w:hAnsi="Times New Roman" w:cs="Times New Roman"/>
          <w:kern w:val="0"/>
          <w:lang w:eastAsia="lt-LT"/>
          <w14:ligatures w14:val="none"/>
        </w:rPr>
        <w:t xml:space="preserve"> CR gali būti skiriamas kartu su kitais vaistais, yra išimčių. Gydytojas gali Jus perspėti, kad kartu nevartotumėte tam tikrų vaistų psichinėms būklėms arba depresijai, tuberkuliozei, padidėjusiam kraujospūdžiui, raumenų spazmams, traukuliams ar kitoms ligoms, susijusioms su nevalingais judesiais, gydyti.</w:t>
      </w:r>
    </w:p>
    <w:p w14:paraId="03DAC855"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7B44125B" w14:textId="4D36E6B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Gydytojas arba vaistininkas turi pilnesnį sąrašą vaistų, kurių reikia vengti vartojant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Times New Roman" w:hAnsi="Times New Roman" w:cs="Times New Roman"/>
          <w:kern w:val="0"/>
          <w:lang w:eastAsia="lt-LT"/>
          <w14:ligatures w14:val="none"/>
        </w:rPr>
        <w:t xml:space="preserve"> CR. Pasakykite gydytojui apie visus vaistus, kuriuos vartojate arba ketinate vartoti, taip ir tuos, kuriuos įsigijote be recepto.</w:t>
      </w:r>
    </w:p>
    <w:p w14:paraId="7D813713" w14:textId="77777777" w:rsidR="00785D29" w:rsidRPr="007E4CED" w:rsidRDefault="00785D29" w:rsidP="00785D29">
      <w:pPr>
        <w:spacing w:after="0" w:line="240" w:lineRule="auto"/>
        <w:rPr>
          <w:rFonts w:ascii="Times New Roman" w:eastAsia="Times New Roman" w:hAnsi="Times New Roman" w:cs="Times New Roman"/>
          <w:b/>
          <w:kern w:val="0"/>
          <w:lang w:eastAsia="lt-LT"/>
          <w14:ligatures w14:val="none"/>
        </w:rPr>
      </w:pPr>
    </w:p>
    <w:p w14:paraId="612AC438"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b/>
          <w:kern w:val="0"/>
          <w:lang w:eastAsia="lt-LT"/>
          <w14:ligatures w14:val="none"/>
        </w:rPr>
        <w:t>Nėštumas, žindymo laikotarpis ir vaisingumas</w:t>
      </w:r>
    </w:p>
    <w:p w14:paraId="40B67CF9" w14:textId="3454E77B"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Nežinoma, kokį poveikį nėštumui gali turėti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Times New Roman" w:hAnsi="Times New Roman" w:cs="Times New Roman"/>
          <w:kern w:val="0"/>
          <w:lang w:eastAsia="lt-LT"/>
          <w14:ligatures w14:val="none"/>
        </w:rPr>
        <w:t xml:space="preserve"> CR taip pat ar jis išsiskiria su motinos pienu. </w:t>
      </w:r>
      <w:r w:rsidRPr="007E4CED">
        <w:rPr>
          <w:rFonts w:ascii="Times New Roman" w:eastAsia="Times New Roman" w:hAnsi="Times New Roman" w:cs="Times New Roman"/>
          <w:noProof/>
          <w:kern w:val="0"/>
          <w:lang w:eastAsia="lt-LT"/>
          <w14:ligatures w14:val="none"/>
        </w:rPr>
        <w:t>Jeigu esate nėščia, žindote kūdikį, manote, kad galbūt esate nėščia, arba planuojate pastoti, tai prieš vartodama šį vaistą</w:t>
      </w:r>
      <w:r w:rsidRPr="007E4CED">
        <w:rPr>
          <w:rFonts w:ascii="Times New Roman" w:eastAsia="Times New Roman" w:hAnsi="Times New Roman" w:cs="Times New Roman"/>
          <w:kern w:val="0"/>
          <w:lang w:eastAsia="lt-LT"/>
          <w14:ligatures w14:val="none"/>
        </w:rPr>
        <w:t>, pasakykite gydytojui, kuris padės palyginti vaisto naudą ir galimą riziką bei apsispręsti.</w:t>
      </w:r>
    </w:p>
    <w:p w14:paraId="33E53420" w14:textId="77777777" w:rsidR="00785D29" w:rsidRPr="007E4CED" w:rsidRDefault="00785D29" w:rsidP="00785D29">
      <w:pPr>
        <w:spacing w:after="0" w:line="240" w:lineRule="auto"/>
        <w:rPr>
          <w:rFonts w:ascii="Times New Roman" w:eastAsia="Times New Roman" w:hAnsi="Times New Roman" w:cs="Times New Roman"/>
          <w:b/>
          <w:i/>
          <w:kern w:val="0"/>
          <w:lang w:eastAsia="lt-LT"/>
          <w14:ligatures w14:val="none"/>
        </w:rPr>
      </w:pPr>
    </w:p>
    <w:p w14:paraId="7B0D7707" w14:textId="77777777" w:rsidR="00785D29" w:rsidRPr="007E4CED" w:rsidRDefault="00785D29" w:rsidP="00785D29">
      <w:pPr>
        <w:spacing w:after="0" w:line="240" w:lineRule="auto"/>
        <w:rPr>
          <w:rFonts w:ascii="Times New Roman" w:eastAsia="Times New Roman" w:hAnsi="Times New Roman" w:cs="Times New Roman"/>
          <w:b/>
          <w:kern w:val="0"/>
          <w:lang w:eastAsia="lt-LT"/>
          <w14:ligatures w14:val="none"/>
        </w:rPr>
      </w:pPr>
      <w:r w:rsidRPr="007E4CED">
        <w:rPr>
          <w:rFonts w:ascii="Times New Roman" w:eastAsia="Times New Roman" w:hAnsi="Times New Roman" w:cs="Times New Roman"/>
          <w:b/>
          <w:kern w:val="0"/>
          <w:lang w:eastAsia="lt-LT"/>
          <w14:ligatures w14:val="none"/>
        </w:rPr>
        <w:t>Vairavimas ir mechanizmų valdymas</w:t>
      </w:r>
    </w:p>
    <w:p w14:paraId="4E9C4BB7" w14:textId="51EDC19C"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Įvairiems pacientams reakcija į vaistą gali būti skirtinga. Kai kurie šalutiniai reiškiniai, apie kuriuos pranešta vartojant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Times New Roman" w:hAnsi="Times New Roman" w:cs="Times New Roman"/>
          <w:kern w:val="0"/>
          <w:lang w:eastAsia="lt-LT"/>
          <w14:ligatures w14:val="none"/>
        </w:rPr>
        <w:t xml:space="preserve"> CR, gali paveikti kai kurių pacientų gebėjimą vairuoti arba valdyti mechanizmus (žr. </w:t>
      </w:r>
      <w:r w:rsidR="00426007" w:rsidRPr="007E4CED">
        <w:rPr>
          <w:rFonts w:ascii="Times New Roman" w:eastAsia="Times New Roman" w:hAnsi="Times New Roman" w:cs="Times New Roman"/>
          <w:kern w:val="0"/>
          <w:lang w:eastAsia="lt-LT"/>
          <w14:ligatures w14:val="none"/>
        </w:rPr>
        <w:t>„</w:t>
      </w:r>
      <w:r w:rsidRPr="007E4CED">
        <w:rPr>
          <w:rFonts w:ascii="Times New Roman" w:eastAsia="Times New Roman" w:hAnsi="Times New Roman" w:cs="Times New Roman"/>
          <w:kern w:val="0"/>
          <w:lang w:eastAsia="lt-LT"/>
          <w14:ligatures w14:val="none"/>
        </w:rPr>
        <w:t>Galimas šalutinis poveikis</w:t>
      </w:r>
      <w:r w:rsidR="00426007" w:rsidRPr="007E4CED">
        <w:rPr>
          <w:rFonts w:ascii="Times New Roman" w:eastAsia="Times New Roman" w:hAnsi="Times New Roman" w:cs="Times New Roman"/>
          <w:kern w:val="0"/>
          <w:lang w:eastAsia="lt-LT"/>
          <w14:ligatures w14:val="none"/>
        </w:rPr>
        <w:t>“</w:t>
      </w:r>
      <w:r w:rsidRPr="007E4CED">
        <w:rPr>
          <w:rFonts w:ascii="Times New Roman" w:eastAsia="Times New Roman" w:hAnsi="Times New Roman" w:cs="Times New Roman"/>
          <w:kern w:val="0"/>
          <w:lang w:eastAsia="lt-LT"/>
          <w14:ligatures w14:val="none"/>
        </w:rPr>
        <w:t>).</w:t>
      </w:r>
    </w:p>
    <w:p w14:paraId="5D119534"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0695D10C" w14:textId="4D7D88B8" w:rsidR="00785D29" w:rsidRPr="007E4CED" w:rsidRDefault="00743CAE"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Sinemet</w:t>
      </w:r>
      <w:r w:rsidR="00785D29" w:rsidRPr="007E4CED">
        <w:rPr>
          <w:rFonts w:ascii="Times New Roman" w:eastAsia="Times New Roman" w:hAnsi="Times New Roman" w:cs="Times New Roman"/>
          <w:kern w:val="0"/>
          <w:lang w:eastAsia="lt-LT"/>
          <w14:ligatures w14:val="none"/>
        </w:rPr>
        <w:t xml:space="preserve"> CR gali sukelti somnolenciją (pernelyg didelį mieguistumą) ir staigius miego priepuolius, todėl Jūs turite susilaikyti nuo vairavimo ar užsiėmimo tokia veikla, kada Jums pačiam ar kitiems dėl sumažėjusio budrumo galėtų kilti rimtos traumos ar mirties pavojus (pvz., valdyti mechanizmus) tol, kol tokie pasikartojantys priepuoliai ar somnolencija praeis.</w:t>
      </w:r>
    </w:p>
    <w:p w14:paraId="3C817514"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4D755130"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28B87EDF" w14:textId="76BC04E6" w:rsidR="00785D29" w:rsidRPr="007E4CED" w:rsidRDefault="00785D29" w:rsidP="00C739BC">
      <w:pPr>
        <w:keepNext/>
        <w:numPr>
          <w:ilvl w:val="0"/>
          <w:numId w:val="2"/>
        </w:numPr>
        <w:tabs>
          <w:tab w:val="num" w:pos="709"/>
        </w:tabs>
        <w:spacing w:after="0" w:line="240" w:lineRule="auto"/>
        <w:ind w:left="567" w:hanging="567"/>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b/>
          <w:kern w:val="0"/>
          <w:lang w:eastAsia="lt-LT"/>
          <w14:ligatures w14:val="none"/>
        </w:rPr>
        <w:t xml:space="preserve">Kaip vartoti </w:t>
      </w:r>
      <w:r w:rsidR="00743CAE" w:rsidRPr="007E4CED">
        <w:rPr>
          <w:rFonts w:ascii="Times New Roman" w:eastAsia="Times New Roman" w:hAnsi="Times New Roman" w:cs="Times New Roman"/>
          <w:b/>
          <w:kern w:val="0"/>
          <w:lang w:eastAsia="lt-LT"/>
          <w14:ligatures w14:val="none"/>
        </w:rPr>
        <w:t>Sinemet</w:t>
      </w:r>
      <w:r w:rsidRPr="007E4CED">
        <w:rPr>
          <w:rFonts w:ascii="Times New Roman" w:eastAsia="Times New Roman" w:hAnsi="Times New Roman" w:cs="Times New Roman"/>
          <w:b/>
          <w:kern w:val="0"/>
          <w:lang w:eastAsia="lt-LT"/>
          <w14:ligatures w14:val="none"/>
        </w:rPr>
        <w:t xml:space="preserve"> CR</w:t>
      </w:r>
    </w:p>
    <w:p w14:paraId="48E80215" w14:textId="77777777" w:rsidR="00785D29" w:rsidRPr="007E4CED" w:rsidRDefault="00785D29" w:rsidP="00785D29">
      <w:pPr>
        <w:keepNext/>
        <w:spacing w:after="0" w:line="240" w:lineRule="auto"/>
        <w:rPr>
          <w:rFonts w:ascii="Times New Roman" w:eastAsia="Times New Roman" w:hAnsi="Times New Roman" w:cs="Times New Roman"/>
          <w:kern w:val="0"/>
          <w:lang w:eastAsia="lt-LT"/>
          <w14:ligatures w14:val="none"/>
        </w:rPr>
      </w:pPr>
    </w:p>
    <w:p w14:paraId="07A4CE01"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Visada vartokite šį vaistą tiksliai, kaip nurodė gydytojas. Jeigu abejojate, kreipkitės į gydytoją arba vaistininką.</w:t>
      </w:r>
    </w:p>
    <w:p w14:paraId="587F9ED4"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32FD1A23" w14:textId="082A2B51" w:rsidR="00785D29" w:rsidRPr="007E4CED" w:rsidRDefault="00743CAE"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Sinemet</w:t>
      </w:r>
      <w:r w:rsidR="00785D29" w:rsidRPr="007E4CED">
        <w:rPr>
          <w:rFonts w:ascii="Times New Roman" w:eastAsia="Times New Roman" w:hAnsi="Times New Roman" w:cs="Times New Roman"/>
          <w:kern w:val="0"/>
          <w:lang w:eastAsia="lt-LT"/>
          <w14:ligatures w14:val="none"/>
        </w:rPr>
        <w:t xml:space="preserve"> CR dozės yra įvairios, ir gydytojas parinks tinkamiausią Jums, atitinkamai ligos sunkumui bei tai, kaip Jūs reaguosite į gydymą.</w:t>
      </w:r>
    </w:p>
    <w:p w14:paraId="32E07281"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679584C5"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Kad išsaugotumėte modifikuoto atpalaidavimo savybes, modifikuoto atpalaidavimo tablečių nekramtyti ir netrupinti.</w:t>
      </w:r>
    </w:p>
    <w:p w14:paraId="6E136576"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79284F48" w14:textId="568481FA"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Kad poveikis būtų geriausias, vartokite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Times New Roman" w:hAnsi="Times New Roman" w:cs="Times New Roman"/>
          <w:kern w:val="0"/>
          <w:lang w:eastAsia="lt-LT"/>
          <w14:ligatures w14:val="none"/>
        </w:rPr>
        <w:t xml:space="preserve"> CR kasdien. Svarbu kruopščiai laikytis gydytojo nurodymų kiek ir kaip dažnai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Times New Roman" w:hAnsi="Times New Roman" w:cs="Times New Roman"/>
          <w:kern w:val="0"/>
          <w:lang w:eastAsia="lt-LT"/>
          <w14:ligatures w14:val="none"/>
        </w:rPr>
        <w:t xml:space="preserve"> CR vartoti. Nedelsiant praneškite gydytojui apie bet kokius Jūsų būklės pasikeitimus, pavyzdžiui, pykinimą arba nenormalius judesius, nes dėl to gali reikėti pakoreguoti Jūsų gydymą.</w:t>
      </w:r>
    </w:p>
    <w:p w14:paraId="1A768142"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4F497D71"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Nenutraukite vaisto vartojimo staiga, nebent taip patartų gydytojas.</w:t>
      </w:r>
    </w:p>
    <w:p w14:paraId="515E484B"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290842D5" w14:textId="7781BC4F"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b/>
          <w:kern w:val="0"/>
          <w:lang w:eastAsia="lt-LT"/>
          <w14:ligatures w14:val="none"/>
        </w:rPr>
        <w:t xml:space="preserve">Ką daryti pavartojus per didelę </w:t>
      </w:r>
      <w:r w:rsidR="00743CAE" w:rsidRPr="007E4CED">
        <w:rPr>
          <w:rFonts w:ascii="Times New Roman" w:eastAsia="Times New Roman" w:hAnsi="Times New Roman" w:cs="Times New Roman"/>
          <w:b/>
          <w:kern w:val="0"/>
          <w:lang w:eastAsia="lt-LT"/>
          <w14:ligatures w14:val="none"/>
        </w:rPr>
        <w:t>Sinemet</w:t>
      </w:r>
      <w:r w:rsidRPr="007E4CED">
        <w:rPr>
          <w:rFonts w:ascii="Times New Roman" w:eastAsia="Times New Roman" w:hAnsi="Times New Roman" w:cs="Times New Roman"/>
          <w:b/>
          <w:kern w:val="0"/>
          <w:lang w:eastAsia="lt-LT"/>
          <w14:ligatures w14:val="none"/>
        </w:rPr>
        <w:t xml:space="preserve"> CR dozę</w:t>
      </w:r>
    </w:p>
    <w:p w14:paraId="3CF8BA33"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Išgėrę per didelę vaisto dozę, nedelsdami kreipkitės į gydytoją, kad kuo greičiau Jums būtų suteikta medicinos pagalba.</w:t>
      </w:r>
    </w:p>
    <w:p w14:paraId="2D0C01AF"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40A9512B" w14:textId="0359ECFA" w:rsidR="00785D29" w:rsidRPr="007E4CED" w:rsidRDefault="00785D29" w:rsidP="00785D29">
      <w:pPr>
        <w:keepNext/>
        <w:keepLines/>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b/>
          <w:kern w:val="0"/>
          <w:lang w:eastAsia="lt-LT"/>
          <w14:ligatures w14:val="none"/>
        </w:rPr>
        <w:t xml:space="preserve">Pamiršus pavartoti </w:t>
      </w:r>
      <w:r w:rsidR="00743CAE" w:rsidRPr="007E4CED">
        <w:rPr>
          <w:rFonts w:ascii="Times New Roman" w:eastAsia="Times New Roman" w:hAnsi="Times New Roman" w:cs="Times New Roman"/>
          <w:b/>
          <w:kern w:val="0"/>
          <w:lang w:eastAsia="lt-LT"/>
          <w14:ligatures w14:val="none"/>
        </w:rPr>
        <w:t>Sinemet</w:t>
      </w:r>
      <w:r w:rsidRPr="007E4CED">
        <w:rPr>
          <w:rFonts w:ascii="Times New Roman" w:eastAsia="Times New Roman" w:hAnsi="Times New Roman" w:cs="Times New Roman"/>
          <w:b/>
          <w:kern w:val="0"/>
          <w:lang w:eastAsia="lt-LT"/>
          <w14:ligatures w14:val="none"/>
        </w:rPr>
        <w:t xml:space="preserve"> CR</w:t>
      </w:r>
    </w:p>
    <w:p w14:paraId="3A9BBA1C" w14:textId="079A60D4"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Stenkitės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Times New Roman" w:hAnsi="Times New Roman" w:cs="Times New Roman"/>
          <w:kern w:val="0"/>
          <w:lang w:eastAsia="lt-LT"/>
          <w14:ligatures w14:val="none"/>
        </w:rPr>
        <w:t xml:space="preserve"> CR vartoti kaip paskirta. Tačiau jei vieną dozę praleidote, išgerkite ją tuoj pat kai prisiminėte. Bet jei jau beveik atėjo laikas kitai tabletei, praleistosios nebegerkite, tiesiog toliau vartokite įprastu režimu. Negalima vartoti dvigubos dozės norint kompensuoti praleistą dozę.</w:t>
      </w:r>
    </w:p>
    <w:p w14:paraId="033F95B3"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395E991E" w14:textId="24DF0EF0"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b/>
          <w:kern w:val="0"/>
          <w:lang w:eastAsia="lt-LT"/>
          <w14:ligatures w14:val="none"/>
        </w:rPr>
        <w:t xml:space="preserve">Nustojus vartoti </w:t>
      </w:r>
      <w:r w:rsidR="00743CAE" w:rsidRPr="007E4CED">
        <w:rPr>
          <w:rFonts w:ascii="Times New Roman" w:eastAsia="Times New Roman" w:hAnsi="Times New Roman" w:cs="Times New Roman"/>
          <w:b/>
          <w:kern w:val="0"/>
          <w:lang w:eastAsia="lt-LT"/>
          <w14:ligatures w14:val="none"/>
        </w:rPr>
        <w:t>Sinemet</w:t>
      </w:r>
      <w:r w:rsidRPr="007E4CED">
        <w:rPr>
          <w:rFonts w:ascii="Times New Roman" w:eastAsia="Times New Roman" w:hAnsi="Times New Roman" w:cs="Times New Roman"/>
          <w:b/>
          <w:kern w:val="0"/>
          <w:lang w:eastAsia="lt-LT"/>
          <w14:ligatures w14:val="none"/>
        </w:rPr>
        <w:t xml:space="preserve"> CR</w:t>
      </w:r>
    </w:p>
    <w:p w14:paraId="7D24EA5D" w14:textId="4CA3F096"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Nepasitarę su gydytoju, nenutraukite vartoti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Times New Roman" w:hAnsi="Times New Roman" w:cs="Times New Roman"/>
          <w:kern w:val="0"/>
          <w:lang w:eastAsia="lt-LT"/>
          <w14:ligatures w14:val="none"/>
        </w:rPr>
        <w:t xml:space="preserve"> CR arba nesumažinkite jo dozės. Gali atsirasti simptomų grupė, taip pat ir raumenų sustandėjimas, karščiavimas bei proto veiklos pakitimai.</w:t>
      </w:r>
    </w:p>
    <w:p w14:paraId="0C3FFA28"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0D6C9A7D"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Jeigu kiltų daugiau klausimų dėl šio vaisto vartojimo, kreipkitės į gydytoją arba vaistininką.</w:t>
      </w:r>
    </w:p>
    <w:p w14:paraId="1A6F6B9A"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3F7FC3A5"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23815C79" w14:textId="77777777" w:rsidR="00785D29" w:rsidRPr="007E4CED" w:rsidRDefault="00785D29" w:rsidP="00C739BC">
      <w:pPr>
        <w:tabs>
          <w:tab w:val="left" w:pos="709"/>
        </w:tabs>
        <w:spacing w:after="0" w:line="240" w:lineRule="auto"/>
        <w:ind w:left="567" w:hanging="567"/>
        <w:rPr>
          <w:rFonts w:ascii="Times New Roman" w:eastAsia="Times New Roman" w:hAnsi="Times New Roman" w:cs="Times New Roman"/>
          <w:b/>
          <w:kern w:val="0"/>
          <w:lang w:eastAsia="lt-LT"/>
          <w14:ligatures w14:val="none"/>
        </w:rPr>
      </w:pPr>
      <w:r w:rsidRPr="007E4CED">
        <w:rPr>
          <w:rFonts w:ascii="Times New Roman" w:eastAsia="Times New Roman" w:hAnsi="Times New Roman" w:cs="Times New Roman"/>
          <w:b/>
          <w:kern w:val="0"/>
          <w:lang w:eastAsia="lt-LT"/>
          <w14:ligatures w14:val="none"/>
        </w:rPr>
        <w:t>4.</w:t>
      </w:r>
      <w:r w:rsidRPr="007E4CED">
        <w:rPr>
          <w:rFonts w:ascii="Times New Roman" w:eastAsia="Times New Roman" w:hAnsi="Times New Roman" w:cs="Times New Roman"/>
          <w:b/>
          <w:kern w:val="0"/>
          <w:lang w:eastAsia="lt-LT"/>
          <w14:ligatures w14:val="none"/>
        </w:rPr>
        <w:tab/>
        <w:t>Galimas šalutinis poveikis</w:t>
      </w:r>
    </w:p>
    <w:p w14:paraId="34C54508"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0EF60ACB" w14:textId="77777777" w:rsidR="00785D29" w:rsidRPr="007E4CED" w:rsidRDefault="00785D29" w:rsidP="00785D29">
      <w:pPr>
        <w:spacing w:after="0" w:line="240" w:lineRule="auto"/>
        <w:rPr>
          <w:rFonts w:ascii="Times New Roman" w:eastAsia="Calibri" w:hAnsi="Times New Roman" w:cs="Times New Roman"/>
          <w:noProof/>
          <w:kern w:val="0"/>
          <w:lang w:eastAsia="x-none"/>
          <w14:ligatures w14:val="none"/>
        </w:rPr>
      </w:pPr>
      <w:r w:rsidRPr="007E4CED">
        <w:rPr>
          <w:rFonts w:ascii="Times New Roman" w:eastAsia="Calibri" w:hAnsi="Times New Roman" w:cs="Times New Roman"/>
          <w:noProof/>
          <w:kern w:val="0"/>
          <w:lang w:eastAsia="x-none"/>
          <w14:ligatures w14:val="none"/>
        </w:rPr>
        <w:t>Šis vaistas, kaip ir visi kiti, gali sukelti šalutinį poveikį, nors jis pasireiškia ne visiems žmonėms.</w:t>
      </w:r>
    </w:p>
    <w:p w14:paraId="1008BAC8" w14:textId="7AF25B2D" w:rsidR="00785D29" w:rsidRPr="007E4CED" w:rsidRDefault="00785D29" w:rsidP="00785D29">
      <w:pPr>
        <w:spacing w:after="0" w:line="240" w:lineRule="auto"/>
        <w:rPr>
          <w:rFonts w:ascii="Times New Roman" w:eastAsia="Calibri" w:hAnsi="Times New Roman" w:cs="Times New Roman"/>
          <w:noProof/>
          <w:kern w:val="0"/>
          <w:lang w:eastAsia="x-none"/>
          <w14:ligatures w14:val="none"/>
        </w:rPr>
      </w:pPr>
      <w:r w:rsidRPr="007E4CED">
        <w:rPr>
          <w:rFonts w:ascii="Times New Roman" w:eastAsia="Calibri" w:hAnsi="Times New Roman" w:cs="Times New Roman"/>
          <w:noProof/>
          <w:kern w:val="0"/>
          <w:lang w:eastAsia="x-none"/>
          <w14:ligatures w14:val="none"/>
        </w:rPr>
        <w:t xml:space="preserve">Paprastai </w:t>
      </w:r>
      <w:r w:rsidR="00743CAE" w:rsidRPr="007E4CED">
        <w:rPr>
          <w:rFonts w:ascii="Times New Roman" w:eastAsia="Calibri" w:hAnsi="Times New Roman" w:cs="Times New Roman"/>
          <w:noProof/>
          <w:kern w:val="0"/>
          <w:lang w:eastAsia="x-none"/>
          <w14:ligatures w14:val="none"/>
        </w:rPr>
        <w:t>Sinemet</w:t>
      </w:r>
      <w:r w:rsidRPr="007E4CED">
        <w:rPr>
          <w:rFonts w:ascii="Times New Roman" w:eastAsia="Calibri" w:hAnsi="Times New Roman" w:cs="Times New Roman"/>
          <w:noProof/>
          <w:kern w:val="0"/>
          <w:lang w:eastAsia="x-none"/>
          <w14:ligatures w14:val="none"/>
        </w:rPr>
        <w:t xml:space="preserve"> CR toleruojamas gerai. </w:t>
      </w:r>
    </w:p>
    <w:p w14:paraId="39F24480"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1E3AC508"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Dažniausiai pasitaiko šie šalutiniai reiškiniai: nenormalūs judesiai (kurie gali būti panašūs į Jūsų Parkinsono ligos požymius arba nebūti panašūs), pykinimas, haliucinacijos, aptemusi sąmonė, galvos svaigimas ir burnos sausumas.</w:t>
      </w:r>
    </w:p>
    <w:p w14:paraId="4FA59846"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1ECFA380" w14:textId="4C03EE23" w:rsidR="00785D29" w:rsidRPr="007E4CED" w:rsidRDefault="00785D29" w:rsidP="00785D29">
      <w:pPr>
        <w:keepNext/>
        <w:keepLines/>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Šlapimo takų infekcijos</w:t>
      </w:r>
    </w:p>
    <w:p w14:paraId="1EC038D3" w14:textId="77777777" w:rsidR="00785D29" w:rsidRPr="007E4CED" w:rsidRDefault="00785D29" w:rsidP="00785D29">
      <w:pPr>
        <w:keepNext/>
        <w:keepLines/>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Labai dažnas: šlapimo takų infekcijos.</w:t>
      </w:r>
    </w:p>
    <w:p w14:paraId="4F50A987"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648486B1"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Galimi ir kitokie šalutiniai reiškiniai, pavyzdžiui, nenormalūs sapnai ar sunkus miegas, protinės veiklos pakitimai, depresija, silpnumas, somnolencija (pernelyg didelis mieguistumas), staigūs miego priepuoliai, vėmimas, apetito praradimas, padidėjęs lytinis potraukis, paraudimas, plaukų netekimas, alpimas bei šlapimo, prakaito ir (arba) seilių spalvos pokyčiai, liguistas potraukis lošimui ir melanoma.</w:t>
      </w:r>
    </w:p>
    <w:p w14:paraId="4B302EA9"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127AD4A0"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Gali būti padidėjusio jautrumo reakcijos, pavyzdžiui dilgėlinė, niežėjimas, bėrimas bei veido, lūpų, liežuvio ir (arba) gerklės patinimas, dėl kurio gali būti sunku kvėpuoti arba nuryti. Jei pasireiškia tokie požymiai, nedelsiant kreipkitės į gydytoją.</w:t>
      </w:r>
    </w:p>
    <w:p w14:paraId="0D3BBFB1"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48359A4E"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Gydytojas ar vaistininkas daugiau žino apie nepageidaujamą poveikį. Kai kurie gali būti rimti. Jei Jums atsiranda kokie nors neįprasti požymiai, nedelsdami praneškite savo gydytojui arba kreipkitės pagalbos į medikus.</w:t>
      </w:r>
    </w:p>
    <w:p w14:paraId="4B6D743B"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4110E9BA"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Jums gali pasireikšti toks šalutinis poveikis:</w:t>
      </w:r>
    </w:p>
    <w:p w14:paraId="40E36CCC" w14:textId="30199D25" w:rsidR="00785D29" w:rsidRPr="007E4CED" w:rsidRDefault="00785D29" w:rsidP="00785D29">
      <w:pPr>
        <w:numPr>
          <w:ilvl w:val="0"/>
          <w:numId w:val="4"/>
        </w:numPr>
        <w:spacing w:after="0" w:line="240" w:lineRule="auto"/>
        <w:ind w:left="567" w:hanging="567"/>
        <w:contextualSpacing/>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potraukis vartoti dideles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Times New Roman" w:hAnsi="Times New Roman" w:cs="Times New Roman"/>
          <w:kern w:val="0"/>
          <w:lang w:eastAsia="lt-LT"/>
          <w14:ligatures w14:val="none"/>
        </w:rPr>
        <w:t xml:space="preserve"> CR dozes, kurios viršija motoriniams ligos simptomams kontroliuoti reikalingas dozes, tai vadinama dopamino reguliacijos sutrikimo sindromu. Kai kuriems pacientams pavartojus dideles </w:t>
      </w:r>
      <w:r w:rsidR="00743CAE" w:rsidRPr="007E4CED">
        <w:rPr>
          <w:rFonts w:ascii="Times New Roman" w:eastAsia="Times New Roman" w:hAnsi="Times New Roman" w:cs="Times New Roman"/>
          <w:kern w:val="0"/>
          <w:lang w:eastAsia="lt-LT"/>
          <w14:ligatures w14:val="none"/>
        </w:rPr>
        <w:t>Sinemet</w:t>
      </w:r>
      <w:r w:rsidRPr="007E4CED">
        <w:rPr>
          <w:rFonts w:ascii="Times New Roman" w:eastAsia="Times New Roman" w:hAnsi="Times New Roman" w:cs="Times New Roman"/>
          <w:kern w:val="0"/>
          <w:lang w:eastAsia="lt-LT"/>
          <w14:ligatures w14:val="none"/>
        </w:rPr>
        <w:t xml:space="preserve"> CR dozes pasireiškia stiprių nenormalių nevalingų judesių (diskinezijų), nuotaikų kaita ar kitų šalutinių reiškinių;</w:t>
      </w:r>
    </w:p>
    <w:p w14:paraId="6FD19AFC" w14:textId="77777777" w:rsidR="00785D29" w:rsidRPr="007E4CED" w:rsidRDefault="00785D29" w:rsidP="00785D29">
      <w:pPr>
        <w:numPr>
          <w:ilvl w:val="0"/>
          <w:numId w:val="4"/>
        </w:numPr>
        <w:spacing w:after="0" w:line="240" w:lineRule="auto"/>
        <w:ind w:left="567" w:hanging="567"/>
        <w:contextualSpacing/>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negalėjimas atsispirti impulsui atlikti tam tikrus veiksmus, kurie galėtų Jums pakenkti. Tai galėtų būti:</w:t>
      </w:r>
    </w:p>
    <w:p w14:paraId="57339D52" w14:textId="77777777" w:rsidR="00785D29" w:rsidRPr="007E4CED" w:rsidRDefault="00785D29" w:rsidP="00785D29">
      <w:pPr>
        <w:numPr>
          <w:ilvl w:val="0"/>
          <w:numId w:val="3"/>
        </w:numPr>
        <w:spacing w:after="0" w:line="240" w:lineRule="auto"/>
        <w:ind w:left="1134" w:hanging="567"/>
        <w:contextualSpacing/>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stiprus potraukis daug lošti, nepaisant rimtų pasekmių sau ar šeimai;</w:t>
      </w:r>
    </w:p>
    <w:p w14:paraId="722742A7" w14:textId="77777777" w:rsidR="00785D29" w:rsidRPr="007E4CED" w:rsidRDefault="00785D29" w:rsidP="00785D29">
      <w:pPr>
        <w:numPr>
          <w:ilvl w:val="0"/>
          <w:numId w:val="3"/>
        </w:numPr>
        <w:spacing w:after="0" w:line="240" w:lineRule="auto"/>
        <w:ind w:left="1134" w:hanging="567"/>
        <w:contextualSpacing/>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Jums pačiam ar kitiems didelį susirūpinimą keliantis lytinio domėjimosi ar elgsenos pakitimas arba sustiprėjimas, pavyzdžiui, padidėjęs lytinis potraukis;</w:t>
      </w:r>
    </w:p>
    <w:p w14:paraId="67350823" w14:textId="77777777" w:rsidR="00785D29" w:rsidRPr="007E4CED" w:rsidRDefault="00785D29" w:rsidP="00785D29">
      <w:pPr>
        <w:numPr>
          <w:ilvl w:val="0"/>
          <w:numId w:val="3"/>
        </w:numPr>
        <w:spacing w:after="0" w:line="240" w:lineRule="auto"/>
        <w:ind w:left="1134" w:hanging="567"/>
        <w:contextualSpacing/>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nesuvaldomas bereikalingas apsipirkinėjimas ar išlaidavimas;</w:t>
      </w:r>
    </w:p>
    <w:p w14:paraId="78861023" w14:textId="77777777" w:rsidR="00785D29" w:rsidRPr="007E4CED" w:rsidRDefault="00785D29" w:rsidP="00785D29">
      <w:pPr>
        <w:numPr>
          <w:ilvl w:val="0"/>
          <w:numId w:val="3"/>
        </w:numPr>
        <w:spacing w:after="0" w:line="240" w:lineRule="auto"/>
        <w:ind w:left="1134" w:hanging="567"/>
        <w:contextualSpacing/>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persivalgymas (didelio maisto kiekio suvalgymas per trumpą laiką) arba neįveikiamas potraukis valgyti (valgymas daugiau nei įprastai ir daugiau, nei reikėtų alkiui numalšinti).</w:t>
      </w:r>
    </w:p>
    <w:p w14:paraId="4A25FE5C"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2E9BDBC6" w14:textId="77777777" w:rsidR="00785D29" w:rsidRPr="007E4CED" w:rsidRDefault="00785D29" w:rsidP="00785D29">
      <w:pPr>
        <w:spacing w:after="0" w:line="240" w:lineRule="auto"/>
        <w:rPr>
          <w:rFonts w:ascii="Times New Roman" w:eastAsia="Times New Roman" w:hAnsi="Times New Roman" w:cs="Times New Roman"/>
          <w:b/>
          <w:kern w:val="0"/>
          <w:lang w:eastAsia="lt-LT"/>
          <w14:ligatures w14:val="none"/>
        </w:rPr>
      </w:pPr>
      <w:r w:rsidRPr="007E4CED">
        <w:rPr>
          <w:rFonts w:ascii="Times New Roman" w:eastAsia="Times New Roman" w:hAnsi="Times New Roman" w:cs="Times New Roman"/>
          <w:kern w:val="0"/>
          <w:lang w:eastAsia="lt-LT"/>
          <w14:ligatures w14:val="none"/>
        </w:rPr>
        <w:t>Pastebėję bet kurį iš paminėtų elgsenos pokyčių, pasakykite savo gydytojui ir aptarkite su juo, kaip šiuos simptomus suvaldyti ar sumažinti</w:t>
      </w:r>
      <w:r w:rsidRPr="007E4CED">
        <w:rPr>
          <w:rFonts w:ascii="Times New Roman" w:eastAsia="Times New Roman" w:hAnsi="Times New Roman" w:cs="Times New Roman"/>
          <w:b/>
          <w:kern w:val="0"/>
          <w:lang w:eastAsia="lt-LT"/>
          <w14:ligatures w14:val="none"/>
        </w:rPr>
        <w:t>.</w:t>
      </w:r>
    </w:p>
    <w:p w14:paraId="2C4B184B"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57EFB529" w14:textId="77777777" w:rsidR="00785D29" w:rsidRPr="007E4CED" w:rsidRDefault="00785D29" w:rsidP="00785D29">
      <w:pPr>
        <w:spacing w:after="0" w:line="240" w:lineRule="auto"/>
        <w:rPr>
          <w:rFonts w:ascii="Times New Roman" w:eastAsia="Times New Roman" w:hAnsi="Times New Roman" w:cs="Times New Roman"/>
          <w:b/>
          <w:kern w:val="0"/>
          <w:lang w:eastAsia="lt-LT"/>
          <w14:ligatures w14:val="none"/>
        </w:rPr>
      </w:pPr>
      <w:r w:rsidRPr="007E4CED">
        <w:rPr>
          <w:rFonts w:ascii="Times New Roman" w:eastAsia="Times New Roman" w:hAnsi="Times New Roman" w:cs="Times New Roman"/>
          <w:b/>
          <w:noProof/>
          <w:kern w:val="0"/>
          <w:lang w:eastAsia="lt-LT"/>
          <w14:ligatures w14:val="none"/>
        </w:rPr>
        <w:t>Pranešimas apie šalutinį poveikį</w:t>
      </w:r>
    </w:p>
    <w:p w14:paraId="0AD8B0EB" w14:textId="42C004B8" w:rsidR="00BC4888" w:rsidRPr="007E4CED" w:rsidRDefault="00785D29" w:rsidP="006B606E">
      <w:pPr>
        <w:tabs>
          <w:tab w:val="left" w:pos="567"/>
        </w:tabs>
        <w:spacing w:after="0" w:line="240" w:lineRule="auto"/>
        <w:rPr>
          <w:rFonts w:ascii="Times New Roman" w:eastAsia="Times New Roman" w:hAnsi="Times New Roman" w:cs="Times New Roman"/>
          <w:kern w:val="0"/>
          <w:szCs w:val="20"/>
          <w14:ligatures w14:val="none"/>
        </w:rPr>
      </w:pPr>
      <w:r w:rsidRPr="007E4CED">
        <w:rPr>
          <w:rFonts w:ascii="Times New Roman" w:eastAsia="Times New Roman" w:hAnsi="Times New Roman" w:cs="Times New Roman"/>
          <w:kern w:val="0"/>
          <w:lang w:eastAsia="lt-LT"/>
          <w14:ligatures w14:val="none"/>
        </w:rPr>
        <w:t>Jeigu pasireiškė šalutinis poveikis, įskaitant šiame lapelyje nenurodytą, pasakykite gydytojui arba vaistininkui.</w:t>
      </w:r>
      <w:r w:rsidR="00BC4888" w:rsidRPr="007E4CED">
        <w:rPr>
          <w:rFonts w:ascii="Times New Roman" w:eastAsia="Times New Roman" w:hAnsi="Times New Roman" w:cs="Times New Roman"/>
          <w:kern w:val="0"/>
          <w:lang w:eastAsia="lt-LT"/>
          <w14:ligatures w14:val="none"/>
        </w:rPr>
        <w:t xml:space="preserve"> Pranešimą apie šalutinį poveikį galite užpildyti ir pateikti Valstybinės vaistų kontrolės tarnybos prie Lietuvos Respublikos sveikatos apsaugos ministerijos tinklalapyje </w:t>
      </w:r>
      <w:r w:rsidR="00BC4888" w:rsidRPr="007E4CED">
        <w:rPr>
          <w:rFonts w:ascii="Times New Roman" w:eastAsia="Times New Roman" w:hAnsi="Times New Roman" w:cs="Times New Roman"/>
          <w:color w:val="0000EE"/>
          <w:kern w:val="0"/>
          <w:u w:val="single"/>
          <w:lang w:eastAsia="lt-LT"/>
          <w14:ligatures w14:val="none"/>
        </w:rPr>
        <w:t>https://vvkt.lrv.lt/lt/</w:t>
      </w:r>
      <w:r w:rsidR="00BC4888" w:rsidRPr="007E4CED">
        <w:rPr>
          <w:rFonts w:ascii="Times New Roman" w:eastAsia="Times New Roman" w:hAnsi="Times New Roman" w:cs="Times New Roman"/>
          <w:kern w:val="0"/>
          <w:lang w:eastAsia="lt-LT"/>
          <w14:ligatures w14:val="none"/>
        </w:rPr>
        <w:t xml:space="preserve"> nurodytais būdais arba paskambinti nemokamu telefonu </w:t>
      </w:r>
      <w:r w:rsidR="00A84B07" w:rsidRPr="007E4CED">
        <w:rPr>
          <w:rFonts w:ascii="Times New Roman" w:eastAsia="Times New Roman" w:hAnsi="Times New Roman" w:cs="Times New Roman"/>
          <w:kern w:val="0"/>
          <w:lang w:eastAsia="lt-LT"/>
          <w14:ligatures w14:val="none"/>
        </w:rPr>
        <w:t>+370</w:t>
      </w:r>
      <w:r w:rsidR="00BC4888" w:rsidRPr="007E4CED">
        <w:rPr>
          <w:rFonts w:ascii="Times New Roman" w:eastAsia="Times New Roman" w:hAnsi="Times New Roman" w:cs="Times New Roman"/>
          <w:kern w:val="0"/>
          <w:lang w:eastAsia="lt-LT"/>
          <w14:ligatures w14:val="none"/>
        </w:rPr>
        <w:t xml:space="preserve"> 800 73 568. Pranešdami apie šalutinį poveikį galite mums padėti gauti daugiau informacijos apie šio vaisto saugumą</w:t>
      </w:r>
      <w:r w:rsidR="00BC4888" w:rsidRPr="007E4CED">
        <w:rPr>
          <w:rFonts w:ascii="Times New Roman" w:eastAsia="Times New Roman" w:hAnsi="Times New Roman" w:cs="Times New Roman"/>
          <w:kern w:val="0"/>
          <w:szCs w:val="20"/>
          <w14:ligatures w14:val="none"/>
        </w:rPr>
        <w:t>.</w:t>
      </w:r>
    </w:p>
    <w:p w14:paraId="514044FA" w14:textId="77777777" w:rsidR="00785D29" w:rsidRPr="007E4CED" w:rsidRDefault="00785D29" w:rsidP="00BC4888">
      <w:pPr>
        <w:spacing w:after="0" w:line="240" w:lineRule="auto"/>
        <w:rPr>
          <w:rFonts w:ascii="Times New Roman" w:eastAsia="Times New Roman" w:hAnsi="Times New Roman" w:cs="Times New Roman"/>
          <w:kern w:val="0"/>
          <w:lang w:eastAsia="lt-LT"/>
          <w14:ligatures w14:val="none"/>
        </w:rPr>
      </w:pPr>
    </w:p>
    <w:p w14:paraId="59862E17" w14:textId="77777777" w:rsidR="00FE2CD1" w:rsidRPr="007E4CED" w:rsidRDefault="00FE2CD1" w:rsidP="00BC4888">
      <w:pPr>
        <w:spacing w:after="0" w:line="240" w:lineRule="auto"/>
        <w:rPr>
          <w:rFonts w:ascii="Times New Roman" w:eastAsia="Times New Roman" w:hAnsi="Times New Roman" w:cs="Times New Roman"/>
          <w:kern w:val="0"/>
          <w:lang w:eastAsia="lt-LT"/>
          <w14:ligatures w14:val="none"/>
        </w:rPr>
      </w:pPr>
    </w:p>
    <w:p w14:paraId="29A310E0" w14:textId="7BB572BB" w:rsidR="00785D29" w:rsidRPr="007E4CED" w:rsidRDefault="00785D29" w:rsidP="00785D29">
      <w:pPr>
        <w:keepNext/>
        <w:keepLines/>
        <w:tabs>
          <w:tab w:val="left" w:pos="709"/>
        </w:tabs>
        <w:spacing w:after="0" w:line="240" w:lineRule="auto"/>
        <w:rPr>
          <w:rFonts w:ascii="Times New Roman" w:eastAsia="Times New Roman" w:hAnsi="Times New Roman" w:cs="Times New Roman"/>
          <w:b/>
          <w:kern w:val="0"/>
          <w:lang w:eastAsia="lt-LT"/>
          <w14:ligatures w14:val="none"/>
        </w:rPr>
      </w:pPr>
      <w:r w:rsidRPr="007E4CED">
        <w:rPr>
          <w:rFonts w:ascii="Times New Roman" w:eastAsia="Times New Roman" w:hAnsi="Times New Roman" w:cs="Times New Roman"/>
          <w:b/>
          <w:kern w:val="0"/>
          <w:lang w:eastAsia="lt-LT"/>
          <w14:ligatures w14:val="none"/>
        </w:rPr>
        <w:t>5.</w:t>
      </w:r>
      <w:r w:rsidRPr="007E4CED">
        <w:rPr>
          <w:rFonts w:ascii="Times New Roman" w:eastAsia="Times New Roman" w:hAnsi="Times New Roman" w:cs="Times New Roman"/>
          <w:b/>
          <w:kern w:val="0"/>
          <w:lang w:eastAsia="lt-LT"/>
          <w14:ligatures w14:val="none"/>
        </w:rPr>
        <w:tab/>
        <w:t xml:space="preserve">Kaip laikyti </w:t>
      </w:r>
      <w:r w:rsidR="00743CAE" w:rsidRPr="007E4CED">
        <w:rPr>
          <w:rFonts w:ascii="Times New Roman" w:eastAsia="Times New Roman" w:hAnsi="Times New Roman" w:cs="Times New Roman"/>
          <w:b/>
          <w:kern w:val="0"/>
          <w:lang w:eastAsia="lt-LT"/>
          <w14:ligatures w14:val="none"/>
        </w:rPr>
        <w:t>Sinemet</w:t>
      </w:r>
      <w:r w:rsidRPr="007E4CED">
        <w:rPr>
          <w:rFonts w:ascii="Times New Roman" w:eastAsia="Times New Roman" w:hAnsi="Times New Roman" w:cs="Times New Roman"/>
          <w:b/>
          <w:kern w:val="0"/>
          <w:lang w:eastAsia="lt-LT"/>
          <w14:ligatures w14:val="none"/>
        </w:rPr>
        <w:t xml:space="preserve"> CR</w:t>
      </w:r>
    </w:p>
    <w:p w14:paraId="6FCB23FC" w14:textId="77777777" w:rsidR="00785D29" w:rsidRPr="007E4CED" w:rsidRDefault="00785D29" w:rsidP="00785D29">
      <w:pPr>
        <w:keepNext/>
        <w:keepLines/>
        <w:spacing w:after="0" w:line="240" w:lineRule="auto"/>
        <w:rPr>
          <w:rFonts w:ascii="Times New Roman" w:eastAsia="Times New Roman" w:hAnsi="Times New Roman" w:cs="Times New Roman"/>
          <w:kern w:val="0"/>
          <w:lang w:eastAsia="lt-LT"/>
          <w14:ligatures w14:val="none"/>
        </w:rPr>
      </w:pPr>
    </w:p>
    <w:p w14:paraId="5F3066BE" w14:textId="77777777" w:rsidR="00785D29" w:rsidRPr="007E4CED" w:rsidRDefault="00785D29" w:rsidP="00785D29">
      <w:pPr>
        <w:keepNext/>
        <w:keepLines/>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Šį vaistą laikykite vaikams nepastebimoje ir nepasiekiamoje vietoje.</w:t>
      </w:r>
    </w:p>
    <w:p w14:paraId="5EE26BF3"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4DADFB36" w14:textId="0F0A9019" w:rsidR="00785D29" w:rsidRPr="007E4CED" w:rsidRDefault="00CA71BC"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Laikyti ne aukštesnėje kaip 30 ° C temperatūroje. Laikyti gamintojo pakuotėje, kad </w:t>
      </w:r>
      <w:r w:rsidR="00C739BC" w:rsidRPr="007E4CED">
        <w:rPr>
          <w:rFonts w:ascii="Times New Roman" w:eastAsia="Times New Roman" w:hAnsi="Times New Roman" w:cs="Times New Roman"/>
          <w:kern w:val="0"/>
          <w:lang w:eastAsia="lt-LT"/>
          <w14:ligatures w14:val="none"/>
        </w:rPr>
        <w:t>vaistas</w:t>
      </w:r>
      <w:r w:rsidRPr="007E4CED">
        <w:rPr>
          <w:rFonts w:ascii="Times New Roman" w:eastAsia="Times New Roman" w:hAnsi="Times New Roman" w:cs="Times New Roman"/>
          <w:kern w:val="0"/>
          <w:lang w:eastAsia="lt-LT"/>
          <w14:ligatures w14:val="none"/>
        </w:rPr>
        <w:t xml:space="preserve"> būtų apsaugotas nuo šviesos ir drėgmės.</w:t>
      </w:r>
    </w:p>
    <w:p w14:paraId="50B041D9" w14:textId="77777777" w:rsidR="00CA71BC" w:rsidRPr="007E4CED" w:rsidRDefault="00CA71BC" w:rsidP="00785D29">
      <w:pPr>
        <w:spacing w:after="0" w:line="240" w:lineRule="auto"/>
        <w:rPr>
          <w:rFonts w:ascii="Times New Roman" w:eastAsia="Times New Roman" w:hAnsi="Times New Roman" w:cs="Times New Roman"/>
          <w:kern w:val="0"/>
          <w:lang w:eastAsia="lt-LT"/>
          <w14:ligatures w14:val="none"/>
        </w:rPr>
      </w:pPr>
    </w:p>
    <w:p w14:paraId="379C6B41" w14:textId="77777777" w:rsidR="00C739BC" w:rsidRPr="007E4CED" w:rsidRDefault="00785D29" w:rsidP="00785D29">
      <w:pPr>
        <w:keepNext/>
        <w:keepLines/>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Ant kartono dėžutės </w:t>
      </w:r>
      <w:r w:rsidR="006F4ABA" w:rsidRPr="007E4CED">
        <w:rPr>
          <w:rFonts w:ascii="Times New Roman" w:eastAsia="Times New Roman" w:hAnsi="Times New Roman" w:cs="Times New Roman"/>
          <w:kern w:val="0"/>
          <w:lang w:eastAsia="lt-LT"/>
          <w14:ligatures w14:val="none"/>
        </w:rPr>
        <w:t xml:space="preserve">po „EXP“ </w:t>
      </w:r>
      <w:r w:rsidRPr="007E4CED">
        <w:rPr>
          <w:rFonts w:ascii="Times New Roman" w:eastAsia="Times New Roman" w:hAnsi="Times New Roman" w:cs="Times New Roman"/>
          <w:kern w:val="0"/>
          <w:lang w:eastAsia="lt-LT"/>
          <w14:ligatures w14:val="none"/>
        </w:rPr>
        <w:t>ir</w:t>
      </w:r>
      <w:r w:rsidR="006F4ABA" w:rsidRPr="007E4CED">
        <w:rPr>
          <w:rFonts w:ascii="Times New Roman" w:eastAsia="Times New Roman" w:hAnsi="Times New Roman" w:cs="Times New Roman"/>
          <w:kern w:val="0"/>
          <w:lang w:eastAsia="lt-LT"/>
          <w14:ligatures w14:val="none"/>
        </w:rPr>
        <w:t xml:space="preserve"> lizdinės plokštelės</w:t>
      </w:r>
      <w:r w:rsidRPr="007E4CED">
        <w:rPr>
          <w:rFonts w:ascii="Times New Roman" w:eastAsia="Times New Roman" w:hAnsi="Times New Roman" w:cs="Times New Roman"/>
          <w:kern w:val="0"/>
          <w:lang w:eastAsia="lt-LT"/>
          <w14:ligatures w14:val="none"/>
        </w:rPr>
        <w:t xml:space="preserve"> nurodytam tinkamumo laikui pasibaigus, šio vaisto vartoti negalima.</w:t>
      </w:r>
    </w:p>
    <w:p w14:paraId="268B25EE" w14:textId="06CB727C" w:rsidR="00785D29" w:rsidRPr="007E4CED" w:rsidRDefault="00785D29" w:rsidP="00785D29">
      <w:pPr>
        <w:keepNext/>
        <w:keepLines/>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Vaistas tinka vartoti iki paskutinės nurodyto mėnesio dienos.</w:t>
      </w:r>
    </w:p>
    <w:p w14:paraId="433AD0BC"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noProof/>
          <w:kern w:val="0"/>
          <w:lang w:eastAsia="lt-LT"/>
          <w14:ligatures w14:val="none"/>
        </w:rPr>
        <w:t>Vaistų negalima išmesti į kanalizaciją arba su buitinėmis atliekomis.</w:t>
      </w:r>
      <w:r w:rsidRPr="007E4CED">
        <w:rPr>
          <w:rFonts w:ascii="Times New Roman" w:eastAsia="Times New Roman" w:hAnsi="Times New Roman" w:cs="Times New Roman"/>
          <w:kern w:val="0"/>
          <w:lang w:eastAsia="lt-LT"/>
          <w14:ligatures w14:val="none"/>
        </w:rPr>
        <w:t xml:space="preserve"> </w:t>
      </w:r>
      <w:r w:rsidRPr="007E4CED">
        <w:rPr>
          <w:rFonts w:ascii="Times New Roman" w:eastAsia="Times New Roman" w:hAnsi="Times New Roman" w:cs="Times New Roman"/>
          <w:noProof/>
          <w:kern w:val="0"/>
          <w:lang w:eastAsia="lt-LT"/>
          <w14:ligatures w14:val="none"/>
        </w:rPr>
        <w:t>Kaip išmesti nereikalingus vaistus, klauskite vaistininko.</w:t>
      </w:r>
      <w:r w:rsidRPr="007E4CED">
        <w:rPr>
          <w:rFonts w:ascii="Times New Roman" w:eastAsia="Times New Roman" w:hAnsi="Times New Roman" w:cs="Times New Roman"/>
          <w:kern w:val="0"/>
          <w:lang w:eastAsia="lt-LT"/>
          <w14:ligatures w14:val="none"/>
        </w:rPr>
        <w:t xml:space="preserve"> </w:t>
      </w:r>
      <w:r w:rsidRPr="007E4CED">
        <w:rPr>
          <w:rFonts w:ascii="Times New Roman" w:eastAsia="Times New Roman" w:hAnsi="Times New Roman" w:cs="Times New Roman"/>
          <w:noProof/>
          <w:kern w:val="0"/>
          <w:lang w:eastAsia="lt-LT"/>
          <w14:ligatures w14:val="none"/>
        </w:rPr>
        <w:t>Šios priemonės padės apsaugoti aplinką.</w:t>
      </w:r>
    </w:p>
    <w:p w14:paraId="42669BC1"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757224AF"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36F64B28" w14:textId="77777777" w:rsidR="00785D29" w:rsidRPr="007E4CED" w:rsidRDefault="00785D29" w:rsidP="006F4ABA">
      <w:pPr>
        <w:keepNext/>
        <w:keepLines/>
        <w:tabs>
          <w:tab w:val="left" w:pos="567"/>
        </w:tabs>
        <w:spacing w:after="0" w:line="240" w:lineRule="auto"/>
        <w:jc w:val="both"/>
        <w:outlineLvl w:val="2"/>
        <w:rPr>
          <w:rFonts w:ascii="Times New Roman" w:eastAsia="Calibri" w:hAnsi="Times New Roman" w:cs="Times New Roman"/>
          <w:b/>
          <w:kern w:val="0"/>
          <w:lang w:eastAsia="lt-LT"/>
          <w14:ligatures w14:val="none"/>
        </w:rPr>
      </w:pPr>
      <w:r w:rsidRPr="007E4CED">
        <w:rPr>
          <w:rFonts w:ascii="Times New Roman" w:eastAsia="Calibri" w:hAnsi="Times New Roman" w:cs="Times New Roman"/>
          <w:b/>
          <w:kern w:val="0"/>
          <w:lang w:eastAsia="lt-LT"/>
          <w14:ligatures w14:val="none"/>
        </w:rPr>
        <w:t>6.</w:t>
      </w:r>
      <w:r w:rsidRPr="007E4CED">
        <w:rPr>
          <w:rFonts w:ascii="Times New Roman" w:eastAsia="Calibri" w:hAnsi="Times New Roman" w:cs="Times New Roman"/>
          <w:kern w:val="0"/>
          <w:lang w:eastAsia="lt-LT"/>
          <w14:ligatures w14:val="none"/>
        </w:rPr>
        <w:tab/>
      </w:r>
      <w:r w:rsidRPr="007E4CED">
        <w:rPr>
          <w:rFonts w:ascii="Times New Roman" w:eastAsia="Calibri" w:hAnsi="Times New Roman" w:cs="Times New Roman"/>
          <w:b/>
          <w:kern w:val="0"/>
          <w:lang w:eastAsia="lt-LT"/>
          <w14:ligatures w14:val="none"/>
        </w:rPr>
        <w:t>Pakuotės turinys ir kita informacija</w:t>
      </w:r>
    </w:p>
    <w:p w14:paraId="21AE017E" w14:textId="77777777" w:rsidR="00785D29" w:rsidRPr="007E4CED" w:rsidRDefault="00785D29" w:rsidP="00785D29">
      <w:pPr>
        <w:keepNext/>
        <w:keepLines/>
        <w:numPr>
          <w:ilvl w:val="12"/>
          <w:numId w:val="0"/>
        </w:numPr>
        <w:spacing w:after="0" w:line="240" w:lineRule="auto"/>
        <w:rPr>
          <w:rFonts w:ascii="Times New Roman" w:eastAsia="Times New Roman" w:hAnsi="Times New Roman" w:cs="Times New Roman"/>
          <w:kern w:val="0"/>
          <w:lang w:eastAsia="lt-LT"/>
          <w14:ligatures w14:val="none"/>
        </w:rPr>
      </w:pPr>
    </w:p>
    <w:p w14:paraId="2B7C0EF3" w14:textId="7BFFDACC" w:rsidR="00785D29" w:rsidRPr="007E4CED" w:rsidRDefault="00743CAE" w:rsidP="00785D29">
      <w:pPr>
        <w:keepNext/>
        <w:keepLines/>
        <w:numPr>
          <w:ilvl w:val="12"/>
          <w:numId w:val="0"/>
        </w:numPr>
        <w:spacing w:after="0" w:line="240" w:lineRule="auto"/>
        <w:rPr>
          <w:rFonts w:ascii="Times New Roman" w:eastAsia="Times New Roman" w:hAnsi="Times New Roman" w:cs="Times New Roman"/>
          <w:noProof/>
          <w:kern w:val="0"/>
          <w:lang w:eastAsia="lt-LT"/>
          <w14:ligatures w14:val="none"/>
        </w:rPr>
      </w:pPr>
      <w:r w:rsidRPr="007E4CED">
        <w:rPr>
          <w:rFonts w:ascii="Times New Roman" w:eastAsia="Times New Roman" w:hAnsi="Times New Roman" w:cs="Times New Roman"/>
          <w:b/>
          <w:kern w:val="0"/>
          <w:lang w:eastAsia="lt-LT"/>
          <w14:ligatures w14:val="none"/>
        </w:rPr>
        <w:t>Sinemet</w:t>
      </w:r>
      <w:r w:rsidR="00785D29" w:rsidRPr="007E4CED">
        <w:rPr>
          <w:rFonts w:ascii="Times New Roman" w:eastAsia="Times New Roman" w:hAnsi="Times New Roman" w:cs="Times New Roman"/>
          <w:b/>
          <w:kern w:val="0"/>
          <w:lang w:eastAsia="lt-LT"/>
          <w14:ligatures w14:val="none"/>
        </w:rPr>
        <w:t xml:space="preserve"> CR sudėtis</w:t>
      </w:r>
    </w:p>
    <w:p w14:paraId="51564164" w14:textId="77777777" w:rsidR="00785D29" w:rsidRPr="007E4CED" w:rsidRDefault="00785D29" w:rsidP="00785D29">
      <w:pPr>
        <w:keepNext/>
        <w:keepLines/>
        <w:spacing w:after="0" w:line="240" w:lineRule="auto"/>
        <w:ind w:left="567" w:hanging="567"/>
        <w:rPr>
          <w:rFonts w:ascii="Times New Roman" w:eastAsia="Times New Roman" w:hAnsi="Times New Roman" w:cs="Times New Roman"/>
          <w:i/>
          <w:iCs/>
          <w:noProof/>
          <w:kern w:val="0"/>
          <w:lang w:eastAsia="lt-LT"/>
          <w14:ligatures w14:val="none"/>
        </w:rPr>
      </w:pPr>
      <w:r w:rsidRPr="007E4CED">
        <w:rPr>
          <w:rFonts w:ascii="Times New Roman" w:eastAsia="Times New Roman" w:hAnsi="Times New Roman" w:cs="Times New Roman"/>
          <w:noProof/>
          <w:kern w:val="0"/>
          <w:lang w:eastAsia="lt-LT"/>
          <w14:ligatures w14:val="none"/>
        </w:rPr>
        <w:t>-</w:t>
      </w:r>
      <w:r w:rsidRPr="007E4CED">
        <w:rPr>
          <w:rFonts w:ascii="Times New Roman" w:eastAsia="Times New Roman" w:hAnsi="Times New Roman" w:cs="Times New Roman"/>
          <w:noProof/>
          <w:kern w:val="0"/>
          <w:lang w:eastAsia="lt-LT"/>
          <w14:ligatures w14:val="none"/>
        </w:rPr>
        <w:tab/>
        <w:t xml:space="preserve">Veikliosios medžiagos yra karbidopa ir levodopa. Vienoje modifikuoto atpalaidavimo tabletėje yra </w:t>
      </w:r>
      <w:r w:rsidRPr="007E4CED">
        <w:rPr>
          <w:rFonts w:ascii="Times New Roman" w:eastAsia="Times New Roman" w:hAnsi="Times New Roman" w:cs="Times New Roman"/>
          <w:kern w:val="0"/>
          <w:lang w:eastAsia="lt-LT"/>
          <w14:ligatures w14:val="none"/>
        </w:rPr>
        <w:t xml:space="preserve">50 mg </w:t>
      </w:r>
      <w:proofErr w:type="spellStart"/>
      <w:r w:rsidRPr="007E4CED">
        <w:rPr>
          <w:rFonts w:ascii="Times New Roman" w:eastAsia="Times New Roman" w:hAnsi="Times New Roman" w:cs="Times New Roman"/>
          <w:kern w:val="0"/>
          <w:lang w:eastAsia="lt-LT"/>
          <w14:ligatures w14:val="none"/>
        </w:rPr>
        <w:t>karbidopos</w:t>
      </w:r>
      <w:proofErr w:type="spellEnd"/>
      <w:r w:rsidRPr="007E4CED">
        <w:rPr>
          <w:rFonts w:ascii="Times New Roman" w:eastAsia="Times New Roman" w:hAnsi="Times New Roman" w:cs="Times New Roman"/>
          <w:kern w:val="0"/>
          <w:lang w:eastAsia="lt-LT"/>
          <w14:ligatures w14:val="none"/>
        </w:rPr>
        <w:t xml:space="preserve"> (</w:t>
      </w:r>
      <w:proofErr w:type="spellStart"/>
      <w:r w:rsidRPr="007E4CED">
        <w:rPr>
          <w:rFonts w:ascii="Times New Roman" w:eastAsia="Times New Roman" w:hAnsi="Times New Roman" w:cs="Times New Roman"/>
          <w:kern w:val="0"/>
          <w:lang w:eastAsia="lt-LT"/>
          <w14:ligatures w14:val="none"/>
        </w:rPr>
        <w:t>karbidopos</w:t>
      </w:r>
      <w:proofErr w:type="spellEnd"/>
      <w:r w:rsidRPr="007E4CED">
        <w:rPr>
          <w:rFonts w:ascii="Times New Roman" w:eastAsia="Times New Roman" w:hAnsi="Times New Roman" w:cs="Times New Roman"/>
          <w:kern w:val="0"/>
          <w:lang w:eastAsia="lt-LT"/>
          <w14:ligatures w14:val="none"/>
        </w:rPr>
        <w:t xml:space="preserve"> hidrato pavidalu) ir 200 mg levodopos.</w:t>
      </w:r>
    </w:p>
    <w:p w14:paraId="75176D3F" w14:textId="5E37B631" w:rsidR="00785D29" w:rsidRPr="007E4CED" w:rsidRDefault="00785D29" w:rsidP="00785D29">
      <w:pPr>
        <w:keepNext/>
        <w:keepLines/>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7E4CED">
        <w:rPr>
          <w:rFonts w:ascii="Times New Roman" w:eastAsia="Times New Roman" w:hAnsi="Times New Roman" w:cs="Times New Roman"/>
          <w:noProof/>
          <w:kern w:val="0"/>
          <w:lang w:eastAsia="lt-LT"/>
          <w14:ligatures w14:val="none"/>
        </w:rPr>
        <w:t xml:space="preserve">Pagalbinės medžiagos yra </w:t>
      </w:r>
      <w:proofErr w:type="spellStart"/>
      <w:r w:rsidR="00D83FD4" w:rsidRPr="007E4CED">
        <w:rPr>
          <w:rFonts w:ascii="Times New Roman" w:eastAsia="Times New Roman" w:hAnsi="Times New Roman" w:cs="Times New Roman"/>
          <w:kern w:val="0"/>
          <w:lang w:eastAsia="lt-LT"/>
          <w14:ligatures w14:val="none"/>
        </w:rPr>
        <w:t>hidroksipropilceliuliozė</w:t>
      </w:r>
      <w:proofErr w:type="spellEnd"/>
      <w:r w:rsidR="00D83FD4" w:rsidRPr="007E4CED">
        <w:rPr>
          <w:rFonts w:ascii="Times New Roman" w:eastAsia="Times New Roman" w:hAnsi="Times New Roman" w:cs="Times New Roman"/>
          <w:kern w:val="0"/>
          <w:lang w:eastAsia="lt-LT"/>
          <w14:ligatures w14:val="none"/>
        </w:rPr>
        <w:t xml:space="preserve">, magnio </w:t>
      </w:r>
      <w:proofErr w:type="spellStart"/>
      <w:r w:rsidR="00D83FD4" w:rsidRPr="007E4CED">
        <w:rPr>
          <w:rFonts w:ascii="Times New Roman" w:eastAsia="Times New Roman" w:hAnsi="Times New Roman" w:cs="Times New Roman"/>
          <w:kern w:val="0"/>
          <w:lang w:eastAsia="lt-LT"/>
          <w14:ligatures w14:val="none"/>
        </w:rPr>
        <w:t>stearatas</w:t>
      </w:r>
      <w:proofErr w:type="spellEnd"/>
      <w:r w:rsidR="00D83FD4" w:rsidRPr="007E4CED">
        <w:rPr>
          <w:rFonts w:ascii="Times New Roman" w:eastAsia="Times New Roman" w:hAnsi="Times New Roman" w:cs="Times New Roman"/>
          <w:kern w:val="0"/>
          <w:lang w:eastAsia="lt-LT"/>
          <w14:ligatures w14:val="none"/>
        </w:rPr>
        <w:t xml:space="preserve">, </w:t>
      </w:r>
      <w:proofErr w:type="spellStart"/>
      <w:r w:rsidR="00D83FD4" w:rsidRPr="007E4CED">
        <w:rPr>
          <w:rFonts w:ascii="Times New Roman" w:eastAsia="Times New Roman" w:hAnsi="Times New Roman" w:cs="Times New Roman"/>
          <w:kern w:val="0"/>
          <w:lang w:eastAsia="lt-LT"/>
          <w14:ligatures w14:val="none"/>
        </w:rPr>
        <w:t>polivinilacetato</w:t>
      </w:r>
      <w:proofErr w:type="spellEnd"/>
      <w:r w:rsidR="00D83FD4" w:rsidRPr="007E4CED">
        <w:rPr>
          <w:rFonts w:ascii="Times New Roman" w:eastAsia="Times New Roman" w:hAnsi="Times New Roman" w:cs="Times New Roman"/>
          <w:kern w:val="0"/>
          <w:lang w:eastAsia="lt-LT"/>
          <w14:ligatures w14:val="none"/>
        </w:rPr>
        <w:t xml:space="preserve"> ir </w:t>
      </w:r>
      <w:proofErr w:type="spellStart"/>
      <w:r w:rsidR="00D83FD4" w:rsidRPr="007E4CED">
        <w:rPr>
          <w:rFonts w:ascii="Times New Roman" w:eastAsia="Times New Roman" w:hAnsi="Times New Roman" w:cs="Times New Roman"/>
          <w:kern w:val="0"/>
          <w:lang w:eastAsia="lt-LT"/>
          <w14:ligatures w14:val="none"/>
        </w:rPr>
        <w:t>krotono</w:t>
      </w:r>
      <w:proofErr w:type="spellEnd"/>
      <w:r w:rsidR="00D83FD4" w:rsidRPr="007E4CED">
        <w:rPr>
          <w:rFonts w:ascii="Times New Roman" w:eastAsia="Times New Roman" w:hAnsi="Times New Roman" w:cs="Times New Roman"/>
          <w:kern w:val="0"/>
          <w:lang w:eastAsia="lt-LT"/>
          <w14:ligatures w14:val="none"/>
        </w:rPr>
        <w:t xml:space="preserve"> rūgšties </w:t>
      </w:r>
      <w:proofErr w:type="spellStart"/>
      <w:r w:rsidR="00D83FD4" w:rsidRPr="007E4CED">
        <w:rPr>
          <w:rFonts w:ascii="Times New Roman" w:eastAsia="Times New Roman" w:hAnsi="Times New Roman" w:cs="Times New Roman"/>
          <w:kern w:val="0"/>
          <w:lang w:eastAsia="lt-LT"/>
          <w14:ligatures w14:val="none"/>
        </w:rPr>
        <w:t>kopolimeras</w:t>
      </w:r>
      <w:proofErr w:type="spellEnd"/>
      <w:r w:rsidR="00D83FD4" w:rsidRPr="007E4CED">
        <w:rPr>
          <w:rFonts w:ascii="Times New Roman" w:eastAsia="Times New Roman" w:hAnsi="Times New Roman" w:cs="Times New Roman"/>
          <w:kern w:val="0"/>
          <w:lang w:eastAsia="lt-LT"/>
          <w14:ligatures w14:val="none"/>
        </w:rPr>
        <w:t xml:space="preserve">, raudonasis geležies oksidas (E172), </w:t>
      </w:r>
      <w:proofErr w:type="spellStart"/>
      <w:r w:rsidR="00D83FD4" w:rsidRPr="007E4CED">
        <w:rPr>
          <w:rFonts w:ascii="Times New Roman" w:eastAsia="Times New Roman" w:hAnsi="Times New Roman" w:cs="Times New Roman"/>
          <w:kern w:val="0"/>
          <w:lang w:eastAsia="lt-LT"/>
          <w14:ligatures w14:val="none"/>
        </w:rPr>
        <w:t>chinolino</w:t>
      </w:r>
      <w:proofErr w:type="spellEnd"/>
      <w:r w:rsidR="00D83FD4" w:rsidRPr="007E4CED">
        <w:rPr>
          <w:rFonts w:ascii="Times New Roman" w:eastAsia="Times New Roman" w:hAnsi="Times New Roman" w:cs="Times New Roman"/>
          <w:kern w:val="0"/>
          <w:lang w:eastAsia="lt-LT"/>
          <w14:ligatures w14:val="none"/>
        </w:rPr>
        <w:t xml:space="preserve"> geltonasis (E104)</w:t>
      </w:r>
      <w:r w:rsidR="00FE2CD1" w:rsidRPr="007E4CED">
        <w:rPr>
          <w:rFonts w:ascii="Times New Roman" w:eastAsia="Times New Roman" w:hAnsi="Times New Roman" w:cs="Times New Roman"/>
          <w:kern w:val="0"/>
          <w:lang w:eastAsia="lt-LT"/>
          <w14:ligatures w14:val="none"/>
        </w:rPr>
        <w:t>.</w:t>
      </w:r>
    </w:p>
    <w:p w14:paraId="1EC6F483" w14:textId="77777777" w:rsidR="00785D29" w:rsidRPr="007E4CED" w:rsidRDefault="00785D29" w:rsidP="00785D29">
      <w:pPr>
        <w:spacing w:after="0" w:line="220" w:lineRule="exact"/>
        <w:rPr>
          <w:rFonts w:ascii="Times New Roman" w:eastAsia="Times New Roman" w:hAnsi="Times New Roman" w:cs="Times New Roman"/>
          <w:b/>
          <w:bCs/>
          <w:kern w:val="0"/>
          <w14:ligatures w14:val="none"/>
        </w:rPr>
      </w:pPr>
    </w:p>
    <w:p w14:paraId="519F0B59" w14:textId="53FD6A62" w:rsidR="00785D29" w:rsidRPr="007E4CED" w:rsidRDefault="00743CAE" w:rsidP="00785D29">
      <w:pPr>
        <w:keepNext/>
        <w:spacing w:after="0" w:line="220" w:lineRule="exact"/>
        <w:rPr>
          <w:rFonts w:ascii="Times New Roman" w:eastAsia="Times New Roman" w:hAnsi="Times New Roman" w:cs="Times New Roman"/>
          <w:b/>
          <w:bCs/>
          <w:noProof/>
          <w:kern w:val="0"/>
          <w14:ligatures w14:val="none"/>
        </w:rPr>
      </w:pPr>
      <w:r w:rsidRPr="007E4CED">
        <w:rPr>
          <w:rFonts w:ascii="Times New Roman" w:eastAsia="Times New Roman" w:hAnsi="Times New Roman" w:cs="Times New Roman"/>
          <w:b/>
          <w:bCs/>
          <w:kern w:val="0"/>
          <w14:ligatures w14:val="none"/>
        </w:rPr>
        <w:t>Sinemet</w:t>
      </w:r>
      <w:r w:rsidR="00785D29" w:rsidRPr="007E4CED">
        <w:rPr>
          <w:rFonts w:ascii="Times New Roman" w:eastAsia="Times New Roman" w:hAnsi="Times New Roman" w:cs="Times New Roman"/>
          <w:b/>
          <w:bCs/>
          <w:kern w:val="0"/>
          <w14:ligatures w14:val="none"/>
        </w:rPr>
        <w:t xml:space="preserve"> CR išvaizda ir kiekis pakuotėje</w:t>
      </w:r>
    </w:p>
    <w:p w14:paraId="5D83334A" w14:textId="29EB1D02" w:rsidR="00785D29" w:rsidRPr="007E4CED" w:rsidRDefault="00743CAE"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Sinemet</w:t>
      </w:r>
      <w:r w:rsidR="00785D29" w:rsidRPr="007E4CED">
        <w:rPr>
          <w:rFonts w:ascii="Times New Roman" w:eastAsia="Times New Roman" w:hAnsi="Times New Roman" w:cs="Times New Roman"/>
          <w:kern w:val="0"/>
          <w:lang w:eastAsia="lt-LT"/>
          <w14:ligatures w14:val="none"/>
        </w:rPr>
        <w:t xml:space="preserve"> CR yra </w:t>
      </w:r>
      <w:r w:rsidRPr="007E4CED">
        <w:rPr>
          <w:rFonts w:ascii="Times New Roman" w:eastAsia="Times New Roman" w:hAnsi="Times New Roman" w:cs="Times New Roman"/>
          <w:kern w:val="0"/>
          <w:lang w:eastAsia="lt-LT"/>
          <w14:ligatures w14:val="none"/>
        </w:rPr>
        <w:t>persiko</w:t>
      </w:r>
      <w:r w:rsidR="00D83FD4" w:rsidRPr="007E4CED">
        <w:rPr>
          <w:rFonts w:ascii="Times New Roman" w:eastAsia="Times New Roman" w:hAnsi="Times New Roman" w:cs="Times New Roman"/>
          <w:kern w:val="0"/>
          <w:lang w:eastAsia="lt-LT"/>
          <w14:ligatures w14:val="none"/>
        </w:rPr>
        <w:t xml:space="preserve"> spalvos, ovalios</w:t>
      </w:r>
      <w:r w:rsidR="00785D29" w:rsidRPr="007E4CED">
        <w:rPr>
          <w:rFonts w:ascii="Times New Roman" w:eastAsia="Times New Roman" w:hAnsi="Times New Roman" w:cs="Times New Roman"/>
          <w:kern w:val="0"/>
          <w:lang w:eastAsia="lt-LT"/>
          <w14:ligatures w14:val="none"/>
        </w:rPr>
        <w:t xml:space="preserve"> tabletės, kurių viena pusė lygi, o kitoje pusėje išraižyta “521”.</w:t>
      </w:r>
    </w:p>
    <w:p w14:paraId="2B7F0322" w14:textId="5CC113F2" w:rsidR="006F4ABA" w:rsidRPr="007E4CED" w:rsidRDefault="006F4ABA"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Kartono dėžutėje yra 20, 60 arba 120 </w:t>
      </w:r>
      <w:r w:rsidRPr="007E4CED">
        <w:rPr>
          <w:rFonts w:ascii="Times New Roman" w:eastAsia="Times New Roman" w:hAnsi="Times New Roman" w:cs="Times New Roman"/>
          <w:noProof/>
          <w:kern w:val="0"/>
          <w:lang w:eastAsia="lt-LT"/>
          <w14:ligatures w14:val="none"/>
        </w:rPr>
        <w:t>modifikuoto atpalaidavimo</w:t>
      </w:r>
      <w:r w:rsidRPr="007E4CED">
        <w:rPr>
          <w:rFonts w:ascii="Times New Roman" w:eastAsia="Times New Roman" w:hAnsi="Times New Roman" w:cs="Times New Roman"/>
          <w:kern w:val="0"/>
          <w:lang w:eastAsia="lt-LT"/>
          <w14:ligatures w14:val="none"/>
        </w:rPr>
        <w:t xml:space="preserve"> tablečių lizdinėmis plokštelėmis.</w:t>
      </w:r>
    </w:p>
    <w:p w14:paraId="0D53958C"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noProof/>
          <w:kern w:val="0"/>
          <w:lang w:eastAsia="lt-LT"/>
          <w14:ligatures w14:val="none"/>
        </w:rPr>
        <w:t>Gali būti tiekiamos ne visų dydžių pakuotės.</w:t>
      </w:r>
    </w:p>
    <w:p w14:paraId="5A9CD268" w14:textId="77777777" w:rsidR="00785D29" w:rsidRPr="007E4CED" w:rsidRDefault="00785D29" w:rsidP="00785D29">
      <w:pPr>
        <w:spacing w:after="0" w:line="220" w:lineRule="exact"/>
        <w:rPr>
          <w:rFonts w:ascii="Times New Roman" w:eastAsia="Times New Roman" w:hAnsi="Times New Roman" w:cs="Times New Roman"/>
          <w:b/>
          <w:bCs/>
          <w:kern w:val="0"/>
          <w14:ligatures w14:val="none"/>
        </w:rPr>
      </w:pPr>
    </w:p>
    <w:p w14:paraId="4D40C29C" w14:textId="6BFB4E13" w:rsidR="00785D29" w:rsidRPr="007E4CED" w:rsidRDefault="00785D29" w:rsidP="00785D29">
      <w:pPr>
        <w:spacing w:after="0" w:line="220" w:lineRule="exact"/>
        <w:rPr>
          <w:rFonts w:ascii="Times New Roman" w:eastAsia="Times New Roman" w:hAnsi="Times New Roman" w:cs="Times New Roman"/>
          <w:b/>
          <w:bCs/>
          <w:kern w:val="0"/>
          <w14:ligatures w14:val="none"/>
        </w:rPr>
      </w:pPr>
      <w:r w:rsidRPr="007E4CED">
        <w:rPr>
          <w:rFonts w:ascii="Times New Roman" w:eastAsia="Times New Roman" w:hAnsi="Times New Roman" w:cs="Times New Roman"/>
          <w:b/>
          <w:bCs/>
          <w:kern w:val="0"/>
          <w14:ligatures w14:val="none"/>
        </w:rPr>
        <w:t xml:space="preserve">Registruotojas </w:t>
      </w:r>
      <w:r w:rsidR="006F4ABA" w:rsidRPr="007E4CED">
        <w:rPr>
          <w:rFonts w:ascii="Times New Roman" w:eastAsia="Times New Roman" w:hAnsi="Times New Roman" w:cs="Times New Roman"/>
          <w:b/>
          <w:bCs/>
          <w:kern w:val="0"/>
          <w14:ligatures w14:val="none"/>
        </w:rPr>
        <w:t>eksportuojančioje valstybėje</w:t>
      </w:r>
    </w:p>
    <w:p w14:paraId="260C4C2F" w14:textId="77777777" w:rsidR="00D83FD4" w:rsidRPr="007E4CED" w:rsidRDefault="00D83FD4" w:rsidP="00D83FD4">
      <w:pPr>
        <w:spacing w:after="0" w:line="240" w:lineRule="auto"/>
        <w:rPr>
          <w:rFonts w:ascii="Times New Roman" w:eastAsia="Times New Roman" w:hAnsi="Times New Roman" w:cs="Times New Roman"/>
          <w:kern w:val="0"/>
          <w:lang w:eastAsia="lt-LT"/>
          <w14:ligatures w14:val="none"/>
        </w:rPr>
      </w:pPr>
      <w:proofErr w:type="spellStart"/>
      <w:r w:rsidRPr="007E4CED">
        <w:rPr>
          <w:rFonts w:ascii="Times New Roman" w:eastAsia="Times New Roman" w:hAnsi="Times New Roman" w:cs="Times New Roman"/>
          <w:kern w:val="0"/>
          <w:lang w:eastAsia="lt-LT"/>
          <w14:ligatures w14:val="none"/>
        </w:rPr>
        <w:t>Organon</w:t>
      </w:r>
      <w:proofErr w:type="spellEnd"/>
      <w:r w:rsidRPr="007E4CED">
        <w:rPr>
          <w:rFonts w:ascii="Times New Roman" w:eastAsia="Times New Roman" w:hAnsi="Times New Roman" w:cs="Times New Roman"/>
          <w:kern w:val="0"/>
          <w:lang w:eastAsia="lt-LT"/>
          <w14:ligatures w14:val="none"/>
        </w:rPr>
        <w:t xml:space="preserve"> </w:t>
      </w:r>
      <w:proofErr w:type="spellStart"/>
      <w:r w:rsidRPr="007E4CED">
        <w:rPr>
          <w:rFonts w:ascii="Times New Roman" w:eastAsia="Times New Roman" w:hAnsi="Times New Roman" w:cs="Times New Roman"/>
          <w:kern w:val="0"/>
          <w:lang w:eastAsia="lt-LT"/>
          <w14:ligatures w14:val="none"/>
        </w:rPr>
        <w:t>Portugal</w:t>
      </w:r>
      <w:proofErr w:type="spellEnd"/>
      <w:r w:rsidRPr="007E4CED">
        <w:rPr>
          <w:rFonts w:ascii="Times New Roman" w:eastAsia="Times New Roman" w:hAnsi="Times New Roman" w:cs="Times New Roman"/>
          <w:kern w:val="0"/>
          <w:lang w:eastAsia="lt-LT"/>
          <w14:ligatures w14:val="none"/>
        </w:rPr>
        <w:t xml:space="preserve">, </w:t>
      </w:r>
      <w:proofErr w:type="spellStart"/>
      <w:r w:rsidRPr="007E4CED">
        <w:rPr>
          <w:rFonts w:ascii="Times New Roman" w:eastAsia="Times New Roman" w:hAnsi="Times New Roman" w:cs="Times New Roman"/>
          <w:kern w:val="0"/>
          <w:lang w:eastAsia="lt-LT"/>
          <w14:ligatures w14:val="none"/>
        </w:rPr>
        <w:t>Sociedade</w:t>
      </w:r>
      <w:proofErr w:type="spellEnd"/>
      <w:r w:rsidRPr="007E4CED">
        <w:rPr>
          <w:rFonts w:ascii="Times New Roman" w:eastAsia="Times New Roman" w:hAnsi="Times New Roman" w:cs="Times New Roman"/>
          <w:kern w:val="0"/>
          <w:lang w:eastAsia="lt-LT"/>
          <w14:ligatures w14:val="none"/>
        </w:rPr>
        <w:t xml:space="preserve"> </w:t>
      </w:r>
      <w:proofErr w:type="spellStart"/>
      <w:r w:rsidRPr="007E4CED">
        <w:rPr>
          <w:rFonts w:ascii="Times New Roman" w:eastAsia="Times New Roman" w:hAnsi="Times New Roman" w:cs="Times New Roman"/>
          <w:kern w:val="0"/>
          <w:lang w:eastAsia="lt-LT"/>
          <w14:ligatures w14:val="none"/>
        </w:rPr>
        <w:t>Unipessoal</w:t>
      </w:r>
      <w:proofErr w:type="spellEnd"/>
      <w:r w:rsidRPr="007E4CED">
        <w:rPr>
          <w:rFonts w:ascii="Times New Roman" w:eastAsia="Times New Roman" w:hAnsi="Times New Roman" w:cs="Times New Roman"/>
          <w:kern w:val="0"/>
          <w:lang w:eastAsia="lt-LT"/>
          <w14:ligatures w14:val="none"/>
        </w:rPr>
        <w:t xml:space="preserve"> </w:t>
      </w:r>
      <w:proofErr w:type="spellStart"/>
      <w:r w:rsidRPr="007E4CED">
        <w:rPr>
          <w:rFonts w:ascii="Times New Roman" w:eastAsia="Times New Roman" w:hAnsi="Times New Roman" w:cs="Times New Roman"/>
          <w:kern w:val="0"/>
          <w:lang w:eastAsia="lt-LT"/>
          <w14:ligatures w14:val="none"/>
        </w:rPr>
        <w:t>Lda</w:t>
      </w:r>
      <w:proofErr w:type="spellEnd"/>
      <w:r w:rsidRPr="007E4CED">
        <w:rPr>
          <w:rFonts w:ascii="Times New Roman" w:eastAsia="Times New Roman" w:hAnsi="Times New Roman" w:cs="Times New Roman"/>
          <w:kern w:val="0"/>
          <w:lang w:eastAsia="lt-LT"/>
          <w14:ligatures w14:val="none"/>
        </w:rPr>
        <w:t>.</w:t>
      </w:r>
    </w:p>
    <w:p w14:paraId="5264670E" w14:textId="542F0A02" w:rsidR="00C21B02" w:rsidRPr="007E4CED" w:rsidRDefault="00C21B02" w:rsidP="00D83FD4">
      <w:pPr>
        <w:spacing w:after="0" w:line="240" w:lineRule="auto"/>
        <w:rPr>
          <w:rFonts w:ascii="Times New Roman" w:eastAsia="Times New Roman" w:hAnsi="Times New Roman" w:cs="Times New Roman"/>
          <w:kern w:val="0"/>
          <w:lang w:eastAsia="lt-LT"/>
          <w14:ligatures w14:val="none"/>
        </w:rPr>
      </w:pPr>
      <w:proofErr w:type="spellStart"/>
      <w:r w:rsidRPr="006B606E">
        <w:rPr>
          <w:rFonts w:ascii="Times New Roman" w:hAnsi="Times New Roman" w:cs="Times New Roman"/>
          <w:kern w:val="0"/>
        </w:rPr>
        <w:t>Rua</w:t>
      </w:r>
      <w:proofErr w:type="spellEnd"/>
      <w:r w:rsidRPr="006B606E">
        <w:rPr>
          <w:rFonts w:ascii="Times New Roman" w:hAnsi="Times New Roman" w:cs="Times New Roman"/>
          <w:kern w:val="0"/>
        </w:rPr>
        <w:t xml:space="preserve"> </w:t>
      </w:r>
      <w:proofErr w:type="spellStart"/>
      <w:r w:rsidRPr="006B606E">
        <w:rPr>
          <w:rFonts w:ascii="Times New Roman" w:hAnsi="Times New Roman" w:cs="Times New Roman"/>
          <w:kern w:val="0"/>
        </w:rPr>
        <w:t>Alexandre</w:t>
      </w:r>
      <w:proofErr w:type="spellEnd"/>
      <w:r w:rsidRPr="006B606E">
        <w:rPr>
          <w:rFonts w:ascii="Times New Roman" w:hAnsi="Times New Roman" w:cs="Times New Roman"/>
          <w:kern w:val="0"/>
        </w:rPr>
        <w:t xml:space="preserve"> </w:t>
      </w:r>
      <w:proofErr w:type="spellStart"/>
      <w:r w:rsidRPr="006B606E">
        <w:rPr>
          <w:rFonts w:ascii="Times New Roman" w:hAnsi="Times New Roman" w:cs="Times New Roman"/>
          <w:kern w:val="0"/>
        </w:rPr>
        <w:t>Herculano</w:t>
      </w:r>
      <w:proofErr w:type="spellEnd"/>
      <w:r w:rsidRPr="006B606E">
        <w:rPr>
          <w:rFonts w:ascii="Times New Roman" w:hAnsi="Times New Roman" w:cs="Times New Roman"/>
          <w:kern w:val="0"/>
        </w:rPr>
        <w:t>, 50 – Piso 9</w:t>
      </w:r>
    </w:p>
    <w:p w14:paraId="6CA8F835" w14:textId="2B9FE018" w:rsidR="006F4ABA" w:rsidRPr="007E4CED" w:rsidRDefault="00D83FD4" w:rsidP="00D83FD4">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1250-</w:t>
      </w:r>
      <w:r w:rsidR="00FE1CB9" w:rsidRPr="007E4CED">
        <w:rPr>
          <w:rFonts w:ascii="Times New Roman" w:eastAsia="Times New Roman" w:hAnsi="Times New Roman" w:cs="Times New Roman"/>
          <w:kern w:val="0"/>
          <w:lang w:eastAsia="lt-LT"/>
          <w14:ligatures w14:val="none"/>
        </w:rPr>
        <w:t xml:space="preserve">011 </w:t>
      </w:r>
      <w:proofErr w:type="spellStart"/>
      <w:r w:rsidRPr="007E4CED">
        <w:rPr>
          <w:rFonts w:ascii="Times New Roman" w:eastAsia="Times New Roman" w:hAnsi="Times New Roman" w:cs="Times New Roman"/>
          <w:kern w:val="0"/>
          <w:lang w:eastAsia="lt-LT"/>
          <w14:ligatures w14:val="none"/>
        </w:rPr>
        <w:t>Lisboa</w:t>
      </w:r>
      <w:proofErr w:type="spellEnd"/>
    </w:p>
    <w:p w14:paraId="4CACDC4D" w14:textId="5DBD19FE" w:rsidR="00D83FD4" w:rsidRPr="007E4CED" w:rsidRDefault="00D83FD4" w:rsidP="00D83FD4">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Portugalija</w:t>
      </w:r>
    </w:p>
    <w:p w14:paraId="4E6AEBF1" w14:textId="77777777" w:rsidR="006F4ABA" w:rsidRPr="007E4CED" w:rsidRDefault="006F4ABA" w:rsidP="006F4ABA">
      <w:pPr>
        <w:spacing w:after="0" w:line="240" w:lineRule="auto"/>
        <w:rPr>
          <w:rFonts w:ascii="Times New Roman" w:eastAsia="Times New Roman" w:hAnsi="Times New Roman" w:cs="Times New Roman"/>
          <w:b/>
          <w:kern w:val="0"/>
          <w:lang w:eastAsia="lt-LT"/>
          <w14:ligatures w14:val="none"/>
        </w:rPr>
      </w:pPr>
    </w:p>
    <w:p w14:paraId="57767C30" w14:textId="70718792" w:rsidR="006F4ABA" w:rsidRPr="007E4CED" w:rsidRDefault="006F4ABA" w:rsidP="006F4ABA">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b/>
          <w:kern w:val="0"/>
          <w:lang w:eastAsia="lt-LT"/>
          <w14:ligatures w14:val="none"/>
        </w:rPr>
        <w:t>Gamintojas</w:t>
      </w:r>
    </w:p>
    <w:p w14:paraId="77871C4B" w14:textId="77777777" w:rsidR="006F4ABA" w:rsidRPr="007E4CED" w:rsidRDefault="006F4ABA" w:rsidP="006F4ABA">
      <w:pPr>
        <w:spacing w:after="0" w:line="240" w:lineRule="auto"/>
        <w:rPr>
          <w:rFonts w:ascii="Times New Roman" w:eastAsia="Times New Roman" w:hAnsi="Times New Roman" w:cs="Times New Roman"/>
          <w:kern w:val="0"/>
          <w:lang w:eastAsia="lt-LT"/>
          <w14:ligatures w14:val="none"/>
        </w:rPr>
      </w:pPr>
      <w:proofErr w:type="spellStart"/>
      <w:r w:rsidRPr="007E4CED">
        <w:rPr>
          <w:rFonts w:ascii="Times New Roman" w:eastAsia="Times New Roman" w:hAnsi="Times New Roman" w:cs="Times New Roman"/>
          <w:kern w:val="0"/>
          <w:lang w:eastAsia="lt-LT"/>
          <w14:ligatures w14:val="none"/>
        </w:rPr>
        <w:t>Merck</w:t>
      </w:r>
      <w:proofErr w:type="spellEnd"/>
      <w:r w:rsidRPr="007E4CED">
        <w:rPr>
          <w:rFonts w:ascii="Times New Roman" w:eastAsia="Times New Roman" w:hAnsi="Times New Roman" w:cs="Times New Roman"/>
          <w:kern w:val="0"/>
          <w:lang w:eastAsia="lt-LT"/>
          <w14:ligatures w14:val="none"/>
        </w:rPr>
        <w:t xml:space="preserve"> Sharp &amp; </w:t>
      </w:r>
      <w:proofErr w:type="spellStart"/>
      <w:r w:rsidRPr="007E4CED">
        <w:rPr>
          <w:rFonts w:ascii="Times New Roman" w:eastAsia="Times New Roman" w:hAnsi="Times New Roman" w:cs="Times New Roman"/>
          <w:kern w:val="0"/>
          <w:lang w:eastAsia="lt-LT"/>
          <w14:ligatures w14:val="none"/>
        </w:rPr>
        <w:t>Dohme</w:t>
      </w:r>
      <w:proofErr w:type="spellEnd"/>
      <w:r w:rsidRPr="007E4CED">
        <w:rPr>
          <w:rFonts w:ascii="Times New Roman" w:eastAsia="Times New Roman" w:hAnsi="Times New Roman" w:cs="Times New Roman"/>
          <w:kern w:val="0"/>
          <w:lang w:eastAsia="lt-LT"/>
          <w14:ligatures w14:val="none"/>
        </w:rPr>
        <w:t xml:space="preserve"> B.V.</w:t>
      </w:r>
    </w:p>
    <w:p w14:paraId="155567CE" w14:textId="77777777" w:rsidR="006F4ABA" w:rsidRPr="007E4CED" w:rsidRDefault="006F4ABA" w:rsidP="006F4ABA">
      <w:pPr>
        <w:spacing w:after="0" w:line="240" w:lineRule="auto"/>
        <w:rPr>
          <w:rFonts w:ascii="Times New Roman" w:eastAsia="Times New Roman" w:hAnsi="Times New Roman" w:cs="Times New Roman"/>
          <w:kern w:val="0"/>
          <w:lang w:eastAsia="lt-LT"/>
          <w14:ligatures w14:val="none"/>
        </w:rPr>
      </w:pPr>
      <w:proofErr w:type="spellStart"/>
      <w:r w:rsidRPr="007E4CED">
        <w:rPr>
          <w:rFonts w:ascii="Times New Roman" w:eastAsia="Times New Roman" w:hAnsi="Times New Roman" w:cs="Times New Roman"/>
          <w:kern w:val="0"/>
          <w:lang w:eastAsia="lt-LT"/>
          <w14:ligatures w14:val="none"/>
        </w:rPr>
        <w:t>Waarderweg</w:t>
      </w:r>
      <w:proofErr w:type="spellEnd"/>
      <w:r w:rsidRPr="007E4CED">
        <w:rPr>
          <w:rFonts w:ascii="Times New Roman" w:eastAsia="Times New Roman" w:hAnsi="Times New Roman" w:cs="Times New Roman"/>
          <w:kern w:val="0"/>
          <w:lang w:eastAsia="lt-LT"/>
          <w14:ligatures w14:val="none"/>
        </w:rPr>
        <w:t xml:space="preserve"> 39</w:t>
      </w:r>
    </w:p>
    <w:p w14:paraId="087BF55F" w14:textId="77777777" w:rsidR="006F4ABA" w:rsidRPr="007E4CED" w:rsidRDefault="006F4ABA" w:rsidP="006F4ABA">
      <w:pPr>
        <w:spacing w:after="0" w:line="240" w:lineRule="auto"/>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 xml:space="preserve">2031 BN </w:t>
      </w:r>
      <w:proofErr w:type="spellStart"/>
      <w:r w:rsidRPr="007E4CED">
        <w:rPr>
          <w:rFonts w:ascii="Times New Roman" w:eastAsia="Times New Roman" w:hAnsi="Times New Roman" w:cs="Times New Roman"/>
          <w:kern w:val="0"/>
          <w:lang w:eastAsia="lt-LT"/>
          <w14:ligatures w14:val="none"/>
        </w:rPr>
        <w:t>Haarlem</w:t>
      </w:r>
      <w:proofErr w:type="spellEnd"/>
    </w:p>
    <w:p w14:paraId="0C5B8F44" w14:textId="16810572" w:rsidR="00785D29" w:rsidRPr="007E4CED" w:rsidRDefault="006F4ABA" w:rsidP="006F4ABA">
      <w:pPr>
        <w:numPr>
          <w:ilvl w:val="12"/>
          <w:numId w:val="0"/>
        </w:numPr>
        <w:spacing w:after="0" w:line="240" w:lineRule="auto"/>
        <w:ind w:right="-2"/>
        <w:rPr>
          <w:rFonts w:ascii="Times New Roman" w:eastAsia="Times New Roman" w:hAnsi="Times New Roman" w:cs="Times New Roman"/>
          <w:noProof/>
          <w:kern w:val="0"/>
          <w:lang w:eastAsia="lt-LT"/>
          <w14:ligatures w14:val="none"/>
        </w:rPr>
      </w:pPr>
      <w:r w:rsidRPr="007E4CED">
        <w:rPr>
          <w:rFonts w:ascii="Times New Roman" w:eastAsia="Times New Roman" w:hAnsi="Times New Roman" w:cs="Times New Roman"/>
          <w:kern w:val="0"/>
          <w:lang w:eastAsia="lt-LT"/>
          <w14:ligatures w14:val="none"/>
        </w:rPr>
        <w:t>Nyderlandai</w:t>
      </w:r>
    </w:p>
    <w:p w14:paraId="6FB81E3E" w14:textId="77777777" w:rsidR="00785D29" w:rsidRPr="007E4CED" w:rsidRDefault="00785D29" w:rsidP="00785D29">
      <w:pPr>
        <w:spacing w:after="0" w:line="240" w:lineRule="auto"/>
        <w:rPr>
          <w:rFonts w:ascii="Times New Roman" w:eastAsia="Times New Roman" w:hAnsi="Times New Roman" w:cs="Times New Roman"/>
          <w:kern w:val="0"/>
          <w:lang w:eastAsia="lt-LT"/>
          <w14:ligatures w14:val="none"/>
        </w:rPr>
      </w:pPr>
    </w:p>
    <w:p w14:paraId="1CF1C1B6" w14:textId="77777777" w:rsidR="00C739BC" w:rsidRPr="007E4CED" w:rsidRDefault="00C739BC" w:rsidP="00C739BC">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7E4CED">
        <w:rPr>
          <w:rFonts w:ascii="Times New Roman" w:eastAsia="Times New Roman" w:hAnsi="Times New Roman" w:cs="Times New Roman"/>
          <w:b/>
          <w:lang w:eastAsia="fr-FR"/>
        </w:rPr>
        <w:t>Lygiagretus importuotojas</w:t>
      </w:r>
    </w:p>
    <w:p w14:paraId="01A12283" w14:textId="77777777" w:rsidR="00C739BC" w:rsidRPr="007E4CED" w:rsidRDefault="00C739BC" w:rsidP="00C739BC">
      <w:pPr>
        <w:spacing w:after="0" w:line="240" w:lineRule="auto"/>
        <w:rPr>
          <w:rFonts w:ascii="Times New Roman" w:eastAsia="Times New Roman" w:hAnsi="Times New Roman" w:cs="Times New Roman"/>
          <w:lang w:eastAsia="lt-LT"/>
        </w:rPr>
      </w:pPr>
      <w:r w:rsidRPr="007E4CED">
        <w:rPr>
          <w:rFonts w:ascii="Times New Roman" w:eastAsia="Times New Roman" w:hAnsi="Times New Roman" w:cs="Times New Roman"/>
          <w:lang w:eastAsia="lt-LT"/>
        </w:rPr>
        <w:t xml:space="preserve">UAB </w:t>
      </w:r>
      <w:r w:rsidRPr="007E4CED">
        <w:rPr>
          <w:rFonts w:ascii="Times New Roman" w:eastAsia="Times New Roman" w:hAnsi="Times New Roman" w:cs="Times New Roman"/>
          <w:lang w:eastAsia="fr-FR"/>
        </w:rPr>
        <w:t>„</w:t>
      </w:r>
      <w:r w:rsidRPr="007E4CED">
        <w:rPr>
          <w:rFonts w:ascii="Times New Roman" w:eastAsia="Times New Roman" w:hAnsi="Times New Roman" w:cs="Times New Roman"/>
          <w:lang w:eastAsia="lt-LT"/>
        </w:rPr>
        <w:t>Ideal Trade Links</w:t>
      </w:r>
      <w:r w:rsidRPr="007E4CED">
        <w:rPr>
          <w:rFonts w:ascii="Times New Roman" w:eastAsia="Times New Roman" w:hAnsi="Times New Roman" w:cs="Times New Roman"/>
          <w:lang w:eastAsia="fr-FR"/>
        </w:rPr>
        <w:t>“</w:t>
      </w:r>
    </w:p>
    <w:p w14:paraId="1DB5B0B7" w14:textId="77777777" w:rsidR="00C739BC" w:rsidRPr="007E4CED" w:rsidRDefault="00C739BC" w:rsidP="00C739BC">
      <w:pPr>
        <w:spacing w:after="0" w:line="240" w:lineRule="auto"/>
        <w:rPr>
          <w:rFonts w:ascii="Times New Roman" w:eastAsia="Calibri" w:hAnsi="Times New Roman" w:cs="Times New Roman"/>
        </w:rPr>
      </w:pPr>
      <w:proofErr w:type="spellStart"/>
      <w:r w:rsidRPr="007E4CED">
        <w:rPr>
          <w:rFonts w:ascii="Times New Roman" w:eastAsia="Times New Roman" w:hAnsi="Times New Roman" w:cs="Times New Roman"/>
        </w:rPr>
        <w:t>Kerupės</w:t>
      </w:r>
      <w:proofErr w:type="spellEnd"/>
      <w:r w:rsidRPr="007E4CED">
        <w:rPr>
          <w:rFonts w:ascii="Times New Roman" w:eastAsia="Times New Roman" w:hAnsi="Times New Roman" w:cs="Times New Roman"/>
        </w:rPr>
        <w:t xml:space="preserve"> g. 17, Zapyškis</w:t>
      </w:r>
    </w:p>
    <w:p w14:paraId="5E492E01" w14:textId="77777777" w:rsidR="00C739BC" w:rsidRPr="007E4CED" w:rsidRDefault="00C739BC" w:rsidP="00C739BC">
      <w:pPr>
        <w:spacing w:after="0" w:line="240" w:lineRule="auto"/>
        <w:rPr>
          <w:rFonts w:ascii="Times New Roman" w:eastAsia="Times New Roman" w:hAnsi="Times New Roman" w:cs="Times New Roman"/>
        </w:rPr>
      </w:pPr>
      <w:r w:rsidRPr="007E4CED">
        <w:rPr>
          <w:rFonts w:ascii="Times New Roman" w:eastAsia="Times New Roman" w:hAnsi="Times New Roman" w:cs="Times New Roman"/>
        </w:rPr>
        <w:t>LT-53431 Kauno r.</w:t>
      </w:r>
    </w:p>
    <w:p w14:paraId="3876B351" w14:textId="77777777" w:rsidR="00C739BC" w:rsidRPr="007E4CED" w:rsidRDefault="00C739BC" w:rsidP="00C739BC">
      <w:pPr>
        <w:spacing w:after="0" w:line="240" w:lineRule="auto"/>
        <w:rPr>
          <w:rFonts w:ascii="Times New Roman" w:eastAsia="Times New Roman" w:hAnsi="Times New Roman" w:cs="Times New Roman"/>
        </w:rPr>
      </w:pPr>
      <w:r w:rsidRPr="007E4CED">
        <w:rPr>
          <w:rFonts w:ascii="Times New Roman" w:eastAsia="Times New Roman" w:hAnsi="Times New Roman" w:cs="Times New Roman"/>
        </w:rPr>
        <w:t>Lietuva</w:t>
      </w:r>
    </w:p>
    <w:p w14:paraId="3CCA0F94" w14:textId="77777777" w:rsidR="00C739BC" w:rsidRPr="007E4CED" w:rsidRDefault="00C739BC" w:rsidP="00C739BC">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2EC482D9" w14:textId="77777777" w:rsidR="00C739BC" w:rsidRPr="007E4CED" w:rsidRDefault="00C739BC" w:rsidP="00C739BC">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7E4CED">
        <w:rPr>
          <w:rFonts w:ascii="Times New Roman" w:eastAsia="Times New Roman" w:hAnsi="Times New Roman" w:cs="Times New Roman"/>
          <w:b/>
          <w:lang w:eastAsia="fr-FR"/>
        </w:rPr>
        <w:t xml:space="preserve">Perpakavo </w:t>
      </w:r>
    </w:p>
    <w:p w14:paraId="43DC8FC1" w14:textId="77777777" w:rsidR="00C739BC" w:rsidRPr="007E4CED" w:rsidRDefault="00C739BC" w:rsidP="00C739BC">
      <w:pPr>
        <w:spacing w:after="0" w:line="240" w:lineRule="auto"/>
        <w:rPr>
          <w:rFonts w:ascii="Times New Roman" w:eastAsia="Times New Roman" w:hAnsi="Times New Roman" w:cs="Times New Roman"/>
          <w:bCs/>
          <w:iCs/>
          <w:lang w:eastAsia="lt-LT"/>
        </w:rPr>
      </w:pPr>
      <w:r w:rsidRPr="007E4CED">
        <w:rPr>
          <w:rFonts w:ascii="Times New Roman" w:eastAsia="Times New Roman" w:hAnsi="Times New Roman" w:cs="Times New Roman"/>
          <w:bCs/>
          <w:iCs/>
          <w:lang w:eastAsia="lt-LT"/>
        </w:rPr>
        <w:t>UAB „</w:t>
      </w:r>
      <w:proofErr w:type="spellStart"/>
      <w:r w:rsidRPr="007E4CED">
        <w:rPr>
          <w:rFonts w:ascii="Times New Roman" w:eastAsia="Times New Roman" w:hAnsi="Times New Roman" w:cs="Times New Roman"/>
          <w:bCs/>
          <w:iCs/>
          <w:lang w:eastAsia="lt-LT"/>
        </w:rPr>
        <w:t>Entafarma</w:t>
      </w:r>
      <w:proofErr w:type="spellEnd"/>
      <w:r w:rsidRPr="007E4CED">
        <w:rPr>
          <w:rFonts w:ascii="Times New Roman" w:eastAsia="Times New Roman" w:hAnsi="Times New Roman" w:cs="Times New Roman"/>
          <w:bCs/>
          <w:iCs/>
          <w:lang w:eastAsia="lt-LT"/>
        </w:rPr>
        <w:t>“</w:t>
      </w:r>
    </w:p>
    <w:p w14:paraId="7F83BF8B" w14:textId="77777777" w:rsidR="00C739BC" w:rsidRPr="007E4CED" w:rsidRDefault="00C739BC" w:rsidP="00C739BC">
      <w:pPr>
        <w:spacing w:after="0" w:line="240" w:lineRule="auto"/>
        <w:rPr>
          <w:rFonts w:ascii="Times New Roman" w:eastAsia="Times New Roman" w:hAnsi="Times New Roman" w:cs="Times New Roman"/>
          <w:bCs/>
          <w:iCs/>
          <w:lang w:eastAsia="lt-LT"/>
        </w:rPr>
      </w:pPr>
      <w:proofErr w:type="spellStart"/>
      <w:r w:rsidRPr="007E4CED">
        <w:rPr>
          <w:rFonts w:ascii="Times New Roman" w:eastAsia="Times New Roman" w:hAnsi="Times New Roman" w:cs="Times New Roman"/>
          <w:bCs/>
          <w:iCs/>
          <w:lang w:eastAsia="lt-LT"/>
        </w:rPr>
        <w:t>Klonėnų</w:t>
      </w:r>
      <w:proofErr w:type="spellEnd"/>
      <w:r w:rsidRPr="007E4CED">
        <w:rPr>
          <w:rFonts w:ascii="Times New Roman" w:eastAsia="Times New Roman" w:hAnsi="Times New Roman" w:cs="Times New Roman"/>
          <w:bCs/>
          <w:iCs/>
          <w:lang w:eastAsia="lt-LT"/>
        </w:rPr>
        <w:t xml:space="preserve"> vs. 1</w:t>
      </w:r>
    </w:p>
    <w:p w14:paraId="7C582EEE" w14:textId="77777777" w:rsidR="00C739BC" w:rsidRPr="007E4CED" w:rsidRDefault="00C739BC" w:rsidP="00C739BC">
      <w:pPr>
        <w:spacing w:after="0" w:line="240" w:lineRule="auto"/>
        <w:rPr>
          <w:rFonts w:ascii="Times New Roman" w:eastAsia="Times New Roman" w:hAnsi="Times New Roman" w:cs="Times New Roman"/>
          <w:bCs/>
          <w:iCs/>
          <w:lang w:eastAsia="lt-LT"/>
        </w:rPr>
      </w:pPr>
      <w:r w:rsidRPr="007E4CED">
        <w:rPr>
          <w:rFonts w:ascii="Times New Roman" w:eastAsia="Times New Roman" w:hAnsi="Times New Roman" w:cs="Times New Roman"/>
          <w:bCs/>
          <w:iCs/>
          <w:lang w:eastAsia="lt-LT"/>
        </w:rPr>
        <w:t>LT-19156 Širvintų r. sav., Jauniūnų sen.</w:t>
      </w:r>
    </w:p>
    <w:p w14:paraId="5E0D4EFB" w14:textId="77777777" w:rsidR="00C739BC" w:rsidRPr="007E4CED" w:rsidRDefault="00C739BC" w:rsidP="00C739BC">
      <w:pPr>
        <w:spacing w:after="0" w:line="240" w:lineRule="auto"/>
        <w:ind w:left="567" w:hanging="567"/>
        <w:rPr>
          <w:rFonts w:ascii="Times New Roman" w:eastAsia="Calibri" w:hAnsi="Times New Roman" w:cs="Times New Roman"/>
          <w:b/>
        </w:rPr>
      </w:pPr>
      <w:r w:rsidRPr="007E4CED">
        <w:rPr>
          <w:rFonts w:ascii="Times New Roman" w:eastAsia="Times New Roman" w:hAnsi="Times New Roman" w:cs="Times New Roman"/>
          <w:bCs/>
          <w:iCs/>
          <w:lang w:eastAsia="lt-LT"/>
        </w:rPr>
        <w:t>Lietuva</w:t>
      </w:r>
    </w:p>
    <w:p w14:paraId="3F9BCA07" w14:textId="77777777" w:rsidR="00C739BC" w:rsidRPr="007E4CED" w:rsidRDefault="00C739BC" w:rsidP="00C739B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1695DD4A" w14:textId="77777777" w:rsidR="00C739BC" w:rsidRPr="007E4CED" w:rsidRDefault="00C739BC" w:rsidP="00C739BC">
      <w:pPr>
        <w:spacing w:after="0" w:line="240" w:lineRule="auto"/>
        <w:rPr>
          <w:rFonts w:ascii="Times New Roman" w:eastAsia="Calibri" w:hAnsi="Times New Roman" w:cs="Times New Roman"/>
          <w:bCs/>
          <w:iCs/>
        </w:rPr>
      </w:pPr>
      <w:r w:rsidRPr="007E4CED">
        <w:rPr>
          <w:rFonts w:ascii="Times New Roman" w:eastAsia="Calibri" w:hAnsi="Times New Roman" w:cs="Times New Roman"/>
          <w:bCs/>
          <w:iCs/>
        </w:rPr>
        <w:t>arba</w:t>
      </w:r>
    </w:p>
    <w:p w14:paraId="0E570D98" w14:textId="77777777" w:rsidR="00C739BC" w:rsidRPr="007E4CED" w:rsidRDefault="00C739BC" w:rsidP="00C739BC">
      <w:pPr>
        <w:spacing w:after="0" w:line="240" w:lineRule="auto"/>
        <w:rPr>
          <w:rFonts w:ascii="Times New Roman" w:eastAsia="Calibri" w:hAnsi="Times New Roman" w:cs="Times New Roman"/>
          <w:iCs/>
        </w:rPr>
      </w:pPr>
    </w:p>
    <w:p w14:paraId="3CB12C0D" w14:textId="48754EBB" w:rsidR="00C739BC" w:rsidRPr="007E4CED" w:rsidRDefault="00C739BC" w:rsidP="00C739BC">
      <w:pPr>
        <w:spacing w:after="0" w:line="240" w:lineRule="auto"/>
        <w:rPr>
          <w:rFonts w:ascii="Times New Roman" w:eastAsia="Calibri" w:hAnsi="Times New Roman" w:cs="Times New Roman"/>
        </w:rPr>
      </w:pPr>
      <w:proofErr w:type="spellStart"/>
      <w:r w:rsidRPr="007E4CED">
        <w:rPr>
          <w:rFonts w:ascii="Times New Roman" w:eastAsia="Calibri" w:hAnsi="Times New Roman" w:cs="Times New Roman"/>
        </w:rPr>
        <w:t>Medezin</w:t>
      </w:r>
      <w:proofErr w:type="spellEnd"/>
      <w:r w:rsidRPr="007E4CED">
        <w:rPr>
          <w:rFonts w:ascii="Times New Roman" w:eastAsia="Calibri" w:hAnsi="Times New Roman" w:cs="Times New Roman"/>
        </w:rPr>
        <w:t xml:space="preserve"> </w:t>
      </w:r>
      <w:r w:rsidR="007F4CC4" w:rsidRPr="007E4CED">
        <w:rPr>
          <w:rFonts w:ascii="Times New Roman" w:eastAsia="Calibri" w:hAnsi="Times New Roman" w:cs="Times New Roman"/>
        </w:rPr>
        <w:t>S</w:t>
      </w:r>
      <w:r w:rsidRPr="007E4CED">
        <w:rPr>
          <w:rFonts w:ascii="Times New Roman" w:eastAsia="Calibri" w:hAnsi="Times New Roman" w:cs="Times New Roman"/>
        </w:rPr>
        <w:t xml:space="preserve">p. z </w:t>
      </w:r>
      <w:proofErr w:type="spellStart"/>
      <w:r w:rsidRPr="007E4CED">
        <w:rPr>
          <w:rFonts w:ascii="Times New Roman" w:eastAsia="Calibri" w:hAnsi="Times New Roman" w:cs="Times New Roman"/>
        </w:rPr>
        <w:t>o.o</w:t>
      </w:r>
      <w:proofErr w:type="spellEnd"/>
      <w:r w:rsidRPr="007E4CED">
        <w:rPr>
          <w:rFonts w:ascii="Times New Roman" w:eastAsia="Calibri" w:hAnsi="Times New Roman" w:cs="Times New Roman"/>
        </w:rPr>
        <w:t>.</w:t>
      </w:r>
    </w:p>
    <w:p w14:paraId="73F3D286" w14:textId="77777777" w:rsidR="00C739BC" w:rsidRPr="007E4CED" w:rsidRDefault="00C739BC" w:rsidP="00C739BC">
      <w:pPr>
        <w:autoSpaceDE w:val="0"/>
        <w:autoSpaceDN w:val="0"/>
        <w:adjustRightInd w:val="0"/>
        <w:spacing w:after="0" w:line="240" w:lineRule="auto"/>
        <w:rPr>
          <w:rFonts w:ascii="Times New Roman" w:eastAsia="Calibri" w:hAnsi="Times New Roman" w:cs="Times New Roman"/>
        </w:rPr>
      </w:pPr>
      <w:proofErr w:type="spellStart"/>
      <w:r w:rsidRPr="007E4CED">
        <w:rPr>
          <w:rFonts w:ascii="Times New Roman" w:eastAsia="Calibri" w:hAnsi="Times New Roman" w:cs="Times New Roman"/>
        </w:rPr>
        <w:t>Ul</w:t>
      </w:r>
      <w:proofErr w:type="spellEnd"/>
      <w:r w:rsidRPr="007E4CED">
        <w:rPr>
          <w:rFonts w:ascii="Times New Roman" w:eastAsia="Calibri" w:hAnsi="Times New Roman" w:cs="Times New Roman"/>
        </w:rPr>
        <w:t xml:space="preserve">. </w:t>
      </w:r>
      <w:proofErr w:type="spellStart"/>
      <w:r w:rsidRPr="007E4CED">
        <w:rPr>
          <w:rFonts w:ascii="Times New Roman" w:eastAsia="Calibri" w:hAnsi="Times New Roman" w:cs="Times New Roman"/>
        </w:rPr>
        <w:t>Księdza</w:t>
      </w:r>
      <w:proofErr w:type="spellEnd"/>
      <w:r w:rsidRPr="007E4CED">
        <w:rPr>
          <w:rFonts w:ascii="Times New Roman" w:eastAsia="Calibri" w:hAnsi="Times New Roman" w:cs="Times New Roman"/>
        </w:rPr>
        <w:t xml:space="preserve"> </w:t>
      </w:r>
      <w:proofErr w:type="spellStart"/>
      <w:r w:rsidRPr="007E4CED">
        <w:rPr>
          <w:rFonts w:ascii="Times New Roman" w:eastAsia="Calibri" w:hAnsi="Times New Roman" w:cs="Times New Roman"/>
        </w:rPr>
        <w:t>Kazimierza</w:t>
      </w:r>
      <w:proofErr w:type="spellEnd"/>
      <w:r w:rsidRPr="007E4CED">
        <w:rPr>
          <w:rFonts w:ascii="Times New Roman" w:eastAsia="Calibri" w:hAnsi="Times New Roman" w:cs="Times New Roman"/>
        </w:rPr>
        <w:t xml:space="preserve"> </w:t>
      </w:r>
      <w:proofErr w:type="spellStart"/>
      <w:r w:rsidRPr="007E4CED">
        <w:rPr>
          <w:rFonts w:ascii="Times New Roman" w:eastAsia="Calibri" w:hAnsi="Times New Roman" w:cs="Times New Roman"/>
        </w:rPr>
        <w:t>Janika</w:t>
      </w:r>
      <w:proofErr w:type="spellEnd"/>
      <w:r w:rsidRPr="007E4CED">
        <w:rPr>
          <w:rFonts w:ascii="Times New Roman" w:eastAsia="Calibri" w:hAnsi="Times New Roman" w:cs="Times New Roman"/>
        </w:rPr>
        <w:t xml:space="preserve"> 14</w:t>
      </w:r>
    </w:p>
    <w:p w14:paraId="6BE05CC8" w14:textId="77777777" w:rsidR="00C739BC" w:rsidRPr="007E4CED" w:rsidRDefault="00C739BC" w:rsidP="00C739BC">
      <w:pPr>
        <w:autoSpaceDE w:val="0"/>
        <w:autoSpaceDN w:val="0"/>
        <w:adjustRightInd w:val="0"/>
        <w:spacing w:after="0" w:line="240" w:lineRule="auto"/>
        <w:rPr>
          <w:rFonts w:ascii="Times New Roman" w:eastAsia="Calibri" w:hAnsi="Times New Roman" w:cs="Times New Roman"/>
        </w:rPr>
      </w:pPr>
      <w:proofErr w:type="spellStart"/>
      <w:r w:rsidRPr="007E4CED">
        <w:rPr>
          <w:rFonts w:ascii="Times New Roman" w:eastAsia="Calibri" w:hAnsi="Times New Roman" w:cs="Times New Roman"/>
        </w:rPr>
        <w:t>Konstantynów</w:t>
      </w:r>
      <w:proofErr w:type="spellEnd"/>
      <w:r w:rsidRPr="007E4CED">
        <w:rPr>
          <w:rFonts w:ascii="Times New Roman" w:eastAsia="Calibri" w:hAnsi="Times New Roman" w:cs="Times New Roman"/>
        </w:rPr>
        <w:t xml:space="preserve"> </w:t>
      </w:r>
      <w:bookmarkStart w:id="2" w:name="_Hlk123635316"/>
      <w:proofErr w:type="spellStart"/>
      <w:r w:rsidRPr="007E4CED">
        <w:rPr>
          <w:rFonts w:ascii="Times New Roman" w:eastAsia="Calibri" w:hAnsi="Times New Roman" w:cs="Times New Roman"/>
        </w:rPr>
        <w:t>Ł</w:t>
      </w:r>
      <w:bookmarkEnd w:id="2"/>
      <w:r w:rsidRPr="007E4CED">
        <w:rPr>
          <w:rFonts w:ascii="Times New Roman" w:eastAsia="Calibri" w:hAnsi="Times New Roman" w:cs="Times New Roman"/>
        </w:rPr>
        <w:t>ódzki</w:t>
      </w:r>
      <w:proofErr w:type="spellEnd"/>
      <w:r w:rsidRPr="007E4CED">
        <w:rPr>
          <w:rFonts w:ascii="Times New Roman" w:eastAsia="Calibri" w:hAnsi="Times New Roman" w:cs="Times New Roman"/>
        </w:rPr>
        <w:t xml:space="preserve">, </w:t>
      </w:r>
      <w:proofErr w:type="spellStart"/>
      <w:r w:rsidRPr="007E4CED">
        <w:rPr>
          <w:rFonts w:ascii="Times New Roman" w:eastAsia="Calibri" w:hAnsi="Times New Roman" w:cs="Times New Roman"/>
        </w:rPr>
        <w:t>Łódzkie</w:t>
      </w:r>
      <w:proofErr w:type="spellEnd"/>
      <w:r w:rsidRPr="007E4CED">
        <w:rPr>
          <w:rFonts w:ascii="Times New Roman" w:eastAsia="Calibri" w:hAnsi="Times New Roman" w:cs="Times New Roman"/>
        </w:rPr>
        <w:t>, 95-050</w:t>
      </w:r>
    </w:p>
    <w:p w14:paraId="19545979" w14:textId="77777777" w:rsidR="00C739BC" w:rsidRPr="007E4CED" w:rsidRDefault="00C739BC" w:rsidP="00C739BC">
      <w:pPr>
        <w:autoSpaceDE w:val="0"/>
        <w:autoSpaceDN w:val="0"/>
        <w:adjustRightInd w:val="0"/>
        <w:spacing w:after="0" w:line="240" w:lineRule="auto"/>
        <w:rPr>
          <w:rFonts w:ascii="Times New Roman" w:eastAsia="Calibri" w:hAnsi="Times New Roman" w:cs="Times New Roman"/>
        </w:rPr>
      </w:pPr>
      <w:r w:rsidRPr="007E4CED">
        <w:rPr>
          <w:rFonts w:ascii="Times New Roman" w:eastAsia="Calibri" w:hAnsi="Times New Roman" w:cs="Times New Roman"/>
        </w:rPr>
        <w:t>Lenkija</w:t>
      </w:r>
    </w:p>
    <w:p w14:paraId="012E16D7" w14:textId="77777777" w:rsidR="00C739BC" w:rsidRPr="007E4CED" w:rsidRDefault="00C739BC" w:rsidP="00785D29">
      <w:pPr>
        <w:spacing w:after="0" w:line="240" w:lineRule="auto"/>
        <w:rPr>
          <w:rFonts w:ascii="Times New Roman" w:eastAsia="Times New Roman" w:hAnsi="Times New Roman" w:cs="Times New Roman"/>
          <w:kern w:val="0"/>
          <w:lang w:eastAsia="lt-LT"/>
          <w14:ligatures w14:val="none"/>
        </w:rPr>
      </w:pPr>
    </w:p>
    <w:p w14:paraId="641CDE95"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 xml:space="preserve">arba </w:t>
      </w:r>
    </w:p>
    <w:p w14:paraId="4293F144"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p>
    <w:p w14:paraId="409B9033"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AB „Santamed LT“</w:t>
      </w:r>
    </w:p>
    <w:p w14:paraId="2AF7CDD8"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Kauno r. sav.</w:t>
      </w:r>
    </w:p>
    <w:p w14:paraId="7FA09EB9"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Linksmakalnio sen., Linksmakalnio km.</w:t>
      </w:r>
    </w:p>
    <w:p w14:paraId="4FF61571"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LT-53290, Liepų g. 9</w:t>
      </w:r>
    </w:p>
    <w:p w14:paraId="2EA1822B"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Lietuva</w:t>
      </w:r>
    </w:p>
    <w:p w14:paraId="050B779A"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p>
    <w:p w14:paraId="23F80977"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 xml:space="preserve">arba </w:t>
      </w:r>
    </w:p>
    <w:p w14:paraId="7D8FEEBF"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p>
    <w:p w14:paraId="15C71165"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UAB „Armila“</w:t>
      </w:r>
    </w:p>
    <w:p w14:paraId="10F31AD9"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Molėtų pl. 75</w:t>
      </w:r>
    </w:p>
    <w:p w14:paraId="5959B16D"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LT-14259 Vilnius</w:t>
      </w:r>
    </w:p>
    <w:p w14:paraId="60F87E15" w14:textId="77777777" w:rsidR="00FE1CB9" w:rsidRPr="007E4CED" w:rsidRDefault="00FE1CB9" w:rsidP="00FE1CB9">
      <w:pPr>
        <w:numPr>
          <w:ilvl w:val="12"/>
          <w:numId w:val="0"/>
        </w:numPr>
        <w:spacing w:after="0" w:line="240" w:lineRule="auto"/>
        <w:ind w:right="-2"/>
        <w:rPr>
          <w:rFonts w:ascii="Times New Roman" w:eastAsia="Times New Roman" w:hAnsi="Times New Roman" w:cs="Times New Roman"/>
          <w:kern w:val="0"/>
          <w14:ligatures w14:val="none"/>
        </w:rPr>
      </w:pPr>
      <w:r w:rsidRPr="007E4CED">
        <w:rPr>
          <w:rFonts w:ascii="Times New Roman" w:eastAsia="Times New Roman" w:hAnsi="Times New Roman" w:cs="Times New Roman"/>
          <w:kern w:val="0"/>
          <w14:ligatures w14:val="none"/>
        </w:rPr>
        <w:t>Lietuva</w:t>
      </w:r>
    </w:p>
    <w:p w14:paraId="15E2DBAA" w14:textId="77777777" w:rsidR="00FE1CB9" w:rsidRPr="007E4CED" w:rsidRDefault="00FE1CB9" w:rsidP="00785D29">
      <w:pPr>
        <w:spacing w:after="0" w:line="240" w:lineRule="auto"/>
        <w:rPr>
          <w:rFonts w:ascii="Times New Roman" w:eastAsia="Times New Roman" w:hAnsi="Times New Roman" w:cs="Times New Roman"/>
          <w:kern w:val="0"/>
          <w:lang w:eastAsia="lt-LT"/>
          <w14:ligatures w14:val="none"/>
        </w:rPr>
      </w:pPr>
    </w:p>
    <w:p w14:paraId="056D2AA9" w14:textId="6A8083E7" w:rsidR="00785D29" w:rsidRPr="007E4CED" w:rsidRDefault="00785D29" w:rsidP="00785D29">
      <w:pPr>
        <w:spacing w:after="0" w:line="240" w:lineRule="auto"/>
        <w:rPr>
          <w:rFonts w:ascii="Times New Roman" w:eastAsia="Times New Roman" w:hAnsi="Times New Roman" w:cs="Times New Roman"/>
          <w:b/>
          <w:kern w:val="0"/>
          <w:lang w:eastAsia="lt-LT"/>
          <w14:ligatures w14:val="none"/>
        </w:rPr>
      </w:pPr>
      <w:r w:rsidRPr="007E4CED">
        <w:rPr>
          <w:rFonts w:ascii="Times New Roman" w:eastAsia="Times New Roman" w:hAnsi="Times New Roman" w:cs="Times New Roman"/>
          <w:b/>
          <w:bCs/>
          <w:kern w:val="0"/>
          <w:lang w:eastAsia="lt-LT"/>
          <w14:ligatures w14:val="none"/>
        </w:rPr>
        <w:t xml:space="preserve">Šis pakuotės </w:t>
      </w:r>
      <w:r w:rsidRPr="007E4CED">
        <w:rPr>
          <w:rFonts w:ascii="Times New Roman" w:eastAsia="Times New Roman" w:hAnsi="Times New Roman" w:cs="Times New Roman"/>
          <w:b/>
          <w:kern w:val="0"/>
          <w:lang w:eastAsia="lt-LT"/>
          <w14:ligatures w14:val="none"/>
        </w:rPr>
        <w:t>lapelis paskutinį kartą peržiūrėtas</w:t>
      </w:r>
      <w:r w:rsidR="00E34360">
        <w:rPr>
          <w:rFonts w:ascii="Times New Roman" w:eastAsia="Times New Roman" w:hAnsi="Times New Roman" w:cs="Times New Roman"/>
          <w:b/>
          <w:kern w:val="0"/>
          <w:lang w:eastAsia="lt-LT"/>
          <w14:ligatures w14:val="none"/>
        </w:rPr>
        <w:t xml:space="preserve"> 2025-08-12.</w:t>
      </w:r>
      <w:bookmarkStart w:id="3" w:name="_GoBack"/>
      <w:bookmarkEnd w:id="3"/>
    </w:p>
    <w:p w14:paraId="480A4BDE" w14:textId="77777777" w:rsidR="00785D29" w:rsidRPr="007E4CED" w:rsidRDefault="00785D29" w:rsidP="00785D29">
      <w:pPr>
        <w:spacing w:after="0" w:line="240" w:lineRule="auto"/>
        <w:jc w:val="both"/>
        <w:rPr>
          <w:rFonts w:ascii="Times New Roman" w:eastAsia="Times New Roman" w:hAnsi="Times New Roman" w:cs="Times New Roman"/>
          <w:kern w:val="0"/>
          <w:lang w:eastAsia="lt-LT"/>
          <w14:ligatures w14:val="none"/>
        </w:rPr>
      </w:pPr>
    </w:p>
    <w:p w14:paraId="4E0D5F83" w14:textId="1B2E3106" w:rsidR="00785D29" w:rsidRPr="007E4CED" w:rsidRDefault="00785D29" w:rsidP="00785D29">
      <w:pPr>
        <w:numPr>
          <w:ilvl w:val="12"/>
          <w:numId w:val="0"/>
        </w:numPr>
        <w:spacing w:after="0" w:line="240" w:lineRule="auto"/>
        <w:ind w:right="-2"/>
        <w:rPr>
          <w:rFonts w:ascii="Times New Roman" w:eastAsia="Times New Roman" w:hAnsi="Times New Roman" w:cs="Times New Roman"/>
          <w:kern w:val="0"/>
          <w:lang w:eastAsia="lt-LT"/>
          <w14:ligatures w14:val="none"/>
        </w:rPr>
      </w:pPr>
      <w:r w:rsidRPr="007E4CED">
        <w:rPr>
          <w:rFonts w:ascii="Times New Roman" w:eastAsia="Times New Roman" w:hAnsi="Times New Roman" w:cs="Times New Roman"/>
          <w:kern w:val="0"/>
          <w:lang w:eastAsia="lt-LT"/>
          <w14:ligatures w14:val="none"/>
        </w:rPr>
        <w:t>Išsami informacija apie šį vaistą pateikiama Valstybinės vaistų kontrolės tarnybos prie Lietuvos Respublikos sveikatos apsaugos ministerijos tinklalapyje</w:t>
      </w:r>
      <w:r w:rsidRPr="007E4CED">
        <w:rPr>
          <w:rFonts w:ascii="Times New Roman" w:eastAsia="Times New Roman" w:hAnsi="Times New Roman" w:cs="Times New Roman"/>
          <w:i/>
          <w:kern w:val="0"/>
          <w:lang w:eastAsia="lt-LT"/>
          <w14:ligatures w14:val="none"/>
        </w:rPr>
        <w:t xml:space="preserve"> </w:t>
      </w:r>
      <w:r w:rsidR="00BC4888" w:rsidRPr="007E4CED">
        <w:rPr>
          <w:rFonts w:ascii="Times New Roman" w:eastAsia="Times New Roman" w:hAnsi="Times New Roman" w:cs="Times New Roman"/>
          <w:color w:val="0000EE"/>
          <w:kern w:val="0"/>
          <w:u w:val="single"/>
          <w:lang w:eastAsia="lt-LT"/>
          <w14:ligatures w14:val="none"/>
        </w:rPr>
        <w:t>https://vvkt.lrv.lt/lt/.</w:t>
      </w:r>
    </w:p>
    <w:p w14:paraId="3DD6DEC3" w14:textId="77777777" w:rsidR="00867275" w:rsidRPr="007E4CED" w:rsidRDefault="00867275">
      <w:pPr>
        <w:rPr>
          <w:rFonts w:ascii="Times New Roman" w:hAnsi="Times New Roman" w:cs="Times New Roman"/>
        </w:rPr>
      </w:pPr>
    </w:p>
    <w:p w14:paraId="4CC00147" w14:textId="0CBB2BB7" w:rsidR="00CA71BC" w:rsidRPr="007E4CED" w:rsidRDefault="00CA71BC" w:rsidP="00CD6A92">
      <w:pPr>
        <w:ind w:right="-2"/>
        <w:rPr>
          <w:rFonts w:ascii="Times New Roman" w:hAnsi="Times New Roman" w:cs="Times New Roman"/>
          <w:i/>
          <w:iCs/>
        </w:rPr>
      </w:pPr>
      <w:bookmarkStart w:id="4" w:name="_Hlk83110648"/>
      <w:r w:rsidRPr="007E4CED">
        <w:rPr>
          <w:rFonts w:ascii="Times New Roman" w:eastAsia="Times New Roman" w:hAnsi="Times New Roman" w:cs="Times New Roman"/>
          <w:i/>
          <w:iCs/>
          <w:kern w:val="0"/>
          <w:lang w:eastAsia="lt-LT"/>
          <w14:ligatures w14:val="none"/>
        </w:rPr>
        <w:t xml:space="preserve">Lygiagrečiai importuojamas vaistas nuo referencinio vaisto skiriasi pagalbinėmis medžiagomis: lygiagrečiai importuojamo sudėtyje yra </w:t>
      </w:r>
      <w:proofErr w:type="spellStart"/>
      <w:r w:rsidRPr="007E4CED">
        <w:rPr>
          <w:rFonts w:ascii="Times New Roman" w:eastAsia="Times New Roman" w:hAnsi="Times New Roman" w:cs="Times New Roman"/>
          <w:i/>
          <w:iCs/>
          <w:kern w:val="0"/>
          <w:lang w:eastAsia="lt-LT"/>
          <w14:ligatures w14:val="none"/>
        </w:rPr>
        <w:t>polivinilacetato</w:t>
      </w:r>
      <w:proofErr w:type="spellEnd"/>
      <w:r w:rsidRPr="007E4CED">
        <w:rPr>
          <w:rFonts w:ascii="Times New Roman" w:eastAsia="Times New Roman" w:hAnsi="Times New Roman" w:cs="Times New Roman"/>
          <w:i/>
          <w:iCs/>
          <w:kern w:val="0"/>
          <w:lang w:eastAsia="lt-LT"/>
          <w14:ligatures w14:val="none"/>
        </w:rPr>
        <w:t xml:space="preserve"> ir </w:t>
      </w:r>
      <w:proofErr w:type="spellStart"/>
      <w:r w:rsidRPr="007E4CED">
        <w:rPr>
          <w:rFonts w:ascii="Times New Roman" w:eastAsia="Times New Roman" w:hAnsi="Times New Roman" w:cs="Times New Roman"/>
          <w:i/>
          <w:iCs/>
          <w:kern w:val="0"/>
          <w:lang w:eastAsia="lt-LT"/>
          <w14:ligatures w14:val="none"/>
        </w:rPr>
        <w:t>krotono</w:t>
      </w:r>
      <w:proofErr w:type="spellEnd"/>
      <w:r w:rsidRPr="007E4CED">
        <w:rPr>
          <w:rFonts w:ascii="Times New Roman" w:eastAsia="Times New Roman" w:hAnsi="Times New Roman" w:cs="Times New Roman"/>
          <w:i/>
          <w:iCs/>
          <w:kern w:val="0"/>
          <w:lang w:eastAsia="lt-LT"/>
          <w14:ligatures w14:val="none"/>
        </w:rPr>
        <w:t xml:space="preserve"> rūgšties </w:t>
      </w:r>
      <w:proofErr w:type="spellStart"/>
      <w:r w:rsidRPr="007E4CED">
        <w:rPr>
          <w:rFonts w:ascii="Times New Roman" w:eastAsia="Times New Roman" w:hAnsi="Times New Roman" w:cs="Times New Roman"/>
          <w:i/>
          <w:iCs/>
          <w:kern w:val="0"/>
          <w:lang w:eastAsia="lt-LT"/>
          <w14:ligatures w14:val="none"/>
        </w:rPr>
        <w:t>kopolimero</w:t>
      </w:r>
      <w:proofErr w:type="spellEnd"/>
      <w:r w:rsidRPr="007E4CED">
        <w:rPr>
          <w:rFonts w:ascii="Times New Roman" w:eastAsia="Times New Roman" w:hAnsi="Times New Roman" w:cs="Times New Roman"/>
          <w:i/>
          <w:iCs/>
          <w:kern w:val="0"/>
          <w:lang w:eastAsia="lt-LT"/>
          <w14:ligatures w14:val="none"/>
        </w:rPr>
        <w:t xml:space="preserve">, raudonojo geležies oksido (E172), </w:t>
      </w:r>
      <w:proofErr w:type="spellStart"/>
      <w:r w:rsidRPr="007E4CED">
        <w:rPr>
          <w:rFonts w:ascii="Times New Roman" w:eastAsia="Times New Roman" w:hAnsi="Times New Roman" w:cs="Times New Roman"/>
          <w:i/>
          <w:iCs/>
          <w:kern w:val="0"/>
          <w:lang w:eastAsia="lt-LT"/>
          <w14:ligatures w14:val="none"/>
        </w:rPr>
        <w:t>chinolino</w:t>
      </w:r>
      <w:proofErr w:type="spellEnd"/>
      <w:r w:rsidRPr="007E4CED">
        <w:rPr>
          <w:rFonts w:ascii="Times New Roman" w:eastAsia="Times New Roman" w:hAnsi="Times New Roman" w:cs="Times New Roman"/>
          <w:i/>
          <w:iCs/>
          <w:kern w:val="0"/>
          <w:lang w:eastAsia="lt-LT"/>
          <w14:ligatures w14:val="none"/>
        </w:rPr>
        <w:t xml:space="preserve"> geltonojo (E104), </w:t>
      </w:r>
      <w:r w:rsidR="00743CAE" w:rsidRPr="007E4CED">
        <w:rPr>
          <w:rFonts w:ascii="Times New Roman" w:eastAsia="Times New Roman" w:hAnsi="Times New Roman" w:cs="Times New Roman"/>
          <w:i/>
          <w:iCs/>
          <w:kern w:val="0"/>
          <w:lang w:eastAsia="lt-LT"/>
          <w14:ligatures w14:val="none"/>
        </w:rPr>
        <w:t xml:space="preserve">o </w:t>
      </w:r>
      <w:r w:rsidRPr="007E4CED">
        <w:rPr>
          <w:rFonts w:ascii="Times New Roman" w:eastAsia="Times New Roman" w:hAnsi="Times New Roman" w:cs="Times New Roman"/>
          <w:i/>
          <w:iCs/>
          <w:kern w:val="0"/>
          <w:lang w:eastAsia="lt-LT"/>
          <w14:ligatures w14:val="none"/>
        </w:rPr>
        <w:t xml:space="preserve">referencinio vaisto sudėtyje yra </w:t>
      </w:r>
      <w:proofErr w:type="spellStart"/>
      <w:r w:rsidRPr="007E4CED">
        <w:rPr>
          <w:rFonts w:ascii="Times New Roman" w:eastAsia="Times New Roman" w:hAnsi="Times New Roman" w:cs="Times New Roman"/>
          <w:i/>
          <w:iCs/>
          <w:kern w:val="0"/>
          <w:lang w:eastAsia="lt-LT"/>
          <w14:ligatures w14:val="none"/>
        </w:rPr>
        <w:t>hipromeliozės</w:t>
      </w:r>
      <w:proofErr w:type="spellEnd"/>
      <w:r w:rsidRPr="007E4CED">
        <w:rPr>
          <w:rFonts w:ascii="Times New Roman" w:eastAsia="Times New Roman" w:hAnsi="Times New Roman" w:cs="Times New Roman"/>
          <w:i/>
          <w:iCs/>
          <w:kern w:val="0"/>
          <w:lang w:eastAsia="lt-LT"/>
          <w14:ligatures w14:val="none"/>
        </w:rPr>
        <w:t xml:space="preserve">, </w:t>
      </w:r>
      <w:proofErr w:type="spellStart"/>
      <w:r w:rsidRPr="007E4CED">
        <w:rPr>
          <w:rFonts w:ascii="Times New Roman" w:eastAsia="Times New Roman" w:hAnsi="Times New Roman" w:cs="Times New Roman"/>
          <w:i/>
          <w:iCs/>
          <w:kern w:val="0"/>
          <w:lang w:eastAsia="lt-LT"/>
          <w14:ligatures w14:val="none"/>
        </w:rPr>
        <w:t>indigokarmino</w:t>
      </w:r>
      <w:proofErr w:type="spellEnd"/>
      <w:r w:rsidRPr="007E4CED">
        <w:rPr>
          <w:rFonts w:ascii="Times New Roman" w:eastAsia="Times New Roman" w:hAnsi="Times New Roman" w:cs="Times New Roman"/>
          <w:i/>
          <w:iCs/>
          <w:kern w:val="0"/>
          <w:lang w:eastAsia="lt-LT"/>
          <w14:ligatures w14:val="none"/>
        </w:rPr>
        <w:t xml:space="preserve"> (E132), </w:t>
      </w:r>
      <w:proofErr w:type="spellStart"/>
      <w:r w:rsidRPr="007E4CED">
        <w:rPr>
          <w:rFonts w:ascii="Times New Roman" w:eastAsia="Times New Roman" w:hAnsi="Times New Roman" w:cs="Times New Roman"/>
          <w:i/>
          <w:iCs/>
          <w:kern w:val="0"/>
          <w:lang w:eastAsia="lt-LT"/>
          <w14:ligatures w14:val="none"/>
        </w:rPr>
        <w:t>alura</w:t>
      </w:r>
      <w:proofErr w:type="spellEnd"/>
      <w:r w:rsidRPr="007E4CED">
        <w:rPr>
          <w:rFonts w:ascii="Times New Roman" w:eastAsia="Times New Roman" w:hAnsi="Times New Roman" w:cs="Times New Roman"/>
          <w:i/>
          <w:iCs/>
          <w:kern w:val="0"/>
          <w:lang w:eastAsia="lt-LT"/>
          <w14:ligatures w14:val="none"/>
        </w:rPr>
        <w:t xml:space="preserve"> raudonojo AC AL (E129); išvaizda</w:t>
      </w:r>
      <w:r w:rsidR="00815783" w:rsidRPr="007E4CED">
        <w:rPr>
          <w:rFonts w:ascii="Times New Roman" w:eastAsia="Times New Roman" w:hAnsi="Times New Roman" w:cs="Times New Roman"/>
          <w:i/>
          <w:iCs/>
          <w:kern w:val="0"/>
          <w:lang w:eastAsia="lt-LT"/>
          <w14:ligatures w14:val="none"/>
        </w:rPr>
        <w:t xml:space="preserve"> ir pakuotės dydžiu</w:t>
      </w:r>
      <w:r w:rsidRPr="007E4CED">
        <w:rPr>
          <w:rFonts w:ascii="Times New Roman" w:eastAsia="Times New Roman" w:hAnsi="Times New Roman" w:cs="Times New Roman"/>
          <w:i/>
          <w:iCs/>
          <w:kern w:val="0"/>
          <w:lang w:eastAsia="lt-LT"/>
          <w14:ligatures w14:val="none"/>
        </w:rPr>
        <w:t xml:space="preserve">: </w:t>
      </w:r>
      <w:r w:rsidR="00815783" w:rsidRPr="007E4CED">
        <w:rPr>
          <w:rFonts w:ascii="Times New Roman" w:eastAsia="Times New Roman" w:hAnsi="Times New Roman" w:cs="Times New Roman"/>
          <w:i/>
          <w:iCs/>
          <w:kern w:val="0"/>
          <w:lang w:eastAsia="lt-LT"/>
          <w14:ligatures w14:val="none"/>
        </w:rPr>
        <w:t>lygiagrečiai importuojamo tabletės</w:t>
      </w:r>
      <w:r w:rsidRPr="007E4CED">
        <w:rPr>
          <w:rFonts w:ascii="Times New Roman" w:eastAsia="Times New Roman" w:hAnsi="Times New Roman" w:cs="Times New Roman"/>
          <w:i/>
          <w:iCs/>
          <w:kern w:val="0"/>
          <w:lang w:eastAsia="lt-LT"/>
          <w14:ligatures w14:val="none"/>
        </w:rPr>
        <w:t xml:space="preserve"> persiko spalvos, vienoje pusėje yra griovelis</w:t>
      </w:r>
      <w:r w:rsidR="00815783" w:rsidRPr="007E4CED">
        <w:rPr>
          <w:rFonts w:ascii="Times New Roman" w:eastAsia="Times New Roman" w:hAnsi="Times New Roman" w:cs="Times New Roman"/>
          <w:i/>
          <w:iCs/>
          <w:kern w:val="0"/>
          <w:lang w:eastAsia="lt-LT"/>
          <w14:ligatures w14:val="none"/>
        </w:rPr>
        <w:t xml:space="preserve"> ir </w:t>
      </w:r>
      <w:r w:rsidRPr="007E4CED">
        <w:rPr>
          <w:rFonts w:ascii="Times New Roman" w:eastAsia="Times New Roman" w:hAnsi="Times New Roman" w:cs="Times New Roman"/>
          <w:i/>
          <w:iCs/>
          <w:kern w:val="0"/>
          <w:lang w:eastAsia="lt-LT"/>
          <w14:ligatures w14:val="none"/>
        </w:rPr>
        <w:t>tabletės tiekiamos lizdinė</w:t>
      </w:r>
      <w:r w:rsidR="00CD6A92" w:rsidRPr="007E4CED">
        <w:rPr>
          <w:rFonts w:ascii="Times New Roman" w:eastAsia="Times New Roman" w:hAnsi="Times New Roman" w:cs="Times New Roman"/>
          <w:i/>
          <w:iCs/>
          <w:kern w:val="0"/>
          <w:lang w:eastAsia="lt-LT"/>
          <w14:ligatures w14:val="none"/>
        </w:rPr>
        <w:t>mis</w:t>
      </w:r>
      <w:r w:rsidRPr="007E4CED">
        <w:rPr>
          <w:rFonts w:ascii="Times New Roman" w:eastAsia="Times New Roman" w:hAnsi="Times New Roman" w:cs="Times New Roman"/>
          <w:i/>
          <w:iCs/>
          <w:kern w:val="0"/>
          <w:lang w:eastAsia="lt-LT"/>
          <w14:ligatures w14:val="none"/>
        </w:rPr>
        <w:t xml:space="preserve"> plokštelė</w:t>
      </w:r>
      <w:r w:rsidR="00CD6A92" w:rsidRPr="007E4CED">
        <w:rPr>
          <w:rFonts w:ascii="Times New Roman" w:eastAsia="Times New Roman" w:hAnsi="Times New Roman" w:cs="Times New Roman"/>
          <w:i/>
          <w:iCs/>
          <w:kern w:val="0"/>
          <w:lang w:eastAsia="lt-LT"/>
          <w14:ligatures w14:val="none"/>
        </w:rPr>
        <w:t>mi</w:t>
      </w:r>
      <w:r w:rsidR="00743CAE" w:rsidRPr="007E4CED">
        <w:rPr>
          <w:rFonts w:ascii="Times New Roman" w:eastAsia="Times New Roman" w:hAnsi="Times New Roman" w:cs="Times New Roman"/>
          <w:i/>
          <w:iCs/>
          <w:kern w:val="0"/>
          <w:lang w:eastAsia="lt-LT"/>
          <w14:ligatures w14:val="none"/>
        </w:rPr>
        <w:t>s</w:t>
      </w:r>
      <w:r w:rsidRPr="007E4CED">
        <w:rPr>
          <w:rFonts w:ascii="Times New Roman" w:eastAsia="Times New Roman" w:hAnsi="Times New Roman" w:cs="Times New Roman"/>
          <w:i/>
          <w:iCs/>
          <w:kern w:val="0"/>
          <w:lang w:eastAsia="lt-LT"/>
          <w14:ligatures w14:val="none"/>
        </w:rPr>
        <w:t xml:space="preserve"> </w:t>
      </w:r>
      <w:r w:rsidR="00815783" w:rsidRPr="007E4CED">
        <w:rPr>
          <w:rFonts w:ascii="Times New Roman" w:eastAsia="Times New Roman" w:hAnsi="Times New Roman" w:cs="Times New Roman"/>
          <w:i/>
          <w:iCs/>
          <w:kern w:val="0"/>
          <w:lang w:eastAsia="lt-LT"/>
          <w14:ligatures w14:val="none"/>
        </w:rPr>
        <w:t xml:space="preserve">po </w:t>
      </w:r>
      <w:r w:rsidRPr="007E4CED">
        <w:rPr>
          <w:rFonts w:ascii="Times New Roman" w:eastAsia="Times New Roman" w:hAnsi="Times New Roman" w:cs="Times New Roman"/>
          <w:i/>
          <w:iCs/>
          <w:kern w:val="0"/>
          <w:lang w:eastAsia="lt-LT"/>
          <w14:ligatures w14:val="none"/>
        </w:rPr>
        <w:t>N20</w:t>
      </w:r>
      <w:r w:rsidR="00815783" w:rsidRPr="007E4CED">
        <w:rPr>
          <w:rFonts w:ascii="Times New Roman" w:eastAsia="Times New Roman" w:hAnsi="Times New Roman" w:cs="Times New Roman"/>
          <w:i/>
          <w:iCs/>
          <w:kern w:val="0"/>
          <w:lang w:eastAsia="lt-LT"/>
          <w14:ligatures w14:val="none"/>
        </w:rPr>
        <w:t>,</w:t>
      </w:r>
      <w:r w:rsidRPr="007E4CED">
        <w:rPr>
          <w:rFonts w:ascii="Times New Roman" w:eastAsia="Times New Roman" w:hAnsi="Times New Roman" w:cs="Times New Roman"/>
          <w:i/>
          <w:iCs/>
          <w:kern w:val="0"/>
          <w:lang w:eastAsia="lt-LT"/>
          <w14:ligatures w14:val="none"/>
        </w:rPr>
        <w:t xml:space="preserve"> N60</w:t>
      </w:r>
      <w:r w:rsidR="00815783" w:rsidRPr="007E4CED">
        <w:rPr>
          <w:rFonts w:ascii="Times New Roman" w:eastAsia="Times New Roman" w:hAnsi="Times New Roman" w:cs="Times New Roman"/>
          <w:i/>
          <w:iCs/>
          <w:kern w:val="0"/>
          <w:lang w:eastAsia="lt-LT"/>
          <w14:ligatures w14:val="none"/>
        </w:rPr>
        <w:t xml:space="preserve"> ir N120, o referencinio vaisto tabletės </w:t>
      </w:r>
      <w:r w:rsidR="00815783" w:rsidRPr="007E4CED">
        <w:rPr>
          <w:rFonts w:ascii="Times New Roman" w:hAnsi="Times New Roman" w:cs="Times New Roman"/>
          <w:i/>
          <w:iCs/>
        </w:rPr>
        <w:t>švelniai violetinio atspalvio, smulkiai taškuotos, viena pusė lygi</w:t>
      </w:r>
      <w:r w:rsidR="00CD6A92" w:rsidRPr="007E4CED">
        <w:rPr>
          <w:rFonts w:ascii="Times New Roman" w:eastAsia="Times New Roman" w:hAnsi="Times New Roman" w:cs="Times New Roman"/>
          <w:i/>
          <w:iCs/>
          <w:kern w:val="0"/>
          <w:lang w:eastAsia="lt-LT"/>
          <w14:ligatures w14:val="none"/>
        </w:rPr>
        <w:t xml:space="preserve"> ir tiekiamos DTPE buteliukais po N30 ir N100;</w:t>
      </w:r>
      <w:r w:rsidRPr="007E4CED">
        <w:rPr>
          <w:rFonts w:ascii="Times New Roman" w:eastAsia="Times New Roman" w:hAnsi="Times New Roman" w:cs="Times New Roman"/>
          <w:i/>
          <w:iCs/>
          <w:kern w:val="0"/>
          <w:lang w:eastAsia="lt-LT"/>
          <w14:ligatures w14:val="none"/>
        </w:rPr>
        <w:t xml:space="preserve"> </w:t>
      </w:r>
      <w:r w:rsidR="00CD6A92" w:rsidRPr="007E4CED">
        <w:rPr>
          <w:rFonts w:ascii="Times New Roman" w:eastAsia="Times New Roman" w:hAnsi="Times New Roman" w:cs="Times New Roman"/>
          <w:i/>
          <w:iCs/>
          <w:kern w:val="0"/>
          <w:lang w:eastAsia="lt-LT"/>
          <w14:ligatures w14:val="none"/>
        </w:rPr>
        <w:t xml:space="preserve">laikymo sąlygomis: lygiagrečiai importuojamą </w:t>
      </w:r>
      <w:r w:rsidRPr="007E4CED">
        <w:rPr>
          <w:rFonts w:ascii="Times New Roman" w:eastAsia="Times New Roman" w:hAnsi="Times New Roman" w:cs="Times New Roman"/>
          <w:i/>
          <w:iCs/>
          <w:kern w:val="0"/>
          <w:lang w:eastAsia="lt-LT"/>
          <w14:ligatures w14:val="none"/>
        </w:rPr>
        <w:t>vaistą laikyti ne aukštesnėje kaip 30</w:t>
      </w:r>
      <w:r w:rsidR="00CD6A92" w:rsidRPr="007E4CED">
        <w:rPr>
          <w:rFonts w:ascii="Times New Roman" w:eastAsia="Times New Roman" w:hAnsi="Times New Roman" w:cs="Times New Roman"/>
          <w:i/>
          <w:iCs/>
          <w:kern w:val="0"/>
          <w:lang w:eastAsia="lt-LT"/>
          <w14:ligatures w14:val="none"/>
        </w:rPr>
        <w:t> </w:t>
      </w:r>
      <w:r w:rsidRPr="007E4CED">
        <w:rPr>
          <w:rFonts w:ascii="Times New Roman" w:eastAsia="Times New Roman" w:hAnsi="Times New Roman" w:cs="Times New Roman"/>
          <w:i/>
          <w:iCs/>
          <w:kern w:val="0"/>
          <w:lang w:eastAsia="lt-LT"/>
          <w14:ligatures w14:val="none"/>
        </w:rPr>
        <w:t xml:space="preserve">° C temperatūroje, gamintojo pakuotėje, kad </w:t>
      </w:r>
      <w:r w:rsidR="00CD6A92" w:rsidRPr="007E4CED">
        <w:rPr>
          <w:rFonts w:ascii="Times New Roman" w:eastAsia="Times New Roman" w:hAnsi="Times New Roman" w:cs="Times New Roman"/>
          <w:i/>
          <w:iCs/>
          <w:kern w:val="0"/>
          <w:lang w:eastAsia="lt-LT"/>
          <w14:ligatures w14:val="none"/>
        </w:rPr>
        <w:t>vaistas</w:t>
      </w:r>
      <w:r w:rsidRPr="007E4CED">
        <w:rPr>
          <w:rFonts w:ascii="Times New Roman" w:eastAsia="Times New Roman" w:hAnsi="Times New Roman" w:cs="Times New Roman"/>
          <w:i/>
          <w:iCs/>
          <w:kern w:val="0"/>
          <w:lang w:eastAsia="lt-LT"/>
          <w14:ligatures w14:val="none"/>
        </w:rPr>
        <w:t xml:space="preserve"> būtų apsaugotas nuo šviesos ir drėgmės</w:t>
      </w:r>
      <w:bookmarkEnd w:id="4"/>
      <w:r w:rsidR="00CD6A92" w:rsidRPr="007E4CED">
        <w:rPr>
          <w:rFonts w:ascii="Times New Roman" w:eastAsia="Times New Roman" w:hAnsi="Times New Roman" w:cs="Times New Roman"/>
          <w:i/>
          <w:iCs/>
          <w:kern w:val="0"/>
          <w:lang w:eastAsia="lt-LT"/>
          <w14:ligatures w14:val="none"/>
        </w:rPr>
        <w:t xml:space="preserve">, o referencinio vaisto laikymui specialių </w:t>
      </w:r>
      <w:r w:rsidRPr="007E4CED">
        <w:rPr>
          <w:rFonts w:ascii="Times New Roman" w:eastAsia="Times New Roman" w:hAnsi="Times New Roman" w:cs="Times New Roman"/>
          <w:i/>
          <w:iCs/>
          <w:kern w:val="0"/>
          <w:lang w:eastAsia="lt-LT"/>
          <w14:ligatures w14:val="none"/>
        </w:rPr>
        <w:t>laikymo sąlygų nereikia.</w:t>
      </w:r>
    </w:p>
    <w:sectPr w:rsidR="00CA71BC" w:rsidRPr="007E4CE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9691502"/>
    <w:multiLevelType w:val="hybridMultilevel"/>
    <w:tmpl w:val="F64C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A349D"/>
    <w:multiLevelType w:val="hybridMultilevel"/>
    <w:tmpl w:val="5442CC2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70474D"/>
    <w:multiLevelType w:val="hybridMultilevel"/>
    <w:tmpl w:val="EB72333A"/>
    <w:lvl w:ilvl="0" w:tplc="7882967E">
      <w:start w:val="3"/>
      <w:numFmt w:val="decimal"/>
      <w:lvlText w:val="%1."/>
      <w:lvlJc w:val="left"/>
      <w:pPr>
        <w:tabs>
          <w:tab w:val="num" w:pos="930"/>
        </w:tabs>
        <w:ind w:left="930" w:hanging="57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AC33C79"/>
    <w:multiLevelType w:val="hybridMultilevel"/>
    <w:tmpl w:val="3AF4EAB8"/>
    <w:lvl w:ilvl="0" w:tplc="04090003">
      <w:start w:val="1"/>
      <w:numFmt w:val="bullet"/>
      <w:lvlText w:val="o"/>
      <w:lvlJc w:val="left"/>
      <w:pPr>
        <w:ind w:left="927" w:hanging="360"/>
      </w:pPr>
      <w:rPr>
        <w:rFonts w:ascii="Courier New" w:hAnsi="Courier New"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29"/>
    <w:rsid w:val="0003629E"/>
    <w:rsid w:val="00072232"/>
    <w:rsid w:val="00103A0D"/>
    <w:rsid w:val="00123517"/>
    <w:rsid w:val="0013158C"/>
    <w:rsid w:val="0017223E"/>
    <w:rsid w:val="0025010E"/>
    <w:rsid w:val="004160D7"/>
    <w:rsid w:val="00426007"/>
    <w:rsid w:val="005F2B9C"/>
    <w:rsid w:val="00613CF8"/>
    <w:rsid w:val="006231B8"/>
    <w:rsid w:val="006B606E"/>
    <w:rsid w:val="006D6502"/>
    <w:rsid w:val="006E4A71"/>
    <w:rsid w:val="006F4ABA"/>
    <w:rsid w:val="00743CAE"/>
    <w:rsid w:val="00785D29"/>
    <w:rsid w:val="007E4CED"/>
    <w:rsid w:val="007F4CC4"/>
    <w:rsid w:val="00815783"/>
    <w:rsid w:val="00867275"/>
    <w:rsid w:val="00887B40"/>
    <w:rsid w:val="008D26F3"/>
    <w:rsid w:val="008D675F"/>
    <w:rsid w:val="00937B1A"/>
    <w:rsid w:val="00A84B07"/>
    <w:rsid w:val="00AD2682"/>
    <w:rsid w:val="00B44F07"/>
    <w:rsid w:val="00B65259"/>
    <w:rsid w:val="00BC4888"/>
    <w:rsid w:val="00C21B02"/>
    <w:rsid w:val="00C60E15"/>
    <w:rsid w:val="00C7348B"/>
    <w:rsid w:val="00C739BC"/>
    <w:rsid w:val="00CA6E05"/>
    <w:rsid w:val="00CA71BC"/>
    <w:rsid w:val="00CD6A92"/>
    <w:rsid w:val="00CF6591"/>
    <w:rsid w:val="00D83FD4"/>
    <w:rsid w:val="00D931B1"/>
    <w:rsid w:val="00DA2DD3"/>
    <w:rsid w:val="00DE6285"/>
    <w:rsid w:val="00E34360"/>
    <w:rsid w:val="00E6130F"/>
    <w:rsid w:val="00E8026B"/>
    <w:rsid w:val="00EB663D"/>
    <w:rsid w:val="00F06D6A"/>
    <w:rsid w:val="00FE1CB9"/>
    <w:rsid w:val="00FE2CD1"/>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6C13"/>
  <w15:chartTrackingRefBased/>
  <w15:docId w15:val="{B371C093-615F-4DFF-87DA-76C30301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ABA"/>
    <w:rPr>
      <w:color w:val="0563C1" w:themeColor="hyperlink"/>
      <w:u w:val="single"/>
    </w:rPr>
  </w:style>
  <w:style w:type="character" w:customStyle="1" w:styleId="UnresolvedMention">
    <w:name w:val="Unresolved Mention"/>
    <w:basedOn w:val="DefaultParagraphFont"/>
    <w:uiPriority w:val="99"/>
    <w:semiHidden/>
    <w:unhideWhenUsed/>
    <w:rsid w:val="006F4ABA"/>
    <w:rPr>
      <w:color w:val="605E5C"/>
      <w:shd w:val="clear" w:color="auto" w:fill="E1DFDD"/>
    </w:rPr>
  </w:style>
  <w:style w:type="paragraph" w:styleId="ListParagraph">
    <w:name w:val="List Paragraph"/>
    <w:basedOn w:val="Normal"/>
    <w:uiPriority w:val="34"/>
    <w:qFormat/>
    <w:rsid w:val="00B65259"/>
    <w:pPr>
      <w:ind w:left="720"/>
      <w:contextualSpacing/>
    </w:pPr>
  </w:style>
  <w:style w:type="character" w:styleId="CommentReference">
    <w:name w:val="annotation reference"/>
    <w:basedOn w:val="DefaultParagraphFont"/>
    <w:uiPriority w:val="99"/>
    <w:semiHidden/>
    <w:unhideWhenUsed/>
    <w:rsid w:val="00DA2DD3"/>
    <w:rPr>
      <w:sz w:val="16"/>
      <w:szCs w:val="16"/>
    </w:rPr>
  </w:style>
  <w:style w:type="paragraph" w:styleId="CommentText">
    <w:name w:val="annotation text"/>
    <w:basedOn w:val="Normal"/>
    <w:link w:val="CommentTextChar"/>
    <w:uiPriority w:val="99"/>
    <w:unhideWhenUsed/>
    <w:rsid w:val="00DA2DD3"/>
    <w:pPr>
      <w:spacing w:line="240" w:lineRule="auto"/>
    </w:pPr>
    <w:rPr>
      <w:sz w:val="20"/>
      <w:szCs w:val="20"/>
    </w:rPr>
  </w:style>
  <w:style w:type="character" w:customStyle="1" w:styleId="CommentTextChar">
    <w:name w:val="Comment Text Char"/>
    <w:basedOn w:val="DefaultParagraphFont"/>
    <w:link w:val="CommentText"/>
    <w:uiPriority w:val="99"/>
    <w:rsid w:val="00DA2DD3"/>
    <w:rPr>
      <w:sz w:val="20"/>
      <w:szCs w:val="20"/>
    </w:rPr>
  </w:style>
  <w:style w:type="paragraph" w:styleId="CommentSubject">
    <w:name w:val="annotation subject"/>
    <w:basedOn w:val="CommentText"/>
    <w:next w:val="CommentText"/>
    <w:link w:val="CommentSubjectChar"/>
    <w:uiPriority w:val="99"/>
    <w:semiHidden/>
    <w:unhideWhenUsed/>
    <w:rsid w:val="00DA2DD3"/>
    <w:rPr>
      <w:b/>
      <w:bCs/>
    </w:rPr>
  </w:style>
  <w:style w:type="character" w:customStyle="1" w:styleId="CommentSubjectChar">
    <w:name w:val="Comment Subject Char"/>
    <w:basedOn w:val="CommentTextChar"/>
    <w:link w:val="CommentSubject"/>
    <w:uiPriority w:val="99"/>
    <w:semiHidden/>
    <w:rsid w:val="00DA2DD3"/>
    <w:rPr>
      <w:b/>
      <w:bCs/>
      <w:sz w:val="20"/>
      <w:szCs w:val="20"/>
    </w:rPr>
  </w:style>
  <w:style w:type="paragraph" w:styleId="Revision">
    <w:name w:val="Revision"/>
    <w:hidden/>
    <w:uiPriority w:val="99"/>
    <w:semiHidden/>
    <w:rsid w:val="00CA6E05"/>
    <w:pPr>
      <w:spacing w:after="0" w:line="240" w:lineRule="auto"/>
    </w:pPr>
  </w:style>
  <w:style w:type="paragraph" w:styleId="BalloonText">
    <w:name w:val="Balloon Text"/>
    <w:basedOn w:val="Normal"/>
    <w:link w:val="BalloonTextChar"/>
    <w:uiPriority w:val="99"/>
    <w:semiHidden/>
    <w:unhideWhenUsed/>
    <w:rsid w:val="00937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B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9D17BC-7A73-41CD-9654-B9E98D53EDD5}">
  <ds:schemaRefs>
    <ds:schemaRef ds:uri="http://schemas.microsoft.com/sharepoint/v3/contenttype/forms"/>
  </ds:schemaRefs>
</ds:datastoreItem>
</file>

<file path=customXml/itemProps2.xml><?xml version="1.0" encoding="utf-8"?>
<ds:datastoreItem xmlns:ds="http://schemas.openxmlformats.org/officeDocument/2006/customXml" ds:itemID="{3F1BC37D-808E-4635-B03F-62952BEE7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CADE9-EBAC-4921-9C43-B463773C7CC1}">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8c54d1d4-8a50-4b16-b050-2289fc7c4d80"/>
    <ds:schemaRef ds:uri="http://schemas.microsoft.com/office/infopath/2007/PartnerControls"/>
    <ds:schemaRef ds:uri="71aa4cd2-bec5-4f2f-9760-54a51ac0c70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10586</Words>
  <Characters>6035</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2025-08-18T10:29:00Z</dcterms:created>
  <dcterms:modified xsi:type="dcterms:W3CDTF">2025-08-18T10:30:00Z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