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1E794" w14:textId="77777777" w:rsidR="00DA0006" w:rsidRPr="00C054B8" w:rsidRDefault="00DA0006" w:rsidP="00DA0006">
      <w:pPr>
        <w:rPr>
          <w:szCs w:val="24"/>
          <w:lang w:val="lt-LT"/>
        </w:rPr>
      </w:pPr>
    </w:p>
    <w:p w14:paraId="1CAE098A" w14:textId="77777777" w:rsidR="00DA0006" w:rsidRPr="00C054B8" w:rsidRDefault="00DA0006" w:rsidP="00DA0006">
      <w:pPr>
        <w:rPr>
          <w:szCs w:val="24"/>
          <w:lang w:val="lt-LT"/>
        </w:rPr>
      </w:pPr>
    </w:p>
    <w:p w14:paraId="5BB0A569" w14:textId="77777777" w:rsidR="00DA0006" w:rsidRPr="00C054B8" w:rsidRDefault="00DA0006" w:rsidP="00DA0006">
      <w:pPr>
        <w:rPr>
          <w:szCs w:val="24"/>
          <w:lang w:val="lt-LT"/>
        </w:rPr>
      </w:pPr>
    </w:p>
    <w:p w14:paraId="22C6826A" w14:textId="77777777" w:rsidR="00DA0006" w:rsidRPr="00C054B8" w:rsidRDefault="00DA0006" w:rsidP="00DA0006">
      <w:pPr>
        <w:rPr>
          <w:szCs w:val="24"/>
          <w:lang w:val="lt-LT"/>
        </w:rPr>
      </w:pPr>
    </w:p>
    <w:p w14:paraId="3485EB1C" w14:textId="77777777" w:rsidR="00DA0006" w:rsidRPr="00C054B8" w:rsidRDefault="00DA0006" w:rsidP="00DA0006">
      <w:pPr>
        <w:rPr>
          <w:szCs w:val="24"/>
          <w:lang w:val="lt-LT"/>
        </w:rPr>
      </w:pPr>
    </w:p>
    <w:p w14:paraId="10995968" w14:textId="77777777" w:rsidR="00DA0006" w:rsidRPr="00C054B8" w:rsidRDefault="00DA0006" w:rsidP="00DA0006">
      <w:pPr>
        <w:rPr>
          <w:szCs w:val="24"/>
          <w:lang w:val="lt-LT"/>
        </w:rPr>
      </w:pPr>
    </w:p>
    <w:p w14:paraId="6607A227" w14:textId="77777777" w:rsidR="00DA0006" w:rsidRPr="00C054B8" w:rsidRDefault="00DA0006" w:rsidP="00DA0006">
      <w:pPr>
        <w:rPr>
          <w:szCs w:val="24"/>
          <w:lang w:val="lt-LT"/>
        </w:rPr>
      </w:pPr>
    </w:p>
    <w:p w14:paraId="4DE494EC" w14:textId="77777777" w:rsidR="00DA0006" w:rsidRPr="00C054B8" w:rsidRDefault="00DA0006" w:rsidP="00DA0006">
      <w:pPr>
        <w:rPr>
          <w:szCs w:val="24"/>
          <w:lang w:val="lt-LT"/>
        </w:rPr>
      </w:pPr>
    </w:p>
    <w:p w14:paraId="55320B02" w14:textId="77777777" w:rsidR="00DA0006" w:rsidRPr="00C054B8" w:rsidRDefault="00DA0006" w:rsidP="00DA0006">
      <w:pPr>
        <w:rPr>
          <w:szCs w:val="24"/>
          <w:lang w:val="lt-LT"/>
        </w:rPr>
      </w:pPr>
    </w:p>
    <w:p w14:paraId="7BDD2D6E" w14:textId="77777777" w:rsidR="00DA0006" w:rsidRPr="00C054B8" w:rsidRDefault="00DA0006" w:rsidP="00DA0006">
      <w:pPr>
        <w:rPr>
          <w:szCs w:val="24"/>
          <w:lang w:val="lt-LT"/>
        </w:rPr>
      </w:pPr>
    </w:p>
    <w:p w14:paraId="6F24CFC4" w14:textId="77777777" w:rsidR="00DA0006" w:rsidRPr="00C054B8" w:rsidRDefault="00DA0006" w:rsidP="00DA0006">
      <w:pPr>
        <w:rPr>
          <w:szCs w:val="24"/>
          <w:lang w:val="lt-LT"/>
        </w:rPr>
      </w:pPr>
    </w:p>
    <w:p w14:paraId="72438750" w14:textId="77777777" w:rsidR="00DA0006" w:rsidRPr="00C054B8" w:rsidRDefault="00DA0006" w:rsidP="00DA0006">
      <w:pPr>
        <w:rPr>
          <w:szCs w:val="24"/>
          <w:lang w:val="lt-LT"/>
        </w:rPr>
      </w:pPr>
    </w:p>
    <w:p w14:paraId="23AB04AC" w14:textId="77777777" w:rsidR="00DA0006" w:rsidRPr="00C054B8" w:rsidRDefault="00DA0006" w:rsidP="00DA0006">
      <w:pPr>
        <w:rPr>
          <w:szCs w:val="24"/>
          <w:lang w:val="lt-LT"/>
        </w:rPr>
      </w:pPr>
    </w:p>
    <w:p w14:paraId="72DEF0A8" w14:textId="77777777" w:rsidR="00DA0006" w:rsidRPr="00C054B8" w:rsidRDefault="00DA0006" w:rsidP="00DA0006">
      <w:pPr>
        <w:rPr>
          <w:szCs w:val="24"/>
          <w:lang w:val="lt-LT"/>
        </w:rPr>
      </w:pPr>
    </w:p>
    <w:p w14:paraId="6DC34361" w14:textId="77777777" w:rsidR="00DA0006" w:rsidRPr="00C054B8" w:rsidRDefault="00DA0006" w:rsidP="00DA0006">
      <w:pPr>
        <w:rPr>
          <w:szCs w:val="24"/>
          <w:lang w:val="lt-LT"/>
        </w:rPr>
      </w:pPr>
    </w:p>
    <w:p w14:paraId="76FCE53C" w14:textId="77777777" w:rsidR="00DA0006" w:rsidRPr="00C054B8" w:rsidRDefault="00DA0006" w:rsidP="00DA0006">
      <w:pPr>
        <w:rPr>
          <w:szCs w:val="24"/>
          <w:lang w:val="lt-LT"/>
        </w:rPr>
      </w:pPr>
    </w:p>
    <w:p w14:paraId="5EF31885" w14:textId="77777777" w:rsidR="00DA0006" w:rsidRPr="00C054B8" w:rsidRDefault="00DA0006" w:rsidP="00DA0006">
      <w:pPr>
        <w:rPr>
          <w:szCs w:val="24"/>
          <w:lang w:val="lt-LT"/>
        </w:rPr>
      </w:pPr>
    </w:p>
    <w:p w14:paraId="2F008B8C" w14:textId="77777777" w:rsidR="00DA0006" w:rsidRPr="00C054B8" w:rsidRDefault="00DA0006" w:rsidP="00DA0006">
      <w:pPr>
        <w:rPr>
          <w:szCs w:val="24"/>
          <w:lang w:val="lt-LT"/>
        </w:rPr>
      </w:pPr>
    </w:p>
    <w:p w14:paraId="42F63C8C" w14:textId="77777777" w:rsidR="00DA0006" w:rsidRPr="00C054B8" w:rsidRDefault="00DA0006" w:rsidP="00DA0006">
      <w:pPr>
        <w:rPr>
          <w:szCs w:val="24"/>
          <w:lang w:val="lt-LT"/>
        </w:rPr>
      </w:pPr>
    </w:p>
    <w:p w14:paraId="7B7D93A8" w14:textId="77777777" w:rsidR="00DA0006" w:rsidRPr="00C054B8" w:rsidRDefault="00DA0006" w:rsidP="00DA0006">
      <w:pPr>
        <w:rPr>
          <w:szCs w:val="24"/>
          <w:lang w:val="lt-LT"/>
        </w:rPr>
      </w:pPr>
    </w:p>
    <w:p w14:paraId="1B969B34" w14:textId="77777777" w:rsidR="00DA0006" w:rsidRPr="00C054B8" w:rsidRDefault="00DA0006" w:rsidP="00DA0006">
      <w:pPr>
        <w:rPr>
          <w:szCs w:val="24"/>
          <w:lang w:val="lt-LT"/>
        </w:rPr>
      </w:pPr>
    </w:p>
    <w:p w14:paraId="7BCCE770" w14:textId="77777777" w:rsidR="00DA0006" w:rsidRPr="00C054B8" w:rsidRDefault="00DA0006" w:rsidP="00DA0006">
      <w:pPr>
        <w:rPr>
          <w:szCs w:val="24"/>
          <w:lang w:val="lt-LT"/>
        </w:rPr>
      </w:pPr>
    </w:p>
    <w:p w14:paraId="7ED7B3D0" w14:textId="77777777" w:rsidR="00DA0006" w:rsidRPr="00C054B8" w:rsidRDefault="00DA0006" w:rsidP="00DA0006">
      <w:pPr>
        <w:pStyle w:val="Heading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C054B8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341A23C8" w14:textId="77777777" w:rsidR="00DA0006" w:rsidRPr="00C054B8" w:rsidRDefault="00DA0006" w:rsidP="00DA0006">
      <w:pPr>
        <w:ind w:right="-8"/>
        <w:rPr>
          <w:szCs w:val="22"/>
          <w:lang w:val="lt-LT"/>
        </w:rPr>
      </w:pPr>
      <w:r w:rsidRPr="00C054B8">
        <w:rPr>
          <w:szCs w:val="24"/>
          <w:lang w:val="lt-LT"/>
        </w:rPr>
        <w:br w:type="page"/>
      </w:r>
      <w:bookmarkStart w:id="0" w:name="OLE_LINK39"/>
      <w:bookmarkStart w:id="1" w:name="OLE_LINK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84678" w14:paraId="2448AB1E" w14:textId="77777777" w:rsidTr="003711AD">
        <w:trPr>
          <w:trHeight w:val="716"/>
        </w:trPr>
        <w:tc>
          <w:tcPr>
            <w:tcW w:w="9281" w:type="dxa"/>
            <w:tcBorders>
              <w:bottom w:val="single" w:sz="4" w:space="0" w:color="auto"/>
            </w:tcBorders>
          </w:tcPr>
          <w:p w14:paraId="69DB74D0" w14:textId="77777777" w:rsidR="00DA0006" w:rsidRPr="00C054B8" w:rsidRDefault="00DA0006" w:rsidP="003711AD">
            <w:pPr>
              <w:ind w:right="-8"/>
              <w:rPr>
                <w:noProof/>
                <w:szCs w:val="22"/>
                <w:lang w:val="lt-LT"/>
              </w:rPr>
            </w:pPr>
            <w:r w:rsidRPr="00C054B8">
              <w:rPr>
                <w:b/>
                <w:szCs w:val="22"/>
                <w:lang w:val="lt-LT"/>
              </w:rPr>
              <w:lastRenderedPageBreak/>
              <w:t>INFORMACIJA ANT IŠORINĖS PAKUOTĖS</w:t>
            </w:r>
          </w:p>
          <w:p w14:paraId="231D4281" w14:textId="77777777" w:rsidR="00DA0006" w:rsidRPr="00C054B8" w:rsidRDefault="00DA0006" w:rsidP="003711AD">
            <w:pPr>
              <w:ind w:right="-8"/>
              <w:rPr>
                <w:b/>
                <w:noProof/>
                <w:szCs w:val="22"/>
                <w:lang w:val="lt-LT"/>
              </w:rPr>
            </w:pPr>
          </w:p>
          <w:p w14:paraId="348D1AC4" w14:textId="77777777" w:rsidR="00DA0006" w:rsidRPr="00C054B8" w:rsidRDefault="00DA0006" w:rsidP="003711AD">
            <w:pPr>
              <w:ind w:right="-8"/>
              <w:rPr>
                <w:b/>
                <w:noProof/>
                <w:szCs w:val="22"/>
                <w:lang w:val="lt-LT"/>
              </w:rPr>
            </w:pPr>
            <w:r w:rsidRPr="00C054B8">
              <w:rPr>
                <w:b/>
                <w:szCs w:val="22"/>
                <w:lang w:val="lt-LT"/>
              </w:rPr>
              <w:t>KARTONO DĖŽUTĖ</w:t>
            </w:r>
          </w:p>
        </w:tc>
      </w:tr>
    </w:tbl>
    <w:p w14:paraId="12D9768B" w14:textId="77777777" w:rsidR="00DA0006" w:rsidRPr="00C054B8" w:rsidRDefault="00DA0006" w:rsidP="00DA0006">
      <w:pPr>
        <w:ind w:right="-8"/>
        <w:rPr>
          <w:noProof/>
          <w:szCs w:val="22"/>
          <w:lang w:val="lt-LT"/>
        </w:rPr>
      </w:pPr>
    </w:p>
    <w:p w14:paraId="3BA56167" w14:textId="77777777" w:rsidR="00DA0006" w:rsidRPr="00C054B8" w:rsidRDefault="00DA0006" w:rsidP="00DA0006">
      <w:pPr>
        <w:ind w:right="-8"/>
        <w:rPr>
          <w:noProof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71FA370B" w14:textId="77777777" w:rsidTr="003711AD">
        <w:tc>
          <w:tcPr>
            <w:tcW w:w="9281" w:type="dxa"/>
          </w:tcPr>
          <w:p w14:paraId="52967B04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1.</w:t>
            </w:r>
            <w:r w:rsidRPr="00CE76A3">
              <w:rPr>
                <w:b/>
                <w:lang w:val="lt-LT"/>
              </w:rPr>
              <w:tab/>
              <w:t>VAISTINIO PREPARATO PAVADINIMAS</w:t>
            </w:r>
          </w:p>
        </w:tc>
      </w:tr>
    </w:tbl>
    <w:p w14:paraId="271EA519" w14:textId="77777777" w:rsidR="00DA0006" w:rsidRPr="00CE76A3" w:rsidRDefault="00DA0006" w:rsidP="00DA0006">
      <w:pPr>
        <w:ind w:right="-8"/>
        <w:rPr>
          <w:lang w:val="lt-LT"/>
        </w:rPr>
      </w:pPr>
    </w:p>
    <w:p w14:paraId="5DB06C8C" w14:textId="01D36747" w:rsidR="00DA0006" w:rsidRPr="00CE76A3" w:rsidRDefault="00DA0006" w:rsidP="00DA0006">
      <w:pPr>
        <w:ind w:right="-8"/>
        <w:rPr>
          <w:lang w:val="lt-LT"/>
        </w:rPr>
      </w:pPr>
      <w:proofErr w:type="spellStart"/>
      <w:r w:rsidRPr="00CE76A3">
        <w:rPr>
          <w:lang w:val="lt-LT"/>
        </w:rPr>
        <w:t>Mel</w:t>
      </w:r>
      <w:r w:rsidR="00BA2E3B">
        <w:rPr>
          <w:lang w:val="lt-LT"/>
        </w:rPr>
        <w:t>f</w:t>
      </w:r>
      <w:r w:rsidRPr="00CE76A3">
        <w:rPr>
          <w:lang w:val="lt-LT"/>
        </w:rPr>
        <w:t>alan</w:t>
      </w:r>
      <w:proofErr w:type="spellEnd"/>
      <w:r w:rsidRPr="00CE76A3">
        <w:rPr>
          <w:lang w:val="lt-LT"/>
        </w:rPr>
        <w:t xml:space="preserve"> </w:t>
      </w:r>
      <w:proofErr w:type="spellStart"/>
      <w:r w:rsidR="00AD65D7">
        <w:rPr>
          <w:lang w:val="lt-LT"/>
        </w:rPr>
        <w:t>Zentiva</w:t>
      </w:r>
      <w:proofErr w:type="spellEnd"/>
      <w:r w:rsidRPr="00CE76A3">
        <w:rPr>
          <w:lang w:val="lt-LT"/>
        </w:rPr>
        <w:t xml:space="preserve"> 50 mg milteliai ir tirpiklis injekciniam ar infuziniam tirpalui</w:t>
      </w:r>
    </w:p>
    <w:p w14:paraId="5441271A" w14:textId="77777777" w:rsidR="00DA0006" w:rsidRPr="00CE76A3" w:rsidRDefault="00DA0006" w:rsidP="00DA0006">
      <w:pPr>
        <w:ind w:right="-8"/>
        <w:rPr>
          <w:lang w:val="lt-LT"/>
        </w:rPr>
      </w:pPr>
      <w:proofErr w:type="spellStart"/>
      <w:r w:rsidRPr="00CE76A3">
        <w:rPr>
          <w:lang w:val="lt-LT"/>
        </w:rPr>
        <w:t>melfalanas</w:t>
      </w:r>
      <w:proofErr w:type="spellEnd"/>
    </w:p>
    <w:p w14:paraId="6285EE07" w14:textId="77777777" w:rsidR="00DA0006" w:rsidRPr="00CE76A3" w:rsidRDefault="00DA0006" w:rsidP="00DA0006">
      <w:pPr>
        <w:ind w:right="-8"/>
        <w:rPr>
          <w:lang w:val="lt-LT"/>
        </w:rPr>
      </w:pPr>
    </w:p>
    <w:p w14:paraId="47097DBA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84678" w14:paraId="0CE6812B" w14:textId="77777777" w:rsidTr="003711AD">
        <w:tc>
          <w:tcPr>
            <w:tcW w:w="9281" w:type="dxa"/>
          </w:tcPr>
          <w:p w14:paraId="522913B9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2.</w:t>
            </w:r>
            <w:r w:rsidRPr="00CE76A3">
              <w:rPr>
                <w:b/>
                <w:lang w:val="lt-LT"/>
              </w:rPr>
              <w:tab/>
              <w:t>VEIKLIOJI (</w:t>
            </w:r>
            <w:r w:rsidRPr="00CE76A3">
              <w:rPr>
                <w:b/>
                <w:lang w:val="lt-LT"/>
              </w:rPr>
              <w:noBreakHyphen/>
              <w:t>IOS) MEDŽIAGA (</w:t>
            </w:r>
            <w:r w:rsidRPr="00CE76A3">
              <w:rPr>
                <w:b/>
                <w:lang w:val="lt-LT"/>
              </w:rPr>
              <w:noBreakHyphen/>
              <w:t>OS) IR JOS (</w:t>
            </w:r>
            <w:r w:rsidRPr="00CE76A3">
              <w:rPr>
                <w:b/>
                <w:lang w:val="lt-LT"/>
              </w:rPr>
              <w:noBreakHyphen/>
              <w:t>Ų) KIEKIS (</w:t>
            </w:r>
            <w:r w:rsidRPr="00CE76A3">
              <w:rPr>
                <w:b/>
                <w:lang w:val="lt-LT"/>
              </w:rPr>
              <w:noBreakHyphen/>
              <w:t>IAI)</w:t>
            </w:r>
          </w:p>
        </w:tc>
      </w:tr>
    </w:tbl>
    <w:p w14:paraId="01F603C0" w14:textId="77777777" w:rsidR="00DA0006" w:rsidRPr="00CE76A3" w:rsidRDefault="00DA0006" w:rsidP="00DA0006">
      <w:pPr>
        <w:ind w:right="-8"/>
        <w:rPr>
          <w:lang w:val="lt-LT"/>
        </w:rPr>
      </w:pPr>
    </w:p>
    <w:p w14:paraId="55FA87E8" w14:textId="77777777" w:rsidR="00DA0006" w:rsidRPr="00CE76A3" w:rsidRDefault="00DA0006" w:rsidP="00DA0006">
      <w:pPr>
        <w:pStyle w:val="Header"/>
        <w:tabs>
          <w:tab w:val="left" w:pos="505"/>
          <w:tab w:val="left" w:pos="3756"/>
        </w:tabs>
        <w:ind w:right="-8"/>
        <w:rPr>
          <w:lang w:val="lt-LT"/>
        </w:rPr>
      </w:pPr>
      <w:r w:rsidRPr="00CE76A3">
        <w:rPr>
          <w:lang w:val="lt-LT"/>
        </w:rPr>
        <w:t xml:space="preserve">Kiekviename miltelių flakone yra </w:t>
      </w:r>
      <w:proofErr w:type="spellStart"/>
      <w:r w:rsidRPr="00CE76A3">
        <w:rPr>
          <w:lang w:val="lt-LT"/>
        </w:rPr>
        <w:t>melfalano</w:t>
      </w:r>
      <w:proofErr w:type="spellEnd"/>
      <w:r w:rsidRPr="00CE76A3">
        <w:rPr>
          <w:lang w:val="lt-LT"/>
        </w:rPr>
        <w:t xml:space="preserve"> hidrochlorido, atitinkančio 50 mg </w:t>
      </w:r>
      <w:proofErr w:type="spellStart"/>
      <w:r w:rsidRPr="00CE76A3">
        <w:rPr>
          <w:lang w:val="lt-LT"/>
        </w:rPr>
        <w:t>melfalano</w:t>
      </w:r>
      <w:proofErr w:type="spellEnd"/>
      <w:r w:rsidRPr="00CE76A3">
        <w:rPr>
          <w:lang w:val="lt-LT"/>
        </w:rPr>
        <w:t>.</w:t>
      </w:r>
    </w:p>
    <w:p w14:paraId="073CC11A" w14:textId="77777777" w:rsidR="00DA0006" w:rsidRPr="00CE76A3" w:rsidRDefault="00DA0006" w:rsidP="00DA0006">
      <w:pPr>
        <w:ind w:right="-8"/>
        <w:rPr>
          <w:lang w:val="lt-LT"/>
        </w:rPr>
      </w:pPr>
      <w:r w:rsidRPr="00CE76A3">
        <w:rPr>
          <w:lang w:val="lt-LT"/>
        </w:rPr>
        <w:t xml:space="preserve">Kiekviename ml paruošto tirpalo yra 5 mg </w:t>
      </w:r>
      <w:proofErr w:type="spellStart"/>
      <w:r w:rsidRPr="00CE76A3">
        <w:rPr>
          <w:lang w:val="lt-LT"/>
        </w:rPr>
        <w:t>melfalano</w:t>
      </w:r>
      <w:proofErr w:type="spellEnd"/>
      <w:r w:rsidRPr="00CE76A3">
        <w:rPr>
          <w:lang w:val="lt-LT"/>
        </w:rPr>
        <w:t>.</w:t>
      </w:r>
    </w:p>
    <w:p w14:paraId="40C8C98D" w14:textId="77777777" w:rsidR="00DA0006" w:rsidRPr="00CE76A3" w:rsidRDefault="00DA0006" w:rsidP="00DA0006">
      <w:pPr>
        <w:ind w:right="-8"/>
        <w:rPr>
          <w:lang w:val="lt-LT"/>
        </w:rPr>
      </w:pPr>
    </w:p>
    <w:p w14:paraId="71E90E85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49D73E69" w14:textId="77777777" w:rsidTr="003711AD">
        <w:tc>
          <w:tcPr>
            <w:tcW w:w="9281" w:type="dxa"/>
          </w:tcPr>
          <w:p w14:paraId="14DEFE87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3.</w:t>
            </w:r>
            <w:r w:rsidRPr="00CE76A3">
              <w:rPr>
                <w:b/>
                <w:lang w:val="lt-LT"/>
              </w:rPr>
              <w:tab/>
              <w:t>PAGALBINIŲ MEDŽIAGŲ SĄRAŠAS</w:t>
            </w:r>
          </w:p>
        </w:tc>
      </w:tr>
    </w:tbl>
    <w:p w14:paraId="618212EA" w14:textId="77777777" w:rsidR="00DA0006" w:rsidRPr="00CE76A3" w:rsidRDefault="00DA0006" w:rsidP="00DA0006">
      <w:pPr>
        <w:pStyle w:val="Default"/>
        <w:ind w:right="-8"/>
        <w:rPr>
          <w:sz w:val="22"/>
          <w:lang w:val="lt-LT"/>
        </w:rPr>
      </w:pPr>
    </w:p>
    <w:p w14:paraId="561C93DE" w14:textId="77777777" w:rsidR="00DA0006" w:rsidRPr="00CE76A3" w:rsidRDefault="00DA0006" w:rsidP="00DA0006">
      <w:pPr>
        <w:pStyle w:val="Default"/>
        <w:ind w:right="-8"/>
        <w:rPr>
          <w:color w:val="auto"/>
          <w:sz w:val="22"/>
          <w:lang w:val="lt-LT"/>
        </w:rPr>
      </w:pPr>
      <w:r w:rsidRPr="00CE76A3">
        <w:rPr>
          <w:color w:val="auto"/>
          <w:sz w:val="22"/>
          <w:lang w:val="lt-LT"/>
        </w:rPr>
        <w:t>Pagalbinės medžiagos:</w:t>
      </w:r>
    </w:p>
    <w:p w14:paraId="216184F7" w14:textId="77777777" w:rsidR="00DA0006" w:rsidRPr="00CE76A3" w:rsidRDefault="00DA0006" w:rsidP="00DA0006">
      <w:pPr>
        <w:pStyle w:val="Default"/>
        <w:ind w:right="-8"/>
        <w:rPr>
          <w:color w:val="auto"/>
          <w:sz w:val="22"/>
          <w:lang w:val="lt-LT"/>
        </w:rPr>
      </w:pPr>
      <w:r w:rsidRPr="00CE76A3">
        <w:rPr>
          <w:color w:val="auto"/>
          <w:sz w:val="22"/>
          <w:lang w:val="lt-LT"/>
        </w:rPr>
        <w:t xml:space="preserve">Milteliai: </w:t>
      </w:r>
      <w:proofErr w:type="spellStart"/>
      <w:r w:rsidRPr="00CE76A3">
        <w:rPr>
          <w:color w:val="auto"/>
          <w:sz w:val="22"/>
          <w:lang w:val="lt-LT"/>
        </w:rPr>
        <w:t>povidonas</w:t>
      </w:r>
      <w:proofErr w:type="spellEnd"/>
      <w:r w:rsidRPr="00CE76A3">
        <w:rPr>
          <w:color w:val="auto"/>
          <w:sz w:val="22"/>
          <w:lang w:val="lt-LT"/>
        </w:rPr>
        <w:t xml:space="preserve"> ir praskiesta vandenilio chlorido rūgštis</w:t>
      </w:r>
    </w:p>
    <w:p w14:paraId="3536BEFD" w14:textId="77777777" w:rsidR="00DA0006" w:rsidRPr="00CE76A3" w:rsidRDefault="00DA0006" w:rsidP="00DA0006">
      <w:pPr>
        <w:pStyle w:val="Default"/>
        <w:ind w:right="-8"/>
        <w:rPr>
          <w:color w:val="auto"/>
          <w:sz w:val="22"/>
          <w:lang w:val="lt-LT"/>
        </w:rPr>
      </w:pPr>
      <w:r w:rsidRPr="00CE76A3">
        <w:rPr>
          <w:color w:val="auto"/>
          <w:sz w:val="22"/>
          <w:lang w:val="lt-LT"/>
        </w:rPr>
        <w:t xml:space="preserve">Tirpiklis: natrio citratas </w:t>
      </w:r>
      <w:proofErr w:type="spellStart"/>
      <w:r w:rsidRPr="00CE76A3">
        <w:rPr>
          <w:color w:val="auto"/>
          <w:sz w:val="22"/>
          <w:lang w:val="lt-LT"/>
        </w:rPr>
        <w:t>dihidratas</w:t>
      </w:r>
      <w:proofErr w:type="spellEnd"/>
      <w:r w:rsidRPr="00CE76A3">
        <w:rPr>
          <w:color w:val="auto"/>
          <w:sz w:val="22"/>
          <w:lang w:val="lt-LT"/>
        </w:rPr>
        <w:t xml:space="preserve">, </w:t>
      </w:r>
      <w:proofErr w:type="spellStart"/>
      <w:r w:rsidRPr="00CE76A3">
        <w:rPr>
          <w:color w:val="auto"/>
          <w:sz w:val="22"/>
          <w:lang w:val="lt-LT"/>
        </w:rPr>
        <w:t>propilenglikolis</w:t>
      </w:r>
      <w:proofErr w:type="spellEnd"/>
      <w:r w:rsidRPr="00CE76A3">
        <w:rPr>
          <w:color w:val="auto"/>
          <w:sz w:val="22"/>
          <w:lang w:val="lt-LT"/>
        </w:rPr>
        <w:t>, etanolis ir injekcinis vanduo</w:t>
      </w:r>
    </w:p>
    <w:p w14:paraId="1049BFC9" w14:textId="77777777" w:rsidR="00DA0006" w:rsidRPr="00CE76A3" w:rsidRDefault="00DA0006" w:rsidP="00DA0006">
      <w:pPr>
        <w:pStyle w:val="Default"/>
        <w:ind w:right="-8"/>
        <w:rPr>
          <w:color w:val="auto"/>
          <w:sz w:val="22"/>
          <w:lang w:val="lt-LT"/>
        </w:rPr>
      </w:pPr>
    </w:p>
    <w:p w14:paraId="784F4D9E" w14:textId="77777777" w:rsidR="00DA0006" w:rsidRPr="00CE76A3" w:rsidRDefault="00DA0006" w:rsidP="00DA0006">
      <w:pPr>
        <w:ind w:right="-8"/>
        <w:rPr>
          <w:lang w:val="lt-LT"/>
        </w:rPr>
      </w:pPr>
      <w:r w:rsidRPr="00CE76A3">
        <w:rPr>
          <w:lang w:val="lt-LT"/>
        </w:rPr>
        <w:t>Daugiau informacijos žr. pakuotės lapelyje.</w:t>
      </w:r>
    </w:p>
    <w:p w14:paraId="1561B12B" w14:textId="77777777" w:rsidR="00DA0006" w:rsidRPr="00CE76A3" w:rsidRDefault="00DA0006" w:rsidP="00DA0006">
      <w:pPr>
        <w:ind w:right="-8"/>
        <w:rPr>
          <w:lang w:val="lt-LT"/>
        </w:rPr>
      </w:pPr>
    </w:p>
    <w:p w14:paraId="5FD68161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84678" w14:paraId="6533F932" w14:textId="77777777" w:rsidTr="003711AD">
        <w:tc>
          <w:tcPr>
            <w:tcW w:w="9281" w:type="dxa"/>
          </w:tcPr>
          <w:p w14:paraId="432E605F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4.</w:t>
            </w:r>
            <w:r w:rsidRPr="00CE76A3">
              <w:rPr>
                <w:b/>
                <w:lang w:val="lt-LT"/>
              </w:rPr>
              <w:tab/>
              <w:t>FARMACINĖ FORMA IR KIEKIS PAKUOTĖJE</w:t>
            </w:r>
          </w:p>
        </w:tc>
      </w:tr>
    </w:tbl>
    <w:p w14:paraId="15EBE775" w14:textId="77777777" w:rsidR="00DA0006" w:rsidRPr="00CE76A3" w:rsidRDefault="00DA0006" w:rsidP="00DA0006">
      <w:pPr>
        <w:pStyle w:val="Header"/>
        <w:ind w:right="-8"/>
        <w:rPr>
          <w:lang w:val="lt-LT"/>
        </w:rPr>
      </w:pPr>
    </w:p>
    <w:p w14:paraId="161B2363" w14:textId="77777777" w:rsidR="00DA0006" w:rsidRPr="00CE76A3" w:rsidRDefault="00DA0006" w:rsidP="00DA0006">
      <w:pPr>
        <w:pStyle w:val="BodytextAgency"/>
        <w:spacing w:after="0" w:line="240" w:lineRule="auto"/>
        <w:ind w:right="-8"/>
        <w:rPr>
          <w:rFonts w:ascii="Times New Roman" w:hAnsi="Times New Roman"/>
          <w:sz w:val="22"/>
          <w:lang w:val="lt-LT"/>
        </w:rPr>
      </w:pPr>
      <w:r w:rsidRPr="00CE76A3">
        <w:rPr>
          <w:rFonts w:ascii="Times New Roman" w:hAnsi="Times New Roman"/>
          <w:sz w:val="22"/>
          <w:lang w:val="lt-LT"/>
        </w:rPr>
        <w:t>Milteliai ir tirpiklis injekciniam ar infuziniam tirpalui.</w:t>
      </w:r>
    </w:p>
    <w:p w14:paraId="2A294311" w14:textId="77777777" w:rsidR="00DA0006" w:rsidRPr="00CE76A3" w:rsidRDefault="00DA0006" w:rsidP="00DA0006">
      <w:pPr>
        <w:pStyle w:val="Header"/>
        <w:ind w:right="-8"/>
        <w:rPr>
          <w:lang w:val="lt-LT"/>
        </w:rPr>
      </w:pPr>
    </w:p>
    <w:p w14:paraId="0BFE9C33" w14:textId="77777777" w:rsidR="00DA0006" w:rsidRPr="00CE76A3" w:rsidRDefault="00DA0006" w:rsidP="00DA0006">
      <w:pPr>
        <w:pStyle w:val="Default"/>
        <w:ind w:right="-8"/>
        <w:rPr>
          <w:color w:val="auto"/>
          <w:sz w:val="22"/>
          <w:lang w:val="lt-LT"/>
        </w:rPr>
      </w:pPr>
      <w:r w:rsidRPr="00CE76A3">
        <w:rPr>
          <w:color w:val="auto"/>
          <w:sz w:val="22"/>
          <w:lang w:val="lt-LT"/>
        </w:rPr>
        <w:t xml:space="preserve">Kiekviename miltelių flakone yra </w:t>
      </w:r>
      <w:proofErr w:type="spellStart"/>
      <w:r w:rsidRPr="00CE76A3">
        <w:rPr>
          <w:color w:val="auto"/>
          <w:sz w:val="22"/>
          <w:lang w:val="lt-LT"/>
        </w:rPr>
        <w:t>melfalano</w:t>
      </w:r>
      <w:proofErr w:type="spellEnd"/>
      <w:r w:rsidRPr="00CE76A3">
        <w:rPr>
          <w:color w:val="auto"/>
          <w:sz w:val="22"/>
          <w:lang w:val="lt-LT"/>
        </w:rPr>
        <w:t xml:space="preserve"> hidrochlorido, atitinkančio 50 mg </w:t>
      </w:r>
      <w:proofErr w:type="spellStart"/>
      <w:r w:rsidRPr="00CE76A3">
        <w:rPr>
          <w:color w:val="auto"/>
          <w:sz w:val="22"/>
          <w:lang w:val="lt-LT"/>
        </w:rPr>
        <w:t>melfalano</w:t>
      </w:r>
      <w:proofErr w:type="spellEnd"/>
      <w:r w:rsidRPr="00CE76A3">
        <w:rPr>
          <w:color w:val="auto"/>
          <w:sz w:val="22"/>
          <w:lang w:val="lt-LT"/>
        </w:rPr>
        <w:t>.</w:t>
      </w:r>
    </w:p>
    <w:p w14:paraId="41BB0CC5" w14:textId="77777777" w:rsidR="00DA0006" w:rsidRPr="00CE76A3" w:rsidRDefault="00DA0006" w:rsidP="00DA0006">
      <w:pPr>
        <w:pStyle w:val="Default"/>
        <w:ind w:right="-8"/>
        <w:rPr>
          <w:color w:val="auto"/>
          <w:sz w:val="22"/>
          <w:lang w:val="lt-LT"/>
        </w:rPr>
      </w:pPr>
      <w:r w:rsidRPr="00CE76A3">
        <w:rPr>
          <w:color w:val="auto"/>
          <w:sz w:val="22"/>
          <w:lang w:val="lt-LT"/>
        </w:rPr>
        <w:t>Kiekviename tirpiklio flakone yra 10 ml tirpiklio</w:t>
      </w:r>
    </w:p>
    <w:p w14:paraId="3FE5BCE8" w14:textId="77777777" w:rsidR="00DA0006" w:rsidRPr="00CE76A3" w:rsidRDefault="00DA0006" w:rsidP="00DA0006">
      <w:pPr>
        <w:pStyle w:val="Default"/>
        <w:ind w:right="-8"/>
        <w:rPr>
          <w:color w:val="auto"/>
          <w:sz w:val="22"/>
          <w:lang w:val="lt-LT"/>
        </w:rPr>
      </w:pPr>
    </w:p>
    <w:p w14:paraId="6B8CD3DD" w14:textId="77777777" w:rsidR="00DA0006" w:rsidRPr="00CE76A3" w:rsidRDefault="00DA0006" w:rsidP="00DA0006">
      <w:pPr>
        <w:pStyle w:val="Default"/>
        <w:ind w:right="-8"/>
        <w:rPr>
          <w:sz w:val="22"/>
          <w:lang w:val="lt-LT"/>
        </w:rPr>
      </w:pPr>
      <w:r w:rsidRPr="00CE76A3">
        <w:rPr>
          <w:sz w:val="22"/>
          <w:lang w:val="lt-LT"/>
        </w:rPr>
        <w:t>1 pakuotėje yra:</w:t>
      </w:r>
      <w:r w:rsidRPr="00CE76A3">
        <w:rPr>
          <w:sz w:val="22"/>
          <w:lang w:val="lt-LT"/>
        </w:rPr>
        <w:tab/>
        <w:t>1 flakonas su milteliais</w:t>
      </w:r>
    </w:p>
    <w:p w14:paraId="14A8BF59" w14:textId="77777777" w:rsidR="00DA0006" w:rsidRPr="00CE76A3" w:rsidRDefault="00DA0006" w:rsidP="00DA0006">
      <w:pPr>
        <w:pStyle w:val="Default"/>
        <w:ind w:left="2025" w:right="-8" w:firstLine="567"/>
        <w:rPr>
          <w:strike/>
          <w:color w:val="auto"/>
          <w:sz w:val="22"/>
          <w:lang w:val="lt-LT"/>
        </w:rPr>
      </w:pPr>
      <w:r w:rsidRPr="00CE76A3">
        <w:rPr>
          <w:sz w:val="22"/>
          <w:lang w:val="lt-LT"/>
        </w:rPr>
        <w:t>1 flakonas su tirpikliu</w:t>
      </w:r>
    </w:p>
    <w:p w14:paraId="28C168C3" w14:textId="77777777" w:rsidR="00DA0006" w:rsidRPr="00CE76A3" w:rsidRDefault="00DA0006" w:rsidP="00DA0006">
      <w:pPr>
        <w:pStyle w:val="Default"/>
        <w:ind w:right="-8"/>
        <w:rPr>
          <w:color w:val="auto"/>
          <w:sz w:val="22"/>
          <w:lang w:val="lt-LT"/>
        </w:rPr>
      </w:pPr>
    </w:p>
    <w:p w14:paraId="1EDCD9DB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84678" w14:paraId="6F7A28B1" w14:textId="77777777" w:rsidTr="003711AD">
        <w:tc>
          <w:tcPr>
            <w:tcW w:w="9281" w:type="dxa"/>
          </w:tcPr>
          <w:p w14:paraId="199E784F" w14:textId="77777777" w:rsidR="00DA0006" w:rsidRPr="00CE76A3" w:rsidRDefault="00DA0006" w:rsidP="003711AD">
            <w:pPr>
              <w:tabs>
                <w:tab w:val="clear" w:pos="567"/>
                <w:tab w:val="left" w:pos="0"/>
              </w:tabs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5. VARTOJIMO METODAS IR BŪDAS (</w:t>
            </w:r>
            <w:r w:rsidRPr="00CE76A3">
              <w:rPr>
                <w:b/>
                <w:lang w:val="lt-LT"/>
              </w:rPr>
              <w:noBreakHyphen/>
              <w:t>AI)</w:t>
            </w:r>
          </w:p>
        </w:tc>
      </w:tr>
    </w:tbl>
    <w:p w14:paraId="3C77FEC5" w14:textId="77777777" w:rsidR="00DA0006" w:rsidRPr="00CE76A3" w:rsidRDefault="00DA0006" w:rsidP="00DA0006">
      <w:pPr>
        <w:ind w:right="-8"/>
        <w:rPr>
          <w:lang w:val="lt-LT"/>
        </w:rPr>
      </w:pPr>
    </w:p>
    <w:p w14:paraId="627597C4" w14:textId="77777777" w:rsidR="00DA0006" w:rsidRPr="00CE76A3" w:rsidRDefault="00DA0006" w:rsidP="00DA0006">
      <w:pPr>
        <w:ind w:right="-8"/>
        <w:rPr>
          <w:lang w:val="lt-LT"/>
        </w:rPr>
      </w:pPr>
      <w:r w:rsidRPr="00CE76A3">
        <w:rPr>
          <w:lang w:val="lt-LT"/>
        </w:rPr>
        <w:t>Leisti į veną.</w:t>
      </w:r>
    </w:p>
    <w:p w14:paraId="544C2FFD" w14:textId="77777777" w:rsidR="00DA0006" w:rsidRPr="00CE76A3" w:rsidRDefault="00DA0006" w:rsidP="00DA0006">
      <w:pPr>
        <w:ind w:right="-8"/>
        <w:rPr>
          <w:lang w:val="lt-LT"/>
        </w:rPr>
      </w:pPr>
      <w:r w:rsidRPr="00CE76A3">
        <w:rPr>
          <w:lang w:val="lt-LT"/>
        </w:rPr>
        <w:t>Leisti į arteriją.</w:t>
      </w:r>
    </w:p>
    <w:p w14:paraId="09D9EB6F" w14:textId="77777777" w:rsidR="00DA0006" w:rsidRPr="00CE76A3" w:rsidRDefault="00DA0006" w:rsidP="00DA0006">
      <w:pPr>
        <w:pStyle w:val="Default"/>
        <w:ind w:right="-8"/>
        <w:rPr>
          <w:color w:val="auto"/>
          <w:sz w:val="22"/>
          <w:lang w:val="lt-LT"/>
        </w:rPr>
      </w:pPr>
      <w:r w:rsidRPr="00CE76A3">
        <w:rPr>
          <w:color w:val="auto"/>
          <w:sz w:val="22"/>
          <w:lang w:val="lt-LT"/>
        </w:rPr>
        <w:t>Tik vienkartiniam vartojimui.</w:t>
      </w:r>
    </w:p>
    <w:p w14:paraId="0829B1BB" w14:textId="77777777" w:rsidR="00DA0006" w:rsidRPr="00CE76A3" w:rsidRDefault="00DA0006" w:rsidP="00DA0006">
      <w:pPr>
        <w:ind w:right="-8"/>
        <w:rPr>
          <w:lang w:val="lt-LT"/>
        </w:rPr>
      </w:pPr>
    </w:p>
    <w:p w14:paraId="42941372" w14:textId="77777777" w:rsidR="00DA0006" w:rsidRPr="00CE76A3" w:rsidRDefault="00DA0006" w:rsidP="00DA0006">
      <w:pPr>
        <w:ind w:right="-8"/>
        <w:rPr>
          <w:lang w:val="lt-LT"/>
        </w:rPr>
      </w:pPr>
      <w:r w:rsidRPr="00CE76A3">
        <w:rPr>
          <w:lang w:val="lt-LT"/>
        </w:rPr>
        <w:t>Prieš vartojimą perskaitykite pakuotės lapelį.</w:t>
      </w:r>
    </w:p>
    <w:p w14:paraId="45BAE550" w14:textId="77777777" w:rsidR="00DA0006" w:rsidRPr="00CE76A3" w:rsidRDefault="00DA0006" w:rsidP="00DA0006">
      <w:pPr>
        <w:ind w:right="-8"/>
        <w:rPr>
          <w:lang w:val="lt-LT"/>
        </w:rPr>
      </w:pPr>
    </w:p>
    <w:p w14:paraId="2DFC134B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84678" w14:paraId="64B42BA0" w14:textId="77777777" w:rsidTr="003711AD">
        <w:tc>
          <w:tcPr>
            <w:tcW w:w="9281" w:type="dxa"/>
          </w:tcPr>
          <w:p w14:paraId="3A7CE6EF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6.</w:t>
            </w:r>
            <w:r w:rsidRPr="00CE76A3">
              <w:rPr>
                <w:b/>
                <w:lang w:val="lt-LT"/>
              </w:rPr>
              <w:tab/>
              <w:t>SPECIALUS ĮSPĖJIMAS, KAD VAISTINĮ PREPARATĄ BŪTINA LAIKYTI VAIKAMS NEPASTEBIMOJE IR NEPASIEKIAMOJE VIETOJE</w:t>
            </w:r>
          </w:p>
        </w:tc>
      </w:tr>
    </w:tbl>
    <w:p w14:paraId="6EFA79EE" w14:textId="77777777" w:rsidR="00DA0006" w:rsidRPr="00CE76A3" w:rsidRDefault="00DA0006" w:rsidP="00DA0006">
      <w:pPr>
        <w:ind w:right="-8"/>
        <w:rPr>
          <w:lang w:val="lt-LT"/>
        </w:rPr>
      </w:pPr>
    </w:p>
    <w:p w14:paraId="1A249361" w14:textId="77777777" w:rsidR="00DA0006" w:rsidRPr="00CE76A3" w:rsidRDefault="00DA0006" w:rsidP="00DA0006">
      <w:pPr>
        <w:ind w:right="-8"/>
        <w:rPr>
          <w:lang w:val="lt-LT"/>
        </w:rPr>
      </w:pPr>
      <w:r w:rsidRPr="00CE76A3">
        <w:rPr>
          <w:lang w:val="lt-LT"/>
        </w:rPr>
        <w:t>Laikyti vaikams nepastebimoje ir nepasiekiamoje vietoje.</w:t>
      </w:r>
    </w:p>
    <w:p w14:paraId="0836A3B8" w14:textId="77777777" w:rsidR="00DA0006" w:rsidRPr="00CE76A3" w:rsidRDefault="00DA0006" w:rsidP="00DA0006">
      <w:pPr>
        <w:ind w:right="-8"/>
        <w:rPr>
          <w:lang w:val="lt-LT"/>
        </w:rPr>
      </w:pPr>
    </w:p>
    <w:p w14:paraId="33337527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32FA662D" w14:textId="77777777" w:rsidTr="003711AD">
        <w:tc>
          <w:tcPr>
            <w:tcW w:w="9281" w:type="dxa"/>
          </w:tcPr>
          <w:p w14:paraId="5822328E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7.</w:t>
            </w:r>
            <w:r w:rsidRPr="00CE76A3">
              <w:rPr>
                <w:b/>
                <w:lang w:val="lt-LT"/>
              </w:rPr>
              <w:tab/>
              <w:t>KITAS (</w:t>
            </w:r>
            <w:r w:rsidRPr="00CE76A3">
              <w:rPr>
                <w:b/>
                <w:lang w:val="lt-LT"/>
              </w:rPr>
              <w:noBreakHyphen/>
              <w:t>I) SPECIALUS (</w:t>
            </w:r>
            <w:r w:rsidRPr="00CE76A3">
              <w:rPr>
                <w:b/>
                <w:lang w:val="lt-LT"/>
              </w:rPr>
              <w:noBreakHyphen/>
              <w:t>ŪS) ĮSPĖJIMAS (</w:t>
            </w:r>
            <w:r w:rsidRPr="00CE76A3">
              <w:rPr>
                <w:b/>
                <w:lang w:val="lt-LT"/>
              </w:rPr>
              <w:noBreakHyphen/>
              <w:t>AI) (JEI REIKIA)</w:t>
            </w:r>
          </w:p>
        </w:tc>
      </w:tr>
    </w:tbl>
    <w:p w14:paraId="4B2E981A" w14:textId="77777777" w:rsidR="00DA0006" w:rsidRPr="00CE76A3" w:rsidRDefault="00DA0006" w:rsidP="00DA0006">
      <w:pPr>
        <w:ind w:right="-8"/>
        <w:rPr>
          <w:lang w:val="lt-LT"/>
        </w:rPr>
      </w:pPr>
    </w:p>
    <w:p w14:paraId="558DE96C" w14:textId="77777777" w:rsidR="00DA0006" w:rsidRPr="00CE76A3" w:rsidRDefault="00DA0006" w:rsidP="00DA0006">
      <w:pPr>
        <w:ind w:right="-8"/>
        <w:rPr>
          <w:lang w:val="lt-LT"/>
        </w:rPr>
      </w:pPr>
      <w:proofErr w:type="spellStart"/>
      <w:r w:rsidRPr="00CE76A3">
        <w:rPr>
          <w:lang w:val="lt-LT"/>
        </w:rPr>
        <w:t>Citotoksinis</w:t>
      </w:r>
      <w:proofErr w:type="spellEnd"/>
      <w:r w:rsidRPr="00CE76A3">
        <w:rPr>
          <w:lang w:val="lt-LT"/>
        </w:rPr>
        <w:t>: elgtis atsargiai.</w:t>
      </w:r>
    </w:p>
    <w:p w14:paraId="4040B51E" w14:textId="77777777" w:rsidR="00DA0006" w:rsidRPr="00CE76A3" w:rsidRDefault="00DA0006" w:rsidP="00DA0006">
      <w:pPr>
        <w:ind w:right="-8"/>
        <w:rPr>
          <w:lang w:val="lt-LT"/>
        </w:rPr>
      </w:pPr>
    </w:p>
    <w:p w14:paraId="0D71146C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331DED08" w14:textId="77777777" w:rsidTr="003711AD">
        <w:tc>
          <w:tcPr>
            <w:tcW w:w="9281" w:type="dxa"/>
          </w:tcPr>
          <w:p w14:paraId="46292284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8.</w:t>
            </w:r>
            <w:r w:rsidRPr="00CE76A3">
              <w:rPr>
                <w:b/>
                <w:lang w:val="lt-LT"/>
              </w:rPr>
              <w:tab/>
              <w:t>TINKAMUMO LAIKAS</w:t>
            </w:r>
          </w:p>
        </w:tc>
      </w:tr>
    </w:tbl>
    <w:p w14:paraId="1E1B25E6" w14:textId="77777777" w:rsidR="00DA0006" w:rsidRPr="00CE76A3" w:rsidRDefault="00DA0006" w:rsidP="00DA0006">
      <w:pPr>
        <w:ind w:right="-8"/>
        <w:rPr>
          <w:i/>
          <w:lang w:val="lt-LT"/>
        </w:rPr>
      </w:pPr>
    </w:p>
    <w:p w14:paraId="4511069F" w14:textId="0BA276ED" w:rsidR="00DA0006" w:rsidRPr="00BD1A08" w:rsidRDefault="004A4DF3" w:rsidP="00DA0006">
      <w:pPr>
        <w:ind w:right="-8"/>
        <w:rPr>
          <w:lang w:val="lt-LT"/>
        </w:rPr>
      </w:pPr>
      <w:r w:rsidRPr="00CE76A3">
        <w:rPr>
          <w:lang w:val="lt-LT"/>
        </w:rPr>
        <w:t>EXP</w:t>
      </w:r>
      <w:r w:rsidR="00DA0006" w:rsidRPr="00CE76A3">
        <w:rPr>
          <w:lang w:val="lt-LT"/>
        </w:rPr>
        <w:t xml:space="preserve">: </w:t>
      </w:r>
      <w:r w:rsidR="00DA0006" w:rsidRPr="00BD1A08">
        <w:rPr>
          <w:highlight w:val="lightGray"/>
          <w:lang w:val="lt-LT"/>
        </w:rPr>
        <w:t>MMMM</w:t>
      </w:r>
      <w:r w:rsidR="00BD1A08" w:rsidRPr="00BD1A08">
        <w:rPr>
          <w:highlight w:val="lightGray"/>
          <w:lang w:val="lt-LT"/>
        </w:rPr>
        <w:t xml:space="preserve"> mm</w:t>
      </w:r>
    </w:p>
    <w:p w14:paraId="3937D0BD" w14:textId="77777777" w:rsidR="00DA0006" w:rsidRPr="00CE76A3" w:rsidRDefault="00DA0006" w:rsidP="00DA0006">
      <w:pPr>
        <w:ind w:right="-8"/>
        <w:rPr>
          <w:i/>
          <w:lang w:val="lt-LT"/>
        </w:rPr>
      </w:pPr>
      <w:r w:rsidRPr="00CE76A3">
        <w:rPr>
          <w:lang w:val="lt-LT"/>
        </w:rPr>
        <w:t>Paruošus, suvartoti nedelsiant.</w:t>
      </w:r>
    </w:p>
    <w:p w14:paraId="2D4FA75F" w14:textId="77777777" w:rsidR="00DA0006" w:rsidRPr="00CE76A3" w:rsidRDefault="00DA0006" w:rsidP="00DA0006">
      <w:pPr>
        <w:ind w:right="-8"/>
        <w:rPr>
          <w:i/>
          <w:lang w:val="lt-LT"/>
        </w:rPr>
      </w:pPr>
    </w:p>
    <w:p w14:paraId="63D4B0A4" w14:textId="77777777" w:rsidR="00DA0006" w:rsidRPr="00CE76A3" w:rsidRDefault="00DA0006" w:rsidP="00DA0006">
      <w:pPr>
        <w:ind w:right="-8"/>
        <w:rPr>
          <w:i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3F6F90EC" w14:textId="77777777" w:rsidTr="003711AD">
        <w:tc>
          <w:tcPr>
            <w:tcW w:w="9281" w:type="dxa"/>
          </w:tcPr>
          <w:p w14:paraId="71896834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9.</w:t>
            </w:r>
            <w:r w:rsidRPr="00CE76A3">
              <w:rPr>
                <w:b/>
                <w:lang w:val="lt-LT"/>
              </w:rPr>
              <w:tab/>
              <w:t>SPECIALIOSIOS LAIKYMO SĄLYGOS</w:t>
            </w:r>
          </w:p>
        </w:tc>
      </w:tr>
    </w:tbl>
    <w:p w14:paraId="3617754B" w14:textId="77777777" w:rsidR="00DA0006" w:rsidRPr="00CE76A3" w:rsidRDefault="00DA0006" w:rsidP="00DA0006">
      <w:pPr>
        <w:ind w:right="-8"/>
        <w:rPr>
          <w:lang w:val="lt-LT"/>
        </w:rPr>
      </w:pPr>
    </w:p>
    <w:p w14:paraId="3CFB83A1" w14:textId="77777777" w:rsidR="00DA0006" w:rsidRPr="00CE76A3" w:rsidRDefault="00DA0006" w:rsidP="00DA0006">
      <w:pPr>
        <w:autoSpaceDE w:val="0"/>
        <w:autoSpaceDN w:val="0"/>
        <w:adjustRightInd w:val="0"/>
        <w:ind w:right="-8"/>
        <w:jc w:val="both"/>
        <w:rPr>
          <w:lang w:val="lt-LT"/>
        </w:rPr>
      </w:pPr>
      <w:r w:rsidRPr="00CE76A3">
        <w:rPr>
          <w:lang w:val="lt-LT"/>
        </w:rPr>
        <w:t>Flakoną laikyti išorinėje dėžutėje, kad vaistas būtų apsaugotas nuo šviesos.</w:t>
      </w:r>
    </w:p>
    <w:p w14:paraId="17F598F9" w14:textId="77777777" w:rsidR="00DA0006" w:rsidRPr="00CE76A3" w:rsidRDefault="00DA0006" w:rsidP="00DA0006">
      <w:pPr>
        <w:ind w:right="-8"/>
        <w:rPr>
          <w:lang w:val="lt-LT"/>
        </w:rPr>
      </w:pPr>
    </w:p>
    <w:p w14:paraId="43FA47FF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84678" w14:paraId="3026A6ED" w14:textId="77777777" w:rsidTr="003711AD">
        <w:tc>
          <w:tcPr>
            <w:tcW w:w="9281" w:type="dxa"/>
          </w:tcPr>
          <w:p w14:paraId="73A8DCAC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10.</w:t>
            </w:r>
            <w:r w:rsidRPr="00CE76A3">
              <w:rPr>
                <w:b/>
                <w:lang w:val="lt-LT"/>
              </w:rPr>
              <w:tab/>
              <w:t>SPECIALIOS ATSARGUMO PRIEMONĖS DĖL NESUVARTOTO VAISTINIO PREPARATO AR JO ATLIEKU TVARKYMO (JEI REIKIA)</w:t>
            </w:r>
          </w:p>
        </w:tc>
      </w:tr>
    </w:tbl>
    <w:p w14:paraId="55DE9010" w14:textId="77777777" w:rsidR="00DA0006" w:rsidRPr="00CE76A3" w:rsidRDefault="00DA0006" w:rsidP="00DA0006">
      <w:pPr>
        <w:ind w:right="-8"/>
        <w:rPr>
          <w:lang w:val="lt-LT"/>
        </w:rPr>
      </w:pPr>
    </w:p>
    <w:p w14:paraId="564997F8" w14:textId="77777777" w:rsidR="00DA0006" w:rsidRPr="00CE76A3" w:rsidRDefault="00DA0006" w:rsidP="00DA0006">
      <w:pPr>
        <w:ind w:right="-8"/>
        <w:rPr>
          <w:lang w:val="lt-LT"/>
        </w:rPr>
      </w:pPr>
      <w:r w:rsidRPr="00CE76A3">
        <w:rPr>
          <w:lang w:val="lt-LT"/>
        </w:rPr>
        <w:t xml:space="preserve">Privaloma laikytis saugaus darbo su </w:t>
      </w:r>
      <w:proofErr w:type="spellStart"/>
      <w:r w:rsidRPr="00CE76A3">
        <w:rPr>
          <w:lang w:val="lt-LT"/>
        </w:rPr>
        <w:t>citostatinėmis</w:t>
      </w:r>
      <w:proofErr w:type="spellEnd"/>
      <w:r w:rsidRPr="00CE76A3">
        <w:rPr>
          <w:lang w:val="lt-LT"/>
        </w:rPr>
        <w:t xml:space="preserve"> medžiagomis taisyklių.</w:t>
      </w:r>
    </w:p>
    <w:p w14:paraId="6057DCFC" w14:textId="77777777" w:rsidR="00DA0006" w:rsidRPr="00CE76A3" w:rsidRDefault="00DA0006" w:rsidP="00DA0006">
      <w:pPr>
        <w:ind w:right="-8"/>
        <w:rPr>
          <w:lang w:val="lt-LT"/>
        </w:rPr>
      </w:pPr>
    </w:p>
    <w:p w14:paraId="25C58BDC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7B4C28FE" w14:textId="77777777" w:rsidTr="003711AD">
        <w:tc>
          <w:tcPr>
            <w:tcW w:w="9281" w:type="dxa"/>
          </w:tcPr>
          <w:p w14:paraId="2693485F" w14:textId="2564A31F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11.</w:t>
            </w:r>
            <w:r w:rsidRPr="00CE76A3">
              <w:rPr>
                <w:b/>
                <w:lang w:val="lt-LT"/>
              </w:rPr>
              <w:tab/>
            </w:r>
            <w:r w:rsidR="00BD1A08">
              <w:rPr>
                <w:b/>
                <w:lang w:val="lt-LT"/>
              </w:rPr>
              <w:t>LYGIAGRETUS IMPORTUOTOJAS</w:t>
            </w:r>
          </w:p>
        </w:tc>
      </w:tr>
    </w:tbl>
    <w:p w14:paraId="33CD993A" w14:textId="77777777" w:rsidR="00DA0006" w:rsidRPr="00CE76A3" w:rsidRDefault="00DA0006" w:rsidP="00DA0006">
      <w:pPr>
        <w:ind w:right="-8"/>
        <w:rPr>
          <w:lang w:val="lt-LT"/>
        </w:rPr>
      </w:pPr>
    </w:p>
    <w:p w14:paraId="05E4C478" w14:textId="77777777" w:rsidR="00BD1A08" w:rsidRPr="00F52F53" w:rsidRDefault="00BD1A08" w:rsidP="00BD1A08">
      <w:pPr>
        <w:rPr>
          <w:szCs w:val="22"/>
        </w:rPr>
      </w:pPr>
      <w:proofErr w:type="spellStart"/>
      <w:r w:rsidRPr="00F52F53">
        <w:rPr>
          <w:szCs w:val="22"/>
        </w:rPr>
        <w:t>Lygiagretus</w:t>
      </w:r>
      <w:proofErr w:type="spellEnd"/>
      <w:r w:rsidRPr="00F52F53">
        <w:rPr>
          <w:szCs w:val="22"/>
        </w:rPr>
        <w:t xml:space="preserve"> </w:t>
      </w:r>
      <w:proofErr w:type="spellStart"/>
      <w:r w:rsidRPr="00F52F53">
        <w:rPr>
          <w:szCs w:val="22"/>
        </w:rPr>
        <w:t>importuotojas</w:t>
      </w:r>
      <w:proofErr w:type="spellEnd"/>
      <w:r w:rsidRPr="00F52F53">
        <w:rPr>
          <w:szCs w:val="22"/>
        </w:rPr>
        <w:t xml:space="preserve"> UAB „Lex </w:t>
      </w:r>
      <w:proofErr w:type="spellStart"/>
      <w:r w:rsidRPr="00F52F53">
        <w:rPr>
          <w:szCs w:val="22"/>
        </w:rPr>
        <w:t>ano</w:t>
      </w:r>
      <w:proofErr w:type="spellEnd"/>
      <w:r w:rsidRPr="00F52F53">
        <w:rPr>
          <w:szCs w:val="22"/>
        </w:rPr>
        <w:t>“</w:t>
      </w:r>
      <w:r w:rsidRPr="00F52F53">
        <w:rPr>
          <w:szCs w:val="22"/>
          <w:highlight w:val="lightGray"/>
        </w:rPr>
        <w:t xml:space="preserve">, </w:t>
      </w:r>
      <w:proofErr w:type="spellStart"/>
      <w:r w:rsidRPr="00F52F53">
        <w:rPr>
          <w:szCs w:val="22"/>
          <w:highlight w:val="lightGray"/>
        </w:rPr>
        <w:t>Naugarduko</w:t>
      </w:r>
      <w:proofErr w:type="spellEnd"/>
      <w:r w:rsidRPr="00F52F53">
        <w:rPr>
          <w:szCs w:val="22"/>
          <w:highlight w:val="lightGray"/>
        </w:rPr>
        <w:t xml:space="preserve"> g. 3, LT-03231 Vilnius, </w:t>
      </w:r>
      <w:proofErr w:type="spellStart"/>
      <w:r w:rsidRPr="00F52F53">
        <w:rPr>
          <w:szCs w:val="22"/>
          <w:highlight w:val="lightGray"/>
        </w:rPr>
        <w:t>Lietuva</w:t>
      </w:r>
      <w:proofErr w:type="spellEnd"/>
    </w:p>
    <w:p w14:paraId="3017DAC9" w14:textId="77777777" w:rsidR="00DA0006" w:rsidRPr="00CE76A3" w:rsidRDefault="00DA0006" w:rsidP="00DA0006">
      <w:pPr>
        <w:ind w:right="-8"/>
        <w:rPr>
          <w:lang w:val="lt-LT"/>
        </w:rPr>
      </w:pPr>
    </w:p>
    <w:p w14:paraId="02E352DD" w14:textId="77777777" w:rsidR="00BD1A08" w:rsidRPr="00F52F53" w:rsidRDefault="00BD1A08" w:rsidP="00BD1A08">
      <w:pPr>
        <w:tabs>
          <w:tab w:val="left" w:pos="1296"/>
        </w:tabs>
        <w:rPr>
          <w:noProof/>
          <w:szCs w:val="22"/>
        </w:rPr>
      </w:pPr>
    </w:p>
    <w:p w14:paraId="65EEA87F" w14:textId="77777777" w:rsidR="00BD1A08" w:rsidRPr="003745B1" w:rsidRDefault="00BD1A08" w:rsidP="00BD1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6"/>
        </w:tabs>
        <w:ind w:left="567" w:hanging="567"/>
        <w:outlineLvl w:val="0"/>
        <w:rPr>
          <w:noProof/>
          <w:szCs w:val="22"/>
          <w:lang w:val="it-IT"/>
        </w:rPr>
      </w:pPr>
      <w:r w:rsidRPr="003745B1">
        <w:rPr>
          <w:b/>
          <w:bCs/>
          <w:noProof/>
          <w:szCs w:val="22"/>
          <w:lang w:val="it-IT"/>
        </w:rPr>
        <w:t>12.</w:t>
      </w:r>
      <w:r w:rsidRPr="003745B1">
        <w:rPr>
          <w:b/>
          <w:bCs/>
          <w:noProof/>
          <w:szCs w:val="22"/>
          <w:lang w:val="it-IT"/>
        </w:rPr>
        <w:tab/>
      </w:r>
      <w:r w:rsidRPr="003745B1">
        <w:rPr>
          <w:b/>
          <w:szCs w:val="22"/>
          <w:lang w:val="it-IT"/>
        </w:rPr>
        <w:t>LYGIAGRETAUS IMPORTO LEIDIMO NUMERIS (-IAI)</w:t>
      </w:r>
    </w:p>
    <w:p w14:paraId="0FC30388" w14:textId="77777777" w:rsidR="00BD1A08" w:rsidRPr="003745B1" w:rsidRDefault="00BD1A08" w:rsidP="00BD1A08">
      <w:pPr>
        <w:tabs>
          <w:tab w:val="left" w:pos="1296"/>
        </w:tabs>
        <w:rPr>
          <w:noProof/>
          <w:szCs w:val="22"/>
          <w:lang w:val="it-IT"/>
        </w:rPr>
      </w:pPr>
    </w:p>
    <w:p w14:paraId="1E3123F8" w14:textId="44E278AC" w:rsidR="00DA0006" w:rsidRDefault="00C84678" w:rsidP="00DA0006">
      <w:pPr>
        <w:ind w:right="-8"/>
        <w:rPr>
          <w:noProof/>
          <w:szCs w:val="22"/>
        </w:rPr>
      </w:pPr>
      <w:r w:rsidRPr="00C84678">
        <w:rPr>
          <w:noProof/>
          <w:szCs w:val="22"/>
        </w:rPr>
        <w:t>LT/L/24/2090/001</w:t>
      </w:r>
    </w:p>
    <w:p w14:paraId="72FDCA62" w14:textId="77777777" w:rsidR="00BD1A08" w:rsidRPr="00CE76A3" w:rsidRDefault="00BD1A08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7BE991AA" w14:textId="77777777" w:rsidTr="003711AD">
        <w:tc>
          <w:tcPr>
            <w:tcW w:w="9281" w:type="dxa"/>
          </w:tcPr>
          <w:p w14:paraId="5E3D977D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13.</w:t>
            </w:r>
            <w:r w:rsidRPr="00CE76A3">
              <w:rPr>
                <w:b/>
                <w:lang w:val="lt-LT"/>
              </w:rPr>
              <w:tab/>
              <w:t>SERIJOS NUMERIS</w:t>
            </w:r>
          </w:p>
        </w:tc>
      </w:tr>
    </w:tbl>
    <w:p w14:paraId="4A861F3E" w14:textId="77777777" w:rsidR="00DA0006" w:rsidRPr="00CE76A3" w:rsidRDefault="00DA0006" w:rsidP="00DA0006">
      <w:pPr>
        <w:ind w:right="-8"/>
        <w:rPr>
          <w:lang w:val="lt-LT"/>
        </w:rPr>
      </w:pPr>
    </w:p>
    <w:p w14:paraId="16696A5D" w14:textId="77777777" w:rsidR="00DA0006" w:rsidRPr="00CE76A3" w:rsidRDefault="004A4DF3" w:rsidP="00DA0006">
      <w:pPr>
        <w:ind w:right="-8"/>
        <w:rPr>
          <w:lang w:val="lt-LT"/>
        </w:rPr>
      </w:pPr>
      <w:r w:rsidRPr="00CE76A3">
        <w:rPr>
          <w:lang w:val="lt-LT"/>
        </w:rPr>
        <w:t>Lot</w:t>
      </w:r>
      <w:r w:rsidR="00DA0006" w:rsidRPr="00CE76A3">
        <w:rPr>
          <w:lang w:val="lt-LT"/>
        </w:rPr>
        <w:t>:</w:t>
      </w:r>
    </w:p>
    <w:p w14:paraId="65222748" w14:textId="77777777" w:rsidR="00DA0006" w:rsidRPr="00CE76A3" w:rsidRDefault="00DA0006" w:rsidP="00DA0006">
      <w:pPr>
        <w:ind w:right="-8"/>
        <w:rPr>
          <w:lang w:val="lt-LT"/>
        </w:rPr>
      </w:pPr>
    </w:p>
    <w:p w14:paraId="6A49E985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3039C362" w14:textId="77777777" w:rsidTr="003711AD">
        <w:tc>
          <w:tcPr>
            <w:tcW w:w="9281" w:type="dxa"/>
          </w:tcPr>
          <w:p w14:paraId="30907087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14.</w:t>
            </w:r>
            <w:r w:rsidRPr="00CE76A3">
              <w:rPr>
                <w:b/>
                <w:lang w:val="lt-LT"/>
              </w:rPr>
              <w:tab/>
              <w:t>PARDAVIMO (IŠDAVIMO) TVARKA</w:t>
            </w:r>
          </w:p>
        </w:tc>
      </w:tr>
    </w:tbl>
    <w:p w14:paraId="3309665C" w14:textId="77777777" w:rsidR="00DA0006" w:rsidRPr="00CE76A3" w:rsidRDefault="00DA0006" w:rsidP="00DA0006">
      <w:pPr>
        <w:ind w:right="-8"/>
        <w:rPr>
          <w:lang w:val="lt-LT"/>
        </w:rPr>
      </w:pPr>
    </w:p>
    <w:p w14:paraId="0AA8B682" w14:textId="77777777" w:rsidR="00DA0006" w:rsidRPr="00CE76A3" w:rsidRDefault="00DA0006" w:rsidP="00DA0006">
      <w:pPr>
        <w:ind w:right="-8"/>
        <w:rPr>
          <w:lang w:val="lt-LT"/>
        </w:rPr>
      </w:pPr>
      <w:r w:rsidRPr="00CE76A3">
        <w:rPr>
          <w:lang w:val="lt-LT"/>
        </w:rPr>
        <w:t>Receptinis vaistas</w:t>
      </w:r>
    </w:p>
    <w:p w14:paraId="056E5FF6" w14:textId="77777777" w:rsidR="00DA0006" w:rsidRPr="00CE76A3" w:rsidRDefault="00DA0006" w:rsidP="00DA0006">
      <w:pPr>
        <w:ind w:right="-8"/>
        <w:rPr>
          <w:lang w:val="lt-LT"/>
        </w:rPr>
      </w:pPr>
    </w:p>
    <w:p w14:paraId="766425D3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1539DF61" w14:textId="77777777" w:rsidTr="003711AD">
        <w:tc>
          <w:tcPr>
            <w:tcW w:w="9281" w:type="dxa"/>
          </w:tcPr>
          <w:p w14:paraId="7B0BF819" w14:textId="77777777" w:rsidR="00DA0006" w:rsidRPr="00CE76A3" w:rsidRDefault="00DA0006" w:rsidP="003711AD">
            <w:pPr>
              <w:ind w:right="-8"/>
              <w:rPr>
                <w:b/>
                <w:caps/>
                <w:lang w:val="lt-LT"/>
              </w:rPr>
            </w:pPr>
            <w:r w:rsidRPr="00CE76A3">
              <w:rPr>
                <w:b/>
                <w:caps/>
                <w:lang w:val="lt-LT"/>
              </w:rPr>
              <w:t>15.</w:t>
            </w:r>
            <w:r w:rsidRPr="00CE76A3">
              <w:rPr>
                <w:b/>
                <w:caps/>
                <w:lang w:val="lt-LT"/>
              </w:rPr>
              <w:tab/>
              <w:t>VARTOJIMO INSTRUKCIJA</w:t>
            </w:r>
          </w:p>
        </w:tc>
      </w:tr>
    </w:tbl>
    <w:p w14:paraId="683B4F4C" w14:textId="77777777" w:rsidR="00DA0006" w:rsidRPr="00CE76A3" w:rsidRDefault="00DA0006" w:rsidP="00DA0006">
      <w:pPr>
        <w:ind w:right="-8"/>
        <w:rPr>
          <w:lang w:val="lt-LT"/>
        </w:rPr>
      </w:pPr>
    </w:p>
    <w:p w14:paraId="465E0641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6EF29C59" w14:textId="77777777" w:rsidTr="003711AD">
        <w:tc>
          <w:tcPr>
            <w:tcW w:w="9281" w:type="dxa"/>
          </w:tcPr>
          <w:p w14:paraId="2022B7D1" w14:textId="77777777" w:rsidR="00DA0006" w:rsidRPr="00CE76A3" w:rsidRDefault="00DA0006" w:rsidP="003711AD">
            <w:pPr>
              <w:ind w:right="-8"/>
              <w:rPr>
                <w:b/>
                <w:caps/>
                <w:lang w:val="lt-LT"/>
              </w:rPr>
            </w:pPr>
            <w:r w:rsidRPr="00CE76A3">
              <w:rPr>
                <w:b/>
                <w:caps/>
                <w:lang w:val="lt-LT"/>
              </w:rPr>
              <w:t>16.</w:t>
            </w:r>
            <w:r w:rsidRPr="00CE76A3">
              <w:rPr>
                <w:b/>
                <w:caps/>
                <w:lang w:val="lt-LT"/>
              </w:rPr>
              <w:tab/>
              <w:t>INFORMACIJA BRAILIO RAŠTU</w:t>
            </w:r>
          </w:p>
        </w:tc>
      </w:tr>
    </w:tbl>
    <w:p w14:paraId="6C64F0D9" w14:textId="77777777" w:rsidR="00DA0006" w:rsidRPr="00CE76A3" w:rsidRDefault="00DA0006" w:rsidP="00DA0006">
      <w:pPr>
        <w:ind w:right="-8"/>
        <w:rPr>
          <w:lang w:val="lt-LT"/>
        </w:rPr>
      </w:pPr>
    </w:p>
    <w:p w14:paraId="7778B209" w14:textId="77777777" w:rsidR="00DA0006" w:rsidRPr="00C054B8" w:rsidRDefault="00DA0006" w:rsidP="00DA0006">
      <w:pPr>
        <w:rPr>
          <w:noProof/>
          <w:szCs w:val="24"/>
          <w:highlight w:val="lightGray"/>
          <w:lang w:val="lt-LT"/>
        </w:rPr>
      </w:pPr>
      <w:r w:rsidRPr="00C054B8">
        <w:rPr>
          <w:noProof/>
          <w:szCs w:val="24"/>
          <w:highlight w:val="lightGray"/>
          <w:lang w:val="lt-LT"/>
        </w:rPr>
        <w:t>Priimtas pagrindimas informacijos Brailio raštu nepateikti.</w:t>
      </w:r>
    </w:p>
    <w:p w14:paraId="6C52F130" w14:textId="77777777" w:rsidR="00DA0006" w:rsidRPr="00C054B8" w:rsidRDefault="00DA0006" w:rsidP="00DA0006">
      <w:pPr>
        <w:rPr>
          <w:szCs w:val="24"/>
          <w:lang w:val="lt-LT"/>
        </w:rPr>
      </w:pPr>
    </w:p>
    <w:p w14:paraId="44FBAA42" w14:textId="77777777" w:rsidR="00DA0006" w:rsidRPr="00CE76A3" w:rsidRDefault="00DA0006" w:rsidP="00DA0006">
      <w:pPr>
        <w:ind w:right="-8"/>
        <w:rPr>
          <w:lang w:val="lt-LT"/>
        </w:rPr>
      </w:pPr>
    </w:p>
    <w:p w14:paraId="05BF8E81" w14:textId="77777777" w:rsidR="00DA0006" w:rsidRPr="00CE76A3" w:rsidRDefault="00DA0006" w:rsidP="00DA00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8"/>
        <w:rPr>
          <w:i/>
          <w:lang w:val="lt-LT"/>
        </w:rPr>
      </w:pPr>
      <w:r w:rsidRPr="00CE76A3">
        <w:rPr>
          <w:b/>
          <w:lang w:val="lt-LT"/>
        </w:rPr>
        <w:t>17.</w:t>
      </w:r>
      <w:r w:rsidRPr="00CE76A3">
        <w:rPr>
          <w:b/>
          <w:lang w:val="lt-LT"/>
        </w:rPr>
        <w:tab/>
        <w:t>UNIKALUS IDENTIFIKATORIUS – 2D BRŪKŠNINIS KODAS</w:t>
      </w:r>
    </w:p>
    <w:p w14:paraId="20CAAD41" w14:textId="77777777" w:rsidR="00DA0006" w:rsidRPr="00CE76A3" w:rsidRDefault="00DA0006" w:rsidP="00DA0006">
      <w:pPr>
        <w:ind w:right="-8"/>
        <w:rPr>
          <w:lang w:val="lt-LT"/>
        </w:rPr>
      </w:pPr>
    </w:p>
    <w:p w14:paraId="1A65478B" w14:textId="77777777" w:rsidR="00DA0006" w:rsidRPr="00CE76A3" w:rsidRDefault="00DA0006" w:rsidP="00DA0006">
      <w:pPr>
        <w:ind w:right="-8"/>
        <w:rPr>
          <w:shd w:val="clear" w:color="auto" w:fill="CCCCCC"/>
          <w:lang w:val="lt-LT"/>
        </w:rPr>
      </w:pPr>
      <w:r w:rsidRPr="00CE76A3">
        <w:rPr>
          <w:highlight w:val="lightGray"/>
          <w:lang w:val="lt-LT"/>
        </w:rPr>
        <w:t>2D brūkšninis kodas su nurodytu unikaliu identifikatoriumi.</w:t>
      </w:r>
    </w:p>
    <w:p w14:paraId="3A766A6D" w14:textId="77777777" w:rsidR="00DA0006" w:rsidRPr="00CE76A3" w:rsidRDefault="00DA0006" w:rsidP="00DA0006">
      <w:pPr>
        <w:ind w:right="-8"/>
        <w:rPr>
          <w:lang w:val="lt-LT"/>
        </w:rPr>
      </w:pPr>
    </w:p>
    <w:p w14:paraId="6BDDA3A6" w14:textId="77777777" w:rsidR="00DA0006" w:rsidRPr="00CE76A3" w:rsidRDefault="00DA0006" w:rsidP="00DA0006">
      <w:pPr>
        <w:ind w:right="-8"/>
        <w:rPr>
          <w:lang w:val="lt-LT"/>
        </w:rPr>
      </w:pPr>
    </w:p>
    <w:p w14:paraId="30DBFF28" w14:textId="77777777" w:rsidR="00DA0006" w:rsidRPr="00CE76A3" w:rsidRDefault="00DA0006" w:rsidP="00DA00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8"/>
        <w:rPr>
          <w:i/>
          <w:lang w:val="lt-LT"/>
        </w:rPr>
      </w:pPr>
      <w:r w:rsidRPr="00CE76A3">
        <w:rPr>
          <w:b/>
          <w:lang w:val="lt-LT"/>
        </w:rPr>
        <w:t>18.</w:t>
      </w:r>
      <w:r w:rsidRPr="00CE76A3">
        <w:rPr>
          <w:b/>
          <w:lang w:val="lt-LT"/>
        </w:rPr>
        <w:tab/>
        <w:t>UNIKALUS IDENTIFIKATORIUS – ŽMONĖMS SUPRANTAMI DUOMENYS</w:t>
      </w:r>
    </w:p>
    <w:p w14:paraId="02D87215" w14:textId="77777777" w:rsidR="00DA0006" w:rsidRPr="00CE76A3" w:rsidRDefault="00DA0006" w:rsidP="00DA0006">
      <w:pPr>
        <w:ind w:right="-8"/>
        <w:rPr>
          <w:lang w:val="lt-LT"/>
        </w:rPr>
      </w:pPr>
    </w:p>
    <w:p w14:paraId="449D4D38" w14:textId="43BAF2D1" w:rsidR="00DA0006" w:rsidRPr="00CE76A3" w:rsidRDefault="00DA0006" w:rsidP="00DA0006">
      <w:pPr>
        <w:ind w:right="-8"/>
        <w:rPr>
          <w:lang w:val="lt-LT"/>
        </w:rPr>
      </w:pPr>
      <w:r w:rsidRPr="00CE76A3">
        <w:rPr>
          <w:lang w:val="lt-LT"/>
        </w:rPr>
        <w:t>PC</w:t>
      </w:r>
      <w:r w:rsidR="00193FCD">
        <w:rPr>
          <w:lang w:val="lt-LT"/>
        </w:rPr>
        <w:t>:</w:t>
      </w:r>
    </w:p>
    <w:p w14:paraId="61A84306" w14:textId="1885324E" w:rsidR="00DA0006" w:rsidRPr="00CE76A3" w:rsidRDefault="00DA0006" w:rsidP="00DA0006">
      <w:pPr>
        <w:ind w:right="-8"/>
        <w:rPr>
          <w:lang w:val="lt-LT"/>
        </w:rPr>
      </w:pPr>
      <w:r w:rsidRPr="00CE76A3">
        <w:rPr>
          <w:lang w:val="lt-LT"/>
        </w:rPr>
        <w:t>SN:</w:t>
      </w:r>
    </w:p>
    <w:p w14:paraId="0F201A52" w14:textId="06A23984" w:rsidR="00DA0006" w:rsidRDefault="00DA0006" w:rsidP="00DA0006">
      <w:pPr>
        <w:ind w:right="-8"/>
        <w:rPr>
          <w:lang w:val="lt-LT"/>
        </w:rPr>
      </w:pPr>
      <w:r w:rsidRPr="00CE76A3">
        <w:rPr>
          <w:highlight w:val="lightGray"/>
          <w:lang w:val="lt-LT"/>
        </w:rPr>
        <w:t>NN:</w:t>
      </w:r>
    </w:p>
    <w:p w14:paraId="5E126730" w14:textId="77777777" w:rsidR="00F04C06" w:rsidRPr="00F52F53" w:rsidRDefault="00F04C06" w:rsidP="00F04C06">
      <w:pPr>
        <w:rPr>
          <w:b/>
          <w:szCs w:val="22"/>
          <w:lang w:val="en-US"/>
        </w:rPr>
      </w:pPr>
      <w:r w:rsidRPr="00F52F53">
        <w:rPr>
          <w:b/>
          <w:szCs w:val="22"/>
          <w:lang w:val="en-US"/>
        </w:rPr>
        <w:t>---------------------------------------------------------------------------------------------------------------------------</w:t>
      </w:r>
    </w:p>
    <w:p w14:paraId="227D3561" w14:textId="41B39B49" w:rsidR="00193FCD" w:rsidRPr="00F771C9" w:rsidRDefault="00F04C06" w:rsidP="00F771C9">
      <w:pPr>
        <w:spacing w:line="240" w:lineRule="auto"/>
        <w:rPr>
          <w:szCs w:val="24"/>
          <w:lang w:val="lt-LT"/>
        </w:rPr>
      </w:pPr>
      <w:r w:rsidRPr="00F52F53">
        <w:rPr>
          <w:noProof/>
          <w:szCs w:val="22"/>
        </w:rPr>
        <w:t>Gamintoja</w:t>
      </w:r>
      <w:r w:rsidR="00AD65D7">
        <w:rPr>
          <w:noProof/>
          <w:szCs w:val="22"/>
        </w:rPr>
        <w:t>s</w:t>
      </w:r>
      <w:r w:rsidRPr="00F52F53">
        <w:rPr>
          <w:noProof/>
          <w:szCs w:val="22"/>
        </w:rPr>
        <w:t xml:space="preserve">: </w:t>
      </w:r>
      <w:r w:rsidRPr="00854A6E">
        <w:rPr>
          <w:color w:val="000000"/>
        </w:rPr>
        <w:t>MIAS Pharma Limited</w:t>
      </w:r>
      <w:r>
        <w:rPr>
          <w:color w:val="000000"/>
        </w:rPr>
        <w:t xml:space="preserve">, </w:t>
      </w:r>
      <w:r w:rsidRPr="00854A6E">
        <w:rPr>
          <w:color w:val="000000"/>
        </w:rPr>
        <w:t>Suite 2, Stafford House, Strand Road</w:t>
      </w:r>
      <w:r>
        <w:rPr>
          <w:color w:val="000000"/>
        </w:rPr>
        <w:t xml:space="preserve">, </w:t>
      </w:r>
      <w:proofErr w:type="spellStart"/>
      <w:r w:rsidRPr="00854A6E">
        <w:rPr>
          <w:color w:val="000000"/>
        </w:rPr>
        <w:t>Portmarnock</w:t>
      </w:r>
      <w:proofErr w:type="spellEnd"/>
      <w:r w:rsidRPr="00854A6E">
        <w:rPr>
          <w:color w:val="000000"/>
        </w:rPr>
        <w:t>, Co. Dublin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Airija</w:t>
      </w:r>
      <w:proofErr w:type="spellEnd"/>
      <w:r w:rsidR="00193FCD">
        <w:rPr>
          <w:rFonts w:eastAsia="Calibri"/>
          <w:szCs w:val="22"/>
        </w:rPr>
        <w:t xml:space="preserve"> </w:t>
      </w:r>
      <w:r w:rsidR="00193FCD">
        <w:rPr>
          <w:szCs w:val="24"/>
          <w:lang w:val="lt-LT"/>
        </w:rPr>
        <w:t>arba</w:t>
      </w:r>
      <w:r w:rsidR="00F771C9">
        <w:rPr>
          <w:szCs w:val="24"/>
          <w:lang w:val="lt-LT"/>
        </w:rPr>
        <w:t xml:space="preserve"> </w:t>
      </w:r>
      <w:bookmarkStart w:id="2" w:name="_GoBack"/>
      <w:bookmarkEnd w:id="2"/>
      <w:r w:rsidR="00193FCD" w:rsidRPr="00912C17">
        <w:rPr>
          <w:szCs w:val="22"/>
          <w:lang w:eastAsia="nl-NL"/>
        </w:rPr>
        <w:t>Tillomed Malta Limited</w:t>
      </w:r>
      <w:r w:rsidR="00193FCD">
        <w:rPr>
          <w:szCs w:val="22"/>
          <w:lang w:eastAsia="nl-NL"/>
        </w:rPr>
        <w:t xml:space="preserve">, </w:t>
      </w:r>
      <w:r w:rsidR="00193FCD" w:rsidRPr="00912C17">
        <w:rPr>
          <w:szCs w:val="22"/>
          <w:lang w:eastAsia="nl-NL"/>
        </w:rPr>
        <w:t>Malta Life Sciences Park</w:t>
      </w:r>
      <w:r w:rsidR="00193FCD">
        <w:rPr>
          <w:szCs w:val="22"/>
          <w:lang w:eastAsia="nl-NL"/>
        </w:rPr>
        <w:t xml:space="preserve">, </w:t>
      </w:r>
      <w:r w:rsidR="00193FCD" w:rsidRPr="00976681">
        <w:rPr>
          <w:szCs w:val="22"/>
          <w:lang w:val="en-US" w:eastAsia="nl-NL"/>
        </w:rPr>
        <w:t>LS2.01.06 Industrial Estate</w:t>
      </w:r>
      <w:r w:rsidR="00193FCD">
        <w:rPr>
          <w:szCs w:val="22"/>
          <w:lang w:val="en-US" w:eastAsia="nl-NL"/>
        </w:rPr>
        <w:t xml:space="preserve">, </w:t>
      </w:r>
      <w:r w:rsidR="00193FCD" w:rsidRPr="00976681">
        <w:rPr>
          <w:szCs w:val="22"/>
          <w:lang w:val="en-US" w:eastAsia="nl-NL"/>
        </w:rPr>
        <w:t xml:space="preserve">San </w:t>
      </w:r>
      <w:proofErr w:type="spellStart"/>
      <w:r w:rsidR="00193FCD" w:rsidRPr="00976681">
        <w:rPr>
          <w:szCs w:val="22"/>
          <w:lang w:val="en-US" w:eastAsia="nl-NL"/>
        </w:rPr>
        <w:t>Gwann</w:t>
      </w:r>
      <w:proofErr w:type="spellEnd"/>
      <w:r w:rsidR="00193FCD" w:rsidRPr="00976681">
        <w:rPr>
          <w:szCs w:val="22"/>
          <w:lang w:val="en-US" w:eastAsia="nl-NL"/>
        </w:rPr>
        <w:t>, SGN 3000</w:t>
      </w:r>
      <w:r w:rsidR="00193FCD">
        <w:rPr>
          <w:szCs w:val="22"/>
          <w:lang w:eastAsia="nl-NL"/>
        </w:rPr>
        <w:t xml:space="preserve">, </w:t>
      </w:r>
      <w:r w:rsidR="00193FCD" w:rsidRPr="00976681">
        <w:rPr>
          <w:szCs w:val="22"/>
          <w:lang w:val="pt-PT" w:eastAsia="nl-NL"/>
        </w:rPr>
        <w:t>Malta</w:t>
      </w:r>
    </w:p>
    <w:p w14:paraId="030D765B" w14:textId="38759624" w:rsidR="00F04C06" w:rsidRPr="00F04C06" w:rsidRDefault="00F04C06" w:rsidP="00F04C06">
      <w:pPr>
        <w:autoSpaceDE w:val="0"/>
        <w:autoSpaceDN w:val="0"/>
        <w:adjustRightInd w:val="0"/>
        <w:rPr>
          <w:color w:val="000000"/>
        </w:rPr>
      </w:pPr>
    </w:p>
    <w:p w14:paraId="3A5F0355" w14:textId="46B3DF36" w:rsidR="00E73E60" w:rsidRDefault="00E73E60" w:rsidP="00E73E60">
      <w:pPr>
        <w:ind w:right="-8"/>
        <w:rPr>
          <w:bCs/>
          <w:i/>
          <w:iCs/>
          <w:noProof/>
        </w:rPr>
      </w:pPr>
      <w:proofErr w:type="spellStart"/>
      <w:r w:rsidRPr="00F06F89">
        <w:rPr>
          <w:i/>
          <w:iCs/>
        </w:rPr>
        <w:t>Lygiagrečiai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importuojamas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vaistas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nuo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referencinio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vaisto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skiriasi</w:t>
      </w:r>
      <w:proofErr w:type="spellEnd"/>
      <w:r w:rsidRPr="00F06F89">
        <w:rPr>
          <w:i/>
          <w:iCs/>
        </w:rPr>
        <w:t xml:space="preserve">: </w:t>
      </w:r>
      <w:proofErr w:type="spellStart"/>
      <w:r w:rsidRPr="00F06F89">
        <w:rPr>
          <w:i/>
          <w:iCs/>
        </w:rPr>
        <w:t>vidine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pakuote</w:t>
      </w:r>
      <w:proofErr w:type="spellEnd"/>
      <w:r w:rsidRPr="00F06F89">
        <w:rPr>
          <w:i/>
          <w:iCs/>
        </w:rPr>
        <w:t xml:space="preserve"> (</w:t>
      </w:r>
      <w:proofErr w:type="spellStart"/>
      <w:r w:rsidRPr="00F06F89">
        <w:rPr>
          <w:i/>
          <w:iCs/>
        </w:rPr>
        <w:t>lygiagrečiai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importuojamo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vaisto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vidinė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pakuotė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tirpikliui</w:t>
      </w:r>
      <w:proofErr w:type="spellEnd"/>
      <w:r w:rsidRPr="00F06F89">
        <w:rPr>
          <w:i/>
          <w:iCs/>
        </w:rPr>
        <w:t xml:space="preserve"> -</w:t>
      </w:r>
      <w:r w:rsidRPr="00F06F89">
        <w:rPr>
          <w:i/>
          <w:iCs/>
          <w:lang w:val="lt-LT"/>
        </w:rPr>
        <w:t xml:space="preserve"> stiklo flakonas, uždarytas </w:t>
      </w:r>
      <w:proofErr w:type="spellStart"/>
      <w:r w:rsidRPr="00F06F89">
        <w:rPr>
          <w:i/>
          <w:iCs/>
          <w:lang w:val="lt-LT"/>
        </w:rPr>
        <w:t>omniflex</w:t>
      </w:r>
      <w:proofErr w:type="spellEnd"/>
      <w:r w:rsidRPr="00F06F89">
        <w:rPr>
          <w:i/>
          <w:iCs/>
          <w:lang w:val="lt-LT"/>
        </w:rPr>
        <w:t xml:space="preserve"> 3G padengtu </w:t>
      </w:r>
      <w:proofErr w:type="spellStart"/>
      <w:r w:rsidRPr="00F06F89">
        <w:rPr>
          <w:i/>
          <w:iCs/>
          <w:lang w:val="lt-LT"/>
        </w:rPr>
        <w:t>brombutilo</w:t>
      </w:r>
      <w:proofErr w:type="spellEnd"/>
      <w:r w:rsidRPr="00F06F89">
        <w:rPr>
          <w:i/>
          <w:iCs/>
          <w:lang w:val="lt-LT"/>
        </w:rPr>
        <w:t xml:space="preserve"> gumos kamšči</w:t>
      </w:r>
      <w:r>
        <w:rPr>
          <w:i/>
          <w:iCs/>
          <w:lang w:val="lt-LT"/>
        </w:rPr>
        <w:t>u</w:t>
      </w:r>
      <w:r w:rsidRPr="00F06F89">
        <w:rPr>
          <w:i/>
          <w:iCs/>
        </w:rPr>
        <w:t xml:space="preserve">, </w:t>
      </w:r>
      <w:proofErr w:type="spellStart"/>
      <w:r w:rsidRPr="00F06F89">
        <w:rPr>
          <w:i/>
          <w:iCs/>
        </w:rPr>
        <w:t>referencinio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vaisto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vidinė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pakuotė</w:t>
      </w:r>
      <w:proofErr w:type="spellEnd"/>
      <w:r w:rsidRPr="00F06F89">
        <w:rPr>
          <w:i/>
          <w:iCs/>
        </w:rPr>
        <w:t xml:space="preserve"> </w:t>
      </w:r>
      <w:proofErr w:type="spellStart"/>
      <w:r w:rsidRPr="00F06F89">
        <w:rPr>
          <w:i/>
          <w:iCs/>
        </w:rPr>
        <w:t>tirpikliui</w:t>
      </w:r>
      <w:proofErr w:type="spellEnd"/>
      <w:r w:rsidRPr="00F06F89">
        <w:rPr>
          <w:i/>
          <w:iCs/>
        </w:rPr>
        <w:t xml:space="preserve"> -</w:t>
      </w:r>
      <w:r w:rsidRPr="00F06F89">
        <w:rPr>
          <w:i/>
          <w:iCs/>
          <w:lang w:val="lt-LT"/>
        </w:rPr>
        <w:t xml:space="preserve"> stiklo flakonas, uždarytas </w:t>
      </w:r>
      <w:proofErr w:type="spellStart"/>
      <w:r w:rsidRPr="00F06F89">
        <w:rPr>
          <w:i/>
          <w:iCs/>
          <w:lang w:val="lt-LT"/>
        </w:rPr>
        <w:t>brombutilo</w:t>
      </w:r>
      <w:proofErr w:type="spellEnd"/>
      <w:r w:rsidRPr="00F06F89">
        <w:rPr>
          <w:i/>
          <w:iCs/>
          <w:lang w:val="lt-LT"/>
        </w:rPr>
        <w:t xml:space="preserve"> gumos kamščiu</w:t>
      </w:r>
      <w:r w:rsidRPr="00F06F89">
        <w:rPr>
          <w:bCs/>
          <w:i/>
          <w:iCs/>
          <w:noProof/>
        </w:rPr>
        <w:t>.</w:t>
      </w:r>
    </w:p>
    <w:p w14:paraId="6BC4538B" w14:textId="77777777" w:rsidR="002C2667" w:rsidRPr="00CE76A3" w:rsidRDefault="002C2667" w:rsidP="00F04C06">
      <w:pPr>
        <w:ind w:right="-8"/>
        <w:rPr>
          <w:lang w:val="lt-LT"/>
        </w:rPr>
      </w:pPr>
    </w:p>
    <w:bookmarkEnd w:id="0"/>
    <w:bookmarkEnd w:id="1"/>
    <w:p w14:paraId="5D9E66CC" w14:textId="77777777" w:rsidR="00DA0006" w:rsidRPr="00CE76A3" w:rsidRDefault="00DA0006" w:rsidP="00DA0006">
      <w:pPr>
        <w:ind w:right="-8"/>
        <w:rPr>
          <w:lang w:val="lt-LT"/>
        </w:rPr>
      </w:pPr>
      <w:r w:rsidRPr="00CE76A3">
        <w:rPr>
          <w:lang w:val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4AF27097" w14:textId="77777777" w:rsidTr="003711AD">
        <w:trPr>
          <w:trHeight w:val="716"/>
        </w:trPr>
        <w:tc>
          <w:tcPr>
            <w:tcW w:w="9281" w:type="dxa"/>
            <w:tcBorders>
              <w:bottom w:val="single" w:sz="4" w:space="0" w:color="auto"/>
            </w:tcBorders>
          </w:tcPr>
          <w:p w14:paraId="20DA83FE" w14:textId="77777777" w:rsidR="00DA0006" w:rsidRPr="00CE76A3" w:rsidRDefault="00DA0006" w:rsidP="003711AD">
            <w:pPr>
              <w:ind w:right="-8"/>
              <w:rPr>
                <w:lang w:val="lt-LT"/>
              </w:rPr>
            </w:pPr>
            <w:r w:rsidRPr="00CE76A3">
              <w:rPr>
                <w:b/>
                <w:lang w:val="lt-LT"/>
              </w:rPr>
              <w:t>INFORMACIJA ANT VIDINĖS PAKUOTĖS</w:t>
            </w:r>
          </w:p>
          <w:p w14:paraId="7A065F9E" w14:textId="77777777" w:rsidR="00DA0006" w:rsidRPr="00CE76A3" w:rsidRDefault="00DA0006" w:rsidP="003711AD">
            <w:pPr>
              <w:ind w:right="-8"/>
              <w:rPr>
                <w:lang w:val="lt-LT"/>
              </w:rPr>
            </w:pPr>
          </w:p>
          <w:p w14:paraId="618F2104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ETIKETĖ ANT FLAKONŲ SU MELFALANU</w:t>
            </w:r>
          </w:p>
        </w:tc>
      </w:tr>
    </w:tbl>
    <w:p w14:paraId="51D63E66" w14:textId="77777777" w:rsidR="00DA0006" w:rsidRPr="00CE76A3" w:rsidRDefault="00DA0006" w:rsidP="00DA0006">
      <w:pPr>
        <w:ind w:right="-8"/>
        <w:rPr>
          <w:lang w:val="lt-LT"/>
        </w:rPr>
      </w:pPr>
    </w:p>
    <w:p w14:paraId="2324BE53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2CD38668" w14:textId="77777777" w:rsidTr="003711AD">
        <w:tc>
          <w:tcPr>
            <w:tcW w:w="9281" w:type="dxa"/>
          </w:tcPr>
          <w:p w14:paraId="53A645E0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1.</w:t>
            </w:r>
            <w:r w:rsidRPr="00CE76A3">
              <w:rPr>
                <w:b/>
                <w:lang w:val="lt-LT"/>
              </w:rPr>
              <w:tab/>
              <w:t>VAISTINIO PREPARATO PAVADINIMAS</w:t>
            </w:r>
          </w:p>
        </w:tc>
      </w:tr>
    </w:tbl>
    <w:p w14:paraId="49D80A10" w14:textId="77777777" w:rsidR="00DA0006" w:rsidRPr="00CE76A3" w:rsidRDefault="00DA0006" w:rsidP="00DA0006">
      <w:pPr>
        <w:ind w:right="-8"/>
        <w:rPr>
          <w:lang w:val="lt-LT"/>
        </w:rPr>
      </w:pPr>
    </w:p>
    <w:p w14:paraId="0006F031" w14:textId="5C8324D4" w:rsidR="00DA0006" w:rsidRPr="00CE76A3" w:rsidRDefault="00DA0006" w:rsidP="00DA0006">
      <w:pPr>
        <w:ind w:right="-8"/>
        <w:rPr>
          <w:lang w:val="lt-LT"/>
        </w:rPr>
      </w:pPr>
      <w:proofErr w:type="spellStart"/>
      <w:r w:rsidRPr="00BA2E3B">
        <w:rPr>
          <w:highlight w:val="lightGray"/>
          <w:lang w:val="lt-LT"/>
        </w:rPr>
        <w:t>Mel</w:t>
      </w:r>
      <w:r w:rsidR="00BA2E3B" w:rsidRPr="00BA2E3B">
        <w:rPr>
          <w:highlight w:val="lightGray"/>
          <w:lang w:val="lt-LT"/>
        </w:rPr>
        <w:t>f</w:t>
      </w:r>
      <w:r w:rsidRPr="00BA2E3B">
        <w:rPr>
          <w:highlight w:val="lightGray"/>
          <w:lang w:val="lt-LT"/>
        </w:rPr>
        <w:t>alan</w:t>
      </w:r>
      <w:proofErr w:type="spellEnd"/>
      <w:r w:rsidRPr="00BA2E3B">
        <w:rPr>
          <w:highlight w:val="lightGray"/>
          <w:lang w:val="lt-LT"/>
        </w:rPr>
        <w:t xml:space="preserve"> </w:t>
      </w:r>
      <w:proofErr w:type="spellStart"/>
      <w:r w:rsidR="00193FCD">
        <w:rPr>
          <w:highlight w:val="lightGray"/>
          <w:lang w:val="lt-LT"/>
        </w:rPr>
        <w:t>Zentiva</w:t>
      </w:r>
      <w:proofErr w:type="spellEnd"/>
      <w:r w:rsidRPr="00BA2E3B">
        <w:rPr>
          <w:highlight w:val="lightGray"/>
          <w:lang w:val="lt-LT"/>
        </w:rPr>
        <w:t xml:space="preserve"> 50 mg milteliai injekciniam ar infuziniam tirpalui</w:t>
      </w:r>
    </w:p>
    <w:p w14:paraId="25393C41" w14:textId="77777777" w:rsidR="00DA0006" w:rsidRPr="00CE76A3" w:rsidRDefault="00DA0006" w:rsidP="00DA0006">
      <w:pPr>
        <w:ind w:right="-8"/>
        <w:rPr>
          <w:lang w:val="lt-LT"/>
        </w:rPr>
      </w:pPr>
    </w:p>
    <w:p w14:paraId="1FC942CA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84678" w14:paraId="230B1716" w14:textId="77777777" w:rsidTr="003711AD">
        <w:tc>
          <w:tcPr>
            <w:tcW w:w="9281" w:type="dxa"/>
          </w:tcPr>
          <w:p w14:paraId="0713F0D7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2.</w:t>
            </w:r>
            <w:r w:rsidRPr="00CE76A3">
              <w:rPr>
                <w:b/>
                <w:lang w:val="lt-LT"/>
              </w:rPr>
              <w:tab/>
              <w:t>VEIKLIOJI (</w:t>
            </w:r>
            <w:r w:rsidRPr="00CE76A3">
              <w:rPr>
                <w:b/>
                <w:lang w:val="lt-LT"/>
              </w:rPr>
              <w:noBreakHyphen/>
              <w:t>IOS) MEDŽIAGA (</w:t>
            </w:r>
            <w:r w:rsidRPr="00CE76A3">
              <w:rPr>
                <w:b/>
                <w:lang w:val="lt-LT"/>
              </w:rPr>
              <w:noBreakHyphen/>
              <w:t>OS) IR JOS (</w:t>
            </w:r>
            <w:r w:rsidRPr="00CE76A3">
              <w:rPr>
                <w:b/>
                <w:lang w:val="lt-LT"/>
              </w:rPr>
              <w:noBreakHyphen/>
              <w:t>Ų) KIEKIS (</w:t>
            </w:r>
            <w:r w:rsidRPr="00CE76A3">
              <w:rPr>
                <w:b/>
                <w:lang w:val="lt-LT"/>
              </w:rPr>
              <w:noBreakHyphen/>
              <w:t>IAI)</w:t>
            </w:r>
          </w:p>
        </w:tc>
      </w:tr>
    </w:tbl>
    <w:p w14:paraId="7B817C8F" w14:textId="77777777" w:rsidR="00DA0006" w:rsidRPr="00CE76A3" w:rsidRDefault="00DA0006" w:rsidP="00DA0006">
      <w:pPr>
        <w:ind w:right="-8"/>
        <w:rPr>
          <w:lang w:val="lt-LT"/>
        </w:rPr>
      </w:pPr>
    </w:p>
    <w:p w14:paraId="3194646C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5BEF2C12" w14:textId="77777777" w:rsidTr="003711AD">
        <w:tc>
          <w:tcPr>
            <w:tcW w:w="9281" w:type="dxa"/>
          </w:tcPr>
          <w:p w14:paraId="24DD616C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3.</w:t>
            </w:r>
            <w:r w:rsidRPr="00CE76A3">
              <w:rPr>
                <w:b/>
                <w:lang w:val="lt-LT"/>
              </w:rPr>
              <w:tab/>
              <w:t>PAGALBINIŲ MEDŽIAGŲ SĄRAŠAS</w:t>
            </w:r>
          </w:p>
        </w:tc>
      </w:tr>
    </w:tbl>
    <w:p w14:paraId="017AA574" w14:textId="77777777" w:rsidR="00DA0006" w:rsidRPr="00CE76A3" w:rsidRDefault="00DA0006" w:rsidP="00DA0006">
      <w:pPr>
        <w:ind w:right="-8"/>
        <w:rPr>
          <w:lang w:val="lt-LT"/>
        </w:rPr>
      </w:pPr>
    </w:p>
    <w:p w14:paraId="592A10BB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84678" w14:paraId="0BBA47A3" w14:textId="77777777" w:rsidTr="003711AD">
        <w:tc>
          <w:tcPr>
            <w:tcW w:w="9281" w:type="dxa"/>
          </w:tcPr>
          <w:p w14:paraId="3DD0BB9D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4.</w:t>
            </w:r>
            <w:r w:rsidRPr="00CE76A3">
              <w:rPr>
                <w:b/>
                <w:lang w:val="lt-LT"/>
              </w:rPr>
              <w:tab/>
              <w:t>FARMACINĖ FORMA IR KIEKIS PAKUOTĖJE</w:t>
            </w:r>
          </w:p>
        </w:tc>
      </w:tr>
    </w:tbl>
    <w:p w14:paraId="045AE447" w14:textId="77777777" w:rsidR="00DA0006" w:rsidRPr="00CE76A3" w:rsidRDefault="00DA0006" w:rsidP="00DA0006">
      <w:pPr>
        <w:pStyle w:val="Header"/>
        <w:ind w:right="-8"/>
        <w:rPr>
          <w:lang w:val="lt-LT"/>
        </w:rPr>
      </w:pPr>
    </w:p>
    <w:p w14:paraId="2DF423C7" w14:textId="77777777" w:rsidR="00DA0006" w:rsidRPr="00CE76A3" w:rsidRDefault="00DA0006" w:rsidP="00DA0006">
      <w:pPr>
        <w:ind w:right="-8"/>
        <w:rPr>
          <w:lang w:val="lt-LT"/>
        </w:rPr>
      </w:pPr>
      <w:r w:rsidRPr="00BA2E3B">
        <w:rPr>
          <w:highlight w:val="lightGray"/>
          <w:lang w:val="lt-LT"/>
        </w:rPr>
        <w:t xml:space="preserve">1 flakone yra 50 mg </w:t>
      </w:r>
      <w:proofErr w:type="spellStart"/>
      <w:r w:rsidRPr="00BA2E3B">
        <w:rPr>
          <w:highlight w:val="lightGray"/>
          <w:lang w:val="lt-LT"/>
        </w:rPr>
        <w:t>melfalano</w:t>
      </w:r>
      <w:proofErr w:type="spellEnd"/>
    </w:p>
    <w:p w14:paraId="0A0D54AD" w14:textId="77777777" w:rsidR="00DA0006" w:rsidRPr="00CE76A3" w:rsidRDefault="00DA0006" w:rsidP="00DA0006">
      <w:pPr>
        <w:ind w:right="-8"/>
        <w:rPr>
          <w:lang w:val="lt-LT"/>
        </w:rPr>
      </w:pPr>
    </w:p>
    <w:p w14:paraId="3C7619FC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84678" w14:paraId="4E604421" w14:textId="77777777" w:rsidTr="003711AD">
        <w:tc>
          <w:tcPr>
            <w:tcW w:w="9281" w:type="dxa"/>
          </w:tcPr>
          <w:p w14:paraId="19CFA7AC" w14:textId="77777777" w:rsidR="00DA0006" w:rsidRPr="00CE76A3" w:rsidRDefault="00DA0006" w:rsidP="003711AD">
            <w:pPr>
              <w:numPr>
                <w:ilvl w:val="0"/>
                <w:numId w:val="22"/>
              </w:num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VARTOJIMO METODAS IR BŪDAS (</w:t>
            </w:r>
            <w:r w:rsidRPr="00CE76A3">
              <w:rPr>
                <w:b/>
                <w:lang w:val="lt-LT"/>
              </w:rPr>
              <w:noBreakHyphen/>
              <w:t>AI)</w:t>
            </w:r>
          </w:p>
        </w:tc>
      </w:tr>
    </w:tbl>
    <w:p w14:paraId="5E228D3D" w14:textId="77777777" w:rsidR="00DA0006" w:rsidRPr="00CE76A3" w:rsidRDefault="00DA0006" w:rsidP="00DA0006">
      <w:pPr>
        <w:ind w:right="-8"/>
        <w:rPr>
          <w:lang w:val="lt-LT"/>
        </w:rPr>
      </w:pPr>
    </w:p>
    <w:p w14:paraId="6E914289" w14:textId="77777777" w:rsidR="00DA0006" w:rsidRPr="00BA2E3B" w:rsidRDefault="00DA0006" w:rsidP="00DA0006">
      <w:pPr>
        <w:ind w:right="-8"/>
        <w:rPr>
          <w:highlight w:val="lightGray"/>
          <w:lang w:val="lt-LT"/>
        </w:rPr>
      </w:pPr>
      <w:r w:rsidRPr="00BA2E3B">
        <w:rPr>
          <w:highlight w:val="lightGray"/>
          <w:lang w:val="lt-LT"/>
        </w:rPr>
        <w:t>Leisti į veną.</w:t>
      </w:r>
    </w:p>
    <w:p w14:paraId="55B278C1" w14:textId="77777777" w:rsidR="00DA0006" w:rsidRPr="00BA2E3B" w:rsidRDefault="00DA0006" w:rsidP="00DA0006">
      <w:pPr>
        <w:ind w:right="-8"/>
        <w:rPr>
          <w:highlight w:val="lightGray"/>
          <w:lang w:val="lt-LT"/>
        </w:rPr>
      </w:pPr>
      <w:r w:rsidRPr="00BA2E3B">
        <w:rPr>
          <w:highlight w:val="lightGray"/>
          <w:lang w:val="lt-LT"/>
        </w:rPr>
        <w:t>Leisti į arteriją.</w:t>
      </w:r>
    </w:p>
    <w:p w14:paraId="3ACF6F09" w14:textId="77777777" w:rsidR="00DA0006" w:rsidRPr="00CE76A3" w:rsidRDefault="00DA0006" w:rsidP="00DA0006">
      <w:pPr>
        <w:ind w:right="-8"/>
        <w:rPr>
          <w:lang w:val="lt-LT"/>
        </w:rPr>
      </w:pPr>
      <w:r w:rsidRPr="00BA2E3B">
        <w:rPr>
          <w:highlight w:val="lightGray"/>
          <w:lang w:val="lt-LT"/>
        </w:rPr>
        <w:t>Tik vienkartiniam vartojimui.</w:t>
      </w:r>
    </w:p>
    <w:p w14:paraId="42E38DD4" w14:textId="77777777" w:rsidR="00DA0006" w:rsidRPr="00CE76A3" w:rsidRDefault="00DA0006" w:rsidP="00DA0006">
      <w:pPr>
        <w:ind w:right="-8"/>
        <w:rPr>
          <w:lang w:val="lt-LT"/>
        </w:rPr>
      </w:pPr>
    </w:p>
    <w:p w14:paraId="2EC4C486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84678" w14:paraId="122CFF09" w14:textId="77777777" w:rsidTr="003711AD">
        <w:tc>
          <w:tcPr>
            <w:tcW w:w="9281" w:type="dxa"/>
          </w:tcPr>
          <w:p w14:paraId="4DB41F99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6.</w:t>
            </w:r>
            <w:r w:rsidRPr="00CE76A3">
              <w:rPr>
                <w:b/>
                <w:lang w:val="lt-LT"/>
              </w:rPr>
              <w:tab/>
              <w:t>SPECIALUS ĮSPĖJIMAS, KAD VAISTINĮ PREPARATĄ BŪTINA LAIKYTI VAIKAMS NEPASTEBIMOJE IR NEPASIEKIAMOJE VIETOJE</w:t>
            </w:r>
          </w:p>
        </w:tc>
      </w:tr>
    </w:tbl>
    <w:p w14:paraId="6340B690" w14:textId="77777777" w:rsidR="00DA0006" w:rsidRPr="00CE76A3" w:rsidRDefault="00DA0006" w:rsidP="00DA0006">
      <w:pPr>
        <w:ind w:right="-8"/>
        <w:rPr>
          <w:lang w:val="lt-LT"/>
        </w:rPr>
      </w:pPr>
    </w:p>
    <w:p w14:paraId="44A8984A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4A4B64C8" w14:textId="77777777" w:rsidTr="003711AD">
        <w:tc>
          <w:tcPr>
            <w:tcW w:w="9281" w:type="dxa"/>
          </w:tcPr>
          <w:p w14:paraId="12E730E4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7.</w:t>
            </w:r>
            <w:r w:rsidRPr="00CE76A3">
              <w:rPr>
                <w:b/>
                <w:lang w:val="lt-LT"/>
              </w:rPr>
              <w:tab/>
              <w:t>KITAS (</w:t>
            </w:r>
            <w:r w:rsidRPr="00CE76A3">
              <w:rPr>
                <w:b/>
                <w:lang w:val="lt-LT"/>
              </w:rPr>
              <w:noBreakHyphen/>
              <w:t>I) SPECIALUS (</w:t>
            </w:r>
            <w:r w:rsidRPr="00CE76A3">
              <w:rPr>
                <w:b/>
                <w:lang w:val="lt-LT"/>
              </w:rPr>
              <w:noBreakHyphen/>
              <w:t>ŪS) ĮSPĖJIMAS (</w:t>
            </w:r>
            <w:r w:rsidRPr="00CE76A3">
              <w:rPr>
                <w:b/>
                <w:lang w:val="lt-LT"/>
              </w:rPr>
              <w:noBreakHyphen/>
              <w:t>AI) (JEI REIKIA)</w:t>
            </w:r>
          </w:p>
        </w:tc>
      </w:tr>
    </w:tbl>
    <w:p w14:paraId="49663136" w14:textId="77777777" w:rsidR="00DA0006" w:rsidRPr="00CE76A3" w:rsidRDefault="00DA0006" w:rsidP="00DA0006">
      <w:pPr>
        <w:ind w:right="-8"/>
        <w:rPr>
          <w:lang w:val="lt-LT"/>
        </w:rPr>
      </w:pPr>
    </w:p>
    <w:p w14:paraId="707AB550" w14:textId="77777777" w:rsidR="00DA0006" w:rsidRPr="00CE76A3" w:rsidRDefault="00DA0006" w:rsidP="00DA0006">
      <w:pPr>
        <w:ind w:right="-8"/>
        <w:rPr>
          <w:lang w:val="lt-LT"/>
        </w:rPr>
      </w:pPr>
      <w:proofErr w:type="spellStart"/>
      <w:r w:rsidRPr="00BA2E3B">
        <w:rPr>
          <w:highlight w:val="lightGray"/>
          <w:lang w:val="lt-LT"/>
        </w:rPr>
        <w:t>Citotoksinis</w:t>
      </w:r>
      <w:proofErr w:type="spellEnd"/>
    </w:p>
    <w:p w14:paraId="2E8AAFF4" w14:textId="77777777" w:rsidR="00DA0006" w:rsidRPr="00CE76A3" w:rsidRDefault="00DA0006" w:rsidP="00DA0006">
      <w:pPr>
        <w:ind w:right="-8"/>
        <w:rPr>
          <w:lang w:val="lt-LT"/>
        </w:rPr>
      </w:pPr>
    </w:p>
    <w:p w14:paraId="198D0114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2FA43C34" w14:textId="77777777" w:rsidTr="003711AD">
        <w:tc>
          <w:tcPr>
            <w:tcW w:w="9281" w:type="dxa"/>
          </w:tcPr>
          <w:p w14:paraId="516F2326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8.</w:t>
            </w:r>
            <w:r w:rsidRPr="00CE76A3">
              <w:rPr>
                <w:b/>
                <w:lang w:val="lt-LT"/>
              </w:rPr>
              <w:tab/>
              <w:t>TINKAMUMO DATA</w:t>
            </w:r>
          </w:p>
        </w:tc>
      </w:tr>
    </w:tbl>
    <w:p w14:paraId="4AA650BC" w14:textId="77777777" w:rsidR="00DA0006" w:rsidRPr="00CE76A3" w:rsidRDefault="00DA0006" w:rsidP="00DA0006">
      <w:pPr>
        <w:ind w:right="-8"/>
        <w:rPr>
          <w:i/>
          <w:lang w:val="lt-LT"/>
        </w:rPr>
      </w:pPr>
    </w:p>
    <w:p w14:paraId="69741ED3" w14:textId="5D22B494" w:rsidR="00DA0006" w:rsidRPr="00CE76A3" w:rsidRDefault="004A4DF3" w:rsidP="00DA0006">
      <w:pPr>
        <w:ind w:right="-8"/>
        <w:rPr>
          <w:lang w:val="lt-LT"/>
        </w:rPr>
      </w:pPr>
      <w:r w:rsidRPr="00BA2E3B">
        <w:rPr>
          <w:highlight w:val="lightGray"/>
          <w:lang w:val="lt-LT"/>
        </w:rPr>
        <w:t>EXP</w:t>
      </w:r>
      <w:r w:rsidR="00DA0006" w:rsidRPr="00BA2E3B">
        <w:rPr>
          <w:highlight w:val="lightGray"/>
          <w:lang w:val="lt-LT"/>
        </w:rPr>
        <w:t>: MMMM</w:t>
      </w:r>
      <w:r w:rsidR="00BA2E3B" w:rsidRPr="00BA2E3B">
        <w:rPr>
          <w:highlight w:val="lightGray"/>
          <w:lang w:val="lt-LT"/>
        </w:rPr>
        <w:t xml:space="preserve"> mm</w:t>
      </w:r>
    </w:p>
    <w:p w14:paraId="26CF7F63" w14:textId="77777777" w:rsidR="00DA0006" w:rsidRPr="00CE76A3" w:rsidRDefault="00DA0006" w:rsidP="00DA0006">
      <w:pPr>
        <w:ind w:right="-8"/>
        <w:rPr>
          <w:lang w:val="lt-LT"/>
        </w:rPr>
      </w:pPr>
    </w:p>
    <w:p w14:paraId="0156C0AD" w14:textId="77777777" w:rsidR="00DA0006" w:rsidRPr="00CE76A3" w:rsidRDefault="00DA0006" w:rsidP="00DA0006">
      <w:pPr>
        <w:ind w:right="-8"/>
        <w:rPr>
          <w:i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0BC40D15" w14:textId="77777777" w:rsidTr="003711AD">
        <w:tc>
          <w:tcPr>
            <w:tcW w:w="9281" w:type="dxa"/>
          </w:tcPr>
          <w:p w14:paraId="782A59CD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9.</w:t>
            </w:r>
            <w:r w:rsidRPr="00CE76A3">
              <w:rPr>
                <w:b/>
                <w:lang w:val="lt-LT"/>
              </w:rPr>
              <w:tab/>
              <w:t>SPECIALIOSIOS LAIKYMO SĄLYGOS</w:t>
            </w:r>
          </w:p>
        </w:tc>
      </w:tr>
    </w:tbl>
    <w:p w14:paraId="7B36842A" w14:textId="77777777" w:rsidR="00DA0006" w:rsidRPr="00CE76A3" w:rsidRDefault="00DA0006" w:rsidP="00DA0006">
      <w:pPr>
        <w:ind w:right="-8"/>
        <w:rPr>
          <w:lang w:val="lt-LT"/>
        </w:rPr>
      </w:pPr>
    </w:p>
    <w:p w14:paraId="75793F88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84678" w14:paraId="2B31E87D" w14:textId="77777777" w:rsidTr="003711AD">
        <w:tc>
          <w:tcPr>
            <w:tcW w:w="9281" w:type="dxa"/>
          </w:tcPr>
          <w:p w14:paraId="47874369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10.</w:t>
            </w:r>
            <w:r w:rsidRPr="00CE76A3">
              <w:rPr>
                <w:b/>
                <w:lang w:val="lt-LT"/>
              </w:rPr>
              <w:tab/>
              <w:t>SPECIALIOS ATSARGUMO PRIEMONĖS DĖL NESUVARTOTO VAISTINIO PREPARATO AR JO ATLIEKU TVARKYMO (JEI REIKIA)</w:t>
            </w:r>
          </w:p>
        </w:tc>
      </w:tr>
    </w:tbl>
    <w:p w14:paraId="34B0D8FB" w14:textId="77777777" w:rsidR="00DA0006" w:rsidRPr="00CE76A3" w:rsidRDefault="00DA0006" w:rsidP="00DA0006">
      <w:pPr>
        <w:ind w:right="-8"/>
        <w:rPr>
          <w:lang w:val="lt-LT"/>
        </w:rPr>
      </w:pPr>
    </w:p>
    <w:p w14:paraId="7F80D94A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2A3DB24B" w14:textId="77777777" w:rsidTr="003711AD">
        <w:tc>
          <w:tcPr>
            <w:tcW w:w="9281" w:type="dxa"/>
          </w:tcPr>
          <w:p w14:paraId="0D1CF05C" w14:textId="22A9A50C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11.</w:t>
            </w:r>
            <w:r w:rsidRPr="00CE76A3">
              <w:rPr>
                <w:b/>
                <w:lang w:val="lt-LT"/>
              </w:rPr>
              <w:tab/>
            </w:r>
            <w:r w:rsidR="00BA2E3B">
              <w:rPr>
                <w:b/>
                <w:lang w:val="lt-LT"/>
              </w:rPr>
              <w:t>LYGIAGRETUS IMPORTUOTOJAS</w:t>
            </w:r>
          </w:p>
        </w:tc>
      </w:tr>
    </w:tbl>
    <w:p w14:paraId="1BEDBBEB" w14:textId="77777777" w:rsidR="00DA0006" w:rsidRPr="00CE76A3" w:rsidRDefault="00DA0006" w:rsidP="00DA0006">
      <w:pPr>
        <w:ind w:right="-8"/>
        <w:rPr>
          <w:lang w:val="lt-LT"/>
        </w:rPr>
      </w:pPr>
    </w:p>
    <w:p w14:paraId="30455CB5" w14:textId="4A4D099B" w:rsidR="00BA2E3B" w:rsidRPr="00F52F53" w:rsidRDefault="00BA2E3B" w:rsidP="00BA2E3B">
      <w:pPr>
        <w:rPr>
          <w:szCs w:val="22"/>
        </w:rPr>
      </w:pPr>
      <w:proofErr w:type="spellStart"/>
      <w:r w:rsidRPr="00BA2E3B">
        <w:rPr>
          <w:szCs w:val="22"/>
          <w:highlight w:val="lightGray"/>
        </w:rPr>
        <w:t>Lygiagretus</w:t>
      </w:r>
      <w:proofErr w:type="spellEnd"/>
      <w:r w:rsidRPr="00BA2E3B">
        <w:rPr>
          <w:szCs w:val="22"/>
          <w:highlight w:val="lightGray"/>
        </w:rPr>
        <w:t xml:space="preserve"> </w:t>
      </w:r>
      <w:proofErr w:type="spellStart"/>
      <w:r w:rsidRPr="00BA2E3B">
        <w:rPr>
          <w:szCs w:val="22"/>
          <w:highlight w:val="lightGray"/>
        </w:rPr>
        <w:t>importuotojas</w:t>
      </w:r>
      <w:proofErr w:type="spellEnd"/>
      <w:r w:rsidRPr="00BA2E3B">
        <w:rPr>
          <w:szCs w:val="22"/>
          <w:highlight w:val="lightGray"/>
        </w:rPr>
        <w:t xml:space="preserve"> UAB „Lex </w:t>
      </w:r>
      <w:proofErr w:type="spellStart"/>
      <w:r w:rsidRPr="00BA2E3B">
        <w:rPr>
          <w:szCs w:val="22"/>
          <w:highlight w:val="lightGray"/>
        </w:rPr>
        <w:t>ano</w:t>
      </w:r>
      <w:proofErr w:type="spellEnd"/>
      <w:r w:rsidRPr="00BA2E3B">
        <w:rPr>
          <w:szCs w:val="22"/>
          <w:highlight w:val="lightGray"/>
        </w:rPr>
        <w:t xml:space="preserve">“, </w:t>
      </w:r>
      <w:proofErr w:type="spellStart"/>
      <w:r w:rsidRPr="00BA2E3B">
        <w:rPr>
          <w:szCs w:val="22"/>
          <w:highlight w:val="lightGray"/>
        </w:rPr>
        <w:t>Naugarduko</w:t>
      </w:r>
      <w:proofErr w:type="spellEnd"/>
      <w:r w:rsidRPr="00BA2E3B">
        <w:rPr>
          <w:szCs w:val="22"/>
          <w:highlight w:val="lightGray"/>
        </w:rPr>
        <w:t xml:space="preserve"> g. 3, LT-03231 Vilnius, </w:t>
      </w:r>
      <w:proofErr w:type="spellStart"/>
      <w:r w:rsidRPr="00BA2E3B">
        <w:rPr>
          <w:szCs w:val="22"/>
          <w:highlight w:val="lightGray"/>
        </w:rPr>
        <w:t>Lietuva</w:t>
      </w:r>
      <w:proofErr w:type="spellEnd"/>
    </w:p>
    <w:p w14:paraId="21A7D5D4" w14:textId="700269DC" w:rsidR="004A4DF3" w:rsidRPr="00C054B8" w:rsidRDefault="004A4DF3" w:rsidP="004A4DF3">
      <w:pPr>
        <w:rPr>
          <w:bCs/>
          <w:lang w:val="lt-LT"/>
        </w:rPr>
      </w:pPr>
    </w:p>
    <w:p w14:paraId="3EC2F8BD" w14:textId="77777777" w:rsidR="00DA0006" w:rsidRPr="00CE76A3" w:rsidRDefault="00DA0006" w:rsidP="00DA0006">
      <w:pPr>
        <w:ind w:right="-8"/>
        <w:rPr>
          <w:lang w:val="lt-LT"/>
        </w:rPr>
      </w:pPr>
    </w:p>
    <w:p w14:paraId="58CD3284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540E8F9D" w14:textId="77777777" w:rsidTr="003711AD">
        <w:tc>
          <w:tcPr>
            <w:tcW w:w="9281" w:type="dxa"/>
          </w:tcPr>
          <w:p w14:paraId="5317D336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12.</w:t>
            </w:r>
            <w:r w:rsidRPr="00CE76A3">
              <w:rPr>
                <w:b/>
                <w:lang w:val="lt-LT"/>
              </w:rPr>
              <w:tab/>
              <w:t>REGISTRACIJOS NUMERIS (</w:t>
            </w:r>
            <w:r w:rsidRPr="00CE76A3">
              <w:rPr>
                <w:b/>
                <w:lang w:val="lt-LT"/>
              </w:rPr>
              <w:noBreakHyphen/>
              <w:t>IAI)</w:t>
            </w:r>
          </w:p>
        </w:tc>
      </w:tr>
    </w:tbl>
    <w:p w14:paraId="4DA86170" w14:textId="77777777" w:rsidR="00DA0006" w:rsidRPr="00CE76A3" w:rsidRDefault="00DA0006" w:rsidP="00DA0006">
      <w:pPr>
        <w:ind w:right="-8"/>
        <w:rPr>
          <w:lang w:val="lt-LT"/>
        </w:rPr>
      </w:pPr>
    </w:p>
    <w:p w14:paraId="4FAED2A3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529293AD" w14:textId="77777777" w:rsidTr="003711AD">
        <w:tc>
          <w:tcPr>
            <w:tcW w:w="9281" w:type="dxa"/>
          </w:tcPr>
          <w:p w14:paraId="00D3A5F7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13.</w:t>
            </w:r>
            <w:r w:rsidRPr="00CE76A3">
              <w:rPr>
                <w:b/>
                <w:lang w:val="lt-LT"/>
              </w:rPr>
              <w:tab/>
              <w:t>SERIJOS NUMERIS</w:t>
            </w:r>
          </w:p>
        </w:tc>
      </w:tr>
    </w:tbl>
    <w:p w14:paraId="5C382E5C" w14:textId="77777777" w:rsidR="00DA0006" w:rsidRPr="00CE76A3" w:rsidRDefault="00DA0006" w:rsidP="00DA0006">
      <w:pPr>
        <w:ind w:right="-8"/>
        <w:rPr>
          <w:lang w:val="lt-LT"/>
        </w:rPr>
      </w:pPr>
    </w:p>
    <w:p w14:paraId="725774E8" w14:textId="77777777" w:rsidR="00DA0006" w:rsidRPr="00CE76A3" w:rsidRDefault="004A4DF3" w:rsidP="00DA0006">
      <w:pPr>
        <w:ind w:right="-8"/>
        <w:rPr>
          <w:lang w:val="lt-LT"/>
        </w:rPr>
      </w:pPr>
      <w:r w:rsidRPr="00CE76A3">
        <w:rPr>
          <w:lang w:val="lt-LT"/>
        </w:rPr>
        <w:t>Lot</w:t>
      </w:r>
      <w:r w:rsidR="00DA0006" w:rsidRPr="00CE76A3">
        <w:rPr>
          <w:lang w:val="lt-LT"/>
        </w:rPr>
        <w:t>:</w:t>
      </w:r>
    </w:p>
    <w:p w14:paraId="202CE14B" w14:textId="77777777" w:rsidR="00DA0006" w:rsidRPr="00CE76A3" w:rsidRDefault="00DA0006" w:rsidP="00DA0006">
      <w:pPr>
        <w:ind w:right="-8"/>
        <w:rPr>
          <w:lang w:val="lt-LT"/>
        </w:rPr>
      </w:pPr>
    </w:p>
    <w:p w14:paraId="74CBBB35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2C8AFC99" w14:textId="77777777" w:rsidTr="003711AD">
        <w:tc>
          <w:tcPr>
            <w:tcW w:w="9281" w:type="dxa"/>
          </w:tcPr>
          <w:p w14:paraId="46D9CC9A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14.</w:t>
            </w:r>
            <w:r w:rsidRPr="00CE76A3">
              <w:rPr>
                <w:b/>
                <w:lang w:val="lt-LT"/>
              </w:rPr>
              <w:tab/>
              <w:t>PARDAVIMO (IŠDAVIMO) TVARKA</w:t>
            </w:r>
          </w:p>
        </w:tc>
      </w:tr>
    </w:tbl>
    <w:p w14:paraId="6B094C73" w14:textId="77777777" w:rsidR="00DA0006" w:rsidRPr="00CE76A3" w:rsidRDefault="00DA0006" w:rsidP="00DA0006">
      <w:pPr>
        <w:ind w:right="-8"/>
        <w:rPr>
          <w:lang w:val="lt-LT"/>
        </w:rPr>
      </w:pPr>
    </w:p>
    <w:p w14:paraId="5EC6D3EF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55D5F9B9" w14:textId="77777777" w:rsidTr="003711AD">
        <w:tc>
          <w:tcPr>
            <w:tcW w:w="9281" w:type="dxa"/>
          </w:tcPr>
          <w:p w14:paraId="0CBD50EB" w14:textId="77777777" w:rsidR="00DA0006" w:rsidRPr="00CE76A3" w:rsidRDefault="00DA0006" w:rsidP="003711AD">
            <w:pPr>
              <w:ind w:right="-8"/>
              <w:rPr>
                <w:b/>
                <w:caps/>
                <w:lang w:val="lt-LT"/>
              </w:rPr>
            </w:pPr>
            <w:r w:rsidRPr="00CE76A3">
              <w:rPr>
                <w:b/>
                <w:caps/>
                <w:lang w:val="lt-LT"/>
              </w:rPr>
              <w:t>15.</w:t>
            </w:r>
            <w:r w:rsidRPr="00CE76A3">
              <w:rPr>
                <w:b/>
                <w:caps/>
                <w:lang w:val="lt-LT"/>
              </w:rPr>
              <w:tab/>
              <w:t>VARTOJIMO INSTRUKCIJA</w:t>
            </w:r>
          </w:p>
        </w:tc>
      </w:tr>
    </w:tbl>
    <w:p w14:paraId="0CDA0A72" w14:textId="77777777" w:rsidR="00DA0006" w:rsidRPr="00CE76A3" w:rsidRDefault="00DA0006" w:rsidP="00DA0006">
      <w:pPr>
        <w:ind w:right="-8"/>
        <w:rPr>
          <w:lang w:val="lt-LT"/>
        </w:rPr>
      </w:pPr>
    </w:p>
    <w:p w14:paraId="23CF81E5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0826CA54" w14:textId="77777777" w:rsidTr="003711AD">
        <w:tc>
          <w:tcPr>
            <w:tcW w:w="9281" w:type="dxa"/>
          </w:tcPr>
          <w:p w14:paraId="6AB6F6CB" w14:textId="77777777" w:rsidR="00DA0006" w:rsidRPr="00CE76A3" w:rsidRDefault="00DA0006" w:rsidP="003711AD">
            <w:pPr>
              <w:ind w:right="-8"/>
              <w:rPr>
                <w:b/>
                <w:caps/>
                <w:lang w:val="lt-LT"/>
              </w:rPr>
            </w:pPr>
            <w:r w:rsidRPr="00CE76A3">
              <w:rPr>
                <w:b/>
                <w:caps/>
                <w:lang w:val="lt-LT"/>
              </w:rPr>
              <w:t>16.</w:t>
            </w:r>
            <w:r w:rsidRPr="00CE76A3">
              <w:rPr>
                <w:b/>
                <w:caps/>
                <w:lang w:val="lt-LT"/>
              </w:rPr>
              <w:tab/>
              <w:t>INFORMACIJA BRAILIO RAŠTU</w:t>
            </w:r>
          </w:p>
        </w:tc>
      </w:tr>
    </w:tbl>
    <w:p w14:paraId="532CA04D" w14:textId="77777777" w:rsidR="00DA0006" w:rsidRPr="00CE76A3" w:rsidRDefault="00DA0006" w:rsidP="00DA0006">
      <w:pPr>
        <w:ind w:right="-8"/>
        <w:rPr>
          <w:lang w:val="lt-LT"/>
        </w:rPr>
      </w:pPr>
    </w:p>
    <w:p w14:paraId="720E951E" w14:textId="77777777" w:rsidR="00DA0006" w:rsidRPr="00CE76A3" w:rsidRDefault="00DA0006" w:rsidP="00DA0006">
      <w:pPr>
        <w:ind w:right="-8"/>
        <w:rPr>
          <w:lang w:val="lt-LT"/>
        </w:rPr>
      </w:pPr>
    </w:p>
    <w:p w14:paraId="347B965C" w14:textId="77777777" w:rsidR="00DA0006" w:rsidRPr="00CE76A3" w:rsidRDefault="00DA0006" w:rsidP="00DA00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8"/>
        <w:rPr>
          <w:i/>
          <w:lang w:val="lt-LT"/>
        </w:rPr>
      </w:pPr>
      <w:r w:rsidRPr="00CE76A3">
        <w:rPr>
          <w:b/>
          <w:lang w:val="lt-LT"/>
        </w:rPr>
        <w:t>17.</w:t>
      </w:r>
      <w:r w:rsidRPr="00CE76A3">
        <w:rPr>
          <w:b/>
          <w:lang w:val="lt-LT"/>
        </w:rPr>
        <w:tab/>
        <w:t>UNIKALUS IDENTIFIKATORIUS – 2D BRŪKŠNINIS KODAS</w:t>
      </w:r>
    </w:p>
    <w:p w14:paraId="04442802" w14:textId="77777777" w:rsidR="00DA0006" w:rsidRPr="00CE76A3" w:rsidRDefault="00DA0006" w:rsidP="00DA0006">
      <w:pPr>
        <w:ind w:right="-8"/>
        <w:rPr>
          <w:lang w:val="lt-LT"/>
        </w:rPr>
      </w:pPr>
    </w:p>
    <w:p w14:paraId="45BF8D5F" w14:textId="77777777" w:rsidR="00DA0006" w:rsidRPr="00CE76A3" w:rsidRDefault="00DA0006" w:rsidP="00DA0006">
      <w:pPr>
        <w:ind w:right="-8"/>
        <w:rPr>
          <w:lang w:val="lt-LT"/>
        </w:rPr>
      </w:pPr>
    </w:p>
    <w:p w14:paraId="609F5BA3" w14:textId="77777777" w:rsidR="00DA0006" w:rsidRPr="00CE76A3" w:rsidRDefault="00DA0006" w:rsidP="00DA00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8"/>
        <w:rPr>
          <w:i/>
          <w:lang w:val="lt-LT"/>
        </w:rPr>
      </w:pPr>
      <w:r w:rsidRPr="00CE76A3">
        <w:rPr>
          <w:b/>
          <w:lang w:val="lt-LT"/>
        </w:rPr>
        <w:t>18.</w:t>
      </w:r>
      <w:r w:rsidRPr="00CE76A3">
        <w:rPr>
          <w:b/>
          <w:lang w:val="lt-LT"/>
        </w:rPr>
        <w:tab/>
        <w:t>UNIKALUS IDENTIFIKATORIUS – ŽMONĖMS SUPRANTAMI DUOMENYS</w:t>
      </w:r>
    </w:p>
    <w:p w14:paraId="5C8B6C28" w14:textId="77777777" w:rsidR="00DA0006" w:rsidRPr="00CE76A3" w:rsidRDefault="00DA0006" w:rsidP="00DA0006">
      <w:pPr>
        <w:ind w:right="-8"/>
        <w:rPr>
          <w:lang w:val="lt-LT"/>
        </w:rPr>
      </w:pPr>
    </w:p>
    <w:p w14:paraId="6BC1229B" w14:textId="77777777" w:rsidR="00DA0006" w:rsidRPr="00CE76A3" w:rsidRDefault="00DA0006" w:rsidP="00DA0006">
      <w:pPr>
        <w:ind w:right="-8"/>
        <w:rPr>
          <w:lang w:val="lt-LT"/>
        </w:rPr>
      </w:pPr>
      <w:r w:rsidRPr="00CE76A3">
        <w:rPr>
          <w:lang w:val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56EAE13C" w14:textId="77777777" w:rsidTr="003711AD">
        <w:trPr>
          <w:trHeight w:val="785"/>
        </w:trPr>
        <w:tc>
          <w:tcPr>
            <w:tcW w:w="9281" w:type="dxa"/>
          </w:tcPr>
          <w:p w14:paraId="6B59799C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lang w:val="lt-LT"/>
              </w:rPr>
              <w:br w:type="page"/>
            </w:r>
            <w:r w:rsidRPr="00CE76A3">
              <w:rPr>
                <w:b/>
                <w:lang w:val="lt-LT"/>
              </w:rPr>
              <w:br w:type="page"/>
              <w:t>MINIMALI INFORMACIJA ANT MAŽŲ VIDINIŲ PAKUOČIŲ</w:t>
            </w:r>
          </w:p>
          <w:p w14:paraId="629B45B0" w14:textId="77777777" w:rsidR="00DA0006" w:rsidRPr="00CE76A3" w:rsidRDefault="00DA0006" w:rsidP="003711AD">
            <w:pPr>
              <w:ind w:right="-8"/>
              <w:rPr>
                <w:lang w:val="lt-LT"/>
              </w:rPr>
            </w:pPr>
          </w:p>
          <w:p w14:paraId="79CD600E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ETIKETĖ ANT FLAKONŲ SU TIRPIKLIU</w:t>
            </w:r>
          </w:p>
        </w:tc>
      </w:tr>
    </w:tbl>
    <w:p w14:paraId="0BCFA739" w14:textId="77777777" w:rsidR="00DA0006" w:rsidRPr="00CE76A3" w:rsidRDefault="00DA0006" w:rsidP="00DA0006">
      <w:pPr>
        <w:ind w:right="-8"/>
        <w:rPr>
          <w:lang w:val="lt-LT"/>
        </w:rPr>
      </w:pPr>
    </w:p>
    <w:p w14:paraId="384EE2D1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84678" w14:paraId="15A12D13" w14:textId="77777777" w:rsidTr="003711AD">
        <w:tc>
          <w:tcPr>
            <w:tcW w:w="9281" w:type="dxa"/>
          </w:tcPr>
          <w:p w14:paraId="45602CBD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1.</w:t>
            </w:r>
            <w:r w:rsidRPr="00CE76A3">
              <w:rPr>
                <w:b/>
                <w:lang w:val="lt-LT"/>
              </w:rPr>
              <w:tab/>
              <w:t>VAISTINIO PREPARATO PAVADINIMAS IR VARTOJIMO BŪDAS (</w:t>
            </w:r>
            <w:r w:rsidRPr="00CE76A3">
              <w:rPr>
                <w:b/>
                <w:lang w:val="lt-LT"/>
              </w:rPr>
              <w:noBreakHyphen/>
              <w:t>AI)</w:t>
            </w:r>
          </w:p>
        </w:tc>
      </w:tr>
    </w:tbl>
    <w:p w14:paraId="634AE048" w14:textId="77777777" w:rsidR="00DA0006" w:rsidRPr="00CE76A3" w:rsidRDefault="00DA0006" w:rsidP="00DA0006">
      <w:pPr>
        <w:ind w:right="-8"/>
        <w:rPr>
          <w:lang w:val="lt-LT"/>
        </w:rPr>
      </w:pPr>
    </w:p>
    <w:p w14:paraId="4A8B14B4" w14:textId="6989B9A5" w:rsidR="00DA0006" w:rsidRPr="00BA2E3B" w:rsidRDefault="00DA0006" w:rsidP="00DA0006">
      <w:pPr>
        <w:ind w:right="-8"/>
        <w:rPr>
          <w:highlight w:val="lightGray"/>
          <w:lang w:val="lt-LT"/>
        </w:rPr>
      </w:pPr>
      <w:r w:rsidRPr="00BA2E3B">
        <w:rPr>
          <w:highlight w:val="lightGray"/>
          <w:lang w:val="lt-LT"/>
        </w:rPr>
        <w:t xml:space="preserve">Tirpiklis, skirtas </w:t>
      </w:r>
      <w:proofErr w:type="spellStart"/>
      <w:r w:rsidRPr="00BA2E3B">
        <w:rPr>
          <w:highlight w:val="lightGray"/>
          <w:lang w:val="lt-LT"/>
        </w:rPr>
        <w:t>Mel</w:t>
      </w:r>
      <w:r w:rsidR="00BA2E3B" w:rsidRPr="00BA2E3B">
        <w:rPr>
          <w:highlight w:val="lightGray"/>
          <w:lang w:val="lt-LT"/>
        </w:rPr>
        <w:t>f</w:t>
      </w:r>
      <w:r w:rsidRPr="00BA2E3B">
        <w:rPr>
          <w:highlight w:val="lightGray"/>
          <w:lang w:val="lt-LT"/>
        </w:rPr>
        <w:t>alan</w:t>
      </w:r>
      <w:proofErr w:type="spellEnd"/>
      <w:r w:rsidRPr="00BA2E3B">
        <w:rPr>
          <w:highlight w:val="lightGray"/>
          <w:lang w:val="lt-LT"/>
        </w:rPr>
        <w:t xml:space="preserve"> </w:t>
      </w:r>
      <w:proofErr w:type="spellStart"/>
      <w:r w:rsidR="00193FCD">
        <w:rPr>
          <w:highlight w:val="lightGray"/>
          <w:lang w:val="lt-LT"/>
        </w:rPr>
        <w:t>Zentiva</w:t>
      </w:r>
      <w:proofErr w:type="spellEnd"/>
      <w:r w:rsidRPr="00BA2E3B">
        <w:rPr>
          <w:highlight w:val="lightGray"/>
          <w:lang w:val="lt-LT"/>
        </w:rPr>
        <w:t xml:space="preserve"> 50 mg infuziniam tirpalui</w:t>
      </w:r>
    </w:p>
    <w:p w14:paraId="54A62278" w14:textId="77777777" w:rsidR="00DA0006" w:rsidRPr="00BA2E3B" w:rsidRDefault="00DA0006" w:rsidP="00DA0006">
      <w:pPr>
        <w:ind w:right="-8"/>
        <w:rPr>
          <w:highlight w:val="lightGray"/>
          <w:lang w:val="lt-LT"/>
        </w:rPr>
      </w:pPr>
      <w:r w:rsidRPr="00BA2E3B">
        <w:rPr>
          <w:highlight w:val="lightGray"/>
          <w:lang w:val="lt-LT"/>
        </w:rPr>
        <w:t>Leisti į veną.</w:t>
      </w:r>
    </w:p>
    <w:p w14:paraId="048530B6" w14:textId="77777777" w:rsidR="00DA0006" w:rsidRPr="00CE76A3" w:rsidRDefault="00DA0006" w:rsidP="00DA0006">
      <w:pPr>
        <w:ind w:right="-8"/>
        <w:rPr>
          <w:lang w:val="lt-LT"/>
        </w:rPr>
      </w:pPr>
      <w:r w:rsidRPr="00BA2E3B">
        <w:rPr>
          <w:highlight w:val="lightGray"/>
          <w:lang w:val="lt-LT"/>
        </w:rPr>
        <w:t>Leisti į arteriją.</w:t>
      </w:r>
    </w:p>
    <w:p w14:paraId="04AA64CD" w14:textId="77777777" w:rsidR="00DA0006" w:rsidRPr="00CE76A3" w:rsidRDefault="00DA0006" w:rsidP="00DA0006">
      <w:pPr>
        <w:ind w:right="-8"/>
        <w:rPr>
          <w:lang w:val="lt-LT"/>
        </w:rPr>
      </w:pPr>
    </w:p>
    <w:p w14:paraId="17E9C62C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6533FE97" w14:textId="77777777" w:rsidTr="003711AD">
        <w:tc>
          <w:tcPr>
            <w:tcW w:w="9281" w:type="dxa"/>
          </w:tcPr>
          <w:p w14:paraId="7E643436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2.</w:t>
            </w:r>
            <w:r w:rsidRPr="00CE76A3">
              <w:rPr>
                <w:b/>
                <w:lang w:val="lt-LT"/>
              </w:rPr>
              <w:tab/>
            </w:r>
            <w:r w:rsidRPr="00CE76A3">
              <w:rPr>
                <w:b/>
                <w:caps/>
                <w:lang w:val="lt-LT"/>
              </w:rPr>
              <w:t>VARTOJIMO METODAS</w:t>
            </w:r>
          </w:p>
        </w:tc>
      </w:tr>
    </w:tbl>
    <w:p w14:paraId="16BAD42E" w14:textId="77777777" w:rsidR="00DA0006" w:rsidRPr="00CE76A3" w:rsidRDefault="00DA0006" w:rsidP="00DA0006">
      <w:pPr>
        <w:ind w:right="-8"/>
        <w:rPr>
          <w:lang w:val="lt-LT"/>
        </w:rPr>
      </w:pPr>
    </w:p>
    <w:p w14:paraId="186A9CB7" w14:textId="77777777" w:rsidR="00DA0006" w:rsidRPr="00CE76A3" w:rsidRDefault="00DA0006" w:rsidP="00DA0006">
      <w:pPr>
        <w:ind w:right="-8"/>
        <w:rPr>
          <w:lang w:val="lt-LT"/>
        </w:rPr>
      </w:pPr>
      <w:r w:rsidRPr="00BA2E3B">
        <w:rPr>
          <w:highlight w:val="lightGray"/>
          <w:lang w:val="lt-LT"/>
        </w:rPr>
        <w:t>Tik vienkartiniam vartojimui.</w:t>
      </w:r>
    </w:p>
    <w:p w14:paraId="4D0ACE34" w14:textId="77777777" w:rsidR="00DA0006" w:rsidRPr="00CE76A3" w:rsidRDefault="00DA0006" w:rsidP="00DA0006">
      <w:pPr>
        <w:ind w:right="-8"/>
        <w:rPr>
          <w:lang w:val="lt-LT"/>
        </w:rPr>
      </w:pPr>
    </w:p>
    <w:p w14:paraId="329583CC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409B0578" w14:textId="77777777" w:rsidTr="003711AD">
        <w:tc>
          <w:tcPr>
            <w:tcW w:w="9281" w:type="dxa"/>
          </w:tcPr>
          <w:p w14:paraId="2CEDF9F5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3.</w:t>
            </w:r>
            <w:r w:rsidRPr="00CE76A3">
              <w:rPr>
                <w:b/>
                <w:lang w:val="lt-LT"/>
              </w:rPr>
              <w:tab/>
              <w:t>TINKAMUMO DATA</w:t>
            </w:r>
          </w:p>
        </w:tc>
      </w:tr>
    </w:tbl>
    <w:p w14:paraId="162DA1CA" w14:textId="77777777" w:rsidR="00DA0006" w:rsidRPr="00CE76A3" w:rsidRDefault="00DA0006" w:rsidP="00DA0006">
      <w:pPr>
        <w:ind w:right="-8"/>
        <w:rPr>
          <w:i/>
          <w:lang w:val="lt-LT"/>
        </w:rPr>
      </w:pPr>
    </w:p>
    <w:p w14:paraId="6FA48A03" w14:textId="48B16D88" w:rsidR="00DA0006" w:rsidRPr="00CE76A3" w:rsidRDefault="004A4DF3" w:rsidP="00DA0006">
      <w:pPr>
        <w:ind w:right="-8"/>
        <w:rPr>
          <w:i/>
          <w:lang w:val="lt-LT"/>
        </w:rPr>
      </w:pPr>
      <w:r w:rsidRPr="00BA2E3B">
        <w:rPr>
          <w:highlight w:val="lightGray"/>
          <w:lang w:val="lt-LT"/>
        </w:rPr>
        <w:t>EXP</w:t>
      </w:r>
      <w:r w:rsidR="00DA0006" w:rsidRPr="00BA2E3B">
        <w:rPr>
          <w:highlight w:val="lightGray"/>
          <w:lang w:val="lt-LT"/>
        </w:rPr>
        <w:t>: MMMM</w:t>
      </w:r>
      <w:r w:rsidR="00BA2E3B" w:rsidRPr="00BA2E3B">
        <w:rPr>
          <w:highlight w:val="lightGray"/>
          <w:lang w:val="lt-LT"/>
        </w:rPr>
        <w:t xml:space="preserve"> mm</w:t>
      </w:r>
    </w:p>
    <w:p w14:paraId="164F87CF" w14:textId="77777777" w:rsidR="00DA0006" w:rsidRPr="00CE76A3" w:rsidRDefault="00DA0006" w:rsidP="00DA0006">
      <w:pPr>
        <w:ind w:right="-8"/>
        <w:rPr>
          <w:lang w:val="lt-LT"/>
        </w:rPr>
      </w:pPr>
    </w:p>
    <w:p w14:paraId="0419C747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1FCCC376" w14:textId="77777777" w:rsidTr="003711AD">
        <w:tc>
          <w:tcPr>
            <w:tcW w:w="9281" w:type="dxa"/>
          </w:tcPr>
          <w:p w14:paraId="6BFE8F4F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4.</w:t>
            </w:r>
            <w:r w:rsidRPr="00CE76A3">
              <w:rPr>
                <w:b/>
                <w:lang w:val="lt-LT"/>
              </w:rPr>
              <w:tab/>
              <w:t>SERIJOS NUMERIS</w:t>
            </w:r>
          </w:p>
        </w:tc>
      </w:tr>
    </w:tbl>
    <w:p w14:paraId="0D733FCA" w14:textId="77777777" w:rsidR="00DA0006" w:rsidRPr="00CE76A3" w:rsidRDefault="00DA0006" w:rsidP="00DA0006">
      <w:pPr>
        <w:ind w:right="-8"/>
        <w:rPr>
          <w:lang w:val="lt-LT"/>
        </w:rPr>
      </w:pPr>
    </w:p>
    <w:p w14:paraId="1962EB85" w14:textId="77777777" w:rsidR="00DA0006" w:rsidRPr="00CE76A3" w:rsidRDefault="004A4DF3" w:rsidP="00DA0006">
      <w:pPr>
        <w:ind w:right="-8"/>
        <w:rPr>
          <w:lang w:val="lt-LT"/>
        </w:rPr>
      </w:pPr>
      <w:r w:rsidRPr="00BA2E3B">
        <w:rPr>
          <w:highlight w:val="lightGray"/>
          <w:lang w:val="lt-LT"/>
        </w:rPr>
        <w:t>Lot</w:t>
      </w:r>
      <w:r w:rsidR="00DA0006" w:rsidRPr="00BA2E3B">
        <w:rPr>
          <w:highlight w:val="lightGray"/>
          <w:lang w:val="lt-LT"/>
        </w:rPr>
        <w:t>:</w:t>
      </w:r>
    </w:p>
    <w:p w14:paraId="02F21D92" w14:textId="77777777" w:rsidR="00DA0006" w:rsidRPr="00CE76A3" w:rsidRDefault="00DA0006" w:rsidP="00DA0006">
      <w:pPr>
        <w:ind w:right="-8"/>
        <w:rPr>
          <w:lang w:val="lt-LT"/>
        </w:rPr>
      </w:pPr>
    </w:p>
    <w:p w14:paraId="1D650BC2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134F3C6F" w14:textId="77777777" w:rsidTr="003711AD">
        <w:tc>
          <w:tcPr>
            <w:tcW w:w="9281" w:type="dxa"/>
          </w:tcPr>
          <w:p w14:paraId="4880E147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5.</w:t>
            </w:r>
            <w:r w:rsidRPr="00CE76A3">
              <w:rPr>
                <w:b/>
                <w:lang w:val="lt-LT"/>
              </w:rPr>
              <w:tab/>
              <w:t>KIEKIS (MASĖ, TŪRIS ARBA VIENETAI)</w:t>
            </w:r>
          </w:p>
        </w:tc>
      </w:tr>
    </w:tbl>
    <w:p w14:paraId="61CE276B" w14:textId="77777777" w:rsidR="00DA0006" w:rsidRPr="00CE76A3" w:rsidRDefault="00DA0006" w:rsidP="00DA0006">
      <w:pPr>
        <w:ind w:right="-8"/>
        <w:rPr>
          <w:lang w:val="lt-LT"/>
        </w:rPr>
      </w:pPr>
    </w:p>
    <w:p w14:paraId="3CCB1D72" w14:textId="77777777" w:rsidR="00DA0006" w:rsidRPr="00CE76A3" w:rsidRDefault="00DA0006" w:rsidP="00DA0006">
      <w:pPr>
        <w:ind w:right="-8"/>
        <w:rPr>
          <w:lang w:val="lt-LT"/>
        </w:rPr>
      </w:pPr>
      <w:r w:rsidRPr="00BA2E3B">
        <w:rPr>
          <w:highlight w:val="lightGray"/>
          <w:lang w:val="lt-LT"/>
        </w:rPr>
        <w:t>10 ml</w:t>
      </w:r>
    </w:p>
    <w:p w14:paraId="573575A1" w14:textId="77777777" w:rsidR="00DA0006" w:rsidRPr="00CE76A3" w:rsidRDefault="00DA0006" w:rsidP="00DA0006">
      <w:pPr>
        <w:ind w:right="-8"/>
        <w:rPr>
          <w:lang w:val="lt-LT"/>
        </w:rPr>
      </w:pPr>
    </w:p>
    <w:p w14:paraId="38EE8BD0" w14:textId="77777777" w:rsidR="00DA0006" w:rsidRPr="00CE76A3" w:rsidRDefault="00DA0006" w:rsidP="00DA0006">
      <w:pPr>
        <w:ind w:right="-8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A0006" w:rsidRPr="00C054B8" w14:paraId="064F65C7" w14:textId="77777777" w:rsidTr="003711AD">
        <w:tc>
          <w:tcPr>
            <w:tcW w:w="9281" w:type="dxa"/>
          </w:tcPr>
          <w:p w14:paraId="32767ABD" w14:textId="77777777" w:rsidR="00DA0006" w:rsidRPr="00CE76A3" w:rsidRDefault="00DA0006" w:rsidP="003711AD">
            <w:pPr>
              <w:ind w:right="-8"/>
              <w:rPr>
                <w:b/>
                <w:lang w:val="lt-LT"/>
              </w:rPr>
            </w:pPr>
            <w:r w:rsidRPr="00CE76A3">
              <w:rPr>
                <w:b/>
                <w:lang w:val="lt-LT"/>
              </w:rPr>
              <w:t>6.</w:t>
            </w:r>
            <w:r w:rsidRPr="00CE76A3">
              <w:rPr>
                <w:b/>
                <w:lang w:val="lt-LT"/>
              </w:rPr>
              <w:tab/>
              <w:t>KITA</w:t>
            </w:r>
          </w:p>
        </w:tc>
      </w:tr>
    </w:tbl>
    <w:p w14:paraId="2F0030DA" w14:textId="77777777" w:rsidR="00DA0006" w:rsidRPr="00CE76A3" w:rsidRDefault="00DA0006" w:rsidP="00DA0006">
      <w:pPr>
        <w:ind w:right="-8"/>
        <w:rPr>
          <w:lang w:val="lt-LT"/>
        </w:rPr>
      </w:pPr>
    </w:p>
    <w:p w14:paraId="13AF5131" w14:textId="5A7A754B" w:rsidR="00DA0006" w:rsidRPr="00C054B8" w:rsidRDefault="00DA0006" w:rsidP="00DA0006">
      <w:pPr>
        <w:rPr>
          <w:lang w:val="lt-LT"/>
        </w:rPr>
      </w:pPr>
    </w:p>
    <w:sectPr w:rsidR="00DA0006" w:rsidRPr="00C054B8" w:rsidSect="003711AD">
      <w:headerReference w:type="default" r:id="rId8"/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CE56B" w14:textId="77777777" w:rsidR="006B0D27" w:rsidRDefault="006B0D27" w:rsidP="003711AD">
      <w:pPr>
        <w:spacing w:line="240" w:lineRule="auto"/>
      </w:pPr>
      <w:r>
        <w:separator/>
      </w:r>
    </w:p>
  </w:endnote>
  <w:endnote w:type="continuationSeparator" w:id="0">
    <w:p w14:paraId="40A51BD1" w14:textId="77777777" w:rsidR="006B0D27" w:rsidRDefault="006B0D27" w:rsidP="003711AD">
      <w:pPr>
        <w:spacing w:line="240" w:lineRule="auto"/>
      </w:pPr>
      <w:r>
        <w:continuationSeparator/>
      </w:r>
    </w:p>
  </w:endnote>
  <w:endnote w:type="continuationNotice" w:id="1">
    <w:p w14:paraId="4D3CCE54" w14:textId="77777777" w:rsidR="006B0D27" w:rsidRDefault="006B0D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A1FD1" w14:textId="77777777" w:rsidR="006B0D27" w:rsidRDefault="006B0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66A34" w14:textId="77777777" w:rsidR="006B0D27" w:rsidRDefault="006B0D27" w:rsidP="003711AD">
      <w:pPr>
        <w:spacing w:line="240" w:lineRule="auto"/>
      </w:pPr>
      <w:r>
        <w:separator/>
      </w:r>
    </w:p>
  </w:footnote>
  <w:footnote w:type="continuationSeparator" w:id="0">
    <w:p w14:paraId="7E9859E8" w14:textId="77777777" w:rsidR="006B0D27" w:rsidRDefault="006B0D27" w:rsidP="003711AD">
      <w:pPr>
        <w:spacing w:line="240" w:lineRule="auto"/>
      </w:pPr>
      <w:r>
        <w:continuationSeparator/>
      </w:r>
    </w:p>
  </w:footnote>
  <w:footnote w:type="continuationNotice" w:id="1">
    <w:p w14:paraId="74B39EB1" w14:textId="77777777" w:rsidR="006B0D27" w:rsidRDefault="006B0D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8A08" w14:textId="77777777" w:rsidR="006B0D27" w:rsidRDefault="006B0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A55339"/>
    <w:multiLevelType w:val="hybridMultilevel"/>
    <w:tmpl w:val="F9003502"/>
    <w:lvl w:ilvl="0" w:tplc="FFFFFFFF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7F7"/>
    <w:multiLevelType w:val="hybridMultilevel"/>
    <w:tmpl w:val="39CA4F36"/>
    <w:lvl w:ilvl="0" w:tplc="FFFFFFFF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4068E"/>
    <w:multiLevelType w:val="hybridMultilevel"/>
    <w:tmpl w:val="2D465084"/>
    <w:lvl w:ilvl="0" w:tplc="FFFFFFFF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90537"/>
    <w:multiLevelType w:val="hybridMultilevel"/>
    <w:tmpl w:val="63B0D1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02D7"/>
    <w:multiLevelType w:val="hybridMultilevel"/>
    <w:tmpl w:val="654EF688"/>
    <w:lvl w:ilvl="0" w:tplc="FFFFFFFF">
      <w:numFmt w:val="bullet"/>
      <w:lvlText w:val="•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34B34"/>
    <w:multiLevelType w:val="hybridMultilevel"/>
    <w:tmpl w:val="AF9EBA38"/>
    <w:lvl w:ilvl="0" w:tplc="FFFFFFFF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563D1"/>
    <w:multiLevelType w:val="hybridMultilevel"/>
    <w:tmpl w:val="11D217C2"/>
    <w:lvl w:ilvl="0" w:tplc="FFFFFFFF">
      <w:numFmt w:val="bullet"/>
      <w:lvlText w:val="•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1842"/>
    <w:multiLevelType w:val="hybridMultilevel"/>
    <w:tmpl w:val="C128A216"/>
    <w:lvl w:ilvl="0" w:tplc="0427000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42D53"/>
    <w:multiLevelType w:val="hybridMultilevel"/>
    <w:tmpl w:val="0A48C220"/>
    <w:lvl w:ilvl="0" w:tplc="FFFFFFFF">
      <w:numFmt w:val="bullet"/>
      <w:lvlText w:val="•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61328"/>
    <w:multiLevelType w:val="multilevel"/>
    <w:tmpl w:val="DC9834BA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1">
      <w:start w:val="6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BE63F4"/>
    <w:multiLevelType w:val="hybridMultilevel"/>
    <w:tmpl w:val="B3A406B0"/>
    <w:lvl w:ilvl="0" w:tplc="FFFFFFFF">
      <w:numFmt w:val="bullet"/>
      <w:lvlText w:val="•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1324"/>
    <w:multiLevelType w:val="hybridMultilevel"/>
    <w:tmpl w:val="06E253A8"/>
    <w:lvl w:ilvl="0" w:tplc="FFFFFFFF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A6D1A"/>
    <w:multiLevelType w:val="hybridMultilevel"/>
    <w:tmpl w:val="8F624D9C"/>
    <w:lvl w:ilvl="0" w:tplc="FFFFFFFF">
      <w:numFmt w:val="bullet"/>
      <w:lvlText w:val="•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40118"/>
    <w:multiLevelType w:val="hybridMultilevel"/>
    <w:tmpl w:val="9070836A"/>
    <w:lvl w:ilvl="0" w:tplc="FFFFFFFF">
      <w:start w:val="1"/>
      <w:numFmt w:val="decimal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85AB9"/>
    <w:multiLevelType w:val="hybridMultilevel"/>
    <w:tmpl w:val="5D982B88"/>
    <w:lvl w:ilvl="0" w:tplc="FFFFFFFF">
      <w:numFmt w:val="bullet"/>
      <w:lvlText w:val="•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13F73"/>
    <w:multiLevelType w:val="hybridMultilevel"/>
    <w:tmpl w:val="D4984622"/>
    <w:lvl w:ilvl="0" w:tplc="0427000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00D17"/>
    <w:multiLevelType w:val="hybridMultilevel"/>
    <w:tmpl w:val="AF84D7E0"/>
    <w:lvl w:ilvl="0" w:tplc="FFFFFFFF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1ADE"/>
    <w:multiLevelType w:val="hybridMultilevel"/>
    <w:tmpl w:val="C642880C"/>
    <w:lvl w:ilvl="0" w:tplc="FFFFFFFF">
      <w:numFmt w:val="bullet"/>
      <w:lvlText w:val="•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01268"/>
    <w:multiLevelType w:val="hybridMultilevel"/>
    <w:tmpl w:val="C5F29014"/>
    <w:lvl w:ilvl="0" w:tplc="FFFFFFFF">
      <w:start w:val="100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554FFD"/>
    <w:multiLevelType w:val="hybridMultilevel"/>
    <w:tmpl w:val="FF5AB0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11"/>
  </w:num>
  <w:num w:numId="7">
    <w:abstractNumId w:val="8"/>
  </w:num>
  <w:num w:numId="8">
    <w:abstractNumId w:val="1"/>
  </w:num>
  <w:num w:numId="9">
    <w:abstractNumId w:val="2"/>
  </w:num>
  <w:num w:numId="10">
    <w:abstractNumId w:val="15"/>
  </w:num>
  <w:num w:numId="11">
    <w:abstractNumId w:val="14"/>
  </w:num>
  <w:num w:numId="12">
    <w:abstractNumId w:val="16"/>
  </w:num>
  <w:num w:numId="13">
    <w:abstractNumId w:val="12"/>
  </w:num>
  <w:num w:numId="14">
    <w:abstractNumId w:val="19"/>
  </w:num>
  <w:num w:numId="15">
    <w:abstractNumId w:val="6"/>
  </w:num>
  <w:num w:numId="16">
    <w:abstractNumId w:val="10"/>
  </w:num>
  <w:num w:numId="17">
    <w:abstractNumId w:val="20"/>
  </w:num>
  <w:num w:numId="18">
    <w:abstractNumId w:val="13"/>
  </w:num>
  <w:num w:numId="19">
    <w:abstractNumId w:val="18"/>
  </w:num>
  <w:num w:numId="20">
    <w:abstractNumId w:val="4"/>
  </w:num>
  <w:num w:numId="21">
    <w:abstractNumId w:val="7"/>
  </w:num>
  <w:num w:numId="22">
    <w:abstractNumId w:val="17"/>
  </w:num>
  <w:num w:numId="23">
    <w:abstractNumId w:val="9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8B"/>
    <w:rsid w:val="000A184F"/>
    <w:rsid w:val="0015642D"/>
    <w:rsid w:val="001927B5"/>
    <w:rsid w:val="00193FCD"/>
    <w:rsid w:val="001D4731"/>
    <w:rsid w:val="001F012C"/>
    <w:rsid w:val="001F1311"/>
    <w:rsid w:val="002C2667"/>
    <w:rsid w:val="002D4C8B"/>
    <w:rsid w:val="003711AD"/>
    <w:rsid w:val="003745B1"/>
    <w:rsid w:val="003F59FD"/>
    <w:rsid w:val="004A4DF3"/>
    <w:rsid w:val="00500DE7"/>
    <w:rsid w:val="00524E81"/>
    <w:rsid w:val="005706A2"/>
    <w:rsid w:val="005902C0"/>
    <w:rsid w:val="005C2808"/>
    <w:rsid w:val="006B0D27"/>
    <w:rsid w:val="00810DE3"/>
    <w:rsid w:val="00965C54"/>
    <w:rsid w:val="009A6F0A"/>
    <w:rsid w:val="00A36676"/>
    <w:rsid w:val="00A95081"/>
    <w:rsid w:val="00AD65D7"/>
    <w:rsid w:val="00B43E19"/>
    <w:rsid w:val="00B64C75"/>
    <w:rsid w:val="00BA2E3B"/>
    <w:rsid w:val="00BD1A08"/>
    <w:rsid w:val="00BE0EFE"/>
    <w:rsid w:val="00C054B8"/>
    <w:rsid w:val="00C627EE"/>
    <w:rsid w:val="00C84678"/>
    <w:rsid w:val="00CE76A3"/>
    <w:rsid w:val="00D33875"/>
    <w:rsid w:val="00DA0006"/>
    <w:rsid w:val="00E13CE6"/>
    <w:rsid w:val="00E46B5A"/>
    <w:rsid w:val="00E73E60"/>
    <w:rsid w:val="00EE2509"/>
    <w:rsid w:val="00F04C0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8A8B5A"/>
  <w15:chartTrackingRefBased/>
  <w15:docId w15:val="{D050D0E8-9B8A-4120-8FFF-D2F7740C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00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0006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00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0006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0006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0006"/>
    <w:pPr>
      <w:keepNext/>
      <w:jc w:val="both"/>
      <w:outlineLvl w:val="4"/>
    </w:pPr>
    <w:rPr>
      <w:rFonts w:eastAsia="SimSun"/>
      <w:noProof/>
      <w:snapToGrid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0006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Heading7">
    <w:name w:val="heading 7"/>
    <w:basedOn w:val="Normal"/>
    <w:next w:val="Normal"/>
    <w:link w:val="Heading7Char"/>
    <w:uiPriority w:val="99"/>
    <w:qFormat/>
    <w:rsid w:val="00DA0006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Heading8">
    <w:name w:val="heading 8"/>
    <w:basedOn w:val="Normal"/>
    <w:next w:val="Normal"/>
    <w:link w:val="Heading8Char"/>
    <w:uiPriority w:val="99"/>
    <w:qFormat/>
    <w:rsid w:val="00DA0006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Heading9">
    <w:name w:val="heading 9"/>
    <w:basedOn w:val="Normal"/>
    <w:next w:val="Normal"/>
    <w:link w:val="Heading9Char"/>
    <w:uiPriority w:val="99"/>
    <w:qFormat/>
    <w:rsid w:val="00DA0006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A0006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DA0006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DA0006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DA0006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9"/>
    <w:rsid w:val="00DA0006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DA0006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DA0006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DA0006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DA0006"/>
    <w:rPr>
      <w:rFonts w:ascii="Times New Roman" w:eastAsia="SimSun" w:hAnsi="Times New Roman" w:cs="Times New Roman"/>
      <w:b/>
      <w:i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DA0006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A0006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uiPriority w:val="99"/>
    <w:rsid w:val="00DA0006"/>
    <w:rPr>
      <w:snapToGrid w:val="0"/>
      <w:sz w:val="22"/>
      <w:lang w:val="en-GB" w:eastAsia="en-US"/>
    </w:rPr>
  </w:style>
  <w:style w:type="character" w:styleId="PageNumber">
    <w:name w:val="page number"/>
    <w:uiPriority w:val="99"/>
    <w:rsid w:val="00DA0006"/>
    <w:rPr>
      <w:rFonts w:cs="Times New Roman"/>
    </w:rPr>
  </w:style>
  <w:style w:type="character" w:styleId="Hyperlink">
    <w:name w:val="Hyperlink"/>
    <w:uiPriority w:val="99"/>
    <w:rsid w:val="00DA0006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qFormat/>
    <w:rsid w:val="00DA0006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DA0006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Normal"/>
    <w:uiPriority w:val="99"/>
    <w:rsid w:val="00DA0006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DA000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A0006"/>
    <w:rPr>
      <w:color w:val="0000FF"/>
    </w:rPr>
  </w:style>
  <w:style w:type="character" w:customStyle="1" w:styleId="tw4winPopup">
    <w:name w:val="tw4winPopup"/>
    <w:uiPriority w:val="99"/>
    <w:rsid w:val="00DA000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A000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A000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A000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A0006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DA0006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0006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CommentReference">
    <w:name w:val="annotation reference"/>
    <w:uiPriority w:val="99"/>
    <w:rsid w:val="00DA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00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006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A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A0006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A0006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Normal"/>
    <w:uiPriority w:val="99"/>
    <w:rsid w:val="00DA0006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DA0006"/>
    <w:rPr>
      <w:rFonts w:ascii="Courier New" w:hAnsi="Courier New"/>
      <w:vanish/>
      <w:color w:val="800080"/>
      <w:sz w:val="24"/>
      <w:vertAlign w:val="subscript"/>
    </w:rPr>
  </w:style>
  <w:style w:type="paragraph" w:styleId="Header">
    <w:name w:val="header"/>
    <w:basedOn w:val="Normal"/>
    <w:link w:val="HeaderChar1"/>
    <w:uiPriority w:val="99"/>
    <w:rsid w:val="00DA0006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HeaderChar1">
    <w:name w:val="Header Char1"/>
    <w:basedOn w:val="DefaultParagraphFont"/>
    <w:link w:val="Header"/>
    <w:uiPriority w:val="99"/>
    <w:rsid w:val="00DA0006"/>
    <w:rPr>
      <w:rFonts w:ascii="Times New Roman" w:eastAsia="SimSun" w:hAnsi="Times New Roman" w:cs="Times New Roman"/>
      <w:szCs w:val="20"/>
      <w:lang w:val="en-GB" w:eastAsia="zh-CN"/>
    </w:rPr>
  </w:style>
  <w:style w:type="paragraph" w:styleId="DocumentMap">
    <w:name w:val="Document Map"/>
    <w:basedOn w:val="Normal"/>
    <w:link w:val="DocumentMapChar"/>
    <w:uiPriority w:val="99"/>
    <w:rsid w:val="00DA0006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A0006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rsid w:val="00DA0006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A0006"/>
    <w:rPr>
      <w:rFonts w:ascii="Times New Roman" w:eastAsia="SimSun" w:hAnsi="Times New Roman" w:cs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DA0006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A0006"/>
    <w:rPr>
      <w:rFonts w:ascii="Times New Roman" w:eastAsia="SimSun" w:hAnsi="Times New Roman" w:cs="Times New Roman"/>
      <w:color w:val="0000FF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DA0006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A0006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BodyText">
    <w:name w:val="Body Text"/>
    <w:basedOn w:val="Normal"/>
    <w:link w:val="BodyTextChar"/>
    <w:uiPriority w:val="99"/>
    <w:rsid w:val="00DA0006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BodyTextChar">
    <w:name w:val="Body Text Char"/>
    <w:basedOn w:val="DefaultParagraphFont"/>
    <w:link w:val="BodyText"/>
    <w:uiPriority w:val="99"/>
    <w:rsid w:val="00DA0006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DA0006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DA0006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Normal"/>
    <w:uiPriority w:val="99"/>
    <w:rsid w:val="00DA0006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DA0006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DA0006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DA0006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DA0006"/>
    <w:pPr>
      <w:ind w:left="1701" w:hanging="425"/>
    </w:pPr>
  </w:style>
  <w:style w:type="paragraph" w:styleId="BodyTextIndent3">
    <w:name w:val="Body Text Indent 3"/>
    <w:basedOn w:val="Normal"/>
    <w:link w:val="BodyTextIndent3Char"/>
    <w:uiPriority w:val="99"/>
    <w:rsid w:val="00DA0006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A0006"/>
    <w:rPr>
      <w:rFonts w:ascii="Times New Roman" w:eastAsia="SimSun" w:hAnsi="Times New Roman" w:cs="Times New Roman"/>
      <w:szCs w:val="21"/>
      <w:lang w:val="en-GB"/>
    </w:rPr>
  </w:style>
  <w:style w:type="character" w:styleId="FollowedHyperlink">
    <w:name w:val="FollowedHyperlink"/>
    <w:uiPriority w:val="99"/>
    <w:rsid w:val="00DA0006"/>
    <w:rPr>
      <w:rFonts w:cs="Times New Roman"/>
      <w:color w:val="800080"/>
      <w:u w:val="single"/>
    </w:rPr>
  </w:style>
  <w:style w:type="character" w:styleId="Strong">
    <w:name w:val="Strong"/>
    <w:uiPriority w:val="99"/>
    <w:qFormat/>
    <w:rsid w:val="00DA0006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locked/>
    <w:rsid w:val="00DA0006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DA0006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DA0006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DA0006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lainText">
    <w:name w:val="Plain Text"/>
    <w:basedOn w:val="Normal"/>
    <w:link w:val="PlainTextChar"/>
    <w:uiPriority w:val="99"/>
    <w:rsid w:val="00DA0006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A0006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DA000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Title">
    <w:name w:val="Title"/>
    <w:basedOn w:val="Normal"/>
    <w:link w:val="TitleChar"/>
    <w:uiPriority w:val="99"/>
    <w:qFormat/>
    <w:rsid w:val="00DA0006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TitleChar">
    <w:name w:val="Title Char"/>
    <w:basedOn w:val="DefaultParagraphFont"/>
    <w:link w:val="Title"/>
    <w:uiPriority w:val="99"/>
    <w:rsid w:val="00DA0006"/>
    <w:rPr>
      <w:rFonts w:ascii="Times New Roman" w:eastAsia="SimSun" w:hAnsi="Times New Roman" w:cs="Times New Roman"/>
      <w:b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rsid w:val="00DA0006"/>
    <w:pPr>
      <w:spacing w:line="240" w:lineRule="auto"/>
    </w:pPr>
    <w:rPr>
      <w:rFonts w:eastAsia="SimSun"/>
      <w:snapToGrid/>
    </w:rPr>
  </w:style>
  <w:style w:type="character" w:customStyle="1" w:styleId="EndnoteTextChar">
    <w:name w:val="Endnote Text Char"/>
    <w:basedOn w:val="DefaultParagraphFont"/>
    <w:link w:val="EndnoteText"/>
    <w:uiPriority w:val="99"/>
    <w:rsid w:val="00DA0006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DA0006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DA0006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DA0006"/>
    <w:rPr>
      <w:snapToGrid w:val="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6959B-5B82-43C7-AD6A-33BD43BF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2966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Sadauskienė</dc:creator>
  <cp:keywords/>
  <dc:description/>
  <cp:lastModifiedBy>Božena Kuntelija</cp:lastModifiedBy>
  <cp:revision>4</cp:revision>
  <dcterms:created xsi:type="dcterms:W3CDTF">2024-08-19T12:21:00Z</dcterms:created>
  <dcterms:modified xsi:type="dcterms:W3CDTF">2024-09-10T10:44:00Z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2021-10-15T14:30:27Z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ccbc2b17-4c0d-478b-b59c-2a94f43d5570</vt:lpwstr>
  </property>
  <property fmtid="{D5CDD505-2E9C-101B-9397-08002B2CF9AE}" pid="8" name="MSIP_Label_c63a0701-319b-41bf-8431-58956e491e60_ContentBits">
    <vt:lpwstr>0</vt:lpwstr>
  </property>
</Properties>
</file>