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C0676" w14:textId="77777777" w:rsidR="00F7558A" w:rsidRPr="00CE76A3" w:rsidRDefault="00F7558A" w:rsidP="00F7558A">
      <w:pPr>
        <w:ind w:right="46"/>
        <w:jc w:val="center"/>
        <w:rPr>
          <w:b/>
          <w:lang w:val="lt-LT"/>
        </w:rPr>
      </w:pPr>
      <w:r w:rsidRPr="00CE76A3">
        <w:rPr>
          <w:b/>
          <w:lang w:val="lt-LT"/>
        </w:rPr>
        <w:t>Pakuotės lapelis: informacija pacientui</w:t>
      </w:r>
    </w:p>
    <w:p w14:paraId="4870A15A" w14:textId="77777777" w:rsidR="00F7558A" w:rsidRPr="00CE76A3" w:rsidRDefault="00F7558A" w:rsidP="00F7558A">
      <w:pPr>
        <w:ind w:right="46"/>
        <w:jc w:val="center"/>
        <w:rPr>
          <w:b/>
          <w:lang w:val="lt-LT"/>
        </w:rPr>
      </w:pPr>
    </w:p>
    <w:p w14:paraId="23EAD449" w14:textId="4BDACD58" w:rsidR="00F7558A" w:rsidRPr="00CE76A3" w:rsidRDefault="00F7558A" w:rsidP="00F7558A">
      <w:pPr>
        <w:ind w:right="46"/>
        <w:jc w:val="center"/>
        <w:rPr>
          <w:lang w:val="lt-LT"/>
        </w:rPr>
      </w:pP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50 mg milteliai ir tirpiklis injekciniam ar infuziniam tirpalui</w:t>
      </w:r>
    </w:p>
    <w:p w14:paraId="02DEBF27" w14:textId="77777777" w:rsidR="00F7558A" w:rsidRPr="00CE76A3" w:rsidRDefault="00F7558A" w:rsidP="00F7558A">
      <w:pPr>
        <w:ind w:right="46"/>
        <w:jc w:val="center"/>
        <w:rPr>
          <w:lang w:val="lt-LT"/>
        </w:rPr>
      </w:pPr>
      <w:proofErr w:type="spellStart"/>
      <w:r w:rsidRPr="00CE76A3">
        <w:rPr>
          <w:lang w:val="lt-LT"/>
        </w:rPr>
        <w:t>melfalanas</w:t>
      </w:r>
      <w:proofErr w:type="spellEnd"/>
    </w:p>
    <w:p w14:paraId="3657EB59" w14:textId="77777777" w:rsidR="00F7558A" w:rsidRPr="00CE76A3" w:rsidRDefault="00F7558A" w:rsidP="00F7558A">
      <w:pPr>
        <w:ind w:right="46"/>
        <w:rPr>
          <w:lang w:val="lt-LT"/>
        </w:rPr>
      </w:pPr>
    </w:p>
    <w:p w14:paraId="65EC874E" w14:textId="77777777" w:rsidR="00F7558A" w:rsidRPr="00CE76A3" w:rsidRDefault="00F7558A" w:rsidP="00F7558A">
      <w:pPr>
        <w:ind w:right="46"/>
        <w:rPr>
          <w:b/>
          <w:lang w:val="lt-LT"/>
        </w:rPr>
      </w:pPr>
      <w:r w:rsidRPr="00CE76A3">
        <w:rPr>
          <w:b/>
          <w:lang w:val="lt-LT"/>
        </w:rPr>
        <w:t>Atidžiai perskaitykite visą šį lapelį, prieš pradėdami vartoti vaistą, nes jame pateikiama Jums svarbi informacija.</w:t>
      </w:r>
    </w:p>
    <w:p w14:paraId="3E0FA13D" w14:textId="77777777" w:rsidR="00F7558A" w:rsidRPr="00CE76A3" w:rsidRDefault="00F7558A" w:rsidP="00F7558A">
      <w:pPr>
        <w:numPr>
          <w:ilvl w:val="0"/>
          <w:numId w:val="1"/>
        </w:numPr>
        <w:spacing w:line="240" w:lineRule="auto"/>
        <w:ind w:right="46"/>
        <w:rPr>
          <w:lang w:val="lt-LT"/>
        </w:rPr>
      </w:pPr>
      <w:r w:rsidRPr="00CE76A3">
        <w:rPr>
          <w:lang w:val="lt-LT"/>
        </w:rPr>
        <w:t>Neišmeskite šio lapelio, nes vėl gali prireikti jį perskaityti.</w:t>
      </w:r>
    </w:p>
    <w:p w14:paraId="78A97C32" w14:textId="77777777" w:rsidR="00F7558A" w:rsidRPr="00CE76A3" w:rsidRDefault="00F7558A" w:rsidP="00F7558A">
      <w:pPr>
        <w:numPr>
          <w:ilvl w:val="0"/>
          <w:numId w:val="1"/>
        </w:numPr>
        <w:spacing w:line="240" w:lineRule="auto"/>
        <w:ind w:right="46"/>
        <w:rPr>
          <w:lang w:val="lt-LT"/>
        </w:rPr>
      </w:pPr>
      <w:r w:rsidRPr="00CE76A3">
        <w:rPr>
          <w:lang w:val="lt-LT"/>
        </w:rPr>
        <w:t>Jeigu kiltų daugiau klausimų, kreipkitės į gydytoją, vaistininką arba slaugytoją.</w:t>
      </w:r>
    </w:p>
    <w:p w14:paraId="190E7E9B" w14:textId="77777777" w:rsidR="00F7558A" w:rsidRPr="00CE76A3" w:rsidRDefault="00F7558A" w:rsidP="00F7558A">
      <w:pPr>
        <w:numPr>
          <w:ilvl w:val="0"/>
          <w:numId w:val="1"/>
        </w:numPr>
        <w:spacing w:line="240" w:lineRule="auto"/>
        <w:ind w:right="46"/>
        <w:rPr>
          <w:lang w:val="lt-LT"/>
        </w:rPr>
      </w:pPr>
      <w:r w:rsidRPr="00CE76A3">
        <w:rPr>
          <w:lang w:val="lt-LT"/>
        </w:rPr>
        <w:t>Jeigu pasireiškė šalutinis poveikis (net jeigu jis šiame lapelyje nenurodytas), kreipkitės į gydytoją arba vaistininką. Žr. 4 skyrių.</w:t>
      </w:r>
    </w:p>
    <w:p w14:paraId="5C1BBE46" w14:textId="77777777" w:rsidR="00F7558A" w:rsidRPr="00CE76A3" w:rsidRDefault="00F7558A" w:rsidP="00F7558A">
      <w:pPr>
        <w:ind w:right="46"/>
        <w:rPr>
          <w:lang w:val="lt-LT"/>
        </w:rPr>
      </w:pPr>
    </w:p>
    <w:p w14:paraId="2F5F6596" w14:textId="77777777" w:rsidR="00F7558A" w:rsidRPr="00CE76A3" w:rsidRDefault="00F7558A" w:rsidP="00F7558A">
      <w:pPr>
        <w:ind w:right="46"/>
        <w:rPr>
          <w:b/>
          <w:lang w:val="lt-LT"/>
        </w:rPr>
      </w:pPr>
      <w:r w:rsidRPr="00CE76A3">
        <w:rPr>
          <w:b/>
          <w:lang w:val="lt-LT"/>
        </w:rPr>
        <w:t>Apie ką rašoma šiame lapelyje?</w:t>
      </w:r>
    </w:p>
    <w:p w14:paraId="79C90361" w14:textId="77777777" w:rsidR="00F7558A" w:rsidRPr="00CE76A3" w:rsidRDefault="00F7558A" w:rsidP="00F7558A">
      <w:pPr>
        <w:ind w:right="46"/>
        <w:rPr>
          <w:b/>
          <w:lang w:val="lt-LT"/>
        </w:rPr>
      </w:pPr>
    </w:p>
    <w:p w14:paraId="2F93A2EA" w14:textId="370E79AA" w:rsidR="00F7558A" w:rsidRPr="00CE76A3" w:rsidRDefault="00F7558A" w:rsidP="00F7558A">
      <w:pPr>
        <w:numPr>
          <w:ilvl w:val="0"/>
          <w:numId w:val="2"/>
        </w:numPr>
        <w:spacing w:line="240" w:lineRule="auto"/>
        <w:ind w:right="46"/>
        <w:rPr>
          <w:lang w:val="lt-LT"/>
        </w:rPr>
      </w:pPr>
      <w:r w:rsidRPr="00CE76A3">
        <w:rPr>
          <w:lang w:val="lt-LT"/>
        </w:rPr>
        <w:t xml:space="preserve">Kas yra </w:t>
      </w: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ir kam jis vartojamas</w:t>
      </w:r>
    </w:p>
    <w:p w14:paraId="4DDDBC74" w14:textId="5C262747" w:rsidR="00F7558A" w:rsidRPr="00CE76A3" w:rsidRDefault="00F7558A" w:rsidP="00F7558A">
      <w:pPr>
        <w:numPr>
          <w:ilvl w:val="0"/>
          <w:numId w:val="2"/>
        </w:numPr>
        <w:spacing w:line="240" w:lineRule="auto"/>
        <w:ind w:right="46"/>
        <w:rPr>
          <w:lang w:val="lt-LT"/>
        </w:rPr>
      </w:pPr>
      <w:r w:rsidRPr="00CE76A3">
        <w:rPr>
          <w:lang w:val="lt-LT"/>
        </w:rPr>
        <w:t xml:space="preserve">Kas žinotina prieš Jums skiriant </w:t>
      </w: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p>
    <w:p w14:paraId="4E9398FD" w14:textId="20D63B6F" w:rsidR="00F7558A" w:rsidRPr="00CE76A3" w:rsidRDefault="00F7558A" w:rsidP="00F7558A">
      <w:pPr>
        <w:numPr>
          <w:ilvl w:val="0"/>
          <w:numId w:val="2"/>
        </w:numPr>
        <w:spacing w:line="240" w:lineRule="auto"/>
        <w:ind w:right="46"/>
        <w:rPr>
          <w:lang w:val="lt-LT"/>
        </w:rPr>
      </w:pPr>
      <w:r w:rsidRPr="00CE76A3">
        <w:rPr>
          <w:lang w:val="lt-LT"/>
        </w:rPr>
        <w:t xml:space="preserve">Kaip bus skiriamas </w:t>
      </w: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p>
    <w:p w14:paraId="0F60FC80" w14:textId="77777777" w:rsidR="00F7558A" w:rsidRPr="00CE76A3" w:rsidRDefault="00F7558A" w:rsidP="00F7558A">
      <w:pPr>
        <w:numPr>
          <w:ilvl w:val="0"/>
          <w:numId w:val="2"/>
        </w:numPr>
        <w:spacing w:line="240" w:lineRule="auto"/>
        <w:ind w:right="46"/>
        <w:rPr>
          <w:lang w:val="lt-LT"/>
        </w:rPr>
      </w:pPr>
      <w:r w:rsidRPr="00CE76A3">
        <w:rPr>
          <w:lang w:val="lt-LT"/>
        </w:rPr>
        <w:t>Galimas šalutinis poveikis</w:t>
      </w:r>
    </w:p>
    <w:p w14:paraId="16C38522" w14:textId="5272B097" w:rsidR="00F7558A" w:rsidRPr="00CE76A3" w:rsidRDefault="00F7558A" w:rsidP="00F7558A">
      <w:pPr>
        <w:numPr>
          <w:ilvl w:val="0"/>
          <w:numId w:val="2"/>
        </w:numPr>
        <w:spacing w:line="240" w:lineRule="auto"/>
        <w:ind w:right="46"/>
        <w:rPr>
          <w:lang w:val="lt-LT"/>
        </w:rPr>
      </w:pPr>
      <w:r w:rsidRPr="00CE76A3">
        <w:rPr>
          <w:lang w:val="lt-LT"/>
        </w:rPr>
        <w:t xml:space="preserve">Kaip laikyti </w:t>
      </w: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p>
    <w:p w14:paraId="65D71987" w14:textId="77777777" w:rsidR="00F7558A" w:rsidRPr="00CE76A3" w:rsidRDefault="00F7558A" w:rsidP="00F7558A">
      <w:pPr>
        <w:numPr>
          <w:ilvl w:val="0"/>
          <w:numId w:val="2"/>
        </w:numPr>
        <w:spacing w:line="240" w:lineRule="auto"/>
        <w:ind w:right="46"/>
        <w:rPr>
          <w:lang w:val="lt-LT"/>
        </w:rPr>
      </w:pPr>
      <w:r w:rsidRPr="00CE76A3">
        <w:rPr>
          <w:lang w:val="lt-LT"/>
        </w:rPr>
        <w:t>Pakuotės turinys ir kita informacija</w:t>
      </w:r>
    </w:p>
    <w:p w14:paraId="07FB4862" w14:textId="77777777" w:rsidR="00F7558A" w:rsidRPr="00CE76A3" w:rsidRDefault="00F7558A" w:rsidP="00F7558A">
      <w:pPr>
        <w:ind w:right="46"/>
        <w:rPr>
          <w:lang w:val="lt-LT"/>
        </w:rPr>
      </w:pPr>
    </w:p>
    <w:p w14:paraId="4E148023" w14:textId="77777777" w:rsidR="00F7558A" w:rsidRPr="00CE76A3" w:rsidRDefault="00F7558A" w:rsidP="00F7558A">
      <w:pPr>
        <w:ind w:right="46"/>
        <w:rPr>
          <w:lang w:val="lt-LT"/>
        </w:rPr>
      </w:pPr>
    </w:p>
    <w:p w14:paraId="0384A2D3" w14:textId="2C976C56" w:rsidR="00F7558A" w:rsidRPr="00CE76A3" w:rsidRDefault="00F7558A" w:rsidP="00F7558A">
      <w:pPr>
        <w:numPr>
          <w:ilvl w:val="0"/>
          <w:numId w:val="3"/>
        </w:numPr>
        <w:spacing w:line="240" w:lineRule="auto"/>
        <w:ind w:right="46"/>
        <w:rPr>
          <w:b/>
          <w:lang w:val="lt-LT"/>
        </w:rPr>
      </w:pPr>
      <w:r w:rsidRPr="00CE76A3">
        <w:rPr>
          <w:b/>
          <w:lang w:val="lt-LT"/>
        </w:rPr>
        <w:t xml:space="preserve">Kas yra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ir kam jis vartojamas</w:t>
      </w:r>
    </w:p>
    <w:p w14:paraId="12671F8B" w14:textId="77777777" w:rsidR="00F7558A" w:rsidRPr="00CE76A3" w:rsidRDefault="00F7558A" w:rsidP="00F7558A">
      <w:pPr>
        <w:ind w:right="46"/>
        <w:rPr>
          <w:lang w:val="lt-LT"/>
        </w:rPr>
      </w:pPr>
    </w:p>
    <w:p w14:paraId="1931D564" w14:textId="1B6EC49D" w:rsidR="00F7558A" w:rsidRPr="00CE76A3" w:rsidRDefault="00F7558A" w:rsidP="00F7558A">
      <w:pPr>
        <w:ind w:right="46"/>
        <w:rPr>
          <w:lang w:val="lt-LT"/>
        </w:rPr>
      </w:pP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sudėtyje yra vaisto, vadinamo </w:t>
      </w:r>
      <w:proofErr w:type="spellStart"/>
      <w:r w:rsidRPr="00CE76A3">
        <w:rPr>
          <w:lang w:val="lt-LT"/>
        </w:rPr>
        <w:t>melfalanu</w:t>
      </w:r>
      <w:proofErr w:type="spellEnd"/>
      <w:r w:rsidRPr="00CE76A3">
        <w:rPr>
          <w:lang w:val="lt-LT"/>
        </w:rPr>
        <w:t xml:space="preserve">. Jis priklauso grupei vaistų, vadinamų </w:t>
      </w:r>
      <w:proofErr w:type="spellStart"/>
      <w:r w:rsidRPr="00CE76A3">
        <w:rPr>
          <w:lang w:val="lt-LT"/>
        </w:rPr>
        <w:t>citotoksiniais</w:t>
      </w:r>
      <w:proofErr w:type="spellEnd"/>
      <w:r w:rsidRPr="00CE76A3">
        <w:rPr>
          <w:lang w:val="lt-LT"/>
        </w:rPr>
        <w:t xml:space="preserve"> vaistais (dar vadinamų chemoterapija). </w:t>
      </w:r>
      <w:proofErr w:type="spellStart"/>
      <w:r w:rsidRPr="00CE76A3">
        <w:rPr>
          <w:lang w:val="lt-LT"/>
        </w:rPr>
        <w:t>Melfalanas</w:t>
      </w:r>
      <w:proofErr w:type="spellEnd"/>
      <w:r w:rsidRPr="00CE76A3">
        <w:rPr>
          <w:lang w:val="lt-LT"/>
        </w:rPr>
        <w:t xml:space="preserve"> vartojamas vėžiui gydyti. Jis veikia sumažindamas organizmo gaminamų nenormalių ląstelių kiekį.</w:t>
      </w:r>
    </w:p>
    <w:p w14:paraId="27D41228" w14:textId="77777777" w:rsidR="00F7558A" w:rsidRPr="00CE76A3" w:rsidRDefault="00F7558A" w:rsidP="00F7558A">
      <w:pPr>
        <w:ind w:right="46"/>
        <w:rPr>
          <w:lang w:val="lt-LT"/>
        </w:rPr>
      </w:pPr>
    </w:p>
    <w:p w14:paraId="0DC93E2F" w14:textId="1FAE6DF0" w:rsidR="00F7558A" w:rsidRPr="00CE76A3" w:rsidRDefault="00F7558A" w:rsidP="00F7558A">
      <w:pPr>
        <w:ind w:right="46"/>
        <w:rPr>
          <w:lang w:val="lt-LT"/>
        </w:rPr>
      </w:pP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vartojamas, kai gydoma:</w:t>
      </w:r>
    </w:p>
    <w:p w14:paraId="7C6346A5" w14:textId="77777777" w:rsidR="00F7558A" w:rsidRPr="00CE76A3" w:rsidRDefault="00F7558A" w:rsidP="00F7558A">
      <w:pPr>
        <w:numPr>
          <w:ilvl w:val="0"/>
          <w:numId w:val="4"/>
        </w:numPr>
        <w:spacing w:line="240" w:lineRule="auto"/>
        <w:ind w:right="46"/>
        <w:rPr>
          <w:lang w:val="lt-LT"/>
        </w:rPr>
      </w:pPr>
      <w:r w:rsidRPr="00CE76A3">
        <w:rPr>
          <w:lang w:val="lt-LT"/>
        </w:rPr>
        <w:t xml:space="preserve">dauginė mieloma – vėžys, kuris išsivysto iš kaulų čiulpų ląstelių, vadinamų </w:t>
      </w:r>
      <w:proofErr w:type="spellStart"/>
      <w:r w:rsidRPr="00CE76A3">
        <w:rPr>
          <w:lang w:val="lt-LT"/>
        </w:rPr>
        <w:t>plazmocitais</w:t>
      </w:r>
      <w:proofErr w:type="spellEnd"/>
      <w:r w:rsidRPr="00CE76A3">
        <w:rPr>
          <w:lang w:val="lt-LT"/>
        </w:rPr>
        <w:t xml:space="preserve">, gamindami antikūnus, </w:t>
      </w:r>
      <w:proofErr w:type="spellStart"/>
      <w:r w:rsidRPr="00CE76A3">
        <w:rPr>
          <w:lang w:val="lt-LT"/>
        </w:rPr>
        <w:t>plazmocitai</w:t>
      </w:r>
      <w:proofErr w:type="spellEnd"/>
      <w:r w:rsidRPr="00CE76A3">
        <w:rPr>
          <w:lang w:val="lt-LT"/>
        </w:rPr>
        <w:t xml:space="preserve"> padeda kovojant su infekcijomis ir ligomis;</w:t>
      </w:r>
    </w:p>
    <w:p w14:paraId="079A2347" w14:textId="77777777" w:rsidR="00F7558A" w:rsidRPr="00CE76A3" w:rsidRDefault="00F7558A" w:rsidP="00F7558A">
      <w:pPr>
        <w:numPr>
          <w:ilvl w:val="0"/>
          <w:numId w:val="4"/>
        </w:numPr>
        <w:spacing w:line="240" w:lineRule="auto"/>
        <w:ind w:right="46"/>
        <w:rPr>
          <w:lang w:val="lt-LT"/>
        </w:rPr>
      </w:pPr>
      <w:r w:rsidRPr="00CE76A3">
        <w:rPr>
          <w:lang w:val="lt-LT"/>
        </w:rPr>
        <w:t>progresavęs kiaušidžių vėžys;</w:t>
      </w:r>
    </w:p>
    <w:p w14:paraId="3F480DAB" w14:textId="77777777" w:rsidR="00F7558A" w:rsidRPr="00CE76A3" w:rsidRDefault="00F7558A" w:rsidP="00F7558A">
      <w:pPr>
        <w:numPr>
          <w:ilvl w:val="0"/>
          <w:numId w:val="4"/>
        </w:numPr>
        <w:spacing w:line="240" w:lineRule="auto"/>
        <w:ind w:right="46"/>
        <w:rPr>
          <w:lang w:val="lt-LT"/>
        </w:rPr>
      </w:pPr>
      <w:r w:rsidRPr="00CE76A3">
        <w:rPr>
          <w:lang w:val="lt-LT"/>
        </w:rPr>
        <w:t xml:space="preserve">vaikų </w:t>
      </w:r>
      <w:proofErr w:type="spellStart"/>
      <w:r w:rsidRPr="00CE76A3">
        <w:rPr>
          <w:lang w:val="lt-LT"/>
        </w:rPr>
        <w:t>neuroblastoma</w:t>
      </w:r>
      <w:proofErr w:type="spellEnd"/>
      <w:r w:rsidRPr="00CE76A3">
        <w:rPr>
          <w:lang w:val="lt-LT"/>
        </w:rPr>
        <w:t xml:space="preserve"> – nervų sistemą veikiančio vėžio rūšis;</w:t>
      </w:r>
    </w:p>
    <w:p w14:paraId="4A413FC6" w14:textId="77777777" w:rsidR="00F7558A" w:rsidRPr="00CE76A3" w:rsidRDefault="00F7558A" w:rsidP="00F7558A">
      <w:pPr>
        <w:numPr>
          <w:ilvl w:val="0"/>
          <w:numId w:val="4"/>
        </w:numPr>
        <w:spacing w:line="240" w:lineRule="auto"/>
        <w:ind w:right="46"/>
        <w:rPr>
          <w:lang w:val="lt-LT"/>
        </w:rPr>
      </w:pPr>
      <w:r w:rsidRPr="00CE76A3">
        <w:rPr>
          <w:lang w:val="lt-LT"/>
        </w:rPr>
        <w:t>piktybinė melanoma – odos vėžio rūšis;</w:t>
      </w:r>
    </w:p>
    <w:p w14:paraId="443862ED" w14:textId="77777777" w:rsidR="00F7558A" w:rsidRPr="00CE76A3" w:rsidRDefault="00F7558A" w:rsidP="00F7558A">
      <w:pPr>
        <w:numPr>
          <w:ilvl w:val="0"/>
          <w:numId w:val="4"/>
        </w:numPr>
        <w:spacing w:line="240" w:lineRule="auto"/>
        <w:ind w:right="46"/>
        <w:rPr>
          <w:lang w:val="lt-LT"/>
        </w:rPr>
      </w:pPr>
      <w:r w:rsidRPr="00CE76A3">
        <w:rPr>
          <w:lang w:val="lt-LT"/>
        </w:rPr>
        <w:t>minkštųjų audinių sarkoma – raumenų, riebalinio, skaidulinio audinio, kraujagyslių ar kito organizmo atraminio audinio vėžys.</w:t>
      </w:r>
    </w:p>
    <w:p w14:paraId="4237E953" w14:textId="77777777" w:rsidR="00F7558A" w:rsidRDefault="00F7558A" w:rsidP="00F7558A">
      <w:pPr>
        <w:ind w:right="46"/>
        <w:rPr>
          <w:lang w:val="lt-LT"/>
        </w:rPr>
      </w:pPr>
    </w:p>
    <w:p w14:paraId="601363D2" w14:textId="77777777" w:rsidR="00406806" w:rsidRDefault="00406806" w:rsidP="00406806">
      <w:pPr>
        <w:ind w:right="46"/>
        <w:rPr>
          <w:lang w:val="lt-LT"/>
        </w:rPr>
      </w:pPr>
      <w:r w:rsidRPr="00AB6D22">
        <w:rPr>
          <w:lang w:val="lt-LT"/>
        </w:rPr>
        <w:t>Jei norite, paprašykite gydytojo, kad apie šias ligas paaiškintų daugiau.</w:t>
      </w:r>
    </w:p>
    <w:p w14:paraId="21B9E4B9" w14:textId="77777777" w:rsidR="00406806" w:rsidRPr="00CE76A3" w:rsidRDefault="00406806" w:rsidP="00F7558A">
      <w:pPr>
        <w:ind w:right="46"/>
        <w:rPr>
          <w:lang w:val="lt-LT"/>
        </w:rPr>
      </w:pPr>
    </w:p>
    <w:p w14:paraId="75FEFD13" w14:textId="77777777" w:rsidR="00F7558A" w:rsidRPr="00CE76A3" w:rsidRDefault="00F7558A" w:rsidP="00F7558A">
      <w:pPr>
        <w:ind w:right="46"/>
        <w:rPr>
          <w:lang w:val="lt-LT"/>
        </w:rPr>
      </w:pPr>
      <w:r w:rsidRPr="00CE76A3">
        <w:rPr>
          <w:lang w:val="lt-LT"/>
        </w:rPr>
        <w:t>Jei Jūsų savijauta nepagerėjo arba net pablogėjo, kreipkitės į gydytoją.</w:t>
      </w:r>
    </w:p>
    <w:p w14:paraId="523FBFA2" w14:textId="77777777" w:rsidR="00F7558A" w:rsidRPr="00CE76A3" w:rsidRDefault="00F7558A" w:rsidP="00F7558A">
      <w:pPr>
        <w:ind w:right="46"/>
        <w:rPr>
          <w:lang w:val="lt-LT"/>
        </w:rPr>
      </w:pPr>
    </w:p>
    <w:p w14:paraId="72A77BE5" w14:textId="77777777" w:rsidR="00F7558A" w:rsidRPr="00CE76A3" w:rsidRDefault="00F7558A" w:rsidP="00F7558A">
      <w:pPr>
        <w:ind w:right="46"/>
        <w:rPr>
          <w:lang w:val="lt-LT"/>
        </w:rPr>
      </w:pPr>
    </w:p>
    <w:p w14:paraId="1E48FC6D" w14:textId="38B60C57" w:rsidR="00F7558A" w:rsidRPr="00CE76A3" w:rsidRDefault="00F7558A" w:rsidP="00F7558A">
      <w:pPr>
        <w:numPr>
          <w:ilvl w:val="0"/>
          <w:numId w:val="3"/>
        </w:numPr>
        <w:spacing w:line="240" w:lineRule="auto"/>
        <w:ind w:right="46"/>
        <w:rPr>
          <w:b/>
          <w:lang w:val="lt-LT"/>
        </w:rPr>
      </w:pPr>
      <w:r w:rsidRPr="00CE76A3">
        <w:rPr>
          <w:b/>
          <w:lang w:val="lt-LT"/>
        </w:rPr>
        <w:t xml:space="preserve">Kas žinotina prieš Jums skiriant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p>
    <w:p w14:paraId="71089B5D" w14:textId="77777777" w:rsidR="00F7558A" w:rsidRPr="00CE76A3" w:rsidRDefault="00F7558A" w:rsidP="00F7558A">
      <w:pPr>
        <w:ind w:right="46"/>
        <w:rPr>
          <w:lang w:val="lt-LT"/>
        </w:rPr>
      </w:pPr>
    </w:p>
    <w:p w14:paraId="723D40B5" w14:textId="4DB43B7E" w:rsidR="00F7558A" w:rsidRPr="00CE76A3" w:rsidRDefault="00F7558A" w:rsidP="00F7558A">
      <w:pPr>
        <w:ind w:right="46"/>
        <w:rPr>
          <w:lang w:val="lt-LT"/>
        </w:rPr>
      </w:pPr>
      <w:proofErr w:type="spellStart"/>
      <w:r w:rsidRPr="00CE76A3">
        <w:rPr>
          <w:b/>
          <w:lang w:val="lt-LT"/>
        </w:rPr>
        <w:t>Melfalan</w:t>
      </w:r>
      <w:proofErr w:type="spellEnd"/>
      <w:r w:rsidR="00135274">
        <w:rPr>
          <w:b/>
          <w:lang w:val="lt-LT"/>
        </w:rPr>
        <w:t xml:space="preserve"> </w:t>
      </w:r>
      <w:proofErr w:type="spellStart"/>
      <w:r w:rsidR="00135274">
        <w:rPr>
          <w:b/>
          <w:lang w:val="lt-LT"/>
        </w:rPr>
        <w:t>Zentiva</w:t>
      </w:r>
      <w:proofErr w:type="spellEnd"/>
      <w:r w:rsidRPr="00CE76A3">
        <w:rPr>
          <w:b/>
          <w:lang w:val="lt-LT"/>
        </w:rPr>
        <w:t xml:space="preserve"> </w:t>
      </w:r>
      <w:r w:rsidR="00406806">
        <w:rPr>
          <w:b/>
          <w:lang w:val="lt-LT"/>
        </w:rPr>
        <w:t>vartoti draudžia</w:t>
      </w:r>
      <w:r w:rsidRPr="00CE76A3">
        <w:rPr>
          <w:b/>
          <w:lang w:val="lt-LT"/>
        </w:rPr>
        <w:t>ma</w:t>
      </w:r>
      <w:r w:rsidRPr="00CE76A3">
        <w:rPr>
          <w:lang w:val="lt-LT"/>
        </w:rPr>
        <w:t>, jeigu Jums tinka kuris nors iš toliau išvardytų atvejų. Pasakykite gydytojui:</w:t>
      </w:r>
    </w:p>
    <w:p w14:paraId="32E85EC2" w14:textId="77777777" w:rsidR="00F7558A" w:rsidRPr="00CE76A3" w:rsidRDefault="00F7558A" w:rsidP="00F7558A">
      <w:pPr>
        <w:numPr>
          <w:ilvl w:val="0"/>
          <w:numId w:val="5"/>
        </w:numPr>
        <w:spacing w:line="240" w:lineRule="auto"/>
        <w:ind w:right="46"/>
        <w:rPr>
          <w:lang w:val="lt-LT"/>
        </w:rPr>
      </w:pPr>
      <w:r w:rsidRPr="00CE76A3">
        <w:rPr>
          <w:lang w:val="lt-LT"/>
        </w:rPr>
        <w:t xml:space="preserve">jeigu yra alergija </w:t>
      </w:r>
      <w:proofErr w:type="spellStart"/>
      <w:r w:rsidRPr="00CE76A3">
        <w:rPr>
          <w:lang w:val="lt-LT"/>
        </w:rPr>
        <w:t>melfalanui</w:t>
      </w:r>
      <w:proofErr w:type="spellEnd"/>
      <w:r w:rsidRPr="00CE76A3">
        <w:rPr>
          <w:lang w:val="lt-LT"/>
        </w:rPr>
        <w:t xml:space="preserve"> arba bet kuriai pagalbinei šio vaisto medžiagai (jos išvardytos 6 skyriuje);</w:t>
      </w:r>
    </w:p>
    <w:p w14:paraId="17880DD3" w14:textId="77777777" w:rsidR="00F7558A" w:rsidRPr="00CE76A3" w:rsidRDefault="00F7558A" w:rsidP="00F7558A">
      <w:pPr>
        <w:numPr>
          <w:ilvl w:val="0"/>
          <w:numId w:val="5"/>
        </w:numPr>
        <w:spacing w:line="240" w:lineRule="auto"/>
        <w:ind w:right="46"/>
        <w:rPr>
          <w:lang w:val="lt-LT"/>
        </w:rPr>
      </w:pPr>
      <w:r w:rsidRPr="00CE76A3">
        <w:rPr>
          <w:lang w:val="lt-LT"/>
        </w:rPr>
        <w:t>jeigu maitinate krūtimi.</w:t>
      </w:r>
    </w:p>
    <w:p w14:paraId="598706DB" w14:textId="77777777" w:rsidR="00F7558A" w:rsidRDefault="00F7558A" w:rsidP="00F7558A">
      <w:pPr>
        <w:ind w:right="46"/>
        <w:rPr>
          <w:lang w:val="lt-LT"/>
        </w:rPr>
      </w:pPr>
    </w:p>
    <w:p w14:paraId="2D46474D" w14:textId="6F99FB27" w:rsidR="00406806" w:rsidRDefault="00406806" w:rsidP="00406806">
      <w:pPr>
        <w:ind w:right="46"/>
        <w:rPr>
          <w:lang w:val="lt-LT"/>
        </w:rPr>
      </w:pPr>
      <w:r w:rsidRPr="00AB6D22">
        <w:rPr>
          <w:lang w:val="lt-LT"/>
        </w:rPr>
        <w:t xml:space="preserve">Jeigu abejojate, prieš pradėdami vartoti </w:t>
      </w:r>
      <w:proofErr w:type="spellStart"/>
      <w:r w:rsidRPr="00AB6D22">
        <w:rPr>
          <w:lang w:val="lt-LT"/>
        </w:rPr>
        <w:t>Mel</w:t>
      </w:r>
      <w:r w:rsidR="00F12E50">
        <w:rPr>
          <w:lang w:val="lt-LT"/>
        </w:rPr>
        <w:t>f</w:t>
      </w:r>
      <w:r w:rsidRPr="00AB6D22">
        <w:rPr>
          <w:lang w:val="lt-LT"/>
        </w:rPr>
        <w:t>alan</w:t>
      </w:r>
      <w:proofErr w:type="spellEnd"/>
      <w:r w:rsidRPr="00AB6D22">
        <w:rPr>
          <w:lang w:val="lt-LT"/>
        </w:rPr>
        <w:t xml:space="preserve"> </w:t>
      </w:r>
      <w:proofErr w:type="spellStart"/>
      <w:r w:rsidRPr="00AB6D22">
        <w:rPr>
          <w:lang w:val="lt-LT"/>
        </w:rPr>
        <w:t>Zentiva</w:t>
      </w:r>
      <w:proofErr w:type="spellEnd"/>
      <w:r w:rsidRPr="00AB6D22">
        <w:rPr>
          <w:lang w:val="lt-LT"/>
        </w:rPr>
        <w:t>, pasikalbėkite su gydytoju arba slaugytoja.</w:t>
      </w:r>
    </w:p>
    <w:p w14:paraId="55BBEB71" w14:textId="77777777" w:rsidR="00406806" w:rsidRPr="00CE76A3" w:rsidRDefault="00406806" w:rsidP="00F7558A">
      <w:pPr>
        <w:ind w:right="46"/>
        <w:rPr>
          <w:lang w:val="lt-LT"/>
        </w:rPr>
      </w:pPr>
    </w:p>
    <w:p w14:paraId="2C1EEA09" w14:textId="77777777" w:rsidR="00F7558A" w:rsidRPr="00CE76A3" w:rsidRDefault="00F7558A" w:rsidP="00F7558A">
      <w:pPr>
        <w:ind w:right="46"/>
        <w:rPr>
          <w:b/>
          <w:lang w:val="lt-LT"/>
        </w:rPr>
      </w:pPr>
      <w:r w:rsidRPr="00CE76A3">
        <w:rPr>
          <w:b/>
          <w:lang w:val="lt-LT"/>
        </w:rPr>
        <w:t>Įspėjimai ir atsargumo priemonės</w:t>
      </w:r>
    </w:p>
    <w:p w14:paraId="39051304" w14:textId="77777777" w:rsidR="00F7558A" w:rsidRPr="00CE76A3" w:rsidRDefault="00F7558A" w:rsidP="00F7558A">
      <w:pPr>
        <w:ind w:right="46"/>
        <w:rPr>
          <w:lang w:val="lt-LT"/>
        </w:rPr>
      </w:pPr>
      <w:r w:rsidRPr="00CE76A3">
        <w:rPr>
          <w:lang w:val="lt-LT"/>
        </w:rPr>
        <w:t xml:space="preserve">Pasitarkite su gydytoju prieš gydymą </w:t>
      </w:r>
      <w:proofErr w:type="spellStart"/>
      <w:r w:rsidRPr="00CE76A3">
        <w:rPr>
          <w:lang w:val="lt-LT"/>
        </w:rPr>
        <w:t>melfalanu</w:t>
      </w:r>
      <w:proofErr w:type="spellEnd"/>
      <w:r w:rsidRPr="00CE76A3">
        <w:rPr>
          <w:lang w:val="lt-LT"/>
        </w:rPr>
        <w:t>, jeigu Jums tinka kuris nors iš šių atvejų:</w:t>
      </w:r>
    </w:p>
    <w:p w14:paraId="12B75FB1" w14:textId="77777777" w:rsidR="00F7558A" w:rsidRPr="00CE76A3" w:rsidRDefault="00F7558A" w:rsidP="00F7558A">
      <w:pPr>
        <w:numPr>
          <w:ilvl w:val="0"/>
          <w:numId w:val="6"/>
        </w:numPr>
        <w:spacing w:line="240" w:lineRule="auto"/>
        <w:ind w:right="46"/>
        <w:rPr>
          <w:lang w:val="lt-LT"/>
        </w:rPr>
      </w:pPr>
      <w:r w:rsidRPr="00CE76A3">
        <w:rPr>
          <w:lang w:val="lt-LT"/>
        </w:rPr>
        <w:t>jeigu Jums šiuo metu taikoma ar neseniai buvo taikyta spindulinė terapija arba chemoterapija;</w:t>
      </w:r>
    </w:p>
    <w:p w14:paraId="1FDEB79C" w14:textId="77777777" w:rsidR="00F7558A" w:rsidRPr="00CE76A3" w:rsidRDefault="00F7558A" w:rsidP="00F7558A">
      <w:pPr>
        <w:numPr>
          <w:ilvl w:val="0"/>
          <w:numId w:val="6"/>
        </w:numPr>
        <w:spacing w:line="240" w:lineRule="auto"/>
        <w:ind w:right="46"/>
        <w:rPr>
          <w:lang w:val="lt-LT"/>
        </w:rPr>
      </w:pPr>
      <w:r w:rsidRPr="00CE76A3">
        <w:rPr>
          <w:lang w:val="lt-LT"/>
        </w:rPr>
        <w:t>jeigu sergate inkstų liga;</w:t>
      </w:r>
    </w:p>
    <w:p w14:paraId="3E3698E4" w14:textId="77777777" w:rsidR="00F7558A" w:rsidRPr="00CE76A3" w:rsidRDefault="00F7558A" w:rsidP="00F7558A">
      <w:pPr>
        <w:numPr>
          <w:ilvl w:val="0"/>
          <w:numId w:val="6"/>
        </w:numPr>
        <w:spacing w:line="240" w:lineRule="auto"/>
        <w:ind w:right="46"/>
        <w:rPr>
          <w:lang w:val="lt-LT"/>
        </w:rPr>
      </w:pPr>
      <w:r w:rsidRPr="00CE76A3">
        <w:rPr>
          <w:lang w:val="lt-LT"/>
        </w:rPr>
        <w:lastRenderedPageBreak/>
        <w:t xml:space="preserve">jeigu ketinate skiepytis arba neseniai buvote paskiepyti – taip yra todėl, kad kai kurios vakcinos (pvz., nuo poliomielito, tymų, kiaulytės ir raudonukės) gali sukelti infekciją, jei būsite jomis paskiepyti, kol esate gydomi </w:t>
      </w:r>
      <w:proofErr w:type="spellStart"/>
      <w:r w:rsidRPr="00CE76A3">
        <w:rPr>
          <w:lang w:val="lt-LT"/>
        </w:rPr>
        <w:t>melfalanu</w:t>
      </w:r>
      <w:proofErr w:type="spellEnd"/>
      <w:r w:rsidRPr="00CE76A3">
        <w:rPr>
          <w:lang w:val="lt-LT"/>
        </w:rPr>
        <w:t>;</w:t>
      </w:r>
    </w:p>
    <w:p w14:paraId="4F9425AA" w14:textId="77777777" w:rsidR="00F7558A" w:rsidRPr="00CE76A3" w:rsidRDefault="00F7558A" w:rsidP="00F7558A">
      <w:pPr>
        <w:numPr>
          <w:ilvl w:val="0"/>
          <w:numId w:val="6"/>
        </w:numPr>
        <w:spacing w:line="240" w:lineRule="auto"/>
        <w:ind w:right="46"/>
        <w:rPr>
          <w:lang w:val="lt-LT"/>
        </w:rPr>
      </w:pPr>
      <w:r w:rsidRPr="00CE76A3">
        <w:rPr>
          <w:lang w:val="lt-LT"/>
        </w:rPr>
        <w:t>jeigu yra ar kada nors buvo kraujo krešulys kojoje (trombozė), plaučiuose (plaučių embolija) arba kurioje nors kitoje kūno vietoje;</w:t>
      </w:r>
    </w:p>
    <w:p w14:paraId="0175C580" w14:textId="77777777" w:rsidR="00F7558A" w:rsidRPr="00CE76A3" w:rsidRDefault="00F7558A" w:rsidP="00F7558A">
      <w:pPr>
        <w:numPr>
          <w:ilvl w:val="0"/>
          <w:numId w:val="6"/>
        </w:numPr>
        <w:spacing w:line="240" w:lineRule="auto"/>
        <w:ind w:right="46"/>
        <w:rPr>
          <w:lang w:val="lt-LT"/>
        </w:rPr>
      </w:pPr>
      <w:r w:rsidRPr="00CE76A3">
        <w:rPr>
          <w:lang w:val="lt-LT"/>
        </w:rPr>
        <w:t>jeigu sergate liga, dėl kurios yra padidėjusi tikimybė, kad arterijose gali atsirasti kraujo krešulys;</w:t>
      </w:r>
    </w:p>
    <w:p w14:paraId="1E2671B4" w14:textId="44EB7EC6" w:rsidR="00F7558A" w:rsidRPr="00406806" w:rsidRDefault="00406806" w:rsidP="00360CE9">
      <w:pPr>
        <w:pStyle w:val="ListParagraph"/>
        <w:numPr>
          <w:ilvl w:val="0"/>
          <w:numId w:val="6"/>
        </w:numPr>
        <w:spacing w:line="240" w:lineRule="auto"/>
        <w:ind w:right="46"/>
        <w:rPr>
          <w:lang w:val="lt-LT"/>
        </w:rPr>
      </w:pPr>
      <w:r w:rsidRPr="00406806">
        <w:rPr>
          <w:lang w:val="lt-LT"/>
        </w:rPr>
        <w:t>vartojate sudėtinius geriamuosius kontraceptinius vaistus. Dėl padidėjusios venų tromboembolijos (kraujo krešulio, kuris susidaro venoje ir migruoja į kitą vietą) rizikos pacientams, sergantiems daugybine mieloma</w:t>
      </w:r>
      <w:r w:rsidR="00F7558A" w:rsidRPr="00406806">
        <w:rPr>
          <w:lang w:val="lt-LT"/>
        </w:rPr>
        <w:t>.</w:t>
      </w:r>
    </w:p>
    <w:p w14:paraId="43E4D4B1" w14:textId="77777777" w:rsidR="00F7558A" w:rsidRDefault="00F7558A" w:rsidP="00F7558A">
      <w:pPr>
        <w:ind w:right="46"/>
        <w:rPr>
          <w:lang w:val="lt-LT"/>
        </w:rPr>
      </w:pPr>
    </w:p>
    <w:p w14:paraId="573827F7" w14:textId="7DE703B9" w:rsidR="006F4D24" w:rsidRPr="00CE76A3" w:rsidRDefault="006F4D24" w:rsidP="006F4D24">
      <w:pPr>
        <w:spacing w:line="240" w:lineRule="auto"/>
        <w:ind w:right="46"/>
        <w:rPr>
          <w:lang w:val="lt-LT"/>
        </w:rPr>
      </w:pPr>
      <w:proofErr w:type="spellStart"/>
      <w:r w:rsidRPr="00AB6D22">
        <w:rPr>
          <w:lang w:val="lt-LT"/>
        </w:rPr>
        <w:t>Mel</w:t>
      </w:r>
      <w:r>
        <w:rPr>
          <w:lang w:val="lt-LT"/>
        </w:rPr>
        <w:t>f</w:t>
      </w:r>
      <w:r w:rsidRPr="00AB6D22">
        <w:rPr>
          <w:lang w:val="lt-LT"/>
        </w:rPr>
        <w:t>alan</w:t>
      </w:r>
      <w:proofErr w:type="spellEnd"/>
      <w:r w:rsidRPr="00AB6D22">
        <w:rPr>
          <w:lang w:val="lt-LT"/>
        </w:rPr>
        <w:t xml:space="preserve"> </w:t>
      </w:r>
      <w:proofErr w:type="spellStart"/>
      <w:r w:rsidRPr="00AB6D22">
        <w:rPr>
          <w:lang w:val="lt-LT"/>
        </w:rPr>
        <w:t>Zentiva</w:t>
      </w:r>
      <w:proofErr w:type="spellEnd"/>
      <w:r w:rsidRPr="00AB6D22">
        <w:rPr>
          <w:lang w:val="lt-LT"/>
        </w:rPr>
        <w:t xml:space="preserve">, ypač vartojant kartu su </w:t>
      </w:r>
      <w:proofErr w:type="spellStart"/>
      <w:r w:rsidRPr="00AB6D22">
        <w:rPr>
          <w:lang w:val="lt-LT"/>
        </w:rPr>
        <w:t>lenalidomidu</w:t>
      </w:r>
      <w:proofErr w:type="spellEnd"/>
      <w:r w:rsidRPr="00AB6D22">
        <w:rPr>
          <w:lang w:val="lt-LT"/>
        </w:rPr>
        <w:t xml:space="preserve">, </w:t>
      </w:r>
      <w:proofErr w:type="spellStart"/>
      <w:r w:rsidRPr="00AB6D22">
        <w:rPr>
          <w:lang w:val="lt-LT"/>
        </w:rPr>
        <w:t>talidomidu</w:t>
      </w:r>
      <w:proofErr w:type="spellEnd"/>
      <w:r w:rsidRPr="00AB6D22">
        <w:rPr>
          <w:lang w:val="lt-LT"/>
        </w:rPr>
        <w:t xml:space="preserve"> ir prednizolonu, mažai daliai pacientų gali didinti kitų tipų vėžinių susirgimų vystymąsi (pvz. antrųjų pirminių kietųjų navikų). Prieš skiriant </w:t>
      </w:r>
      <w:proofErr w:type="spellStart"/>
      <w:r w:rsidRPr="00AB6D22">
        <w:rPr>
          <w:lang w:val="lt-LT"/>
        </w:rPr>
        <w:t>Mel</w:t>
      </w:r>
      <w:r>
        <w:rPr>
          <w:lang w:val="lt-LT"/>
        </w:rPr>
        <w:t>f</w:t>
      </w:r>
      <w:r w:rsidRPr="00AB6D22">
        <w:rPr>
          <w:lang w:val="lt-LT"/>
        </w:rPr>
        <w:t>alan</w:t>
      </w:r>
      <w:proofErr w:type="spellEnd"/>
      <w:r w:rsidRPr="00AB6D22">
        <w:rPr>
          <w:lang w:val="lt-LT"/>
        </w:rPr>
        <w:t xml:space="preserve"> </w:t>
      </w:r>
      <w:proofErr w:type="spellStart"/>
      <w:r w:rsidRPr="00AB6D22">
        <w:rPr>
          <w:lang w:val="lt-LT"/>
        </w:rPr>
        <w:t>Zentiva</w:t>
      </w:r>
      <w:proofErr w:type="spellEnd"/>
      <w:r w:rsidRPr="00AB6D22">
        <w:rPr>
          <w:lang w:val="lt-LT"/>
        </w:rPr>
        <w:t>, Jūsų gydytojas tur</w:t>
      </w:r>
      <w:r>
        <w:rPr>
          <w:lang w:val="lt-LT"/>
        </w:rPr>
        <w:t xml:space="preserve">i </w:t>
      </w:r>
      <w:r w:rsidRPr="00AB6D22">
        <w:rPr>
          <w:lang w:val="lt-LT"/>
        </w:rPr>
        <w:t>atidžiai įvertinti naudą ir riziką</w:t>
      </w:r>
      <w:r>
        <w:rPr>
          <w:lang w:val="lt-LT"/>
        </w:rPr>
        <w:t>.</w:t>
      </w:r>
    </w:p>
    <w:p w14:paraId="206219E1" w14:textId="77777777" w:rsidR="006F4D24" w:rsidRDefault="006F4D24" w:rsidP="006F4D24">
      <w:pPr>
        <w:ind w:right="46"/>
        <w:rPr>
          <w:lang w:val="lt-LT"/>
        </w:rPr>
      </w:pPr>
    </w:p>
    <w:p w14:paraId="6E879CD6" w14:textId="77777777" w:rsidR="006F4D24" w:rsidRDefault="006F4D24" w:rsidP="006F4D24">
      <w:pPr>
        <w:ind w:right="46"/>
        <w:rPr>
          <w:lang w:val="lt-LT"/>
        </w:rPr>
      </w:pPr>
      <w:proofErr w:type="spellStart"/>
      <w:r>
        <w:rPr>
          <w:lang w:val="lt-LT"/>
        </w:rPr>
        <w:t>M</w:t>
      </w:r>
      <w:r w:rsidRPr="00CE76A3">
        <w:rPr>
          <w:lang w:val="lt-LT"/>
        </w:rPr>
        <w:t>elfalanu</w:t>
      </w:r>
      <w:proofErr w:type="spellEnd"/>
      <w:r w:rsidRPr="00CE76A3">
        <w:rPr>
          <w:lang w:val="lt-LT"/>
        </w:rPr>
        <w:t xml:space="preserve"> gydomi vyrai neturi apvaisinti moters gydymo metu ir iki 3 mėnesių po to</w:t>
      </w:r>
      <w:r>
        <w:rPr>
          <w:lang w:val="lt-LT"/>
        </w:rPr>
        <w:t>.</w:t>
      </w:r>
    </w:p>
    <w:p w14:paraId="63989E3F" w14:textId="77777777" w:rsidR="006F4D24" w:rsidRDefault="006F4D24" w:rsidP="006F4D24">
      <w:pPr>
        <w:ind w:right="46"/>
        <w:rPr>
          <w:lang w:val="lt-LT"/>
        </w:rPr>
      </w:pPr>
    </w:p>
    <w:p w14:paraId="70FBD54A" w14:textId="428736A1" w:rsidR="006F4D24" w:rsidRDefault="006F4D24" w:rsidP="006F4D24">
      <w:pPr>
        <w:ind w:right="46"/>
        <w:rPr>
          <w:lang w:val="lt-LT"/>
        </w:rPr>
      </w:pPr>
      <w:r>
        <w:rPr>
          <w:lang w:val="lt-LT"/>
        </w:rPr>
        <w:t>J</w:t>
      </w:r>
      <w:r w:rsidRPr="00AB6D22">
        <w:rPr>
          <w:lang w:val="lt-LT"/>
        </w:rPr>
        <w:t xml:space="preserve">eigu nesate tikri, ar kuri nors iš </w:t>
      </w:r>
      <w:r>
        <w:rPr>
          <w:lang w:val="lt-LT"/>
        </w:rPr>
        <w:t>pirmiau</w:t>
      </w:r>
      <w:r w:rsidRPr="00AB6D22">
        <w:rPr>
          <w:lang w:val="lt-LT"/>
        </w:rPr>
        <w:t xml:space="preserve"> išvardytų būklių tinka Jums, prieš pradėdami vartoti </w:t>
      </w:r>
      <w:proofErr w:type="spellStart"/>
      <w:r w:rsidRPr="00AB6D22">
        <w:rPr>
          <w:lang w:val="lt-LT"/>
        </w:rPr>
        <w:t>Mel</w:t>
      </w:r>
      <w:r w:rsidR="00135274">
        <w:rPr>
          <w:lang w:val="lt-LT"/>
        </w:rPr>
        <w:t>f</w:t>
      </w:r>
      <w:r w:rsidRPr="00AB6D22">
        <w:rPr>
          <w:lang w:val="lt-LT"/>
        </w:rPr>
        <w:t>alan</w:t>
      </w:r>
      <w:proofErr w:type="spellEnd"/>
      <w:r w:rsidRPr="00AB6D22">
        <w:rPr>
          <w:lang w:val="lt-LT"/>
        </w:rPr>
        <w:t xml:space="preserve"> </w:t>
      </w:r>
      <w:proofErr w:type="spellStart"/>
      <w:r w:rsidRPr="00AB6D22">
        <w:rPr>
          <w:lang w:val="lt-LT"/>
        </w:rPr>
        <w:t>Zentiva</w:t>
      </w:r>
      <w:proofErr w:type="spellEnd"/>
      <w:r w:rsidRPr="00AB6D22">
        <w:rPr>
          <w:lang w:val="lt-LT"/>
        </w:rPr>
        <w:t>, pasitarkite su gydytoju arba vaistininku</w:t>
      </w:r>
      <w:r w:rsidRPr="00CE76A3">
        <w:rPr>
          <w:lang w:val="lt-LT"/>
        </w:rPr>
        <w:t>.</w:t>
      </w:r>
    </w:p>
    <w:p w14:paraId="2B5F3A75" w14:textId="77777777" w:rsidR="006F4D24" w:rsidRPr="00CE76A3" w:rsidRDefault="006F4D24" w:rsidP="00F7558A">
      <w:pPr>
        <w:ind w:right="46"/>
        <w:rPr>
          <w:lang w:val="lt-LT"/>
        </w:rPr>
      </w:pPr>
    </w:p>
    <w:p w14:paraId="3CC06886" w14:textId="3C18CF97" w:rsidR="00F7558A" w:rsidRPr="00CE76A3" w:rsidRDefault="00F7558A" w:rsidP="00F7558A">
      <w:pPr>
        <w:ind w:right="46"/>
        <w:rPr>
          <w:lang w:val="lt-LT"/>
        </w:rPr>
      </w:pPr>
      <w:r w:rsidRPr="00CE76A3">
        <w:rPr>
          <w:b/>
          <w:lang w:val="lt-LT"/>
        </w:rPr>
        <w:t xml:space="preserve">Kiti vaistai ir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p>
    <w:p w14:paraId="3C76B326" w14:textId="68ADA92F" w:rsidR="00F7558A" w:rsidRPr="00CE76A3" w:rsidRDefault="00F7558A" w:rsidP="00F7558A">
      <w:pPr>
        <w:ind w:right="46"/>
        <w:rPr>
          <w:lang w:val="lt-LT"/>
        </w:rPr>
      </w:pPr>
      <w:r w:rsidRPr="00CE76A3">
        <w:rPr>
          <w:lang w:val="lt-LT"/>
        </w:rPr>
        <w:t>Jeigu vartojate ar neseniai vartojote kitų vaistų, įskaitant nereceptinius vaistus, apie tai pasakykite gydytojui arba slaugytojui.</w:t>
      </w:r>
      <w:r w:rsidR="006F4D24">
        <w:rPr>
          <w:lang w:val="lt-LT"/>
        </w:rPr>
        <w:t xml:space="preserve"> T</w:t>
      </w:r>
      <w:r w:rsidR="006F4D24" w:rsidRPr="00AB6D22">
        <w:rPr>
          <w:lang w:val="lt-LT"/>
        </w:rPr>
        <w:t>ai taikoma ir žoliniams preparatams</w:t>
      </w:r>
      <w:r w:rsidR="006F4D24">
        <w:rPr>
          <w:lang w:val="lt-LT"/>
        </w:rPr>
        <w:t>.</w:t>
      </w:r>
    </w:p>
    <w:p w14:paraId="30C383CF" w14:textId="77777777" w:rsidR="00F7558A" w:rsidRPr="00CE76A3" w:rsidRDefault="00F7558A" w:rsidP="00F7558A">
      <w:pPr>
        <w:ind w:right="46"/>
        <w:rPr>
          <w:lang w:val="lt-LT"/>
        </w:rPr>
      </w:pPr>
    </w:p>
    <w:p w14:paraId="57A46F38" w14:textId="77777777" w:rsidR="00F7558A" w:rsidRPr="00CE76A3" w:rsidRDefault="00F7558A" w:rsidP="00F7558A">
      <w:pPr>
        <w:ind w:right="46"/>
        <w:rPr>
          <w:lang w:val="lt-LT"/>
        </w:rPr>
      </w:pPr>
      <w:r w:rsidRPr="00CE76A3">
        <w:rPr>
          <w:lang w:val="lt-LT"/>
        </w:rPr>
        <w:t>Ypač reikia pasakyti savo gydytojui arba slaugytojui, jeigu vartojate kurį nors iš šių:</w:t>
      </w:r>
    </w:p>
    <w:p w14:paraId="5A4B9B12" w14:textId="77777777" w:rsidR="00F7558A" w:rsidRPr="00CE76A3" w:rsidRDefault="00F7558A" w:rsidP="00F7558A">
      <w:pPr>
        <w:numPr>
          <w:ilvl w:val="0"/>
          <w:numId w:val="7"/>
        </w:numPr>
        <w:spacing w:line="240" w:lineRule="auto"/>
        <w:ind w:right="46"/>
        <w:rPr>
          <w:lang w:val="lt-LT"/>
        </w:rPr>
      </w:pPr>
      <w:r w:rsidRPr="00CE76A3">
        <w:rPr>
          <w:lang w:val="lt-LT"/>
        </w:rPr>
        <w:t xml:space="preserve">kitus </w:t>
      </w:r>
      <w:proofErr w:type="spellStart"/>
      <w:r w:rsidRPr="00CE76A3">
        <w:rPr>
          <w:lang w:val="lt-LT"/>
        </w:rPr>
        <w:t>citotoksinius</w:t>
      </w:r>
      <w:proofErr w:type="spellEnd"/>
      <w:r w:rsidRPr="00CE76A3">
        <w:rPr>
          <w:lang w:val="lt-LT"/>
        </w:rPr>
        <w:t xml:space="preserve"> vaistus (chemoterapija);</w:t>
      </w:r>
    </w:p>
    <w:p w14:paraId="2188F8AD" w14:textId="77777777" w:rsidR="00F7558A" w:rsidRPr="00CE76A3" w:rsidRDefault="00F7558A" w:rsidP="00F7558A">
      <w:pPr>
        <w:numPr>
          <w:ilvl w:val="0"/>
          <w:numId w:val="7"/>
        </w:numPr>
        <w:spacing w:line="240" w:lineRule="auto"/>
        <w:ind w:right="46"/>
        <w:rPr>
          <w:lang w:val="lt-LT"/>
        </w:rPr>
      </w:pPr>
      <w:proofErr w:type="spellStart"/>
      <w:r w:rsidRPr="00CE76A3">
        <w:rPr>
          <w:lang w:val="lt-LT"/>
        </w:rPr>
        <w:t>nalidikso</w:t>
      </w:r>
      <w:proofErr w:type="spellEnd"/>
      <w:r w:rsidRPr="00CE76A3">
        <w:rPr>
          <w:lang w:val="lt-LT"/>
        </w:rPr>
        <w:t xml:space="preserve"> rūgštį (antibiotikas, vartojamas šlapimo takų infekcijoms gydyti);</w:t>
      </w:r>
    </w:p>
    <w:p w14:paraId="1EB8D759" w14:textId="77777777" w:rsidR="00F7558A" w:rsidRPr="00CE76A3" w:rsidRDefault="00F7558A" w:rsidP="00F7558A">
      <w:pPr>
        <w:numPr>
          <w:ilvl w:val="0"/>
          <w:numId w:val="7"/>
        </w:numPr>
        <w:spacing w:line="240" w:lineRule="auto"/>
        <w:ind w:right="46"/>
        <w:rPr>
          <w:lang w:val="lt-LT"/>
        </w:rPr>
      </w:pPr>
      <w:proofErr w:type="spellStart"/>
      <w:r w:rsidRPr="00CE76A3">
        <w:rPr>
          <w:lang w:val="lt-LT"/>
        </w:rPr>
        <w:t>ciklosporiną</w:t>
      </w:r>
      <w:proofErr w:type="spellEnd"/>
      <w:r w:rsidRPr="00CE76A3">
        <w:rPr>
          <w:lang w:val="lt-LT"/>
        </w:rPr>
        <w:t xml:space="preserve"> (vartojamas siekiant išvengti organų ar audinių atmetimo po transplantacijos arba tam tikroms odos ligoms, pvz., psoriazei ir egzemai, bei reumatoidiniam artritui gydyti);</w:t>
      </w:r>
    </w:p>
    <w:p w14:paraId="342A2449" w14:textId="77777777" w:rsidR="00F7558A" w:rsidRPr="00CE76A3" w:rsidRDefault="00F7558A" w:rsidP="00F7558A">
      <w:pPr>
        <w:numPr>
          <w:ilvl w:val="0"/>
          <w:numId w:val="7"/>
        </w:numPr>
        <w:spacing w:line="240" w:lineRule="auto"/>
        <w:ind w:right="46"/>
        <w:rPr>
          <w:lang w:val="lt-LT"/>
        </w:rPr>
      </w:pPr>
      <w:r w:rsidRPr="00CE76A3">
        <w:rPr>
          <w:lang w:val="lt-LT"/>
        </w:rPr>
        <w:t>vakcinas, kurių sudėtyje yra gyvų organizmų (žr. „Įspėjimai ir atsargumo priemonės“);</w:t>
      </w:r>
    </w:p>
    <w:p w14:paraId="4FBECBC7" w14:textId="77777777" w:rsidR="00F7558A" w:rsidRPr="00CE76A3" w:rsidRDefault="00F7558A" w:rsidP="00F7558A">
      <w:pPr>
        <w:numPr>
          <w:ilvl w:val="0"/>
          <w:numId w:val="7"/>
        </w:numPr>
        <w:spacing w:line="240" w:lineRule="auto"/>
        <w:ind w:right="46"/>
        <w:rPr>
          <w:lang w:val="lt-LT"/>
        </w:rPr>
      </w:pPr>
      <w:r w:rsidRPr="00CE76A3">
        <w:rPr>
          <w:lang w:val="lt-LT"/>
        </w:rPr>
        <w:t xml:space="preserve">vaikams: </w:t>
      </w:r>
      <w:proofErr w:type="spellStart"/>
      <w:r w:rsidRPr="00CE76A3">
        <w:rPr>
          <w:lang w:val="lt-LT"/>
        </w:rPr>
        <w:t>busulfaną</w:t>
      </w:r>
      <w:proofErr w:type="spellEnd"/>
      <w:r w:rsidRPr="00CE76A3">
        <w:rPr>
          <w:lang w:val="lt-LT"/>
        </w:rPr>
        <w:t xml:space="preserve"> (priešvėžinis vaistas).</w:t>
      </w:r>
    </w:p>
    <w:p w14:paraId="659C612A" w14:textId="77777777" w:rsidR="00F7558A" w:rsidRPr="00CE76A3" w:rsidRDefault="00F7558A" w:rsidP="00F7558A">
      <w:pPr>
        <w:ind w:right="46"/>
        <w:rPr>
          <w:lang w:val="lt-LT"/>
        </w:rPr>
      </w:pPr>
    </w:p>
    <w:p w14:paraId="3B487A39" w14:textId="77777777" w:rsidR="00F7558A" w:rsidRPr="00CE76A3" w:rsidRDefault="00F7558A" w:rsidP="00F7558A">
      <w:pPr>
        <w:ind w:right="46"/>
        <w:rPr>
          <w:b/>
          <w:lang w:val="lt-LT"/>
        </w:rPr>
      </w:pPr>
      <w:r w:rsidRPr="00CE76A3">
        <w:rPr>
          <w:b/>
          <w:lang w:val="lt-LT"/>
        </w:rPr>
        <w:t>Nėštumas, žindymo laikotarpis ir vaisingumas</w:t>
      </w:r>
    </w:p>
    <w:p w14:paraId="6685C11C" w14:textId="77777777" w:rsidR="00F7558A" w:rsidRPr="00CE76A3" w:rsidRDefault="00F7558A" w:rsidP="00F7558A">
      <w:pPr>
        <w:ind w:right="46"/>
        <w:rPr>
          <w:u w:val="single"/>
          <w:lang w:val="lt-LT"/>
        </w:rPr>
      </w:pPr>
      <w:r w:rsidRPr="00CE76A3">
        <w:rPr>
          <w:u w:val="single"/>
          <w:lang w:val="lt-LT"/>
        </w:rPr>
        <w:t>Nėštumas ir žindymo laikotarpis</w:t>
      </w:r>
    </w:p>
    <w:p w14:paraId="344E384C" w14:textId="77777777" w:rsidR="00F7558A" w:rsidRPr="00CE76A3" w:rsidRDefault="00F7558A" w:rsidP="00F7558A">
      <w:pPr>
        <w:ind w:right="46"/>
        <w:rPr>
          <w:lang w:val="lt-LT"/>
        </w:rPr>
      </w:pPr>
      <w:r w:rsidRPr="00CE76A3">
        <w:rPr>
          <w:lang w:val="lt-LT"/>
        </w:rPr>
        <w:t>Jeigu esate nėščia, žindote kūdikį, manote, kad galbūt esate nėščia, arba planuojate pastoti, tai prieš vartodama šį vaistą pasitarkite su gydytoju.</w:t>
      </w:r>
    </w:p>
    <w:p w14:paraId="37D28F61" w14:textId="77777777" w:rsidR="00F7558A" w:rsidRPr="00CE76A3" w:rsidRDefault="00F7558A" w:rsidP="00F7558A">
      <w:pPr>
        <w:ind w:right="46"/>
        <w:rPr>
          <w:lang w:val="lt-LT"/>
        </w:rPr>
      </w:pPr>
    </w:p>
    <w:p w14:paraId="23D358ED" w14:textId="77777777" w:rsidR="00F7558A" w:rsidRPr="00CE76A3" w:rsidRDefault="00F7558A" w:rsidP="00F7558A">
      <w:pPr>
        <w:ind w:right="46"/>
        <w:rPr>
          <w:u w:val="single"/>
          <w:lang w:val="lt-LT"/>
        </w:rPr>
      </w:pPr>
      <w:r w:rsidRPr="00CE76A3">
        <w:rPr>
          <w:u w:val="single"/>
          <w:lang w:val="lt-LT"/>
        </w:rPr>
        <w:t>Nėštumas</w:t>
      </w:r>
    </w:p>
    <w:p w14:paraId="7E074A05" w14:textId="776AA05F" w:rsidR="00F7558A" w:rsidRPr="00CE76A3" w:rsidRDefault="00F7558A" w:rsidP="00F7558A">
      <w:pPr>
        <w:ind w:right="46"/>
        <w:rPr>
          <w:lang w:val="lt-LT"/>
        </w:rPr>
      </w:pPr>
      <w:r w:rsidRPr="00CE76A3">
        <w:rPr>
          <w:lang w:val="lt-LT"/>
        </w:rPr>
        <w:t xml:space="preserve">Nerekomenduojama gydyti </w:t>
      </w:r>
      <w:proofErr w:type="spellStart"/>
      <w:r w:rsidRPr="00CE76A3">
        <w:rPr>
          <w:lang w:val="lt-LT"/>
        </w:rPr>
        <w:t>melfalanu</w:t>
      </w:r>
      <w:proofErr w:type="spellEnd"/>
      <w:r w:rsidRPr="00CE76A3">
        <w:rPr>
          <w:lang w:val="lt-LT"/>
        </w:rPr>
        <w:t xml:space="preserve"> nėštumo metu, nes jis gali sukelti nuolatinių vaisiaus pažeidimų. </w:t>
      </w:r>
      <w:r w:rsidR="006F4D24" w:rsidRPr="00C5706E">
        <w:rPr>
          <w:lang w:val="lt-LT"/>
        </w:rPr>
        <w:t xml:space="preserve">Nevartokite </w:t>
      </w:r>
      <w:proofErr w:type="spellStart"/>
      <w:r w:rsidR="006F4D24" w:rsidRPr="00C5706E">
        <w:rPr>
          <w:lang w:val="lt-LT"/>
        </w:rPr>
        <w:t>Mel</w:t>
      </w:r>
      <w:r w:rsidR="006F4D24">
        <w:rPr>
          <w:lang w:val="lt-LT"/>
        </w:rPr>
        <w:t>f</w:t>
      </w:r>
      <w:r w:rsidR="006F4D24" w:rsidRPr="00C5706E">
        <w:rPr>
          <w:lang w:val="lt-LT"/>
        </w:rPr>
        <w:t>alan</w:t>
      </w:r>
      <w:proofErr w:type="spellEnd"/>
      <w:r w:rsidR="006F4D24" w:rsidRPr="00C5706E">
        <w:rPr>
          <w:lang w:val="lt-LT"/>
        </w:rPr>
        <w:t xml:space="preserve"> </w:t>
      </w:r>
      <w:proofErr w:type="spellStart"/>
      <w:r w:rsidR="006F4D24" w:rsidRPr="00C5706E">
        <w:rPr>
          <w:lang w:val="lt-LT"/>
        </w:rPr>
        <w:t>Zentiva</w:t>
      </w:r>
      <w:proofErr w:type="spellEnd"/>
      <w:r w:rsidR="006F4D24" w:rsidRPr="00C5706E">
        <w:rPr>
          <w:lang w:val="lt-LT"/>
        </w:rPr>
        <w:t xml:space="preserve">, jeigu planuojate pastoti. </w:t>
      </w:r>
      <w:r w:rsidR="006F4D24">
        <w:rPr>
          <w:lang w:val="lt-LT"/>
        </w:rPr>
        <w:t>t</w:t>
      </w:r>
      <w:r w:rsidR="006F4D24" w:rsidRPr="00C5706E">
        <w:rPr>
          <w:lang w:val="lt-LT"/>
        </w:rPr>
        <w:t>ai taikytina tiek vyrams, tiek moterims. Būtina naudoti patikimus kontracepcijos metodus, kad būtų išvengta nėštumo, kol Jums arba Jūsų partneriui atliekama ši injekcija</w:t>
      </w:r>
      <w:r w:rsidR="006F4D24">
        <w:rPr>
          <w:lang w:val="lt-LT"/>
        </w:rPr>
        <w:t xml:space="preserve">. </w:t>
      </w:r>
      <w:r w:rsidRPr="00CE76A3">
        <w:rPr>
          <w:lang w:val="lt-LT"/>
        </w:rPr>
        <w:t xml:space="preserve">Jeigu jau esate nėščia, svarbu, kad pasikalbėtumėte su gydytoju prieš Jums skiriant </w:t>
      </w:r>
      <w:proofErr w:type="spellStart"/>
      <w:r w:rsidRPr="00CE76A3">
        <w:rPr>
          <w:lang w:val="lt-LT"/>
        </w:rPr>
        <w:t>melfalano</w:t>
      </w:r>
      <w:proofErr w:type="spellEnd"/>
      <w:r w:rsidRPr="00CE76A3">
        <w:rPr>
          <w:lang w:val="lt-LT"/>
        </w:rPr>
        <w:t xml:space="preserve">. Gydytojas įvertins gydymo </w:t>
      </w:r>
      <w:proofErr w:type="spellStart"/>
      <w:r w:rsidRPr="00CE76A3">
        <w:rPr>
          <w:lang w:val="lt-LT"/>
        </w:rPr>
        <w:t>melfalanu</w:t>
      </w:r>
      <w:proofErr w:type="spellEnd"/>
      <w:r w:rsidRPr="00CE76A3">
        <w:rPr>
          <w:lang w:val="lt-LT"/>
        </w:rPr>
        <w:t xml:space="preserve"> riziką ir naudą Jums bei Jūsų kūdikiui.</w:t>
      </w:r>
    </w:p>
    <w:p w14:paraId="0FE278FF" w14:textId="77777777" w:rsidR="00F7558A" w:rsidRPr="00CE76A3" w:rsidRDefault="00F7558A" w:rsidP="00F7558A">
      <w:pPr>
        <w:ind w:right="46"/>
        <w:rPr>
          <w:lang w:val="lt-LT"/>
        </w:rPr>
      </w:pPr>
    </w:p>
    <w:p w14:paraId="7E488DB9" w14:textId="77777777" w:rsidR="00F7558A" w:rsidRPr="00CE76A3" w:rsidRDefault="00F7558A" w:rsidP="00F7558A">
      <w:pPr>
        <w:ind w:right="46"/>
        <w:rPr>
          <w:u w:val="single"/>
          <w:lang w:val="lt-LT"/>
        </w:rPr>
      </w:pPr>
      <w:r w:rsidRPr="00CE76A3">
        <w:rPr>
          <w:u w:val="single"/>
          <w:lang w:val="lt-LT"/>
        </w:rPr>
        <w:t>Žindymas</w:t>
      </w:r>
    </w:p>
    <w:p w14:paraId="4071F029" w14:textId="77777777" w:rsidR="00F7558A" w:rsidRPr="00CE76A3" w:rsidRDefault="00F7558A" w:rsidP="00F7558A">
      <w:pPr>
        <w:ind w:right="46"/>
        <w:rPr>
          <w:lang w:val="lt-LT"/>
        </w:rPr>
      </w:pPr>
      <w:r w:rsidRPr="00CE76A3">
        <w:rPr>
          <w:lang w:val="lt-LT"/>
        </w:rPr>
        <w:t xml:space="preserve">Nežinoma, ar </w:t>
      </w:r>
      <w:proofErr w:type="spellStart"/>
      <w:r w:rsidRPr="00CE76A3">
        <w:rPr>
          <w:lang w:val="lt-LT"/>
        </w:rPr>
        <w:t>melfalano</w:t>
      </w:r>
      <w:proofErr w:type="spellEnd"/>
      <w:r w:rsidRPr="00CE76A3">
        <w:rPr>
          <w:lang w:val="lt-LT"/>
        </w:rPr>
        <w:t xml:space="preserve"> išsiskiria į motinos pieną. Nežindykite, kol Jums skiriama </w:t>
      </w:r>
      <w:proofErr w:type="spellStart"/>
      <w:r w:rsidRPr="00CE76A3">
        <w:rPr>
          <w:lang w:val="lt-LT"/>
        </w:rPr>
        <w:t>melfalano</w:t>
      </w:r>
      <w:proofErr w:type="spellEnd"/>
      <w:r w:rsidRPr="00CE76A3">
        <w:rPr>
          <w:lang w:val="lt-LT"/>
        </w:rPr>
        <w:t>.</w:t>
      </w:r>
    </w:p>
    <w:p w14:paraId="6E173BC5" w14:textId="77777777" w:rsidR="00F7558A" w:rsidRPr="00CE76A3" w:rsidRDefault="00F7558A" w:rsidP="00F7558A">
      <w:pPr>
        <w:ind w:right="46"/>
        <w:rPr>
          <w:lang w:val="lt-LT"/>
        </w:rPr>
      </w:pPr>
    </w:p>
    <w:p w14:paraId="0C5CDD78" w14:textId="77777777" w:rsidR="00F7558A" w:rsidRPr="00CE76A3" w:rsidRDefault="00F7558A" w:rsidP="00F7558A">
      <w:pPr>
        <w:ind w:right="46"/>
        <w:rPr>
          <w:u w:val="single"/>
          <w:lang w:val="lt-LT"/>
        </w:rPr>
      </w:pPr>
      <w:r w:rsidRPr="00CE76A3">
        <w:rPr>
          <w:u w:val="single"/>
          <w:lang w:val="lt-LT"/>
        </w:rPr>
        <w:t>Vaisingumas</w:t>
      </w:r>
    </w:p>
    <w:p w14:paraId="61A90375" w14:textId="77777777" w:rsidR="00F7558A" w:rsidRPr="00CE76A3" w:rsidRDefault="00F7558A" w:rsidP="00F7558A">
      <w:pPr>
        <w:ind w:right="46"/>
        <w:rPr>
          <w:lang w:val="lt-LT"/>
        </w:rPr>
      </w:pPr>
      <w:proofErr w:type="spellStart"/>
      <w:r w:rsidRPr="00CE76A3">
        <w:rPr>
          <w:lang w:val="lt-LT"/>
        </w:rPr>
        <w:t>Melfalanas</w:t>
      </w:r>
      <w:proofErr w:type="spellEnd"/>
      <w:r w:rsidRPr="00CE76A3">
        <w:rPr>
          <w:lang w:val="lt-LT"/>
        </w:rPr>
        <w:t xml:space="preserve"> gali paveikti kiaušides arba spermą ir sukelti nevaisingumą (negalėjimą turėti vaikų). Dėl gydymo </w:t>
      </w:r>
      <w:proofErr w:type="spellStart"/>
      <w:r w:rsidRPr="00CE76A3">
        <w:rPr>
          <w:lang w:val="lt-LT"/>
        </w:rPr>
        <w:t>melfalanu</w:t>
      </w:r>
      <w:proofErr w:type="spellEnd"/>
      <w:r w:rsidRPr="00CE76A3">
        <w:rPr>
          <w:lang w:val="lt-LT"/>
        </w:rPr>
        <w:t xml:space="preserve"> moterims gali nutrūkti mėnesinės (amenorėja), o vyrai gali visiškai nebeturėti spermatozoidų (</w:t>
      </w:r>
      <w:proofErr w:type="spellStart"/>
      <w:r w:rsidRPr="00CE76A3">
        <w:rPr>
          <w:lang w:val="lt-LT"/>
        </w:rPr>
        <w:t>azoospermija</w:t>
      </w:r>
      <w:proofErr w:type="spellEnd"/>
      <w:r w:rsidRPr="00CE76A3">
        <w:rPr>
          <w:lang w:val="lt-LT"/>
        </w:rPr>
        <w:t>). Todėl vyrams prieš pradedant gydymą rekomenduojama pasikonsultuoti dėl spermos konservavimo.</w:t>
      </w:r>
    </w:p>
    <w:p w14:paraId="2BF6888E" w14:textId="77777777" w:rsidR="00F7558A" w:rsidRPr="00CE76A3" w:rsidRDefault="00F7558A" w:rsidP="00F7558A">
      <w:pPr>
        <w:ind w:right="46"/>
        <w:rPr>
          <w:lang w:val="lt-LT"/>
        </w:rPr>
      </w:pPr>
    </w:p>
    <w:p w14:paraId="2BE17C64" w14:textId="77777777" w:rsidR="00F7558A" w:rsidRDefault="00F7558A" w:rsidP="00F7558A">
      <w:pPr>
        <w:ind w:right="46"/>
        <w:rPr>
          <w:u w:val="single"/>
          <w:lang w:val="lt-LT"/>
        </w:rPr>
      </w:pPr>
      <w:r w:rsidRPr="00CE76A3">
        <w:rPr>
          <w:u w:val="single"/>
          <w:lang w:val="lt-LT"/>
        </w:rPr>
        <w:t>Vyrų ir moterų kontracepcija</w:t>
      </w:r>
    </w:p>
    <w:p w14:paraId="5A1BD60F" w14:textId="77777777" w:rsidR="006F4D24" w:rsidRPr="000F75B9" w:rsidRDefault="006F4D24" w:rsidP="006F4D24">
      <w:pPr>
        <w:ind w:right="46"/>
        <w:rPr>
          <w:lang w:val="lt-LT"/>
        </w:rPr>
      </w:pPr>
      <w:r w:rsidRPr="000F75B9">
        <w:rPr>
          <w:lang w:val="lt-LT"/>
        </w:rPr>
        <w:lastRenderedPageBreak/>
        <w:t xml:space="preserve">Vaisingo amžiaus moterys gydymo </w:t>
      </w:r>
      <w:proofErr w:type="spellStart"/>
      <w:r w:rsidRPr="000F75B9">
        <w:rPr>
          <w:lang w:val="lt-LT"/>
        </w:rPr>
        <w:t>melfalanu</w:t>
      </w:r>
      <w:proofErr w:type="spellEnd"/>
      <w:r w:rsidRPr="000F75B9">
        <w:rPr>
          <w:lang w:val="lt-LT"/>
        </w:rPr>
        <w:t xml:space="preserve"> metu ir 6 mėnesius po gydymo turi naudoti veiksmingas kontracepcijos priemones.</w:t>
      </w:r>
    </w:p>
    <w:p w14:paraId="0A349EBC" w14:textId="77777777" w:rsidR="006F4D24" w:rsidRPr="00CE76A3" w:rsidRDefault="006F4D24" w:rsidP="00F7558A">
      <w:pPr>
        <w:ind w:right="46"/>
        <w:rPr>
          <w:u w:val="single"/>
          <w:lang w:val="lt-LT"/>
        </w:rPr>
      </w:pPr>
    </w:p>
    <w:p w14:paraId="046DC2C7" w14:textId="77777777" w:rsidR="00F7558A" w:rsidRPr="00CE76A3" w:rsidRDefault="00F7558A" w:rsidP="00F7558A">
      <w:pPr>
        <w:ind w:right="46"/>
        <w:rPr>
          <w:lang w:val="lt-LT"/>
        </w:rPr>
      </w:pPr>
      <w:r w:rsidRPr="00CE76A3">
        <w:rPr>
          <w:lang w:val="lt-LT"/>
        </w:rPr>
        <w:t xml:space="preserve">Rekomenduojama, kad </w:t>
      </w:r>
      <w:proofErr w:type="spellStart"/>
      <w:r w:rsidRPr="00CE76A3">
        <w:rPr>
          <w:lang w:val="lt-LT"/>
        </w:rPr>
        <w:t>melfalanu</w:t>
      </w:r>
      <w:proofErr w:type="spellEnd"/>
      <w:r w:rsidRPr="00CE76A3">
        <w:rPr>
          <w:lang w:val="lt-LT"/>
        </w:rPr>
        <w:t xml:space="preserve"> gydomi vyrai neapvaisintų moters gydymo metu ir iki 3 mėnesių po to. Pasikalbėkite su gydytoju, jeigu norite naudoti veiksmingas ir patikimas kontracepcijos priemones.</w:t>
      </w:r>
    </w:p>
    <w:p w14:paraId="01D5F37C" w14:textId="77777777" w:rsidR="00F7558A" w:rsidRPr="00CE76A3" w:rsidRDefault="00F7558A" w:rsidP="00F7558A">
      <w:pPr>
        <w:ind w:right="46"/>
        <w:rPr>
          <w:b/>
          <w:lang w:val="lt-LT"/>
        </w:rPr>
      </w:pPr>
    </w:p>
    <w:p w14:paraId="07EA8F74" w14:textId="77777777" w:rsidR="00F7558A" w:rsidRPr="00CE76A3" w:rsidRDefault="00F7558A" w:rsidP="00F7558A">
      <w:pPr>
        <w:ind w:right="46"/>
        <w:rPr>
          <w:b/>
          <w:lang w:val="lt-LT"/>
        </w:rPr>
      </w:pPr>
      <w:r w:rsidRPr="00CE76A3">
        <w:rPr>
          <w:b/>
          <w:lang w:val="lt-LT"/>
        </w:rPr>
        <w:t>Vairavimas ir mechanizmų valdymas</w:t>
      </w:r>
    </w:p>
    <w:p w14:paraId="4C8DF97C" w14:textId="77777777" w:rsidR="00F7558A" w:rsidRPr="00CE76A3" w:rsidRDefault="00F7558A" w:rsidP="00F7558A">
      <w:pPr>
        <w:ind w:right="46"/>
        <w:rPr>
          <w:lang w:val="lt-LT"/>
        </w:rPr>
      </w:pPr>
      <w:r w:rsidRPr="00CE76A3">
        <w:rPr>
          <w:lang w:val="lt-LT"/>
        </w:rPr>
        <w:t>Šį vaistą vartojantiems pacientams poveikio gebėjimui vairuoti ir valdyti mechanizmus tyrimų neatlikta. Nesitikima, kad šis vaistas veiks gebėjimą vairuoti ir valdyti mechanizmus.</w:t>
      </w:r>
    </w:p>
    <w:p w14:paraId="7DA8D82F" w14:textId="77777777" w:rsidR="00F7558A" w:rsidRPr="00CE76A3" w:rsidRDefault="00F7558A" w:rsidP="00F7558A">
      <w:pPr>
        <w:ind w:right="46"/>
        <w:rPr>
          <w:b/>
          <w:lang w:val="lt-LT"/>
        </w:rPr>
      </w:pPr>
    </w:p>
    <w:p w14:paraId="517A854D" w14:textId="394EFBAF" w:rsidR="00F7558A" w:rsidRPr="00CE76A3" w:rsidRDefault="00F7558A" w:rsidP="00F7558A">
      <w:pPr>
        <w:ind w:right="46"/>
        <w:rPr>
          <w:b/>
          <w:lang w:val="lt-LT"/>
        </w:rPr>
      </w:pP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sudėtyje yra natrio</w:t>
      </w:r>
    </w:p>
    <w:p w14:paraId="6458A91F" w14:textId="77777777" w:rsidR="00F7558A" w:rsidRPr="00CE76A3" w:rsidRDefault="00F7558A" w:rsidP="00F7558A">
      <w:pPr>
        <w:ind w:right="46"/>
        <w:rPr>
          <w:lang w:val="lt-LT"/>
        </w:rPr>
      </w:pPr>
      <w:r w:rsidRPr="00CE76A3">
        <w:rPr>
          <w:lang w:val="lt-LT"/>
        </w:rPr>
        <w:t>Kiekviename šio vaisto flakone yra 53,5 mg natrio (valgomosios druskos sudedamosios dalies). Tai atitinka 2.7 % didžiausios rekomenduojamos natrio paros normos suaugusiesiems.</w:t>
      </w:r>
    </w:p>
    <w:p w14:paraId="385CF569" w14:textId="77777777" w:rsidR="00F7558A" w:rsidRPr="00CE76A3" w:rsidRDefault="00F7558A" w:rsidP="00F7558A">
      <w:pPr>
        <w:ind w:right="46"/>
        <w:rPr>
          <w:b/>
          <w:lang w:val="lt-LT"/>
        </w:rPr>
      </w:pPr>
    </w:p>
    <w:p w14:paraId="613F8D3E" w14:textId="70414347" w:rsidR="00F7558A" w:rsidRPr="00CE76A3" w:rsidRDefault="00F7558A" w:rsidP="00F7558A">
      <w:pPr>
        <w:ind w:right="46"/>
        <w:rPr>
          <w:b/>
          <w:lang w:val="lt-LT"/>
        </w:rPr>
      </w:pP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sudėtyje yra etanolio</w:t>
      </w:r>
    </w:p>
    <w:p w14:paraId="5E1A6408" w14:textId="77777777" w:rsidR="00F7558A" w:rsidRPr="00CE76A3" w:rsidRDefault="00F7558A" w:rsidP="00F7558A">
      <w:pPr>
        <w:ind w:right="46"/>
        <w:rPr>
          <w:lang w:val="lt-LT"/>
        </w:rPr>
      </w:pPr>
      <w:r w:rsidRPr="00CE76A3">
        <w:rPr>
          <w:lang w:val="lt-LT"/>
        </w:rPr>
        <w:t>Šio vaisto sudėtyje yra 5 % (pagal tūrį) etanolio (alkoholio), t. y. 0,4 g viename flakone (atitinka 10 ml alaus, 4 ml vyno).</w:t>
      </w:r>
    </w:p>
    <w:p w14:paraId="357C5EF3" w14:textId="77777777" w:rsidR="00F7558A" w:rsidRPr="00CE76A3" w:rsidRDefault="00F7558A" w:rsidP="00F7558A">
      <w:pPr>
        <w:ind w:right="46"/>
        <w:rPr>
          <w:lang w:val="lt-LT"/>
        </w:rPr>
      </w:pPr>
    </w:p>
    <w:p w14:paraId="7F535429" w14:textId="77777777" w:rsidR="00F7558A" w:rsidRPr="00CE76A3" w:rsidRDefault="00F7558A" w:rsidP="00F7558A">
      <w:pPr>
        <w:ind w:right="46"/>
        <w:rPr>
          <w:lang w:val="lt-LT"/>
        </w:rPr>
      </w:pPr>
      <w:r w:rsidRPr="00CE76A3">
        <w:rPr>
          <w:lang w:val="lt-LT"/>
        </w:rPr>
        <w:t>Kenksmingas sergantiems alkoholizmu.</w:t>
      </w:r>
    </w:p>
    <w:p w14:paraId="3AD09877" w14:textId="77777777" w:rsidR="00F7558A" w:rsidRPr="00CE76A3" w:rsidRDefault="00F7558A" w:rsidP="00F7558A">
      <w:pPr>
        <w:ind w:right="46"/>
        <w:rPr>
          <w:lang w:val="lt-LT"/>
        </w:rPr>
      </w:pPr>
    </w:p>
    <w:p w14:paraId="6F75D289" w14:textId="77777777" w:rsidR="00F7558A" w:rsidRPr="00CE76A3" w:rsidRDefault="00F7558A" w:rsidP="00F7558A">
      <w:pPr>
        <w:ind w:right="46"/>
        <w:rPr>
          <w:lang w:val="lt-LT"/>
        </w:rPr>
      </w:pPr>
      <w:r w:rsidRPr="00CE76A3">
        <w:rPr>
          <w:lang w:val="lt-LT"/>
        </w:rPr>
        <w:t>Būtina atsižvelgti nėščiosioms, vaikams ir didelės rizikos grupės (pvz., sergantiems kepenų ligomis ar epilepsija) pacientams.</w:t>
      </w:r>
    </w:p>
    <w:p w14:paraId="161AD2A6" w14:textId="77777777" w:rsidR="00F7558A" w:rsidRPr="00CE76A3" w:rsidRDefault="00F7558A" w:rsidP="00F7558A">
      <w:pPr>
        <w:ind w:right="46"/>
        <w:rPr>
          <w:lang w:val="lt-LT"/>
        </w:rPr>
      </w:pPr>
    </w:p>
    <w:p w14:paraId="1E0FEDF8" w14:textId="77777777" w:rsidR="00F7558A" w:rsidRPr="00CE76A3" w:rsidRDefault="00F7558A" w:rsidP="00F7558A">
      <w:pPr>
        <w:ind w:right="46"/>
        <w:rPr>
          <w:lang w:val="lt-LT"/>
        </w:rPr>
      </w:pPr>
      <w:r w:rsidRPr="00CE76A3">
        <w:rPr>
          <w:lang w:val="lt-LT"/>
        </w:rPr>
        <w:t>Alkoholio kiekis, esantis šio vaisto sudėtyje, gali keisti kitų vaistų poveikį.</w:t>
      </w:r>
    </w:p>
    <w:p w14:paraId="6428F764" w14:textId="77777777" w:rsidR="00F7558A" w:rsidRPr="00CE76A3" w:rsidRDefault="00F7558A" w:rsidP="00F7558A">
      <w:pPr>
        <w:ind w:right="46"/>
        <w:rPr>
          <w:lang w:val="lt-LT"/>
        </w:rPr>
      </w:pPr>
    </w:p>
    <w:p w14:paraId="12A7AF4B" w14:textId="77777777" w:rsidR="00F7558A" w:rsidRPr="00CE76A3" w:rsidRDefault="00F7558A" w:rsidP="00F7558A">
      <w:pPr>
        <w:ind w:right="46"/>
        <w:rPr>
          <w:lang w:val="lt-LT"/>
        </w:rPr>
      </w:pPr>
      <w:r w:rsidRPr="00CE76A3">
        <w:rPr>
          <w:lang w:val="lt-LT"/>
        </w:rPr>
        <w:t>Alkoholio kiekis, esantis šio vaisto sudėtyje, gali trikdyti gebėjimą vairuoti ar dirbti su technika.</w:t>
      </w:r>
    </w:p>
    <w:p w14:paraId="45FC7C4E" w14:textId="77777777" w:rsidR="00F7558A" w:rsidRPr="00CE76A3" w:rsidRDefault="00F7558A" w:rsidP="00F7558A">
      <w:pPr>
        <w:ind w:right="46"/>
        <w:rPr>
          <w:lang w:val="lt-LT"/>
        </w:rPr>
      </w:pPr>
    </w:p>
    <w:p w14:paraId="02398EB0" w14:textId="05CDE0FA" w:rsidR="00F7558A" w:rsidRPr="00CE76A3" w:rsidRDefault="00F7558A" w:rsidP="00F7558A">
      <w:pPr>
        <w:ind w:right="46"/>
        <w:rPr>
          <w:b/>
          <w:lang w:val="lt-LT"/>
        </w:rPr>
      </w:pP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sudėtyje yra </w:t>
      </w:r>
      <w:proofErr w:type="spellStart"/>
      <w:r w:rsidRPr="00CE76A3">
        <w:rPr>
          <w:b/>
          <w:lang w:val="lt-LT"/>
        </w:rPr>
        <w:t>propilenglikolio</w:t>
      </w:r>
      <w:proofErr w:type="spellEnd"/>
    </w:p>
    <w:p w14:paraId="757506D7" w14:textId="77777777" w:rsidR="006F4D24" w:rsidRDefault="00F7558A" w:rsidP="00F7558A">
      <w:pPr>
        <w:ind w:right="46"/>
        <w:rPr>
          <w:lang w:val="lt-LT"/>
        </w:rPr>
      </w:pPr>
      <w:r w:rsidRPr="00CE76A3">
        <w:rPr>
          <w:lang w:val="lt-LT"/>
        </w:rPr>
        <w:t xml:space="preserve">Kiekviename šio vaisto flakone yra 6,2 g </w:t>
      </w:r>
      <w:proofErr w:type="spellStart"/>
      <w:r w:rsidRPr="00CE76A3">
        <w:rPr>
          <w:lang w:val="lt-LT"/>
        </w:rPr>
        <w:t>propilenglikolio</w:t>
      </w:r>
      <w:proofErr w:type="spellEnd"/>
      <w:r w:rsidRPr="00CE76A3">
        <w:rPr>
          <w:lang w:val="lt-LT"/>
        </w:rPr>
        <w:t xml:space="preserve">. </w:t>
      </w:r>
    </w:p>
    <w:p w14:paraId="11E754A7" w14:textId="77777777" w:rsidR="006F4D24" w:rsidRDefault="006F4D24" w:rsidP="00F7558A">
      <w:pPr>
        <w:ind w:right="46"/>
        <w:rPr>
          <w:lang w:val="lt-LT"/>
        </w:rPr>
      </w:pPr>
    </w:p>
    <w:p w14:paraId="75239AF3" w14:textId="4EBBB3A3" w:rsidR="00F7558A" w:rsidRPr="00CE76A3" w:rsidRDefault="00F7558A" w:rsidP="00F7558A">
      <w:pPr>
        <w:ind w:right="46"/>
        <w:rPr>
          <w:lang w:val="lt-LT"/>
        </w:rPr>
      </w:pPr>
      <w:r w:rsidRPr="00CE76A3">
        <w:rPr>
          <w:lang w:val="lt-LT"/>
        </w:rPr>
        <w:t xml:space="preserve">Šio vaisto sudėtyje esantis </w:t>
      </w:r>
      <w:proofErr w:type="spellStart"/>
      <w:r w:rsidRPr="00CE76A3">
        <w:rPr>
          <w:lang w:val="lt-LT"/>
        </w:rPr>
        <w:t>propilenglikolis</w:t>
      </w:r>
      <w:proofErr w:type="spellEnd"/>
      <w:r w:rsidRPr="00CE76A3">
        <w:rPr>
          <w:lang w:val="lt-LT"/>
        </w:rPr>
        <w:t xml:space="preserve"> gali sukelti tokį patį poveikį kaip alkoholio gėrimas, ir didina šalutinio poveikio tikimybę.</w:t>
      </w:r>
    </w:p>
    <w:p w14:paraId="71FC5224" w14:textId="77777777" w:rsidR="00F7558A" w:rsidRDefault="00F7558A" w:rsidP="00F7558A">
      <w:pPr>
        <w:ind w:right="46"/>
        <w:rPr>
          <w:lang w:val="lt-LT"/>
        </w:rPr>
      </w:pPr>
    </w:p>
    <w:p w14:paraId="0F12D03A" w14:textId="77777777" w:rsidR="006F4D24" w:rsidRDefault="006F4D24" w:rsidP="006F4D24">
      <w:pPr>
        <w:ind w:right="46"/>
        <w:rPr>
          <w:lang w:val="lt-LT"/>
        </w:rPr>
      </w:pPr>
      <w:r w:rsidRPr="00785D02">
        <w:rPr>
          <w:lang w:val="lt-LT"/>
        </w:rPr>
        <w:t>Ne</w:t>
      </w:r>
      <w:r>
        <w:rPr>
          <w:lang w:val="lt-LT"/>
        </w:rPr>
        <w:t>duokite šio vaisto jaunesniems nei 5 </w:t>
      </w:r>
      <w:r w:rsidRPr="00785D02">
        <w:rPr>
          <w:lang w:val="lt-LT"/>
        </w:rPr>
        <w:t>metų vaikams</w:t>
      </w:r>
      <w:r>
        <w:rPr>
          <w:lang w:val="lt-LT"/>
        </w:rPr>
        <w:t>.</w:t>
      </w:r>
    </w:p>
    <w:p w14:paraId="41CDEC6B" w14:textId="77777777" w:rsidR="006F4D24" w:rsidRPr="00CE76A3" w:rsidRDefault="006F4D24" w:rsidP="00F7558A">
      <w:pPr>
        <w:ind w:right="46"/>
        <w:rPr>
          <w:lang w:val="lt-LT"/>
        </w:rPr>
      </w:pPr>
    </w:p>
    <w:p w14:paraId="2D0CC267" w14:textId="3935FCDE" w:rsidR="00F7558A" w:rsidRPr="00CE76A3" w:rsidRDefault="006F4D24" w:rsidP="00F7558A">
      <w:pPr>
        <w:ind w:right="46"/>
        <w:rPr>
          <w:lang w:val="lt-LT"/>
        </w:rPr>
      </w:pPr>
      <w:r>
        <w:rPr>
          <w:lang w:val="lt-LT"/>
        </w:rPr>
        <w:t>Šį vaistą vartokite tik</w:t>
      </w:r>
      <w:r w:rsidR="00F7558A" w:rsidRPr="00CE76A3">
        <w:rPr>
          <w:lang w:val="lt-LT"/>
        </w:rPr>
        <w:t xml:space="preserve"> gydytojui</w:t>
      </w:r>
      <w:r>
        <w:rPr>
          <w:lang w:val="lt-LT"/>
        </w:rPr>
        <w:t xml:space="preserve"> rekomendavus.</w:t>
      </w:r>
      <w:r w:rsidR="00F7558A" w:rsidRPr="00CE76A3">
        <w:rPr>
          <w:lang w:val="lt-LT"/>
        </w:rPr>
        <w:t xml:space="preserve"> </w:t>
      </w:r>
      <w:r>
        <w:rPr>
          <w:lang w:val="lt-LT"/>
        </w:rPr>
        <w:t>J</w:t>
      </w:r>
      <w:r w:rsidR="00F7558A" w:rsidRPr="00CE76A3">
        <w:rPr>
          <w:lang w:val="lt-LT"/>
        </w:rPr>
        <w:t xml:space="preserve">eigu sergate kepenų arba inkstų liga, </w:t>
      </w:r>
      <w:r>
        <w:rPr>
          <w:lang w:val="lt-LT"/>
        </w:rPr>
        <w:t>nev</w:t>
      </w:r>
      <w:r w:rsidR="00F7558A" w:rsidRPr="00CE76A3">
        <w:rPr>
          <w:lang w:val="lt-LT"/>
        </w:rPr>
        <w:t>arto</w:t>
      </w:r>
      <w:r>
        <w:rPr>
          <w:lang w:val="lt-LT"/>
        </w:rPr>
        <w:t>kite</w:t>
      </w:r>
      <w:r w:rsidR="00F7558A" w:rsidRPr="00CE76A3">
        <w:rPr>
          <w:lang w:val="lt-LT"/>
        </w:rPr>
        <w:t xml:space="preserve"> šio vaisto</w:t>
      </w:r>
      <w:r w:rsidRPr="00C5706E">
        <w:rPr>
          <w:lang w:val="lt-LT"/>
        </w:rPr>
        <w:t>, nebent jį rekomendavo gydytojas.</w:t>
      </w:r>
      <w:r>
        <w:rPr>
          <w:lang w:val="lt-LT"/>
        </w:rPr>
        <w:t xml:space="preserve"> </w:t>
      </w:r>
      <w:r w:rsidRPr="00C5706E">
        <w:rPr>
          <w:lang w:val="lt-LT"/>
        </w:rPr>
        <w:t>Vartojant šį vaistą gydytojas gali papildomai patikrinti Jūsų sveikatą.</w:t>
      </w:r>
    </w:p>
    <w:p w14:paraId="5D8AAB34" w14:textId="77777777" w:rsidR="00F7558A" w:rsidRPr="00CE76A3" w:rsidRDefault="00F7558A" w:rsidP="00F7558A">
      <w:pPr>
        <w:ind w:right="46"/>
        <w:rPr>
          <w:lang w:val="lt-LT"/>
        </w:rPr>
      </w:pPr>
    </w:p>
    <w:p w14:paraId="2BD6D62A" w14:textId="77777777" w:rsidR="00F7558A" w:rsidRPr="00CE76A3" w:rsidRDefault="00F7558A" w:rsidP="00F7558A">
      <w:pPr>
        <w:ind w:right="46"/>
        <w:rPr>
          <w:lang w:val="lt-LT"/>
        </w:rPr>
      </w:pPr>
    </w:p>
    <w:p w14:paraId="6BE2CECA" w14:textId="4C83ABF3" w:rsidR="00F7558A" w:rsidRPr="00CE76A3" w:rsidRDefault="00F7558A" w:rsidP="00F7558A">
      <w:pPr>
        <w:numPr>
          <w:ilvl w:val="0"/>
          <w:numId w:val="3"/>
        </w:numPr>
        <w:spacing w:line="240" w:lineRule="auto"/>
        <w:ind w:right="46"/>
        <w:rPr>
          <w:b/>
          <w:lang w:val="lt-LT"/>
        </w:rPr>
      </w:pPr>
      <w:r w:rsidRPr="00CE76A3">
        <w:rPr>
          <w:b/>
          <w:lang w:val="lt-LT"/>
        </w:rPr>
        <w:t xml:space="preserve">Kaip bus skiriamas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p>
    <w:p w14:paraId="77240ACC" w14:textId="77777777" w:rsidR="00F7558A" w:rsidRPr="00CE76A3" w:rsidRDefault="00F7558A" w:rsidP="00F7558A">
      <w:pPr>
        <w:ind w:right="46"/>
        <w:rPr>
          <w:lang w:val="lt-LT"/>
        </w:rPr>
      </w:pPr>
    </w:p>
    <w:p w14:paraId="3CBF3835" w14:textId="77777777" w:rsidR="00F7558A" w:rsidRPr="00CE76A3" w:rsidRDefault="00F7558A" w:rsidP="00F7558A">
      <w:pPr>
        <w:ind w:right="46"/>
        <w:rPr>
          <w:lang w:val="lt-LT"/>
        </w:rPr>
      </w:pPr>
      <w:proofErr w:type="spellStart"/>
      <w:r w:rsidRPr="00CE76A3">
        <w:rPr>
          <w:lang w:val="lt-LT"/>
        </w:rPr>
        <w:t>Melfalano</w:t>
      </w:r>
      <w:proofErr w:type="spellEnd"/>
      <w:r w:rsidRPr="00CE76A3">
        <w:rPr>
          <w:lang w:val="lt-LT"/>
        </w:rPr>
        <w:t xml:space="preserve"> Jums skirti gali tik gydytojas arba slaugytojas, turintis gydymo chemoterapija patirties.</w:t>
      </w:r>
    </w:p>
    <w:p w14:paraId="0EDC2C16" w14:textId="77777777" w:rsidR="00F7558A" w:rsidRDefault="00F7558A" w:rsidP="00F7558A">
      <w:pPr>
        <w:ind w:right="46"/>
        <w:rPr>
          <w:lang w:val="lt-LT"/>
        </w:rPr>
      </w:pPr>
    </w:p>
    <w:p w14:paraId="42E410F7" w14:textId="73543095" w:rsidR="006F4D24" w:rsidRDefault="006F4D24" w:rsidP="006F4D24">
      <w:pPr>
        <w:ind w:right="46"/>
        <w:rPr>
          <w:lang w:val="lt-LT"/>
        </w:rPr>
      </w:pPr>
      <w:proofErr w:type="spellStart"/>
      <w:r w:rsidRPr="00C5706E">
        <w:rPr>
          <w:lang w:val="lt-LT"/>
        </w:rPr>
        <w:t>Mel</w:t>
      </w:r>
      <w:r>
        <w:rPr>
          <w:lang w:val="lt-LT"/>
        </w:rPr>
        <w:t>f</w:t>
      </w:r>
      <w:r w:rsidRPr="00C5706E">
        <w:rPr>
          <w:lang w:val="lt-LT"/>
        </w:rPr>
        <w:t>alan</w:t>
      </w:r>
      <w:proofErr w:type="spellEnd"/>
      <w:r w:rsidRPr="00C5706E">
        <w:rPr>
          <w:lang w:val="lt-LT"/>
        </w:rPr>
        <w:t xml:space="preserve"> </w:t>
      </w:r>
      <w:proofErr w:type="spellStart"/>
      <w:r w:rsidRPr="00C5706E">
        <w:rPr>
          <w:lang w:val="lt-LT"/>
        </w:rPr>
        <w:t>Zentiva</w:t>
      </w:r>
      <w:proofErr w:type="spellEnd"/>
      <w:r w:rsidRPr="00C5706E">
        <w:rPr>
          <w:lang w:val="lt-LT"/>
        </w:rPr>
        <w:t xml:space="preserve"> yra aktyvus </w:t>
      </w:r>
      <w:proofErr w:type="spellStart"/>
      <w:r w:rsidRPr="00C5706E">
        <w:rPr>
          <w:lang w:val="lt-LT"/>
        </w:rPr>
        <w:t>citotoksinis</w:t>
      </w:r>
      <w:proofErr w:type="spellEnd"/>
      <w:r w:rsidRPr="00C5706E">
        <w:rPr>
          <w:lang w:val="lt-LT"/>
        </w:rPr>
        <w:t xml:space="preserve"> vaistas, skirtas vartoti nurodžius gydytojams, turintiems tokių vaistų skyrimo patirties.</w:t>
      </w:r>
    </w:p>
    <w:p w14:paraId="4910C7F3" w14:textId="77777777" w:rsidR="006F4D24" w:rsidRPr="00CE76A3" w:rsidRDefault="006F4D24" w:rsidP="00F7558A">
      <w:pPr>
        <w:ind w:right="46"/>
        <w:rPr>
          <w:lang w:val="lt-LT"/>
        </w:rPr>
      </w:pPr>
    </w:p>
    <w:p w14:paraId="2F9411DF" w14:textId="77777777" w:rsidR="00F7558A" w:rsidRPr="00CE76A3" w:rsidRDefault="00F7558A" w:rsidP="00F7558A">
      <w:pPr>
        <w:ind w:right="46"/>
        <w:rPr>
          <w:i/>
          <w:lang w:val="lt-LT"/>
        </w:rPr>
      </w:pPr>
      <w:r w:rsidRPr="00CE76A3">
        <w:rPr>
          <w:i/>
          <w:lang w:val="lt-LT"/>
        </w:rPr>
        <w:t>Vartojimo metodas</w:t>
      </w:r>
    </w:p>
    <w:p w14:paraId="5E7E7598" w14:textId="77777777" w:rsidR="00F7558A" w:rsidRPr="00CE76A3" w:rsidRDefault="00F7558A" w:rsidP="00F7558A">
      <w:pPr>
        <w:ind w:right="46"/>
        <w:rPr>
          <w:lang w:val="lt-LT"/>
        </w:rPr>
      </w:pPr>
      <w:proofErr w:type="spellStart"/>
      <w:r w:rsidRPr="00CE76A3">
        <w:rPr>
          <w:lang w:val="lt-LT"/>
        </w:rPr>
        <w:t>Melfalanas</w:t>
      </w:r>
      <w:proofErr w:type="spellEnd"/>
      <w:r w:rsidRPr="00CE76A3">
        <w:rPr>
          <w:lang w:val="lt-LT"/>
        </w:rPr>
        <w:t xml:space="preserve"> gali būti skiriamas:</w:t>
      </w:r>
    </w:p>
    <w:p w14:paraId="34724367" w14:textId="77777777" w:rsidR="00F7558A" w:rsidRPr="00CE76A3" w:rsidRDefault="00F7558A" w:rsidP="00F7558A">
      <w:pPr>
        <w:numPr>
          <w:ilvl w:val="0"/>
          <w:numId w:val="8"/>
        </w:numPr>
        <w:spacing w:line="240" w:lineRule="auto"/>
        <w:ind w:right="46"/>
        <w:rPr>
          <w:lang w:val="lt-LT"/>
        </w:rPr>
      </w:pPr>
      <w:r w:rsidRPr="00CE76A3">
        <w:rPr>
          <w:lang w:val="lt-LT"/>
        </w:rPr>
        <w:t>kaip infuzija (lašelinė) į veną;</w:t>
      </w:r>
    </w:p>
    <w:p w14:paraId="1E909193" w14:textId="77777777" w:rsidR="00F7558A" w:rsidRPr="00CE76A3" w:rsidRDefault="00F7558A" w:rsidP="00F7558A">
      <w:pPr>
        <w:numPr>
          <w:ilvl w:val="0"/>
          <w:numId w:val="8"/>
        </w:numPr>
        <w:spacing w:line="240" w:lineRule="auto"/>
        <w:ind w:right="46"/>
        <w:rPr>
          <w:lang w:val="lt-LT"/>
        </w:rPr>
      </w:pPr>
      <w:r w:rsidRPr="00CE76A3">
        <w:rPr>
          <w:lang w:val="lt-LT"/>
        </w:rPr>
        <w:t>į arteriją, skiriamas į tam tikrą kūno dalį (</w:t>
      </w:r>
      <w:proofErr w:type="spellStart"/>
      <w:r w:rsidRPr="00CE76A3">
        <w:rPr>
          <w:lang w:val="lt-LT"/>
        </w:rPr>
        <w:t>perfuzija</w:t>
      </w:r>
      <w:proofErr w:type="spellEnd"/>
      <w:r w:rsidRPr="00CE76A3">
        <w:rPr>
          <w:lang w:val="lt-LT"/>
        </w:rPr>
        <w:t>).</w:t>
      </w:r>
    </w:p>
    <w:p w14:paraId="2B2D6EFF" w14:textId="77777777" w:rsidR="00F7558A" w:rsidRPr="00CE76A3" w:rsidRDefault="00F7558A" w:rsidP="00F7558A">
      <w:pPr>
        <w:ind w:right="46"/>
        <w:rPr>
          <w:lang w:val="lt-LT"/>
        </w:rPr>
      </w:pPr>
    </w:p>
    <w:p w14:paraId="09080821" w14:textId="6C1E82AC" w:rsidR="00F7558A" w:rsidRPr="00CE76A3" w:rsidRDefault="00F7558A" w:rsidP="00F7558A">
      <w:pPr>
        <w:ind w:right="46"/>
        <w:rPr>
          <w:i/>
          <w:lang w:val="lt-LT"/>
        </w:rPr>
      </w:pPr>
      <w:r w:rsidRPr="00CE76A3">
        <w:rPr>
          <w:i/>
          <w:lang w:val="lt-LT"/>
        </w:rPr>
        <w:t xml:space="preserve">Kiek </w:t>
      </w:r>
      <w:proofErr w:type="spellStart"/>
      <w:r w:rsidRPr="00CE76A3">
        <w:rPr>
          <w:i/>
          <w:lang w:val="lt-LT"/>
        </w:rPr>
        <w:t>Mel</w:t>
      </w:r>
      <w:r w:rsidR="00D41EAB">
        <w:rPr>
          <w:i/>
          <w:lang w:val="lt-LT"/>
        </w:rPr>
        <w:t>f</w:t>
      </w:r>
      <w:r w:rsidRPr="00CE76A3">
        <w:rPr>
          <w:i/>
          <w:lang w:val="lt-LT"/>
        </w:rPr>
        <w:t>alan</w:t>
      </w:r>
      <w:proofErr w:type="spellEnd"/>
      <w:r w:rsidRPr="00CE76A3">
        <w:rPr>
          <w:i/>
          <w:lang w:val="lt-LT"/>
        </w:rPr>
        <w:t xml:space="preserve"> </w:t>
      </w:r>
      <w:proofErr w:type="spellStart"/>
      <w:r w:rsidRPr="00CE76A3">
        <w:rPr>
          <w:i/>
          <w:lang w:val="lt-LT"/>
        </w:rPr>
        <w:t>Zentiva</w:t>
      </w:r>
      <w:proofErr w:type="spellEnd"/>
      <w:r w:rsidRPr="00CE76A3">
        <w:rPr>
          <w:i/>
          <w:lang w:val="lt-LT"/>
        </w:rPr>
        <w:t xml:space="preserve"> skiriama</w:t>
      </w:r>
    </w:p>
    <w:p w14:paraId="142C8526" w14:textId="77777777" w:rsidR="00F7558A" w:rsidRPr="00CE76A3" w:rsidRDefault="00F7558A" w:rsidP="00F7558A">
      <w:pPr>
        <w:ind w:right="46"/>
        <w:rPr>
          <w:lang w:val="lt-LT"/>
        </w:rPr>
      </w:pPr>
      <w:r w:rsidRPr="00CE76A3">
        <w:rPr>
          <w:lang w:val="lt-LT"/>
        </w:rPr>
        <w:t xml:space="preserve">Jūsų gydytojas nuspręs, kiek </w:t>
      </w:r>
      <w:proofErr w:type="spellStart"/>
      <w:r w:rsidRPr="00CE76A3">
        <w:rPr>
          <w:lang w:val="lt-LT"/>
        </w:rPr>
        <w:t>melfalano</w:t>
      </w:r>
      <w:proofErr w:type="spellEnd"/>
      <w:r w:rsidRPr="00CE76A3">
        <w:rPr>
          <w:lang w:val="lt-LT"/>
        </w:rPr>
        <w:t xml:space="preserve"> Jums skirti. </w:t>
      </w:r>
      <w:proofErr w:type="spellStart"/>
      <w:r w:rsidRPr="00CE76A3">
        <w:rPr>
          <w:lang w:val="lt-LT"/>
        </w:rPr>
        <w:t>Melfalano</w:t>
      </w:r>
      <w:proofErr w:type="spellEnd"/>
      <w:r w:rsidRPr="00CE76A3">
        <w:rPr>
          <w:lang w:val="lt-LT"/>
        </w:rPr>
        <w:t xml:space="preserve"> kiekis priklauso nuo:</w:t>
      </w:r>
    </w:p>
    <w:p w14:paraId="0AFCCE43" w14:textId="77777777" w:rsidR="00F7558A" w:rsidRPr="00CE76A3" w:rsidRDefault="00F7558A" w:rsidP="00F7558A">
      <w:pPr>
        <w:numPr>
          <w:ilvl w:val="0"/>
          <w:numId w:val="9"/>
        </w:numPr>
        <w:spacing w:line="240" w:lineRule="auto"/>
        <w:ind w:right="46"/>
        <w:rPr>
          <w:lang w:val="lt-LT"/>
        </w:rPr>
      </w:pPr>
      <w:r w:rsidRPr="00CE76A3">
        <w:rPr>
          <w:lang w:val="lt-LT"/>
        </w:rPr>
        <w:t>Jūsų kūno svorio arba kūno paviršiaus ploto (specifinio mato, kuriuo atsižvelgiama į Jūsų svorį ir dydį);</w:t>
      </w:r>
    </w:p>
    <w:p w14:paraId="1F819072" w14:textId="77777777" w:rsidR="00F7558A" w:rsidRPr="00CE76A3" w:rsidRDefault="00F7558A" w:rsidP="00F7558A">
      <w:pPr>
        <w:numPr>
          <w:ilvl w:val="0"/>
          <w:numId w:val="9"/>
        </w:numPr>
        <w:spacing w:line="240" w:lineRule="auto"/>
        <w:ind w:right="46"/>
        <w:rPr>
          <w:lang w:val="lt-LT"/>
        </w:rPr>
      </w:pPr>
      <w:r w:rsidRPr="00CE76A3">
        <w:rPr>
          <w:lang w:val="lt-LT"/>
        </w:rPr>
        <w:t>kitų Jūsų vartojamų vaistų;</w:t>
      </w:r>
    </w:p>
    <w:p w14:paraId="488F306B" w14:textId="77777777" w:rsidR="00F7558A" w:rsidRPr="00CE76A3" w:rsidRDefault="00F7558A" w:rsidP="00F7558A">
      <w:pPr>
        <w:numPr>
          <w:ilvl w:val="0"/>
          <w:numId w:val="9"/>
        </w:numPr>
        <w:spacing w:line="240" w:lineRule="auto"/>
        <w:ind w:right="46"/>
        <w:rPr>
          <w:lang w:val="lt-LT"/>
        </w:rPr>
      </w:pPr>
      <w:r w:rsidRPr="00CE76A3">
        <w:rPr>
          <w:lang w:val="lt-LT"/>
        </w:rPr>
        <w:t>Jūsų ligos;</w:t>
      </w:r>
    </w:p>
    <w:p w14:paraId="38414BE4" w14:textId="77777777" w:rsidR="00F7558A" w:rsidRPr="00CE76A3" w:rsidRDefault="00F7558A" w:rsidP="00F7558A">
      <w:pPr>
        <w:numPr>
          <w:ilvl w:val="0"/>
          <w:numId w:val="9"/>
        </w:numPr>
        <w:spacing w:line="240" w:lineRule="auto"/>
        <w:ind w:right="46"/>
        <w:rPr>
          <w:lang w:val="lt-LT"/>
        </w:rPr>
      </w:pPr>
      <w:r w:rsidRPr="00CE76A3">
        <w:rPr>
          <w:lang w:val="lt-LT"/>
        </w:rPr>
        <w:t>Jūsų amžiaus;</w:t>
      </w:r>
    </w:p>
    <w:p w14:paraId="3C094D8F" w14:textId="77777777" w:rsidR="00F7558A" w:rsidRPr="00CE76A3" w:rsidRDefault="00F7558A" w:rsidP="00F7558A">
      <w:pPr>
        <w:numPr>
          <w:ilvl w:val="0"/>
          <w:numId w:val="9"/>
        </w:numPr>
        <w:spacing w:line="240" w:lineRule="auto"/>
        <w:ind w:right="46"/>
        <w:rPr>
          <w:lang w:val="lt-LT"/>
        </w:rPr>
      </w:pPr>
      <w:r w:rsidRPr="00CE76A3">
        <w:rPr>
          <w:lang w:val="lt-LT"/>
        </w:rPr>
        <w:t>ar sergate inkstų ligomis.</w:t>
      </w:r>
    </w:p>
    <w:p w14:paraId="4BF137B9" w14:textId="77777777" w:rsidR="00F7558A" w:rsidRPr="00CE76A3" w:rsidRDefault="00F7558A" w:rsidP="00F7558A">
      <w:pPr>
        <w:ind w:right="46"/>
        <w:rPr>
          <w:lang w:val="lt-LT"/>
        </w:rPr>
      </w:pPr>
    </w:p>
    <w:p w14:paraId="7FF386B3" w14:textId="77777777" w:rsidR="00F7558A" w:rsidRPr="00CE76A3" w:rsidRDefault="00F7558A" w:rsidP="00F7558A">
      <w:pPr>
        <w:ind w:right="46"/>
        <w:rPr>
          <w:lang w:val="lt-LT"/>
        </w:rPr>
      </w:pPr>
      <w:r w:rsidRPr="00CE76A3">
        <w:rPr>
          <w:lang w:val="lt-LT"/>
        </w:rPr>
        <w:t xml:space="preserve">Kol Jums bus skiriamas </w:t>
      </w:r>
      <w:proofErr w:type="spellStart"/>
      <w:r w:rsidRPr="00CE76A3">
        <w:rPr>
          <w:lang w:val="lt-LT"/>
        </w:rPr>
        <w:t>melfalanas</w:t>
      </w:r>
      <w:proofErr w:type="spellEnd"/>
      <w:r w:rsidRPr="00CE76A3">
        <w:rPr>
          <w:lang w:val="lt-LT"/>
        </w:rPr>
        <w:t>, gydytojas reguliariai tirs Jūsų kraują. Bus tikrinamas Jūsų kraujyje esančių ląstelių kiekis. Remdamasis šių tyrimų rezultatais gydytojas kartais gali pakeisti Jums skiriamą dozę.</w:t>
      </w:r>
    </w:p>
    <w:p w14:paraId="3C8380B5" w14:textId="77777777" w:rsidR="00F7558A" w:rsidRPr="00CE76A3" w:rsidRDefault="00F7558A" w:rsidP="00F7558A">
      <w:pPr>
        <w:ind w:right="46"/>
        <w:rPr>
          <w:lang w:val="lt-LT"/>
        </w:rPr>
      </w:pPr>
    </w:p>
    <w:p w14:paraId="1BED6703" w14:textId="77777777" w:rsidR="00F7558A" w:rsidRPr="00CE76A3" w:rsidRDefault="00F7558A" w:rsidP="00F7558A">
      <w:pPr>
        <w:ind w:right="46"/>
        <w:rPr>
          <w:i/>
          <w:lang w:val="lt-LT"/>
        </w:rPr>
      </w:pPr>
      <w:r w:rsidRPr="00CE76A3">
        <w:rPr>
          <w:i/>
          <w:lang w:val="lt-LT"/>
        </w:rPr>
        <w:t>Kraujo krešulių rizika (</w:t>
      </w:r>
      <w:proofErr w:type="spellStart"/>
      <w:r w:rsidRPr="00CE76A3">
        <w:rPr>
          <w:i/>
          <w:lang w:val="lt-LT"/>
        </w:rPr>
        <w:t>tromboemboliniai</w:t>
      </w:r>
      <w:proofErr w:type="spellEnd"/>
      <w:r w:rsidRPr="00CE76A3">
        <w:rPr>
          <w:i/>
          <w:lang w:val="lt-LT"/>
        </w:rPr>
        <w:t xml:space="preserve"> reiškiniai)</w:t>
      </w:r>
    </w:p>
    <w:p w14:paraId="7D95ADF6" w14:textId="77777777" w:rsidR="00F7558A" w:rsidRPr="00CE76A3" w:rsidRDefault="00F7558A" w:rsidP="00F7558A">
      <w:pPr>
        <w:ind w:right="46"/>
        <w:rPr>
          <w:lang w:val="lt-LT"/>
        </w:rPr>
      </w:pPr>
      <w:r w:rsidRPr="00CE76A3">
        <w:rPr>
          <w:lang w:val="lt-LT"/>
        </w:rPr>
        <w:t xml:space="preserve">Jūsų gydytojas nuspręs, ar reikės imtis profilaktinių priemonių nuo kraujo krešulių venose atsiradimo. Tai taikoma pirmiems 5 gydymo mėnesiams arba, jeigu Jums yra padidėjusi kraujo krešulių venose </w:t>
      </w:r>
      <w:proofErr w:type="spellStart"/>
      <w:r w:rsidRPr="00CE76A3">
        <w:rPr>
          <w:lang w:val="lt-LT"/>
        </w:rPr>
        <w:t>išsivystimo</w:t>
      </w:r>
      <w:proofErr w:type="spellEnd"/>
      <w:r w:rsidRPr="00CE76A3">
        <w:rPr>
          <w:lang w:val="lt-LT"/>
        </w:rPr>
        <w:t xml:space="preserve"> rizika.</w:t>
      </w:r>
    </w:p>
    <w:p w14:paraId="723FA855" w14:textId="77777777" w:rsidR="00F7558A" w:rsidRPr="00CE76A3" w:rsidRDefault="00F7558A" w:rsidP="00F7558A">
      <w:pPr>
        <w:ind w:right="46"/>
        <w:rPr>
          <w:lang w:val="lt-LT"/>
        </w:rPr>
      </w:pPr>
    </w:p>
    <w:p w14:paraId="0F29A95C" w14:textId="77777777" w:rsidR="00F7558A" w:rsidRPr="00CE76A3" w:rsidRDefault="00F7558A" w:rsidP="00F7558A">
      <w:pPr>
        <w:ind w:right="46"/>
        <w:rPr>
          <w:b/>
          <w:lang w:val="lt-LT"/>
        </w:rPr>
      </w:pPr>
      <w:r w:rsidRPr="00CE76A3">
        <w:rPr>
          <w:b/>
          <w:lang w:val="lt-LT"/>
        </w:rPr>
        <w:t>Vartojimas vaikams</w:t>
      </w:r>
    </w:p>
    <w:p w14:paraId="4C52F83A" w14:textId="77777777" w:rsidR="00F7558A" w:rsidRPr="00CE76A3" w:rsidRDefault="00F7558A" w:rsidP="00F7558A">
      <w:pPr>
        <w:ind w:right="46"/>
        <w:rPr>
          <w:lang w:val="lt-LT"/>
        </w:rPr>
      </w:pPr>
      <w:proofErr w:type="spellStart"/>
      <w:r w:rsidRPr="00CE76A3">
        <w:rPr>
          <w:lang w:val="lt-LT"/>
        </w:rPr>
        <w:t>Melfalanas</w:t>
      </w:r>
      <w:proofErr w:type="spellEnd"/>
      <w:r w:rsidRPr="00CE76A3">
        <w:rPr>
          <w:lang w:val="lt-LT"/>
        </w:rPr>
        <w:t xml:space="preserve"> vaikams vartojamas retai. Dozavimo gairių vaikams nėra.</w:t>
      </w:r>
    </w:p>
    <w:p w14:paraId="26099FB0" w14:textId="77777777" w:rsidR="00F7558A" w:rsidRPr="00CE76A3" w:rsidRDefault="00F7558A" w:rsidP="00F7558A">
      <w:pPr>
        <w:ind w:right="46"/>
        <w:rPr>
          <w:lang w:val="lt-LT"/>
        </w:rPr>
      </w:pPr>
    </w:p>
    <w:p w14:paraId="5A3FFBE0" w14:textId="77777777" w:rsidR="00F7558A" w:rsidRPr="00CE76A3" w:rsidRDefault="00F7558A" w:rsidP="00F7558A">
      <w:pPr>
        <w:ind w:right="46"/>
        <w:rPr>
          <w:i/>
          <w:lang w:val="lt-LT"/>
        </w:rPr>
      </w:pPr>
      <w:r w:rsidRPr="00CE76A3">
        <w:rPr>
          <w:i/>
          <w:lang w:val="lt-LT"/>
        </w:rPr>
        <w:t>Vartojimas senyviems pacientams</w:t>
      </w:r>
    </w:p>
    <w:p w14:paraId="63AEB184" w14:textId="77777777" w:rsidR="00F7558A" w:rsidRPr="00CE76A3" w:rsidRDefault="00F7558A" w:rsidP="00F7558A">
      <w:pPr>
        <w:ind w:right="46"/>
        <w:rPr>
          <w:lang w:val="lt-LT"/>
        </w:rPr>
      </w:pPr>
      <w:r w:rsidRPr="00CE76A3">
        <w:rPr>
          <w:lang w:val="lt-LT"/>
        </w:rPr>
        <w:t>Dozių senyviems pacientams koreguoti nereikia.</w:t>
      </w:r>
    </w:p>
    <w:p w14:paraId="3FDCF96F" w14:textId="77777777" w:rsidR="00F7558A" w:rsidRPr="00CE76A3" w:rsidRDefault="00F7558A" w:rsidP="00F7558A">
      <w:pPr>
        <w:ind w:right="46"/>
        <w:rPr>
          <w:lang w:val="lt-LT"/>
        </w:rPr>
      </w:pPr>
    </w:p>
    <w:p w14:paraId="1B59E10E" w14:textId="77777777" w:rsidR="00F7558A" w:rsidRPr="00CE76A3" w:rsidRDefault="00F7558A" w:rsidP="00F7558A">
      <w:pPr>
        <w:ind w:right="46"/>
        <w:rPr>
          <w:i/>
          <w:lang w:val="lt-LT"/>
        </w:rPr>
      </w:pPr>
      <w:r w:rsidRPr="00CE76A3">
        <w:rPr>
          <w:i/>
          <w:lang w:val="lt-LT"/>
        </w:rPr>
        <w:t>Vartojimas pacientams, kurių inkstų funkcija sutrikusi</w:t>
      </w:r>
    </w:p>
    <w:p w14:paraId="621BA5BC" w14:textId="77777777" w:rsidR="00F7558A" w:rsidRPr="00CE76A3" w:rsidRDefault="00F7558A" w:rsidP="00F7558A">
      <w:pPr>
        <w:ind w:right="46"/>
        <w:rPr>
          <w:lang w:val="lt-LT"/>
        </w:rPr>
      </w:pPr>
      <w:r w:rsidRPr="00CE76A3">
        <w:rPr>
          <w:lang w:val="lt-LT"/>
        </w:rPr>
        <w:t>Jeigu sergate inkstų liga, gydytojas paprastai skirs mažesnę dozę nei kitiems suaugusiesiems.</w:t>
      </w:r>
    </w:p>
    <w:p w14:paraId="59B1FA5B" w14:textId="77777777" w:rsidR="00F7558A" w:rsidRPr="00CE76A3" w:rsidRDefault="00F7558A" w:rsidP="00F7558A">
      <w:pPr>
        <w:ind w:right="46"/>
        <w:rPr>
          <w:lang w:val="lt-LT"/>
        </w:rPr>
      </w:pPr>
    </w:p>
    <w:p w14:paraId="1BDE65D4" w14:textId="5245537C" w:rsidR="00F7558A" w:rsidRPr="00CE76A3" w:rsidRDefault="00F7558A" w:rsidP="00F7558A">
      <w:pPr>
        <w:ind w:right="46"/>
        <w:rPr>
          <w:b/>
          <w:lang w:val="lt-LT"/>
        </w:rPr>
      </w:pPr>
      <w:r w:rsidRPr="00CE76A3">
        <w:rPr>
          <w:b/>
          <w:lang w:val="lt-LT"/>
        </w:rPr>
        <w:t xml:space="preserve">Ką daryti gavus per didelę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dozę?</w:t>
      </w:r>
    </w:p>
    <w:p w14:paraId="3DF537A7" w14:textId="77777777" w:rsidR="00F7558A" w:rsidRPr="00CE76A3" w:rsidRDefault="00F7558A" w:rsidP="00F7558A">
      <w:pPr>
        <w:ind w:right="46"/>
        <w:rPr>
          <w:lang w:val="lt-LT"/>
        </w:rPr>
      </w:pPr>
      <w:proofErr w:type="spellStart"/>
      <w:r w:rsidRPr="00CE76A3">
        <w:rPr>
          <w:lang w:val="lt-LT"/>
        </w:rPr>
        <w:t>Melfalano</w:t>
      </w:r>
      <w:proofErr w:type="spellEnd"/>
      <w:r w:rsidRPr="00CE76A3">
        <w:rPr>
          <w:lang w:val="lt-LT"/>
        </w:rPr>
        <w:t xml:space="preserve"> Jums skirs gydytojas, todėl nėra tikėtina, kad bus paskirta per didelė dozė. Jeigu manote, kad buvo paskirta per daug arba praleidote dozę, pasakykite gydytojui arba slaugytojui.</w:t>
      </w:r>
    </w:p>
    <w:p w14:paraId="0364E002" w14:textId="77777777" w:rsidR="00F7558A" w:rsidRPr="00CE76A3" w:rsidRDefault="00F7558A" w:rsidP="00F7558A">
      <w:pPr>
        <w:ind w:right="46"/>
        <w:rPr>
          <w:lang w:val="lt-LT"/>
        </w:rPr>
      </w:pPr>
    </w:p>
    <w:p w14:paraId="4FF25423" w14:textId="4B50FBCF" w:rsidR="00F7558A" w:rsidRPr="00CE76A3" w:rsidRDefault="00F7558A" w:rsidP="00F7558A">
      <w:pPr>
        <w:ind w:right="46"/>
        <w:rPr>
          <w:b/>
          <w:lang w:val="lt-LT"/>
        </w:rPr>
      </w:pPr>
      <w:r w:rsidRPr="00CE76A3">
        <w:rPr>
          <w:b/>
          <w:lang w:val="lt-LT"/>
        </w:rPr>
        <w:t xml:space="preserve">Pamiršus pavartoti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p>
    <w:p w14:paraId="1E92B163" w14:textId="77777777" w:rsidR="00F7558A" w:rsidRPr="00CE76A3" w:rsidRDefault="00F7558A" w:rsidP="00F7558A">
      <w:pPr>
        <w:ind w:right="46"/>
        <w:rPr>
          <w:lang w:val="lt-LT"/>
        </w:rPr>
      </w:pPr>
      <w:proofErr w:type="spellStart"/>
      <w:r w:rsidRPr="00CE76A3">
        <w:rPr>
          <w:lang w:val="lt-LT"/>
        </w:rPr>
        <w:t>Melfalano</w:t>
      </w:r>
      <w:proofErr w:type="spellEnd"/>
      <w:r w:rsidRPr="00CE76A3">
        <w:rPr>
          <w:lang w:val="lt-LT"/>
        </w:rPr>
        <w:t xml:space="preserve"> Jums skirs gydytojas, todėl nėra tikėtina, kad praleisite šio vaisto dozę. Jeigu manote, kad praleidote dozę, nevartokite tos dozės ir Jums bus skirta kita dozė paskirtu laiku. Negalima vartoti dvigubos dozės norint kompensuoti praleistą dozę.</w:t>
      </w:r>
    </w:p>
    <w:p w14:paraId="7CABE14D" w14:textId="77777777" w:rsidR="00F7558A" w:rsidRPr="00CE76A3" w:rsidRDefault="00F7558A" w:rsidP="00F7558A">
      <w:pPr>
        <w:ind w:right="46"/>
        <w:rPr>
          <w:lang w:val="lt-LT"/>
        </w:rPr>
      </w:pPr>
    </w:p>
    <w:p w14:paraId="68EF4BF8" w14:textId="1557A335" w:rsidR="00F7558A" w:rsidRPr="00CE76A3" w:rsidRDefault="00F7558A" w:rsidP="00F7558A">
      <w:pPr>
        <w:ind w:right="46"/>
        <w:rPr>
          <w:b/>
          <w:lang w:val="lt-LT"/>
        </w:rPr>
      </w:pPr>
      <w:r w:rsidRPr="00CE76A3">
        <w:rPr>
          <w:b/>
          <w:lang w:val="lt-LT"/>
        </w:rPr>
        <w:t xml:space="preserve">Nustojus vartoti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p>
    <w:p w14:paraId="3F4252D1" w14:textId="77777777" w:rsidR="00F7558A" w:rsidRPr="00CE76A3" w:rsidRDefault="00F7558A" w:rsidP="00F7558A">
      <w:pPr>
        <w:ind w:right="46"/>
        <w:rPr>
          <w:lang w:val="lt-LT"/>
        </w:rPr>
      </w:pPr>
      <w:r w:rsidRPr="00CE76A3">
        <w:rPr>
          <w:lang w:val="lt-LT"/>
        </w:rPr>
        <w:t>Jeigu manote, kad Jums reiktų nustoti vartoti šį vaistą, pirmiausiai pasitarkite su gydytoju.</w:t>
      </w:r>
    </w:p>
    <w:p w14:paraId="6E700114" w14:textId="77777777" w:rsidR="00F7558A" w:rsidRPr="00CE76A3" w:rsidRDefault="00F7558A" w:rsidP="00F7558A">
      <w:pPr>
        <w:ind w:right="46"/>
        <w:rPr>
          <w:lang w:val="lt-LT"/>
        </w:rPr>
      </w:pPr>
    </w:p>
    <w:p w14:paraId="59E63E58" w14:textId="77777777" w:rsidR="00F7558A" w:rsidRPr="00CE76A3" w:rsidRDefault="00F7558A" w:rsidP="00F7558A">
      <w:pPr>
        <w:ind w:right="46"/>
        <w:rPr>
          <w:lang w:val="lt-LT"/>
        </w:rPr>
      </w:pPr>
      <w:r w:rsidRPr="00CE76A3">
        <w:rPr>
          <w:lang w:val="lt-LT"/>
        </w:rPr>
        <w:t>Jeigu kiltų daugiau klausimų dėl šio vaisto vartojimo, kreipkitės į gydytoją arba vaistininką.</w:t>
      </w:r>
    </w:p>
    <w:p w14:paraId="70F2AD54" w14:textId="77777777" w:rsidR="00F7558A" w:rsidRPr="00CE76A3" w:rsidRDefault="00F7558A" w:rsidP="00F7558A">
      <w:pPr>
        <w:ind w:right="46"/>
        <w:rPr>
          <w:lang w:val="lt-LT"/>
        </w:rPr>
      </w:pPr>
    </w:p>
    <w:p w14:paraId="28F056EB" w14:textId="77777777" w:rsidR="00F7558A" w:rsidRPr="00CE76A3" w:rsidRDefault="00F7558A" w:rsidP="00F7558A">
      <w:pPr>
        <w:ind w:right="46"/>
        <w:rPr>
          <w:lang w:val="lt-LT"/>
        </w:rPr>
      </w:pPr>
    </w:p>
    <w:p w14:paraId="27434253" w14:textId="77777777" w:rsidR="00F7558A" w:rsidRPr="00CE76A3" w:rsidRDefault="00F7558A" w:rsidP="00F7558A">
      <w:pPr>
        <w:numPr>
          <w:ilvl w:val="0"/>
          <w:numId w:val="3"/>
        </w:numPr>
        <w:spacing w:line="240" w:lineRule="auto"/>
        <w:ind w:right="46"/>
        <w:rPr>
          <w:b/>
          <w:lang w:val="lt-LT"/>
        </w:rPr>
      </w:pPr>
      <w:r w:rsidRPr="00CE76A3">
        <w:rPr>
          <w:b/>
          <w:lang w:val="lt-LT"/>
        </w:rPr>
        <w:t>Galimas šalutinis poveikis</w:t>
      </w:r>
    </w:p>
    <w:p w14:paraId="5A543288" w14:textId="77777777" w:rsidR="00F7558A" w:rsidRPr="00CE76A3" w:rsidRDefault="00F7558A" w:rsidP="00F7558A">
      <w:pPr>
        <w:ind w:right="46"/>
        <w:rPr>
          <w:lang w:val="lt-LT"/>
        </w:rPr>
      </w:pPr>
    </w:p>
    <w:p w14:paraId="6B237713" w14:textId="77777777" w:rsidR="00F7558A" w:rsidRPr="00CE76A3" w:rsidRDefault="00F7558A" w:rsidP="00F7558A">
      <w:pPr>
        <w:ind w:right="46"/>
        <w:rPr>
          <w:lang w:val="lt-LT"/>
        </w:rPr>
      </w:pPr>
      <w:r w:rsidRPr="00CE76A3">
        <w:rPr>
          <w:lang w:val="lt-LT"/>
        </w:rPr>
        <w:t>Šis vaistas, kaip ir visi kiti, gali sukelti šalutinį poveikį, nors jis pasireiškia ne visiems žmonėms.</w:t>
      </w:r>
    </w:p>
    <w:p w14:paraId="4A9C14C7" w14:textId="77777777" w:rsidR="00F7558A" w:rsidRPr="00CE76A3" w:rsidRDefault="00F7558A" w:rsidP="00F7558A">
      <w:pPr>
        <w:ind w:right="46"/>
        <w:rPr>
          <w:lang w:val="lt-LT"/>
        </w:rPr>
      </w:pPr>
    </w:p>
    <w:p w14:paraId="60D60051" w14:textId="77777777" w:rsidR="00F7558A" w:rsidRPr="00CE76A3" w:rsidRDefault="00F7558A" w:rsidP="00F7558A">
      <w:pPr>
        <w:ind w:right="46"/>
        <w:rPr>
          <w:b/>
          <w:lang w:val="lt-LT"/>
        </w:rPr>
      </w:pPr>
      <w:r w:rsidRPr="00CE76A3">
        <w:rPr>
          <w:b/>
          <w:lang w:val="lt-LT"/>
        </w:rPr>
        <w:t>Sunkus šalutinis poveikis</w:t>
      </w:r>
    </w:p>
    <w:p w14:paraId="0CD6FE18" w14:textId="77777777" w:rsidR="00F7558A" w:rsidRPr="00CE76A3" w:rsidRDefault="00F7558A" w:rsidP="00F7558A">
      <w:pPr>
        <w:ind w:right="46"/>
        <w:rPr>
          <w:lang w:val="lt-LT"/>
        </w:rPr>
      </w:pPr>
      <w:r w:rsidRPr="00CE76A3">
        <w:rPr>
          <w:lang w:val="lt-LT"/>
        </w:rPr>
        <w:t>Jeigu Jums pasireiškė bet kuris iš šių reiškinių, nedelsiant pasikalbėkite su gydytoju specialistu arba važiuokite tiesiai į ligoninę:</w:t>
      </w:r>
    </w:p>
    <w:p w14:paraId="2EDE89F4" w14:textId="77777777" w:rsidR="00F7558A" w:rsidRPr="00CE76A3" w:rsidRDefault="00F7558A" w:rsidP="00F7558A">
      <w:pPr>
        <w:numPr>
          <w:ilvl w:val="0"/>
          <w:numId w:val="10"/>
        </w:numPr>
        <w:ind w:right="46"/>
        <w:rPr>
          <w:lang w:val="lt-LT"/>
        </w:rPr>
      </w:pPr>
      <w:r w:rsidRPr="00CE76A3">
        <w:rPr>
          <w:lang w:val="lt-LT"/>
        </w:rPr>
        <w:t>alerginė reakcija, galimi požymiai:</w:t>
      </w:r>
    </w:p>
    <w:p w14:paraId="2A5F2810" w14:textId="77777777" w:rsidR="00F7558A" w:rsidRPr="00CE76A3" w:rsidRDefault="00F7558A" w:rsidP="00F7558A">
      <w:pPr>
        <w:numPr>
          <w:ilvl w:val="0"/>
          <w:numId w:val="10"/>
        </w:numPr>
        <w:tabs>
          <w:tab w:val="clear" w:pos="567"/>
          <w:tab w:val="left" w:pos="851"/>
        </w:tabs>
        <w:spacing w:line="240" w:lineRule="auto"/>
        <w:ind w:left="993" w:right="46" w:hanging="425"/>
        <w:rPr>
          <w:lang w:val="lt-LT"/>
        </w:rPr>
      </w:pPr>
      <w:r w:rsidRPr="00CE76A3">
        <w:rPr>
          <w:lang w:val="lt-LT"/>
        </w:rPr>
        <w:t>odos išbėrimas, gumbeliai ar dilgėlinė;</w:t>
      </w:r>
    </w:p>
    <w:p w14:paraId="1F90C029" w14:textId="77777777" w:rsidR="00F7558A" w:rsidRPr="00CE76A3" w:rsidRDefault="00F7558A" w:rsidP="00F7558A">
      <w:pPr>
        <w:numPr>
          <w:ilvl w:val="0"/>
          <w:numId w:val="10"/>
        </w:numPr>
        <w:tabs>
          <w:tab w:val="clear" w:pos="567"/>
          <w:tab w:val="left" w:pos="851"/>
        </w:tabs>
        <w:spacing w:line="240" w:lineRule="auto"/>
        <w:ind w:left="993" w:right="46" w:hanging="425"/>
        <w:rPr>
          <w:lang w:val="lt-LT"/>
        </w:rPr>
      </w:pPr>
      <w:r w:rsidRPr="00CE76A3">
        <w:rPr>
          <w:lang w:val="lt-LT"/>
        </w:rPr>
        <w:t>veido, akių vokų ar lūpų pabrinkimas;</w:t>
      </w:r>
    </w:p>
    <w:p w14:paraId="0F28B047" w14:textId="77777777" w:rsidR="00F7558A" w:rsidRPr="00CE76A3" w:rsidRDefault="00F7558A" w:rsidP="00F7558A">
      <w:pPr>
        <w:numPr>
          <w:ilvl w:val="0"/>
          <w:numId w:val="10"/>
        </w:numPr>
        <w:tabs>
          <w:tab w:val="clear" w:pos="567"/>
          <w:tab w:val="left" w:pos="851"/>
        </w:tabs>
        <w:spacing w:line="240" w:lineRule="auto"/>
        <w:ind w:left="993" w:right="46" w:hanging="425"/>
        <w:rPr>
          <w:lang w:val="lt-LT"/>
        </w:rPr>
      </w:pPr>
      <w:r w:rsidRPr="00CE76A3">
        <w:rPr>
          <w:lang w:val="lt-LT"/>
        </w:rPr>
        <w:t>staigus gargimas (švokštimas) ir spaudimas krūtinėje;</w:t>
      </w:r>
    </w:p>
    <w:p w14:paraId="26FF3CEE" w14:textId="77777777" w:rsidR="00F7558A" w:rsidRPr="00CE76A3" w:rsidRDefault="00F7558A" w:rsidP="00F7558A">
      <w:pPr>
        <w:numPr>
          <w:ilvl w:val="0"/>
          <w:numId w:val="10"/>
        </w:numPr>
        <w:tabs>
          <w:tab w:val="clear" w:pos="567"/>
          <w:tab w:val="left" w:pos="851"/>
        </w:tabs>
        <w:spacing w:line="240" w:lineRule="auto"/>
        <w:ind w:left="993" w:right="46" w:hanging="425"/>
        <w:rPr>
          <w:lang w:val="lt-LT"/>
        </w:rPr>
      </w:pPr>
      <w:proofErr w:type="spellStart"/>
      <w:r w:rsidRPr="00CE76A3">
        <w:rPr>
          <w:lang w:val="lt-LT"/>
        </w:rPr>
        <w:t>kolapsas</w:t>
      </w:r>
      <w:proofErr w:type="spellEnd"/>
      <w:r w:rsidRPr="00CE76A3">
        <w:rPr>
          <w:lang w:val="lt-LT"/>
        </w:rPr>
        <w:t xml:space="preserve"> (apalpimas) (dėl širdies sustojimo);</w:t>
      </w:r>
    </w:p>
    <w:p w14:paraId="28D14596" w14:textId="77777777" w:rsidR="00F7558A" w:rsidRDefault="00F7558A" w:rsidP="00F7558A">
      <w:pPr>
        <w:numPr>
          <w:ilvl w:val="0"/>
          <w:numId w:val="10"/>
        </w:numPr>
        <w:spacing w:line="240" w:lineRule="auto"/>
        <w:ind w:right="46"/>
        <w:rPr>
          <w:lang w:val="lt-LT"/>
        </w:rPr>
      </w:pPr>
      <w:r w:rsidRPr="00CE76A3">
        <w:rPr>
          <w:lang w:val="lt-LT"/>
        </w:rPr>
        <w:t>bet kokie karščiavimo ar infekcijos požymiai (ryklės skausmas, burnos skausmas ar šlapimo takų sutrikimai);</w:t>
      </w:r>
    </w:p>
    <w:p w14:paraId="58FFA9D3" w14:textId="256B244D" w:rsidR="004E606E" w:rsidRPr="004E606E" w:rsidRDefault="004E606E" w:rsidP="00360CE9">
      <w:pPr>
        <w:pStyle w:val="ListParagraph"/>
        <w:numPr>
          <w:ilvl w:val="0"/>
          <w:numId w:val="10"/>
        </w:numPr>
        <w:rPr>
          <w:lang w:val="lt-LT"/>
        </w:rPr>
      </w:pPr>
      <w:r w:rsidRPr="00C5706E">
        <w:rPr>
          <w:lang w:val="lt-LT"/>
        </w:rPr>
        <w:t xml:space="preserve">gydymas </w:t>
      </w:r>
      <w:proofErr w:type="spellStart"/>
      <w:r w:rsidRPr="00C5706E">
        <w:rPr>
          <w:lang w:val="lt-LT"/>
        </w:rPr>
        <w:t>Mel</w:t>
      </w:r>
      <w:r>
        <w:rPr>
          <w:lang w:val="lt-LT"/>
        </w:rPr>
        <w:t>f</w:t>
      </w:r>
      <w:r w:rsidRPr="00C5706E">
        <w:rPr>
          <w:lang w:val="lt-LT"/>
        </w:rPr>
        <w:t>alan</w:t>
      </w:r>
      <w:proofErr w:type="spellEnd"/>
      <w:r w:rsidRPr="00C5706E">
        <w:rPr>
          <w:lang w:val="lt-LT"/>
        </w:rPr>
        <w:t xml:space="preserve"> </w:t>
      </w:r>
      <w:proofErr w:type="spellStart"/>
      <w:r w:rsidRPr="00C5706E">
        <w:rPr>
          <w:lang w:val="lt-LT"/>
        </w:rPr>
        <w:t>Zentiva</w:t>
      </w:r>
      <w:proofErr w:type="spellEnd"/>
      <w:r w:rsidRPr="00C5706E">
        <w:rPr>
          <w:lang w:val="lt-LT"/>
        </w:rPr>
        <w:t xml:space="preserve"> gali sumažinti baltųjų kraujo kūnelių skaičių. Baltieji kraujo kūneliai kovoja su infekcija, o kai baltųjų kraujo kūnelių yra per mažai, gali atsirasti infekcija;</w:t>
      </w:r>
    </w:p>
    <w:p w14:paraId="7F675E22" w14:textId="77777777" w:rsidR="00F7558A" w:rsidRPr="00CE76A3" w:rsidRDefault="00F7558A" w:rsidP="00F7558A">
      <w:pPr>
        <w:numPr>
          <w:ilvl w:val="0"/>
          <w:numId w:val="10"/>
        </w:numPr>
        <w:spacing w:line="240" w:lineRule="auto"/>
        <w:ind w:right="46"/>
        <w:rPr>
          <w:lang w:val="lt-LT"/>
        </w:rPr>
      </w:pPr>
      <w:r w:rsidRPr="00CE76A3">
        <w:rPr>
          <w:lang w:val="lt-LT"/>
        </w:rPr>
        <w:t>bet kokios netikėtos kraujosruvos ar kraujavimas arba didelis nuovargis, svaigulys ar dusulys, nes tai gali reikšti, kad gaminama per mažai konkrečios rūšies kraujo ląstelių;</w:t>
      </w:r>
    </w:p>
    <w:p w14:paraId="3B934BF7" w14:textId="77777777" w:rsidR="00F7558A" w:rsidRPr="00CE76A3" w:rsidRDefault="00F7558A" w:rsidP="00F7558A">
      <w:pPr>
        <w:numPr>
          <w:ilvl w:val="0"/>
          <w:numId w:val="10"/>
        </w:numPr>
        <w:spacing w:line="240" w:lineRule="auto"/>
        <w:ind w:right="46"/>
        <w:rPr>
          <w:lang w:val="lt-LT"/>
        </w:rPr>
      </w:pPr>
      <w:r w:rsidRPr="00CE76A3">
        <w:rPr>
          <w:lang w:val="lt-LT"/>
        </w:rPr>
        <w:t>jei staiga prastai pasijutote (net ir esant normaliai kūno temperatūrai);</w:t>
      </w:r>
    </w:p>
    <w:p w14:paraId="1CD62843" w14:textId="673291C2" w:rsidR="00F7558A" w:rsidRDefault="00F7558A" w:rsidP="00F7558A">
      <w:pPr>
        <w:numPr>
          <w:ilvl w:val="0"/>
          <w:numId w:val="10"/>
        </w:numPr>
        <w:spacing w:line="240" w:lineRule="auto"/>
        <w:ind w:right="46"/>
        <w:rPr>
          <w:lang w:val="lt-LT"/>
        </w:rPr>
      </w:pPr>
      <w:r w:rsidRPr="00CE76A3">
        <w:rPr>
          <w:lang w:val="lt-LT"/>
        </w:rPr>
        <w:t xml:space="preserve">jeigu raumenys skausmingi, sustingę arba silpni ir Jūsų šlapimas tamsesnis nei paprastai arba rudos ar raudonos spalvos, kai </w:t>
      </w:r>
      <w:proofErr w:type="spellStart"/>
      <w:r w:rsidRPr="00CE76A3">
        <w:rPr>
          <w:lang w:val="lt-LT"/>
        </w:rPr>
        <w:t>melfalano</w:t>
      </w:r>
      <w:proofErr w:type="spellEnd"/>
      <w:r w:rsidRPr="00CE76A3">
        <w:rPr>
          <w:lang w:val="lt-LT"/>
        </w:rPr>
        <w:t xml:space="preserve"> Jums leidžiama tiesiogiai į ranką arba koją</w:t>
      </w:r>
      <w:r w:rsidR="004E606E">
        <w:rPr>
          <w:lang w:val="lt-LT"/>
        </w:rPr>
        <w:t>;</w:t>
      </w:r>
    </w:p>
    <w:p w14:paraId="66EDF97D" w14:textId="6DFA3021" w:rsidR="004E606E" w:rsidRPr="004E606E" w:rsidRDefault="004E606E" w:rsidP="004E606E">
      <w:pPr>
        <w:numPr>
          <w:ilvl w:val="0"/>
          <w:numId w:val="10"/>
        </w:numPr>
        <w:spacing w:line="240" w:lineRule="auto"/>
        <w:ind w:right="46"/>
        <w:rPr>
          <w:lang w:val="lt-LT"/>
        </w:rPr>
      </w:pPr>
      <w:r>
        <w:rPr>
          <w:lang w:val="lt-LT"/>
        </w:rPr>
        <w:t>j</w:t>
      </w:r>
      <w:r w:rsidRPr="00C5706E">
        <w:rPr>
          <w:lang w:val="lt-LT"/>
        </w:rPr>
        <w:t xml:space="preserve">eigu pasireiškė bet kuris iš simptomų/požymių, kurie gali būti susiję su </w:t>
      </w:r>
      <w:proofErr w:type="spellStart"/>
      <w:r w:rsidRPr="00C5706E">
        <w:rPr>
          <w:lang w:val="lt-LT"/>
        </w:rPr>
        <w:t>tromboemboliniu</w:t>
      </w:r>
      <w:proofErr w:type="spellEnd"/>
      <w:r w:rsidRPr="00C5706E">
        <w:rPr>
          <w:lang w:val="lt-LT"/>
        </w:rPr>
        <w:t xml:space="preserve"> reiškiniu (pvz., dusulys, krūtinės skausmas, rankų ar kojų patinimas), ypač jei vartojate </w:t>
      </w:r>
      <w:proofErr w:type="spellStart"/>
      <w:r w:rsidRPr="00C5706E">
        <w:rPr>
          <w:lang w:val="lt-LT"/>
        </w:rPr>
        <w:t>melfalano</w:t>
      </w:r>
      <w:proofErr w:type="spellEnd"/>
      <w:r w:rsidRPr="00C5706E">
        <w:rPr>
          <w:lang w:val="lt-LT"/>
        </w:rPr>
        <w:t xml:space="preserve"> kartu su </w:t>
      </w:r>
      <w:proofErr w:type="spellStart"/>
      <w:r w:rsidRPr="00C5706E">
        <w:rPr>
          <w:lang w:val="lt-LT"/>
        </w:rPr>
        <w:t>lenalidomidu</w:t>
      </w:r>
      <w:proofErr w:type="spellEnd"/>
      <w:r w:rsidRPr="00C5706E">
        <w:rPr>
          <w:lang w:val="lt-LT"/>
        </w:rPr>
        <w:t xml:space="preserve"> ir prednizonu arba </w:t>
      </w:r>
      <w:proofErr w:type="spellStart"/>
      <w:r w:rsidRPr="00C5706E">
        <w:rPr>
          <w:lang w:val="lt-LT"/>
        </w:rPr>
        <w:t>talidomidu</w:t>
      </w:r>
      <w:proofErr w:type="spellEnd"/>
      <w:r w:rsidRPr="00C5706E">
        <w:rPr>
          <w:lang w:val="lt-LT"/>
        </w:rPr>
        <w:t xml:space="preserve"> ir prednizonu arba </w:t>
      </w:r>
      <w:proofErr w:type="spellStart"/>
      <w:r w:rsidRPr="00C5706E">
        <w:rPr>
          <w:lang w:val="lt-LT"/>
        </w:rPr>
        <w:t>deksametazonu</w:t>
      </w:r>
      <w:proofErr w:type="spellEnd"/>
      <w:r w:rsidRPr="00C5706E">
        <w:rPr>
          <w:lang w:val="lt-LT"/>
        </w:rPr>
        <w:t>.</w:t>
      </w:r>
    </w:p>
    <w:p w14:paraId="5ED34A89" w14:textId="77777777" w:rsidR="00F7558A" w:rsidRPr="00CE76A3" w:rsidRDefault="00F7558A" w:rsidP="00F7558A">
      <w:pPr>
        <w:ind w:right="46"/>
        <w:rPr>
          <w:lang w:val="lt-LT"/>
        </w:rPr>
      </w:pPr>
    </w:p>
    <w:p w14:paraId="735FBA96" w14:textId="77777777" w:rsidR="004E606E" w:rsidRDefault="004E606E" w:rsidP="004E606E">
      <w:pPr>
        <w:ind w:right="46"/>
        <w:rPr>
          <w:lang w:val="lt-LT"/>
        </w:rPr>
      </w:pPr>
      <w:r w:rsidRPr="00C5706E">
        <w:rPr>
          <w:lang w:val="lt-LT"/>
        </w:rPr>
        <w:t xml:space="preserve">Jei </w:t>
      </w:r>
      <w:proofErr w:type="spellStart"/>
      <w:r w:rsidRPr="00C5706E">
        <w:rPr>
          <w:lang w:val="lt-LT"/>
        </w:rPr>
        <w:t>melfalanas</w:t>
      </w:r>
      <w:proofErr w:type="spellEnd"/>
      <w:r w:rsidRPr="00C5706E">
        <w:rPr>
          <w:lang w:val="lt-LT"/>
        </w:rPr>
        <w:t xml:space="preserve"> </w:t>
      </w:r>
      <w:r>
        <w:rPr>
          <w:lang w:val="lt-LT"/>
        </w:rPr>
        <w:t>suleidžiamas</w:t>
      </w:r>
      <w:r w:rsidRPr="00C5706E">
        <w:rPr>
          <w:lang w:val="lt-LT"/>
        </w:rPr>
        <w:t xml:space="preserve"> tiesiai į ranką ar koją, gali būti, kad dalis vaisto gali patekti į aplinkinius audinius ir jiems pakenkti. Gali atsirasti nedidelis diskomfortas šioje srityje, lengvas odos paraudimas arba lengvas bėrimas. Retais atvejais gali apmirti aplinkiniai odos audiniai, atsirasti opų ir pasižeisti gilesni audiniai</w:t>
      </w:r>
      <w:r>
        <w:rPr>
          <w:lang w:val="lt-LT"/>
        </w:rPr>
        <w:t>.</w:t>
      </w:r>
    </w:p>
    <w:p w14:paraId="3A861191" w14:textId="77777777" w:rsidR="004E606E" w:rsidRPr="00C5706E" w:rsidRDefault="004E606E" w:rsidP="004E606E">
      <w:pPr>
        <w:ind w:right="46"/>
        <w:rPr>
          <w:lang w:val="lt-LT"/>
        </w:rPr>
      </w:pPr>
    </w:p>
    <w:p w14:paraId="445CB1EE" w14:textId="77777777" w:rsidR="004E606E" w:rsidRPr="00CE76A3" w:rsidRDefault="004E606E" w:rsidP="004E606E">
      <w:pPr>
        <w:ind w:right="46"/>
        <w:rPr>
          <w:lang w:val="lt-LT"/>
        </w:rPr>
      </w:pPr>
      <w:r w:rsidRPr="00C5706E">
        <w:rPr>
          <w:lang w:val="lt-LT"/>
        </w:rPr>
        <w:t>Pasitarkite su gydytoju, jei pasireiškė bet kuris iš toliau išvardytų šalutinių poveikių, kurie taip pat gali pasireikšti vartojant šį vaistą.</w:t>
      </w:r>
    </w:p>
    <w:p w14:paraId="681C6592" w14:textId="77777777" w:rsidR="00F7558A" w:rsidRPr="00CE76A3" w:rsidRDefault="00F7558A" w:rsidP="00F7558A">
      <w:pPr>
        <w:ind w:right="46"/>
        <w:rPr>
          <w:b/>
          <w:lang w:val="lt-LT"/>
        </w:rPr>
      </w:pPr>
    </w:p>
    <w:p w14:paraId="24718A9A" w14:textId="6D2D70AB" w:rsidR="00F7558A" w:rsidRPr="00CE76A3" w:rsidRDefault="00F7558A" w:rsidP="00F7558A">
      <w:pPr>
        <w:ind w:right="46"/>
        <w:rPr>
          <w:b/>
          <w:lang w:val="lt-LT"/>
        </w:rPr>
      </w:pPr>
      <w:r w:rsidRPr="00CE76A3">
        <w:rPr>
          <w:b/>
          <w:lang w:val="lt-LT"/>
        </w:rPr>
        <w:t>Labai dažn</w:t>
      </w:r>
      <w:r w:rsidR="00C82108">
        <w:rPr>
          <w:b/>
          <w:lang w:val="lt-LT"/>
        </w:rPr>
        <w:t>i</w:t>
      </w:r>
      <w:r w:rsidRPr="00CE76A3">
        <w:rPr>
          <w:b/>
          <w:lang w:val="lt-LT"/>
        </w:rPr>
        <w:t xml:space="preserve"> šalutini</w:t>
      </w:r>
      <w:r w:rsidR="00C82108">
        <w:rPr>
          <w:b/>
          <w:lang w:val="lt-LT"/>
        </w:rPr>
        <w:t>o</w:t>
      </w:r>
      <w:r w:rsidRPr="00CE76A3">
        <w:rPr>
          <w:b/>
          <w:lang w:val="lt-LT"/>
        </w:rPr>
        <w:t xml:space="preserve"> poveiki</w:t>
      </w:r>
      <w:r w:rsidR="00C82108">
        <w:rPr>
          <w:b/>
          <w:lang w:val="lt-LT"/>
        </w:rPr>
        <w:t>o reiškiniai</w:t>
      </w:r>
      <w:r w:rsidRPr="00CE76A3">
        <w:rPr>
          <w:b/>
          <w:lang w:val="lt-LT"/>
        </w:rPr>
        <w:t xml:space="preserve"> </w:t>
      </w:r>
      <w:r w:rsidRPr="00360CE9">
        <w:rPr>
          <w:b/>
          <w:bCs/>
          <w:iCs/>
          <w:lang w:val="lt-LT"/>
        </w:rPr>
        <w:t xml:space="preserve">(gali pasireikšti </w:t>
      </w:r>
      <w:r w:rsidR="00C82108" w:rsidRPr="00360CE9">
        <w:rPr>
          <w:b/>
          <w:bCs/>
          <w:iCs/>
          <w:lang w:val="lt-LT"/>
        </w:rPr>
        <w:t>ne rečiau</w:t>
      </w:r>
      <w:r w:rsidRPr="00360CE9">
        <w:rPr>
          <w:b/>
          <w:bCs/>
          <w:iCs/>
          <w:lang w:val="lt-LT"/>
        </w:rPr>
        <w:t xml:space="preserve"> kaip 1 iš 10 </w:t>
      </w:r>
      <w:r w:rsidR="00C82108" w:rsidRPr="00360CE9">
        <w:rPr>
          <w:b/>
          <w:bCs/>
          <w:iCs/>
          <w:lang w:val="lt-LT"/>
        </w:rPr>
        <w:t>asmen</w:t>
      </w:r>
      <w:r w:rsidRPr="00360CE9">
        <w:rPr>
          <w:b/>
          <w:bCs/>
          <w:iCs/>
          <w:lang w:val="lt-LT"/>
        </w:rPr>
        <w:t>ų):</w:t>
      </w:r>
    </w:p>
    <w:p w14:paraId="32DEF363" w14:textId="77777777" w:rsidR="00F7558A" w:rsidRPr="00CE76A3" w:rsidRDefault="00F7558A" w:rsidP="00F7558A">
      <w:pPr>
        <w:numPr>
          <w:ilvl w:val="0"/>
          <w:numId w:val="11"/>
        </w:numPr>
        <w:spacing w:line="240" w:lineRule="auto"/>
        <w:ind w:right="46"/>
        <w:rPr>
          <w:lang w:val="lt-LT"/>
        </w:rPr>
      </w:pPr>
      <w:r w:rsidRPr="00CE76A3">
        <w:rPr>
          <w:lang w:val="lt-LT"/>
        </w:rPr>
        <w:t>karščiavimas;</w:t>
      </w:r>
    </w:p>
    <w:p w14:paraId="2E2BF4B5" w14:textId="77777777" w:rsidR="00F7558A" w:rsidRPr="00CE76A3" w:rsidRDefault="00F7558A" w:rsidP="00F7558A">
      <w:pPr>
        <w:numPr>
          <w:ilvl w:val="0"/>
          <w:numId w:val="11"/>
        </w:numPr>
        <w:spacing w:line="240" w:lineRule="auto"/>
        <w:ind w:right="46"/>
        <w:rPr>
          <w:lang w:val="lt-LT"/>
        </w:rPr>
      </w:pPr>
      <w:r w:rsidRPr="00CE76A3">
        <w:rPr>
          <w:lang w:val="lt-LT"/>
        </w:rPr>
        <w:t>kraujo ląstelių ir trombocitų kiekio sumažėjimas;</w:t>
      </w:r>
    </w:p>
    <w:p w14:paraId="67579220" w14:textId="6A031AE8" w:rsidR="00F7558A" w:rsidRPr="00CE76A3" w:rsidRDefault="00F7558A" w:rsidP="00F7558A">
      <w:pPr>
        <w:numPr>
          <w:ilvl w:val="0"/>
          <w:numId w:val="11"/>
        </w:numPr>
        <w:spacing w:line="240" w:lineRule="auto"/>
        <w:ind w:right="46"/>
        <w:rPr>
          <w:lang w:val="lt-LT"/>
        </w:rPr>
      </w:pPr>
      <w:r w:rsidRPr="00CE76A3">
        <w:rPr>
          <w:lang w:val="lt-LT"/>
        </w:rPr>
        <w:t>pykinimas, vėmimas ir viduriavimas</w:t>
      </w:r>
      <w:r w:rsidR="004E606E">
        <w:rPr>
          <w:lang w:val="lt-LT"/>
        </w:rPr>
        <w:t xml:space="preserve"> </w:t>
      </w:r>
      <w:r w:rsidR="004E606E" w:rsidRPr="00CE76A3">
        <w:rPr>
          <w:lang w:val="lt-LT"/>
        </w:rPr>
        <w:t xml:space="preserve">(vartojant dideles </w:t>
      </w:r>
      <w:proofErr w:type="spellStart"/>
      <w:r w:rsidR="004E606E" w:rsidRPr="00CE76A3">
        <w:rPr>
          <w:lang w:val="lt-LT"/>
        </w:rPr>
        <w:t>melfalano</w:t>
      </w:r>
      <w:proofErr w:type="spellEnd"/>
      <w:r w:rsidR="004E606E" w:rsidRPr="00CE76A3">
        <w:rPr>
          <w:lang w:val="lt-LT"/>
        </w:rPr>
        <w:t xml:space="preserve"> dozes)</w:t>
      </w:r>
      <w:r w:rsidRPr="00CE76A3">
        <w:rPr>
          <w:lang w:val="lt-LT"/>
        </w:rPr>
        <w:t>;</w:t>
      </w:r>
    </w:p>
    <w:p w14:paraId="258DD5AE" w14:textId="77777777" w:rsidR="00F7558A" w:rsidRPr="00CE76A3" w:rsidRDefault="00F7558A" w:rsidP="00F7558A">
      <w:pPr>
        <w:numPr>
          <w:ilvl w:val="0"/>
          <w:numId w:val="11"/>
        </w:numPr>
        <w:spacing w:line="240" w:lineRule="auto"/>
        <w:ind w:right="46"/>
        <w:rPr>
          <w:lang w:val="lt-LT"/>
        </w:rPr>
      </w:pPr>
      <w:r w:rsidRPr="00CE76A3">
        <w:rPr>
          <w:lang w:val="lt-LT"/>
        </w:rPr>
        <w:t xml:space="preserve">opos burnoje (vartojant dideles </w:t>
      </w:r>
      <w:proofErr w:type="spellStart"/>
      <w:r w:rsidRPr="00CE76A3">
        <w:rPr>
          <w:lang w:val="lt-LT"/>
        </w:rPr>
        <w:t>melfalano</w:t>
      </w:r>
      <w:proofErr w:type="spellEnd"/>
      <w:r w:rsidRPr="00CE76A3">
        <w:rPr>
          <w:lang w:val="lt-LT"/>
        </w:rPr>
        <w:t xml:space="preserve"> dozes);</w:t>
      </w:r>
    </w:p>
    <w:p w14:paraId="4D4B37F2" w14:textId="77777777" w:rsidR="00F7558A" w:rsidRPr="00CE76A3" w:rsidRDefault="00F7558A" w:rsidP="00F7558A">
      <w:pPr>
        <w:numPr>
          <w:ilvl w:val="0"/>
          <w:numId w:val="11"/>
        </w:numPr>
        <w:spacing w:line="240" w:lineRule="auto"/>
        <w:ind w:right="46"/>
        <w:rPr>
          <w:lang w:val="lt-LT"/>
        </w:rPr>
      </w:pPr>
      <w:r w:rsidRPr="00CE76A3">
        <w:rPr>
          <w:lang w:val="lt-LT"/>
        </w:rPr>
        <w:t xml:space="preserve">nuplikimas (vartojant dideles </w:t>
      </w:r>
      <w:proofErr w:type="spellStart"/>
      <w:r w:rsidRPr="00CE76A3">
        <w:rPr>
          <w:lang w:val="lt-LT"/>
        </w:rPr>
        <w:t>melfalano</w:t>
      </w:r>
      <w:proofErr w:type="spellEnd"/>
      <w:r w:rsidRPr="00CE76A3">
        <w:rPr>
          <w:lang w:val="lt-LT"/>
        </w:rPr>
        <w:t xml:space="preserve"> dozes);</w:t>
      </w:r>
    </w:p>
    <w:p w14:paraId="59AE208B" w14:textId="77777777" w:rsidR="00F7558A" w:rsidRPr="00CE76A3" w:rsidRDefault="00F7558A" w:rsidP="00F7558A">
      <w:pPr>
        <w:numPr>
          <w:ilvl w:val="0"/>
          <w:numId w:val="11"/>
        </w:numPr>
        <w:spacing w:line="240" w:lineRule="auto"/>
        <w:ind w:right="46"/>
        <w:rPr>
          <w:lang w:val="lt-LT"/>
        </w:rPr>
      </w:pPr>
      <w:r w:rsidRPr="00CE76A3">
        <w:rPr>
          <w:lang w:val="lt-LT"/>
        </w:rPr>
        <w:t xml:space="preserve">perštėjimo arba šilumos pojūtis </w:t>
      </w:r>
      <w:proofErr w:type="spellStart"/>
      <w:r w:rsidRPr="00CE76A3">
        <w:rPr>
          <w:lang w:val="lt-LT"/>
        </w:rPr>
        <w:t>melfalano</w:t>
      </w:r>
      <w:proofErr w:type="spellEnd"/>
      <w:r w:rsidRPr="00CE76A3">
        <w:rPr>
          <w:lang w:val="lt-LT"/>
        </w:rPr>
        <w:t xml:space="preserve"> injekcijos vietoje;</w:t>
      </w:r>
    </w:p>
    <w:p w14:paraId="08236857" w14:textId="77777777" w:rsidR="00F7558A" w:rsidRPr="00CE76A3" w:rsidRDefault="00F7558A" w:rsidP="00F7558A">
      <w:pPr>
        <w:numPr>
          <w:ilvl w:val="0"/>
          <w:numId w:val="11"/>
        </w:numPr>
        <w:spacing w:line="240" w:lineRule="auto"/>
        <w:ind w:right="46"/>
        <w:rPr>
          <w:lang w:val="lt-LT"/>
        </w:rPr>
      </w:pPr>
      <w:r w:rsidRPr="00CE76A3">
        <w:rPr>
          <w:lang w:val="lt-LT"/>
        </w:rPr>
        <w:t xml:space="preserve">raumenų sutrikimai, pvz., išsekimas ir skausmas, kai </w:t>
      </w:r>
      <w:proofErr w:type="spellStart"/>
      <w:r w:rsidRPr="00CE76A3">
        <w:rPr>
          <w:lang w:val="lt-LT"/>
        </w:rPr>
        <w:t>melfalano</w:t>
      </w:r>
      <w:proofErr w:type="spellEnd"/>
      <w:r w:rsidRPr="00CE76A3">
        <w:rPr>
          <w:lang w:val="lt-LT"/>
        </w:rPr>
        <w:t xml:space="preserve"> Jums leidžiama tiesiogiai į ranką arba koją.</w:t>
      </w:r>
    </w:p>
    <w:p w14:paraId="51667E0A" w14:textId="77777777" w:rsidR="00F7558A" w:rsidRPr="00CE76A3" w:rsidRDefault="00F7558A" w:rsidP="00F7558A">
      <w:pPr>
        <w:ind w:right="46"/>
        <w:rPr>
          <w:lang w:val="lt-LT"/>
        </w:rPr>
      </w:pPr>
    </w:p>
    <w:p w14:paraId="63FE1475" w14:textId="7E909781" w:rsidR="00F7558A" w:rsidRPr="00CE76A3" w:rsidRDefault="00F7558A" w:rsidP="00F7558A">
      <w:pPr>
        <w:ind w:right="46"/>
        <w:rPr>
          <w:b/>
          <w:lang w:val="lt-LT"/>
        </w:rPr>
      </w:pPr>
      <w:r w:rsidRPr="00CE76A3">
        <w:rPr>
          <w:b/>
          <w:lang w:val="lt-LT"/>
        </w:rPr>
        <w:t>Dažn</w:t>
      </w:r>
      <w:r w:rsidR="00C82108">
        <w:rPr>
          <w:b/>
          <w:lang w:val="lt-LT"/>
        </w:rPr>
        <w:t>i</w:t>
      </w:r>
      <w:r w:rsidRPr="00CE76A3">
        <w:rPr>
          <w:b/>
          <w:lang w:val="lt-LT"/>
        </w:rPr>
        <w:t xml:space="preserve"> šalutini</w:t>
      </w:r>
      <w:r w:rsidR="00C82108">
        <w:rPr>
          <w:b/>
          <w:lang w:val="lt-LT"/>
        </w:rPr>
        <w:t>o</w:t>
      </w:r>
      <w:r w:rsidRPr="00CE76A3">
        <w:rPr>
          <w:b/>
          <w:lang w:val="lt-LT"/>
        </w:rPr>
        <w:t xml:space="preserve"> poveiki</w:t>
      </w:r>
      <w:r w:rsidR="00C82108">
        <w:rPr>
          <w:b/>
          <w:lang w:val="lt-LT"/>
        </w:rPr>
        <w:t>o reiškiniai</w:t>
      </w:r>
      <w:r w:rsidRPr="00CE76A3">
        <w:rPr>
          <w:b/>
          <w:lang w:val="lt-LT"/>
        </w:rPr>
        <w:t xml:space="preserve"> </w:t>
      </w:r>
      <w:r w:rsidRPr="00360CE9">
        <w:rPr>
          <w:b/>
          <w:bCs/>
          <w:iCs/>
          <w:lang w:val="lt-LT"/>
        </w:rPr>
        <w:t>(gali pasireikšti rečiau kaip 1 iš 10 </w:t>
      </w:r>
      <w:r w:rsidR="00C82108" w:rsidRPr="00360CE9">
        <w:rPr>
          <w:b/>
          <w:bCs/>
          <w:iCs/>
          <w:lang w:val="lt-LT"/>
        </w:rPr>
        <w:t>asmen</w:t>
      </w:r>
      <w:r w:rsidRPr="00360CE9">
        <w:rPr>
          <w:b/>
          <w:bCs/>
          <w:iCs/>
          <w:lang w:val="lt-LT"/>
        </w:rPr>
        <w:t>ų):</w:t>
      </w:r>
    </w:p>
    <w:p w14:paraId="2563A9A4" w14:textId="77777777" w:rsidR="00F7558A" w:rsidRPr="00CE76A3" w:rsidRDefault="00F7558A" w:rsidP="00F7558A">
      <w:pPr>
        <w:numPr>
          <w:ilvl w:val="0"/>
          <w:numId w:val="12"/>
        </w:numPr>
        <w:spacing w:line="240" w:lineRule="auto"/>
        <w:ind w:right="46"/>
        <w:rPr>
          <w:lang w:val="lt-LT"/>
        </w:rPr>
      </w:pPr>
      <w:r w:rsidRPr="00CE76A3">
        <w:rPr>
          <w:lang w:val="lt-LT"/>
        </w:rPr>
        <w:t xml:space="preserve">nuplikimas, vartojant įprastas </w:t>
      </w:r>
      <w:proofErr w:type="spellStart"/>
      <w:r w:rsidRPr="00CE76A3">
        <w:rPr>
          <w:lang w:val="lt-LT"/>
        </w:rPr>
        <w:t>melfalano</w:t>
      </w:r>
      <w:proofErr w:type="spellEnd"/>
      <w:r w:rsidRPr="00CE76A3">
        <w:rPr>
          <w:lang w:val="lt-LT"/>
        </w:rPr>
        <w:t xml:space="preserve"> dozes;</w:t>
      </w:r>
    </w:p>
    <w:p w14:paraId="7B6FC9F2" w14:textId="77777777" w:rsidR="00F7558A" w:rsidRPr="00CE76A3" w:rsidRDefault="00F7558A" w:rsidP="00F7558A">
      <w:pPr>
        <w:numPr>
          <w:ilvl w:val="0"/>
          <w:numId w:val="12"/>
        </w:numPr>
        <w:spacing w:line="240" w:lineRule="auto"/>
        <w:ind w:right="46"/>
        <w:rPr>
          <w:lang w:val="lt-LT"/>
        </w:rPr>
      </w:pPr>
      <w:r w:rsidRPr="00CE76A3">
        <w:rPr>
          <w:lang w:val="lt-LT"/>
        </w:rPr>
        <w:t>didelis kiekis šlapalu vadinamos cheminės medžiagos žmonių, sergančių inkstų ligomis ir gydomų nuo mielomos, kraujyje;</w:t>
      </w:r>
    </w:p>
    <w:p w14:paraId="0AA35329" w14:textId="669B579A" w:rsidR="00F7558A" w:rsidRDefault="00F7558A" w:rsidP="00F7558A">
      <w:pPr>
        <w:numPr>
          <w:ilvl w:val="0"/>
          <w:numId w:val="12"/>
        </w:numPr>
        <w:spacing w:line="240" w:lineRule="auto"/>
        <w:ind w:right="46"/>
        <w:rPr>
          <w:lang w:val="lt-LT"/>
        </w:rPr>
      </w:pPr>
      <w:r w:rsidRPr="00CE76A3">
        <w:rPr>
          <w:lang w:val="lt-LT"/>
        </w:rPr>
        <w:t xml:space="preserve">raumenų sutrikimas, galintis sukelti skausmą, įsitempimą, perštėjimą, deginimą ar tirpimą, vadinamas vietinio suspaudimo sindromu – šis sutrikimas gali atsirasti, kai </w:t>
      </w:r>
      <w:proofErr w:type="spellStart"/>
      <w:r w:rsidRPr="00CE76A3">
        <w:rPr>
          <w:lang w:val="lt-LT"/>
        </w:rPr>
        <w:t>melfalano</w:t>
      </w:r>
      <w:proofErr w:type="spellEnd"/>
      <w:r w:rsidRPr="00CE76A3">
        <w:rPr>
          <w:lang w:val="lt-LT"/>
        </w:rPr>
        <w:t xml:space="preserve"> Jums leidžiama tiesiogiai į ranką arba koją</w:t>
      </w:r>
      <w:r w:rsidR="003E367D">
        <w:rPr>
          <w:lang w:val="lt-LT"/>
        </w:rPr>
        <w:t>;</w:t>
      </w:r>
    </w:p>
    <w:p w14:paraId="3ADB9EE3" w14:textId="7BC7BC05" w:rsidR="003E367D" w:rsidRPr="003E367D" w:rsidRDefault="003E367D" w:rsidP="003E367D">
      <w:pPr>
        <w:numPr>
          <w:ilvl w:val="0"/>
          <w:numId w:val="12"/>
        </w:numPr>
        <w:spacing w:line="240" w:lineRule="auto"/>
        <w:ind w:right="46"/>
        <w:rPr>
          <w:lang w:val="lt-LT"/>
        </w:rPr>
      </w:pPr>
      <w:r w:rsidRPr="00C5706E">
        <w:rPr>
          <w:lang w:val="lt-LT"/>
        </w:rPr>
        <w:t>virškinimo trakto gleivinės uždegimas</w:t>
      </w:r>
      <w:r w:rsidRPr="00CE76A3">
        <w:rPr>
          <w:lang w:val="lt-LT"/>
        </w:rPr>
        <w:t>.</w:t>
      </w:r>
    </w:p>
    <w:p w14:paraId="36BA0451" w14:textId="77777777" w:rsidR="00F7558A" w:rsidRDefault="00F7558A" w:rsidP="00F7558A">
      <w:pPr>
        <w:ind w:right="46"/>
        <w:rPr>
          <w:lang w:val="lt-LT"/>
        </w:rPr>
      </w:pPr>
    </w:p>
    <w:p w14:paraId="55EFAC63" w14:textId="77777777" w:rsidR="003E367D" w:rsidRPr="000F75B9" w:rsidRDefault="003E367D" w:rsidP="003E367D">
      <w:pPr>
        <w:ind w:right="46"/>
        <w:rPr>
          <w:b/>
          <w:bCs/>
          <w:noProof/>
          <w:szCs w:val="22"/>
          <w:lang w:val="lt-LT"/>
        </w:rPr>
      </w:pPr>
      <w:r w:rsidRPr="000F75B9">
        <w:rPr>
          <w:b/>
          <w:bCs/>
          <w:lang w:val="lt-LT"/>
        </w:rPr>
        <w:t xml:space="preserve">Nedažni šalutinio poveikio reiškiniai </w:t>
      </w:r>
      <w:r w:rsidRPr="000F75B9">
        <w:rPr>
          <w:b/>
          <w:bCs/>
          <w:noProof/>
          <w:szCs w:val="22"/>
          <w:lang w:val="lt-LT"/>
        </w:rPr>
        <w:t xml:space="preserve">(gali pasireikšti rečiau kaip 1 iš 100 asmenų): </w:t>
      </w:r>
    </w:p>
    <w:p w14:paraId="66B53BB0" w14:textId="77777777" w:rsidR="003E367D" w:rsidRPr="00FA7E37" w:rsidRDefault="003E367D" w:rsidP="003E367D">
      <w:pPr>
        <w:pStyle w:val="ListParagraph"/>
        <w:numPr>
          <w:ilvl w:val="0"/>
          <w:numId w:val="16"/>
        </w:numPr>
        <w:ind w:left="426" w:right="46" w:hanging="426"/>
        <w:rPr>
          <w:lang w:val="lt-LT"/>
        </w:rPr>
      </w:pPr>
      <w:r w:rsidRPr="00FA7E37">
        <w:rPr>
          <w:lang w:val="lt-LT"/>
        </w:rPr>
        <w:t>ūminis inkstų pažeidimas.</w:t>
      </w:r>
    </w:p>
    <w:p w14:paraId="55D9EEBB" w14:textId="77777777" w:rsidR="003E367D" w:rsidRPr="00CE76A3" w:rsidRDefault="003E367D" w:rsidP="00F7558A">
      <w:pPr>
        <w:ind w:right="46"/>
        <w:rPr>
          <w:lang w:val="lt-LT"/>
        </w:rPr>
      </w:pPr>
    </w:p>
    <w:p w14:paraId="194468A7" w14:textId="51EC7614" w:rsidR="00F7558A" w:rsidRPr="00CE76A3" w:rsidRDefault="00F7558A" w:rsidP="00F7558A">
      <w:pPr>
        <w:ind w:right="46"/>
        <w:rPr>
          <w:b/>
          <w:lang w:val="lt-LT"/>
        </w:rPr>
      </w:pPr>
      <w:r w:rsidRPr="00CE76A3">
        <w:rPr>
          <w:b/>
          <w:lang w:val="lt-LT"/>
        </w:rPr>
        <w:t>Ret</w:t>
      </w:r>
      <w:r w:rsidR="00C82108">
        <w:rPr>
          <w:b/>
          <w:lang w:val="lt-LT"/>
        </w:rPr>
        <w:t>i</w:t>
      </w:r>
      <w:r w:rsidRPr="00CE76A3">
        <w:rPr>
          <w:b/>
          <w:lang w:val="lt-LT"/>
        </w:rPr>
        <w:t xml:space="preserve"> šalutini</w:t>
      </w:r>
      <w:r w:rsidR="00C82108">
        <w:rPr>
          <w:b/>
          <w:lang w:val="lt-LT"/>
        </w:rPr>
        <w:t>o</w:t>
      </w:r>
      <w:r w:rsidRPr="00CE76A3">
        <w:rPr>
          <w:b/>
          <w:lang w:val="lt-LT"/>
        </w:rPr>
        <w:t xml:space="preserve"> poveiki</w:t>
      </w:r>
      <w:r w:rsidR="00C82108">
        <w:rPr>
          <w:b/>
          <w:lang w:val="lt-LT"/>
        </w:rPr>
        <w:t>o reiškiniai</w:t>
      </w:r>
      <w:r w:rsidRPr="00CE76A3">
        <w:rPr>
          <w:b/>
          <w:lang w:val="lt-LT"/>
        </w:rPr>
        <w:t xml:space="preserve"> </w:t>
      </w:r>
      <w:r w:rsidRPr="00360CE9">
        <w:rPr>
          <w:b/>
          <w:bCs/>
          <w:iCs/>
          <w:lang w:val="lt-LT"/>
        </w:rPr>
        <w:t>(gali pasireikšti rečiau kaip 1 iš 1 000 </w:t>
      </w:r>
      <w:r w:rsidR="00C82108" w:rsidRPr="00360CE9">
        <w:rPr>
          <w:b/>
          <w:bCs/>
          <w:iCs/>
          <w:lang w:val="lt-LT"/>
        </w:rPr>
        <w:t>asmen</w:t>
      </w:r>
      <w:r w:rsidRPr="00360CE9">
        <w:rPr>
          <w:b/>
          <w:bCs/>
          <w:iCs/>
          <w:lang w:val="lt-LT"/>
        </w:rPr>
        <w:t>ų):</w:t>
      </w:r>
    </w:p>
    <w:p w14:paraId="706F7E3F" w14:textId="77777777" w:rsidR="00F7558A" w:rsidRPr="00CE76A3" w:rsidRDefault="00F7558A" w:rsidP="00F7558A">
      <w:pPr>
        <w:numPr>
          <w:ilvl w:val="0"/>
          <w:numId w:val="13"/>
        </w:numPr>
        <w:spacing w:line="240" w:lineRule="auto"/>
        <w:ind w:right="46"/>
        <w:rPr>
          <w:lang w:val="lt-LT"/>
        </w:rPr>
      </w:pPr>
      <w:r w:rsidRPr="00CE76A3">
        <w:rPr>
          <w:lang w:val="lt-LT"/>
        </w:rPr>
        <w:t>liga, kai sumažėja raudonųjų kraujo ląstelių kiekis, nes jos yra pirma laiko suardomos – dėl to galite jaustis labai pavargę, dusti arba Jums gali svaigti galva, gali atsirasti galvos skausmai arba pagelsti oda ar akys;</w:t>
      </w:r>
    </w:p>
    <w:p w14:paraId="004B1DD8" w14:textId="77777777" w:rsidR="00F7558A" w:rsidRPr="00CE76A3" w:rsidRDefault="00F7558A" w:rsidP="00F7558A">
      <w:pPr>
        <w:numPr>
          <w:ilvl w:val="0"/>
          <w:numId w:val="13"/>
        </w:numPr>
        <w:spacing w:line="240" w:lineRule="auto"/>
        <w:ind w:right="46"/>
        <w:rPr>
          <w:lang w:val="lt-LT"/>
        </w:rPr>
      </w:pPr>
      <w:r w:rsidRPr="00CE76A3">
        <w:rPr>
          <w:lang w:val="lt-LT"/>
        </w:rPr>
        <w:t>plaučių sutrikimai, dėl kurių galite kosėti arba gargti (švokšti) ir Jums gali būti sunku kvėpuoti;</w:t>
      </w:r>
    </w:p>
    <w:p w14:paraId="5CC48AC2" w14:textId="77777777" w:rsidR="00F7558A" w:rsidRPr="00CE76A3" w:rsidRDefault="00F7558A" w:rsidP="00F7558A">
      <w:pPr>
        <w:numPr>
          <w:ilvl w:val="0"/>
          <w:numId w:val="13"/>
        </w:numPr>
        <w:spacing w:line="240" w:lineRule="auto"/>
        <w:ind w:right="46"/>
        <w:rPr>
          <w:lang w:val="lt-LT"/>
        </w:rPr>
      </w:pPr>
      <w:r w:rsidRPr="00CE76A3">
        <w:rPr>
          <w:lang w:val="lt-LT"/>
        </w:rPr>
        <w:t>kepenų sutrikimai, kuriuos gali rodyti Jūsų kraujo tyrimai arba kurie gali sukelti geltą (akių baltymų ir odos pageltimą);</w:t>
      </w:r>
    </w:p>
    <w:p w14:paraId="7B0C2385" w14:textId="77777777" w:rsidR="00F7558A" w:rsidRPr="00CE76A3" w:rsidRDefault="00F7558A" w:rsidP="00F7558A">
      <w:pPr>
        <w:numPr>
          <w:ilvl w:val="0"/>
          <w:numId w:val="13"/>
        </w:numPr>
        <w:spacing w:line="240" w:lineRule="auto"/>
        <w:ind w:right="46"/>
        <w:rPr>
          <w:lang w:val="lt-LT"/>
        </w:rPr>
      </w:pPr>
      <w:r w:rsidRPr="00CE76A3">
        <w:rPr>
          <w:lang w:val="lt-LT"/>
        </w:rPr>
        <w:t xml:space="preserve">opos burnoje, vartojant įprastas </w:t>
      </w:r>
      <w:proofErr w:type="spellStart"/>
      <w:r w:rsidRPr="00CE76A3">
        <w:rPr>
          <w:lang w:val="lt-LT"/>
        </w:rPr>
        <w:t>melfalano</w:t>
      </w:r>
      <w:proofErr w:type="spellEnd"/>
      <w:r w:rsidRPr="00CE76A3">
        <w:rPr>
          <w:lang w:val="lt-LT"/>
        </w:rPr>
        <w:t xml:space="preserve"> dozes;</w:t>
      </w:r>
    </w:p>
    <w:p w14:paraId="1BBB94E3" w14:textId="77777777" w:rsidR="00F7558A" w:rsidRPr="00CE76A3" w:rsidRDefault="00F7558A" w:rsidP="00F7558A">
      <w:pPr>
        <w:numPr>
          <w:ilvl w:val="0"/>
          <w:numId w:val="13"/>
        </w:numPr>
        <w:spacing w:line="240" w:lineRule="auto"/>
        <w:ind w:right="46"/>
        <w:rPr>
          <w:lang w:val="lt-LT"/>
        </w:rPr>
      </w:pPr>
      <w:r w:rsidRPr="00CE76A3">
        <w:rPr>
          <w:lang w:val="lt-LT"/>
        </w:rPr>
        <w:t>odos išbėrimas arba odos niežėjimas.</w:t>
      </w:r>
    </w:p>
    <w:p w14:paraId="064B8DC7" w14:textId="77777777" w:rsidR="00F7558A" w:rsidRPr="00CE76A3" w:rsidRDefault="00F7558A" w:rsidP="00F7558A">
      <w:pPr>
        <w:ind w:right="46"/>
        <w:rPr>
          <w:lang w:val="lt-LT"/>
        </w:rPr>
      </w:pPr>
    </w:p>
    <w:p w14:paraId="1B8ABF72" w14:textId="707C8B7B" w:rsidR="00F7558A" w:rsidRPr="00135274" w:rsidRDefault="003E367D" w:rsidP="00F7558A">
      <w:pPr>
        <w:ind w:right="46"/>
        <w:rPr>
          <w:b/>
          <w:bCs/>
          <w:iCs/>
          <w:lang w:val="lt-LT"/>
        </w:rPr>
      </w:pPr>
      <w:r>
        <w:rPr>
          <w:b/>
          <w:lang w:val="lt-LT"/>
        </w:rPr>
        <w:t>Šalutinio poveikio reiškiniai, kurių dažnis</w:t>
      </w:r>
      <w:r w:rsidR="00F7558A" w:rsidRPr="00CE76A3">
        <w:rPr>
          <w:b/>
          <w:lang w:val="lt-LT"/>
        </w:rPr>
        <w:t xml:space="preserve"> nežinomas </w:t>
      </w:r>
      <w:r w:rsidR="00F7558A" w:rsidRPr="00360CE9">
        <w:rPr>
          <w:b/>
          <w:bCs/>
          <w:iCs/>
          <w:lang w:val="lt-LT"/>
        </w:rPr>
        <w:t>(negali būti apskaičiuotas pagal turimus duomenis):</w:t>
      </w:r>
    </w:p>
    <w:p w14:paraId="34DF3C13" w14:textId="77777777" w:rsidR="00F7558A" w:rsidRPr="00CE76A3" w:rsidRDefault="00F7558A" w:rsidP="00F7558A">
      <w:pPr>
        <w:numPr>
          <w:ilvl w:val="0"/>
          <w:numId w:val="14"/>
        </w:numPr>
        <w:spacing w:line="240" w:lineRule="auto"/>
        <w:ind w:right="46"/>
        <w:rPr>
          <w:lang w:val="lt-LT"/>
        </w:rPr>
      </w:pPr>
      <w:r w:rsidRPr="00CE76A3">
        <w:rPr>
          <w:lang w:val="lt-LT"/>
        </w:rPr>
        <w:t>leukemija (kraujo vėžys);</w:t>
      </w:r>
    </w:p>
    <w:p w14:paraId="73107F90" w14:textId="77777777" w:rsidR="00F7558A" w:rsidRPr="00CE76A3" w:rsidRDefault="00F7558A" w:rsidP="00F7558A">
      <w:pPr>
        <w:numPr>
          <w:ilvl w:val="0"/>
          <w:numId w:val="14"/>
        </w:numPr>
        <w:spacing w:line="240" w:lineRule="auto"/>
        <w:ind w:right="46"/>
        <w:rPr>
          <w:lang w:val="lt-LT"/>
        </w:rPr>
      </w:pPr>
      <w:r w:rsidRPr="00CE76A3">
        <w:rPr>
          <w:lang w:val="lt-LT"/>
        </w:rPr>
        <w:t>moterims: nutrūkusios mėnesinės (amenorėja);</w:t>
      </w:r>
    </w:p>
    <w:p w14:paraId="5AFAAF45" w14:textId="77777777" w:rsidR="00F7558A" w:rsidRPr="00CE76A3" w:rsidRDefault="00F7558A" w:rsidP="00F7558A">
      <w:pPr>
        <w:numPr>
          <w:ilvl w:val="0"/>
          <w:numId w:val="14"/>
        </w:numPr>
        <w:spacing w:line="240" w:lineRule="auto"/>
        <w:ind w:right="46"/>
        <w:rPr>
          <w:lang w:val="lt-LT"/>
        </w:rPr>
      </w:pPr>
      <w:r w:rsidRPr="00CE76A3">
        <w:rPr>
          <w:lang w:val="lt-LT"/>
        </w:rPr>
        <w:t>vyrams: spermatozoidų nebuvimas spermoje (</w:t>
      </w:r>
      <w:proofErr w:type="spellStart"/>
      <w:r w:rsidRPr="00CE76A3">
        <w:rPr>
          <w:lang w:val="lt-LT"/>
        </w:rPr>
        <w:t>azoospermija</w:t>
      </w:r>
      <w:proofErr w:type="spellEnd"/>
      <w:r w:rsidRPr="00CE76A3">
        <w:rPr>
          <w:lang w:val="lt-LT"/>
        </w:rPr>
        <w:t>);</w:t>
      </w:r>
    </w:p>
    <w:p w14:paraId="5E22E2ED" w14:textId="77777777" w:rsidR="00F7558A" w:rsidRPr="00CE76A3" w:rsidRDefault="00F7558A" w:rsidP="00F7558A">
      <w:pPr>
        <w:numPr>
          <w:ilvl w:val="0"/>
          <w:numId w:val="14"/>
        </w:numPr>
        <w:spacing w:line="240" w:lineRule="auto"/>
        <w:ind w:right="46"/>
        <w:rPr>
          <w:lang w:val="lt-LT"/>
        </w:rPr>
      </w:pPr>
      <w:r w:rsidRPr="00CE76A3">
        <w:rPr>
          <w:lang w:val="lt-LT"/>
        </w:rPr>
        <w:t>raumenų audinio mirtis (raumenų nekrozė);</w:t>
      </w:r>
    </w:p>
    <w:p w14:paraId="7B687769" w14:textId="77777777" w:rsidR="00F7558A" w:rsidRPr="00CE76A3" w:rsidRDefault="00F7558A" w:rsidP="00F7558A">
      <w:pPr>
        <w:numPr>
          <w:ilvl w:val="0"/>
          <w:numId w:val="14"/>
        </w:numPr>
        <w:spacing w:line="240" w:lineRule="auto"/>
        <w:ind w:right="46"/>
        <w:rPr>
          <w:lang w:val="lt-LT"/>
        </w:rPr>
      </w:pPr>
      <w:r w:rsidRPr="00CE76A3">
        <w:rPr>
          <w:lang w:val="lt-LT"/>
        </w:rPr>
        <w:t>raumenų skaidulų suirimas (</w:t>
      </w:r>
      <w:proofErr w:type="spellStart"/>
      <w:r w:rsidRPr="00CE76A3">
        <w:rPr>
          <w:lang w:val="lt-LT"/>
        </w:rPr>
        <w:t>rabdomiolizė</w:t>
      </w:r>
      <w:proofErr w:type="spellEnd"/>
      <w:r w:rsidRPr="00CE76A3">
        <w:rPr>
          <w:lang w:val="lt-LT"/>
        </w:rPr>
        <w:t>);</w:t>
      </w:r>
    </w:p>
    <w:p w14:paraId="71B9E4C3" w14:textId="77777777" w:rsidR="00F7558A" w:rsidRDefault="00F7558A" w:rsidP="00F7558A">
      <w:pPr>
        <w:numPr>
          <w:ilvl w:val="0"/>
          <w:numId w:val="14"/>
        </w:numPr>
        <w:spacing w:line="240" w:lineRule="auto"/>
        <w:ind w:right="46"/>
        <w:rPr>
          <w:lang w:val="lt-LT"/>
        </w:rPr>
      </w:pPr>
      <w:r w:rsidRPr="00CE76A3">
        <w:rPr>
          <w:lang w:val="lt-LT"/>
        </w:rPr>
        <w:t xml:space="preserve">kraujo krešulio, vadinamo </w:t>
      </w:r>
      <w:proofErr w:type="spellStart"/>
      <w:r w:rsidRPr="00CE76A3">
        <w:rPr>
          <w:lang w:val="lt-LT"/>
        </w:rPr>
        <w:t>trombu</w:t>
      </w:r>
      <w:proofErr w:type="spellEnd"/>
      <w:r w:rsidRPr="00CE76A3">
        <w:rPr>
          <w:lang w:val="lt-LT"/>
        </w:rPr>
        <w:t>, susiformavimas giliosiose venose, ypač kojose (giliųjų venų trombozė) ir plaučių arterijos užsikimšimas (plaučių embolija).</w:t>
      </w:r>
    </w:p>
    <w:p w14:paraId="66C49530" w14:textId="77777777" w:rsidR="003E367D" w:rsidRPr="00CE76A3" w:rsidRDefault="003E367D" w:rsidP="00360CE9">
      <w:pPr>
        <w:spacing w:line="240" w:lineRule="auto"/>
        <w:ind w:left="567" w:right="46"/>
        <w:rPr>
          <w:lang w:val="lt-LT"/>
        </w:rPr>
      </w:pPr>
    </w:p>
    <w:p w14:paraId="18AD4FEB" w14:textId="77777777" w:rsidR="003E367D" w:rsidRPr="00360CE9" w:rsidRDefault="003E367D" w:rsidP="00360CE9">
      <w:pPr>
        <w:rPr>
          <w:lang w:val="lt-LT" w:eastAsia="x-none"/>
        </w:rPr>
      </w:pPr>
      <w:r w:rsidRPr="00360CE9">
        <w:rPr>
          <w:lang w:val="lt-LT" w:eastAsia="x-none"/>
        </w:rPr>
        <w:t>Jeigu pasireiškė sunkus šalutinis poveikis arba pastebėjote šiame lapelyje nenurodytą šalutinį poveikį, pasakykite gydytojui arba vaistininkui.</w:t>
      </w:r>
    </w:p>
    <w:p w14:paraId="4BDFA650" w14:textId="77777777" w:rsidR="003E367D" w:rsidRPr="00360CE9" w:rsidRDefault="003E367D" w:rsidP="00360CE9">
      <w:pPr>
        <w:rPr>
          <w:lang w:val="lt-LT" w:eastAsia="x-none"/>
        </w:rPr>
      </w:pPr>
    </w:p>
    <w:p w14:paraId="5DFC30E3" w14:textId="77777777" w:rsidR="003E367D" w:rsidRPr="00360CE9" w:rsidRDefault="003E367D" w:rsidP="00360CE9">
      <w:pPr>
        <w:rPr>
          <w:lang w:val="lt-LT" w:eastAsia="x-none"/>
        </w:rPr>
      </w:pPr>
      <w:r w:rsidRPr="00360CE9">
        <w:rPr>
          <w:lang w:val="lt-LT" w:eastAsia="x-none"/>
        </w:rPr>
        <w:t xml:space="preserve">Taip pat gali būti, kad </w:t>
      </w:r>
      <w:proofErr w:type="spellStart"/>
      <w:r w:rsidRPr="00360CE9">
        <w:rPr>
          <w:lang w:val="lt-LT" w:eastAsia="x-none"/>
        </w:rPr>
        <w:t>melfalano</w:t>
      </w:r>
      <w:proofErr w:type="spellEnd"/>
      <w:r w:rsidRPr="00360CE9">
        <w:rPr>
          <w:lang w:val="lt-LT" w:eastAsia="x-none"/>
        </w:rPr>
        <w:t xml:space="preserve"> vartojimas padidins riziką susirgti kitos rūšies vėžiu, vadinamu antrine ūmine leukemija (kraujo vėžiu). Dėl antrinės ūminės leukemijos kaulų čiulpai (Jūsų kaulų audiniai, gaminantys raudonuosius ir baltuosius kraujo kūnelius) gamina daug ląstelių, kurios neveikia tinkamai. Šios būklės simptomai yra nuovargis, karščiavimas, infekcija ir mėlynės. Šią būklę taip pat galima nustatyti atliekant kraujo tyrimą, kuris parodys, ar Jūsų kraujyje yra daug netinkamai veikiančių ląstelių ir per mažai tinkamai veikiančių kraujo ląstelių.</w:t>
      </w:r>
    </w:p>
    <w:p w14:paraId="2EEC6EE6" w14:textId="77777777" w:rsidR="003E367D" w:rsidRPr="00360CE9" w:rsidRDefault="003E367D" w:rsidP="00360CE9">
      <w:pPr>
        <w:rPr>
          <w:lang w:val="lt-LT" w:eastAsia="x-none"/>
        </w:rPr>
      </w:pPr>
    </w:p>
    <w:p w14:paraId="3F673FC0" w14:textId="77777777" w:rsidR="003E367D" w:rsidRPr="00360CE9" w:rsidRDefault="003E367D" w:rsidP="00360CE9">
      <w:pPr>
        <w:rPr>
          <w:lang w:val="lt-LT" w:eastAsia="x-none"/>
        </w:rPr>
      </w:pPr>
      <w:r w:rsidRPr="00360CE9">
        <w:rPr>
          <w:lang w:val="lt-LT" w:eastAsia="x-none"/>
        </w:rPr>
        <w:t xml:space="preserve">Kuo greičiau pasakykite gydytojui, jei turite kokių nors iš šių simptomų. Jums gali tekti nutraukti </w:t>
      </w:r>
      <w:proofErr w:type="spellStart"/>
      <w:r w:rsidRPr="00360CE9">
        <w:rPr>
          <w:lang w:val="lt-LT" w:eastAsia="x-none"/>
        </w:rPr>
        <w:t>melfalano</w:t>
      </w:r>
      <w:proofErr w:type="spellEnd"/>
      <w:r w:rsidRPr="00360CE9">
        <w:rPr>
          <w:lang w:val="lt-LT" w:eastAsia="x-none"/>
        </w:rPr>
        <w:t xml:space="preserve"> vartojimą, tačiau tik gydytojas gali tai pasakyti.</w:t>
      </w:r>
    </w:p>
    <w:p w14:paraId="038A0328" w14:textId="77777777" w:rsidR="00F7558A" w:rsidRPr="00360CE9" w:rsidRDefault="00F7558A" w:rsidP="00360CE9">
      <w:pPr>
        <w:pStyle w:val="Heading2"/>
        <w:spacing w:before="0" w:after="0" w:line="240" w:lineRule="auto"/>
        <w:rPr>
          <w:rFonts w:ascii="Times New Roman" w:hAnsi="Times New Roman"/>
          <w:b w:val="0"/>
          <w:i w:val="0"/>
          <w:iCs w:val="0"/>
          <w:sz w:val="22"/>
          <w:szCs w:val="22"/>
          <w:lang w:val="lt-LT"/>
        </w:rPr>
      </w:pPr>
    </w:p>
    <w:p w14:paraId="37B55EDE" w14:textId="77777777" w:rsidR="00360CE9" w:rsidRPr="00EF042C" w:rsidRDefault="00360CE9" w:rsidP="00360CE9">
      <w:pPr>
        <w:widowControl w:val="0"/>
        <w:rPr>
          <w:b/>
          <w:lang w:eastAsia="sl-SI"/>
        </w:rPr>
      </w:pPr>
      <w:proofErr w:type="spellStart"/>
      <w:r w:rsidRPr="00EF042C">
        <w:rPr>
          <w:b/>
          <w:lang w:eastAsia="sl-SI"/>
        </w:rPr>
        <w:t>Pranešimas</w:t>
      </w:r>
      <w:proofErr w:type="spellEnd"/>
      <w:r w:rsidRPr="00EF042C">
        <w:rPr>
          <w:b/>
          <w:lang w:eastAsia="sl-SI"/>
        </w:rPr>
        <w:t xml:space="preserve"> </w:t>
      </w:r>
      <w:proofErr w:type="spellStart"/>
      <w:r w:rsidRPr="00EF042C">
        <w:rPr>
          <w:b/>
          <w:lang w:eastAsia="sl-SI"/>
        </w:rPr>
        <w:t>apie</w:t>
      </w:r>
      <w:proofErr w:type="spellEnd"/>
      <w:r w:rsidRPr="00EF042C">
        <w:rPr>
          <w:b/>
          <w:lang w:eastAsia="sl-SI"/>
        </w:rPr>
        <w:t xml:space="preserve"> </w:t>
      </w:r>
      <w:proofErr w:type="spellStart"/>
      <w:r w:rsidRPr="00EF042C">
        <w:rPr>
          <w:b/>
          <w:lang w:eastAsia="sl-SI"/>
        </w:rPr>
        <w:t>šalutinį</w:t>
      </w:r>
      <w:proofErr w:type="spellEnd"/>
      <w:r w:rsidRPr="00EF042C">
        <w:rPr>
          <w:b/>
          <w:lang w:eastAsia="sl-SI"/>
        </w:rPr>
        <w:t xml:space="preserve"> </w:t>
      </w:r>
      <w:proofErr w:type="spellStart"/>
      <w:r w:rsidRPr="00EF042C">
        <w:rPr>
          <w:b/>
          <w:lang w:eastAsia="sl-SI"/>
        </w:rPr>
        <w:t>poveikį</w:t>
      </w:r>
      <w:proofErr w:type="spellEnd"/>
    </w:p>
    <w:p w14:paraId="44053307" w14:textId="77777777" w:rsidR="00360CE9" w:rsidRPr="00B73D26" w:rsidRDefault="00360CE9" w:rsidP="00360CE9">
      <w:pPr>
        <w:ind w:right="-1"/>
      </w:pPr>
      <w:proofErr w:type="spellStart"/>
      <w:r w:rsidRPr="00B73D26">
        <w:rPr>
          <w:lang w:eastAsia="lt-LT"/>
        </w:rPr>
        <w:t>Jeigu</w:t>
      </w:r>
      <w:proofErr w:type="spellEnd"/>
      <w:r w:rsidRPr="00B73D26">
        <w:rPr>
          <w:lang w:eastAsia="lt-LT"/>
        </w:rPr>
        <w:t xml:space="preserve"> </w:t>
      </w:r>
      <w:proofErr w:type="spellStart"/>
      <w:r w:rsidRPr="00B73D26">
        <w:rPr>
          <w:lang w:eastAsia="lt-LT"/>
        </w:rPr>
        <w:t>pasireiškė</w:t>
      </w:r>
      <w:proofErr w:type="spellEnd"/>
      <w:r w:rsidRPr="00B73D26">
        <w:rPr>
          <w:lang w:eastAsia="lt-LT"/>
        </w:rPr>
        <w:t xml:space="preserve"> </w:t>
      </w:r>
      <w:proofErr w:type="spellStart"/>
      <w:r w:rsidRPr="00B73D26">
        <w:rPr>
          <w:lang w:eastAsia="lt-LT"/>
        </w:rPr>
        <w:t>šalutinis</w:t>
      </w:r>
      <w:proofErr w:type="spellEnd"/>
      <w:r w:rsidRPr="00B73D26">
        <w:rPr>
          <w:lang w:eastAsia="lt-LT"/>
        </w:rPr>
        <w:t xml:space="preserve"> </w:t>
      </w:r>
      <w:proofErr w:type="spellStart"/>
      <w:r w:rsidRPr="00B73D26">
        <w:rPr>
          <w:lang w:eastAsia="lt-LT"/>
        </w:rPr>
        <w:t>poveikis</w:t>
      </w:r>
      <w:proofErr w:type="spellEnd"/>
      <w:r w:rsidRPr="00B73D26">
        <w:rPr>
          <w:lang w:eastAsia="lt-LT"/>
        </w:rPr>
        <w:t xml:space="preserve">, </w:t>
      </w:r>
      <w:proofErr w:type="spellStart"/>
      <w:r w:rsidRPr="00B73D26">
        <w:rPr>
          <w:lang w:eastAsia="lt-LT"/>
        </w:rPr>
        <w:t>įskaitant</w:t>
      </w:r>
      <w:proofErr w:type="spellEnd"/>
      <w:r w:rsidRPr="00B73D26">
        <w:rPr>
          <w:lang w:eastAsia="lt-LT"/>
        </w:rPr>
        <w:t xml:space="preserve"> </w:t>
      </w:r>
      <w:proofErr w:type="spellStart"/>
      <w:r w:rsidRPr="00B73D26">
        <w:rPr>
          <w:lang w:eastAsia="lt-LT"/>
        </w:rPr>
        <w:t>šiame</w:t>
      </w:r>
      <w:proofErr w:type="spellEnd"/>
      <w:r w:rsidRPr="00B73D26">
        <w:rPr>
          <w:lang w:eastAsia="lt-LT"/>
        </w:rPr>
        <w:t xml:space="preserve"> </w:t>
      </w:r>
      <w:proofErr w:type="spellStart"/>
      <w:r w:rsidRPr="00B73D26">
        <w:rPr>
          <w:lang w:eastAsia="lt-LT"/>
        </w:rPr>
        <w:t>lapelyje</w:t>
      </w:r>
      <w:proofErr w:type="spellEnd"/>
      <w:r w:rsidRPr="00B73D26">
        <w:rPr>
          <w:lang w:eastAsia="lt-LT"/>
        </w:rPr>
        <w:t xml:space="preserve"> </w:t>
      </w:r>
      <w:proofErr w:type="spellStart"/>
      <w:r w:rsidRPr="00B73D26">
        <w:rPr>
          <w:lang w:eastAsia="lt-LT"/>
        </w:rPr>
        <w:t>nenurodytą</w:t>
      </w:r>
      <w:proofErr w:type="spellEnd"/>
      <w:r w:rsidRPr="00B73D26">
        <w:rPr>
          <w:lang w:eastAsia="lt-LT"/>
        </w:rPr>
        <w:t xml:space="preserve">, </w:t>
      </w:r>
      <w:proofErr w:type="spellStart"/>
      <w:r w:rsidRPr="00B73D26">
        <w:rPr>
          <w:lang w:eastAsia="lt-LT"/>
        </w:rPr>
        <w:t>pasakykite</w:t>
      </w:r>
      <w:proofErr w:type="spellEnd"/>
      <w:r w:rsidRPr="00B73D26">
        <w:rPr>
          <w:lang w:eastAsia="lt-LT"/>
        </w:rPr>
        <w:t xml:space="preserve"> </w:t>
      </w:r>
      <w:proofErr w:type="spellStart"/>
      <w:r w:rsidRPr="00B73D26">
        <w:rPr>
          <w:lang w:eastAsia="lt-LT"/>
        </w:rPr>
        <w:t>gydytojui</w:t>
      </w:r>
      <w:proofErr w:type="spellEnd"/>
      <w:r w:rsidRPr="00B73D26">
        <w:rPr>
          <w:lang w:eastAsia="lt-LT"/>
        </w:rPr>
        <w:t xml:space="preserve"> </w:t>
      </w:r>
      <w:proofErr w:type="spellStart"/>
      <w:r w:rsidRPr="00B73D26">
        <w:rPr>
          <w:lang w:eastAsia="lt-LT"/>
        </w:rPr>
        <w:t>arba</w:t>
      </w:r>
      <w:proofErr w:type="spellEnd"/>
      <w:r w:rsidRPr="00B73D26">
        <w:rPr>
          <w:lang w:eastAsia="lt-LT"/>
        </w:rPr>
        <w:t xml:space="preserve"> </w:t>
      </w:r>
      <w:proofErr w:type="spellStart"/>
      <w:r w:rsidRPr="00B73D26">
        <w:rPr>
          <w:lang w:eastAsia="lt-LT"/>
        </w:rPr>
        <w:t>vaistininkui</w:t>
      </w:r>
      <w:proofErr w:type="spellEnd"/>
      <w:r w:rsidRPr="00B73D26">
        <w:rPr>
          <w:lang w:eastAsia="lt-LT"/>
        </w:rPr>
        <w:t xml:space="preserve">. </w:t>
      </w:r>
      <w:proofErr w:type="spellStart"/>
      <w:r w:rsidRPr="00B73D26">
        <w:rPr>
          <w:lang w:eastAsia="lt-LT"/>
        </w:rPr>
        <w:t>Pranešimą</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šalutinį</w:t>
      </w:r>
      <w:proofErr w:type="spellEnd"/>
      <w:r w:rsidRPr="00B73D26">
        <w:rPr>
          <w:lang w:eastAsia="lt-LT"/>
        </w:rPr>
        <w:t xml:space="preserve"> </w:t>
      </w:r>
      <w:proofErr w:type="spellStart"/>
      <w:r w:rsidRPr="00B73D26">
        <w:rPr>
          <w:lang w:eastAsia="lt-LT"/>
        </w:rPr>
        <w:t>poveikį</w:t>
      </w:r>
      <w:proofErr w:type="spellEnd"/>
      <w:r w:rsidRPr="00B73D26">
        <w:rPr>
          <w:lang w:eastAsia="lt-LT"/>
        </w:rPr>
        <w:t xml:space="preserve"> </w:t>
      </w:r>
      <w:proofErr w:type="spellStart"/>
      <w:r w:rsidRPr="00B73D26">
        <w:rPr>
          <w:lang w:eastAsia="lt-LT"/>
        </w:rPr>
        <w:t>galite</w:t>
      </w:r>
      <w:proofErr w:type="spellEnd"/>
      <w:r w:rsidRPr="00B73D26">
        <w:rPr>
          <w:lang w:eastAsia="lt-LT"/>
        </w:rPr>
        <w:t xml:space="preserve"> </w:t>
      </w:r>
      <w:proofErr w:type="spellStart"/>
      <w:r w:rsidRPr="00B73D26">
        <w:rPr>
          <w:lang w:eastAsia="lt-LT"/>
        </w:rPr>
        <w:t>užpildyti</w:t>
      </w:r>
      <w:proofErr w:type="spellEnd"/>
      <w:r w:rsidRPr="00B73D26">
        <w:rPr>
          <w:lang w:eastAsia="lt-LT"/>
        </w:rPr>
        <w:t xml:space="preserve"> </w:t>
      </w:r>
      <w:proofErr w:type="spellStart"/>
      <w:r w:rsidRPr="00B73D26">
        <w:rPr>
          <w:lang w:eastAsia="lt-LT"/>
        </w:rPr>
        <w:t>ir</w:t>
      </w:r>
      <w:proofErr w:type="spellEnd"/>
      <w:r w:rsidRPr="00B73D26">
        <w:rPr>
          <w:lang w:eastAsia="lt-LT"/>
        </w:rPr>
        <w:t xml:space="preserve"> </w:t>
      </w:r>
      <w:proofErr w:type="spellStart"/>
      <w:r w:rsidRPr="00B73D26">
        <w:rPr>
          <w:lang w:eastAsia="lt-LT"/>
        </w:rPr>
        <w:t>pateikti</w:t>
      </w:r>
      <w:proofErr w:type="spellEnd"/>
      <w:r w:rsidRPr="00B73D26">
        <w:rPr>
          <w:lang w:eastAsia="lt-LT"/>
        </w:rPr>
        <w:t xml:space="preserve"> </w:t>
      </w:r>
      <w:proofErr w:type="spellStart"/>
      <w:r w:rsidRPr="00B73D26">
        <w:rPr>
          <w:lang w:eastAsia="lt-LT"/>
        </w:rPr>
        <w:t>Valstybinės</w:t>
      </w:r>
      <w:proofErr w:type="spellEnd"/>
      <w:r w:rsidRPr="00B73D26">
        <w:rPr>
          <w:lang w:eastAsia="lt-LT"/>
        </w:rPr>
        <w:t xml:space="preserve"> </w:t>
      </w:r>
      <w:proofErr w:type="spellStart"/>
      <w:r w:rsidRPr="00B73D26">
        <w:rPr>
          <w:lang w:eastAsia="lt-LT"/>
        </w:rPr>
        <w:t>vaistų</w:t>
      </w:r>
      <w:proofErr w:type="spellEnd"/>
      <w:r w:rsidRPr="00B73D26">
        <w:rPr>
          <w:lang w:eastAsia="lt-LT"/>
        </w:rPr>
        <w:t xml:space="preserve"> </w:t>
      </w:r>
      <w:proofErr w:type="spellStart"/>
      <w:r w:rsidRPr="00B73D26">
        <w:rPr>
          <w:lang w:eastAsia="lt-LT"/>
        </w:rPr>
        <w:t>kontrolės</w:t>
      </w:r>
      <w:proofErr w:type="spellEnd"/>
      <w:r w:rsidRPr="00B73D26">
        <w:rPr>
          <w:lang w:eastAsia="lt-LT"/>
        </w:rPr>
        <w:t xml:space="preserve"> </w:t>
      </w:r>
      <w:proofErr w:type="spellStart"/>
      <w:r w:rsidRPr="00B73D26">
        <w:rPr>
          <w:lang w:eastAsia="lt-LT"/>
        </w:rPr>
        <w:t>tarnybos</w:t>
      </w:r>
      <w:proofErr w:type="spellEnd"/>
      <w:r w:rsidRPr="00B73D26">
        <w:rPr>
          <w:lang w:eastAsia="lt-LT"/>
        </w:rPr>
        <w:t xml:space="preserve"> </w:t>
      </w:r>
      <w:proofErr w:type="spellStart"/>
      <w:r w:rsidRPr="00B73D26">
        <w:rPr>
          <w:lang w:eastAsia="lt-LT"/>
        </w:rPr>
        <w:t>prie</w:t>
      </w:r>
      <w:proofErr w:type="spellEnd"/>
      <w:r w:rsidRPr="00B73D26">
        <w:rPr>
          <w:lang w:eastAsia="lt-LT"/>
        </w:rPr>
        <w:t xml:space="preserve"> </w:t>
      </w:r>
      <w:proofErr w:type="spellStart"/>
      <w:r w:rsidRPr="00B73D26">
        <w:rPr>
          <w:lang w:eastAsia="lt-LT"/>
        </w:rPr>
        <w:t>Lietuvos</w:t>
      </w:r>
      <w:proofErr w:type="spellEnd"/>
      <w:r w:rsidRPr="00B73D26">
        <w:rPr>
          <w:lang w:eastAsia="lt-LT"/>
        </w:rPr>
        <w:t xml:space="preserve"> </w:t>
      </w:r>
      <w:proofErr w:type="spellStart"/>
      <w:r w:rsidRPr="00B73D26">
        <w:rPr>
          <w:lang w:eastAsia="lt-LT"/>
        </w:rPr>
        <w:t>Respublikos</w:t>
      </w:r>
      <w:proofErr w:type="spellEnd"/>
      <w:r w:rsidRPr="00B73D26">
        <w:rPr>
          <w:lang w:eastAsia="lt-LT"/>
        </w:rPr>
        <w:t xml:space="preserve"> </w:t>
      </w:r>
      <w:proofErr w:type="spellStart"/>
      <w:r w:rsidRPr="00B73D26">
        <w:rPr>
          <w:lang w:eastAsia="lt-LT"/>
        </w:rPr>
        <w:t>sveikatos</w:t>
      </w:r>
      <w:proofErr w:type="spellEnd"/>
      <w:r w:rsidRPr="00B73D26">
        <w:rPr>
          <w:lang w:eastAsia="lt-LT"/>
        </w:rPr>
        <w:t xml:space="preserve"> </w:t>
      </w:r>
      <w:proofErr w:type="spellStart"/>
      <w:r w:rsidRPr="00B73D26">
        <w:rPr>
          <w:lang w:eastAsia="lt-LT"/>
        </w:rPr>
        <w:t>apsaugos</w:t>
      </w:r>
      <w:proofErr w:type="spellEnd"/>
      <w:r w:rsidRPr="00B73D26">
        <w:rPr>
          <w:lang w:eastAsia="lt-LT"/>
        </w:rPr>
        <w:t xml:space="preserve"> </w:t>
      </w:r>
      <w:proofErr w:type="spellStart"/>
      <w:r w:rsidRPr="00B73D26">
        <w:rPr>
          <w:lang w:eastAsia="lt-LT"/>
        </w:rPr>
        <w:t>ministerijos</w:t>
      </w:r>
      <w:proofErr w:type="spellEnd"/>
      <w:r w:rsidRPr="00B73D26">
        <w:rPr>
          <w:lang w:eastAsia="lt-LT"/>
        </w:rPr>
        <w:t xml:space="preserve"> </w:t>
      </w:r>
      <w:proofErr w:type="spellStart"/>
      <w:r w:rsidRPr="00B73D26">
        <w:rPr>
          <w:lang w:eastAsia="lt-LT"/>
        </w:rPr>
        <w:t>tinklalapyje</w:t>
      </w:r>
      <w:proofErr w:type="spellEnd"/>
      <w:r w:rsidRPr="00B73D26">
        <w:rPr>
          <w:lang w:eastAsia="lt-LT"/>
        </w:rPr>
        <w:t xml:space="preserve"> </w:t>
      </w:r>
      <w:r w:rsidRPr="00B73D26">
        <w:rPr>
          <w:color w:val="0000EE"/>
          <w:u w:val="single"/>
          <w:lang w:eastAsia="lt-LT"/>
        </w:rPr>
        <w:t>https://vvkt.lrv.lt/lt/</w:t>
      </w:r>
      <w:r w:rsidRPr="00B73D26">
        <w:rPr>
          <w:lang w:eastAsia="lt-LT"/>
        </w:rPr>
        <w:t xml:space="preserve"> </w:t>
      </w:r>
      <w:proofErr w:type="spellStart"/>
      <w:r w:rsidRPr="00B73D26">
        <w:rPr>
          <w:lang w:eastAsia="lt-LT"/>
        </w:rPr>
        <w:t>nurodytais</w:t>
      </w:r>
      <w:proofErr w:type="spellEnd"/>
      <w:r w:rsidRPr="00B73D26">
        <w:rPr>
          <w:lang w:eastAsia="lt-LT"/>
        </w:rPr>
        <w:t xml:space="preserve"> </w:t>
      </w:r>
      <w:proofErr w:type="spellStart"/>
      <w:r w:rsidRPr="00B73D26">
        <w:rPr>
          <w:lang w:eastAsia="lt-LT"/>
        </w:rPr>
        <w:t>būdais</w:t>
      </w:r>
      <w:proofErr w:type="spellEnd"/>
      <w:r w:rsidRPr="00B73D26">
        <w:rPr>
          <w:lang w:eastAsia="lt-LT"/>
        </w:rPr>
        <w:t xml:space="preserve"> </w:t>
      </w:r>
      <w:proofErr w:type="spellStart"/>
      <w:r w:rsidRPr="00B73D26">
        <w:rPr>
          <w:lang w:eastAsia="lt-LT"/>
        </w:rPr>
        <w:t>arba</w:t>
      </w:r>
      <w:proofErr w:type="spellEnd"/>
      <w:r w:rsidRPr="00B73D26">
        <w:rPr>
          <w:lang w:eastAsia="lt-LT"/>
        </w:rPr>
        <w:t xml:space="preserve"> </w:t>
      </w:r>
      <w:proofErr w:type="spellStart"/>
      <w:r w:rsidRPr="00B73D26">
        <w:rPr>
          <w:lang w:eastAsia="lt-LT"/>
        </w:rPr>
        <w:t>paskambinti</w:t>
      </w:r>
      <w:proofErr w:type="spellEnd"/>
      <w:r w:rsidRPr="00B73D26">
        <w:rPr>
          <w:lang w:eastAsia="lt-LT"/>
        </w:rPr>
        <w:t xml:space="preserve"> </w:t>
      </w:r>
      <w:proofErr w:type="spellStart"/>
      <w:r w:rsidRPr="00B73D26">
        <w:rPr>
          <w:lang w:eastAsia="lt-LT"/>
        </w:rPr>
        <w:t>nemokamu</w:t>
      </w:r>
      <w:proofErr w:type="spellEnd"/>
      <w:r w:rsidRPr="00B73D26">
        <w:rPr>
          <w:lang w:eastAsia="lt-LT"/>
        </w:rPr>
        <w:t xml:space="preserve"> </w:t>
      </w:r>
      <w:proofErr w:type="spellStart"/>
      <w:r w:rsidRPr="00B73D26">
        <w:rPr>
          <w:lang w:eastAsia="lt-LT"/>
        </w:rPr>
        <w:t>telefonu</w:t>
      </w:r>
      <w:proofErr w:type="spellEnd"/>
      <w:r w:rsidRPr="00B73D26">
        <w:rPr>
          <w:lang w:eastAsia="lt-LT"/>
        </w:rPr>
        <w:t xml:space="preserve"> 8 800 73 568. </w:t>
      </w:r>
      <w:proofErr w:type="spellStart"/>
      <w:r w:rsidRPr="00B73D26">
        <w:rPr>
          <w:lang w:eastAsia="lt-LT"/>
        </w:rPr>
        <w:t>Pranešdami</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šalutinį</w:t>
      </w:r>
      <w:proofErr w:type="spellEnd"/>
      <w:r w:rsidRPr="00B73D26">
        <w:rPr>
          <w:lang w:eastAsia="lt-LT"/>
        </w:rPr>
        <w:t xml:space="preserve"> </w:t>
      </w:r>
      <w:proofErr w:type="spellStart"/>
      <w:r w:rsidRPr="00B73D26">
        <w:rPr>
          <w:lang w:eastAsia="lt-LT"/>
        </w:rPr>
        <w:t>poveikį</w:t>
      </w:r>
      <w:proofErr w:type="spellEnd"/>
      <w:r w:rsidRPr="00B73D26">
        <w:rPr>
          <w:lang w:eastAsia="lt-LT"/>
        </w:rPr>
        <w:t xml:space="preserve"> </w:t>
      </w:r>
      <w:proofErr w:type="spellStart"/>
      <w:r w:rsidRPr="00B73D26">
        <w:rPr>
          <w:lang w:eastAsia="lt-LT"/>
        </w:rPr>
        <w:t>galite</w:t>
      </w:r>
      <w:proofErr w:type="spellEnd"/>
      <w:r w:rsidRPr="00B73D26">
        <w:rPr>
          <w:lang w:eastAsia="lt-LT"/>
        </w:rPr>
        <w:t xml:space="preserve"> mums </w:t>
      </w:r>
      <w:proofErr w:type="spellStart"/>
      <w:r w:rsidRPr="00B73D26">
        <w:rPr>
          <w:lang w:eastAsia="lt-LT"/>
        </w:rPr>
        <w:t>padėti</w:t>
      </w:r>
      <w:proofErr w:type="spellEnd"/>
      <w:r w:rsidRPr="00B73D26">
        <w:rPr>
          <w:lang w:eastAsia="lt-LT"/>
        </w:rPr>
        <w:t xml:space="preserve"> </w:t>
      </w:r>
      <w:proofErr w:type="spellStart"/>
      <w:r w:rsidRPr="00B73D26">
        <w:rPr>
          <w:lang w:eastAsia="lt-LT"/>
        </w:rPr>
        <w:t>gauti</w:t>
      </w:r>
      <w:proofErr w:type="spellEnd"/>
      <w:r w:rsidRPr="00B73D26">
        <w:rPr>
          <w:lang w:eastAsia="lt-LT"/>
        </w:rPr>
        <w:t xml:space="preserve"> </w:t>
      </w:r>
      <w:proofErr w:type="spellStart"/>
      <w:r w:rsidRPr="00B73D26">
        <w:rPr>
          <w:lang w:eastAsia="lt-LT"/>
        </w:rPr>
        <w:t>daugiau</w:t>
      </w:r>
      <w:proofErr w:type="spellEnd"/>
      <w:r w:rsidRPr="00B73D26">
        <w:rPr>
          <w:lang w:eastAsia="lt-LT"/>
        </w:rPr>
        <w:t xml:space="preserve"> </w:t>
      </w:r>
      <w:proofErr w:type="spellStart"/>
      <w:r w:rsidRPr="00B73D26">
        <w:rPr>
          <w:lang w:eastAsia="lt-LT"/>
        </w:rPr>
        <w:t>informacijos</w:t>
      </w:r>
      <w:proofErr w:type="spellEnd"/>
      <w:r w:rsidRPr="00B73D26">
        <w:rPr>
          <w:lang w:eastAsia="lt-LT"/>
        </w:rPr>
        <w:t xml:space="preserve"> </w:t>
      </w:r>
      <w:proofErr w:type="spellStart"/>
      <w:r w:rsidRPr="00B73D26">
        <w:rPr>
          <w:lang w:eastAsia="lt-LT"/>
        </w:rPr>
        <w:t>apie</w:t>
      </w:r>
      <w:proofErr w:type="spellEnd"/>
      <w:r w:rsidRPr="00B73D26">
        <w:rPr>
          <w:lang w:eastAsia="lt-LT"/>
        </w:rPr>
        <w:t xml:space="preserve"> </w:t>
      </w:r>
      <w:proofErr w:type="spellStart"/>
      <w:r w:rsidRPr="00B73D26">
        <w:rPr>
          <w:lang w:eastAsia="lt-LT"/>
        </w:rPr>
        <w:t>šio</w:t>
      </w:r>
      <w:proofErr w:type="spellEnd"/>
      <w:r w:rsidRPr="00B73D26">
        <w:rPr>
          <w:lang w:eastAsia="lt-LT"/>
        </w:rPr>
        <w:t xml:space="preserve"> </w:t>
      </w:r>
      <w:proofErr w:type="spellStart"/>
      <w:r w:rsidRPr="00B73D26">
        <w:rPr>
          <w:lang w:eastAsia="lt-LT"/>
        </w:rPr>
        <w:t>vaisto</w:t>
      </w:r>
      <w:proofErr w:type="spellEnd"/>
      <w:r w:rsidRPr="00B73D26">
        <w:rPr>
          <w:lang w:eastAsia="lt-LT"/>
        </w:rPr>
        <w:t xml:space="preserve"> </w:t>
      </w:r>
      <w:proofErr w:type="spellStart"/>
      <w:r w:rsidRPr="00B73D26">
        <w:rPr>
          <w:lang w:eastAsia="lt-LT"/>
        </w:rPr>
        <w:t>saugumą</w:t>
      </w:r>
      <w:proofErr w:type="spellEnd"/>
      <w:r w:rsidRPr="00B73D26">
        <w:t>.</w:t>
      </w:r>
    </w:p>
    <w:p w14:paraId="410E23F1" w14:textId="77777777" w:rsidR="00F7558A" w:rsidRPr="00C054B8" w:rsidRDefault="00F7558A" w:rsidP="00F7558A">
      <w:pPr>
        <w:ind w:right="-449"/>
        <w:rPr>
          <w:noProof/>
          <w:szCs w:val="24"/>
          <w:lang w:val="lt-LT"/>
        </w:rPr>
      </w:pPr>
    </w:p>
    <w:p w14:paraId="5685A52C" w14:textId="77777777" w:rsidR="00F7558A" w:rsidRPr="00C054B8" w:rsidRDefault="00F7558A" w:rsidP="00F7558A">
      <w:pPr>
        <w:ind w:right="46"/>
        <w:rPr>
          <w:lang w:val="lt-LT"/>
        </w:rPr>
      </w:pPr>
    </w:p>
    <w:p w14:paraId="601E73E8" w14:textId="4943DD00" w:rsidR="00F7558A" w:rsidRPr="00CE76A3" w:rsidRDefault="00F7558A" w:rsidP="00F7558A">
      <w:pPr>
        <w:numPr>
          <w:ilvl w:val="0"/>
          <w:numId w:val="3"/>
        </w:numPr>
        <w:spacing w:line="240" w:lineRule="auto"/>
        <w:ind w:right="46"/>
        <w:rPr>
          <w:b/>
          <w:lang w:val="lt-LT"/>
        </w:rPr>
      </w:pPr>
      <w:r w:rsidRPr="00CE76A3">
        <w:rPr>
          <w:b/>
          <w:lang w:val="lt-LT"/>
        </w:rPr>
        <w:t xml:space="preserve">Kaip laikyti </w:t>
      </w: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p>
    <w:p w14:paraId="0B516CD7" w14:textId="77777777" w:rsidR="00F7558A" w:rsidRPr="00CE76A3" w:rsidRDefault="00F7558A" w:rsidP="00F7558A">
      <w:pPr>
        <w:ind w:right="46"/>
        <w:rPr>
          <w:lang w:val="lt-LT"/>
        </w:rPr>
      </w:pPr>
    </w:p>
    <w:p w14:paraId="4DC93A9D" w14:textId="77777777" w:rsidR="00F7558A" w:rsidRPr="00CE76A3" w:rsidRDefault="00F7558A" w:rsidP="00F7558A">
      <w:pPr>
        <w:ind w:right="46"/>
        <w:rPr>
          <w:lang w:val="lt-LT"/>
        </w:rPr>
      </w:pPr>
      <w:r w:rsidRPr="00CE76A3">
        <w:rPr>
          <w:lang w:val="lt-LT"/>
        </w:rPr>
        <w:t>Šį vaistą laikykite vaikams nepastebimoje ir nepasiekiamoje vietoje.</w:t>
      </w:r>
    </w:p>
    <w:p w14:paraId="3BDA6FF4" w14:textId="77777777" w:rsidR="00F7558A" w:rsidRPr="00CE76A3" w:rsidRDefault="00F7558A" w:rsidP="00F7558A">
      <w:pPr>
        <w:ind w:right="46"/>
        <w:rPr>
          <w:lang w:val="lt-LT"/>
        </w:rPr>
      </w:pPr>
    </w:p>
    <w:p w14:paraId="4605B217" w14:textId="139D00D4" w:rsidR="00F7558A" w:rsidRPr="00CE76A3" w:rsidRDefault="00F7558A" w:rsidP="00F7558A">
      <w:pPr>
        <w:ind w:right="46"/>
        <w:rPr>
          <w:lang w:val="lt-LT"/>
        </w:rPr>
      </w:pPr>
      <w:r w:rsidRPr="00CE76A3">
        <w:rPr>
          <w:lang w:val="lt-LT"/>
        </w:rPr>
        <w:t xml:space="preserve">Ant dėžutės po „EXP“ nurodytam tinkamumo laikui pasibaigus, </w:t>
      </w:r>
      <w:proofErr w:type="spellStart"/>
      <w:r w:rsidRPr="00CE76A3">
        <w:rPr>
          <w:lang w:val="lt-LT"/>
        </w:rPr>
        <w:t>Mel</w:t>
      </w:r>
      <w:r w:rsidR="00D41EAB">
        <w:rPr>
          <w:lang w:val="lt-LT"/>
        </w:rPr>
        <w:t>f</w:t>
      </w:r>
      <w:r w:rsidRPr="00CE76A3">
        <w:rPr>
          <w:lang w:val="lt-LT"/>
        </w:rPr>
        <w:t>alan</w:t>
      </w:r>
      <w:proofErr w:type="spellEnd"/>
      <w:r w:rsidRPr="00CE76A3">
        <w:rPr>
          <w:lang w:val="lt-LT"/>
        </w:rPr>
        <w:t xml:space="preserve"> </w:t>
      </w:r>
      <w:proofErr w:type="spellStart"/>
      <w:r w:rsidRPr="00CE76A3">
        <w:rPr>
          <w:lang w:val="lt-LT"/>
        </w:rPr>
        <w:t>Zentiva</w:t>
      </w:r>
      <w:proofErr w:type="spellEnd"/>
      <w:r w:rsidRPr="00CE76A3">
        <w:rPr>
          <w:lang w:val="lt-LT"/>
        </w:rPr>
        <w:t xml:space="preserve"> vartoti negalima. Vaistas tinkamas vartoti iki paskutinės nurodyto mėnesio dienos.</w:t>
      </w:r>
    </w:p>
    <w:p w14:paraId="638DFD03" w14:textId="77777777" w:rsidR="00F7558A" w:rsidRPr="00CE76A3" w:rsidRDefault="00F7558A" w:rsidP="00F7558A">
      <w:pPr>
        <w:ind w:right="46"/>
        <w:rPr>
          <w:lang w:val="lt-LT"/>
        </w:rPr>
      </w:pPr>
    </w:p>
    <w:p w14:paraId="59304211" w14:textId="77777777" w:rsidR="00F7558A" w:rsidRPr="00CE76A3" w:rsidRDefault="00F7558A" w:rsidP="00F7558A">
      <w:pPr>
        <w:ind w:right="46"/>
        <w:rPr>
          <w:lang w:val="lt-LT"/>
        </w:rPr>
      </w:pPr>
      <w:r w:rsidRPr="00CE76A3">
        <w:rPr>
          <w:lang w:val="lt-LT"/>
        </w:rPr>
        <w:t>Šio vaisto laikymui specialių temperatūros sąlygų nereikalaujama. Flakoną laikyti išorinėje dėžutėje, kad vaistas būtų apsaugotas nuo šviesos.</w:t>
      </w:r>
    </w:p>
    <w:p w14:paraId="2B63682F" w14:textId="77777777" w:rsidR="00F7558A" w:rsidRPr="00CE76A3" w:rsidRDefault="00F7558A" w:rsidP="00F7558A">
      <w:pPr>
        <w:ind w:right="46"/>
        <w:rPr>
          <w:lang w:val="lt-LT"/>
        </w:rPr>
      </w:pPr>
    </w:p>
    <w:p w14:paraId="1FA09D08" w14:textId="77777777" w:rsidR="00F7558A" w:rsidRPr="00CE76A3" w:rsidRDefault="00F7558A" w:rsidP="00F7558A">
      <w:pPr>
        <w:ind w:right="46"/>
        <w:rPr>
          <w:lang w:val="lt-LT"/>
        </w:rPr>
      </w:pPr>
      <w:proofErr w:type="spellStart"/>
      <w:r w:rsidRPr="00CE76A3">
        <w:rPr>
          <w:lang w:val="lt-LT"/>
        </w:rPr>
        <w:t>Melfalaną</w:t>
      </w:r>
      <w:proofErr w:type="spellEnd"/>
      <w:r w:rsidRPr="00CE76A3">
        <w:rPr>
          <w:lang w:val="lt-LT"/>
        </w:rPr>
        <w:t xml:space="preserve"> vartojimui paruoš sveikatos priežiūros specialistas. Paruošus, jį reikia suvartoti nedelsiant. Nesuvartotą vaistą ar atliekas reikia tvarkyti laikantis vietinių reikalavimų.</w:t>
      </w:r>
    </w:p>
    <w:p w14:paraId="6FB4FA18" w14:textId="77777777" w:rsidR="00F7558A" w:rsidRPr="00CE76A3" w:rsidRDefault="00F7558A" w:rsidP="00F7558A">
      <w:pPr>
        <w:ind w:right="46"/>
        <w:rPr>
          <w:lang w:val="lt-LT"/>
        </w:rPr>
      </w:pPr>
    </w:p>
    <w:p w14:paraId="0CEB61C9" w14:textId="77777777" w:rsidR="00F7558A" w:rsidRPr="00CE76A3" w:rsidRDefault="00F7558A" w:rsidP="00F7558A">
      <w:pPr>
        <w:ind w:right="46"/>
        <w:rPr>
          <w:lang w:val="lt-LT"/>
        </w:rPr>
      </w:pPr>
    </w:p>
    <w:p w14:paraId="3D130142" w14:textId="77777777" w:rsidR="00F7558A" w:rsidRPr="00CE76A3" w:rsidRDefault="00F7558A" w:rsidP="00F7558A">
      <w:pPr>
        <w:ind w:right="46"/>
        <w:rPr>
          <w:b/>
          <w:lang w:val="lt-LT"/>
        </w:rPr>
      </w:pPr>
      <w:r w:rsidRPr="00CE76A3">
        <w:rPr>
          <w:b/>
          <w:lang w:val="lt-LT"/>
        </w:rPr>
        <w:t>6.</w:t>
      </w:r>
      <w:r w:rsidRPr="00CE76A3">
        <w:rPr>
          <w:b/>
          <w:lang w:val="lt-LT"/>
        </w:rPr>
        <w:tab/>
        <w:t>Pakuotės turinys ir kita informacija</w:t>
      </w:r>
    </w:p>
    <w:p w14:paraId="1D242562" w14:textId="77777777" w:rsidR="00F7558A" w:rsidRPr="00CE76A3" w:rsidRDefault="00F7558A" w:rsidP="00F7558A">
      <w:pPr>
        <w:ind w:right="46"/>
        <w:rPr>
          <w:lang w:val="lt-LT"/>
        </w:rPr>
      </w:pPr>
    </w:p>
    <w:p w14:paraId="0EBAE35E" w14:textId="5FD96620" w:rsidR="00F7558A" w:rsidRPr="00CE76A3" w:rsidRDefault="00F7558A" w:rsidP="00F7558A">
      <w:pPr>
        <w:ind w:right="46"/>
        <w:rPr>
          <w:b/>
          <w:lang w:val="lt-LT"/>
        </w:rPr>
      </w:pP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sudėtis</w:t>
      </w:r>
    </w:p>
    <w:p w14:paraId="32B13A8E" w14:textId="77777777" w:rsidR="00F7558A" w:rsidRPr="00CE76A3" w:rsidRDefault="00F7558A" w:rsidP="00F7558A">
      <w:pPr>
        <w:ind w:right="46"/>
        <w:rPr>
          <w:lang w:val="lt-LT"/>
        </w:rPr>
      </w:pPr>
    </w:p>
    <w:p w14:paraId="54203645" w14:textId="77777777" w:rsidR="00F7558A" w:rsidRPr="00CE76A3" w:rsidRDefault="00F7558A" w:rsidP="00F7558A">
      <w:pPr>
        <w:ind w:right="46"/>
        <w:rPr>
          <w:lang w:val="lt-LT"/>
        </w:rPr>
      </w:pPr>
      <w:r w:rsidRPr="00CE76A3">
        <w:rPr>
          <w:lang w:val="lt-LT"/>
        </w:rPr>
        <w:t xml:space="preserve">Veiklioji medžiaga yra </w:t>
      </w:r>
      <w:proofErr w:type="spellStart"/>
      <w:r w:rsidRPr="00CE76A3">
        <w:rPr>
          <w:lang w:val="lt-LT"/>
        </w:rPr>
        <w:t>melfalanas</w:t>
      </w:r>
      <w:proofErr w:type="spellEnd"/>
      <w:r w:rsidRPr="00CE76A3">
        <w:rPr>
          <w:lang w:val="lt-LT"/>
        </w:rPr>
        <w:t xml:space="preserve">. Kiekviename flakone yra 50 mg </w:t>
      </w:r>
      <w:proofErr w:type="spellStart"/>
      <w:r w:rsidRPr="00CE76A3">
        <w:rPr>
          <w:lang w:val="lt-LT"/>
        </w:rPr>
        <w:t>melfalano</w:t>
      </w:r>
      <w:proofErr w:type="spellEnd"/>
      <w:r w:rsidRPr="00CE76A3">
        <w:rPr>
          <w:lang w:val="lt-LT"/>
        </w:rPr>
        <w:t>.</w:t>
      </w:r>
    </w:p>
    <w:p w14:paraId="72CEE95A" w14:textId="77777777" w:rsidR="00F7558A" w:rsidRPr="00CE76A3" w:rsidRDefault="00F7558A" w:rsidP="00F7558A">
      <w:pPr>
        <w:ind w:right="46"/>
        <w:rPr>
          <w:lang w:val="lt-LT"/>
        </w:rPr>
      </w:pPr>
    </w:p>
    <w:p w14:paraId="06DB1E4E" w14:textId="77777777" w:rsidR="00F7558A" w:rsidRPr="00CE76A3" w:rsidRDefault="00F7558A" w:rsidP="00F7558A">
      <w:pPr>
        <w:ind w:right="46"/>
        <w:rPr>
          <w:lang w:val="lt-LT"/>
        </w:rPr>
      </w:pPr>
      <w:r w:rsidRPr="00CE76A3">
        <w:rPr>
          <w:lang w:val="lt-LT"/>
        </w:rPr>
        <w:t>Pagalbinės medžiagos yra:</w:t>
      </w:r>
    </w:p>
    <w:p w14:paraId="1B51FD95" w14:textId="18DD426C" w:rsidR="00F7558A" w:rsidRPr="00CE76A3" w:rsidRDefault="00F7558A" w:rsidP="00F7558A">
      <w:pPr>
        <w:ind w:right="46"/>
        <w:rPr>
          <w:lang w:val="lt-LT"/>
        </w:rPr>
      </w:pPr>
      <w:r w:rsidRPr="00CE76A3">
        <w:rPr>
          <w:lang w:val="lt-LT"/>
        </w:rPr>
        <w:t xml:space="preserve">Flakonas su milteliais: </w:t>
      </w:r>
      <w:proofErr w:type="spellStart"/>
      <w:r w:rsidRPr="00CE76A3">
        <w:rPr>
          <w:lang w:val="lt-LT"/>
        </w:rPr>
        <w:t>povidonas</w:t>
      </w:r>
      <w:proofErr w:type="spellEnd"/>
      <w:r w:rsidRPr="00CE76A3">
        <w:rPr>
          <w:lang w:val="lt-LT"/>
        </w:rPr>
        <w:t> K ir praskiesta vandenilio chlorido rūgštis.</w:t>
      </w:r>
    </w:p>
    <w:p w14:paraId="68C273F6" w14:textId="77777777" w:rsidR="00F7558A" w:rsidRPr="00CE76A3" w:rsidRDefault="00F7558A" w:rsidP="00F7558A">
      <w:pPr>
        <w:ind w:right="46"/>
        <w:rPr>
          <w:lang w:val="lt-LT"/>
        </w:rPr>
      </w:pPr>
      <w:r w:rsidRPr="00CE76A3">
        <w:rPr>
          <w:lang w:val="lt-LT"/>
        </w:rPr>
        <w:t xml:space="preserve">Flakonas su tirpikliu: injekcinis vanduo, natrio citratas </w:t>
      </w:r>
      <w:proofErr w:type="spellStart"/>
      <w:r w:rsidRPr="00CE76A3">
        <w:rPr>
          <w:lang w:val="lt-LT"/>
        </w:rPr>
        <w:t>dihidratas</w:t>
      </w:r>
      <w:proofErr w:type="spellEnd"/>
      <w:r w:rsidRPr="00CE76A3">
        <w:rPr>
          <w:lang w:val="lt-LT"/>
        </w:rPr>
        <w:t xml:space="preserve">, </w:t>
      </w:r>
      <w:proofErr w:type="spellStart"/>
      <w:r w:rsidRPr="00CE76A3">
        <w:rPr>
          <w:lang w:val="lt-LT"/>
        </w:rPr>
        <w:t>propilenglikolis</w:t>
      </w:r>
      <w:proofErr w:type="spellEnd"/>
      <w:r w:rsidRPr="00CE76A3">
        <w:rPr>
          <w:lang w:val="lt-LT"/>
        </w:rPr>
        <w:t xml:space="preserve"> ir etanolis.</w:t>
      </w:r>
    </w:p>
    <w:p w14:paraId="06E78ACC" w14:textId="77777777" w:rsidR="00F7558A" w:rsidRPr="00CE76A3" w:rsidRDefault="00F7558A" w:rsidP="00F7558A">
      <w:pPr>
        <w:ind w:right="46"/>
        <w:rPr>
          <w:lang w:val="lt-LT"/>
        </w:rPr>
      </w:pPr>
    </w:p>
    <w:p w14:paraId="7BC47332" w14:textId="77777777" w:rsidR="00F7558A" w:rsidRPr="00CE76A3" w:rsidRDefault="00F7558A" w:rsidP="00F7558A">
      <w:pPr>
        <w:ind w:right="46"/>
        <w:rPr>
          <w:lang w:val="lt-LT"/>
        </w:rPr>
      </w:pPr>
      <w:r w:rsidRPr="00CE76A3">
        <w:rPr>
          <w:lang w:val="lt-LT"/>
        </w:rPr>
        <w:t xml:space="preserve">Prieš injekciją </w:t>
      </w:r>
      <w:proofErr w:type="spellStart"/>
      <w:r w:rsidRPr="00CE76A3">
        <w:rPr>
          <w:lang w:val="lt-LT"/>
        </w:rPr>
        <w:t>melfalanas</w:t>
      </w:r>
      <w:proofErr w:type="spellEnd"/>
      <w:r w:rsidRPr="00CE76A3">
        <w:rPr>
          <w:lang w:val="lt-LT"/>
        </w:rPr>
        <w:t xml:space="preserve"> ištirpinamas tirpiklyje.</w:t>
      </w:r>
    </w:p>
    <w:p w14:paraId="3A84431F" w14:textId="77777777" w:rsidR="00F7558A" w:rsidRPr="00CE76A3" w:rsidRDefault="00F7558A" w:rsidP="00F7558A">
      <w:pPr>
        <w:ind w:right="46"/>
        <w:rPr>
          <w:lang w:val="lt-LT"/>
        </w:rPr>
      </w:pPr>
    </w:p>
    <w:p w14:paraId="7F0FBCC5" w14:textId="46A73C75" w:rsidR="00F7558A" w:rsidRPr="00CE76A3" w:rsidRDefault="00F7558A" w:rsidP="00F7558A">
      <w:pPr>
        <w:ind w:right="46"/>
        <w:rPr>
          <w:b/>
          <w:lang w:val="lt-LT"/>
        </w:rPr>
      </w:pPr>
      <w:proofErr w:type="spellStart"/>
      <w:r w:rsidRPr="00CE76A3">
        <w:rPr>
          <w:b/>
          <w:lang w:val="lt-LT"/>
        </w:rPr>
        <w:t>Mel</w:t>
      </w:r>
      <w:r w:rsidR="00D41EAB">
        <w:rPr>
          <w:b/>
          <w:lang w:val="lt-LT"/>
        </w:rPr>
        <w:t>f</w:t>
      </w:r>
      <w:r w:rsidRPr="00CE76A3">
        <w:rPr>
          <w:b/>
          <w:lang w:val="lt-LT"/>
        </w:rPr>
        <w:t>alan</w:t>
      </w:r>
      <w:proofErr w:type="spellEnd"/>
      <w:r w:rsidRPr="00CE76A3">
        <w:rPr>
          <w:b/>
          <w:lang w:val="lt-LT"/>
        </w:rPr>
        <w:t xml:space="preserve"> </w:t>
      </w:r>
      <w:proofErr w:type="spellStart"/>
      <w:r w:rsidRPr="00CE76A3">
        <w:rPr>
          <w:b/>
          <w:lang w:val="lt-LT"/>
        </w:rPr>
        <w:t>Zentiva</w:t>
      </w:r>
      <w:proofErr w:type="spellEnd"/>
      <w:r w:rsidRPr="00CE76A3">
        <w:rPr>
          <w:b/>
          <w:lang w:val="lt-LT"/>
        </w:rPr>
        <w:t xml:space="preserve"> išvaizda ir kiekis pakuotėje</w:t>
      </w:r>
    </w:p>
    <w:p w14:paraId="19C9E0D5" w14:textId="77777777" w:rsidR="00F7558A" w:rsidRPr="00CE76A3" w:rsidRDefault="00F7558A" w:rsidP="00F7558A">
      <w:pPr>
        <w:ind w:right="46"/>
        <w:rPr>
          <w:lang w:val="lt-LT"/>
        </w:rPr>
      </w:pPr>
    </w:p>
    <w:p w14:paraId="70C30A3E" w14:textId="77777777" w:rsidR="00F7558A" w:rsidRPr="00CE76A3" w:rsidRDefault="00F7558A" w:rsidP="00F7558A">
      <w:pPr>
        <w:ind w:right="46"/>
        <w:rPr>
          <w:lang w:val="lt-LT"/>
        </w:rPr>
      </w:pPr>
      <w:r w:rsidRPr="00CE76A3">
        <w:rPr>
          <w:lang w:val="lt-LT"/>
        </w:rPr>
        <w:t xml:space="preserve">Kiekvienoje pakuotėje yra vienas </w:t>
      </w:r>
      <w:proofErr w:type="spellStart"/>
      <w:r w:rsidRPr="00CE76A3">
        <w:rPr>
          <w:lang w:val="lt-LT"/>
        </w:rPr>
        <w:t>melfalano</w:t>
      </w:r>
      <w:proofErr w:type="spellEnd"/>
      <w:r w:rsidRPr="00CE76A3">
        <w:rPr>
          <w:lang w:val="lt-LT"/>
        </w:rPr>
        <w:t xml:space="preserve"> flakonas ir vienas tirpiklio flakonas.</w:t>
      </w:r>
    </w:p>
    <w:p w14:paraId="056CD594" w14:textId="77777777" w:rsidR="00F7558A" w:rsidRPr="00CE76A3" w:rsidRDefault="00F7558A" w:rsidP="00F7558A">
      <w:pPr>
        <w:ind w:right="46"/>
        <w:rPr>
          <w:lang w:val="lt-LT"/>
        </w:rPr>
      </w:pPr>
    </w:p>
    <w:p w14:paraId="3B4A355B" w14:textId="77777777" w:rsidR="00F7558A" w:rsidRPr="00CE76A3" w:rsidRDefault="00F7558A" w:rsidP="00F7558A">
      <w:pPr>
        <w:ind w:right="46"/>
        <w:rPr>
          <w:lang w:val="lt-LT"/>
        </w:rPr>
      </w:pPr>
      <w:r w:rsidRPr="00CE76A3">
        <w:rPr>
          <w:lang w:val="lt-LT"/>
        </w:rPr>
        <w:t xml:space="preserve">Miltelių flakone yra 50 mg veikliosios medžiagos </w:t>
      </w:r>
      <w:proofErr w:type="spellStart"/>
      <w:r w:rsidRPr="00CE76A3">
        <w:rPr>
          <w:lang w:val="lt-LT"/>
        </w:rPr>
        <w:t>melfalano</w:t>
      </w:r>
      <w:proofErr w:type="spellEnd"/>
      <w:r w:rsidRPr="00CE76A3">
        <w:rPr>
          <w:lang w:val="lt-LT"/>
        </w:rPr>
        <w:t xml:space="preserve"> miltelių pavidale, o tirpiklio flakone yra 10 ml tirpiklio, kuriame reikia ruošti (ištirpinti) miltelius. Kai </w:t>
      </w:r>
      <w:proofErr w:type="spellStart"/>
      <w:r w:rsidRPr="00CE76A3">
        <w:rPr>
          <w:lang w:val="lt-LT"/>
        </w:rPr>
        <w:t>melfalano</w:t>
      </w:r>
      <w:proofErr w:type="spellEnd"/>
      <w:r w:rsidRPr="00CE76A3">
        <w:rPr>
          <w:lang w:val="lt-LT"/>
        </w:rPr>
        <w:t xml:space="preserve"> milteliai flakone ištirpinami 10 ml tirpiklio, gautame tirpale yra 5 mg/ml bevandenio </w:t>
      </w:r>
      <w:proofErr w:type="spellStart"/>
      <w:r w:rsidRPr="00CE76A3">
        <w:rPr>
          <w:lang w:val="lt-LT"/>
        </w:rPr>
        <w:t>melfalano</w:t>
      </w:r>
      <w:proofErr w:type="spellEnd"/>
      <w:r w:rsidRPr="00CE76A3">
        <w:rPr>
          <w:lang w:val="lt-LT"/>
        </w:rPr>
        <w:t>.</w:t>
      </w:r>
    </w:p>
    <w:p w14:paraId="28EDAC71" w14:textId="77777777" w:rsidR="00F7558A" w:rsidRPr="00CE76A3" w:rsidRDefault="00F7558A" w:rsidP="00F7558A">
      <w:pPr>
        <w:ind w:right="46"/>
        <w:rPr>
          <w:lang w:val="lt-LT"/>
        </w:rPr>
      </w:pPr>
    </w:p>
    <w:p w14:paraId="40FD305C" w14:textId="77777777" w:rsidR="00F7558A" w:rsidRPr="00CE76A3" w:rsidRDefault="00F7558A" w:rsidP="00F7558A">
      <w:pPr>
        <w:ind w:right="46"/>
        <w:rPr>
          <w:lang w:val="lt-LT"/>
        </w:rPr>
      </w:pPr>
      <w:r w:rsidRPr="00CE76A3">
        <w:rPr>
          <w:lang w:val="lt-LT"/>
        </w:rPr>
        <w:t xml:space="preserve">Milteliai: skaidrus I tipo formuoto stiklo flakonas, uždarytas </w:t>
      </w:r>
      <w:proofErr w:type="spellStart"/>
      <w:r w:rsidRPr="00CE76A3">
        <w:rPr>
          <w:lang w:val="lt-LT"/>
        </w:rPr>
        <w:t>omniflex</w:t>
      </w:r>
      <w:proofErr w:type="spellEnd"/>
      <w:r w:rsidRPr="00CE76A3">
        <w:rPr>
          <w:lang w:val="lt-LT"/>
        </w:rPr>
        <w:t xml:space="preserve"> 3G padengtu </w:t>
      </w:r>
      <w:proofErr w:type="spellStart"/>
      <w:r w:rsidRPr="00CE76A3">
        <w:rPr>
          <w:lang w:val="lt-LT"/>
        </w:rPr>
        <w:t>brombutilo</w:t>
      </w:r>
      <w:proofErr w:type="spellEnd"/>
      <w:r w:rsidRPr="00CE76A3">
        <w:rPr>
          <w:lang w:val="lt-LT"/>
        </w:rPr>
        <w:t xml:space="preserve"> gumos kamščiu ir nuplėšiamu aliuminio žiedu, ant kurio yra oranžinės spalvos matinis polipropileno mygtukas. Flakonai gali būti įdėti arba neįdėti į numaunamas įmautes. Pakuotės dydis: 1 flakonas, kuriame yra 50 mg </w:t>
      </w:r>
      <w:proofErr w:type="spellStart"/>
      <w:r w:rsidRPr="00CE76A3">
        <w:rPr>
          <w:lang w:val="lt-LT"/>
        </w:rPr>
        <w:t>melfalano</w:t>
      </w:r>
      <w:proofErr w:type="spellEnd"/>
      <w:r w:rsidRPr="00CE76A3">
        <w:rPr>
          <w:lang w:val="lt-LT"/>
        </w:rPr>
        <w:t>.</w:t>
      </w:r>
    </w:p>
    <w:p w14:paraId="4C3513EF" w14:textId="77777777" w:rsidR="00F7558A" w:rsidRPr="00CE76A3" w:rsidRDefault="00F7558A" w:rsidP="00F7558A">
      <w:pPr>
        <w:ind w:right="46"/>
        <w:rPr>
          <w:lang w:val="lt-LT"/>
        </w:rPr>
      </w:pPr>
    </w:p>
    <w:p w14:paraId="2B4AA1D9" w14:textId="4ED8F972" w:rsidR="00F7558A" w:rsidRPr="00CE76A3" w:rsidRDefault="00715201" w:rsidP="00F7558A">
      <w:pPr>
        <w:ind w:right="46"/>
        <w:rPr>
          <w:lang w:val="lt-LT"/>
        </w:rPr>
      </w:pPr>
      <w:r w:rsidRPr="00CE76A3">
        <w:rPr>
          <w:lang w:val="lt-LT"/>
        </w:rPr>
        <w:t xml:space="preserve">Tirpiklis: skaidrus I tipo formuoto stiklo flakonas, uždarytas </w:t>
      </w:r>
      <w:proofErr w:type="spellStart"/>
      <w:r w:rsidRPr="00CE76A3">
        <w:rPr>
          <w:lang w:val="lt-LT"/>
        </w:rPr>
        <w:t>omniflex</w:t>
      </w:r>
      <w:proofErr w:type="spellEnd"/>
      <w:r w:rsidRPr="00CE76A3">
        <w:rPr>
          <w:lang w:val="lt-LT"/>
        </w:rPr>
        <w:t xml:space="preserve"> 3G padengtu </w:t>
      </w:r>
      <w:proofErr w:type="spellStart"/>
      <w:r w:rsidRPr="00CE76A3">
        <w:rPr>
          <w:lang w:val="lt-LT"/>
        </w:rPr>
        <w:t>brombutilo</w:t>
      </w:r>
      <w:proofErr w:type="spellEnd"/>
      <w:r w:rsidRPr="00CE76A3">
        <w:rPr>
          <w:lang w:val="lt-LT"/>
        </w:rPr>
        <w:t xml:space="preserve"> gumos kamščiu ir nuplėšiamu aliuminio žiedu, ant kurio yra oranžinės spalvos matinės apdailos polipropileno mygtukas</w:t>
      </w:r>
      <w:r>
        <w:rPr>
          <w:lang w:val="lt-LT"/>
        </w:rPr>
        <w:t>.</w:t>
      </w:r>
    </w:p>
    <w:p w14:paraId="692FDC7E" w14:textId="77777777" w:rsidR="00F7558A" w:rsidRPr="00CE76A3" w:rsidRDefault="00F7558A" w:rsidP="00F7558A">
      <w:pPr>
        <w:ind w:right="46"/>
        <w:rPr>
          <w:lang w:val="lt-LT"/>
        </w:rPr>
      </w:pPr>
      <w:r w:rsidRPr="00CE76A3">
        <w:rPr>
          <w:lang w:val="lt-LT"/>
        </w:rPr>
        <w:t>Pakuotės dydis: 1 flakonas, kuriame yra 10 ml.</w:t>
      </w:r>
    </w:p>
    <w:p w14:paraId="6C2AC5BB" w14:textId="77777777" w:rsidR="00F7558A" w:rsidRPr="00CE76A3" w:rsidRDefault="00F7558A" w:rsidP="00F7558A">
      <w:pPr>
        <w:ind w:right="46"/>
        <w:rPr>
          <w:lang w:val="lt-LT"/>
        </w:rPr>
      </w:pPr>
    </w:p>
    <w:p w14:paraId="551CF020" w14:textId="4631A22A" w:rsidR="00F7558A" w:rsidRPr="00CE76A3" w:rsidRDefault="00F7558A" w:rsidP="00F7558A">
      <w:pPr>
        <w:tabs>
          <w:tab w:val="left" w:pos="6885"/>
        </w:tabs>
        <w:ind w:right="46"/>
        <w:rPr>
          <w:b/>
          <w:lang w:val="lt-LT"/>
        </w:rPr>
      </w:pPr>
      <w:r w:rsidRPr="00CE76A3">
        <w:rPr>
          <w:b/>
          <w:lang w:val="lt-LT"/>
        </w:rPr>
        <w:t>Gamintoja</w:t>
      </w:r>
      <w:r w:rsidR="00715201">
        <w:rPr>
          <w:b/>
          <w:lang w:val="lt-LT"/>
        </w:rPr>
        <w:t>s</w:t>
      </w:r>
    </w:p>
    <w:p w14:paraId="3DAF96D5" w14:textId="558C0596" w:rsidR="00F7558A" w:rsidRPr="00D41EAB" w:rsidRDefault="00F7558A" w:rsidP="00F7558A">
      <w:pPr>
        <w:ind w:right="46"/>
        <w:rPr>
          <w:lang w:val="lt-LT"/>
        </w:rPr>
      </w:pPr>
      <w:r w:rsidRPr="00CE76A3">
        <w:rPr>
          <w:lang w:val="lt-LT"/>
        </w:rPr>
        <w:t xml:space="preserve">MIAS Pharma </w:t>
      </w:r>
      <w:proofErr w:type="spellStart"/>
      <w:r w:rsidRPr="00CE76A3">
        <w:rPr>
          <w:lang w:val="lt-LT"/>
        </w:rPr>
        <w:t>Limited</w:t>
      </w:r>
      <w:proofErr w:type="spellEnd"/>
      <w:r w:rsidR="00D41EAB">
        <w:rPr>
          <w:lang w:val="lt-LT"/>
        </w:rPr>
        <w:t xml:space="preserve">, </w:t>
      </w:r>
      <w:proofErr w:type="spellStart"/>
      <w:r w:rsidRPr="00CE76A3">
        <w:rPr>
          <w:lang w:val="lt-LT"/>
        </w:rPr>
        <w:t>Suite</w:t>
      </w:r>
      <w:proofErr w:type="spellEnd"/>
      <w:r w:rsidRPr="00CE76A3">
        <w:rPr>
          <w:lang w:val="lt-LT"/>
        </w:rPr>
        <w:t xml:space="preserve"> 2, </w:t>
      </w:r>
      <w:proofErr w:type="spellStart"/>
      <w:r w:rsidRPr="00CE76A3">
        <w:rPr>
          <w:lang w:val="lt-LT"/>
        </w:rPr>
        <w:t>Stafford</w:t>
      </w:r>
      <w:proofErr w:type="spellEnd"/>
      <w:r w:rsidRPr="00CE76A3">
        <w:rPr>
          <w:lang w:val="lt-LT"/>
        </w:rPr>
        <w:t xml:space="preserve"> </w:t>
      </w:r>
      <w:proofErr w:type="spellStart"/>
      <w:r w:rsidRPr="00CE76A3">
        <w:rPr>
          <w:lang w:val="lt-LT"/>
        </w:rPr>
        <w:t>House</w:t>
      </w:r>
      <w:proofErr w:type="spellEnd"/>
      <w:r w:rsidRPr="00CE76A3">
        <w:rPr>
          <w:lang w:val="lt-LT"/>
        </w:rPr>
        <w:t xml:space="preserve">, </w:t>
      </w:r>
      <w:proofErr w:type="spellStart"/>
      <w:r w:rsidRPr="00CE76A3">
        <w:rPr>
          <w:lang w:val="lt-LT"/>
        </w:rPr>
        <w:t>Strand</w:t>
      </w:r>
      <w:proofErr w:type="spellEnd"/>
      <w:r w:rsidRPr="00CE76A3">
        <w:rPr>
          <w:lang w:val="lt-LT"/>
        </w:rPr>
        <w:t xml:space="preserve"> </w:t>
      </w:r>
      <w:proofErr w:type="spellStart"/>
      <w:r w:rsidRPr="00CE76A3">
        <w:rPr>
          <w:lang w:val="lt-LT"/>
        </w:rPr>
        <w:t>Road</w:t>
      </w:r>
      <w:proofErr w:type="spellEnd"/>
      <w:r w:rsidR="00D41EAB">
        <w:rPr>
          <w:lang w:val="lt-LT"/>
        </w:rPr>
        <w:t xml:space="preserve">, </w:t>
      </w:r>
      <w:proofErr w:type="spellStart"/>
      <w:r w:rsidRPr="00CE76A3">
        <w:rPr>
          <w:lang w:val="lt-LT"/>
        </w:rPr>
        <w:t>Portmarnock</w:t>
      </w:r>
      <w:proofErr w:type="spellEnd"/>
      <w:r w:rsidRPr="00CE76A3">
        <w:rPr>
          <w:lang w:val="lt-LT"/>
        </w:rPr>
        <w:t xml:space="preserve">, </w:t>
      </w:r>
      <w:proofErr w:type="spellStart"/>
      <w:r w:rsidRPr="00CE76A3">
        <w:rPr>
          <w:lang w:val="lt-LT"/>
        </w:rPr>
        <w:t>Co</w:t>
      </w:r>
      <w:proofErr w:type="spellEnd"/>
      <w:r w:rsidRPr="00CE76A3">
        <w:rPr>
          <w:lang w:val="lt-LT"/>
        </w:rPr>
        <w:t>. Dublin</w:t>
      </w:r>
      <w:r w:rsidR="00D41EAB">
        <w:rPr>
          <w:lang w:val="lt-LT"/>
        </w:rPr>
        <w:t xml:space="preserve">, </w:t>
      </w:r>
      <w:r w:rsidRPr="00CE76A3">
        <w:rPr>
          <w:lang w:val="lt-LT"/>
        </w:rPr>
        <w:t xml:space="preserve">Airija </w:t>
      </w:r>
    </w:p>
    <w:p w14:paraId="1A7F2987" w14:textId="77777777" w:rsidR="00F7558A" w:rsidRPr="00B34FA1" w:rsidRDefault="00F7558A" w:rsidP="00F7558A">
      <w:pPr>
        <w:spacing w:line="240" w:lineRule="auto"/>
        <w:rPr>
          <w:szCs w:val="24"/>
          <w:lang w:val="lt-LT"/>
        </w:rPr>
      </w:pPr>
      <w:bookmarkStart w:id="0" w:name="_Hlk157415342"/>
      <w:r>
        <w:rPr>
          <w:szCs w:val="24"/>
          <w:lang w:val="lt-LT"/>
        </w:rPr>
        <w:t>arba</w:t>
      </w:r>
    </w:p>
    <w:p w14:paraId="7C1D35EC" w14:textId="765B63C6" w:rsidR="00F7558A" w:rsidRPr="00D41EAB" w:rsidRDefault="00F7558A" w:rsidP="00D41EAB">
      <w:pPr>
        <w:rPr>
          <w:szCs w:val="22"/>
          <w:lang w:eastAsia="nl-NL"/>
        </w:rPr>
      </w:pPr>
      <w:proofErr w:type="spellStart"/>
      <w:r w:rsidRPr="00912C17">
        <w:rPr>
          <w:szCs w:val="22"/>
          <w:lang w:eastAsia="nl-NL"/>
        </w:rPr>
        <w:t>Tillomed</w:t>
      </w:r>
      <w:proofErr w:type="spellEnd"/>
      <w:r w:rsidRPr="00912C17">
        <w:rPr>
          <w:szCs w:val="22"/>
          <w:lang w:eastAsia="nl-NL"/>
        </w:rPr>
        <w:t xml:space="preserve"> Malta Limited</w:t>
      </w:r>
      <w:r w:rsidR="00D41EAB">
        <w:rPr>
          <w:szCs w:val="22"/>
          <w:lang w:eastAsia="nl-NL"/>
        </w:rPr>
        <w:t xml:space="preserve">, </w:t>
      </w:r>
      <w:r w:rsidRPr="00912C17">
        <w:rPr>
          <w:szCs w:val="22"/>
          <w:lang w:eastAsia="nl-NL"/>
        </w:rPr>
        <w:t>Malta Life Sciences Park</w:t>
      </w:r>
      <w:r w:rsidR="00D41EAB">
        <w:rPr>
          <w:szCs w:val="22"/>
          <w:lang w:eastAsia="nl-NL"/>
        </w:rPr>
        <w:t xml:space="preserve">, </w:t>
      </w:r>
      <w:r w:rsidRPr="00976681">
        <w:rPr>
          <w:szCs w:val="22"/>
          <w:lang w:val="en-US" w:eastAsia="nl-NL"/>
        </w:rPr>
        <w:t>LS2.01.06 Industrial Estate</w:t>
      </w:r>
      <w:r w:rsidR="00D41EAB">
        <w:rPr>
          <w:szCs w:val="22"/>
          <w:lang w:val="en-US" w:eastAsia="nl-NL"/>
        </w:rPr>
        <w:t xml:space="preserve">, </w:t>
      </w:r>
      <w:r w:rsidRPr="00976681">
        <w:rPr>
          <w:szCs w:val="22"/>
          <w:lang w:val="en-US" w:eastAsia="nl-NL"/>
        </w:rPr>
        <w:t>San Gwann, SGN 3000</w:t>
      </w:r>
      <w:r w:rsidR="00D41EAB">
        <w:rPr>
          <w:szCs w:val="22"/>
          <w:lang w:eastAsia="nl-NL"/>
        </w:rPr>
        <w:t xml:space="preserve">, </w:t>
      </w:r>
      <w:r w:rsidRPr="00976681">
        <w:rPr>
          <w:szCs w:val="22"/>
          <w:lang w:val="pt-PT" w:eastAsia="nl-NL"/>
        </w:rPr>
        <w:t>Malta</w:t>
      </w:r>
    </w:p>
    <w:bookmarkEnd w:id="0"/>
    <w:p w14:paraId="583EE024" w14:textId="77777777" w:rsidR="00F7558A" w:rsidRDefault="00F7558A" w:rsidP="00F7558A">
      <w:pPr>
        <w:ind w:right="46"/>
        <w:rPr>
          <w:lang w:val="lt-LT"/>
        </w:rPr>
      </w:pPr>
    </w:p>
    <w:p w14:paraId="5B0B6F58" w14:textId="77777777" w:rsidR="00D41EAB" w:rsidRPr="00B9786A" w:rsidRDefault="00D41EAB" w:rsidP="00D41EAB">
      <w:pPr>
        <w:widowControl w:val="0"/>
        <w:rPr>
          <w:b/>
          <w:bCs/>
          <w:szCs w:val="22"/>
          <w:lang w:eastAsia="sl-SI"/>
        </w:rPr>
      </w:pPr>
      <w:proofErr w:type="spellStart"/>
      <w:r w:rsidRPr="00B9786A">
        <w:rPr>
          <w:b/>
          <w:bCs/>
          <w:szCs w:val="22"/>
          <w:lang w:eastAsia="sl-SI"/>
        </w:rPr>
        <w:t>Lygiagretus</w:t>
      </w:r>
      <w:proofErr w:type="spellEnd"/>
      <w:r w:rsidRPr="00B9786A">
        <w:rPr>
          <w:b/>
          <w:bCs/>
          <w:szCs w:val="22"/>
          <w:lang w:eastAsia="sl-SI"/>
        </w:rPr>
        <w:t xml:space="preserve"> </w:t>
      </w:r>
      <w:proofErr w:type="spellStart"/>
      <w:r w:rsidRPr="00B9786A">
        <w:rPr>
          <w:b/>
          <w:bCs/>
          <w:szCs w:val="22"/>
          <w:lang w:eastAsia="sl-SI"/>
        </w:rPr>
        <w:t>importuotojas</w:t>
      </w:r>
      <w:proofErr w:type="spellEnd"/>
    </w:p>
    <w:p w14:paraId="60BB6892" w14:textId="77777777" w:rsidR="00D41EAB" w:rsidRPr="00B9786A" w:rsidRDefault="00D41EAB" w:rsidP="00D41EAB">
      <w:pPr>
        <w:widowControl w:val="0"/>
        <w:rPr>
          <w:szCs w:val="22"/>
          <w:lang w:eastAsia="sl-SI"/>
        </w:rPr>
      </w:pPr>
      <w:r w:rsidRPr="00B9786A">
        <w:rPr>
          <w:szCs w:val="22"/>
          <w:lang w:eastAsia="sl-SI"/>
        </w:rPr>
        <w:t xml:space="preserve">UAB „Lex </w:t>
      </w:r>
      <w:proofErr w:type="spellStart"/>
      <w:r w:rsidRPr="00B9786A">
        <w:rPr>
          <w:szCs w:val="22"/>
          <w:lang w:eastAsia="sl-SI"/>
        </w:rPr>
        <w:t>ano</w:t>
      </w:r>
      <w:proofErr w:type="spellEnd"/>
      <w:r w:rsidRPr="00B9786A">
        <w:rPr>
          <w:szCs w:val="22"/>
          <w:lang w:eastAsia="sl-SI"/>
        </w:rPr>
        <w:t xml:space="preserve">“, </w:t>
      </w:r>
      <w:proofErr w:type="spellStart"/>
      <w:r w:rsidRPr="00B9786A">
        <w:rPr>
          <w:szCs w:val="22"/>
          <w:lang w:eastAsia="sl-SI"/>
        </w:rPr>
        <w:t>Naugarduko</w:t>
      </w:r>
      <w:proofErr w:type="spellEnd"/>
      <w:r w:rsidRPr="00B9786A">
        <w:rPr>
          <w:szCs w:val="22"/>
          <w:lang w:eastAsia="sl-SI"/>
        </w:rPr>
        <w:t xml:space="preserve"> g. 3, LT-03231 Vilnius, </w:t>
      </w:r>
      <w:proofErr w:type="spellStart"/>
      <w:r w:rsidRPr="00B9786A">
        <w:rPr>
          <w:szCs w:val="22"/>
          <w:lang w:eastAsia="sl-SI"/>
        </w:rPr>
        <w:t>Lietuva</w:t>
      </w:r>
      <w:proofErr w:type="spellEnd"/>
    </w:p>
    <w:p w14:paraId="0E51AACD" w14:textId="77777777" w:rsidR="00D41EAB" w:rsidRPr="00CE76A3" w:rsidRDefault="00D41EAB" w:rsidP="00F7558A">
      <w:pPr>
        <w:ind w:right="46"/>
        <w:rPr>
          <w:lang w:val="lt-LT"/>
        </w:rPr>
      </w:pPr>
    </w:p>
    <w:p w14:paraId="6E2CD8A8" w14:textId="27BB00BC" w:rsidR="00D41EAB" w:rsidRPr="00D41EAB" w:rsidRDefault="00D41EAB" w:rsidP="00D41EAB">
      <w:pPr>
        <w:ind w:right="46"/>
        <w:rPr>
          <w:b/>
          <w:lang w:val="lt-LT"/>
        </w:rPr>
      </w:pPr>
      <w:r w:rsidRPr="00CE76A3">
        <w:rPr>
          <w:b/>
          <w:lang w:val="lt-LT"/>
        </w:rPr>
        <w:t>Registruotojas</w:t>
      </w:r>
      <w:r>
        <w:rPr>
          <w:b/>
          <w:lang w:val="lt-LT"/>
        </w:rPr>
        <w:t xml:space="preserve"> </w:t>
      </w:r>
      <w:r w:rsidRPr="007A13C7">
        <w:rPr>
          <w:b/>
          <w:bCs/>
          <w:szCs w:val="22"/>
          <w:lang w:val="lt-LT" w:eastAsia="sl-SI"/>
        </w:rPr>
        <w:t>eksportuojančioje valstybėje yra</w:t>
      </w:r>
      <w:r>
        <w:rPr>
          <w:b/>
          <w:lang w:val="lt-LT"/>
        </w:rPr>
        <w:t xml:space="preserve"> </w:t>
      </w:r>
      <w:proofErr w:type="spellStart"/>
      <w:r w:rsidRPr="00C054B8">
        <w:rPr>
          <w:bCs/>
          <w:lang w:val="lt-LT"/>
        </w:rPr>
        <w:t>Zentiva</w:t>
      </w:r>
      <w:proofErr w:type="spellEnd"/>
      <w:r w:rsidRPr="00C054B8">
        <w:rPr>
          <w:bCs/>
          <w:lang w:val="lt-LT"/>
        </w:rPr>
        <w:t xml:space="preserve">, </w:t>
      </w:r>
      <w:proofErr w:type="spellStart"/>
      <w:r w:rsidRPr="00C054B8">
        <w:rPr>
          <w:bCs/>
          <w:lang w:val="lt-LT"/>
        </w:rPr>
        <w:t>k.s</w:t>
      </w:r>
      <w:proofErr w:type="spellEnd"/>
      <w:r w:rsidRPr="00C054B8">
        <w:rPr>
          <w:bCs/>
          <w:lang w:val="lt-LT"/>
        </w:rPr>
        <w:t>.</w:t>
      </w:r>
      <w:r>
        <w:rPr>
          <w:b/>
          <w:lang w:val="lt-LT"/>
        </w:rPr>
        <w:t xml:space="preserve">, </w:t>
      </w:r>
      <w:r w:rsidRPr="00C054B8">
        <w:rPr>
          <w:bCs/>
          <w:lang w:val="lt-LT"/>
        </w:rPr>
        <w:t xml:space="preserve">U </w:t>
      </w:r>
      <w:proofErr w:type="spellStart"/>
      <w:r w:rsidRPr="00C054B8">
        <w:rPr>
          <w:bCs/>
          <w:lang w:val="lt-LT"/>
        </w:rPr>
        <w:t>kabelovny</w:t>
      </w:r>
      <w:proofErr w:type="spellEnd"/>
      <w:r w:rsidRPr="00C054B8">
        <w:rPr>
          <w:bCs/>
          <w:lang w:val="lt-LT"/>
        </w:rPr>
        <w:t xml:space="preserve"> 130</w:t>
      </w:r>
      <w:r>
        <w:rPr>
          <w:b/>
          <w:lang w:val="lt-LT"/>
        </w:rPr>
        <w:t xml:space="preserve">, </w:t>
      </w:r>
      <w:proofErr w:type="spellStart"/>
      <w:r w:rsidRPr="00C054B8">
        <w:rPr>
          <w:bCs/>
          <w:lang w:val="lt-LT"/>
        </w:rPr>
        <w:t>Dolní</w:t>
      </w:r>
      <w:proofErr w:type="spellEnd"/>
      <w:r w:rsidRPr="00C054B8">
        <w:rPr>
          <w:bCs/>
          <w:lang w:val="lt-LT"/>
        </w:rPr>
        <w:t xml:space="preserve"> </w:t>
      </w:r>
      <w:proofErr w:type="spellStart"/>
      <w:r w:rsidRPr="00C054B8">
        <w:rPr>
          <w:bCs/>
          <w:lang w:val="lt-LT"/>
        </w:rPr>
        <w:t>Měcholupy</w:t>
      </w:r>
      <w:proofErr w:type="spellEnd"/>
    </w:p>
    <w:p w14:paraId="63E30810" w14:textId="2AB75F57" w:rsidR="00D41EAB" w:rsidRPr="00C054B8" w:rsidRDefault="00D41EAB" w:rsidP="00D41EAB">
      <w:pPr>
        <w:rPr>
          <w:bCs/>
          <w:lang w:val="lt-LT"/>
        </w:rPr>
      </w:pPr>
      <w:r w:rsidRPr="00C054B8">
        <w:rPr>
          <w:bCs/>
          <w:lang w:val="lt-LT"/>
        </w:rPr>
        <w:t>102 37 Praha 10</w:t>
      </w:r>
      <w:r>
        <w:rPr>
          <w:bCs/>
          <w:lang w:val="lt-LT"/>
        </w:rPr>
        <w:t xml:space="preserve">, </w:t>
      </w:r>
      <w:r w:rsidRPr="00C054B8">
        <w:rPr>
          <w:bCs/>
          <w:lang w:val="lt-LT"/>
        </w:rPr>
        <w:t>Čekija</w:t>
      </w:r>
    </w:p>
    <w:p w14:paraId="7F29982C" w14:textId="77777777" w:rsidR="00F7558A" w:rsidRPr="00CE76A3" w:rsidRDefault="00F7558A" w:rsidP="00F7558A">
      <w:pPr>
        <w:ind w:right="46"/>
        <w:rPr>
          <w:lang w:val="lt-LT"/>
        </w:rPr>
      </w:pPr>
    </w:p>
    <w:p w14:paraId="79BFBAAE" w14:textId="3B1B7BE2" w:rsidR="00F7558A" w:rsidRPr="00CE76A3" w:rsidRDefault="00F7558A" w:rsidP="00F7558A">
      <w:pPr>
        <w:ind w:right="46"/>
        <w:rPr>
          <w:b/>
          <w:lang w:val="lt-LT"/>
        </w:rPr>
      </w:pPr>
      <w:r w:rsidRPr="00CE76A3">
        <w:rPr>
          <w:b/>
          <w:lang w:val="lt-LT"/>
        </w:rPr>
        <w:t xml:space="preserve">Šis pakuotės lapelis paskutinį kartą peržiūrėtas </w:t>
      </w:r>
      <w:r w:rsidR="00767E52">
        <w:rPr>
          <w:b/>
          <w:lang w:val="lt-LT"/>
        </w:rPr>
        <w:t>2024-08-22.</w:t>
      </w:r>
      <w:bookmarkStart w:id="1" w:name="_GoBack"/>
      <w:bookmarkEnd w:id="1"/>
    </w:p>
    <w:p w14:paraId="4B69983A" w14:textId="77777777" w:rsidR="00F7558A" w:rsidRPr="00CE76A3" w:rsidRDefault="00F7558A" w:rsidP="00F7558A">
      <w:pPr>
        <w:ind w:right="46"/>
        <w:rPr>
          <w:b/>
          <w:lang w:val="lt-LT"/>
        </w:rPr>
      </w:pPr>
    </w:p>
    <w:p w14:paraId="2D01BC04" w14:textId="77777777" w:rsidR="00F7558A" w:rsidRPr="00C054B8" w:rsidRDefault="00F7558A" w:rsidP="00F7558A">
      <w:pPr>
        <w:numPr>
          <w:ilvl w:val="12"/>
          <w:numId w:val="0"/>
        </w:numPr>
        <w:ind w:right="424"/>
        <w:rPr>
          <w:szCs w:val="22"/>
          <w:lang w:val="lt-LT"/>
        </w:rPr>
      </w:pPr>
      <w:bookmarkStart w:id="2" w:name="_Hlk535843668"/>
      <w:r w:rsidRPr="00C054B8">
        <w:rPr>
          <w:szCs w:val="22"/>
          <w:lang w:val="lt-LT"/>
        </w:rPr>
        <w:t>Išsami informacija apie šį vaistą pateikiama Valstybinės vaistų kontrolės tarnybos prie Lietuvos Respublikos sveikatos apsaugos ministerijos tinklalapyje</w:t>
      </w:r>
      <w:r w:rsidRPr="00C054B8">
        <w:rPr>
          <w:i/>
          <w:szCs w:val="22"/>
          <w:lang w:val="lt-LT"/>
        </w:rPr>
        <w:t xml:space="preserve"> </w:t>
      </w:r>
      <w:hyperlink r:id="rId5" w:history="1">
        <w:r w:rsidRPr="00C054B8">
          <w:rPr>
            <w:rStyle w:val="Hyperlink"/>
            <w:rFonts w:eastAsia="SimSun"/>
            <w:szCs w:val="22"/>
            <w:lang w:val="lt-LT"/>
          </w:rPr>
          <w:t>http://www.vvkt.lt/</w:t>
        </w:r>
      </w:hyperlink>
      <w:r w:rsidRPr="00C054B8">
        <w:rPr>
          <w:szCs w:val="22"/>
          <w:lang w:val="lt-LT"/>
        </w:rPr>
        <w:t>.</w:t>
      </w:r>
    </w:p>
    <w:p w14:paraId="3696C237" w14:textId="77777777" w:rsidR="00F7558A" w:rsidRDefault="00F7558A" w:rsidP="00F7558A">
      <w:pPr>
        <w:ind w:right="46"/>
        <w:rPr>
          <w:lang w:val="lt-LT"/>
        </w:rPr>
      </w:pPr>
    </w:p>
    <w:p w14:paraId="10701322" w14:textId="78BDC9B9" w:rsidR="00715201" w:rsidRPr="007A13C7" w:rsidRDefault="00715201" w:rsidP="00715201">
      <w:pPr>
        <w:ind w:right="-8"/>
        <w:rPr>
          <w:bCs/>
          <w:i/>
          <w:iCs/>
          <w:noProof/>
          <w:lang w:val="lt-LT"/>
        </w:rPr>
      </w:pPr>
      <w:bookmarkStart w:id="3" w:name="_Hlk159568471"/>
      <w:r w:rsidRPr="007A13C7">
        <w:rPr>
          <w:i/>
          <w:iCs/>
          <w:lang w:val="lt-LT"/>
        </w:rPr>
        <w:t>Lygiagrečiai importuojamas vaistas nuo referencinio vaisto skiriasi: vidine pakuote (lygiagrečiai importuojamo vaisto vidinė pakuotė tirpikliui -</w:t>
      </w:r>
      <w:r w:rsidRPr="00F06F89">
        <w:rPr>
          <w:i/>
          <w:iCs/>
          <w:lang w:val="lt-LT"/>
        </w:rPr>
        <w:t xml:space="preserve"> stiklo flakonas, uždarytas </w:t>
      </w:r>
      <w:proofErr w:type="spellStart"/>
      <w:r w:rsidRPr="00F06F89">
        <w:rPr>
          <w:i/>
          <w:iCs/>
          <w:lang w:val="lt-LT"/>
        </w:rPr>
        <w:t>omniflex</w:t>
      </w:r>
      <w:proofErr w:type="spellEnd"/>
      <w:r w:rsidRPr="00F06F89">
        <w:rPr>
          <w:i/>
          <w:iCs/>
          <w:lang w:val="lt-LT"/>
        </w:rPr>
        <w:t xml:space="preserve"> 3G padengtu </w:t>
      </w:r>
      <w:proofErr w:type="spellStart"/>
      <w:r w:rsidRPr="00F06F89">
        <w:rPr>
          <w:i/>
          <w:iCs/>
          <w:lang w:val="lt-LT"/>
        </w:rPr>
        <w:t>brombutilo</w:t>
      </w:r>
      <w:proofErr w:type="spellEnd"/>
      <w:r w:rsidRPr="00F06F89">
        <w:rPr>
          <w:i/>
          <w:iCs/>
          <w:lang w:val="lt-LT"/>
        </w:rPr>
        <w:t xml:space="preserve"> gumos kamšči</w:t>
      </w:r>
      <w:r>
        <w:rPr>
          <w:i/>
          <w:iCs/>
          <w:lang w:val="lt-LT"/>
        </w:rPr>
        <w:t>u</w:t>
      </w:r>
      <w:r w:rsidRPr="007A13C7">
        <w:rPr>
          <w:i/>
          <w:iCs/>
          <w:lang w:val="lt-LT"/>
        </w:rPr>
        <w:t>, referencinio vaisto vidinė pakuotė tirpikliui -</w:t>
      </w:r>
      <w:r w:rsidRPr="00F06F89">
        <w:rPr>
          <w:i/>
          <w:iCs/>
          <w:lang w:val="lt-LT"/>
        </w:rPr>
        <w:t xml:space="preserve"> stiklo flakonas, uždarytas </w:t>
      </w:r>
      <w:proofErr w:type="spellStart"/>
      <w:r w:rsidRPr="00F06F89">
        <w:rPr>
          <w:i/>
          <w:iCs/>
          <w:lang w:val="lt-LT"/>
        </w:rPr>
        <w:t>brombutilo</w:t>
      </w:r>
      <w:proofErr w:type="spellEnd"/>
      <w:r w:rsidRPr="00F06F89">
        <w:rPr>
          <w:i/>
          <w:iCs/>
          <w:lang w:val="lt-LT"/>
        </w:rPr>
        <w:t xml:space="preserve"> gumos kamščiu</w:t>
      </w:r>
      <w:r w:rsidR="001C4534" w:rsidRPr="007A13C7">
        <w:rPr>
          <w:bCs/>
          <w:i/>
          <w:iCs/>
          <w:noProof/>
          <w:lang w:val="lt-LT"/>
        </w:rPr>
        <w:t>)</w:t>
      </w:r>
      <w:r w:rsidR="000631AD">
        <w:rPr>
          <w:bCs/>
          <w:i/>
          <w:iCs/>
          <w:noProof/>
          <w:lang w:val="lt-LT"/>
        </w:rPr>
        <w:t>.</w:t>
      </w:r>
    </w:p>
    <w:bookmarkEnd w:id="3"/>
    <w:p w14:paraId="50A58CE0" w14:textId="77777777" w:rsidR="00F7558A" w:rsidRPr="00CE76A3" w:rsidRDefault="00F7558A" w:rsidP="00F7558A">
      <w:pPr>
        <w:ind w:right="46"/>
        <w:rPr>
          <w:lang w:val="lt-LT"/>
        </w:rPr>
      </w:pPr>
      <w:r w:rsidRPr="00CE76A3">
        <w:rPr>
          <w:lang w:val="lt-LT"/>
        </w:rPr>
        <w:t>--------------------------------------------------------------------------------------------------------------------------</w:t>
      </w:r>
    </w:p>
    <w:p w14:paraId="7A1A3F7E" w14:textId="77777777" w:rsidR="00F7558A" w:rsidRPr="00CE76A3" w:rsidRDefault="00F7558A" w:rsidP="00F7558A">
      <w:pPr>
        <w:ind w:right="46"/>
        <w:rPr>
          <w:lang w:val="lt-LT"/>
        </w:rPr>
      </w:pPr>
      <w:r w:rsidRPr="00CE76A3">
        <w:rPr>
          <w:lang w:val="lt-LT"/>
        </w:rPr>
        <w:t>Toliau pateikta informacija skirta tik sveikatos priežiūros specialistams.</w:t>
      </w:r>
      <w:bookmarkEnd w:id="2"/>
    </w:p>
    <w:p w14:paraId="5C02C7F9" w14:textId="77777777" w:rsidR="00F7558A" w:rsidRPr="00CE76A3" w:rsidRDefault="00F7558A" w:rsidP="00F7558A">
      <w:pPr>
        <w:ind w:right="46"/>
        <w:rPr>
          <w:lang w:val="lt-LT"/>
        </w:rPr>
      </w:pPr>
    </w:p>
    <w:p w14:paraId="71BE7764" w14:textId="77777777" w:rsidR="00F7558A" w:rsidRPr="00CE76A3" w:rsidRDefault="00F7558A" w:rsidP="00F7558A">
      <w:pPr>
        <w:rPr>
          <w:lang w:val="lt-LT"/>
        </w:rPr>
      </w:pPr>
      <w:r w:rsidRPr="00CE76A3">
        <w:rPr>
          <w:lang w:val="lt-LT"/>
        </w:rPr>
        <w:t xml:space="preserve">Reikia laikytis tinkamo darbo su </w:t>
      </w:r>
      <w:proofErr w:type="spellStart"/>
      <w:r w:rsidRPr="00CE76A3">
        <w:rPr>
          <w:lang w:val="lt-LT"/>
        </w:rPr>
        <w:t>citotoksiniais</w:t>
      </w:r>
      <w:proofErr w:type="spellEnd"/>
      <w:r w:rsidRPr="00CE76A3">
        <w:rPr>
          <w:lang w:val="lt-LT"/>
        </w:rPr>
        <w:t xml:space="preserve"> vaistiniais preparatais ir jų tvarkymo procedūrų.</w:t>
      </w:r>
    </w:p>
    <w:p w14:paraId="32F732A9" w14:textId="77777777" w:rsidR="00F7558A" w:rsidRPr="00CE76A3" w:rsidRDefault="00F7558A" w:rsidP="00F7558A">
      <w:pPr>
        <w:rPr>
          <w:lang w:val="lt-LT"/>
        </w:rPr>
      </w:pPr>
    </w:p>
    <w:p w14:paraId="505F56A2" w14:textId="77777777" w:rsidR="00F7558A" w:rsidRPr="00CE76A3" w:rsidRDefault="00F7558A" w:rsidP="00F7558A">
      <w:pPr>
        <w:numPr>
          <w:ilvl w:val="0"/>
          <w:numId w:val="15"/>
        </w:numPr>
        <w:tabs>
          <w:tab w:val="clear" w:pos="567"/>
        </w:tabs>
        <w:spacing w:line="240" w:lineRule="auto"/>
        <w:jc w:val="both"/>
        <w:rPr>
          <w:lang w:val="lt-LT"/>
        </w:rPr>
      </w:pPr>
      <w:r w:rsidRPr="00CE76A3">
        <w:rPr>
          <w:lang w:val="lt-LT"/>
        </w:rPr>
        <w:t>Darbuotojams reikia nurodyti, kaip ruošti vaistinį preparatą.</w:t>
      </w:r>
    </w:p>
    <w:p w14:paraId="748B6B80" w14:textId="77777777" w:rsidR="00F7558A" w:rsidRPr="00CE76A3" w:rsidRDefault="00F7558A" w:rsidP="00F7558A">
      <w:pPr>
        <w:numPr>
          <w:ilvl w:val="0"/>
          <w:numId w:val="15"/>
        </w:numPr>
        <w:tabs>
          <w:tab w:val="clear" w:pos="567"/>
        </w:tabs>
        <w:spacing w:line="240" w:lineRule="auto"/>
        <w:jc w:val="both"/>
        <w:rPr>
          <w:lang w:val="lt-LT"/>
        </w:rPr>
      </w:pPr>
      <w:r w:rsidRPr="00CE76A3">
        <w:rPr>
          <w:lang w:val="lt-LT"/>
        </w:rPr>
        <w:t>Nėščioms moterims turi būti neleidžiama dirbti su šiuo vaistiniu preparatu.</w:t>
      </w:r>
    </w:p>
    <w:p w14:paraId="23A807DC" w14:textId="77777777" w:rsidR="00F7558A" w:rsidRPr="00CE76A3" w:rsidRDefault="00F7558A" w:rsidP="00F7558A">
      <w:pPr>
        <w:numPr>
          <w:ilvl w:val="0"/>
          <w:numId w:val="15"/>
        </w:numPr>
        <w:tabs>
          <w:tab w:val="clear" w:pos="567"/>
        </w:tabs>
        <w:spacing w:line="240" w:lineRule="auto"/>
        <w:rPr>
          <w:lang w:val="lt-LT"/>
        </w:rPr>
      </w:pPr>
      <w:r w:rsidRPr="00CE76A3">
        <w:rPr>
          <w:lang w:val="lt-LT"/>
        </w:rPr>
        <w:t>Ruošdami vaistinį preparatą darbuotojai turi dėvėti tinkamus apsauginius drabužius su veido kaukėmis, apsauginiais akiniais ir pirštinėmis.</w:t>
      </w:r>
    </w:p>
    <w:p w14:paraId="00424E3B" w14:textId="77777777" w:rsidR="00F7558A" w:rsidRPr="00CE76A3" w:rsidRDefault="00F7558A" w:rsidP="00F7558A">
      <w:pPr>
        <w:numPr>
          <w:ilvl w:val="0"/>
          <w:numId w:val="15"/>
        </w:numPr>
        <w:tabs>
          <w:tab w:val="clear" w:pos="567"/>
        </w:tabs>
        <w:spacing w:line="240" w:lineRule="auto"/>
        <w:rPr>
          <w:lang w:val="lt-LT"/>
        </w:rPr>
      </w:pPr>
      <w:r w:rsidRPr="00CE76A3">
        <w:rPr>
          <w:lang w:val="lt-LT"/>
        </w:rPr>
        <w:t>Bet kokius vaistinio preparato paruošimui ar valymui naudotus daiktus, įskaitant pirštines, reikia išmesti į šiukšlių konteinerius, skirtus užterštoms medžiagoms, kad būtų sudeginti aukštoje temperatūroje. Skystas atliekas galima išpilti į kanalizaciją, nuplaunant dideliu vandens kiekiu.</w:t>
      </w:r>
    </w:p>
    <w:p w14:paraId="0ABFCF9B" w14:textId="77777777" w:rsidR="00F7558A" w:rsidRPr="00CE76A3" w:rsidRDefault="00F7558A" w:rsidP="00F7558A">
      <w:pPr>
        <w:rPr>
          <w:lang w:val="lt-LT"/>
        </w:rPr>
      </w:pPr>
    </w:p>
    <w:p w14:paraId="7B8C1A30" w14:textId="77777777" w:rsidR="00F7558A" w:rsidRPr="00CE76A3" w:rsidRDefault="00F7558A" w:rsidP="00F7558A">
      <w:pPr>
        <w:rPr>
          <w:lang w:val="lt-LT"/>
        </w:rPr>
      </w:pPr>
      <w:r w:rsidRPr="00CE76A3">
        <w:rPr>
          <w:lang w:val="lt-LT"/>
        </w:rPr>
        <w:t xml:space="preserve">Jeigu </w:t>
      </w:r>
      <w:proofErr w:type="spellStart"/>
      <w:r w:rsidRPr="00CE76A3">
        <w:rPr>
          <w:lang w:val="lt-LT"/>
        </w:rPr>
        <w:t>melfalano</w:t>
      </w:r>
      <w:proofErr w:type="spellEnd"/>
      <w:r w:rsidRPr="00CE76A3">
        <w:rPr>
          <w:lang w:val="lt-LT"/>
        </w:rPr>
        <w:t xml:space="preserve"> atsitiktinai patenka į akis, reikia nedelsiant išplauti akį natrio chlorido tirpalu arba dideliu kiekiu vandens ir nedelsiant kreiptis pagalbos į gydytoją. Jeigu vaistinio preparato patenka ant odos, paveiktas vietas reikia nedelsiant nuplauti muilu ir dideliu šalto vandens kiekiu ir nedelsiant kreiptis pagalbos į gydytoją. Išsiliejusį tirpalą reikia nedelsiant nušluostyti drėgnu popieriniu rankšluosčiu, kurį po to reikia saugiai išmesti. Užterštus paviršius reikia nuplauti dideliu vandens kiekiu.</w:t>
      </w:r>
    </w:p>
    <w:p w14:paraId="48D5AA73" w14:textId="77777777" w:rsidR="00F7558A" w:rsidRPr="00CE76A3" w:rsidRDefault="00F7558A" w:rsidP="00F7558A">
      <w:pPr>
        <w:rPr>
          <w:lang w:val="lt-LT"/>
        </w:rPr>
      </w:pPr>
    </w:p>
    <w:p w14:paraId="47F8D49E" w14:textId="77777777" w:rsidR="00F7558A" w:rsidRPr="00CE76A3" w:rsidRDefault="00F7558A" w:rsidP="00F7558A">
      <w:pPr>
        <w:rPr>
          <w:u w:val="single"/>
          <w:lang w:val="lt-LT"/>
        </w:rPr>
      </w:pPr>
      <w:r w:rsidRPr="00CE76A3">
        <w:rPr>
          <w:u w:val="single"/>
          <w:lang w:val="lt-LT"/>
        </w:rPr>
        <w:t>Ruošimas</w:t>
      </w:r>
    </w:p>
    <w:p w14:paraId="30019F3F" w14:textId="77777777" w:rsidR="00F7558A" w:rsidRPr="00CE76A3" w:rsidRDefault="00F7558A" w:rsidP="00F7558A">
      <w:pPr>
        <w:rPr>
          <w:lang w:val="lt-LT"/>
        </w:rPr>
      </w:pPr>
      <w:proofErr w:type="spellStart"/>
      <w:r w:rsidRPr="00CE76A3">
        <w:rPr>
          <w:lang w:val="lt-LT"/>
        </w:rPr>
        <w:t>Melfalanas</w:t>
      </w:r>
      <w:proofErr w:type="spellEnd"/>
      <w:r w:rsidRPr="00CE76A3">
        <w:rPr>
          <w:lang w:val="lt-LT"/>
        </w:rPr>
        <w:t xml:space="preserve"> turi būti ruošiamas kambario temperatūroje (apytiksliai 25 °C), miltelius ištirpinant pateiktame tirpiklyje</w:t>
      </w:r>
      <w:r w:rsidRPr="00CE76A3">
        <w:rPr>
          <w:lang w:val="lt-LT"/>
        </w:rPr>
        <w:noBreakHyphen/>
        <w:t>skiediklyje.</w:t>
      </w:r>
    </w:p>
    <w:p w14:paraId="4946F24D" w14:textId="77777777" w:rsidR="00F7558A" w:rsidRPr="00CE76A3" w:rsidRDefault="00F7558A" w:rsidP="00F7558A">
      <w:pPr>
        <w:rPr>
          <w:lang w:val="lt-LT"/>
        </w:rPr>
      </w:pPr>
    </w:p>
    <w:p w14:paraId="41CA5993" w14:textId="77777777" w:rsidR="00F7558A" w:rsidRPr="00CE76A3" w:rsidRDefault="00F7558A" w:rsidP="00F7558A">
      <w:pPr>
        <w:rPr>
          <w:lang w:val="lt-LT"/>
        </w:rPr>
      </w:pPr>
      <w:r w:rsidRPr="00CE76A3">
        <w:rPr>
          <w:lang w:val="lt-LT"/>
        </w:rPr>
        <w:t>Svarbu, kad ir tiekiami milteliai, ir tirpiklis būtų kambario temperatūroje (apytiksliai 25 °C) prieš pradedant ruošti.</w:t>
      </w:r>
    </w:p>
    <w:p w14:paraId="0ADB41EF" w14:textId="77777777" w:rsidR="00F7558A" w:rsidRPr="00CE76A3" w:rsidRDefault="00F7558A" w:rsidP="00F7558A">
      <w:pPr>
        <w:rPr>
          <w:lang w:val="lt-LT"/>
        </w:rPr>
      </w:pPr>
    </w:p>
    <w:p w14:paraId="187D2606" w14:textId="77777777" w:rsidR="00F7558A" w:rsidRPr="00CE76A3" w:rsidRDefault="00F7558A" w:rsidP="00F7558A">
      <w:pPr>
        <w:rPr>
          <w:lang w:val="lt-LT"/>
        </w:rPr>
      </w:pPr>
      <w:r w:rsidRPr="00CE76A3">
        <w:rPr>
          <w:lang w:val="lt-LT"/>
        </w:rPr>
        <w:t>10 ml tirpiklio turi būti greitai suleidžiama į flakoną su milteliais, naudojant sterilią adatą ir švirkštą. Ruošimo metu flakono kamščiui perdurti reikia naudoti 21 ar didesnio numerio adatą. Siekiant tolygaus ir veiksmingo perdūrimo, adata turi būti įvedama vertikalioje padėtyje į kamštį, ne per greitai ir ne per grubiai, jos nesukant. Nedelsdami energingai papurtykite flakoną (apytiksliai 5 minutes), kol tirpalas taps skaidrus, be matomų dalelių. Siekiant, kad dalelės tinkamai ištirptų, svarbu, kad tirpiklis būtų suleidžiamas greitai ir būtų energingai purtoma iš karto po to.</w:t>
      </w:r>
    </w:p>
    <w:p w14:paraId="14287080" w14:textId="77777777" w:rsidR="00F7558A" w:rsidRPr="00CE76A3" w:rsidRDefault="00F7558A" w:rsidP="00F7558A">
      <w:pPr>
        <w:rPr>
          <w:lang w:val="lt-LT"/>
        </w:rPr>
      </w:pPr>
    </w:p>
    <w:p w14:paraId="6E709A71" w14:textId="77777777" w:rsidR="00F7558A" w:rsidRPr="00CE76A3" w:rsidRDefault="00F7558A" w:rsidP="00F7558A">
      <w:pPr>
        <w:rPr>
          <w:lang w:val="lt-LT"/>
        </w:rPr>
      </w:pPr>
      <w:r w:rsidRPr="00CE76A3">
        <w:rPr>
          <w:lang w:val="lt-LT"/>
        </w:rPr>
        <w:t>Purtant tirpalą susidaro daug labai mažų oro burbuliukų. Šie burbuliukai gali išlikti dar 2</w:t>
      </w:r>
      <w:r w:rsidRPr="00CE76A3">
        <w:rPr>
          <w:lang w:val="lt-LT"/>
        </w:rPr>
        <w:noBreakHyphen/>
        <w:t>3 minutes, nes gautas tirpalas yra ganėtinai klampus. Todėl gali būti sunku įvertinti tirpalo skaidrumą.</w:t>
      </w:r>
    </w:p>
    <w:p w14:paraId="70E1C6E0" w14:textId="77777777" w:rsidR="00F7558A" w:rsidRPr="00CE76A3" w:rsidRDefault="00F7558A" w:rsidP="00F7558A">
      <w:pPr>
        <w:rPr>
          <w:lang w:val="lt-LT"/>
        </w:rPr>
      </w:pPr>
    </w:p>
    <w:p w14:paraId="209779E3" w14:textId="77777777" w:rsidR="00F7558A" w:rsidRPr="00CE76A3" w:rsidRDefault="00F7558A" w:rsidP="00F7558A">
      <w:pPr>
        <w:rPr>
          <w:lang w:val="lt-LT"/>
        </w:rPr>
      </w:pPr>
      <w:r w:rsidRPr="00CE76A3">
        <w:rPr>
          <w:lang w:val="lt-LT"/>
        </w:rPr>
        <w:t xml:space="preserve">Kiekvieną flakoną tokiu būtų reikia ruošti atskirai. Gautame tirpale yra 5 mg/ml bevandenio </w:t>
      </w:r>
      <w:proofErr w:type="spellStart"/>
      <w:r w:rsidRPr="00CE76A3">
        <w:rPr>
          <w:lang w:val="lt-LT"/>
        </w:rPr>
        <w:t>melfalano</w:t>
      </w:r>
      <w:proofErr w:type="spellEnd"/>
      <w:r w:rsidRPr="00CE76A3">
        <w:rPr>
          <w:lang w:val="lt-LT"/>
        </w:rPr>
        <w:t xml:space="preserve">. Nesilaikant pirmiau aprašytų ruošimo žingsnių </w:t>
      </w:r>
      <w:proofErr w:type="spellStart"/>
      <w:r w:rsidRPr="00CE76A3">
        <w:rPr>
          <w:lang w:val="lt-LT"/>
        </w:rPr>
        <w:t>melfalanas</w:t>
      </w:r>
      <w:proofErr w:type="spellEnd"/>
      <w:r w:rsidRPr="00CE76A3">
        <w:rPr>
          <w:lang w:val="lt-LT"/>
        </w:rPr>
        <w:t xml:space="preserve"> gali nevisiškai ištirpti.</w:t>
      </w:r>
    </w:p>
    <w:p w14:paraId="6E2BAC57" w14:textId="77777777" w:rsidR="00F7558A" w:rsidRPr="00CE76A3" w:rsidRDefault="00F7558A" w:rsidP="00F7558A">
      <w:pPr>
        <w:rPr>
          <w:lang w:val="lt-LT"/>
        </w:rPr>
      </w:pPr>
    </w:p>
    <w:p w14:paraId="1C7F6C42" w14:textId="77777777" w:rsidR="00F7558A" w:rsidRPr="00CE76A3" w:rsidRDefault="00F7558A" w:rsidP="00F7558A">
      <w:pPr>
        <w:rPr>
          <w:lang w:val="lt-LT"/>
        </w:rPr>
      </w:pPr>
      <w:proofErr w:type="spellStart"/>
      <w:r w:rsidRPr="00CE76A3">
        <w:rPr>
          <w:lang w:val="lt-LT"/>
        </w:rPr>
        <w:t>Melfalano</w:t>
      </w:r>
      <w:proofErr w:type="spellEnd"/>
      <w:r w:rsidRPr="00CE76A3">
        <w:rPr>
          <w:lang w:val="lt-LT"/>
        </w:rPr>
        <w:t xml:space="preserve"> tirpalas stabilus išlieka neilgai, todėl jį reikia ruošti prieš pat vartojimą.</w:t>
      </w:r>
    </w:p>
    <w:p w14:paraId="5F68F41F" w14:textId="77777777" w:rsidR="00F7558A" w:rsidRPr="00CE76A3" w:rsidRDefault="00F7558A" w:rsidP="00F7558A">
      <w:pPr>
        <w:rPr>
          <w:lang w:val="lt-LT"/>
        </w:rPr>
      </w:pPr>
    </w:p>
    <w:p w14:paraId="586A226D" w14:textId="77777777" w:rsidR="00F7558A" w:rsidRPr="00CE76A3" w:rsidRDefault="00F7558A" w:rsidP="00F7558A">
      <w:pPr>
        <w:rPr>
          <w:lang w:val="lt-LT"/>
        </w:rPr>
      </w:pPr>
      <w:r w:rsidRPr="00CE76A3">
        <w:rPr>
          <w:lang w:val="lt-LT"/>
        </w:rPr>
        <w:t>Paruošto tirpalo negalima šaldyti, nes gali atsirasti nuosėdų.</w:t>
      </w:r>
    </w:p>
    <w:p w14:paraId="7AB78F47" w14:textId="77777777" w:rsidR="00F7558A" w:rsidRPr="00CE76A3" w:rsidRDefault="00F7558A" w:rsidP="00F7558A">
      <w:pPr>
        <w:rPr>
          <w:lang w:val="lt-LT"/>
        </w:rPr>
      </w:pPr>
    </w:p>
    <w:p w14:paraId="6F009545" w14:textId="77777777" w:rsidR="00F7558A" w:rsidRPr="00CE76A3" w:rsidRDefault="00F7558A" w:rsidP="00F7558A">
      <w:pPr>
        <w:rPr>
          <w:u w:val="single"/>
          <w:lang w:val="lt-LT"/>
        </w:rPr>
      </w:pPr>
      <w:r w:rsidRPr="00CE76A3">
        <w:rPr>
          <w:u w:val="single"/>
          <w:lang w:val="lt-LT"/>
        </w:rPr>
        <w:t>Mišinys</w:t>
      </w:r>
    </w:p>
    <w:p w14:paraId="046B6949" w14:textId="77777777" w:rsidR="00F7558A" w:rsidRPr="00CE76A3" w:rsidRDefault="00F7558A" w:rsidP="00F7558A">
      <w:pPr>
        <w:rPr>
          <w:lang w:val="lt-LT"/>
        </w:rPr>
      </w:pPr>
      <w:r w:rsidRPr="00CE76A3">
        <w:rPr>
          <w:lang w:val="lt-LT"/>
        </w:rPr>
        <w:t xml:space="preserve">Supilkite 10 ml pirmiau nurodyto paruošto tirpalo su 5 mg/ml bevandenio </w:t>
      </w:r>
      <w:proofErr w:type="spellStart"/>
      <w:r w:rsidRPr="00CE76A3">
        <w:rPr>
          <w:lang w:val="lt-LT"/>
        </w:rPr>
        <w:t>melfalano</w:t>
      </w:r>
      <w:proofErr w:type="spellEnd"/>
      <w:r w:rsidRPr="00CE76A3">
        <w:rPr>
          <w:lang w:val="lt-LT"/>
        </w:rPr>
        <w:t xml:space="preserve"> koncentracija į infuzijos maišelį, kuriame yra 100 ml 0,9 % natrio chlorido injekcinio tirpalo. Rūpestingai sumaišykite šį praskiestą tirpalą, kad jame būtų nominali 0,45 mg/ml bevandenio </w:t>
      </w:r>
      <w:proofErr w:type="spellStart"/>
      <w:r w:rsidRPr="00CE76A3">
        <w:rPr>
          <w:lang w:val="lt-LT"/>
        </w:rPr>
        <w:t>melfalano</w:t>
      </w:r>
      <w:proofErr w:type="spellEnd"/>
      <w:r w:rsidRPr="00CE76A3">
        <w:rPr>
          <w:lang w:val="lt-LT"/>
        </w:rPr>
        <w:t xml:space="preserve"> koncentracija.</w:t>
      </w:r>
    </w:p>
    <w:p w14:paraId="27B2DAAE" w14:textId="77777777" w:rsidR="00F7558A" w:rsidRPr="00CE76A3" w:rsidRDefault="00F7558A" w:rsidP="00F7558A">
      <w:pPr>
        <w:rPr>
          <w:lang w:val="lt-LT"/>
        </w:rPr>
      </w:pPr>
    </w:p>
    <w:p w14:paraId="137C11CA" w14:textId="77777777" w:rsidR="00F7558A" w:rsidRPr="00CE76A3" w:rsidRDefault="00F7558A" w:rsidP="00F7558A">
      <w:pPr>
        <w:rPr>
          <w:lang w:val="lt-LT"/>
        </w:rPr>
      </w:pPr>
      <w:r w:rsidRPr="00CE76A3">
        <w:rPr>
          <w:lang w:val="lt-LT"/>
        </w:rPr>
        <w:t xml:space="preserve">Dar praskiedus infuzinį tirpalą, mažėja </w:t>
      </w:r>
      <w:proofErr w:type="spellStart"/>
      <w:r w:rsidRPr="00CE76A3">
        <w:rPr>
          <w:lang w:val="lt-LT"/>
        </w:rPr>
        <w:t>melfalano</w:t>
      </w:r>
      <w:proofErr w:type="spellEnd"/>
      <w:r w:rsidRPr="00CE76A3">
        <w:rPr>
          <w:lang w:val="lt-LT"/>
        </w:rPr>
        <w:t xml:space="preserve"> stabilumas, o kylant temperatūrai greitai silpnėja vaistinio preparato poveikis. Kai </w:t>
      </w:r>
      <w:proofErr w:type="spellStart"/>
      <w:r w:rsidRPr="00CE76A3">
        <w:rPr>
          <w:lang w:val="lt-LT"/>
        </w:rPr>
        <w:t>melfalano</w:t>
      </w:r>
      <w:proofErr w:type="spellEnd"/>
      <w:r w:rsidRPr="00CE76A3">
        <w:rPr>
          <w:lang w:val="lt-LT"/>
        </w:rPr>
        <w:t xml:space="preserve"> </w:t>
      </w:r>
      <w:proofErr w:type="spellStart"/>
      <w:r w:rsidRPr="00CE76A3">
        <w:rPr>
          <w:lang w:val="lt-LT"/>
        </w:rPr>
        <w:t>infuzuojama</w:t>
      </w:r>
      <w:proofErr w:type="spellEnd"/>
      <w:r w:rsidRPr="00CE76A3">
        <w:rPr>
          <w:lang w:val="lt-LT"/>
        </w:rPr>
        <w:t xml:space="preserve"> esant kambario temperatūrai, apytiksliai 25 °C, tai laikas nuo injekcinio tirpalo paruošimo iki infuzijos pabaigos turi neviršyti 1,5 valandos.</w:t>
      </w:r>
    </w:p>
    <w:p w14:paraId="19C33E4A" w14:textId="77777777" w:rsidR="00F7558A" w:rsidRPr="00CE76A3" w:rsidRDefault="00F7558A" w:rsidP="00F7558A">
      <w:pPr>
        <w:rPr>
          <w:lang w:val="lt-LT"/>
        </w:rPr>
      </w:pPr>
    </w:p>
    <w:p w14:paraId="7239506E" w14:textId="77777777" w:rsidR="00F7558A" w:rsidRPr="00CE76A3" w:rsidRDefault="00F7558A" w:rsidP="00F7558A">
      <w:pPr>
        <w:rPr>
          <w:lang w:val="lt-LT"/>
        </w:rPr>
      </w:pPr>
      <w:proofErr w:type="spellStart"/>
      <w:r w:rsidRPr="00CE76A3">
        <w:rPr>
          <w:lang w:val="lt-LT"/>
        </w:rPr>
        <w:t>Melfalano</w:t>
      </w:r>
      <w:proofErr w:type="spellEnd"/>
      <w:r w:rsidRPr="00CE76A3">
        <w:rPr>
          <w:lang w:val="lt-LT"/>
        </w:rPr>
        <w:t xml:space="preserve"> negalima maišyti su infuziniais tirpalais, kuriuose yra gliukozės, ir jį rekomenduojama vartoti tik su 9 mg/ml (0,9 %) natrio chlorido injekciniu tirpalu.</w:t>
      </w:r>
    </w:p>
    <w:p w14:paraId="1BCF8AF8" w14:textId="77777777" w:rsidR="00F7558A" w:rsidRPr="00CE76A3" w:rsidRDefault="00F7558A" w:rsidP="00F7558A">
      <w:pPr>
        <w:rPr>
          <w:lang w:val="lt-LT"/>
        </w:rPr>
      </w:pPr>
    </w:p>
    <w:p w14:paraId="0412FB14" w14:textId="77777777" w:rsidR="00F7558A" w:rsidRPr="00CE76A3" w:rsidRDefault="00F7558A" w:rsidP="00F7558A">
      <w:pPr>
        <w:rPr>
          <w:lang w:val="lt-LT"/>
        </w:rPr>
      </w:pPr>
      <w:r w:rsidRPr="00CE76A3">
        <w:rPr>
          <w:lang w:val="lt-LT"/>
        </w:rPr>
        <w:t>Jei paruoštame ar skiestame tirpale atsiranda bet kokių matomų drumzlių ar kristalų, vaistinį preparatą reikia išmesti.</w:t>
      </w:r>
    </w:p>
    <w:p w14:paraId="6736DD78" w14:textId="77777777" w:rsidR="00F7558A" w:rsidRPr="00CE76A3" w:rsidRDefault="00F7558A" w:rsidP="00F7558A">
      <w:pPr>
        <w:rPr>
          <w:lang w:val="lt-LT"/>
        </w:rPr>
      </w:pPr>
    </w:p>
    <w:p w14:paraId="3EDB2F11" w14:textId="77777777" w:rsidR="00F7558A" w:rsidRPr="00CE76A3" w:rsidRDefault="00F7558A" w:rsidP="00F7558A">
      <w:pPr>
        <w:rPr>
          <w:u w:val="single"/>
          <w:lang w:val="lt-LT"/>
        </w:rPr>
      </w:pPr>
      <w:r w:rsidRPr="00CE76A3">
        <w:rPr>
          <w:u w:val="single"/>
          <w:lang w:val="lt-LT"/>
        </w:rPr>
        <w:t>Atliekų tvarkymas</w:t>
      </w:r>
    </w:p>
    <w:p w14:paraId="79A97D48" w14:textId="77777777" w:rsidR="00F7558A" w:rsidRPr="00CE76A3" w:rsidRDefault="00F7558A" w:rsidP="00F7558A">
      <w:pPr>
        <w:rPr>
          <w:lang w:val="lt-LT"/>
        </w:rPr>
      </w:pPr>
      <w:r w:rsidRPr="00CE76A3">
        <w:rPr>
          <w:lang w:val="lt-LT"/>
        </w:rPr>
        <w:t xml:space="preserve">Ilgiau kaip 1,5 valandos nesuvartotą tirpalą reikia išmesti laikantis darbo su </w:t>
      </w:r>
      <w:proofErr w:type="spellStart"/>
      <w:r w:rsidRPr="00CE76A3">
        <w:rPr>
          <w:lang w:val="lt-LT"/>
        </w:rPr>
        <w:t>citotoksiniais</w:t>
      </w:r>
      <w:proofErr w:type="spellEnd"/>
      <w:r w:rsidRPr="00CE76A3">
        <w:rPr>
          <w:lang w:val="lt-LT"/>
        </w:rPr>
        <w:t xml:space="preserve"> vaistiniais preparatais ir jų tvarkymo standartinių reikalavimų.</w:t>
      </w:r>
    </w:p>
    <w:p w14:paraId="763838C0" w14:textId="77777777" w:rsidR="00F7558A" w:rsidRPr="00CE76A3" w:rsidRDefault="00F7558A" w:rsidP="00F7558A">
      <w:pPr>
        <w:rPr>
          <w:lang w:val="lt-LT"/>
        </w:rPr>
      </w:pPr>
    </w:p>
    <w:p w14:paraId="65E618DB" w14:textId="77777777" w:rsidR="00F7558A" w:rsidRPr="00CE76A3" w:rsidRDefault="00F7558A" w:rsidP="00F7558A">
      <w:pPr>
        <w:rPr>
          <w:lang w:val="lt-LT"/>
        </w:rPr>
      </w:pPr>
      <w:r w:rsidRPr="00CE76A3">
        <w:rPr>
          <w:lang w:val="lt-LT"/>
        </w:rPr>
        <w:t xml:space="preserve">Nesuvartotą vaistinį preparatą ar atliekas reikia tvarkyti laikantis vietinių reikalavimų </w:t>
      </w:r>
      <w:proofErr w:type="spellStart"/>
      <w:r w:rsidRPr="00CE76A3">
        <w:rPr>
          <w:lang w:val="lt-LT"/>
        </w:rPr>
        <w:t>citotoksniams</w:t>
      </w:r>
      <w:proofErr w:type="spellEnd"/>
      <w:r w:rsidRPr="00CE76A3">
        <w:rPr>
          <w:lang w:val="lt-LT"/>
        </w:rPr>
        <w:t xml:space="preserve"> vaistiniams preparatams.</w:t>
      </w:r>
    </w:p>
    <w:sectPr w:rsidR="00F7558A" w:rsidRPr="00CE76A3"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339"/>
    <w:multiLevelType w:val="hybridMultilevel"/>
    <w:tmpl w:val="F9003502"/>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FE17F7"/>
    <w:multiLevelType w:val="hybridMultilevel"/>
    <w:tmpl w:val="39CA4F36"/>
    <w:lvl w:ilvl="0" w:tplc="FFFFFFFF">
      <w:start w:val="1"/>
      <w:numFmt w:val="decimal"/>
      <w:lvlText w:val="%1."/>
      <w:lvlJc w:val="left"/>
      <w:pPr>
        <w:ind w:left="567" w:hanging="567"/>
      </w:pPr>
      <w:rPr>
        <w:rFonts w:ascii="Times New Roman" w:hAnsi="Times New Roman"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068E"/>
    <w:multiLevelType w:val="hybridMultilevel"/>
    <w:tmpl w:val="2D465084"/>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E702D7"/>
    <w:multiLevelType w:val="hybridMultilevel"/>
    <w:tmpl w:val="654EF6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434B34"/>
    <w:multiLevelType w:val="hybridMultilevel"/>
    <w:tmpl w:val="AF9EBA3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831842"/>
    <w:multiLevelType w:val="hybridMultilevel"/>
    <w:tmpl w:val="C128A216"/>
    <w:lvl w:ilvl="0" w:tplc="0427000F">
      <w:start w:val="1"/>
      <w:numFmt w:val="decimal"/>
      <w:lvlText w:val="%1."/>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742D53"/>
    <w:multiLevelType w:val="hybridMultilevel"/>
    <w:tmpl w:val="0A48C22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F9775C"/>
    <w:multiLevelType w:val="hybridMultilevel"/>
    <w:tmpl w:val="B498D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BE63F4"/>
    <w:multiLevelType w:val="hybridMultilevel"/>
    <w:tmpl w:val="B8B0F190"/>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A11324"/>
    <w:multiLevelType w:val="hybridMultilevel"/>
    <w:tmpl w:val="06E253A8"/>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8A6D1A"/>
    <w:multiLevelType w:val="hybridMultilevel"/>
    <w:tmpl w:val="8F624D9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140118"/>
    <w:multiLevelType w:val="hybridMultilevel"/>
    <w:tmpl w:val="9070836A"/>
    <w:lvl w:ilvl="0" w:tplc="FFFFFFFF">
      <w:start w:val="1"/>
      <w:numFmt w:val="decimal"/>
      <w:lvlText w:val="%1."/>
      <w:lvlJc w:val="left"/>
      <w:pPr>
        <w:ind w:left="567" w:hanging="567"/>
      </w:pPr>
      <w:rPr>
        <w:rFonts w:ascii="Times New Roman Bold" w:hAnsi="Times New Roman Bold"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785AB9"/>
    <w:multiLevelType w:val="hybridMultilevel"/>
    <w:tmpl w:val="5D982B88"/>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900D17"/>
    <w:multiLevelType w:val="hybridMultilevel"/>
    <w:tmpl w:val="AF84D7E0"/>
    <w:lvl w:ilvl="0" w:tplc="FFFFFFFF">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F91ADE"/>
    <w:multiLevelType w:val="hybridMultilevel"/>
    <w:tmpl w:val="C642880C"/>
    <w:lvl w:ilvl="0" w:tplc="FFFFFFFF">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C01268"/>
    <w:multiLevelType w:val="hybridMultilevel"/>
    <w:tmpl w:val="C5F29014"/>
    <w:lvl w:ilvl="0" w:tplc="FFFFFFFF">
      <w:start w:val="100"/>
      <w:numFmt w:val="bullet"/>
      <w:lvlText w:val="-"/>
      <w:lvlJc w:val="left"/>
      <w:pPr>
        <w:ind w:left="567" w:hanging="567"/>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1"/>
  </w:num>
  <w:num w:numId="4">
    <w:abstractNumId w:val="10"/>
  </w:num>
  <w:num w:numId="5">
    <w:abstractNumId w:val="12"/>
  </w:num>
  <w:num w:numId="6">
    <w:abstractNumId w:val="8"/>
  </w:num>
  <w:num w:numId="7">
    <w:abstractNumId w:val="14"/>
  </w:num>
  <w:num w:numId="8">
    <w:abstractNumId w:val="3"/>
  </w:num>
  <w:num w:numId="9">
    <w:abstractNumId w:val="6"/>
  </w:num>
  <w:num w:numId="10">
    <w:abstractNumId w:val="15"/>
  </w:num>
  <w:num w:numId="11">
    <w:abstractNumId w:val="9"/>
  </w:num>
  <w:num w:numId="12">
    <w:abstractNumId w:val="13"/>
  </w:num>
  <w:num w:numId="13">
    <w:abstractNumId w:val="2"/>
  </w:num>
  <w:num w:numId="14">
    <w:abstractNumId w:val="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8A"/>
    <w:rsid w:val="00004415"/>
    <w:rsid w:val="000631AD"/>
    <w:rsid w:val="000A110A"/>
    <w:rsid w:val="00135274"/>
    <w:rsid w:val="001C0548"/>
    <w:rsid w:val="001C4534"/>
    <w:rsid w:val="00234094"/>
    <w:rsid w:val="002A211A"/>
    <w:rsid w:val="00331ADE"/>
    <w:rsid w:val="00344695"/>
    <w:rsid w:val="00356AB3"/>
    <w:rsid w:val="00360CE9"/>
    <w:rsid w:val="003E367D"/>
    <w:rsid w:val="00406806"/>
    <w:rsid w:val="004141F0"/>
    <w:rsid w:val="004216A4"/>
    <w:rsid w:val="004E606E"/>
    <w:rsid w:val="005311B8"/>
    <w:rsid w:val="006860E9"/>
    <w:rsid w:val="006D5F25"/>
    <w:rsid w:val="006F4D24"/>
    <w:rsid w:val="007003F6"/>
    <w:rsid w:val="00715201"/>
    <w:rsid w:val="00767E52"/>
    <w:rsid w:val="007A13C7"/>
    <w:rsid w:val="007F0468"/>
    <w:rsid w:val="008C3952"/>
    <w:rsid w:val="008C57DB"/>
    <w:rsid w:val="009041DB"/>
    <w:rsid w:val="00922DF9"/>
    <w:rsid w:val="00975D35"/>
    <w:rsid w:val="00AC23C0"/>
    <w:rsid w:val="00B578BF"/>
    <w:rsid w:val="00BD3D3A"/>
    <w:rsid w:val="00C812A8"/>
    <w:rsid w:val="00C82108"/>
    <w:rsid w:val="00D24E7B"/>
    <w:rsid w:val="00D41EAB"/>
    <w:rsid w:val="00D71372"/>
    <w:rsid w:val="00D9054B"/>
    <w:rsid w:val="00D95EFF"/>
    <w:rsid w:val="00DA4465"/>
    <w:rsid w:val="00EE3634"/>
    <w:rsid w:val="00F12E50"/>
    <w:rsid w:val="00F7558A"/>
    <w:rsid w:val="00FE5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F1A0"/>
  <w15:chartTrackingRefBased/>
  <w15:docId w15:val="{B220351B-9CC3-4F38-B877-131AB562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8A"/>
    <w:pPr>
      <w:tabs>
        <w:tab w:val="left" w:pos="567"/>
      </w:tabs>
      <w:spacing w:after="0" w:line="260" w:lineRule="exact"/>
    </w:pPr>
    <w:rPr>
      <w:rFonts w:ascii="Times New Roman" w:hAnsi="Times New Roman" w:cs="Times New Roman"/>
      <w:snapToGrid w:val="0"/>
      <w:szCs w:val="20"/>
      <w:lang w:val="en-GB"/>
    </w:rPr>
  </w:style>
  <w:style w:type="paragraph" w:styleId="Heading2">
    <w:name w:val="heading 2"/>
    <w:basedOn w:val="Normal"/>
    <w:next w:val="Normal"/>
    <w:link w:val="Heading2Char"/>
    <w:uiPriority w:val="99"/>
    <w:qFormat/>
    <w:rsid w:val="00F7558A"/>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558A"/>
    <w:rPr>
      <w:rFonts w:ascii="Cambria" w:hAnsi="Cambria" w:cs="Times New Roman"/>
      <w:b/>
      <w:bCs/>
      <w:i/>
      <w:iCs/>
      <w:snapToGrid w:val="0"/>
      <w:sz w:val="28"/>
      <w:szCs w:val="28"/>
      <w:lang w:val="en-GB" w:eastAsia="x-none"/>
    </w:rPr>
  </w:style>
  <w:style w:type="character" w:styleId="Hyperlink">
    <w:name w:val="Hyperlink"/>
    <w:uiPriority w:val="99"/>
    <w:rsid w:val="00F7558A"/>
    <w:rPr>
      <w:color w:val="0000FF"/>
      <w:u w:val="single"/>
    </w:rPr>
  </w:style>
  <w:style w:type="paragraph" w:styleId="Revision">
    <w:name w:val="Revision"/>
    <w:hidden/>
    <w:uiPriority w:val="99"/>
    <w:semiHidden/>
    <w:rsid w:val="00C82108"/>
    <w:pPr>
      <w:spacing w:after="0" w:line="240" w:lineRule="auto"/>
    </w:pPr>
    <w:rPr>
      <w:rFonts w:ascii="Times New Roman" w:hAnsi="Times New Roman" w:cs="Times New Roman"/>
      <w:snapToGrid w:val="0"/>
      <w:szCs w:val="20"/>
      <w:lang w:val="en-GB"/>
    </w:rPr>
  </w:style>
  <w:style w:type="paragraph" w:styleId="ListParagraph">
    <w:name w:val="List Paragraph"/>
    <w:basedOn w:val="Normal"/>
    <w:uiPriority w:val="34"/>
    <w:qFormat/>
    <w:rsid w:val="00406806"/>
    <w:pPr>
      <w:ind w:left="720"/>
      <w:contextualSpacing/>
    </w:pPr>
  </w:style>
  <w:style w:type="paragraph" w:styleId="BalloonText">
    <w:name w:val="Balloon Text"/>
    <w:basedOn w:val="Normal"/>
    <w:link w:val="BalloonTextChar"/>
    <w:uiPriority w:val="99"/>
    <w:semiHidden/>
    <w:unhideWhenUsed/>
    <w:rsid w:val="00DA44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465"/>
    <w:rPr>
      <w:rFonts w:ascii="Segoe UI"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14106</Words>
  <Characters>8041</Characters>
  <Application>Microsoft Office Word</Application>
  <DocSecurity>0</DocSecurity>
  <Lines>67</Lines>
  <Paragraphs>44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4</cp:revision>
  <dcterms:created xsi:type="dcterms:W3CDTF">2024-08-19T12:21:00Z</dcterms:created>
  <dcterms:modified xsi:type="dcterms:W3CDTF">2024-09-10T10:43:00Z</dcterms:modified>
</cp:coreProperties>
</file>