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9FE3" w14:textId="77777777" w:rsidR="001A7952" w:rsidRPr="00E66F42" w:rsidRDefault="001A7952" w:rsidP="001A7952">
      <w:pPr>
        <w:widowControl w:val="0"/>
        <w:jc w:val="center"/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A. ŽENKLINIMAS</w:t>
      </w:r>
    </w:p>
    <w:p w14:paraId="7A71A6EC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66F42">
        <w:rPr>
          <w:sz w:val="22"/>
          <w:szCs w:val="22"/>
          <w:lang w:val="lt-LT" w:eastAsia="lt-LT"/>
        </w:rPr>
        <w:br w:type="page"/>
      </w:r>
      <w:r w:rsidRPr="00E66F42">
        <w:rPr>
          <w:b/>
          <w:sz w:val="22"/>
          <w:szCs w:val="22"/>
          <w:lang w:val="lt-LT" w:eastAsia="lt-LT"/>
        </w:rPr>
        <w:lastRenderedPageBreak/>
        <w:t>INFORMACIJA ANT IŠORINĖS PAKUOTĖS</w:t>
      </w:r>
    </w:p>
    <w:p w14:paraId="751D954E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</w:p>
    <w:p w14:paraId="0AF5CEFF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KARTONO DĖŽUTĖ</w:t>
      </w:r>
    </w:p>
    <w:p w14:paraId="1312B148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4F27C3D0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438FE64B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1.</w:t>
      </w:r>
      <w:r w:rsidRPr="00E66F42">
        <w:rPr>
          <w:b/>
          <w:sz w:val="22"/>
          <w:szCs w:val="22"/>
          <w:lang w:val="lt-LT" w:eastAsia="lt-LT"/>
        </w:rPr>
        <w:tab/>
        <w:t>VAISTINIO PREPARATO PAVADINIMAS</w:t>
      </w:r>
    </w:p>
    <w:p w14:paraId="02829C06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67A83E4F" w14:textId="77777777" w:rsidR="001A7952" w:rsidRPr="00E66F42" w:rsidRDefault="001A7952" w:rsidP="001A7952">
      <w:pPr>
        <w:widowControl w:val="0"/>
        <w:rPr>
          <w:sz w:val="22"/>
          <w:szCs w:val="22"/>
        </w:rPr>
      </w:pPr>
      <w:bookmarkStart w:id="0" w:name="_Hlk153801773"/>
      <w:r>
        <w:rPr>
          <w:sz w:val="22"/>
          <w:szCs w:val="22"/>
          <w:lang w:val="lt-LT" w:eastAsia="lt-LT"/>
        </w:rPr>
        <w:t>Amoxicilina Ardine</w:t>
      </w:r>
      <w:r w:rsidRPr="00E66F42">
        <w:rPr>
          <w:sz w:val="22"/>
          <w:szCs w:val="22"/>
          <w:lang w:val="lt-LT" w:eastAsia="lt-LT"/>
        </w:rPr>
        <w:t xml:space="preserve"> 125 mg/5 ml</w:t>
      </w:r>
      <w:bookmarkEnd w:id="0"/>
      <w:r w:rsidRPr="00E66F42">
        <w:rPr>
          <w:sz w:val="22"/>
          <w:szCs w:val="22"/>
          <w:lang w:val="lt-LT" w:eastAsia="lt-LT"/>
        </w:rPr>
        <w:t xml:space="preserve"> milteliai geriamajai suspensijai</w:t>
      </w:r>
    </w:p>
    <w:p w14:paraId="3C6B5C61" w14:textId="77777777" w:rsidR="001A7952" w:rsidRPr="00891FEE" w:rsidRDefault="001A7952" w:rsidP="001A7952">
      <w:pPr>
        <w:widowControl w:val="0"/>
        <w:rPr>
          <w:sz w:val="22"/>
          <w:szCs w:val="22"/>
          <w:lang w:val="lt-LT" w:eastAsia="lt-LT"/>
        </w:rPr>
      </w:pPr>
      <w:r w:rsidRPr="00891FEE">
        <w:rPr>
          <w:sz w:val="22"/>
          <w:szCs w:val="22"/>
          <w:lang w:val="lt-LT" w:eastAsia="lt-LT"/>
        </w:rPr>
        <w:t>amoksicilinas</w:t>
      </w:r>
    </w:p>
    <w:p w14:paraId="7DC3D37F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5C959C4E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729A4F33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66F42">
        <w:rPr>
          <w:b/>
          <w:sz w:val="22"/>
          <w:szCs w:val="22"/>
          <w:lang w:val="lt-LT" w:eastAsia="lt-LT"/>
        </w:rPr>
        <w:t>2.</w:t>
      </w:r>
      <w:r w:rsidRPr="00E66F42">
        <w:rPr>
          <w:b/>
          <w:sz w:val="22"/>
          <w:szCs w:val="22"/>
          <w:lang w:val="lt-LT" w:eastAsia="lt-LT"/>
        </w:rPr>
        <w:tab/>
        <w:t>VEIKLIOJI MEDŽIAGA IR JOS KIEKIS</w:t>
      </w:r>
    </w:p>
    <w:p w14:paraId="24DD42D4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575976B0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  <w:r w:rsidRPr="00E66F42">
        <w:rPr>
          <w:sz w:val="22"/>
          <w:szCs w:val="22"/>
          <w:lang w:val="lt-LT" w:eastAsia="lt-LT"/>
        </w:rPr>
        <w:t xml:space="preserve">5 ml paruoštos suspensijos (viename matavimo </w:t>
      </w:r>
      <w:r w:rsidRPr="00E66F42">
        <w:rPr>
          <w:sz w:val="22"/>
          <w:szCs w:val="22"/>
        </w:rPr>
        <w:t>šaukšte</w:t>
      </w:r>
      <w:r w:rsidRPr="00E66F42">
        <w:rPr>
          <w:sz w:val="22"/>
          <w:szCs w:val="22"/>
          <w:lang w:val="lt-LT" w:eastAsia="lt-LT"/>
        </w:rPr>
        <w:t>) yra 125 mg amoksicilino (amoksicilino trihidrato pavidalu).</w:t>
      </w:r>
    </w:p>
    <w:p w14:paraId="1E2B1635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75FFA1AD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6AEA736A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3.</w:t>
      </w:r>
      <w:r w:rsidRPr="00E66F42">
        <w:rPr>
          <w:b/>
          <w:sz w:val="22"/>
          <w:szCs w:val="22"/>
          <w:lang w:val="lt-LT" w:eastAsia="lt-LT"/>
        </w:rPr>
        <w:tab/>
        <w:t>PAGALBINIŲ MEDŽIAGŲ SĄRAŠAS</w:t>
      </w:r>
    </w:p>
    <w:p w14:paraId="3F5A963B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11421E7E" w14:textId="77777777" w:rsidR="001A7952" w:rsidRDefault="001A7952" w:rsidP="001A7952">
      <w:pPr>
        <w:widowControl w:val="0"/>
        <w:rPr>
          <w:sz w:val="22"/>
          <w:szCs w:val="22"/>
          <w:lang w:val="lt-LT" w:eastAsia="lt-LT"/>
        </w:rPr>
      </w:pPr>
      <w:r w:rsidRPr="007115BA">
        <w:rPr>
          <w:sz w:val="22"/>
          <w:szCs w:val="22"/>
        </w:rPr>
        <w:t>Sudėtyje yra</w:t>
      </w:r>
      <w:r w:rsidRPr="00E66F42">
        <w:rPr>
          <w:sz w:val="22"/>
          <w:szCs w:val="22"/>
          <w:lang w:val="lt-LT" w:eastAsia="lt-LT"/>
        </w:rPr>
        <w:t xml:space="preserve"> </w:t>
      </w:r>
      <w:r w:rsidRPr="00593579">
        <w:rPr>
          <w:sz w:val="22"/>
          <w:szCs w:val="22"/>
          <w:lang w:val="lt-LT" w:eastAsia="lt-LT"/>
        </w:rPr>
        <w:t>natrio benzoat</w:t>
      </w:r>
      <w:r>
        <w:rPr>
          <w:sz w:val="22"/>
          <w:szCs w:val="22"/>
          <w:lang w:val="lt-LT" w:eastAsia="lt-LT"/>
        </w:rPr>
        <w:t>o (E211)</w:t>
      </w:r>
      <w:r w:rsidRPr="00593579">
        <w:rPr>
          <w:sz w:val="22"/>
          <w:szCs w:val="22"/>
          <w:lang w:val="lt-LT" w:eastAsia="lt-LT"/>
        </w:rPr>
        <w:t>,</w:t>
      </w:r>
      <w:r>
        <w:rPr>
          <w:sz w:val="22"/>
          <w:szCs w:val="22"/>
          <w:lang w:val="lt-LT" w:eastAsia="lt-LT"/>
        </w:rPr>
        <w:t xml:space="preserve"> natrio</w:t>
      </w:r>
      <w:r w:rsidRPr="00593579">
        <w:rPr>
          <w:sz w:val="22"/>
          <w:szCs w:val="22"/>
          <w:lang w:val="lt-LT" w:eastAsia="lt-LT"/>
        </w:rPr>
        <w:t xml:space="preserve"> ir sacharozė</w:t>
      </w:r>
      <w:r>
        <w:rPr>
          <w:sz w:val="22"/>
          <w:szCs w:val="22"/>
          <w:lang w:val="lt-LT" w:eastAsia="lt-LT"/>
        </w:rPr>
        <w:t>s.</w:t>
      </w:r>
      <w:r w:rsidRPr="00593579">
        <w:rPr>
          <w:sz w:val="22"/>
          <w:szCs w:val="22"/>
          <w:lang w:val="lt-LT" w:eastAsia="lt-LT"/>
        </w:rPr>
        <w:t xml:space="preserve"> </w:t>
      </w:r>
    </w:p>
    <w:p w14:paraId="30987F12" w14:textId="77777777" w:rsidR="001A7952" w:rsidRPr="00E66F42" w:rsidRDefault="001A7952" w:rsidP="001A7952">
      <w:pPr>
        <w:widowControl w:val="0"/>
        <w:rPr>
          <w:sz w:val="22"/>
          <w:szCs w:val="22"/>
        </w:rPr>
      </w:pPr>
      <w:r w:rsidRPr="00E66F42">
        <w:rPr>
          <w:sz w:val="22"/>
          <w:szCs w:val="22"/>
        </w:rPr>
        <w:t>Daugiau informacijos pateikiama pakuotės lapelyje.</w:t>
      </w:r>
    </w:p>
    <w:p w14:paraId="654FB153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3D52AA8C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27659E31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4.</w:t>
      </w:r>
      <w:r w:rsidRPr="00E66F42">
        <w:rPr>
          <w:b/>
          <w:sz w:val="22"/>
          <w:szCs w:val="22"/>
          <w:lang w:val="lt-LT" w:eastAsia="lt-LT"/>
        </w:rPr>
        <w:tab/>
        <w:t>FARMACINĖ FORMA IR KIEKIS PAKUOTĖJE</w:t>
      </w:r>
    </w:p>
    <w:p w14:paraId="007295C5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46E8637C" w14:textId="77777777" w:rsidR="001A7952" w:rsidRPr="00961476" w:rsidRDefault="001A7952" w:rsidP="001A7952">
      <w:pPr>
        <w:widowControl w:val="0"/>
        <w:rPr>
          <w:sz w:val="22"/>
          <w:szCs w:val="22"/>
          <w:lang w:val="lt-LT" w:eastAsia="lt-LT"/>
        </w:rPr>
      </w:pPr>
      <w:r w:rsidRPr="00961476">
        <w:rPr>
          <w:sz w:val="22"/>
          <w:szCs w:val="22"/>
          <w:lang w:val="lt-LT" w:eastAsia="lt-LT"/>
        </w:rPr>
        <w:t>Milteliai geriamajai suspensijai</w:t>
      </w:r>
    </w:p>
    <w:p w14:paraId="5C3D595F" w14:textId="77777777" w:rsidR="001A7952" w:rsidRPr="00E66F42" w:rsidRDefault="001A7952" w:rsidP="001A795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12</w:t>
      </w:r>
      <w:r w:rsidRPr="00961476">
        <w:rPr>
          <w:sz w:val="22"/>
          <w:szCs w:val="22"/>
        </w:rPr>
        <w:t>0 ml suspensijos</w:t>
      </w:r>
    </w:p>
    <w:p w14:paraId="389A8833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1B67DB94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7A5F8871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5.</w:t>
      </w:r>
      <w:r w:rsidRPr="00E66F42">
        <w:rPr>
          <w:b/>
          <w:sz w:val="22"/>
          <w:szCs w:val="22"/>
          <w:lang w:val="lt-LT" w:eastAsia="lt-LT"/>
        </w:rPr>
        <w:tab/>
        <w:t>VARTOJIMO METODAS IR BŪDAS</w:t>
      </w:r>
    </w:p>
    <w:p w14:paraId="3E02426C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77BB0E4F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  <w:r w:rsidRPr="00E66F42">
        <w:rPr>
          <w:sz w:val="22"/>
          <w:szCs w:val="22"/>
          <w:lang w:val="lt-LT" w:eastAsia="lt-LT"/>
        </w:rPr>
        <w:t>Vartoti per burną.</w:t>
      </w:r>
    </w:p>
    <w:p w14:paraId="5E20EE2C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  <w:r w:rsidRPr="00E66F42">
        <w:rPr>
          <w:sz w:val="22"/>
          <w:szCs w:val="22"/>
          <w:lang w:val="lt-LT" w:eastAsia="lt-LT"/>
        </w:rPr>
        <w:t>Prieš vartojimą perskaitykite pakuotės lapelį.</w:t>
      </w:r>
    </w:p>
    <w:p w14:paraId="305E0964" w14:textId="77777777" w:rsidR="001A7952" w:rsidRPr="00E66F42" w:rsidRDefault="001A7952" w:rsidP="001A7952">
      <w:pPr>
        <w:widowControl w:val="0"/>
        <w:rPr>
          <w:i/>
          <w:sz w:val="22"/>
          <w:szCs w:val="22"/>
          <w:lang w:val="lt-LT" w:eastAsia="lt-LT"/>
        </w:rPr>
      </w:pPr>
    </w:p>
    <w:p w14:paraId="229B2163" w14:textId="77777777" w:rsidR="001A7952" w:rsidRPr="00E66F42" w:rsidRDefault="001A7952" w:rsidP="001A7952">
      <w:pPr>
        <w:widowControl w:val="0"/>
        <w:rPr>
          <w:i/>
          <w:sz w:val="22"/>
          <w:szCs w:val="22"/>
          <w:lang w:val="lt-LT" w:eastAsia="lt-LT"/>
        </w:rPr>
      </w:pPr>
    </w:p>
    <w:p w14:paraId="345CA78F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6.</w:t>
      </w:r>
      <w:r w:rsidRPr="00E66F42">
        <w:rPr>
          <w:b/>
          <w:sz w:val="22"/>
          <w:szCs w:val="22"/>
          <w:lang w:val="lt-LT" w:eastAsia="lt-LT"/>
        </w:rPr>
        <w:tab/>
        <w:t>SPECIALUS ĮSPĖJIMAS, KAD VAISTINĮ PREPARATĄ BŪTINA LAIKYTI VAIKAMS NEPASTEBIMOJE IR NEPASIEKIAMOJE VIETOJE</w:t>
      </w:r>
    </w:p>
    <w:p w14:paraId="6194F58F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2A9D5C45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  <w:r w:rsidRPr="00E66F42">
        <w:rPr>
          <w:sz w:val="22"/>
          <w:szCs w:val="22"/>
          <w:lang w:val="lt-LT" w:eastAsia="lt-LT"/>
        </w:rPr>
        <w:t>Laikyti vaikams nepastebimoje ir nepasiekiamoje vietoje.</w:t>
      </w:r>
    </w:p>
    <w:p w14:paraId="71E99D6D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2A49610D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5C1CEC57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7.</w:t>
      </w:r>
      <w:r w:rsidRPr="00E66F42">
        <w:rPr>
          <w:b/>
          <w:sz w:val="22"/>
          <w:szCs w:val="22"/>
          <w:lang w:val="lt-LT" w:eastAsia="lt-LT"/>
        </w:rPr>
        <w:tab/>
        <w:t>KITAS SPECIALUS ĮSPĖJIMAS (JEI REIKIA)</w:t>
      </w:r>
    </w:p>
    <w:p w14:paraId="5CA39D6C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0BDB0D95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6DA4BC55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8.</w:t>
      </w:r>
      <w:r w:rsidRPr="00E66F42">
        <w:rPr>
          <w:b/>
          <w:sz w:val="22"/>
          <w:szCs w:val="22"/>
          <w:lang w:val="lt-LT" w:eastAsia="lt-LT"/>
        </w:rPr>
        <w:tab/>
        <w:t>TINKAMUMO LAIKAS</w:t>
      </w:r>
    </w:p>
    <w:p w14:paraId="63D9F35A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3B59A1E1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  <w:r w:rsidRPr="00E66F42">
        <w:rPr>
          <w:sz w:val="22"/>
          <w:szCs w:val="22"/>
          <w:lang w:val="lt-LT" w:eastAsia="lt-LT"/>
        </w:rPr>
        <w:t>Tinka iki (mm/MMMM)</w:t>
      </w:r>
    </w:p>
    <w:p w14:paraId="78A41AF0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4AAA6019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0535831D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lastRenderedPageBreak/>
        <w:t>9.</w:t>
      </w:r>
      <w:r w:rsidRPr="00E66F42">
        <w:rPr>
          <w:b/>
          <w:sz w:val="22"/>
          <w:szCs w:val="22"/>
          <w:lang w:val="lt-LT" w:eastAsia="lt-LT"/>
        </w:rPr>
        <w:tab/>
        <w:t>SPECIALIOS LAIKYMO SĄLYGOS</w:t>
      </w:r>
    </w:p>
    <w:p w14:paraId="70F3B5D1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5092FB4D" w14:textId="77777777" w:rsidR="001A7952" w:rsidRPr="0042048D" w:rsidRDefault="001A7952" w:rsidP="001A7952">
      <w:pPr>
        <w:widowControl w:val="0"/>
        <w:rPr>
          <w:sz w:val="22"/>
          <w:szCs w:val="22"/>
          <w:lang w:val="lt-LT" w:eastAsia="lt-LT"/>
        </w:rPr>
      </w:pPr>
      <w:bookmarkStart w:id="1" w:name="_Hlk153796099"/>
      <w:r w:rsidRPr="0042048D">
        <w:rPr>
          <w:sz w:val="22"/>
          <w:szCs w:val="22"/>
          <w:lang w:val="lt-LT" w:eastAsia="lt-LT"/>
        </w:rPr>
        <w:t>Laikyti gamintojo pakuotėje, kad</w:t>
      </w:r>
      <w:r>
        <w:rPr>
          <w:sz w:val="22"/>
          <w:szCs w:val="22"/>
          <w:lang w:val="lt-LT" w:eastAsia="lt-LT"/>
        </w:rPr>
        <w:t xml:space="preserve"> vaistinis</w:t>
      </w:r>
      <w:r w:rsidRPr="0042048D">
        <w:rPr>
          <w:sz w:val="22"/>
          <w:szCs w:val="22"/>
          <w:lang w:val="lt-LT" w:eastAsia="lt-LT"/>
        </w:rPr>
        <w:t xml:space="preserve"> preparatas būtų apsaugotas nuo drėgmės.</w:t>
      </w:r>
    </w:p>
    <w:bookmarkEnd w:id="1"/>
    <w:p w14:paraId="31BF93DD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  <w:r w:rsidRPr="00E66F42">
        <w:rPr>
          <w:sz w:val="22"/>
          <w:szCs w:val="22"/>
          <w:lang w:val="lt-LT" w:eastAsia="lt-LT"/>
        </w:rPr>
        <w:t xml:space="preserve">Paruoštos suspensijos tinkamumo laikas, laikant šaldytuve, 2-8 </w:t>
      </w:r>
      <w:r w:rsidRPr="00E66F42">
        <w:rPr>
          <w:sz w:val="22"/>
          <w:szCs w:val="22"/>
          <w:lang w:val="lt-LT" w:eastAsia="lt-LT"/>
        </w:rPr>
        <w:sym w:font="Symbol" w:char="00B0"/>
      </w:r>
      <w:r w:rsidRPr="00E66F42">
        <w:rPr>
          <w:sz w:val="22"/>
          <w:szCs w:val="22"/>
          <w:lang w:val="lt-LT" w:eastAsia="lt-LT"/>
        </w:rPr>
        <w:t xml:space="preserve">C temperatūroje, yra </w:t>
      </w:r>
      <w:r>
        <w:rPr>
          <w:sz w:val="22"/>
          <w:szCs w:val="22"/>
          <w:lang w:val="lt-LT" w:eastAsia="lt-LT"/>
        </w:rPr>
        <w:t>7</w:t>
      </w:r>
      <w:r w:rsidRPr="00E66F42">
        <w:rPr>
          <w:sz w:val="22"/>
          <w:szCs w:val="22"/>
          <w:lang w:val="lt-LT" w:eastAsia="lt-LT"/>
        </w:rPr>
        <w:t xml:space="preserve"> dien</w:t>
      </w:r>
      <w:r>
        <w:rPr>
          <w:sz w:val="22"/>
          <w:szCs w:val="22"/>
          <w:lang w:val="lt-LT" w:eastAsia="lt-LT"/>
        </w:rPr>
        <w:t>os</w:t>
      </w:r>
      <w:r w:rsidRPr="00E66F42">
        <w:rPr>
          <w:sz w:val="22"/>
          <w:szCs w:val="22"/>
          <w:lang w:val="lt-LT" w:eastAsia="lt-LT"/>
        </w:rPr>
        <w:t>.</w:t>
      </w:r>
    </w:p>
    <w:p w14:paraId="1D98456D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75AC2CA7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6939FC80" w14:textId="77777777" w:rsidR="001A7952" w:rsidRPr="00E66F42" w:rsidRDefault="001A7952" w:rsidP="001A7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E66F42">
        <w:rPr>
          <w:b/>
          <w:sz w:val="22"/>
          <w:szCs w:val="22"/>
          <w:lang w:val="lt-LT" w:eastAsia="lt-LT"/>
        </w:rPr>
        <w:t>10.</w:t>
      </w:r>
      <w:r w:rsidRPr="00E66F42">
        <w:rPr>
          <w:b/>
          <w:sz w:val="22"/>
          <w:szCs w:val="22"/>
          <w:lang w:val="lt-LT" w:eastAsia="lt-LT"/>
        </w:rPr>
        <w:tab/>
        <w:t xml:space="preserve">SPECIALIOS ATSARGUMO PRIEMONĖS DĖL NESUVARTOTO VAISTINIO PREPARATO </w:t>
      </w:r>
      <w:r w:rsidRPr="00E66F42">
        <w:rPr>
          <w:b/>
          <w:bCs/>
          <w:sz w:val="22"/>
          <w:szCs w:val="22"/>
          <w:lang w:val="lt-LT" w:eastAsia="lt-LT"/>
        </w:rPr>
        <w:t xml:space="preserve">AR JO ATLIEKŲ </w:t>
      </w:r>
      <w:r w:rsidRPr="00E66F42">
        <w:rPr>
          <w:b/>
          <w:sz w:val="22"/>
          <w:szCs w:val="22"/>
          <w:lang w:val="lt-LT" w:eastAsia="lt-LT"/>
        </w:rPr>
        <w:t>TVARKYMO (JEI REIKIA)</w:t>
      </w:r>
    </w:p>
    <w:p w14:paraId="7098A1D3" w14:textId="77777777" w:rsidR="001A7952" w:rsidRPr="00E66F42" w:rsidRDefault="001A7952" w:rsidP="001A7952">
      <w:pPr>
        <w:widowControl w:val="0"/>
        <w:rPr>
          <w:b/>
          <w:sz w:val="22"/>
          <w:szCs w:val="22"/>
          <w:lang w:val="lt-LT" w:eastAsia="lt-LT"/>
        </w:rPr>
      </w:pPr>
    </w:p>
    <w:p w14:paraId="2A850800" w14:textId="77777777" w:rsidR="001A7952" w:rsidRPr="00E66F42" w:rsidRDefault="001A7952" w:rsidP="001A7952">
      <w:pPr>
        <w:widowControl w:val="0"/>
        <w:rPr>
          <w:b/>
          <w:sz w:val="22"/>
          <w:szCs w:val="22"/>
          <w:lang w:val="lt-LT" w:eastAsia="lt-LT"/>
        </w:rPr>
      </w:pPr>
    </w:p>
    <w:p w14:paraId="4C90B4A7" w14:textId="77777777" w:rsidR="001A7952" w:rsidRPr="002E748F" w:rsidRDefault="001A7952" w:rsidP="001A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 w:eastAsia="en-US"/>
        </w:rPr>
      </w:pPr>
      <w:r w:rsidRPr="002E748F">
        <w:rPr>
          <w:b/>
          <w:caps/>
          <w:sz w:val="22"/>
          <w:szCs w:val="22"/>
          <w:lang w:val="lt-LT" w:eastAsia="en-US"/>
        </w:rPr>
        <w:t>11.</w:t>
      </w:r>
      <w:r w:rsidRPr="002E748F">
        <w:rPr>
          <w:b/>
          <w:caps/>
          <w:sz w:val="22"/>
          <w:szCs w:val="22"/>
          <w:lang w:val="lt-LT" w:eastAsia="en-US"/>
        </w:rPr>
        <w:tab/>
        <w:t>LYGIAGRETUS IMPORTUOTOJAS</w:t>
      </w:r>
    </w:p>
    <w:p w14:paraId="666F3D89" w14:textId="77777777" w:rsidR="001A7952" w:rsidRPr="002E748F" w:rsidRDefault="001A7952" w:rsidP="001A7952">
      <w:pPr>
        <w:rPr>
          <w:sz w:val="22"/>
          <w:szCs w:val="22"/>
          <w:lang w:val="lt-LT" w:eastAsia="en-US"/>
        </w:rPr>
      </w:pPr>
    </w:p>
    <w:p w14:paraId="5498ACED" w14:textId="77777777" w:rsidR="001A7952" w:rsidRPr="002E748F" w:rsidRDefault="001A7952" w:rsidP="001A7952">
      <w:pPr>
        <w:rPr>
          <w:sz w:val="22"/>
          <w:szCs w:val="22"/>
          <w:lang w:val="lt-LT" w:eastAsia="en-US"/>
        </w:rPr>
      </w:pPr>
      <w:r w:rsidRPr="002E748F">
        <w:rPr>
          <w:sz w:val="22"/>
          <w:szCs w:val="22"/>
          <w:lang w:val="lt-LT" w:eastAsia="en-US"/>
        </w:rPr>
        <w:t>UAB „Niromed“</w:t>
      </w:r>
    </w:p>
    <w:p w14:paraId="002ED91E" w14:textId="77777777" w:rsidR="001A7952" w:rsidRPr="002E748F" w:rsidRDefault="001A7952" w:rsidP="001A7952">
      <w:pPr>
        <w:ind w:left="567" w:hanging="567"/>
        <w:rPr>
          <w:caps/>
          <w:sz w:val="22"/>
          <w:szCs w:val="22"/>
          <w:lang w:val="lt-LT" w:eastAsia="en-US"/>
        </w:rPr>
      </w:pPr>
    </w:p>
    <w:p w14:paraId="204BFF49" w14:textId="77777777" w:rsidR="001A7952" w:rsidRPr="002E748F" w:rsidRDefault="001A7952" w:rsidP="001A7952">
      <w:pPr>
        <w:ind w:left="567" w:hanging="567"/>
        <w:rPr>
          <w:caps/>
          <w:sz w:val="22"/>
          <w:szCs w:val="22"/>
          <w:lang w:val="lt-LT" w:eastAsia="en-US"/>
        </w:rPr>
      </w:pPr>
    </w:p>
    <w:p w14:paraId="1E8D4D85" w14:textId="77777777" w:rsidR="001A7952" w:rsidRPr="002E748F" w:rsidRDefault="001A7952" w:rsidP="001A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lt-LT" w:eastAsia="en-US"/>
        </w:rPr>
      </w:pPr>
      <w:r w:rsidRPr="002E748F">
        <w:rPr>
          <w:b/>
          <w:caps/>
          <w:sz w:val="22"/>
          <w:szCs w:val="22"/>
          <w:lang w:val="lt-LT" w:eastAsia="en-US"/>
        </w:rPr>
        <w:t>12.</w:t>
      </w:r>
      <w:r w:rsidRPr="002E748F">
        <w:rPr>
          <w:b/>
          <w:caps/>
          <w:sz w:val="22"/>
          <w:szCs w:val="22"/>
          <w:lang w:val="lt-LT" w:eastAsia="en-US"/>
        </w:rPr>
        <w:tab/>
        <w:t>LYGIAGRETAUS IMPORTO LEIDIMO NUMERIS (-IAI)</w:t>
      </w:r>
    </w:p>
    <w:p w14:paraId="2DE39972" w14:textId="77777777" w:rsidR="001A7952" w:rsidRPr="002E748F" w:rsidRDefault="001A7952" w:rsidP="001A7952">
      <w:pPr>
        <w:tabs>
          <w:tab w:val="left" w:pos="540"/>
          <w:tab w:val="left" w:pos="630"/>
        </w:tabs>
        <w:jc w:val="both"/>
        <w:rPr>
          <w:sz w:val="22"/>
          <w:szCs w:val="22"/>
          <w:lang w:val="lt-LT" w:eastAsia="en-US"/>
        </w:rPr>
      </w:pPr>
    </w:p>
    <w:p w14:paraId="1A52833B" w14:textId="5149EF23" w:rsidR="001A7952" w:rsidRPr="002E748F" w:rsidRDefault="00B96D55" w:rsidP="001A7952">
      <w:pPr>
        <w:ind w:left="567" w:hanging="567"/>
        <w:rPr>
          <w:sz w:val="22"/>
          <w:szCs w:val="22"/>
          <w:lang w:val="lt-LT" w:eastAsia="en-US"/>
        </w:rPr>
      </w:pPr>
      <w:r w:rsidRPr="00B96D55">
        <w:rPr>
          <w:sz w:val="22"/>
          <w:szCs w:val="22"/>
          <w:lang w:val="lt-LT" w:eastAsia="en-US"/>
        </w:rPr>
        <w:t>LT/L/24/2137/001</w:t>
      </w:r>
    </w:p>
    <w:p w14:paraId="6A8135EA" w14:textId="77777777" w:rsidR="001A7952" w:rsidRPr="002E748F" w:rsidRDefault="001A7952" w:rsidP="001A7952">
      <w:pPr>
        <w:ind w:left="567" w:hanging="567"/>
        <w:rPr>
          <w:sz w:val="22"/>
          <w:szCs w:val="22"/>
          <w:lang w:val="lt-LT" w:eastAsia="en-US"/>
        </w:rPr>
      </w:pPr>
    </w:p>
    <w:p w14:paraId="79FE36C8" w14:textId="77777777" w:rsidR="001A7952" w:rsidRPr="002E748F" w:rsidRDefault="001A7952" w:rsidP="001A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 w:eastAsia="en-US"/>
        </w:rPr>
      </w:pPr>
      <w:r w:rsidRPr="002E748F">
        <w:rPr>
          <w:b/>
          <w:caps/>
          <w:sz w:val="22"/>
          <w:szCs w:val="22"/>
          <w:lang w:val="lt-LT" w:eastAsia="en-US"/>
        </w:rPr>
        <w:t>13.</w:t>
      </w:r>
      <w:r w:rsidRPr="002E748F">
        <w:rPr>
          <w:b/>
          <w:caps/>
          <w:sz w:val="22"/>
          <w:szCs w:val="22"/>
          <w:lang w:val="lt-LT" w:eastAsia="en-US"/>
        </w:rPr>
        <w:tab/>
        <w:t>serijos numeris</w:t>
      </w:r>
    </w:p>
    <w:p w14:paraId="2888A2A0" w14:textId="77777777" w:rsidR="001A7952" w:rsidRPr="002E748F" w:rsidRDefault="001A7952" w:rsidP="001A7952">
      <w:pPr>
        <w:ind w:left="567" w:hanging="567"/>
        <w:rPr>
          <w:i/>
          <w:sz w:val="22"/>
          <w:szCs w:val="22"/>
          <w:lang w:val="lt-LT" w:eastAsia="en-US"/>
        </w:rPr>
      </w:pPr>
    </w:p>
    <w:p w14:paraId="1CD3934B" w14:textId="77777777" w:rsidR="001A7952" w:rsidRPr="002E748F" w:rsidRDefault="001A7952" w:rsidP="001A7952">
      <w:pPr>
        <w:ind w:left="567" w:hanging="567"/>
        <w:rPr>
          <w:sz w:val="22"/>
          <w:szCs w:val="22"/>
          <w:lang w:val="lt-LT" w:eastAsia="en-US"/>
        </w:rPr>
      </w:pPr>
      <w:r w:rsidRPr="002E748F">
        <w:rPr>
          <w:sz w:val="22"/>
          <w:szCs w:val="22"/>
          <w:lang w:val="lt-LT" w:eastAsia="en-US"/>
        </w:rPr>
        <w:t>Lot</w:t>
      </w:r>
    </w:p>
    <w:p w14:paraId="7BC65C70" w14:textId="77777777" w:rsidR="001A7952" w:rsidRPr="002E748F" w:rsidRDefault="001A7952" w:rsidP="001A7952">
      <w:pPr>
        <w:rPr>
          <w:sz w:val="22"/>
          <w:szCs w:val="22"/>
          <w:lang w:val="lt-LT" w:eastAsia="en-US"/>
        </w:rPr>
      </w:pPr>
    </w:p>
    <w:p w14:paraId="03D53DBC" w14:textId="77777777" w:rsidR="001A7952" w:rsidRPr="00E66F42" w:rsidRDefault="001A7952" w:rsidP="001A7952">
      <w:pPr>
        <w:widowControl w:val="0"/>
        <w:rPr>
          <w:sz w:val="22"/>
          <w:szCs w:val="22"/>
          <w:lang w:val="lt-LT" w:eastAsia="lt-LT"/>
        </w:rPr>
      </w:pPr>
    </w:p>
    <w:p w14:paraId="26AE1151" w14:textId="77777777" w:rsidR="001A7952" w:rsidRPr="00BC5CBF" w:rsidRDefault="001A7952" w:rsidP="001A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x-none" w:eastAsia="en-US"/>
        </w:rPr>
      </w:pPr>
      <w:r w:rsidRPr="00BC5CBF">
        <w:rPr>
          <w:rFonts w:eastAsia="Calibri"/>
          <w:b/>
          <w:noProof/>
          <w:sz w:val="22"/>
          <w:szCs w:val="22"/>
          <w:lang w:val="x-none" w:eastAsia="en-US"/>
        </w:rPr>
        <w:t>14.</w:t>
      </w:r>
      <w:r w:rsidRPr="00BC5CBF">
        <w:rPr>
          <w:rFonts w:eastAsia="Calibri"/>
          <w:b/>
          <w:noProof/>
          <w:sz w:val="22"/>
          <w:szCs w:val="22"/>
          <w:lang w:val="x-none" w:eastAsia="en-US"/>
        </w:rPr>
        <w:tab/>
        <w:t>PARDAVIMO (IŠDAVIMO) TVARKA</w:t>
      </w:r>
    </w:p>
    <w:p w14:paraId="7EDB16DB" w14:textId="77777777" w:rsidR="001A7952" w:rsidRPr="00BC5CBF" w:rsidRDefault="001A7952" w:rsidP="001A7952">
      <w:pPr>
        <w:tabs>
          <w:tab w:val="left" w:pos="567"/>
        </w:tabs>
        <w:rPr>
          <w:rFonts w:eastAsia="Calibri"/>
          <w:noProof/>
          <w:sz w:val="22"/>
          <w:szCs w:val="22"/>
          <w:lang w:val="x-none" w:eastAsia="en-US"/>
        </w:rPr>
      </w:pPr>
    </w:p>
    <w:p w14:paraId="3608C5DF" w14:textId="77777777" w:rsidR="001A7952" w:rsidRPr="00BC5CBF" w:rsidRDefault="001A7952" w:rsidP="001A7952">
      <w:pPr>
        <w:tabs>
          <w:tab w:val="left" w:pos="567"/>
        </w:tabs>
        <w:rPr>
          <w:rFonts w:eastAsia="Calibri"/>
          <w:noProof/>
          <w:sz w:val="22"/>
          <w:szCs w:val="22"/>
          <w:lang w:val="lt-LT" w:eastAsia="en-US"/>
        </w:rPr>
      </w:pPr>
      <w:r w:rsidRPr="00BC5CBF">
        <w:rPr>
          <w:rFonts w:eastAsia="Calibri"/>
          <w:noProof/>
          <w:sz w:val="22"/>
          <w:szCs w:val="22"/>
          <w:lang w:val="x-none" w:eastAsia="en-US"/>
        </w:rPr>
        <w:t>Receptinis vaistas</w:t>
      </w:r>
    </w:p>
    <w:p w14:paraId="099BCEA9" w14:textId="77777777" w:rsidR="001A7952" w:rsidRPr="00BC5CBF" w:rsidRDefault="001A7952" w:rsidP="001A7952">
      <w:pPr>
        <w:tabs>
          <w:tab w:val="left" w:pos="567"/>
        </w:tabs>
        <w:rPr>
          <w:rFonts w:eastAsia="Calibri"/>
          <w:noProof/>
          <w:sz w:val="22"/>
          <w:szCs w:val="22"/>
          <w:lang w:val="x-none" w:eastAsia="en-US"/>
        </w:rPr>
      </w:pPr>
    </w:p>
    <w:p w14:paraId="3953EA48" w14:textId="77777777" w:rsidR="001A7952" w:rsidRPr="00BC5CBF" w:rsidRDefault="001A7952" w:rsidP="001A7952">
      <w:pPr>
        <w:tabs>
          <w:tab w:val="left" w:pos="567"/>
        </w:tabs>
        <w:rPr>
          <w:rFonts w:eastAsia="Calibri"/>
          <w:noProof/>
          <w:sz w:val="22"/>
          <w:szCs w:val="22"/>
          <w:lang w:val="x-none" w:eastAsia="en-US"/>
        </w:rPr>
      </w:pPr>
    </w:p>
    <w:p w14:paraId="634FB188" w14:textId="77777777" w:rsidR="001A7952" w:rsidRPr="00BC5CBF" w:rsidRDefault="001A7952" w:rsidP="001A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x-none" w:eastAsia="en-US"/>
        </w:rPr>
      </w:pPr>
      <w:r w:rsidRPr="00BC5CBF">
        <w:rPr>
          <w:rFonts w:eastAsia="Calibri"/>
          <w:b/>
          <w:noProof/>
          <w:sz w:val="22"/>
          <w:szCs w:val="22"/>
          <w:lang w:val="x-none" w:eastAsia="en-US"/>
        </w:rPr>
        <w:t>15.</w:t>
      </w:r>
      <w:r w:rsidRPr="00BC5CBF">
        <w:rPr>
          <w:rFonts w:eastAsia="Calibri"/>
          <w:b/>
          <w:noProof/>
          <w:sz w:val="22"/>
          <w:szCs w:val="22"/>
          <w:lang w:val="x-none" w:eastAsia="en-US"/>
        </w:rPr>
        <w:tab/>
        <w:t>VARTOJIMO INSTRUKCIJA</w:t>
      </w:r>
    </w:p>
    <w:p w14:paraId="035AA565" w14:textId="77777777" w:rsidR="001A7952" w:rsidRPr="00BC5CBF" w:rsidRDefault="001A7952" w:rsidP="001A7952">
      <w:pPr>
        <w:tabs>
          <w:tab w:val="left" w:pos="567"/>
        </w:tabs>
        <w:rPr>
          <w:rFonts w:eastAsia="Calibri"/>
          <w:noProof/>
          <w:sz w:val="22"/>
          <w:szCs w:val="22"/>
          <w:lang w:val="x-none" w:eastAsia="en-US"/>
        </w:rPr>
      </w:pPr>
    </w:p>
    <w:p w14:paraId="4787D840" w14:textId="77777777" w:rsidR="001A7952" w:rsidRPr="00BC5CBF" w:rsidRDefault="001A7952" w:rsidP="001A7952">
      <w:pPr>
        <w:rPr>
          <w:b/>
          <w:bCs/>
          <w:iCs/>
          <w:sz w:val="22"/>
          <w:szCs w:val="22"/>
          <w:lang w:val="af-ZA" w:eastAsia="en-US"/>
        </w:rPr>
      </w:pPr>
    </w:p>
    <w:p w14:paraId="417FF0CF" w14:textId="77777777" w:rsidR="001A7952" w:rsidRPr="00BC5CBF" w:rsidRDefault="001A7952" w:rsidP="001A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x-none" w:eastAsia="en-US"/>
        </w:rPr>
      </w:pPr>
      <w:r w:rsidRPr="00BC5CBF">
        <w:rPr>
          <w:rFonts w:eastAsia="Calibri"/>
          <w:b/>
          <w:noProof/>
          <w:sz w:val="22"/>
          <w:szCs w:val="22"/>
          <w:lang w:val="x-none" w:eastAsia="en-US"/>
        </w:rPr>
        <w:t>16.</w:t>
      </w:r>
      <w:r w:rsidRPr="00BC5CBF">
        <w:rPr>
          <w:rFonts w:eastAsia="Calibri"/>
          <w:b/>
          <w:noProof/>
          <w:sz w:val="22"/>
          <w:szCs w:val="22"/>
          <w:lang w:val="x-none" w:eastAsia="en-US"/>
        </w:rPr>
        <w:tab/>
        <w:t>INFORMACIJA BRAILIO RAŠTU</w:t>
      </w:r>
    </w:p>
    <w:p w14:paraId="6445FBB4" w14:textId="77777777" w:rsidR="001A7952" w:rsidRPr="00BC5CBF" w:rsidRDefault="001A7952" w:rsidP="001A7952">
      <w:pPr>
        <w:tabs>
          <w:tab w:val="left" w:pos="567"/>
        </w:tabs>
        <w:rPr>
          <w:rFonts w:eastAsia="Calibri"/>
          <w:noProof/>
          <w:sz w:val="22"/>
          <w:szCs w:val="22"/>
          <w:lang w:val="x-none" w:eastAsia="en-US"/>
        </w:rPr>
      </w:pPr>
    </w:p>
    <w:p w14:paraId="6BD625AB" w14:textId="77777777" w:rsidR="001A7952" w:rsidRDefault="001A7952" w:rsidP="001A7952">
      <w:pPr>
        <w:tabs>
          <w:tab w:val="left" w:pos="567"/>
        </w:tabs>
        <w:rPr>
          <w:rFonts w:eastAsia="Calibri"/>
          <w:noProof/>
          <w:sz w:val="22"/>
          <w:szCs w:val="22"/>
          <w:lang w:val="lt-LT" w:eastAsia="en-US"/>
        </w:rPr>
      </w:pPr>
      <w:r>
        <w:rPr>
          <w:rFonts w:eastAsia="Calibri"/>
          <w:noProof/>
          <w:sz w:val="22"/>
          <w:szCs w:val="22"/>
          <w:lang w:val="lt-LT" w:eastAsia="en-US"/>
        </w:rPr>
        <w:t>a</w:t>
      </w:r>
      <w:r w:rsidRPr="00BC5CBF">
        <w:rPr>
          <w:rFonts w:eastAsia="Calibri"/>
          <w:noProof/>
          <w:sz w:val="22"/>
          <w:szCs w:val="22"/>
          <w:lang w:val="lt-LT" w:eastAsia="en-US"/>
        </w:rPr>
        <w:t xml:space="preserve">moxicilina </w:t>
      </w:r>
      <w:r>
        <w:rPr>
          <w:rFonts w:eastAsia="Calibri"/>
          <w:noProof/>
          <w:sz w:val="22"/>
          <w:szCs w:val="22"/>
          <w:lang w:val="lt-LT" w:eastAsia="en-US"/>
        </w:rPr>
        <w:t>a</w:t>
      </w:r>
      <w:r w:rsidRPr="00BC5CBF">
        <w:rPr>
          <w:rFonts w:eastAsia="Calibri"/>
          <w:noProof/>
          <w:sz w:val="22"/>
          <w:szCs w:val="22"/>
          <w:lang w:val="lt-LT" w:eastAsia="en-US"/>
        </w:rPr>
        <w:t>rdine 125 mg/5 ml</w:t>
      </w:r>
    </w:p>
    <w:p w14:paraId="117005F0" w14:textId="77777777" w:rsidR="001A7952" w:rsidRPr="00BC5CBF" w:rsidRDefault="001A7952" w:rsidP="001A7952">
      <w:pPr>
        <w:tabs>
          <w:tab w:val="left" w:pos="567"/>
        </w:tabs>
        <w:rPr>
          <w:rFonts w:eastAsia="Calibri"/>
          <w:noProof/>
          <w:sz w:val="22"/>
          <w:szCs w:val="22"/>
          <w:lang w:val="x-none" w:eastAsia="en-US"/>
        </w:rPr>
      </w:pPr>
    </w:p>
    <w:p w14:paraId="11A0828F" w14:textId="77777777" w:rsidR="001A7952" w:rsidRPr="00BC5CBF" w:rsidRDefault="001A7952" w:rsidP="001A7952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  <w:lang w:val="lt-LT" w:eastAsia="en-US"/>
        </w:rPr>
      </w:pPr>
    </w:p>
    <w:p w14:paraId="55BD6E88" w14:textId="77777777" w:rsidR="001A7952" w:rsidRPr="00BC5CBF" w:rsidRDefault="001A7952" w:rsidP="001A79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  <w:lang w:val="af-ZA" w:eastAsia="en-US"/>
        </w:rPr>
      </w:pPr>
      <w:r w:rsidRPr="00BC5CBF">
        <w:rPr>
          <w:b/>
          <w:noProof/>
          <w:snapToGrid w:val="0"/>
          <w:sz w:val="22"/>
          <w:lang w:val="af-ZA" w:eastAsia="en-US"/>
        </w:rPr>
        <w:t>17.</w:t>
      </w:r>
      <w:r w:rsidRPr="00BC5CBF">
        <w:rPr>
          <w:b/>
          <w:noProof/>
          <w:snapToGrid w:val="0"/>
          <w:sz w:val="22"/>
          <w:lang w:val="af-ZA" w:eastAsia="en-US"/>
        </w:rPr>
        <w:tab/>
        <w:t>UNIKALUS IDENTIFIKATORIUS – 2D BRŪKŠNINIS KODAS</w:t>
      </w:r>
    </w:p>
    <w:p w14:paraId="5F46354A" w14:textId="77777777" w:rsidR="001A7952" w:rsidRPr="00BC5CBF" w:rsidRDefault="001A7952" w:rsidP="001A7952">
      <w:pPr>
        <w:tabs>
          <w:tab w:val="left" w:pos="567"/>
        </w:tabs>
        <w:spacing w:line="260" w:lineRule="exact"/>
        <w:rPr>
          <w:noProof/>
          <w:snapToGrid w:val="0"/>
          <w:sz w:val="22"/>
          <w:lang w:val="af-ZA" w:eastAsia="en-US"/>
        </w:rPr>
      </w:pPr>
    </w:p>
    <w:p w14:paraId="23774894" w14:textId="77777777" w:rsidR="001A7952" w:rsidRPr="00BC5CBF" w:rsidRDefault="001A7952" w:rsidP="001A7952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af-ZA" w:eastAsia="en-US"/>
        </w:rPr>
      </w:pPr>
      <w:r w:rsidRPr="00BC5CBF">
        <w:rPr>
          <w:noProof/>
          <w:snapToGrid w:val="0"/>
          <w:sz w:val="22"/>
          <w:lang w:val="af-ZA" w:eastAsia="en-US"/>
        </w:rPr>
        <w:t>2D brūkšninis kodas su nurodytu unikaliu identifikatoriumi.</w:t>
      </w:r>
    </w:p>
    <w:p w14:paraId="32281070" w14:textId="77777777" w:rsidR="001A7952" w:rsidRPr="00BC5CBF" w:rsidRDefault="001A7952" w:rsidP="001A7952">
      <w:pPr>
        <w:tabs>
          <w:tab w:val="left" w:pos="567"/>
        </w:tabs>
        <w:spacing w:line="260" w:lineRule="exact"/>
        <w:rPr>
          <w:noProof/>
          <w:snapToGrid w:val="0"/>
          <w:sz w:val="22"/>
          <w:lang w:val="af-ZA" w:eastAsia="en-US"/>
        </w:rPr>
      </w:pPr>
    </w:p>
    <w:p w14:paraId="460B54C8" w14:textId="77777777" w:rsidR="001A7952" w:rsidRPr="00BC5CBF" w:rsidRDefault="001A7952" w:rsidP="001A7952">
      <w:pPr>
        <w:tabs>
          <w:tab w:val="left" w:pos="567"/>
        </w:tabs>
        <w:spacing w:line="260" w:lineRule="exact"/>
        <w:rPr>
          <w:noProof/>
          <w:snapToGrid w:val="0"/>
          <w:sz w:val="22"/>
          <w:lang w:val="af-ZA" w:eastAsia="en-US"/>
        </w:rPr>
      </w:pPr>
    </w:p>
    <w:p w14:paraId="3BC04A0F" w14:textId="77777777" w:rsidR="001A7952" w:rsidRPr="00BC5CBF" w:rsidRDefault="001A7952" w:rsidP="001A79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af-ZA" w:eastAsia="en-US"/>
        </w:rPr>
      </w:pPr>
      <w:r w:rsidRPr="00BC5CBF">
        <w:rPr>
          <w:b/>
          <w:noProof/>
          <w:snapToGrid w:val="0"/>
          <w:sz w:val="22"/>
          <w:lang w:val="af-ZA" w:eastAsia="en-US"/>
        </w:rPr>
        <w:t>18.</w:t>
      </w:r>
      <w:r w:rsidRPr="00BC5CBF">
        <w:rPr>
          <w:b/>
          <w:noProof/>
          <w:snapToGrid w:val="0"/>
          <w:sz w:val="22"/>
          <w:lang w:val="af-ZA" w:eastAsia="en-US"/>
        </w:rPr>
        <w:tab/>
        <w:t>UNIKALUS IDENTIFIKATORIUS – ŽMONĖMS SUPRANTAMI DUOMENYS</w:t>
      </w:r>
    </w:p>
    <w:p w14:paraId="5AE5ED46" w14:textId="77777777" w:rsidR="001A7952" w:rsidRPr="00BC5CBF" w:rsidRDefault="001A7952" w:rsidP="001A7952">
      <w:pPr>
        <w:tabs>
          <w:tab w:val="left" w:pos="567"/>
        </w:tabs>
        <w:spacing w:line="260" w:lineRule="exact"/>
        <w:rPr>
          <w:noProof/>
          <w:snapToGrid w:val="0"/>
          <w:sz w:val="22"/>
          <w:lang w:val="af-ZA" w:eastAsia="en-US"/>
        </w:rPr>
      </w:pPr>
    </w:p>
    <w:p w14:paraId="41CC8FBD" w14:textId="77777777" w:rsidR="001A7952" w:rsidRPr="00BC5CBF" w:rsidRDefault="001A7952" w:rsidP="001A7952">
      <w:pPr>
        <w:tabs>
          <w:tab w:val="left" w:pos="567"/>
        </w:tabs>
        <w:spacing w:line="260" w:lineRule="exact"/>
        <w:rPr>
          <w:snapToGrid w:val="0"/>
          <w:sz w:val="22"/>
          <w:lang w:val="af-ZA" w:eastAsia="en-US"/>
        </w:rPr>
      </w:pPr>
      <w:r w:rsidRPr="00BC5CBF">
        <w:rPr>
          <w:snapToGrid w:val="0"/>
          <w:sz w:val="22"/>
          <w:lang w:val="af-ZA" w:eastAsia="en-US"/>
        </w:rPr>
        <w:t xml:space="preserve">PC: {numeris} </w:t>
      </w:r>
    </w:p>
    <w:p w14:paraId="5FB3226B" w14:textId="77777777" w:rsidR="001A7952" w:rsidRPr="00BC5CBF" w:rsidRDefault="001A7952" w:rsidP="001A7952">
      <w:pPr>
        <w:tabs>
          <w:tab w:val="left" w:pos="567"/>
        </w:tabs>
        <w:spacing w:line="260" w:lineRule="exact"/>
        <w:rPr>
          <w:snapToGrid w:val="0"/>
          <w:sz w:val="22"/>
          <w:lang w:val="af-ZA" w:eastAsia="en-US"/>
        </w:rPr>
      </w:pPr>
      <w:r w:rsidRPr="00BC5CBF">
        <w:rPr>
          <w:snapToGrid w:val="0"/>
          <w:sz w:val="22"/>
          <w:lang w:val="af-ZA" w:eastAsia="en-US"/>
        </w:rPr>
        <w:t>SN: {numeris}</w:t>
      </w:r>
    </w:p>
    <w:p w14:paraId="763C5E20" w14:textId="77777777" w:rsidR="001A7952" w:rsidRPr="00BC5CBF" w:rsidRDefault="001A7952" w:rsidP="001A7952">
      <w:pPr>
        <w:tabs>
          <w:tab w:val="left" w:pos="567"/>
        </w:tabs>
        <w:spacing w:line="260" w:lineRule="exact"/>
        <w:rPr>
          <w:snapToGrid w:val="0"/>
          <w:sz w:val="22"/>
          <w:lang w:val="af-ZA" w:eastAsia="en-US"/>
        </w:rPr>
      </w:pPr>
      <w:r w:rsidRPr="00BC5CBF">
        <w:rPr>
          <w:snapToGrid w:val="0"/>
          <w:sz w:val="22"/>
          <w:lang w:val="af-ZA" w:eastAsia="en-US"/>
        </w:rPr>
        <w:t xml:space="preserve">NN: {numeris} </w:t>
      </w:r>
    </w:p>
    <w:p w14:paraId="04F3EA1D" w14:textId="77777777" w:rsidR="001A7952" w:rsidRPr="00E66F42" w:rsidRDefault="001A7952" w:rsidP="001A7952">
      <w:pPr>
        <w:widowControl w:val="0"/>
        <w:ind w:left="539" w:hanging="539"/>
        <w:rPr>
          <w:rFonts w:eastAsia="Calibri"/>
          <w:sz w:val="22"/>
          <w:szCs w:val="22"/>
        </w:rPr>
      </w:pPr>
    </w:p>
    <w:p w14:paraId="1C691103" w14:textId="77777777" w:rsidR="001A7952" w:rsidRPr="00727CFB" w:rsidRDefault="001A7952" w:rsidP="001A7952">
      <w:pPr>
        <w:rPr>
          <w:rFonts w:eastAsia="Calibri"/>
          <w:bCs/>
          <w:sz w:val="22"/>
          <w:szCs w:val="22"/>
          <w:lang w:val="lt-LT" w:eastAsia="en-US"/>
        </w:rPr>
      </w:pPr>
      <w:r w:rsidRPr="00727CFB">
        <w:rPr>
          <w:rFonts w:eastAsia="Calibri"/>
          <w:bCs/>
          <w:sz w:val="22"/>
          <w:szCs w:val="22"/>
          <w:lang w:val="lt-LT" w:eastAsia="en-US"/>
        </w:rPr>
        <w:lastRenderedPageBreak/>
        <w:t xml:space="preserve">Gamintojas: </w:t>
      </w:r>
      <w:r w:rsidRPr="001A7952">
        <w:rPr>
          <w:sz w:val="22"/>
          <w:szCs w:val="22"/>
          <w:lang w:val="af-ZA" w:eastAsia="en-US"/>
        </w:rPr>
        <w:t xml:space="preserve">Laboratorio Reig Jofré, S.A., Jarama, 111 (Polígano Industrial), 45007 Toledo, </w:t>
      </w:r>
      <w:r>
        <w:rPr>
          <w:sz w:val="22"/>
          <w:szCs w:val="22"/>
          <w:lang w:val="lt-LT" w:eastAsia="en-US"/>
        </w:rPr>
        <w:t>Ispanija.</w:t>
      </w:r>
    </w:p>
    <w:p w14:paraId="05BE5598" w14:textId="77777777" w:rsidR="001A7952" w:rsidRPr="00727CFB" w:rsidRDefault="001A7952" w:rsidP="001A7952">
      <w:pPr>
        <w:rPr>
          <w:rFonts w:eastAsia="Calibri"/>
          <w:bCs/>
          <w:sz w:val="22"/>
          <w:szCs w:val="22"/>
          <w:lang w:val="lt-LT" w:eastAsia="en-US"/>
        </w:rPr>
      </w:pPr>
    </w:p>
    <w:p w14:paraId="71E64FDA" w14:textId="77777777" w:rsidR="001A7952" w:rsidRPr="00727CFB" w:rsidRDefault="001A7952" w:rsidP="001A7952">
      <w:pPr>
        <w:rPr>
          <w:rFonts w:eastAsiaTheme="minorHAnsi"/>
          <w:color w:val="000000"/>
          <w:sz w:val="22"/>
          <w:szCs w:val="22"/>
          <w:lang w:val="lt-LT" w:eastAsia="en-US"/>
        </w:rPr>
      </w:pPr>
      <w:r w:rsidRPr="00727CFB">
        <w:rPr>
          <w:rFonts w:eastAsiaTheme="minorHAnsi"/>
          <w:color w:val="000000"/>
          <w:sz w:val="22"/>
          <w:szCs w:val="22"/>
          <w:lang w:val="lt-LT" w:eastAsia="en-US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B9261C5" w14:textId="77777777" w:rsidR="001A7952" w:rsidRPr="00727CFB" w:rsidRDefault="001A7952" w:rsidP="001A7952">
      <w:pPr>
        <w:rPr>
          <w:rFonts w:eastAsiaTheme="minorHAnsi"/>
          <w:color w:val="000000"/>
          <w:sz w:val="22"/>
          <w:szCs w:val="22"/>
          <w:lang w:val="lt-LT" w:eastAsia="en-US"/>
        </w:rPr>
      </w:pPr>
    </w:p>
    <w:p w14:paraId="29BD9AE9" w14:textId="77777777" w:rsidR="001A7952" w:rsidRPr="00727CFB" w:rsidRDefault="001A7952" w:rsidP="001A7952">
      <w:pPr>
        <w:rPr>
          <w:sz w:val="22"/>
          <w:szCs w:val="22"/>
          <w:lang w:val="lt-LT" w:eastAsia="en-US"/>
        </w:rPr>
      </w:pPr>
      <w:r w:rsidRPr="00727CFB">
        <w:rPr>
          <w:rFonts w:eastAsiaTheme="minorHAnsi"/>
          <w:color w:val="000000"/>
          <w:sz w:val="22"/>
          <w:szCs w:val="22"/>
          <w:lang w:val="lt-LT" w:eastAsia="en-US"/>
        </w:rPr>
        <w:t>Perpakavimo serija</w:t>
      </w:r>
    </w:p>
    <w:p w14:paraId="69EC960A" w14:textId="77777777" w:rsidR="001A7952" w:rsidRPr="00727CFB" w:rsidRDefault="001A7952" w:rsidP="001A7952">
      <w:pPr>
        <w:rPr>
          <w:rFonts w:eastAsia="Calibri"/>
          <w:i/>
          <w:iCs/>
          <w:sz w:val="22"/>
          <w:szCs w:val="22"/>
          <w:lang w:val="lt-LT" w:eastAsia="en-US"/>
        </w:rPr>
      </w:pPr>
    </w:p>
    <w:p w14:paraId="3444DCB8" w14:textId="77777777" w:rsidR="001A7952" w:rsidRDefault="001A7952" w:rsidP="001A7952">
      <w:pPr>
        <w:widowControl w:val="0"/>
        <w:rPr>
          <w:sz w:val="22"/>
          <w:szCs w:val="22"/>
        </w:rPr>
      </w:pPr>
    </w:p>
    <w:p w14:paraId="50D44593" w14:textId="77777777" w:rsidR="001A7952" w:rsidRDefault="001A7952" w:rsidP="001A7952">
      <w:pPr>
        <w:widowControl w:val="0"/>
        <w:rPr>
          <w:sz w:val="22"/>
          <w:szCs w:val="22"/>
        </w:rPr>
      </w:pPr>
    </w:p>
    <w:p w14:paraId="7A7E0439" w14:textId="77777777" w:rsidR="001A7952" w:rsidRPr="00F4468A" w:rsidRDefault="001A7952" w:rsidP="001A7952">
      <w:pPr>
        <w:rPr>
          <w:i/>
          <w:iCs/>
          <w:snapToGrid w:val="0"/>
          <w:sz w:val="22"/>
          <w:szCs w:val="22"/>
          <w:lang w:val="lt-LT" w:eastAsia="en-US"/>
        </w:rPr>
      </w:pPr>
      <w:r w:rsidRPr="00E73134">
        <w:rPr>
          <w:i/>
          <w:iCs/>
          <w:snapToGrid w:val="0"/>
          <w:sz w:val="22"/>
          <w:szCs w:val="22"/>
          <w:lang w:val="lt-LT" w:eastAsia="en-US"/>
        </w:rPr>
        <w:t>Lygiagrečiai importuojamas vaistinis preparatas nuo referencinio vaistinio preparato skiriasi laikymo sąlygomis: lygiagretaus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 </w:t>
      </w:r>
      <w:r w:rsidRPr="00E73134">
        <w:rPr>
          <w:i/>
          <w:iCs/>
          <w:snapToGrid w:val="0"/>
          <w:sz w:val="22"/>
          <w:szCs w:val="22"/>
          <w:lang w:val="lt-LT" w:eastAsia="en-US"/>
        </w:rPr>
        <w:t xml:space="preserve">- </w:t>
      </w:r>
      <w:r>
        <w:rPr>
          <w:i/>
          <w:iCs/>
          <w:snapToGrid w:val="0"/>
          <w:sz w:val="22"/>
          <w:szCs w:val="22"/>
          <w:lang w:val="lt-LT" w:eastAsia="en-US"/>
        </w:rPr>
        <w:t>l</w:t>
      </w:r>
      <w:r w:rsidRPr="00FA6908">
        <w:rPr>
          <w:i/>
          <w:iCs/>
          <w:snapToGrid w:val="0"/>
          <w:sz w:val="22"/>
          <w:szCs w:val="22"/>
          <w:lang w:val="lt-LT" w:eastAsia="en-US"/>
        </w:rPr>
        <w:t>aikyti gamintojo pakuotėje, kad preparatas būtų apsaugotas nuo drėgmės.</w:t>
      </w:r>
    </w:p>
    <w:p w14:paraId="4F74E728" w14:textId="77777777" w:rsidR="001A7952" w:rsidRPr="00F4686E" w:rsidRDefault="001A7952" w:rsidP="001A7952">
      <w:pPr>
        <w:widowControl w:val="0"/>
        <w:rPr>
          <w:i/>
          <w:iCs/>
          <w:snapToGrid w:val="0"/>
          <w:sz w:val="22"/>
          <w:szCs w:val="22"/>
          <w:lang w:val="lt-LT" w:eastAsia="en-US"/>
        </w:rPr>
      </w:pPr>
      <w:r w:rsidRPr="0020701A">
        <w:rPr>
          <w:i/>
          <w:iCs/>
          <w:snapToGrid w:val="0"/>
          <w:sz w:val="22"/>
          <w:szCs w:val="22"/>
          <w:lang w:val="lt-LT" w:eastAsia="en-US"/>
        </w:rPr>
        <w:t xml:space="preserve">paruoštos suspensijos tinkamumo laikas, laikant šaldytuve, 2-8 </w:t>
      </w:r>
      <w:r w:rsidRPr="0020701A">
        <w:rPr>
          <w:i/>
          <w:iCs/>
          <w:snapToGrid w:val="0"/>
          <w:sz w:val="22"/>
          <w:szCs w:val="22"/>
          <w:lang w:val="lt-LT" w:eastAsia="en-US"/>
        </w:rPr>
        <w:sym w:font="Symbol" w:char="00B0"/>
      </w:r>
      <w:r w:rsidRPr="0020701A">
        <w:rPr>
          <w:i/>
          <w:iCs/>
          <w:snapToGrid w:val="0"/>
          <w:sz w:val="22"/>
          <w:szCs w:val="22"/>
          <w:lang w:val="lt-LT" w:eastAsia="en-US"/>
        </w:rPr>
        <w:t xml:space="preserve">C temperatūroje- </w:t>
      </w:r>
      <w:r>
        <w:rPr>
          <w:i/>
          <w:iCs/>
          <w:snapToGrid w:val="0"/>
          <w:sz w:val="22"/>
          <w:szCs w:val="22"/>
          <w:lang w:val="lt-LT" w:eastAsia="en-US"/>
        </w:rPr>
        <w:t>7</w:t>
      </w:r>
      <w:r w:rsidRPr="0020701A">
        <w:rPr>
          <w:i/>
          <w:iCs/>
          <w:snapToGrid w:val="0"/>
          <w:sz w:val="22"/>
          <w:szCs w:val="22"/>
          <w:lang w:val="lt-LT" w:eastAsia="en-US"/>
        </w:rPr>
        <w:t xml:space="preserve"> dien</w:t>
      </w:r>
      <w:r>
        <w:rPr>
          <w:i/>
          <w:iCs/>
          <w:snapToGrid w:val="0"/>
          <w:sz w:val="22"/>
          <w:szCs w:val="22"/>
          <w:lang w:val="lt-LT" w:eastAsia="en-US"/>
        </w:rPr>
        <w:t>os,</w:t>
      </w:r>
      <w:r w:rsidRPr="00E73134">
        <w:rPr>
          <w:i/>
          <w:iCs/>
          <w:snapToGrid w:val="0"/>
          <w:sz w:val="22"/>
          <w:szCs w:val="22"/>
          <w:lang w:val="lt-LT" w:eastAsia="en-US"/>
        </w:rPr>
        <w:t xml:space="preserve"> referencinio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 </w:t>
      </w:r>
      <w:r w:rsidRPr="00E73134">
        <w:rPr>
          <w:i/>
          <w:iCs/>
          <w:snapToGrid w:val="0"/>
          <w:sz w:val="22"/>
          <w:szCs w:val="22"/>
          <w:lang w:val="lt-LT" w:eastAsia="en-US"/>
        </w:rPr>
        <w:t xml:space="preserve">- </w:t>
      </w:r>
      <w:r>
        <w:rPr>
          <w:i/>
          <w:iCs/>
          <w:snapToGrid w:val="0"/>
          <w:sz w:val="22"/>
          <w:szCs w:val="22"/>
          <w:lang w:val="lt-LT" w:eastAsia="en-US"/>
        </w:rPr>
        <w:t>l</w:t>
      </w:r>
      <w:r w:rsidRPr="00331B7B">
        <w:rPr>
          <w:i/>
          <w:iCs/>
          <w:snapToGrid w:val="0"/>
          <w:sz w:val="22"/>
          <w:szCs w:val="22"/>
          <w:lang w:val="lt-LT" w:eastAsia="en-US"/>
        </w:rPr>
        <w:t>aikyti ne aukštesnėje kaip 25 °C temperatūroje</w:t>
      </w:r>
      <w:r>
        <w:rPr>
          <w:i/>
          <w:iCs/>
          <w:snapToGrid w:val="0"/>
          <w:sz w:val="22"/>
          <w:szCs w:val="22"/>
          <w:lang w:val="lt-LT" w:eastAsia="en-US"/>
        </w:rPr>
        <w:t>, p</w:t>
      </w:r>
      <w:r w:rsidRPr="00331B7B">
        <w:rPr>
          <w:i/>
          <w:iCs/>
          <w:snapToGrid w:val="0"/>
          <w:sz w:val="22"/>
          <w:szCs w:val="22"/>
          <w:lang w:val="lt-LT" w:eastAsia="en-US"/>
        </w:rPr>
        <w:t xml:space="preserve">aruoštos suspensijos tinkamumo laikas, laikant šaldytuve, 2-8 </w:t>
      </w:r>
      <w:r w:rsidRPr="00331B7B">
        <w:rPr>
          <w:i/>
          <w:iCs/>
          <w:snapToGrid w:val="0"/>
          <w:sz w:val="22"/>
          <w:szCs w:val="22"/>
          <w:lang w:val="lt-LT" w:eastAsia="en-US"/>
        </w:rPr>
        <w:sym w:font="Symbol" w:char="00B0"/>
      </w:r>
      <w:r w:rsidRPr="00331B7B">
        <w:rPr>
          <w:i/>
          <w:iCs/>
          <w:snapToGrid w:val="0"/>
          <w:sz w:val="22"/>
          <w:szCs w:val="22"/>
          <w:lang w:val="lt-LT" w:eastAsia="en-US"/>
        </w:rPr>
        <w:t>C temperatūroje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 -</w:t>
      </w:r>
      <w:r w:rsidRPr="00331B7B">
        <w:rPr>
          <w:i/>
          <w:iCs/>
          <w:snapToGrid w:val="0"/>
          <w:sz w:val="22"/>
          <w:szCs w:val="22"/>
          <w:lang w:val="lt-LT" w:eastAsia="en-US"/>
        </w:rPr>
        <w:t xml:space="preserve"> 14 dienų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; pagalbinėmis medžiagomis: </w:t>
      </w:r>
      <w:r w:rsidRPr="00E73134">
        <w:rPr>
          <w:i/>
          <w:iCs/>
          <w:snapToGrid w:val="0"/>
          <w:sz w:val="22"/>
          <w:szCs w:val="22"/>
          <w:lang w:val="lt-LT" w:eastAsia="en-US"/>
        </w:rPr>
        <w:t>lygiagretaus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 - </w:t>
      </w:r>
      <w:r w:rsidRPr="00327333">
        <w:rPr>
          <w:i/>
          <w:iCs/>
          <w:snapToGrid w:val="0"/>
          <w:sz w:val="22"/>
          <w:szCs w:val="22"/>
          <w:lang w:val="lt-LT" w:eastAsia="en-US"/>
        </w:rPr>
        <w:t xml:space="preserve">bevandenė citrinų rūgštis (E330), 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trinatrio citratas dihidratas, </w:t>
      </w:r>
      <w:r w:rsidRPr="00327333">
        <w:rPr>
          <w:i/>
          <w:iCs/>
          <w:snapToGrid w:val="0"/>
          <w:sz w:val="22"/>
          <w:szCs w:val="22"/>
          <w:lang w:val="lt-LT" w:eastAsia="en-US"/>
        </w:rPr>
        <w:t>mikrokristalinė celiuliozė (E460)</w:t>
      </w:r>
      <w:r>
        <w:rPr>
          <w:i/>
          <w:iCs/>
          <w:snapToGrid w:val="0"/>
          <w:sz w:val="22"/>
          <w:szCs w:val="22"/>
          <w:lang w:val="lt-LT" w:eastAsia="en-US"/>
        </w:rPr>
        <w:t>/</w:t>
      </w:r>
      <w:r w:rsidRPr="00327333">
        <w:rPr>
          <w:i/>
          <w:iCs/>
          <w:snapToGrid w:val="0"/>
          <w:sz w:val="22"/>
          <w:szCs w:val="22"/>
          <w:lang w:val="lt-LT" w:eastAsia="en-US"/>
        </w:rPr>
        <w:t xml:space="preserve">natrio karboksimetilceliuliozė (E466), aviečių skonio medžiaga (sudėtyje yra gliukozės ir 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kukurūzų </w:t>
      </w:r>
      <w:r w:rsidRPr="00327333">
        <w:rPr>
          <w:i/>
          <w:iCs/>
          <w:snapToGrid w:val="0"/>
          <w:sz w:val="22"/>
          <w:szCs w:val="22"/>
          <w:lang w:val="lt-LT" w:eastAsia="en-US"/>
        </w:rPr>
        <w:t>krakmolo)</w:t>
      </w:r>
      <w:r>
        <w:rPr>
          <w:i/>
          <w:iCs/>
          <w:snapToGrid w:val="0"/>
          <w:sz w:val="22"/>
          <w:szCs w:val="22"/>
          <w:lang w:val="lt-LT" w:eastAsia="en-US"/>
        </w:rPr>
        <w:t>,</w:t>
      </w:r>
      <w:r w:rsidRPr="00327333">
        <w:rPr>
          <w:i/>
          <w:iCs/>
          <w:snapToGrid w:val="0"/>
          <w:sz w:val="22"/>
          <w:szCs w:val="22"/>
          <w:lang w:val="lt-LT" w:eastAsia="en-US"/>
        </w:rPr>
        <w:t xml:space="preserve"> Aerosil, magnio stearatas, natrio laurilsulfatas</w:t>
      </w:r>
      <w:r w:rsidRPr="00B56344">
        <w:rPr>
          <w:i/>
          <w:iCs/>
          <w:snapToGrid w:val="0"/>
          <w:sz w:val="22"/>
          <w:szCs w:val="22"/>
          <w:lang w:val="lt-LT" w:eastAsia="en-US"/>
        </w:rPr>
        <w:t xml:space="preserve"> </w:t>
      </w:r>
      <w:r w:rsidRPr="00327333">
        <w:rPr>
          <w:i/>
          <w:iCs/>
          <w:snapToGrid w:val="0"/>
          <w:sz w:val="22"/>
          <w:szCs w:val="22"/>
          <w:lang w:val="lt-LT" w:eastAsia="en-US"/>
        </w:rPr>
        <w:t xml:space="preserve"> ir sacharozė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, referencinio - </w:t>
      </w:r>
      <w:r w:rsidRPr="005443CA">
        <w:rPr>
          <w:i/>
          <w:iCs/>
          <w:snapToGrid w:val="0"/>
          <w:sz w:val="22"/>
          <w:szCs w:val="22"/>
          <w:lang w:val="lt-LT" w:eastAsia="en-US"/>
        </w:rPr>
        <w:t>koloidinis bevandenis silicio dioksidas, natrio benzoatas (</w:t>
      </w:r>
      <w:r>
        <w:rPr>
          <w:i/>
          <w:iCs/>
          <w:snapToGrid w:val="0"/>
          <w:sz w:val="22"/>
          <w:szCs w:val="22"/>
          <w:lang w:val="lt-LT" w:eastAsia="en-US"/>
        </w:rPr>
        <w:t>E</w:t>
      </w:r>
      <w:r w:rsidRPr="005443CA">
        <w:rPr>
          <w:i/>
          <w:iCs/>
          <w:snapToGrid w:val="0"/>
          <w:sz w:val="22"/>
          <w:szCs w:val="22"/>
          <w:lang w:val="lt-LT" w:eastAsia="en-US"/>
        </w:rPr>
        <w:t>211), bevandenis trinatrio citratas, citrinų skonio medžiaga, persikų-abrikosų skonio medžiaga, apelsinų skonio, citrinų rūgštis, aspartamas (</w:t>
      </w:r>
      <w:r>
        <w:rPr>
          <w:i/>
          <w:iCs/>
          <w:snapToGrid w:val="0"/>
          <w:sz w:val="22"/>
          <w:szCs w:val="22"/>
          <w:lang w:val="lt-LT" w:eastAsia="en-US"/>
        </w:rPr>
        <w:t>E</w:t>
      </w:r>
      <w:r w:rsidRPr="005443CA">
        <w:rPr>
          <w:i/>
          <w:iCs/>
          <w:snapToGrid w:val="0"/>
          <w:sz w:val="22"/>
          <w:szCs w:val="22"/>
          <w:lang w:val="lt-LT" w:eastAsia="en-US"/>
        </w:rPr>
        <w:t xml:space="preserve">951), talkas, guaro galaktomananas, nusodintas silicio dioksidas, 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; pakuotės turiniu: </w:t>
      </w:r>
      <w:r w:rsidRPr="00E73134">
        <w:rPr>
          <w:i/>
          <w:iCs/>
          <w:snapToGrid w:val="0"/>
          <w:sz w:val="22"/>
          <w:szCs w:val="22"/>
          <w:lang w:val="lt-LT" w:eastAsia="en-US"/>
        </w:rPr>
        <w:t>lygiagretaus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 - </w:t>
      </w:r>
      <w:r w:rsidRPr="00685BD4">
        <w:rPr>
          <w:i/>
          <w:iCs/>
          <w:snapToGrid w:val="0"/>
          <w:sz w:val="22"/>
          <w:szCs w:val="22"/>
          <w:lang w:val="lt-LT" w:eastAsia="en-US"/>
        </w:rPr>
        <w:t>dvi</w:t>
      </w:r>
      <w:r w:rsidRPr="00B25808">
        <w:rPr>
          <w:i/>
          <w:iCs/>
          <w:snapToGrid w:val="0"/>
          <w:sz w:val="22"/>
          <w:szCs w:val="22"/>
          <w:lang w:val="lt-LT" w:eastAsia="en-US"/>
        </w:rPr>
        <w:t xml:space="preserve">pusiu </w:t>
      </w:r>
      <w:r w:rsidRPr="00685BD4">
        <w:rPr>
          <w:i/>
          <w:iCs/>
          <w:snapToGrid w:val="0"/>
          <w:sz w:val="22"/>
          <w:szCs w:val="22"/>
          <w:lang w:val="lt-LT" w:eastAsia="en-US"/>
        </w:rPr>
        <w:t>matavimo šaukšt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as, referencinio- </w:t>
      </w:r>
      <w:r w:rsidRPr="00BF1C00">
        <w:rPr>
          <w:i/>
          <w:iCs/>
          <w:snapToGrid w:val="0"/>
          <w:sz w:val="22"/>
          <w:szCs w:val="22"/>
          <w:lang w:val="lt-LT" w:eastAsia="en-US"/>
        </w:rPr>
        <w:t xml:space="preserve">matavimo </w:t>
      </w:r>
      <w:r w:rsidRPr="00BF1C00">
        <w:rPr>
          <w:i/>
          <w:iCs/>
          <w:snapToGrid w:val="0"/>
          <w:sz w:val="22"/>
          <w:szCs w:val="22"/>
          <w:lang w:eastAsia="en-US"/>
        </w:rPr>
        <w:t>šaukštas</w:t>
      </w:r>
      <w:r w:rsidRPr="00BF1C00">
        <w:rPr>
          <w:i/>
          <w:iCs/>
          <w:snapToGrid w:val="0"/>
          <w:sz w:val="22"/>
          <w:szCs w:val="22"/>
          <w:lang w:val="lt-LT" w:eastAsia="en-US"/>
        </w:rPr>
        <w:t xml:space="preserve"> su gradavimo žymėmis (1,25 ml, 2,5 ml ir 5 ml)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; išvaizda: </w:t>
      </w:r>
      <w:r w:rsidRPr="00E73134">
        <w:rPr>
          <w:i/>
          <w:iCs/>
          <w:snapToGrid w:val="0"/>
          <w:sz w:val="22"/>
          <w:szCs w:val="22"/>
          <w:lang w:val="lt-LT" w:eastAsia="en-US"/>
        </w:rPr>
        <w:t>lygiagretaus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 - </w:t>
      </w:r>
      <w:r w:rsidRPr="00685BD4">
        <w:rPr>
          <w:i/>
          <w:iCs/>
          <w:snapToGrid w:val="0"/>
          <w:sz w:val="22"/>
          <w:szCs w:val="22"/>
          <w:lang w:val="lt-LT" w:eastAsia="en-US"/>
        </w:rPr>
        <w:t>balti milteliai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, referencinio - </w:t>
      </w:r>
      <w:r w:rsidRPr="00255517">
        <w:rPr>
          <w:i/>
          <w:iCs/>
          <w:snapToGrid w:val="0"/>
          <w:sz w:val="22"/>
          <w:szCs w:val="22"/>
          <w:lang w:eastAsia="en-US"/>
        </w:rPr>
        <w:t>balti arba šiek tiek</w:t>
      </w:r>
      <w:r w:rsidRPr="00255517">
        <w:rPr>
          <w:i/>
          <w:iCs/>
          <w:snapToGrid w:val="0"/>
          <w:sz w:val="22"/>
          <w:szCs w:val="22"/>
          <w:lang w:val="lt-LT" w:eastAsia="en-US"/>
        </w:rPr>
        <w:t xml:space="preserve"> gelsvi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 </w:t>
      </w:r>
      <w:r w:rsidRPr="00685BD4">
        <w:rPr>
          <w:i/>
          <w:iCs/>
          <w:snapToGrid w:val="0"/>
          <w:sz w:val="22"/>
          <w:szCs w:val="22"/>
          <w:lang w:val="lt-LT" w:eastAsia="en-US"/>
        </w:rPr>
        <w:t>milteliai</w:t>
      </w:r>
      <w:r>
        <w:rPr>
          <w:i/>
          <w:iCs/>
          <w:snapToGrid w:val="0"/>
          <w:sz w:val="22"/>
          <w:szCs w:val="22"/>
          <w:lang w:val="lt-LT" w:eastAsia="en-US"/>
        </w:rPr>
        <w:t>;</w:t>
      </w:r>
      <w:r w:rsidRPr="00255517">
        <w:rPr>
          <w:i/>
          <w:iCs/>
          <w:snapToGrid w:val="0"/>
          <w:sz w:val="22"/>
          <w:szCs w:val="22"/>
          <w:lang w:val="lt-LT" w:eastAsia="en-US"/>
        </w:rPr>
        <w:t xml:space="preserve"> 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pakuotės dydžiu: </w:t>
      </w:r>
      <w:r w:rsidRPr="00E73134">
        <w:rPr>
          <w:i/>
          <w:iCs/>
          <w:snapToGrid w:val="0"/>
          <w:sz w:val="22"/>
          <w:szCs w:val="22"/>
          <w:lang w:val="lt-LT" w:eastAsia="en-US"/>
        </w:rPr>
        <w:t>lygiagretaus</w:t>
      </w:r>
      <w:r>
        <w:rPr>
          <w:i/>
          <w:iCs/>
          <w:snapToGrid w:val="0"/>
          <w:sz w:val="22"/>
          <w:szCs w:val="22"/>
          <w:lang w:val="lt-LT" w:eastAsia="en-US"/>
        </w:rPr>
        <w:t xml:space="preserve">- 120 ml, referencinio - </w:t>
      </w:r>
      <w:r w:rsidRPr="00F4686E">
        <w:rPr>
          <w:i/>
          <w:iCs/>
          <w:snapToGrid w:val="0"/>
          <w:sz w:val="22"/>
          <w:szCs w:val="22"/>
          <w:lang w:val="lt-LT" w:eastAsia="en-US"/>
        </w:rPr>
        <w:t>60 ml .</w:t>
      </w:r>
    </w:p>
    <w:p w14:paraId="63630574" w14:textId="4A6A3D2F" w:rsidR="00943BA6" w:rsidRPr="001A7952" w:rsidRDefault="00943BA6" w:rsidP="00207824">
      <w:pPr>
        <w:widowControl w:val="0"/>
      </w:pPr>
    </w:p>
    <w:sectPr w:rsidR="00943BA6" w:rsidRPr="001A7952" w:rsidSect="001A7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E6"/>
    <w:rsid w:val="001A7952"/>
    <w:rsid w:val="001D789A"/>
    <w:rsid w:val="00207824"/>
    <w:rsid w:val="002C655E"/>
    <w:rsid w:val="002E748F"/>
    <w:rsid w:val="003063CC"/>
    <w:rsid w:val="003177E6"/>
    <w:rsid w:val="0042048D"/>
    <w:rsid w:val="00445C2F"/>
    <w:rsid w:val="00593579"/>
    <w:rsid w:val="00667D5A"/>
    <w:rsid w:val="00671AC8"/>
    <w:rsid w:val="00727CFB"/>
    <w:rsid w:val="00804EE3"/>
    <w:rsid w:val="0088675D"/>
    <w:rsid w:val="00891FEE"/>
    <w:rsid w:val="009018FA"/>
    <w:rsid w:val="00943BA6"/>
    <w:rsid w:val="00961476"/>
    <w:rsid w:val="00B96D55"/>
    <w:rsid w:val="00BC5CBF"/>
    <w:rsid w:val="00F2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96B3"/>
  <w15:chartTrackingRefBased/>
  <w15:docId w15:val="{ABEF08E6-C4F6-4218-A937-6B27AA90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77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sl-SI" w:eastAsia="sl-SI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A79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A795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A7952"/>
    <w:rPr>
      <w:rFonts w:ascii="Times New Roman" w:eastAsia="Times New Roman" w:hAnsi="Times New Roman" w:cs="Times New Roman"/>
      <w:kern w:val="0"/>
      <w:sz w:val="20"/>
      <w:szCs w:val="20"/>
      <w:lang w:val="sl-SI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2177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2024-04-10T20:36:00Z</dcterms:created>
  <dcterms:modified xsi:type="dcterms:W3CDTF">2024-04-11T10:50:00Z</dcterms:modified>
</cp:coreProperties>
</file>