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BC9D" w14:textId="77777777" w:rsidR="00D84BE7" w:rsidRPr="007A7C41" w:rsidRDefault="00D84BE7" w:rsidP="00383E9D">
      <w:pPr>
        <w:spacing w:after="0" w:line="240" w:lineRule="auto"/>
        <w:ind w:left="567" w:hanging="567"/>
        <w:rPr>
          <w:rFonts w:ascii="Times New Roman" w:eastAsia="Calibri" w:hAnsi="Times New Roman" w:cs="Times New Roman"/>
        </w:rPr>
      </w:pPr>
    </w:p>
    <w:p w14:paraId="3F2F8D8E" w14:textId="77777777" w:rsidR="00D84BE7" w:rsidRPr="007A7C41" w:rsidRDefault="00D84BE7" w:rsidP="00D84BE7">
      <w:pPr>
        <w:spacing w:after="0" w:line="240" w:lineRule="auto"/>
        <w:rPr>
          <w:rFonts w:ascii="Times New Roman" w:eastAsia="Calibri" w:hAnsi="Times New Roman" w:cs="Times New Roman"/>
        </w:rPr>
      </w:pPr>
    </w:p>
    <w:p w14:paraId="1E56551C" w14:textId="77777777" w:rsidR="00D84BE7" w:rsidRPr="007A7C41" w:rsidRDefault="00D84BE7" w:rsidP="00D84BE7">
      <w:pPr>
        <w:spacing w:after="0" w:line="240" w:lineRule="auto"/>
        <w:rPr>
          <w:rFonts w:ascii="Times New Roman" w:eastAsia="Calibri" w:hAnsi="Times New Roman" w:cs="Times New Roman"/>
        </w:rPr>
      </w:pPr>
    </w:p>
    <w:p w14:paraId="710BC273" w14:textId="77777777" w:rsidR="00D84BE7" w:rsidRPr="007A7C41" w:rsidRDefault="00D84BE7" w:rsidP="00D84BE7">
      <w:pPr>
        <w:spacing w:after="0" w:line="240" w:lineRule="auto"/>
        <w:rPr>
          <w:rFonts w:ascii="Times New Roman" w:eastAsia="Calibri" w:hAnsi="Times New Roman" w:cs="Times New Roman"/>
        </w:rPr>
      </w:pPr>
    </w:p>
    <w:p w14:paraId="6B2FA737" w14:textId="77777777" w:rsidR="00D84BE7" w:rsidRPr="007A7C41" w:rsidRDefault="00D84BE7" w:rsidP="00D84BE7">
      <w:pPr>
        <w:spacing w:after="0" w:line="240" w:lineRule="auto"/>
        <w:rPr>
          <w:rFonts w:ascii="Times New Roman" w:eastAsia="Calibri" w:hAnsi="Times New Roman" w:cs="Times New Roman"/>
        </w:rPr>
      </w:pPr>
    </w:p>
    <w:p w14:paraId="1E2EE97C" w14:textId="77777777" w:rsidR="00D84BE7" w:rsidRPr="007A7C41" w:rsidRDefault="00D84BE7" w:rsidP="00D84BE7">
      <w:pPr>
        <w:spacing w:after="0" w:line="240" w:lineRule="auto"/>
        <w:rPr>
          <w:rFonts w:ascii="Times New Roman" w:eastAsia="Calibri" w:hAnsi="Times New Roman" w:cs="Times New Roman"/>
        </w:rPr>
      </w:pPr>
    </w:p>
    <w:p w14:paraId="08C0014F" w14:textId="77777777" w:rsidR="00D84BE7" w:rsidRPr="007A7C41" w:rsidRDefault="00D84BE7" w:rsidP="00D84BE7">
      <w:pPr>
        <w:spacing w:after="0" w:line="240" w:lineRule="auto"/>
        <w:rPr>
          <w:rFonts w:ascii="Times New Roman" w:eastAsia="Calibri" w:hAnsi="Times New Roman" w:cs="Times New Roman"/>
        </w:rPr>
      </w:pPr>
    </w:p>
    <w:p w14:paraId="48FEDD36" w14:textId="77777777" w:rsidR="00D84BE7" w:rsidRPr="007A7C41" w:rsidRDefault="00D84BE7" w:rsidP="00D84BE7">
      <w:pPr>
        <w:spacing w:after="0" w:line="240" w:lineRule="auto"/>
        <w:rPr>
          <w:rFonts w:ascii="Times New Roman" w:eastAsia="Calibri" w:hAnsi="Times New Roman" w:cs="Times New Roman"/>
        </w:rPr>
      </w:pPr>
    </w:p>
    <w:p w14:paraId="74792C38" w14:textId="77777777" w:rsidR="00D84BE7" w:rsidRPr="007A7C41" w:rsidRDefault="00D84BE7" w:rsidP="00D84BE7">
      <w:pPr>
        <w:spacing w:after="0" w:line="240" w:lineRule="auto"/>
        <w:rPr>
          <w:rFonts w:ascii="Times New Roman" w:eastAsia="Calibri" w:hAnsi="Times New Roman" w:cs="Times New Roman"/>
        </w:rPr>
      </w:pPr>
    </w:p>
    <w:p w14:paraId="67A244BF" w14:textId="77777777" w:rsidR="00D84BE7" w:rsidRPr="007A7C41" w:rsidRDefault="00D84BE7" w:rsidP="00D84BE7">
      <w:pPr>
        <w:spacing w:after="0" w:line="240" w:lineRule="auto"/>
        <w:rPr>
          <w:rFonts w:ascii="Times New Roman" w:eastAsia="Calibri" w:hAnsi="Times New Roman" w:cs="Times New Roman"/>
        </w:rPr>
      </w:pPr>
    </w:p>
    <w:p w14:paraId="57343C83" w14:textId="77777777" w:rsidR="00D84BE7" w:rsidRPr="007A7C41" w:rsidRDefault="00D84BE7" w:rsidP="00D84BE7">
      <w:pPr>
        <w:spacing w:after="0" w:line="240" w:lineRule="auto"/>
        <w:rPr>
          <w:rFonts w:ascii="Times New Roman" w:eastAsia="Calibri" w:hAnsi="Times New Roman" w:cs="Times New Roman"/>
        </w:rPr>
      </w:pPr>
    </w:p>
    <w:p w14:paraId="0A02415D" w14:textId="77777777" w:rsidR="00D84BE7" w:rsidRPr="007A7C41" w:rsidRDefault="00D84BE7" w:rsidP="00D84BE7">
      <w:pPr>
        <w:spacing w:after="0" w:line="240" w:lineRule="auto"/>
        <w:rPr>
          <w:rFonts w:ascii="Times New Roman" w:eastAsia="Calibri" w:hAnsi="Times New Roman" w:cs="Times New Roman"/>
        </w:rPr>
      </w:pPr>
    </w:p>
    <w:p w14:paraId="1392431C" w14:textId="77777777" w:rsidR="00D84BE7" w:rsidRPr="007A7C41" w:rsidRDefault="00D84BE7" w:rsidP="00D84BE7">
      <w:pPr>
        <w:spacing w:after="0" w:line="240" w:lineRule="auto"/>
        <w:rPr>
          <w:rFonts w:ascii="Times New Roman" w:eastAsia="Calibri" w:hAnsi="Times New Roman" w:cs="Times New Roman"/>
        </w:rPr>
      </w:pPr>
    </w:p>
    <w:p w14:paraId="6D255718" w14:textId="77777777" w:rsidR="00D84BE7" w:rsidRPr="007A7C41" w:rsidRDefault="00D84BE7" w:rsidP="00D84BE7">
      <w:pPr>
        <w:spacing w:after="0" w:line="240" w:lineRule="auto"/>
        <w:rPr>
          <w:rFonts w:ascii="Times New Roman" w:eastAsia="Calibri" w:hAnsi="Times New Roman" w:cs="Times New Roman"/>
        </w:rPr>
      </w:pPr>
    </w:p>
    <w:p w14:paraId="4C8B3053" w14:textId="77777777" w:rsidR="00D84BE7" w:rsidRPr="007A7C41" w:rsidRDefault="00D84BE7" w:rsidP="00D84BE7">
      <w:pPr>
        <w:spacing w:after="0" w:line="240" w:lineRule="auto"/>
        <w:rPr>
          <w:rFonts w:ascii="Times New Roman" w:eastAsia="Calibri" w:hAnsi="Times New Roman" w:cs="Times New Roman"/>
        </w:rPr>
      </w:pPr>
    </w:p>
    <w:p w14:paraId="12C9BCB1" w14:textId="77777777" w:rsidR="00D84BE7" w:rsidRPr="007A7C41" w:rsidRDefault="00D84BE7" w:rsidP="00D84BE7">
      <w:pPr>
        <w:spacing w:after="0" w:line="240" w:lineRule="auto"/>
        <w:rPr>
          <w:rFonts w:ascii="Times New Roman" w:eastAsia="Calibri" w:hAnsi="Times New Roman" w:cs="Times New Roman"/>
        </w:rPr>
      </w:pPr>
    </w:p>
    <w:p w14:paraId="6058924A" w14:textId="77777777" w:rsidR="00D84BE7" w:rsidRPr="007A7C41" w:rsidRDefault="00D84BE7" w:rsidP="00D84BE7">
      <w:pPr>
        <w:spacing w:after="0" w:line="240" w:lineRule="auto"/>
        <w:rPr>
          <w:rFonts w:ascii="Times New Roman" w:eastAsia="Calibri" w:hAnsi="Times New Roman" w:cs="Times New Roman"/>
        </w:rPr>
      </w:pPr>
    </w:p>
    <w:p w14:paraId="40F0FF5E" w14:textId="77777777" w:rsidR="00D84BE7" w:rsidRPr="007A7C41" w:rsidRDefault="00D84BE7" w:rsidP="00D84BE7">
      <w:pPr>
        <w:spacing w:after="0" w:line="240" w:lineRule="auto"/>
        <w:rPr>
          <w:rFonts w:ascii="Times New Roman" w:eastAsia="Calibri" w:hAnsi="Times New Roman" w:cs="Times New Roman"/>
        </w:rPr>
      </w:pPr>
    </w:p>
    <w:p w14:paraId="788194DC" w14:textId="77777777" w:rsidR="00D84BE7" w:rsidRPr="007A7C41" w:rsidRDefault="00D84BE7" w:rsidP="00D84BE7">
      <w:pPr>
        <w:spacing w:after="0" w:line="240" w:lineRule="auto"/>
        <w:rPr>
          <w:rFonts w:ascii="Times New Roman" w:eastAsia="Calibri" w:hAnsi="Times New Roman" w:cs="Times New Roman"/>
        </w:rPr>
      </w:pPr>
    </w:p>
    <w:p w14:paraId="1E38A25A" w14:textId="77777777" w:rsidR="00D84BE7" w:rsidRPr="007A7C41" w:rsidRDefault="00D84BE7" w:rsidP="00D84BE7">
      <w:pPr>
        <w:spacing w:after="0" w:line="240" w:lineRule="auto"/>
        <w:rPr>
          <w:rFonts w:ascii="Times New Roman" w:eastAsia="Calibri" w:hAnsi="Times New Roman" w:cs="Times New Roman"/>
        </w:rPr>
      </w:pPr>
    </w:p>
    <w:p w14:paraId="7DB915DB" w14:textId="77777777" w:rsidR="00D84BE7" w:rsidRPr="007A7C41" w:rsidRDefault="00D84BE7" w:rsidP="00D84BE7">
      <w:pPr>
        <w:spacing w:after="0" w:line="240" w:lineRule="auto"/>
        <w:rPr>
          <w:rFonts w:ascii="Times New Roman" w:eastAsia="Calibri" w:hAnsi="Times New Roman" w:cs="Times New Roman"/>
        </w:rPr>
      </w:pPr>
    </w:p>
    <w:p w14:paraId="4088777B" w14:textId="77777777" w:rsidR="00D84BE7" w:rsidRPr="007A7C41" w:rsidRDefault="00D84BE7" w:rsidP="00D84BE7">
      <w:pPr>
        <w:spacing w:after="0" w:line="240" w:lineRule="auto"/>
        <w:rPr>
          <w:rFonts w:ascii="Times New Roman" w:eastAsia="Calibri" w:hAnsi="Times New Roman" w:cs="Times New Roman"/>
        </w:rPr>
      </w:pPr>
    </w:p>
    <w:p w14:paraId="4E5C8C83" w14:textId="77777777" w:rsidR="00D84BE7" w:rsidRPr="007A7C41" w:rsidRDefault="00D84BE7" w:rsidP="00E14D98">
      <w:pPr>
        <w:spacing w:after="0" w:line="240" w:lineRule="auto"/>
        <w:jc w:val="center"/>
        <w:rPr>
          <w:rFonts w:ascii="Times New Roman" w:eastAsia="Calibri" w:hAnsi="Times New Roman" w:cs="Times New Roman"/>
        </w:rPr>
      </w:pPr>
    </w:p>
    <w:p w14:paraId="4F876DD5" w14:textId="77777777" w:rsidR="00D84BE7" w:rsidRPr="007A7C41" w:rsidRDefault="00D84BE7" w:rsidP="00D84BE7">
      <w:pPr>
        <w:spacing w:after="0" w:line="240" w:lineRule="auto"/>
        <w:jc w:val="center"/>
        <w:rPr>
          <w:rFonts w:ascii="Times New Roman" w:eastAsia="Calibri" w:hAnsi="Times New Roman" w:cs="Times New Roman"/>
          <w:b/>
        </w:rPr>
      </w:pPr>
      <w:r w:rsidRPr="007A7C41">
        <w:rPr>
          <w:rFonts w:ascii="Times New Roman" w:eastAsia="Calibri" w:hAnsi="Times New Roman" w:cs="Times New Roman"/>
          <w:b/>
        </w:rPr>
        <w:t>I PRIEDAS</w:t>
      </w:r>
    </w:p>
    <w:p w14:paraId="198D61F8" w14:textId="77777777" w:rsidR="00D84BE7" w:rsidRPr="007A7C41" w:rsidRDefault="00D84BE7" w:rsidP="00E14D98">
      <w:pPr>
        <w:spacing w:after="0" w:line="240" w:lineRule="auto"/>
        <w:jc w:val="center"/>
        <w:rPr>
          <w:rFonts w:ascii="Times New Roman" w:eastAsia="Calibri" w:hAnsi="Times New Roman" w:cs="Times New Roman"/>
        </w:rPr>
      </w:pPr>
    </w:p>
    <w:p w14:paraId="5FF4158C" w14:textId="77777777" w:rsidR="00D84BE7" w:rsidRPr="007A7C41" w:rsidRDefault="00D84BE7" w:rsidP="00D84BE7">
      <w:pPr>
        <w:spacing w:after="0" w:line="240" w:lineRule="auto"/>
        <w:jc w:val="center"/>
        <w:rPr>
          <w:rFonts w:ascii="Times New Roman" w:eastAsia="Calibri" w:hAnsi="Times New Roman" w:cs="Times New Roman"/>
          <w:b/>
        </w:rPr>
      </w:pPr>
      <w:r w:rsidRPr="007A7C41">
        <w:rPr>
          <w:rFonts w:ascii="Times New Roman" w:eastAsia="Calibri" w:hAnsi="Times New Roman" w:cs="Times New Roman"/>
          <w:b/>
        </w:rPr>
        <w:t>PREPARATO CHARAKTERISTIKŲ SANTRAUKA</w:t>
      </w:r>
    </w:p>
    <w:p w14:paraId="31EB8D60" w14:textId="77777777" w:rsidR="00D84BE7" w:rsidRPr="007A7C41" w:rsidRDefault="00D84BE7" w:rsidP="00D84BE7">
      <w:pPr>
        <w:spacing w:after="0" w:line="240" w:lineRule="auto"/>
        <w:rPr>
          <w:rFonts w:ascii="Times New Roman" w:eastAsia="Calibri" w:hAnsi="Times New Roman" w:cs="Times New Roman"/>
        </w:rPr>
      </w:pPr>
    </w:p>
    <w:p w14:paraId="349B7CD5" w14:textId="77777777" w:rsidR="00D84BE7" w:rsidRPr="007A7C41" w:rsidRDefault="00D84BE7" w:rsidP="00D84BE7">
      <w:pPr>
        <w:tabs>
          <w:tab w:val="left" w:pos="540"/>
        </w:tabs>
        <w:spacing w:after="0" w:line="240" w:lineRule="auto"/>
        <w:rPr>
          <w:rFonts w:ascii="Times New Roman" w:eastAsia="Calibri" w:hAnsi="Times New Roman" w:cs="Times New Roman"/>
          <w:b/>
        </w:rPr>
      </w:pPr>
      <w:r w:rsidRPr="007A7C41">
        <w:rPr>
          <w:rFonts w:ascii="Times New Roman" w:eastAsia="Calibri" w:hAnsi="Times New Roman" w:cs="Times New Roman"/>
          <w:b/>
        </w:rPr>
        <w:br w:type="page"/>
      </w:r>
    </w:p>
    <w:p w14:paraId="4C10D2DE" w14:textId="77777777" w:rsidR="00D84BE7" w:rsidRPr="007A7C41" w:rsidRDefault="00D84BE7" w:rsidP="00D84BE7">
      <w:pPr>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lastRenderedPageBreak/>
        <w:t>1.</w:t>
      </w:r>
      <w:r w:rsidRPr="007A7C41">
        <w:rPr>
          <w:rFonts w:ascii="Times New Roman" w:eastAsia="Calibri" w:hAnsi="Times New Roman" w:cs="Times New Roman"/>
          <w:b/>
        </w:rPr>
        <w:tab/>
      </w:r>
      <w:r w:rsidRPr="007A7C41">
        <w:rPr>
          <w:rFonts w:ascii="Times New Roman" w:eastAsia="Calibri" w:hAnsi="Times New Roman" w:cs="Times New Roman"/>
          <w:b/>
          <w:caps/>
        </w:rPr>
        <w:t>VAISTINIO</w:t>
      </w:r>
      <w:r w:rsidRPr="00C96830">
        <w:rPr>
          <w:rFonts w:ascii="Times New Roman" w:eastAsia="Calibri" w:hAnsi="Times New Roman" w:cs="Times New Roman"/>
          <w:b/>
        </w:rPr>
        <w:t xml:space="preserve"> PREPARATO PAVADINIMAS</w:t>
      </w:r>
    </w:p>
    <w:p w14:paraId="3C76602C" w14:textId="77777777" w:rsidR="00D84BE7" w:rsidRPr="007A7C41" w:rsidRDefault="00D84BE7" w:rsidP="00D84BE7">
      <w:pPr>
        <w:spacing w:after="0" w:line="240" w:lineRule="auto"/>
        <w:ind w:left="567" w:hanging="567"/>
        <w:rPr>
          <w:rFonts w:ascii="Times New Roman" w:eastAsia="Calibri" w:hAnsi="Times New Roman" w:cs="Times New Roman"/>
        </w:rPr>
      </w:pPr>
    </w:p>
    <w:p w14:paraId="24544370" w14:textId="328D29E4" w:rsidR="00D84BE7" w:rsidRPr="007A7C41" w:rsidRDefault="004003BF" w:rsidP="00D84BE7">
      <w:pPr>
        <w:widowControl w:val="0"/>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875 mg /125 mg plėvele dengtos tabletės</w:t>
      </w:r>
    </w:p>
    <w:p w14:paraId="4FABF627" w14:textId="77777777" w:rsidR="00D84BE7" w:rsidRPr="007A7C41" w:rsidRDefault="00D84BE7" w:rsidP="00D84BE7">
      <w:pPr>
        <w:widowControl w:val="0"/>
        <w:spacing w:after="0" w:line="240" w:lineRule="auto"/>
        <w:rPr>
          <w:rFonts w:ascii="Times New Roman" w:hAnsi="Times New Roman"/>
          <w:b/>
        </w:rPr>
      </w:pPr>
    </w:p>
    <w:p w14:paraId="130F278A" w14:textId="77777777" w:rsidR="00D84BE7" w:rsidRPr="007A7C41" w:rsidRDefault="00D84BE7" w:rsidP="00D84BE7">
      <w:pPr>
        <w:spacing w:after="0" w:line="240" w:lineRule="auto"/>
        <w:ind w:left="567" w:hanging="567"/>
        <w:rPr>
          <w:rFonts w:ascii="Times New Roman" w:eastAsia="Calibri" w:hAnsi="Times New Roman" w:cs="Times New Roman"/>
        </w:rPr>
      </w:pPr>
    </w:p>
    <w:p w14:paraId="476C85CA" w14:textId="77777777" w:rsidR="00D84BE7" w:rsidRPr="007A7C41" w:rsidRDefault="00D84BE7" w:rsidP="00D84BE7">
      <w:pPr>
        <w:spacing w:after="0" w:line="240" w:lineRule="auto"/>
        <w:ind w:left="567" w:hanging="567"/>
        <w:rPr>
          <w:rFonts w:ascii="Times New Roman" w:eastAsia="Calibri" w:hAnsi="Times New Roman" w:cs="Times New Roman"/>
          <w:b/>
          <w:caps/>
        </w:rPr>
      </w:pPr>
      <w:r w:rsidRPr="007A7C41">
        <w:rPr>
          <w:rFonts w:ascii="Times New Roman" w:eastAsia="Calibri" w:hAnsi="Times New Roman" w:cs="Times New Roman"/>
          <w:b/>
          <w:caps/>
        </w:rPr>
        <w:t>2.</w:t>
      </w:r>
      <w:r w:rsidRPr="007A7C41">
        <w:rPr>
          <w:rFonts w:ascii="Times New Roman" w:eastAsia="Calibri" w:hAnsi="Times New Roman" w:cs="Times New Roman"/>
          <w:b/>
          <w:caps/>
        </w:rPr>
        <w:tab/>
        <w:t>kokybinė ir kiekybinė sudėtis</w:t>
      </w:r>
    </w:p>
    <w:p w14:paraId="29557A1D" w14:textId="77777777" w:rsidR="00D84BE7" w:rsidRPr="007A7C41" w:rsidRDefault="00D84BE7" w:rsidP="00D84BE7">
      <w:pPr>
        <w:spacing w:after="0" w:line="240" w:lineRule="auto"/>
        <w:rPr>
          <w:rFonts w:ascii="Times New Roman" w:eastAsia="Calibri" w:hAnsi="Times New Roman" w:cs="Times New Roman"/>
        </w:rPr>
      </w:pPr>
    </w:p>
    <w:p w14:paraId="4F3A7B4F" w14:textId="1655E0AE"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Kiekvienoje plėvele dengtoje tabletėje yra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trihidrato</w:t>
      </w:r>
      <w:proofErr w:type="spellEnd"/>
      <w:r w:rsidRPr="007A7C41">
        <w:rPr>
          <w:rFonts w:ascii="Times New Roman" w:eastAsia="Calibri" w:hAnsi="Times New Roman" w:cs="Times New Roman"/>
        </w:rPr>
        <w:t xml:space="preserve">, atitinkančio 875 mg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ir </w:t>
      </w:r>
      <w:r w:rsidR="005315C1">
        <w:rPr>
          <w:rFonts w:ascii="Times New Roman" w:eastAsia="Calibri" w:hAnsi="Times New Roman" w:cs="Times New Roman"/>
        </w:rPr>
        <w:t xml:space="preserve">praskiesto </w:t>
      </w:r>
      <w:r w:rsidRPr="007A7C41">
        <w:rPr>
          <w:rFonts w:ascii="Times New Roman" w:eastAsia="Calibri" w:hAnsi="Times New Roman" w:cs="Times New Roman"/>
        </w:rPr>
        <w:t xml:space="preserve">kalio </w:t>
      </w:r>
      <w:proofErr w:type="spellStart"/>
      <w:r w:rsidRPr="007A7C41">
        <w:rPr>
          <w:rFonts w:ascii="Times New Roman" w:eastAsia="Calibri" w:hAnsi="Times New Roman" w:cs="Times New Roman"/>
        </w:rPr>
        <w:t>klavulanato</w:t>
      </w:r>
      <w:proofErr w:type="spellEnd"/>
      <w:r w:rsidRPr="007A7C41">
        <w:rPr>
          <w:rFonts w:ascii="Times New Roman" w:eastAsia="Calibri" w:hAnsi="Times New Roman" w:cs="Times New Roman"/>
        </w:rPr>
        <w:t xml:space="preserve">, atitinkančio 125 mg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rūgšties.</w:t>
      </w:r>
    </w:p>
    <w:p w14:paraId="11995833" w14:textId="77777777" w:rsidR="00D84BE7" w:rsidRPr="007A7C41" w:rsidRDefault="00D84BE7" w:rsidP="00D84BE7">
      <w:pPr>
        <w:spacing w:after="0" w:line="240" w:lineRule="auto"/>
        <w:rPr>
          <w:rFonts w:ascii="Times New Roman" w:eastAsia="Calibri" w:hAnsi="Times New Roman" w:cs="Times New Roman"/>
          <w:highlight w:val="lightGray"/>
        </w:rPr>
      </w:pPr>
    </w:p>
    <w:p w14:paraId="42D94F7B" w14:textId="1AB2118B"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Visos pagalbinės medžiagos išvardytos 6.1</w:t>
      </w:r>
      <w:r w:rsidR="00633B1F" w:rsidRPr="007A7C41">
        <w:rPr>
          <w:rFonts w:ascii="Times New Roman" w:eastAsia="Calibri" w:hAnsi="Times New Roman" w:cs="Times New Roman"/>
        </w:rPr>
        <w:t> </w:t>
      </w:r>
      <w:r w:rsidRPr="007A7C41">
        <w:rPr>
          <w:rFonts w:ascii="Times New Roman" w:eastAsia="Calibri" w:hAnsi="Times New Roman" w:cs="Times New Roman"/>
        </w:rPr>
        <w:t>skyriuje.</w:t>
      </w:r>
    </w:p>
    <w:p w14:paraId="25CAE8F1" w14:textId="77777777" w:rsidR="00D84BE7" w:rsidRPr="007A7C41" w:rsidRDefault="00D84BE7" w:rsidP="00D84BE7">
      <w:pPr>
        <w:spacing w:after="0" w:line="240" w:lineRule="auto"/>
        <w:rPr>
          <w:rFonts w:ascii="Times New Roman" w:eastAsia="Calibri" w:hAnsi="Times New Roman" w:cs="Times New Roman"/>
        </w:rPr>
      </w:pPr>
    </w:p>
    <w:p w14:paraId="7457356C" w14:textId="77777777" w:rsidR="00D84BE7" w:rsidRPr="007A7C41" w:rsidRDefault="00D84BE7" w:rsidP="00D84BE7">
      <w:pPr>
        <w:spacing w:after="0" w:line="240" w:lineRule="auto"/>
        <w:ind w:left="567" w:hanging="567"/>
        <w:rPr>
          <w:rFonts w:ascii="Times New Roman" w:eastAsia="Calibri" w:hAnsi="Times New Roman" w:cs="Times New Roman"/>
        </w:rPr>
      </w:pPr>
    </w:p>
    <w:p w14:paraId="50A96233" w14:textId="77777777" w:rsidR="00D84BE7" w:rsidRPr="007A7C41" w:rsidRDefault="00D84BE7" w:rsidP="00D84BE7">
      <w:pPr>
        <w:spacing w:after="0" w:line="240" w:lineRule="auto"/>
        <w:ind w:left="567" w:hanging="567"/>
        <w:rPr>
          <w:rFonts w:ascii="Times New Roman" w:eastAsia="Calibri" w:hAnsi="Times New Roman" w:cs="Times New Roman"/>
          <w:b/>
          <w:caps/>
        </w:rPr>
      </w:pPr>
      <w:r w:rsidRPr="007A7C41">
        <w:rPr>
          <w:rFonts w:ascii="Times New Roman" w:eastAsia="Calibri" w:hAnsi="Times New Roman" w:cs="Times New Roman"/>
          <w:b/>
          <w:caps/>
        </w:rPr>
        <w:t>3.</w:t>
      </w:r>
      <w:r w:rsidRPr="007A7C41">
        <w:rPr>
          <w:rFonts w:ascii="Times New Roman" w:eastAsia="Calibri" w:hAnsi="Times New Roman" w:cs="Times New Roman"/>
          <w:b/>
          <w:caps/>
        </w:rPr>
        <w:tab/>
        <w:t>FARMACINĖ forma</w:t>
      </w:r>
    </w:p>
    <w:p w14:paraId="0D292302" w14:textId="77777777" w:rsidR="00D84BE7" w:rsidRPr="007A7C41" w:rsidRDefault="00D84BE7" w:rsidP="00D84BE7">
      <w:pPr>
        <w:spacing w:after="0" w:line="240" w:lineRule="auto"/>
        <w:rPr>
          <w:rFonts w:ascii="Times New Roman" w:eastAsia="Calibri" w:hAnsi="Times New Roman" w:cs="Times New Roman"/>
          <w:highlight w:val="yellow"/>
        </w:rPr>
      </w:pPr>
    </w:p>
    <w:p w14:paraId="7E30CD74" w14:textId="029400D6"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Plėvele dengta tabletė</w:t>
      </w:r>
      <w:r w:rsidR="005315C1">
        <w:rPr>
          <w:rFonts w:ascii="Times New Roman" w:eastAsia="Calibri" w:hAnsi="Times New Roman" w:cs="Times New Roman"/>
        </w:rPr>
        <w:t xml:space="preserve"> (tabletė)</w:t>
      </w:r>
    </w:p>
    <w:p w14:paraId="6C36FEC9" w14:textId="77777777" w:rsidR="00F30EA6" w:rsidRPr="007A7C41" w:rsidRDefault="00F30EA6" w:rsidP="00D84BE7">
      <w:pPr>
        <w:autoSpaceDE w:val="0"/>
        <w:autoSpaceDN w:val="0"/>
        <w:adjustRightInd w:val="0"/>
        <w:spacing w:after="0" w:line="240" w:lineRule="auto"/>
        <w:rPr>
          <w:rFonts w:ascii="Times New Roman" w:eastAsia="Calibri" w:hAnsi="Times New Roman" w:cs="Times New Roman"/>
        </w:rPr>
      </w:pPr>
    </w:p>
    <w:p w14:paraId="3E0F6B37" w14:textId="77777777" w:rsidR="004003BF" w:rsidRPr="007A7C41" w:rsidRDefault="004003BF" w:rsidP="004003BF">
      <w:pPr>
        <w:spacing w:after="0" w:line="240" w:lineRule="auto"/>
        <w:rPr>
          <w:rFonts w:ascii="Times New Roman" w:eastAsia="Times New Roman" w:hAnsi="Times New Roman"/>
          <w:lang w:eastAsia="lt-LT"/>
        </w:rPr>
      </w:pPr>
      <w:r w:rsidRPr="007A7C41">
        <w:rPr>
          <w:rFonts w:ascii="Times New Roman" w:eastAsia="Times New Roman" w:hAnsi="Times New Roman"/>
          <w:iCs/>
          <w:lang w:eastAsia="lt-LT"/>
        </w:rPr>
        <w:t xml:space="preserve">Tabletės </w:t>
      </w:r>
      <w:r w:rsidRPr="007A7C41">
        <w:rPr>
          <w:rFonts w:ascii="Times New Roman" w:eastAsia="Times New Roman" w:hAnsi="Times New Roman"/>
          <w:lang w:eastAsia="lt-LT"/>
        </w:rPr>
        <w:t xml:space="preserve">baltos arba beveik baltos, kapsulės formos, abipus išgaubtos su įrėžtais užrašais „C“ ir „49“, atskirtais laužimo vagele vienoje pusėje, kita tabletės pusė lygi. Tabletės ilgis 21,5 mm </w:t>
      </w:r>
      <w:r w:rsidRPr="007A7C41">
        <w:rPr>
          <w:rFonts w:ascii="Times New Roman" w:hAnsi="Times New Roman"/>
        </w:rPr>
        <w:t>± 0,2 mm, plotis</w:t>
      </w:r>
      <w:r w:rsidRPr="007A7C41">
        <w:rPr>
          <w:rFonts w:ascii="Times New Roman" w:eastAsia="Times New Roman" w:hAnsi="Times New Roman"/>
          <w:lang w:eastAsia="lt-LT"/>
        </w:rPr>
        <w:t xml:space="preserve"> 10 mm </w:t>
      </w:r>
      <w:r w:rsidRPr="007A7C41">
        <w:rPr>
          <w:rFonts w:ascii="Times New Roman" w:hAnsi="Times New Roman"/>
        </w:rPr>
        <w:t>± 0,2 mm.</w:t>
      </w:r>
    </w:p>
    <w:p w14:paraId="7090FB03" w14:textId="77777777" w:rsidR="004003BF" w:rsidRPr="007A7C41" w:rsidRDefault="004003BF" w:rsidP="004003BF">
      <w:pPr>
        <w:spacing w:after="0" w:line="240" w:lineRule="auto"/>
        <w:rPr>
          <w:rFonts w:ascii="Times New Roman" w:eastAsia="Times New Roman" w:hAnsi="Times New Roman"/>
          <w:lang w:eastAsia="lt-LT"/>
        </w:rPr>
      </w:pPr>
    </w:p>
    <w:p w14:paraId="1FA95BB6" w14:textId="0C6C8A5C" w:rsidR="00D84BE7" w:rsidRPr="007A7C41" w:rsidRDefault="004003BF" w:rsidP="00D84BE7">
      <w:pPr>
        <w:spacing w:after="0" w:line="240" w:lineRule="auto"/>
        <w:rPr>
          <w:rFonts w:ascii="Times New Roman" w:eastAsia="Calibri" w:hAnsi="Times New Roman" w:cs="Times New Roman"/>
        </w:rPr>
      </w:pPr>
      <w:r w:rsidRPr="007A7C41">
        <w:rPr>
          <w:rFonts w:ascii="Times New Roman" w:hAnsi="Times New Roman"/>
          <w:noProof/>
        </w:rPr>
        <w:t>Vagelė skirta tik tabletei perlaužti, kad būtų lengviau nuryti, bet ne jai padalyti į lygias dozes</w:t>
      </w:r>
      <w:r w:rsidR="00D84BE7" w:rsidRPr="007A7C41">
        <w:rPr>
          <w:rFonts w:ascii="Times New Roman" w:eastAsia="Calibri" w:hAnsi="Times New Roman" w:cs="Times New Roman"/>
        </w:rPr>
        <w:t>.</w:t>
      </w:r>
    </w:p>
    <w:p w14:paraId="3F3012A2" w14:textId="77777777" w:rsidR="00D84BE7" w:rsidRPr="007A7C41" w:rsidRDefault="00D84BE7" w:rsidP="00D84BE7">
      <w:pPr>
        <w:spacing w:after="0" w:line="240" w:lineRule="auto"/>
        <w:rPr>
          <w:rFonts w:ascii="Times New Roman" w:eastAsia="Calibri" w:hAnsi="Times New Roman" w:cs="Times New Roman"/>
        </w:rPr>
      </w:pPr>
    </w:p>
    <w:p w14:paraId="3247AF90" w14:textId="77777777" w:rsidR="00D84BE7" w:rsidRPr="007A7C41" w:rsidRDefault="00D84BE7" w:rsidP="00D84BE7">
      <w:pPr>
        <w:spacing w:after="0" w:line="240" w:lineRule="auto"/>
        <w:ind w:left="567" w:hanging="567"/>
        <w:rPr>
          <w:rFonts w:ascii="Times New Roman" w:eastAsia="Calibri" w:hAnsi="Times New Roman" w:cs="Times New Roman"/>
        </w:rPr>
      </w:pPr>
    </w:p>
    <w:p w14:paraId="0326F192" w14:textId="77777777" w:rsidR="00D84BE7" w:rsidRPr="007A7C41" w:rsidRDefault="00D84BE7" w:rsidP="00D84BE7">
      <w:pPr>
        <w:spacing w:after="0" w:line="240" w:lineRule="auto"/>
        <w:ind w:left="567" w:hanging="567"/>
        <w:rPr>
          <w:rFonts w:ascii="Times New Roman" w:eastAsia="Calibri" w:hAnsi="Times New Roman" w:cs="Times New Roman"/>
          <w:b/>
          <w:caps/>
        </w:rPr>
      </w:pPr>
      <w:r w:rsidRPr="007A7C41">
        <w:rPr>
          <w:rFonts w:ascii="Times New Roman" w:eastAsia="Calibri" w:hAnsi="Times New Roman" w:cs="Times New Roman"/>
          <w:b/>
          <w:caps/>
        </w:rPr>
        <w:t>4.</w:t>
      </w:r>
      <w:r w:rsidRPr="007A7C41">
        <w:rPr>
          <w:rFonts w:ascii="Times New Roman" w:eastAsia="Calibri" w:hAnsi="Times New Roman" w:cs="Times New Roman"/>
          <w:b/>
          <w:caps/>
        </w:rPr>
        <w:tab/>
        <w:t>klinikinĖ informacija</w:t>
      </w:r>
    </w:p>
    <w:p w14:paraId="080E21BE" w14:textId="77777777" w:rsidR="00D84BE7" w:rsidRPr="007A7C41" w:rsidRDefault="00D84BE7" w:rsidP="00D84BE7">
      <w:pPr>
        <w:spacing w:after="0" w:line="240" w:lineRule="auto"/>
        <w:ind w:left="567" w:hanging="567"/>
        <w:rPr>
          <w:rFonts w:ascii="Times New Roman" w:eastAsia="Calibri" w:hAnsi="Times New Roman" w:cs="Times New Roman"/>
        </w:rPr>
      </w:pPr>
    </w:p>
    <w:p w14:paraId="2131363E" w14:textId="77777777" w:rsidR="00D84BE7" w:rsidRPr="007A7C41" w:rsidRDefault="00D84BE7" w:rsidP="00D84BE7">
      <w:pPr>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4.1</w:t>
      </w:r>
      <w:r w:rsidRPr="007A7C41">
        <w:rPr>
          <w:rFonts w:ascii="Times New Roman" w:eastAsia="Calibri" w:hAnsi="Times New Roman" w:cs="Times New Roman"/>
          <w:b/>
        </w:rPr>
        <w:tab/>
        <w:t>Terapinės indikacijos</w:t>
      </w:r>
    </w:p>
    <w:p w14:paraId="77FAA62D" w14:textId="77777777" w:rsidR="00D84BE7" w:rsidRPr="007A7C41" w:rsidRDefault="00D84BE7" w:rsidP="00D84BE7">
      <w:pPr>
        <w:spacing w:after="0" w:line="240" w:lineRule="auto"/>
        <w:ind w:left="567" w:hanging="567"/>
        <w:rPr>
          <w:rFonts w:ascii="Times New Roman" w:eastAsia="Calibri" w:hAnsi="Times New Roman" w:cs="Times New Roman"/>
        </w:rPr>
      </w:pPr>
    </w:p>
    <w:p w14:paraId="65C6101B" w14:textId="3B049FB9" w:rsidR="00D84BE7" w:rsidRPr="007A7C41" w:rsidRDefault="004003BF"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gydomos išvardytos suaugusiųjų ir vaikų infekcinės ligos (žr.</w:t>
      </w:r>
      <w:r w:rsidR="00633B1F" w:rsidRPr="007A7C41">
        <w:rPr>
          <w:rFonts w:ascii="Times New Roman" w:eastAsia="Calibri" w:hAnsi="Times New Roman" w:cs="Times New Roman"/>
        </w:rPr>
        <w:t> </w:t>
      </w:r>
      <w:r w:rsidR="00D84BE7" w:rsidRPr="007A7C41">
        <w:rPr>
          <w:rFonts w:ascii="Times New Roman" w:eastAsia="Calibri" w:hAnsi="Times New Roman" w:cs="Times New Roman"/>
        </w:rPr>
        <w:t>4.2, 4.4 ir 5.1</w:t>
      </w:r>
      <w:r w:rsidR="00633B1F" w:rsidRPr="007A7C41">
        <w:rPr>
          <w:rFonts w:ascii="Times New Roman" w:eastAsia="Calibri" w:hAnsi="Times New Roman" w:cs="Times New Roman"/>
        </w:rPr>
        <w:t> </w:t>
      </w:r>
      <w:r w:rsidR="00D84BE7" w:rsidRPr="007A7C41">
        <w:rPr>
          <w:rFonts w:ascii="Times New Roman" w:eastAsia="Calibri" w:hAnsi="Times New Roman" w:cs="Times New Roman"/>
        </w:rPr>
        <w:t>skyrius).</w:t>
      </w:r>
    </w:p>
    <w:p w14:paraId="7A64D8DC" w14:textId="77777777" w:rsidR="00D84BE7" w:rsidRPr="007A7C41" w:rsidRDefault="00D84BE7" w:rsidP="00D84BE7">
      <w:pPr>
        <w:spacing w:after="0" w:line="240" w:lineRule="auto"/>
        <w:rPr>
          <w:rFonts w:ascii="Times New Roman" w:eastAsia="Calibri" w:hAnsi="Times New Roman" w:cs="Times New Roman"/>
        </w:rPr>
      </w:pPr>
    </w:p>
    <w:p w14:paraId="09E07632" w14:textId="77777777" w:rsidR="00D84BE7" w:rsidRPr="007A7C41"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7A7C41">
        <w:rPr>
          <w:rFonts w:ascii="Times New Roman" w:eastAsia="Calibri" w:hAnsi="Times New Roman" w:cs="Times New Roman"/>
        </w:rPr>
        <w:t>Ūminis bakterijų sukeltas sinusitas (tinkamai diagnozuotas).</w:t>
      </w:r>
    </w:p>
    <w:p w14:paraId="032322D3" w14:textId="77777777" w:rsidR="00D84BE7" w:rsidRPr="007A7C41"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7A7C41">
        <w:rPr>
          <w:rFonts w:ascii="Times New Roman" w:eastAsia="Calibri" w:hAnsi="Times New Roman" w:cs="Times New Roman"/>
        </w:rPr>
        <w:t xml:space="preserve">Ūminis vidurinis </w:t>
      </w:r>
      <w:proofErr w:type="spellStart"/>
      <w:r w:rsidRPr="007A7C41">
        <w:rPr>
          <w:rFonts w:ascii="Times New Roman" w:eastAsia="Calibri" w:hAnsi="Times New Roman" w:cs="Times New Roman"/>
        </w:rPr>
        <w:t>otitas</w:t>
      </w:r>
      <w:proofErr w:type="spellEnd"/>
      <w:r w:rsidRPr="007A7C41">
        <w:rPr>
          <w:rFonts w:ascii="Times New Roman" w:eastAsia="Calibri" w:hAnsi="Times New Roman" w:cs="Times New Roman"/>
        </w:rPr>
        <w:t>.</w:t>
      </w:r>
    </w:p>
    <w:p w14:paraId="75FBB724" w14:textId="77777777" w:rsidR="00D84BE7" w:rsidRPr="007A7C41"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7A7C41">
        <w:rPr>
          <w:rFonts w:ascii="Times New Roman" w:eastAsia="Calibri" w:hAnsi="Times New Roman" w:cs="Times New Roman"/>
        </w:rPr>
        <w:t>Lėtinio bronchito paūmėjimas (tinkamai diagnozuotas).</w:t>
      </w:r>
    </w:p>
    <w:p w14:paraId="54ADCCA7" w14:textId="77777777" w:rsidR="00D84BE7" w:rsidRPr="007A7C41"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7A7C41">
        <w:rPr>
          <w:rFonts w:ascii="Times New Roman" w:eastAsia="Calibri" w:hAnsi="Times New Roman" w:cs="Times New Roman"/>
        </w:rPr>
        <w:t>Bendruomenėje įgyta pneumonija.</w:t>
      </w:r>
    </w:p>
    <w:p w14:paraId="2A90F4B7" w14:textId="77777777" w:rsidR="00D84BE7" w:rsidRPr="007A7C41"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7A7C41">
        <w:rPr>
          <w:rFonts w:ascii="Times New Roman" w:eastAsia="Calibri" w:hAnsi="Times New Roman" w:cs="Times New Roman"/>
        </w:rPr>
        <w:t>Cistitas.</w:t>
      </w:r>
    </w:p>
    <w:p w14:paraId="1608E65A" w14:textId="77777777" w:rsidR="00D84BE7" w:rsidRPr="007A7C41" w:rsidRDefault="00D84BE7" w:rsidP="00D84BE7">
      <w:pPr>
        <w:numPr>
          <w:ilvl w:val="0"/>
          <w:numId w:val="15"/>
        </w:numPr>
        <w:spacing w:after="0" w:line="240" w:lineRule="auto"/>
        <w:ind w:left="284" w:hanging="284"/>
        <w:contextualSpacing/>
        <w:rPr>
          <w:rFonts w:ascii="Times New Roman" w:eastAsia="Calibri" w:hAnsi="Times New Roman" w:cs="Times New Roman"/>
        </w:rPr>
      </w:pPr>
      <w:proofErr w:type="spellStart"/>
      <w:r w:rsidRPr="007A7C41">
        <w:rPr>
          <w:rFonts w:ascii="Times New Roman" w:eastAsia="Calibri" w:hAnsi="Times New Roman" w:cs="Times New Roman"/>
        </w:rPr>
        <w:t>Pielonefritas</w:t>
      </w:r>
      <w:proofErr w:type="spellEnd"/>
      <w:r w:rsidRPr="007A7C41">
        <w:rPr>
          <w:rFonts w:ascii="Times New Roman" w:eastAsia="Calibri" w:hAnsi="Times New Roman" w:cs="Times New Roman"/>
        </w:rPr>
        <w:t>.</w:t>
      </w:r>
    </w:p>
    <w:p w14:paraId="6E79C450" w14:textId="45593E8F" w:rsidR="00D84BE7" w:rsidRPr="007A7C41"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7A7C41">
        <w:rPr>
          <w:rFonts w:ascii="Times New Roman" w:eastAsia="Calibri" w:hAnsi="Times New Roman" w:cs="Times New Roman"/>
        </w:rPr>
        <w:t>Odos ir minkštųjų audinių infekcinės ligos, ypač</w:t>
      </w:r>
      <w:r w:rsidR="00CE086A">
        <w:rPr>
          <w:rFonts w:ascii="Times New Roman" w:eastAsia="Calibri" w:hAnsi="Times New Roman" w:cs="Times New Roman"/>
        </w:rPr>
        <w:t xml:space="preserve"> celiulitas</w:t>
      </w:r>
      <w:r w:rsidRPr="007A7C41">
        <w:rPr>
          <w:rFonts w:ascii="Times New Roman" w:eastAsia="Calibri" w:hAnsi="Times New Roman" w:cs="Times New Roman"/>
        </w:rPr>
        <w:t xml:space="preserve">, gyvūnų įkandimai, sunkus dantų </w:t>
      </w:r>
      <w:proofErr w:type="spellStart"/>
      <w:r w:rsidRPr="007A7C41">
        <w:rPr>
          <w:rFonts w:ascii="Times New Roman" w:eastAsia="Calibri" w:hAnsi="Times New Roman" w:cs="Times New Roman"/>
        </w:rPr>
        <w:t>abscesas</w:t>
      </w:r>
      <w:proofErr w:type="spellEnd"/>
      <w:r w:rsidRPr="007A7C41">
        <w:rPr>
          <w:rFonts w:ascii="Times New Roman" w:eastAsia="Calibri" w:hAnsi="Times New Roman" w:cs="Times New Roman"/>
        </w:rPr>
        <w:t xml:space="preserve"> su išplitusiu </w:t>
      </w:r>
      <w:r w:rsidR="00CE086A">
        <w:rPr>
          <w:rFonts w:ascii="Times New Roman" w:eastAsia="Calibri" w:hAnsi="Times New Roman" w:cs="Times New Roman"/>
        </w:rPr>
        <w:t>celiulitu</w:t>
      </w:r>
      <w:r w:rsidRPr="007A7C41">
        <w:rPr>
          <w:rFonts w:ascii="Times New Roman" w:eastAsia="Calibri" w:hAnsi="Times New Roman" w:cs="Times New Roman"/>
        </w:rPr>
        <w:t>.</w:t>
      </w:r>
    </w:p>
    <w:p w14:paraId="506D250D" w14:textId="77777777" w:rsidR="00D84BE7" w:rsidRPr="007A7C41"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7A7C41">
        <w:rPr>
          <w:rFonts w:ascii="Times New Roman" w:eastAsia="Calibri" w:hAnsi="Times New Roman" w:cs="Times New Roman"/>
        </w:rPr>
        <w:t xml:space="preserve">Kaulų ir sąnarių infekcinės ligos, ypač </w:t>
      </w:r>
      <w:proofErr w:type="spellStart"/>
      <w:r w:rsidRPr="007A7C41">
        <w:rPr>
          <w:rFonts w:ascii="Times New Roman" w:eastAsia="Calibri" w:hAnsi="Times New Roman" w:cs="Times New Roman"/>
        </w:rPr>
        <w:t>osteomielitas</w:t>
      </w:r>
      <w:proofErr w:type="spellEnd"/>
      <w:r w:rsidRPr="007A7C41">
        <w:rPr>
          <w:rFonts w:ascii="Times New Roman" w:eastAsia="Calibri" w:hAnsi="Times New Roman" w:cs="Times New Roman"/>
        </w:rPr>
        <w:t>.</w:t>
      </w:r>
    </w:p>
    <w:p w14:paraId="06334475" w14:textId="77777777" w:rsidR="00D84BE7" w:rsidRPr="007A7C41" w:rsidRDefault="00D84BE7" w:rsidP="00D84BE7">
      <w:pPr>
        <w:spacing w:after="0" w:line="240" w:lineRule="auto"/>
        <w:rPr>
          <w:rFonts w:ascii="Times New Roman" w:eastAsia="Calibri" w:hAnsi="Times New Roman" w:cs="Times New Roman"/>
        </w:rPr>
      </w:pPr>
    </w:p>
    <w:p w14:paraId="77D60315"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Reikia laikytis oficialių tinkamo antibakterinių vaistinių preparatų vartojimo rekomendacijų.</w:t>
      </w:r>
    </w:p>
    <w:p w14:paraId="684140E0" w14:textId="77777777" w:rsidR="00D84BE7" w:rsidRPr="007A7C41" w:rsidRDefault="00D84BE7" w:rsidP="00D84BE7">
      <w:pPr>
        <w:spacing w:after="0" w:line="240" w:lineRule="auto"/>
        <w:ind w:left="567" w:hanging="567"/>
        <w:rPr>
          <w:rFonts w:ascii="Times New Roman" w:eastAsia="Calibri" w:hAnsi="Times New Roman" w:cs="Times New Roman"/>
        </w:rPr>
      </w:pPr>
    </w:p>
    <w:p w14:paraId="2A62C225" w14:textId="77777777" w:rsidR="00D84BE7" w:rsidRPr="007A7C41" w:rsidRDefault="00D84BE7" w:rsidP="00D84BE7">
      <w:pPr>
        <w:keepNext/>
        <w:spacing w:after="0" w:line="240" w:lineRule="auto"/>
        <w:ind w:left="540" w:hanging="540"/>
        <w:rPr>
          <w:rFonts w:ascii="Times New Roman" w:eastAsia="Calibri" w:hAnsi="Times New Roman" w:cs="Times New Roman"/>
          <w:b/>
        </w:rPr>
      </w:pPr>
      <w:r w:rsidRPr="007A7C41">
        <w:rPr>
          <w:rFonts w:ascii="Times New Roman" w:eastAsia="Calibri" w:hAnsi="Times New Roman" w:cs="Times New Roman"/>
          <w:b/>
        </w:rPr>
        <w:t>4.2</w:t>
      </w:r>
      <w:r w:rsidRPr="007A7C41">
        <w:rPr>
          <w:rFonts w:ascii="Times New Roman" w:eastAsia="Calibri" w:hAnsi="Times New Roman" w:cs="Times New Roman"/>
          <w:b/>
        </w:rPr>
        <w:tab/>
        <w:t>Dozavimas ir vartojimo metodas</w:t>
      </w:r>
    </w:p>
    <w:p w14:paraId="29BEC715" w14:textId="77777777" w:rsidR="00D84BE7" w:rsidRPr="007A7C41" w:rsidRDefault="00D84BE7" w:rsidP="00D84BE7">
      <w:pPr>
        <w:keepNext/>
        <w:spacing w:after="0" w:line="240" w:lineRule="auto"/>
        <w:rPr>
          <w:rFonts w:ascii="Times New Roman" w:hAnsi="Times New Roman"/>
          <w:b/>
        </w:rPr>
      </w:pPr>
    </w:p>
    <w:p w14:paraId="16E8289A" w14:textId="77777777" w:rsidR="00D84BE7" w:rsidRPr="007A7C41" w:rsidRDefault="00D84BE7" w:rsidP="00D84BE7">
      <w:pPr>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Dozavimas</w:t>
      </w:r>
    </w:p>
    <w:p w14:paraId="636A69B8" w14:textId="77777777" w:rsidR="00D84BE7" w:rsidRPr="007A7C41" w:rsidRDefault="00D84BE7" w:rsidP="00D84BE7">
      <w:pPr>
        <w:spacing w:after="0" w:line="240" w:lineRule="auto"/>
        <w:rPr>
          <w:rFonts w:ascii="Times New Roman" w:eastAsia="Calibri" w:hAnsi="Times New Roman" w:cs="Times New Roman"/>
        </w:rPr>
      </w:pPr>
    </w:p>
    <w:p w14:paraId="0466A684"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Dozė apibūdinama amoksicilino/klavulano rūgšties kiekiu, išskyrus atvejus, kai atskirai pateikiama kiekvienos medžiagos dozė.</w:t>
      </w:r>
    </w:p>
    <w:p w14:paraId="710ED44A" w14:textId="77777777" w:rsidR="00D84BE7" w:rsidRPr="007A7C41" w:rsidRDefault="00D84BE7" w:rsidP="00D84BE7">
      <w:pPr>
        <w:spacing w:after="0" w:line="240" w:lineRule="auto"/>
        <w:rPr>
          <w:rFonts w:ascii="Times New Roman" w:eastAsia="Calibri" w:hAnsi="Times New Roman" w:cs="Times New Roman"/>
        </w:rPr>
      </w:pPr>
    </w:p>
    <w:p w14:paraId="60F31FE1" w14:textId="3B704DCE"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Parenkant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dozę konkrečiai infekcinei ligai gydyti, reikia atsižvelgti į:</w:t>
      </w:r>
    </w:p>
    <w:p w14:paraId="6A1AE476" w14:textId="77777777" w:rsidR="00D84BE7" w:rsidRPr="007A7C41" w:rsidRDefault="00D84BE7" w:rsidP="00D84BE7">
      <w:pPr>
        <w:spacing w:after="0" w:line="240" w:lineRule="auto"/>
        <w:rPr>
          <w:rFonts w:ascii="Times New Roman" w:eastAsia="Calibri" w:hAnsi="Times New Roman" w:cs="Times New Roman"/>
        </w:rPr>
      </w:pPr>
    </w:p>
    <w:p w14:paraId="24BB6806" w14:textId="2A314877"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numat</w:t>
      </w:r>
      <w:r w:rsidR="001805B8" w:rsidRPr="007A7C41">
        <w:rPr>
          <w:rFonts w:ascii="Times New Roman" w:eastAsia="Calibri" w:hAnsi="Times New Roman" w:cs="Times New Roman"/>
        </w:rPr>
        <w:t>omus</w:t>
      </w:r>
      <w:r w:rsidRPr="007A7C41">
        <w:rPr>
          <w:rFonts w:ascii="Times New Roman" w:eastAsia="Calibri" w:hAnsi="Times New Roman" w:cs="Times New Roman"/>
        </w:rPr>
        <w:t xml:space="preserve"> sukėlėjus ir jų galimą jautrumą antibakteriniams vaistiniams preparatams (žr.</w:t>
      </w:r>
      <w:r w:rsidR="003D7724" w:rsidRPr="007A7C41">
        <w:rPr>
          <w:rFonts w:ascii="Times New Roman" w:eastAsia="Calibri" w:hAnsi="Times New Roman" w:cs="Times New Roman"/>
        </w:rPr>
        <w:t> </w:t>
      </w:r>
      <w:r w:rsidRPr="007A7C41">
        <w:rPr>
          <w:rFonts w:ascii="Times New Roman" w:eastAsia="Calibri" w:hAnsi="Times New Roman" w:cs="Times New Roman"/>
        </w:rPr>
        <w:t>4.4</w:t>
      </w:r>
      <w:r w:rsidR="003D7724" w:rsidRPr="007A7C41">
        <w:rPr>
          <w:rFonts w:ascii="Times New Roman" w:eastAsia="Calibri" w:hAnsi="Times New Roman" w:cs="Times New Roman"/>
        </w:rPr>
        <w:t> </w:t>
      </w:r>
      <w:r w:rsidRPr="007A7C41">
        <w:rPr>
          <w:rFonts w:ascii="Times New Roman" w:eastAsia="Calibri" w:hAnsi="Times New Roman" w:cs="Times New Roman"/>
        </w:rPr>
        <w:t>skyrių);</w:t>
      </w:r>
    </w:p>
    <w:p w14:paraId="449269E6" w14:textId="77777777"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infekcijos sunkumą ir vietą;</w:t>
      </w:r>
    </w:p>
    <w:p w14:paraId="3FF56D7A" w14:textId="77777777"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paciento amžių, svorį ir inkstų funkciją, kaip nurodyta toliau.</w:t>
      </w:r>
    </w:p>
    <w:p w14:paraId="4575C1C1" w14:textId="77777777" w:rsidR="00D84BE7" w:rsidRPr="007A7C41" w:rsidRDefault="00D84BE7" w:rsidP="00D84BE7">
      <w:pPr>
        <w:spacing w:after="0" w:line="240" w:lineRule="auto"/>
        <w:rPr>
          <w:rFonts w:ascii="Times New Roman" w:eastAsia="Calibri" w:hAnsi="Times New Roman" w:cs="Times New Roman"/>
        </w:rPr>
      </w:pPr>
    </w:p>
    <w:p w14:paraId="5196DA2F" w14:textId="35249F8B"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Jeigu būtina, reikia numatyti galimybę vartoti kitokios formos</w:t>
      </w:r>
      <w:r w:rsidR="007938DC">
        <w:rPr>
          <w:rFonts w:ascii="Times New Roman" w:eastAsia="Calibri" w:hAnsi="Times New Roman" w:cs="Times New Roman"/>
        </w:rPr>
        <w:t xml:space="preserve"> </w:t>
      </w:r>
      <w:r w:rsidR="007938DC" w:rsidRPr="007A7C41">
        <w:rPr>
          <w:rFonts w:ascii="Times New Roman" w:eastAsia="Calibri" w:hAnsi="Times New Roman" w:cs="Times New Roman"/>
        </w:rPr>
        <w:t>amoksicilino ir klavulano rūgšt</w:t>
      </w:r>
      <w:r w:rsidR="007938DC">
        <w:rPr>
          <w:rFonts w:ascii="Times New Roman" w:eastAsia="Calibri" w:hAnsi="Times New Roman" w:cs="Times New Roman"/>
        </w:rPr>
        <w:t>į</w:t>
      </w:r>
      <w:r w:rsidRPr="007A7C41">
        <w:rPr>
          <w:rFonts w:ascii="Times New Roman" w:eastAsia="Calibri" w:hAnsi="Times New Roman" w:cs="Times New Roman"/>
        </w:rPr>
        <w:t xml:space="preserve"> (t. y. tokią formą, kurią vartojant, gaunama didesnė amoksicilino dozė ir [arba] būna skirtingas </w:t>
      </w:r>
      <w:bookmarkStart w:id="0" w:name="_Hlk161301626"/>
      <w:r w:rsidRPr="007A7C41">
        <w:rPr>
          <w:rFonts w:ascii="Times New Roman" w:eastAsia="Calibri" w:hAnsi="Times New Roman" w:cs="Times New Roman"/>
        </w:rPr>
        <w:t xml:space="preserve">amoksicilino ir klavulano rūgšties </w:t>
      </w:r>
      <w:bookmarkEnd w:id="0"/>
      <w:r w:rsidRPr="007A7C41">
        <w:rPr>
          <w:rFonts w:ascii="Times New Roman" w:eastAsia="Calibri" w:hAnsi="Times New Roman" w:cs="Times New Roman"/>
        </w:rPr>
        <w:t>dozių santykis) (žr.</w:t>
      </w:r>
      <w:r w:rsidR="003D7724" w:rsidRPr="007A7C41">
        <w:rPr>
          <w:rFonts w:ascii="Times New Roman" w:eastAsia="Calibri" w:hAnsi="Times New Roman" w:cs="Times New Roman"/>
        </w:rPr>
        <w:t> </w:t>
      </w:r>
      <w:r w:rsidRPr="007A7C41">
        <w:rPr>
          <w:rFonts w:ascii="Times New Roman" w:eastAsia="Calibri" w:hAnsi="Times New Roman" w:cs="Times New Roman"/>
        </w:rPr>
        <w:t>4.4 ir 5.1</w:t>
      </w:r>
      <w:r w:rsidR="003D7724" w:rsidRPr="007A7C41">
        <w:rPr>
          <w:rFonts w:ascii="Times New Roman" w:eastAsia="Calibri" w:hAnsi="Times New Roman" w:cs="Times New Roman"/>
        </w:rPr>
        <w:t> </w:t>
      </w:r>
      <w:r w:rsidRPr="007A7C41">
        <w:rPr>
          <w:rFonts w:ascii="Times New Roman" w:eastAsia="Calibri" w:hAnsi="Times New Roman" w:cs="Times New Roman"/>
        </w:rPr>
        <w:t>skyrius).</w:t>
      </w:r>
    </w:p>
    <w:p w14:paraId="233D2B72" w14:textId="77777777" w:rsidR="00D84BE7" w:rsidRPr="007A7C41" w:rsidRDefault="00D84BE7" w:rsidP="00D84BE7">
      <w:pPr>
        <w:spacing w:after="0" w:line="240" w:lineRule="auto"/>
        <w:rPr>
          <w:rFonts w:ascii="Times New Roman" w:eastAsia="Calibri" w:hAnsi="Times New Roman" w:cs="Times New Roman"/>
        </w:rPr>
      </w:pPr>
    </w:p>
    <w:p w14:paraId="7CB87D3E" w14:textId="586DB783"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Šią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formą pagal toliau esančias rekomendacijas suaugusiesiems ir vaikams, kurie sveria </w:t>
      </w:r>
      <w:r w:rsidRPr="007A7C41">
        <w:rPr>
          <w:rFonts w:ascii="Times New Roman" w:eastAsia="Calibri" w:hAnsi="Times New Roman" w:cs="Times New Roman"/>
        </w:rPr>
        <w:sym w:font="Symbol" w:char="F0B3"/>
      </w:r>
      <w:r w:rsidRPr="007A7C41">
        <w:rPr>
          <w:rFonts w:ascii="Times New Roman" w:eastAsia="Calibri" w:hAnsi="Times New Roman" w:cs="Times New Roman"/>
        </w:rPr>
        <w:t xml:space="preserve"> 40 kg, vartojant du kartus per parą, iš viso per parą gaunama 1750 mg amoksicilino/250 mg klavulano rūgšties, o vartojant vaistinį preparatą tris kartus per parą, gaunama 2625 mg amoksicilino/375 mg klavulano rūgšties. Vartojant šią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formą pagal toliau esančias rekomendacijas vaikams, kurie sveria &lt; 40 kg, per parą galima suvartoti didžiausią 1000</w:t>
      </w:r>
      <w:r w:rsidR="004003BF" w:rsidRPr="007A7C41">
        <w:rPr>
          <w:rFonts w:ascii="Times New Roman" w:eastAsia="Calibri" w:hAnsi="Times New Roman" w:cs="Times New Roman"/>
        </w:rPr>
        <w:t>–</w:t>
      </w:r>
      <w:r w:rsidRPr="007A7C41">
        <w:rPr>
          <w:rFonts w:ascii="Times New Roman" w:eastAsia="Calibri" w:hAnsi="Times New Roman" w:cs="Times New Roman"/>
        </w:rPr>
        <w:t>2800 mg amoksicilino/143</w:t>
      </w:r>
      <w:r w:rsidR="004003BF" w:rsidRPr="007A7C41">
        <w:rPr>
          <w:rFonts w:ascii="Times New Roman" w:eastAsia="Calibri" w:hAnsi="Times New Roman" w:cs="Times New Roman"/>
        </w:rPr>
        <w:t>–</w:t>
      </w:r>
      <w:r w:rsidRPr="007A7C41">
        <w:rPr>
          <w:rFonts w:ascii="Times New Roman" w:eastAsia="Calibri" w:hAnsi="Times New Roman" w:cs="Times New Roman"/>
        </w:rPr>
        <w:t xml:space="preserve">400 mg klavulano rūgšties dozę. Jeigu nusprendžiama, kad būtina vartoti didesnę amoksicilino paros dozę, rekomenduojama rinktis kitokį </w:t>
      </w:r>
      <w:r w:rsidR="007938DC" w:rsidRPr="007A7C41">
        <w:rPr>
          <w:rFonts w:ascii="Times New Roman" w:eastAsia="Calibri" w:hAnsi="Times New Roman" w:cs="Times New Roman"/>
        </w:rPr>
        <w:t xml:space="preserve">amoksicilino ir klavulano rūgšties </w:t>
      </w:r>
      <w:r w:rsidRPr="007A7C41">
        <w:rPr>
          <w:rFonts w:ascii="Times New Roman" w:eastAsia="Calibri" w:hAnsi="Times New Roman" w:cs="Times New Roman"/>
        </w:rPr>
        <w:t>vaistinį preparatą, kad būtų išvengta nepagrįstai didelės klavulano rūgšties paros dozės (žr.</w:t>
      </w:r>
      <w:r w:rsidR="003D7724" w:rsidRPr="007A7C41">
        <w:rPr>
          <w:rFonts w:ascii="Times New Roman" w:eastAsia="Calibri" w:hAnsi="Times New Roman" w:cs="Times New Roman"/>
        </w:rPr>
        <w:t> </w:t>
      </w:r>
      <w:r w:rsidRPr="007A7C41">
        <w:rPr>
          <w:rFonts w:ascii="Times New Roman" w:eastAsia="Calibri" w:hAnsi="Times New Roman" w:cs="Times New Roman"/>
        </w:rPr>
        <w:t>4.4 ir 5.1</w:t>
      </w:r>
      <w:r w:rsidR="003D7724" w:rsidRPr="007A7C41">
        <w:rPr>
          <w:rFonts w:ascii="Times New Roman" w:eastAsia="Calibri" w:hAnsi="Times New Roman" w:cs="Times New Roman"/>
        </w:rPr>
        <w:t> </w:t>
      </w:r>
      <w:r w:rsidRPr="007A7C41">
        <w:rPr>
          <w:rFonts w:ascii="Times New Roman" w:eastAsia="Calibri" w:hAnsi="Times New Roman" w:cs="Times New Roman"/>
        </w:rPr>
        <w:t>skyrius).</w:t>
      </w:r>
    </w:p>
    <w:p w14:paraId="4CA9A2A4" w14:textId="77777777" w:rsidR="00D84BE7" w:rsidRPr="007A7C41" w:rsidRDefault="00D84BE7" w:rsidP="00D84BE7">
      <w:pPr>
        <w:spacing w:after="0" w:line="240" w:lineRule="auto"/>
        <w:rPr>
          <w:rFonts w:ascii="Times New Roman" w:eastAsia="Calibri" w:hAnsi="Times New Roman" w:cs="Times New Roman"/>
        </w:rPr>
      </w:pPr>
    </w:p>
    <w:p w14:paraId="22D155CE" w14:textId="1028DD6D"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Gydymo trukmę reikia nustatyti, atsižvelgiant į paciento organizmo atsaką. Kai kurias infekcines ligas (pvz., </w:t>
      </w:r>
      <w:proofErr w:type="spellStart"/>
      <w:r w:rsidRPr="007A7C41">
        <w:rPr>
          <w:rFonts w:ascii="Times New Roman" w:eastAsia="Calibri" w:hAnsi="Times New Roman" w:cs="Times New Roman"/>
        </w:rPr>
        <w:t>osteomielitą</w:t>
      </w:r>
      <w:proofErr w:type="spellEnd"/>
      <w:r w:rsidRPr="007A7C41">
        <w:rPr>
          <w:rFonts w:ascii="Times New Roman" w:eastAsia="Calibri" w:hAnsi="Times New Roman" w:cs="Times New Roman"/>
        </w:rPr>
        <w:t>) reikia gydyti ilgą laiką. Gydymą neperžiūrėjus galima tęsti ne ilgiau kaip 14 parų (apie ilgalaikį gydymą žr.</w:t>
      </w:r>
      <w:r w:rsidR="003D7724" w:rsidRPr="007A7C41">
        <w:rPr>
          <w:rFonts w:ascii="Times New Roman" w:eastAsia="Calibri" w:hAnsi="Times New Roman" w:cs="Times New Roman"/>
        </w:rPr>
        <w:t> </w:t>
      </w:r>
      <w:r w:rsidRPr="007A7C41">
        <w:rPr>
          <w:rFonts w:ascii="Times New Roman" w:eastAsia="Calibri" w:hAnsi="Times New Roman" w:cs="Times New Roman"/>
        </w:rPr>
        <w:t>4.4</w:t>
      </w:r>
      <w:r w:rsidR="003D7724" w:rsidRPr="007A7C41">
        <w:rPr>
          <w:rFonts w:ascii="Times New Roman" w:eastAsia="Calibri" w:hAnsi="Times New Roman" w:cs="Times New Roman"/>
        </w:rPr>
        <w:t> </w:t>
      </w:r>
      <w:r w:rsidRPr="007A7C41">
        <w:rPr>
          <w:rFonts w:ascii="Times New Roman" w:eastAsia="Calibri" w:hAnsi="Times New Roman" w:cs="Times New Roman"/>
        </w:rPr>
        <w:t>skyriuje).</w:t>
      </w:r>
    </w:p>
    <w:p w14:paraId="53D58CB6" w14:textId="77777777" w:rsidR="00D84BE7" w:rsidRPr="007A7C41" w:rsidRDefault="00D84BE7" w:rsidP="00D84BE7">
      <w:pPr>
        <w:spacing w:after="0" w:line="240" w:lineRule="auto"/>
        <w:rPr>
          <w:rFonts w:ascii="Times New Roman" w:eastAsia="Calibri" w:hAnsi="Times New Roman" w:cs="Times New Roman"/>
        </w:rPr>
      </w:pPr>
    </w:p>
    <w:p w14:paraId="428409E5" w14:textId="77777777" w:rsidR="00D84BE7" w:rsidRPr="007A7C41" w:rsidRDefault="00D84BE7" w:rsidP="00D84BE7">
      <w:pPr>
        <w:keepNext/>
        <w:spacing w:after="0" w:line="240" w:lineRule="auto"/>
        <w:rPr>
          <w:rFonts w:ascii="Times New Roman" w:eastAsia="Calibri" w:hAnsi="Times New Roman" w:cs="Times New Roman"/>
          <w:i/>
          <w:iCs/>
        </w:rPr>
      </w:pPr>
      <w:r w:rsidRPr="007A7C41">
        <w:rPr>
          <w:rFonts w:ascii="Times New Roman" w:eastAsia="Calibri" w:hAnsi="Times New Roman" w:cs="Times New Roman"/>
          <w:i/>
          <w:iCs/>
        </w:rPr>
        <w:t xml:space="preserve">Suaugusieji ir vaikai, kurie sveria </w:t>
      </w:r>
      <w:r w:rsidRPr="007A7C41">
        <w:rPr>
          <w:rFonts w:ascii="Times New Roman" w:eastAsia="Calibri" w:hAnsi="Times New Roman" w:cs="Times New Roman"/>
          <w:i/>
          <w:iCs/>
        </w:rPr>
        <w:sym w:font="Symbol" w:char="F0B3"/>
      </w:r>
      <w:r w:rsidRPr="007A7C41">
        <w:rPr>
          <w:rFonts w:ascii="Times New Roman" w:eastAsia="Calibri" w:hAnsi="Times New Roman" w:cs="Times New Roman"/>
          <w:i/>
          <w:iCs/>
        </w:rPr>
        <w:t> 40 kg</w:t>
      </w:r>
    </w:p>
    <w:p w14:paraId="5E7C5F9F" w14:textId="77777777" w:rsidR="00D84BE7" w:rsidRPr="007A7C41" w:rsidRDefault="00D84BE7" w:rsidP="00D84BE7">
      <w:pPr>
        <w:keepNext/>
        <w:spacing w:after="0" w:line="240" w:lineRule="auto"/>
        <w:rPr>
          <w:rFonts w:ascii="Times New Roman" w:eastAsia="Calibri" w:hAnsi="Times New Roman" w:cs="Times New Roman"/>
        </w:rPr>
      </w:pPr>
    </w:p>
    <w:p w14:paraId="646D30E6"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Rekomenduojamos dozės</w:t>
      </w:r>
    </w:p>
    <w:p w14:paraId="4BF9D519" w14:textId="77777777" w:rsidR="00D84BE7" w:rsidRPr="007A7C41" w:rsidRDefault="00D84BE7" w:rsidP="00D84BE7">
      <w:pPr>
        <w:keepNext/>
        <w:spacing w:after="0" w:line="240" w:lineRule="auto"/>
        <w:rPr>
          <w:rFonts w:ascii="Times New Roman" w:eastAsia="Calibri" w:hAnsi="Times New Roman" w:cs="Times New Roman"/>
        </w:rPr>
      </w:pPr>
    </w:p>
    <w:p w14:paraId="4A710F5A" w14:textId="77777777" w:rsidR="00D84BE7" w:rsidRPr="007A7C41" w:rsidRDefault="00D84BE7" w:rsidP="00D84BE7">
      <w:pPr>
        <w:keepNext/>
        <w:autoSpaceDE w:val="0"/>
        <w:autoSpaceDN w:val="0"/>
        <w:adjustRightInd w:val="0"/>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Įprasta dozė (pagal visas indikacijas) yra 875 mg/125 mg du kartus per parą.</w:t>
      </w:r>
    </w:p>
    <w:p w14:paraId="6E66BF6B" w14:textId="77777777" w:rsidR="00D84BE7" w:rsidRPr="007A7C41" w:rsidRDefault="00D84BE7" w:rsidP="00D84BE7">
      <w:pPr>
        <w:spacing w:after="0" w:line="240" w:lineRule="auto"/>
        <w:rPr>
          <w:rFonts w:ascii="Times New Roman" w:eastAsia="Calibri" w:hAnsi="Times New Roman" w:cs="Times New Roman"/>
        </w:rPr>
      </w:pPr>
    </w:p>
    <w:p w14:paraId="76CA4FE6" w14:textId="77777777" w:rsidR="00D84BE7" w:rsidRPr="007A7C41" w:rsidRDefault="00D84BE7" w:rsidP="00D84BE7">
      <w:pPr>
        <w:numPr>
          <w:ilvl w:val="0"/>
          <w:numId w:val="9"/>
        </w:numPr>
        <w:tabs>
          <w:tab w:val="left" w:pos="567"/>
        </w:tabs>
        <w:spacing w:after="0" w:line="260" w:lineRule="exact"/>
        <w:ind w:left="567" w:hanging="567"/>
        <w:rPr>
          <w:rFonts w:ascii="Times New Roman" w:eastAsia="Calibri" w:hAnsi="Times New Roman" w:cs="Times New Roman"/>
        </w:rPr>
      </w:pPr>
      <w:r w:rsidRPr="007A7C41">
        <w:rPr>
          <w:rFonts w:ascii="Times New Roman" w:eastAsia="Calibri" w:hAnsi="Times New Roman" w:cs="Times New Roman"/>
        </w:rPr>
        <w:t xml:space="preserve">Didesnė dozė (ypač gydant tokias infekcines ligas, kaip vidurinį </w:t>
      </w:r>
      <w:proofErr w:type="spellStart"/>
      <w:r w:rsidRPr="007A7C41">
        <w:rPr>
          <w:rFonts w:ascii="Times New Roman" w:eastAsia="Calibri" w:hAnsi="Times New Roman" w:cs="Times New Roman"/>
        </w:rPr>
        <w:t>otitą</w:t>
      </w:r>
      <w:proofErr w:type="spellEnd"/>
      <w:r w:rsidRPr="007A7C41">
        <w:rPr>
          <w:rFonts w:ascii="Times New Roman" w:eastAsia="Calibri" w:hAnsi="Times New Roman" w:cs="Times New Roman"/>
        </w:rPr>
        <w:t>, sinusitą, apatinių kvėpavimo takų infekcines ligas ir šlapimo takų infekcines ligas) – 875 mg/125 mg tris kartus per parą.</w:t>
      </w:r>
    </w:p>
    <w:p w14:paraId="4A681746" w14:textId="77777777" w:rsidR="00D84BE7" w:rsidRPr="007A7C41" w:rsidRDefault="00D84BE7" w:rsidP="00D84BE7">
      <w:pPr>
        <w:autoSpaceDE w:val="0"/>
        <w:autoSpaceDN w:val="0"/>
        <w:adjustRightInd w:val="0"/>
        <w:spacing w:after="0" w:line="240" w:lineRule="auto"/>
        <w:ind w:left="567" w:hanging="567"/>
        <w:rPr>
          <w:rFonts w:ascii="Times New Roman" w:eastAsia="Calibri" w:hAnsi="Times New Roman" w:cs="Times New Roman"/>
        </w:rPr>
      </w:pPr>
    </w:p>
    <w:p w14:paraId="1651C7DA" w14:textId="77777777" w:rsidR="00D84BE7" w:rsidRPr="007A7C41" w:rsidRDefault="00D84BE7" w:rsidP="00D84BE7">
      <w:pPr>
        <w:keepNext/>
        <w:spacing w:after="0" w:line="240" w:lineRule="auto"/>
        <w:rPr>
          <w:rFonts w:ascii="Times New Roman" w:eastAsia="Calibri" w:hAnsi="Times New Roman" w:cs="Times New Roman"/>
          <w:i/>
          <w:iCs/>
        </w:rPr>
      </w:pPr>
      <w:r w:rsidRPr="007A7C41">
        <w:rPr>
          <w:rFonts w:ascii="Times New Roman" w:eastAsia="Calibri" w:hAnsi="Times New Roman" w:cs="Times New Roman"/>
          <w:i/>
          <w:iCs/>
        </w:rPr>
        <w:t>Vaikai, kurie sveria &lt; 40 kg</w:t>
      </w:r>
    </w:p>
    <w:p w14:paraId="5A6CAD7E" w14:textId="77777777" w:rsidR="00D84BE7" w:rsidRPr="007A7C41" w:rsidRDefault="00D84BE7" w:rsidP="00D84BE7">
      <w:pPr>
        <w:keepNext/>
        <w:spacing w:after="0" w:line="240" w:lineRule="auto"/>
        <w:rPr>
          <w:rFonts w:ascii="Times New Roman" w:eastAsia="Calibri" w:hAnsi="Times New Roman" w:cs="Times New Roman"/>
        </w:rPr>
      </w:pPr>
    </w:p>
    <w:p w14:paraId="16489690" w14:textId="0B76354E"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Vaikus galima gydyti </w:t>
      </w:r>
      <w:bookmarkStart w:id="1" w:name="_Hlk161302481"/>
      <w:r w:rsidR="007938DC" w:rsidRPr="007A7C41">
        <w:rPr>
          <w:rFonts w:ascii="Times New Roman" w:eastAsia="Calibri" w:hAnsi="Times New Roman" w:cs="Times New Roman"/>
        </w:rPr>
        <w:t xml:space="preserve">amoksicilino ir klavulano rūgšties </w:t>
      </w:r>
      <w:bookmarkEnd w:id="1"/>
      <w:r w:rsidRPr="007A7C41">
        <w:rPr>
          <w:rFonts w:ascii="Times New Roman" w:eastAsia="Calibri" w:hAnsi="Times New Roman" w:cs="Times New Roman"/>
        </w:rPr>
        <w:t>tabletėmis, suspensijomis arba paketėliais vaikams.</w:t>
      </w:r>
    </w:p>
    <w:p w14:paraId="79C4D957" w14:textId="77777777" w:rsidR="00D84BE7" w:rsidRPr="007A7C41" w:rsidRDefault="00D84BE7" w:rsidP="00D84BE7">
      <w:pPr>
        <w:spacing w:after="0" w:line="240" w:lineRule="auto"/>
        <w:rPr>
          <w:rFonts w:ascii="Times New Roman" w:eastAsia="Calibri" w:hAnsi="Times New Roman" w:cs="Times New Roman"/>
        </w:rPr>
      </w:pPr>
    </w:p>
    <w:p w14:paraId="0FD2E64E" w14:textId="77777777" w:rsidR="00D84BE7" w:rsidRPr="007A7C41" w:rsidRDefault="00D84BE7" w:rsidP="00D84BE7">
      <w:pPr>
        <w:keepNext/>
        <w:spacing w:after="0" w:line="240" w:lineRule="auto"/>
        <w:rPr>
          <w:rFonts w:ascii="Times New Roman" w:eastAsia="Calibri" w:hAnsi="Times New Roman" w:cs="Times New Roman"/>
          <w:i/>
          <w:u w:val="single"/>
        </w:rPr>
      </w:pPr>
      <w:r w:rsidRPr="007A7C41">
        <w:rPr>
          <w:rFonts w:ascii="Times New Roman" w:eastAsia="Calibri" w:hAnsi="Times New Roman" w:cs="Times New Roman"/>
        </w:rPr>
        <w:t>Rekomenduojamos dozės</w:t>
      </w:r>
    </w:p>
    <w:p w14:paraId="28D9F004" w14:textId="77777777" w:rsidR="00D84BE7" w:rsidRPr="007A7C41" w:rsidRDefault="00D84BE7" w:rsidP="00D84BE7">
      <w:pPr>
        <w:keepNext/>
        <w:spacing w:after="0" w:line="240" w:lineRule="auto"/>
        <w:rPr>
          <w:rFonts w:ascii="Times New Roman" w:eastAsia="Calibri" w:hAnsi="Times New Roman" w:cs="Times New Roman"/>
        </w:rPr>
      </w:pPr>
    </w:p>
    <w:p w14:paraId="4BD98D56" w14:textId="77777777" w:rsidR="00D84BE7" w:rsidRPr="007A7C41" w:rsidRDefault="00D84BE7" w:rsidP="00D84BE7">
      <w:pPr>
        <w:keepNext/>
        <w:autoSpaceDE w:val="0"/>
        <w:autoSpaceDN w:val="0"/>
        <w:adjustRightInd w:val="0"/>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Nuo 25 mg/3,6 mg/kg kūno svorio per parą iki 45 mg/6,4 mg/kg kūno svorio per parą dozės, kurią reikia padalyti į dvi lygias dalis ir suvartoti per du kartus.</w:t>
      </w:r>
    </w:p>
    <w:p w14:paraId="74100BCF" w14:textId="77777777" w:rsidR="00D84BE7" w:rsidRPr="007A7C41" w:rsidRDefault="00D84BE7" w:rsidP="00D84BE7">
      <w:pPr>
        <w:autoSpaceDE w:val="0"/>
        <w:autoSpaceDN w:val="0"/>
        <w:adjustRightInd w:val="0"/>
        <w:spacing w:after="0" w:line="240" w:lineRule="auto"/>
        <w:ind w:left="567" w:hanging="567"/>
        <w:rPr>
          <w:rFonts w:ascii="Times New Roman" w:eastAsia="Calibri" w:hAnsi="Times New Roman" w:cs="Times New Roman"/>
        </w:rPr>
      </w:pPr>
    </w:p>
    <w:p w14:paraId="26A1EFCC" w14:textId="2447C169" w:rsidR="00D84BE7" w:rsidRPr="007A7C41" w:rsidRDefault="00D84BE7" w:rsidP="00D84BE7">
      <w:pPr>
        <w:autoSpaceDE w:val="0"/>
        <w:autoSpaceDN w:val="0"/>
        <w:adjustRightInd w:val="0"/>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Gydant kai kurias infekcines ligas (pvz., vidurinį </w:t>
      </w:r>
      <w:proofErr w:type="spellStart"/>
      <w:r w:rsidRPr="007A7C41">
        <w:rPr>
          <w:rFonts w:ascii="Times New Roman" w:eastAsia="Calibri" w:hAnsi="Times New Roman" w:cs="Times New Roman"/>
        </w:rPr>
        <w:t>otitą</w:t>
      </w:r>
      <w:proofErr w:type="spellEnd"/>
      <w:r w:rsidRPr="007A7C41">
        <w:rPr>
          <w:rFonts w:ascii="Times New Roman" w:eastAsia="Calibri" w:hAnsi="Times New Roman" w:cs="Times New Roman"/>
        </w:rPr>
        <w:t xml:space="preserve">, sinusitą ir apatinių kvėpavimo takų infekcines ligas), </w:t>
      </w:r>
      <w:r w:rsidR="001805B8" w:rsidRPr="007A7C41">
        <w:rPr>
          <w:rFonts w:ascii="Times New Roman" w:eastAsia="Calibri" w:hAnsi="Times New Roman" w:cs="Times New Roman"/>
        </w:rPr>
        <w:t xml:space="preserve">gali būti skiriama </w:t>
      </w:r>
      <w:r w:rsidRPr="007A7C41">
        <w:rPr>
          <w:rFonts w:ascii="Times New Roman" w:eastAsia="Calibri" w:hAnsi="Times New Roman" w:cs="Times New Roman"/>
        </w:rPr>
        <w:t>iki 70 mg/10 mg/kg kūno svorio per parą dozė, kurią reikia padalyti į dvi lygias dalis ir suvartoti per du kartus.</w:t>
      </w:r>
    </w:p>
    <w:p w14:paraId="2D7938A8"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p>
    <w:p w14:paraId="1E7F4CD1" w14:textId="0BCDF2F4" w:rsidR="00D84BE7" w:rsidRPr="007A7C41" w:rsidRDefault="00D84BE7" w:rsidP="00D84BE7">
      <w:pPr>
        <w:spacing w:after="0" w:line="240" w:lineRule="auto"/>
        <w:rPr>
          <w:rFonts w:ascii="Times New Roman" w:eastAsia="Calibri" w:hAnsi="Times New Roman" w:cs="Times New Roman"/>
        </w:rPr>
      </w:pPr>
      <w:r w:rsidRPr="00690A7E">
        <w:rPr>
          <w:rFonts w:ascii="Times New Roman" w:eastAsia="Calibri" w:hAnsi="Times New Roman" w:cs="Times New Roman"/>
        </w:rPr>
        <w:t>Tablečių</w:t>
      </w:r>
      <w:r w:rsidRPr="007A7C41">
        <w:rPr>
          <w:rFonts w:ascii="Times New Roman" w:eastAsia="Calibri" w:hAnsi="Times New Roman" w:cs="Times New Roman"/>
        </w:rPr>
        <w:t xml:space="preserve"> negalima padalyti į lygias dalis, todėl vaikų, sveriančių mažiau kaip 25 kg,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tabletėmis gydyti negalima.</w:t>
      </w:r>
    </w:p>
    <w:p w14:paraId="14B2A1DB" w14:textId="77777777" w:rsidR="00D84BE7" w:rsidRPr="007A7C41" w:rsidRDefault="00D84BE7" w:rsidP="00D84BE7">
      <w:pPr>
        <w:spacing w:after="0" w:line="240" w:lineRule="auto"/>
        <w:rPr>
          <w:rFonts w:ascii="Times New Roman" w:eastAsia="Calibri" w:hAnsi="Times New Roman" w:cs="Times New Roman"/>
        </w:rPr>
      </w:pPr>
    </w:p>
    <w:p w14:paraId="23F7FD51"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Toliau esančioje lentelėje nurodyta dozė (mg/kg kūno svorio per parą), kurią suvartoja vaikai, sveriantys nuo 25 kg iki 40 mg, išgėrę vieną 875 mg/125 mg tabletę.</w:t>
      </w:r>
    </w:p>
    <w:p w14:paraId="7BBDCD16" w14:textId="77777777" w:rsidR="00D84BE7" w:rsidRPr="007A7C41" w:rsidRDefault="00D84BE7" w:rsidP="00D84BE7">
      <w:pPr>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9"/>
        <w:gridCol w:w="797"/>
        <w:gridCol w:w="797"/>
        <w:gridCol w:w="797"/>
        <w:gridCol w:w="713"/>
        <w:gridCol w:w="2897"/>
      </w:tblGrid>
      <w:tr w:rsidR="00D84BE7" w:rsidRPr="007A7C41" w14:paraId="3DD8E335" w14:textId="77777777" w:rsidTr="008D52B3">
        <w:tc>
          <w:tcPr>
            <w:tcW w:w="3168" w:type="dxa"/>
          </w:tcPr>
          <w:p w14:paraId="3B71BBD4" w14:textId="77777777" w:rsidR="00D84BE7" w:rsidRPr="007A7C41" w:rsidRDefault="00D84BE7" w:rsidP="00D84BE7">
            <w:pPr>
              <w:spacing w:after="0" w:line="240" w:lineRule="auto"/>
              <w:jc w:val="center"/>
              <w:rPr>
                <w:rFonts w:ascii="Times New Roman" w:eastAsia="Calibri" w:hAnsi="Times New Roman" w:cs="Times New Roman"/>
              </w:rPr>
            </w:pPr>
          </w:p>
          <w:p w14:paraId="153F9128"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Kūno masė (kg)</w:t>
            </w:r>
          </w:p>
        </w:tc>
        <w:tc>
          <w:tcPr>
            <w:tcW w:w="810" w:type="dxa"/>
          </w:tcPr>
          <w:p w14:paraId="42B0568A" w14:textId="77777777" w:rsidR="00D84BE7" w:rsidRPr="007A7C41" w:rsidRDefault="00D84BE7" w:rsidP="00D84BE7">
            <w:pPr>
              <w:spacing w:after="0" w:line="240" w:lineRule="auto"/>
              <w:jc w:val="center"/>
              <w:rPr>
                <w:rFonts w:ascii="Times New Roman" w:eastAsia="Calibri" w:hAnsi="Times New Roman" w:cs="Times New Roman"/>
              </w:rPr>
            </w:pPr>
          </w:p>
          <w:p w14:paraId="01F4D004"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40</w:t>
            </w:r>
          </w:p>
        </w:tc>
        <w:tc>
          <w:tcPr>
            <w:tcW w:w="810" w:type="dxa"/>
          </w:tcPr>
          <w:p w14:paraId="27DCE1CD" w14:textId="77777777" w:rsidR="00D84BE7" w:rsidRPr="007A7C41" w:rsidRDefault="00D84BE7" w:rsidP="00D84BE7">
            <w:pPr>
              <w:spacing w:after="0" w:line="240" w:lineRule="auto"/>
              <w:jc w:val="center"/>
              <w:rPr>
                <w:rFonts w:ascii="Times New Roman" w:eastAsia="Calibri" w:hAnsi="Times New Roman" w:cs="Times New Roman"/>
              </w:rPr>
            </w:pPr>
          </w:p>
          <w:p w14:paraId="5FCF3FBA"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35</w:t>
            </w:r>
          </w:p>
        </w:tc>
        <w:tc>
          <w:tcPr>
            <w:tcW w:w="810" w:type="dxa"/>
          </w:tcPr>
          <w:p w14:paraId="2CCCB3A3" w14:textId="77777777" w:rsidR="00D84BE7" w:rsidRPr="007A7C41" w:rsidRDefault="00D84BE7" w:rsidP="00D84BE7">
            <w:pPr>
              <w:spacing w:after="0" w:line="240" w:lineRule="auto"/>
              <w:jc w:val="center"/>
              <w:rPr>
                <w:rFonts w:ascii="Times New Roman" w:eastAsia="Calibri" w:hAnsi="Times New Roman" w:cs="Times New Roman"/>
              </w:rPr>
            </w:pPr>
          </w:p>
          <w:p w14:paraId="441451BA"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30</w:t>
            </w:r>
          </w:p>
        </w:tc>
        <w:tc>
          <w:tcPr>
            <w:tcW w:w="720" w:type="dxa"/>
          </w:tcPr>
          <w:p w14:paraId="5A901A6B" w14:textId="77777777" w:rsidR="00D84BE7" w:rsidRPr="007A7C41" w:rsidRDefault="00D84BE7" w:rsidP="00D84BE7">
            <w:pPr>
              <w:spacing w:after="0" w:line="240" w:lineRule="auto"/>
              <w:jc w:val="center"/>
              <w:rPr>
                <w:rFonts w:ascii="Times New Roman" w:eastAsia="Calibri" w:hAnsi="Times New Roman" w:cs="Times New Roman"/>
              </w:rPr>
            </w:pPr>
          </w:p>
          <w:p w14:paraId="65527082"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25</w:t>
            </w:r>
          </w:p>
        </w:tc>
        <w:tc>
          <w:tcPr>
            <w:tcW w:w="2968" w:type="dxa"/>
          </w:tcPr>
          <w:p w14:paraId="26B30BD0"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Rekomenduojama viena dozė (mg/kg kūno svorio per parą) (žr. anksčiau)</w:t>
            </w:r>
          </w:p>
        </w:tc>
      </w:tr>
      <w:tr w:rsidR="00D84BE7" w:rsidRPr="007A7C41" w14:paraId="2F5343D6" w14:textId="77777777" w:rsidTr="008D52B3">
        <w:tc>
          <w:tcPr>
            <w:tcW w:w="3168" w:type="dxa"/>
          </w:tcPr>
          <w:p w14:paraId="44914E62"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Amoksicilino kiekis (mg/kg kūno svorio per parą) vienoje dozėje (1 plėvele dengtoje tabletėje)</w:t>
            </w:r>
          </w:p>
        </w:tc>
        <w:tc>
          <w:tcPr>
            <w:tcW w:w="810" w:type="dxa"/>
          </w:tcPr>
          <w:p w14:paraId="1578CF2F" w14:textId="77777777" w:rsidR="00D84BE7" w:rsidRPr="007A7C41" w:rsidRDefault="00D84BE7" w:rsidP="00D84BE7">
            <w:pPr>
              <w:spacing w:after="0" w:line="240" w:lineRule="auto"/>
              <w:jc w:val="center"/>
              <w:rPr>
                <w:rFonts w:ascii="Times New Roman" w:eastAsia="Calibri" w:hAnsi="Times New Roman" w:cs="Times New Roman"/>
              </w:rPr>
            </w:pPr>
          </w:p>
          <w:p w14:paraId="56B0FFC9"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21,9</w:t>
            </w:r>
          </w:p>
        </w:tc>
        <w:tc>
          <w:tcPr>
            <w:tcW w:w="810" w:type="dxa"/>
          </w:tcPr>
          <w:p w14:paraId="5F51A752" w14:textId="77777777" w:rsidR="00D84BE7" w:rsidRPr="007A7C41" w:rsidRDefault="00D84BE7" w:rsidP="00D84BE7">
            <w:pPr>
              <w:spacing w:after="0" w:line="240" w:lineRule="auto"/>
              <w:jc w:val="center"/>
              <w:rPr>
                <w:rFonts w:ascii="Times New Roman" w:eastAsia="Calibri" w:hAnsi="Times New Roman" w:cs="Times New Roman"/>
              </w:rPr>
            </w:pPr>
          </w:p>
          <w:p w14:paraId="5A8CE4CE"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25,0</w:t>
            </w:r>
          </w:p>
        </w:tc>
        <w:tc>
          <w:tcPr>
            <w:tcW w:w="810" w:type="dxa"/>
          </w:tcPr>
          <w:p w14:paraId="6A32A1E1" w14:textId="77777777" w:rsidR="00D84BE7" w:rsidRPr="007A7C41" w:rsidRDefault="00D84BE7" w:rsidP="00D84BE7">
            <w:pPr>
              <w:spacing w:after="0" w:line="240" w:lineRule="auto"/>
              <w:jc w:val="center"/>
              <w:rPr>
                <w:rFonts w:ascii="Times New Roman" w:eastAsia="Calibri" w:hAnsi="Times New Roman" w:cs="Times New Roman"/>
              </w:rPr>
            </w:pPr>
          </w:p>
          <w:p w14:paraId="337915EC"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29,2</w:t>
            </w:r>
          </w:p>
        </w:tc>
        <w:tc>
          <w:tcPr>
            <w:tcW w:w="720" w:type="dxa"/>
          </w:tcPr>
          <w:p w14:paraId="474AC8C3" w14:textId="77777777" w:rsidR="00D84BE7" w:rsidRPr="007A7C41" w:rsidRDefault="00D84BE7" w:rsidP="00D84BE7">
            <w:pPr>
              <w:spacing w:after="0" w:line="240" w:lineRule="auto"/>
              <w:jc w:val="center"/>
              <w:rPr>
                <w:rFonts w:ascii="Times New Roman" w:eastAsia="Calibri" w:hAnsi="Times New Roman" w:cs="Times New Roman"/>
              </w:rPr>
            </w:pPr>
          </w:p>
          <w:p w14:paraId="1B04CC5D"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35,0</w:t>
            </w:r>
          </w:p>
        </w:tc>
        <w:tc>
          <w:tcPr>
            <w:tcW w:w="2968" w:type="dxa"/>
          </w:tcPr>
          <w:p w14:paraId="2220D85D" w14:textId="77777777" w:rsidR="00D84BE7" w:rsidRPr="007A7C41" w:rsidRDefault="00D84BE7" w:rsidP="00D84BE7">
            <w:pPr>
              <w:spacing w:after="0" w:line="240" w:lineRule="auto"/>
              <w:jc w:val="center"/>
              <w:rPr>
                <w:rFonts w:ascii="Times New Roman" w:eastAsia="Calibri" w:hAnsi="Times New Roman" w:cs="Times New Roman"/>
              </w:rPr>
            </w:pPr>
          </w:p>
          <w:p w14:paraId="611933B0"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12,5</w:t>
            </w:r>
            <w:r w:rsidRPr="007A7C41">
              <w:rPr>
                <w:rFonts w:ascii="Times New Roman" w:eastAsia="Calibri" w:hAnsi="Times New Roman" w:cs="Times New Roman"/>
              </w:rPr>
              <w:noBreakHyphen/>
              <w:t>22,5</w:t>
            </w:r>
          </w:p>
          <w:p w14:paraId="1EE0C0DB"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(iki 35)</w:t>
            </w:r>
          </w:p>
        </w:tc>
      </w:tr>
      <w:tr w:rsidR="00D84BE7" w:rsidRPr="007A7C41" w14:paraId="7120D1E3" w14:textId="77777777" w:rsidTr="008D52B3">
        <w:tc>
          <w:tcPr>
            <w:tcW w:w="3168" w:type="dxa"/>
          </w:tcPr>
          <w:p w14:paraId="285E3E03"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lastRenderedPageBreak/>
              <w:t>Klavulano rūgšties kiekis (mg/kg kūno svorio per parą) vienoje dozėje (1 plėvele dengtoje tabletėje)</w:t>
            </w:r>
          </w:p>
        </w:tc>
        <w:tc>
          <w:tcPr>
            <w:tcW w:w="810" w:type="dxa"/>
          </w:tcPr>
          <w:p w14:paraId="427DC7B1" w14:textId="77777777" w:rsidR="00D84BE7" w:rsidRPr="007A7C41" w:rsidRDefault="00D84BE7" w:rsidP="00D84BE7">
            <w:pPr>
              <w:spacing w:after="0" w:line="240" w:lineRule="auto"/>
              <w:jc w:val="center"/>
              <w:rPr>
                <w:rFonts w:ascii="Times New Roman" w:eastAsia="Calibri" w:hAnsi="Times New Roman" w:cs="Times New Roman"/>
              </w:rPr>
            </w:pPr>
          </w:p>
          <w:p w14:paraId="6E629987"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3,1</w:t>
            </w:r>
          </w:p>
        </w:tc>
        <w:tc>
          <w:tcPr>
            <w:tcW w:w="810" w:type="dxa"/>
          </w:tcPr>
          <w:p w14:paraId="57A8D424" w14:textId="77777777" w:rsidR="00D84BE7" w:rsidRPr="007A7C41" w:rsidRDefault="00D84BE7" w:rsidP="00D84BE7">
            <w:pPr>
              <w:spacing w:after="0" w:line="240" w:lineRule="auto"/>
              <w:jc w:val="center"/>
              <w:rPr>
                <w:rFonts w:ascii="Times New Roman" w:eastAsia="Calibri" w:hAnsi="Times New Roman" w:cs="Times New Roman"/>
              </w:rPr>
            </w:pPr>
          </w:p>
          <w:p w14:paraId="02DF4BEA"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3,6</w:t>
            </w:r>
          </w:p>
        </w:tc>
        <w:tc>
          <w:tcPr>
            <w:tcW w:w="810" w:type="dxa"/>
          </w:tcPr>
          <w:p w14:paraId="4B6FF386" w14:textId="77777777" w:rsidR="00D84BE7" w:rsidRPr="007A7C41" w:rsidRDefault="00D84BE7" w:rsidP="00D84BE7">
            <w:pPr>
              <w:spacing w:after="0" w:line="240" w:lineRule="auto"/>
              <w:jc w:val="center"/>
              <w:rPr>
                <w:rFonts w:ascii="Times New Roman" w:eastAsia="Calibri" w:hAnsi="Times New Roman" w:cs="Times New Roman"/>
              </w:rPr>
            </w:pPr>
          </w:p>
          <w:p w14:paraId="20DE3945"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4,2</w:t>
            </w:r>
          </w:p>
        </w:tc>
        <w:tc>
          <w:tcPr>
            <w:tcW w:w="720" w:type="dxa"/>
          </w:tcPr>
          <w:p w14:paraId="0847D187" w14:textId="77777777" w:rsidR="00D84BE7" w:rsidRPr="007A7C41" w:rsidRDefault="00D84BE7" w:rsidP="00D84BE7">
            <w:pPr>
              <w:spacing w:after="0" w:line="240" w:lineRule="auto"/>
              <w:jc w:val="center"/>
              <w:rPr>
                <w:rFonts w:ascii="Times New Roman" w:eastAsia="Calibri" w:hAnsi="Times New Roman" w:cs="Times New Roman"/>
              </w:rPr>
            </w:pPr>
          </w:p>
          <w:p w14:paraId="463DEA21"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5,0</w:t>
            </w:r>
          </w:p>
        </w:tc>
        <w:tc>
          <w:tcPr>
            <w:tcW w:w="2968" w:type="dxa"/>
          </w:tcPr>
          <w:p w14:paraId="504BD5C5" w14:textId="77777777" w:rsidR="00D84BE7" w:rsidRPr="007A7C41" w:rsidRDefault="00D84BE7" w:rsidP="00D84BE7">
            <w:pPr>
              <w:spacing w:after="0" w:line="240" w:lineRule="auto"/>
              <w:jc w:val="center"/>
              <w:rPr>
                <w:rFonts w:ascii="Times New Roman" w:eastAsia="Calibri" w:hAnsi="Times New Roman" w:cs="Times New Roman"/>
              </w:rPr>
            </w:pPr>
          </w:p>
          <w:p w14:paraId="0854C1FC" w14:textId="77777777" w:rsidR="00D84BE7" w:rsidRPr="007A7C41" w:rsidRDefault="00D84BE7" w:rsidP="00D84BE7">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1,8</w:t>
            </w:r>
            <w:r w:rsidRPr="007A7C41">
              <w:rPr>
                <w:rFonts w:ascii="Times New Roman" w:eastAsia="Calibri" w:hAnsi="Times New Roman" w:cs="Times New Roman"/>
              </w:rPr>
              <w:noBreakHyphen/>
              <w:t>3,2</w:t>
            </w:r>
          </w:p>
          <w:p w14:paraId="13CB163D" w14:textId="1F5CAEC2" w:rsidR="00D84BE7" w:rsidRPr="007A7C41" w:rsidRDefault="00D84BE7" w:rsidP="00EF382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(iki 5)</w:t>
            </w:r>
          </w:p>
        </w:tc>
      </w:tr>
    </w:tbl>
    <w:p w14:paraId="1320E65B" w14:textId="77777777" w:rsidR="00D84BE7" w:rsidRPr="007A7C41" w:rsidRDefault="00D84BE7" w:rsidP="00D84BE7">
      <w:pPr>
        <w:spacing w:after="0" w:line="240" w:lineRule="auto"/>
        <w:rPr>
          <w:rFonts w:ascii="Times New Roman" w:eastAsia="Calibri" w:hAnsi="Times New Roman" w:cs="Times New Roman"/>
        </w:rPr>
      </w:pPr>
    </w:p>
    <w:p w14:paraId="70ED5271" w14:textId="77777777" w:rsidR="000E01DD" w:rsidRPr="00D84BE7" w:rsidRDefault="000E01DD" w:rsidP="000E01DD">
      <w:pPr>
        <w:spacing w:after="0" w:line="240" w:lineRule="auto"/>
        <w:rPr>
          <w:rFonts w:ascii="Times New Roman" w:eastAsia="Calibri" w:hAnsi="Times New Roman" w:cs="Times New Roman"/>
        </w:rPr>
      </w:pPr>
    </w:p>
    <w:p w14:paraId="5B8099EF" w14:textId="065F0292" w:rsidR="000E01DD" w:rsidRDefault="000E01DD" w:rsidP="000E01DD">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Mažiau kaip 25 kg sveriančius vaikus geriau gydyti </w:t>
      </w:r>
      <w:r w:rsidRPr="007A7C41">
        <w:rPr>
          <w:rFonts w:ascii="Times New Roman" w:eastAsia="Calibri" w:hAnsi="Times New Roman" w:cs="Times New Roman"/>
        </w:rPr>
        <w:t xml:space="preserve">amoksicilino ir klavulano rūgšties </w:t>
      </w:r>
      <w:r w:rsidRPr="00D84BE7">
        <w:rPr>
          <w:rFonts w:ascii="Times New Roman" w:eastAsia="Calibri" w:hAnsi="Times New Roman" w:cs="Times New Roman"/>
        </w:rPr>
        <w:t>suspensija arba paketėliais vaikams.</w:t>
      </w:r>
    </w:p>
    <w:p w14:paraId="331FCB76" w14:textId="77777777" w:rsidR="000E01DD" w:rsidRDefault="000E01DD" w:rsidP="000E01DD">
      <w:pPr>
        <w:spacing w:after="0" w:line="240" w:lineRule="auto"/>
        <w:rPr>
          <w:rFonts w:ascii="Times New Roman" w:eastAsia="Calibri" w:hAnsi="Times New Roman" w:cs="Times New Roman"/>
        </w:rPr>
      </w:pPr>
    </w:p>
    <w:p w14:paraId="37ACEDC1" w14:textId="636B0181" w:rsidR="000E01DD" w:rsidRPr="00D84BE7" w:rsidRDefault="000E01DD" w:rsidP="00B45A7A">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Klinikinių tyrimų duomenų apie didesnių kaip 45 mg/6,4 mg/kg kūno svorio per parą dozių, esančių </w:t>
      </w:r>
      <w:r w:rsidRPr="007A7C41">
        <w:rPr>
          <w:rFonts w:ascii="Times New Roman" w:eastAsia="Calibri" w:hAnsi="Times New Roman" w:cs="Times New Roman"/>
        </w:rPr>
        <w:t xml:space="preserve">amoksicilino ir klavulano rūgšties </w:t>
      </w:r>
      <w:bookmarkStart w:id="2" w:name="_Hlk161305041"/>
      <w:r w:rsidRPr="00D84BE7">
        <w:rPr>
          <w:rFonts w:ascii="Times New Roman" w:eastAsia="Calibri" w:hAnsi="Times New Roman" w:cs="Times New Roman"/>
        </w:rPr>
        <w:t>7:1 formos sudėtyje</w:t>
      </w:r>
      <w:bookmarkEnd w:id="2"/>
      <w:r w:rsidRPr="00D84BE7">
        <w:rPr>
          <w:rFonts w:ascii="Times New Roman" w:eastAsia="Calibri" w:hAnsi="Times New Roman" w:cs="Times New Roman"/>
        </w:rPr>
        <w:t>, vartojimą jaunesniems kaip 2</w:t>
      </w:r>
      <w:r>
        <w:rPr>
          <w:rFonts w:ascii="Times New Roman" w:eastAsia="Calibri" w:hAnsi="Times New Roman" w:cs="Times New Roman"/>
        </w:rPr>
        <w:t> </w:t>
      </w:r>
      <w:r w:rsidRPr="00D84BE7">
        <w:rPr>
          <w:rFonts w:ascii="Times New Roman" w:eastAsia="Calibri" w:hAnsi="Times New Roman" w:cs="Times New Roman"/>
        </w:rPr>
        <w:t xml:space="preserve">metų </w:t>
      </w:r>
      <w:r>
        <w:rPr>
          <w:rFonts w:ascii="Times New Roman" w:eastAsia="Calibri" w:hAnsi="Times New Roman" w:cs="Times New Roman"/>
        </w:rPr>
        <w:t>vaikams</w:t>
      </w:r>
      <w:r w:rsidRPr="00D84BE7">
        <w:rPr>
          <w:rFonts w:ascii="Times New Roman" w:eastAsia="Calibri" w:hAnsi="Times New Roman" w:cs="Times New Roman"/>
        </w:rPr>
        <w:t xml:space="preserve"> nėra.</w:t>
      </w:r>
    </w:p>
    <w:p w14:paraId="4F0FE5F9" w14:textId="77777777" w:rsidR="000E01DD" w:rsidRDefault="000E01DD" w:rsidP="00E95FEB">
      <w:pPr>
        <w:autoSpaceDE w:val="0"/>
        <w:autoSpaceDN w:val="0"/>
        <w:adjustRightInd w:val="0"/>
        <w:spacing w:after="0" w:line="240" w:lineRule="auto"/>
        <w:rPr>
          <w:rFonts w:ascii="Times New Roman" w:eastAsia="Times New Roman" w:hAnsi="Times New Roman" w:cs="Times New Roman"/>
          <w:lang w:eastAsia="lt-LT"/>
        </w:rPr>
      </w:pPr>
    </w:p>
    <w:p w14:paraId="123F295A" w14:textId="776E6ACB" w:rsidR="00E95FEB" w:rsidRPr="007A7C41" w:rsidRDefault="00E95FEB" w:rsidP="00E95FEB">
      <w:pPr>
        <w:autoSpaceDE w:val="0"/>
        <w:autoSpaceDN w:val="0"/>
        <w:adjustRightInd w:val="0"/>
        <w:spacing w:after="0" w:line="240" w:lineRule="auto"/>
        <w:rPr>
          <w:rFonts w:ascii="Times New Roman" w:eastAsia="Times New Roman" w:hAnsi="Times New Roman" w:cs="Times New Roman"/>
          <w:lang w:eastAsia="lt-LT"/>
        </w:rPr>
      </w:pPr>
      <w:r w:rsidRPr="007A7C41">
        <w:rPr>
          <w:rFonts w:ascii="Times New Roman" w:eastAsia="Times New Roman" w:hAnsi="Times New Roman" w:cs="Times New Roman"/>
          <w:lang w:eastAsia="lt-LT"/>
        </w:rPr>
        <w:t xml:space="preserve">Klinikinių tyrimų duomenų apie </w:t>
      </w:r>
      <w:bookmarkStart w:id="3" w:name="_Hlk161304793"/>
      <w:r w:rsidR="000E01DD" w:rsidRPr="007A7C41">
        <w:rPr>
          <w:rFonts w:ascii="Times New Roman" w:eastAsia="Calibri" w:hAnsi="Times New Roman" w:cs="Times New Roman"/>
        </w:rPr>
        <w:t xml:space="preserve">amoksicilino ir klavulano rūgšties </w:t>
      </w:r>
      <w:bookmarkEnd w:id="3"/>
      <w:r w:rsidR="000E01DD" w:rsidRPr="00D84BE7">
        <w:rPr>
          <w:rFonts w:ascii="Times New Roman" w:eastAsia="Calibri" w:hAnsi="Times New Roman" w:cs="Times New Roman"/>
        </w:rPr>
        <w:t xml:space="preserve">7:1 formos </w:t>
      </w:r>
      <w:r w:rsidRPr="007A7C41">
        <w:rPr>
          <w:rFonts w:ascii="Times New Roman" w:eastAsia="Times New Roman" w:hAnsi="Times New Roman" w:cs="Times New Roman"/>
          <w:lang w:eastAsia="lt-LT"/>
        </w:rPr>
        <w:t>vartojimą jaunesniems kaip 2 mėnesių kūdikiams ir naujagimiams nėra. Dozavimo rekomendacijų šios grupės pacientams pateikti negalima.</w:t>
      </w:r>
    </w:p>
    <w:p w14:paraId="0D97DB08"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p>
    <w:p w14:paraId="15BA74C9" w14:textId="77777777" w:rsidR="00D84BE7" w:rsidRPr="007A7C41" w:rsidRDefault="00D84BE7" w:rsidP="00D84BE7">
      <w:pPr>
        <w:spacing w:after="0" w:line="240" w:lineRule="auto"/>
        <w:rPr>
          <w:rFonts w:ascii="Times New Roman" w:eastAsia="Calibri" w:hAnsi="Times New Roman" w:cs="Times New Roman"/>
          <w:i/>
        </w:rPr>
      </w:pPr>
      <w:r w:rsidRPr="007A7C41">
        <w:rPr>
          <w:rFonts w:ascii="Times New Roman" w:eastAsia="Calibri" w:hAnsi="Times New Roman" w:cs="Times New Roman"/>
          <w:i/>
        </w:rPr>
        <w:t>Senyviems pacientams</w:t>
      </w:r>
    </w:p>
    <w:p w14:paraId="2D1F034F" w14:textId="77777777" w:rsidR="00D84BE7" w:rsidRPr="007A7C41" w:rsidRDefault="00D84BE7" w:rsidP="00D84BE7">
      <w:pPr>
        <w:spacing w:after="0" w:line="240" w:lineRule="auto"/>
        <w:rPr>
          <w:rFonts w:ascii="Times New Roman" w:eastAsia="Calibri" w:hAnsi="Times New Roman" w:cs="Times New Roman"/>
        </w:rPr>
      </w:pPr>
    </w:p>
    <w:p w14:paraId="19CEC1B2"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Manoma, kad dozės keisti nebūtina.</w:t>
      </w:r>
    </w:p>
    <w:p w14:paraId="2BE994E5" w14:textId="77777777" w:rsidR="00D84BE7" w:rsidRPr="007A7C41" w:rsidRDefault="00D84BE7" w:rsidP="00D84BE7">
      <w:pPr>
        <w:spacing w:after="0" w:line="240" w:lineRule="auto"/>
        <w:rPr>
          <w:rFonts w:ascii="Times New Roman" w:eastAsia="Calibri" w:hAnsi="Times New Roman" w:cs="Times New Roman"/>
        </w:rPr>
      </w:pPr>
    </w:p>
    <w:p w14:paraId="3B01D6C1"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i/>
        </w:rPr>
        <w:t>Pacientams, kurių inkstų funkcija sutrikusi</w:t>
      </w:r>
    </w:p>
    <w:p w14:paraId="5098817B"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Pacientams, kurių kreatinino klirensas (</w:t>
      </w:r>
      <w:proofErr w:type="spellStart"/>
      <w:r w:rsidRPr="007A7C41">
        <w:rPr>
          <w:rFonts w:ascii="Times New Roman" w:eastAsia="Calibri" w:hAnsi="Times New Roman" w:cs="Times New Roman"/>
        </w:rPr>
        <w:t>CrCl</w:t>
      </w:r>
      <w:proofErr w:type="spellEnd"/>
      <w:r w:rsidRPr="007A7C41">
        <w:rPr>
          <w:rFonts w:ascii="Times New Roman" w:eastAsia="Calibri" w:hAnsi="Times New Roman" w:cs="Times New Roman"/>
        </w:rPr>
        <w:t>) didesnis kaip 30 ml/min., dozės keisti nebūtina.</w:t>
      </w:r>
    </w:p>
    <w:p w14:paraId="05AC1D96" w14:textId="77777777" w:rsidR="00D84BE7" w:rsidRPr="007A7C41" w:rsidRDefault="00D84BE7" w:rsidP="00D84BE7">
      <w:pPr>
        <w:spacing w:after="0" w:line="240" w:lineRule="auto"/>
        <w:rPr>
          <w:rFonts w:ascii="Times New Roman" w:eastAsia="Calibri" w:hAnsi="Times New Roman" w:cs="Times New Roman"/>
        </w:rPr>
      </w:pPr>
    </w:p>
    <w:p w14:paraId="36F7A510" w14:textId="19228DBC"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Pacientams, kurių kreatinino klirensas mažesnis kaip 30 ml/min., vartoti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formas, kuriose amoksicilino ir klavulano rūgšties kiekio santykis 7:1, nerekomenduojama, nes dozės keitimo rekomendacijų nėra.</w:t>
      </w:r>
    </w:p>
    <w:p w14:paraId="558418AC" w14:textId="77777777" w:rsidR="00D84BE7" w:rsidRPr="007A7C41" w:rsidRDefault="00D84BE7" w:rsidP="00D84BE7">
      <w:pPr>
        <w:spacing w:after="0" w:line="240" w:lineRule="auto"/>
        <w:rPr>
          <w:rFonts w:ascii="Times New Roman" w:eastAsia="Calibri" w:hAnsi="Times New Roman" w:cs="Times New Roman"/>
        </w:rPr>
      </w:pPr>
    </w:p>
    <w:p w14:paraId="47B371B9"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i/>
        </w:rPr>
        <w:t>Pacientams, kurių kepenų funkcija sutrikusi</w:t>
      </w:r>
    </w:p>
    <w:p w14:paraId="4A1EADFC" w14:textId="62C84276"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Vartoti atsargiai ir reguliariai stebėti kepenų funkciją (žr.</w:t>
      </w:r>
      <w:r w:rsidR="00EA12C5" w:rsidRPr="007A7C41">
        <w:rPr>
          <w:rFonts w:ascii="Times New Roman" w:eastAsia="Calibri" w:hAnsi="Times New Roman" w:cs="Times New Roman"/>
        </w:rPr>
        <w:t> </w:t>
      </w:r>
      <w:r w:rsidRPr="007A7C41">
        <w:rPr>
          <w:rFonts w:ascii="Times New Roman" w:eastAsia="Calibri" w:hAnsi="Times New Roman" w:cs="Times New Roman"/>
        </w:rPr>
        <w:t>4.3 ir 4.4</w:t>
      </w:r>
      <w:r w:rsidR="00EA12C5" w:rsidRPr="007A7C41">
        <w:rPr>
          <w:rFonts w:ascii="Times New Roman" w:eastAsia="Calibri" w:hAnsi="Times New Roman" w:cs="Times New Roman"/>
        </w:rPr>
        <w:t> </w:t>
      </w:r>
      <w:r w:rsidRPr="007A7C41">
        <w:rPr>
          <w:rFonts w:ascii="Times New Roman" w:eastAsia="Calibri" w:hAnsi="Times New Roman" w:cs="Times New Roman"/>
        </w:rPr>
        <w:t>skyrius).</w:t>
      </w:r>
    </w:p>
    <w:p w14:paraId="160565FB" w14:textId="77777777" w:rsidR="00D84BE7" w:rsidRPr="007A7C41" w:rsidRDefault="00D84BE7" w:rsidP="00D84BE7">
      <w:pPr>
        <w:spacing w:after="0" w:line="240" w:lineRule="auto"/>
        <w:rPr>
          <w:rFonts w:ascii="Times New Roman" w:eastAsia="Calibri" w:hAnsi="Times New Roman" w:cs="Times New Roman"/>
        </w:rPr>
      </w:pPr>
    </w:p>
    <w:p w14:paraId="682601F5" w14:textId="77777777" w:rsidR="00D84BE7" w:rsidRPr="007A7C41" w:rsidRDefault="00D84BE7" w:rsidP="00D84BE7">
      <w:pPr>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Vartojimo metodas</w:t>
      </w:r>
    </w:p>
    <w:p w14:paraId="1526018D" w14:textId="77777777" w:rsidR="00D84BE7" w:rsidRPr="007A7C41" w:rsidRDefault="00D84BE7" w:rsidP="00D84BE7">
      <w:pPr>
        <w:spacing w:after="0" w:line="240" w:lineRule="auto"/>
        <w:rPr>
          <w:rFonts w:ascii="Times New Roman" w:eastAsia="Calibri" w:hAnsi="Times New Roman" w:cs="Times New Roman"/>
        </w:rPr>
      </w:pPr>
    </w:p>
    <w:p w14:paraId="6E164720" w14:textId="5DA430C0" w:rsidR="00D84BE7" w:rsidRPr="007A7C41" w:rsidRDefault="004003BF"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reikia vartoti per burną.</w:t>
      </w:r>
    </w:p>
    <w:p w14:paraId="67B38CB6" w14:textId="77777777" w:rsidR="00D84BE7" w:rsidRPr="007A7C41" w:rsidRDefault="00D84BE7" w:rsidP="00D84BE7">
      <w:pPr>
        <w:spacing w:after="0" w:line="240" w:lineRule="auto"/>
        <w:rPr>
          <w:rFonts w:ascii="Times New Roman" w:eastAsia="Calibri" w:hAnsi="Times New Roman" w:cs="Times New Roman"/>
        </w:rPr>
      </w:pPr>
    </w:p>
    <w:p w14:paraId="6E2A0625" w14:textId="7EEF0C37" w:rsidR="00D84BE7" w:rsidRPr="007A7C41" w:rsidRDefault="004003BF"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reikia vartoti valgio metu, kad būtų kuo mažesnė nepageidaujamo poveikio virškinimo traktui tikimybė.</w:t>
      </w:r>
    </w:p>
    <w:p w14:paraId="5D3AA616" w14:textId="77777777" w:rsidR="00D84BE7" w:rsidRPr="007A7C41" w:rsidRDefault="00D84BE7" w:rsidP="00D84BE7">
      <w:pPr>
        <w:spacing w:after="0" w:line="240" w:lineRule="auto"/>
        <w:rPr>
          <w:rFonts w:ascii="Times New Roman" w:eastAsia="Calibri" w:hAnsi="Times New Roman" w:cs="Times New Roman"/>
        </w:rPr>
      </w:pPr>
    </w:p>
    <w:p w14:paraId="2E028285"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Gydymą galima pradėti parenteriniu būdu pagal į veną vartojamos vaistinio preparato formos PCS ir toliau tęsti per burną vartojamu vaistiniu preparatu.</w:t>
      </w:r>
    </w:p>
    <w:p w14:paraId="3155EAB4" w14:textId="77777777" w:rsidR="00D84BE7" w:rsidRPr="007A7C41" w:rsidRDefault="00D84BE7" w:rsidP="00D84BE7">
      <w:pPr>
        <w:spacing w:after="0" w:line="240" w:lineRule="auto"/>
        <w:rPr>
          <w:rFonts w:ascii="Times New Roman" w:eastAsia="Calibri" w:hAnsi="Times New Roman" w:cs="Times New Roman"/>
        </w:rPr>
      </w:pPr>
    </w:p>
    <w:p w14:paraId="4819D2AF" w14:textId="77777777" w:rsidR="00D84BE7" w:rsidRPr="007A7C41" w:rsidRDefault="00D84BE7" w:rsidP="00D84BE7">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4.3</w:t>
      </w:r>
      <w:r w:rsidRPr="007A7C41">
        <w:rPr>
          <w:rFonts w:ascii="Times New Roman" w:eastAsia="Calibri" w:hAnsi="Times New Roman" w:cs="Times New Roman"/>
          <w:b/>
        </w:rPr>
        <w:tab/>
        <w:t>Kontraindikacijos</w:t>
      </w:r>
    </w:p>
    <w:p w14:paraId="21B44E81" w14:textId="77777777" w:rsidR="00D84BE7" w:rsidRPr="007A7C41" w:rsidRDefault="00D84BE7" w:rsidP="00D84BE7">
      <w:pPr>
        <w:keepNext/>
        <w:spacing w:after="0" w:line="240" w:lineRule="auto"/>
        <w:ind w:left="567" w:hanging="567"/>
        <w:rPr>
          <w:rFonts w:ascii="Times New Roman" w:eastAsia="Calibri" w:hAnsi="Times New Roman" w:cs="Times New Roman"/>
        </w:rPr>
      </w:pPr>
    </w:p>
    <w:p w14:paraId="1D3476EB" w14:textId="37AA9E95" w:rsidR="00D84BE7" w:rsidRPr="007A7C41" w:rsidRDefault="00D84BE7" w:rsidP="00D84BE7">
      <w:pPr>
        <w:keepNext/>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Padidėjęs jautrumas veikliosioms medžiagoms, bet kuriems penicilinams arba bet kuriai 6.1</w:t>
      </w:r>
      <w:r w:rsidR="003C01A3" w:rsidRPr="007A7C41">
        <w:rPr>
          <w:rFonts w:ascii="Times New Roman" w:eastAsia="Calibri" w:hAnsi="Times New Roman" w:cs="Times New Roman"/>
        </w:rPr>
        <w:t> </w:t>
      </w:r>
      <w:r w:rsidRPr="007A7C41">
        <w:rPr>
          <w:rFonts w:ascii="Times New Roman" w:eastAsia="Calibri" w:hAnsi="Times New Roman" w:cs="Times New Roman"/>
        </w:rPr>
        <w:t>skyriuje nurodytai pagalbinei medžiagai.</w:t>
      </w:r>
    </w:p>
    <w:p w14:paraId="00C2D6DD"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p>
    <w:p w14:paraId="4DB98652"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Jeigu anksčiau pavartojus kitokių beta </w:t>
      </w:r>
      <w:proofErr w:type="spellStart"/>
      <w:r w:rsidRPr="007A7C41">
        <w:rPr>
          <w:rFonts w:ascii="Times New Roman" w:eastAsia="Calibri" w:hAnsi="Times New Roman" w:cs="Times New Roman"/>
        </w:rPr>
        <w:t>laktaminių</w:t>
      </w:r>
      <w:proofErr w:type="spellEnd"/>
      <w:r w:rsidRPr="007A7C41">
        <w:rPr>
          <w:rFonts w:ascii="Times New Roman" w:eastAsia="Calibri" w:hAnsi="Times New Roman" w:cs="Times New Roman"/>
        </w:rPr>
        <w:t xml:space="preserve"> vaistinių preparatų (pvz.: </w:t>
      </w:r>
      <w:proofErr w:type="spellStart"/>
      <w:r w:rsidRPr="007A7C41">
        <w:rPr>
          <w:rFonts w:ascii="Times New Roman" w:eastAsia="Calibri" w:hAnsi="Times New Roman" w:cs="Times New Roman"/>
        </w:rPr>
        <w:t>cefalosporinų</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karbapenemų</w:t>
      </w:r>
      <w:proofErr w:type="spellEnd"/>
      <w:r w:rsidRPr="007A7C41">
        <w:rPr>
          <w:rFonts w:ascii="Times New Roman" w:eastAsia="Calibri" w:hAnsi="Times New Roman" w:cs="Times New Roman"/>
        </w:rPr>
        <w:t xml:space="preserve"> ar </w:t>
      </w:r>
      <w:proofErr w:type="spellStart"/>
      <w:r w:rsidRPr="007A7C41">
        <w:rPr>
          <w:rFonts w:ascii="Times New Roman" w:eastAsia="Calibri" w:hAnsi="Times New Roman" w:cs="Times New Roman"/>
        </w:rPr>
        <w:t>monobaktamų</w:t>
      </w:r>
      <w:proofErr w:type="spellEnd"/>
      <w:r w:rsidRPr="007A7C41">
        <w:rPr>
          <w:rFonts w:ascii="Times New Roman" w:eastAsia="Calibri" w:hAnsi="Times New Roman" w:cs="Times New Roman"/>
        </w:rPr>
        <w:t xml:space="preserve">), pasireiškė sunkių greito tipo padidėjusio jautrumo reakcijų (pvz., </w:t>
      </w:r>
      <w:proofErr w:type="spellStart"/>
      <w:r w:rsidRPr="007A7C41">
        <w:rPr>
          <w:rFonts w:ascii="Times New Roman" w:eastAsia="Calibri" w:hAnsi="Times New Roman" w:cs="Times New Roman"/>
        </w:rPr>
        <w:t>anafilaksija</w:t>
      </w:r>
      <w:proofErr w:type="spellEnd"/>
      <w:r w:rsidRPr="007A7C41">
        <w:rPr>
          <w:rFonts w:ascii="Times New Roman" w:eastAsia="Calibri" w:hAnsi="Times New Roman" w:cs="Times New Roman"/>
        </w:rPr>
        <w:t>).</w:t>
      </w:r>
    </w:p>
    <w:p w14:paraId="6162CDCE"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p>
    <w:p w14:paraId="267E5139" w14:textId="3D04259C"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Anksčiau vartojant </w:t>
      </w: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buvo pasireiškusi gelta/kepenų funkcijos sutrikimas (žr.</w:t>
      </w:r>
      <w:r w:rsidR="003C01A3" w:rsidRPr="007A7C41">
        <w:rPr>
          <w:rFonts w:ascii="Times New Roman" w:eastAsia="Calibri" w:hAnsi="Times New Roman" w:cs="Times New Roman"/>
        </w:rPr>
        <w:t> </w:t>
      </w:r>
      <w:r w:rsidRPr="007A7C41">
        <w:rPr>
          <w:rFonts w:ascii="Times New Roman" w:eastAsia="Calibri" w:hAnsi="Times New Roman" w:cs="Times New Roman"/>
        </w:rPr>
        <w:t>4.8</w:t>
      </w:r>
      <w:r w:rsidR="003C01A3" w:rsidRPr="007A7C41">
        <w:rPr>
          <w:rFonts w:ascii="Times New Roman" w:eastAsia="Calibri" w:hAnsi="Times New Roman" w:cs="Times New Roman"/>
        </w:rPr>
        <w:t> </w:t>
      </w:r>
      <w:r w:rsidRPr="007A7C41">
        <w:rPr>
          <w:rFonts w:ascii="Times New Roman" w:eastAsia="Calibri" w:hAnsi="Times New Roman" w:cs="Times New Roman"/>
        </w:rPr>
        <w:t>skyrių).</w:t>
      </w:r>
    </w:p>
    <w:p w14:paraId="56FEB512" w14:textId="77777777" w:rsidR="00D84BE7" w:rsidRPr="007A7C41" w:rsidRDefault="00D84BE7" w:rsidP="00D84BE7">
      <w:pPr>
        <w:spacing w:after="0" w:line="240" w:lineRule="auto"/>
        <w:rPr>
          <w:rFonts w:ascii="Times New Roman" w:eastAsia="Calibri" w:hAnsi="Times New Roman" w:cs="Times New Roman"/>
        </w:rPr>
      </w:pPr>
    </w:p>
    <w:p w14:paraId="04756AAE" w14:textId="77777777" w:rsidR="00D84BE7" w:rsidRPr="007A7C41" w:rsidRDefault="00D84BE7" w:rsidP="00D84BE7">
      <w:pPr>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4.4</w:t>
      </w:r>
      <w:r w:rsidRPr="007A7C41">
        <w:rPr>
          <w:rFonts w:ascii="Times New Roman" w:eastAsia="Calibri" w:hAnsi="Times New Roman" w:cs="Times New Roman"/>
          <w:b/>
        </w:rPr>
        <w:tab/>
        <w:t>Specialūs įspėjimai ir atsargumo priemonės</w:t>
      </w:r>
    </w:p>
    <w:p w14:paraId="278A4158"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p>
    <w:p w14:paraId="7DF9A648" w14:textId="6C7CFAFB"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lastRenderedPageBreak/>
        <w:t xml:space="preserve">Prieš pradedant gydymą </w:t>
      </w:r>
      <w:proofErr w:type="spellStart"/>
      <w:r w:rsidRPr="007A7C41">
        <w:rPr>
          <w:rFonts w:ascii="Times New Roman" w:eastAsia="Calibri" w:hAnsi="Times New Roman" w:cs="Times New Roman"/>
        </w:rPr>
        <w:t>amoksicilinu</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rūgštimi, reikia atidžiai išsiaiškinti, ar anksčiau vartojant penicilinų, </w:t>
      </w:r>
      <w:proofErr w:type="spellStart"/>
      <w:r w:rsidRPr="007A7C41">
        <w:rPr>
          <w:rFonts w:ascii="Times New Roman" w:eastAsia="Calibri" w:hAnsi="Times New Roman" w:cs="Times New Roman"/>
        </w:rPr>
        <w:t>cefalosporinų</w:t>
      </w:r>
      <w:proofErr w:type="spellEnd"/>
      <w:r w:rsidRPr="007A7C41">
        <w:rPr>
          <w:rFonts w:ascii="Times New Roman" w:eastAsia="Calibri" w:hAnsi="Times New Roman" w:cs="Times New Roman"/>
        </w:rPr>
        <w:t xml:space="preserve"> ar kitokių beta </w:t>
      </w:r>
      <w:proofErr w:type="spellStart"/>
      <w:r w:rsidRPr="007A7C41">
        <w:rPr>
          <w:rFonts w:ascii="Times New Roman" w:eastAsia="Calibri" w:hAnsi="Times New Roman" w:cs="Times New Roman"/>
        </w:rPr>
        <w:t>laktaminių</w:t>
      </w:r>
      <w:proofErr w:type="spellEnd"/>
      <w:r w:rsidRPr="007A7C41">
        <w:rPr>
          <w:rFonts w:ascii="Times New Roman" w:eastAsia="Calibri" w:hAnsi="Times New Roman" w:cs="Times New Roman"/>
        </w:rPr>
        <w:t xml:space="preserve"> vaistinių preparatų, nepasireiškė padidėjusio jautrumo reakcijų (žr.</w:t>
      </w:r>
      <w:r w:rsidR="003C01A3" w:rsidRPr="007A7C41">
        <w:rPr>
          <w:rFonts w:ascii="Times New Roman" w:eastAsia="Calibri" w:hAnsi="Times New Roman" w:cs="Times New Roman"/>
        </w:rPr>
        <w:t> </w:t>
      </w:r>
      <w:r w:rsidRPr="007A7C41">
        <w:rPr>
          <w:rFonts w:ascii="Times New Roman" w:eastAsia="Calibri" w:hAnsi="Times New Roman" w:cs="Times New Roman"/>
        </w:rPr>
        <w:t>4.3 ir 4.8</w:t>
      </w:r>
      <w:r w:rsidR="003C01A3" w:rsidRPr="007A7C41">
        <w:rPr>
          <w:rFonts w:ascii="Times New Roman" w:eastAsia="Calibri" w:hAnsi="Times New Roman" w:cs="Times New Roman"/>
        </w:rPr>
        <w:t> </w:t>
      </w:r>
      <w:r w:rsidRPr="007A7C41">
        <w:rPr>
          <w:rFonts w:ascii="Times New Roman" w:eastAsia="Calibri" w:hAnsi="Times New Roman" w:cs="Times New Roman"/>
        </w:rPr>
        <w:t>skyrius).</w:t>
      </w:r>
    </w:p>
    <w:p w14:paraId="6D6D05C6" w14:textId="77777777" w:rsidR="00D84BE7" w:rsidRPr="007A7C41" w:rsidRDefault="00D84BE7" w:rsidP="00D84BE7">
      <w:pPr>
        <w:spacing w:after="0" w:line="240" w:lineRule="auto"/>
        <w:rPr>
          <w:rFonts w:ascii="Times New Roman" w:eastAsia="Calibri" w:hAnsi="Times New Roman" w:cs="Times New Roman"/>
        </w:rPr>
      </w:pPr>
    </w:p>
    <w:p w14:paraId="5A0FF0E8" w14:textId="0D866B48" w:rsidR="00BD0DF6" w:rsidRDefault="00D84BE7" w:rsidP="00BD0DF6">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Penicilinu gydytiems pacientams pasireiškė sunkių ir kartais mirtinų padidėjusių jautrumo </w:t>
      </w:r>
      <w:r w:rsidR="001B7A27" w:rsidRPr="007A7C41">
        <w:rPr>
          <w:rFonts w:ascii="Times New Roman" w:eastAsia="Calibri" w:hAnsi="Times New Roman" w:cs="Times New Roman"/>
        </w:rPr>
        <w:t xml:space="preserve">reakcijų </w:t>
      </w:r>
      <w:r w:rsidRPr="007A7C41">
        <w:rPr>
          <w:rFonts w:ascii="Times New Roman" w:eastAsia="Calibri" w:hAnsi="Times New Roman" w:cs="Times New Roman"/>
        </w:rPr>
        <w:t>(</w:t>
      </w:r>
      <w:r w:rsidR="001B7A27" w:rsidRPr="007A7C41">
        <w:rPr>
          <w:rFonts w:ascii="Times New Roman" w:eastAsia="Calibri" w:hAnsi="Times New Roman" w:cs="Times New Roman"/>
        </w:rPr>
        <w:t xml:space="preserve">įskaitant </w:t>
      </w:r>
      <w:proofErr w:type="spellStart"/>
      <w:r w:rsidRPr="007A7C41">
        <w:rPr>
          <w:rFonts w:ascii="Times New Roman" w:eastAsia="Calibri" w:hAnsi="Times New Roman" w:cs="Times New Roman"/>
        </w:rPr>
        <w:t>anafilaktoidin</w:t>
      </w:r>
      <w:r w:rsidR="001B7A27" w:rsidRPr="007A7C41">
        <w:rPr>
          <w:rFonts w:ascii="Times New Roman" w:eastAsia="Calibri" w:hAnsi="Times New Roman" w:cs="Times New Roman"/>
        </w:rPr>
        <w:t>es</w:t>
      </w:r>
      <w:proofErr w:type="spellEnd"/>
      <w:r w:rsidR="001B7A27" w:rsidRPr="007A7C41">
        <w:rPr>
          <w:rFonts w:ascii="Times New Roman" w:eastAsia="Calibri" w:hAnsi="Times New Roman" w:cs="Times New Roman"/>
        </w:rPr>
        <w:t xml:space="preserve"> ir sunkias odos nepageidaujamas reakcijas</w:t>
      </w:r>
      <w:r w:rsidRPr="007A7C41">
        <w:rPr>
          <w:rFonts w:ascii="Times New Roman" w:eastAsia="Calibri" w:hAnsi="Times New Roman" w:cs="Times New Roman"/>
        </w:rPr>
        <w:t xml:space="preserve">). </w:t>
      </w:r>
      <w:r w:rsidR="00390CB2" w:rsidRPr="007A7C41">
        <w:rPr>
          <w:rFonts w:ascii="Times New Roman" w:hAnsi="Times New Roman"/>
          <w:bCs/>
        </w:rPr>
        <w:t xml:space="preserve">Be to, padidėjusio jautrumo reakcijos gali progresuoti į </w:t>
      </w:r>
      <w:proofErr w:type="spellStart"/>
      <w:r w:rsidR="00390CB2" w:rsidRPr="007A7C41">
        <w:rPr>
          <w:rFonts w:ascii="Times New Roman" w:hAnsi="Times New Roman"/>
          <w:bCs/>
        </w:rPr>
        <w:t>Kounis</w:t>
      </w:r>
      <w:proofErr w:type="spellEnd"/>
      <w:r w:rsidR="00390CB2" w:rsidRPr="007A7C41">
        <w:rPr>
          <w:rFonts w:ascii="Times New Roman" w:hAnsi="Times New Roman"/>
          <w:bCs/>
        </w:rPr>
        <w:t xml:space="preserve"> sindromą. Tai yra pavojinga alerginė reakcija, dėl kurios gali ištikti miokardo infarktas (žr. 4.8 skyrių). </w:t>
      </w:r>
      <w:r w:rsidRPr="007A7C41">
        <w:rPr>
          <w:rFonts w:ascii="Times New Roman" w:eastAsia="Calibri" w:hAnsi="Times New Roman" w:cs="Times New Roman"/>
        </w:rPr>
        <w:t xml:space="preserve">Šių reakcijų tikimybė didesnė asmenims, kuriems anksčiau pasireiškė padidėjęs jautrumas penicilinui ir pacientams, kuriems pasireiškia </w:t>
      </w:r>
      <w:proofErr w:type="spellStart"/>
      <w:r w:rsidRPr="007A7C41">
        <w:rPr>
          <w:rFonts w:ascii="Times New Roman" w:eastAsia="Calibri" w:hAnsi="Times New Roman" w:cs="Times New Roman"/>
        </w:rPr>
        <w:t>atopija</w:t>
      </w:r>
      <w:proofErr w:type="spellEnd"/>
      <w:r w:rsidRPr="007A7C41">
        <w:rPr>
          <w:rFonts w:ascii="Times New Roman" w:eastAsia="Calibri" w:hAnsi="Times New Roman" w:cs="Times New Roman"/>
        </w:rPr>
        <w:t>.</w:t>
      </w:r>
      <w:r w:rsidR="00BD0DF6">
        <w:rPr>
          <w:rFonts w:ascii="Times New Roman" w:eastAsia="Calibri" w:hAnsi="Times New Roman" w:cs="Times New Roman"/>
        </w:rPr>
        <w:t xml:space="preserve"> </w:t>
      </w:r>
      <w:bookmarkStart w:id="4" w:name="_Hlk164771530"/>
    </w:p>
    <w:p w14:paraId="500FF52F" w14:textId="77777777" w:rsidR="00BD0DF6" w:rsidRDefault="00BD0DF6" w:rsidP="00D84BE7">
      <w:pPr>
        <w:spacing w:after="0" w:line="240" w:lineRule="auto"/>
        <w:rPr>
          <w:rFonts w:ascii="Times New Roman" w:eastAsia="Calibri" w:hAnsi="Times New Roman" w:cs="Times New Roman"/>
        </w:rPr>
      </w:pPr>
    </w:p>
    <w:p w14:paraId="0B4D3288" w14:textId="6203EABA" w:rsidR="00BD0DF6" w:rsidRPr="00B45A7A" w:rsidRDefault="00BD0DF6" w:rsidP="00BD0DF6">
      <w:pPr>
        <w:spacing w:after="0" w:line="240" w:lineRule="auto"/>
        <w:rPr>
          <w:rFonts w:ascii="Times New Roman" w:eastAsia="Calibri" w:hAnsi="Times New Roman" w:cs="Times New Roman"/>
          <w:i/>
          <w:iCs/>
        </w:rPr>
      </w:pPr>
      <w:r w:rsidRPr="00BD0DF6">
        <w:rPr>
          <w:rFonts w:ascii="Times New Roman" w:eastAsia="Calibri" w:hAnsi="Times New Roman" w:cs="Times New Roman"/>
        </w:rPr>
        <w:t xml:space="preserve">Buvo pranešta apie vaistinių preparatų sukelto </w:t>
      </w:r>
      <w:proofErr w:type="spellStart"/>
      <w:r w:rsidRPr="00BD0DF6">
        <w:rPr>
          <w:rFonts w:ascii="Times New Roman" w:eastAsia="Calibri" w:hAnsi="Times New Roman" w:cs="Times New Roman"/>
        </w:rPr>
        <w:t>enterokolito</w:t>
      </w:r>
      <w:proofErr w:type="spellEnd"/>
      <w:r w:rsidRPr="00BD0DF6">
        <w:rPr>
          <w:rFonts w:ascii="Times New Roman" w:eastAsia="Calibri" w:hAnsi="Times New Roman" w:cs="Times New Roman"/>
        </w:rPr>
        <w:t xml:space="preserve"> sindromą (VSES, </w:t>
      </w:r>
      <w:r w:rsidRPr="00B45A7A">
        <w:rPr>
          <w:rFonts w:ascii="Times New Roman" w:eastAsia="Calibri" w:hAnsi="Times New Roman" w:cs="Times New Roman"/>
          <w:i/>
          <w:iCs/>
        </w:rPr>
        <w:t xml:space="preserve">angl. </w:t>
      </w:r>
      <w:proofErr w:type="spellStart"/>
      <w:r w:rsidRPr="00B45A7A">
        <w:rPr>
          <w:rFonts w:ascii="Times New Roman" w:eastAsia="Calibri" w:hAnsi="Times New Roman" w:cs="Times New Roman"/>
          <w:i/>
          <w:iCs/>
        </w:rPr>
        <w:t>drug-induced</w:t>
      </w:r>
      <w:proofErr w:type="spellEnd"/>
      <w:r w:rsidRPr="00B45A7A">
        <w:rPr>
          <w:rFonts w:ascii="Times New Roman" w:eastAsia="Calibri" w:hAnsi="Times New Roman" w:cs="Times New Roman"/>
          <w:i/>
          <w:iCs/>
        </w:rPr>
        <w:t xml:space="preserve"> </w:t>
      </w:r>
    </w:p>
    <w:p w14:paraId="2B984E65" w14:textId="77777777" w:rsidR="00BD0DF6" w:rsidRPr="00BD0DF6" w:rsidRDefault="00BD0DF6" w:rsidP="00BD0DF6">
      <w:pPr>
        <w:spacing w:after="0" w:line="240" w:lineRule="auto"/>
        <w:rPr>
          <w:rFonts w:ascii="Times New Roman" w:eastAsia="Calibri" w:hAnsi="Times New Roman" w:cs="Times New Roman"/>
        </w:rPr>
      </w:pPr>
      <w:proofErr w:type="spellStart"/>
      <w:r w:rsidRPr="00B45A7A">
        <w:rPr>
          <w:rFonts w:ascii="Times New Roman" w:eastAsia="Calibri" w:hAnsi="Times New Roman" w:cs="Times New Roman"/>
          <w:i/>
          <w:iCs/>
        </w:rPr>
        <w:t>enterocolitis</w:t>
      </w:r>
      <w:proofErr w:type="spellEnd"/>
      <w:r w:rsidRPr="00B45A7A">
        <w:rPr>
          <w:rFonts w:ascii="Times New Roman" w:eastAsia="Calibri" w:hAnsi="Times New Roman" w:cs="Times New Roman"/>
          <w:i/>
          <w:iCs/>
        </w:rPr>
        <w:t xml:space="preserve"> </w:t>
      </w:r>
      <w:proofErr w:type="spellStart"/>
      <w:r w:rsidRPr="00B45A7A">
        <w:rPr>
          <w:rFonts w:ascii="Times New Roman" w:eastAsia="Calibri" w:hAnsi="Times New Roman" w:cs="Times New Roman"/>
          <w:i/>
          <w:iCs/>
        </w:rPr>
        <w:t>syndrome</w:t>
      </w:r>
      <w:proofErr w:type="spellEnd"/>
      <w:r w:rsidRPr="00B45A7A">
        <w:rPr>
          <w:rFonts w:ascii="Times New Roman" w:eastAsia="Calibri" w:hAnsi="Times New Roman" w:cs="Times New Roman"/>
          <w:i/>
          <w:iCs/>
        </w:rPr>
        <w:t xml:space="preserve"> [DIES]</w:t>
      </w:r>
      <w:r w:rsidRPr="00BD0DF6">
        <w:rPr>
          <w:rFonts w:ascii="Times New Roman" w:eastAsia="Calibri" w:hAnsi="Times New Roman" w:cs="Times New Roman"/>
        </w:rPr>
        <w:t xml:space="preserve">), kuris daugiausiai pasireiškė </w:t>
      </w:r>
      <w:proofErr w:type="spellStart"/>
      <w:r w:rsidRPr="00BD0DF6">
        <w:rPr>
          <w:rFonts w:ascii="Times New Roman" w:eastAsia="Calibri" w:hAnsi="Times New Roman" w:cs="Times New Roman"/>
        </w:rPr>
        <w:t>amoksiciliną</w:t>
      </w:r>
      <w:proofErr w:type="spellEnd"/>
      <w:r w:rsidRPr="00BD0DF6">
        <w:rPr>
          <w:rFonts w:ascii="Times New Roman" w:eastAsia="Calibri" w:hAnsi="Times New Roman" w:cs="Times New Roman"/>
        </w:rPr>
        <w:t xml:space="preserve"> / </w:t>
      </w:r>
      <w:proofErr w:type="spellStart"/>
      <w:r w:rsidRPr="00BD0DF6">
        <w:rPr>
          <w:rFonts w:ascii="Times New Roman" w:eastAsia="Calibri" w:hAnsi="Times New Roman" w:cs="Times New Roman"/>
        </w:rPr>
        <w:t>klavulano</w:t>
      </w:r>
      <w:proofErr w:type="spellEnd"/>
      <w:r w:rsidRPr="00BD0DF6">
        <w:rPr>
          <w:rFonts w:ascii="Times New Roman" w:eastAsia="Calibri" w:hAnsi="Times New Roman" w:cs="Times New Roman"/>
        </w:rPr>
        <w:t xml:space="preserve"> rūgštį </w:t>
      </w:r>
    </w:p>
    <w:p w14:paraId="0A83733F" w14:textId="1D222A4C" w:rsidR="00D84BE7" w:rsidRPr="007A7C41" w:rsidRDefault="00BD0DF6" w:rsidP="00BD0DF6">
      <w:pPr>
        <w:spacing w:after="0" w:line="240" w:lineRule="auto"/>
        <w:rPr>
          <w:rFonts w:ascii="Times New Roman" w:eastAsia="Calibri" w:hAnsi="Times New Roman" w:cs="Times New Roman"/>
        </w:rPr>
      </w:pPr>
      <w:r w:rsidRPr="00BD0DF6">
        <w:rPr>
          <w:rFonts w:ascii="Times New Roman" w:eastAsia="Calibri" w:hAnsi="Times New Roman" w:cs="Times New Roman"/>
        </w:rPr>
        <w:t>vartojantiems vaikams</w:t>
      </w:r>
      <w:bookmarkEnd w:id="4"/>
      <w:r w:rsidRPr="00BD0DF6">
        <w:rPr>
          <w:rFonts w:ascii="Times New Roman" w:eastAsia="Calibri" w:hAnsi="Times New Roman" w:cs="Times New Roman"/>
        </w:rPr>
        <w:t xml:space="preserve"> (žr. 4.8</w:t>
      </w:r>
      <w:r>
        <w:rPr>
          <w:rFonts w:ascii="Times New Roman" w:eastAsia="Calibri" w:hAnsi="Times New Roman" w:cs="Times New Roman"/>
        </w:rPr>
        <w:t> </w:t>
      </w:r>
      <w:r w:rsidRPr="00BD0DF6">
        <w:rPr>
          <w:rFonts w:ascii="Times New Roman" w:eastAsia="Calibri" w:hAnsi="Times New Roman" w:cs="Times New Roman"/>
        </w:rPr>
        <w:t>skyrių).</w:t>
      </w:r>
      <w:r w:rsidR="00C64B6F" w:rsidRPr="007A7C41">
        <w:rPr>
          <w:rFonts w:ascii="Times New Roman" w:eastAsia="Times New Roman" w:hAnsi="Times New Roman"/>
          <w:lang w:eastAsia="lt-LT"/>
        </w:rPr>
        <w:t>VSES – tai alerginė reakcija,</w:t>
      </w:r>
      <w:r w:rsidR="00C64B6F" w:rsidRPr="007A7C41">
        <w:t xml:space="preserve"> </w:t>
      </w:r>
      <w:r w:rsidR="00C64B6F" w:rsidRPr="007A7C41">
        <w:rPr>
          <w:rFonts w:ascii="Times New Roman" w:eastAsia="Times New Roman" w:hAnsi="Times New Roman"/>
          <w:lang w:eastAsia="lt-LT"/>
        </w:rPr>
        <w:t xml:space="preserve">kurios pagrindinis simptomas yra užsitęsęs vėmimas (1–4 valandas po vaistinio preparato pavartojimo), nepasireiškiant odos ar kvėpavimo takų alergijos simptomams. Kiti simptomai gali būti pilvo skausmas, viduriavimas, </w:t>
      </w:r>
      <w:proofErr w:type="spellStart"/>
      <w:r w:rsidR="00C64B6F" w:rsidRPr="007A7C41">
        <w:rPr>
          <w:rFonts w:ascii="Times New Roman" w:eastAsia="Times New Roman" w:hAnsi="Times New Roman"/>
          <w:lang w:eastAsia="lt-LT"/>
        </w:rPr>
        <w:t>hipotenzija</w:t>
      </w:r>
      <w:proofErr w:type="spellEnd"/>
      <w:r w:rsidR="00C64B6F" w:rsidRPr="007A7C41">
        <w:rPr>
          <w:rFonts w:ascii="Times New Roman" w:eastAsia="Times New Roman" w:hAnsi="Times New Roman"/>
          <w:lang w:eastAsia="lt-LT"/>
        </w:rPr>
        <w:t xml:space="preserve"> arba </w:t>
      </w:r>
      <w:proofErr w:type="spellStart"/>
      <w:r w:rsidR="00C64B6F" w:rsidRPr="007A7C41">
        <w:rPr>
          <w:rFonts w:ascii="Times New Roman" w:eastAsia="Times New Roman" w:hAnsi="Times New Roman"/>
          <w:lang w:eastAsia="lt-LT"/>
        </w:rPr>
        <w:t>leukocitozė</w:t>
      </w:r>
      <w:proofErr w:type="spellEnd"/>
      <w:r w:rsidR="00C64B6F" w:rsidRPr="007A7C41">
        <w:rPr>
          <w:rFonts w:ascii="Times New Roman" w:eastAsia="Times New Roman" w:hAnsi="Times New Roman"/>
          <w:lang w:eastAsia="lt-LT"/>
        </w:rPr>
        <w:t xml:space="preserve"> su </w:t>
      </w:r>
      <w:proofErr w:type="spellStart"/>
      <w:r w:rsidR="00C64B6F" w:rsidRPr="007A7C41">
        <w:rPr>
          <w:rFonts w:ascii="Times New Roman" w:eastAsia="Times New Roman" w:hAnsi="Times New Roman"/>
          <w:lang w:eastAsia="lt-LT"/>
        </w:rPr>
        <w:t>neutrofilija</w:t>
      </w:r>
      <w:proofErr w:type="spellEnd"/>
      <w:r w:rsidR="00C64B6F" w:rsidRPr="007A7C41">
        <w:rPr>
          <w:rFonts w:ascii="Times New Roman" w:eastAsia="Times New Roman" w:hAnsi="Times New Roman"/>
          <w:lang w:eastAsia="lt-LT"/>
        </w:rPr>
        <w:t>. Buvo sunkių atvejų, įskaitant progresavimą iki šoko.</w:t>
      </w:r>
      <w:r w:rsidR="00592D61" w:rsidRPr="007A7C41">
        <w:rPr>
          <w:rFonts w:ascii="Times New Roman" w:eastAsia="Times New Roman" w:hAnsi="Times New Roman"/>
          <w:lang w:eastAsia="lt-LT"/>
        </w:rPr>
        <w:t xml:space="preserve"> </w:t>
      </w:r>
      <w:r w:rsidR="00D84BE7" w:rsidRPr="007A7C41">
        <w:rPr>
          <w:rFonts w:ascii="Times New Roman" w:eastAsia="Calibri" w:hAnsi="Times New Roman" w:cs="Times New Roman"/>
        </w:rPr>
        <w:t xml:space="preserve">Jei kyla alerginė reakcija, gydymą </w:t>
      </w:r>
      <w:proofErr w:type="spellStart"/>
      <w:r w:rsidR="00D84BE7" w:rsidRPr="007A7C41">
        <w:rPr>
          <w:rFonts w:ascii="Times New Roman" w:eastAsia="Calibri" w:hAnsi="Times New Roman" w:cs="Times New Roman"/>
        </w:rPr>
        <w:t>amoksicilinu</w:t>
      </w:r>
      <w:proofErr w:type="spellEnd"/>
      <w:r w:rsidR="00D84BE7" w:rsidRPr="007A7C41">
        <w:rPr>
          <w:rFonts w:ascii="Times New Roman" w:eastAsia="Calibri" w:hAnsi="Times New Roman" w:cs="Times New Roman"/>
        </w:rPr>
        <w:t>/</w:t>
      </w:r>
      <w:proofErr w:type="spellStart"/>
      <w:r w:rsidR="00D84BE7" w:rsidRPr="007A7C41">
        <w:rPr>
          <w:rFonts w:ascii="Times New Roman" w:eastAsia="Calibri" w:hAnsi="Times New Roman" w:cs="Times New Roman"/>
        </w:rPr>
        <w:t>klavulano</w:t>
      </w:r>
      <w:proofErr w:type="spellEnd"/>
      <w:r w:rsidR="00D84BE7" w:rsidRPr="007A7C41">
        <w:rPr>
          <w:rFonts w:ascii="Times New Roman" w:eastAsia="Calibri" w:hAnsi="Times New Roman" w:cs="Times New Roman"/>
        </w:rPr>
        <w:t xml:space="preserve"> rūgštimi reikia nutraukti ir taikyti kitokį tinkamą gydymą.</w:t>
      </w:r>
    </w:p>
    <w:p w14:paraId="6FE8E42B" w14:textId="77777777" w:rsidR="00D84BE7" w:rsidRPr="007A7C41" w:rsidRDefault="00D84BE7" w:rsidP="00D84BE7">
      <w:pPr>
        <w:spacing w:after="0" w:line="240" w:lineRule="auto"/>
        <w:rPr>
          <w:rFonts w:ascii="Times New Roman" w:eastAsia="Calibri" w:hAnsi="Times New Roman" w:cs="Times New Roman"/>
        </w:rPr>
      </w:pPr>
    </w:p>
    <w:p w14:paraId="54862CDF"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Jeigu įrodyta, kad infekcinę ligą sukėlė amoksicilinui jautrūs mikroorganizmai, atsižvelgiant į oficialias rekomendacijas, amoksicilino/klavulano rūgštį reikia apgalvotai pakeisti </w:t>
      </w:r>
      <w:proofErr w:type="spellStart"/>
      <w:r w:rsidRPr="007A7C41">
        <w:rPr>
          <w:rFonts w:ascii="Times New Roman" w:eastAsia="Calibri" w:hAnsi="Times New Roman" w:cs="Times New Roman"/>
        </w:rPr>
        <w:t>amoksicilinu</w:t>
      </w:r>
      <w:proofErr w:type="spellEnd"/>
      <w:r w:rsidRPr="007A7C41">
        <w:rPr>
          <w:rFonts w:ascii="Times New Roman" w:eastAsia="Calibri" w:hAnsi="Times New Roman" w:cs="Times New Roman"/>
        </w:rPr>
        <w:t>.</w:t>
      </w:r>
    </w:p>
    <w:p w14:paraId="3A744C8A" w14:textId="77777777" w:rsidR="00D84BE7" w:rsidRPr="007A7C41" w:rsidRDefault="00D84BE7" w:rsidP="00D84BE7">
      <w:pPr>
        <w:spacing w:after="0" w:line="240" w:lineRule="auto"/>
        <w:rPr>
          <w:rFonts w:ascii="Times New Roman" w:eastAsia="Calibri" w:hAnsi="Times New Roman" w:cs="Times New Roman"/>
        </w:rPr>
      </w:pPr>
    </w:p>
    <w:p w14:paraId="1AA928B2" w14:textId="08C7550E"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Šio</w:t>
      </w:r>
      <w:r w:rsidR="00D82590" w:rsidRPr="007A7C41">
        <w:rPr>
          <w:rFonts w:ascii="Times New Roman" w:eastAsia="Calibri" w:hAnsi="Times New Roman" w:cs="Times New Roman"/>
        </w:rPr>
        <w:t xml:space="preserve"> vaistinio preparato vartoti</w:t>
      </w:r>
      <w:r w:rsidRPr="007A7C41">
        <w:rPr>
          <w:rFonts w:ascii="Times New Roman" w:eastAsia="Calibri" w:hAnsi="Times New Roman" w:cs="Times New Roman"/>
        </w:rPr>
        <w:t xml:space="preserve"> negalima, jeigu manoma, kad yra didelė rizika, kad sukėlėjai yra atsparūs beta </w:t>
      </w:r>
      <w:proofErr w:type="spellStart"/>
      <w:r w:rsidRPr="007A7C41">
        <w:rPr>
          <w:rFonts w:ascii="Times New Roman" w:eastAsia="Calibri" w:hAnsi="Times New Roman" w:cs="Times New Roman"/>
        </w:rPr>
        <w:t>laktaminiams</w:t>
      </w:r>
      <w:proofErr w:type="spellEnd"/>
      <w:r w:rsidRPr="007A7C41">
        <w:rPr>
          <w:rFonts w:ascii="Times New Roman" w:eastAsia="Calibri" w:hAnsi="Times New Roman" w:cs="Times New Roman"/>
        </w:rPr>
        <w:t xml:space="preserve"> vaistiniams preparatams ne dėl beta </w:t>
      </w:r>
      <w:proofErr w:type="spellStart"/>
      <w:r w:rsidRPr="007A7C41">
        <w:rPr>
          <w:rFonts w:ascii="Times New Roman" w:eastAsia="Calibri" w:hAnsi="Times New Roman" w:cs="Times New Roman"/>
        </w:rPr>
        <w:t>laktamazių</w:t>
      </w:r>
      <w:proofErr w:type="spellEnd"/>
      <w:r w:rsidRPr="007A7C41">
        <w:rPr>
          <w:rFonts w:ascii="Times New Roman" w:eastAsia="Calibri" w:hAnsi="Times New Roman" w:cs="Times New Roman"/>
        </w:rPr>
        <w:t xml:space="preserve">, kurias slopina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rūgštis. Ši</w:t>
      </w:r>
      <w:r w:rsidR="00D82590" w:rsidRPr="007A7C41">
        <w:rPr>
          <w:rFonts w:ascii="Times New Roman" w:eastAsia="Calibri" w:hAnsi="Times New Roman" w:cs="Times New Roman"/>
        </w:rPr>
        <w:t>uo</w:t>
      </w:r>
      <w:r w:rsidRPr="007A7C41">
        <w:rPr>
          <w:rFonts w:ascii="Times New Roman" w:eastAsia="Calibri" w:hAnsi="Times New Roman" w:cs="Times New Roman"/>
        </w:rPr>
        <w:t xml:space="preserve"> </w:t>
      </w:r>
      <w:r w:rsidR="00D82590" w:rsidRPr="007A7C41">
        <w:rPr>
          <w:rFonts w:ascii="Times New Roman" w:eastAsia="Calibri" w:hAnsi="Times New Roman" w:cs="Times New Roman"/>
        </w:rPr>
        <w:t>vaistiniu preparatu</w:t>
      </w:r>
      <w:r w:rsidRPr="007A7C41">
        <w:rPr>
          <w:rFonts w:ascii="Times New Roman" w:eastAsia="Calibri" w:hAnsi="Times New Roman" w:cs="Times New Roman"/>
        </w:rPr>
        <w:t xml:space="preserve"> negalima gydyti penicilinui atsparių</w:t>
      </w:r>
      <w:r w:rsidRPr="007A7C41">
        <w:rPr>
          <w:rFonts w:ascii="Times New Roman" w:eastAsia="Calibri" w:hAnsi="Times New Roman" w:cs="Times New Roman"/>
          <w:i/>
        </w:rPr>
        <w:t xml:space="preserve"> S. </w:t>
      </w:r>
      <w:proofErr w:type="spellStart"/>
      <w:r w:rsidRPr="007A7C41">
        <w:rPr>
          <w:rFonts w:ascii="Times New Roman" w:eastAsia="Calibri" w:hAnsi="Times New Roman" w:cs="Times New Roman"/>
          <w:i/>
        </w:rPr>
        <w:t>pneumoniae</w:t>
      </w:r>
      <w:proofErr w:type="spellEnd"/>
      <w:r w:rsidRPr="007A7C41">
        <w:rPr>
          <w:rFonts w:ascii="Times New Roman" w:hAnsi="Times New Roman"/>
        </w:rPr>
        <w:t xml:space="preserve"> sukeltos infekcinės ligos.</w:t>
      </w:r>
    </w:p>
    <w:p w14:paraId="668AF0FB" w14:textId="77777777" w:rsidR="00D84BE7" w:rsidRPr="007A7C41" w:rsidRDefault="00D84BE7" w:rsidP="00D84BE7">
      <w:pPr>
        <w:spacing w:after="0" w:line="240" w:lineRule="auto"/>
        <w:rPr>
          <w:rFonts w:ascii="Times New Roman" w:eastAsia="Calibri" w:hAnsi="Times New Roman" w:cs="Times New Roman"/>
        </w:rPr>
      </w:pPr>
    </w:p>
    <w:p w14:paraId="7B4BAF7C" w14:textId="767F51BB"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Pacientams, kurių inkstų funkcija sutrikusi, arba pacientams, vartojantiems dideles vaistinio preparato dozes, gali pasireikšti traukuliai (žr.</w:t>
      </w:r>
      <w:r w:rsidR="003C01A3" w:rsidRPr="007A7C41">
        <w:rPr>
          <w:rFonts w:ascii="Times New Roman" w:eastAsia="Calibri" w:hAnsi="Times New Roman" w:cs="Times New Roman"/>
        </w:rPr>
        <w:t> </w:t>
      </w:r>
      <w:r w:rsidRPr="007A7C41">
        <w:rPr>
          <w:rFonts w:ascii="Times New Roman" w:eastAsia="Calibri" w:hAnsi="Times New Roman" w:cs="Times New Roman"/>
        </w:rPr>
        <w:t>4.8</w:t>
      </w:r>
      <w:r w:rsidR="003C01A3" w:rsidRPr="007A7C41">
        <w:rPr>
          <w:rFonts w:ascii="Times New Roman" w:eastAsia="Calibri" w:hAnsi="Times New Roman" w:cs="Times New Roman"/>
        </w:rPr>
        <w:t> </w:t>
      </w:r>
      <w:r w:rsidRPr="007A7C41">
        <w:rPr>
          <w:rFonts w:ascii="Times New Roman" w:eastAsia="Calibri" w:hAnsi="Times New Roman" w:cs="Times New Roman"/>
        </w:rPr>
        <w:t>skyrių).</w:t>
      </w:r>
    </w:p>
    <w:p w14:paraId="2198343D" w14:textId="77777777" w:rsidR="00D84BE7" w:rsidRPr="007A7C41" w:rsidRDefault="00D84BE7" w:rsidP="00D84BE7">
      <w:pPr>
        <w:spacing w:after="0" w:line="240" w:lineRule="auto"/>
        <w:rPr>
          <w:rFonts w:ascii="Times New Roman" w:eastAsia="Calibri" w:hAnsi="Times New Roman" w:cs="Times New Roman"/>
        </w:rPr>
      </w:pPr>
    </w:p>
    <w:p w14:paraId="6718DC4D"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reikia vengti vartoti, jeigu įtariama infekcinė mononukleozė, kadangi sergant šia liga ir pavartojus amoksicilino, atsiranda į tymus panašus išbėrimas.</w:t>
      </w:r>
    </w:p>
    <w:p w14:paraId="3FC87580" w14:textId="77777777" w:rsidR="00D84BE7" w:rsidRPr="007A7C41" w:rsidRDefault="00D84BE7" w:rsidP="00D84BE7">
      <w:pPr>
        <w:spacing w:after="0" w:line="240" w:lineRule="auto"/>
        <w:rPr>
          <w:rFonts w:ascii="Times New Roman" w:eastAsia="Calibri" w:hAnsi="Times New Roman" w:cs="Times New Roman"/>
        </w:rPr>
      </w:pPr>
    </w:p>
    <w:p w14:paraId="08508F30"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Gydymo </w:t>
      </w:r>
      <w:proofErr w:type="spellStart"/>
      <w:r w:rsidRPr="007A7C41">
        <w:rPr>
          <w:rFonts w:ascii="Times New Roman" w:eastAsia="Calibri" w:hAnsi="Times New Roman" w:cs="Times New Roman"/>
        </w:rPr>
        <w:t>amoksicilinu</w:t>
      </w:r>
      <w:proofErr w:type="spellEnd"/>
      <w:r w:rsidRPr="007A7C41">
        <w:rPr>
          <w:rFonts w:ascii="Times New Roman" w:eastAsia="Calibri" w:hAnsi="Times New Roman" w:cs="Times New Roman"/>
        </w:rPr>
        <w:t xml:space="preserve"> metu kartu pavartojus alopurinolio, padidėja alerginių odos reakcijų tikimybė.</w:t>
      </w:r>
    </w:p>
    <w:p w14:paraId="1591D631" w14:textId="77777777" w:rsidR="00D84BE7" w:rsidRPr="007A7C41" w:rsidRDefault="00D84BE7" w:rsidP="00D84BE7">
      <w:pPr>
        <w:spacing w:after="0" w:line="240" w:lineRule="auto"/>
        <w:rPr>
          <w:rFonts w:ascii="Times New Roman" w:eastAsia="Calibri" w:hAnsi="Times New Roman" w:cs="Times New Roman"/>
        </w:rPr>
      </w:pPr>
    </w:p>
    <w:p w14:paraId="16D2E0A8"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Ilgalaikis gydymas kartais gali būti susijęs su pernelyg greitu nejautrių mikroorganizmų dauginimusi.</w:t>
      </w:r>
    </w:p>
    <w:p w14:paraId="3301521E" w14:textId="77777777" w:rsidR="00D84BE7" w:rsidRPr="007A7C41" w:rsidRDefault="00D84BE7" w:rsidP="00D84BE7">
      <w:pPr>
        <w:spacing w:after="0" w:line="240" w:lineRule="auto"/>
        <w:rPr>
          <w:rFonts w:ascii="Times New Roman" w:eastAsia="Calibri" w:hAnsi="Times New Roman" w:cs="Times New Roman"/>
        </w:rPr>
      </w:pPr>
    </w:p>
    <w:p w14:paraId="54B80E82" w14:textId="42BD55DD" w:rsidR="00D84BE7" w:rsidRPr="007A7C41" w:rsidRDefault="00D84BE7" w:rsidP="00D84BE7">
      <w:pPr>
        <w:spacing w:after="0" w:line="240" w:lineRule="auto"/>
        <w:rPr>
          <w:rFonts w:ascii="Times New Roman" w:eastAsia="Calibri" w:hAnsi="Times New Roman" w:cs="Times New Roman"/>
        </w:rPr>
      </w:pPr>
      <w:r w:rsidRPr="00FF6DD0">
        <w:rPr>
          <w:rFonts w:ascii="Times New Roman" w:eastAsia="Calibri" w:hAnsi="Times New Roman" w:cs="Times New Roman"/>
        </w:rPr>
        <w:t xml:space="preserve">Jeigu gydymo pradžioje pasireiškia </w:t>
      </w:r>
      <w:proofErr w:type="spellStart"/>
      <w:r w:rsidRPr="00FF6DD0">
        <w:rPr>
          <w:rFonts w:ascii="Times New Roman" w:eastAsia="Calibri" w:hAnsi="Times New Roman" w:cs="Times New Roman"/>
        </w:rPr>
        <w:t>generalizuota</w:t>
      </w:r>
      <w:proofErr w:type="spellEnd"/>
      <w:r w:rsidRPr="00FF6DD0">
        <w:rPr>
          <w:rFonts w:ascii="Times New Roman" w:eastAsia="Calibri" w:hAnsi="Times New Roman" w:cs="Times New Roman"/>
        </w:rPr>
        <w:t xml:space="preserve"> </w:t>
      </w:r>
      <w:proofErr w:type="spellStart"/>
      <w:r w:rsidRPr="00FF6DD0">
        <w:rPr>
          <w:rFonts w:ascii="Times New Roman" w:eastAsia="Calibri" w:hAnsi="Times New Roman" w:cs="Times New Roman"/>
        </w:rPr>
        <w:t>eritema</w:t>
      </w:r>
      <w:proofErr w:type="spellEnd"/>
      <w:r w:rsidRPr="00FF6DD0">
        <w:rPr>
          <w:rFonts w:ascii="Times New Roman" w:eastAsia="Calibri" w:hAnsi="Times New Roman" w:cs="Times New Roman"/>
        </w:rPr>
        <w:t xml:space="preserve"> su karščiavimu, </w:t>
      </w:r>
      <w:r w:rsidR="001805B8" w:rsidRPr="00FF6DD0">
        <w:rPr>
          <w:rFonts w:ascii="Times New Roman" w:eastAsia="Calibri" w:hAnsi="Times New Roman" w:cs="Times New Roman"/>
        </w:rPr>
        <w:t>ir kartu atsiranda</w:t>
      </w:r>
      <w:r w:rsidRPr="00FF6DD0">
        <w:rPr>
          <w:rFonts w:ascii="Times New Roman" w:eastAsia="Calibri" w:hAnsi="Times New Roman" w:cs="Times New Roman"/>
        </w:rPr>
        <w:t xml:space="preserve"> </w:t>
      </w:r>
      <w:proofErr w:type="spellStart"/>
      <w:r w:rsidRPr="00FF6DD0">
        <w:rPr>
          <w:rFonts w:ascii="Times New Roman" w:eastAsia="Calibri" w:hAnsi="Times New Roman" w:cs="Times New Roman"/>
        </w:rPr>
        <w:t>pustul</w:t>
      </w:r>
      <w:r w:rsidR="001805B8" w:rsidRPr="00FF6DD0">
        <w:rPr>
          <w:rFonts w:ascii="Times New Roman" w:eastAsia="Calibri" w:hAnsi="Times New Roman" w:cs="Times New Roman"/>
        </w:rPr>
        <w:t>ių</w:t>
      </w:r>
      <w:proofErr w:type="spellEnd"/>
      <w:r w:rsidRPr="00FF6DD0">
        <w:rPr>
          <w:rFonts w:ascii="Times New Roman" w:eastAsia="Calibri" w:hAnsi="Times New Roman" w:cs="Times New Roman"/>
        </w:rPr>
        <w:t xml:space="preserve">, tai gali būti ūminės </w:t>
      </w:r>
      <w:proofErr w:type="spellStart"/>
      <w:r w:rsidRPr="00FF6DD0">
        <w:rPr>
          <w:rFonts w:ascii="Times New Roman" w:eastAsia="Calibri" w:hAnsi="Times New Roman" w:cs="Times New Roman"/>
        </w:rPr>
        <w:t>generalizuotos</w:t>
      </w:r>
      <w:proofErr w:type="spellEnd"/>
      <w:r w:rsidRPr="00FF6DD0">
        <w:rPr>
          <w:rFonts w:ascii="Times New Roman" w:eastAsia="Calibri" w:hAnsi="Times New Roman" w:cs="Times New Roman"/>
        </w:rPr>
        <w:t xml:space="preserve"> </w:t>
      </w:r>
      <w:proofErr w:type="spellStart"/>
      <w:r w:rsidRPr="00FF6DD0">
        <w:rPr>
          <w:rFonts w:ascii="Times New Roman" w:eastAsia="Calibri" w:hAnsi="Times New Roman" w:cs="Times New Roman"/>
        </w:rPr>
        <w:t>egzanteminės</w:t>
      </w:r>
      <w:proofErr w:type="spellEnd"/>
      <w:r w:rsidRPr="00FF6DD0">
        <w:rPr>
          <w:rFonts w:ascii="Times New Roman" w:eastAsia="Calibri" w:hAnsi="Times New Roman" w:cs="Times New Roman"/>
        </w:rPr>
        <w:t xml:space="preserve"> </w:t>
      </w:r>
      <w:proofErr w:type="spellStart"/>
      <w:r w:rsidRPr="00FF6DD0">
        <w:rPr>
          <w:rFonts w:ascii="Times New Roman" w:eastAsia="Calibri" w:hAnsi="Times New Roman" w:cs="Times New Roman"/>
        </w:rPr>
        <w:t>pustuliozės</w:t>
      </w:r>
      <w:proofErr w:type="spellEnd"/>
      <w:r w:rsidRPr="00FF6DD0">
        <w:rPr>
          <w:rFonts w:ascii="Times New Roman" w:eastAsia="Calibri" w:hAnsi="Times New Roman" w:cs="Times New Roman"/>
        </w:rPr>
        <w:t xml:space="preserve"> (ŪGEP) simptomas (žr.</w:t>
      </w:r>
      <w:r w:rsidR="003C01A3" w:rsidRPr="00FF6DD0">
        <w:rPr>
          <w:rFonts w:ascii="Times New Roman" w:eastAsia="Calibri" w:hAnsi="Times New Roman" w:cs="Times New Roman"/>
        </w:rPr>
        <w:t> </w:t>
      </w:r>
      <w:r w:rsidRPr="00FF6DD0">
        <w:rPr>
          <w:rFonts w:ascii="Times New Roman" w:eastAsia="Calibri" w:hAnsi="Times New Roman" w:cs="Times New Roman"/>
        </w:rPr>
        <w:t>4.8</w:t>
      </w:r>
      <w:r w:rsidR="003C01A3" w:rsidRPr="00FF6DD0">
        <w:rPr>
          <w:rFonts w:ascii="Times New Roman" w:eastAsia="Calibri" w:hAnsi="Times New Roman" w:cs="Times New Roman"/>
        </w:rPr>
        <w:t> </w:t>
      </w:r>
      <w:r w:rsidRPr="00FF6DD0">
        <w:rPr>
          <w:rFonts w:ascii="Times New Roman" w:eastAsia="Calibri" w:hAnsi="Times New Roman" w:cs="Times New Roman"/>
        </w:rPr>
        <w:t xml:space="preserve">skyrių). Dėl šios reakcijos reikia nutraukti </w:t>
      </w:r>
      <w:r w:rsidR="004003BF" w:rsidRPr="00FF6DD0">
        <w:rPr>
          <w:rFonts w:ascii="Times New Roman" w:eastAsia="Calibri" w:hAnsi="Times New Roman" w:cs="Times New Roman"/>
        </w:rPr>
        <w:t>Amoxicillin/Clavulanic acid Ingen Pharma</w:t>
      </w:r>
      <w:r w:rsidRPr="00FF6DD0">
        <w:rPr>
          <w:rFonts w:ascii="Times New Roman" w:eastAsia="Calibri" w:hAnsi="Times New Roman" w:cs="Times New Roman"/>
        </w:rPr>
        <w:t xml:space="preserve"> vartojimą ir vėliau amoksicilino vartoti </w:t>
      </w:r>
      <w:r w:rsidR="00FF6DD0">
        <w:rPr>
          <w:rFonts w:ascii="Times New Roman" w:eastAsia="Calibri" w:hAnsi="Times New Roman" w:cs="Times New Roman"/>
        </w:rPr>
        <w:t>draudžiama</w:t>
      </w:r>
      <w:r w:rsidRPr="00FF6DD0">
        <w:rPr>
          <w:rFonts w:ascii="Times New Roman" w:eastAsia="Calibri" w:hAnsi="Times New Roman" w:cs="Times New Roman"/>
        </w:rPr>
        <w:t>.</w:t>
      </w:r>
    </w:p>
    <w:p w14:paraId="34116140" w14:textId="77777777" w:rsidR="00D84BE7" w:rsidRPr="007A7C41" w:rsidRDefault="00D84BE7" w:rsidP="00D84BE7">
      <w:pPr>
        <w:spacing w:after="0" w:line="240" w:lineRule="auto"/>
        <w:rPr>
          <w:rFonts w:ascii="Times New Roman" w:eastAsia="Calibri" w:hAnsi="Times New Roman" w:cs="Times New Roman"/>
        </w:rPr>
      </w:pPr>
    </w:p>
    <w:p w14:paraId="19CCADCB" w14:textId="07F119AF"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reikia atsargiai vartoti pacientams, kurie serga kepenų funkcijos sutrikimu (žr.</w:t>
      </w:r>
      <w:r w:rsidR="003C01A3" w:rsidRPr="007A7C41">
        <w:rPr>
          <w:rFonts w:ascii="Times New Roman" w:eastAsia="Calibri" w:hAnsi="Times New Roman" w:cs="Times New Roman"/>
        </w:rPr>
        <w:t> </w:t>
      </w:r>
      <w:r w:rsidRPr="007A7C41">
        <w:rPr>
          <w:rFonts w:ascii="Times New Roman" w:eastAsia="Calibri" w:hAnsi="Times New Roman" w:cs="Times New Roman"/>
        </w:rPr>
        <w:t>4.2, 4.3 ir 4.8</w:t>
      </w:r>
      <w:r w:rsidR="003C01A3" w:rsidRPr="007A7C41">
        <w:rPr>
          <w:rFonts w:ascii="Times New Roman" w:eastAsia="Calibri" w:hAnsi="Times New Roman" w:cs="Times New Roman"/>
        </w:rPr>
        <w:t> </w:t>
      </w:r>
      <w:r w:rsidRPr="007A7C41">
        <w:rPr>
          <w:rFonts w:ascii="Times New Roman" w:eastAsia="Calibri" w:hAnsi="Times New Roman" w:cs="Times New Roman"/>
        </w:rPr>
        <w:t>skyrius).</w:t>
      </w:r>
    </w:p>
    <w:p w14:paraId="5C33FA8B" w14:textId="77777777" w:rsidR="00D84BE7" w:rsidRPr="007A7C41" w:rsidRDefault="00D84BE7" w:rsidP="00D84BE7">
      <w:pPr>
        <w:spacing w:after="0" w:line="240" w:lineRule="auto"/>
        <w:rPr>
          <w:rFonts w:ascii="Times New Roman" w:eastAsia="Calibri" w:hAnsi="Times New Roman" w:cs="Times New Roman"/>
        </w:rPr>
      </w:pPr>
    </w:p>
    <w:p w14:paraId="511F905E" w14:textId="21E0615F"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w:t>
      </w:r>
      <w:r w:rsidR="003C01A3" w:rsidRPr="007A7C41">
        <w:rPr>
          <w:rFonts w:ascii="Times New Roman" w:eastAsia="Calibri" w:hAnsi="Times New Roman" w:cs="Times New Roman"/>
        </w:rPr>
        <w:t> </w:t>
      </w:r>
      <w:r w:rsidRPr="007A7C41">
        <w:rPr>
          <w:rFonts w:ascii="Times New Roman" w:eastAsia="Calibri" w:hAnsi="Times New Roman" w:cs="Times New Roman"/>
        </w:rPr>
        <w:t>4.8</w:t>
      </w:r>
      <w:r w:rsidR="003C01A3" w:rsidRPr="007A7C41">
        <w:rPr>
          <w:rFonts w:ascii="Times New Roman" w:eastAsia="Calibri" w:hAnsi="Times New Roman" w:cs="Times New Roman"/>
        </w:rPr>
        <w:t> </w:t>
      </w:r>
      <w:r w:rsidRPr="007A7C41">
        <w:rPr>
          <w:rFonts w:ascii="Times New Roman" w:eastAsia="Calibri" w:hAnsi="Times New Roman" w:cs="Times New Roman"/>
        </w:rPr>
        <w:t>skyrių).</w:t>
      </w:r>
    </w:p>
    <w:p w14:paraId="42F2593D" w14:textId="77777777" w:rsidR="00D84BE7" w:rsidRPr="007A7C41" w:rsidRDefault="00D84BE7" w:rsidP="00D84BE7">
      <w:pPr>
        <w:spacing w:after="0" w:line="240" w:lineRule="auto"/>
        <w:rPr>
          <w:rFonts w:ascii="Times New Roman" w:eastAsia="Calibri" w:hAnsi="Times New Roman" w:cs="Times New Roman"/>
        </w:rPr>
      </w:pPr>
    </w:p>
    <w:p w14:paraId="665652FF" w14:textId="7493D839"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Beveik visų antibakterinių </w:t>
      </w:r>
      <w:r w:rsidR="00F6462B">
        <w:rPr>
          <w:rFonts w:ascii="Times New Roman" w:eastAsia="Calibri" w:hAnsi="Times New Roman" w:cs="Times New Roman"/>
        </w:rPr>
        <w:t xml:space="preserve">vaistinių </w:t>
      </w:r>
      <w:r w:rsidRPr="007A7C41">
        <w:rPr>
          <w:rFonts w:ascii="Times New Roman" w:eastAsia="Calibri" w:hAnsi="Times New Roman" w:cs="Times New Roman"/>
        </w:rPr>
        <w:t xml:space="preserve">preparatų, įskaitant </w:t>
      </w: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 vartojimas susijęs su antibiotikų sukeltu kolitu, kuris gali būti ir lengvas, ir keliantis pavojų gyvybei (žr.</w:t>
      </w:r>
      <w:r w:rsidR="003C01A3" w:rsidRPr="007A7C41">
        <w:rPr>
          <w:rFonts w:ascii="Times New Roman" w:eastAsia="Calibri" w:hAnsi="Times New Roman" w:cs="Times New Roman"/>
        </w:rPr>
        <w:t> </w:t>
      </w:r>
      <w:r w:rsidRPr="007A7C41">
        <w:rPr>
          <w:rFonts w:ascii="Times New Roman" w:eastAsia="Calibri" w:hAnsi="Times New Roman" w:cs="Times New Roman"/>
        </w:rPr>
        <w:t>4.8</w:t>
      </w:r>
      <w:r w:rsidR="003C01A3" w:rsidRPr="007A7C41">
        <w:rPr>
          <w:rFonts w:ascii="Times New Roman" w:eastAsia="Calibri" w:hAnsi="Times New Roman" w:cs="Times New Roman"/>
        </w:rPr>
        <w:t> </w:t>
      </w:r>
      <w:r w:rsidRPr="007A7C41">
        <w:rPr>
          <w:rFonts w:ascii="Times New Roman" w:eastAsia="Calibri" w:hAnsi="Times New Roman" w:cs="Times New Roman"/>
        </w:rPr>
        <w:t xml:space="preserve">skyrių). Taigi, jeigu vartojant antibiotikų arba netrukus po gydymo bet kuriais antibiotikais prasideda viduriavimas, reikia numatyti, kad pacientas gali sirgti šia liga. Jeigu pasireiškia su antibiotikais susijęs kolitas, reikia </w:t>
      </w:r>
      <w:r w:rsidRPr="007A7C41">
        <w:rPr>
          <w:rFonts w:ascii="Times New Roman" w:eastAsia="Calibri" w:hAnsi="Times New Roman" w:cs="Times New Roman"/>
        </w:rPr>
        <w:lastRenderedPageBreak/>
        <w:t xml:space="preserve">nedelsiant nutraukti amoksicilino/klavulano rūgšties vartojimą, kreiptis į gydytoją ir pradėti atitinkamą gydymą. Tokiomis aplinkybėmis peristaltiką slopinančių vaistinių preparatų vartoti </w:t>
      </w:r>
      <w:r w:rsidR="00ED4E89">
        <w:rPr>
          <w:rFonts w:ascii="Times New Roman" w:eastAsia="Calibri" w:hAnsi="Times New Roman" w:cs="Times New Roman"/>
        </w:rPr>
        <w:t>draudžiama</w:t>
      </w:r>
      <w:r w:rsidRPr="007A7C41">
        <w:rPr>
          <w:rFonts w:ascii="Times New Roman" w:eastAsia="Calibri" w:hAnsi="Times New Roman" w:cs="Times New Roman"/>
        </w:rPr>
        <w:t>.</w:t>
      </w:r>
    </w:p>
    <w:p w14:paraId="18BAF8AD" w14:textId="77777777" w:rsidR="00D84BE7" w:rsidRPr="007A7C41" w:rsidRDefault="00D84BE7" w:rsidP="00D84BE7">
      <w:pPr>
        <w:spacing w:after="0" w:line="240" w:lineRule="auto"/>
        <w:rPr>
          <w:rFonts w:ascii="Times New Roman" w:eastAsia="Calibri" w:hAnsi="Times New Roman" w:cs="Times New Roman"/>
        </w:rPr>
      </w:pPr>
    </w:p>
    <w:p w14:paraId="57E2B7DF"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Jei gydoma ilgą laiką, rekomenduojama periodiškai įvertinti organų sistemų funkciją, įskaitant inkstų, kepenų ir kraujodaros funkcijas.</w:t>
      </w:r>
    </w:p>
    <w:p w14:paraId="2FB4DA9A" w14:textId="77777777" w:rsidR="00D84BE7" w:rsidRPr="007A7C41" w:rsidRDefault="00D84BE7" w:rsidP="00D84BE7">
      <w:pPr>
        <w:spacing w:after="0" w:line="240" w:lineRule="auto"/>
        <w:rPr>
          <w:rFonts w:ascii="Times New Roman" w:eastAsia="Calibri" w:hAnsi="Times New Roman" w:cs="Times New Roman"/>
        </w:rPr>
      </w:pPr>
    </w:p>
    <w:p w14:paraId="483311B3" w14:textId="28FC6432"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Pacientams, gydytiems </w:t>
      </w:r>
      <w:proofErr w:type="spellStart"/>
      <w:r w:rsidRPr="007A7C41">
        <w:rPr>
          <w:rFonts w:ascii="Times New Roman" w:eastAsia="Calibri" w:hAnsi="Times New Roman" w:cs="Times New Roman"/>
        </w:rPr>
        <w:t>amoksicilinu</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rūgštimi, retais atvejais pailgėjo </w:t>
      </w:r>
      <w:proofErr w:type="spellStart"/>
      <w:r w:rsidRPr="007A7C41">
        <w:rPr>
          <w:rFonts w:ascii="Times New Roman" w:eastAsia="Calibri" w:hAnsi="Times New Roman" w:cs="Times New Roman"/>
        </w:rPr>
        <w:t>protrombino</w:t>
      </w:r>
      <w:proofErr w:type="spellEnd"/>
      <w:r w:rsidRPr="007A7C41">
        <w:rPr>
          <w:rFonts w:ascii="Times New Roman" w:eastAsia="Calibri" w:hAnsi="Times New Roman" w:cs="Times New Roman"/>
        </w:rPr>
        <w:t xml:space="preserve"> laikas. Jeigu kartu skiriama vartoti antikoaguliantų, būtinas tinkamas stebėjimas. Norint užtikrinti tinkamą kraujo krešėjimą, gali prireikti keisti per burną vartojamų antikoaguliantų dozę (žr.</w:t>
      </w:r>
      <w:r w:rsidR="003C01A3" w:rsidRPr="007A7C41">
        <w:rPr>
          <w:rFonts w:ascii="Times New Roman" w:eastAsia="Calibri" w:hAnsi="Times New Roman" w:cs="Times New Roman"/>
        </w:rPr>
        <w:t> </w:t>
      </w:r>
      <w:r w:rsidRPr="007A7C41">
        <w:rPr>
          <w:rFonts w:ascii="Times New Roman" w:eastAsia="Calibri" w:hAnsi="Times New Roman" w:cs="Times New Roman"/>
        </w:rPr>
        <w:t>4.5 ir 4.8</w:t>
      </w:r>
      <w:r w:rsidR="003C01A3" w:rsidRPr="007A7C41">
        <w:rPr>
          <w:rFonts w:ascii="Times New Roman" w:eastAsia="Calibri" w:hAnsi="Times New Roman" w:cs="Times New Roman"/>
        </w:rPr>
        <w:t> </w:t>
      </w:r>
      <w:r w:rsidRPr="007A7C41">
        <w:rPr>
          <w:rFonts w:ascii="Times New Roman" w:eastAsia="Calibri" w:hAnsi="Times New Roman" w:cs="Times New Roman"/>
        </w:rPr>
        <w:t>skyrius).</w:t>
      </w:r>
    </w:p>
    <w:p w14:paraId="6A3ACC01" w14:textId="77777777" w:rsidR="00D84BE7" w:rsidRPr="007A7C41" w:rsidRDefault="00D84BE7" w:rsidP="00D84BE7">
      <w:pPr>
        <w:spacing w:after="0" w:line="240" w:lineRule="auto"/>
        <w:rPr>
          <w:rFonts w:ascii="Times New Roman" w:eastAsia="Calibri" w:hAnsi="Times New Roman" w:cs="Times New Roman"/>
        </w:rPr>
      </w:pPr>
    </w:p>
    <w:p w14:paraId="6CB1233E" w14:textId="1118D23E"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Pacientams, kurie serga inkstų funkcijos sutrikimu, vaistinio preparato dozę reikia keisti, atsižvelgiant į inkstų funkcijos sutrikimo laipsnį (žr.</w:t>
      </w:r>
      <w:r w:rsidR="003C01A3" w:rsidRPr="007A7C41">
        <w:rPr>
          <w:rFonts w:ascii="Times New Roman" w:eastAsia="Calibri" w:hAnsi="Times New Roman" w:cs="Times New Roman"/>
        </w:rPr>
        <w:t> </w:t>
      </w:r>
      <w:r w:rsidRPr="007A7C41">
        <w:rPr>
          <w:rFonts w:ascii="Times New Roman" w:eastAsia="Calibri" w:hAnsi="Times New Roman" w:cs="Times New Roman"/>
        </w:rPr>
        <w:t>4.2</w:t>
      </w:r>
      <w:r w:rsidR="003C01A3" w:rsidRPr="007A7C41">
        <w:rPr>
          <w:rFonts w:ascii="Times New Roman" w:eastAsia="Calibri" w:hAnsi="Times New Roman" w:cs="Times New Roman"/>
        </w:rPr>
        <w:t> </w:t>
      </w:r>
      <w:r w:rsidRPr="007A7C41">
        <w:rPr>
          <w:rFonts w:ascii="Times New Roman" w:eastAsia="Calibri" w:hAnsi="Times New Roman" w:cs="Times New Roman"/>
        </w:rPr>
        <w:t>skyrių).</w:t>
      </w:r>
    </w:p>
    <w:p w14:paraId="62A1FC67" w14:textId="77777777" w:rsidR="00D84BE7" w:rsidRPr="007A7C41" w:rsidRDefault="00D84BE7" w:rsidP="00D84BE7">
      <w:pPr>
        <w:spacing w:after="0" w:line="240" w:lineRule="auto"/>
        <w:rPr>
          <w:rFonts w:ascii="Times New Roman" w:eastAsia="Calibri" w:hAnsi="Times New Roman" w:cs="Times New Roman"/>
        </w:rPr>
      </w:pPr>
    </w:p>
    <w:p w14:paraId="7B5CF76C" w14:textId="3ECBB96F"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Pacientams, kurių šlapimo išsiskyrimas susilpnėjęs, labai retais atvejais pasireiškė </w:t>
      </w:r>
      <w:proofErr w:type="spellStart"/>
      <w:r w:rsidRPr="007A7C41">
        <w:rPr>
          <w:rFonts w:ascii="Times New Roman" w:eastAsia="Calibri" w:hAnsi="Times New Roman" w:cs="Times New Roman"/>
        </w:rPr>
        <w:t>kristalurija</w:t>
      </w:r>
      <w:proofErr w:type="spellEnd"/>
      <w:r w:rsidR="00333CE8" w:rsidRPr="007A7C41">
        <w:rPr>
          <w:rFonts w:ascii="Times New Roman" w:eastAsia="Calibri" w:hAnsi="Times New Roman" w:cs="Times New Roman"/>
        </w:rPr>
        <w:t xml:space="preserve"> (</w:t>
      </w:r>
      <w:r w:rsidR="00333CE8" w:rsidRPr="007A7C41">
        <w:rPr>
          <w:rFonts w:ascii="Times New Roman" w:eastAsia="Times New Roman" w:hAnsi="Times New Roman"/>
          <w:lang w:eastAsia="lt-LT"/>
        </w:rPr>
        <w:t>įskaitant ūminę inkstų pažaidą</w:t>
      </w:r>
      <w:r w:rsidR="00333CE8" w:rsidRPr="007A7C41">
        <w:rPr>
          <w:rFonts w:ascii="Times New Roman" w:eastAsia="Calibri" w:hAnsi="Times New Roman" w:cs="Times New Roman"/>
        </w:rPr>
        <w:t>)</w:t>
      </w:r>
      <w:r w:rsidRPr="007A7C41">
        <w:rPr>
          <w:rFonts w:ascii="Times New Roman" w:eastAsia="Calibri" w:hAnsi="Times New Roman" w:cs="Times New Roman"/>
        </w:rPr>
        <w:t xml:space="preserve">, dažniausiai vaistinį preparatą vartojant parenteriniu būdu. Vartojant dideles amoksicilino dozes, kad sumažėtų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sukeltos </w:t>
      </w:r>
      <w:proofErr w:type="spellStart"/>
      <w:r w:rsidRPr="007A7C41">
        <w:rPr>
          <w:rFonts w:ascii="Times New Roman" w:eastAsia="Calibri" w:hAnsi="Times New Roman" w:cs="Times New Roman"/>
        </w:rPr>
        <w:t>kristalurijos</w:t>
      </w:r>
      <w:proofErr w:type="spellEnd"/>
      <w:r w:rsidRPr="007A7C41">
        <w:rPr>
          <w:rFonts w:ascii="Times New Roman" w:eastAsia="Calibri" w:hAnsi="Times New Roman" w:cs="Times New Roman"/>
        </w:rPr>
        <w:t xml:space="preserve"> tikimybė, rekomenduojama vartoti pakankamai skysčių ir palaikyti normalų šlapimo išskyrimą. Jeigu į paciento šlapimo pūslę įvestas kateteris, reikia reguliariai tikrinti kateterio praeinamumą (žr.</w:t>
      </w:r>
      <w:r w:rsidR="003C01A3" w:rsidRPr="007A7C41">
        <w:rPr>
          <w:rFonts w:ascii="Times New Roman" w:eastAsia="Calibri" w:hAnsi="Times New Roman" w:cs="Times New Roman"/>
        </w:rPr>
        <w:t> </w:t>
      </w:r>
      <w:r w:rsidR="00CC062D" w:rsidRPr="007A7C41">
        <w:rPr>
          <w:rFonts w:ascii="Times New Roman" w:eastAsia="Calibri" w:hAnsi="Times New Roman" w:cs="Times New Roman"/>
        </w:rPr>
        <w:t xml:space="preserve">4.8 ir  </w:t>
      </w:r>
      <w:r w:rsidRPr="007A7C41">
        <w:rPr>
          <w:rFonts w:ascii="Times New Roman" w:eastAsia="Calibri" w:hAnsi="Times New Roman" w:cs="Times New Roman"/>
        </w:rPr>
        <w:t>4.9</w:t>
      </w:r>
      <w:r w:rsidR="003C01A3" w:rsidRPr="007A7C41">
        <w:rPr>
          <w:rFonts w:ascii="Times New Roman" w:eastAsia="Calibri" w:hAnsi="Times New Roman" w:cs="Times New Roman"/>
        </w:rPr>
        <w:t> </w:t>
      </w:r>
      <w:r w:rsidRPr="007A7C41">
        <w:rPr>
          <w:rFonts w:ascii="Times New Roman" w:eastAsia="Calibri" w:hAnsi="Times New Roman" w:cs="Times New Roman"/>
        </w:rPr>
        <w:t>skyri</w:t>
      </w:r>
      <w:r w:rsidR="00CC062D" w:rsidRPr="007A7C41">
        <w:rPr>
          <w:rFonts w:ascii="Times New Roman" w:eastAsia="Calibri" w:hAnsi="Times New Roman" w:cs="Times New Roman"/>
        </w:rPr>
        <w:t>us</w:t>
      </w:r>
      <w:r w:rsidRPr="007A7C41">
        <w:rPr>
          <w:rFonts w:ascii="Times New Roman" w:eastAsia="Calibri" w:hAnsi="Times New Roman" w:cs="Times New Roman"/>
        </w:rPr>
        <w:t>).</w:t>
      </w:r>
    </w:p>
    <w:p w14:paraId="388CDBAD" w14:textId="77777777" w:rsidR="00D84BE7" w:rsidRPr="007A7C41" w:rsidRDefault="00D84BE7" w:rsidP="00D84BE7">
      <w:pPr>
        <w:spacing w:after="0" w:line="240" w:lineRule="auto"/>
        <w:rPr>
          <w:rFonts w:ascii="Times New Roman" w:eastAsia="Calibri" w:hAnsi="Times New Roman" w:cs="Times New Roman"/>
          <w:highlight w:val="lightGray"/>
        </w:rPr>
      </w:pPr>
    </w:p>
    <w:p w14:paraId="0ED455FD"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Jeigu gydymo </w:t>
      </w:r>
      <w:proofErr w:type="spellStart"/>
      <w:r w:rsidRPr="007A7C41">
        <w:rPr>
          <w:rFonts w:ascii="Times New Roman" w:eastAsia="Calibri" w:hAnsi="Times New Roman" w:cs="Times New Roman"/>
        </w:rPr>
        <w:t>amoksicilinu</w:t>
      </w:r>
      <w:proofErr w:type="spellEnd"/>
      <w:r w:rsidRPr="007A7C41">
        <w:rPr>
          <w:rFonts w:ascii="Times New Roman" w:eastAsia="Calibri" w:hAnsi="Times New Roman" w:cs="Times New Roman"/>
        </w:rPr>
        <w:t xml:space="preserve"> metu reikia ištirti gliukozę šlapime, reikia taikyti fermentinius gliukozės </w:t>
      </w:r>
      <w:proofErr w:type="spellStart"/>
      <w:r w:rsidRPr="007A7C41">
        <w:rPr>
          <w:rFonts w:ascii="Times New Roman" w:eastAsia="Calibri" w:hAnsi="Times New Roman" w:cs="Times New Roman"/>
        </w:rPr>
        <w:t>oksidazės</w:t>
      </w:r>
      <w:proofErr w:type="spellEnd"/>
      <w:r w:rsidRPr="007A7C41">
        <w:rPr>
          <w:rFonts w:ascii="Times New Roman" w:eastAsia="Calibri" w:hAnsi="Times New Roman" w:cs="Times New Roman"/>
        </w:rPr>
        <w:t xml:space="preserve"> metodus, nes tiriant nefermentiniais metodais, gali būti klaidingai teigiami tyrimo duomenys.</w:t>
      </w:r>
    </w:p>
    <w:p w14:paraId="02F39219" w14:textId="77777777" w:rsidR="00D84BE7" w:rsidRPr="007A7C41" w:rsidRDefault="00D84BE7" w:rsidP="00D84BE7">
      <w:pPr>
        <w:spacing w:after="0" w:line="240" w:lineRule="auto"/>
        <w:rPr>
          <w:rFonts w:ascii="Times New Roman" w:eastAsia="Calibri" w:hAnsi="Times New Roman" w:cs="Times New Roman"/>
        </w:rPr>
      </w:pPr>
    </w:p>
    <w:p w14:paraId="55386B9F" w14:textId="19E52C4F"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Dėl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sudėtyje esančios klavulano rūgšties prie raudonųjų kraujo ląstelių gali nespecifiškai prisijungti </w:t>
      </w:r>
      <w:proofErr w:type="spellStart"/>
      <w:r w:rsidRPr="007A7C41">
        <w:rPr>
          <w:rFonts w:ascii="Times New Roman" w:eastAsia="Calibri" w:hAnsi="Times New Roman" w:cs="Times New Roman"/>
        </w:rPr>
        <w:t>IgG</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albuminas</w:t>
      </w:r>
      <w:proofErr w:type="spellEnd"/>
      <w:r w:rsidRPr="007A7C41">
        <w:rPr>
          <w:rFonts w:ascii="Times New Roman" w:eastAsia="Calibri" w:hAnsi="Times New Roman" w:cs="Times New Roman"/>
        </w:rPr>
        <w:t xml:space="preserve"> ir dėl to būti klaidingai teigiami </w:t>
      </w:r>
      <w:proofErr w:type="spellStart"/>
      <w:r w:rsidRPr="007A7C41">
        <w:rPr>
          <w:rFonts w:ascii="Times New Roman" w:eastAsia="Calibri" w:hAnsi="Times New Roman" w:cs="Times New Roman"/>
        </w:rPr>
        <w:t>Kumbso</w:t>
      </w:r>
      <w:proofErr w:type="spellEnd"/>
      <w:r w:rsidRPr="007A7C41">
        <w:rPr>
          <w:rFonts w:ascii="Times New Roman" w:eastAsia="Calibri" w:hAnsi="Times New Roman" w:cs="Times New Roman"/>
        </w:rPr>
        <w:t xml:space="preserve"> mėginio duomenys.</w:t>
      </w:r>
    </w:p>
    <w:p w14:paraId="7085A8D9" w14:textId="77777777" w:rsidR="00D84BE7" w:rsidRPr="007A7C41" w:rsidRDefault="00D84BE7" w:rsidP="00D84BE7">
      <w:pPr>
        <w:spacing w:after="0" w:line="240" w:lineRule="auto"/>
        <w:rPr>
          <w:rFonts w:ascii="Times New Roman" w:eastAsia="Calibri" w:hAnsi="Times New Roman" w:cs="Times New Roman"/>
          <w:highlight w:val="lightGray"/>
        </w:rPr>
      </w:pPr>
    </w:p>
    <w:p w14:paraId="52AB87DD" w14:textId="77777777" w:rsidR="00D84BE7" w:rsidRPr="00C96830" w:rsidRDefault="00D84BE7" w:rsidP="00D84BE7">
      <w:pPr>
        <w:spacing w:after="0" w:line="240" w:lineRule="auto"/>
        <w:rPr>
          <w:rFonts w:ascii="Times New Roman" w:hAnsi="Times New Roman"/>
        </w:rPr>
      </w:pPr>
      <w:r w:rsidRPr="007A7C41">
        <w:rPr>
          <w:rFonts w:ascii="Times New Roman" w:eastAsia="Calibri" w:hAnsi="Times New Roman" w:cs="Times New Roman"/>
        </w:rPr>
        <w:t xml:space="preserve">Gauta pranešimų apie teigiamus tyrimų duomenis, naudojant </w:t>
      </w:r>
      <w:proofErr w:type="spellStart"/>
      <w:r w:rsidRPr="007A7C41">
        <w:rPr>
          <w:rFonts w:ascii="Times New Roman" w:eastAsia="Calibri" w:hAnsi="Times New Roman" w:cs="Times New Roman"/>
          <w:i/>
        </w:rPr>
        <w:t>Bio-Rad</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Laboratories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Platelia</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i/>
        </w:rPr>
        <w:t>Aspergillus</w:t>
      </w:r>
      <w:proofErr w:type="spellEnd"/>
      <w:r w:rsidRPr="007A7C41">
        <w:rPr>
          <w:rFonts w:ascii="Times New Roman" w:eastAsia="Calibri" w:hAnsi="Times New Roman" w:cs="Times New Roman"/>
        </w:rPr>
        <w:t xml:space="preserve"> </w:t>
      </w:r>
      <w:r w:rsidRPr="007A7C41">
        <w:rPr>
          <w:rFonts w:ascii="Times New Roman" w:eastAsia="Calibri" w:hAnsi="Times New Roman" w:cs="Times New Roman"/>
          <w:i/>
        </w:rPr>
        <w:t>EIA</w:t>
      </w:r>
      <w:r w:rsidRPr="007A7C41">
        <w:rPr>
          <w:rFonts w:ascii="Times New Roman" w:eastAsia="Calibri" w:hAnsi="Times New Roman" w:cs="Times New Roman"/>
        </w:rPr>
        <w:t xml:space="preserve"> mėginius pacientams, kurie vartojo </w:t>
      </w: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o vėliau </w:t>
      </w:r>
      <w:proofErr w:type="spellStart"/>
      <w:r w:rsidRPr="007A7C41">
        <w:rPr>
          <w:rFonts w:ascii="Times New Roman" w:eastAsia="Calibri" w:hAnsi="Times New Roman" w:cs="Times New Roman"/>
          <w:i/>
        </w:rPr>
        <w:t>Aspergillus</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rPr>
        <w:t xml:space="preserve">sukeltos infekcijos nerasta. </w:t>
      </w:r>
      <w:r w:rsidRPr="00C96830">
        <w:rPr>
          <w:rFonts w:ascii="Times New Roman" w:hAnsi="Times New Roman"/>
        </w:rPr>
        <w:t xml:space="preserve">Naudojant </w:t>
      </w:r>
      <w:proofErr w:type="spellStart"/>
      <w:r w:rsidRPr="00C96830">
        <w:rPr>
          <w:rFonts w:ascii="Times New Roman" w:hAnsi="Times New Roman"/>
          <w:i/>
        </w:rPr>
        <w:t>Bio-Rad</w:t>
      </w:r>
      <w:proofErr w:type="spellEnd"/>
      <w:r w:rsidRPr="00C96830">
        <w:rPr>
          <w:rFonts w:ascii="Times New Roman" w:hAnsi="Times New Roman"/>
          <w:i/>
        </w:rPr>
        <w:t xml:space="preserve"> </w:t>
      </w:r>
      <w:proofErr w:type="spellStart"/>
      <w:r w:rsidRPr="00C96830">
        <w:rPr>
          <w:rFonts w:ascii="Times New Roman" w:hAnsi="Times New Roman"/>
          <w:i/>
        </w:rPr>
        <w:t>Laboratories</w:t>
      </w:r>
      <w:proofErr w:type="spellEnd"/>
      <w:r w:rsidRPr="00C96830">
        <w:rPr>
          <w:rFonts w:ascii="Times New Roman" w:hAnsi="Times New Roman"/>
          <w:i/>
        </w:rPr>
        <w:t xml:space="preserve"> </w:t>
      </w:r>
      <w:proofErr w:type="spellStart"/>
      <w:r w:rsidRPr="00C96830">
        <w:rPr>
          <w:rFonts w:ascii="Times New Roman" w:hAnsi="Times New Roman"/>
          <w:i/>
        </w:rPr>
        <w:t>Platelia</w:t>
      </w:r>
      <w:proofErr w:type="spellEnd"/>
      <w:r w:rsidRPr="00C96830">
        <w:rPr>
          <w:rFonts w:ascii="Times New Roman" w:hAnsi="Times New Roman"/>
        </w:rPr>
        <w:t xml:space="preserve"> </w:t>
      </w:r>
      <w:proofErr w:type="spellStart"/>
      <w:r w:rsidRPr="007A7C41">
        <w:rPr>
          <w:rFonts w:ascii="Times New Roman" w:eastAsia="Calibri" w:hAnsi="Times New Roman" w:cs="Times New Roman"/>
          <w:i/>
        </w:rPr>
        <w:t>Aspergillus</w:t>
      </w:r>
      <w:proofErr w:type="spellEnd"/>
      <w:r w:rsidRPr="00C96830">
        <w:rPr>
          <w:rFonts w:ascii="Times New Roman" w:hAnsi="Times New Roman"/>
        </w:rPr>
        <w:t xml:space="preserve"> </w:t>
      </w:r>
      <w:r w:rsidRPr="007A7C41">
        <w:rPr>
          <w:rFonts w:ascii="Times New Roman" w:eastAsia="Calibri" w:hAnsi="Times New Roman" w:cs="Times New Roman"/>
          <w:i/>
        </w:rPr>
        <w:t>EIA</w:t>
      </w:r>
      <w:r w:rsidRPr="00C96830">
        <w:rPr>
          <w:rFonts w:ascii="Times New Roman" w:hAnsi="Times New Roman"/>
        </w:rPr>
        <w:t xml:space="preserve"> mėginius, pranešta apie pasireiškusias kryžmines reakcijas su ne </w:t>
      </w:r>
      <w:proofErr w:type="spellStart"/>
      <w:r w:rsidRPr="00C96830">
        <w:rPr>
          <w:rFonts w:ascii="Times New Roman" w:hAnsi="Times New Roman"/>
          <w:i/>
        </w:rPr>
        <w:t>Aspergillus</w:t>
      </w:r>
      <w:proofErr w:type="spellEnd"/>
      <w:r w:rsidRPr="00C96830">
        <w:rPr>
          <w:rFonts w:ascii="Times New Roman" w:hAnsi="Times New Roman"/>
        </w:rPr>
        <w:t xml:space="preserve"> polisacharidais ir </w:t>
      </w:r>
      <w:proofErr w:type="spellStart"/>
      <w:r w:rsidRPr="00C96830">
        <w:rPr>
          <w:rFonts w:ascii="Times New Roman" w:hAnsi="Times New Roman"/>
        </w:rPr>
        <w:t>polifuranozėmis</w:t>
      </w:r>
      <w:proofErr w:type="spellEnd"/>
      <w:r w:rsidRPr="00C96830">
        <w:rPr>
          <w:rFonts w:ascii="Times New Roman" w:hAnsi="Times New Roman"/>
        </w:rPr>
        <w:t xml:space="preserve">. Dėl to teigiamus tyrimų duomenis pacientams, kurie vartoja </w:t>
      </w:r>
      <w:proofErr w:type="spellStart"/>
      <w:r w:rsidRPr="00C96830">
        <w:rPr>
          <w:rFonts w:ascii="Times New Roman" w:hAnsi="Times New Roman"/>
        </w:rPr>
        <w:t>amoksiciliną</w:t>
      </w:r>
      <w:proofErr w:type="spellEnd"/>
      <w:r w:rsidRPr="00C96830">
        <w:rPr>
          <w:rFonts w:ascii="Times New Roman" w:hAnsi="Times New Roman"/>
        </w:rPr>
        <w:t>/</w:t>
      </w:r>
      <w:proofErr w:type="spellStart"/>
      <w:r w:rsidRPr="00C96830">
        <w:rPr>
          <w:rFonts w:ascii="Times New Roman" w:hAnsi="Times New Roman"/>
        </w:rPr>
        <w:t>klavulano</w:t>
      </w:r>
      <w:proofErr w:type="spellEnd"/>
      <w:r w:rsidRPr="00C96830">
        <w:rPr>
          <w:rFonts w:ascii="Times New Roman" w:hAnsi="Times New Roman"/>
        </w:rPr>
        <w:t xml:space="preserve"> rūgštį, reikia vertinti atsargiai ir patvirtinti kitais diagnostikos metodais.</w:t>
      </w:r>
    </w:p>
    <w:p w14:paraId="19880D04" w14:textId="77777777" w:rsidR="001B647A" w:rsidRPr="00C96830" w:rsidRDefault="001B647A" w:rsidP="00D84BE7">
      <w:pPr>
        <w:spacing w:after="0" w:line="240" w:lineRule="auto"/>
        <w:rPr>
          <w:rFonts w:ascii="Times New Roman" w:hAnsi="Times New Roman"/>
        </w:rPr>
      </w:pPr>
    </w:p>
    <w:p w14:paraId="1368233B" w14:textId="6C837688" w:rsidR="001B647A" w:rsidRPr="007A7C41" w:rsidRDefault="00D176BE" w:rsidP="001B647A">
      <w:pPr>
        <w:spacing w:after="0" w:line="240" w:lineRule="auto"/>
        <w:rPr>
          <w:rFonts w:ascii="Times New Roman" w:eastAsia="Calibri" w:hAnsi="Times New Roman" w:cs="Times New Roman"/>
        </w:rPr>
      </w:pPr>
      <w:r>
        <w:rPr>
          <w:rFonts w:ascii="Times New Roman" w:eastAsia="Calibri" w:hAnsi="Times New Roman" w:cs="Times New Roman"/>
        </w:rPr>
        <w:t>Š</w:t>
      </w:r>
      <w:r w:rsidR="001B647A" w:rsidRPr="007A7C41">
        <w:rPr>
          <w:rFonts w:ascii="Times New Roman" w:eastAsia="Calibri" w:hAnsi="Times New Roman" w:cs="Times New Roman"/>
        </w:rPr>
        <w:t>io vaist</w:t>
      </w:r>
      <w:r>
        <w:rPr>
          <w:rFonts w:ascii="Times New Roman" w:eastAsia="Calibri" w:hAnsi="Times New Roman" w:cs="Times New Roman"/>
        </w:rPr>
        <w:t>inio preparato</w:t>
      </w:r>
      <w:r w:rsidR="001B647A" w:rsidRPr="007A7C41">
        <w:rPr>
          <w:rFonts w:ascii="Times New Roman" w:eastAsia="Calibri" w:hAnsi="Times New Roman" w:cs="Times New Roman"/>
        </w:rPr>
        <w:t xml:space="preserve"> tabletėje yra mažiau kaip 1</w:t>
      </w:r>
      <w:r w:rsidR="003C01A3" w:rsidRPr="007A7C41">
        <w:rPr>
          <w:rFonts w:ascii="Times New Roman" w:eastAsia="Calibri" w:hAnsi="Times New Roman" w:cs="Times New Roman"/>
        </w:rPr>
        <w:t> </w:t>
      </w:r>
      <w:proofErr w:type="spellStart"/>
      <w:r w:rsidR="001B647A" w:rsidRPr="007A7C41">
        <w:rPr>
          <w:rFonts w:ascii="Times New Roman" w:eastAsia="Calibri" w:hAnsi="Times New Roman" w:cs="Times New Roman"/>
        </w:rPr>
        <w:t>mmol</w:t>
      </w:r>
      <w:proofErr w:type="spellEnd"/>
      <w:r w:rsidR="001B647A" w:rsidRPr="007A7C41">
        <w:rPr>
          <w:rFonts w:ascii="Times New Roman" w:eastAsia="Calibri" w:hAnsi="Times New Roman" w:cs="Times New Roman"/>
        </w:rPr>
        <w:t xml:space="preserve"> (23</w:t>
      </w:r>
      <w:r w:rsidR="003C01A3" w:rsidRPr="007A7C41">
        <w:rPr>
          <w:rFonts w:ascii="Times New Roman" w:eastAsia="Calibri" w:hAnsi="Times New Roman" w:cs="Times New Roman"/>
        </w:rPr>
        <w:t> </w:t>
      </w:r>
      <w:r w:rsidR="001B647A" w:rsidRPr="007A7C41">
        <w:rPr>
          <w:rFonts w:ascii="Times New Roman" w:eastAsia="Calibri" w:hAnsi="Times New Roman" w:cs="Times New Roman"/>
        </w:rPr>
        <w:t>mg) natrio, t. y. jis beveik neturi reikšmės.</w:t>
      </w:r>
    </w:p>
    <w:p w14:paraId="5EFFA5FD" w14:textId="77777777" w:rsidR="00D84BE7" w:rsidRPr="007A7C41" w:rsidRDefault="00D84BE7" w:rsidP="00D84BE7">
      <w:pPr>
        <w:spacing w:after="0" w:line="240" w:lineRule="auto"/>
        <w:rPr>
          <w:rFonts w:ascii="Times New Roman" w:eastAsia="Calibri" w:hAnsi="Times New Roman" w:cs="Times New Roman"/>
          <w:highlight w:val="lightGray"/>
        </w:rPr>
      </w:pPr>
    </w:p>
    <w:p w14:paraId="108FC889" w14:textId="77777777" w:rsidR="00D84BE7" w:rsidRPr="007A7C41" w:rsidRDefault="00D84BE7" w:rsidP="00D84BE7">
      <w:pPr>
        <w:keepNext/>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b/>
        </w:rPr>
        <w:t>4.5</w:t>
      </w:r>
      <w:r w:rsidRPr="007A7C41">
        <w:rPr>
          <w:rFonts w:ascii="Times New Roman" w:eastAsia="Calibri" w:hAnsi="Times New Roman" w:cs="Times New Roman"/>
          <w:b/>
        </w:rPr>
        <w:tab/>
        <w:t>Sąveika su kitais vaistiniais preparatais ir kitokia sąveika</w:t>
      </w:r>
    </w:p>
    <w:p w14:paraId="770CD947" w14:textId="77777777" w:rsidR="00D84BE7" w:rsidRPr="007A7C41" w:rsidRDefault="00D84BE7" w:rsidP="00D84BE7">
      <w:pPr>
        <w:keepNext/>
        <w:spacing w:after="0" w:line="240" w:lineRule="auto"/>
        <w:rPr>
          <w:rFonts w:ascii="Times New Roman" w:eastAsia="Calibri" w:hAnsi="Times New Roman" w:cs="Times New Roman"/>
        </w:rPr>
      </w:pPr>
    </w:p>
    <w:p w14:paraId="42F86AC2"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Geriamieji antikoaguliantai</w:t>
      </w:r>
    </w:p>
    <w:p w14:paraId="454118BC" w14:textId="0A672D54"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7A7C41">
        <w:rPr>
          <w:rFonts w:ascii="Times New Roman" w:eastAsia="Calibri" w:hAnsi="Times New Roman" w:cs="Times New Roman"/>
        </w:rPr>
        <w:t>amoksicilinu</w:t>
      </w:r>
      <w:proofErr w:type="spellEnd"/>
      <w:r w:rsidRPr="007A7C41">
        <w:rPr>
          <w:rFonts w:ascii="Times New Roman" w:eastAsia="Calibri" w:hAnsi="Times New Roman" w:cs="Times New Roman"/>
        </w:rPr>
        <w:t xml:space="preserve"> kurso metu pacientams, kuriems buvo taikytas palaikomasis gydymas </w:t>
      </w:r>
      <w:proofErr w:type="spellStart"/>
      <w:r w:rsidRPr="007A7C41">
        <w:rPr>
          <w:rFonts w:ascii="Times New Roman" w:eastAsia="Calibri" w:hAnsi="Times New Roman" w:cs="Times New Roman"/>
        </w:rPr>
        <w:t>acenokumaroliu</w:t>
      </w:r>
      <w:proofErr w:type="spellEnd"/>
      <w:r w:rsidRPr="007A7C41">
        <w:rPr>
          <w:rFonts w:ascii="Times New Roman" w:eastAsia="Calibri" w:hAnsi="Times New Roman" w:cs="Times New Roman"/>
        </w:rPr>
        <w:t xml:space="preserve"> </w:t>
      </w:r>
      <w:r w:rsidR="000B1A38">
        <w:rPr>
          <w:rFonts w:ascii="Times New Roman" w:eastAsia="Calibri" w:hAnsi="Times New Roman" w:cs="Times New Roman"/>
        </w:rPr>
        <w:t>a</w:t>
      </w:r>
      <w:r w:rsidRPr="007A7C41">
        <w:rPr>
          <w:rFonts w:ascii="Times New Roman" w:eastAsia="Calibri" w:hAnsi="Times New Roman" w:cs="Times New Roman"/>
        </w:rPr>
        <w:t xml:space="preserve">r varfarinu. Jeigu šiuos vaistinius preparatus vartoti kartu būtina, paskyrus ar nutraukus amoksicilino vartojimą, reikia atidžiai stebėti </w:t>
      </w:r>
      <w:proofErr w:type="spellStart"/>
      <w:r w:rsidRPr="007A7C41">
        <w:rPr>
          <w:rFonts w:ascii="Times New Roman" w:eastAsia="Calibri" w:hAnsi="Times New Roman" w:cs="Times New Roman"/>
        </w:rPr>
        <w:t>protrombino</w:t>
      </w:r>
      <w:proofErr w:type="spellEnd"/>
      <w:r w:rsidRPr="007A7C41">
        <w:rPr>
          <w:rFonts w:ascii="Times New Roman" w:eastAsia="Calibri" w:hAnsi="Times New Roman" w:cs="Times New Roman"/>
        </w:rPr>
        <w:t xml:space="preserve"> laiką ar tarptautinį normalizuotą santykį. Be to, gali prireikti keisti geriamųjų antikoaguliantų dozę (žr.</w:t>
      </w:r>
      <w:r w:rsidR="003C01A3" w:rsidRPr="007A7C41">
        <w:rPr>
          <w:rFonts w:ascii="Times New Roman" w:eastAsia="Calibri" w:hAnsi="Times New Roman" w:cs="Times New Roman"/>
        </w:rPr>
        <w:t> </w:t>
      </w:r>
      <w:r w:rsidRPr="007A7C41">
        <w:rPr>
          <w:rFonts w:ascii="Times New Roman" w:eastAsia="Calibri" w:hAnsi="Times New Roman" w:cs="Times New Roman"/>
        </w:rPr>
        <w:t>4.4 ir 4.8</w:t>
      </w:r>
      <w:r w:rsidR="003C01A3" w:rsidRPr="007A7C41">
        <w:rPr>
          <w:rFonts w:ascii="Times New Roman" w:eastAsia="Calibri" w:hAnsi="Times New Roman" w:cs="Times New Roman"/>
        </w:rPr>
        <w:t> </w:t>
      </w:r>
      <w:r w:rsidRPr="007A7C41">
        <w:rPr>
          <w:rFonts w:ascii="Times New Roman" w:eastAsia="Calibri" w:hAnsi="Times New Roman" w:cs="Times New Roman"/>
        </w:rPr>
        <w:t>skyrius).</w:t>
      </w:r>
    </w:p>
    <w:p w14:paraId="6D5EB3F1" w14:textId="77777777" w:rsidR="00D84BE7" w:rsidRPr="007A7C41" w:rsidRDefault="00D84BE7" w:rsidP="00D84BE7">
      <w:pPr>
        <w:spacing w:after="0" w:line="240" w:lineRule="auto"/>
        <w:rPr>
          <w:rFonts w:ascii="Times New Roman" w:eastAsia="Calibri" w:hAnsi="Times New Roman" w:cs="Times New Roman"/>
        </w:rPr>
      </w:pPr>
    </w:p>
    <w:p w14:paraId="652A27F9"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Metotreksatas</w:t>
      </w:r>
    </w:p>
    <w:p w14:paraId="17E66E74"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Penicilinai gali mažinti </w:t>
      </w:r>
      <w:proofErr w:type="spellStart"/>
      <w:r w:rsidRPr="007A7C41">
        <w:rPr>
          <w:rFonts w:ascii="Times New Roman" w:eastAsia="Calibri" w:hAnsi="Times New Roman" w:cs="Times New Roman"/>
        </w:rPr>
        <w:t>metotreksato</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ekskrecija</w:t>
      </w:r>
      <w:proofErr w:type="spellEnd"/>
      <w:r w:rsidRPr="007A7C41">
        <w:rPr>
          <w:rFonts w:ascii="Times New Roman" w:eastAsia="Calibri" w:hAnsi="Times New Roman" w:cs="Times New Roman"/>
        </w:rPr>
        <w:t>, dėl to gali sustiprėti toksinis poveikis.</w:t>
      </w:r>
    </w:p>
    <w:p w14:paraId="7E2807DE" w14:textId="77777777" w:rsidR="00D84BE7" w:rsidRPr="007A7C41" w:rsidRDefault="00D84BE7" w:rsidP="00D84BE7">
      <w:pPr>
        <w:spacing w:after="0" w:line="240" w:lineRule="auto"/>
        <w:rPr>
          <w:rFonts w:ascii="Times New Roman" w:eastAsia="Calibri" w:hAnsi="Times New Roman" w:cs="Times New Roman"/>
        </w:rPr>
      </w:pPr>
    </w:p>
    <w:p w14:paraId="60C2C489"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Probenecidas</w:t>
      </w:r>
    </w:p>
    <w:p w14:paraId="6C5B3B8C"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Probenecido vartoti kartu nerekomenduojama. Probenecidas mažina amoksicilino sekreciją inkstų kanalėliuose. Vartojant kartu </w:t>
      </w:r>
      <w:proofErr w:type="spellStart"/>
      <w:r w:rsidRPr="007A7C41">
        <w:rPr>
          <w:rFonts w:ascii="Times New Roman" w:eastAsia="Calibri" w:hAnsi="Times New Roman" w:cs="Times New Roman"/>
        </w:rPr>
        <w:t>probenecidą</w:t>
      </w:r>
      <w:proofErr w:type="spellEnd"/>
      <w:r w:rsidRPr="007A7C41">
        <w:rPr>
          <w:rFonts w:ascii="Times New Roman" w:eastAsia="Calibri" w:hAnsi="Times New Roman" w:cs="Times New Roman"/>
        </w:rPr>
        <w:t>, gali padidėti ir išlikti ilgiau amoksicilino, bet ne klavulano rūgšties koncentracija kraujyje.</w:t>
      </w:r>
    </w:p>
    <w:p w14:paraId="03084C3F" w14:textId="77777777" w:rsidR="00D84BE7" w:rsidRPr="007A7C41" w:rsidRDefault="00D84BE7" w:rsidP="00D84BE7">
      <w:pPr>
        <w:spacing w:after="0" w:line="240" w:lineRule="auto"/>
        <w:rPr>
          <w:rFonts w:ascii="Times New Roman" w:eastAsia="Calibri" w:hAnsi="Times New Roman" w:cs="Times New Roman"/>
        </w:rPr>
      </w:pPr>
    </w:p>
    <w:p w14:paraId="7061AD07" w14:textId="77777777" w:rsidR="00D84BE7" w:rsidRPr="007A7C41" w:rsidRDefault="00D84BE7" w:rsidP="00D84BE7">
      <w:pPr>
        <w:spacing w:after="0" w:line="240" w:lineRule="auto"/>
        <w:rPr>
          <w:rFonts w:ascii="Times New Roman" w:eastAsia="Calibri" w:hAnsi="Times New Roman" w:cs="Times New Roman"/>
          <w:u w:val="single"/>
        </w:rPr>
      </w:pPr>
      <w:proofErr w:type="spellStart"/>
      <w:r w:rsidRPr="007A7C41">
        <w:rPr>
          <w:rFonts w:ascii="Times New Roman" w:eastAsia="Calibri" w:hAnsi="Times New Roman" w:cs="Times New Roman"/>
          <w:u w:val="single"/>
        </w:rPr>
        <w:t>Mikofenolato</w:t>
      </w:r>
      <w:proofErr w:type="spellEnd"/>
      <w:r w:rsidRPr="007A7C41">
        <w:rPr>
          <w:rFonts w:ascii="Times New Roman" w:eastAsia="Calibri" w:hAnsi="Times New Roman" w:cs="Times New Roman"/>
          <w:u w:val="single"/>
        </w:rPr>
        <w:t xml:space="preserve"> </w:t>
      </w:r>
      <w:proofErr w:type="spellStart"/>
      <w:r w:rsidRPr="007A7C41">
        <w:rPr>
          <w:rFonts w:ascii="Times New Roman" w:eastAsia="Calibri" w:hAnsi="Times New Roman" w:cs="Times New Roman"/>
          <w:u w:val="single"/>
        </w:rPr>
        <w:t>mofetilis</w:t>
      </w:r>
      <w:proofErr w:type="spellEnd"/>
    </w:p>
    <w:p w14:paraId="71059E2D" w14:textId="2FD4CB41"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lastRenderedPageBreak/>
        <w:t xml:space="preserve">Buvo pranešta, kad  </w:t>
      </w:r>
      <w:proofErr w:type="spellStart"/>
      <w:r w:rsidRPr="007A7C41">
        <w:rPr>
          <w:rFonts w:ascii="Times New Roman" w:eastAsia="Calibri" w:hAnsi="Times New Roman" w:cs="Times New Roman"/>
        </w:rPr>
        <w:t>mikofenolato</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mofetilį</w:t>
      </w:r>
      <w:proofErr w:type="spellEnd"/>
      <w:r w:rsidRPr="007A7C41">
        <w:rPr>
          <w:rFonts w:ascii="Times New Roman" w:eastAsia="Calibri" w:hAnsi="Times New Roman" w:cs="Times New Roman"/>
        </w:rPr>
        <w:t xml:space="preserve"> vartojantiems pacientams pradėjus gerti </w:t>
      </w: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 xml:space="preserve"> kartu su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rūgštimi, maždaug 50</w:t>
      </w:r>
      <w:r w:rsidR="003C01A3" w:rsidRPr="007A7C41">
        <w:rPr>
          <w:rFonts w:ascii="Times New Roman" w:eastAsia="Calibri" w:hAnsi="Times New Roman" w:cs="Times New Roman"/>
        </w:rPr>
        <w:t> </w:t>
      </w:r>
      <w:r w:rsidRPr="007A7C41">
        <w:rPr>
          <w:rFonts w:ascii="Times New Roman" w:eastAsia="Calibri" w:hAnsi="Times New Roman" w:cs="Times New Roman"/>
        </w:rPr>
        <w:t xml:space="preserve">% sumažėjo veikliojo metabolito </w:t>
      </w:r>
      <w:proofErr w:type="spellStart"/>
      <w:r w:rsidRPr="007A7C41">
        <w:rPr>
          <w:rFonts w:ascii="Times New Roman" w:eastAsia="Calibri" w:hAnsi="Times New Roman" w:cs="Times New Roman"/>
        </w:rPr>
        <w:t>mikofenolio</w:t>
      </w:r>
      <w:proofErr w:type="spellEnd"/>
      <w:r w:rsidRPr="007A7C41">
        <w:rPr>
          <w:rFonts w:ascii="Times New Roman" w:eastAsia="Calibri" w:hAnsi="Times New Roman" w:cs="Times New Roman"/>
        </w:rPr>
        <w:t xml:space="preserve"> rūgšties (MFR) koncentracijos prieš dozę. Koncentracijos prieš dozę pokytis gali netiksliai atspindėti bendrosios MFR ekspozicijos pokyčius. Todėl paprastai, kai nėra persodinto organo funkcijos sutrikimą rodančių klinikinių duomenų, </w:t>
      </w:r>
      <w:proofErr w:type="spellStart"/>
      <w:r w:rsidRPr="007A7C41">
        <w:rPr>
          <w:rFonts w:ascii="Times New Roman" w:eastAsia="Calibri" w:hAnsi="Times New Roman" w:cs="Times New Roman"/>
        </w:rPr>
        <w:t>mikofenolato</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mofetilio</w:t>
      </w:r>
      <w:proofErr w:type="spellEnd"/>
      <w:r w:rsidRPr="007A7C41">
        <w:rPr>
          <w:rFonts w:ascii="Times New Roman" w:eastAsia="Calibri" w:hAnsi="Times New Roman" w:cs="Times New Roman"/>
        </w:rPr>
        <w:t xml:space="preserve"> dozės keisti nebūtina. Vis dėlto, gydant kartu ir trumpą laiką po gydymo antibiotikais, reikia atidžiai stebėti paciento klinikinę būklę.</w:t>
      </w:r>
    </w:p>
    <w:p w14:paraId="7F922958" w14:textId="77777777" w:rsidR="00D84BE7" w:rsidRPr="007A7C41" w:rsidRDefault="00D84BE7" w:rsidP="00D84BE7">
      <w:pPr>
        <w:spacing w:after="0" w:line="240" w:lineRule="auto"/>
        <w:rPr>
          <w:rFonts w:ascii="Times New Roman" w:eastAsia="Calibri" w:hAnsi="Times New Roman" w:cs="Times New Roman"/>
        </w:rPr>
      </w:pPr>
    </w:p>
    <w:p w14:paraId="2548FEB2" w14:textId="77777777" w:rsidR="00D84BE7" w:rsidRPr="007A7C41" w:rsidRDefault="00D84BE7" w:rsidP="00D84BE7">
      <w:pPr>
        <w:keepNext/>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b/>
        </w:rPr>
        <w:t>4.6</w:t>
      </w:r>
      <w:r w:rsidRPr="007A7C41">
        <w:rPr>
          <w:rFonts w:ascii="Times New Roman" w:eastAsia="Calibri" w:hAnsi="Times New Roman" w:cs="Times New Roman"/>
          <w:b/>
        </w:rPr>
        <w:tab/>
        <w:t>Vaisingumas, nėštumo ir žindymo laikotarpis</w:t>
      </w:r>
    </w:p>
    <w:p w14:paraId="7C5FB187" w14:textId="77777777" w:rsidR="00D84BE7" w:rsidRPr="007A7C41" w:rsidRDefault="00D84BE7" w:rsidP="00D84BE7">
      <w:pPr>
        <w:keepNext/>
        <w:spacing w:after="0" w:line="240" w:lineRule="auto"/>
        <w:rPr>
          <w:rFonts w:ascii="Times New Roman" w:eastAsia="Calibri" w:hAnsi="Times New Roman" w:cs="Times New Roman"/>
        </w:rPr>
      </w:pPr>
    </w:p>
    <w:p w14:paraId="7E2A7117"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Nėštumas</w:t>
      </w:r>
    </w:p>
    <w:p w14:paraId="12D8F8F1" w14:textId="3342B4FA"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Tyrimai su gyvūnais tiesioginio ar netiesioginio kenksmingo poveikio nėštumo eigai, embriono ar vaisiaus vystymuisi, gimdymui ar </w:t>
      </w:r>
      <w:proofErr w:type="spellStart"/>
      <w:r w:rsidRPr="007A7C41">
        <w:rPr>
          <w:rFonts w:ascii="Times New Roman" w:eastAsia="Calibri" w:hAnsi="Times New Roman" w:cs="Times New Roman"/>
        </w:rPr>
        <w:t>postnataliniam</w:t>
      </w:r>
      <w:proofErr w:type="spellEnd"/>
      <w:r w:rsidRPr="007A7C41">
        <w:rPr>
          <w:rFonts w:ascii="Times New Roman" w:eastAsia="Calibri" w:hAnsi="Times New Roman" w:cs="Times New Roman"/>
        </w:rPr>
        <w:t xml:space="preserve"> vystymuisi neparodė (žr.</w:t>
      </w:r>
      <w:r w:rsidR="003C01A3" w:rsidRPr="007A7C41">
        <w:rPr>
          <w:rFonts w:ascii="Times New Roman" w:eastAsia="Calibri" w:hAnsi="Times New Roman" w:cs="Times New Roman"/>
        </w:rPr>
        <w:t> </w:t>
      </w:r>
      <w:r w:rsidRPr="007A7C41">
        <w:rPr>
          <w:rFonts w:ascii="Times New Roman" w:eastAsia="Calibri" w:hAnsi="Times New Roman" w:cs="Times New Roman"/>
        </w:rPr>
        <w:t>5.3</w:t>
      </w:r>
      <w:r w:rsidR="003C01A3" w:rsidRPr="007A7C41">
        <w:rPr>
          <w:rFonts w:ascii="Times New Roman" w:eastAsia="Calibri" w:hAnsi="Times New Roman" w:cs="Times New Roman"/>
        </w:rPr>
        <w:t> </w:t>
      </w:r>
      <w:r w:rsidRPr="007A7C41">
        <w:rPr>
          <w:rFonts w:ascii="Times New Roman" w:eastAsia="Calibri" w:hAnsi="Times New Roman" w:cs="Times New Roman"/>
        </w:rPr>
        <w:t xml:space="preserve">skyrių). Riboti amoksicilino/klavulano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7A7C41">
        <w:rPr>
          <w:rFonts w:ascii="Times New Roman" w:eastAsia="Calibri" w:hAnsi="Times New Roman" w:cs="Times New Roman"/>
        </w:rPr>
        <w:t>amoksicilinu</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rūgštimi galėjo būti susijęs su </w:t>
      </w:r>
      <w:proofErr w:type="spellStart"/>
      <w:r w:rsidRPr="007A7C41">
        <w:rPr>
          <w:rFonts w:ascii="Times New Roman" w:eastAsia="Calibri" w:hAnsi="Times New Roman" w:cs="Times New Roman"/>
        </w:rPr>
        <w:t>nekrozuojančio</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en</w:t>
      </w:r>
      <w:r w:rsidR="0066427F">
        <w:rPr>
          <w:rFonts w:ascii="Times New Roman" w:eastAsia="Calibri" w:hAnsi="Times New Roman" w:cs="Times New Roman"/>
        </w:rPr>
        <w:t>t</w:t>
      </w:r>
      <w:r w:rsidRPr="007A7C41">
        <w:rPr>
          <w:rFonts w:ascii="Times New Roman" w:eastAsia="Calibri" w:hAnsi="Times New Roman" w:cs="Times New Roman"/>
        </w:rPr>
        <w:t>erokolito</w:t>
      </w:r>
      <w:proofErr w:type="spellEnd"/>
      <w:r w:rsidRPr="007A7C41">
        <w:rPr>
          <w:rFonts w:ascii="Times New Roman" w:eastAsia="Calibri" w:hAnsi="Times New Roman" w:cs="Times New Roman"/>
        </w:rPr>
        <w:t xml:space="preserve"> rizikos padidėjimu naujagimiui. Nėštumo metu nevartoti, išskyrus atvejus, kai gydytojas nusprendžia, kad tai neabejotinai būtina.</w:t>
      </w:r>
    </w:p>
    <w:p w14:paraId="28D301D4" w14:textId="77777777" w:rsidR="00D84BE7" w:rsidRPr="007A7C41" w:rsidRDefault="00D84BE7" w:rsidP="00D84BE7">
      <w:pPr>
        <w:spacing w:after="0" w:line="240" w:lineRule="auto"/>
        <w:rPr>
          <w:rFonts w:ascii="Times New Roman" w:eastAsia="Calibri" w:hAnsi="Times New Roman" w:cs="Times New Roman"/>
        </w:rPr>
      </w:pPr>
    </w:p>
    <w:p w14:paraId="41F9F868" w14:textId="77777777" w:rsidR="00D84BE7" w:rsidRPr="007A7C41" w:rsidRDefault="00D84BE7" w:rsidP="00FC5E85">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Žindymas</w:t>
      </w:r>
    </w:p>
    <w:p w14:paraId="10C9F3DB" w14:textId="77777777" w:rsidR="00D84BE7" w:rsidRPr="007A7C41" w:rsidRDefault="00D84BE7" w:rsidP="00FC5E85">
      <w:pPr>
        <w:keepNext/>
        <w:tabs>
          <w:tab w:val="left" w:pos="1296"/>
        </w:tabs>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Abi medžiagos prasiskverbia į motinos pieną (apie klavulano rūgšties poveikį žindomam kūdikiui nieko nežinoma). Dėl to žindomam kūdikiui gali pasireikšti viduriavimas ir grybelių sukelta gleivinių infekcinė liga, taigi gali tekti žindymą nutraukti. Reikia atsižvelgti į sensibilizacijos riziką. </w:t>
      </w: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žindymo laikotarpiu vartoti galima tik prižiūrinčiam gydytojui įvertinus naudos ir rizikos santykį.</w:t>
      </w:r>
    </w:p>
    <w:p w14:paraId="2E9CD58D" w14:textId="77777777" w:rsidR="00D84BE7" w:rsidRPr="007A7C41" w:rsidRDefault="00D84BE7" w:rsidP="00D84BE7">
      <w:pPr>
        <w:spacing w:after="0" w:line="240" w:lineRule="auto"/>
        <w:ind w:left="567" w:hanging="567"/>
        <w:rPr>
          <w:rFonts w:ascii="Times New Roman" w:eastAsia="Calibri" w:hAnsi="Times New Roman" w:cs="Times New Roman"/>
          <w:bCs/>
        </w:rPr>
      </w:pPr>
    </w:p>
    <w:p w14:paraId="51B95684" w14:textId="77777777" w:rsidR="00D84BE7" w:rsidRPr="007A7C41" w:rsidRDefault="00D84BE7" w:rsidP="00D84BE7">
      <w:pPr>
        <w:keepNext/>
        <w:spacing w:after="0" w:line="240" w:lineRule="auto"/>
        <w:ind w:left="540" w:hanging="540"/>
        <w:rPr>
          <w:rFonts w:ascii="Times New Roman" w:eastAsia="Calibri" w:hAnsi="Times New Roman" w:cs="Times New Roman"/>
          <w:b/>
        </w:rPr>
      </w:pPr>
      <w:r w:rsidRPr="007A7C41">
        <w:rPr>
          <w:rFonts w:ascii="Times New Roman" w:eastAsia="Calibri" w:hAnsi="Times New Roman" w:cs="Times New Roman"/>
          <w:b/>
        </w:rPr>
        <w:t>4.7</w:t>
      </w:r>
      <w:r w:rsidRPr="007A7C41">
        <w:rPr>
          <w:rFonts w:ascii="Times New Roman" w:eastAsia="Calibri" w:hAnsi="Times New Roman" w:cs="Times New Roman"/>
          <w:b/>
        </w:rPr>
        <w:tab/>
        <w:t>Poveikis gebėjimui vairuoti ir valdyti mechanizmus</w:t>
      </w:r>
    </w:p>
    <w:p w14:paraId="4E38ED0E" w14:textId="77777777" w:rsidR="00D84BE7" w:rsidRPr="007A7C41" w:rsidRDefault="00D84BE7" w:rsidP="00D84BE7">
      <w:pPr>
        <w:keepNext/>
        <w:spacing w:after="0" w:line="240" w:lineRule="auto"/>
        <w:rPr>
          <w:rFonts w:ascii="Times New Roman" w:eastAsia="Calibri" w:hAnsi="Times New Roman" w:cs="Times New Roman"/>
        </w:rPr>
      </w:pPr>
    </w:p>
    <w:p w14:paraId="78EB0986" w14:textId="45C24B0E"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Poveikio gebėjimui vairuoti ir valdyti mechanizmus tyrimų neatlikta. Vis dėlto gali pasireikšti nepageidaujamas poveikis (pvz., alerginės reakcijos, svaigulys, traukuliai), kuris gali daryti įtaką gebėjimui vairuoti ir valdyti mechanizmus (žr.</w:t>
      </w:r>
      <w:r w:rsidR="003C01A3" w:rsidRPr="007A7C41">
        <w:rPr>
          <w:rFonts w:ascii="Times New Roman" w:eastAsia="Calibri" w:hAnsi="Times New Roman" w:cs="Times New Roman"/>
        </w:rPr>
        <w:t> </w:t>
      </w:r>
      <w:r w:rsidRPr="007A7C41">
        <w:rPr>
          <w:rFonts w:ascii="Times New Roman" w:eastAsia="Calibri" w:hAnsi="Times New Roman" w:cs="Times New Roman"/>
        </w:rPr>
        <w:t>4.8</w:t>
      </w:r>
      <w:r w:rsidR="003C01A3" w:rsidRPr="007A7C41">
        <w:rPr>
          <w:rFonts w:ascii="Times New Roman" w:eastAsia="Calibri" w:hAnsi="Times New Roman" w:cs="Times New Roman"/>
        </w:rPr>
        <w:t> </w:t>
      </w:r>
      <w:r w:rsidRPr="007A7C41">
        <w:rPr>
          <w:rFonts w:ascii="Times New Roman" w:eastAsia="Calibri" w:hAnsi="Times New Roman" w:cs="Times New Roman"/>
        </w:rPr>
        <w:t>skyrių).</w:t>
      </w:r>
    </w:p>
    <w:p w14:paraId="6BD958E8" w14:textId="77777777" w:rsidR="00D84BE7" w:rsidRPr="007A7C41" w:rsidRDefault="00D84BE7" w:rsidP="00D84BE7">
      <w:pPr>
        <w:spacing w:after="0" w:line="240" w:lineRule="auto"/>
        <w:ind w:left="567" w:hanging="567"/>
        <w:rPr>
          <w:rFonts w:ascii="Times New Roman" w:eastAsia="Calibri" w:hAnsi="Times New Roman" w:cs="Times New Roman"/>
        </w:rPr>
      </w:pPr>
    </w:p>
    <w:p w14:paraId="0C34A69C" w14:textId="77777777" w:rsidR="00D84BE7" w:rsidRPr="007A7C41" w:rsidRDefault="00D84BE7" w:rsidP="00D84BE7">
      <w:pPr>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4.8</w:t>
      </w:r>
      <w:r w:rsidRPr="007A7C41">
        <w:rPr>
          <w:rFonts w:ascii="Times New Roman" w:eastAsia="Calibri" w:hAnsi="Times New Roman" w:cs="Times New Roman"/>
          <w:b/>
        </w:rPr>
        <w:tab/>
        <w:t>Nepageidaujamas poveikis</w:t>
      </w:r>
    </w:p>
    <w:p w14:paraId="5AE8588E" w14:textId="77777777" w:rsidR="00D84BE7" w:rsidRPr="007A7C41" w:rsidRDefault="00D84BE7" w:rsidP="00D84BE7">
      <w:pPr>
        <w:spacing w:after="0" w:line="240" w:lineRule="auto"/>
        <w:rPr>
          <w:rFonts w:ascii="Times New Roman" w:eastAsia="Calibri" w:hAnsi="Times New Roman" w:cs="Times New Roman"/>
        </w:rPr>
      </w:pPr>
    </w:p>
    <w:p w14:paraId="1E9A2E08"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Dažniausiai pasireiškusios nepageidaujamos reakcijos į vaistinį preparatą (NRV) buvo viduriavimas, pykinimas ir vėmimas.</w:t>
      </w:r>
    </w:p>
    <w:p w14:paraId="1BE4B8B5" w14:textId="77777777" w:rsidR="00D84BE7" w:rsidRPr="007A7C41" w:rsidRDefault="00D84BE7" w:rsidP="00D84BE7">
      <w:pPr>
        <w:spacing w:after="0" w:line="240" w:lineRule="auto"/>
        <w:rPr>
          <w:rFonts w:ascii="Times New Roman" w:eastAsia="Calibri" w:hAnsi="Times New Roman" w:cs="Times New Roman"/>
        </w:rPr>
      </w:pPr>
    </w:p>
    <w:p w14:paraId="308EBC64" w14:textId="21259CE9"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Klinikinių </w:t>
      </w:r>
      <w:r w:rsidR="0066427F">
        <w:rPr>
          <w:rFonts w:ascii="Times New Roman" w:eastAsia="Calibri" w:hAnsi="Times New Roman" w:cs="Times New Roman"/>
        </w:rPr>
        <w:t>amoksicilino ir klavulano rūgšties</w:t>
      </w:r>
      <w:r w:rsidRPr="007A7C41">
        <w:rPr>
          <w:rFonts w:ascii="Times New Roman" w:eastAsia="Calibri" w:hAnsi="Times New Roman" w:cs="Times New Roman"/>
        </w:rPr>
        <w:t xml:space="preserve"> tyrimų metu ir po vaistinio preparato patekimo į rinką pasireiškusios NRV išvardytos toliau pagal </w:t>
      </w:r>
      <w:proofErr w:type="spellStart"/>
      <w:r w:rsidRPr="007A7C41">
        <w:rPr>
          <w:rFonts w:ascii="Times New Roman" w:eastAsia="Calibri" w:hAnsi="Times New Roman" w:cs="Times New Roman"/>
          <w:i/>
        </w:rPr>
        <w:t>MedDRA</w:t>
      </w:r>
      <w:proofErr w:type="spellEnd"/>
      <w:r w:rsidRPr="007A7C41">
        <w:rPr>
          <w:rFonts w:ascii="Times New Roman" w:eastAsia="Calibri" w:hAnsi="Times New Roman" w:cs="Times New Roman"/>
        </w:rPr>
        <w:t xml:space="preserve"> organų sistemų klases.</w:t>
      </w:r>
    </w:p>
    <w:p w14:paraId="6EDE0A7D" w14:textId="77777777" w:rsidR="00D84BE7" w:rsidRPr="007A7C41" w:rsidRDefault="00D84BE7" w:rsidP="00D84BE7">
      <w:pPr>
        <w:spacing w:after="0" w:line="240" w:lineRule="auto"/>
        <w:rPr>
          <w:rFonts w:ascii="Times New Roman" w:eastAsia="Calibri" w:hAnsi="Times New Roman" w:cs="Times New Roman"/>
        </w:rPr>
      </w:pPr>
    </w:p>
    <w:p w14:paraId="57454629" w14:textId="7C1A68D8"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Nepageidaujamo poveikio dažnis apibūdinamas taip: labai dažnas (≥</w:t>
      </w:r>
      <w:r w:rsidR="004A1FEB" w:rsidRPr="007A7C41">
        <w:rPr>
          <w:rFonts w:ascii="Times New Roman" w:eastAsia="Calibri" w:hAnsi="Times New Roman" w:cs="Times New Roman"/>
        </w:rPr>
        <w:t> </w:t>
      </w:r>
      <w:r w:rsidRPr="007A7C41">
        <w:rPr>
          <w:rFonts w:ascii="Times New Roman" w:eastAsia="Calibri" w:hAnsi="Times New Roman" w:cs="Times New Roman"/>
        </w:rPr>
        <w:t>1/10), dažnas (nuo ≥</w:t>
      </w:r>
      <w:r w:rsidR="004A1FEB" w:rsidRPr="007A7C41">
        <w:rPr>
          <w:rFonts w:ascii="Times New Roman" w:eastAsia="Calibri" w:hAnsi="Times New Roman" w:cs="Times New Roman"/>
        </w:rPr>
        <w:t> </w:t>
      </w:r>
      <w:r w:rsidRPr="007A7C41">
        <w:rPr>
          <w:rFonts w:ascii="Times New Roman" w:eastAsia="Calibri" w:hAnsi="Times New Roman" w:cs="Times New Roman"/>
        </w:rPr>
        <w:t>1/100 iki &lt;</w:t>
      </w:r>
      <w:r w:rsidR="004A1FEB" w:rsidRPr="007A7C41">
        <w:rPr>
          <w:rFonts w:ascii="Times New Roman" w:eastAsia="Calibri" w:hAnsi="Times New Roman" w:cs="Times New Roman"/>
        </w:rPr>
        <w:t> </w:t>
      </w:r>
      <w:r w:rsidRPr="007A7C41">
        <w:rPr>
          <w:rFonts w:ascii="Times New Roman" w:eastAsia="Calibri" w:hAnsi="Times New Roman" w:cs="Times New Roman"/>
        </w:rPr>
        <w:t>1/10), nedažnas (nuo ≥</w:t>
      </w:r>
      <w:r w:rsidR="004A1FEB" w:rsidRPr="007A7C41">
        <w:rPr>
          <w:rFonts w:ascii="Times New Roman" w:eastAsia="Calibri" w:hAnsi="Times New Roman" w:cs="Times New Roman"/>
        </w:rPr>
        <w:t> </w:t>
      </w:r>
      <w:r w:rsidRPr="007A7C41">
        <w:rPr>
          <w:rFonts w:ascii="Times New Roman" w:eastAsia="Calibri" w:hAnsi="Times New Roman" w:cs="Times New Roman"/>
        </w:rPr>
        <w:t>1/1</w:t>
      </w:r>
      <w:r w:rsidR="004A1FEB" w:rsidRPr="007A7C41">
        <w:rPr>
          <w:rFonts w:ascii="Times New Roman" w:eastAsia="Calibri" w:hAnsi="Times New Roman" w:cs="Times New Roman"/>
        </w:rPr>
        <w:t> </w:t>
      </w:r>
      <w:r w:rsidRPr="007A7C41">
        <w:rPr>
          <w:rFonts w:ascii="Times New Roman" w:eastAsia="Calibri" w:hAnsi="Times New Roman" w:cs="Times New Roman"/>
        </w:rPr>
        <w:t>000 iki &lt;</w:t>
      </w:r>
      <w:r w:rsidR="004A1FEB" w:rsidRPr="007A7C41">
        <w:rPr>
          <w:rFonts w:ascii="Times New Roman" w:eastAsia="Calibri" w:hAnsi="Times New Roman" w:cs="Times New Roman"/>
        </w:rPr>
        <w:t> </w:t>
      </w:r>
      <w:r w:rsidRPr="007A7C41">
        <w:rPr>
          <w:rFonts w:ascii="Times New Roman" w:eastAsia="Calibri" w:hAnsi="Times New Roman" w:cs="Times New Roman"/>
        </w:rPr>
        <w:t>1/100), retas (nuo ≥</w:t>
      </w:r>
      <w:r w:rsidR="004A1FEB" w:rsidRPr="007A7C41">
        <w:rPr>
          <w:rFonts w:ascii="Times New Roman" w:eastAsia="Calibri" w:hAnsi="Times New Roman" w:cs="Times New Roman"/>
        </w:rPr>
        <w:t> </w:t>
      </w:r>
      <w:r w:rsidRPr="007A7C41">
        <w:rPr>
          <w:rFonts w:ascii="Times New Roman" w:eastAsia="Calibri" w:hAnsi="Times New Roman" w:cs="Times New Roman"/>
        </w:rPr>
        <w:t>1/10</w:t>
      </w:r>
      <w:r w:rsidR="004A1FEB" w:rsidRPr="007A7C41">
        <w:rPr>
          <w:rFonts w:ascii="Times New Roman" w:eastAsia="Calibri" w:hAnsi="Times New Roman" w:cs="Times New Roman"/>
        </w:rPr>
        <w:t> </w:t>
      </w:r>
      <w:r w:rsidRPr="007A7C41">
        <w:rPr>
          <w:rFonts w:ascii="Times New Roman" w:eastAsia="Calibri" w:hAnsi="Times New Roman" w:cs="Times New Roman"/>
        </w:rPr>
        <w:t>000 iki &lt;</w:t>
      </w:r>
      <w:r w:rsidR="004A1FEB" w:rsidRPr="007A7C41">
        <w:rPr>
          <w:rFonts w:ascii="Times New Roman" w:eastAsia="Calibri" w:hAnsi="Times New Roman" w:cs="Times New Roman"/>
        </w:rPr>
        <w:t> </w:t>
      </w:r>
      <w:r w:rsidRPr="007A7C41">
        <w:rPr>
          <w:rFonts w:ascii="Times New Roman" w:eastAsia="Calibri" w:hAnsi="Times New Roman" w:cs="Times New Roman"/>
        </w:rPr>
        <w:t>1/1</w:t>
      </w:r>
      <w:r w:rsidR="004A1FEB" w:rsidRPr="007A7C41">
        <w:rPr>
          <w:rFonts w:ascii="Times New Roman" w:eastAsia="Calibri" w:hAnsi="Times New Roman" w:cs="Times New Roman"/>
        </w:rPr>
        <w:t> </w:t>
      </w:r>
      <w:r w:rsidRPr="007A7C41">
        <w:rPr>
          <w:rFonts w:ascii="Times New Roman" w:eastAsia="Calibri" w:hAnsi="Times New Roman" w:cs="Times New Roman"/>
        </w:rPr>
        <w:t>000), labai retas (&lt;</w:t>
      </w:r>
      <w:r w:rsidR="004A1FEB" w:rsidRPr="007A7C41">
        <w:rPr>
          <w:rFonts w:ascii="Times New Roman" w:eastAsia="Calibri" w:hAnsi="Times New Roman" w:cs="Times New Roman"/>
        </w:rPr>
        <w:t> </w:t>
      </w:r>
      <w:r w:rsidRPr="007A7C41">
        <w:rPr>
          <w:rFonts w:ascii="Times New Roman" w:eastAsia="Calibri" w:hAnsi="Times New Roman" w:cs="Times New Roman"/>
        </w:rPr>
        <w:t>1/10</w:t>
      </w:r>
      <w:r w:rsidR="004A1FEB" w:rsidRPr="007A7C41">
        <w:rPr>
          <w:rFonts w:ascii="Times New Roman" w:eastAsia="Calibri" w:hAnsi="Times New Roman" w:cs="Times New Roman"/>
        </w:rPr>
        <w:t> </w:t>
      </w:r>
      <w:r w:rsidRPr="007A7C41">
        <w:rPr>
          <w:rFonts w:ascii="Times New Roman" w:eastAsia="Calibri" w:hAnsi="Times New Roman" w:cs="Times New Roman"/>
        </w:rPr>
        <w:t>000) ir nežinomas (negali būti apskaičiuotas pagal turimus duomenis).</w:t>
      </w:r>
    </w:p>
    <w:p w14:paraId="17A16A57" w14:textId="77777777" w:rsidR="00D84BE7" w:rsidRPr="007A7C41"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4221"/>
      </w:tblGrid>
      <w:tr w:rsidR="00D84BE7" w:rsidRPr="007A7C41" w14:paraId="14507BFC"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26793E1C"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 xml:space="preserve">Infekcijos ir </w:t>
            </w:r>
            <w:proofErr w:type="spellStart"/>
            <w:r w:rsidRPr="007A7C41">
              <w:rPr>
                <w:rFonts w:ascii="Times New Roman" w:eastAsia="Calibri" w:hAnsi="Times New Roman" w:cs="Times New Roman"/>
                <w:u w:val="single"/>
              </w:rPr>
              <w:t>infestacijos</w:t>
            </w:r>
            <w:proofErr w:type="spellEnd"/>
          </w:p>
        </w:tc>
      </w:tr>
      <w:tr w:rsidR="00D84BE7" w:rsidRPr="007A7C41" w14:paraId="60A7521E" w14:textId="77777777" w:rsidTr="00E14D98">
        <w:tc>
          <w:tcPr>
            <w:tcW w:w="4229" w:type="dxa"/>
            <w:tcBorders>
              <w:top w:val="single" w:sz="4" w:space="0" w:color="auto"/>
              <w:left w:val="single" w:sz="4" w:space="0" w:color="auto"/>
              <w:bottom w:val="single" w:sz="4" w:space="0" w:color="auto"/>
              <w:right w:val="single" w:sz="4" w:space="0" w:color="auto"/>
            </w:tcBorders>
          </w:tcPr>
          <w:p w14:paraId="6EB134C8"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Gleivinių ir odos </w:t>
            </w:r>
            <w:proofErr w:type="spellStart"/>
            <w:r w:rsidRPr="007A7C41">
              <w:rPr>
                <w:rFonts w:ascii="Times New Roman" w:eastAsia="Calibri" w:hAnsi="Times New Roman" w:cs="Times New Roman"/>
              </w:rPr>
              <w:t>kandidozė</w:t>
            </w:r>
            <w:proofErr w:type="spellEnd"/>
          </w:p>
        </w:tc>
        <w:tc>
          <w:tcPr>
            <w:tcW w:w="4221" w:type="dxa"/>
            <w:tcBorders>
              <w:top w:val="single" w:sz="4" w:space="0" w:color="auto"/>
              <w:left w:val="single" w:sz="4" w:space="0" w:color="auto"/>
              <w:bottom w:val="single" w:sz="4" w:space="0" w:color="auto"/>
              <w:right w:val="single" w:sz="4" w:space="0" w:color="auto"/>
            </w:tcBorders>
          </w:tcPr>
          <w:p w14:paraId="1F42CC60"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Dažnas</w:t>
            </w:r>
          </w:p>
        </w:tc>
      </w:tr>
      <w:tr w:rsidR="00D84BE7" w:rsidRPr="007A7C41" w14:paraId="30BB54A1" w14:textId="77777777" w:rsidTr="00E14D98">
        <w:tc>
          <w:tcPr>
            <w:tcW w:w="4229" w:type="dxa"/>
            <w:tcBorders>
              <w:top w:val="single" w:sz="4" w:space="0" w:color="auto"/>
              <w:left w:val="single" w:sz="4" w:space="0" w:color="auto"/>
              <w:bottom w:val="single" w:sz="4" w:space="0" w:color="auto"/>
              <w:right w:val="single" w:sz="4" w:space="0" w:color="auto"/>
            </w:tcBorders>
          </w:tcPr>
          <w:p w14:paraId="0E064189"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Nenormaliai greitas nejautrių mikroorganizmų dauginimasis</w:t>
            </w:r>
          </w:p>
          <w:p w14:paraId="210CE92E" w14:textId="77777777" w:rsidR="001B7A27" w:rsidRPr="007A7C41" w:rsidRDefault="001B7A27" w:rsidP="00D84BE7">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075A5D56" w14:textId="23F64A41"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w:t>
            </w:r>
            <w:r w:rsidR="00D84BE7" w:rsidRPr="007A7C41">
              <w:rPr>
                <w:rFonts w:ascii="Times New Roman" w:eastAsia="Calibri" w:hAnsi="Times New Roman" w:cs="Times New Roman"/>
              </w:rPr>
              <w:t>ežinomas</w:t>
            </w:r>
          </w:p>
        </w:tc>
      </w:tr>
      <w:tr w:rsidR="00D84BE7" w:rsidRPr="007A7C41" w14:paraId="30305487"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1DAA7AA9"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Kraujo ir limfinės sistemos sutrikimai</w:t>
            </w:r>
          </w:p>
        </w:tc>
      </w:tr>
      <w:tr w:rsidR="00D84BE7" w:rsidRPr="007A7C41" w14:paraId="01100433" w14:textId="77777777" w:rsidTr="00E14D98">
        <w:tc>
          <w:tcPr>
            <w:tcW w:w="4229" w:type="dxa"/>
            <w:tcBorders>
              <w:top w:val="single" w:sz="4" w:space="0" w:color="auto"/>
              <w:left w:val="single" w:sz="4" w:space="0" w:color="auto"/>
              <w:bottom w:val="single" w:sz="4" w:space="0" w:color="auto"/>
              <w:right w:val="single" w:sz="4" w:space="0" w:color="auto"/>
            </w:tcBorders>
          </w:tcPr>
          <w:p w14:paraId="49277C2F"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Grįžtama </w:t>
            </w:r>
            <w:proofErr w:type="spellStart"/>
            <w:r w:rsidRPr="007A7C41">
              <w:rPr>
                <w:rFonts w:ascii="Times New Roman" w:eastAsia="Calibri" w:hAnsi="Times New Roman" w:cs="Times New Roman"/>
              </w:rPr>
              <w:t>leukopenija</w:t>
            </w:r>
            <w:proofErr w:type="spellEnd"/>
            <w:r w:rsidRPr="007A7C41">
              <w:rPr>
                <w:rFonts w:ascii="Times New Roman" w:eastAsia="Calibri" w:hAnsi="Times New Roman" w:cs="Times New Roman"/>
              </w:rPr>
              <w:t xml:space="preserve"> (įskaitant </w:t>
            </w:r>
            <w:proofErr w:type="spellStart"/>
            <w:r w:rsidRPr="007A7C41">
              <w:rPr>
                <w:rFonts w:ascii="Times New Roman" w:eastAsia="Calibri" w:hAnsi="Times New Roman" w:cs="Times New Roman"/>
              </w:rPr>
              <w:t>neutropeniją</w:t>
            </w:r>
            <w:proofErr w:type="spellEnd"/>
            <w:r w:rsidRPr="007A7C41">
              <w:rPr>
                <w:rFonts w:ascii="Times New Roman" w:eastAsia="Calibri" w:hAnsi="Times New Roman" w:cs="Times New Roman"/>
              </w:rPr>
              <w:t>)</w:t>
            </w:r>
          </w:p>
        </w:tc>
        <w:tc>
          <w:tcPr>
            <w:tcW w:w="4221" w:type="dxa"/>
            <w:tcBorders>
              <w:top w:val="single" w:sz="4" w:space="0" w:color="auto"/>
              <w:left w:val="single" w:sz="4" w:space="0" w:color="auto"/>
              <w:bottom w:val="single" w:sz="4" w:space="0" w:color="auto"/>
              <w:right w:val="single" w:sz="4" w:space="0" w:color="auto"/>
            </w:tcBorders>
          </w:tcPr>
          <w:p w14:paraId="0AD3F94F"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Retas</w:t>
            </w:r>
          </w:p>
        </w:tc>
      </w:tr>
      <w:tr w:rsidR="00D84BE7" w:rsidRPr="007A7C41" w14:paraId="25E86888" w14:textId="77777777" w:rsidTr="00E14D98">
        <w:tc>
          <w:tcPr>
            <w:tcW w:w="4229" w:type="dxa"/>
            <w:tcBorders>
              <w:top w:val="single" w:sz="4" w:space="0" w:color="auto"/>
              <w:left w:val="single" w:sz="4" w:space="0" w:color="auto"/>
              <w:bottom w:val="single" w:sz="4" w:space="0" w:color="auto"/>
              <w:right w:val="single" w:sz="4" w:space="0" w:color="auto"/>
            </w:tcBorders>
          </w:tcPr>
          <w:p w14:paraId="5E7DCA5A"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Trombocitopenija</w:t>
            </w:r>
            <w:proofErr w:type="spellEnd"/>
          </w:p>
        </w:tc>
        <w:tc>
          <w:tcPr>
            <w:tcW w:w="4221" w:type="dxa"/>
            <w:tcBorders>
              <w:top w:val="single" w:sz="4" w:space="0" w:color="auto"/>
              <w:left w:val="single" w:sz="4" w:space="0" w:color="auto"/>
              <w:bottom w:val="single" w:sz="4" w:space="0" w:color="auto"/>
              <w:right w:val="single" w:sz="4" w:space="0" w:color="auto"/>
            </w:tcBorders>
          </w:tcPr>
          <w:p w14:paraId="1AC8D6E2"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Retas</w:t>
            </w:r>
          </w:p>
        </w:tc>
      </w:tr>
      <w:tr w:rsidR="00D84BE7" w:rsidRPr="007A7C41" w14:paraId="6322BD03" w14:textId="77777777" w:rsidTr="00E14D98">
        <w:tc>
          <w:tcPr>
            <w:tcW w:w="4229" w:type="dxa"/>
            <w:tcBorders>
              <w:top w:val="single" w:sz="4" w:space="0" w:color="auto"/>
              <w:left w:val="single" w:sz="4" w:space="0" w:color="auto"/>
              <w:bottom w:val="single" w:sz="4" w:space="0" w:color="auto"/>
              <w:right w:val="single" w:sz="4" w:space="0" w:color="auto"/>
            </w:tcBorders>
          </w:tcPr>
          <w:p w14:paraId="5FFEE75F"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Grįžtama </w:t>
            </w:r>
            <w:proofErr w:type="spellStart"/>
            <w:r w:rsidRPr="007A7C41">
              <w:rPr>
                <w:rFonts w:ascii="Times New Roman" w:eastAsia="Calibri" w:hAnsi="Times New Roman" w:cs="Times New Roman"/>
              </w:rPr>
              <w:t>agranulocitozė</w:t>
            </w:r>
            <w:proofErr w:type="spellEnd"/>
          </w:p>
        </w:tc>
        <w:tc>
          <w:tcPr>
            <w:tcW w:w="4221" w:type="dxa"/>
            <w:tcBorders>
              <w:top w:val="single" w:sz="4" w:space="0" w:color="auto"/>
              <w:left w:val="single" w:sz="4" w:space="0" w:color="auto"/>
              <w:bottom w:val="single" w:sz="4" w:space="0" w:color="auto"/>
              <w:right w:val="single" w:sz="4" w:space="0" w:color="auto"/>
            </w:tcBorders>
          </w:tcPr>
          <w:p w14:paraId="50FF09AB" w14:textId="3A8B77F4"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020D0123" w14:textId="77777777" w:rsidTr="00E14D98">
        <w:tc>
          <w:tcPr>
            <w:tcW w:w="4229" w:type="dxa"/>
            <w:tcBorders>
              <w:top w:val="single" w:sz="4" w:space="0" w:color="auto"/>
              <w:left w:val="single" w:sz="4" w:space="0" w:color="auto"/>
              <w:bottom w:val="single" w:sz="4" w:space="0" w:color="auto"/>
              <w:right w:val="single" w:sz="4" w:space="0" w:color="auto"/>
            </w:tcBorders>
          </w:tcPr>
          <w:p w14:paraId="46B9F867"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Hemolizinė anemija</w:t>
            </w:r>
          </w:p>
        </w:tc>
        <w:tc>
          <w:tcPr>
            <w:tcW w:w="4221" w:type="dxa"/>
            <w:tcBorders>
              <w:top w:val="single" w:sz="4" w:space="0" w:color="auto"/>
              <w:left w:val="single" w:sz="4" w:space="0" w:color="auto"/>
              <w:bottom w:val="single" w:sz="4" w:space="0" w:color="auto"/>
              <w:right w:val="single" w:sz="4" w:space="0" w:color="auto"/>
            </w:tcBorders>
          </w:tcPr>
          <w:p w14:paraId="677B58DD" w14:textId="1385AB67"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7992A9E1" w14:textId="77777777" w:rsidTr="00E14D98">
        <w:tc>
          <w:tcPr>
            <w:tcW w:w="4229" w:type="dxa"/>
            <w:tcBorders>
              <w:top w:val="single" w:sz="4" w:space="0" w:color="auto"/>
              <w:left w:val="single" w:sz="4" w:space="0" w:color="auto"/>
              <w:bottom w:val="single" w:sz="4" w:space="0" w:color="auto"/>
              <w:right w:val="single" w:sz="4" w:space="0" w:color="auto"/>
            </w:tcBorders>
          </w:tcPr>
          <w:p w14:paraId="47F14FF1" w14:textId="77777777" w:rsidR="00D84BE7" w:rsidRPr="007A7C41" w:rsidRDefault="00D84BE7" w:rsidP="00D84BE7">
            <w:pPr>
              <w:spacing w:after="0" w:line="240" w:lineRule="auto"/>
              <w:rPr>
                <w:rFonts w:ascii="Times New Roman" w:eastAsia="Calibri" w:hAnsi="Times New Roman" w:cs="Times New Roman"/>
                <w:vertAlign w:val="superscript"/>
              </w:rPr>
            </w:pPr>
            <w:r w:rsidRPr="007A7C41">
              <w:rPr>
                <w:rFonts w:ascii="Times New Roman" w:eastAsia="Calibri" w:hAnsi="Times New Roman" w:cs="Times New Roman"/>
              </w:rPr>
              <w:t xml:space="preserve">Kraujavimo laiko ir </w:t>
            </w:r>
            <w:proofErr w:type="spellStart"/>
            <w:r w:rsidRPr="007A7C41">
              <w:rPr>
                <w:rFonts w:ascii="Times New Roman" w:eastAsia="Calibri" w:hAnsi="Times New Roman" w:cs="Times New Roman"/>
              </w:rPr>
              <w:t>protrombino</w:t>
            </w:r>
            <w:proofErr w:type="spellEnd"/>
            <w:r w:rsidRPr="007A7C41">
              <w:rPr>
                <w:rFonts w:ascii="Times New Roman" w:eastAsia="Calibri" w:hAnsi="Times New Roman" w:cs="Times New Roman"/>
              </w:rPr>
              <w:t xml:space="preserve"> laiko pailgėjimas </w:t>
            </w:r>
            <w:r w:rsidRPr="007A7C41">
              <w:rPr>
                <w:rFonts w:ascii="Times New Roman" w:eastAsia="Calibri" w:hAnsi="Times New Roman" w:cs="Times New Roman"/>
                <w:vertAlign w:val="superscript"/>
              </w:rPr>
              <w:t>1</w:t>
            </w:r>
          </w:p>
          <w:p w14:paraId="0F949B2F" w14:textId="77777777" w:rsidR="00D84BE7" w:rsidRPr="007A7C41" w:rsidRDefault="00D84BE7" w:rsidP="00D84BE7">
            <w:pPr>
              <w:spacing w:after="0" w:line="240" w:lineRule="auto"/>
              <w:rPr>
                <w:rFonts w:ascii="Times New Roman" w:eastAsia="Calibri" w:hAnsi="Times New Roman" w:cs="Times New Roman"/>
                <w:vertAlign w:val="superscript"/>
              </w:rPr>
            </w:pPr>
          </w:p>
        </w:tc>
        <w:tc>
          <w:tcPr>
            <w:tcW w:w="4221" w:type="dxa"/>
            <w:tcBorders>
              <w:top w:val="single" w:sz="4" w:space="0" w:color="auto"/>
              <w:left w:val="single" w:sz="4" w:space="0" w:color="auto"/>
              <w:bottom w:val="single" w:sz="4" w:space="0" w:color="auto"/>
              <w:right w:val="single" w:sz="4" w:space="0" w:color="auto"/>
            </w:tcBorders>
          </w:tcPr>
          <w:p w14:paraId="53122141" w14:textId="3B015210"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3ABB0CAF"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0A8C12D4" w14:textId="0177279B" w:rsidR="00D84BE7" w:rsidRPr="007A7C41" w:rsidRDefault="00D84BE7" w:rsidP="00D84BE7">
            <w:pPr>
              <w:autoSpaceDE w:val="0"/>
              <w:autoSpaceDN w:val="0"/>
              <w:adjustRightInd w:val="0"/>
              <w:spacing w:after="0" w:line="240" w:lineRule="auto"/>
              <w:rPr>
                <w:rFonts w:ascii="Times New Roman" w:eastAsia="Calibri" w:hAnsi="Times New Roman" w:cs="Times New Roman"/>
                <w:u w:val="single"/>
                <w:vertAlign w:val="superscript"/>
              </w:rPr>
            </w:pPr>
            <w:r w:rsidRPr="007A7C41">
              <w:rPr>
                <w:rFonts w:ascii="Times New Roman" w:eastAsia="Calibri" w:hAnsi="Times New Roman" w:cs="Times New Roman"/>
                <w:u w:val="single"/>
              </w:rPr>
              <w:t xml:space="preserve">Imuninės sistemos sutrikimai </w:t>
            </w:r>
            <w:r w:rsidR="0033237C" w:rsidRPr="007A7C41">
              <w:rPr>
                <w:rFonts w:ascii="Times New Roman" w:eastAsia="Calibri" w:hAnsi="Times New Roman" w:cs="Times New Roman"/>
                <w:u w:val="single"/>
                <w:vertAlign w:val="superscript"/>
              </w:rPr>
              <w:t>8</w:t>
            </w:r>
          </w:p>
        </w:tc>
      </w:tr>
      <w:tr w:rsidR="00D84BE7" w:rsidRPr="007A7C41" w14:paraId="4C2B53A3" w14:textId="77777777" w:rsidTr="00E14D98">
        <w:tc>
          <w:tcPr>
            <w:tcW w:w="4229" w:type="dxa"/>
            <w:tcBorders>
              <w:top w:val="single" w:sz="4" w:space="0" w:color="auto"/>
              <w:left w:val="single" w:sz="4" w:space="0" w:color="auto"/>
              <w:bottom w:val="single" w:sz="4" w:space="0" w:color="auto"/>
              <w:right w:val="single" w:sz="4" w:space="0" w:color="auto"/>
            </w:tcBorders>
          </w:tcPr>
          <w:p w14:paraId="34E25BDC"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lastRenderedPageBreak/>
              <w:t>Angioneurozinė edema</w:t>
            </w:r>
          </w:p>
        </w:tc>
        <w:tc>
          <w:tcPr>
            <w:tcW w:w="4221" w:type="dxa"/>
            <w:tcBorders>
              <w:top w:val="single" w:sz="4" w:space="0" w:color="auto"/>
              <w:left w:val="single" w:sz="4" w:space="0" w:color="auto"/>
              <w:bottom w:val="single" w:sz="4" w:space="0" w:color="auto"/>
              <w:right w:val="single" w:sz="4" w:space="0" w:color="auto"/>
            </w:tcBorders>
          </w:tcPr>
          <w:p w14:paraId="6AEAC8EE" w14:textId="3A6EF6D0"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7098BB8E" w14:textId="77777777" w:rsidTr="00E14D98">
        <w:tc>
          <w:tcPr>
            <w:tcW w:w="4229" w:type="dxa"/>
            <w:tcBorders>
              <w:top w:val="single" w:sz="4" w:space="0" w:color="auto"/>
              <w:left w:val="single" w:sz="4" w:space="0" w:color="auto"/>
              <w:bottom w:val="single" w:sz="4" w:space="0" w:color="auto"/>
              <w:right w:val="single" w:sz="4" w:space="0" w:color="auto"/>
            </w:tcBorders>
          </w:tcPr>
          <w:p w14:paraId="353473C0"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Anafilaksija</w:t>
            </w:r>
          </w:p>
        </w:tc>
        <w:tc>
          <w:tcPr>
            <w:tcW w:w="4221" w:type="dxa"/>
            <w:tcBorders>
              <w:top w:val="single" w:sz="4" w:space="0" w:color="auto"/>
              <w:left w:val="single" w:sz="4" w:space="0" w:color="auto"/>
              <w:bottom w:val="single" w:sz="4" w:space="0" w:color="auto"/>
              <w:right w:val="single" w:sz="4" w:space="0" w:color="auto"/>
            </w:tcBorders>
          </w:tcPr>
          <w:p w14:paraId="384956EE" w14:textId="4DFF4F05"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7997FCDA" w14:textId="77777777" w:rsidTr="00E14D98">
        <w:tc>
          <w:tcPr>
            <w:tcW w:w="4229" w:type="dxa"/>
            <w:tcBorders>
              <w:top w:val="single" w:sz="4" w:space="0" w:color="auto"/>
              <w:left w:val="single" w:sz="4" w:space="0" w:color="auto"/>
              <w:bottom w:val="single" w:sz="4" w:space="0" w:color="auto"/>
              <w:right w:val="single" w:sz="4" w:space="0" w:color="auto"/>
            </w:tcBorders>
          </w:tcPr>
          <w:p w14:paraId="2E602149"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Į </w:t>
            </w:r>
            <w:proofErr w:type="spellStart"/>
            <w:r w:rsidRPr="007A7C41">
              <w:rPr>
                <w:rFonts w:ascii="Times New Roman" w:eastAsia="Calibri" w:hAnsi="Times New Roman" w:cs="Times New Roman"/>
              </w:rPr>
              <w:t>seruminę</w:t>
            </w:r>
            <w:proofErr w:type="spellEnd"/>
            <w:r w:rsidRPr="007A7C41">
              <w:rPr>
                <w:rFonts w:ascii="Times New Roman" w:eastAsia="Calibri" w:hAnsi="Times New Roman" w:cs="Times New Roman"/>
              </w:rPr>
              <w:t xml:space="preserve"> ligą panašus sindromas</w:t>
            </w:r>
          </w:p>
        </w:tc>
        <w:tc>
          <w:tcPr>
            <w:tcW w:w="4221" w:type="dxa"/>
            <w:tcBorders>
              <w:top w:val="single" w:sz="4" w:space="0" w:color="auto"/>
              <w:left w:val="single" w:sz="4" w:space="0" w:color="auto"/>
              <w:bottom w:val="single" w:sz="4" w:space="0" w:color="auto"/>
              <w:right w:val="single" w:sz="4" w:space="0" w:color="auto"/>
            </w:tcBorders>
          </w:tcPr>
          <w:p w14:paraId="38E9BA2C" w14:textId="21C5217D"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40B17F89" w14:textId="77777777" w:rsidTr="00E14D98">
        <w:tc>
          <w:tcPr>
            <w:tcW w:w="4229" w:type="dxa"/>
            <w:tcBorders>
              <w:top w:val="single" w:sz="4" w:space="0" w:color="auto"/>
              <w:left w:val="single" w:sz="4" w:space="0" w:color="auto"/>
              <w:bottom w:val="single" w:sz="4" w:space="0" w:color="auto"/>
              <w:right w:val="single" w:sz="4" w:space="0" w:color="auto"/>
            </w:tcBorders>
          </w:tcPr>
          <w:p w14:paraId="56CC335A"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Padidėjusio jautrumo </w:t>
            </w:r>
            <w:proofErr w:type="spellStart"/>
            <w:r w:rsidRPr="007A7C41">
              <w:rPr>
                <w:rFonts w:ascii="Times New Roman" w:eastAsia="Calibri" w:hAnsi="Times New Roman" w:cs="Times New Roman"/>
              </w:rPr>
              <w:t>vaskulitas</w:t>
            </w:r>
            <w:proofErr w:type="spellEnd"/>
          </w:p>
          <w:p w14:paraId="72DADCC8" w14:textId="77777777" w:rsidR="00D84BE7" w:rsidRPr="007A7C41" w:rsidRDefault="00D84BE7" w:rsidP="00D84BE7">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5154E3BC" w14:textId="3CB60B3A"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7F7CE0DA"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476753F" w14:textId="77777777" w:rsidR="00D84BE7" w:rsidRPr="007A7C41" w:rsidRDefault="00D84BE7" w:rsidP="00D84BE7">
            <w:pPr>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Nervų sistemos sutrikimai</w:t>
            </w:r>
          </w:p>
        </w:tc>
      </w:tr>
      <w:tr w:rsidR="00D84BE7" w:rsidRPr="007A7C41" w14:paraId="056E2941" w14:textId="77777777" w:rsidTr="00E14D98">
        <w:tc>
          <w:tcPr>
            <w:tcW w:w="4229" w:type="dxa"/>
            <w:tcBorders>
              <w:top w:val="single" w:sz="4" w:space="0" w:color="auto"/>
              <w:left w:val="single" w:sz="4" w:space="0" w:color="auto"/>
              <w:bottom w:val="single" w:sz="4" w:space="0" w:color="auto"/>
              <w:right w:val="single" w:sz="4" w:space="0" w:color="auto"/>
            </w:tcBorders>
          </w:tcPr>
          <w:p w14:paraId="74CB0BD8"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Svaigulys </w:t>
            </w:r>
          </w:p>
        </w:tc>
        <w:tc>
          <w:tcPr>
            <w:tcW w:w="4221" w:type="dxa"/>
            <w:tcBorders>
              <w:top w:val="single" w:sz="4" w:space="0" w:color="auto"/>
              <w:left w:val="single" w:sz="4" w:space="0" w:color="auto"/>
              <w:bottom w:val="single" w:sz="4" w:space="0" w:color="auto"/>
              <w:right w:val="single" w:sz="4" w:space="0" w:color="auto"/>
            </w:tcBorders>
          </w:tcPr>
          <w:p w14:paraId="2C925907"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Nedažnas</w:t>
            </w:r>
          </w:p>
        </w:tc>
      </w:tr>
      <w:tr w:rsidR="00D84BE7" w:rsidRPr="007A7C41" w14:paraId="7B5B2384" w14:textId="77777777" w:rsidTr="00E14D98">
        <w:tc>
          <w:tcPr>
            <w:tcW w:w="4229" w:type="dxa"/>
            <w:tcBorders>
              <w:top w:val="single" w:sz="4" w:space="0" w:color="auto"/>
              <w:left w:val="single" w:sz="4" w:space="0" w:color="auto"/>
              <w:bottom w:val="single" w:sz="4" w:space="0" w:color="auto"/>
              <w:right w:val="single" w:sz="4" w:space="0" w:color="auto"/>
            </w:tcBorders>
          </w:tcPr>
          <w:p w14:paraId="6E314F91"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Galvos skausmas</w:t>
            </w:r>
          </w:p>
        </w:tc>
        <w:tc>
          <w:tcPr>
            <w:tcW w:w="4221" w:type="dxa"/>
            <w:tcBorders>
              <w:top w:val="single" w:sz="4" w:space="0" w:color="auto"/>
              <w:left w:val="single" w:sz="4" w:space="0" w:color="auto"/>
              <w:bottom w:val="single" w:sz="4" w:space="0" w:color="auto"/>
              <w:right w:val="single" w:sz="4" w:space="0" w:color="auto"/>
            </w:tcBorders>
          </w:tcPr>
          <w:p w14:paraId="74C66D47"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Nedažnas</w:t>
            </w:r>
          </w:p>
        </w:tc>
      </w:tr>
      <w:tr w:rsidR="00D84BE7" w:rsidRPr="007A7C41" w14:paraId="4DB8697A" w14:textId="77777777" w:rsidTr="00E14D98">
        <w:tc>
          <w:tcPr>
            <w:tcW w:w="4229" w:type="dxa"/>
            <w:tcBorders>
              <w:top w:val="single" w:sz="4" w:space="0" w:color="auto"/>
              <w:left w:val="single" w:sz="4" w:space="0" w:color="auto"/>
              <w:bottom w:val="single" w:sz="4" w:space="0" w:color="auto"/>
              <w:right w:val="single" w:sz="4" w:space="0" w:color="auto"/>
            </w:tcBorders>
          </w:tcPr>
          <w:p w14:paraId="726E805A"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Laikinas hiperaktyvumas</w:t>
            </w:r>
          </w:p>
        </w:tc>
        <w:tc>
          <w:tcPr>
            <w:tcW w:w="4221" w:type="dxa"/>
            <w:tcBorders>
              <w:top w:val="single" w:sz="4" w:space="0" w:color="auto"/>
              <w:left w:val="single" w:sz="4" w:space="0" w:color="auto"/>
              <w:bottom w:val="single" w:sz="4" w:space="0" w:color="auto"/>
              <w:right w:val="single" w:sz="4" w:space="0" w:color="auto"/>
            </w:tcBorders>
          </w:tcPr>
          <w:p w14:paraId="143EF136" w14:textId="4C4E126C"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188A631D" w14:textId="77777777" w:rsidTr="00E14D98">
        <w:tc>
          <w:tcPr>
            <w:tcW w:w="4229" w:type="dxa"/>
            <w:tcBorders>
              <w:top w:val="single" w:sz="4" w:space="0" w:color="auto"/>
              <w:left w:val="single" w:sz="4" w:space="0" w:color="auto"/>
              <w:bottom w:val="single" w:sz="4" w:space="0" w:color="auto"/>
              <w:right w:val="single" w:sz="4" w:space="0" w:color="auto"/>
            </w:tcBorders>
          </w:tcPr>
          <w:p w14:paraId="36B34463" w14:textId="5337230C" w:rsidR="00D84BE7" w:rsidRPr="007A7C41" w:rsidRDefault="00D84BE7" w:rsidP="00D84BE7">
            <w:pPr>
              <w:spacing w:after="0" w:line="240" w:lineRule="auto"/>
              <w:rPr>
                <w:rFonts w:ascii="Times New Roman" w:eastAsia="Calibri" w:hAnsi="Times New Roman" w:cs="Times New Roman"/>
                <w:vertAlign w:val="superscript"/>
              </w:rPr>
            </w:pPr>
            <w:r w:rsidRPr="007A7C41">
              <w:rPr>
                <w:rFonts w:ascii="Times New Roman" w:eastAsia="Calibri" w:hAnsi="Times New Roman" w:cs="Times New Roman"/>
              </w:rPr>
              <w:t xml:space="preserve">Traukuliai </w:t>
            </w:r>
            <w:r w:rsidR="0033237C" w:rsidRPr="007A7C41">
              <w:rPr>
                <w:rFonts w:ascii="Times New Roman" w:eastAsia="Calibri" w:hAnsi="Times New Roman" w:cs="Times New Roman"/>
                <w:vertAlign w:val="superscript"/>
              </w:rPr>
              <w:t>1</w:t>
            </w:r>
          </w:p>
        </w:tc>
        <w:tc>
          <w:tcPr>
            <w:tcW w:w="4221" w:type="dxa"/>
            <w:tcBorders>
              <w:top w:val="single" w:sz="4" w:space="0" w:color="auto"/>
              <w:left w:val="single" w:sz="4" w:space="0" w:color="auto"/>
              <w:bottom w:val="single" w:sz="4" w:space="0" w:color="auto"/>
              <w:right w:val="single" w:sz="4" w:space="0" w:color="auto"/>
            </w:tcBorders>
          </w:tcPr>
          <w:p w14:paraId="1653665B" w14:textId="6A2588CE"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r w:rsidRPr="007A7C41" w:rsidDel="00D82590">
              <w:rPr>
                <w:rFonts w:ascii="Times New Roman" w:eastAsia="Calibri" w:hAnsi="Times New Roman" w:cs="Times New Roman"/>
              </w:rPr>
              <w:t xml:space="preserve"> </w:t>
            </w:r>
            <w:r w:rsidR="00D84BE7" w:rsidRPr="007A7C41">
              <w:rPr>
                <w:rFonts w:ascii="Times New Roman" w:eastAsia="Calibri" w:hAnsi="Times New Roman" w:cs="Times New Roman"/>
              </w:rPr>
              <w:t>s</w:t>
            </w:r>
          </w:p>
        </w:tc>
      </w:tr>
      <w:tr w:rsidR="00D84BE7" w:rsidRPr="007A7C41" w14:paraId="0773858A" w14:textId="77777777" w:rsidTr="00E14D98">
        <w:tc>
          <w:tcPr>
            <w:tcW w:w="4229" w:type="dxa"/>
            <w:tcBorders>
              <w:top w:val="single" w:sz="4" w:space="0" w:color="auto"/>
              <w:left w:val="single" w:sz="4" w:space="0" w:color="auto"/>
              <w:bottom w:val="single" w:sz="4" w:space="0" w:color="auto"/>
              <w:right w:val="single" w:sz="4" w:space="0" w:color="auto"/>
            </w:tcBorders>
          </w:tcPr>
          <w:p w14:paraId="10090FE7"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Aseptinis</w:t>
            </w:r>
            <w:proofErr w:type="spellEnd"/>
            <w:r w:rsidRPr="007A7C41">
              <w:rPr>
                <w:rFonts w:ascii="Times New Roman" w:eastAsia="Calibri" w:hAnsi="Times New Roman" w:cs="Times New Roman"/>
              </w:rPr>
              <w:t xml:space="preserve"> meningitas</w:t>
            </w:r>
          </w:p>
          <w:p w14:paraId="46B3C584" w14:textId="77777777" w:rsidR="001B7A27" w:rsidRPr="007A7C41" w:rsidRDefault="001B7A27" w:rsidP="00D84BE7">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9AD466C" w14:textId="3CFE434B"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33237C" w:rsidRPr="007A7C41" w14:paraId="01AE05CD" w14:textId="77777777" w:rsidTr="0033237C">
        <w:tc>
          <w:tcPr>
            <w:tcW w:w="8450" w:type="dxa"/>
            <w:gridSpan w:val="2"/>
            <w:tcBorders>
              <w:top w:val="single" w:sz="4" w:space="0" w:color="auto"/>
              <w:left w:val="single" w:sz="4" w:space="0" w:color="auto"/>
              <w:bottom w:val="single" w:sz="4" w:space="0" w:color="auto"/>
              <w:right w:val="single" w:sz="4" w:space="0" w:color="auto"/>
            </w:tcBorders>
          </w:tcPr>
          <w:p w14:paraId="17D28110" w14:textId="13588BF8" w:rsidR="0033237C" w:rsidRPr="007A7C41" w:rsidRDefault="0033237C" w:rsidP="00D84BE7">
            <w:pPr>
              <w:spacing w:after="0" w:line="240" w:lineRule="auto"/>
              <w:rPr>
                <w:rFonts w:ascii="Times New Roman" w:eastAsia="Calibri" w:hAnsi="Times New Roman" w:cs="Times New Roman"/>
              </w:rPr>
            </w:pPr>
            <w:r w:rsidRPr="007A7C41">
              <w:rPr>
                <w:rFonts w:ascii="Times New Roman" w:eastAsia="Times New Roman" w:hAnsi="Times New Roman"/>
                <w:u w:val="single"/>
                <w:lang w:eastAsia="lt-LT"/>
              </w:rPr>
              <w:t>Širdies sutrikimai</w:t>
            </w:r>
          </w:p>
        </w:tc>
      </w:tr>
      <w:tr w:rsidR="0033237C" w:rsidRPr="007A7C41" w14:paraId="68AFCC02" w14:textId="77777777" w:rsidTr="0033237C">
        <w:tc>
          <w:tcPr>
            <w:tcW w:w="4229" w:type="dxa"/>
            <w:tcBorders>
              <w:top w:val="single" w:sz="4" w:space="0" w:color="auto"/>
              <w:left w:val="single" w:sz="4" w:space="0" w:color="auto"/>
              <w:bottom w:val="single" w:sz="4" w:space="0" w:color="auto"/>
              <w:right w:val="single" w:sz="4" w:space="0" w:color="auto"/>
            </w:tcBorders>
          </w:tcPr>
          <w:p w14:paraId="16ABCF8A" w14:textId="77777777" w:rsidR="0033237C" w:rsidRPr="007A7C41" w:rsidRDefault="0033237C" w:rsidP="0033237C">
            <w:pPr>
              <w:spacing w:after="0" w:line="240" w:lineRule="auto"/>
              <w:rPr>
                <w:rFonts w:ascii="Times New Roman" w:eastAsia="Times New Roman" w:hAnsi="Times New Roman"/>
                <w:lang w:eastAsia="lt-LT"/>
              </w:rPr>
            </w:pPr>
            <w:proofErr w:type="spellStart"/>
            <w:r w:rsidRPr="007A7C41">
              <w:rPr>
                <w:rFonts w:ascii="Times New Roman" w:eastAsia="Times New Roman" w:hAnsi="Times New Roman"/>
                <w:lang w:eastAsia="lt-LT"/>
              </w:rPr>
              <w:t>Kounis</w:t>
            </w:r>
            <w:proofErr w:type="spellEnd"/>
            <w:r w:rsidRPr="007A7C41">
              <w:rPr>
                <w:rFonts w:ascii="Times New Roman" w:eastAsia="Times New Roman" w:hAnsi="Times New Roman"/>
                <w:lang w:eastAsia="lt-LT"/>
              </w:rPr>
              <w:t xml:space="preserve"> sindromas</w:t>
            </w:r>
          </w:p>
          <w:p w14:paraId="0C214BCA" w14:textId="77777777" w:rsidR="0033237C" w:rsidRPr="007A7C41" w:rsidRDefault="0033237C" w:rsidP="0033237C">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4652E58" w14:textId="016862C6" w:rsidR="0033237C" w:rsidRPr="007A7C41" w:rsidRDefault="00D82590" w:rsidP="0033237C">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47A8E6B1"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5D6AC9D"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Virškinimo trakto sutrikimai</w:t>
            </w:r>
          </w:p>
        </w:tc>
      </w:tr>
      <w:tr w:rsidR="00D84BE7" w:rsidRPr="007A7C41" w14:paraId="42426A52" w14:textId="77777777" w:rsidTr="00E14D98">
        <w:tc>
          <w:tcPr>
            <w:tcW w:w="4229" w:type="dxa"/>
            <w:tcBorders>
              <w:top w:val="single" w:sz="4" w:space="0" w:color="auto"/>
              <w:left w:val="single" w:sz="4" w:space="0" w:color="auto"/>
              <w:bottom w:val="single" w:sz="4" w:space="0" w:color="auto"/>
              <w:right w:val="single" w:sz="4" w:space="0" w:color="auto"/>
            </w:tcBorders>
          </w:tcPr>
          <w:p w14:paraId="35A6DE42"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Viduriavimas</w:t>
            </w:r>
          </w:p>
        </w:tc>
        <w:tc>
          <w:tcPr>
            <w:tcW w:w="4221" w:type="dxa"/>
            <w:tcBorders>
              <w:top w:val="single" w:sz="4" w:space="0" w:color="auto"/>
              <w:left w:val="single" w:sz="4" w:space="0" w:color="auto"/>
              <w:bottom w:val="single" w:sz="4" w:space="0" w:color="auto"/>
              <w:right w:val="single" w:sz="4" w:space="0" w:color="auto"/>
            </w:tcBorders>
          </w:tcPr>
          <w:p w14:paraId="5DA9482A"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Labai dažnas</w:t>
            </w:r>
          </w:p>
        </w:tc>
      </w:tr>
      <w:tr w:rsidR="00D84BE7" w:rsidRPr="007A7C41" w14:paraId="2B91742B" w14:textId="77777777" w:rsidTr="00E14D98">
        <w:tc>
          <w:tcPr>
            <w:tcW w:w="4229" w:type="dxa"/>
            <w:tcBorders>
              <w:top w:val="single" w:sz="4" w:space="0" w:color="auto"/>
              <w:left w:val="single" w:sz="4" w:space="0" w:color="auto"/>
              <w:bottom w:val="single" w:sz="4" w:space="0" w:color="auto"/>
              <w:right w:val="single" w:sz="4" w:space="0" w:color="auto"/>
            </w:tcBorders>
          </w:tcPr>
          <w:p w14:paraId="08F59752" w14:textId="08C0BC1E" w:rsidR="00D84BE7" w:rsidRPr="007A7C41" w:rsidRDefault="00D84BE7" w:rsidP="00D84BE7">
            <w:pPr>
              <w:autoSpaceDE w:val="0"/>
              <w:autoSpaceDN w:val="0"/>
              <w:adjustRightInd w:val="0"/>
              <w:spacing w:after="0" w:line="240" w:lineRule="auto"/>
              <w:rPr>
                <w:rFonts w:ascii="Times New Roman" w:eastAsia="Calibri" w:hAnsi="Times New Roman" w:cs="Times New Roman"/>
                <w:vertAlign w:val="superscript"/>
              </w:rPr>
            </w:pPr>
            <w:r w:rsidRPr="007A7C41">
              <w:rPr>
                <w:rFonts w:ascii="Times New Roman" w:eastAsia="Calibri" w:hAnsi="Times New Roman" w:cs="Times New Roman"/>
              </w:rPr>
              <w:t xml:space="preserve">Pykinimas </w:t>
            </w:r>
            <w:r w:rsidR="00B871CF" w:rsidRPr="007A7C41">
              <w:rPr>
                <w:rFonts w:ascii="Times New Roman" w:eastAsia="Calibri" w:hAnsi="Times New Roman" w:cs="Times New Roman"/>
                <w:vertAlign w:val="superscript"/>
              </w:rPr>
              <w:t>2</w:t>
            </w:r>
          </w:p>
        </w:tc>
        <w:tc>
          <w:tcPr>
            <w:tcW w:w="4221" w:type="dxa"/>
            <w:tcBorders>
              <w:top w:val="single" w:sz="4" w:space="0" w:color="auto"/>
              <w:left w:val="single" w:sz="4" w:space="0" w:color="auto"/>
              <w:bottom w:val="single" w:sz="4" w:space="0" w:color="auto"/>
              <w:right w:val="single" w:sz="4" w:space="0" w:color="auto"/>
            </w:tcBorders>
          </w:tcPr>
          <w:p w14:paraId="50BADBDC"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Dažnas</w:t>
            </w:r>
          </w:p>
        </w:tc>
      </w:tr>
      <w:tr w:rsidR="00D84BE7" w:rsidRPr="007A7C41" w14:paraId="7E8A9BEC" w14:textId="77777777" w:rsidTr="00E14D98">
        <w:tc>
          <w:tcPr>
            <w:tcW w:w="4229" w:type="dxa"/>
            <w:tcBorders>
              <w:top w:val="single" w:sz="4" w:space="0" w:color="auto"/>
              <w:left w:val="single" w:sz="4" w:space="0" w:color="auto"/>
              <w:bottom w:val="single" w:sz="4" w:space="0" w:color="auto"/>
              <w:right w:val="single" w:sz="4" w:space="0" w:color="auto"/>
            </w:tcBorders>
          </w:tcPr>
          <w:p w14:paraId="06226905"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Vėmimas</w:t>
            </w:r>
          </w:p>
        </w:tc>
        <w:tc>
          <w:tcPr>
            <w:tcW w:w="4221" w:type="dxa"/>
            <w:tcBorders>
              <w:top w:val="single" w:sz="4" w:space="0" w:color="auto"/>
              <w:left w:val="single" w:sz="4" w:space="0" w:color="auto"/>
              <w:bottom w:val="single" w:sz="4" w:space="0" w:color="auto"/>
              <w:right w:val="single" w:sz="4" w:space="0" w:color="auto"/>
            </w:tcBorders>
          </w:tcPr>
          <w:p w14:paraId="71239EA9"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Dažnas</w:t>
            </w:r>
          </w:p>
        </w:tc>
      </w:tr>
      <w:tr w:rsidR="00D84BE7" w:rsidRPr="007A7C41" w14:paraId="293A9D0E" w14:textId="77777777" w:rsidTr="00E14D98">
        <w:tc>
          <w:tcPr>
            <w:tcW w:w="4229" w:type="dxa"/>
            <w:tcBorders>
              <w:top w:val="single" w:sz="4" w:space="0" w:color="auto"/>
              <w:left w:val="single" w:sz="4" w:space="0" w:color="auto"/>
              <w:bottom w:val="single" w:sz="4" w:space="0" w:color="auto"/>
              <w:right w:val="single" w:sz="4" w:space="0" w:color="auto"/>
            </w:tcBorders>
          </w:tcPr>
          <w:p w14:paraId="268CA78B"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Nevirškinimas</w:t>
            </w:r>
          </w:p>
        </w:tc>
        <w:tc>
          <w:tcPr>
            <w:tcW w:w="4221" w:type="dxa"/>
            <w:tcBorders>
              <w:top w:val="single" w:sz="4" w:space="0" w:color="auto"/>
              <w:left w:val="single" w:sz="4" w:space="0" w:color="auto"/>
              <w:bottom w:val="single" w:sz="4" w:space="0" w:color="auto"/>
              <w:right w:val="single" w:sz="4" w:space="0" w:color="auto"/>
            </w:tcBorders>
          </w:tcPr>
          <w:p w14:paraId="7D044E3E"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Nedažnas</w:t>
            </w:r>
          </w:p>
        </w:tc>
      </w:tr>
      <w:tr w:rsidR="00D84BE7" w:rsidRPr="007A7C41" w14:paraId="5E232914" w14:textId="77777777" w:rsidTr="00E14D98">
        <w:tc>
          <w:tcPr>
            <w:tcW w:w="4229" w:type="dxa"/>
            <w:tcBorders>
              <w:top w:val="single" w:sz="4" w:space="0" w:color="auto"/>
              <w:left w:val="single" w:sz="4" w:space="0" w:color="auto"/>
              <w:bottom w:val="single" w:sz="4" w:space="0" w:color="auto"/>
              <w:right w:val="single" w:sz="4" w:space="0" w:color="auto"/>
            </w:tcBorders>
          </w:tcPr>
          <w:p w14:paraId="48A7F7BB" w14:textId="64FD9021"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Su antibiotikų vartojimu susijęs kolitas </w:t>
            </w:r>
            <w:r w:rsidR="00B871CF" w:rsidRPr="007A7C41">
              <w:rPr>
                <w:rFonts w:ascii="Times New Roman" w:eastAsia="Calibri" w:hAnsi="Times New Roman" w:cs="Times New Roman"/>
                <w:vertAlign w:val="superscript"/>
              </w:rPr>
              <w:t>3</w:t>
            </w:r>
          </w:p>
        </w:tc>
        <w:tc>
          <w:tcPr>
            <w:tcW w:w="4221" w:type="dxa"/>
            <w:tcBorders>
              <w:top w:val="single" w:sz="4" w:space="0" w:color="auto"/>
              <w:left w:val="single" w:sz="4" w:space="0" w:color="auto"/>
              <w:bottom w:val="single" w:sz="4" w:space="0" w:color="auto"/>
              <w:right w:val="single" w:sz="4" w:space="0" w:color="auto"/>
            </w:tcBorders>
          </w:tcPr>
          <w:p w14:paraId="6ED78C02" w14:textId="1CA20732"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ED2F8B" w:rsidRPr="007A7C41" w14:paraId="673E5450" w14:textId="77777777" w:rsidTr="00E14D98">
        <w:tc>
          <w:tcPr>
            <w:tcW w:w="4229" w:type="dxa"/>
            <w:tcBorders>
              <w:top w:val="single" w:sz="4" w:space="0" w:color="auto"/>
              <w:left w:val="single" w:sz="4" w:space="0" w:color="auto"/>
              <w:bottom w:val="single" w:sz="4" w:space="0" w:color="auto"/>
              <w:right w:val="single" w:sz="4" w:space="0" w:color="auto"/>
            </w:tcBorders>
          </w:tcPr>
          <w:p w14:paraId="6F6508CA" w14:textId="68421BB2" w:rsidR="00ED2F8B" w:rsidRPr="007A7C41" w:rsidRDefault="00ED2F8B" w:rsidP="00ED2F8B">
            <w:pPr>
              <w:autoSpaceDE w:val="0"/>
              <w:autoSpaceDN w:val="0"/>
              <w:adjustRightInd w:val="0"/>
              <w:spacing w:after="0" w:line="240" w:lineRule="auto"/>
              <w:rPr>
                <w:rFonts w:ascii="Times New Roman" w:eastAsia="Calibri" w:hAnsi="Times New Roman" w:cs="Times New Roman"/>
              </w:rPr>
            </w:pPr>
            <w:r w:rsidRPr="007A7C41">
              <w:rPr>
                <w:rFonts w:ascii="Times New Roman" w:eastAsia="Times New Roman" w:hAnsi="Times New Roman"/>
                <w:lang w:eastAsia="lt-LT"/>
              </w:rPr>
              <w:t>Vaistini</w:t>
            </w:r>
            <w:r w:rsidR="00186E04">
              <w:rPr>
                <w:rFonts w:ascii="Times New Roman" w:eastAsia="Times New Roman" w:hAnsi="Times New Roman"/>
                <w:lang w:eastAsia="lt-LT"/>
              </w:rPr>
              <w:t>ų</w:t>
            </w:r>
            <w:r w:rsidRPr="007A7C41">
              <w:rPr>
                <w:rFonts w:ascii="Times New Roman" w:eastAsia="Times New Roman" w:hAnsi="Times New Roman"/>
                <w:lang w:eastAsia="lt-LT"/>
              </w:rPr>
              <w:t xml:space="preserve"> preparat</w:t>
            </w:r>
            <w:r w:rsidR="00186E04">
              <w:rPr>
                <w:rFonts w:ascii="Times New Roman" w:eastAsia="Times New Roman" w:hAnsi="Times New Roman"/>
                <w:lang w:eastAsia="lt-LT"/>
              </w:rPr>
              <w:t>ų</w:t>
            </w:r>
            <w:r w:rsidRPr="007A7C41">
              <w:rPr>
                <w:rFonts w:ascii="Times New Roman" w:eastAsia="Times New Roman" w:hAnsi="Times New Roman"/>
                <w:lang w:eastAsia="lt-LT"/>
              </w:rPr>
              <w:t xml:space="preserve"> sukelto </w:t>
            </w:r>
            <w:proofErr w:type="spellStart"/>
            <w:r w:rsidRPr="007A7C41">
              <w:rPr>
                <w:rFonts w:ascii="Times New Roman" w:eastAsia="Times New Roman" w:hAnsi="Times New Roman"/>
                <w:lang w:eastAsia="lt-LT"/>
              </w:rPr>
              <w:t>enterokolito</w:t>
            </w:r>
            <w:proofErr w:type="spellEnd"/>
            <w:r w:rsidRPr="007A7C41">
              <w:rPr>
                <w:rFonts w:ascii="Times New Roman" w:eastAsia="Times New Roman" w:hAnsi="Times New Roman"/>
                <w:lang w:eastAsia="lt-LT"/>
              </w:rPr>
              <w:t xml:space="preserve"> sindromas</w:t>
            </w:r>
          </w:p>
        </w:tc>
        <w:tc>
          <w:tcPr>
            <w:tcW w:w="4221" w:type="dxa"/>
            <w:tcBorders>
              <w:top w:val="single" w:sz="4" w:space="0" w:color="auto"/>
              <w:left w:val="single" w:sz="4" w:space="0" w:color="auto"/>
              <w:bottom w:val="single" w:sz="4" w:space="0" w:color="auto"/>
              <w:right w:val="single" w:sz="4" w:space="0" w:color="auto"/>
            </w:tcBorders>
          </w:tcPr>
          <w:p w14:paraId="120F1250" w14:textId="0EFAC4A9" w:rsidR="00ED2F8B" w:rsidRPr="007A7C41" w:rsidRDefault="00D82590" w:rsidP="00ED2F8B">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ED2F8B" w:rsidRPr="007A7C41" w14:paraId="4E51AD86" w14:textId="77777777" w:rsidTr="00E14D98">
        <w:tc>
          <w:tcPr>
            <w:tcW w:w="4229" w:type="dxa"/>
            <w:tcBorders>
              <w:top w:val="single" w:sz="4" w:space="0" w:color="auto"/>
              <w:left w:val="single" w:sz="4" w:space="0" w:color="auto"/>
              <w:bottom w:val="single" w:sz="4" w:space="0" w:color="auto"/>
              <w:right w:val="single" w:sz="4" w:space="0" w:color="auto"/>
            </w:tcBorders>
          </w:tcPr>
          <w:p w14:paraId="5EC43360" w14:textId="4E667B71" w:rsidR="00ED2F8B" w:rsidRPr="007A7C41" w:rsidRDefault="00ED2F8B" w:rsidP="00ED2F8B">
            <w:pPr>
              <w:autoSpaceDE w:val="0"/>
              <w:autoSpaceDN w:val="0"/>
              <w:adjustRightInd w:val="0"/>
              <w:spacing w:after="0" w:line="240" w:lineRule="auto"/>
              <w:rPr>
                <w:rFonts w:ascii="Times New Roman" w:eastAsia="Calibri" w:hAnsi="Times New Roman" w:cs="Times New Roman"/>
              </w:rPr>
            </w:pPr>
            <w:r w:rsidRPr="007A7C41">
              <w:rPr>
                <w:rFonts w:ascii="Times New Roman" w:eastAsia="Times New Roman" w:hAnsi="Times New Roman"/>
                <w:lang w:eastAsia="lt-LT"/>
              </w:rPr>
              <w:t>Ūminis pankreatitas</w:t>
            </w:r>
          </w:p>
        </w:tc>
        <w:tc>
          <w:tcPr>
            <w:tcW w:w="4221" w:type="dxa"/>
            <w:tcBorders>
              <w:top w:val="single" w:sz="4" w:space="0" w:color="auto"/>
              <w:left w:val="single" w:sz="4" w:space="0" w:color="auto"/>
              <w:bottom w:val="single" w:sz="4" w:space="0" w:color="auto"/>
              <w:right w:val="single" w:sz="4" w:space="0" w:color="auto"/>
            </w:tcBorders>
          </w:tcPr>
          <w:p w14:paraId="27F3C823" w14:textId="45574EEA" w:rsidR="00ED2F8B" w:rsidRPr="007A7C41" w:rsidRDefault="00D82590" w:rsidP="00ED2F8B">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15CE79F2" w14:textId="77777777" w:rsidTr="00E14D98">
        <w:tc>
          <w:tcPr>
            <w:tcW w:w="4229" w:type="dxa"/>
            <w:tcBorders>
              <w:top w:val="single" w:sz="4" w:space="0" w:color="auto"/>
              <w:left w:val="single" w:sz="4" w:space="0" w:color="auto"/>
              <w:bottom w:val="single" w:sz="4" w:space="0" w:color="auto"/>
              <w:right w:val="single" w:sz="4" w:space="0" w:color="auto"/>
            </w:tcBorders>
          </w:tcPr>
          <w:p w14:paraId="05EBC3F4"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Gauruotasis juodasis liežuvis</w:t>
            </w:r>
          </w:p>
          <w:p w14:paraId="40C91965" w14:textId="77777777" w:rsidR="001B7A27" w:rsidRPr="007A7C41" w:rsidRDefault="001B7A27" w:rsidP="00D84BE7">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DE0028B" w14:textId="417B3C17"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18BEEA72"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2D28FEAC"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Kepenų, tulžies pūslės ir latakų sutrikimai</w:t>
            </w:r>
          </w:p>
        </w:tc>
      </w:tr>
      <w:tr w:rsidR="00D84BE7" w:rsidRPr="007A7C41" w14:paraId="65A6CE5F" w14:textId="77777777" w:rsidTr="00E14D98">
        <w:tc>
          <w:tcPr>
            <w:tcW w:w="4229" w:type="dxa"/>
            <w:tcBorders>
              <w:top w:val="single" w:sz="4" w:space="0" w:color="auto"/>
              <w:left w:val="single" w:sz="4" w:space="0" w:color="auto"/>
              <w:bottom w:val="single" w:sz="4" w:space="0" w:color="auto"/>
              <w:right w:val="single" w:sz="4" w:space="0" w:color="auto"/>
            </w:tcBorders>
          </w:tcPr>
          <w:p w14:paraId="6F34E8B5" w14:textId="6E8F3BE5"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AST ir (arba) ALT aktyvumo padidėjimas </w:t>
            </w:r>
            <w:r w:rsidR="00B871CF" w:rsidRPr="00C96830">
              <w:rPr>
                <w:rFonts w:ascii="Times New Roman" w:eastAsia="Calibri" w:hAnsi="Times New Roman" w:cs="Times New Roman"/>
                <w:vertAlign w:val="superscript"/>
              </w:rPr>
              <w:t>4</w:t>
            </w:r>
          </w:p>
        </w:tc>
        <w:tc>
          <w:tcPr>
            <w:tcW w:w="4221" w:type="dxa"/>
            <w:tcBorders>
              <w:top w:val="single" w:sz="4" w:space="0" w:color="auto"/>
              <w:left w:val="single" w:sz="4" w:space="0" w:color="auto"/>
              <w:bottom w:val="single" w:sz="4" w:space="0" w:color="auto"/>
              <w:right w:val="single" w:sz="4" w:space="0" w:color="auto"/>
            </w:tcBorders>
          </w:tcPr>
          <w:p w14:paraId="5BD06B07"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Nedažnas</w:t>
            </w:r>
          </w:p>
        </w:tc>
      </w:tr>
      <w:tr w:rsidR="00D84BE7" w:rsidRPr="007A7C41" w14:paraId="702F3ED8" w14:textId="77777777" w:rsidTr="00E14D98">
        <w:tc>
          <w:tcPr>
            <w:tcW w:w="4229" w:type="dxa"/>
            <w:tcBorders>
              <w:top w:val="single" w:sz="4" w:space="0" w:color="auto"/>
              <w:left w:val="single" w:sz="4" w:space="0" w:color="auto"/>
              <w:bottom w:val="single" w:sz="4" w:space="0" w:color="auto"/>
              <w:right w:val="single" w:sz="4" w:space="0" w:color="auto"/>
            </w:tcBorders>
          </w:tcPr>
          <w:p w14:paraId="4B4802C1" w14:textId="07F9AE57" w:rsidR="00D84BE7" w:rsidRPr="007A7C41" w:rsidRDefault="00D84BE7" w:rsidP="00D84BE7">
            <w:pPr>
              <w:spacing w:after="0" w:line="240" w:lineRule="auto"/>
              <w:rPr>
                <w:rFonts w:ascii="Times New Roman" w:eastAsia="Calibri" w:hAnsi="Times New Roman" w:cs="Times New Roman"/>
                <w:vertAlign w:val="superscript"/>
              </w:rPr>
            </w:pPr>
            <w:r w:rsidRPr="007A7C41">
              <w:rPr>
                <w:rFonts w:ascii="Times New Roman" w:eastAsia="Calibri" w:hAnsi="Times New Roman" w:cs="Times New Roman"/>
              </w:rPr>
              <w:t xml:space="preserve">Hepatitas </w:t>
            </w:r>
            <w:r w:rsidR="00B871CF" w:rsidRPr="007A7C41">
              <w:rPr>
                <w:rFonts w:ascii="Times New Roman" w:eastAsia="Calibri" w:hAnsi="Times New Roman" w:cs="Times New Roman"/>
                <w:vertAlign w:val="superscript"/>
              </w:rPr>
              <w:t>5</w:t>
            </w:r>
          </w:p>
        </w:tc>
        <w:tc>
          <w:tcPr>
            <w:tcW w:w="4221" w:type="dxa"/>
            <w:tcBorders>
              <w:top w:val="single" w:sz="4" w:space="0" w:color="auto"/>
              <w:left w:val="single" w:sz="4" w:space="0" w:color="auto"/>
              <w:bottom w:val="single" w:sz="4" w:space="0" w:color="auto"/>
              <w:right w:val="single" w:sz="4" w:space="0" w:color="auto"/>
            </w:tcBorders>
          </w:tcPr>
          <w:p w14:paraId="249E83B3" w14:textId="2FBD0EAE"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28271542" w14:textId="77777777" w:rsidTr="00E14D98">
        <w:tc>
          <w:tcPr>
            <w:tcW w:w="4229" w:type="dxa"/>
            <w:tcBorders>
              <w:top w:val="single" w:sz="4" w:space="0" w:color="auto"/>
              <w:left w:val="single" w:sz="4" w:space="0" w:color="auto"/>
              <w:bottom w:val="single" w:sz="4" w:space="0" w:color="auto"/>
              <w:right w:val="single" w:sz="4" w:space="0" w:color="auto"/>
            </w:tcBorders>
          </w:tcPr>
          <w:p w14:paraId="5F8AD5FC" w14:textId="10A1F3AF" w:rsidR="00D84BE7" w:rsidRPr="007A7C41" w:rsidRDefault="00D84BE7" w:rsidP="00D84BE7">
            <w:pPr>
              <w:spacing w:after="0" w:line="240" w:lineRule="auto"/>
              <w:rPr>
                <w:rFonts w:ascii="Times New Roman" w:eastAsia="Calibri" w:hAnsi="Times New Roman" w:cs="Times New Roman"/>
                <w:vertAlign w:val="superscript"/>
              </w:rPr>
            </w:pPr>
            <w:proofErr w:type="spellStart"/>
            <w:r w:rsidRPr="007A7C41">
              <w:rPr>
                <w:rFonts w:ascii="Times New Roman" w:eastAsia="Calibri" w:hAnsi="Times New Roman" w:cs="Times New Roman"/>
              </w:rPr>
              <w:t>Cholestazinė</w:t>
            </w:r>
            <w:proofErr w:type="spellEnd"/>
            <w:r w:rsidRPr="007A7C41">
              <w:rPr>
                <w:rFonts w:ascii="Times New Roman" w:eastAsia="Calibri" w:hAnsi="Times New Roman" w:cs="Times New Roman"/>
              </w:rPr>
              <w:t xml:space="preserve"> gelta </w:t>
            </w:r>
            <w:r w:rsidR="00B871CF" w:rsidRPr="007A7C41">
              <w:rPr>
                <w:rFonts w:ascii="Times New Roman" w:eastAsia="Calibri" w:hAnsi="Times New Roman" w:cs="Times New Roman"/>
                <w:vertAlign w:val="superscript"/>
              </w:rPr>
              <w:t>5</w:t>
            </w:r>
          </w:p>
          <w:p w14:paraId="6C400594" w14:textId="77777777" w:rsidR="00D84BE7" w:rsidRPr="007A7C41" w:rsidRDefault="00D84BE7" w:rsidP="00D84BE7">
            <w:pPr>
              <w:spacing w:after="0" w:line="240" w:lineRule="auto"/>
              <w:rPr>
                <w:rFonts w:ascii="Times New Roman" w:hAnsi="Times New Roman"/>
                <w:vertAlign w:val="superscript"/>
              </w:rPr>
            </w:pPr>
          </w:p>
        </w:tc>
        <w:tc>
          <w:tcPr>
            <w:tcW w:w="4221" w:type="dxa"/>
            <w:tcBorders>
              <w:top w:val="single" w:sz="4" w:space="0" w:color="auto"/>
              <w:left w:val="single" w:sz="4" w:space="0" w:color="auto"/>
              <w:bottom w:val="single" w:sz="4" w:space="0" w:color="auto"/>
              <w:right w:val="single" w:sz="4" w:space="0" w:color="auto"/>
            </w:tcBorders>
          </w:tcPr>
          <w:p w14:paraId="6F22E138" w14:textId="02E8F844"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5EAD4999"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E675ED0" w14:textId="300E3D44" w:rsidR="00D84BE7" w:rsidRPr="007A7C41" w:rsidRDefault="00D84BE7" w:rsidP="00D84BE7">
            <w:pPr>
              <w:autoSpaceDE w:val="0"/>
              <w:autoSpaceDN w:val="0"/>
              <w:adjustRightInd w:val="0"/>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Odos ir poodinio audinio sutrikimai</w:t>
            </w:r>
            <w:r w:rsidRPr="007A7C41">
              <w:rPr>
                <w:rFonts w:ascii="Times New Roman" w:eastAsia="Calibri" w:hAnsi="Times New Roman" w:cs="Times New Roman"/>
                <w:i/>
                <w:u w:val="single"/>
              </w:rPr>
              <w:t xml:space="preserve"> </w:t>
            </w:r>
            <w:r w:rsidR="00B871CF" w:rsidRPr="007A7C41">
              <w:rPr>
                <w:rFonts w:ascii="Times New Roman" w:eastAsia="Calibri" w:hAnsi="Times New Roman" w:cs="Times New Roman"/>
                <w:u w:val="single"/>
                <w:vertAlign w:val="superscript"/>
              </w:rPr>
              <w:t>6</w:t>
            </w:r>
          </w:p>
        </w:tc>
      </w:tr>
      <w:tr w:rsidR="00D84BE7" w:rsidRPr="007A7C41" w14:paraId="210BA21C" w14:textId="77777777" w:rsidTr="00E14D98">
        <w:tc>
          <w:tcPr>
            <w:tcW w:w="4229" w:type="dxa"/>
            <w:tcBorders>
              <w:top w:val="single" w:sz="4" w:space="0" w:color="auto"/>
              <w:left w:val="single" w:sz="4" w:space="0" w:color="auto"/>
              <w:bottom w:val="single" w:sz="4" w:space="0" w:color="auto"/>
              <w:right w:val="single" w:sz="4" w:space="0" w:color="auto"/>
            </w:tcBorders>
          </w:tcPr>
          <w:p w14:paraId="38ED4C1F"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Odos išbėrimas</w:t>
            </w:r>
          </w:p>
        </w:tc>
        <w:tc>
          <w:tcPr>
            <w:tcW w:w="4221" w:type="dxa"/>
            <w:tcBorders>
              <w:top w:val="single" w:sz="4" w:space="0" w:color="auto"/>
              <w:left w:val="single" w:sz="4" w:space="0" w:color="auto"/>
              <w:bottom w:val="single" w:sz="4" w:space="0" w:color="auto"/>
              <w:right w:val="single" w:sz="4" w:space="0" w:color="auto"/>
            </w:tcBorders>
          </w:tcPr>
          <w:p w14:paraId="028E1D6D"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Nedažnas</w:t>
            </w:r>
          </w:p>
        </w:tc>
      </w:tr>
      <w:tr w:rsidR="00D84BE7" w:rsidRPr="007A7C41" w14:paraId="146C71AA" w14:textId="77777777" w:rsidTr="00E14D98">
        <w:tc>
          <w:tcPr>
            <w:tcW w:w="4229" w:type="dxa"/>
            <w:tcBorders>
              <w:top w:val="single" w:sz="4" w:space="0" w:color="auto"/>
              <w:left w:val="single" w:sz="4" w:space="0" w:color="auto"/>
              <w:bottom w:val="single" w:sz="4" w:space="0" w:color="auto"/>
              <w:right w:val="single" w:sz="4" w:space="0" w:color="auto"/>
            </w:tcBorders>
          </w:tcPr>
          <w:p w14:paraId="5656D8E6"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Niežėjimas</w:t>
            </w:r>
          </w:p>
        </w:tc>
        <w:tc>
          <w:tcPr>
            <w:tcW w:w="4221" w:type="dxa"/>
            <w:tcBorders>
              <w:top w:val="single" w:sz="4" w:space="0" w:color="auto"/>
              <w:left w:val="single" w:sz="4" w:space="0" w:color="auto"/>
              <w:bottom w:val="single" w:sz="4" w:space="0" w:color="auto"/>
              <w:right w:val="single" w:sz="4" w:space="0" w:color="auto"/>
            </w:tcBorders>
          </w:tcPr>
          <w:p w14:paraId="5CCBE065"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Nedažnas</w:t>
            </w:r>
          </w:p>
        </w:tc>
      </w:tr>
      <w:tr w:rsidR="00D84BE7" w:rsidRPr="007A7C41" w14:paraId="2ABDA370" w14:textId="77777777" w:rsidTr="00E14D98">
        <w:tc>
          <w:tcPr>
            <w:tcW w:w="4229" w:type="dxa"/>
            <w:tcBorders>
              <w:top w:val="single" w:sz="4" w:space="0" w:color="auto"/>
              <w:left w:val="single" w:sz="4" w:space="0" w:color="auto"/>
              <w:bottom w:val="single" w:sz="4" w:space="0" w:color="auto"/>
              <w:right w:val="single" w:sz="4" w:space="0" w:color="auto"/>
            </w:tcBorders>
          </w:tcPr>
          <w:p w14:paraId="1F513A9C"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Dilgėlinė</w:t>
            </w:r>
          </w:p>
        </w:tc>
        <w:tc>
          <w:tcPr>
            <w:tcW w:w="4221" w:type="dxa"/>
            <w:tcBorders>
              <w:top w:val="single" w:sz="4" w:space="0" w:color="auto"/>
              <w:left w:val="single" w:sz="4" w:space="0" w:color="auto"/>
              <w:bottom w:val="single" w:sz="4" w:space="0" w:color="auto"/>
              <w:right w:val="single" w:sz="4" w:space="0" w:color="auto"/>
            </w:tcBorders>
          </w:tcPr>
          <w:p w14:paraId="0A4240D3"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Nedažnas</w:t>
            </w:r>
          </w:p>
        </w:tc>
      </w:tr>
      <w:tr w:rsidR="00D84BE7" w:rsidRPr="007A7C41" w14:paraId="3D1A3D16" w14:textId="77777777" w:rsidTr="00E14D98">
        <w:tc>
          <w:tcPr>
            <w:tcW w:w="4229" w:type="dxa"/>
            <w:tcBorders>
              <w:top w:val="single" w:sz="4" w:space="0" w:color="auto"/>
              <w:left w:val="single" w:sz="4" w:space="0" w:color="auto"/>
              <w:bottom w:val="single" w:sz="4" w:space="0" w:color="auto"/>
              <w:right w:val="single" w:sz="4" w:space="0" w:color="auto"/>
            </w:tcBorders>
          </w:tcPr>
          <w:p w14:paraId="4833CFC9"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Daugiaformė eritema</w:t>
            </w:r>
          </w:p>
        </w:tc>
        <w:tc>
          <w:tcPr>
            <w:tcW w:w="4221" w:type="dxa"/>
            <w:tcBorders>
              <w:top w:val="single" w:sz="4" w:space="0" w:color="auto"/>
              <w:left w:val="single" w:sz="4" w:space="0" w:color="auto"/>
              <w:bottom w:val="single" w:sz="4" w:space="0" w:color="auto"/>
              <w:right w:val="single" w:sz="4" w:space="0" w:color="auto"/>
            </w:tcBorders>
          </w:tcPr>
          <w:p w14:paraId="06B73288"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Retas</w:t>
            </w:r>
          </w:p>
        </w:tc>
      </w:tr>
      <w:tr w:rsidR="00D84BE7" w:rsidRPr="007A7C41" w14:paraId="25EF8126" w14:textId="77777777" w:rsidTr="00E14D98">
        <w:tc>
          <w:tcPr>
            <w:tcW w:w="4229" w:type="dxa"/>
            <w:tcBorders>
              <w:top w:val="single" w:sz="4" w:space="0" w:color="auto"/>
              <w:left w:val="single" w:sz="4" w:space="0" w:color="auto"/>
              <w:bottom w:val="single" w:sz="4" w:space="0" w:color="auto"/>
              <w:right w:val="single" w:sz="4" w:space="0" w:color="auto"/>
            </w:tcBorders>
          </w:tcPr>
          <w:p w14:paraId="32A638E1" w14:textId="2D51387D" w:rsidR="00D84BE7" w:rsidRPr="007A7C41" w:rsidRDefault="00D84BE7" w:rsidP="00D84BE7">
            <w:pPr>
              <w:autoSpaceDE w:val="0"/>
              <w:autoSpaceDN w:val="0"/>
              <w:adjustRightInd w:val="0"/>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Stivenso</w:t>
            </w:r>
            <w:proofErr w:type="spellEnd"/>
            <w:r w:rsidRPr="007A7C41">
              <w:rPr>
                <w:rFonts w:ascii="Times New Roman" w:eastAsia="Calibri" w:hAnsi="Times New Roman" w:cs="Times New Roman"/>
              </w:rPr>
              <w:t xml:space="preserve"> </w:t>
            </w:r>
            <w:r w:rsidR="00A25A83" w:rsidRPr="007A7C41">
              <w:rPr>
                <w:rFonts w:ascii="Times New Roman" w:eastAsia="Calibri" w:hAnsi="Times New Roman" w:cs="Times New Roman"/>
              </w:rPr>
              <w:t>–</w:t>
            </w:r>
            <w:r w:rsidRPr="007A7C41">
              <w:rPr>
                <w:rFonts w:ascii="Times New Roman" w:eastAsia="Calibri" w:hAnsi="Times New Roman" w:cs="Times New Roman"/>
              </w:rPr>
              <w:t xml:space="preserve"> Džonsono sindromas</w:t>
            </w:r>
          </w:p>
        </w:tc>
        <w:tc>
          <w:tcPr>
            <w:tcW w:w="4221" w:type="dxa"/>
            <w:tcBorders>
              <w:top w:val="single" w:sz="4" w:space="0" w:color="auto"/>
              <w:left w:val="single" w:sz="4" w:space="0" w:color="auto"/>
              <w:bottom w:val="single" w:sz="4" w:space="0" w:color="auto"/>
              <w:right w:val="single" w:sz="4" w:space="0" w:color="auto"/>
            </w:tcBorders>
          </w:tcPr>
          <w:p w14:paraId="2DE0D8F2" w14:textId="3E88EE05"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2FF2C8C3" w14:textId="77777777" w:rsidTr="00E14D98">
        <w:tc>
          <w:tcPr>
            <w:tcW w:w="4229" w:type="dxa"/>
            <w:tcBorders>
              <w:top w:val="single" w:sz="4" w:space="0" w:color="auto"/>
              <w:left w:val="single" w:sz="4" w:space="0" w:color="auto"/>
              <w:bottom w:val="single" w:sz="4" w:space="0" w:color="auto"/>
              <w:right w:val="single" w:sz="4" w:space="0" w:color="auto"/>
            </w:tcBorders>
          </w:tcPr>
          <w:p w14:paraId="703A6259"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Toksinė epidermio </w:t>
            </w:r>
            <w:proofErr w:type="spellStart"/>
            <w:r w:rsidRPr="007A7C41">
              <w:rPr>
                <w:rFonts w:ascii="Times New Roman" w:eastAsia="Calibri" w:hAnsi="Times New Roman" w:cs="Times New Roman"/>
              </w:rPr>
              <w:t>nekrolizė</w:t>
            </w:r>
            <w:proofErr w:type="spellEnd"/>
          </w:p>
        </w:tc>
        <w:tc>
          <w:tcPr>
            <w:tcW w:w="4221" w:type="dxa"/>
            <w:tcBorders>
              <w:top w:val="single" w:sz="4" w:space="0" w:color="auto"/>
              <w:left w:val="single" w:sz="4" w:space="0" w:color="auto"/>
              <w:bottom w:val="single" w:sz="4" w:space="0" w:color="auto"/>
              <w:right w:val="single" w:sz="4" w:space="0" w:color="auto"/>
            </w:tcBorders>
          </w:tcPr>
          <w:p w14:paraId="0ADBDE7B" w14:textId="261FFAD4"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7278AE05" w14:textId="77777777" w:rsidTr="00E14D98">
        <w:tc>
          <w:tcPr>
            <w:tcW w:w="4229" w:type="dxa"/>
            <w:tcBorders>
              <w:top w:val="single" w:sz="4" w:space="0" w:color="auto"/>
              <w:left w:val="single" w:sz="4" w:space="0" w:color="auto"/>
              <w:bottom w:val="single" w:sz="4" w:space="0" w:color="auto"/>
              <w:right w:val="single" w:sz="4" w:space="0" w:color="auto"/>
            </w:tcBorders>
          </w:tcPr>
          <w:p w14:paraId="100C9D89"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Buliozinis</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pūslinis</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eksfoliacinis</w:t>
            </w:r>
            <w:proofErr w:type="spellEnd"/>
            <w:r w:rsidRPr="007A7C41">
              <w:rPr>
                <w:rFonts w:ascii="Times New Roman" w:eastAsia="Calibri" w:hAnsi="Times New Roman" w:cs="Times New Roman"/>
              </w:rPr>
              <w:t xml:space="preserve"> dermatitas</w:t>
            </w:r>
          </w:p>
        </w:tc>
        <w:tc>
          <w:tcPr>
            <w:tcW w:w="4221" w:type="dxa"/>
            <w:tcBorders>
              <w:top w:val="single" w:sz="4" w:space="0" w:color="auto"/>
              <w:left w:val="single" w:sz="4" w:space="0" w:color="auto"/>
              <w:bottom w:val="single" w:sz="4" w:space="0" w:color="auto"/>
              <w:right w:val="single" w:sz="4" w:space="0" w:color="auto"/>
            </w:tcBorders>
          </w:tcPr>
          <w:p w14:paraId="4F044931" w14:textId="33E66CA9"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1F1FC55C" w14:textId="77777777" w:rsidTr="00E14D98">
        <w:tc>
          <w:tcPr>
            <w:tcW w:w="4229" w:type="dxa"/>
            <w:tcBorders>
              <w:top w:val="single" w:sz="4" w:space="0" w:color="auto"/>
              <w:left w:val="single" w:sz="4" w:space="0" w:color="auto"/>
              <w:bottom w:val="single" w:sz="4" w:space="0" w:color="auto"/>
              <w:right w:val="single" w:sz="4" w:space="0" w:color="auto"/>
            </w:tcBorders>
          </w:tcPr>
          <w:p w14:paraId="1AB8F220" w14:textId="1FF0E4A2"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Ūminė </w:t>
            </w:r>
            <w:proofErr w:type="spellStart"/>
            <w:r w:rsidRPr="007A7C41">
              <w:rPr>
                <w:rFonts w:ascii="Times New Roman" w:eastAsia="Calibri" w:hAnsi="Times New Roman" w:cs="Times New Roman"/>
              </w:rPr>
              <w:t>generalizuota</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egzanteminė</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pustuliozė</w:t>
            </w:r>
            <w:proofErr w:type="spellEnd"/>
            <w:r w:rsidRPr="007A7C41">
              <w:rPr>
                <w:rFonts w:ascii="Times New Roman" w:eastAsia="Calibri" w:hAnsi="Times New Roman" w:cs="Times New Roman"/>
              </w:rPr>
              <w:t xml:space="preserve"> (ŪGEP) </w:t>
            </w:r>
            <w:r w:rsidR="00B871CF" w:rsidRPr="007A7C41">
              <w:rPr>
                <w:rFonts w:ascii="Times New Roman" w:eastAsia="Calibri" w:hAnsi="Times New Roman" w:cs="Times New Roman"/>
                <w:vertAlign w:val="superscript"/>
              </w:rPr>
              <w:t>1</w:t>
            </w:r>
          </w:p>
        </w:tc>
        <w:tc>
          <w:tcPr>
            <w:tcW w:w="4221" w:type="dxa"/>
            <w:tcBorders>
              <w:top w:val="single" w:sz="4" w:space="0" w:color="auto"/>
              <w:left w:val="single" w:sz="4" w:space="0" w:color="auto"/>
              <w:bottom w:val="single" w:sz="4" w:space="0" w:color="auto"/>
              <w:right w:val="single" w:sz="4" w:space="0" w:color="auto"/>
            </w:tcBorders>
          </w:tcPr>
          <w:p w14:paraId="442D764A" w14:textId="1212ADF3"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1B7A27" w:rsidRPr="007A7C41" w14:paraId="248F599C" w14:textId="77777777" w:rsidTr="00E14D98">
        <w:tc>
          <w:tcPr>
            <w:tcW w:w="4229" w:type="dxa"/>
            <w:tcBorders>
              <w:top w:val="single" w:sz="4" w:space="0" w:color="auto"/>
              <w:left w:val="single" w:sz="4" w:space="0" w:color="auto"/>
              <w:bottom w:val="single" w:sz="4" w:space="0" w:color="auto"/>
              <w:right w:val="single" w:sz="4" w:space="0" w:color="auto"/>
            </w:tcBorders>
          </w:tcPr>
          <w:p w14:paraId="20E3110C" w14:textId="77777777" w:rsidR="001B7A27" w:rsidRPr="007A7C41" w:rsidRDefault="001B7A2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Reakcija į vaistinį preparatą, pasireiškianti eozinofilija ir sisteminiais simptomais (RVESS)</w:t>
            </w:r>
          </w:p>
          <w:p w14:paraId="4211BCCC" w14:textId="77777777" w:rsidR="001B7A27" w:rsidRPr="007A7C41" w:rsidRDefault="001B7A27" w:rsidP="00D84BE7">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3D84A3DE" w14:textId="71A7FC85" w:rsidR="001B7A2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72585E" w:rsidRPr="007A7C41" w14:paraId="3D6C72A7" w14:textId="77777777" w:rsidTr="00E14D98">
        <w:tc>
          <w:tcPr>
            <w:tcW w:w="4229" w:type="dxa"/>
            <w:tcBorders>
              <w:top w:val="single" w:sz="4" w:space="0" w:color="auto"/>
              <w:left w:val="single" w:sz="4" w:space="0" w:color="auto"/>
              <w:bottom w:val="single" w:sz="4" w:space="0" w:color="auto"/>
              <w:right w:val="single" w:sz="4" w:space="0" w:color="auto"/>
            </w:tcBorders>
          </w:tcPr>
          <w:p w14:paraId="3B85715D" w14:textId="4B2D781F" w:rsidR="0072585E" w:rsidRPr="007A7C41" w:rsidRDefault="0072585E" w:rsidP="0072585E">
            <w:pPr>
              <w:autoSpaceDE w:val="0"/>
              <w:autoSpaceDN w:val="0"/>
              <w:adjustRightInd w:val="0"/>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Linijinė imunoglobulino A (</w:t>
            </w:r>
            <w:proofErr w:type="spellStart"/>
            <w:r w:rsidRPr="007A7C41">
              <w:rPr>
                <w:rFonts w:ascii="Times New Roman" w:eastAsia="Times New Roman" w:hAnsi="Times New Roman"/>
                <w:lang w:eastAsia="lt-LT"/>
              </w:rPr>
              <w:t>IgA</w:t>
            </w:r>
            <w:proofErr w:type="spellEnd"/>
            <w:r w:rsidRPr="007A7C41">
              <w:rPr>
                <w:rFonts w:ascii="Times New Roman" w:eastAsia="Times New Roman" w:hAnsi="Times New Roman"/>
                <w:lang w:eastAsia="lt-LT"/>
              </w:rPr>
              <w:t xml:space="preserve">) </w:t>
            </w:r>
            <w:r w:rsidR="00186E04">
              <w:rPr>
                <w:rFonts w:ascii="Times New Roman" w:eastAsia="Times New Roman" w:hAnsi="Times New Roman"/>
                <w:lang w:eastAsia="lt-LT"/>
              </w:rPr>
              <w:t>liga</w:t>
            </w:r>
          </w:p>
          <w:p w14:paraId="00C67291" w14:textId="77777777" w:rsidR="0072585E" w:rsidRPr="007A7C41" w:rsidRDefault="0072585E" w:rsidP="0072585E">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5825CE69" w14:textId="548F71D3" w:rsidR="0072585E" w:rsidRPr="007A7C41" w:rsidRDefault="00D82590" w:rsidP="0072585E">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46DFB501"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2A6D86F9"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Inkstų ir šlapimo takų sutrikimai</w:t>
            </w:r>
          </w:p>
        </w:tc>
      </w:tr>
      <w:tr w:rsidR="00D84BE7" w:rsidRPr="007A7C41" w14:paraId="5EC44594" w14:textId="77777777" w:rsidTr="00E14D98">
        <w:tc>
          <w:tcPr>
            <w:tcW w:w="4229" w:type="dxa"/>
            <w:tcBorders>
              <w:top w:val="single" w:sz="4" w:space="0" w:color="auto"/>
              <w:left w:val="single" w:sz="4" w:space="0" w:color="auto"/>
              <w:bottom w:val="single" w:sz="4" w:space="0" w:color="auto"/>
              <w:right w:val="single" w:sz="4" w:space="0" w:color="auto"/>
            </w:tcBorders>
          </w:tcPr>
          <w:p w14:paraId="0F2FCA32"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Intersticinis</w:t>
            </w:r>
            <w:proofErr w:type="spellEnd"/>
            <w:r w:rsidRPr="007A7C41">
              <w:rPr>
                <w:rFonts w:ascii="Times New Roman" w:eastAsia="Calibri" w:hAnsi="Times New Roman" w:cs="Times New Roman"/>
              </w:rPr>
              <w:t xml:space="preserve"> nefritas</w:t>
            </w:r>
          </w:p>
        </w:tc>
        <w:tc>
          <w:tcPr>
            <w:tcW w:w="4221" w:type="dxa"/>
            <w:tcBorders>
              <w:top w:val="single" w:sz="4" w:space="0" w:color="auto"/>
              <w:left w:val="single" w:sz="4" w:space="0" w:color="auto"/>
              <w:bottom w:val="single" w:sz="4" w:space="0" w:color="auto"/>
              <w:right w:val="single" w:sz="4" w:space="0" w:color="auto"/>
            </w:tcBorders>
          </w:tcPr>
          <w:p w14:paraId="376CAA0B" w14:textId="1E0EA111"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76353901" w14:textId="77777777" w:rsidTr="00E14D98">
        <w:tc>
          <w:tcPr>
            <w:tcW w:w="4229" w:type="dxa"/>
            <w:tcBorders>
              <w:top w:val="single" w:sz="4" w:space="0" w:color="auto"/>
              <w:left w:val="single" w:sz="4" w:space="0" w:color="auto"/>
              <w:bottom w:val="single" w:sz="4" w:space="0" w:color="auto"/>
              <w:right w:val="single" w:sz="4" w:space="0" w:color="auto"/>
            </w:tcBorders>
          </w:tcPr>
          <w:p w14:paraId="2AAE39F3" w14:textId="777FF0CB" w:rsidR="00D84BE7" w:rsidRPr="007A7C41" w:rsidRDefault="00D84BE7" w:rsidP="00D84BE7">
            <w:pPr>
              <w:autoSpaceDE w:val="0"/>
              <w:autoSpaceDN w:val="0"/>
              <w:adjustRightInd w:val="0"/>
              <w:spacing w:after="0" w:line="240" w:lineRule="auto"/>
              <w:rPr>
                <w:rFonts w:ascii="Times New Roman" w:eastAsia="Calibri" w:hAnsi="Times New Roman" w:cs="Times New Roman"/>
                <w:vertAlign w:val="superscript"/>
              </w:rPr>
            </w:pPr>
            <w:proofErr w:type="spellStart"/>
            <w:r w:rsidRPr="007A7C41">
              <w:rPr>
                <w:rFonts w:ascii="Times New Roman" w:eastAsia="Calibri" w:hAnsi="Times New Roman" w:cs="Times New Roman"/>
              </w:rPr>
              <w:t>Kristalurija</w:t>
            </w:r>
            <w:proofErr w:type="spellEnd"/>
            <w:r w:rsidR="00321893" w:rsidRPr="007A7C41">
              <w:rPr>
                <w:rFonts w:ascii="Times New Roman" w:eastAsia="Calibri" w:hAnsi="Times New Roman" w:cs="Times New Roman"/>
              </w:rPr>
              <w:t xml:space="preserve"> </w:t>
            </w:r>
            <w:r w:rsidR="00321893" w:rsidRPr="007A7C41">
              <w:rPr>
                <w:rFonts w:ascii="Times New Roman" w:eastAsia="Times New Roman" w:hAnsi="Times New Roman"/>
                <w:lang w:eastAsia="lt-LT"/>
              </w:rPr>
              <w:t>(įskaitant ūminę inkstų pažaidą)</w:t>
            </w:r>
            <w:r w:rsidRPr="007A7C41">
              <w:rPr>
                <w:rFonts w:ascii="Times New Roman" w:eastAsia="Calibri" w:hAnsi="Times New Roman" w:cs="Times New Roman"/>
              </w:rPr>
              <w:t xml:space="preserve"> </w:t>
            </w:r>
            <w:r w:rsidR="00B871CF" w:rsidRPr="007A7C41">
              <w:rPr>
                <w:rFonts w:ascii="Times New Roman" w:eastAsia="Calibri" w:hAnsi="Times New Roman" w:cs="Times New Roman"/>
                <w:vertAlign w:val="superscript"/>
              </w:rPr>
              <w:t>7</w:t>
            </w:r>
          </w:p>
          <w:p w14:paraId="78F1EA6D" w14:textId="77777777" w:rsidR="001B7A27" w:rsidRPr="007A7C41" w:rsidRDefault="001B7A27" w:rsidP="00D84BE7">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3BB5EEA" w14:textId="3245D4DB" w:rsidR="00D84BE7" w:rsidRPr="007A7C41" w:rsidRDefault="00D8259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Nežinomas</w:t>
            </w:r>
          </w:p>
        </w:tc>
      </w:tr>
      <w:tr w:rsidR="00D84BE7" w:rsidRPr="007A7C41" w14:paraId="2AB89B5C"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2D8E142" w14:textId="3D786D79"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1</w:t>
            </w:r>
            <w:r w:rsidRPr="007A7C41">
              <w:rPr>
                <w:rFonts w:ascii="Times New Roman" w:eastAsia="Calibri" w:hAnsi="Times New Roman" w:cs="Times New Roman"/>
              </w:rPr>
              <w:t xml:space="preserve"> Žr.</w:t>
            </w:r>
            <w:r w:rsidR="00311ADE" w:rsidRPr="007A7C41">
              <w:rPr>
                <w:rFonts w:ascii="Times New Roman" w:eastAsia="Calibri" w:hAnsi="Times New Roman" w:cs="Times New Roman"/>
              </w:rPr>
              <w:t> </w:t>
            </w:r>
            <w:r w:rsidRPr="007A7C41">
              <w:rPr>
                <w:rFonts w:ascii="Times New Roman" w:eastAsia="Calibri" w:hAnsi="Times New Roman" w:cs="Times New Roman"/>
              </w:rPr>
              <w:t>4.4</w:t>
            </w:r>
            <w:r w:rsidR="00311ADE" w:rsidRPr="007A7C41">
              <w:rPr>
                <w:rFonts w:ascii="Times New Roman" w:eastAsia="Calibri" w:hAnsi="Times New Roman" w:cs="Times New Roman"/>
              </w:rPr>
              <w:t> </w:t>
            </w:r>
            <w:r w:rsidRPr="007A7C41">
              <w:rPr>
                <w:rFonts w:ascii="Times New Roman" w:eastAsia="Calibri" w:hAnsi="Times New Roman" w:cs="Times New Roman"/>
              </w:rPr>
              <w:t>skyrių.</w:t>
            </w:r>
          </w:p>
          <w:p w14:paraId="7F4C4E5B" w14:textId="1B9372FD" w:rsidR="00D84BE7" w:rsidRPr="007A7C41" w:rsidRDefault="00D84BE7" w:rsidP="00FF3142">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2</w:t>
            </w:r>
            <w:r w:rsidRPr="007A7C41">
              <w:rPr>
                <w:rFonts w:ascii="Times New Roman" w:eastAsia="Calibri" w:hAnsi="Times New Roman" w:cs="Times New Roman"/>
              </w:rPr>
              <w:t xml:space="preserve"> Pykinimas dažniausiai būna susijęs su didelių dozių vartojimu per burną. Jeigu pasireiškia virškinimo trakto reakcijų, jas galima sumažinti, vartojant </w:t>
            </w: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valgio metu.</w:t>
            </w:r>
          </w:p>
          <w:p w14:paraId="2D66E69B" w14:textId="02AF18D9" w:rsidR="00D84BE7" w:rsidRPr="007A7C41" w:rsidRDefault="00FF3142"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lastRenderedPageBreak/>
              <w:t>3</w:t>
            </w:r>
            <w:r w:rsidRPr="007A7C41">
              <w:rPr>
                <w:rFonts w:ascii="Times New Roman" w:eastAsia="Calibri" w:hAnsi="Times New Roman" w:cs="Times New Roman"/>
              </w:rPr>
              <w:t xml:space="preserve"> </w:t>
            </w:r>
            <w:r w:rsidR="00D84BE7" w:rsidRPr="007A7C41">
              <w:rPr>
                <w:rFonts w:ascii="Times New Roman" w:eastAsia="Calibri" w:hAnsi="Times New Roman" w:cs="Times New Roman"/>
              </w:rPr>
              <w:t xml:space="preserve">Įskaitant </w:t>
            </w:r>
            <w:proofErr w:type="spellStart"/>
            <w:r w:rsidR="00D84BE7" w:rsidRPr="007A7C41">
              <w:rPr>
                <w:rFonts w:ascii="Times New Roman" w:eastAsia="Calibri" w:hAnsi="Times New Roman" w:cs="Times New Roman"/>
              </w:rPr>
              <w:t>pseudomembraninį</w:t>
            </w:r>
            <w:proofErr w:type="spellEnd"/>
            <w:r w:rsidR="00D84BE7" w:rsidRPr="007A7C41">
              <w:rPr>
                <w:rFonts w:ascii="Times New Roman" w:eastAsia="Calibri" w:hAnsi="Times New Roman" w:cs="Times New Roman"/>
              </w:rPr>
              <w:t xml:space="preserve"> kolitą ir hemoraginį kolitą (žr.</w:t>
            </w:r>
            <w:r w:rsidR="00311ADE" w:rsidRPr="007A7C41">
              <w:rPr>
                <w:rFonts w:ascii="Times New Roman" w:eastAsia="Calibri" w:hAnsi="Times New Roman" w:cs="Times New Roman"/>
              </w:rPr>
              <w:t> </w:t>
            </w:r>
            <w:r w:rsidR="00D84BE7" w:rsidRPr="007A7C41">
              <w:rPr>
                <w:rFonts w:ascii="Times New Roman" w:eastAsia="Calibri" w:hAnsi="Times New Roman" w:cs="Times New Roman"/>
              </w:rPr>
              <w:t>4.4</w:t>
            </w:r>
            <w:r w:rsidR="00311ADE" w:rsidRPr="007A7C41">
              <w:rPr>
                <w:rFonts w:ascii="Times New Roman" w:eastAsia="Calibri" w:hAnsi="Times New Roman" w:cs="Times New Roman"/>
              </w:rPr>
              <w:t> </w:t>
            </w:r>
            <w:r w:rsidR="00D84BE7" w:rsidRPr="007A7C41">
              <w:rPr>
                <w:rFonts w:ascii="Times New Roman" w:eastAsia="Calibri" w:hAnsi="Times New Roman" w:cs="Times New Roman"/>
              </w:rPr>
              <w:t>skyrių).</w:t>
            </w:r>
          </w:p>
          <w:p w14:paraId="5FA9915D" w14:textId="1258F482" w:rsidR="00D84BE7" w:rsidRPr="007A7C41" w:rsidRDefault="00FF3142"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4</w:t>
            </w:r>
            <w:r w:rsidRPr="007A7C41">
              <w:rPr>
                <w:rFonts w:ascii="Times New Roman" w:eastAsia="Calibri" w:hAnsi="Times New Roman" w:cs="Times New Roman"/>
              </w:rPr>
              <w:t xml:space="preserve"> </w:t>
            </w:r>
            <w:r w:rsidR="00D84BE7" w:rsidRPr="007A7C41">
              <w:rPr>
                <w:rFonts w:ascii="Times New Roman" w:eastAsia="Calibri" w:hAnsi="Times New Roman" w:cs="Times New Roman"/>
              </w:rPr>
              <w:t xml:space="preserve">Pacientams, vartojantiems beta </w:t>
            </w:r>
            <w:proofErr w:type="spellStart"/>
            <w:r w:rsidR="00D84BE7" w:rsidRPr="007A7C41">
              <w:rPr>
                <w:rFonts w:ascii="Times New Roman" w:eastAsia="Calibri" w:hAnsi="Times New Roman" w:cs="Times New Roman"/>
              </w:rPr>
              <w:t>laktaminių</w:t>
            </w:r>
            <w:proofErr w:type="spellEnd"/>
            <w:r w:rsidR="00D84BE7" w:rsidRPr="007A7C41">
              <w:rPr>
                <w:rFonts w:ascii="Times New Roman" w:eastAsia="Calibri" w:hAnsi="Times New Roman" w:cs="Times New Roman"/>
              </w:rPr>
              <w:t xml:space="preserve"> antibiotikų, pasireiškė vidutinis AST ir (arba) ALT aktyvumo padidėjimas, bet šio reiškinio reikšmė nežinoma.</w:t>
            </w:r>
          </w:p>
          <w:p w14:paraId="073A7A73" w14:textId="79A8D121" w:rsidR="00D84BE7" w:rsidRPr="007A7C41" w:rsidRDefault="00FF3142"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5</w:t>
            </w:r>
            <w:r w:rsidRPr="007A7C41">
              <w:rPr>
                <w:rFonts w:ascii="Times New Roman" w:eastAsia="Calibri" w:hAnsi="Times New Roman" w:cs="Times New Roman"/>
              </w:rPr>
              <w:t xml:space="preserve"> </w:t>
            </w:r>
            <w:r w:rsidR="00D84BE7" w:rsidRPr="007A7C41">
              <w:rPr>
                <w:rFonts w:ascii="Times New Roman" w:eastAsia="Calibri" w:hAnsi="Times New Roman" w:cs="Times New Roman"/>
              </w:rPr>
              <w:t xml:space="preserve">Šie reiškiniai pasireiškė, vartojant kitokių penicilinų ir </w:t>
            </w:r>
            <w:proofErr w:type="spellStart"/>
            <w:r w:rsidR="00D84BE7" w:rsidRPr="007A7C41">
              <w:rPr>
                <w:rFonts w:ascii="Times New Roman" w:eastAsia="Calibri" w:hAnsi="Times New Roman" w:cs="Times New Roman"/>
              </w:rPr>
              <w:t>cefalosporinų</w:t>
            </w:r>
            <w:proofErr w:type="spellEnd"/>
            <w:r w:rsidR="00D84BE7" w:rsidRPr="007A7C41">
              <w:rPr>
                <w:rFonts w:ascii="Times New Roman" w:eastAsia="Calibri" w:hAnsi="Times New Roman" w:cs="Times New Roman"/>
              </w:rPr>
              <w:t xml:space="preserve"> (žr.</w:t>
            </w:r>
            <w:r w:rsidR="00311ADE" w:rsidRPr="007A7C41">
              <w:rPr>
                <w:rFonts w:ascii="Times New Roman" w:eastAsia="Calibri" w:hAnsi="Times New Roman" w:cs="Times New Roman"/>
              </w:rPr>
              <w:t> </w:t>
            </w:r>
            <w:r w:rsidR="00D84BE7" w:rsidRPr="007A7C41">
              <w:rPr>
                <w:rFonts w:ascii="Times New Roman" w:eastAsia="Calibri" w:hAnsi="Times New Roman" w:cs="Times New Roman"/>
              </w:rPr>
              <w:t>4.4</w:t>
            </w:r>
            <w:r w:rsidR="00311ADE" w:rsidRPr="007A7C41">
              <w:rPr>
                <w:rFonts w:ascii="Times New Roman" w:eastAsia="Calibri" w:hAnsi="Times New Roman" w:cs="Times New Roman"/>
              </w:rPr>
              <w:t> </w:t>
            </w:r>
            <w:r w:rsidR="00D84BE7" w:rsidRPr="007A7C41">
              <w:rPr>
                <w:rFonts w:ascii="Times New Roman" w:eastAsia="Calibri" w:hAnsi="Times New Roman" w:cs="Times New Roman"/>
              </w:rPr>
              <w:t>skyrių)</w:t>
            </w:r>
          </w:p>
          <w:p w14:paraId="69784333" w14:textId="5C6BCEC8" w:rsidR="00D84BE7" w:rsidRPr="007A7C41" w:rsidRDefault="00FF3142"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6</w:t>
            </w:r>
            <w:r w:rsidRPr="007A7C41">
              <w:rPr>
                <w:rFonts w:ascii="Times New Roman" w:eastAsia="Calibri" w:hAnsi="Times New Roman" w:cs="Times New Roman"/>
              </w:rPr>
              <w:t xml:space="preserve"> </w:t>
            </w:r>
            <w:r w:rsidR="00D84BE7" w:rsidRPr="007A7C41">
              <w:rPr>
                <w:rFonts w:ascii="Times New Roman" w:eastAsia="Calibri" w:hAnsi="Times New Roman" w:cs="Times New Roman"/>
              </w:rPr>
              <w:t>Jeigu pasireiškia bet kokia padidėjusio jautrumo dermatito reakcija, gydymą reikia nutraukti (žr.</w:t>
            </w:r>
            <w:r w:rsidR="00311ADE" w:rsidRPr="007A7C41">
              <w:rPr>
                <w:rFonts w:ascii="Times New Roman" w:eastAsia="Calibri" w:hAnsi="Times New Roman" w:cs="Times New Roman"/>
              </w:rPr>
              <w:t> </w:t>
            </w:r>
            <w:r w:rsidR="00D84BE7" w:rsidRPr="007A7C41">
              <w:rPr>
                <w:rFonts w:ascii="Times New Roman" w:eastAsia="Calibri" w:hAnsi="Times New Roman" w:cs="Times New Roman"/>
              </w:rPr>
              <w:t>4.4</w:t>
            </w:r>
            <w:r w:rsidR="00311ADE" w:rsidRPr="007A7C41">
              <w:rPr>
                <w:rFonts w:ascii="Times New Roman" w:eastAsia="Calibri" w:hAnsi="Times New Roman" w:cs="Times New Roman"/>
              </w:rPr>
              <w:t> </w:t>
            </w:r>
            <w:r w:rsidR="00D84BE7" w:rsidRPr="007A7C41">
              <w:rPr>
                <w:rFonts w:ascii="Times New Roman" w:eastAsia="Calibri" w:hAnsi="Times New Roman" w:cs="Times New Roman"/>
              </w:rPr>
              <w:t>skyrių).</w:t>
            </w:r>
          </w:p>
          <w:p w14:paraId="45B6E8EC" w14:textId="59F454DB" w:rsidR="00D84BE7" w:rsidRPr="007A7C41" w:rsidRDefault="00FF3142"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7</w:t>
            </w:r>
            <w:r w:rsidRPr="007A7C41">
              <w:rPr>
                <w:rFonts w:ascii="Times New Roman" w:eastAsia="Calibri" w:hAnsi="Times New Roman" w:cs="Times New Roman"/>
              </w:rPr>
              <w:t xml:space="preserve"> </w:t>
            </w:r>
            <w:r w:rsidR="00D84BE7" w:rsidRPr="007A7C41">
              <w:rPr>
                <w:rFonts w:ascii="Times New Roman" w:eastAsia="Calibri" w:hAnsi="Times New Roman" w:cs="Times New Roman"/>
              </w:rPr>
              <w:t>Žr.</w:t>
            </w:r>
            <w:r w:rsidR="00311ADE" w:rsidRPr="007A7C41">
              <w:rPr>
                <w:rFonts w:ascii="Times New Roman" w:eastAsia="Calibri" w:hAnsi="Times New Roman" w:cs="Times New Roman"/>
              </w:rPr>
              <w:t> </w:t>
            </w:r>
            <w:r w:rsidR="00D84BE7" w:rsidRPr="007A7C41">
              <w:rPr>
                <w:rFonts w:ascii="Times New Roman" w:eastAsia="Calibri" w:hAnsi="Times New Roman" w:cs="Times New Roman"/>
              </w:rPr>
              <w:t>4.9</w:t>
            </w:r>
            <w:r w:rsidR="00311ADE" w:rsidRPr="007A7C41">
              <w:rPr>
                <w:rFonts w:ascii="Times New Roman" w:eastAsia="Calibri" w:hAnsi="Times New Roman" w:cs="Times New Roman"/>
              </w:rPr>
              <w:t> </w:t>
            </w:r>
            <w:r w:rsidR="00D84BE7" w:rsidRPr="007A7C41">
              <w:rPr>
                <w:rFonts w:ascii="Times New Roman" w:eastAsia="Calibri" w:hAnsi="Times New Roman" w:cs="Times New Roman"/>
              </w:rPr>
              <w:t>skyrių.</w:t>
            </w:r>
          </w:p>
          <w:p w14:paraId="02D46F25" w14:textId="7C19F2D3" w:rsidR="00D84BE7" w:rsidRPr="007A7C41" w:rsidRDefault="00FF3142"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8</w:t>
            </w:r>
            <w:r w:rsidR="00D84BE7" w:rsidRPr="007A7C41">
              <w:rPr>
                <w:rFonts w:ascii="Times New Roman" w:eastAsia="Calibri" w:hAnsi="Times New Roman" w:cs="Times New Roman"/>
              </w:rPr>
              <w:t xml:space="preserve"> Žr.</w:t>
            </w:r>
            <w:r w:rsidR="00311ADE" w:rsidRPr="007A7C41">
              <w:rPr>
                <w:rFonts w:ascii="Times New Roman" w:eastAsia="Calibri" w:hAnsi="Times New Roman" w:cs="Times New Roman"/>
              </w:rPr>
              <w:t> </w:t>
            </w:r>
            <w:r w:rsidR="00D84BE7" w:rsidRPr="007A7C41">
              <w:rPr>
                <w:rFonts w:ascii="Times New Roman" w:eastAsia="Calibri" w:hAnsi="Times New Roman" w:cs="Times New Roman"/>
              </w:rPr>
              <w:t>4.3 ir 4.4</w:t>
            </w:r>
            <w:r w:rsidR="00311ADE" w:rsidRPr="007A7C41">
              <w:rPr>
                <w:rFonts w:ascii="Times New Roman" w:eastAsia="Calibri" w:hAnsi="Times New Roman" w:cs="Times New Roman"/>
              </w:rPr>
              <w:t> </w:t>
            </w:r>
            <w:r w:rsidR="00D84BE7" w:rsidRPr="007A7C41">
              <w:rPr>
                <w:rFonts w:ascii="Times New Roman" w:eastAsia="Calibri" w:hAnsi="Times New Roman" w:cs="Times New Roman"/>
              </w:rPr>
              <w:t>skyrius.</w:t>
            </w:r>
          </w:p>
        </w:tc>
      </w:tr>
    </w:tbl>
    <w:p w14:paraId="072CE5C1" w14:textId="77777777" w:rsidR="00D84BE7" w:rsidRPr="007A7C41" w:rsidRDefault="00D84BE7" w:rsidP="00D84BE7">
      <w:pPr>
        <w:autoSpaceDE w:val="0"/>
        <w:autoSpaceDN w:val="0"/>
        <w:adjustRightInd w:val="0"/>
        <w:spacing w:after="0" w:line="240" w:lineRule="auto"/>
        <w:jc w:val="both"/>
        <w:rPr>
          <w:rFonts w:ascii="Times New Roman" w:eastAsia="Calibri" w:hAnsi="Times New Roman" w:cs="Times New Roman"/>
          <w:u w:val="single"/>
        </w:rPr>
      </w:pPr>
    </w:p>
    <w:p w14:paraId="6076D29C" w14:textId="77777777" w:rsidR="00D84BE7" w:rsidRPr="0088732B" w:rsidRDefault="00D84BE7" w:rsidP="0088732B">
      <w:pPr>
        <w:autoSpaceDE w:val="0"/>
        <w:autoSpaceDN w:val="0"/>
        <w:adjustRightInd w:val="0"/>
        <w:spacing w:after="0" w:line="240" w:lineRule="auto"/>
        <w:rPr>
          <w:rFonts w:ascii="Times New Roman" w:eastAsia="Calibri" w:hAnsi="Times New Roman" w:cs="Times New Roman"/>
          <w:u w:val="single"/>
        </w:rPr>
      </w:pPr>
      <w:r w:rsidRPr="0088732B">
        <w:rPr>
          <w:rFonts w:ascii="Times New Roman" w:eastAsia="Calibri" w:hAnsi="Times New Roman" w:cs="Times New Roman"/>
          <w:u w:val="single"/>
        </w:rPr>
        <w:t>Pranešimas apie įtariamas nepageidaujamas reakcijas</w:t>
      </w:r>
    </w:p>
    <w:p w14:paraId="2C97EF97" w14:textId="77777777" w:rsidR="0088732B" w:rsidRDefault="00E14D98" w:rsidP="00CD6115">
      <w:pPr>
        <w:tabs>
          <w:tab w:val="left" w:pos="567"/>
        </w:tabs>
        <w:spacing w:after="0" w:line="240" w:lineRule="auto"/>
        <w:jc w:val="both"/>
        <w:rPr>
          <w:rFonts w:ascii="Times New Roman" w:eastAsia="Times New Roman" w:hAnsi="Times New Roman" w:cs="Times New Roman"/>
        </w:rPr>
      </w:pPr>
      <w:r w:rsidRPr="0088732B">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88732B">
        <w:rPr>
          <w:rFonts w:ascii="Times New Roman" w:hAnsi="Times New Roman" w:cs="Times New Roman"/>
          <w:snapToGrid w:val="0"/>
          <w:szCs w:val="24"/>
        </w:rPr>
        <w:t xml:space="preserve"> </w:t>
      </w:r>
      <w:bookmarkStart w:id="5" w:name="_Hlk173414448"/>
      <w:r w:rsidR="0088732B" w:rsidRPr="0088732B">
        <w:rPr>
          <w:rFonts w:ascii="Times New Roman" w:eastAsia="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8732B" w:rsidRPr="0088732B">
        <w:rPr>
          <w:rFonts w:ascii="Times New Roman" w:eastAsia="Times New Roman" w:hAnsi="Times New Roman" w:cs="Times New Roman"/>
          <w:u w:val="single"/>
        </w:rPr>
        <w:t>https://vvkt.lrv.lt/lt/</w:t>
      </w:r>
      <w:r w:rsidR="0088732B" w:rsidRPr="0088732B">
        <w:rPr>
          <w:rFonts w:ascii="Times New Roman" w:eastAsia="Times New Roman" w:hAnsi="Times New Roman" w:cs="Times New Roman"/>
        </w:rPr>
        <w:t xml:space="preserve"> nurodytais būdais.</w:t>
      </w:r>
    </w:p>
    <w:bookmarkEnd w:id="5"/>
    <w:p w14:paraId="50C2E445" w14:textId="77777777" w:rsidR="0088732B" w:rsidRPr="0088732B" w:rsidRDefault="0088732B" w:rsidP="00B45A7A">
      <w:pPr>
        <w:tabs>
          <w:tab w:val="left" w:pos="567"/>
        </w:tabs>
        <w:spacing w:after="0" w:line="240" w:lineRule="auto"/>
        <w:jc w:val="both"/>
        <w:rPr>
          <w:rFonts w:ascii="Times New Roman" w:eastAsia="Times New Roman" w:hAnsi="Times New Roman" w:cs="Times New Roman"/>
          <w:szCs w:val="24"/>
        </w:rPr>
      </w:pPr>
    </w:p>
    <w:p w14:paraId="64F6BC06" w14:textId="77777777" w:rsidR="00D84BE7" w:rsidRPr="0088732B" w:rsidRDefault="00D84BE7" w:rsidP="00B45A7A">
      <w:pPr>
        <w:keepNext/>
        <w:tabs>
          <w:tab w:val="left" w:pos="567"/>
        </w:tabs>
        <w:spacing w:after="0" w:line="240" w:lineRule="auto"/>
        <w:rPr>
          <w:rFonts w:ascii="Times New Roman" w:eastAsia="Calibri" w:hAnsi="Times New Roman" w:cs="Times New Roman"/>
          <w:b/>
        </w:rPr>
      </w:pPr>
      <w:r w:rsidRPr="0088732B">
        <w:rPr>
          <w:rFonts w:ascii="Times New Roman" w:eastAsia="Calibri" w:hAnsi="Times New Roman" w:cs="Times New Roman"/>
          <w:b/>
        </w:rPr>
        <w:t>4.9</w:t>
      </w:r>
      <w:r w:rsidRPr="0088732B">
        <w:rPr>
          <w:rFonts w:ascii="Times New Roman" w:eastAsia="Calibri" w:hAnsi="Times New Roman" w:cs="Times New Roman"/>
          <w:b/>
        </w:rPr>
        <w:tab/>
        <w:t>Perdozavimas</w:t>
      </w:r>
    </w:p>
    <w:p w14:paraId="689811F0" w14:textId="77777777" w:rsidR="00D84BE7" w:rsidRPr="0088732B" w:rsidRDefault="00D84BE7" w:rsidP="0088732B">
      <w:pPr>
        <w:keepNext/>
        <w:spacing w:after="0" w:line="240" w:lineRule="auto"/>
        <w:rPr>
          <w:rFonts w:ascii="Times New Roman" w:eastAsia="Calibri" w:hAnsi="Times New Roman" w:cs="Times New Roman"/>
        </w:rPr>
      </w:pPr>
    </w:p>
    <w:p w14:paraId="2CF511A9" w14:textId="77777777" w:rsidR="00D84BE7" w:rsidRPr="0088732B" w:rsidRDefault="00D84BE7" w:rsidP="0088732B">
      <w:pPr>
        <w:keepNext/>
        <w:spacing w:after="0" w:line="240" w:lineRule="auto"/>
        <w:rPr>
          <w:rFonts w:ascii="Times New Roman" w:eastAsia="Calibri" w:hAnsi="Times New Roman" w:cs="Times New Roman"/>
          <w:u w:val="single"/>
        </w:rPr>
      </w:pPr>
      <w:r w:rsidRPr="0088732B">
        <w:rPr>
          <w:rFonts w:ascii="Times New Roman" w:eastAsia="Calibri" w:hAnsi="Times New Roman" w:cs="Times New Roman"/>
          <w:u w:val="single"/>
        </w:rPr>
        <w:t>Perdozavimo simptomai ir požymiai</w:t>
      </w:r>
    </w:p>
    <w:p w14:paraId="08048ABA" w14:textId="193417B3"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Gali atsirasti virškinimo trakto simptomų bei skysčių ir elektrolitų pusiausvyros sutrikimų. Pasireiškė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sukelta </w:t>
      </w:r>
      <w:proofErr w:type="spellStart"/>
      <w:r w:rsidRPr="007A7C41">
        <w:rPr>
          <w:rFonts w:ascii="Times New Roman" w:eastAsia="Calibri" w:hAnsi="Times New Roman" w:cs="Times New Roman"/>
        </w:rPr>
        <w:t>kristalurija</w:t>
      </w:r>
      <w:proofErr w:type="spellEnd"/>
      <w:r w:rsidRPr="007A7C41">
        <w:rPr>
          <w:rFonts w:ascii="Times New Roman" w:eastAsia="Calibri" w:hAnsi="Times New Roman" w:cs="Times New Roman"/>
        </w:rPr>
        <w:t>, kai kuriais atvejais dėl to kilo inkstų nepakankamumas (žr.</w:t>
      </w:r>
      <w:r w:rsidR="00311ADE" w:rsidRPr="007A7C41">
        <w:rPr>
          <w:rFonts w:ascii="Times New Roman" w:eastAsia="Calibri" w:hAnsi="Times New Roman" w:cs="Times New Roman"/>
        </w:rPr>
        <w:t> </w:t>
      </w:r>
      <w:r w:rsidRPr="007A7C41">
        <w:rPr>
          <w:rFonts w:ascii="Times New Roman" w:eastAsia="Calibri" w:hAnsi="Times New Roman" w:cs="Times New Roman"/>
        </w:rPr>
        <w:t>4.4</w:t>
      </w:r>
      <w:r w:rsidR="00311ADE" w:rsidRPr="007A7C41">
        <w:rPr>
          <w:rFonts w:ascii="Times New Roman" w:eastAsia="Calibri" w:hAnsi="Times New Roman" w:cs="Times New Roman"/>
        </w:rPr>
        <w:t> </w:t>
      </w:r>
      <w:r w:rsidRPr="007A7C41">
        <w:rPr>
          <w:rFonts w:ascii="Times New Roman" w:eastAsia="Calibri" w:hAnsi="Times New Roman" w:cs="Times New Roman"/>
        </w:rPr>
        <w:t>skyrių).</w:t>
      </w:r>
    </w:p>
    <w:p w14:paraId="314ABEDD" w14:textId="77777777" w:rsidR="00D84BE7" w:rsidRPr="007A7C41" w:rsidRDefault="00D84BE7" w:rsidP="00D84BE7">
      <w:pPr>
        <w:spacing w:after="0" w:line="240" w:lineRule="auto"/>
        <w:rPr>
          <w:rFonts w:ascii="Times New Roman" w:eastAsia="Calibri" w:hAnsi="Times New Roman" w:cs="Times New Roman"/>
        </w:rPr>
      </w:pPr>
    </w:p>
    <w:p w14:paraId="1B88EE18"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Pacientams, kurie serga inkstų funkcijos sutrikimu ar vartoja dideles vaistinio preparato dozes, gali atsirasti traukulių.</w:t>
      </w:r>
    </w:p>
    <w:p w14:paraId="6F22BEF8" w14:textId="77777777" w:rsidR="00D84BE7" w:rsidRPr="007A7C41" w:rsidRDefault="00D84BE7" w:rsidP="00D84BE7">
      <w:pPr>
        <w:spacing w:after="0" w:line="240" w:lineRule="auto"/>
        <w:rPr>
          <w:rFonts w:ascii="Times New Roman" w:eastAsia="Calibri" w:hAnsi="Times New Roman" w:cs="Times New Roman"/>
        </w:rPr>
      </w:pPr>
    </w:p>
    <w:p w14:paraId="23052F66" w14:textId="3D580E03"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Pranešta apie amoksicilino nuosėdas šlapimo pūslės kateteryje, ypač vartojant dideles dozes į veną. Reikia reguliariai tikrinti kateterio praeinamumą (žr.</w:t>
      </w:r>
      <w:r w:rsidR="00311ADE" w:rsidRPr="007A7C41">
        <w:rPr>
          <w:rFonts w:ascii="Times New Roman" w:eastAsia="Calibri" w:hAnsi="Times New Roman" w:cs="Times New Roman"/>
        </w:rPr>
        <w:t> </w:t>
      </w:r>
      <w:r w:rsidRPr="007A7C41">
        <w:rPr>
          <w:rFonts w:ascii="Times New Roman" w:eastAsia="Calibri" w:hAnsi="Times New Roman" w:cs="Times New Roman"/>
        </w:rPr>
        <w:t>4.4</w:t>
      </w:r>
      <w:r w:rsidR="00311ADE" w:rsidRPr="007A7C41">
        <w:rPr>
          <w:rFonts w:ascii="Times New Roman" w:eastAsia="Calibri" w:hAnsi="Times New Roman" w:cs="Times New Roman"/>
        </w:rPr>
        <w:t> </w:t>
      </w:r>
      <w:r w:rsidRPr="007A7C41">
        <w:rPr>
          <w:rFonts w:ascii="Times New Roman" w:eastAsia="Calibri" w:hAnsi="Times New Roman" w:cs="Times New Roman"/>
        </w:rPr>
        <w:t>skyrių).</w:t>
      </w:r>
    </w:p>
    <w:p w14:paraId="18F826E9" w14:textId="77777777" w:rsidR="00D84BE7" w:rsidRPr="007A7C41" w:rsidRDefault="00D84BE7" w:rsidP="00D84BE7">
      <w:pPr>
        <w:spacing w:after="0" w:line="240" w:lineRule="auto"/>
        <w:rPr>
          <w:rFonts w:ascii="Times New Roman" w:eastAsia="Calibri" w:hAnsi="Times New Roman" w:cs="Times New Roman"/>
        </w:rPr>
      </w:pPr>
    </w:p>
    <w:p w14:paraId="02F97DBC"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Apsinuodijimo gydymas</w:t>
      </w:r>
    </w:p>
    <w:p w14:paraId="51418885"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Virškinimo trakto simptomus galima gydyti simptomiškai, atkreipiant dėmesį į vandens ir elektrolitų pusiausvyrą.</w:t>
      </w:r>
    </w:p>
    <w:p w14:paraId="5A1F46DC" w14:textId="77777777" w:rsidR="00D84BE7" w:rsidRPr="007A7C41" w:rsidRDefault="00D84BE7" w:rsidP="00D84BE7">
      <w:pPr>
        <w:spacing w:after="0" w:line="240" w:lineRule="auto"/>
        <w:rPr>
          <w:rFonts w:ascii="Times New Roman" w:eastAsia="Calibri" w:hAnsi="Times New Roman" w:cs="Times New Roman"/>
        </w:rPr>
      </w:pPr>
    </w:p>
    <w:p w14:paraId="7CEE3904"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iš kraujotakos galima šalinti atliekant hemodializę.</w:t>
      </w:r>
    </w:p>
    <w:p w14:paraId="5A0E3926" w14:textId="77777777" w:rsidR="00D84BE7" w:rsidRPr="007A7C41" w:rsidRDefault="00D84BE7" w:rsidP="00D84BE7">
      <w:pPr>
        <w:spacing w:after="0" w:line="240" w:lineRule="auto"/>
        <w:rPr>
          <w:rFonts w:ascii="Times New Roman" w:eastAsia="Calibri" w:hAnsi="Times New Roman" w:cs="Times New Roman"/>
        </w:rPr>
      </w:pPr>
    </w:p>
    <w:p w14:paraId="6EB359D1" w14:textId="77777777" w:rsidR="00D84BE7" w:rsidRPr="007A7C41" w:rsidRDefault="00D84BE7" w:rsidP="00D84BE7">
      <w:pPr>
        <w:spacing w:after="0" w:line="240" w:lineRule="auto"/>
        <w:rPr>
          <w:rFonts w:ascii="Times New Roman" w:eastAsia="Calibri" w:hAnsi="Times New Roman" w:cs="Times New Roman"/>
        </w:rPr>
      </w:pPr>
    </w:p>
    <w:p w14:paraId="7189A028" w14:textId="77777777" w:rsidR="00D84BE7" w:rsidRPr="007A7C41" w:rsidRDefault="00D84BE7" w:rsidP="00D84BE7">
      <w:pPr>
        <w:keepNext/>
        <w:spacing w:after="0" w:line="240" w:lineRule="auto"/>
        <w:ind w:left="567" w:hanging="567"/>
        <w:rPr>
          <w:rFonts w:ascii="Times New Roman" w:eastAsia="Calibri" w:hAnsi="Times New Roman" w:cs="Times New Roman"/>
          <w:b/>
          <w:caps/>
        </w:rPr>
      </w:pPr>
      <w:r w:rsidRPr="007A7C41">
        <w:rPr>
          <w:rFonts w:ascii="Times New Roman" w:eastAsia="Calibri" w:hAnsi="Times New Roman" w:cs="Times New Roman"/>
          <w:b/>
          <w:caps/>
        </w:rPr>
        <w:t>5.</w:t>
      </w:r>
      <w:r w:rsidRPr="007A7C41">
        <w:rPr>
          <w:rFonts w:ascii="Times New Roman" w:eastAsia="Calibri" w:hAnsi="Times New Roman" w:cs="Times New Roman"/>
          <w:b/>
          <w:caps/>
        </w:rPr>
        <w:tab/>
      </w:r>
      <w:r w:rsidRPr="007A7C41">
        <w:rPr>
          <w:rFonts w:ascii="Times New Roman" w:eastAsia="Calibri" w:hAnsi="Times New Roman" w:cs="Times New Roman"/>
          <w:b/>
        </w:rPr>
        <w:t xml:space="preserve">FARMAKOLOGINĖS </w:t>
      </w:r>
      <w:r w:rsidRPr="007A7C41">
        <w:rPr>
          <w:rFonts w:ascii="Times New Roman" w:eastAsia="Calibri" w:hAnsi="Times New Roman" w:cs="Times New Roman"/>
          <w:b/>
          <w:caps/>
        </w:rPr>
        <w:t>savybės</w:t>
      </w:r>
    </w:p>
    <w:p w14:paraId="47D21AD6" w14:textId="77777777" w:rsidR="00D84BE7" w:rsidRPr="007A7C41" w:rsidRDefault="00D84BE7" w:rsidP="00D84BE7">
      <w:pPr>
        <w:keepNext/>
        <w:spacing w:after="0" w:line="240" w:lineRule="auto"/>
        <w:ind w:left="567" w:hanging="567"/>
        <w:rPr>
          <w:rFonts w:ascii="Times New Roman" w:eastAsia="Calibri" w:hAnsi="Times New Roman" w:cs="Times New Roman"/>
        </w:rPr>
      </w:pPr>
    </w:p>
    <w:p w14:paraId="625C6AC4" w14:textId="77777777" w:rsidR="00D84BE7" w:rsidRPr="007A7C41" w:rsidRDefault="00D84BE7" w:rsidP="00D84BE7">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5.1</w:t>
      </w:r>
      <w:r w:rsidRPr="007A7C41">
        <w:rPr>
          <w:rFonts w:ascii="Times New Roman" w:eastAsia="Calibri" w:hAnsi="Times New Roman" w:cs="Times New Roman"/>
          <w:b/>
        </w:rPr>
        <w:tab/>
        <w:t>Farmakodinaminės savybės</w:t>
      </w:r>
    </w:p>
    <w:p w14:paraId="0E78D80B" w14:textId="77777777" w:rsidR="00D84BE7" w:rsidRPr="007A7C41" w:rsidRDefault="00D84BE7" w:rsidP="00D84BE7">
      <w:pPr>
        <w:keepNext/>
        <w:spacing w:after="0" w:line="240" w:lineRule="auto"/>
        <w:ind w:left="567" w:hanging="567"/>
        <w:rPr>
          <w:rFonts w:ascii="Times New Roman" w:eastAsia="Calibri" w:hAnsi="Times New Roman" w:cs="Times New Roman"/>
        </w:rPr>
      </w:pPr>
    </w:p>
    <w:p w14:paraId="4D04D49E"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Farmakoterapinė grupė – penicilinų deriniai, įskaitant beta </w:t>
      </w:r>
      <w:proofErr w:type="spellStart"/>
      <w:r w:rsidRPr="007A7C41">
        <w:rPr>
          <w:rFonts w:ascii="Times New Roman" w:eastAsia="Calibri" w:hAnsi="Times New Roman" w:cs="Times New Roman"/>
        </w:rPr>
        <w:t>laktamazių</w:t>
      </w:r>
      <w:proofErr w:type="spellEnd"/>
      <w:r w:rsidRPr="007A7C41">
        <w:rPr>
          <w:rFonts w:ascii="Times New Roman" w:eastAsia="Calibri" w:hAnsi="Times New Roman" w:cs="Times New Roman"/>
        </w:rPr>
        <w:t xml:space="preserve"> inhibitorius; ATC kodas – J01CR02. </w:t>
      </w:r>
    </w:p>
    <w:p w14:paraId="4D5D9B32" w14:textId="77777777" w:rsidR="00D84BE7" w:rsidRPr="007A7C41" w:rsidRDefault="00D84BE7" w:rsidP="00D84BE7">
      <w:pPr>
        <w:keepNext/>
        <w:spacing w:after="0" w:line="240" w:lineRule="auto"/>
        <w:ind w:left="567" w:hanging="567"/>
        <w:rPr>
          <w:rFonts w:ascii="Times New Roman" w:eastAsia="Calibri" w:hAnsi="Times New Roman" w:cs="Times New Roman"/>
        </w:rPr>
      </w:pPr>
    </w:p>
    <w:p w14:paraId="1B17B94A" w14:textId="77777777" w:rsidR="00D84BE7" w:rsidRPr="007A7C41" w:rsidRDefault="00D84BE7" w:rsidP="00D84BE7">
      <w:pPr>
        <w:keepNext/>
        <w:spacing w:after="0" w:line="240" w:lineRule="auto"/>
        <w:ind w:left="567" w:hanging="567"/>
        <w:rPr>
          <w:rFonts w:ascii="Times New Roman" w:eastAsia="Calibri" w:hAnsi="Times New Roman" w:cs="Times New Roman"/>
          <w:u w:val="single"/>
        </w:rPr>
      </w:pPr>
      <w:r w:rsidRPr="007A7C41">
        <w:rPr>
          <w:rFonts w:ascii="Times New Roman" w:eastAsia="Calibri" w:hAnsi="Times New Roman" w:cs="Times New Roman"/>
          <w:u w:val="single"/>
        </w:rPr>
        <w:t>Veikimo mechanizmas</w:t>
      </w:r>
    </w:p>
    <w:p w14:paraId="4B8E56FB" w14:textId="2872344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Amoksicilinas yra pusiau sintetinis penicilinas (beta </w:t>
      </w:r>
      <w:proofErr w:type="spellStart"/>
      <w:r w:rsidRPr="007A7C41">
        <w:rPr>
          <w:rFonts w:ascii="Times New Roman" w:eastAsia="Calibri" w:hAnsi="Times New Roman" w:cs="Times New Roman"/>
        </w:rPr>
        <w:t>laktaminis</w:t>
      </w:r>
      <w:proofErr w:type="spellEnd"/>
      <w:r w:rsidRPr="007A7C41">
        <w:rPr>
          <w:rFonts w:ascii="Times New Roman" w:eastAsia="Calibri" w:hAnsi="Times New Roman" w:cs="Times New Roman"/>
        </w:rPr>
        <w:t xml:space="preserve"> antibiotikas), kuris slopina vieną ar daugiau fermentų (dažnai </w:t>
      </w:r>
      <w:r w:rsidR="00F34747" w:rsidRPr="007A7C41">
        <w:rPr>
          <w:rFonts w:ascii="Times New Roman" w:eastAsia="Calibri" w:hAnsi="Times New Roman" w:cs="Times New Roman"/>
        </w:rPr>
        <w:t>vadinamų</w:t>
      </w:r>
      <w:r w:rsidRPr="007A7C41">
        <w:rPr>
          <w:rFonts w:ascii="Times New Roman" w:eastAsia="Calibri" w:hAnsi="Times New Roman" w:cs="Times New Roman"/>
        </w:rPr>
        <w:t xml:space="preserve"> peniciliną prisijungianči</w:t>
      </w:r>
      <w:r w:rsidR="008D52B3" w:rsidRPr="007A7C41">
        <w:rPr>
          <w:rFonts w:ascii="Times New Roman" w:eastAsia="Calibri" w:hAnsi="Times New Roman" w:cs="Times New Roman"/>
        </w:rPr>
        <w:t>ais</w:t>
      </w:r>
      <w:r w:rsidRPr="007A7C41">
        <w:rPr>
          <w:rFonts w:ascii="Times New Roman" w:eastAsia="Calibri" w:hAnsi="Times New Roman" w:cs="Times New Roman"/>
        </w:rPr>
        <w:t xml:space="preserve"> baltym</w:t>
      </w:r>
      <w:r w:rsidR="008D52B3" w:rsidRPr="007A7C41">
        <w:rPr>
          <w:rFonts w:ascii="Times New Roman" w:eastAsia="Calibri" w:hAnsi="Times New Roman" w:cs="Times New Roman"/>
        </w:rPr>
        <w:t>ais</w:t>
      </w:r>
      <w:r w:rsidRPr="007A7C41">
        <w:rPr>
          <w:rFonts w:ascii="Times New Roman" w:eastAsia="Calibri" w:hAnsi="Times New Roman" w:cs="Times New Roman"/>
        </w:rPr>
        <w:t xml:space="preserve">, PPB), veikiančių bakterijų ląstelės sienelės struktūrinio elemento </w:t>
      </w:r>
      <w:proofErr w:type="spellStart"/>
      <w:r w:rsidRPr="007A7C41">
        <w:rPr>
          <w:rFonts w:ascii="Times New Roman" w:eastAsia="Calibri" w:hAnsi="Times New Roman" w:cs="Times New Roman"/>
        </w:rPr>
        <w:t>peptidoglikano</w:t>
      </w:r>
      <w:proofErr w:type="spellEnd"/>
      <w:r w:rsidRPr="007A7C41">
        <w:rPr>
          <w:rFonts w:ascii="Times New Roman" w:eastAsia="Calibri" w:hAnsi="Times New Roman" w:cs="Times New Roman"/>
        </w:rPr>
        <w:t xml:space="preserve"> sintezę. Šis biologinis polimeras yra bakterijų ląstelės sienelės struktūrinis elementas, kuris padeda ląstelei išlaikyti formą ir vientisumą. Dėl </w:t>
      </w:r>
      <w:proofErr w:type="spellStart"/>
      <w:r w:rsidRPr="007A7C41">
        <w:rPr>
          <w:rFonts w:ascii="Times New Roman" w:eastAsia="Calibri" w:hAnsi="Times New Roman" w:cs="Times New Roman"/>
        </w:rPr>
        <w:t>peptidoglikano</w:t>
      </w:r>
      <w:proofErr w:type="spellEnd"/>
      <w:r w:rsidRPr="007A7C41">
        <w:rPr>
          <w:rFonts w:ascii="Times New Roman" w:eastAsia="Calibri" w:hAnsi="Times New Roman" w:cs="Times New Roman"/>
        </w:rPr>
        <w:t xml:space="preserve"> sintezės slopinimo silpnėja ląstelių sienelė, dėl to pasireiškia ląstelių </w:t>
      </w:r>
      <w:proofErr w:type="spellStart"/>
      <w:r w:rsidRPr="007A7C41">
        <w:rPr>
          <w:rFonts w:ascii="Times New Roman" w:eastAsia="Calibri" w:hAnsi="Times New Roman" w:cs="Times New Roman"/>
        </w:rPr>
        <w:t>lizė</w:t>
      </w:r>
      <w:proofErr w:type="spellEnd"/>
      <w:r w:rsidRPr="007A7C41">
        <w:rPr>
          <w:rFonts w:ascii="Times New Roman" w:eastAsia="Calibri" w:hAnsi="Times New Roman" w:cs="Times New Roman"/>
        </w:rPr>
        <w:t xml:space="preserve"> ir bakterijos žūva.</w:t>
      </w:r>
    </w:p>
    <w:p w14:paraId="2EABB82C" w14:textId="77777777" w:rsidR="00D84BE7" w:rsidRPr="007A7C41" w:rsidRDefault="00D84BE7" w:rsidP="00D84BE7">
      <w:pPr>
        <w:spacing w:after="0" w:line="240" w:lineRule="auto"/>
        <w:rPr>
          <w:rFonts w:ascii="Times New Roman" w:eastAsia="Calibri" w:hAnsi="Times New Roman" w:cs="Times New Roman"/>
        </w:rPr>
      </w:pPr>
    </w:p>
    <w:p w14:paraId="0CC5336C"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Amoksicilinas yra jautrus ardančiam beta </w:t>
      </w:r>
      <w:proofErr w:type="spellStart"/>
      <w:r w:rsidRPr="007A7C41">
        <w:rPr>
          <w:rFonts w:ascii="Times New Roman" w:eastAsia="Calibri" w:hAnsi="Times New Roman" w:cs="Times New Roman"/>
        </w:rPr>
        <w:t>laktamazių</w:t>
      </w:r>
      <w:proofErr w:type="spellEnd"/>
      <w:r w:rsidRPr="007A7C41">
        <w:rPr>
          <w:rFonts w:ascii="Times New Roman" w:eastAsia="Calibri" w:hAnsi="Times New Roman" w:cs="Times New Roman"/>
        </w:rPr>
        <w:t>, kurias gamina atsparios bakterijos, poveikiui, todėl vieno amoksicilino veikimo spektras neapima mikroorganizmų, gaminančių šiuos fermentus.</w:t>
      </w:r>
    </w:p>
    <w:p w14:paraId="04527BFF" w14:textId="77777777" w:rsidR="00D84BE7" w:rsidRPr="007A7C41" w:rsidRDefault="00D84BE7" w:rsidP="00D84BE7">
      <w:pPr>
        <w:spacing w:after="0" w:line="240" w:lineRule="auto"/>
        <w:rPr>
          <w:rFonts w:ascii="Times New Roman" w:eastAsia="Calibri" w:hAnsi="Times New Roman" w:cs="Times New Roman"/>
        </w:rPr>
      </w:pPr>
    </w:p>
    <w:p w14:paraId="6B6B9D3B"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Klavulano rūgštis turi į penicilinus panašią beta </w:t>
      </w:r>
      <w:proofErr w:type="spellStart"/>
      <w:r w:rsidRPr="007A7C41">
        <w:rPr>
          <w:rFonts w:ascii="Times New Roman" w:eastAsia="Calibri" w:hAnsi="Times New Roman" w:cs="Times New Roman"/>
        </w:rPr>
        <w:t>laktaminę</w:t>
      </w:r>
      <w:proofErr w:type="spellEnd"/>
      <w:r w:rsidRPr="007A7C41">
        <w:rPr>
          <w:rFonts w:ascii="Times New Roman" w:eastAsia="Calibri" w:hAnsi="Times New Roman" w:cs="Times New Roman"/>
        </w:rPr>
        <w:t xml:space="preserve"> struktūrą. Ji </w:t>
      </w:r>
      <w:proofErr w:type="spellStart"/>
      <w:r w:rsidRPr="007A7C41">
        <w:rPr>
          <w:rFonts w:ascii="Times New Roman" w:eastAsia="Calibri" w:hAnsi="Times New Roman" w:cs="Times New Roman"/>
        </w:rPr>
        <w:t>inaktyvuoja</w:t>
      </w:r>
      <w:proofErr w:type="spellEnd"/>
      <w:r w:rsidRPr="007A7C41">
        <w:rPr>
          <w:rFonts w:ascii="Times New Roman" w:eastAsia="Calibri" w:hAnsi="Times New Roman" w:cs="Times New Roman"/>
        </w:rPr>
        <w:t xml:space="preserve"> kai kuriuos fermentus beta </w:t>
      </w:r>
      <w:proofErr w:type="spellStart"/>
      <w:r w:rsidRPr="007A7C41">
        <w:rPr>
          <w:rFonts w:ascii="Times New Roman" w:eastAsia="Calibri" w:hAnsi="Times New Roman" w:cs="Times New Roman"/>
        </w:rPr>
        <w:t>laktamazes</w:t>
      </w:r>
      <w:proofErr w:type="spellEnd"/>
      <w:r w:rsidRPr="007A7C41">
        <w:rPr>
          <w:rFonts w:ascii="Times New Roman" w:eastAsia="Calibri" w:hAnsi="Times New Roman" w:cs="Times New Roman"/>
        </w:rPr>
        <w:t xml:space="preserve"> ir neleidžia </w:t>
      </w:r>
      <w:proofErr w:type="spellStart"/>
      <w:r w:rsidRPr="007A7C41">
        <w:rPr>
          <w:rFonts w:ascii="Times New Roman" w:eastAsia="Calibri" w:hAnsi="Times New Roman" w:cs="Times New Roman"/>
        </w:rPr>
        <w:t>inaktyvuoti</w:t>
      </w:r>
      <w:proofErr w:type="spellEnd"/>
      <w:r w:rsidRPr="007A7C41">
        <w:rPr>
          <w:rFonts w:ascii="Times New Roman" w:eastAsia="Calibri" w:hAnsi="Times New Roman" w:cs="Times New Roman"/>
        </w:rPr>
        <w:t xml:space="preserve"> amoksicilino. Viena klavulano rūgštis kliniškai reikšmingo antibakterinio poveikio nedaro.</w:t>
      </w:r>
    </w:p>
    <w:p w14:paraId="1A7BD819" w14:textId="77777777" w:rsidR="00D84BE7" w:rsidRPr="007A7C41" w:rsidRDefault="00D84BE7" w:rsidP="00D84BE7">
      <w:pPr>
        <w:spacing w:after="0" w:line="240" w:lineRule="auto"/>
        <w:rPr>
          <w:rFonts w:ascii="Times New Roman" w:eastAsia="Calibri" w:hAnsi="Times New Roman" w:cs="Times New Roman"/>
        </w:rPr>
      </w:pPr>
    </w:p>
    <w:p w14:paraId="517860C5" w14:textId="77777777" w:rsidR="0066427F" w:rsidRDefault="002D7A4B" w:rsidP="00D84BE7">
      <w:pPr>
        <w:keepNext/>
        <w:spacing w:after="0" w:line="240" w:lineRule="auto"/>
        <w:rPr>
          <w:rFonts w:ascii="Times New Roman" w:eastAsia="Calibri" w:hAnsi="Times New Roman" w:cs="Times New Roman"/>
          <w:u w:val="single"/>
        </w:rPr>
      </w:pPr>
      <w:r w:rsidRPr="00B45A7A">
        <w:rPr>
          <w:rFonts w:ascii="Times New Roman" w:eastAsia="Calibri" w:hAnsi="Times New Roman" w:cs="Times New Roman"/>
          <w:u w:val="single"/>
        </w:rPr>
        <w:t>Santykis tarp farmakokinetikos ir farmakodinamikos</w:t>
      </w:r>
      <w:r w:rsidR="00690A7E">
        <w:rPr>
          <w:rFonts w:ascii="Times New Roman" w:eastAsia="Calibri" w:hAnsi="Times New Roman" w:cs="Times New Roman"/>
        </w:rPr>
        <w:t>.</w:t>
      </w:r>
      <w:r w:rsidRPr="007A7C41" w:rsidDel="002D7A4B">
        <w:rPr>
          <w:rFonts w:ascii="Times New Roman" w:eastAsia="Calibri" w:hAnsi="Times New Roman" w:cs="Times New Roman"/>
          <w:u w:val="single"/>
        </w:rPr>
        <w:t xml:space="preserve"> </w:t>
      </w:r>
    </w:p>
    <w:p w14:paraId="62BBA98F" w14:textId="0AFBB04F"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Manoma, kad svarbiausias amoksicilino veiksmingumą lemiantis veiksnys yra laikotarpis, kurį vaistinio preparato koncentracija serume būna didesnė nei minimali slopinamoji koncentracija (T &gt; MSK).</w:t>
      </w:r>
    </w:p>
    <w:p w14:paraId="5464B0E9" w14:textId="77777777" w:rsidR="00D84BE7" w:rsidRPr="007A7C41" w:rsidRDefault="00D84BE7" w:rsidP="00D84BE7">
      <w:pPr>
        <w:spacing w:after="0" w:line="240" w:lineRule="auto"/>
        <w:rPr>
          <w:rFonts w:ascii="Times New Roman" w:eastAsia="Calibri" w:hAnsi="Times New Roman" w:cs="Times New Roman"/>
        </w:rPr>
      </w:pPr>
    </w:p>
    <w:p w14:paraId="35E3ABF1"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Atsparumo atsiradimo būdai</w:t>
      </w:r>
    </w:p>
    <w:p w14:paraId="3B05A6B3"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Yra du pagrindiniai atsparumo amoksicilinui/klavulano rūgščiai:</w:t>
      </w:r>
    </w:p>
    <w:p w14:paraId="62D8EAFB" w14:textId="77777777" w:rsidR="00D84BE7" w:rsidRPr="007A7C41" w:rsidRDefault="00D84BE7" w:rsidP="00D84BE7">
      <w:pPr>
        <w:spacing w:after="0" w:line="240" w:lineRule="auto"/>
        <w:rPr>
          <w:rFonts w:ascii="Times New Roman" w:eastAsia="Calibri" w:hAnsi="Times New Roman" w:cs="Times New Roman"/>
        </w:rPr>
      </w:pPr>
    </w:p>
    <w:p w14:paraId="36BB83BD" w14:textId="77777777"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slopinamasis tų beta </w:t>
      </w:r>
      <w:proofErr w:type="spellStart"/>
      <w:r w:rsidRPr="007A7C41">
        <w:rPr>
          <w:rFonts w:ascii="Times New Roman" w:eastAsia="Calibri" w:hAnsi="Times New Roman" w:cs="Times New Roman"/>
        </w:rPr>
        <w:t>laktamazių</w:t>
      </w:r>
      <w:proofErr w:type="spellEnd"/>
      <w:r w:rsidRPr="007A7C41">
        <w:rPr>
          <w:rFonts w:ascii="Times New Roman" w:eastAsia="Calibri" w:hAnsi="Times New Roman" w:cs="Times New Roman"/>
        </w:rPr>
        <w:t xml:space="preserve">, kurių neslopina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rūgštis, įskaitant B, C ir D klasės, poveikis;</w:t>
      </w:r>
    </w:p>
    <w:p w14:paraId="52B9BA5B" w14:textId="77777777"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PPB pokytis, dėl kurio sumažėja antibakterinio vaistinio preparato </w:t>
      </w:r>
      <w:proofErr w:type="spellStart"/>
      <w:r w:rsidRPr="007A7C41">
        <w:rPr>
          <w:rFonts w:ascii="Times New Roman" w:eastAsia="Calibri" w:hAnsi="Times New Roman" w:cs="Times New Roman"/>
        </w:rPr>
        <w:t>afinitetas</w:t>
      </w:r>
      <w:proofErr w:type="spellEnd"/>
      <w:r w:rsidRPr="007A7C41">
        <w:rPr>
          <w:rFonts w:ascii="Times New Roman" w:eastAsia="Calibri" w:hAnsi="Times New Roman" w:cs="Times New Roman"/>
        </w:rPr>
        <w:t xml:space="preserve"> taikiniui.</w:t>
      </w:r>
    </w:p>
    <w:p w14:paraId="3A2F26F3" w14:textId="77777777" w:rsidR="00D84BE7" w:rsidRPr="007A7C41" w:rsidRDefault="00D84BE7" w:rsidP="00D84BE7">
      <w:pPr>
        <w:spacing w:after="0" w:line="240" w:lineRule="auto"/>
        <w:rPr>
          <w:rFonts w:ascii="Times New Roman" w:eastAsia="Calibri" w:hAnsi="Times New Roman" w:cs="Times New Roman"/>
        </w:rPr>
      </w:pPr>
    </w:p>
    <w:p w14:paraId="3DF615B7"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Bakterijų, ypač </w:t>
      </w:r>
      <w:proofErr w:type="spellStart"/>
      <w:r w:rsidRPr="007A7C41">
        <w:rPr>
          <w:rFonts w:ascii="Times New Roman" w:eastAsia="Calibri" w:hAnsi="Times New Roman" w:cs="Times New Roman"/>
        </w:rPr>
        <w:t>gramneigiamų</w:t>
      </w:r>
      <w:proofErr w:type="spellEnd"/>
      <w:r w:rsidRPr="007A7C41">
        <w:rPr>
          <w:rFonts w:ascii="Times New Roman" w:eastAsia="Calibri" w:hAnsi="Times New Roman" w:cs="Times New Roman"/>
        </w:rPr>
        <w:t xml:space="preserve"> bakterijų, atsparumą gali lemti arba atsparumas gali būti susijęs su bakterijų sienelės </w:t>
      </w:r>
      <w:proofErr w:type="spellStart"/>
      <w:r w:rsidRPr="007A7C41">
        <w:rPr>
          <w:rFonts w:ascii="Times New Roman" w:eastAsia="Calibri" w:hAnsi="Times New Roman" w:cs="Times New Roman"/>
        </w:rPr>
        <w:t>nepralaidumu</w:t>
      </w:r>
      <w:proofErr w:type="spellEnd"/>
      <w:r w:rsidRPr="007A7C41">
        <w:rPr>
          <w:rFonts w:ascii="Times New Roman" w:eastAsia="Calibri" w:hAnsi="Times New Roman" w:cs="Times New Roman"/>
        </w:rPr>
        <w:t xml:space="preserve"> arba šalinimo iš ląstelės siurbliu.</w:t>
      </w:r>
    </w:p>
    <w:p w14:paraId="24ABD45D" w14:textId="77777777" w:rsidR="00D84BE7" w:rsidRPr="007A7C41" w:rsidRDefault="00D84BE7" w:rsidP="00D84BE7">
      <w:pPr>
        <w:spacing w:after="0" w:line="240" w:lineRule="auto"/>
        <w:rPr>
          <w:rFonts w:ascii="Times New Roman" w:eastAsia="Calibri" w:hAnsi="Times New Roman" w:cs="Times New Roman"/>
        </w:rPr>
      </w:pPr>
    </w:p>
    <w:p w14:paraId="6EFEC72E"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Mikroorganizmų jautrumo ribinės vertės</w:t>
      </w:r>
    </w:p>
    <w:p w14:paraId="3F2C0FEB" w14:textId="77777777" w:rsidR="00D84BE7" w:rsidRPr="007A7C41" w:rsidRDefault="00D84BE7" w:rsidP="00D84BE7">
      <w:pPr>
        <w:keepNext/>
        <w:spacing w:after="0" w:line="240" w:lineRule="auto"/>
        <w:rPr>
          <w:rFonts w:ascii="Times New Roman" w:eastAsia="Calibri" w:hAnsi="Times New Roman" w:cs="Times New Roman"/>
        </w:rPr>
      </w:pPr>
    </w:p>
    <w:p w14:paraId="186B8CE8" w14:textId="4BEB62F2"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Nurodytos Europos antimikrobinio jautrumo tyrimo komiteto (angl., </w:t>
      </w:r>
      <w:proofErr w:type="spellStart"/>
      <w:r w:rsidRPr="007A7C41">
        <w:rPr>
          <w:rFonts w:ascii="Times New Roman" w:eastAsia="Calibri" w:hAnsi="Times New Roman" w:cs="Times New Roman"/>
          <w:i/>
        </w:rPr>
        <w:t>The</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European</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Committee</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on</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Antimicrobial</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Susceptibility</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Testing</w:t>
      </w:r>
      <w:proofErr w:type="spellEnd"/>
      <w:r w:rsidRPr="007A7C41">
        <w:rPr>
          <w:rFonts w:ascii="Times New Roman" w:eastAsia="Calibri" w:hAnsi="Times New Roman" w:cs="Times New Roman"/>
          <w:i/>
        </w:rPr>
        <w:t xml:space="preserve"> [EUCAST]</w:t>
      </w:r>
      <w:r w:rsidRPr="007A7C41">
        <w:rPr>
          <w:rFonts w:ascii="Times New Roman" w:hAnsi="Times New Roman"/>
        </w:rPr>
        <w:t xml:space="preserve">) pateiktos amoksicilino/klavulano rūgšties </w:t>
      </w:r>
      <w:r w:rsidRPr="007A7C41">
        <w:rPr>
          <w:rFonts w:ascii="Times New Roman" w:eastAsia="Calibri" w:hAnsi="Times New Roman" w:cs="Times New Roman"/>
        </w:rPr>
        <w:t>MSK ribinės vertės</w:t>
      </w:r>
      <w:r w:rsidR="00B336C5" w:rsidRPr="007A7C41">
        <w:rPr>
          <w:rFonts w:ascii="Times New Roman" w:eastAsia="Calibri" w:hAnsi="Times New Roman" w:cs="Times New Roman"/>
        </w:rPr>
        <w:t>.</w:t>
      </w:r>
    </w:p>
    <w:p w14:paraId="71094E49" w14:textId="77777777" w:rsidR="00D84BE7" w:rsidRPr="007A7C41"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2139"/>
        <w:gridCol w:w="2958"/>
      </w:tblGrid>
      <w:tr w:rsidR="001265E7" w:rsidRPr="007A7C41" w14:paraId="610E8B30" w14:textId="77777777" w:rsidTr="0047618E">
        <w:trPr>
          <w:trHeight w:val="252"/>
        </w:trPr>
        <w:tc>
          <w:tcPr>
            <w:tcW w:w="3798" w:type="dxa"/>
            <w:tcBorders>
              <w:top w:val="single" w:sz="4" w:space="0" w:color="auto"/>
              <w:left w:val="single" w:sz="4" w:space="0" w:color="auto"/>
              <w:bottom w:val="single" w:sz="4" w:space="0" w:color="auto"/>
              <w:right w:val="single" w:sz="4" w:space="0" w:color="auto"/>
            </w:tcBorders>
          </w:tcPr>
          <w:p w14:paraId="346B4C6E" w14:textId="77777777" w:rsidR="001265E7" w:rsidRPr="007A7C41" w:rsidRDefault="001265E7" w:rsidP="0047618E">
            <w:pPr>
              <w:spacing w:after="0" w:line="240" w:lineRule="auto"/>
              <w:rPr>
                <w:rFonts w:ascii="Times New Roman" w:eastAsia="Calibri" w:hAnsi="Times New Roman" w:cs="Times New Roman"/>
              </w:rPr>
            </w:pPr>
            <w:r w:rsidRPr="007A7C41">
              <w:rPr>
                <w:rFonts w:ascii="Times New Roman" w:eastAsia="Calibri" w:hAnsi="Times New Roman" w:cs="Times New Roman"/>
              </w:rPr>
              <w:t>Mikroorganizmas</w:t>
            </w:r>
          </w:p>
        </w:tc>
        <w:tc>
          <w:tcPr>
            <w:tcW w:w="5097" w:type="dxa"/>
            <w:gridSpan w:val="2"/>
            <w:tcBorders>
              <w:top w:val="single" w:sz="4" w:space="0" w:color="auto"/>
              <w:left w:val="single" w:sz="4" w:space="0" w:color="auto"/>
              <w:bottom w:val="single" w:sz="4" w:space="0" w:color="auto"/>
              <w:right w:val="single" w:sz="4" w:space="0" w:color="auto"/>
            </w:tcBorders>
          </w:tcPr>
          <w:p w14:paraId="135FE630" w14:textId="77777777" w:rsidR="001265E7" w:rsidRPr="007A7C41" w:rsidRDefault="001265E7" w:rsidP="0047618E">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Jautrumo ribinės vertės (</w:t>
            </w:r>
            <w:r w:rsidRPr="007A7C41">
              <w:rPr>
                <w:rFonts w:ascii="Times New Roman" w:eastAsia="Calibri" w:hAnsi="Times New Roman" w:cs="Times New Roman"/>
              </w:rPr>
              <w:sym w:font="Symbol" w:char="006D"/>
            </w:r>
            <w:r w:rsidRPr="007A7C41">
              <w:rPr>
                <w:rFonts w:ascii="Times New Roman" w:eastAsia="Calibri" w:hAnsi="Times New Roman" w:cs="Times New Roman"/>
              </w:rPr>
              <w:t>g/ml)</w:t>
            </w:r>
          </w:p>
        </w:tc>
      </w:tr>
      <w:tr w:rsidR="001265E7" w:rsidRPr="007A7C41" w14:paraId="532CD94A" w14:textId="77777777" w:rsidTr="0047618E">
        <w:trPr>
          <w:trHeight w:val="241"/>
        </w:trPr>
        <w:tc>
          <w:tcPr>
            <w:tcW w:w="3798" w:type="dxa"/>
            <w:tcBorders>
              <w:top w:val="single" w:sz="4" w:space="0" w:color="auto"/>
              <w:left w:val="single" w:sz="4" w:space="0" w:color="auto"/>
              <w:bottom w:val="single" w:sz="4" w:space="0" w:color="auto"/>
              <w:right w:val="single" w:sz="4" w:space="0" w:color="auto"/>
            </w:tcBorders>
          </w:tcPr>
          <w:p w14:paraId="05FEA2C8" w14:textId="77777777" w:rsidR="001265E7" w:rsidRPr="007A7C41" w:rsidRDefault="001265E7" w:rsidP="0047618E">
            <w:pPr>
              <w:spacing w:after="0" w:line="240" w:lineRule="auto"/>
              <w:rPr>
                <w:rFonts w:ascii="Times New Roman" w:eastAsia="Calibri" w:hAnsi="Times New Roman" w:cs="Times New Roman"/>
              </w:rPr>
            </w:pPr>
          </w:p>
        </w:tc>
        <w:tc>
          <w:tcPr>
            <w:tcW w:w="2139" w:type="dxa"/>
            <w:tcBorders>
              <w:top w:val="single" w:sz="4" w:space="0" w:color="auto"/>
              <w:left w:val="single" w:sz="4" w:space="0" w:color="auto"/>
              <w:bottom w:val="single" w:sz="4" w:space="0" w:color="auto"/>
              <w:right w:val="single" w:sz="4" w:space="0" w:color="auto"/>
            </w:tcBorders>
          </w:tcPr>
          <w:p w14:paraId="14B78D2E" w14:textId="77777777" w:rsidR="001265E7" w:rsidRPr="007A7C41" w:rsidRDefault="001265E7"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Jautrūs</w:t>
            </w:r>
          </w:p>
        </w:tc>
        <w:tc>
          <w:tcPr>
            <w:tcW w:w="2958" w:type="dxa"/>
            <w:tcBorders>
              <w:top w:val="single" w:sz="4" w:space="0" w:color="auto"/>
              <w:left w:val="single" w:sz="4" w:space="0" w:color="auto"/>
              <w:bottom w:val="single" w:sz="4" w:space="0" w:color="auto"/>
              <w:right w:val="single" w:sz="4" w:space="0" w:color="auto"/>
            </w:tcBorders>
          </w:tcPr>
          <w:p w14:paraId="60AFCBDD" w14:textId="77777777" w:rsidR="001265E7" w:rsidRPr="007A7C41" w:rsidRDefault="001265E7"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Atsparūs</w:t>
            </w:r>
          </w:p>
        </w:tc>
      </w:tr>
      <w:tr w:rsidR="001265E7" w:rsidRPr="007A7C41" w14:paraId="48062FF5" w14:textId="77777777" w:rsidTr="0047618E">
        <w:trPr>
          <w:trHeight w:val="300"/>
        </w:trPr>
        <w:tc>
          <w:tcPr>
            <w:tcW w:w="3798" w:type="dxa"/>
            <w:tcBorders>
              <w:top w:val="single" w:sz="4" w:space="0" w:color="auto"/>
              <w:left w:val="single" w:sz="4" w:space="0" w:color="auto"/>
              <w:bottom w:val="single" w:sz="4" w:space="0" w:color="auto"/>
              <w:right w:val="single" w:sz="4" w:space="0" w:color="auto"/>
            </w:tcBorders>
          </w:tcPr>
          <w:p w14:paraId="7A98DD52" w14:textId="77777777" w:rsidR="001265E7" w:rsidRPr="007A7C41" w:rsidRDefault="001265E7" w:rsidP="0047618E">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Haemophilus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influenzae</w:t>
            </w:r>
            <w:proofErr w:type="spellEnd"/>
          </w:p>
        </w:tc>
        <w:tc>
          <w:tcPr>
            <w:tcW w:w="2139" w:type="dxa"/>
            <w:tcBorders>
              <w:top w:val="single" w:sz="4" w:space="0" w:color="auto"/>
              <w:left w:val="single" w:sz="4" w:space="0" w:color="auto"/>
              <w:bottom w:val="single" w:sz="4" w:space="0" w:color="auto"/>
              <w:right w:val="single" w:sz="4" w:space="0" w:color="auto"/>
            </w:tcBorders>
          </w:tcPr>
          <w:p w14:paraId="556F9324" w14:textId="77777777" w:rsidR="001265E7" w:rsidRPr="007A7C41" w:rsidRDefault="001265E7"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 0.001</w:t>
            </w:r>
            <w:r w:rsidRPr="007A7C41">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346CABC3" w14:textId="77777777" w:rsidR="001265E7" w:rsidRPr="007A7C41" w:rsidRDefault="001265E7"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&gt; 2</w:t>
            </w:r>
            <w:r w:rsidRPr="007A7C41">
              <w:rPr>
                <w:rFonts w:ascii="Times New Roman" w:eastAsia="Calibri" w:hAnsi="Times New Roman" w:cs="Times New Roman"/>
                <w:vertAlign w:val="superscript"/>
              </w:rPr>
              <w:t>1</w:t>
            </w:r>
          </w:p>
        </w:tc>
      </w:tr>
      <w:tr w:rsidR="001265E7" w:rsidRPr="007A7C41" w14:paraId="2FAC8644" w14:textId="77777777" w:rsidTr="0047618E">
        <w:trPr>
          <w:trHeight w:val="300"/>
        </w:trPr>
        <w:tc>
          <w:tcPr>
            <w:tcW w:w="3798" w:type="dxa"/>
            <w:tcBorders>
              <w:top w:val="single" w:sz="4" w:space="0" w:color="auto"/>
              <w:left w:val="single" w:sz="4" w:space="0" w:color="auto"/>
              <w:bottom w:val="single" w:sz="4" w:space="0" w:color="auto"/>
              <w:right w:val="single" w:sz="4" w:space="0" w:color="auto"/>
            </w:tcBorders>
          </w:tcPr>
          <w:p w14:paraId="306A94DC" w14:textId="77777777" w:rsidR="001265E7" w:rsidRPr="007A7C41" w:rsidRDefault="001265E7" w:rsidP="0047618E">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Moraxella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catarrhalis</w:t>
            </w:r>
            <w:proofErr w:type="spellEnd"/>
          </w:p>
        </w:tc>
        <w:tc>
          <w:tcPr>
            <w:tcW w:w="2139" w:type="dxa"/>
            <w:tcBorders>
              <w:top w:val="single" w:sz="4" w:space="0" w:color="auto"/>
              <w:left w:val="single" w:sz="4" w:space="0" w:color="auto"/>
              <w:bottom w:val="single" w:sz="4" w:space="0" w:color="auto"/>
              <w:right w:val="single" w:sz="4" w:space="0" w:color="auto"/>
            </w:tcBorders>
          </w:tcPr>
          <w:p w14:paraId="03DD8102" w14:textId="77777777" w:rsidR="001265E7" w:rsidRPr="007A7C41" w:rsidRDefault="001265E7"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 1</w:t>
            </w:r>
            <w:r w:rsidRPr="007A7C41">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63AAEF55" w14:textId="77777777" w:rsidR="001265E7" w:rsidRPr="007A7C41" w:rsidRDefault="001265E7"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&gt; 1</w:t>
            </w:r>
            <w:r w:rsidRPr="007A7C41">
              <w:rPr>
                <w:rFonts w:ascii="Times New Roman" w:eastAsia="Calibri" w:hAnsi="Times New Roman" w:cs="Times New Roman"/>
                <w:vertAlign w:val="superscript"/>
              </w:rPr>
              <w:t>1</w:t>
            </w:r>
          </w:p>
        </w:tc>
      </w:tr>
      <w:tr w:rsidR="001265E7" w:rsidRPr="007A7C41" w14:paraId="1B002D82" w14:textId="77777777" w:rsidTr="0047618E">
        <w:trPr>
          <w:trHeight w:val="241"/>
        </w:trPr>
        <w:tc>
          <w:tcPr>
            <w:tcW w:w="3798" w:type="dxa"/>
            <w:tcBorders>
              <w:top w:val="single" w:sz="4" w:space="0" w:color="auto"/>
              <w:left w:val="single" w:sz="4" w:space="0" w:color="auto"/>
              <w:bottom w:val="single" w:sz="4" w:space="0" w:color="auto"/>
              <w:right w:val="single" w:sz="4" w:space="0" w:color="auto"/>
            </w:tcBorders>
          </w:tcPr>
          <w:p w14:paraId="08A7B83F" w14:textId="77777777" w:rsidR="001265E7" w:rsidRPr="007A7C41" w:rsidRDefault="001265E7" w:rsidP="0047618E">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Staphylococcus</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iCs/>
              </w:rPr>
              <w:t>padermės</w:t>
            </w:r>
            <w:r w:rsidRPr="007A7C41">
              <w:rPr>
                <w:rFonts w:ascii="Times New Roman" w:eastAsia="Calibri" w:hAnsi="Times New Roman" w:cs="Times New Roman"/>
                <w:i/>
              </w:rPr>
              <w:t xml:space="preserve"> </w:t>
            </w:r>
          </w:p>
        </w:tc>
        <w:tc>
          <w:tcPr>
            <w:tcW w:w="2139" w:type="dxa"/>
            <w:tcBorders>
              <w:top w:val="single" w:sz="4" w:space="0" w:color="auto"/>
              <w:left w:val="single" w:sz="4" w:space="0" w:color="auto"/>
              <w:bottom w:val="single" w:sz="4" w:space="0" w:color="auto"/>
              <w:right w:val="single" w:sz="4" w:space="0" w:color="auto"/>
            </w:tcBorders>
          </w:tcPr>
          <w:p w14:paraId="2553FEB0" w14:textId="68D69504" w:rsidR="001265E7" w:rsidRPr="007A7C41" w:rsidRDefault="00C242CD" w:rsidP="0047618E">
            <w:pPr>
              <w:spacing w:after="0" w:line="240" w:lineRule="auto"/>
              <w:jc w:val="center"/>
              <w:rPr>
                <w:rFonts w:ascii="Times New Roman" w:eastAsia="Calibri" w:hAnsi="Times New Roman" w:cs="Times New Roman"/>
              </w:rPr>
            </w:pPr>
            <w:r w:rsidRPr="00C96830">
              <w:rPr>
                <w:rFonts w:ascii="Times New Roman" w:eastAsia="Calibri" w:hAnsi="Times New Roman" w:cs="Times New Roman"/>
              </w:rPr>
              <w:t>Pastaba</w:t>
            </w:r>
            <w:r w:rsidR="001265E7" w:rsidRPr="00C96830">
              <w:rPr>
                <w:rFonts w:ascii="Times New Roman" w:eastAsia="Calibri" w:hAnsi="Times New Roman" w:cs="Times New Roman"/>
                <w:vertAlign w:val="superscript"/>
              </w:rPr>
              <w:t>2a,3a,3b,4</w:t>
            </w:r>
          </w:p>
        </w:tc>
        <w:tc>
          <w:tcPr>
            <w:tcW w:w="2958" w:type="dxa"/>
            <w:tcBorders>
              <w:top w:val="single" w:sz="4" w:space="0" w:color="auto"/>
              <w:left w:val="single" w:sz="4" w:space="0" w:color="auto"/>
              <w:bottom w:val="single" w:sz="4" w:space="0" w:color="auto"/>
              <w:right w:val="single" w:sz="4" w:space="0" w:color="auto"/>
            </w:tcBorders>
          </w:tcPr>
          <w:p w14:paraId="225E6973" w14:textId="04CB0820" w:rsidR="001265E7" w:rsidRPr="007A7C41" w:rsidRDefault="00C242CD" w:rsidP="0047618E">
            <w:pPr>
              <w:spacing w:after="0" w:line="240" w:lineRule="auto"/>
              <w:jc w:val="center"/>
              <w:rPr>
                <w:rFonts w:ascii="Times New Roman" w:eastAsia="Calibri" w:hAnsi="Times New Roman" w:cs="Times New Roman"/>
              </w:rPr>
            </w:pPr>
            <w:r w:rsidRPr="00C96830">
              <w:rPr>
                <w:rFonts w:ascii="Times New Roman" w:eastAsia="Times New Roman" w:hAnsi="Times New Roman" w:cs="Times New Roman"/>
                <w:noProof/>
              </w:rPr>
              <w:t>Pastaba</w:t>
            </w:r>
            <w:r w:rsidR="001265E7" w:rsidRPr="00C96830">
              <w:rPr>
                <w:rFonts w:ascii="Times New Roman" w:eastAsia="Times New Roman" w:hAnsi="Times New Roman" w:cs="Times New Roman"/>
                <w:noProof/>
                <w:vertAlign w:val="superscript"/>
              </w:rPr>
              <w:t>2a,3a,3b,4</w:t>
            </w:r>
          </w:p>
        </w:tc>
      </w:tr>
      <w:tr w:rsidR="001265E7" w:rsidRPr="007A7C41" w14:paraId="2DEC41DC" w14:textId="77777777" w:rsidTr="00384CBE">
        <w:trPr>
          <w:trHeight w:val="318"/>
        </w:trPr>
        <w:tc>
          <w:tcPr>
            <w:tcW w:w="3798" w:type="dxa"/>
            <w:tcBorders>
              <w:top w:val="single" w:sz="4" w:space="0" w:color="auto"/>
              <w:left w:val="single" w:sz="4" w:space="0" w:color="auto"/>
              <w:bottom w:val="single" w:sz="4" w:space="0" w:color="auto"/>
              <w:right w:val="single" w:sz="4" w:space="0" w:color="auto"/>
            </w:tcBorders>
          </w:tcPr>
          <w:p w14:paraId="70DE87B3" w14:textId="77777777" w:rsidR="001265E7" w:rsidRPr="007A7C41" w:rsidRDefault="001265E7" w:rsidP="0047618E">
            <w:pPr>
              <w:spacing w:after="0" w:line="240" w:lineRule="auto"/>
              <w:rPr>
                <w:rFonts w:ascii="Times New Roman" w:eastAsia="Calibri" w:hAnsi="Times New Roman" w:cs="Times New Roman"/>
                <w:i/>
                <w:iCs/>
                <w:vertAlign w:val="superscript"/>
              </w:rPr>
            </w:pPr>
            <w:proofErr w:type="spellStart"/>
            <w:r w:rsidRPr="007A7C41">
              <w:rPr>
                <w:rFonts w:ascii="Times New Roman" w:eastAsia="Calibri" w:hAnsi="Times New Roman" w:cs="Times New Roman"/>
                <w:i/>
                <w:iCs/>
              </w:rPr>
              <w:t>Enterococcus</w:t>
            </w:r>
            <w:proofErr w:type="spellEnd"/>
            <w:r w:rsidRPr="007A7C41">
              <w:rPr>
                <w:rFonts w:ascii="Times New Roman" w:eastAsia="Calibri" w:hAnsi="Times New Roman" w:cs="Times New Roman"/>
                <w:i/>
                <w:iCs/>
              </w:rPr>
              <w:t xml:space="preserve"> </w:t>
            </w:r>
            <w:r w:rsidRPr="007A7C41">
              <w:rPr>
                <w:rFonts w:ascii="Times New Roman" w:eastAsia="Calibri" w:hAnsi="Times New Roman" w:cs="Times New Roman"/>
              </w:rPr>
              <w:t>padermės</w:t>
            </w:r>
            <w:r w:rsidRPr="007A7C41">
              <w:rPr>
                <w:rFonts w:ascii="Times New Roman" w:eastAsia="Calibri" w:hAnsi="Times New Roman" w:cs="Times New Roman"/>
                <w:vertAlign w:val="superscript"/>
              </w:rPr>
              <w:t>7</w:t>
            </w:r>
          </w:p>
        </w:tc>
        <w:tc>
          <w:tcPr>
            <w:tcW w:w="2139" w:type="dxa"/>
            <w:tcBorders>
              <w:top w:val="single" w:sz="4" w:space="0" w:color="auto"/>
              <w:left w:val="single" w:sz="4" w:space="0" w:color="auto"/>
              <w:bottom w:val="single" w:sz="4" w:space="0" w:color="auto"/>
              <w:right w:val="single" w:sz="4" w:space="0" w:color="auto"/>
            </w:tcBorders>
          </w:tcPr>
          <w:p w14:paraId="2408D611" w14:textId="77777777" w:rsidR="001265E7" w:rsidRPr="007A7C41" w:rsidRDefault="001265E7" w:rsidP="0047618E">
            <w:pPr>
              <w:spacing w:after="0" w:line="240" w:lineRule="auto"/>
              <w:jc w:val="center"/>
              <w:rPr>
                <w:rFonts w:ascii="Times New Roman" w:eastAsia="Calibri" w:hAnsi="Times New Roman" w:cs="Times New Roman"/>
              </w:rPr>
            </w:pPr>
            <w:r w:rsidRPr="00C96830">
              <w:rPr>
                <w:rFonts w:ascii="Times New Roman" w:eastAsia="Times New Roman" w:hAnsi="Times New Roman" w:cs="Times New Roman"/>
                <w:noProof/>
              </w:rPr>
              <w:t>≤ 4</w:t>
            </w:r>
            <w:r w:rsidRPr="00C96830">
              <w:rPr>
                <w:rFonts w:ascii="Times New Roman" w:eastAsia="Times New Roman" w:hAnsi="Times New Roman" w:cs="Times New Roman"/>
                <w:noProof/>
                <w:vertAlign w:val="superscript"/>
              </w:rPr>
              <w:t>1,5</w:t>
            </w:r>
          </w:p>
        </w:tc>
        <w:tc>
          <w:tcPr>
            <w:tcW w:w="2958" w:type="dxa"/>
            <w:tcBorders>
              <w:top w:val="single" w:sz="4" w:space="0" w:color="auto"/>
              <w:left w:val="single" w:sz="4" w:space="0" w:color="auto"/>
              <w:bottom w:val="single" w:sz="4" w:space="0" w:color="auto"/>
              <w:right w:val="single" w:sz="4" w:space="0" w:color="auto"/>
            </w:tcBorders>
          </w:tcPr>
          <w:p w14:paraId="0208FD5B" w14:textId="77777777" w:rsidR="001265E7" w:rsidRPr="007A7C41" w:rsidRDefault="001265E7" w:rsidP="0047618E">
            <w:pPr>
              <w:spacing w:after="0" w:line="240" w:lineRule="auto"/>
              <w:jc w:val="center"/>
              <w:rPr>
                <w:rFonts w:ascii="Times New Roman" w:eastAsia="Calibri" w:hAnsi="Times New Roman" w:cs="Times New Roman"/>
              </w:rPr>
            </w:pPr>
            <w:r w:rsidRPr="00C96830">
              <w:rPr>
                <w:rFonts w:ascii="Times New Roman" w:eastAsia="Times New Roman" w:hAnsi="Times New Roman" w:cs="Times New Roman"/>
                <w:noProof/>
              </w:rPr>
              <w:t>&gt; 8</w:t>
            </w:r>
            <w:r w:rsidRPr="00C96830">
              <w:rPr>
                <w:rFonts w:ascii="Times New Roman" w:eastAsia="Times New Roman" w:hAnsi="Times New Roman" w:cs="Times New Roman"/>
                <w:noProof/>
                <w:vertAlign w:val="superscript"/>
              </w:rPr>
              <w:t>1,5</w:t>
            </w:r>
          </w:p>
        </w:tc>
      </w:tr>
      <w:tr w:rsidR="001265E7" w:rsidRPr="007A7C41" w14:paraId="10BFAB31" w14:textId="77777777" w:rsidTr="0047618E">
        <w:trPr>
          <w:trHeight w:val="241"/>
        </w:trPr>
        <w:tc>
          <w:tcPr>
            <w:tcW w:w="3798" w:type="dxa"/>
            <w:tcBorders>
              <w:top w:val="single" w:sz="4" w:space="0" w:color="auto"/>
              <w:left w:val="single" w:sz="4" w:space="0" w:color="auto"/>
              <w:bottom w:val="single" w:sz="4" w:space="0" w:color="auto"/>
              <w:right w:val="single" w:sz="4" w:space="0" w:color="auto"/>
            </w:tcBorders>
          </w:tcPr>
          <w:p w14:paraId="5BA7586F" w14:textId="77777777" w:rsidR="001265E7" w:rsidRPr="007A7C41" w:rsidRDefault="001265E7" w:rsidP="0047618E">
            <w:pPr>
              <w:spacing w:after="0" w:line="240" w:lineRule="auto"/>
              <w:jc w:val="both"/>
              <w:rPr>
                <w:rFonts w:ascii="Times New Roman" w:eastAsia="Calibri" w:hAnsi="Times New Roman" w:cs="Times New Roman"/>
                <w:vertAlign w:val="superscript"/>
              </w:rPr>
            </w:pPr>
            <w:r w:rsidRPr="007A7C41">
              <w:rPr>
                <w:rFonts w:ascii="Times New Roman" w:eastAsia="Calibri" w:hAnsi="Times New Roman" w:cs="Times New Roman"/>
                <w:iCs/>
              </w:rPr>
              <w:t>A, B, C, G grupių streptokokai</w:t>
            </w:r>
            <w:r w:rsidRPr="007A7C41">
              <w:rPr>
                <w:rFonts w:ascii="Times New Roman" w:eastAsia="Calibri" w:hAnsi="Times New Roman" w:cs="Times New Roman"/>
              </w:rPr>
              <w:t xml:space="preserve"> </w:t>
            </w:r>
            <w:r w:rsidRPr="007A7C41">
              <w:rPr>
                <w:rFonts w:ascii="Times New Roman" w:eastAsia="Calibri" w:hAnsi="Times New Roman" w:cs="Times New Roman"/>
                <w:vertAlign w:val="superscript"/>
              </w:rPr>
              <w:t>2b, 8</w:t>
            </w:r>
          </w:p>
          <w:p w14:paraId="3DF87E0E" w14:textId="77777777" w:rsidR="001265E7" w:rsidRPr="007A7C41" w:rsidRDefault="001265E7" w:rsidP="0047618E">
            <w:pPr>
              <w:spacing w:after="0" w:line="240" w:lineRule="auto"/>
              <w:jc w:val="both"/>
              <w:rPr>
                <w:rFonts w:ascii="Times New Roman" w:eastAsia="Calibri" w:hAnsi="Times New Roman" w:cs="Times New Roman"/>
              </w:rPr>
            </w:pPr>
            <w:r w:rsidRPr="007A7C41">
              <w:rPr>
                <w:rFonts w:ascii="Times New Roman" w:eastAsia="Calibri" w:hAnsi="Times New Roman" w:cs="Times New Roman"/>
              </w:rPr>
              <w:t>(kitos indikacijos nei meningitas)</w:t>
            </w:r>
          </w:p>
        </w:tc>
        <w:tc>
          <w:tcPr>
            <w:tcW w:w="2139" w:type="dxa"/>
            <w:tcBorders>
              <w:top w:val="single" w:sz="4" w:space="0" w:color="auto"/>
              <w:left w:val="single" w:sz="4" w:space="0" w:color="auto"/>
              <w:bottom w:val="single" w:sz="4" w:space="0" w:color="auto"/>
              <w:right w:val="single" w:sz="4" w:space="0" w:color="auto"/>
            </w:tcBorders>
          </w:tcPr>
          <w:p w14:paraId="0108AFDD" w14:textId="7C037915" w:rsidR="001265E7" w:rsidRPr="00C96830" w:rsidRDefault="00C242CD"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Pastaba</w:t>
            </w:r>
            <w:r w:rsidR="001265E7" w:rsidRPr="007A7C41">
              <w:rPr>
                <w:rFonts w:ascii="Times New Roman" w:eastAsia="Calibri" w:hAnsi="Times New Roman" w:cs="Times New Roman"/>
                <w:vertAlign w:val="superscript"/>
              </w:rPr>
              <w:t>2b</w:t>
            </w:r>
          </w:p>
        </w:tc>
        <w:tc>
          <w:tcPr>
            <w:tcW w:w="2958" w:type="dxa"/>
            <w:tcBorders>
              <w:top w:val="single" w:sz="4" w:space="0" w:color="auto"/>
              <w:left w:val="single" w:sz="4" w:space="0" w:color="auto"/>
              <w:bottom w:val="single" w:sz="4" w:space="0" w:color="auto"/>
              <w:right w:val="single" w:sz="4" w:space="0" w:color="auto"/>
            </w:tcBorders>
          </w:tcPr>
          <w:p w14:paraId="454F5D6B" w14:textId="2C490315" w:rsidR="001265E7" w:rsidRPr="007A7C41" w:rsidRDefault="00C242CD"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Pastaba</w:t>
            </w:r>
            <w:r w:rsidR="001265E7" w:rsidRPr="007A7C41">
              <w:rPr>
                <w:rFonts w:ascii="Times New Roman" w:eastAsia="Calibri" w:hAnsi="Times New Roman" w:cs="Times New Roman"/>
                <w:vertAlign w:val="superscript"/>
              </w:rPr>
              <w:t>2b</w:t>
            </w:r>
          </w:p>
        </w:tc>
      </w:tr>
      <w:tr w:rsidR="001265E7" w:rsidRPr="007A7C41" w14:paraId="16DBC3BA" w14:textId="77777777" w:rsidTr="0047618E">
        <w:trPr>
          <w:trHeight w:val="241"/>
        </w:trPr>
        <w:tc>
          <w:tcPr>
            <w:tcW w:w="3798" w:type="dxa"/>
            <w:tcBorders>
              <w:top w:val="single" w:sz="4" w:space="0" w:color="auto"/>
              <w:left w:val="single" w:sz="4" w:space="0" w:color="auto"/>
              <w:bottom w:val="single" w:sz="4" w:space="0" w:color="auto"/>
              <w:right w:val="single" w:sz="4" w:space="0" w:color="auto"/>
            </w:tcBorders>
          </w:tcPr>
          <w:p w14:paraId="24172329" w14:textId="77777777" w:rsidR="001265E7" w:rsidRPr="007A7C41" w:rsidRDefault="001265E7" w:rsidP="0047618E">
            <w:pPr>
              <w:spacing w:after="0" w:line="240" w:lineRule="auto"/>
              <w:jc w:val="both"/>
              <w:rPr>
                <w:rFonts w:ascii="Times New Roman" w:eastAsia="Calibri" w:hAnsi="Times New Roman" w:cs="Times New Roman"/>
              </w:rPr>
            </w:pPr>
            <w:proofErr w:type="spellStart"/>
            <w:r w:rsidRPr="007A7C41">
              <w:rPr>
                <w:rFonts w:ascii="Times New Roman" w:eastAsia="Calibri" w:hAnsi="Times New Roman" w:cs="Times New Roman"/>
                <w:i/>
              </w:rPr>
              <w:t>Streptococcus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pneumoniae</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vertAlign w:val="superscript"/>
              </w:rPr>
              <w:t>8</w:t>
            </w:r>
          </w:p>
        </w:tc>
        <w:tc>
          <w:tcPr>
            <w:tcW w:w="2139" w:type="dxa"/>
            <w:tcBorders>
              <w:top w:val="single" w:sz="4" w:space="0" w:color="auto"/>
              <w:left w:val="single" w:sz="4" w:space="0" w:color="auto"/>
              <w:bottom w:val="single" w:sz="4" w:space="0" w:color="auto"/>
              <w:right w:val="single" w:sz="4" w:space="0" w:color="auto"/>
            </w:tcBorders>
          </w:tcPr>
          <w:p w14:paraId="26ACA3C1" w14:textId="77777777" w:rsidR="001265E7" w:rsidRPr="007A7C41" w:rsidRDefault="001265E7"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 0,5</w:t>
            </w:r>
            <w:r w:rsidRPr="007A7C41">
              <w:rPr>
                <w:rFonts w:ascii="Times New Roman" w:eastAsia="Calibri" w:hAnsi="Times New Roman" w:cs="Times New Roman"/>
                <w:vertAlign w:val="superscript"/>
              </w:rPr>
              <w:t>1,6</w:t>
            </w:r>
          </w:p>
        </w:tc>
        <w:tc>
          <w:tcPr>
            <w:tcW w:w="2958" w:type="dxa"/>
            <w:tcBorders>
              <w:top w:val="single" w:sz="4" w:space="0" w:color="auto"/>
              <w:left w:val="single" w:sz="4" w:space="0" w:color="auto"/>
              <w:bottom w:val="single" w:sz="4" w:space="0" w:color="auto"/>
              <w:right w:val="single" w:sz="4" w:space="0" w:color="auto"/>
            </w:tcBorders>
          </w:tcPr>
          <w:p w14:paraId="4812DE02" w14:textId="77777777" w:rsidR="001265E7" w:rsidRPr="007A7C41" w:rsidRDefault="001265E7"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&gt; 1</w:t>
            </w:r>
            <w:r w:rsidRPr="007A7C41">
              <w:rPr>
                <w:rFonts w:ascii="Times New Roman" w:eastAsia="Calibri" w:hAnsi="Times New Roman" w:cs="Times New Roman"/>
                <w:vertAlign w:val="superscript"/>
              </w:rPr>
              <w:t>1,6</w:t>
            </w:r>
          </w:p>
        </w:tc>
      </w:tr>
      <w:tr w:rsidR="001265E7" w:rsidRPr="007A7C41" w14:paraId="1D91628A" w14:textId="77777777" w:rsidTr="0047618E">
        <w:trPr>
          <w:trHeight w:val="241"/>
        </w:trPr>
        <w:tc>
          <w:tcPr>
            <w:tcW w:w="3798" w:type="dxa"/>
            <w:tcBorders>
              <w:top w:val="single" w:sz="4" w:space="0" w:color="auto"/>
              <w:left w:val="single" w:sz="4" w:space="0" w:color="auto"/>
              <w:bottom w:val="single" w:sz="4" w:space="0" w:color="auto"/>
              <w:right w:val="single" w:sz="4" w:space="0" w:color="auto"/>
            </w:tcBorders>
          </w:tcPr>
          <w:p w14:paraId="07F0779D" w14:textId="77777777" w:rsidR="001265E7" w:rsidRPr="007A7C41" w:rsidRDefault="001265E7" w:rsidP="0047618E">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Enterobakterijos</w:t>
            </w:r>
            <w:proofErr w:type="spellEnd"/>
            <w:r w:rsidRPr="007A7C41">
              <w:rPr>
                <w:rFonts w:ascii="Times New Roman" w:eastAsia="Calibri" w:hAnsi="Times New Roman" w:cs="Times New Roman"/>
              </w:rPr>
              <w:t xml:space="preserve"> sukeliančios nekomplikuotą ŠTI</w:t>
            </w:r>
          </w:p>
        </w:tc>
        <w:tc>
          <w:tcPr>
            <w:tcW w:w="2139" w:type="dxa"/>
            <w:tcBorders>
              <w:top w:val="single" w:sz="4" w:space="0" w:color="auto"/>
              <w:left w:val="single" w:sz="4" w:space="0" w:color="auto"/>
              <w:bottom w:val="single" w:sz="4" w:space="0" w:color="auto"/>
              <w:right w:val="single" w:sz="4" w:space="0" w:color="auto"/>
            </w:tcBorders>
          </w:tcPr>
          <w:p w14:paraId="2F2968A0" w14:textId="77777777" w:rsidR="001265E7" w:rsidRPr="007A7C41" w:rsidRDefault="001265E7" w:rsidP="0047618E">
            <w:pPr>
              <w:spacing w:after="0" w:line="240" w:lineRule="auto"/>
              <w:jc w:val="center"/>
              <w:rPr>
                <w:rFonts w:ascii="Times New Roman" w:eastAsia="Calibri" w:hAnsi="Times New Roman" w:cs="Times New Roman"/>
              </w:rPr>
            </w:pPr>
            <w:r w:rsidRPr="00C96830">
              <w:rPr>
                <w:rFonts w:ascii="Times New Roman" w:eastAsia="Times New Roman" w:hAnsi="Times New Roman" w:cs="Times New Roman"/>
                <w:szCs w:val="20"/>
              </w:rPr>
              <w:t>≤ 32</w:t>
            </w:r>
            <w:r w:rsidRPr="00C96830">
              <w:rPr>
                <w:rFonts w:ascii="Times New Roman" w:eastAsia="Times New Roman" w:hAnsi="Times New Roman" w:cs="Times New Roman"/>
                <w:szCs w:val="20"/>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629F8A81" w14:textId="74A77095" w:rsidR="001265E7" w:rsidRPr="007A7C41" w:rsidRDefault="0004218E"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&gt;</w:t>
            </w:r>
            <w:r w:rsidR="001265E7" w:rsidRPr="00C96830">
              <w:rPr>
                <w:rFonts w:ascii="Times New Roman" w:eastAsia="Times New Roman" w:hAnsi="Times New Roman" w:cs="Times New Roman"/>
                <w:szCs w:val="20"/>
              </w:rPr>
              <w:t> 32</w:t>
            </w:r>
            <w:r w:rsidR="001265E7" w:rsidRPr="00C96830">
              <w:rPr>
                <w:rFonts w:ascii="Times New Roman" w:eastAsia="Times New Roman" w:hAnsi="Times New Roman" w:cs="Times New Roman"/>
                <w:szCs w:val="20"/>
                <w:vertAlign w:val="superscript"/>
              </w:rPr>
              <w:t>1</w:t>
            </w:r>
          </w:p>
        </w:tc>
      </w:tr>
      <w:tr w:rsidR="001265E7" w:rsidRPr="007A7C41" w14:paraId="357AB758" w14:textId="77777777" w:rsidTr="0047618E">
        <w:trPr>
          <w:trHeight w:val="241"/>
        </w:trPr>
        <w:tc>
          <w:tcPr>
            <w:tcW w:w="3798" w:type="dxa"/>
            <w:tcBorders>
              <w:top w:val="single" w:sz="4" w:space="0" w:color="auto"/>
              <w:left w:val="single" w:sz="4" w:space="0" w:color="auto"/>
              <w:bottom w:val="single" w:sz="4" w:space="0" w:color="auto"/>
              <w:right w:val="single" w:sz="4" w:space="0" w:color="auto"/>
            </w:tcBorders>
          </w:tcPr>
          <w:p w14:paraId="6D7DFC48" w14:textId="77777777" w:rsidR="001265E7" w:rsidRPr="007A7C41" w:rsidRDefault="001265E7" w:rsidP="0047618E">
            <w:pPr>
              <w:spacing w:after="0" w:line="240" w:lineRule="auto"/>
              <w:jc w:val="both"/>
              <w:rPr>
                <w:rFonts w:ascii="Times New Roman" w:eastAsia="Calibri" w:hAnsi="Times New Roman" w:cs="Times New Roman"/>
              </w:rPr>
            </w:pPr>
            <w:proofErr w:type="spellStart"/>
            <w:r w:rsidRPr="007A7C41">
              <w:rPr>
                <w:rFonts w:ascii="Times New Roman" w:eastAsia="Calibri" w:hAnsi="Times New Roman" w:cs="Times New Roman"/>
              </w:rPr>
              <w:t>Gramneigiami</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anaerobai</w:t>
            </w:r>
            <w:proofErr w:type="spellEnd"/>
          </w:p>
        </w:tc>
        <w:tc>
          <w:tcPr>
            <w:tcW w:w="2139" w:type="dxa"/>
            <w:tcBorders>
              <w:top w:val="single" w:sz="4" w:space="0" w:color="auto"/>
              <w:left w:val="single" w:sz="4" w:space="0" w:color="auto"/>
              <w:bottom w:val="single" w:sz="4" w:space="0" w:color="auto"/>
              <w:right w:val="single" w:sz="4" w:space="0" w:color="auto"/>
            </w:tcBorders>
          </w:tcPr>
          <w:p w14:paraId="1544402F" w14:textId="77777777" w:rsidR="001265E7" w:rsidRPr="007A7C41" w:rsidRDefault="001265E7"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 4</w:t>
            </w:r>
            <w:r w:rsidRPr="007A7C41">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765EFF72" w14:textId="77777777" w:rsidR="001265E7" w:rsidRPr="007A7C41" w:rsidRDefault="001265E7"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&gt; 8</w:t>
            </w:r>
            <w:r w:rsidRPr="007A7C41">
              <w:rPr>
                <w:rFonts w:ascii="Times New Roman" w:eastAsia="Calibri" w:hAnsi="Times New Roman" w:cs="Times New Roman"/>
                <w:vertAlign w:val="superscript"/>
              </w:rPr>
              <w:t>1</w:t>
            </w:r>
          </w:p>
        </w:tc>
      </w:tr>
      <w:tr w:rsidR="001265E7" w:rsidRPr="007A7C41" w14:paraId="576B048D" w14:textId="77777777" w:rsidTr="0047618E">
        <w:trPr>
          <w:trHeight w:val="241"/>
        </w:trPr>
        <w:tc>
          <w:tcPr>
            <w:tcW w:w="3798" w:type="dxa"/>
            <w:tcBorders>
              <w:top w:val="single" w:sz="4" w:space="0" w:color="auto"/>
              <w:left w:val="single" w:sz="4" w:space="0" w:color="auto"/>
              <w:bottom w:val="single" w:sz="4" w:space="0" w:color="auto"/>
              <w:right w:val="single" w:sz="4" w:space="0" w:color="auto"/>
            </w:tcBorders>
          </w:tcPr>
          <w:p w14:paraId="3FD8796B" w14:textId="77777777" w:rsidR="001265E7" w:rsidRPr="007A7C41" w:rsidRDefault="001265E7" w:rsidP="0047618E">
            <w:pPr>
              <w:spacing w:after="0" w:line="240" w:lineRule="auto"/>
              <w:jc w:val="both"/>
              <w:rPr>
                <w:rFonts w:ascii="Times New Roman" w:eastAsia="Calibri" w:hAnsi="Times New Roman" w:cs="Times New Roman"/>
              </w:rPr>
            </w:pPr>
            <w:proofErr w:type="spellStart"/>
            <w:r w:rsidRPr="007A7C41">
              <w:rPr>
                <w:rFonts w:ascii="Times New Roman" w:eastAsia="Calibri" w:hAnsi="Times New Roman" w:cs="Times New Roman"/>
              </w:rPr>
              <w:t>Gramteigiami</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anaerobai</w:t>
            </w:r>
            <w:proofErr w:type="spellEnd"/>
          </w:p>
          <w:p w14:paraId="6EB6DE87" w14:textId="77777777" w:rsidR="001265E7" w:rsidRPr="007A7C41" w:rsidRDefault="001265E7" w:rsidP="0047618E">
            <w:pPr>
              <w:spacing w:after="0" w:line="240" w:lineRule="auto"/>
              <w:jc w:val="both"/>
              <w:rPr>
                <w:rFonts w:ascii="Times New Roman" w:eastAsia="Calibri" w:hAnsi="Times New Roman" w:cs="Times New Roman"/>
              </w:rPr>
            </w:pPr>
            <w:r w:rsidRPr="007A7C41">
              <w:rPr>
                <w:rFonts w:ascii="Times New Roman" w:eastAsia="Calibri" w:hAnsi="Times New Roman" w:cs="Times New Roman"/>
              </w:rPr>
              <w:t xml:space="preserve">(išskyrus </w:t>
            </w:r>
            <w:proofErr w:type="spellStart"/>
            <w:r w:rsidRPr="007A7C41">
              <w:rPr>
                <w:rFonts w:ascii="Times New Roman" w:eastAsia="Calibri" w:hAnsi="Times New Roman" w:cs="Times New Roman"/>
                <w:i/>
                <w:iCs/>
              </w:rPr>
              <w:t>Clostridioides</w:t>
            </w:r>
            <w:proofErr w:type="spellEnd"/>
            <w:r w:rsidRPr="007A7C41">
              <w:rPr>
                <w:rFonts w:ascii="Times New Roman" w:eastAsia="Calibri" w:hAnsi="Times New Roman" w:cs="Times New Roman"/>
                <w:i/>
                <w:iCs/>
              </w:rPr>
              <w:t xml:space="preserve"> </w:t>
            </w:r>
            <w:proofErr w:type="spellStart"/>
            <w:r w:rsidRPr="007A7C41">
              <w:rPr>
                <w:rFonts w:ascii="Times New Roman" w:eastAsia="Calibri" w:hAnsi="Times New Roman" w:cs="Times New Roman"/>
                <w:i/>
                <w:iCs/>
              </w:rPr>
              <w:t>difficile</w:t>
            </w:r>
            <w:proofErr w:type="spellEnd"/>
            <w:r w:rsidRPr="007A7C41">
              <w:rPr>
                <w:rFonts w:ascii="Times New Roman" w:eastAsia="Calibri" w:hAnsi="Times New Roman" w:cs="Times New Roman"/>
              </w:rPr>
              <w:t>)</w:t>
            </w:r>
          </w:p>
        </w:tc>
        <w:tc>
          <w:tcPr>
            <w:tcW w:w="2139" w:type="dxa"/>
            <w:tcBorders>
              <w:top w:val="single" w:sz="4" w:space="0" w:color="auto"/>
              <w:left w:val="single" w:sz="4" w:space="0" w:color="auto"/>
              <w:bottom w:val="single" w:sz="4" w:space="0" w:color="auto"/>
              <w:right w:val="single" w:sz="4" w:space="0" w:color="auto"/>
            </w:tcBorders>
          </w:tcPr>
          <w:p w14:paraId="7883C704" w14:textId="77777777" w:rsidR="001265E7" w:rsidRPr="00C96830" w:rsidRDefault="001265E7"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 4</w:t>
            </w:r>
            <w:r w:rsidRPr="00C96830">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7276ECE5" w14:textId="77777777" w:rsidR="001265E7" w:rsidRPr="007A7C41" w:rsidRDefault="001265E7"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&gt; 8</w:t>
            </w:r>
            <w:r w:rsidRPr="007A7C41">
              <w:rPr>
                <w:rFonts w:ascii="Times New Roman" w:eastAsia="Calibri" w:hAnsi="Times New Roman" w:cs="Times New Roman"/>
                <w:vertAlign w:val="superscript"/>
              </w:rPr>
              <w:t>1</w:t>
            </w:r>
          </w:p>
        </w:tc>
      </w:tr>
      <w:tr w:rsidR="001265E7" w:rsidRPr="007A7C41" w14:paraId="5D66EBD1" w14:textId="77777777" w:rsidTr="0047618E">
        <w:trPr>
          <w:trHeight w:val="482"/>
        </w:trPr>
        <w:tc>
          <w:tcPr>
            <w:tcW w:w="3798" w:type="dxa"/>
            <w:tcBorders>
              <w:top w:val="single" w:sz="4" w:space="0" w:color="auto"/>
              <w:left w:val="single" w:sz="4" w:space="0" w:color="auto"/>
              <w:bottom w:val="single" w:sz="4" w:space="0" w:color="auto"/>
              <w:right w:val="single" w:sz="4" w:space="0" w:color="auto"/>
            </w:tcBorders>
          </w:tcPr>
          <w:p w14:paraId="3F9A7CB3" w14:textId="77777777" w:rsidR="001265E7" w:rsidRPr="007A7C41" w:rsidRDefault="001265E7" w:rsidP="0047618E">
            <w:pPr>
              <w:spacing w:after="0" w:line="240" w:lineRule="auto"/>
              <w:rPr>
                <w:rFonts w:ascii="Times New Roman" w:eastAsia="Calibri" w:hAnsi="Times New Roman" w:cs="Times New Roman"/>
              </w:rPr>
            </w:pPr>
            <w:r w:rsidRPr="007A7C41">
              <w:rPr>
                <w:rFonts w:ascii="Times New Roman" w:eastAsia="Calibri" w:hAnsi="Times New Roman" w:cs="Times New Roman"/>
              </w:rPr>
              <w:t>Su rūšimi nesusijusio jautrumo ribinės vertės</w:t>
            </w:r>
          </w:p>
        </w:tc>
        <w:tc>
          <w:tcPr>
            <w:tcW w:w="2139" w:type="dxa"/>
            <w:tcBorders>
              <w:top w:val="single" w:sz="4" w:space="0" w:color="auto"/>
              <w:left w:val="single" w:sz="4" w:space="0" w:color="auto"/>
              <w:bottom w:val="single" w:sz="4" w:space="0" w:color="auto"/>
              <w:right w:val="single" w:sz="4" w:space="0" w:color="auto"/>
            </w:tcBorders>
          </w:tcPr>
          <w:p w14:paraId="24AEB2F3" w14:textId="77777777" w:rsidR="001265E7" w:rsidRPr="007A7C41" w:rsidRDefault="001265E7"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 2</w:t>
            </w:r>
            <w:r w:rsidRPr="007A7C41">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5D13D889" w14:textId="77777777" w:rsidR="001265E7" w:rsidRPr="007A7C41" w:rsidRDefault="001265E7"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&gt; 8</w:t>
            </w:r>
            <w:r w:rsidRPr="007A7C41">
              <w:rPr>
                <w:rFonts w:ascii="Times New Roman" w:eastAsia="Calibri" w:hAnsi="Times New Roman" w:cs="Times New Roman"/>
                <w:vertAlign w:val="superscript"/>
              </w:rPr>
              <w:t>1</w:t>
            </w:r>
          </w:p>
        </w:tc>
      </w:tr>
      <w:tr w:rsidR="001265E7" w:rsidRPr="007A7C41" w14:paraId="2F0629B9" w14:textId="77777777" w:rsidTr="00384CBE">
        <w:trPr>
          <w:trHeight w:val="342"/>
        </w:trPr>
        <w:tc>
          <w:tcPr>
            <w:tcW w:w="3798" w:type="dxa"/>
            <w:tcBorders>
              <w:top w:val="single" w:sz="4" w:space="0" w:color="auto"/>
              <w:left w:val="single" w:sz="4" w:space="0" w:color="auto"/>
              <w:bottom w:val="single" w:sz="4" w:space="0" w:color="auto"/>
              <w:right w:val="single" w:sz="4" w:space="0" w:color="auto"/>
            </w:tcBorders>
          </w:tcPr>
          <w:p w14:paraId="507187EB" w14:textId="77777777" w:rsidR="001265E7" w:rsidRPr="007A7C41" w:rsidRDefault="001265E7" w:rsidP="0047618E">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iCs/>
              </w:rPr>
              <w:t>Viridans</w:t>
            </w:r>
            <w:proofErr w:type="spellEnd"/>
            <w:r w:rsidRPr="007A7C41">
              <w:rPr>
                <w:rFonts w:ascii="Times New Roman" w:eastAsia="Calibri" w:hAnsi="Times New Roman" w:cs="Times New Roman"/>
                <w:i/>
                <w:iCs/>
              </w:rPr>
              <w:t xml:space="preserve"> </w:t>
            </w:r>
            <w:r w:rsidRPr="007A7C41">
              <w:rPr>
                <w:rFonts w:ascii="Times New Roman" w:hAnsi="Times New Roman" w:cs="Times New Roman"/>
              </w:rPr>
              <w:t>grupės streptokokai</w:t>
            </w:r>
            <w:r w:rsidRPr="007A7C41">
              <w:rPr>
                <w:rFonts w:ascii="Times New Roman" w:eastAsia="Calibri" w:hAnsi="Times New Roman" w:cs="Times New Roman"/>
                <w:vertAlign w:val="superscript"/>
              </w:rPr>
              <w:t xml:space="preserve"> 8</w:t>
            </w:r>
          </w:p>
        </w:tc>
        <w:tc>
          <w:tcPr>
            <w:tcW w:w="2139" w:type="dxa"/>
            <w:tcBorders>
              <w:top w:val="single" w:sz="4" w:space="0" w:color="auto"/>
              <w:left w:val="single" w:sz="4" w:space="0" w:color="auto"/>
              <w:bottom w:val="single" w:sz="4" w:space="0" w:color="auto"/>
              <w:right w:val="single" w:sz="4" w:space="0" w:color="auto"/>
            </w:tcBorders>
          </w:tcPr>
          <w:p w14:paraId="2E7817CA" w14:textId="405CDA07" w:rsidR="001265E7" w:rsidRPr="007A7C41" w:rsidRDefault="00C242CD" w:rsidP="0047618E">
            <w:pPr>
              <w:spacing w:after="0" w:line="240" w:lineRule="auto"/>
              <w:jc w:val="center"/>
              <w:rPr>
                <w:rFonts w:ascii="Times New Roman" w:eastAsia="Calibri" w:hAnsi="Times New Roman" w:cs="Times New Roman"/>
                <w:vertAlign w:val="superscript"/>
              </w:rPr>
            </w:pPr>
            <w:r w:rsidRPr="007A7C41">
              <w:rPr>
                <w:rFonts w:ascii="Times New Roman" w:eastAsia="Calibri" w:hAnsi="Times New Roman" w:cs="Times New Roman"/>
              </w:rPr>
              <w:t>Pastaba</w:t>
            </w:r>
            <w:r w:rsidR="001265E7" w:rsidRPr="007A7C41">
              <w:rPr>
                <w:rFonts w:ascii="Times New Roman" w:eastAsia="Calibri" w:hAnsi="Times New Roman" w:cs="Times New Roman"/>
                <w:vertAlign w:val="superscript"/>
              </w:rPr>
              <w:t>2a,</w:t>
            </w:r>
            <w:r w:rsidR="00F16A2A" w:rsidRPr="007A7C41">
              <w:rPr>
                <w:rFonts w:ascii="Times New Roman" w:eastAsia="Calibri" w:hAnsi="Times New Roman" w:cs="Times New Roman"/>
                <w:vertAlign w:val="superscript"/>
              </w:rPr>
              <w:t xml:space="preserve"> </w:t>
            </w:r>
            <w:r w:rsidR="001265E7" w:rsidRPr="007A7C41">
              <w:rPr>
                <w:rFonts w:ascii="Times New Roman" w:eastAsia="Calibri" w:hAnsi="Times New Roman" w:cs="Times New Roman"/>
                <w:vertAlign w:val="superscript"/>
              </w:rPr>
              <w:t>9</w:t>
            </w:r>
          </w:p>
        </w:tc>
        <w:tc>
          <w:tcPr>
            <w:tcW w:w="2958" w:type="dxa"/>
            <w:tcBorders>
              <w:top w:val="single" w:sz="4" w:space="0" w:color="auto"/>
              <w:left w:val="single" w:sz="4" w:space="0" w:color="auto"/>
              <w:bottom w:val="single" w:sz="4" w:space="0" w:color="auto"/>
              <w:right w:val="single" w:sz="4" w:space="0" w:color="auto"/>
            </w:tcBorders>
          </w:tcPr>
          <w:p w14:paraId="50357CEB" w14:textId="45250D98" w:rsidR="001265E7" w:rsidRPr="007A7C41" w:rsidRDefault="00C242CD"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Pastaba</w:t>
            </w:r>
            <w:r w:rsidR="001265E7" w:rsidRPr="007A7C41">
              <w:rPr>
                <w:rFonts w:ascii="Times New Roman" w:eastAsia="Calibri" w:hAnsi="Times New Roman" w:cs="Times New Roman"/>
                <w:vertAlign w:val="superscript"/>
              </w:rPr>
              <w:t>2a,</w:t>
            </w:r>
            <w:r w:rsidR="00F16A2A" w:rsidRPr="007A7C41">
              <w:rPr>
                <w:rFonts w:ascii="Times New Roman" w:eastAsia="Calibri" w:hAnsi="Times New Roman" w:cs="Times New Roman"/>
                <w:vertAlign w:val="superscript"/>
              </w:rPr>
              <w:t xml:space="preserve"> </w:t>
            </w:r>
            <w:r w:rsidR="001265E7" w:rsidRPr="007A7C41">
              <w:rPr>
                <w:rFonts w:ascii="Times New Roman" w:eastAsia="Calibri" w:hAnsi="Times New Roman" w:cs="Times New Roman"/>
                <w:vertAlign w:val="superscript"/>
              </w:rPr>
              <w:t>9</w:t>
            </w:r>
          </w:p>
        </w:tc>
      </w:tr>
      <w:tr w:rsidR="001265E7" w:rsidRPr="007A7C41" w14:paraId="1EBF6069" w14:textId="77777777" w:rsidTr="00384CBE">
        <w:trPr>
          <w:trHeight w:val="277"/>
        </w:trPr>
        <w:tc>
          <w:tcPr>
            <w:tcW w:w="3798" w:type="dxa"/>
            <w:tcBorders>
              <w:top w:val="single" w:sz="4" w:space="0" w:color="auto"/>
              <w:left w:val="single" w:sz="4" w:space="0" w:color="auto"/>
              <w:bottom w:val="single" w:sz="4" w:space="0" w:color="auto"/>
              <w:right w:val="single" w:sz="4" w:space="0" w:color="auto"/>
            </w:tcBorders>
          </w:tcPr>
          <w:p w14:paraId="1A7B7CB2" w14:textId="77777777" w:rsidR="001265E7" w:rsidRPr="007A7C41" w:rsidRDefault="001265E7" w:rsidP="0047618E">
            <w:pPr>
              <w:spacing w:after="0" w:line="240" w:lineRule="auto"/>
              <w:rPr>
                <w:rFonts w:ascii="Times New Roman" w:eastAsia="Calibri" w:hAnsi="Times New Roman" w:cs="Times New Roman"/>
                <w:i/>
                <w:iCs/>
              </w:rPr>
            </w:pPr>
            <w:proofErr w:type="spellStart"/>
            <w:r w:rsidRPr="007A7C41">
              <w:rPr>
                <w:rFonts w:ascii="Times New Roman" w:eastAsia="Calibri" w:hAnsi="Times New Roman" w:cs="Times New Roman"/>
                <w:i/>
                <w:iCs/>
              </w:rPr>
              <w:t>Pasteurella</w:t>
            </w:r>
            <w:proofErr w:type="spellEnd"/>
            <w:r w:rsidRPr="007A7C41">
              <w:rPr>
                <w:rFonts w:ascii="Times New Roman" w:eastAsia="Calibri" w:hAnsi="Times New Roman" w:cs="Times New Roman"/>
                <w:i/>
                <w:iCs/>
              </w:rPr>
              <w:t xml:space="preserve"> </w:t>
            </w:r>
            <w:proofErr w:type="spellStart"/>
            <w:r w:rsidRPr="007A7C41">
              <w:rPr>
                <w:rFonts w:ascii="Times New Roman" w:eastAsia="Calibri" w:hAnsi="Times New Roman" w:cs="Times New Roman"/>
                <w:i/>
                <w:iCs/>
              </w:rPr>
              <w:t>multocida</w:t>
            </w:r>
            <w:proofErr w:type="spellEnd"/>
          </w:p>
        </w:tc>
        <w:tc>
          <w:tcPr>
            <w:tcW w:w="2139" w:type="dxa"/>
            <w:tcBorders>
              <w:top w:val="single" w:sz="4" w:space="0" w:color="auto"/>
              <w:left w:val="single" w:sz="4" w:space="0" w:color="auto"/>
              <w:bottom w:val="single" w:sz="4" w:space="0" w:color="auto"/>
              <w:right w:val="single" w:sz="4" w:space="0" w:color="auto"/>
            </w:tcBorders>
          </w:tcPr>
          <w:p w14:paraId="0E6B6E04" w14:textId="77777777" w:rsidR="001265E7" w:rsidRPr="007A7C41" w:rsidRDefault="001265E7"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 1</w:t>
            </w:r>
            <w:r w:rsidRPr="007A7C41">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4A684F84" w14:textId="77777777" w:rsidR="001265E7" w:rsidRPr="007A7C41" w:rsidRDefault="001265E7"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 1</w:t>
            </w:r>
            <w:r w:rsidRPr="007A7C41">
              <w:rPr>
                <w:rFonts w:ascii="Times New Roman" w:eastAsia="Calibri" w:hAnsi="Times New Roman" w:cs="Times New Roman"/>
                <w:vertAlign w:val="superscript"/>
              </w:rPr>
              <w:t>1</w:t>
            </w:r>
          </w:p>
        </w:tc>
      </w:tr>
      <w:tr w:rsidR="001265E7" w:rsidRPr="007A7C41" w14:paraId="3FE89B9F" w14:textId="77777777" w:rsidTr="00384CBE">
        <w:trPr>
          <w:trHeight w:val="213"/>
        </w:trPr>
        <w:tc>
          <w:tcPr>
            <w:tcW w:w="3798" w:type="dxa"/>
            <w:tcBorders>
              <w:top w:val="single" w:sz="4" w:space="0" w:color="auto"/>
              <w:left w:val="single" w:sz="4" w:space="0" w:color="auto"/>
              <w:bottom w:val="single" w:sz="4" w:space="0" w:color="auto"/>
              <w:right w:val="single" w:sz="4" w:space="0" w:color="auto"/>
            </w:tcBorders>
          </w:tcPr>
          <w:p w14:paraId="2EE24D60" w14:textId="77777777" w:rsidR="001265E7" w:rsidRPr="007A7C41" w:rsidRDefault="001265E7" w:rsidP="0047618E">
            <w:pPr>
              <w:spacing w:after="0" w:line="240" w:lineRule="auto"/>
              <w:rPr>
                <w:rFonts w:ascii="Times New Roman" w:eastAsia="Calibri" w:hAnsi="Times New Roman" w:cs="Times New Roman"/>
                <w:i/>
                <w:iCs/>
              </w:rPr>
            </w:pPr>
            <w:proofErr w:type="spellStart"/>
            <w:r w:rsidRPr="007A7C41">
              <w:rPr>
                <w:rFonts w:ascii="Times New Roman" w:eastAsia="Calibri" w:hAnsi="Times New Roman" w:cs="Times New Roman"/>
                <w:i/>
                <w:iCs/>
              </w:rPr>
              <w:t>Burkholderia</w:t>
            </w:r>
            <w:proofErr w:type="spellEnd"/>
            <w:r w:rsidRPr="007A7C41">
              <w:rPr>
                <w:rFonts w:ascii="Times New Roman" w:eastAsia="Calibri" w:hAnsi="Times New Roman" w:cs="Times New Roman"/>
                <w:i/>
                <w:iCs/>
              </w:rPr>
              <w:t xml:space="preserve"> </w:t>
            </w:r>
            <w:proofErr w:type="spellStart"/>
            <w:r w:rsidRPr="007A7C41">
              <w:rPr>
                <w:rFonts w:ascii="Times New Roman" w:eastAsia="Calibri" w:hAnsi="Times New Roman" w:cs="Times New Roman"/>
                <w:i/>
                <w:iCs/>
              </w:rPr>
              <w:t>pseudomallei</w:t>
            </w:r>
            <w:proofErr w:type="spellEnd"/>
          </w:p>
        </w:tc>
        <w:tc>
          <w:tcPr>
            <w:tcW w:w="2139" w:type="dxa"/>
            <w:tcBorders>
              <w:top w:val="single" w:sz="4" w:space="0" w:color="auto"/>
              <w:left w:val="single" w:sz="4" w:space="0" w:color="auto"/>
              <w:bottom w:val="single" w:sz="4" w:space="0" w:color="auto"/>
              <w:right w:val="single" w:sz="4" w:space="0" w:color="auto"/>
            </w:tcBorders>
          </w:tcPr>
          <w:p w14:paraId="3ABF1C50" w14:textId="77777777" w:rsidR="001265E7" w:rsidRPr="007A7C41" w:rsidRDefault="001265E7"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 0,001</w:t>
            </w:r>
            <w:r w:rsidRPr="007A7C41">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50AE0AFE" w14:textId="77777777" w:rsidR="001265E7" w:rsidRPr="007A7C41" w:rsidRDefault="001265E7" w:rsidP="0047618E">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&gt; 8</w:t>
            </w:r>
            <w:r w:rsidRPr="007A7C41">
              <w:rPr>
                <w:rFonts w:ascii="Times New Roman" w:eastAsia="Calibri" w:hAnsi="Times New Roman" w:cs="Times New Roman"/>
                <w:vertAlign w:val="superscript"/>
              </w:rPr>
              <w:t>1</w:t>
            </w:r>
          </w:p>
        </w:tc>
      </w:tr>
      <w:tr w:rsidR="001265E7" w:rsidRPr="007A7C41" w14:paraId="6C8048D4" w14:textId="77777777" w:rsidTr="0047618E">
        <w:trPr>
          <w:trHeight w:val="2414"/>
        </w:trPr>
        <w:tc>
          <w:tcPr>
            <w:tcW w:w="8895" w:type="dxa"/>
            <w:gridSpan w:val="3"/>
            <w:tcBorders>
              <w:top w:val="single" w:sz="4" w:space="0" w:color="auto"/>
              <w:left w:val="single" w:sz="4" w:space="0" w:color="auto"/>
              <w:bottom w:val="single" w:sz="4" w:space="0" w:color="auto"/>
              <w:right w:val="single" w:sz="4" w:space="0" w:color="auto"/>
            </w:tcBorders>
          </w:tcPr>
          <w:p w14:paraId="59A70B6F" w14:textId="77777777" w:rsidR="001265E7" w:rsidRPr="007A7C41" w:rsidRDefault="001265E7" w:rsidP="0047618E">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1</w:t>
            </w:r>
            <w:r w:rsidRPr="007A7C41">
              <w:rPr>
                <w:rFonts w:ascii="Times New Roman" w:eastAsia="Calibri" w:hAnsi="Times New Roman" w:cs="Times New Roman"/>
              </w:rPr>
              <w:t xml:space="preserve"> Tiriant jautrumą, buvo naudojama pastovi 2 mg/l klavulano rūgšties koncentracija.</w:t>
            </w:r>
          </w:p>
          <w:p w14:paraId="786E9802" w14:textId="77777777" w:rsidR="001265E7" w:rsidRPr="007A7C41" w:rsidRDefault="001265E7" w:rsidP="0047618E">
            <w:pPr>
              <w:spacing w:after="0" w:line="240" w:lineRule="auto"/>
              <w:rPr>
                <w:rFonts w:ascii="Times New Roman" w:eastAsia="Calibri" w:hAnsi="Times New Roman" w:cs="Times New Roman"/>
              </w:rPr>
            </w:pPr>
          </w:p>
          <w:p w14:paraId="45CA7A24" w14:textId="77777777" w:rsidR="001265E7" w:rsidRPr="007A7C41" w:rsidRDefault="001265E7" w:rsidP="0047618E">
            <w:pPr>
              <w:spacing w:after="0" w:line="240" w:lineRule="auto"/>
              <w:rPr>
                <w:rFonts w:ascii="Times New Roman" w:hAnsi="Times New Roman"/>
                <w:iCs/>
              </w:rPr>
            </w:pPr>
            <w:r w:rsidRPr="007A7C41">
              <w:rPr>
                <w:rFonts w:ascii="Times New Roman" w:eastAsia="Calibri" w:hAnsi="Times New Roman" w:cs="Times New Roman"/>
                <w:vertAlign w:val="superscript"/>
              </w:rPr>
              <w:t>2a</w:t>
            </w:r>
            <w:r w:rsidRPr="007A7C41">
              <w:rPr>
                <w:rFonts w:ascii="Times New Roman" w:eastAsia="Calibri" w:hAnsi="Times New Roman" w:cs="Times New Roman"/>
              </w:rPr>
              <w:t xml:space="preserve"> </w:t>
            </w:r>
            <w:r w:rsidRPr="007A7C41">
              <w:rPr>
                <w:rFonts w:ascii="Times New Roman" w:eastAsia="Times New Roman" w:hAnsi="Times New Roman"/>
                <w:lang w:eastAsia="lt-LT"/>
              </w:rPr>
              <w:t xml:space="preserve">Jautrumo ribos lentelėje yra nurodytos remiantis jautrumo </w:t>
            </w:r>
            <w:proofErr w:type="spellStart"/>
            <w:r w:rsidRPr="007A7C41">
              <w:rPr>
                <w:rFonts w:ascii="Times New Roman" w:eastAsia="Times New Roman" w:hAnsi="Times New Roman"/>
                <w:lang w:eastAsia="lt-LT"/>
              </w:rPr>
              <w:t>benzilpenicilinui</w:t>
            </w:r>
            <w:proofErr w:type="spellEnd"/>
            <w:r w:rsidRPr="007A7C41">
              <w:rPr>
                <w:rFonts w:ascii="Times New Roman" w:eastAsia="Times New Roman" w:hAnsi="Times New Roman"/>
                <w:lang w:eastAsia="lt-LT"/>
              </w:rPr>
              <w:t xml:space="preserve"> ribomis</w:t>
            </w:r>
            <w:r w:rsidRPr="007A7C41">
              <w:rPr>
                <w:rFonts w:ascii="Times New Roman" w:hAnsi="Times New Roman"/>
                <w:iCs/>
              </w:rPr>
              <w:t xml:space="preserve">. Apie jautrumą galima spręsti iš jautrumo </w:t>
            </w:r>
            <w:proofErr w:type="spellStart"/>
            <w:r w:rsidRPr="007A7C41">
              <w:rPr>
                <w:rFonts w:ascii="Times New Roman" w:hAnsi="Times New Roman"/>
                <w:iCs/>
              </w:rPr>
              <w:t>benzilpenicilinui</w:t>
            </w:r>
            <w:proofErr w:type="spellEnd"/>
            <w:r w:rsidRPr="007A7C41">
              <w:rPr>
                <w:rFonts w:ascii="Times New Roman" w:hAnsi="Times New Roman"/>
                <w:iCs/>
              </w:rPr>
              <w:t>.</w:t>
            </w:r>
          </w:p>
          <w:p w14:paraId="03BC82D6" w14:textId="77777777" w:rsidR="001265E7" w:rsidRPr="007A7C41" w:rsidRDefault="001265E7" w:rsidP="0047618E">
            <w:pPr>
              <w:spacing w:after="0" w:line="240" w:lineRule="auto"/>
              <w:rPr>
                <w:rFonts w:ascii="Times New Roman" w:hAnsi="Times New Roman"/>
                <w:iCs/>
              </w:rPr>
            </w:pPr>
          </w:p>
          <w:p w14:paraId="71F3F15A" w14:textId="77777777" w:rsidR="001265E7" w:rsidRPr="007A7C41" w:rsidRDefault="001265E7" w:rsidP="0047618E">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2b</w:t>
            </w:r>
            <w:r w:rsidRPr="007A7C41">
              <w:rPr>
                <w:rFonts w:ascii="Times New Roman" w:eastAsia="Calibri" w:hAnsi="Times New Roman" w:cs="Times New Roman"/>
              </w:rPr>
              <w:t xml:space="preserve"> Apie A, B, C ir G grupių streptokokų jautrumą penicilinams galima spręsti pagal jautrumą </w:t>
            </w:r>
            <w:proofErr w:type="spellStart"/>
            <w:r w:rsidRPr="007A7C41">
              <w:rPr>
                <w:rFonts w:ascii="Times New Roman" w:eastAsia="Calibri" w:hAnsi="Times New Roman" w:cs="Times New Roman"/>
              </w:rPr>
              <w:t>benzilpenicilinui</w:t>
            </w:r>
            <w:proofErr w:type="spellEnd"/>
            <w:r w:rsidRPr="007A7C41">
              <w:rPr>
                <w:rFonts w:ascii="Times New Roman" w:eastAsia="Calibri" w:hAnsi="Times New Roman" w:cs="Times New Roman"/>
              </w:rPr>
              <w:t xml:space="preserve"> (kitos indikacijos nei meningitas), išskyrus B grupės streptokokų jautrumą </w:t>
            </w:r>
            <w:proofErr w:type="spellStart"/>
            <w:r w:rsidRPr="007A7C41">
              <w:rPr>
                <w:rFonts w:ascii="Times New Roman" w:eastAsia="Calibri" w:hAnsi="Times New Roman" w:cs="Times New Roman"/>
              </w:rPr>
              <w:t>fenoksimetilpenicilinui</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izoksazolilpenicilinui</w:t>
            </w:r>
            <w:proofErr w:type="spellEnd"/>
            <w:r w:rsidRPr="007A7C41">
              <w:rPr>
                <w:rFonts w:ascii="Times New Roman" w:eastAsia="Calibri" w:hAnsi="Times New Roman" w:cs="Times New Roman"/>
              </w:rPr>
              <w:t>.</w:t>
            </w:r>
          </w:p>
          <w:p w14:paraId="367F10F1" w14:textId="77777777" w:rsidR="001265E7" w:rsidRPr="007A7C41" w:rsidRDefault="001265E7" w:rsidP="0047618E">
            <w:pPr>
              <w:spacing w:after="0" w:line="240" w:lineRule="auto"/>
              <w:rPr>
                <w:rFonts w:ascii="Times New Roman" w:eastAsia="Calibri" w:hAnsi="Times New Roman" w:cs="Times New Roman"/>
              </w:rPr>
            </w:pPr>
          </w:p>
          <w:p w14:paraId="43B9C225" w14:textId="77777777" w:rsidR="001265E7" w:rsidRPr="007A7C41" w:rsidRDefault="001265E7" w:rsidP="0047618E">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3a</w:t>
            </w:r>
            <w:r w:rsidRPr="007A7C41">
              <w:rPr>
                <w:rFonts w:ascii="Times New Roman" w:eastAsia="Calibri" w:hAnsi="Times New Roman" w:cs="Times New Roman"/>
              </w:rPr>
              <w:t xml:space="preserve"> Dauguma stafilokokų gamina </w:t>
            </w:r>
            <w:proofErr w:type="spellStart"/>
            <w:r w:rsidRPr="007A7C41">
              <w:rPr>
                <w:rFonts w:ascii="Times New Roman" w:eastAsia="Calibri" w:hAnsi="Times New Roman" w:cs="Times New Roman"/>
              </w:rPr>
              <w:t>penicilinazes</w:t>
            </w:r>
            <w:proofErr w:type="spellEnd"/>
            <w:r w:rsidRPr="007A7C41">
              <w:rPr>
                <w:rFonts w:ascii="Times New Roman" w:eastAsia="Calibri" w:hAnsi="Times New Roman" w:cs="Times New Roman"/>
              </w:rPr>
              <w:t xml:space="preserve">, o kai kurie yra atsparūs </w:t>
            </w:r>
            <w:proofErr w:type="spellStart"/>
            <w:r w:rsidRPr="007A7C41">
              <w:rPr>
                <w:rFonts w:ascii="Times New Roman" w:eastAsia="Calibri" w:hAnsi="Times New Roman" w:cs="Times New Roman"/>
              </w:rPr>
              <w:t>meticilinui</w:t>
            </w:r>
            <w:proofErr w:type="spellEnd"/>
            <w:r w:rsidRPr="007A7C41">
              <w:rPr>
                <w:rFonts w:ascii="Times New Roman" w:eastAsia="Calibri" w:hAnsi="Times New Roman" w:cs="Times New Roman"/>
              </w:rPr>
              <w:t xml:space="preserve">. Dėl šių mechanizmų, mikroorganizmai tampa atsparūs </w:t>
            </w:r>
            <w:proofErr w:type="spellStart"/>
            <w:r w:rsidRPr="007A7C41">
              <w:rPr>
                <w:rFonts w:ascii="Times New Roman" w:eastAsia="Calibri" w:hAnsi="Times New Roman" w:cs="Times New Roman"/>
              </w:rPr>
              <w:t>benzilpenicilinui</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fenoksimetilpenicilinui</w:t>
            </w:r>
            <w:proofErr w:type="spellEnd"/>
            <w:r w:rsidRPr="007A7C41">
              <w:rPr>
                <w:rFonts w:ascii="Times New Roman" w:eastAsia="Calibri" w:hAnsi="Times New Roman" w:cs="Times New Roman"/>
              </w:rPr>
              <w:t xml:space="preserve">, ampicilinui, </w:t>
            </w:r>
            <w:proofErr w:type="spellStart"/>
            <w:r w:rsidRPr="007A7C41">
              <w:rPr>
                <w:rFonts w:ascii="Times New Roman" w:eastAsia="Calibri" w:hAnsi="Times New Roman" w:cs="Times New Roman"/>
              </w:rPr>
              <w:t>amoksicilinui</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piperacilinui</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tikarcilinui</w:t>
            </w:r>
            <w:proofErr w:type="spellEnd"/>
            <w:r w:rsidRPr="007A7C41">
              <w:rPr>
                <w:rFonts w:ascii="Times New Roman" w:eastAsia="Calibri" w:hAnsi="Times New Roman" w:cs="Times New Roman"/>
              </w:rPr>
              <w:t>.</w:t>
            </w:r>
            <w:r w:rsidRPr="007A7C41">
              <w:t xml:space="preserve"> </w:t>
            </w:r>
            <w:r w:rsidRPr="007A7C41">
              <w:rPr>
                <w:rFonts w:ascii="Times New Roman" w:eastAsia="Calibri" w:hAnsi="Times New Roman" w:cs="Times New Roman"/>
              </w:rPr>
              <w:t xml:space="preserve">Nustačius, kad stafilokokai yra jautrūs </w:t>
            </w:r>
            <w:proofErr w:type="spellStart"/>
            <w:r w:rsidRPr="007A7C41">
              <w:rPr>
                <w:rFonts w:ascii="Times New Roman" w:eastAsia="Calibri" w:hAnsi="Times New Roman" w:cs="Times New Roman"/>
              </w:rPr>
              <w:t>benzilpenicilinui</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cefoksitinui</w:t>
            </w:r>
            <w:proofErr w:type="spellEnd"/>
            <w:r w:rsidRPr="007A7C41">
              <w:rPr>
                <w:rFonts w:ascii="Times New Roman" w:eastAsia="Calibri" w:hAnsi="Times New Roman" w:cs="Times New Roman"/>
              </w:rPr>
              <w:t xml:space="preserve">, galima teigti, kad jie yra jautrūs visiems penicilinams. Stafilokokai, kurie yra atsparūs </w:t>
            </w:r>
            <w:proofErr w:type="spellStart"/>
            <w:r w:rsidRPr="007A7C41">
              <w:rPr>
                <w:rFonts w:ascii="Times New Roman" w:eastAsia="Calibri" w:hAnsi="Times New Roman" w:cs="Times New Roman"/>
              </w:rPr>
              <w:t>benzilpenicilinui</w:t>
            </w:r>
            <w:proofErr w:type="spellEnd"/>
            <w:r w:rsidRPr="007A7C41">
              <w:rPr>
                <w:rFonts w:ascii="Times New Roman" w:eastAsia="Calibri" w:hAnsi="Times New Roman" w:cs="Times New Roman"/>
              </w:rPr>
              <w:t xml:space="preserve">, bet jautrūs </w:t>
            </w:r>
            <w:proofErr w:type="spellStart"/>
            <w:r w:rsidRPr="007A7C41">
              <w:rPr>
                <w:rFonts w:ascii="Times New Roman" w:eastAsia="Calibri" w:hAnsi="Times New Roman" w:cs="Times New Roman"/>
              </w:rPr>
              <w:t>cefoksitinui</w:t>
            </w:r>
            <w:proofErr w:type="spellEnd"/>
            <w:r w:rsidRPr="007A7C41">
              <w:rPr>
                <w:rFonts w:ascii="Times New Roman" w:eastAsia="Calibri" w:hAnsi="Times New Roman" w:cs="Times New Roman"/>
              </w:rPr>
              <w:t xml:space="preserve">, yra jautrūs beta </w:t>
            </w:r>
            <w:proofErr w:type="spellStart"/>
            <w:r w:rsidRPr="007A7C41">
              <w:rPr>
                <w:rFonts w:ascii="Times New Roman" w:eastAsia="Calibri" w:hAnsi="Times New Roman" w:cs="Times New Roman"/>
              </w:rPr>
              <w:lastRenderedPageBreak/>
              <w:t>laktamazės</w:t>
            </w:r>
            <w:proofErr w:type="spellEnd"/>
            <w:r w:rsidRPr="007A7C41">
              <w:rPr>
                <w:rFonts w:ascii="Times New Roman" w:eastAsia="Calibri" w:hAnsi="Times New Roman" w:cs="Times New Roman"/>
              </w:rPr>
              <w:t xml:space="preserve"> inhibitorių deriniams, </w:t>
            </w:r>
            <w:proofErr w:type="spellStart"/>
            <w:r w:rsidRPr="007A7C41">
              <w:rPr>
                <w:rFonts w:ascii="Times New Roman" w:eastAsia="Calibri" w:hAnsi="Times New Roman" w:cs="Times New Roman"/>
              </w:rPr>
              <w:t>izoksazolilpenicilinams</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oksacilinui</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kloksacilinui</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dikloksacilinui</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flukloksacilinui</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nafcilinui</w:t>
            </w:r>
            <w:proofErr w:type="spellEnd"/>
            <w:r w:rsidRPr="007A7C41">
              <w:rPr>
                <w:rFonts w:ascii="Times New Roman" w:eastAsia="Calibri" w:hAnsi="Times New Roman" w:cs="Times New Roman"/>
              </w:rPr>
              <w:t xml:space="preserve">. Vartojant vaistinį preparatą per burną, reikia pasirūpinti, kad infekcijos vietoje būtų pakankamai ekspozicijos. Stafilokokai, kurie yra atsparūs </w:t>
            </w:r>
            <w:proofErr w:type="spellStart"/>
            <w:r w:rsidRPr="007A7C41">
              <w:rPr>
                <w:rFonts w:ascii="Times New Roman" w:eastAsia="Calibri" w:hAnsi="Times New Roman" w:cs="Times New Roman"/>
              </w:rPr>
              <w:t>cefoksitinui</w:t>
            </w:r>
            <w:proofErr w:type="spellEnd"/>
            <w:r w:rsidRPr="007A7C41">
              <w:rPr>
                <w:rFonts w:ascii="Times New Roman" w:eastAsia="Calibri" w:hAnsi="Times New Roman" w:cs="Times New Roman"/>
              </w:rPr>
              <w:t>, yra atsparūs visiems penicilinams.</w:t>
            </w:r>
          </w:p>
          <w:p w14:paraId="4859E20D" w14:textId="77777777" w:rsidR="001265E7" w:rsidRPr="007A7C41" w:rsidRDefault="001265E7" w:rsidP="0047618E">
            <w:pPr>
              <w:spacing w:after="0" w:line="240" w:lineRule="auto"/>
              <w:rPr>
                <w:rFonts w:ascii="Times New Roman" w:eastAsia="Calibri" w:hAnsi="Times New Roman" w:cs="Times New Roman"/>
              </w:rPr>
            </w:pPr>
          </w:p>
          <w:p w14:paraId="3B41FA0B" w14:textId="77777777" w:rsidR="001265E7" w:rsidRPr="007A7C41" w:rsidRDefault="001265E7" w:rsidP="0047618E">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 xml:space="preserve">3b </w:t>
            </w:r>
            <w:r w:rsidRPr="007A7C41">
              <w:rPr>
                <w:rFonts w:ascii="Times New Roman" w:eastAsia="Calibri" w:hAnsi="Times New Roman" w:cs="Times New Roman"/>
              </w:rPr>
              <w:t xml:space="preserve">Dauguma </w:t>
            </w:r>
            <w:proofErr w:type="spellStart"/>
            <w:r w:rsidRPr="007A7C41">
              <w:rPr>
                <w:rFonts w:ascii="Times New Roman" w:eastAsia="Calibri" w:hAnsi="Times New Roman" w:cs="Times New Roman"/>
              </w:rPr>
              <w:t>koagulazei</w:t>
            </w:r>
            <w:proofErr w:type="spellEnd"/>
            <w:r w:rsidRPr="007A7C41">
              <w:rPr>
                <w:rFonts w:ascii="Times New Roman" w:eastAsia="Calibri" w:hAnsi="Times New Roman" w:cs="Times New Roman"/>
              </w:rPr>
              <w:t xml:space="preserve"> neigiamų stafilokokų gamina </w:t>
            </w:r>
            <w:proofErr w:type="spellStart"/>
            <w:r w:rsidRPr="007A7C41">
              <w:rPr>
                <w:rFonts w:ascii="Times New Roman" w:eastAsia="Calibri" w:hAnsi="Times New Roman" w:cs="Times New Roman"/>
              </w:rPr>
              <w:t>penicilinazes</w:t>
            </w:r>
            <w:proofErr w:type="spellEnd"/>
            <w:r w:rsidRPr="007A7C41">
              <w:rPr>
                <w:rFonts w:ascii="Times New Roman" w:eastAsia="Calibri" w:hAnsi="Times New Roman" w:cs="Times New Roman"/>
              </w:rPr>
              <w:t xml:space="preserve">, o kai kurie yra atsparūs </w:t>
            </w:r>
            <w:proofErr w:type="spellStart"/>
            <w:r w:rsidRPr="007A7C41">
              <w:rPr>
                <w:rFonts w:ascii="Times New Roman" w:eastAsia="Calibri" w:hAnsi="Times New Roman" w:cs="Times New Roman"/>
              </w:rPr>
              <w:t>meticilinui</w:t>
            </w:r>
            <w:proofErr w:type="spellEnd"/>
            <w:r w:rsidRPr="007A7C41">
              <w:rPr>
                <w:rFonts w:ascii="Times New Roman" w:eastAsia="Calibri" w:hAnsi="Times New Roman" w:cs="Times New Roman"/>
              </w:rPr>
              <w:t xml:space="preserve">. Dėl šių mechanizmų, mikroorganizmai tampa atsparūs </w:t>
            </w:r>
            <w:proofErr w:type="spellStart"/>
            <w:r w:rsidRPr="007A7C41">
              <w:rPr>
                <w:rFonts w:ascii="Times New Roman" w:eastAsia="Calibri" w:hAnsi="Times New Roman" w:cs="Times New Roman"/>
              </w:rPr>
              <w:t>benzilpenicilinui</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fenoksimetilpenicilinui</w:t>
            </w:r>
            <w:proofErr w:type="spellEnd"/>
            <w:r w:rsidRPr="007A7C41">
              <w:rPr>
                <w:rFonts w:ascii="Times New Roman" w:eastAsia="Calibri" w:hAnsi="Times New Roman" w:cs="Times New Roman"/>
              </w:rPr>
              <w:t xml:space="preserve">, ampicilinui, </w:t>
            </w:r>
            <w:proofErr w:type="spellStart"/>
            <w:r w:rsidRPr="007A7C41">
              <w:rPr>
                <w:rFonts w:ascii="Times New Roman" w:eastAsia="Calibri" w:hAnsi="Times New Roman" w:cs="Times New Roman"/>
              </w:rPr>
              <w:t>amoksicilinui</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piperacilinui</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tikarcilinui</w:t>
            </w:r>
            <w:proofErr w:type="spellEnd"/>
            <w:r w:rsidRPr="007A7C41">
              <w:rPr>
                <w:rFonts w:ascii="Times New Roman" w:eastAsia="Calibri" w:hAnsi="Times New Roman" w:cs="Times New Roman"/>
              </w:rPr>
              <w:t xml:space="preserve">. Nė vienas šiuo metu prieinamas metodas negali patikimai nustatyti </w:t>
            </w:r>
            <w:proofErr w:type="spellStart"/>
            <w:r w:rsidRPr="007A7C41">
              <w:rPr>
                <w:rFonts w:ascii="Times New Roman" w:eastAsia="Calibri" w:hAnsi="Times New Roman" w:cs="Times New Roman"/>
              </w:rPr>
              <w:t>penicilinazės</w:t>
            </w:r>
            <w:proofErr w:type="spellEnd"/>
            <w:r w:rsidRPr="007A7C41">
              <w:rPr>
                <w:rFonts w:ascii="Times New Roman" w:eastAsia="Calibri" w:hAnsi="Times New Roman" w:cs="Times New Roman"/>
              </w:rPr>
              <w:t xml:space="preserve"> gamybos </w:t>
            </w:r>
            <w:proofErr w:type="spellStart"/>
            <w:r w:rsidRPr="007A7C41">
              <w:rPr>
                <w:rFonts w:ascii="Times New Roman" w:eastAsia="Calibri" w:hAnsi="Times New Roman" w:cs="Times New Roman"/>
              </w:rPr>
              <w:t>koagulazei</w:t>
            </w:r>
            <w:proofErr w:type="spellEnd"/>
            <w:r w:rsidRPr="007A7C41">
              <w:rPr>
                <w:rFonts w:ascii="Times New Roman" w:eastAsia="Calibri" w:hAnsi="Times New Roman" w:cs="Times New Roman"/>
              </w:rPr>
              <w:t xml:space="preserve"> neigiamuose stafilokokuose, tačiau atsparumą </w:t>
            </w:r>
            <w:proofErr w:type="spellStart"/>
            <w:r w:rsidRPr="007A7C41">
              <w:rPr>
                <w:rFonts w:ascii="Times New Roman" w:eastAsia="Calibri" w:hAnsi="Times New Roman" w:cs="Times New Roman"/>
              </w:rPr>
              <w:t>meticilinui</w:t>
            </w:r>
            <w:proofErr w:type="spellEnd"/>
            <w:r w:rsidRPr="007A7C41">
              <w:rPr>
                <w:rFonts w:ascii="Times New Roman" w:eastAsia="Calibri" w:hAnsi="Times New Roman" w:cs="Times New Roman"/>
              </w:rPr>
              <w:t xml:space="preserve"> galima nustatyti naudojant </w:t>
            </w:r>
            <w:proofErr w:type="spellStart"/>
            <w:r w:rsidRPr="007A7C41">
              <w:rPr>
                <w:rFonts w:ascii="Times New Roman" w:eastAsia="Calibri" w:hAnsi="Times New Roman" w:cs="Times New Roman"/>
              </w:rPr>
              <w:t>cefoksitiną</w:t>
            </w:r>
            <w:proofErr w:type="spellEnd"/>
            <w:r w:rsidRPr="007A7C41">
              <w:rPr>
                <w:rFonts w:ascii="Times New Roman" w:eastAsia="Calibri" w:hAnsi="Times New Roman" w:cs="Times New Roman"/>
              </w:rPr>
              <w:t>, kaip aprašyta.</w:t>
            </w:r>
          </w:p>
          <w:p w14:paraId="6D22525B" w14:textId="77777777" w:rsidR="001265E7" w:rsidRPr="007A7C41" w:rsidRDefault="001265E7" w:rsidP="0047618E">
            <w:pPr>
              <w:spacing w:after="0" w:line="240" w:lineRule="auto"/>
              <w:rPr>
                <w:rFonts w:ascii="Times New Roman" w:eastAsia="Calibri" w:hAnsi="Times New Roman" w:cs="Times New Roman"/>
              </w:rPr>
            </w:pPr>
          </w:p>
          <w:p w14:paraId="58BE6F82" w14:textId="77777777" w:rsidR="001265E7" w:rsidRPr="007A7C41" w:rsidRDefault="001265E7" w:rsidP="0047618E">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4</w:t>
            </w:r>
            <w:r w:rsidRPr="007A7C41">
              <w:rPr>
                <w:rFonts w:ascii="Times New Roman" w:eastAsia="Calibri" w:hAnsi="Times New Roman" w:cs="Times New Roman"/>
              </w:rPr>
              <w:t xml:space="preserve"> Ampicilinui jautrūs </w:t>
            </w:r>
            <w:r w:rsidRPr="007A7C41">
              <w:rPr>
                <w:rFonts w:ascii="Times New Roman" w:eastAsia="Calibri" w:hAnsi="Times New Roman" w:cs="Times New Roman"/>
                <w:i/>
                <w:iCs/>
              </w:rPr>
              <w:t xml:space="preserve">S. </w:t>
            </w:r>
            <w:proofErr w:type="spellStart"/>
            <w:r w:rsidRPr="007A7C41">
              <w:rPr>
                <w:rFonts w:ascii="Times New Roman" w:eastAsia="Calibri" w:hAnsi="Times New Roman" w:cs="Times New Roman"/>
                <w:i/>
                <w:iCs/>
              </w:rPr>
              <w:t>saprophyticus</w:t>
            </w:r>
            <w:proofErr w:type="spellEnd"/>
            <w:r w:rsidRPr="007A7C41">
              <w:rPr>
                <w:rFonts w:ascii="Times New Roman" w:eastAsia="Calibri" w:hAnsi="Times New Roman" w:cs="Times New Roman"/>
              </w:rPr>
              <w:t xml:space="preserve"> yra </w:t>
            </w:r>
            <w:proofErr w:type="spellStart"/>
            <w:r w:rsidRPr="007A7C41">
              <w:rPr>
                <w:rFonts w:ascii="Times New Roman" w:eastAsia="Calibri" w:hAnsi="Times New Roman" w:cs="Times New Roman"/>
                <w:i/>
                <w:iCs/>
              </w:rPr>
              <w:t>mecA</w:t>
            </w:r>
            <w:proofErr w:type="spellEnd"/>
            <w:r w:rsidRPr="007A7C41">
              <w:rPr>
                <w:rFonts w:ascii="Times New Roman" w:eastAsia="Calibri" w:hAnsi="Times New Roman" w:cs="Times New Roman"/>
              </w:rPr>
              <w:t xml:space="preserve"> neigiami ir jautrūs ampicilinui, </w:t>
            </w:r>
            <w:proofErr w:type="spellStart"/>
            <w:r w:rsidRPr="007A7C41">
              <w:rPr>
                <w:rFonts w:ascii="Times New Roman" w:eastAsia="Calibri" w:hAnsi="Times New Roman" w:cs="Times New Roman"/>
              </w:rPr>
              <w:t>amoksicilinui</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piperacilinui</w:t>
            </w:r>
            <w:proofErr w:type="spellEnd"/>
            <w:r w:rsidRPr="007A7C41">
              <w:rPr>
                <w:rFonts w:ascii="Times New Roman" w:eastAsia="Calibri" w:hAnsi="Times New Roman" w:cs="Times New Roman"/>
              </w:rPr>
              <w:t xml:space="preserve"> (vartojant vienus arba kartu su beta </w:t>
            </w:r>
            <w:proofErr w:type="spellStart"/>
            <w:r w:rsidRPr="007A7C41">
              <w:rPr>
                <w:rFonts w:ascii="Times New Roman" w:eastAsia="Calibri" w:hAnsi="Times New Roman" w:cs="Times New Roman"/>
              </w:rPr>
              <w:t>laktamazių</w:t>
            </w:r>
            <w:proofErr w:type="spellEnd"/>
            <w:r w:rsidRPr="007A7C41">
              <w:rPr>
                <w:rFonts w:ascii="Times New Roman" w:eastAsia="Calibri" w:hAnsi="Times New Roman" w:cs="Times New Roman"/>
              </w:rPr>
              <w:t xml:space="preserve"> inhibitoriumi).</w:t>
            </w:r>
          </w:p>
          <w:p w14:paraId="1CC8B136" w14:textId="77777777" w:rsidR="001265E7" w:rsidRPr="007A7C41" w:rsidRDefault="001265E7" w:rsidP="0047618E">
            <w:pPr>
              <w:spacing w:after="0" w:line="240" w:lineRule="auto"/>
              <w:rPr>
                <w:rFonts w:ascii="Times New Roman" w:eastAsia="Calibri" w:hAnsi="Times New Roman" w:cs="Times New Roman"/>
              </w:rPr>
            </w:pPr>
          </w:p>
          <w:p w14:paraId="5A431612" w14:textId="77777777" w:rsidR="001265E7" w:rsidRPr="007A7C41" w:rsidRDefault="001265E7" w:rsidP="0047618E">
            <w:pPr>
              <w:spacing w:after="0" w:line="240" w:lineRule="auto"/>
              <w:rPr>
                <w:rFonts w:ascii="Times New Roman" w:eastAsia="Calibri" w:hAnsi="Times New Roman" w:cs="Times New Roman"/>
                <w:i/>
                <w:iCs/>
              </w:rPr>
            </w:pPr>
            <w:r w:rsidRPr="007A7C41">
              <w:rPr>
                <w:rFonts w:ascii="Times New Roman" w:eastAsia="Calibri" w:hAnsi="Times New Roman" w:cs="Times New Roman"/>
                <w:vertAlign w:val="superscript"/>
              </w:rPr>
              <w:t xml:space="preserve">5 </w:t>
            </w:r>
            <w:r w:rsidRPr="007A7C41">
              <w:rPr>
                <w:rFonts w:ascii="Times New Roman" w:eastAsia="Calibri" w:hAnsi="Times New Roman" w:cs="Times New Roman"/>
              </w:rPr>
              <w:t xml:space="preserve"> Apie jautrumą ampicilinui, </w:t>
            </w:r>
            <w:proofErr w:type="spellStart"/>
            <w:r w:rsidRPr="007A7C41">
              <w:rPr>
                <w:rFonts w:ascii="Times New Roman" w:eastAsia="Calibri" w:hAnsi="Times New Roman" w:cs="Times New Roman"/>
              </w:rPr>
              <w:t>amoksicilinui</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piperacilinui</w:t>
            </w:r>
            <w:proofErr w:type="spellEnd"/>
            <w:r w:rsidRPr="007A7C41">
              <w:rPr>
                <w:rFonts w:ascii="Times New Roman" w:eastAsia="Calibri" w:hAnsi="Times New Roman" w:cs="Times New Roman"/>
              </w:rPr>
              <w:t xml:space="preserve"> (su beta </w:t>
            </w:r>
            <w:proofErr w:type="spellStart"/>
            <w:r w:rsidRPr="007A7C41">
              <w:rPr>
                <w:rFonts w:ascii="Times New Roman" w:eastAsia="Calibri" w:hAnsi="Times New Roman" w:cs="Times New Roman"/>
              </w:rPr>
              <w:t>laktamazės</w:t>
            </w:r>
            <w:proofErr w:type="spellEnd"/>
            <w:r w:rsidRPr="007A7C41">
              <w:rPr>
                <w:rFonts w:ascii="Times New Roman" w:eastAsia="Calibri" w:hAnsi="Times New Roman" w:cs="Times New Roman"/>
              </w:rPr>
              <w:t xml:space="preserve"> inhibitoriumi ir be jo) galima spręsti pagal ampiciliną. Atsparumas ampicilinui yra nedažnas </w:t>
            </w:r>
            <w:r w:rsidRPr="007A7C41">
              <w:rPr>
                <w:rFonts w:ascii="Times New Roman" w:eastAsia="Calibri" w:hAnsi="Times New Roman" w:cs="Times New Roman"/>
                <w:i/>
                <w:iCs/>
              </w:rPr>
              <w:t>E.</w:t>
            </w:r>
            <w:r w:rsidRPr="007A7C41">
              <w:t> </w:t>
            </w:r>
            <w:proofErr w:type="spellStart"/>
            <w:r w:rsidRPr="007A7C41">
              <w:rPr>
                <w:rFonts w:ascii="Times New Roman" w:eastAsia="Calibri" w:hAnsi="Times New Roman" w:cs="Times New Roman"/>
                <w:i/>
                <w:iCs/>
              </w:rPr>
              <w:t>faecalis</w:t>
            </w:r>
            <w:proofErr w:type="spellEnd"/>
            <w:r w:rsidRPr="007A7C41">
              <w:rPr>
                <w:rFonts w:ascii="Times New Roman" w:eastAsia="Calibri" w:hAnsi="Times New Roman" w:cs="Times New Roman"/>
              </w:rPr>
              <w:t xml:space="preserve"> (patvirtina pagal MSK), bet dažnas </w:t>
            </w:r>
            <w:r w:rsidRPr="007A7C41">
              <w:rPr>
                <w:rFonts w:ascii="Times New Roman" w:eastAsia="Calibri" w:hAnsi="Times New Roman" w:cs="Times New Roman"/>
                <w:i/>
                <w:iCs/>
              </w:rPr>
              <w:t>E. </w:t>
            </w:r>
            <w:proofErr w:type="spellStart"/>
            <w:r w:rsidRPr="007A7C41">
              <w:rPr>
                <w:rFonts w:ascii="Times New Roman" w:eastAsia="Calibri" w:hAnsi="Times New Roman" w:cs="Times New Roman"/>
                <w:i/>
                <w:iCs/>
              </w:rPr>
              <w:t>faecium</w:t>
            </w:r>
            <w:proofErr w:type="spellEnd"/>
            <w:r w:rsidRPr="007A7C41">
              <w:rPr>
                <w:rFonts w:ascii="Times New Roman" w:eastAsia="Calibri" w:hAnsi="Times New Roman" w:cs="Times New Roman"/>
                <w:i/>
                <w:iCs/>
              </w:rPr>
              <w:t>.</w:t>
            </w:r>
          </w:p>
          <w:p w14:paraId="5AB285E2" w14:textId="77777777" w:rsidR="001265E7" w:rsidRPr="007A7C41" w:rsidRDefault="001265E7" w:rsidP="0047618E">
            <w:pPr>
              <w:spacing w:after="0" w:line="240" w:lineRule="auto"/>
              <w:rPr>
                <w:rFonts w:ascii="Times New Roman" w:eastAsia="Calibri" w:hAnsi="Times New Roman" w:cs="Times New Roman"/>
                <w:i/>
                <w:iCs/>
              </w:rPr>
            </w:pPr>
          </w:p>
          <w:p w14:paraId="0DC704AC" w14:textId="77777777" w:rsidR="001265E7" w:rsidRPr="007A7C41" w:rsidRDefault="001265E7" w:rsidP="0047618E">
            <w:pPr>
              <w:spacing w:after="0" w:line="240" w:lineRule="auto"/>
              <w:rPr>
                <w:rFonts w:ascii="Times New Roman" w:eastAsia="Times New Roman" w:hAnsi="Times New Roman"/>
                <w:lang w:eastAsia="lt-LT"/>
              </w:rPr>
            </w:pPr>
            <w:r w:rsidRPr="007A7C41">
              <w:rPr>
                <w:rFonts w:ascii="Times New Roman" w:eastAsia="Calibri" w:hAnsi="Times New Roman" w:cs="Times New Roman"/>
                <w:vertAlign w:val="superscript"/>
              </w:rPr>
              <w:t>6</w:t>
            </w:r>
            <w:r w:rsidRPr="007A7C41">
              <w:rPr>
                <w:rFonts w:ascii="Times New Roman" w:eastAsia="Calibri" w:hAnsi="Times New Roman" w:cs="Times New Roman"/>
              </w:rPr>
              <w:t xml:space="preserve"> </w:t>
            </w:r>
            <w:r w:rsidRPr="007A7C41">
              <w:rPr>
                <w:rFonts w:ascii="Times New Roman" w:eastAsia="Times New Roman" w:hAnsi="Times New Roman"/>
                <w:lang w:eastAsia="lt-LT"/>
              </w:rPr>
              <w:t xml:space="preserve">Norint paneigti beta </w:t>
            </w:r>
            <w:proofErr w:type="spellStart"/>
            <w:r w:rsidRPr="007A7C41">
              <w:rPr>
                <w:rFonts w:ascii="Times New Roman" w:eastAsia="Times New Roman" w:hAnsi="Times New Roman"/>
                <w:lang w:eastAsia="lt-LT"/>
              </w:rPr>
              <w:t>laktaminio</w:t>
            </w:r>
            <w:proofErr w:type="spellEnd"/>
            <w:r w:rsidRPr="007A7C41">
              <w:rPr>
                <w:rFonts w:ascii="Times New Roman" w:eastAsia="Times New Roman" w:hAnsi="Times New Roman"/>
                <w:lang w:eastAsia="lt-LT"/>
              </w:rPr>
              <w:t xml:space="preserve"> atsparumo mechanizmą, reikia atlikti oksacilino 1 µg disko testą arba nustatyti </w:t>
            </w:r>
            <w:proofErr w:type="spellStart"/>
            <w:r w:rsidRPr="007A7C41">
              <w:rPr>
                <w:rFonts w:ascii="Times New Roman" w:eastAsia="Times New Roman" w:hAnsi="Times New Roman"/>
                <w:lang w:eastAsia="lt-LT"/>
              </w:rPr>
              <w:t>benzilpenicilino</w:t>
            </w:r>
            <w:proofErr w:type="spellEnd"/>
            <w:r w:rsidRPr="007A7C41">
              <w:rPr>
                <w:rFonts w:ascii="Times New Roman" w:eastAsia="Times New Roman" w:hAnsi="Times New Roman"/>
                <w:lang w:eastAsia="lt-LT"/>
              </w:rPr>
              <w:t xml:space="preserve"> MSK</w:t>
            </w:r>
            <w:r w:rsidRPr="007A7C41">
              <w:rPr>
                <w:rFonts w:ascii="Times New Roman" w:eastAsia="Calibri" w:hAnsi="Times New Roman" w:cs="Times New Roman"/>
              </w:rPr>
              <w:t xml:space="preserve">. </w:t>
            </w:r>
            <w:r w:rsidRPr="007A7C41">
              <w:rPr>
                <w:rFonts w:ascii="Times New Roman" w:eastAsia="Times New Roman" w:hAnsi="Times New Roman"/>
                <w:lang w:eastAsia="lt-LT"/>
              </w:rPr>
              <w:t xml:space="preserve">Kai testas yra neigiamas </w:t>
            </w:r>
            <w:r w:rsidRPr="007A7C41">
              <w:rPr>
                <w:rFonts w:ascii="Times New Roman" w:eastAsia="Calibri" w:hAnsi="Times New Roman" w:cs="Times New Roman"/>
              </w:rPr>
              <w:t xml:space="preserve">(oksacilino slopinimo zona ≥ 20 mm arba </w:t>
            </w:r>
            <w:proofErr w:type="spellStart"/>
            <w:r w:rsidRPr="007A7C41">
              <w:rPr>
                <w:rFonts w:ascii="Times New Roman" w:eastAsia="Calibri" w:hAnsi="Times New Roman" w:cs="Times New Roman"/>
              </w:rPr>
              <w:t>benzilpenicilino</w:t>
            </w:r>
            <w:proofErr w:type="spellEnd"/>
            <w:r w:rsidRPr="007A7C41">
              <w:rPr>
                <w:rFonts w:ascii="Times New Roman" w:eastAsia="Calibri" w:hAnsi="Times New Roman" w:cs="Times New Roman"/>
              </w:rPr>
              <w:t xml:space="preserve"> MSK ≤ 0,06 mg/l), </w:t>
            </w:r>
            <w:r w:rsidRPr="007A7C41">
              <w:rPr>
                <w:rFonts w:ascii="Times New Roman" w:eastAsia="Times New Roman" w:hAnsi="Times New Roman"/>
                <w:lang w:eastAsia="lt-LT"/>
              </w:rPr>
              <w:t xml:space="preserve">visus beta </w:t>
            </w:r>
            <w:proofErr w:type="spellStart"/>
            <w:r w:rsidRPr="007A7C41">
              <w:rPr>
                <w:rFonts w:ascii="Times New Roman" w:eastAsia="Times New Roman" w:hAnsi="Times New Roman"/>
                <w:lang w:eastAsia="lt-LT"/>
              </w:rPr>
              <w:t>laktaminės</w:t>
            </w:r>
            <w:proofErr w:type="spellEnd"/>
            <w:r w:rsidRPr="007A7C41">
              <w:rPr>
                <w:rFonts w:ascii="Times New Roman" w:eastAsia="Times New Roman" w:hAnsi="Times New Roman"/>
                <w:lang w:eastAsia="lt-LT"/>
              </w:rPr>
              <w:t xml:space="preserve"> grupės vaistinius preparatus, kuriems nustatytos klinikinės jautrumo koncentracijos, galima laikyti jautriais neatliekant tolesnių tyrimų.</w:t>
            </w:r>
          </w:p>
          <w:p w14:paraId="270AFE99" w14:textId="77777777" w:rsidR="001265E7" w:rsidRPr="007A7C41" w:rsidRDefault="001265E7" w:rsidP="0047618E">
            <w:pPr>
              <w:spacing w:after="0" w:line="240" w:lineRule="auto"/>
              <w:rPr>
                <w:rFonts w:ascii="Times New Roman" w:eastAsia="Calibri" w:hAnsi="Times New Roman" w:cs="Times New Roman"/>
              </w:rPr>
            </w:pPr>
          </w:p>
          <w:p w14:paraId="6BD5EB54" w14:textId="77777777" w:rsidR="001265E7" w:rsidRPr="007A7C41" w:rsidRDefault="001265E7" w:rsidP="0047618E">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7</w:t>
            </w:r>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Aminopenicilino</w:t>
            </w:r>
            <w:proofErr w:type="spellEnd"/>
            <w:r w:rsidRPr="007A7C41">
              <w:rPr>
                <w:rFonts w:ascii="Times New Roman" w:eastAsia="Calibri" w:hAnsi="Times New Roman" w:cs="Times New Roman"/>
              </w:rPr>
              <w:t xml:space="preserve"> jautrumo ribinės koncentracijos </w:t>
            </w:r>
            <w:proofErr w:type="spellStart"/>
            <w:r w:rsidRPr="007A7C41">
              <w:rPr>
                <w:rFonts w:ascii="Times New Roman" w:eastAsia="Calibri" w:hAnsi="Times New Roman" w:cs="Times New Roman"/>
              </w:rPr>
              <w:t>enterokokuose</w:t>
            </w:r>
            <w:proofErr w:type="spellEnd"/>
            <w:r w:rsidRPr="007A7C41">
              <w:rPr>
                <w:rFonts w:ascii="Times New Roman" w:eastAsia="Calibri" w:hAnsi="Times New Roman" w:cs="Times New Roman"/>
              </w:rPr>
              <w:t xml:space="preserve"> yra nustatytos suleidžiant į veną. Vartojimas vaistinio preparato per burną, yra aktualus tik esant šlapimo takų infekcijai.</w:t>
            </w:r>
          </w:p>
          <w:p w14:paraId="08B1D4C1" w14:textId="77777777" w:rsidR="001265E7" w:rsidRPr="007A7C41" w:rsidRDefault="001265E7" w:rsidP="0047618E">
            <w:pPr>
              <w:spacing w:after="0" w:line="240" w:lineRule="auto"/>
              <w:rPr>
                <w:rFonts w:ascii="Times New Roman" w:eastAsia="Calibri" w:hAnsi="Times New Roman" w:cs="Times New Roman"/>
              </w:rPr>
            </w:pPr>
          </w:p>
          <w:p w14:paraId="293B9E7F" w14:textId="77777777" w:rsidR="001265E7" w:rsidRPr="007A7C41" w:rsidRDefault="001265E7" w:rsidP="0047618E">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8</w:t>
            </w:r>
            <w:r w:rsidRPr="007A7C41">
              <w:rPr>
                <w:rFonts w:ascii="Times New Roman" w:eastAsia="Calibri" w:hAnsi="Times New Roman" w:cs="Times New Roman"/>
              </w:rPr>
              <w:t xml:space="preserve"> Papildomas skyrimas beta </w:t>
            </w:r>
            <w:proofErr w:type="spellStart"/>
            <w:r w:rsidRPr="007A7C41">
              <w:rPr>
                <w:rFonts w:ascii="Times New Roman" w:eastAsia="Calibri" w:hAnsi="Times New Roman" w:cs="Times New Roman"/>
              </w:rPr>
              <w:t>laktamazės</w:t>
            </w:r>
            <w:proofErr w:type="spellEnd"/>
            <w:r w:rsidRPr="007A7C41">
              <w:rPr>
                <w:rFonts w:ascii="Times New Roman" w:eastAsia="Calibri" w:hAnsi="Times New Roman" w:cs="Times New Roman"/>
              </w:rPr>
              <w:t xml:space="preserve"> inhibitorių, klinikinės naudos neprideda.</w:t>
            </w:r>
          </w:p>
          <w:p w14:paraId="6F3C3252" w14:textId="77777777" w:rsidR="001265E7" w:rsidRPr="007A7C41" w:rsidRDefault="001265E7" w:rsidP="0047618E">
            <w:pPr>
              <w:spacing w:after="0" w:line="240" w:lineRule="auto"/>
              <w:rPr>
                <w:rFonts w:ascii="Times New Roman" w:eastAsia="Calibri" w:hAnsi="Times New Roman" w:cs="Times New Roman"/>
              </w:rPr>
            </w:pPr>
          </w:p>
          <w:p w14:paraId="736358DD" w14:textId="77777777" w:rsidR="001265E7" w:rsidRPr="007A7C41" w:rsidRDefault="001265E7" w:rsidP="0047618E">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9</w:t>
            </w:r>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Benzilpenicilinas</w:t>
            </w:r>
            <w:proofErr w:type="spellEnd"/>
            <w:r w:rsidRPr="007A7C41">
              <w:rPr>
                <w:rFonts w:ascii="Times New Roman" w:eastAsia="Calibri" w:hAnsi="Times New Roman" w:cs="Times New Roman"/>
              </w:rPr>
              <w:t xml:space="preserve"> (MSK arba disko difuzija) gali būti naudojamas nustatyti </w:t>
            </w:r>
            <w:proofErr w:type="spellStart"/>
            <w:r w:rsidRPr="007A7C41">
              <w:rPr>
                <w:rFonts w:ascii="Times New Roman" w:eastAsia="Calibri" w:hAnsi="Times New Roman" w:cs="Times New Roman"/>
                <w:i/>
                <w:iCs/>
              </w:rPr>
              <w:t>viridans</w:t>
            </w:r>
            <w:proofErr w:type="spellEnd"/>
            <w:r w:rsidRPr="007A7C41">
              <w:rPr>
                <w:rFonts w:ascii="Times New Roman" w:eastAsia="Calibri" w:hAnsi="Times New Roman" w:cs="Times New Roman"/>
              </w:rPr>
              <w:t xml:space="preserve"> grupės streptokokų atsparumą beta </w:t>
            </w:r>
            <w:proofErr w:type="spellStart"/>
            <w:r w:rsidRPr="007A7C41">
              <w:rPr>
                <w:rFonts w:ascii="Times New Roman" w:eastAsia="Calibri" w:hAnsi="Times New Roman" w:cs="Times New Roman"/>
              </w:rPr>
              <w:t>laktaminams</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Izoliatai</w:t>
            </w:r>
            <w:proofErr w:type="spellEnd"/>
            <w:r w:rsidRPr="007A7C41">
              <w:rPr>
                <w:rFonts w:ascii="Times New Roman" w:eastAsia="Calibri" w:hAnsi="Times New Roman" w:cs="Times New Roman"/>
              </w:rPr>
              <w:t xml:space="preserve">, priskiriami prie atrankinių neigiamų testų, gali būti pranešti apie jautrumą beta </w:t>
            </w:r>
            <w:proofErr w:type="spellStart"/>
            <w:r w:rsidRPr="007A7C41">
              <w:rPr>
                <w:rFonts w:ascii="Times New Roman" w:eastAsia="Calibri" w:hAnsi="Times New Roman" w:cs="Times New Roman"/>
              </w:rPr>
              <w:t>laktaminiams</w:t>
            </w:r>
            <w:proofErr w:type="spellEnd"/>
            <w:r w:rsidRPr="007A7C41">
              <w:rPr>
                <w:rFonts w:ascii="Times New Roman" w:eastAsia="Calibri" w:hAnsi="Times New Roman" w:cs="Times New Roman"/>
              </w:rPr>
              <w:t xml:space="preserve"> agentams, kurių klinikinės ribinės vertės nurodytos. </w:t>
            </w:r>
            <w:proofErr w:type="spellStart"/>
            <w:r w:rsidRPr="007A7C41">
              <w:rPr>
                <w:rFonts w:ascii="Times New Roman" w:eastAsia="Calibri" w:hAnsi="Times New Roman" w:cs="Times New Roman"/>
              </w:rPr>
              <w:t>Izoliatai</w:t>
            </w:r>
            <w:proofErr w:type="spellEnd"/>
            <w:r w:rsidRPr="007A7C41">
              <w:rPr>
                <w:rFonts w:ascii="Times New Roman" w:eastAsia="Calibri" w:hAnsi="Times New Roman" w:cs="Times New Roman"/>
              </w:rPr>
              <w:t xml:space="preserve">, priskirti prie atrankinių teigiamų testų, turėtų būti tiriami dėl jautrumo atskiriems sukėlėjams. </w:t>
            </w:r>
            <w:proofErr w:type="spellStart"/>
            <w:r w:rsidRPr="007A7C41">
              <w:rPr>
                <w:rFonts w:ascii="Times New Roman" w:eastAsia="Calibri" w:hAnsi="Times New Roman" w:cs="Times New Roman"/>
              </w:rPr>
              <w:t>Benzilpenicilino</w:t>
            </w:r>
            <w:proofErr w:type="spellEnd"/>
            <w:r w:rsidRPr="007A7C41">
              <w:rPr>
                <w:rFonts w:ascii="Times New Roman" w:eastAsia="Calibri" w:hAnsi="Times New Roman" w:cs="Times New Roman"/>
              </w:rPr>
              <w:t xml:space="preserve"> atrankinio testo neigiamų </w:t>
            </w:r>
            <w:proofErr w:type="spellStart"/>
            <w:r w:rsidRPr="007A7C41">
              <w:rPr>
                <w:rFonts w:ascii="Times New Roman" w:eastAsia="Calibri" w:hAnsi="Times New Roman" w:cs="Times New Roman"/>
              </w:rPr>
              <w:t>izoliatų</w:t>
            </w:r>
            <w:proofErr w:type="spellEnd"/>
            <w:r w:rsidRPr="007A7C41">
              <w:rPr>
                <w:rFonts w:ascii="Times New Roman" w:eastAsia="Calibri" w:hAnsi="Times New Roman" w:cs="Times New Roman"/>
              </w:rPr>
              <w:t xml:space="preserve"> (MSK ≤ 0,25 mg/l) jautrumą galima spręsti pagal </w:t>
            </w:r>
            <w:proofErr w:type="spellStart"/>
            <w:r w:rsidRPr="007A7C41">
              <w:rPr>
                <w:rFonts w:ascii="Times New Roman" w:eastAsia="Calibri" w:hAnsi="Times New Roman" w:cs="Times New Roman"/>
              </w:rPr>
              <w:t>benzilpeniciliną</w:t>
            </w:r>
            <w:proofErr w:type="spellEnd"/>
            <w:r w:rsidRPr="007A7C41">
              <w:rPr>
                <w:rFonts w:ascii="Times New Roman" w:eastAsia="Calibri" w:hAnsi="Times New Roman" w:cs="Times New Roman"/>
              </w:rPr>
              <w:t xml:space="preserve"> arba ampiciliną. </w:t>
            </w:r>
            <w:proofErr w:type="spellStart"/>
            <w:r w:rsidRPr="007A7C41">
              <w:rPr>
                <w:rFonts w:ascii="Times New Roman" w:eastAsia="Calibri" w:hAnsi="Times New Roman" w:cs="Times New Roman"/>
              </w:rPr>
              <w:t>Benzilpenicilino</w:t>
            </w:r>
            <w:proofErr w:type="spellEnd"/>
            <w:r w:rsidRPr="007A7C41">
              <w:rPr>
                <w:rFonts w:ascii="Times New Roman" w:eastAsia="Calibri" w:hAnsi="Times New Roman" w:cs="Times New Roman"/>
              </w:rPr>
              <w:t xml:space="preserve"> atrankinio testo teigiamų </w:t>
            </w:r>
            <w:proofErr w:type="spellStart"/>
            <w:r w:rsidRPr="007A7C41">
              <w:rPr>
                <w:rFonts w:ascii="Times New Roman" w:eastAsia="Calibri" w:hAnsi="Times New Roman" w:cs="Times New Roman"/>
              </w:rPr>
              <w:t>izoliatų</w:t>
            </w:r>
            <w:proofErr w:type="spellEnd"/>
            <w:r w:rsidRPr="007A7C41">
              <w:rPr>
                <w:rFonts w:ascii="Times New Roman" w:eastAsia="Calibri" w:hAnsi="Times New Roman" w:cs="Times New Roman"/>
              </w:rPr>
              <w:t xml:space="preserve"> (MSK &gt; 0,25 mg/l) jautrumą galima spręsti pagal ampiciliną.</w:t>
            </w:r>
          </w:p>
          <w:p w14:paraId="455517D6" w14:textId="77777777" w:rsidR="001265E7" w:rsidRPr="007A7C41" w:rsidRDefault="001265E7" w:rsidP="0047618E">
            <w:pPr>
              <w:spacing w:after="0" w:line="240" w:lineRule="auto"/>
              <w:rPr>
                <w:rFonts w:ascii="Times New Roman" w:eastAsia="Calibri" w:hAnsi="Times New Roman" w:cs="Times New Roman"/>
              </w:rPr>
            </w:pPr>
          </w:p>
        </w:tc>
      </w:tr>
    </w:tbl>
    <w:p w14:paraId="5B2AE1E3" w14:textId="77777777" w:rsidR="00D84BE7" w:rsidRPr="007A7C41" w:rsidRDefault="00D84BE7" w:rsidP="00D84BE7">
      <w:pPr>
        <w:spacing w:after="0" w:line="240" w:lineRule="auto"/>
        <w:rPr>
          <w:rFonts w:ascii="Times New Roman" w:hAnsi="Times New Roman"/>
          <w:b/>
        </w:rPr>
      </w:pPr>
    </w:p>
    <w:p w14:paraId="17289DB4"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0C36CCDF" w14:textId="77777777" w:rsidR="00D84BE7" w:rsidRPr="007A7C41"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84BE7" w:rsidRPr="007A7C41" w14:paraId="16213A9D" w14:textId="77777777" w:rsidTr="008D52B3">
        <w:tc>
          <w:tcPr>
            <w:tcW w:w="8522" w:type="dxa"/>
            <w:tcBorders>
              <w:top w:val="single" w:sz="4" w:space="0" w:color="auto"/>
              <w:left w:val="single" w:sz="4" w:space="0" w:color="auto"/>
              <w:bottom w:val="single" w:sz="4" w:space="0" w:color="auto"/>
              <w:right w:val="single" w:sz="4" w:space="0" w:color="auto"/>
            </w:tcBorders>
          </w:tcPr>
          <w:p w14:paraId="2D5E4F9E" w14:textId="77777777" w:rsidR="00D84BE7" w:rsidRPr="007A7C41" w:rsidRDefault="00D84BE7" w:rsidP="00D84BE7">
            <w:pPr>
              <w:spacing w:after="0" w:line="240" w:lineRule="auto"/>
              <w:jc w:val="both"/>
              <w:rPr>
                <w:rFonts w:ascii="Times New Roman" w:eastAsia="Calibri" w:hAnsi="Times New Roman" w:cs="Times New Roman"/>
                <w:u w:val="single"/>
              </w:rPr>
            </w:pPr>
            <w:r w:rsidRPr="007A7C41">
              <w:rPr>
                <w:rFonts w:ascii="Times New Roman" w:eastAsia="Calibri" w:hAnsi="Times New Roman" w:cs="Times New Roman"/>
                <w:u w:val="single"/>
              </w:rPr>
              <w:t>Dažniausiai jautrios rūšys</w:t>
            </w:r>
          </w:p>
        </w:tc>
      </w:tr>
      <w:tr w:rsidR="00D84BE7" w:rsidRPr="007A7C41" w14:paraId="0A8891C9" w14:textId="77777777" w:rsidTr="008D52B3">
        <w:tc>
          <w:tcPr>
            <w:tcW w:w="8522" w:type="dxa"/>
            <w:tcBorders>
              <w:top w:val="single" w:sz="4" w:space="0" w:color="auto"/>
              <w:left w:val="single" w:sz="4" w:space="0" w:color="auto"/>
              <w:bottom w:val="single" w:sz="4" w:space="0" w:color="auto"/>
              <w:right w:val="single" w:sz="4" w:space="0" w:color="auto"/>
            </w:tcBorders>
          </w:tcPr>
          <w:p w14:paraId="13D26730"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u w:val="single"/>
              </w:rPr>
              <w:t>Gramteigiami</w:t>
            </w:r>
            <w:proofErr w:type="spellEnd"/>
            <w:r w:rsidRPr="007A7C41">
              <w:rPr>
                <w:rFonts w:ascii="Times New Roman" w:eastAsia="Calibri" w:hAnsi="Times New Roman" w:cs="Times New Roman"/>
                <w:u w:val="single"/>
              </w:rPr>
              <w:t xml:space="preserve"> </w:t>
            </w:r>
            <w:proofErr w:type="spellStart"/>
            <w:r w:rsidRPr="007A7C41">
              <w:rPr>
                <w:rFonts w:ascii="Times New Roman" w:eastAsia="Calibri" w:hAnsi="Times New Roman" w:cs="Times New Roman"/>
                <w:u w:val="single"/>
              </w:rPr>
              <w:t>aerobai</w:t>
            </w:r>
            <w:proofErr w:type="spellEnd"/>
          </w:p>
          <w:p w14:paraId="09CD613A"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Enterococcus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faecalis</w:t>
            </w:r>
            <w:proofErr w:type="spellEnd"/>
          </w:p>
          <w:p w14:paraId="271797CF"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Gardnerella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vaginalis</w:t>
            </w:r>
            <w:proofErr w:type="spellEnd"/>
          </w:p>
          <w:p w14:paraId="4F279A58"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Staphylococcus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aureus</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rPr>
              <w:t>(</w:t>
            </w:r>
            <w:proofErr w:type="spellStart"/>
            <w:r w:rsidRPr="007A7C41">
              <w:rPr>
                <w:rFonts w:ascii="Times New Roman" w:eastAsia="Calibri" w:hAnsi="Times New Roman" w:cs="Times New Roman"/>
              </w:rPr>
              <w:t>meticilinui</w:t>
            </w:r>
            <w:proofErr w:type="spellEnd"/>
            <w:r w:rsidRPr="007A7C41">
              <w:rPr>
                <w:rFonts w:ascii="Times New Roman" w:eastAsia="Calibri" w:hAnsi="Times New Roman" w:cs="Times New Roman"/>
              </w:rPr>
              <w:t xml:space="preserve"> jautrūs) £</w:t>
            </w:r>
          </w:p>
          <w:p w14:paraId="3D58FA03"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Stafilokokai, kurie neturi </w:t>
            </w:r>
            <w:proofErr w:type="spellStart"/>
            <w:r w:rsidRPr="007A7C41">
              <w:rPr>
                <w:rFonts w:ascii="Times New Roman" w:eastAsia="Calibri" w:hAnsi="Times New Roman" w:cs="Times New Roman"/>
              </w:rPr>
              <w:t>koaguliazės</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meticilinui</w:t>
            </w:r>
            <w:proofErr w:type="spellEnd"/>
            <w:r w:rsidRPr="007A7C41">
              <w:rPr>
                <w:rFonts w:ascii="Times New Roman" w:eastAsia="Calibri" w:hAnsi="Times New Roman" w:cs="Times New Roman"/>
              </w:rPr>
              <w:t xml:space="preserve"> jautrūs)</w:t>
            </w:r>
          </w:p>
          <w:p w14:paraId="197C08FA"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Streptococcus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agalactiae</w:t>
            </w:r>
            <w:proofErr w:type="spellEnd"/>
          </w:p>
          <w:p w14:paraId="46712806" w14:textId="77777777" w:rsidR="00D84BE7" w:rsidRPr="007A7C41" w:rsidRDefault="00D84BE7" w:rsidP="00D84BE7">
            <w:pPr>
              <w:spacing w:after="0" w:line="240" w:lineRule="auto"/>
              <w:rPr>
                <w:rFonts w:ascii="Times New Roman" w:eastAsia="Calibri" w:hAnsi="Times New Roman" w:cs="Times New Roman"/>
                <w:i/>
                <w:vertAlign w:val="superscript"/>
              </w:rPr>
            </w:pPr>
            <w:proofErr w:type="spellStart"/>
            <w:r w:rsidRPr="007A7C41">
              <w:rPr>
                <w:rFonts w:ascii="Times New Roman" w:eastAsia="Calibri" w:hAnsi="Times New Roman" w:cs="Times New Roman"/>
                <w:i/>
              </w:rPr>
              <w:t>Streptococcus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pneumoniae</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vertAlign w:val="superscript"/>
              </w:rPr>
              <w:t>1</w:t>
            </w:r>
          </w:p>
          <w:p w14:paraId="7E1959C6"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Streptococcus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pyogenes</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rPr>
              <w:t>ir kiti beta hemoliziniai streptokokai</w:t>
            </w:r>
          </w:p>
          <w:p w14:paraId="2D95FAD7"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Streptococcus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viridans</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rPr>
              <w:t>grupė</w:t>
            </w:r>
          </w:p>
          <w:p w14:paraId="6DC4D1F6" w14:textId="77777777" w:rsidR="00D84BE7" w:rsidRPr="007A7C41" w:rsidRDefault="00D84BE7" w:rsidP="00D84BE7">
            <w:pPr>
              <w:spacing w:after="0" w:line="240" w:lineRule="auto"/>
              <w:rPr>
                <w:rFonts w:ascii="Times New Roman" w:eastAsia="Calibri" w:hAnsi="Times New Roman" w:cs="Times New Roman"/>
                <w:u w:val="single"/>
              </w:rPr>
            </w:pPr>
          </w:p>
          <w:p w14:paraId="32B7ABA0"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u w:val="single"/>
              </w:rPr>
              <w:t>Gramneigiami</w:t>
            </w:r>
            <w:proofErr w:type="spellEnd"/>
            <w:r w:rsidRPr="007A7C41">
              <w:rPr>
                <w:rFonts w:ascii="Times New Roman" w:eastAsia="Calibri" w:hAnsi="Times New Roman" w:cs="Times New Roman"/>
                <w:u w:val="single"/>
              </w:rPr>
              <w:t xml:space="preserve"> </w:t>
            </w:r>
            <w:proofErr w:type="spellStart"/>
            <w:r w:rsidRPr="007A7C41">
              <w:rPr>
                <w:rFonts w:ascii="Times New Roman" w:eastAsia="Calibri" w:hAnsi="Times New Roman" w:cs="Times New Roman"/>
                <w:u w:val="single"/>
              </w:rPr>
              <w:t>aerobai</w:t>
            </w:r>
            <w:proofErr w:type="spellEnd"/>
          </w:p>
          <w:p w14:paraId="4B3FEA46" w14:textId="77777777" w:rsidR="00D84BE7" w:rsidRPr="007A7C41" w:rsidRDefault="00D84BE7" w:rsidP="00D84BE7">
            <w:pPr>
              <w:keepNext/>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lastRenderedPageBreak/>
              <w:t>Capnocytophaga</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rPr>
              <w:t>rūšys</w:t>
            </w:r>
          </w:p>
          <w:p w14:paraId="6E0B4E67" w14:textId="77777777" w:rsidR="00D84BE7" w:rsidRPr="007A7C41" w:rsidRDefault="00D84BE7" w:rsidP="00D84BE7">
            <w:pPr>
              <w:keepNext/>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Eikenella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corrodens</w:t>
            </w:r>
            <w:proofErr w:type="spellEnd"/>
          </w:p>
          <w:p w14:paraId="42CBB07E" w14:textId="77777777" w:rsidR="00D84BE7" w:rsidRPr="007A7C41" w:rsidRDefault="00D84BE7" w:rsidP="00D84BE7">
            <w:pPr>
              <w:spacing w:after="0" w:line="240" w:lineRule="auto"/>
              <w:rPr>
                <w:rFonts w:ascii="Times New Roman" w:eastAsia="Calibri" w:hAnsi="Times New Roman" w:cs="Times New Roman"/>
                <w:i/>
                <w:vertAlign w:val="superscript"/>
              </w:rPr>
            </w:pPr>
            <w:proofErr w:type="spellStart"/>
            <w:r w:rsidRPr="007A7C41">
              <w:rPr>
                <w:rFonts w:ascii="Times New Roman" w:eastAsia="Calibri" w:hAnsi="Times New Roman" w:cs="Times New Roman"/>
                <w:i/>
              </w:rPr>
              <w:t>Haemophilus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influenzae</w:t>
            </w:r>
            <w:proofErr w:type="spellEnd"/>
            <w:r w:rsidRPr="007A7C41">
              <w:rPr>
                <w:rFonts w:ascii="Times New Roman" w:eastAsia="Calibri" w:hAnsi="Times New Roman" w:cs="Times New Roman"/>
              </w:rPr>
              <w:t xml:space="preserve"> </w:t>
            </w:r>
            <w:r w:rsidRPr="007A7C41">
              <w:rPr>
                <w:rFonts w:ascii="Times New Roman" w:eastAsia="Calibri" w:hAnsi="Times New Roman" w:cs="Times New Roman"/>
                <w:vertAlign w:val="superscript"/>
              </w:rPr>
              <w:t>2</w:t>
            </w:r>
          </w:p>
          <w:p w14:paraId="1B3E9AFB" w14:textId="77777777" w:rsidR="00D84BE7" w:rsidRPr="007A7C41" w:rsidRDefault="00D84BE7" w:rsidP="00D84BE7">
            <w:pPr>
              <w:spacing w:after="0" w:line="240" w:lineRule="auto"/>
              <w:rPr>
                <w:rFonts w:ascii="Times New Roman" w:eastAsia="Calibri" w:hAnsi="Times New Roman" w:cs="Times New Roman"/>
                <w:vertAlign w:val="superscript"/>
              </w:rPr>
            </w:pPr>
            <w:proofErr w:type="spellStart"/>
            <w:r w:rsidRPr="007A7C41">
              <w:rPr>
                <w:rFonts w:ascii="Times New Roman" w:eastAsia="Calibri" w:hAnsi="Times New Roman" w:cs="Times New Roman"/>
                <w:i/>
              </w:rPr>
              <w:t>Moraxella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catarrhalis</w:t>
            </w:r>
            <w:proofErr w:type="spellEnd"/>
          </w:p>
          <w:p w14:paraId="4BCC546B"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Pasteurella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multocida</w:t>
            </w:r>
            <w:proofErr w:type="spellEnd"/>
          </w:p>
          <w:p w14:paraId="78CF606A" w14:textId="77777777" w:rsidR="00D84BE7" w:rsidRPr="007A7C41" w:rsidRDefault="00D84BE7" w:rsidP="00D84BE7">
            <w:pPr>
              <w:spacing w:after="0" w:line="240" w:lineRule="auto"/>
              <w:rPr>
                <w:rFonts w:ascii="Times New Roman" w:hAnsi="Times New Roman"/>
                <w:i/>
              </w:rPr>
            </w:pPr>
          </w:p>
          <w:p w14:paraId="46B2B0A7" w14:textId="77777777" w:rsidR="00D84BE7" w:rsidRPr="007A7C41" w:rsidRDefault="00D84BE7" w:rsidP="00D84BE7">
            <w:pPr>
              <w:spacing w:after="0" w:line="240" w:lineRule="auto"/>
              <w:rPr>
                <w:rFonts w:ascii="Times New Roman" w:eastAsia="Calibri" w:hAnsi="Times New Roman" w:cs="Times New Roman"/>
                <w:u w:val="single"/>
              </w:rPr>
            </w:pPr>
            <w:proofErr w:type="spellStart"/>
            <w:r w:rsidRPr="007A7C41">
              <w:rPr>
                <w:rFonts w:ascii="Times New Roman" w:eastAsia="Calibri" w:hAnsi="Times New Roman" w:cs="Times New Roman"/>
                <w:u w:val="single"/>
              </w:rPr>
              <w:t>Anaerobai</w:t>
            </w:r>
            <w:proofErr w:type="spellEnd"/>
          </w:p>
          <w:p w14:paraId="502FD11B"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Bacteroides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fragilis</w:t>
            </w:r>
            <w:proofErr w:type="spellEnd"/>
          </w:p>
          <w:p w14:paraId="5575DBDD"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Fusobacterium</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nucleatum</w:t>
            </w:r>
            <w:proofErr w:type="spellEnd"/>
          </w:p>
          <w:p w14:paraId="25808C12"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Prevotella</w:t>
            </w:r>
            <w:proofErr w:type="spellEnd"/>
            <w:r w:rsidRPr="007A7C41">
              <w:rPr>
                <w:rFonts w:ascii="Times New Roman" w:eastAsia="Calibri" w:hAnsi="Times New Roman" w:cs="Times New Roman"/>
              </w:rPr>
              <w:t xml:space="preserve"> rūšys</w:t>
            </w:r>
          </w:p>
          <w:p w14:paraId="4F8A5FC3" w14:textId="77777777" w:rsidR="00D84BE7" w:rsidRPr="007A7C41" w:rsidRDefault="00D84BE7" w:rsidP="00D84BE7">
            <w:pPr>
              <w:spacing w:after="0" w:line="240" w:lineRule="auto"/>
              <w:rPr>
                <w:rFonts w:ascii="Times New Roman" w:hAnsi="Times New Roman"/>
                <w:i/>
              </w:rPr>
            </w:pPr>
          </w:p>
        </w:tc>
      </w:tr>
      <w:tr w:rsidR="00D84BE7" w:rsidRPr="007A7C41" w14:paraId="1E18062E" w14:textId="77777777" w:rsidTr="008D52B3">
        <w:tc>
          <w:tcPr>
            <w:tcW w:w="8522" w:type="dxa"/>
            <w:tcBorders>
              <w:top w:val="single" w:sz="4" w:space="0" w:color="auto"/>
              <w:left w:val="single" w:sz="4" w:space="0" w:color="auto"/>
              <w:bottom w:val="single" w:sz="4" w:space="0" w:color="auto"/>
              <w:right w:val="single" w:sz="4" w:space="0" w:color="auto"/>
            </w:tcBorders>
          </w:tcPr>
          <w:p w14:paraId="344D8C9C" w14:textId="77777777" w:rsidR="00D84BE7" w:rsidRPr="007A7C41" w:rsidRDefault="00D84BE7" w:rsidP="00D84BE7">
            <w:pPr>
              <w:spacing w:after="0" w:line="240" w:lineRule="auto"/>
              <w:jc w:val="both"/>
              <w:rPr>
                <w:rFonts w:ascii="Times New Roman" w:eastAsia="Calibri" w:hAnsi="Times New Roman" w:cs="Times New Roman"/>
                <w:u w:val="single"/>
              </w:rPr>
            </w:pPr>
            <w:r w:rsidRPr="007A7C41">
              <w:rPr>
                <w:rFonts w:ascii="Times New Roman" w:eastAsia="Calibri" w:hAnsi="Times New Roman" w:cs="Times New Roman"/>
                <w:u w:val="single"/>
              </w:rPr>
              <w:lastRenderedPageBreak/>
              <w:t>Rūšys, kurių įgytas atsparumas gali kelti problemų</w:t>
            </w:r>
          </w:p>
        </w:tc>
      </w:tr>
      <w:tr w:rsidR="00D84BE7" w:rsidRPr="007A7C41" w14:paraId="6C3A7E86" w14:textId="77777777" w:rsidTr="008D52B3">
        <w:tc>
          <w:tcPr>
            <w:tcW w:w="8522" w:type="dxa"/>
            <w:tcBorders>
              <w:top w:val="single" w:sz="4" w:space="0" w:color="auto"/>
              <w:left w:val="single" w:sz="4" w:space="0" w:color="auto"/>
              <w:bottom w:val="single" w:sz="4" w:space="0" w:color="auto"/>
              <w:right w:val="single" w:sz="4" w:space="0" w:color="auto"/>
            </w:tcBorders>
          </w:tcPr>
          <w:p w14:paraId="1AB1CD75" w14:textId="77777777" w:rsidR="00D84BE7" w:rsidRPr="007A7C41" w:rsidRDefault="00D84BE7" w:rsidP="00D84BE7">
            <w:pPr>
              <w:spacing w:after="0" w:line="240" w:lineRule="auto"/>
              <w:rPr>
                <w:rFonts w:ascii="Times New Roman" w:eastAsia="Calibri" w:hAnsi="Times New Roman" w:cs="Times New Roman"/>
                <w:u w:val="single"/>
              </w:rPr>
            </w:pPr>
            <w:proofErr w:type="spellStart"/>
            <w:r w:rsidRPr="007A7C41">
              <w:rPr>
                <w:rFonts w:ascii="Times New Roman" w:eastAsia="Calibri" w:hAnsi="Times New Roman" w:cs="Times New Roman"/>
                <w:u w:val="single"/>
              </w:rPr>
              <w:t>Gramteigiami</w:t>
            </w:r>
            <w:proofErr w:type="spellEnd"/>
            <w:r w:rsidRPr="007A7C41">
              <w:rPr>
                <w:rFonts w:ascii="Times New Roman" w:eastAsia="Calibri" w:hAnsi="Times New Roman" w:cs="Times New Roman"/>
                <w:u w:val="single"/>
              </w:rPr>
              <w:t xml:space="preserve"> </w:t>
            </w:r>
            <w:proofErr w:type="spellStart"/>
            <w:r w:rsidRPr="007A7C41">
              <w:rPr>
                <w:rFonts w:ascii="Times New Roman" w:eastAsia="Calibri" w:hAnsi="Times New Roman" w:cs="Times New Roman"/>
                <w:u w:val="single"/>
              </w:rPr>
              <w:t>aerobai</w:t>
            </w:r>
            <w:proofErr w:type="spellEnd"/>
          </w:p>
          <w:p w14:paraId="3223C491"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Enterococcus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faecium</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rPr>
              <w:t>$</w:t>
            </w:r>
          </w:p>
          <w:p w14:paraId="2138B7F5" w14:textId="77777777" w:rsidR="00D84BE7" w:rsidRPr="007A7C41" w:rsidRDefault="00D84BE7" w:rsidP="00D84BE7">
            <w:pPr>
              <w:spacing w:after="0" w:line="240" w:lineRule="auto"/>
              <w:rPr>
                <w:rFonts w:ascii="Times New Roman" w:hAnsi="Times New Roman"/>
                <w:u w:val="single"/>
              </w:rPr>
            </w:pPr>
          </w:p>
          <w:p w14:paraId="17F5FE35"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u w:val="single"/>
              </w:rPr>
              <w:t>Gramneigiami</w:t>
            </w:r>
            <w:proofErr w:type="spellEnd"/>
            <w:r w:rsidRPr="007A7C41">
              <w:rPr>
                <w:rFonts w:ascii="Times New Roman" w:eastAsia="Calibri" w:hAnsi="Times New Roman" w:cs="Times New Roman"/>
                <w:u w:val="single"/>
              </w:rPr>
              <w:t xml:space="preserve"> </w:t>
            </w:r>
            <w:proofErr w:type="spellStart"/>
            <w:r w:rsidRPr="007A7C41">
              <w:rPr>
                <w:rFonts w:ascii="Times New Roman" w:eastAsia="Calibri" w:hAnsi="Times New Roman" w:cs="Times New Roman"/>
                <w:u w:val="single"/>
              </w:rPr>
              <w:t>aerobai</w:t>
            </w:r>
            <w:proofErr w:type="spellEnd"/>
          </w:p>
          <w:p w14:paraId="532606AD" w14:textId="77777777" w:rsidR="00D84BE7" w:rsidRPr="007A7C41" w:rsidRDefault="00D84BE7" w:rsidP="00D84BE7">
            <w:pPr>
              <w:spacing w:after="0" w:line="240" w:lineRule="auto"/>
              <w:rPr>
                <w:rFonts w:ascii="Times New Roman" w:eastAsia="Calibri" w:hAnsi="Times New Roman" w:cs="Times New Roman"/>
                <w:i/>
                <w:vertAlign w:val="superscript"/>
              </w:rPr>
            </w:pPr>
            <w:proofErr w:type="spellStart"/>
            <w:r w:rsidRPr="007A7C41">
              <w:rPr>
                <w:rFonts w:ascii="Times New Roman" w:eastAsia="Calibri" w:hAnsi="Times New Roman" w:cs="Times New Roman"/>
                <w:i/>
              </w:rPr>
              <w:t>Escherichia</w:t>
            </w:r>
            <w:proofErr w:type="spellEnd"/>
            <w:r w:rsidRPr="007A7C41">
              <w:rPr>
                <w:rFonts w:ascii="Times New Roman" w:eastAsia="Calibri" w:hAnsi="Times New Roman" w:cs="Times New Roman"/>
                <w:i/>
              </w:rPr>
              <w:t xml:space="preserve"> coli</w:t>
            </w:r>
          </w:p>
          <w:p w14:paraId="74DB095D"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Klebsiella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oxytoca</w:t>
            </w:r>
            <w:proofErr w:type="spellEnd"/>
          </w:p>
          <w:p w14:paraId="120331EB"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Klebsiella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pneumoniae</w:t>
            </w:r>
            <w:proofErr w:type="spellEnd"/>
          </w:p>
          <w:p w14:paraId="1F9EC509"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Proteus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mirabilis</w:t>
            </w:r>
            <w:proofErr w:type="spellEnd"/>
          </w:p>
          <w:p w14:paraId="28F9BABF"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Proteus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vulgaris</w:t>
            </w:r>
            <w:proofErr w:type="spellEnd"/>
          </w:p>
          <w:p w14:paraId="0F7DE803" w14:textId="77777777" w:rsidR="00D84BE7" w:rsidRPr="007A7C41" w:rsidRDefault="00D84BE7" w:rsidP="00D84BE7">
            <w:pPr>
              <w:spacing w:after="0" w:line="240" w:lineRule="auto"/>
              <w:rPr>
                <w:rFonts w:ascii="Times New Roman" w:hAnsi="Times New Roman"/>
                <w:i/>
              </w:rPr>
            </w:pPr>
          </w:p>
        </w:tc>
      </w:tr>
      <w:tr w:rsidR="00D84BE7" w:rsidRPr="007A7C41" w14:paraId="071B8483" w14:textId="77777777" w:rsidTr="008D52B3">
        <w:tc>
          <w:tcPr>
            <w:tcW w:w="8522" w:type="dxa"/>
            <w:tcBorders>
              <w:top w:val="single" w:sz="4" w:space="0" w:color="auto"/>
              <w:left w:val="single" w:sz="4" w:space="0" w:color="auto"/>
              <w:bottom w:val="single" w:sz="4" w:space="0" w:color="auto"/>
              <w:right w:val="single" w:sz="4" w:space="0" w:color="auto"/>
            </w:tcBorders>
          </w:tcPr>
          <w:p w14:paraId="1B14C6CE" w14:textId="77777777" w:rsidR="00D84BE7" w:rsidRPr="007A7C41" w:rsidRDefault="00D84BE7" w:rsidP="00D84BE7">
            <w:pPr>
              <w:spacing w:after="0" w:line="240" w:lineRule="auto"/>
              <w:jc w:val="both"/>
              <w:rPr>
                <w:rFonts w:ascii="Times New Roman" w:eastAsia="Calibri" w:hAnsi="Times New Roman" w:cs="Times New Roman"/>
                <w:u w:val="single"/>
              </w:rPr>
            </w:pPr>
            <w:r w:rsidRPr="007A7C41">
              <w:rPr>
                <w:rFonts w:ascii="Times New Roman" w:eastAsia="Calibri" w:hAnsi="Times New Roman" w:cs="Times New Roman"/>
                <w:u w:val="single"/>
              </w:rPr>
              <w:t>Iš prigimties atsparūs mikroorganizmai</w:t>
            </w:r>
          </w:p>
        </w:tc>
      </w:tr>
      <w:tr w:rsidR="00D84BE7" w:rsidRPr="007A7C41" w14:paraId="5C3185B2" w14:textId="77777777" w:rsidTr="008D52B3">
        <w:tc>
          <w:tcPr>
            <w:tcW w:w="8522" w:type="dxa"/>
            <w:tcBorders>
              <w:top w:val="single" w:sz="4" w:space="0" w:color="auto"/>
              <w:left w:val="single" w:sz="4" w:space="0" w:color="auto"/>
              <w:bottom w:val="single" w:sz="4" w:space="0" w:color="auto"/>
              <w:right w:val="single" w:sz="4" w:space="0" w:color="auto"/>
            </w:tcBorders>
          </w:tcPr>
          <w:p w14:paraId="45B7477E" w14:textId="77777777" w:rsidR="00D84BE7" w:rsidRPr="007A7C41" w:rsidRDefault="00D84BE7" w:rsidP="00D84BE7">
            <w:pPr>
              <w:spacing w:after="0" w:line="240" w:lineRule="auto"/>
              <w:rPr>
                <w:rFonts w:ascii="Times New Roman" w:eastAsia="Calibri" w:hAnsi="Times New Roman" w:cs="Times New Roman"/>
                <w:u w:val="single"/>
              </w:rPr>
            </w:pPr>
            <w:proofErr w:type="spellStart"/>
            <w:r w:rsidRPr="007A7C41">
              <w:rPr>
                <w:rFonts w:ascii="Times New Roman" w:eastAsia="Calibri" w:hAnsi="Times New Roman" w:cs="Times New Roman"/>
                <w:u w:val="single"/>
              </w:rPr>
              <w:t>Gramneigiami</w:t>
            </w:r>
            <w:proofErr w:type="spellEnd"/>
            <w:r w:rsidRPr="007A7C41">
              <w:rPr>
                <w:rFonts w:ascii="Times New Roman" w:eastAsia="Calibri" w:hAnsi="Times New Roman" w:cs="Times New Roman"/>
                <w:u w:val="single"/>
              </w:rPr>
              <w:t xml:space="preserve"> </w:t>
            </w:r>
            <w:proofErr w:type="spellStart"/>
            <w:r w:rsidRPr="007A7C41">
              <w:rPr>
                <w:rFonts w:ascii="Times New Roman" w:eastAsia="Calibri" w:hAnsi="Times New Roman" w:cs="Times New Roman"/>
                <w:u w:val="single"/>
              </w:rPr>
              <w:t>aerobai</w:t>
            </w:r>
            <w:proofErr w:type="spellEnd"/>
          </w:p>
          <w:p w14:paraId="233E8591"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Acinetobacter</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rPr>
              <w:t>rūšys</w:t>
            </w:r>
          </w:p>
          <w:p w14:paraId="3096C885" w14:textId="77777777" w:rsidR="00D84BE7" w:rsidRPr="00C96830" w:rsidRDefault="00D84BE7" w:rsidP="00D84BE7">
            <w:pPr>
              <w:spacing w:after="0" w:line="240" w:lineRule="auto"/>
              <w:rPr>
                <w:rFonts w:ascii="Times New Roman" w:eastAsia="Times New Roman" w:hAnsi="Times New Roman" w:cs="Times New Roman"/>
                <w:i/>
                <w:lang w:eastAsia="lt-LT"/>
              </w:rPr>
            </w:pPr>
            <w:r w:rsidRPr="00C96830">
              <w:rPr>
                <w:rFonts w:ascii="Times New Roman" w:eastAsia="Times New Roman" w:hAnsi="Times New Roman" w:cs="Times New Roman"/>
                <w:i/>
                <w:noProof/>
                <w:lang w:eastAsia="lt-LT"/>
              </w:rPr>
              <w:t>Citrobacter freundii</w:t>
            </w:r>
          </w:p>
          <w:p w14:paraId="23975CAD"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Enterobacter</w:t>
            </w:r>
            <w:proofErr w:type="spellEnd"/>
            <w:r w:rsidRPr="007A7C41">
              <w:rPr>
                <w:rFonts w:ascii="Times New Roman" w:eastAsia="Calibri" w:hAnsi="Times New Roman" w:cs="Times New Roman"/>
              </w:rPr>
              <w:t xml:space="preserve"> rūšys</w:t>
            </w:r>
          </w:p>
          <w:p w14:paraId="00CB21D5" w14:textId="77777777" w:rsidR="00D84BE7" w:rsidRPr="00C96830" w:rsidRDefault="00D84BE7" w:rsidP="00D84BE7">
            <w:pPr>
              <w:spacing w:after="0" w:line="240" w:lineRule="auto"/>
              <w:rPr>
                <w:rFonts w:ascii="Times New Roman" w:eastAsia="Times New Roman" w:hAnsi="Times New Roman" w:cs="Times New Roman"/>
                <w:i/>
                <w:lang w:eastAsia="lt-LT"/>
              </w:rPr>
            </w:pPr>
            <w:r w:rsidRPr="00C96830">
              <w:rPr>
                <w:rFonts w:ascii="Times New Roman" w:eastAsia="Times New Roman" w:hAnsi="Times New Roman" w:cs="Times New Roman"/>
                <w:i/>
                <w:noProof/>
                <w:lang w:eastAsia="lt-LT"/>
              </w:rPr>
              <w:t>Legionella pneumophila</w:t>
            </w:r>
          </w:p>
          <w:p w14:paraId="0BDD98B6"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Morganella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morganii</w:t>
            </w:r>
            <w:proofErr w:type="spellEnd"/>
          </w:p>
          <w:p w14:paraId="4F3837AA" w14:textId="77777777" w:rsidR="00D84BE7" w:rsidRPr="00C96830" w:rsidRDefault="00D84BE7" w:rsidP="00D84BE7">
            <w:pPr>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i/>
                <w:noProof/>
                <w:lang w:eastAsia="lt-LT"/>
              </w:rPr>
              <w:t xml:space="preserve">Providencia </w:t>
            </w:r>
            <w:r w:rsidRPr="007A7C41">
              <w:rPr>
                <w:rFonts w:ascii="Times New Roman" w:eastAsia="Calibri" w:hAnsi="Times New Roman" w:cs="Times New Roman"/>
              </w:rPr>
              <w:t>rūšys</w:t>
            </w:r>
          </w:p>
          <w:p w14:paraId="3ABC46EB"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Pseudomonas</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rPr>
              <w:t>rūšys</w:t>
            </w:r>
          </w:p>
          <w:p w14:paraId="63F9728C"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Serratia</w:t>
            </w:r>
            <w:proofErr w:type="spellEnd"/>
            <w:r w:rsidRPr="007A7C41">
              <w:rPr>
                <w:rFonts w:ascii="Times New Roman" w:eastAsia="Calibri" w:hAnsi="Times New Roman" w:cs="Times New Roman"/>
                <w:i/>
              </w:rPr>
              <w:t xml:space="preserve"> </w:t>
            </w:r>
            <w:r w:rsidRPr="007A7C41">
              <w:rPr>
                <w:rFonts w:ascii="Times New Roman" w:eastAsia="Calibri" w:hAnsi="Times New Roman" w:cs="Times New Roman"/>
              </w:rPr>
              <w:t>rūšys</w:t>
            </w:r>
          </w:p>
          <w:p w14:paraId="73AC4224"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Stenotrophomonas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maltophilia</w:t>
            </w:r>
            <w:proofErr w:type="spellEnd"/>
          </w:p>
          <w:p w14:paraId="327264C0" w14:textId="77777777" w:rsidR="00D84BE7" w:rsidRPr="007A7C41" w:rsidRDefault="00D84BE7" w:rsidP="00D84BE7">
            <w:pPr>
              <w:spacing w:after="0" w:line="240" w:lineRule="auto"/>
              <w:rPr>
                <w:rFonts w:ascii="Times New Roman" w:eastAsia="Calibri" w:hAnsi="Times New Roman" w:cs="Times New Roman"/>
              </w:rPr>
            </w:pPr>
          </w:p>
          <w:p w14:paraId="698FF563" w14:textId="77777777" w:rsidR="00D84BE7" w:rsidRPr="007A7C41" w:rsidRDefault="00D84BE7" w:rsidP="00D84BE7">
            <w:pPr>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Kiti mikroorganizmai</w:t>
            </w:r>
          </w:p>
          <w:p w14:paraId="52C5B66C"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Chlamydophila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pneumoniae</w:t>
            </w:r>
            <w:proofErr w:type="spellEnd"/>
          </w:p>
          <w:p w14:paraId="05F436D0"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Chlamydophila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psittaci</w:t>
            </w:r>
            <w:proofErr w:type="spellEnd"/>
          </w:p>
          <w:p w14:paraId="04E77A6B" w14:textId="77777777" w:rsidR="00D84BE7" w:rsidRPr="007A7C41" w:rsidRDefault="00D84BE7"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i/>
              </w:rPr>
              <w:t>Coxiella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burnetti</w:t>
            </w:r>
            <w:proofErr w:type="spellEnd"/>
          </w:p>
          <w:p w14:paraId="3F501ED5" w14:textId="77777777" w:rsidR="00D84BE7" w:rsidRPr="007A7C41" w:rsidRDefault="00D84BE7" w:rsidP="00D84BE7">
            <w:pPr>
              <w:spacing w:after="0" w:line="240" w:lineRule="auto"/>
              <w:rPr>
                <w:rFonts w:ascii="Times New Roman" w:eastAsia="Calibri" w:hAnsi="Times New Roman" w:cs="Times New Roman"/>
                <w:i/>
              </w:rPr>
            </w:pPr>
            <w:proofErr w:type="spellStart"/>
            <w:r w:rsidRPr="007A7C41">
              <w:rPr>
                <w:rFonts w:ascii="Times New Roman" w:eastAsia="Calibri" w:hAnsi="Times New Roman" w:cs="Times New Roman"/>
                <w:i/>
              </w:rPr>
              <w:t>Mycoplasma</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pneumoniae</w:t>
            </w:r>
            <w:proofErr w:type="spellEnd"/>
          </w:p>
          <w:p w14:paraId="7FBBA18C" w14:textId="77777777" w:rsidR="00D84BE7" w:rsidRPr="007A7C41" w:rsidRDefault="00D84BE7" w:rsidP="00D84BE7">
            <w:pPr>
              <w:spacing w:after="0" w:line="240" w:lineRule="auto"/>
              <w:rPr>
                <w:rFonts w:ascii="Times New Roman" w:hAnsi="Times New Roman"/>
                <w:i/>
              </w:rPr>
            </w:pPr>
          </w:p>
        </w:tc>
      </w:tr>
      <w:tr w:rsidR="00D84BE7" w:rsidRPr="007A7C41" w14:paraId="35884429" w14:textId="77777777" w:rsidTr="008D52B3">
        <w:tc>
          <w:tcPr>
            <w:tcW w:w="8522" w:type="dxa"/>
            <w:tcBorders>
              <w:top w:val="single" w:sz="4" w:space="0" w:color="auto"/>
              <w:left w:val="single" w:sz="4" w:space="0" w:color="auto"/>
              <w:bottom w:val="single" w:sz="4" w:space="0" w:color="auto"/>
              <w:right w:val="single" w:sz="4" w:space="0" w:color="auto"/>
            </w:tcBorders>
          </w:tcPr>
          <w:p w14:paraId="72E2F805"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Natūralus vidutinis jautrumas, jeigu nėra įgyto atsparumo mechanizmo.</w:t>
            </w:r>
          </w:p>
          <w:p w14:paraId="0851C969"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 Visi </w:t>
            </w:r>
            <w:proofErr w:type="spellStart"/>
            <w:r w:rsidRPr="007A7C41">
              <w:rPr>
                <w:rFonts w:ascii="Times New Roman" w:eastAsia="Calibri" w:hAnsi="Times New Roman" w:cs="Times New Roman"/>
              </w:rPr>
              <w:t>meticilinui</w:t>
            </w:r>
            <w:proofErr w:type="spellEnd"/>
            <w:r w:rsidRPr="007A7C41">
              <w:rPr>
                <w:rFonts w:ascii="Times New Roman" w:eastAsia="Calibri" w:hAnsi="Times New Roman" w:cs="Times New Roman"/>
              </w:rPr>
              <w:t xml:space="preserve"> atsparūs stafilokokai yra atsparūs amoksicilinui/klavulano rūgščiai.</w:t>
            </w:r>
          </w:p>
          <w:p w14:paraId="44A882B5" w14:textId="62DDBF28"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1</w:t>
            </w:r>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i/>
              </w:rPr>
              <w:t>Streptococcus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pneumoniae</w:t>
            </w:r>
            <w:proofErr w:type="spellEnd"/>
            <w:r w:rsidRPr="007A7C41">
              <w:rPr>
                <w:rFonts w:ascii="Times New Roman" w:eastAsia="Calibri" w:hAnsi="Times New Roman" w:cs="Times New Roman"/>
              </w:rPr>
              <w:t xml:space="preserve">, kurie yra atsparūs penicilinui, šiuo amoksicilino/klavulano rūgšties </w:t>
            </w:r>
            <w:r w:rsidR="00DE6E0D" w:rsidRPr="007A7C41">
              <w:rPr>
                <w:rFonts w:ascii="Times New Roman" w:eastAsia="Calibri" w:hAnsi="Times New Roman" w:cs="Times New Roman"/>
              </w:rPr>
              <w:t xml:space="preserve">vaistiniu </w:t>
            </w:r>
            <w:r w:rsidRPr="007A7C41">
              <w:rPr>
                <w:rFonts w:ascii="Times New Roman" w:eastAsia="Calibri" w:hAnsi="Times New Roman" w:cs="Times New Roman"/>
              </w:rPr>
              <w:t>preparatu gydyti negalima (žr.</w:t>
            </w:r>
            <w:r w:rsidR="008A5769" w:rsidRPr="007A7C41">
              <w:rPr>
                <w:rFonts w:ascii="Times New Roman" w:eastAsia="Calibri" w:hAnsi="Times New Roman" w:cs="Times New Roman"/>
              </w:rPr>
              <w:t> </w:t>
            </w:r>
            <w:r w:rsidRPr="007A7C41">
              <w:rPr>
                <w:rFonts w:ascii="Times New Roman" w:eastAsia="Calibri" w:hAnsi="Times New Roman" w:cs="Times New Roman"/>
              </w:rPr>
              <w:t>4.2 ir 4.4</w:t>
            </w:r>
            <w:r w:rsidR="008A5769" w:rsidRPr="007A7C41">
              <w:rPr>
                <w:rFonts w:ascii="Times New Roman" w:eastAsia="Calibri" w:hAnsi="Times New Roman" w:cs="Times New Roman"/>
              </w:rPr>
              <w:t> </w:t>
            </w:r>
            <w:r w:rsidRPr="007A7C41">
              <w:rPr>
                <w:rFonts w:ascii="Times New Roman" w:eastAsia="Calibri" w:hAnsi="Times New Roman" w:cs="Times New Roman"/>
              </w:rPr>
              <w:t>skyrius).</w:t>
            </w:r>
          </w:p>
          <w:p w14:paraId="0FAB3120" w14:textId="00CC2852"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vertAlign w:val="superscript"/>
              </w:rPr>
              <w:t>2</w:t>
            </w:r>
            <w:r w:rsidRPr="007A7C41">
              <w:rPr>
                <w:rFonts w:ascii="Times New Roman" w:eastAsia="Calibri" w:hAnsi="Times New Roman" w:cs="Times New Roman"/>
              </w:rPr>
              <w:t xml:space="preserve"> Kai kuriose ES šalyse dažniau kaip 10</w:t>
            </w:r>
            <w:r w:rsidR="008A5769" w:rsidRPr="007A7C41">
              <w:rPr>
                <w:rFonts w:ascii="Times New Roman" w:eastAsia="Calibri" w:hAnsi="Times New Roman" w:cs="Times New Roman"/>
              </w:rPr>
              <w:t> </w:t>
            </w:r>
            <w:r w:rsidRPr="007A7C41">
              <w:rPr>
                <w:rFonts w:ascii="Times New Roman" w:eastAsia="Calibri" w:hAnsi="Times New Roman" w:cs="Times New Roman"/>
              </w:rPr>
              <w:t>% atvejų nustatomos rūšys, kurių jautrumas susilpnėjęs.</w:t>
            </w:r>
          </w:p>
        </w:tc>
      </w:tr>
    </w:tbl>
    <w:p w14:paraId="47ABA0D3" w14:textId="77777777" w:rsidR="00D84BE7" w:rsidRPr="007A7C41" w:rsidRDefault="00D84BE7" w:rsidP="00D84BE7">
      <w:pPr>
        <w:spacing w:after="0" w:line="240" w:lineRule="auto"/>
        <w:rPr>
          <w:rFonts w:ascii="Times New Roman" w:eastAsia="Calibri" w:hAnsi="Times New Roman" w:cs="Times New Roman"/>
          <w:bCs/>
        </w:rPr>
      </w:pPr>
    </w:p>
    <w:p w14:paraId="1E45A6E1" w14:textId="77777777" w:rsidR="00D84BE7" w:rsidRPr="007A7C41" w:rsidRDefault="00D84BE7" w:rsidP="00D84BE7">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5.2</w:t>
      </w:r>
      <w:r w:rsidRPr="007A7C41">
        <w:rPr>
          <w:rFonts w:ascii="Times New Roman" w:eastAsia="Calibri" w:hAnsi="Times New Roman" w:cs="Times New Roman"/>
          <w:b/>
        </w:rPr>
        <w:tab/>
        <w:t>Farmakokinetinės savybės</w:t>
      </w:r>
    </w:p>
    <w:p w14:paraId="711FD29D" w14:textId="77777777" w:rsidR="00D84BE7" w:rsidRPr="007A7C41" w:rsidRDefault="00D84BE7" w:rsidP="00D84BE7">
      <w:pPr>
        <w:keepNext/>
        <w:spacing w:after="0" w:line="240" w:lineRule="auto"/>
        <w:ind w:left="567" w:hanging="567"/>
        <w:rPr>
          <w:rFonts w:ascii="Times New Roman" w:eastAsia="Calibri" w:hAnsi="Times New Roman" w:cs="Times New Roman"/>
          <w:bCs/>
        </w:rPr>
      </w:pPr>
    </w:p>
    <w:p w14:paraId="6CDFB8CF" w14:textId="77777777" w:rsidR="00D84BE7" w:rsidRPr="007A7C41" w:rsidRDefault="00D84BE7" w:rsidP="00D84BE7">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u w:val="single"/>
        </w:rPr>
        <w:t>Absorbcija</w:t>
      </w:r>
    </w:p>
    <w:p w14:paraId="6EE4E65B" w14:textId="33337F92" w:rsidR="00D84BE7" w:rsidRPr="007A7C41" w:rsidRDefault="00D84BE7" w:rsidP="00D84BE7">
      <w:pPr>
        <w:keepNext/>
        <w:tabs>
          <w:tab w:val="left" w:pos="0"/>
        </w:tabs>
        <w:spacing w:after="0" w:line="240" w:lineRule="auto"/>
        <w:rPr>
          <w:rFonts w:ascii="Times New Roman" w:eastAsia="Calibri" w:hAnsi="Times New Roman" w:cs="Times New Roman"/>
        </w:rPr>
      </w:pPr>
      <w:r w:rsidRPr="007A7C41">
        <w:rPr>
          <w:rFonts w:ascii="Times New Roman" w:eastAsia="Calibri" w:hAnsi="Times New Roman" w:cs="Times New Roman"/>
        </w:rPr>
        <w:t>Amoksicilino ir klavulano rūgštis visiškai ištirp</w:t>
      </w:r>
      <w:r w:rsidR="0055078F" w:rsidRPr="007A7C41">
        <w:rPr>
          <w:rFonts w:ascii="Times New Roman" w:eastAsia="Calibri" w:hAnsi="Times New Roman" w:cs="Times New Roman"/>
        </w:rPr>
        <w:t>s</w:t>
      </w:r>
      <w:r w:rsidRPr="007A7C41">
        <w:rPr>
          <w:rFonts w:ascii="Times New Roman" w:eastAsia="Calibri" w:hAnsi="Times New Roman" w:cs="Times New Roman"/>
        </w:rPr>
        <w:t xml:space="preserve">ta vandeniniame tirpale, kurio </w:t>
      </w:r>
      <w:r w:rsidRPr="007A7C41">
        <w:rPr>
          <w:rFonts w:ascii="Times New Roman" w:eastAsia="Calibri" w:hAnsi="Times New Roman" w:cs="Times New Roman"/>
          <w:i/>
        </w:rPr>
        <w:t>pH</w:t>
      </w:r>
      <w:r w:rsidRPr="007A7C41">
        <w:rPr>
          <w:rFonts w:ascii="Times New Roman" w:eastAsia="Calibri" w:hAnsi="Times New Roman" w:cs="Times New Roman"/>
        </w:rPr>
        <w:t xml:space="preserve"> fiziologinis. </w:t>
      </w:r>
      <w:r w:rsidRPr="007A7C41">
        <w:rPr>
          <w:rFonts w:ascii="Times New Roman" w:hAnsi="Times New Roman"/>
        </w:rPr>
        <w:t>Išgėrus vaistinio preparato, abi veikliosios medžiagos greitai absorbuojamos. Per burną pavartotų amoksicilino ir klavulano rūgšties biologinis prieinamumas yra maždaug 70</w:t>
      </w:r>
      <w:r w:rsidR="008A5769" w:rsidRPr="007A7C41">
        <w:rPr>
          <w:rFonts w:ascii="Times New Roman" w:hAnsi="Times New Roman"/>
        </w:rPr>
        <w:t> </w:t>
      </w:r>
      <w:r w:rsidRPr="007A7C41">
        <w:rPr>
          <w:rFonts w:ascii="Times New Roman" w:hAnsi="Times New Roman"/>
        </w:rPr>
        <w:t>%. Abiejų medžiagų savybės plazmoje panašios, abiejų medžiagų didžiausia koncentracija plazmoje atsiranda (</w:t>
      </w:r>
      <w:proofErr w:type="spellStart"/>
      <w:r w:rsidRPr="007A7C41">
        <w:rPr>
          <w:rFonts w:ascii="Times New Roman" w:hAnsi="Times New Roman"/>
          <w:i/>
        </w:rPr>
        <w:t>T</w:t>
      </w:r>
      <w:r w:rsidRPr="007A7C41">
        <w:rPr>
          <w:rFonts w:ascii="Times New Roman" w:eastAsia="Calibri" w:hAnsi="Times New Roman" w:cs="Times New Roman"/>
          <w:i/>
          <w:vertAlign w:val="subscript"/>
        </w:rPr>
        <w:t>max</w:t>
      </w:r>
      <w:proofErr w:type="spellEnd"/>
      <w:r w:rsidRPr="007A7C41">
        <w:rPr>
          <w:rFonts w:ascii="Times New Roman" w:hAnsi="Times New Roman"/>
        </w:rPr>
        <w:t>) maždaug per vieną valandą.</w:t>
      </w:r>
    </w:p>
    <w:p w14:paraId="5E662173" w14:textId="77777777" w:rsidR="00D84BE7" w:rsidRPr="007A7C41" w:rsidRDefault="00D84BE7" w:rsidP="00D84BE7">
      <w:pPr>
        <w:spacing w:after="0" w:line="240" w:lineRule="auto"/>
        <w:rPr>
          <w:rFonts w:ascii="Times New Roman" w:eastAsia="Calibri" w:hAnsi="Times New Roman" w:cs="Times New Roman"/>
        </w:rPr>
      </w:pPr>
    </w:p>
    <w:p w14:paraId="0F1E244E" w14:textId="5F2814F1"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lastRenderedPageBreak/>
        <w:t>Toliau parodyti tyrimo, kurio metu sveik</w:t>
      </w:r>
      <w:r w:rsidR="0055078F" w:rsidRPr="007A7C41">
        <w:rPr>
          <w:rFonts w:ascii="Times New Roman" w:eastAsia="Calibri" w:hAnsi="Times New Roman" w:cs="Times New Roman"/>
        </w:rPr>
        <w:t>ų</w:t>
      </w:r>
      <w:r w:rsidRPr="007A7C41">
        <w:rPr>
          <w:rFonts w:ascii="Times New Roman" w:eastAsia="Calibri" w:hAnsi="Times New Roman" w:cs="Times New Roman"/>
        </w:rPr>
        <w:t xml:space="preserve"> savanori</w:t>
      </w:r>
      <w:r w:rsidR="0055078F" w:rsidRPr="007A7C41">
        <w:rPr>
          <w:rFonts w:ascii="Times New Roman" w:eastAsia="Calibri" w:hAnsi="Times New Roman" w:cs="Times New Roman"/>
        </w:rPr>
        <w:t>ų</w:t>
      </w:r>
      <w:r w:rsidRPr="007A7C41">
        <w:rPr>
          <w:rFonts w:ascii="Times New Roman" w:eastAsia="Calibri" w:hAnsi="Times New Roman" w:cs="Times New Roman"/>
        </w:rPr>
        <w:t xml:space="preserve"> grupės nevalg</w:t>
      </w:r>
      <w:r w:rsidR="0055078F" w:rsidRPr="007A7C41">
        <w:rPr>
          <w:rFonts w:ascii="Times New Roman" w:eastAsia="Calibri" w:hAnsi="Times New Roman" w:cs="Times New Roman"/>
        </w:rPr>
        <w:t>ius</w:t>
      </w:r>
      <w:r w:rsidRPr="007A7C41">
        <w:rPr>
          <w:rFonts w:ascii="Times New Roman" w:eastAsia="Calibri" w:hAnsi="Times New Roman" w:cs="Times New Roman"/>
        </w:rPr>
        <w:t xml:space="preserve"> vartojo </w:t>
      </w: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(875 mg/125 mg tabletes du kartus per parą), farmakokinetikos duomenys.</w:t>
      </w:r>
    </w:p>
    <w:p w14:paraId="12636A8D" w14:textId="77777777" w:rsidR="00D84BE7" w:rsidRPr="007A7C41" w:rsidRDefault="00D84BE7" w:rsidP="00D84BE7">
      <w:pPr>
        <w:spacing w:after="0" w:line="240" w:lineRule="auto"/>
        <w:rPr>
          <w:rFonts w:ascii="Times New Roman" w:hAnsi="Times New Roman"/>
          <w:i/>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D84BE7" w:rsidRPr="007A7C41" w14:paraId="20659EC6"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0AFB6F21"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Vidutiniai (± SD) farmakokinetikos rodmenys</w:t>
            </w:r>
          </w:p>
          <w:p w14:paraId="6AE2F889" w14:textId="77777777" w:rsidR="00D84BE7" w:rsidRPr="007A7C41" w:rsidRDefault="00D84BE7" w:rsidP="00D84BE7">
            <w:pPr>
              <w:keepNext/>
              <w:spacing w:after="0" w:line="240" w:lineRule="auto"/>
              <w:rPr>
                <w:rFonts w:ascii="Times New Roman" w:eastAsia="Calibri" w:hAnsi="Times New Roman" w:cs="Times New Roman"/>
              </w:rPr>
            </w:pPr>
          </w:p>
        </w:tc>
      </w:tr>
      <w:tr w:rsidR="00D84BE7" w:rsidRPr="007A7C41" w14:paraId="07CBBFBE" w14:textId="77777777" w:rsidTr="008D52B3">
        <w:trPr>
          <w:cantSplit/>
        </w:trPr>
        <w:tc>
          <w:tcPr>
            <w:tcW w:w="2040" w:type="dxa"/>
            <w:tcBorders>
              <w:top w:val="single" w:sz="4" w:space="0" w:color="auto"/>
              <w:left w:val="single" w:sz="4" w:space="0" w:color="auto"/>
              <w:bottom w:val="single" w:sz="4" w:space="0" w:color="auto"/>
              <w:right w:val="single" w:sz="4" w:space="0" w:color="auto"/>
            </w:tcBorders>
          </w:tcPr>
          <w:p w14:paraId="7588E745"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201D3E00"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Dozė</w:t>
            </w:r>
          </w:p>
          <w:p w14:paraId="1CE04A43"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(mg)</w:t>
            </w:r>
          </w:p>
        </w:tc>
        <w:tc>
          <w:tcPr>
            <w:tcW w:w="1416" w:type="dxa"/>
            <w:tcBorders>
              <w:top w:val="single" w:sz="4" w:space="0" w:color="auto"/>
              <w:left w:val="single" w:sz="4" w:space="0" w:color="auto"/>
              <w:bottom w:val="single" w:sz="4" w:space="0" w:color="auto"/>
              <w:right w:val="single" w:sz="4" w:space="0" w:color="auto"/>
            </w:tcBorders>
          </w:tcPr>
          <w:p w14:paraId="638DB205" w14:textId="77777777" w:rsidR="00D84BE7" w:rsidRPr="007A7C41" w:rsidRDefault="00D84BE7" w:rsidP="00D84BE7">
            <w:pPr>
              <w:keepNext/>
              <w:spacing w:after="0" w:line="240" w:lineRule="auto"/>
              <w:jc w:val="center"/>
              <w:rPr>
                <w:rFonts w:ascii="Times New Roman" w:eastAsia="Calibri" w:hAnsi="Times New Roman" w:cs="Times New Roman"/>
                <w:i/>
              </w:rPr>
            </w:pPr>
            <w:proofErr w:type="spellStart"/>
            <w:r w:rsidRPr="007A7C41">
              <w:rPr>
                <w:rFonts w:ascii="Times New Roman" w:eastAsia="Calibri" w:hAnsi="Times New Roman" w:cs="Times New Roman"/>
                <w:i/>
              </w:rPr>
              <w:t>C</w:t>
            </w:r>
            <w:r w:rsidRPr="007A7C41">
              <w:rPr>
                <w:rFonts w:ascii="Times New Roman" w:eastAsia="Calibri" w:hAnsi="Times New Roman" w:cs="Times New Roman"/>
                <w:i/>
                <w:vertAlign w:val="subscript"/>
              </w:rPr>
              <w:t>max</w:t>
            </w:r>
            <w:proofErr w:type="spellEnd"/>
          </w:p>
          <w:p w14:paraId="4DF3672C"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sym w:font="Symbol" w:char="006D"/>
            </w:r>
            <w:r w:rsidRPr="007A7C41">
              <w:rPr>
                <w:rFonts w:ascii="Times New Roman" w:eastAsia="Calibri" w:hAnsi="Times New Roman" w:cs="Times New Roman"/>
              </w:rPr>
              <w:t>g/ml)</w:t>
            </w:r>
          </w:p>
        </w:tc>
        <w:tc>
          <w:tcPr>
            <w:tcW w:w="1447" w:type="dxa"/>
            <w:tcBorders>
              <w:top w:val="single" w:sz="4" w:space="0" w:color="auto"/>
              <w:left w:val="single" w:sz="4" w:space="0" w:color="auto"/>
              <w:bottom w:val="single" w:sz="4" w:space="0" w:color="auto"/>
              <w:right w:val="single" w:sz="4" w:space="0" w:color="auto"/>
            </w:tcBorders>
          </w:tcPr>
          <w:p w14:paraId="0DC9D868" w14:textId="77777777" w:rsidR="00D84BE7" w:rsidRPr="007A7C41" w:rsidRDefault="00D84BE7" w:rsidP="00D84BE7">
            <w:pPr>
              <w:keepNext/>
              <w:spacing w:after="0" w:line="240" w:lineRule="auto"/>
              <w:jc w:val="center"/>
              <w:rPr>
                <w:rFonts w:ascii="Times New Roman" w:eastAsia="Calibri" w:hAnsi="Times New Roman" w:cs="Times New Roman"/>
              </w:rPr>
            </w:pPr>
            <w:proofErr w:type="spellStart"/>
            <w:r w:rsidRPr="007A7C41">
              <w:rPr>
                <w:rFonts w:ascii="Times New Roman" w:eastAsia="Calibri" w:hAnsi="Times New Roman" w:cs="Times New Roman"/>
                <w:i/>
              </w:rPr>
              <w:t>T</w:t>
            </w:r>
            <w:r w:rsidRPr="007A7C41">
              <w:rPr>
                <w:rFonts w:ascii="Times New Roman" w:eastAsia="Calibri" w:hAnsi="Times New Roman" w:cs="Times New Roman"/>
                <w:i/>
                <w:vertAlign w:val="subscript"/>
              </w:rPr>
              <w:t>max</w:t>
            </w:r>
            <w:proofErr w:type="spellEnd"/>
            <w:r w:rsidRPr="00C96830">
              <w:rPr>
                <w:rFonts w:ascii="Times New Roman" w:eastAsia="Calibri" w:hAnsi="Times New Roman" w:cs="Times New Roman"/>
              </w:rPr>
              <w:t xml:space="preserve"> *</w:t>
            </w:r>
          </w:p>
          <w:p w14:paraId="137FC3F5"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(val.)</w:t>
            </w:r>
          </w:p>
        </w:tc>
        <w:tc>
          <w:tcPr>
            <w:tcW w:w="1382" w:type="dxa"/>
            <w:tcBorders>
              <w:top w:val="single" w:sz="4" w:space="0" w:color="auto"/>
              <w:left w:val="single" w:sz="4" w:space="0" w:color="auto"/>
              <w:bottom w:val="single" w:sz="4" w:space="0" w:color="auto"/>
              <w:right w:val="single" w:sz="4" w:space="0" w:color="auto"/>
            </w:tcBorders>
          </w:tcPr>
          <w:p w14:paraId="278D4DFF" w14:textId="77777777" w:rsidR="00D84BE7" w:rsidRPr="007A7C41" w:rsidRDefault="00D84BE7" w:rsidP="00D84BE7">
            <w:pPr>
              <w:keepNext/>
              <w:spacing w:after="0" w:line="240" w:lineRule="auto"/>
              <w:jc w:val="center"/>
              <w:rPr>
                <w:rFonts w:ascii="Times New Roman" w:eastAsia="Calibri" w:hAnsi="Times New Roman" w:cs="Times New Roman"/>
                <w:i/>
                <w:vertAlign w:val="subscript"/>
              </w:rPr>
            </w:pPr>
            <w:r w:rsidRPr="007A7C41">
              <w:rPr>
                <w:rFonts w:ascii="Times New Roman" w:eastAsia="Calibri" w:hAnsi="Times New Roman" w:cs="Times New Roman"/>
                <w:i/>
              </w:rPr>
              <w:t>AUC</w:t>
            </w:r>
            <w:r w:rsidRPr="007A7C41">
              <w:rPr>
                <w:rFonts w:ascii="Times New Roman" w:eastAsia="Calibri" w:hAnsi="Times New Roman" w:cs="Times New Roman"/>
                <w:i/>
                <w:vertAlign w:val="subscript"/>
              </w:rPr>
              <w:t>(0</w:t>
            </w:r>
            <w:r w:rsidRPr="00C96830">
              <w:rPr>
                <w:rFonts w:ascii="Times New Roman" w:eastAsia="Calibri" w:hAnsi="Times New Roman" w:cs="Times New Roman"/>
                <w:i/>
                <w:vertAlign w:val="subscript"/>
              </w:rPr>
              <w:noBreakHyphen/>
              <w:t>24)</w:t>
            </w:r>
          </w:p>
          <w:p w14:paraId="72F5E7C1"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sym w:font="Symbol" w:char="006D"/>
            </w:r>
            <w:proofErr w:type="spellStart"/>
            <w:r w:rsidRPr="007A7C41">
              <w:rPr>
                <w:rFonts w:ascii="Times New Roman" w:eastAsia="Calibri" w:hAnsi="Times New Roman" w:cs="Times New Roman"/>
              </w:rPr>
              <w:t>g.val</w:t>
            </w:r>
            <w:proofErr w:type="spellEnd"/>
            <w:r w:rsidRPr="007A7C41">
              <w:rPr>
                <w:rFonts w:ascii="Times New Roman" w:eastAsia="Calibri" w:hAnsi="Times New Roman" w:cs="Times New Roman"/>
              </w:rPr>
              <w:t>./ml)</w:t>
            </w:r>
          </w:p>
        </w:tc>
        <w:tc>
          <w:tcPr>
            <w:tcW w:w="1340" w:type="dxa"/>
            <w:tcBorders>
              <w:top w:val="single" w:sz="4" w:space="0" w:color="auto"/>
              <w:left w:val="single" w:sz="4" w:space="0" w:color="auto"/>
              <w:bottom w:val="single" w:sz="4" w:space="0" w:color="auto"/>
              <w:right w:val="single" w:sz="4" w:space="0" w:color="auto"/>
            </w:tcBorders>
          </w:tcPr>
          <w:p w14:paraId="5EC8D930" w14:textId="77777777" w:rsidR="00D84BE7" w:rsidRPr="007A7C41" w:rsidRDefault="00D84BE7" w:rsidP="00D84BE7">
            <w:pPr>
              <w:keepNext/>
              <w:spacing w:after="0" w:line="240" w:lineRule="auto"/>
              <w:jc w:val="center"/>
              <w:rPr>
                <w:rFonts w:ascii="Times New Roman" w:eastAsia="Calibri" w:hAnsi="Times New Roman" w:cs="Times New Roman"/>
                <w:i/>
              </w:rPr>
            </w:pPr>
            <w:r w:rsidRPr="007A7C41">
              <w:rPr>
                <w:rFonts w:ascii="Times New Roman" w:eastAsia="Calibri" w:hAnsi="Times New Roman" w:cs="Times New Roman"/>
                <w:i/>
              </w:rPr>
              <w:t>T</w:t>
            </w:r>
            <w:r w:rsidRPr="007A7C41">
              <w:rPr>
                <w:rFonts w:ascii="Times New Roman" w:eastAsia="Calibri" w:hAnsi="Times New Roman" w:cs="Times New Roman"/>
                <w:i/>
                <w:vertAlign w:val="subscript"/>
              </w:rPr>
              <w:t>1/2</w:t>
            </w:r>
          </w:p>
          <w:p w14:paraId="5A40ECDD"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(val.)</w:t>
            </w:r>
          </w:p>
        </w:tc>
      </w:tr>
      <w:tr w:rsidR="00D84BE7" w:rsidRPr="007A7C41" w14:paraId="2142B70E"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2E878D41"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Amoksicilinas</w:t>
            </w:r>
          </w:p>
        </w:tc>
      </w:tr>
      <w:tr w:rsidR="00D84BE7" w:rsidRPr="007A7C41" w14:paraId="06D85A65" w14:textId="77777777" w:rsidTr="008D52B3">
        <w:trPr>
          <w:cantSplit/>
        </w:trPr>
        <w:tc>
          <w:tcPr>
            <w:tcW w:w="2040" w:type="dxa"/>
            <w:tcBorders>
              <w:top w:val="single" w:sz="4" w:space="0" w:color="auto"/>
              <w:left w:val="single" w:sz="4" w:space="0" w:color="auto"/>
              <w:bottom w:val="single" w:sz="4" w:space="0" w:color="auto"/>
              <w:right w:val="single" w:sz="4" w:space="0" w:color="auto"/>
            </w:tcBorders>
          </w:tcPr>
          <w:p w14:paraId="17754FA8"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AMX/KR</w:t>
            </w:r>
          </w:p>
          <w:p w14:paraId="0A7DA305"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875 mg/125 mg</w:t>
            </w:r>
          </w:p>
        </w:tc>
        <w:tc>
          <w:tcPr>
            <w:tcW w:w="1159" w:type="dxa"/>
            <w:tcBorders>
              <w:top w:val="single" w:sz="4" w:space="0" w:color="auto"/>
              <w:left w:val="single" w:sz="4" w:space="0" w:color="auto"/>
              <w:bottom w:val="single" w:sz="4" w:space="0" w:color="auto"/>
              <w:right w:val="single" w:sz="4" w:space="0" w:color="auto"/>
            </w:tcBorders>
          </w:tcPr>
          <w:p w14:paraId="10E3B922"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875</w:t>
            </w:r>
          </w:p>
        </w:tc>
        <w:tc>
          <w:tcPr>
            <w:tcW w:w="1416" w:type="dxa"/>
            <w:tcBorders>
              <w:top w:val="single" w:sz="4" w:space="0" w:color="auto"/>
              <w:left w:val="single" w:sz="4" w:space="0" w:color="auto"/>
              <w:bottom w:val="single" w:sz="4" w:space="0" w:color="auto"/>
              <w:right w:val="single" w:sz="4" w:space="0" w:color="auto"/>
            </w:tcBorders>
          </w:tcPr>
          <w:p w14:paraId="0B41F751"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11,64</w:t>
            </w:r>
          </w:p>
          <w:p w14:paraId="7CB9871C"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 2,78</w:t>
            </w:r>
          </w:p>
        </w:tc>
        <w:tc>
          <w:tcPr>
            <w:tcW w:w="1447" w:type="dxa"/>
            <w:tcBorders>
              <w:top w:val="single" w:sz="4" w:space="0" w:color="auto"/>
              <w:left w:val="single" w:sz="4" w:space="0" w:color="auto"/>
              <w:bottom w:val="single" w:sz="4" w:space="0" w:color="auto"/>
              <w:right w:val="single" w:sz="4" w:space="0" w:color="auto"/>
            </w:tcBorders>
          </w:tcPr>
          <w:p w14:paraId="74812F36"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1,50</w:t>
            </w:r>
          </w:p>
          <w:p w14:paraId="1AFD1624"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(1,0</w:t>
            </w:r>
            <w:r w:rsidRPr="007A7C41">
              <w:rPr>
                <w:rFonts w:ascii="Times New Roman" w:eastAsia="Calibri" w:hAnsi="Times New Roman" w:cs="Times New Roman"/>
              </w:rPr>
              <w:noBreakHyphen/>
              <w:t>2,5)</w:t>
            </w:r>
          </w:p>
        </w:tc>
        <w:tc>
          <w:tcPr>
            <w:tcW w:w="1382" w:type="dxa"/>
            <w:tcBorders>
              <w:top w:val="single" w:sz="4" w:space="0" w:color="auto"/>
              <w:left w:val="single" w:sz="4" w:space="0" w:color="auto"/>
              <w:bottom w:val="single" w:sz="4" w:space="0" w:color="auto"/>
              <w:right w:val="single" w:sz="4" w:space="0" w:color="auto"/>
            </w:tcBorders>
          </w:tcPr>
          <w:p w14:paraId="7A472FBA"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53,52</w:t>
            </w:r>
          </w:p>
          <w:p w14:paraId="17FEEBCF"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 12,31</w:t>
            </w:r>
          </w:p>
        </w:tc>
        <w:tc>
          <w:tcPr>
            <w:tcW w:w="1340" w:type="dxa"/>
            <w:tcBorders>
              <w:top w:val="single" w:sz="4" w:space="0" w:color="auto"/>
              <w:left w:val="single" w:sz="4" w:space="0" w:color="auto"/>
              <w:bottom w:val="single" w:sz="4" w:space="0" w:color="auto"/>
              <w:right w:val="single" w:sz="4" w:space="0" w:color="auto"/>
            </w:tcBorders>
          </w:tcPr>
          <w:p w14:paraId="29A913C8"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1,19</w:t>
            </w:r>
          </w:p>
          <w:p w14:paraId="5668A03E"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 0,21</w:t>
            </w:r>
          </w:p>
        </w:tc>
      </w:tr>
      <w:tr w:rsidR="00D84BE7" w:rsidRPr="007A7C41" w14:paraId="575B7EBF"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35108F70"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Klavulano rūgštis</w:t>
            </w:r>
          </w:p>
        </w:tc>
      </w:tr>
      <w:tr w:rsidR="00D84BE7" w:rsidRPr="007A7C41" w14:paraId="340FA089" w14:textId="77777777" w:rsidTr="008D52B3">
        <w:trPr>
          <w:cantSplit/>
        </w:trPr>
        <w:tc>
          <w:tcPr>
            <w:tcW w:w="2040" w:type="dxa"/>
            <w:tcBorders>
              <w:top w:val="single" w:sz="4" w:space="0" w:color="auto"/>
              <w:left w:val="single" w:sz="4" w:space="0" w:color="auto"/>
              <w:bottom w:val="single" w:sz="4" w:space="0" w:color="auto"/>
              <w:right w:val="single" w:sz="4" w:space="0" w:color="auto"/>
            </w:tcBorders>
          </w:tcPr>
          <w:p w14:paraId="6C1A5507"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AMX/KR</w:t>
            </w:r>
          </w:p>
          <w:p w14:paraId="493CE01C"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875 mg/125 mg</w:t>
            </w:r>
          </w:p>
        </w:tc>
        <w:tc>
          <w:tcPr>
            <w:tcW w:w="1159" w:type="dxa"/>
            <w:tcBorders>
              <w:top w:val="single" w:sz="4" w:space="0" w:color="auto"/>
              <w:left w:val="single" w:sz="4" w:space="0" w:color="auto"/>
              <w:bottom w:val="single" w:sz="4" w:space="0" w:color="auto"/>
              <w:right w:val="single" w:sz="4" w:space="0" w:color="auto"/>
            </w:tcBorders>
          </w:tcPr>
          <w:p w14:paraId="3F6E61AC"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125</w:t>
            </w:r>
          </w:p>
        </w:tc>
        <w:tc>
          <w:tcPr>
            <w:tcW w:w="1416" w:type="dxa"/>
            <w:tcBorders>
              <w:top w:val="single" w:sz="4" w:space="0" w:color="auto"/>
              <w:left w:val="single" w:sz="4" w:space="0" w:color="auto"/>
              <w:bottom w:val="single" w:sz="4" w:space="0" w:color="auto"/>
              <w:right w:val="single" w:sz="4" w:space="0" w:color="auto"/>
            </w:tcBorders>
          </w:tcPr>
          <w:p w14:paraId="08A5D29D"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2,18</w:t>
            </w:r>
          </w:p>
          <w:p w14:paraId="5C8D7D51"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±0,99</w:t>
            </w:r>
          </w:p>
        </w:tc>
        <w:tc>
          <w:tcPr>
            <w:tcW w:w="1447" w:type="dxa"/>
            <w:tcBorders>
              <w:top w:val="single" w:sz="4" w:space="0" w:color="auto"/>
              <w:left w:val="single" w:sz="4" w:space="0" w:color="auto"/>
              <w:bottom w:val="single" w:sz="4" w:space="0" w:color="auto"/>
              <w:right w:val="single" w:sz="4" w:space="0" w:color="auto"/>
            </w:tcBorders>
          </w:tcPr>
          <w:p w14:paraId="3B0D73AD"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1,25</w:t>
            </w:r>
          </w:p>
          <w:p w14:paraId="0E1B993B"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(1,0</w:t>
            </w:r>
            <w:r w:rsidRPr="007A7C41">
              <w:rPr>
                <w:rFonts w:ascii="Times New Roman" w:eastAsia="Calibri" w:hAnsi="Times New Roman" w:cs="Times New Roman"/>
              </w:rPr>
              <w:noBreakHyphen/>
              <w:t>2,0)</w:t>
            </w:r>
          </w:p>
        </w:tc>
        <w:tc>
          <w:tcPr>
            <w:tcW w:w="1382" w:type="dxa"/>
            <w:tcBorders>
              <w:top w:val="single" w:sz="4" w:space="0" w:color="auto"/>
              <w:left w:val="single" w:sz="4" w:space="0" w:color="auto"/>
              <w:bottom w:val="single" w:sz="4" w:space="0" w:color="auto"/>
              <w:right w:val="single" w:sz="4" w:space="0" w:color="auto"/>
            </w:tcBorders>
          </w:tcPr>
          <w:p w14:paraId="53D216B1"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10,16</w:t>
            </w:r>
          </w:p>
          <w:p w14:paraId="3DBD6F39"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 3,04</w:t>
            </w:r>
          </w:p>
        </w:tc>
        <w:tc>
          <w:tcPr>
            <w:tcW w:w="1340" w:type="dxa"/>
            <w:tcBorders>
              <w:top w:val="single" w:sz="4" w:space="0" w:color="auto"/>
              <w:left w:val="single" w:sz="4" w:space="0" w:color="auto"/>
              <w:bottom w:val="single" w:sz="4" w:space="0" w:color="auto"/>
              <w:right w:val="single" w:sz="4" w:space="0" w:color="auto"/>
            </w:tcBorders>
          </w:tcPr>
          <w:p w14:paraId="2760BF44"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0,96</w:t>
            </w:r>
          </w:p>
          <w:p w14:paraId="45965A36" w14:textId="77777777" w:rsidR="00D84BE7" w:rsidRPr="007A7C41" w:rsidRDefault="00D84BE7" w:rsidP="00D84BE7">
            <w:pPr>
              <w:keepNext/>
              <w:spacing w:after="0" w:line="240" w:lineRule="auto"/>
              <w:jc w:val="center"/>
              <w:rPr>
                <w:rFonts w:ascii="Times New Roman" w:eastAsia="Calibri" w:hAnsi="Times New Roman" w:cs="Times New Roman"/>
              </w:rPr>
            </w:pPr>
            <w:r w:rsidRPr="007A7C41">
              <w:rPr>
                <w:rFonts w:ascii="Times New Roman" w:eastAsia="Calibri" w:hAnsi="Times New Roman" w:cs="Times New Roman"/>
              </w:rPr>
              <w:t>± 0,12</w:t>
            </w:r>
          </w:p>
        </w:tc>
      </w:tr>
      <w:tr w:rsidR="00D84BE7" w:rsidRPr="007A7C41" w14:paraId="46FD9CFA"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568E7638"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AMX – amoksicilinas, KR – klavulano rūgštis</w:t>
            </w:r>
          </w:p>
          <w:p w14:paraId="325A2301"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Mediana (ribos)</w:t>
            </w:r>
          </w:p>
        </w:tc>
      </w:tr>
    </w:tbl>
    <w:p w14:paraId="0A7C04D5" w14:textId="77777777" w:rsidR="00D84BE7" w:rsidRPr="007A7C41" w:rsidRDefault="00D84BE7" w:rsidP="00D84BE7">
      <w:pPr>
        <w:spacing w:after="0" w:line="240" w:lineRule="auto"/>
        <w:rPr>
          <w:rFonts w:ascii="Times New Roman" w:hAnsi="Times New Roman"/>
          <w:i/>
        </w:rPr>
      </w:pPr>
    </w:p>
    <w:p w14:paraId="52D202F8"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Amoksicilino ir klavulano rūgšties koncentracijos serume vartojant </w:t>
      </w: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buvo panašios į tas, kurios atsiranda vartojant </w:t>
      </w: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 xml:space="preserve"> ar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per burną kiekvieną atskirai.</w:t>
      </w:r>
    </w:p>
    <w:p w14:paraId="5DC8C8A5" w14:textId="77777777" w:rsidR="00D84BE7" w:rsidRPr="007A7C41" w:rsidRDefault="00D84BE7" w:rsidP="00D84BE7">
      <w:pPr>
        <w:spacing w:after="0" w:line="240" w:lineRule="auto"/>
        <w:rPr>
          <w:rFonts w:ascii="Times New Roman" w:eastAsia="Calibri" w:hAnsi="Times New Roman" w:cs="Times New Roman"/>
          <w:iCs/>
        </w:rPr>
      </w:pPr>
    </w:p>
    <w:p w14:paraId="7AC65900"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u w:val="single"/>
        </w:rPr>
        <w:t>Pasiskirstymas</w:t>
      </w:r>
    </w:p>
    <w:p w14:paraId="17197644" w14:textId="177FFF14"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Maždaug 25</w:t>
      </w:r>
      <w:r w:rsidR="00F84E1E" w:rsidRPr="007A7C41">
        <w:rPr>
          <w:rFonts w:ascii="Times New Roman" w:eastAsia="Calibri" w:hAnsi="Times New Roman" w:cs="Times New Roman"/>
        </w:rPr>
        <w:t> </w:t>
      </w:r>
      <w:r w:rsidRPr="007A7C41">
        <w:rPr>
          <w:rFonts w:ascii="Times New Roman" w:eastAsia="Calibri" w:hAnsi="Times New Roman" w:cs="Times New Roman"/>
        </w:rPr>
        <w:t>% visos plazmoje esančios klavulano rūgšties ir 18</w:t>
      </w:r>
      <w:r w:rsidR="00F84E1E" w:rsidRPr="007A7C41">
        <w:rPr>
          <w:rFonts w:ascii="Times New Roman" w:eastAsia="Calibri" w:hAnsi="Times New Roman" w:cs="Times New Roman"/>
        </w:rPr>
        <w:t> </w:t>
      </w:r>
      <w:r w:rsidRPr="007A7C41">
        <w:rPr>
          <w:rFonts w:ascii="Times New Roman" w:eastAsia="Calibri" w:hAnsi="Times New Roman" w:cs="Times New Roman"/>
        </w:rPr>
        <w:t>% viso plazmoje esančio amoksicilino prisijungia prie plazmos baltymų. Tariamas amoksicilino pasiskirstymo tūris yra maždaug 0,3</w:t>
      </w:r>
      <w:r w:rsidRPr="007A7C41">
        <w:rPr>
          <w:rFonts w:ascii="Times New Roman" w:eastAsia="Calibri" w:hAnsi="Times New Roman" w:cs="Times New Roman"/>
        </w:rPr>
        <w:noBreakHyphen/>
        <w:t>0,4 l/kg, o klavulano rūgšties maždaug 0,2 l/kg.</w:t>
      </w:r>
    </w:p>
    <w:p w14:paraId="46DAD596" w14:textId="77777777" w:rsidR="00D84BE7" w:rsidRPr="007A7C41" w:rsidRDefault="00D84BE7" w:rsidP="00D84BE7">
      <w:pPr>
        <w:spacing w:after="0" w:line="240" w:lineRule="auto"/>
        <w:rPr>
          <w:rFonts w:ascii="Times New Roman" w:eastAsia="Calibri" w:hAnsi="Times New Roman" w:cs="Times New Roman"/>
        </w:rPr>
      </w:pPr>
    </w:p>
    <w:p w14:paraId="5440AEE3"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Vartojant vaistinį preparatą į veną, ir amoksicilino, ir klavulano rūgšties aptikta tulžies pūslėje, pilvo audiniuose, odoje, riebaluose, raumeniniame audinyje, </w:t>
      </w:r>
      <w:proofErr w:type="spellStart"/>
      <w:r w:rsidRPr="007A7C41">
        <w:rPr>
          <w:rFonts w:ascii="Times New Roman" w:eastAsia="Calibri" w:hAnsi="Times New Roman" w:cs="Times New Roman"/>
        </w:rPr>
        <w:t>sinovijos</w:t>
      </w:r>
      <w:proofErr w:type="spellEnd"/>
      <w:r w:rsidRPr="007A7C41">
        <w:rPr>
          <w:rFonts w:ascii="Times New Roman" w:eastAsia="Calibri" w:hAnsi="Times New Roman" w:cs="Times New Roman"/>
        </w:rPr>
        <w:t xml:space="preserve"> ir pilvaplėvės skysčiuose, tulžyje ir pūliuose. Į smegenų skystį reikiamas kiekis amoksicilino neprasiskverbia.</w:t>
      </w:r>
    </w:p>
    <w:p w14:paraId="50821AAC" w14:textId="77777777" w:rsidR="00D84BE7" w:rsidRPr="007A7C41" w:rsidRDefault="00D84BE7" w:rsidP="00D84BE7">
      <w:pPr>
        <w:spacing w:after="0" w:line="240" w:lineRule="auto"/>
        <w:rPr>
          <w:rFonts w:ascii="Times New Roman" w:eastAsia="Calibri" w:hAnsi="Times New Roman" w:cs="Times New Roman"/>
        </w:rPr>
      </w:pPr>
    </w:p>
    <w:p w14:paraId="2A461B04" w14:textId="79FC7552"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Tyrimai su gyvūnais nerodo, kad kurios nors vaistiniame preparate esančios veikliosios medžiagos daug susikauptų audiniuose. Amoksicilino, kaip ir daugumos penicilinų, galima aptikti motinos piene. Motinos piene galima aptikti ir klavulano rūgšties pėdsakų (žr.</w:t>
      </w:r>
      <w:r w:rsidR="000C6AA2" w:rsidRPr="007A7C41">
        <w:rPr>
          <w:rFonts w:ascii="Times New Roman" w:eastAsia="Calibri" w:hAnsi="Times New Roman" w:cs="Times New Roman"/>
        </w:rPr>
        <w:t> </w:t>
      </w:r>
      <w:r w:rsidRPr="007A7C41">
        <w:rPr>
          <w:rFonts w:ascii="Times New Roman" w:eastAsia="Calibri" w:hAnsi="Times New Roman" w:cs="Times New Roman"/>
        </w:rPr>
        <w:t>4.6</w:t>
      </w:r>
      <w:r w:rsidR="000C6AA2" w:rsidRPr="007A7C41">
        <w:rPr>
          <w:rFonts w:ascii="Times New Roman" w:eastAsia="Calibri" w:hAnsi="Times New Roman" w:cs="Times New Roman"/>
        </w:rPr>
        <w:t> </w:t>
      </w:r>
      <w:r w:rsidRPr="007A7C41">
        <w:rPr>
          <w:rFonts w:ascii="Times New Roman" w:eastAsia="Calibri" w:hAnsi="Times New Roman" w:cs="Times New Roman"/>
        </w:rPr>
        <w:t>skyrių).</w:t>
      </w:r>
    </w:p>
    <w:p w14:paraId="5E873CD2" w14:textId="77777777" w:rsidR="00D84BE7" w:rsidRPr="007A7C41" w:rsidRDefault="00D84BE7" w:rsidP="00D84BE7">
      <w:pPr>
        <w:spacing w:after="0" w:line="240" w:lineRule="auto"/>
        <w:rPr>
          <w:rFonts w:ascii="Times New Roman" w:eastAsia="Calibri" w:hAnsi="Times New Roman" w:cs="Times New Roman"/>
        </w:rPr>
      </w:pPr>
    </w:p>
    <w:p w14:paraId="0535325D" w14:textId="25648B8B"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Ir amoksicilino, ir klavulano rūgšties prasiskverbia pro placentos barjerą (žr.</w:t>
      </w:r>
      <w:r w:rsidR="000C6AA2" w:rsidRPr="007A7C41">
        <w:rPr>
          <w:rFonts w:ascii="Times New Roman" w:eastAsia="Calibri" w:hAnsi="Times New Roman" w:cs="Times New Roman"/>
        </w:rPr>
        <w:t> </w:t>
      </w:r>
      <w:r w:rsidRPr="007A7C41">
        <w:rPr>
          <w:rFonts w:ascii="Times New Roman" w:eastAsia="Calibri" w:hAnsi="Times New Roman" w:cs="Times New Roman"/>
        </w:rPr>
        <w:t>4.6</w:t>
      </w:r>
      <w:r w:rsidR="000C6AA2" w:rsidRPr="007A7C41">
        <w:rPr>
          <w:rFonts w:ascii="Times New Roman" w:eastAsia="Calibri" w:hAnsi="Times New Roman" w:cs="Times New Roman"/>
        </w:rPr>
        <w:t> </w:t>
      </w:r>
      <w:r w:rsidRPr="007A7C41">
        <w:rPr>
          <w:rFonts w:ascii="Times New Roman" w:eastAsia="Calibri" w:hAnsi="Times New Roman" w:cs="Times New Roman"/>
        </w:rPr>
        <w:t>skyrių).</w:t>
      </w:r>
    </w:p>
    <w:p w14:paraId="64D9C6BD" w14:textId="77777777" w:rsidR="00D84BE7" w:rsidRPr="007A7C41" w:rsidRDefault="00D84BE7" w:rsidP="00D84BE7">
      <w:pPr>
        <w:spacing w:after="0" w:line="240" w:lineRule="auto"/>
        <w:rPr>
          <w:rFonts w:ascii="Times New Roman" w:eastAsia="Calibri" w:hAnsi="Times New Roman" w:cs="Times New Roman"/>
        </w:rPr>
      </w:pPr>
    </w:p>
    <w:p w14:paraId="11AA4044" w14:textId="77777777" w:rsidR="00D84BE7" w:rsidRPr="007A7C41" w:rsidRDefault="00D84BE7" w:rsidP="00D84BE7">
      <w:pPr>
        <w:keepNext/>
        <w:spacing w:after="0" w:line="240" w:lineRule="auto"/>
        <w:rPr>
          <w:rFonts w:ascii="Times New Roman" w:eastAsia="Calibri" w:hAnsi="Times New Roman" w:cs="Times New Roman"/>
          <w:u w:val="single"/>
        </w:rPr>
      </w:pPr>
      <w:proofErr w:type="spellStart"/>
      <w:r w:rsidRPr="007A7C41">
        <w:rPr>
          <w:rFonts w:ascii="Times New Roman" w:eastAsia="Calibri" w:hAnsi="Times New Roman" w:cs="Times New Roman"/>
          <w:u w:val="single"/>
        </w:rPr>
        <w:t>Biotransformacija</w:t>
      </w:r>
      <w:proofErr w:type="spellEnd"/>
    </w:p>
    <w:p w14:paraId="2A145445" w14:textId="3C039A91"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Dalis amoksicilino šalinama su šlapimu neaktyvios </w:t>
      </w:r>
      <w:proofErr w:type="spellStart"/>
      <w:r w:rsidRPr="007A7C41">
        <w:rPr>
          <w:rFonts w:ascii="Times New Roman" w:eastAsia="Calibri" w:hAnsi="Times New Roman" w:cs="Times New Roman"/>
        </w:rPr>
        <w:t>peniciloinės</w:t>
      </w:r>
      <w:proofErr w:type="spellEnd"/>
      <w:r w:rsidRPr="007A7C41">
        <w:rPr>
          <w:rFonts w:ascii="Times New Roman" w:eastAsia="Calibri" w:hAnsi="Times New Roman" w:cs="Times New Roman"/>
        </w:rPr>
        <w:t xml:space="preserve"> rūgšties pavidalu (taip šalinama iki 10</w:t>
      </w:r>
      <w:r w:rsidRPr="007A7C41">
        <w:rPr>
          <w:rFonts w:ascii="Times New Roman" w:eastAsia="Calibri" w:hAnsi="Times New Roman" w:cs="Times New Roman"/>
        </w:rPr>
        <w:noBreakHyphen/>
        <w:t>25</w:t>
      </w:r>
      <w:r w:rsidR="000C6AA2" w:rsidRPr="007A7C41">
        <w:rPr>
          <w:rFonts w:ascii="Times New Roman" w:eastAsia="Calibri" w:hAnsi="Times New Roman" w:cs="Times New Roman"/>
        </w:rPr>
        <w:t> </w:t>
      </w:r>
      <w:r w:rsidRPr="007A7C41">
        <w:rPr>
          <w:rFonts w:ascii="Times New Roman" w:eastAsia="Calibri" w:hAnsi="Times New Roman" w:cs="Times New Roman"/>
        </w:rPr>
        <w:t xml:space="preserve">% suvartotos dozės). Didelė dalis klavulano rūgšties žmogaus organizme </w:t>
      </w:r>
      <w:proofErr w:type="spellStart"/>
      <w:r w:rsidRPr="007A7C41">
        <w:rPr>
          <w:rFonts w:ascii="Times New Roman" w:eastAsia="Calibri" w:hAnsi="Times New Roman" w:cs="Times New Roman"/>
        </w:rPr>
        <w:t>biotransformuojama</w:t>
      </w:r>
      <w:proofErr w:type="spellEnd"/>
      <w:r w:rsidRPr="007A7C41">
        <w:rPr>
          <w:rFonts w:ascii="Times New Roman" w:eastAsia="Calibri" w:hAnsi="Times New Roman" w:cs="Times New Roman"/>
        </w:rPr>
        <w:t xml:space="preserve"> ir eliminuojama su šlapimu ir išmatomis, o anglies dioksidas </w:t>
      </w:r>
      <w:r w:rsidR="00DE6E0D" w:rsidRPr="007A7C41">
        <w:rPr>
          <w:rFonts w:ascii="Times New Roman" w:eastAsia="Calibri" w:hAnsi="Times New Roman" w:cs="Times New Roman"/>
        </w:rPr>
        <w:t xml:space="preserve">– </w:t>
      </w:r>
      <w:r w:rsidRPr="007A7C41">
        <w:rPr>
          <w:rFonts w:ascii="Times New Roman" w:eastAsia="Calibri" w:hAnsi="Times New Roman" w:cs="Times New Roman"/>
        </w:rPr>
        <w:t xml:space="preserve">su </w:t>
      </w:r>
      <w:proofErr w:type="spellStart"/>
      <w:r w:rsidRPr="007A7C41">
        <w:rPr>
          <w:rFonts w:ascii="Times New Roman" w:eastAsia="Calibri" w:hAnsi="Times New Roman" w:cs="Times New Roman"/>
        </w:rPr>
        <w:t>iškvėpiamu</w:t>
      </w:r>
      <w:proofErr w:type="spellEnd"/>
      <w:r w:rsidRPr="007A7C41">
        <w:rPr>
          <w:rFonts w:ascii="Times New Roman" w:eastAsia="Calibri" w:hAnsi="Times New Roman" w:cs="Times New Roman"/>
        </w:rPr>
        <w:t xml:space="preserve"> oru.</w:t>
      </w:r>
    </w:p>
    <w:p w14:paraId="68F1A64B" w14:textId="77777777" w:rsidR="00D84BE7" w:rsidRPr="007A7C41" w:rsidRDefault="00D84BE7" w:rsidP="00D84BE7">
      <w:pPr>
        <w:spacing w:after="0" w:line="240" w:lineRule="auto"/>
        <w:rPr>
          <w:rFonts w:ascii="Times New Roman" w:eastAsia="Calibri" w:hAnsi="Times New Roman" w:cs="Times New Roman"/>
        </w:rPr>
      </w:pPr>
    </w:p>
    <w:p w14:paraId="1985732D"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u w:val="single"/>
        </w:rPr>
        <w:t>Eliminacija</w:t>
      </w:r>
    </w:p>
    <w:p w14:paraId="3051EC98"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Amoksicilinas daugiausia eliminuojamas per inkstus, o klavulano rūgštis eliminuojama ir per inkstus, ir eliminacijos ne per inkstus būdais.</w:t>
      </w:r>
    </w:p>
    <w:p w14:paraId="51EE4B26" w14:textId="77777777" w:rsidR="00D84BE7" w:rsidRPr="007A7C41" w:rsidRDefault="00D84BE7" w:rsidP="00D84BE7">
      <w:pPr>
        <w:spacing w:after="0" w:line="240" w:lineRule="auto"/>
        <w:rPr>
          <w:rFonts w:ascii="Times New Roman" w:eastAsia="Calibri" w:hAnsi="Times New Roman" w:cs="Times New Roman"/>
        </w:rPr>
      </w:pPr>
    </w:p>
    <w:p w14:paraId="3DC5D908" w14:textId="5696F292"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Amoksicilino/klavulano rūgšties vidutinis pusinės eliminacijos periodas iš sveikų asmenų organizmo trunka maždaug vieną valandą, o vidutinis galutinis klirensas yra maždaug 25 l/val. Išgėrus vieną 250/125 mg ar vieną 500/125 mg</w:t>
      </w:r>
      <w:r w:rsidR="00DE6E0D" w:rsidRPr="007A7C41">
        <w:rPr>
          <w:rFonts w:ascii="Times New Roman" w:hAnsi="Times New Roman"/>
          <w:lang w:eastAsia="lt-LT"/>
        </w:rPr>
        <w:t xml:space="preserve"> amoksicilino/klavulano rūgšties</w:t>
      </w:r>
      <w:r w:rsidRPr="007A7C41">
        <w:rPr>
          <w:rFonts w:ascii="Times New Roman" w:eastAsia="Calibri" w:hAnsi="Times New Roman" w:cs="Times New Roman"/>
        </w:rPr>
        <w:t xml:space="preserve"> tabletę, per pirmąsias 6</w:t>
      </w:r>
      <w:r w:rsidR="000C6AA2" w:rsidRPr="007A7C41">
        <w:rPr>
          <w:rFonts w:ascii="Times New Roman" w:eastAsia="Calibri" w:hAnsi="Times New Roman" w:cs="Times New Roman"/>
        </w:rPr>
        <w:t> </w:t>
      </w:r>
      <w:r w:rsidRPr="007A7C41">
        <w:rPr>
          <w:rFonts w:ascii="Times New Roman" w:eastAsia="Calibri" w:hAnsi="Times New Roman" w:cs="Times New Roman"/>
        </w:rPr>
        <w:t>valandas su šlapimu nepakitusios medžiagos pavidalu pašalinama maždaug 60–70</w:t>
      </w:r>
      <w:r w:rsidR="000C6AA2" w:rsidRPr="007A7C41">
        <w:rPr>
          <w:rFonts w:ascii="Times New Roman" w:eastAsia="Calibri" w:hAnsi="Times New Roman" w:cs="Times New Roman"/>
        </w:rPr>
        <w:t> </w:t>
      </w:r>
      <w:r w:rsidRPr="007A7C41">
        <w:rPr>
          <w:rFonts w:ascii="Times New Roman" w:eastAsia="Calibri" w:hAnsi="Times New Roman" w:cs="Times New Roman"/>
        </w:rPr>
        <w:t>% amoksicilino ir maždaug 40–65</w:t>
      </w:r>
      <w:r w:rsidR="000C6AA2" w:rsidRPr="007A7C41">
        <w:rPr>
          <w:rFonts w:ascii="Times New Roman" w:eastAsia="Calibri" w:hAnsi="Times New Roman" w:cs="Times New Roman"/>
        </w:rPr>
        <w:t> </w:t>
      </w:r>
      <w:r w:rsidRPr="007A7C41">
        <w:rPr>
          <w:rFonts w:ascii="Times New Roman" w:eastAsia="Calibri" w:hAnsi="Times New Roman" w:cs="Times New Roman"/>
        </w:rPr>
        <w:t>% klavulano rūgšties. Įvairūs tyrimai rodo, kad per 24 valandas su šlapimu pašalinama 50</w:t>
      </w:r>
      <w:r w:rsidRPr="007A7C41">
        <w:rPr>
          <w:rFonts w:ascii="Times New Roman" w:eastAsia="Calibri" w:hAnsi="Times New Roman" w:cs="Times New Roman"/>
        </w:rPr>
        <w:noBreakHyphen/>
        <w:t>85</w:t>
      </w:r>
      <w:r w:rsidR="000C6AA2" w:rsidRPr="007A7C41">
        <w:rPr>
          <w:rFonts w:ascii="Times New Roman" w:eastAsia="Calibri" w:hAnsi="Times New Roman" w:cs="Times New Roman"/>
        </w:rPr>
        <w:t> </w:t>
      </w:r>
      <w:r w:rsidRPr="007A7C41">
        <w:rPr>
          <w:rFonts w:ascii="Times New Roman" w:eastAsia="Calibri" w:hAnsi="Times New Roman" w:cs="Times New Roman"/>
        </w:rPr>
        <w:t>% amoksicilino ir 27</w:t>
      </w:r>
      <w:r w:rsidR="00DE6E0D" w:rsidRPr="007A7C41">
        <w:rPr>
          <w:rFonts w:ascii="Times New Roman" w:hAnsi="Times New Roman"/>
        </w:rPr>
        <w:t>–</w:t>
      </w:r>
      <w:r w:rsidRPr="007A7C41">
        <w:rPr>
          <w:rFonts w:ascii="Times New Roman" w:hAnsi="Times New Roman"/>
        </w:rPr>
        <w:t>60</w:t>
      </w:r>
      <w:r w:rsidR="000C6AA2" w:rsidRPr="007A7C41">
        <w:rPr>
          <w:rFonts w:ascii="Times New Roman" w:hAnsi="Times New Roman"/>
        </w:rPr>
        <w:t> </w:t>
      </w:r>
      <w:r w:rsidRPr="007A7C41">
        <w:rPr>
          <w:rFonts w:ascii="Times New Roman" w:hAnsi="Times New Roman"/>
        </w:rPr>
        <w:t>% klavulano rūgšties. Didžiausia dalis klavulano rūgšties pašalinama per pirmas 2 valandas po vaistinio preparato pavartojimo.</w:t>
      </w:r>
    </w:p>
    <w:p w14:paraId="6A23D4C8" w14:textId="77777777" w:rsidR="00D84BE7" w:rsidRPr="007A7C41" w:rsidRDefault="00D84BE7" w:rsidP="00D84BE7">
      <w:pPr>
        <w:spacing w:after="0" w:line="240" w:lineRule="auto"/>
        <w:rPr>
          <w:rFonts w:ascii="Times New Roman" w:eastAsia="Calibri" w:hAnsi="Times New Roman" w:cs="Times New Roman"/>
        </w:rPr>
      </w:pPr>
    </w:p>
    <w:p w14:paraId="7BA6E46E" w14:textId="34D92B8A"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Kartu su </w:t>
      </w:r>
      <w:proofErr w:type="spellStart"/>
      <w:r w:rsidRPr="007A7C41">
        <w:rPr>
          <w:rFonts w:ascii="Times New Roman" w:eastAsia="Calibri" w:hAnsi="Times New Roman" w:cs="Times New Roman"/>
        </w:rPr>
        <w:t>probenecidu</w:t>
      </w:r>
      <w:proofErr w:type="spellEnd"/>
      <w:r w:rsidRPr="007A7C41">
        <w:rPr>
          <w:rFonts w:ascii="Times New Roman" w:eastAsia="Calibri" w:hAnsi="Times New Roman" w:cs="Times New Roman"/>
        </w:rPr>
        <w:t xml:space="preserve"> vartojamo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šalinimas sulėtėja, bet nesulėtėja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rūgšties </w:t>
      </w:r>
      <w:proofErr w:type="spellStart"/>
      <w:r w:rsidRPr="007A7C41">
        <w:rPr>
          <w:rFonts w:ascii="Times New Roman" w:eastAsia="Calibri" w:hAnsi="Times New Roman" w:cs="Times New Roman"/>
        </w:rPr>
        <w:t>ekskrecija</w:t>
      </w:r>
      <w:proofErr w:type="spellEnd"/>
      <w:r w:rsidRPr="007A7C41">
        <w:rPr>
          <w:rFonts w:ascii="Times New Roman" w:eastAsia="Calibri" w:hAnsi="Times New Roman" w:cs="Times New Roman"/>
        </w:rPr>
        <w:t xml:space="preserve"> per inkstus (žr.</w:t>
      </w:r>
      <w:r w:rsidR="000C6AA2" w:rsidRPr="007A7C41">
        <w:rPr>
          <w:rFonts w:ascii="Times New Roman" w:eastAsia="Calibri" w:hAnsi="Times New Roman" w:cs="Times New Roman"/>
        </w:rPr>
        <w:t> </w:t>
      </w:r>
      <w:r w:rsidRPr="007A7C41">
        <w:rPr>
          <w:rFonts w:ascii="Times New Roman" w:eastAsia="Calibri" w:hAnsi="Times New Roman" w:cs="Times New Roman"/>
        </w:rPr>
        <w:t>4.5</w:t>
      </w:r>
      <w:r w:rsidR="000C6AA2" w:rsidRPr="007A7C41">
        <w:rPr>
          <w:rFonts w:ascii="Times New Roman" w:eastAsia="Calibri" w:hAnsi="Times New Roman" w:cs="Times New Roman"/>
        </w:rPr>
        <w:t> </w:t>
      </w:r>
      <w:r w:rsidRPr="007A7C41">
        <w:rPr>
          <w:rFonts w:ascii="Times New Roman" w:eastAsia="Calibri" w:hAnsi="Times New Roman" w:cs="Times New Roman"/>
        </w:rPr>
        <w:t>skyrių).</w:t>
      </w:r>
    </w:p>
    <w:p w14:paraId="4C963FC1" w14:textId="77777777" w:rsidR="00D84BE7" w:rsidRPr="007A7C41" w:rsidRDefault="00D84BE7" w:rsidP="00D84BE7">
      <w:pPr>
        <w:spacing w:after="0" w:line="240" w:lineRule="auto"/>
        <w:rPr>
          <w:rFonts w:ascii="Times New Roman" w:eastAsia="Calibri" w:hAnsi="Times New Roman" w:cs="Times New Roman"/>
        </w:rPr>
      </w:pPr>
    </w:p>
    <w:p w14:paraId="3B18A941"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lastRenderedPageBreak/>
        <w:t>Amžius</w:t>
      </w:r>
    </w:p>
    <w:p w14:paraId="7C130003" w14:textId="77777777" w:rsidR="00D84BE7" w:rsidRPr="007A7C41" w:rsidRDefault="00D84BE7" w:rsidP="00D84BE7">
      <w:pPr>
        <w:keepNext/>
        <w:tabs>
          <w:tab w:val="left" w:pos="1296"/>
        </w:tabs>
        <w:spacing w:after="0" w:line="240" w:lineRule="auto"/>
        <w:rPr>
          <w:rFonts w:ascii="Times New Roman" w:eastAsia="Calibri" w:hAnsi="Times New Roman" w:cs="Times New Roman"/>
        </w:rPr>
      </w:pPr>
      <w:r w:rsidRPr="007A7C41">
        <w:rPr>
          <w:rFonts w:ascii="Times New Roman" w:eastAsia="Calibri" w:hAnsi="Times New Roman" w:cs="Times New Roman"/>
        </w:rPr>
        <w:t>Amoksicilino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7FF4692C" w14:textId="77777777" w:rsidR="00D84BE7" w:rsidRPr="007A7C41" w:rsidRDefault="00D84BE7" w:rsidP="00D84BE7">
      <w:pPr>
        <w:spacing w:after="0" w:line="240" w:lineRule="auto"/>
        <w:rPr>
          <w:rFonts w:ascii="Times New Roman" w:eastAsia="Calibri" w:hAnsi="Times New Roman" w:cs="Times New Roman"/>
        </w:rPr>
      </w:pPr>
    </w:p>
    <w:p w14:paraId="5E73C760"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Lytis</w:t>
      </w:r>
    </w:p>
    <w:p w14:paraId="1D9BA891" w14:textId="77777777" w:rsidR="00D84BE7" w:rsidRPr="007A7C41" w:rsidRDefault="00D84BE7" w:rsidP="00D84BE7">
      <w:pPr>
        <w:keepNext/>
        <w:tabs>
          <w:tab w:val="left" w:pos="1296"/>
        </w:tabs>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Sveikiems vyrams ir moterims vartojant </w:t>
      </w:r>
      <w:proofErr w:type="spellStart"/>
      <w:r w:rsidRPr="007A7C41">
        <w:rPr>
          <w:rFonts w:ascii="Times New Roman" w:eastAsia="Calibri" w:hAnsi="Times New Roman" w:cs="Times New Roman"/>
        </w:rPr>
        <w:t>amoksiciliną</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rūgštį per burną, lytis didelės įtakos amoksicilino ar klavulano rūgšties farmakokinetikai neturėjo.</w:t>
      </w:r>
    </w:p>
    <w:p w14:paraId="779E7300" w14:textId="77777777" w:rsidR="00D84BE7" w:rsidRPr="007A7C41" w:rsidRDefault="00D84BE7" w:rsidP="00D84BE7">
      <w:pPr>
        <w:spacing w:after="0" w:line="240" w:lineRule="auto"/>
        <w:rPr>
          <w:rFonts w:ascii="Times New Roman" w:eastAsia="Calibri" w:hAnsi="Times New Roman" w:cs="Times New Roman"/>
        </w:rPr>
      </w:pPr>
    </w:p>
    <w:p w14:paraId="14AECD46"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Sutrikusi inkstų funkcija</w:t>
      </w:r>
    </w:p>
    <w:p w14:paraId="1105BD17" w14:textId="5716A25D"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Silpnėjant inkstų funkcijai, proporcingai sumažėja bendras amoksicilino/klavulano rūgšties klirensas iš serumo.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w:t>
      </w:r>
      <w:r w:rsidR="000C6AA2" w:rsidRPr="007A7C41">
        <w:rPr>
          <w:rFonts w:ascii="Times New Roman" w:eastAsia="Calibri" w:hAnsi="Times New Roman" w:cs="Times New Roman"/>
        </w:rPr>
        <w:t> </w:t>
      </w:r>
      <w:r w:rsidRPr="007A7C41">
        <w:rPr>
          <w:rFonts w:ascii="Times New Roman" w:eastAsia="Calibri" w:hAnsi="Times New Roman" w:cs="Times New Roman"/>
        </w:rPr>
        <w:t>4.2</w:t>
      </w:r>
      <w:r w:rsidR="000C6AA2" w:rsidRPr="007A7C41">
        <w:rPr>
          <w:rFonts w:ascii="Times New Roman" w:eastAsia="Calibri" w:hAnsi="Times New Roman" w:cs="Times New Roman"/>
        </w:rPr>
        <w:t> </w:t>
      </w:r>
      <w:r w:rsidRPr="007A7C41">
        <w:rPr>
          <w:rFonts w:ascii="Times New Roman" w:eastAsia="Calibri" w:hAnsi="Times New Roman" w:cs="Times New Roman"/>
        </w:rPr>
        <w:t>skyrių).</w:t>
      </w:r>
    </w:p>
    <w:p w14:paraId="2433D9D9" w14:textId="77777777" w:rsidR="00D84BE7" w:rsidRPr="007A7C41" w:rsidRDefault="00D84BE7" w:rsidP="00D84BE7">
      <w:pPr>
        <w:spacing w:after="0" w:line="240" w:lineRule="auto"/>
        <w:rPr>
          <w:rFonts w:ascii="Times New Roman" w:eastAsia="Calibri" w:hAnsi="Times New Roman" w:cs="Times New Roman"/>
        </w:rPr>
      </w:pPr>
    </w:p>
    <w:p w14:paraId="74392009" w14:textId="77777777" w:rsidR="00D84BE7" w:rsidRPr="007A7C41" w:rsidRDefault="00D84BE7" w:rsidP="00D84BE7">
      <w:pPr>
        <w:keepNext/>
        <w:spacing w:after="0" w:line="240" w:lineRule="auto"/>
        <w:rPr>
          <w:rFonts w:ascii="Times New Roman" w:eastAsia="Calibri" w:hAnsi="Times New Roman" w:cs="Times New Roman"/>
          <w:u w:val="single"/>
        </w:rPr>
      </w:pPr>
      <w:r w:rsidRPr="007A7C41">
        <w:rPr>
          <w:rFonts w:ascii="Times New Roman" w:eastAsia="Calibri" w:hAnsi="Times New Roman" w:cs="Times New Roman"/>
          <w:u w:val="single"/>
        </w:rPr>
        <w:t>Sutrikusi kepenų funkcija</w:t>
      </w:r>
    </w:p>
    <w:p w14:paraId="4E8F010A"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Pacientams, kurie serga kepenų funkcijos sutrikimu, vaistinį preparatą vartoti reikia atsargiai ir reguliariai stebėti kepenų funkciją.</w:t>
      </w:r>
    </w:p>
    <w:p w14:paraId="5F27BB91" w14:textId="77777777" w:rsidR="00D84BE7" w:rsidRPr="007A7C41" w:rsidRDefault="00D84BE7" w:rsidP="00D84BE7">
      <w:pPr>
        <w:spacing w:after="0" w:line="240" w:lineRule="auto"/>
        <w:rPr>
          <w:rFonts w:ascii="Times New Roman" w:eastAsia="Calibri" w:hAnsi="Times New Roman" w:cs="Times New Roman"/>
        </w:rPr>
      </w:pPr>
    </w:p>
    <w:p w14:paraId="125388D6" w14:textId="77777777" w:rsidR="00D84BE7" w:rsidRPr="007A7C41" w:rsidRDefault="00D84BE7" w:rsidP="00D84BE7">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5.3</w:t>
      </w:r>
      <w:r w:rsidRPr="007A7C41">
        <w:rPr>
          <w:rFonts w:ascii="Times New Roman" w:eastAsia="Calibri" w:hAnsi="Times New Roman" w:cs="Times New Roman"/>
          <w:b/>
        </w:rPr>
        <w:tab/>
        <w:t>Ikiklinikinių saugumo tyrimų duomenys</w:t>
      </w:r>
    </w:p>
    <w:p w14:paraId="29B54772" w14:textId="77777777" w:rsidR="00D84BE7" w:rsidRPr="007A7C41" w:rsidRDefault="00D84BE7" w:rsidP="00D84BE7">
      <w:pPr>
        <w:keepNext/>
        <w:spacing w:after="0" w:line="240" w:lineRule="auto"/>
        <w:rPr>
          <w:rFonts w:ascii="Times New Roman" w:eastAsia="Calibri" w:hAnsi="Times New Roman" w:cs="Times New Roman"/>
        </w:rPr>
      </w:pPr>
    </w:p>
    <w:p w14:paraId="2A82A1C1"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Įprastų farmakologinio saugumo, </w:t>
      </w:r>
      <w:proofErr w:type="spellStart"/>
      <w:r w:rsidRPr="007A7C41">
        <w:rPr>
          <w:rFonts w:ascii="Times New Roman" w:eastAsia="Calibri" w:hAnsi="Times New Roman" w:cs="Times New Roman"/>
        </w:rPr>
        <w:t>genotoksiškumo</w:t>
      </w:r>
      <w:proofErr w:type="spellEnd"/>
      <w:r w:rsidRPr="007A7C41">
        <w:rPr>
          <w:rFonts w:ascii="Times New Roman" w:eastAsia="Calibri" w:hAnsi="Times New Roman" w:cs="Times New Roman"/>
        </w:rPr>
        <w:t xml:space="preserve"> ir toksinio poveikio reprodukcijai ikiklinikinių tyrimų duomenys specifinio pavojaus žmogui nerodo.</w:t>
      </w:r>
    </w:p>
    <w:p w14:paraId="70842B92" w14:textId="77777777" w:rsidR="00D84BE7" w:rsidRPr="007A7C41" w:rsidRDefault="00D84BE7" w:rsidP="00D84BE7">
      <w:pPr>
        <w:spacing w:after="0" w:line="240" w:lineRule="auto"/>
        <w:rPr>
          <w:rFonts w:ascii="Times New Roman" w:eastAsia="Calibri" w:hAnsi="Times New Roman" w:cs="Times New Roman"/>
        </w:rPr>
      </w:pPr>
    </w:p>
    <w:p w14:paraId="198884AA"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Su šunimis atlikti kartotinių dozių toksiškumo tyrimai parodė, kad amoksicilinas/klavulano rūgštis sukelia skrandžio dirginimą ir vėmimą bei keičia liežuvio spalvą.</w:t>
      </w:r>
    </w:p>
    <w:p w14:paraId="255634B8" w14:textId="77777777" w:rsidR="00D84BE7" w:rsidRPr="007A7C41" w:rsidRDefault="00D84BE7" w:rsidP="00D84BE7">
      <w:pPr>
        <w:spacing w:after="0" w:line="240" w:lineRule="auto"/>
        <w:rPr>
          <w:rFonts w:ascii="Times New Roman" w:eastAsia="Calibri" w:hAnsi="Times New Roman" w:cs="Times New Roman"/>
        </w:rPr>
      </w:pPr>
    </w:p>
    <w:p w14:paraId="77312AD7"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Kancerogeninio poveikio tyrimai su </w:t>
      </w:r>
      <w:proofErr w:type="spellStart"/>
      <w:r w:rsidRPr="007A7C41">
        <w:rPr>
          <w:rFonts w:ascii="Times New Roman" w:eastAsia="Calibri" w:hAnsi="Times New Roman" w:cs="Times New Roman"/>
        </w:rPr>
        <w:t>amoksicilinu</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rūgštimi ar jo sudėtyje esančiomis medžiagomis neatlikti.</w:t>
      </w:r>
    </w:p>
    <w:p w14:paraId="34457C8F" w14:textId="77777777" w:rsidR="00D84BE7" w:rsidRPr="007A7C41" w:rsidRDefault="00D84BE7" w:rsidP="00D84BE7">
      <w:pPr>
        <w:spacing w:after="0" w:line="240" w:lineRule="auto"/>
        <w:rPr>
          <w:rFonts w:ascii="Times New Roman" w:eastAsia="Calibri" w:hAnsi="Times New Roman" w:cs="Times New Roman"/>
        </w:rPr>
      </w:pPr>
    </w:p>
    <w:p w14:paraId="68C83690" w14:textId="77777777" w:rsidR="00D84BE7" w:rsidRPr="007A7C41" w:rsidRDefault="00D84BE7" w:rsidP="00D84BE7">
      <w:pPr>
        <w:spacing w:after="0" w:line="240" w:lineRule="auto"/>
        <w:ind w:left="567" w:hanging="567"/>
        <w:rPr>
          <w:rFonts w:ascii="Times New Roman" w:eastAsia="Calibri" w:hAnsi="Times New Roman" w:cs="Times New Roman"/>
        </w:rPr>
      </w:pPr>
    </w:p>
    <w:p w14:paraId="63E2307D" w14:textId="77777777" w:rsidR="00D84BE7" w:rsidRPr="007A7C41" w:rsidRDefault="00D84BE7" w:rsidP="00D84BE7">
      <w:pPr>
        <w:keepNext/>
        <w:spacing w:after="0" w:line="240" w:lineRule="auto"/>
        <w:ind w:left="567" w:hanging="567"/>
        <w:rPr>
          <w:rFonts w:ascii="Times New Roman" w:eastAsia="Calibri" w:hAnsi="Times New Roman" w:cs="Times New Roman"/>
          <w:b/>
          <w:caps/>
        </w:rPr>
      </w:pPr>
      <w:r w:rsidRPr="007A7C41">
        <w:rPr>
          <w:rFonts w:ascii="Times New Roman" w:eastAsia="Calibri" w:hAnsi="Times New Roman" w:cs="Times New Roman"/>
          <w:b/>
          <w:caps/>
        </w:rPr>
        <w:t>6.</w:t>
      </w:r>
      <w:r w:rsidRPr="007A7C41">
        <w:rPr>
          <w:rFonts w:ascii="Times New Roman" w:eastAsia="Calibri" w:hAnsi="Times New Roman" w:cs="Times New Roman"/>
          <w:b/>
          <w:caps/>
        </w:rPr>
        <w:tab/>
        <w:t>farmacinė informacija</w:t>
      </w:r>
    </w:p>
    <w:p w14:paraId="776B271D" w14:textId="77777777" w:rsidR="00D84BE7" w:rsidRPr="007A7C41" w:rsidRDefault="00D84BE7" w:rsidP="00D84BE7">
      <w:pPr>
        <w:keepNext/>
        <w:spacing w:after="0" w:line="240" w:lineRule="auto"/>
        <w:ind w:left="567" w:hanging="567"/>
        <w:rPr>
          <w:rFonts w:ascii="Times New Roman" w:eastAsia="Calibri" w:hAnsi="Times New Roman" w:cs="Times New Roman"/>
        </w:rPr>
      </w:pPr>
    </w:p>
    <w:p w14:paraId="64C87F77" w14:textId="77777777" w:rsidR="00D84BE7" w:rsidRPr="007A7C41" w:rsidRDefault="00D84BE7" w:rsidP="00D84BE7">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6.1</w:t>
      </w:r>
      <w:r w:rsidRPr="007A7C41">
        <w:rPr>
          <w:rFonts w:ascii="Times New Roman" w:eastAsia="Calibri" w:hAnsi="Times New Roman" w:cs="Times New Roman"/>
          <w:b/>
        </w:rPr>
        <w:tab/>
        <w:t>Pagalbinių medžiagų sąrašas</w:t>
      </w:r>
    </w:p>
    <w:p w14:paraId="7ACEE2DA" w14:textId="77777777" w:rsidR="00D84BE7" w:rsidRPr="007A7C41" w:rsidRDefault="00D84BE7" w:rsidP="00D84BE7">
      <w:pPr>
        <w:keepNext/>
        <w:spacing w:after="0" w:line="240" w:lineRule="auto"/>
        <w:rPr>
          <w:rFonts w:ascii="Times New Roman" w:eastAsia="Calibri" w:hAnsi="Times New Roman" w:cs="Times New Roman"/>
        </w:rPr>
      </w:pPr>
    </w:p>
    <w:p w14:paraId="3997704E" w14:textId="77777777" w:rsidR="004003BF" w:rsidRPr="007A7C41" w:rsidRDefault="004003BF" w:rsidP="004003BF">
      <w:pPr>
        <w:keepNext/>
        <w:spacing w:after="0" w:line="240" w:lineRule="auto"/>
        <w:rPr>
          <w:rFonts w:ascii="Times New Roman" w:eastAsia="Times New Roman" w:hAnsi="Times New Roman"/>
          <w:i/>
          <w:lang w:eastAsia="lt-LT"/>
        </w:rPr>
      </w:pPr>
      <w:r w:rsidRPr="007A7C41">
        <w:rPr>
          <w:rFonts w:ascii="Times New Roman" w:eastAsia="Times New Roman" w:hAnsi="Times New Roman"/>
          <w:i/>
          <w:lang w:eastAsia="lt-LT"/>
        </w:rPr>
        <w:t>Tabletės šerdis:</w:t>
      </w:r>
    </w:p>
    <w:p w14:paraId="01BC28CC" w14:textId="77777777" w:rsidR="004003BF" w:rsidRPr="007A7C41" w:rsidRDefault="004003BF" w:rsidP="004003BF">
      <w:pPr>
        <w:spacing w:after="0" w:line="240" w:lineRule="auto"/>
        <w:rPr>
          <w:rFonts w:ascii="Times New Roman" w:eastAsia="Times New Roman" w:hAnsi="Times New Roman"/>
          <w:lang w:eastAsia="lt-LT"/>
        </w:rPr>
      </w:pPr>
      <w:proofErr w:type="spellStart"/>
      <w:r w:rsidRPr="007A7C41">
        <w:rPr>
          <w:rFonts w:ascii="Times New Roman" w:eastAsia="Times New Roman" w:hAnsi="Times New Roman"/>
          <w:lang w:eastAsia="lt-LT"/>
        </w:rPr>
        <w:t>Mikrokristalinė</w:t>
      </w:r>
      <w:proofErr w:type="spellEnd"/>
      <w:r w:rsidRPr="007A7C41">
        <w:rPr>
          <w:rFonts w:ascii="Times New Roman" w:eastAsia="Times New Roman" w:hAnsi="Times New Roman"/>
          <w:lang w:eastAsia="lt-LT"/>
        </w:rPr>
        <w:t xml:space="preserve"> celiuliozė</w:t>
      </w:r>
    </w:p>
    <w:p w14:paraId="2A75C006" w14:textId="77777777" w:rsidR="004003BF" w:rsidRPr="007A7C41" w:rsidRDefault="004003BF" w:rsidP="004003BF">
      <w:pPr>
        <w:spacing w:after="0" w:line="240" w:lineRule="auto"/>
        <w:rPr>
          <w:rFonts w:ascii="Times New Roman" w:eastAsia="Times New Roman" w:hAnsi="Times New Roman"/>
          <w:lang w:eastAsia="lt-LT"/>
        </w:rPr>
      </w:pPr>
      <w:proofErr w:type="spellStart"/>
      <w:r w:rsidRPr="007A7C41">
        <w:rPr>
          <w:rFonts w:ascii="Times New Roman" w:eastAsia="Times New Roman" w:hAnsi="Times New Roman"/>
          <w:lang w:eastAsia="lt-LT"/>
        </w:rPr>
        <w:t>Karboksimetilkrakmolo</w:t>
      </w:r>
      <w:proofErr w:type="spellEnd"/>
      <w:r w:rsidRPr="007A7C41">
        <w:rPr>
          <w:rFonts w:ascii="Times New Roman" w:eastAsia="Times New Roman" w:hAnsi="Times New Roman"/>
          <w:lang w:eastAsia="lt-LT"/>
        </w:rPr>
        <w:t xml:space="preserve"> A natrio druska</w:t>
      </w:r>
    </w:p>
    <w:p w14:paraId="02547C94" w14:textId="77777777" w:rsidR="004003BF" w:rsidRPr="007A7C41" w:rsidRDefault="004003BF" w:rsidP="004003BF">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 xml:space="preserve">Bevandenis koloidinis silicio dioksidas </w:t>
      </w:r>
    </w:p>
    <w:p w14:paraId="7E3BEE70" w14:textId="77777777" w:rsidR="004003BF" w:rsidRPr="007A7C41" w:rsidRDefault="004003BF" w:rsidP="004003BF">
      <w:pPr>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Magnio stearatas</w:t>
      </w:r>
    </w:p>
    <w:p w14:paraId="5C373321" w14:textId="77777777" w:rsidR="004003BF" w:rsidRPr="007A7C41" w:rsidRDefault="004003BF" w:rsidP="004003BF">
      <w:pPr>
        <w:spacing w:after="0" w:line="240" w:lineRule="auto"/>
        <w:rPr>
          <w:rFonts w:ascii="Times New Roman" w:eastAsia="Times New Roman" w:hAnsi="Times New Roman"/>
          <w:lang w:eastAsia="lt-LT"/>
        </w:rPr>
      </w:pPr>
    </w:p>
    <w:p w14:paraId="4CB14DE2" w14:textId="77777777" w:rsidR="004003BF" w:rsidRPr="007A7C41" w:rsidRDefault="004003BF" w:rsidP="004003BF">
      <w:pPr>
        <w:spacing w:after="0" w:line="240" w:lineRule="auto"/>
        <w:rPr>
          <w:rFonts w:ascii="Times New Roman" w:eastAsia="Times New Roman" w:hAnsi="Times New Roman"/>
          <w:i/>
          <w:lang w:eastAsia="lt-LT"/>
        </w:rPr>
      </w:pPr>
      <w:r w:rsidRPr="007A7C41">
        <w:rPr>
          <w:rFonts w:ascii="Times New Roman" w:eastAsia="Times New Roman" w:hAnsi="Times New Roman"/>
          <w:i/>
          <w:lang w:eastAsia="lt-LT"/>
        </w:rPr>
        <w:t>Tabletės plėvelė:</w:t>
      </w:r>
    </w:p>
    <w:p w14:paraId="4905A939" w14:textId="77777777" w:rsidR="004003BF" w:rsidRPr="007A7C41" w:rsidRDefault="004003BF" w:rsidP="004003BF">
      <w:pPr>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Izopropilo alkoholis</w:t>
      </w:r>
    </w:p>
    <w:p w14:paraId="7939CC8A" w14:textId="77777777" w:rsidR="004003BF" w:rsidRPr="007A7C41" w:rsidRDefault="004003BF" w:rsidP="004003BF">
      <w:pPr>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Metileno chloridas</w:t>
      </w:r>
    </w:p>
    <w:p w14:paraId="3968CC5C" w14:textId="77E4C159" w:rsidR="004003BF" w:rsidRPr="007A7C41" w:rsidRDefault="004003BF" w:rsidP="004003BF">
      <w:pPr>
        <w:spacing w:after="0" w:line="240" w:lineRule="auto"/>
        <w:rPr>
          <w:rFonts w:ascii="Times New Roman" w:eastAsia="Times New Roman" w:hAnsi="Times New Roman"/>
          <w:lang w:eastAsia="lt-LT"/>
        </w:rPr>
      </w:pPr>
      <w:proofErr w:type="spellStart"/>
      <w:r w:rsidRPr="00B45A7A">
        <w:rPr>
          <w:rFonts w:ascii="Times New Roman" w:eastAsia="Times New Roman" w:hAnsi="Times New Roman"/>
          <w:i/>
          <w:u w:val="single"/>
          <w:lang w:eastAsia="lt-LT"/>
        </w:rPr>
        <w:t>Opadry</w:t>
      </w:r>
      <w:proofErr w:type="spellEnd"/>
      <w:r w:rsidRPr="00B45A7A">
        <w:rPr>
          <w:rFonts w:ascii="Times New Roman" w:eastAsia="Times New Roman" w:hAnsi="Times New Roman"/>
          <w:i/>
          <w:u w:val="single"/>
          <w:lang w:eastAsia="lt-LT"/>
        </w:rPr>
        <w:t xml:space="preserve"> </w:t>
      </w:r>
      <w:proofErr w:type="spellStart"/>
      <w:r w:rsidRPr="00B45A7A">
        <w:rPr>
          <w:rFonts w:ascii="Times New Roman" w:eastAsia="Times New Roman" w:hAnsi="Times New Roman"/>
          <w:i/>
          <w:u w:val="single"/>
          <w:lang w:eastAsia="lt-LT"/>
        </w:rPr>
        <w:t>white</w:t>
      </w:r>
      <w:proofErr w:type="spellEnd"/>
      <w:r w:rsidRPr="00B45A7A">
        <w:rPr>
          <w:rFonts w:ascii="Times New Roman" w:eastAsia="Times New Roman" w:hAnsi="Times New Roman"/>
          <w:i/>
          <w:u w:val="single"/>
          <w:lang w:eastAsia="lt-LT"/>
        </w:rPr>
        <w:t xml:space="preserve"> 21K58794</w:t>
      </w:r>
    </w:p>
    <w:p w14:paraId="0474B393" w14:textId="77777777" w:rsidR="004003BF" w:rsidRPr="007A7C41" w:rsidRDefault="004003BF" w:rsidP="004003BF">
      <w:pPr>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Hipromeliozė (2910 tipo)</w:t>
      </w:r>
    </w:p>
    <w:p w14:paraId="0C19D331" w14:textId="77777777" w:rsidR="004003BF" w:rsidRPr="007A7C41" w:rsidRDefault="004003BF" w:rsidP="004003BF">
      <w:pPr>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Titano dioksidas (E171)</w:t>
      </w:r>
    </w:p>
    <w:p w14:paraId="55C7A889" w14:textId="77777777" w:rsidR="004003BF" w:rsidRPr="007A7C41" w:rsidRDefault="004003BF" w:rsidP="004003BF">
      <w:pPr>
        <w:spacing w:after="0" w:line="240" w:lineRule="auto"/>
        <w:rPr>
          <w:rFonts w:ascii="Times New Roman" w:eastAsia="Times New Roman" w:hAnsi="Times New Roman"/>
          <w:lang w:eastAsia="lt-LT"/>
        </w:rPr>
      </w:pPr>
      <w:proofErr w:type="spellStart"/>
      <w:r w:rsidRPr="007A7C41">
        <w:rPr>
          <w:rFonts w:ascii="Times New Roman" w:eastAsia="Times New Roman" w:hAnsi="Times New Roman"/>
          <w:lang w:eastAsia="lt-LT"/>
        </w:rPr>
        <w:t>Etilceliuliozė</w:t>
      </w:r>
      <w:proofErr w:type="spellEnd"/>
      <w:r w:rsidRPr="007A7C41">
        <w:rPr>
          <w:rFonts w:ascii="Times New Roman" w:eastAsia="Times New Roman" w:hAnsi="Times New Roman"/>
          <w:lang w:eastAsia="lt-LT"/>
        </w:rPr>
        <w:t xml:space="preserve"> 10 </w:t>
      </w:r>
      <w:proofErr w:type="spellStart"/>
      <w:r w:rsidRPr="007A7C41">
        <w:rPr>
          <w:rFonts w:ascii="Times New Roman" w:eastAsia="Times New Roman" w:hAnsi="Times New Roman"/>
          <w:lang w:eastAsia="lt-LT"/>
        </w:rPr>
        <w:t>cp</w:t>
      </w:r>
      <w:proofErr w:type="spellEnd"/>
    </w:p>
    <w:p w14:paraId="67997046" w14:textId="77777777" w:rsidR="004003BF" w:rsidRPr="007A7C41" w:rsidRDefault="004003BF" w:rsidP="004003BF">
      <w:pPr>
        <w:spacing w:after="0" w:line="240" w:lineRule="auto"/>
        <w:rPr>
          <w:rFonts w:ascii="Times New Roman" w:eastAsia="Times New Roman" w:hAnsi="Times New Roman"/>
          <w:lang w:eastAsia="lt-LT"/>
        </w:rPr>
      </w:pPr>
      <w:proofErr w:type="spellStart"/>
      <w:r w:rsidRPr="007A7C41">
        <w:rPr>
          <w:rFonts w:ascii="Times New Roman" w:eastAsia="Times New Roman" w:hAnsi="Times New Roman"/>
          <w:lang w:eastAsia="lt-LT"/>
        </w:rPr>
        <w:t>Triacetinas</w:t>
      </w:r>
      <w:proofErr w:type="spellEnd"/>
    </w:p>
    <w:p w14:paraId="40FFCA92" w14:textId="77777777" w:rsidR="00D84BE7" w:rsidRPr="007A7C41" w:rsidRDefault="00D84BE7" w:rsidP="00D84BE7">
      <w:pPr>
        <w:spacing w:after="0" w:line="240" w:lineRule="auto"/>
        <w:ind w:left="567" w:hanging="567"/>
        <w:rPr>
          <w:rFonts w:ascii="Times New Roman" w:eastAsia="Calibri" w:hAnsi="Times New Roman" w:cs="Times New Roman"/>
        </w:rPr>
      </w:pPr>
    </w:p>
    <w:p w14:paraId="300B0AE6" w14:textId="77777777" w:rsidR="00D84BE7" w:rsidRPr="007A7C41" w:rsidRDefault="00D84BE7" w:rsidP="00D84BE7">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b/>
        </w:rPr>
        <w:t>6.2</w:t>
      </w:r>
      <w:r w:rsidRPr="007A7C41">
        <w:rPr>
          <w:rFonts w:ascii="Times New Roman" w:eastAsia="Calibri" w:hAnsi="Times New Roman" w:cs="Times New Roman"/>
          <w:b/>
        </w:rPr>
        <w:tab/>
        <w:t>Nesuderinamumas</w:t>
      </w:r>
    </w:p>
    <w:p w14:paraId="32ADD473" w14:textId="77777777" w:rsidR="00D84BE7" w:rsidRPr="007A7C41" w:rsidRDefault="00D84BE7" w:rsidP="00D84BE7">
      <w:pPr>
        <w:keepNext/>
        <w:spacing w:after="0" w:line="240" w:lineRule="auto"/>
        <w:rPr>
          <w:rFonts w:ascii="Times New Roman" w:eastAsia="Calibri" w:hAnsi="Times New Roman" w:cs="Times New Roman"/>
        </w:rPr>
      </w:pPr>
    </w:p>
    <w:p w14:paraId="51BC10C6"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Duomenys nebūtini.</w:t>
      </w:r>
    </w:p>
    <w:p w14:paraId="36DC6355" w14:textId="77777777" w:rsidR="00D84BE7" w:rsidRPr="007A7C41" w:rsidRDefault="00D84BE7" w:rsidP="00D84BE7">
      <w:pPr>
        <w:spacing w:after="0" w:line="240" w:lineRule="auto"/>
        <w:ind w:left="567" w:hanging="567"/>
        <w:rPr>
          <w:rFonts w:ascii="Times New Roman" w:eastAsia="Calibri" w:hAnsi="Times New Roman" w:cs="Times New Roman"/>
        </w:rPr>
      </w:pPr>
    </w:p>
    <w:p w14:paraId="3FDB80D5" w14:textId="77777777" w:rsidR="00D84BE7" w:rsidRPr="007A7C41" w:rsidRDefault="00D84BE7" w:rsidP="00D84BE7">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lastRenderedPageBreak/>
        <w:t>6.3</w:t>
      </w:r>
      <w:r w:rsidRPr="007A7C41">
        <w:rPr>
          <w:rFonts w:ascii="Times New Roman" w:eastAsia="Calibri" w:hAnsi="Times New Roman" w:cs="Times New Roman"/>
          <w:b/>
        </w:rPr>
        <w:tab/>
        <w:t>Tinkamumo laikas</w:t>
      </w:r>
    </w:p>
    <w:p w14:paraId="62EA33C2" w14:textId="77777777" w:rsidR="00D84BE7" w:rsidRPr="007A7C41" w:rsidRDefault="00D84BE7" w:rsidP="00D84BE7">
      <w:pPr>
        <w:keepNext/>
        <w:spacing w:after="0" w:line="240" w:lineRule="auto"/>
        <w:ind w:left="567" w:hanging="567"/>
        <w:rPr>
          <w:rFonts w:ascii="Times New Roman" w:eastAsia="Calibri" w:hAnsi="Times New Roman" w:cs="Times New Roman"/>
        </w:rPr>
      </w:pPr>
    </w:p>
    <w:p w14:paraId="4DD08526" w14:textId="55C6B5AB"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2 metai.</w:t>
      </w:r>
    </w:p>
    <w:p w14:paraId="5390DD51" w14:textId="77777777" w:rsidR="00D84BE7" w:rsidRPr="007A7C41" w:rsidRDefault="00D84BE7" w:rsidP="00D84BE7">
      <w:pPr>
        <w:spacing w:after="0" w:line="240" w:lineRule="auto"/>
        <w:rPr>
          <w:rFonts w:ascii="Times New Roman" w:eastAsia="Calibri" w:hAnsi="Times New Roman" w:cs="Times New Roman"/>
        </w:rPr>
      </w:pPr>
    </w:p>
    <w:p w14:paraId="5A1044CC" w14:textId="77777777" w:rsidR="00D84BE7" w:rsidRPr="007A7C41" w:rsidRDefault="00D84BE7" w:rsidP="00D84BE7">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6.4</w:t>
      </w:r>
      <w:r w:rsidRPr="007A7C41">
        <w:rPr>
          <w:rFonts w:ascii="Times New Roman" w:eastAsia="Calibri" w:hAnsi="Times New Roman" w:cs="Times New Roman"/>
          <w:b/>
        </w:rPr>
        <w:tab/>
        <w:t>Specialios laikymo sąlygos</w:t>
      </w:r>
    </w:p>
    <w:p w14:paraId="3D2C2678" w14:textId="77777777" w:rsidR="00D84BE7" w:rsidRPr="007A7C41" w:rsidRDefault="00D84BE7" w:rsidP="00D84BE7">
      <w:pPr>
        <w:keepNext/>
        <w:spacing w:after="0" w:line="240" w:lineRule="auto"/>
        <w:rPr>
          <w:rFonts w:ascii="Times New Roman" w:eastAsia="Calibri" w:hAnsi="Times New Roman" w:cs="Times New Roman"/>
          <w:iCs/>
        </w:rPr>
      </w:pPr>
    </w:p>
    <w:p w14:paraId="4B523386" w14:textId="253408CA" w:rsidR="004003BF" w:rsidRPr="007A7C41" w:rsidRDefault="0088732B" w:rsidP="004003BF">
      <w:pPr>
        <w:keepNext/>
        <w:spacing w:after="0" w:line="240" w:lineRule="auto"/>
        <w:rPr>
          <w:rFonts w:ascii="Times New Roman" w:eastAsia="Calibri" w:hAnsi="Times New Roman" w:cs="Times New Roman"/>
          <w:b/>
        </w:rPr>
      </w:pPr>
      <w:r>
        <w:rPr>
          <w:rFonts w:ascii="Times New Roman" w:eastAsia="Calibri" w:hAnsi="Times New Roman" w:cs="Times New Roman"/>
        </w:rPr>
        <w:t>Šiam vaistiniam preparatui specialių laikymo sąlygų nereikia</w:t>
      </w:r>
      <w:r w:rsidR="004003BF" w:rsidRPr="007A7C41">
        <w:rPr>
          <w:rFonts w:ascii="Times New Roman" w:eastAsia="Calibri" w:hAnsi="Times New Roman" w:cs="Times New Roman"/>
        </w:rPr>
        <w:t xml:space="preserve">. </w:t>
      </w:r>
    </w:p>
    <w:p w14:paraId="61CC93B2" w14:textId="012E5BF6"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Laikyti gamintojo pakuotėje, kad </w:t>
      </w:r>
      <w:r w:rsidR="004003BF" w:rsidRPr="007A7C41">
        <w:rPr>
          <w:rFonts w:ascii="Times New Roman" w:eastAsia="Calibri" w:hAnsi="Times New Roman" w:cs="Times New Roman"/>
        </w:rPr>
        <w:t xml:space="preserve">vaistinis </w:t>
      </w:r>
      <w:r w:rsidRPr="007A7C41">
        <w:rPr>
          <w:rFonts w:ascii="Times New Roman" w:eastAsia="Calibri" w:hAnsi="Times New Roman" w:cs="Times New Roman"/>
        </w:rPr>
        <w:t>preparatas būtų apsaugotas nuo drėgmės.</w:t>
      </w:r>
    </w:p>
    <w:p w14:paraId="5937F4FC" w14:textId="77777777" w:rsidR="00D84BE7" w:rsidRPr="007A7C41" w:rsidRDefault="00D84BE7" w:rsidP="00D84BE7">
      <w:pPr>
        <w:spacing w:after="0" w:line="240" w:lineRule="auto"/>
        <w:rPr>
          <w:rFonts w:ascii="Times New Roman" w:eastAsia="Calibri" w:hAnsi="Times New Roman" w:cs="Times New Roman"/>
        </w:rPr>
      </w:pPr>
    </w:p>
    <w:p w14:paraId="52BE5A30" w14:textId="77777777" w:rsidR="00D84BE7" w:rsidRPr="007A7C41" w:rsidRDefault="00D84BE7" w:rsidP="00D84BE7">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6.5</w:t>
      </w:r>
      <w:r w:rsidRPr="007A7C41">
        <w:rPr>
          <w:rFonts w:ascii="Times New Roman" w:eastAsia="Calibri" w:hAnsi="Times New Roman" w:cs="Times New Roman"/>
          <w:b/>
        </w:rPr>
        <w:tab/>
        <w:t>Talpyklės pobūdis ir jos</w:t>
      </w:r>
      <w:r w:rsidRPr="007A7C41">
        <w:rPr>
          <w:rFonts w:ascii="Times New Roman" w:eastAsia="Calibri" w:hAnsi="Times New Roman" w:cs="Times New Roman"/>
        </w:rPr>
        <w:t xml:space="preserve"> </w:t>
      </w:r>
      <w:r w:rsidRPr="007A7C41">
        <w:rPr>
          <w:rFonts w:ascii="Times New Roman" w:eastAsia="Calibri" w:hAnsi="Times New Roman" w:cs="Times New Roman"/>
          <w:b/>
        </w:rPr>
        <w:t>turinys</w:t>
      </w:r>
    </w:p>
    <w:p w14:paraId="6B96C837" w14:textId="77777777" w:rsidR="00D84BE7" w:rsidRPr="007A7C41" w:rsidRDefault="00D84BE7" w:rsidP="00D84BE7">
      <w:pPr>
        <w:keepNext/>
        <w:spacing w:after="0" w:line="240" w:lineRule="auto"/>
        <w:ind w:left="567" w:hanging="567"/>
        <w:rPr>
          <w:rFonts w:ascii="Times New Roman" w:eastAsia="Calibri" w:hAnsi="Times New Roman" w:cs="Times New Roman"/>
        </w:rPr>
      </w:pPr>
    </w:p>
    <w:p w14:paraId="2C550870" w14:textId="5841F563" w:rsidR="004003BF" w:rsidRPr="007A7C41" w:rsidRDefault="004003BF" w:rsidP="004003BF">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PVDC/PVC lizdinės plokštelės</w:t>
      </w:r>
      <w:r w:rsidR="00584526">
        <w:rPr>
          <w:rFonts w:ascii="Times New Roman" w:eastAsia="Times New Roman" w:hAnsi="Times New Roman"/>
          <w:lang w:eastAsia="lt-LT"/>
        </w:rPr>
        <w:t xml:space="preserve"> aliuminio maišeliuose </w:t>
      </w:r>
      <w:r w:rsidRPr="007A7C41">
        <w:rPr>
          <w:rFonts w:ascii="Times New Roman" w:eastAsia="Times New Roman" w:hAnsi="Times New Roman"/>
          <w:lang w:eastAsia="lt-LT"/>
        </w:rPr>
        <w:t>kartono dėžutėje. Vienoje lizdinėje plokštelėje yra 7 plėvele dengtos tabletės. Pakuotėje yra 14 plėvele dengtų tablečių.</w:t>
      </w:r>
    </w:p>
    <w:p w14:paraId="58A73A89" w14:textId="77777777" w:rsidR="00D84BE7" w:rsidRPr="007A7C41" w:rsidRDefault="00D84BE7" w:rsidP="00D84BE7">
      <w:pPr>
        <w:spacing w:after="0" w:line="240" w:lineRule="auto"/>
        <w:ind w:left="567" w:hanging="567"/>
        <w:rPr>
          <w:rFonts w:ascii="Times New Roman" w:eastAsia="Calibri" w:hAnsi="Times New Roman" w:cs="Times New Roman"/>
        </w:rPr>
      </w:pPr>
    </w:p>
    <w:p w14:paraId="716DA5E4" w14:textId="756FC628" w:rsidR="00D84BE7" w:rsidRPr="007A7C41" w:rsidRDefault="00D84BE7" w:rsidP="00D84BE7">
      <w:pPr>
        <w:keepNext/>
        <w:spacing w:after="0" w:line="240" w:lineRule="auto"/>
        <w:ind w:left="567" w:hanging="567"/>
        <w:outlineLvl w:val="0"/>
        <w:rPr>
          <w:rFonts w:ascii="Times New Roman" w:eastAsia="Calibri" w:hAnsi="Times New Roman" w:cs="Times New Roman"/>
        </w:rPr>
      </w:pPr>
      <w:r w:rsidRPr="007A7C41">
        <w:rPr>
          <w:rFonts w:ascii="Times New Roman" w:eastAsia="Calibri" w:hAnsi="Times New Roman" w:cs="Times New Roman"/>
          <w:b/>
        </w:rPr>
        <w:t>6.6</w:t>
      </w:r>
      <w:r w:rsidRPr="007A7C41">
        <w:rPr>
          <w:rFonts w:ascii="Times New Roman" w:eastAsia="Calibri" w:hAnsi="Times New Roman" w:cs="Times New Roman"/>
          <w:b/>
        </w:rPr>
        <w:tab/>
        <w:t xml:space="preserve">Specialūs reikalavimai atliekoms tvarkyti </w:t>
      </w:r>
    </w:p>
    <w:p w14:paraId="168214C4"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highlight w:val="lightGray"/>
        </w:rPr>
      </w:pPr>
    </w:p>
    <w:p w14:paraId="17635D46"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highlight w:val="lightGray"/>
        </w:rPr>
      </w:pPr>
      <w:r w:rsidRPr="007A7C41">
        <w:rPr>
          <w:rFonts w:ascii="Times New Roman" w:eastAsia="Calibri" w:hAnsi="Times New Roman" w:cs="Times New Roman"/>
        </w:rPr>
        <w:t>Nesuvartotą vaistinį preparatą ar atliekas reikia tvarkyti laikantis vietinių reikalavimų.</w:t>
      </w:r>
    </w:p>
    <w:p w14:paraId="59FE1780" w14:textId="77777777" w:rsidR="00D84BE7" w:rsidRPr="007A7C41" w:rsidRDefault="00D84BE7" w:rsidP="00D84BE7">
      <w:pPr>
        <w:spacing w:after="0" w:line="240" w:lineRule="auto"/>
        <w:ind w:left="567" w:hanging="567"/>
        <w:rPr>
          <w:rFonts w:ascii="Times New Roman" w:eastAsia="Calibri" w:hAnsi="Times New Roman" w:cs="Times New Roman"/>
        </w:rPr>
      </w:pPr>
    </w:p>
    <w:p w14:paraId="632318CF" w14:textId="77777777" w:rsidR="004003BF" w:rsidRPr="007A7C41" w:rsidRDefault="004003BF" w:rsidP="00D84BE7">
      <w:pPr>
        <w:spacing w:after="0" w:line="240" w:lineRule="auto"/>
        <w:ind w:left="567" w:hanging="567"/>
        <w:rPr>
          <w:rFonts w:ascii="Times New Roman" w:eastAsia="Calibri" w:hAnsi="Times New Roman" w:cs="Times New Roman"/>
        </w:rPr>
      </w:pPr>
    </w:p>
    <w:p w14:paraId="03D877E0" w14:textId="77777777" w:rsidR="00D84BE7" w:rsidRPr="007A7C41" w:rsidRDefault="00D84BE7" w:rsidP="00D84BE7">
      <w:pPr>
        <w:keepNext/>
        <w:spacing w:after="0" w:line="240" w:lineRule="auto"/>
        <w:ind w:left="567" w:hanging="567"/>
        <w:rPr>
          <w:rFonts w:ascii="Times New Roman" w:eastAsia="Calibri" w:hAnsi="Times New Roman" w:cs="Times New Roman"/>
          <w:b/>
          <w:caps/>
        </w:rPr>
      </w:pPr>
      <w:r w:rsidRPr="007A7C41">
        <w:rPr>
          <w:rFonts w:ascii="Times New Roman" w:eastAsia="Calibri" w:hAnsi="Times New Roman" w:cs="Times New Roman"/>
          <w:b/>
          <w:caps/>
        </w:rPr>
        <w:t>7.</w:t>
      </w:r>
      <w:r w:rsidRPr="007A7C41">
        <w:rPr>
          <w:rFonts w:ascii="Times New Roman" w:eastAsia="Calibri" w:hAnsi="Times New Roman" w:cs="Times New Roman"/>
          <w:b/>
          <w:caps/>
        </w:rPr>
        <w:tab/>
        <w:t>REGISTRUOTOJAS</w:t>
      </w:r>
    </w:p>
    <w:p w14:paraId="227B6ED8" w14:textId="77777777" w:rsidR="00D84BE7" w:rsidRPr="007A7C41" w:rsidRDefault="00D84BE7" w:rsidP="00D84BE7">
      <w:pPr>
        <w:keepNext/>
        <w:spacing w:after="0" w:line="240" w:lineRule="auto"/>
        <w:rPr>
          <w:rFonts w:ascii="Times New Roman" w:eastAsia="Calibri" w:hAnsi="Times New Roman" w:cs="Times New Roman"/>
        </w:rPr>
      </w:pPr>
    </w:p>
    <w:p w14:paraId="7D5C044F" w14:textId="77777777" w:rsidR="004003BF" w:rsidRPr="007A7C41" w:rsidRDefault="004003BF" w:rsidP="004003BF">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SIA Ingen Pharma</w:t>
      </w:r>
    </w:p>
    <w:p w14:paraId="4E1E42E2" w14:textId="77777777" w:rsidR="004003BF" w:rsidRPr="007A7C41" w:rsidRDefault="004003BF" w:rsidP="004003BF">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 xml:space="preserve">K. </w:t>
      </w:r>
      <w:proofErr w:type="spellStart"/>
      <w:r w:rsidRPr="007A7C41">
        <w:rPr>
          <w:rFonts w:ascii="Times New Roman" w:eastAsia="Times New Roman" w:hAnsi="Times New Roman"/>
          <w:lang w:eastAsia="lt-LT"/>
        </w:rPr>
        <w:t>Ulmaņa</w:t>
      </w:r>
      <w:proofErr w:type="spellEnd"/>
      <w:r w:rsidRPr="007A7C41">
        <w:rPr>
          <w:rFonts w:ascii="Times New Roman" w:eastAsia="Times New Roman" w:hAnsi="Times New Roman"/>
          <w:lang w:eastAsia="lt-LT"/>
        </w:rPr>
        <w:t xml:space="preserve"> gatve 119</w:t>
      </w:r>
    </w:p>
    <w:p w14:paraId="79F8BF6D" w14:textId="77777777" w:rsidR="004003BF" w:rsidRPr="007A7C41" w:rsidRDefault="004003BF" w:rsidP="004003BF">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 xml:space="preserve">LV-2167 </w:t>
      </w:r>
      <w:proofErr w:type="spellStart"/>
      <w:r w:rsidRPr="007A7C41">
        <w:rPr>
          <w:rFonts w:ascii="Times New Roman" w:eastAsia="Times New Roman" w:hAnsi="Times New Roman"/>
          <w:lang w:eastAsia="lt-LT"/>
        </w:rPr>
        <w:t>Mārupe</w:t>
      </w:r>
      <w:proofErr w:type="spellEnd"/>
      <w:r w:rsidRPr="007A7C41">
        <w:rPr>
          <w:rFonts w:ascii="Times New Roman" w:eastAsia="Times New Roman" w:hAnsi="Times New Roman"/>
          <w:lang w:eastAsia="lt-LT"/>
        </w:rPr>
        <w:t xml:space="preserve">, </w:t>
      </w:r>
      <w:proofErr w:type="spellStart"/>
      <w:r w:rsidRPr="007A7C41">
        <w:rPr>
          <w:rFonts w:ascii="Times New Roman" w:eastAsia="Times New Roman" w:hAnsi="Times New Roman"/>
          <w:lang w:eastAsia="lt-LT"/>
        </w:rPr>
        <w:t>Rīga</w:t>
      </w:r>
      <w:proofErr w:type="spellEnd"/>
    </w:p>
    <w:p w14:paraId="56D4A4F1" w14:textId="77777777" w:rsidR="004003BF" w:rsidRPr="007A7C41" w:rsidRDefault="004003BF" w:rsidP="004003BF">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Latvija</w:t>
      </w:r>
    </w:p>
    <w:p w14:paraId="577E4BEB" w14:textId="77777777" w:rsidR="00D84BE7" w:rsidRPr="007A7C41" w:rsidRDefault="00D84BE7" w:rsidP="00D84BE7">
      <w:pPr>
        <w:spacing w:after="0" w:line="240" w:lineRule="auto"/>
        <w:ind w:left="567" w:hanging="567"/>
        <w:rPr>
          <w:rFonts w:ascii="Times New Roman" w:eastAsia="Calibri" w:hAnsi="Times New Roman" w:cs="Times New Roman"/>
        </w:rPr>
      </w:pPr>
    </w:p>
    <w:p w14:paraId="2333596E" w14:textId="77777777" w:rsidR="00D84BE7" w:rsidRPr="007A7C41" w:rsidRDefault="00D84BE7" w:rsidP="00D84BE7">
      <w:pPr>
        <w:spacing w:after="0" w:line="240" w:lineRule="auto"/>
        <w:ind w:left="567" w:hanging="567"/>
        <w:rPr>
          <w:rFonts w:ascii="Times New Roman" w:eastAsia="Calibri" w:hAnsi="Times New Roman" w:cs="Times New Roman"/>
        </w:rPr>
      </w:pPr>
    </w:p>
    <w:p w14:paraId="03FA8963" w14:textId="77777777" w:rsidR="00D84BE7" w:rsidRPr="007A7C41" w:rsidRDefault="00D84BE7" w:rsidP="00D84BE7">
      <w:pPr>
        <w:keepNext/>
        <w:spacing w:after="0" w:line="240" w:lineRule="auto"/>
        <w:ind w:left="567" w:hanging="567"/>
        <w:rPr>
          <w:rFonts w:ascii="Times New Roman" w:eastAsia="Calibri" w:hAnsi="Times New Roman" w:cs="Times New Roman"/>
          <w:b/>
          <w:caps/>
        </w:rPr>
      </w:pPr>
      <w:r w:rsidRPr="007A7C41">
        <w:rPr>
          <w:rFonts w:ascii="Times New Roman" w:eastAsia="Calibri" w:hAnsi="Times New Roman" w:cs="Times New Roman"/>
          <w:b/>
          <w:caps/>
        </w:rPr>
        <w:t>8.</w:t>
      </w:r>
      <w:r w:rsidRPr="007A7C41">
        <w:rPr>
          <w:rFonts w:ascii="Times New Roman" w:eastAsia="Calibri" w:hAnsi="Times New Roman" w:cs="Times New Roman"/>
          <w:b/>
          <w:caps/>
        </w:rPr>
        <w:tab/>
        <w:t>REGISTRACIJOS pažymėjimo numeris (-IAI)</w:t>
      </w:r>
    </w:p>
    <w:p w14:paraId="3D7545D3" w14:textId="77777777" w:rsidR="00D84BE7" w:rsidRPr="007A7C41" w:rsidRDefault="00D84BE7" w:rsidP="00D84BE7">
      <w:pPr>
        <w:keepNext/>
        <w:spacing w:after="0" w:line="240" w:lineRule="auto"/>
        <w:rPr>
          <w:rFonts w:ascii="Times New Roman" w:eastAsia="Calibri" w:hAnsi="Times New Roman" w:cs="Times New Roman"/>
          <w:iCs/>
        </w:rPr>
      </w:pPr>
    </w:p>
    <w:p w14:paraId="17FA7F6F" w14:textId="3FDFB971" w:rsidR="00D84BE7" w:rsidRDefault="0047618E" w:rsidP="00D84BE7">
      <w:pPr>
        <w:spacing w:after="0" w:line="240" w:lineRule="auto"/>
        <w:ind w:left="567" w:hanging="567"/>
        <w:rPr>
          <w:rFonts w:ascii="Times New Roman" w:eastAsia="Calibri" w:hAnsi="Times New Roman" w:cs="Times New Roman"/>
        </w:rPr>
      </w:pPr>
      <w:r w:rsidRPr="0047618E">
        <w:rPr>
          <w:rFonts w:ascii="Times New Roman" w:eastAsia="Calibri" w:hAnsi="Times New Roman" w:cs="Times New Roman"/>
        </w:rPr>
        <w:t>LT/1/24/5594/001</w:t>
      </w:r>
    </w:p>
    <w:p w14:paraId="04DA00D1" w14:textId="77777777" w:rsidR="0047618E" w:rsidRPr="007A7C41" w:rsidRDefault="0047618E" w:rsidP="00D84BE7">
      <w:pPr>
        <w:spacing w:after="0" w:line="240" w:lineRule="auto"/>
        <w:ind w:left="567" w:hanging="567"/>
        <w:rPr>
          <w:rFonts w:ascii="Times New Roman" w:eastAsia="Calibri" w:hAnsi="Times New Roman" w:cs="Times New Roman"/>
        </w:rPr>
      </w:pPr>
    </w:p>
    <w:p w14:paraId="7FF795F2" w14:textId="77777777" w:rsidR="00D84BE7" w:rsidRPr="007A7C41" w:rsidRDefault="00D84BE7" w:rsidP="00D84BE7">
      <w:pPr>
        <w:spacing w:after="0" w:line="240" w:lineRule="auto"/>
        <w:ind w:left="567" w:hanging="567"/>
        <w:rPr>
          <w:rFonts w:ascii="Times New Roman" w:eastAsia="Calibri" w:hAnsi="Times New Roman" w:cs="Times New Roman"/>
        </w:rPr>
      </w:pPr>
    </w:p>
    <w:p w14:paraId="58404FD6" w14:textId="77777777" w:rsidR="00D84BE7" w:rsidRPr="007A7C41" w:rsidRDefault="00D84BE7" w:rsidP="00D84BE7">
      <w:pPr>
        <w:keepNext/>
        <w:spacing w:after="0" w:line="240" w:lineRule="auto"/>
        <w:ind w:left="567" w:hanging="567"/>
        <w:rPr>
          <w:rFonts w:ascii="Times New Roman" w:eastAsia="Calibri" w:hAnsi="Times New Roman" w:cs="Times New Roman"/>
          <w:b/>
          <w:caps/>
        </w:rPr>
      </w:pPr>
      <w:r w:rsidRPr="007A7C41">
        <w:rPr>
          <w:rFonts w:ascii="Times New Roman" w:eastAsia="Calibri" w:hAnsi="Times New Roman" w:cs="Times New Roman"/>
          <w:b/>
          <w:caps/>
        </w:rPr>
        <w:t>9.</w:t>
      </w:r>
      <w:r w:rsidRPr="007A7C41">
        <w:rPr>
          <w:rFonts w:ascii="Times New Roman" w:eastAsia="Calibri" w:hAnsi="Times New Roman" w:cs="Times New Roman"/>
          <w:b/>
          <w:caps/>
        </w:rPr>
        <w:tab/>
        <w:t>REGISTRAVIMO / PERREGISTRAVIMO data</w:t>
      </w:r>
    </w:p>
    <w:p w14:paraId="3643A660" w14:textId="77777777" w:rsidR="00D84BE7" w:rsidRPr="007A7C41" w:rsidRDefault="00D84BE7" w:rsidP="00D84BE7">
      <w:pPr>
        <w:keepNext/>
        <w:spacing w:after="0" w:line="240" w:lineRule="auto"/>
        <w:rPr>
          <w:rFonts w:ascii="Times New Roman" w:eastAsia="Calibri" w:hAnsi="Times New Roman" w:cs="Times New Roman"/>
          <w:bCs/>
          <w:caps/>
        </w:rPr>
      </w:pPr>
    </w:p>
    <w:p w14:paraId="7A4EAB6B" w14:textId="0AB499BA" w:rsidR="004003BF" w:rsidRPr="007A7C41" w:rsidRDefault="004003BF" w:rsidP="004003BF">
      <w:pPr>
        <w:keepNext/>
        <w:spacing w:after="0" w:line="240" w:lineRule="auto"/>
        <w:rPr>
          <w:rFonts w:ascii="Times New Roman" w:eastAsia="Times New Roman" w:hAnsi="Times New Roman" w:cs="Times New Roman"/>
          <w:lang w:eastAsia="lt-LT"/>
        </w:rPr>
      </w:pPr>
      <w:r w:rsidRPr="007A7C41">
        <w:rPr>
          <w:rFonts w:ascii="Times New Roman" w:eastAsia="Times New Roman" w:hAnsi="Times New Roman" w:cs="Times New Roman"/>
          <w:noProof/>
          <w:lang w:eastAsia="lt-LT"/>
        </w:rPr>
        <w:t xml:space="preserve">Registravimo data </w:t>
      </w:r>
      <w:r w:rsidR="0047618E">
        <w:rPr>
          <w:rFonts w:ascii="Times New Roman" w:hAnsi="Times New Roman" w:cs="Times New Roman"/>
          <w:noProof/>
          <w:snapToGrid w:val="0"/>
          <w:szCs w:val="24"/>
        </w:rPr>
        <w:t>2024 m. spalio 2 d.</w:t>
      </w:r>
    </w:p>
    <w:p w14:paraId="41335199" w14:textId="77777777" w:rsidR="00D84BE7" w:rsidRPr="007A7C41" w:rsidRDefault="00D84BE7" w:rsidP="00D84BE7">
      <w:pPr>
        <w:spacing w:after="0" w:line="240" w:lineRule="auto"/>
        <w:rPr>
          <w:rFonts w:ascii="Times New Roman" w:eastAsia="Calibri" w:hAnsi="Times New Roman" w:cs="Times New Roman"/>
        </w:rPr>
      </w:pPr>
    </w:p>
    <w:p w14:paraId="68CE37B7" w14:textId="77777777" w:rsidR="00D84BE7" w:rsidRPr="007A7C41" w:rsidRDefault="00D84BE7" w:rsidP="00D84BE7">
      <w:pPr>
        <w:keepNext/>
        <w:spacing w:after="0" w:line="240" w:lineRule="auto"/>
        <w:ind w:left="540" w:hanging="540"/>
        <w:rPr>
          <w:rFonts w:ascii="Times New Roman" w:eastAsia="Calibri" w:hAnsi="Times New Roman" w:cs="Times New Roman"/>
          <w:bCs/>
          <w:caps/>
        </w:rPr>
      </w:pPr>
    </w:p>
    <w:p w14:paraId="4A3C5F37" w14:textId="77777777" w:rsidR="00D84BE7" w:rsidRPr="007A7C41" w:rsidRDefault="00D84BE7" w:rsidP="00D84BE7">
      <w:pPr>
        <w:keepNext/>
        <w:spacing w:after="0" w:line="240" w:lineRule="auto"/>
        <w:ind w:left="540" w:hanging="540"/>
        <w:rPr>
          <w:rFonts w:ascii="Times New Roman" w:eastAsia="Calibri" w:hAnsi="Times New Roman" w:cs="Times New Roman"/>
          <w:b/>
          <w:caps/>
        </w:rPr>
      </w:pPr>
      <w:r w:rsidRPr="007A7C41">
        <w:rPr>
          <w:rFonts w:ascii="Times New Roman" w:eastAsia="Calibri" w:hAnsi="Times New Roman" w:cs="Times New Roman"/>
          <w:b/>
          <w:caps/>
        </w:rPr>
        <w:t>10.</w:t>
      </w:r>
      <w:r w:rsidRPr="007A7C41">
        <w:rPr>
          <w:rFonts w:ascii="Times New Roman" w:eastAsia="Calibri" w:hAnsi="Times New Roman" w:cs="Times New Roman"/>
          <w:b/>
          <w:caps/>
        </w:rPr>
        <w:tab/>
        <w:t>teksto peržiūros data</w:t>
      </w:r>
    </w:p>
    <w:p w14:paraId="091DA4DD" w14:textId="77777777" w:rsidR="00D84BE7" w:rsidRPr="007A7C41" w:rsidRDefault="00D84BE7" w:rsidP="00D84BE7">
      <w:pPr>
        <w:spacing w:after="0" w:line="240" w:lineRule="auto"/>
        <w:ind w:left="567" w:hanging="567"/>
        <w:rPr>
          <w:rFonts w:ascii="Times New Roman" w:eastAsia="Calibri" w:hAnsi="Times New Roman" w:cs="Times New Roman"/>
          <w:bCs/>
          <w:caps/>
        </w:rPr>
      </w:pPr>
    </w:p>
    <w:p w14:paraId="2EE9931B" w14:textId="1A5E23E2" w:rsidR="006852B2" w:rsidRPr="007A7C41" w:rsidRDefault="0047618E" w:rsidP="00D84BE7">
      <w:pPr>
        <w:spacing w:after="0" w:line="240" w:lineRule="auto"/>
        <w:rPr>
          <w:rFonts w:ascii="Times New Roman" w:eastAsia="Calibri" w:hAnsi="Times New Roman" w:cs="Times New Roman"/>
        </w:rPr>
      </w:pPr>
      <w:r>
        <w:rPr>
          <w:rFonts w:ascii="Times New Roman" w:eastAsia="Calibri" w:hAnsi="Times New Roman" w:cs="Times New Roman"/>
        </w:rPr>
        <w:t>2024 m. spalio 2 d.</w:t>
      </w:r>
    </w:p>
    <w:p w14:paraId="35F81972" w14:textId="77777777" w:rsidR="00EA0211" w:rsidRPr="007A7C41" w:rsidRDefault="00EA0211" w:rsidP="00D84BE7">
      <w:pPr>
        <w:spacing w:after="0" w:line="240" w:lineRule="auto"/>
        <w:rPr>
          <w:rFonts w:ascii="Times New Roman" w:eastAsia="Calibri" w:hAnsi="Times New Roman" w:cs="Times New Roman"/>
        </w:rPr>
      </w:pPr>
    </w:p>
    <w:p w14:paraId="51BD4CDF" w14:textId="5C11DBA6"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r w:rsidR="00BF165F" w:rsidRPr="00B45A7A">
        <w:rPr>
          <w:rFonts w:ascii="Times New Roman" w:eastAsia="Calibri" w:hAnsi="Times New Roman" w:cs="Times New Roman"/>
          <w:color w:val="0000EE"/>
          <w:u w:val="single"/>
          <w:lang w:eastAsia="lt-LT"/>
        </w:rPr>
        <w:t>https://vvkt.lrv.lt/lt.</w:t>
      </w:r>
    </w:p>
    <w:p w14:paraId="663AED96" w14:textId="77777777" w:rsidR="00D84BE7" w:rsidRPr="007A7C41" w:rsidRDefault="00D84BE7" w:rsidP="00D84BE7">
      <w:pPr>
        <w:spacing w:after="0" w:line="240" w:lineRule="auto"/>
        <w:ind w:left="567" w:hanging="567"/>
        <w:rPr>
          <w:rFonts w:ascii="Times New Roman" w:eastAsia="Calibri" w:hAnsi="Times New Roman" w:cs="Times New Roman"/>
        </w:rPr>
      </w:pPr>
    </w:p>
    <w:p w14:paraId="7DB986E1" w14:textId="77777777" w:rsidR="00D84BE7" w:rsidRPr="007A7C41" w:rsidRDefault="00D84BE7" w:rsidP="00D84BE7">
      <w:pPr>
        <w:spacing w:after="0" w:line="240" w:lineRule="auto"/>
        <w:ind w:right="113"/>
        <w:rPr>
          <w:rFonts w:ascii="Times New Roman" w:eastAsia="Calibri" w:hAnsi="Times New Roman" w:cs="Times New Roman"/>
        </w:rPr>
      </w:pPr>
      <w:r w:rsidRPr="007A7C41">
        <w:rPr>
          <w:rFonts w:ascii="Times New Roman" w:eastAsia="Calibri" w:hAnsi="Times New Roman" w:cs="Times New Roman"/>
        </w:rPr>
        <w:br w:type="page"/>
      </w:r>
    </w:p>
    <w:p w14:paraId="51785B73" w14:textId="77777777" w:rsidR="00D84BE7" w:rsidRPr="007A7C41" w:rsidRDefault="00D84BE7" w:rsidP="00D84BE7">
      <w:pPr>
        <w:spacing w:after="0" w:line="240" w:lineRule="auto"/>
        <w:rPr>
          <w:rFonts w:ascii="Times New Roman" w:eastAsia="Calibri" w:hAnsi="Times New Roman" w:cs="Times New Roman"/>
        </w:rPr>
      </w:pPr>
    </w:p>
    <w:p w14:paraId="11593268" w14:textId="77777777" w:rsidR="00D84BE7" w:rsidRPr="007A7C41" w:rsidRDefault="00D84BE7" w:rsidP="00D84BE7">
      <w:pPr>
        <w:spacing w:after="0" w:line="240" w:lineRule="auto"/>
        <w:rPr>
          <w:rFonts w:ascii="Times New Roman" w:eastAsia="Calibri" w:hAnsi="Times New Roman" w:cs="Times New Roman"/>
        </w:rPr>
      </w:pPr>
    </w:p>
    <w:p w14:paraId="25EF7B47" w14:textId="77777777" w:rsidR="00D84BE7" w:rsidRPr="007A7C41" w:rsidRDefault="00D84BE7" w:rsidP="00D84BE7">
      <w:pPr>
        <w:spacing w:after="0" w:line="240" w:lineRule="auto"/>
        <w:rPr>
          <w:rFonts w:ascii="Times New Roman" w:eastAsia="Calibri" w:hAnsi="Times New Roman" w:cs="Times New Roman"/>
        </w:rPr>
      </w:pPr>
    </w:p>
    <w:p w14:paraId="6F590ECF" w14:textId="77777777" w:rsidR="00D84BE7" w:rsidRPr="007A7C41" w:rsidRDefault="00D84BE7" w:rsidP="00D84BE7">
      <w:pPr>
        <w:spacing w:after="0" w:line="240" w:lineRule="auto"/>
        <w:rPr>
          <w:rFonts w:ascii="Times New Roman" w:eastAsia="Calibri" w:hAnsi="Times New Roman" w:cs="Times New Roman"/>
        </w:rPr>
      </w:pPr>
    </w:p>
    <w:p w14:paraId="469A07FF" w14:textId="77777777" w:rsidR="00D84BE7" w:rsidRPr="007A7C41" w:rsidRDefault="00D84BE7" w:rsidP="00D84BE7">
      <w:pPr>
        <w:spacing w:after="0" w:line="240" w:lineRule="auto"/>
        <w:rPr>
          <w:rFonts w:ascii="Times New Roman" w:eastAsia="Calibri" w:hAnsi="Times New Roman" w:cs="Times New Roman"/>
        </w:rPr>
      </w:pPr>
    </w:p>
    <w:p w14:paraId="1E319196" w14:textId="77777777" w:rsidR="00D84BE7" w:rsidRPr="007A7C41" w:rsidRDefault="00D84BE7" w:rsidP="00D84BE7">
      <w:pPr>
        <w:spacing w:after="0" w:line="240" w:lineRule="auto"/>
        <w:rPr>
          <w:rFonts w:ascii="Times New Roman" w:eastAsia="Calibri" w:hAnsi="Times New Roman" w:cs="Times New Roman"/>
        </w:rPr>
      </w:pPr>
    </w:p>
    <w:p w14:paraId="6EAAFA10" w14:textId="77777777" w:rsidR="00D84BE7" w:rsidRPr="007A7C41" w:rsidRDefault="00D84BE7" w:rsidP="00D84BE7">
      <w:pPr>
        <w:spacing w:after="0" w:line="240" w:lineRule="auto"/>
        <w:rPr>
          <w:rFonts w:ascii="Times New Roman" w:eastAsia="Calibri" w:hAnsi="Times New Roman" w:cs="Times New Roman"/>
        </w:rPr>
      </w:pPr>
    </w:p>
    <w:p w14:paraId="30481819" w14:textId="77777777" w:rsidR="00D84BE7" w:rsidRPr="007A7C41" w:rsidRDefault="00D84BE7" w:rsidP="00D84BE7">
      <w:pPr>
        <w:spacing w:after="0" w:line="240" w:lineRule="auto"/>
        <w:rPr>
          <w:rFonts w:ascii="Times New Roman" w:eastAsia="Calibri" w:hAnsi="Times New Roman" w:cs="Times New Roman"/>
        </w:rPr>
      </w:pPr>
    </w:p>
    <w:p w14:paraId="58D13A4B" w14:textId="77777777" w:rsidR="00D84BE7" w:rsidRPr="007A7C41" w:rsidRDefault="00D84BE7" w:rsidP="00D84BE7">
      <w:pPr>
        <w:spacing w:after="0" w:line="240" w:lineRule="auto"/>
        <w:rPr>
          <w:rFonts w:ascii="Times New Roman" w:eastAsia="Calibri" w:hAnsi="Times New Roman" w:cs="Times New Roman"/>
        </w:rPr>
      </w:pPr>
    </w:p>
    <w:p w14:paraId="6DB62676" w14:textId="77777777" w:rsidR="00D84BE7" w:rsidRPr="007A7C41" w:rsidRDefault="00D84BE7" w:rsidP="00D84BE7">
      <w:pPr>
        <w:spacing w:after="0" w:line="240" w:lineRule="auto"/>
        <w:rPr>
          <w:rFonts w:ascii="Times New Roman" w:eastAsia="Calibri" w:hAnsi="Times New Roman" w:cs="Times New Roman"/>
        </w:rPr>
      </w:pPr>
    </w:p>
    <w:p w14:paraId="7FEE6730" w14:textId="77777777" w:rsidR="00D84BE7" w:rsidRPr="007A7C41" w:rsidRDefault="00D84BE7" w:rsidP="00D84BE7">
      <w:pPr>
        <w:spacing w:after="0" w:line="240" w:lineRule="auto"/>
        <w:rPr>
          <w:rFonts w:ascii="Times New Roman" w:eastAsia="Calibri" w:hAnsi="Times New Roman" w:cs="Times New Roman"/>
        </w:rPr>
      </w:pPr>
    </w:p>
    <w:p w14:paraId="77F9930C" w14:textId="77777777" w:rsidR="00D84BE7" w:rsidRPr="007A7C41" w:rsidRDefault="00D84BE7" w:rsidP="00D84BE7">
      <w:pPr>
        <w:spacing w:after="0" w:line="240" w:lineRule="auto"/>
        <w:rPr>
          <w:rFonts w:ascii="Times New Roman" w:eastAsia="Calibri" w:hAnsi="Times New Roman" w:cs="Times New Roman"/>
        </w:rPr>
      </w:pPr>
    </w:p>
    <w:p w14:paraId="3C8B21E1" w14:textId="77777777" w:rsidR="00D84BE7" w:rsidRPr="007A7C41" w:rsidRDefault="00D84BE7" w:rsidP="00D84BE7">
      <w:pPr>
        <w:spacing w:after="0" w:line="240" w:lineRule="auto"/>
        <w:rPr>
          <w:rFonts w:ascii="Times New Roman" w:eastAsia="Calibri" w:hAnsi="Times New Roman" w:cs="Times New Roman"/>
        </w:rPr>
      </w:pPr>
    </w:p>
    <w:p w14:paraId="409F8B95" w14:textId="77777777" w:rsidR="00D84BE7" w:rsidRPr="007A7C41" w:rsidRDefault="00D84BE7" w:rsidP="00D84BE7">
      <w:pPr>
        <w:spacing w:after="0" w:line="240" w:lineRule="auto"/>
        <w:rPr>
          <w:rFonts w:ascii="Times New Roman" w:eastAsia="Calibri" w:hAnsi="Times New Roman" w:cs="Times New Roman"/>
        </w:rPr>
      </w:pPr>
    </w:p>
    <w:p w14:paraId="43BA9A9C" w14:textId="77777777" w:rsidR="00D84BE7" w:rsidRPr="007A7C41" w:rsidRDefault="00D84BE7" w:rsidP="00D84BE7">
      <w:pPr>
        <w:spacing w:after="0" w:line="240" w:lineRule="auto"/>
        <w:rPr>
          <w:rFonts w:ascii="Times New Roman" w:eastAsia="Calibri" w:hAnsi="Times New Roman" w:cs="Times New Roman"/>
        </w:rPr>
      </w:pPr>
    </w:p>
    <w:p w14:paraId="68CA3773" w14:textId="77777777" w:rsidR="00D84BE7" w:rsidRPr="007A7C41" w:rsidRDefault="00D84BE7" w:rsidP="00D84BE7">
      <w:pPr>
        <w:spacing w:after="0" w:line="240" w:lineRule="auto"/>
        <w:rPr>
          <w:rFonts w:ascii="Times New Roman" w:eastAsia="Calibri" w:hAnsi="Times New Roman" w:cs="Times New Roman"/>
        </w:rPr>
      </w:pPr>
    </w:p>
    <w:p w14:paraId="30BE1C62" w14:textId="77777777" w:rsidR="00D84BE7" w:rsidRPr="007A7C41" w:rsidRDefault="00D84BE7" w:rsidP="00D84BE7">
      <w:pPr>
        <w:spacing w:after="0" w:line="240" w:lineRule="auto"/>
        <w:rPr>
          <w:rFonts w:ascii="Times New Roman" w:eastAsia="Calibri" w:hAnsi="Times New Roman" w:cs="Times New Roman"/>
        </w:rPr>
      </w:pPr>
    </w:p>
    <w:p w14:paraId="08539AC5" w14:textId="77777777" w:rsidR="00D84BE7" w:rsidRPr="007A7C41" w:rsidRDefault="00D84BE7" w:rsidP="00D84BE7">
      <w:pPr>
        <w:spacing w:after="0" w:line="240" w:lineRule="auto"/>
        <w:rPr>
          <w:rFonts w:ascii="Times New Roman" w:eastAsia="Calibri" w:hAnsi="Times New Roman" w:cs="Times New Roman"/>
        </w:rPr>
      </w:pPr>
    </w:p>
    <w:p w14:paraId="0A652FC4" w14:textId="77777777" w:rsidR="00D84BE7" w:rsidRPr="007A7C41" w:rsidRDefault="00D84BE7" w:rsidP="00D84BE7">
      <w:pPr>
        <w:spacing w:after="0" w:line="240" w:lineRule="auto"/>
        <w:rPr>
          <w:rFonts w:ascii="Times New Roman" w:eastAsia="Calibri" w:hAnsi="Times New Roman" w:cs="Times New Roman"/>
        </w:rPr>
      </w:pPr>
    </w:p>
    <w:p w14:paraId="66E62E85" w14:textId="77777777" w:rsidR="00D84BE7" w:rsidRPr="007A7C41" w:rsidRDefault="00D84BE7" w:rsidP="00D84BE7">
      <w:pPr>
        <w:spacing w:after="0" w:line="240" w:lineRule="auto"/>
        <w:rPr>
          <w:rFonts w:ascii="Times New Roman" w:eastAsia="Calibri" w:hAnsi="Times New Roman" w:cs="Times New Roman"/>
        </w:rPr>
      </w:pPr>
    </w:p>
    <w:p w14:paraId="279386A0" w14:textId="77777777" w:rsidR="00D84BE7" w:rsidRPr="007A7C41" w:rsidRDefault="00D84BE7" w:rsidP="00D84BE7">
      <w:pPr>
        <w:spacing w:after="0" w:line="240" w:lineRule="auto"/>
        <w:rPr>
          <w:rFonts w:ascii="Times New Roman" w:eastAsia="Calibri" w:hAnsi="Times New Roman" w:cs="Times New Roman"/>
        </w:rPr>
      </w:pPr>
    </w:p>
    <w:p w14:paraId="61A06796" w14:textId="77777777" w:rsidR="00D84BE7" w:rsidRPr="007A7C41" w:rsidRDefault="00D84BE7" w:rsidP="00D84BE7">
      <w:pPr>
        <w:spacing w:after="0" w:line="240" w:lineRule="auto"/>
        <w:rPr>
          <w:rFonts w:ascii="Times New Roman" w:eastAsia="Calibri" w:hAnsi="Times New Roman" w:cs="Times New Roman"/>
        </w:rPr>
      </w:pPr>
    </w:p>
    <w:p w14:paraId="61B2DFEC" w14:textId="77777777" w:rsidR="00D84BE7" w:rsidRPr="007A7C41" w:rsidRDefault="00D84BE7" w:rsidP="00E14D98">
      <w:pPr>
        <w:tabs>
          <w:tab w:val="left" w:pos="567"/>
        </w:tabs>
        <w:spacing w:after="0" w:line="240" w:lineRule="auto"/>
        <w:ind w:left="567" w:hanging="567"/>
        <w:jc w:val="center"/>
        <w:outlineLvl w:val="0"/>
        <w:rPr>
          <w:rFonts w:ascii="Times New Roman" w:eastAsia="Calibri" w:hAnsi="Times New Roman" w:cs="Times New Roman"/>
          <w:bCs/>
          <w:caps/>
        </w:rPr>
      </w:pPr>
      <w:bookmarkStart w:id="6" w:name="_Toc129243128"/>
      <w:bookmarkStart w:id="7" w:name="_Toc129243253"/>
    </w:p>
    <w:p w14:paraId="2645594C" w14:textId="77777777" w:rsidR="00D84BE7" w:rsidRPr="007A7C41" w:rsidRDefault="00D84BE7" w:rsidP="00D84BE7">
      <w:pPr>
        <w:tabs>
          <w:tab w:val="left" w:pos="567"/>
        </w:tabs>
        <w:spacing w:after="0" w:line="240" w:lineRule="auto"/>
        <w:ind w:left="567" w:hanging="567"/>
        <w:jc w:val="center"/>
        <w:outlineLvl w:val="0"/>
        <w:rPr>
          <w:rFonts w:ascii="Times New Roman" w:eastAsia="Calibri" w:hAnsi="Times New Roman" w:cs="Times New Roman"/>
          <w:b/>
          <w:caps/>
        </w:rPr>
      </w:pPr>
      <w:r w:rsidRPr="007A7C41">
        <w:rPr>
          <w:rFonts w:ascii="Times New Roman" w:eastAsia="Calibri" w:hAnsi="Times New Roman" w:cs="Times New Roman"/>
          <w:b/>
          <w:caps/>
        </w:rPr>
        <w:t>II PRIEDAS</w:t>
      </w:r>
      <w:bookmarkEnd w:id="6"/>
      <w:bookmarkEnd w:id="7"/>
    </w:p>
    <w:p w14:paraId="4D7F760D" w14:textId="77777777" w:rsidR="00D84BE7" w:rsidRPr="007A7C41" w:rsidRDefault="00D84BE7" w:rsidP="00E14D98">
      <w:pPr>
        <w:tabs>
          <w:tab w:val="left" w:pos="567"/>
        </w:tabs>
        <w:spacing w:after="0" w:line="240" w:lineRule="auto"/>
        <w:ind w:left="567" w:hanging="567"/>
        <w:jc w:val="center"/>
        <w:outlineLvl w:val="0"/>
        <w:rPr>
          <w:rFonts w:ascii="Times New Roman" w:eastAsia="Calibri" w:hAnsi="Times New Roman" w:cs="Times New Roman"/>
          <w:bCs/>
          <w:caps/>
        </w:rPr>
      </w:pPr>
    </w:p>
    <w:p w14:paraId="2DE0A877" w14:textId="77777777" w:rsidR="00D84BE7" w:rsidRPr="007A7C41" w:rsidRDefault="00D84BE7" w:rsidP="00D84BE7">
      <w:pPr>
        <w:tabs>
          <w:tab w:val="left" w:pos="567"/>
        </w:tabs>
        <w:spacing w:after="0" w:line="240" w:lineRule="auto"/>
        <w:ind w:left="567" w:hanging="567"/>
        <w:jc w:val="center"/>
        <w:outlineLvl w:val="0"/>
        <w:rPr>
          <w:rFonts w:ascii="Times New Roman" w:eastAsia="Calibri" w:hAnsi="Times New Roman" w:cs="Times New Roman"/>
          <w:b/>
          <w:caps/>
        </w:rPr>
      </w:pPr>
      <w:r w:rsidRPr="007A7C41">
        <w:rPr>
          <w:rFonts w:ascii="Times New Roman" w:eastAsia="Calibri" w:hAnsi="Times New Roman" w:cs="Times New Roman"/>
          <w:b/>
          <w:caps/>
        </w:rPr>
        <w:t>REGISTRACIJOS SĄLYGOS</w:t>
      </w:r>
    </w:p>
    <w:p w14:paraId="1EABAB9C" w14:textId="77777777" w:rsidR="00D84BE7" w:rsidRPr="007A7C41" w:rsidRDefault="00D84BE7" w:rsidP="00D84BE7">
      <w:pPr>
        <w:spacing w:after="0" w:line="240" w:lineRule="auto"/>
        <w:rPr>
          <w:rFonts w:ascii="Times New Roman" w:eastAsia="Calibri" w:hAnsi="Times New Roman" w:cs="Times New Roman"/>
        </w:rPr>
      </w:pPr>
    </w:p>
    <w:p w14:paraId="3AE33300" w14:textId="77777777" w:rsidR="00D84BE7" w:rsidRPr="007A7C41" w:rsidRDefault="00D84BE7" w:rsidP="00D84BE7">
      <w:pPr>
        <w:tabs>
          <w:tab w:val="left" w:pos="1701"/>
        </w:tabs>
        <w:spacing w:after="0" w:line="240" w:lineRule="auto"/>
        <w:ind w:left="1701" w:hanging="567"/>
        <w:rPr>
          <w:rFonts w:ascii="Times New Roman" w:eastAsia="Calibri" w:hAnsi="Times New Roman" w:cs="Times New Roman"/>
          <w:b/>
          <w:highlight w:val="yellow"/>
        </w:rPr>
      </w:pPr>
      <w:r w:rsidRPr="007A7C41">
        <w:rPr>
          <w:rFonts w:ascii="Times New Roman" w:eastAsia="Calibri" w:hAnsi="Times New Roman" w:cs="Times New Roman"/>
          <w:b/>
        </w:rPr>
        <w:t>A.</w:t>
      </w:r>
      <w:r w:rsidRPr="007A7C41">
        <w:rPr>
          <w:rFonts w:ascii="Times New Roman" w:eastAsia="Calibri" w:hAnsi="Times New Roman" w:cs="Times New Roman"/>
          <w:b/>
        </w:rPr>
        <w:tab/>
        <w:t>GAMINTOJAS (-AI), ATSAKINGAS (-I) UŽ SERIJŲ IŠLEIDIMĄ</w:t>
      </w:r>
    </w:p>
    <w:p w14:paraId="39284ABC" w14:textId="77777777" w:rsidR="00D84BE7" w:rsidRPr="007A7C41" w:rsidRDefault="00D84BE7" w:rsidP="00D84BE7">
      <w:pPr>
        <w:spacing w:after="0" w:line="240" w:lineRule="auto"/>
        <w:rPr>
          <w:rFonts w:ascii="Times New Roman" w:eastAsia="Calibri" w:hAnsi="Times New Roman" w:cs="Times New Roman"/>
          <w:highlight w:val="yellow"/>
        </w:rPr>
      </w:pPr>
    </w:p>
    <w:p w14:paraId="59C7EFED" w14:textId="77777777" w:rsidR="00D84BE7" w:rsidRPr="007A7C41" w:rsidRDefault="00D84BE7" w:rsidP="00D84BE7">
      <w:pPr>
        <w:tabs>
          <w:tab w:val="left" w:pos="1701"/>
        </w:tabs>
        <w:spacing w:after="0" w:line="240" w:lineRule="auto"/>
        <w:ind w:left="1701" w:hanging="567"/>
        <w:rPr>
          <w:rFonts w:ascii="Times New Roman" w:eastAsia="Calibri" w:hAnsi="Times New Roman" w:cs="Times New Roman"/>
          <w:b/>
        </w:rPr>
      </w:pPr>
      <w:r w:rsidRPr="007A7C41">
        <w:rPr>
          <w:rFonts w:ascii="Times New Roman" w:eastAsia="Calibri" w:hAnsi="Times New Roman" w:cs="Times New Roman"/>
          <w:b/>
        </w:rPr>
        <w:t>B.</w:t>
      </w:r>
      <w:r w:rsidRPr="007A7C41">
        <w:rPr>
          <w:rFonts w:ascii="Times New Roman" w:eastAsia="Calibri" w:hAnsi="Times New Roman" w:cs="Times New Roman"/>
          <w:b/>
        </w:rPr>
        <w:tab/>
        <w:t>TIEKIMO IR VARTOJIMO SĄLYGOS AR APRIBOJIMAI</w:t>
      </w:r>
    </w:p>
    <w:p w14:paraId="664C4AEF" w14:textId="77777777" w:rsidR="00D84BE7" w:rsidRPr="007A7C41" w:rsidRDefault="00D84BE7" w:rsidP="00D84BE7">
      <w:pPr>
        <w:spacing w:after="0" w:line="240" w:lineRule="auto"/>
        <w:rPr>
          <w:rFonts w:ascii="Times New Roman" w:eastAsia="Calibri" w:hAnsi="Times New Roman" w:cs="Times New Roman"/>
          <w:highlight w:val="yellow"/>
        </w:rPr>
      </w:pPr>
    </w:p>
    <w:p w14:paraId="17E3ABFC" w14:textId="77777777" w:rsidR="00D84BE7" w:rsidRPr="007A7C41" w:rsidRDefault="00D84BE7" w:rsidP="00D84BE7">
      <w:pPr>
        <w:keepNext/>
        <w:tabs>
          <w:tab w:val="left" w:pos="567"/>
        </w:tabs>
        <w:spacing w:after="0" w:line="240" w:lineRule="auto"/>
        <w:ind w:left="567" w:hanging="567"/>
        <w:outlineLvl w:val="1"/>
        <w:rPr>
          <w:rFonts w:ascii="Times New Roman" w:eastAsia="Calibri" w:hAnsi="Times New Roman" w:cs="Times New Roman"/>
          <w:b/>
        </w:rPr>
      </w:pPr>
      <w:r w:rsidRPr="007A7C41">
        <w:rPr>
          <w:rFonts w:ascii="Times New Roman" w:eastAsia="Calibri" w:hAnsi="Times New Roman" w:cs="Times New Roman"/>
          <w:b/>
        </w:rPr>
        <w:br w:type="page"/>
      </w:r>
      <w:r w:rsidRPr="007A7C41">
        <w:rPr>
          <w:rFonts w:ascii="Times New Roman" w:eastAsia="Calibri" w:hAnsi="Times New Roman" w:cs="Times New Roman"/>
          <w:b/>
        </w:rPr>
        <w:lastRenderedPageBreak/>
        <w:t>A.</w:t>
      </w:r>
      <w:r w:rsidRPr="007A7C41">
        <w:rPr>
          <w:rFonts w:ascii="Times New Roman" w:eastAsia="Calibri" w:hAnsi="Times New Roman" w:cs="Times New Roman"/>
          <w:b/>
        </w:rPr>
        <w:tab/>
        <w:t>GAMINTOJAS (-AI), ATSAKINGAS (-I) UŽ SERIJŲ IŠLEIDIMĄ</w:t>
      </w:r>
    </w:p>
    <w:p w14:paraId="1449B160" w14:textId="77777777" w:rsidR="00D84BE7" w:rsidRPr="007A7C41" w:rsidRDefault="00D84BE7" w:rsidP="00D84BE7">
      <w:pPr>
        <w:spacing w:after="0" w:line="240" w:lineRule="auto"/>
        <w:rPr>
          <w:rFonts w:ascii="Times New Roman" w:eastAsia="Calibri" w:hAnsi="Times New Roman" w:cs="Times New Roman"/>
          <w:highlight w:val="yellow"/>
        </w:rPr>
      </w:pPr>
    </w:p>
    <w:p w14:paraId="5E3CBFAD" w14:textId="539B6A46" w:rsidR="00D84BE7" w:rsidRPr="007A7C41" w:rsidRDefault="00D84BE7" w:rsidP="00D84BE7">
      <w:pPr>
        <w:spacing w:after="0" w:line="240" w:lineRule="auto"/>
        <w:rPr>
          <w:rFonts w:ascii="Times New Roman" w:hAnsi="Times New Roman"/>
        </w:rPr>
      </w:pPr>
      <w:r w:rsidRPr="007A7C41">
        <w:rPr>
          <w:rFonts w:ascii="Times New Roman" w:eastAsia="Calibri" w:hAnsi="Times New Roman" w:cs="Times New Roman"/>
          <w:u w:val="single"/>
        </w:rPr>
        <w:t>Gamintojo (-ų), atsakingo (-ų) už serijų išleidimą, pavadinimas (-ai) ir adresas (-ai)</w:t>
      </w:r>
    </w:p>
    <w:p w14:paraId="49FF6C8A" w14:textId="77777777" w:rsidR="00D84BE7" w:rsidRPr="007A7C41" w:rsidRDefault="00D84BE7" w:rsidP="00D84BE7">
      <w:pPr>
        <w:spacing w:after="0" w:line="240" w:lineRule="auto"/>
        <w:rPr>
          <w:rFonts w:ascii="Times New Roman" w:eastAsia="Calibri" w:hAnsi="Times New Roman" w:cs="Times New Roman"/>
        </w:rPr>
      </w:pPr>
    </w:p>
    <w:p w14:paraId="6EDA24E0" w14:textId="34245788" w:rsidR="00A907B1" w:rsidRPr="00A907B1" w:rsidRDefault="00A907B1" w:rsidP="00A907B1">
      <w:pPr>
        <w:keepNext/>
        <w:spacing w:after="0" w:line="240" w:lineRule="auto"/>
        <w:rPr>
          <w:rFonts w:ascii="Times New Roman" w:eastAsia="Times New Roman" w:hAnsi="Times New Roman"/>
          <w:lang w:eastAsia="lt-LT"/>
        </w:rPr>
      </w:pPr>
      <w:proofErr w:type="spellStart"/>
      <w:r w:rsidRPr="00A907B1">
        <w:rPr>
          <w:rFonts w:ascii="Times New Roman" w:eastAsia="Times New Roman" w:hAnsi="Times New Roman"/>
          <w:lang w:eastAsia="lt-LT"/>
        </w:rPr>
        <w:t>Interpharma</w:t>
      </w:r>
      <w:proofErr w:type="spellEnd"/>
      <w:r w:rsidRPr="00A907B1">
        <w:rPr>
          <w:rFonts w:ascii="Times New Roman" w:eastAsia="Times New Roman" w:hAnsi="Times New Roman"/>
          <w:lang w:eastAsia="lt-LT"/>
        </w:rPr>
        <w:t xml:space="preserve"> </w:t>
      </w:r>
      <w:proofErr w:type="spellStart"/>
      <w:r w:rsidR="00584526">
        <w:rPr>
          <w:rFonts w:ascii="Times New Roman" w:eastAsia="Times New Roman" w:hAnsi="Times New Roman"/>
          <w:lang w:eastAsia="lt-LT"/>
        </w:rPr>
        <w:t>S</w:t>
      </w:r>
      <w:r w:rsidRPr="00A907B1">
        <w:rPr>
          <w:rFonts w:ascii="Times New Roman" w:eastAsia="Times New Roman" w:hAnsi="Times New Roman"/>
          <w:lang w:eastAsia="lt-LT"/>
        </w:rPr>
        <w:t>ervices</w:t>
      </w:r>
      <w:proofErr w:type="spellEnd"/>
      <w:r w:rsidRPr="00A907B1">
        <w:rPr>
          <w:rFonts w:ascii="Times New Roman" w:eastAsia="Times New Roman" w:hAnsi="Times New Roman"/>
          <w:lang w:eastAsia="lt-LT"/>
        </w:rPr>
        <w:t xml:space="preserve"> </w:t>
      </w:r>
      <w:proofErr w:type="spellStart"/>
      <w:r w:rsidRPr="00A907B1">
        <w:rPr>
          <w:rFonts w:ascii="Times New Roman" w:eastAsia="Times New Roman" w:hAnsi="Times New Roman"/>
          <w:lang w:eastAsia="lt-LT"/>
        </w:rPr>
        <w:t>Ltd</w:t>
      </w:r>
      <w:proofErr w:type="spellEnd"/>
    </w:p>
    <w:p w14:paraId="66ECBDA7" w14:textId="77777777" w:rsidR="00A907B1" w:rsidRDefault="00A907B1" w:rsidP="00A907B1">
      <w:pPr>
        <w:keepNext/>
        <w:spacing w:after="0" w:line="240" w:lineRule="auto"/>
        <w:rPr>
          <w:rFonts w:ascii="Times New Roman" w:eastAsia="Times New Roman" w:hAnsi="Times New Roman"/>
          <w:lang w:eastAsia="lt-LT"/>
        </w:rPr>
      </w:pPr>
      <w:r w:rsidRPr="00A907B1">
        <w:rPr>
          <w:rFonts w:ascii="Times New Roman" w:eastAsia="Times New Roman" w:hAnsi="Times New Roman"/>
          <w:lang w:eastAsia="lt-LT"/>
        </w:rPr>
        <w:t xml:space="preserve">43A, </w:t>
      </w:r>
      <w:proofErr w:type="spellStart"/>
      <w:r w:rsidRPr="00A907B1">
        <w:rPr>
          <w:rFonts w:ascii="Times New Roman" w:eastAsia="Times New Roman" w:hAnsi="Times New Roman"/>
          <w:lang w:eastAsia="lt-LT"/>
        </w:rPr>
        <w:t>Cherni</w:t>
      </w:r>
      <w:proofErr w:type="spellEnd"/>
      <w:r w:rsidRPr="00A907B1">
        <w:rPr>
          <w:rFonts w:ascii="Times New Roman" w:eastAsia="Times New Roman" w:hAnsi="Times New Roman"/>
          <w:lang w:eastAsia="lt-LT"/>
        </w:rPr>
        <w:t xml:space="preserve"> </w:t>
      </w:r>
      <w:proofErr w:type="spellStart"/>
      <w:r w:rsidRPr="00A907B1">
        <w:rPr>
          <w:rFonts w:ascii="Times New Roman" w:eastAsia="Times New Roman" w:hAnsi="Times New Roman"/>
          <w:lang w:eastAsia="lt-LT"/>
        </w:rPr>
        <w:t>Vrach</w:t>
      </w:r>
      <w:proofErr w:type="spellEnd"/>
      <w:r w:rsidRPr="00A907B1">
        <w:rPr>
          <w:rFonts w:ascii="Times New Roman" w:eastAsia="Times New Roman" w:hAnsi="Times New Roman"/>
          <w:lang w:eastAsia="lt-LT"/>
        </w:rPr>
        <w:t xml:space="preserve"> </w:t>
      </w:r>
      <w:proofErr w:type="spellStart"/>
      <w:r w:rsidRPr="00A907B1">
        <w:rPr>
          <w:rFonts w:ascii="Times New Roman" w:eastAsia="Times New Roman" w:hAnsi="Times New Roman"/>
          <w:lang w:eastAsia="lt-LT"/>
        </w:rPr>
        <w:t>Blvd</w:t>
      </w:r>
      <w:proofErr w:type="spellEnd"/>
      <w:r w:rsidRPr="00A907B1">
        <w:rPr>
          <w:rFonts w:ascii="Times New Roman" w:eastAsia="Times New Roman" w:hAnsi="Times New Roman"/>
          <w:lang w:eastAsia="lt-LT"/>
        </w:rPr>
        <w:t>., Sofia, 1407</w:t>
      </w:r>
    </w:p>
    <w:p w14:paraId="5A2B91DB" w14:textId="55CAABB9" w:rsidR="00DE6E0D" w:rsidRPr="007A7C41" w:rsidRDefault="00A907B1" w:rsidP="00A907B1">
      <w:pPr>
        <w:keepNext/>
        <w:spacing w:after="0" w:line="240" w:lineRule="auto"/>
        <w:rPr>
          <w:rFonts w:ascii="Times New Roman" w:eastAsia="Times New Roman" w:hAnsi="Times New Roman"/>
          <w:lang w:eastAsia="lt-LT"/>
        </w:rPr>
      </w:pPr>
      <w:r>
        <w:rPr>
          <w:rFonts w:ascii="Times New Roman" w:eastAsia="Times New Roman" w:hAnsi="Times New Roman"/>
          <w:lang w:eastAsia="lt-LT"/>
        </w:rPr>
        <w:t>Bulgarija</w:t>
      </w:r>
    </w:p>
    <w:p w14:paraId="03D42A6B" w14:textId="77777777" w:rsidR="00EE2675" w:rsidRDefault="00EE2675" w:rsidP="00EE2675">
      <w:pPr>
        <w:spacing w:after="0" w:line="240" w:lineRule="auto"/>
        <w:rPr>
          <w:rFonts w:ascii="Times New Roman" w:eastAsia="Calibri" w:hAnsi="Times New Roman" w:cs="Times New Roman"/>
        </w:rPr>
      </w:pPr>
    </w:p>
    <w:p w14:paraId="4208D95D" w14:textId="77777777" w:rsidR="00EE2675" w:rsidRPr="007A7C41" w:rsidRDefault="00EE2675" w:rsidP="00EE2675">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SIA Ingen Pharma</w:t>
      </w:r>
    </w:p>
    <w:p w14:paraId="6887A8D0" w14:textId="77777777" w:rsidR="00EE2675" w:rsidRPr="007A7C41" w:rsidRDefault="00EE2675" w:rsidP="00EE2675">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 xml:space="preserve">K. </w:t>
      </w:r>
      <w:proofErr w:type="spellStart"/>
      <w:r w:rsidRPr="007A7C41">
        <w:rPr>
          <w:rFonts w:ascii="Times New Roman" w:eastAsia="Times New Roman" w:hAnsi="Times New Roman"/>
          <w:lang w:eastAsia="lt-LT"/>
        </w:rPr>
        <w:t>Ulmaņa</w:t>
      </w:r>
      <w:proofErr w:type="spellEnd"/>
      <w:r w:rsidRPr="007A7C41">
        <w:rPr>
          <w:rFonts w:ascii="Times New Roman" w:eastAsia="Times New Roman" w:hAnsi="Times New Roman"/>
          <w:lang w:eastAsia="lt-LT"/>
        </w:rPr>
        <w:t xml:space="preserve"> gatve 119</w:t>
      </w:r>
    </w:p>
    <w:p w14:paraId="37642036" w14:textId="77777777" w:rsidR="00EE2675" w:rsidRPr="007A7C41" w:rsidRDefault="00EE2675" w:rsidP="00EE2675">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 xml:space="preserve">LV-2167 </w:t>
      </w:r>
      <w:proofErr w:type="spellStart"/>
      <w:r w:rsidRPr="007A7C41">
        <w:rPr>
          <w:rFonts w:ascii="Times New Roman" w:eastAsia="Times New Roman" w:hAnsi="Times New Roman"/>
          <w:lang w:eastAsia="lt-LT"/>
        </w:rPr>
        <w:t>Mārupe</w:t>
      </w:r>
      <w:proofErr w:type="spellEnd"/>
      <w:r w:rsidRPr="007A7C41">
        <w:rPr>
          <w:rFonts w:ascii="Times New Roman" w:eastAsia="Times New Roman" w:hAnsi="Times New Roman"/>
          <w:lang w:eastAsia="lt-LT"/>
        </w:rPr>
        <w:t xml:space="preserve">, </w:t>
      </w:r>
      <w:proofErr w:type="spellStart"/>
      <w:r w:rsidRPr="007A7C41">
        <w:rPr>
          <w:rFonts w:ascii="Times New Roman" w:eastAsia="Times New Roman" w:hAnsi="Times New Roman"/>
          <w:lang w:eastAsia="lt-LT"/>
        </w:rPr>
        <w:t>Rīga</w:t>
      </w:r>
      <w:proofErr w:type="spellEnd"/>
    </w:p>
    <w:p w14:paraId="173479A2" w14:textId="77777777" w:rsidR="00EE2675" w:rsidRPr="007A7C41" w:rsidRDefault="00EE2675" w:rsidP="00EE2675">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Latvija</w:t>
      </w:r>
    </w:p>
    <w:p w14:paraId="53F1D903" w14:textId="77777777" w:rsidR="00EE2675" w:rsidRDefault="00EE2675">
      <w:pPr>
        <w:tabs>
          <w:tab w:val="left" w:pos="567"/>
        </w:tabs>
        <w:spacing w:after="0" w:line="240" w:lineRule="auto"/>
        <w:jc w:val="both"/>
        <w:rPr>
          <w:rFonts w:ascii="Times New Roman" w:hAnsi="Times New Roman" w:cs="Times New Roman"/>
          <w:szCs w:val="24"/>
        </w:rPr>
      </w:pPr>
    </w:p>
    <w:p w14:paraId="48136913" w14:textId="77777777" w:rsidR="00391E23" w:rsidRPr="00391E23" w:rsidRDefault="00391E23" w:rsidP="00391E23">
      <w:pPr>
        <w:tabs>
          <w:tab w:val="left" w:pos="567"/>
        </w:tabs>
        <w:spacing w:after="0" w:line="240" w:lineRule="auto"/>
        <w:jc w:val="both"/>
        <w:rPr>
          <w:rFonts w:ascii="Times New Roman" w:hAnsi="Times New Roman" w:cs="Times New Roman"/>
          <w:szCs w:val="24"/>
          <w:lang w:val="et-EE"/>
        </w:rPr>
      </w:pPr>
      <w:r w:rsidRPr="00391E23">
        <w:rPr>
          <w:rFonts w:ascii="Times New Roman" w:hAnsi="Times New Roman" w:cs="Times New Roman"/>
          <w:szCs w:val="24"/>
          <w:lang w:val="et-EE"/>
        </w:rPr>
        <w:t>Pharmadox Healthcare Limited</w:t>
      </w:r>
    </w:p>
    <w:p w14:paraId="2BB2E90D" w14:textId="77777777" w:rsidR="00391E23" w:rsidRPr="00391E23" w:rsidRDefault="00391E23" w:rsidP="00391E23">
      <w:pPr>
        <w:tabs>
          <w:tab w:val="left" w:pos="567"/>
        </w:tabs>
        <w:spacing w:after="0" w:line="240" w:lineRule="auto"/>
        <w:jc w:val="both"/>
        <w:rPr>
          <w:rFonts w:ascii="Times New Roman" w:hAnsi="Times New Roman" w:cs="Times New Roman"/>
          <w:szCs w:val="24"/>
          <w:lang w:val="et-EE"/>
        </w:rPr>
      </w:pPr>
      <w:r w:rsidRPr="00391E23">
        <w:rPr>
          <w:rFonts w:ascii="Times New Roman" w:hAnsi="Times New Roman" w:cs="Times New Roman"/>
          <w:szCs w:val="24"/>
          <w:lang w:val="et-EE"/>
        </w:rPr>
        <w:t>KW20A Kordin Industrial Park</w:t>
      </w:r>
    </w:p>
    <w:p w14:paraId="09A367D3" w14:textId="77777777" w:rsidR="00391E23" w:rsidRPr="00391E23" w:rsidRDefault="00391E23" w:rsidP="00391E23">
      <w:pPr>
        <w:tabs>
          <w:tab w:val="left" w:pos="567"/>
        </w:tabs>
        <w:spacing w:after="0" w:line="240" w:lineRule="auto"/>
        <w:jc w:val="both"/>
        <w:rPr>
          <w:rFonts w:ascii="Times New Roman" w:hAnsi="Times New Roman" w:cs="Times New Roman"/>
          <w:szCs w:val="24"/>
          <w:lang w:val="et-EE"/>
        </w:rPr>
      </w:pPr>
      <w:r w:rsidRPr="00391E23">
        <w:rPr>
          <w:rFonts w:ascii="Times New Roman" w:hAnsi="Times New Roman" w:cs="Times New Roman"/>
          <w:szCs w:val="24"/>
          <w:lang w:val="et-EE"/>
        </w:rPr>
        <w:t>Paola, PLA 3000</w:t>
      </w:r>
    </w:p>
    <w:p w14:paraId="5CD2C3CC" w14:textId="77777777" w:rsidR="00391E23" w:rsidRPr="00391E23" w:rsidRDefault="00391E23" w:rsidP="00391E23">
      <w:pPr>
        <w:tabs>
          <w:tab w:val="left" w:pos="567"/>
        </w:tabs>
        <w:spacing w:after="0" w:line="240" w:lineRule="auto"/>
        <w:jc w:val="both"/>
        <w:rPr>
          <w:rFonts w:ascii="Times New Roman" w:hAnsi="Times New Roman" w:cs="Times New Roman"/>
          <w:szCs w:val="24"/>
          <w:lang w:val="et-EE"/>
        </w:rPr>
      </w:pPr>
      <w:r w:rsidRPr="00391E23">
        <w:rPr>
          <w:rFonts w:ascii="Times New Roman" w:hAnsi="Times New Roman" w:cs="Times New Roman"/>
          <w:szCs w:val="24"/>
          <w:lang w:val="et-EE"/>
        </w:rPr>
        <w:t>Malta</w:t>
      </w:r>
    </w:p>
    <w:p w14:paraId="15142DB5" w14:textId="77777777" w:rsidR="00391E23" w:rsidRPr="00580FE8" w:rsidRDefault="00391E23" w:rsidP="00580FE8">
      <w:pPr>
        <w:tabs>
          <w:tab w:val="left" w:pos="567"/>
        </w:tabs>
        <w:spacing w:after="0" w:line="240" w:lineRule="auto"/>
        <w:jc w:val="both"/>
        <w:rPr>
          <w:rFonts w:ascii="Times New Roman" w:hAnsi="Times New Roman" w:cs="Times New Roman"/>
          <w:szCs w:val="24"/>
          <w:lang w:val="et-EE"/>
        </w:rPr>
      </w:pPr>
    </w:p>
    <w:p w14:paraId="68B07CC5" w14:textId="353F2EC4" w:rsidR="00EE2675" w:rsidRDefault="00EE2675" w:rsidP="00EE2675">
      <w:pPr>
        <w:tabs>
          <w:tab w:val="left" w:pos="567"/>
        </w:tabs>
        <w:spacing w:after="0" w:line="240" w:lineRule="auto"/>
        <w:jc w:val="both"/>
        <w:rPr>
          <w:rFonts w:ascii="Times New Roman" w:hAnsi="Times New Roman" w:cs="Times New Roman"/>
          <w:szCs w:val="24"/>
        </w:rPr>
      </w:pPr>
      <w:r w:rsidRPr="00580FE8">
        <w:rPr>
          <w:rFonts w:ascii="Times New Roman" w:hAnsi="Times New Roman" w:cs="Times New Roman"/>
          <w:szCs w:val="24"/>
        </w:rPr>
        <w:t>Su pakuote pateikiamame lapelyje nurodomas gamintojo, atsakingo už konkrečios serijos išleidimą, pavadinimas ir adresas.</w:t>
      </w:r>
    </w:p>
    <w:p w14:paraId="546E2C19" w14:textId="77777777" w:rsidR="00EE2675" w:rsidRPr="00580FE8" w:rsidRDefault="00EE2675" w:rsidP="00580FE8">
      <w:pPr>
        <w:tabs>
          <w:tab w:val="left" w:pos="567"/>
        </w:tabs>
        <w:spacing w:after="0" w:line="240" w:lineRule="auto"/>
        <w:jc w:val="both"/>
        <w:rPr>
          <w:rFonts w:ascii="Times New Roman" w:hAnsi="Times New Roman" w:cs="Times New Roman"/>
          <w:szCs w:val="24"/>
        </w:rPr>
      </w:pPr>
    </w:p>
    <w:p w14:paraId="7DC48CC0" w14:textId="77777777" w:rsidR="00D84BE7" w:rsidRPr="007A7C41" w:rsidRDefault="00D84BE7" w:rsidP="00580FE8">
      <w:pPr>
        <w:keepNext/>
        <w:tabs>
          <w:tab w:val="left" w:pos="567"/>
        </w:tabs>
        <w:spacing w:after="0" w:line="240" w:lineRule="auto"/>
        <w:outlineLvl w:val="1"/>
        <w:rPr>
          <w:rFonts w:ascii="Times New Roman" w:eastAsia="Calibri" w:hAnsi="Times New Roman" w:cs="Times New Roman"/>
          <w:bCs/>
        </w:rPr>
      </w:pPr>
      <w:bookmarkStart w:id="8" w:name="_Toc129243129"/>
      <w:bookmarkStart w:id="9" w:name="_Toc129243254"/>
    </w:p>
    <w:p w14:paraId="7858AD30" w14:textId="77777777" w:rsidR="00D84BE7" w:rsidRPr="007A7C41" w:rsidRDefault="00D84BE7" w:rsidP="00D84BE7">
      <w:pPr>
        <w:keepNext/>
        <w:tabs>
          <w:tab w:val="left" w:pos="567"/>
        </w:tabs>
        <w:spacing w:after="0" w:line="240" w:lineRule="auto"/>
        <w:ind w:left="567" w:hanging="567"/>
        <w:outlineLvl w:val="1"/>
        <w:rPr>
          <w:rFonts w:ascii="Times New Roman" w:eastAsia="Calibri" w:hAnsi="Times New Roman" w:cs="Times New Roman"/>
          <w:b/>
        </w:rPr>
      </w:pPr>
      <w:r w:rsidRPr="007A7C41">
        <w:rPr>
          <w:rFonts w:ascii="Times New Roman" w:eastAsia="Calibri" w:hAnsi="Times New Roman" w:cs="Times New Roman"/>
          <w:b/>
        </w:rPr>
        <w:t>B.</w:t>
      </w:r>
      <w:r w:rsidRPr="007A7C41">
        <w:rPr>
          <w:rFonts w:ascii="Times New Roman" w:eastAsia="Calibri" w:hAnsi="Times New Roman" w:cs="Times New Roman"/>
          <w:b/>
        </w:rPr>
        <w:tab/>
        <w:t>TIEKIMO IR VARTOJIMO SĄLYGOS</w:t>
      </w:r>
      <w:bookmarkEnd w:id="8"/>
      <w:bookmarkEnd w:id="9"/>
      <w:r w:rsidRPr="007A7C41">
        <w:rPr>
          <w:rFonts w:ascii="Times New Roman" w:eastAsia="Calibri" w:hAnsi="Times New Roman" w:cs="Times New Roman"/>
          <w:b/>
        </w:rPr>
        <w:t xml:space="preserve"> AR APRIBOJIMAI</w:t>
      </w:r>
    </w:p>
    <w:p w14:paraId="7CF90BFC" w14:textId="77777777" w:rsidR="00D84BE7" w:rsidRPr="007A7C41" w:rsidRDefault="00D84BE7" w:rsidP="00D84BE7">
      <w:pPr>
        <w:spacing w:after="0" w:line="240" w:lineRule="auto"/>
        <w:rPr>
          <w:rFonts w:ascii="Times New Roman" w:eastAsia="Calibri" w:hAnsi="Times New Roman" w:cs="Times New Roman"/>
        </w:rPr>
      </w:pPr>
    </w:p>
    <w:p w14:paraId="794DC4FE"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Receptinis vaistinis preparatas.</w:t>
      </w:r>
    </w:p>
    <w:p w14:paraId="378B4D9E" w14:textId="77777777" w:rsidR="00D84BE7" w:rsidRPr="007A7C41" w:rsidRDefault="00D84BE7" w:rsidP="00D84BE7">
      <w:pPr>
        <w:keepNext/>
        <w:keepLines/>
        <w:tabs>
          <w:tab w:val="left" w:pos="567"/>
        </w:tabs>
        <w:spacing w:after="0" w:line="240" w:lineRule="auto"/>
        <w:ind w:left="567" w:hanging="567"/>
        <w:outlineLvl w:val="2"/>
        <w:rPr>
          <w:rFonts w:ascii="Times New Roman" w:eastAsia="Calibri" w:hAnsi="Times New Roman" w:cs="Times New Roman"/>
          <w:bCs/>
          <w:kern w:val="28"/>
        </w:rPr>
      </w:pPr>
    </w:p>
    <w:p w14:paraId="762D7E49" w14:textId="77777777" w:rsidR="00D84BE7" w:rsidRPr="007A7C41" w:rsidRDefault="00D84BE7" w:rsidP="00D84BE7">
      <w:pPr>
        <w:spacing w:after="0" w:line="240" w:lineRule="auto"/>
        <w:rPr>
          <w:rFonts w:ascii="Times New Roman" w:eastAsia="Calibri" w:hAnsi="Times New Roman" w:cs="Times New Roman"/>
        </w:rPr>
      </w:pPr>
    </w:p>
    <w:p w14:paraId="4A52B932" w14:textId="77777777" w:rsidR="00D84BE7" w:rsidRPr="007A7C41" w:rsidDel="00455FDB" w:rsidRDefault="00D84BE7" w:rsidP="00D84BE7">
      <w:pPr>
        <w:spacing w:after="0" w:line="240" w:lineRule="auto"/>
        <w:rPr>
          <w:rFonts w:ascii="Times New Roman" w:eastAsia="Calibri" w:hAnsi="Times New Roman" w:cs="Times New Roman"/>
          <w:b/>
        </w:rPr>
      </w:pPr>
      <w:r w:rsidRPr="007A7C41">
        <w:rPr>
          <w:rFonts w:ascii="Times New Roman" w:eastAsia="Calibri" w:hAnsi="Times New Roman" w:cs="Times New Roman"/>
        </w:rPr>
        <w:br w:type="page"/>
      </w:r>
    </w:p>
    <w:p w14:paraId="6297849C" w14:textId="77777777" w:rsidR="00D84BE7" w:rsidRPr="007A7C41" w:rsidRDefault="00D84BE7" w:rsidP="00D84BE7">
      <w:pPr>
        <w:spacing w:after="0" w:line="240" w:lineRule="auto"/>
        <w:rPr>
          <w:rFonts w:ascii="Times New Roman" w:eastAsia="Calibri" w:hAnsi="Times New Roman" w:cs="Times New Roman"/>
        </w:rPr>
      </w:pPr>
    </w:p>
    <w:p w14:paraId="69C73F84" w14:textId="77777777" w:rsidR="00D84BE7" w:rsidRPr="007A7C41" w:rsidRDefault="00D84BE7" w:rsidP="00D84BE7">
      <w:pPr>
        <w:spacing w:after="0" w:line="240" w:lineRule="auto"/>
        <w:rPr>
          <w:rFonts w:ascii="Times New Roman" w:eastAsia="Calibri" w:hAnsi="Times New Roman" w:cs="Times New Roman"/>
        </w:rPr>
      </w:pPr>
    </w:p>
    <w:p w14:paraId="1BDCABE8" w14:textId="77777777" w:rsidR="00D84BE7" w:rsidRPr="007A7C41" w:rsidRDefault="00D84BE7" w:rsidP="00D84BE7">
      <w:pPr>
        <w:spacing w:after="0" w:line="240" w:lineRule="auto"/>
        <w:rPr>
          <w:rFonts w:ascii="Times New Roman" w:eastAsia="Calibri" w:hAnsi="Times New Roman" w:cs="Times New Roman"/>
        </w:rPr>
      </w:pPr>
    </w:p>
    <w:p w14:paraId="7BBBADE8" w14:textId="77777777" w:rsidR="00D84BE7" w:rsidRPr="007A7C41" w:rsidRDefault="00D84BE7" w:rsidP="00D84BE7">
      <w:pPr>
        <w:spacing w:after="0" w:line="240" w:lineRule="auto"/>
        <w:rPr>
          <w:rFonts w:ascii="Times New Roman" w:eastAsia="Calibri" w:hAnsi="Times New Roman" w:cs="Times New Roman"/>
        </w:rPr>
      </w:pPr>
    </w:p>
    <w:p w14:paraId="6A0B9A2F" w14:textId="77777777" w:rsidR="00D84BE7" w:rsidRPr="007A7C41" w:rsidRDefault="00D84BE7" w:rsidP="00D84BE7">
      <w:pPr>
        <w:spacing w:after="0" w:line="240" w:lineRule="auto"/>
        <w:rPr>
          <w:rFonts w:ascii="Times New Roman" w:eastAsia="Calibri" w:hAnsi="Times New Roman" w:cs="Times New Roman"/>
        </w:rPr>
      </w:pPr>
    </w:p>
    <w:p w14:paraId="5A26F57C" w14:textId="77777777" w:rsidR="00D84BE7" w:rsidRPr="007A7C41" w:rsidRDefault="00D84BE7" w:rsidP="00D84BE7">
      <w:pPr>
        <w:spacing w:after="0" w:line="240" w:lineRule="auto"/>
        <w:rPr>
          <w:rFonts w:ascii="Times New Roman" w:eastAsia="Calibri" w:hAnsi="Times New Roman" w:cs="Times New Roman"/>
        </w:rPr>
      </w:pPr>
    </w:p>
    <w:p w14:paraId="23A46BEB" w14:textId="77777777" w:rsidR="00D84BE7" w:rsidRPr="007A7C41" w:rsidRDefault="00D84BE7" w:rsidP="00D84BE7">
      <w:pPr>
        <w:spacing w:after="0" w:line="240" w:lineRule="auto"/>
        <w:rPr>
          <w:rFonts w:ascii="Times New Roman" w:eastAsia="Calibri" w:hAnsi="Times New Roman" w:cs="Times New Roman"/>
        </w:rPr>
      </w:pPr>
    </w:p>
    <w:p w14:paraId="75CCCFFD" w14:textId="77777777" w:rsidR="00D84BE7" w:rsidRPr="007A7C41" w:rsidRDefault="00D84BE7" w:rsidP="00D84BE7">
      <w:pPr>
        <w:spacing w:after="0" w:line="240" w:lineRule="auto"/>
        <w:rPr>
          <w:rFonts w:ascii="Times New Roman" w:eastAsia="Calibri" w:hAnsi="Times New Roman" w:cs="Times New Roman"/>
        </w:rPr>
      </w:pPr>
    </w:p>
    <w:p w14:paraId="4D5410E6" w14:textId="77777777" w:rsidR="00D84BE7" w:rsidRPr="007A7C41" w:rsidRDefault="00D84BE7" w:rsidP="00D84BE7">
      <w:pPr>
        <w:spacing w:after="0" w:line="240" w:lineRule="auto"/>
        <w:rPr>
          <w:rFonts w:ascii="Times New Roman" w:eastAsia="Calibri" w:hAnsi="Times New Roman" w:cs="Times New Roman"/>
        </w:rPr>
      </w:pPr>
    </w:p>
    <w:p w14:paraId="2D19284A" w14:textId="77777777" w:rsidR="00D84BE7" w:rsidRPr="007A7C41" w:rsidRDefault="00D84BE7" w:rsidP="00D84BE7">
      <w:pPr>
        <w:spacing w:after="0" w:line="240" w:lineRule="auto"/>
        <w:rPr>
          <w:rFonts w:ascii="Times New Roman" w:eastAsia="Calibri" w:hAnsi="Times New Roman" w:cs="Times New Roman"/>
        </w:rPr>
      </w:pPr>
    </w:p>
    <w:p w14:paraId="392B6577" w14:textId="77777777" w:rsidR="00D84BE7" w:rsidRPr="007A7C41" w:rsidRDefault="00D84BE7" w:rsidP="00D84BE7">
      <w:pPr>
        <w:spacing w:after="0" w:line="240" w:lineRule="auto"/>
        <w:rPr>
          <w:rFonts w:ascii="Times New Roman" w:eastAsia="Calibri" w:hAnsi="Times New Roman" w:cs="Times New Roman"/>
        </w:rPr>
      </w:pPr>
    </w:p>
    <w:p w14:paraId="50E0641D" w14:textId="77777777" w:rsidR="00D84BE7" w:rsidRPr="007A7C41" w:rsidRDefault="00D84BE7" w:rsidP="00D84BE7">
      <w:pPr>
        <w:spacing w:after="0" w:line="240" w:lineRule="auto"/>
        <w:rPr>
          <w:rFonts w:ascii="Times New Roman" w:eastAsia="Calibri" w:hAnsi="Times New Roman" w:cs="Times New Roman"/>
        </w:rPr>
      </w:pPr>
    </w:p>
    <w:p w14:paraId="4B6D9D3A" w14:textId="77777777" w:rsidR="00D84BE7" w:rsidRPr="007A7C41" w:rsidRDefault="00D84BE7" w:rsidP="00D84BE7">
      <w:pPr>
        <w:spacing w:after="0" w:line="240" w:lineRule="auto"/>
        <w:rPr>
          <w:rFonts w:ascii="Times New Roman" w:eastAsia="Calibri" w:hAnsi="Times New Roman" w:cs="Times New Roman"/>
        </w:rPr>
      </w:pPr>
    </w:p>
    <w:p w14:paraId="47359B1A" w14:textId="77777777" w:rsidR="00D84BE7" w:rsidRPr="007A7C41" w:rsidRDefault="00D84BE7" w:rsidP="00D84BE7">
      <w:pPr>
        <w:spacing w:after="0" w:line="240" w:lineRule="auto"/>
        <w:rPr>
          <w:rFonts w:ascii="Times New Roman" w:eastAsia="Calibri" w:hAnsi="Times New Roman" w:cs="Times New Roman"/>
        </w:rPr>
      </w:pPr>
    </w:p>
    <w:p w14:paraId="6E8C16E6" w14:textId="77777777" w:rsidR="00D84BE7" w:rsidRPr="007A7C41" w:rsidRDefault="00D84BE7" w:rsidP="00D84BE7">
      <w:pPr>
        <w:spacing w:after="0" w:line="240" w:lineRule="auto"/>
        <w:rPr>
          <w:rFonts w:ascii="Times New Roman" w:eastAsia="Calibri" w:hAnsi="Times New Roman" w:cs="Times New Roman"/>
        </w:rPr>
      </w:pPr>
    </w:p>
    <w:p w14:paraId="0F576952" w14:textId="77777777" w:rsidR="00D84BE7" w:rsidRPr="007A7C41" w:rsidRDefault="00D84BE7" w:rsidP="00D84BE7">
      <w:pPr>
        <w:spacing w:after="0" w:line="240" w:lineRule="auto"/>
        <w:rPr>
          <w:rFonts w:ascii="Times New Roman" w:eastAsia="Calibri" w:hAnsi="Times New Roman" w:cs="Times New Roman"/>
        </w:rPr>
      </w:pPr>
    </w:p>
    <w:p w14:paraId="27703AB1" w14:textId="77777777" w:rsidR="00D84BE7" w:rsidRPr="007A7C41" w:rsidRDefault="00D84BE7" w:rsidP="00D84BE7">
      <w:pPr>
        <w:spacing w:after="0" w:line="240" w:lineRule="auto"/>
        <w:rPr>
          <w:rFonts w:ascii="Times New Roman" w:eastAsia="Calibri" w:hAnsi="Times New Roman" w:cs="Times New Roman"/>
        </w:rPr>
      </w:pPr>
    </w:p>
    <w:p w14:paraId="17887238" w14:textId="77777777" w:rsidR="00D84BE7" w:rsidRPr="007A7C41" w:rsidRDefault="00D84BE7" w:rsidP="00D84BE7">
      <w:pPr>
        <w:spacing w:after="0" w:line="240" w:lineRule="auto"/>
        <w:rPr>
          <w:rFonts w:ascii="Times New Roman" w:eastAsia="Calibri" w:hAnsi="Times New Roman" w:cs="Times New Roman"/>
        </w:rPr>
      </w:pPr>
    </w:p>
    <w:p w14:paraId="6892809E" w14:textId="77777777" w:rsidR="00D84BE7" w:rsidRPr="007A7C41" w:rsidRDefault="00D84BE7" w:rsidP="00D84BE7">
      <w:pPr>
        <w:spacing w:after="0" w:line="240" w:lineRule="auto"/>
        <w:rPr>
          <w:rFonts w:ascii="Times New Roman" w:eastAsia="Calibri" w:hAnsi="Times New Roman" w:cs="Times New Roman"/>
        </w:rPr>
      </w:pPr>
    </w:p>
    <w:p w14:paraId="575D2907" w14:textId="77777777" w:rsidR="00D84BE7" w:rsidRPr="007A7C41" w:rsidRDefault="00D84BE7" w:rsidP="00D84BE7">
      <w:pPr>
        <w:spacing w:after="0" w:line="240" w:lineRule="auto"/>
        <w:rPr>
          <w:rFonts w:ascii="Times New Roman" w:eastAsia="Calibri" w:hAnsi="Times New Roman" w:cs="Times New Roman"/>
        </w:rPr>
      </w:pPr>
    </w:p>
    <w:p w14:paraId="2BFBE682" w14:textId="77777777" w:rsidR="00D84BE7" w:rsidRPr="007A7C41" w:rsidRDefault="00D84BE7" w:rsidP="00D84BE7">
      <w:pPr>
        <w:spacing w:after="0" w:line="240" w:lineRule="auto"/>
        <w:rPr>
          <w:rFonts w:ascii="Times New Roman" w:eastAsia="Calibri" w:hAnsi="Times New Roman" w:cs="Times New Roman"/>
        </w:rPr>
      </w:pPr>
    </w:p>
    <w:p w14:paraId="79C6D174" w14:textId="77777777" w:rsidR="00D84BE7" w:rsidRPr="007A7C41" w:rsidRDefault="00D84BE7" w:rsidP="00D84BE7">
      <w:pPr>
        <w:spacing w:after="0" w:line="240" w:lineRule="auto"/>
        <w:rPr>
          <w:rFonts w:ascii="Times New Roman" w:eastAsia="Calibri" w:hAnsi="Times New Roman" w:cs="Times New Roman"/>
        </w:rPr>
      </w:pPr>
    </w:p>
    <w:p w14:paraId="5B5E533D" w14:textId="77777777" w:rsidR="00D84BE7" w:rsidRPr="007A7C41" w:rsidRDefault="00D84BE7" w:rsidP="00E14D98">
      <w:pPr>
        <w:tabs>
          <w:tab w:val="left" w:pos="567"/>
        </w:tabs>
        <w:spacing w:after="0" w:line="240" w:lineRule="auto"/>
        <w:jc w:val="center"/>
        <w:outlineLvl w:val="0"/>
        <w:rPr>
          <w:rFonts w:ascii="Times New Roman" w:eastAsia="Calibri" w:hAnsi="Times New Roman" w:cs="Times New Roman"/>
          <w:bCs/>
          <w:caps/>
        </w:rPr>
      </w:pPr>
      <w:bookmarkStart w:id="10" w:name="_Toc129243134"/>
      <w:bookmarkStart w:id="11" w:name="_Toc129243259"/>
    </w:p>
    <w:p w14:paraId="4CAC2DFD" w14:textId="77777777" w:rsidR="00D84BE7" w:rsidRPr="007A7C41" w:rsidRDefault="00D84BE7" w:rsidP="00D84BE7">
      <w:pPr>
        <w:tabs>
          <w:tab w:val="left" w:pos="567"/>
        </w:tabs>
        <w:spacing w:after="0" w:line="240" w:lineRule="auto"/>
        <w:jc w:val="center"/>
        <w:outlineLvl w:val="0"/>
        <w:rPr>
          <w:rFonts w:ascii="Times New Roman" w:eastAsia="Calibri" w:hAnsi="Times New Roman" w:cs="Times New Roman"/>
          <w:b/>
          <w:caps/>
        </w:rPr>
      </w:pPr>
      <w:r w:rsidRPr="007A7C41">
        <w:rPr>
          <w:rFonts w:ascii="Times New Roman" w:eastAsia="Calibri" w:hAnsi="Times New Roman" w:cs="Times New Roman"/>
          <w:b/>
          <w:caps/>
        </w:rPr>
        <w:t>III PRIEDAS</w:t>
      </w:r>
      <w:bookmarkEnd w:id="10"/>
      <w:bookmarkEnd w:id="11"/>
    </w:p>
    <w:p w14:paraId="046D3328" w14:textId="77777777" w:rsidR="00D84BE7" w:rsidRPr="007A7C41" w:rsidRDefault="00D84BE7" w:rsidP="00D84BE7">
      <w:pPr>
        <w:spacing w:after="0" w:line="240" w:lineRule="auto"/>
        <w:rPr>
          <w:rFonts w:ascii="Times New Roman" w:eastAsia="Calibri" w:hAnsi="Times New Roman" w:cs="Times New Roman"/>
        </w:rPr>
      </w:pPr>
    </w:p>
    <w:p w14:paraId="6C503CC0" w14:textId="77777777" w:rsidR="00D84BE7" w:rsidRPr="007A7C41" w:rsidRDefault="00D84BE7" w:rsidP="00D84BE7">
      <w:pPr>
        <w:tabs>
          <w:tab w:val="left" w:pos="567"/>
        </w:tabs>
        <w:spacing w:after="0" w:line="240" w:lineRule="auto"/>
        <w:jc w:val="center"/>
        <w:outlineLvl w:val="0"/>
        <w:rPr>
          <w:rFonts w:ascii="Times New Roman" w:eastAsia="Calibri" w:hAnsi="Times New Roman" w:cs="Times New Roman"/>
          <w:b/>
          <w:caps/>
        </w:rPr>
      </w:pPr>
      <w:bookmarkStart w:id="12" w:name="_Toc129243135"/>
      <w:bookmarkStart w:id="13" w:name="_Toc129243260"/>
      <w:r w:rsidRPr="007A7C41">
        <w:rPr>
          <w:rFonts w:ascii="Times New Roman" w:eastAsia="Calibri" w:hAnsi="Times New Roman" w:cs="Times New Roman"/>
          <w:b/>
          <w:caps/>
        </w:rPr>
        <w:t>ŽENKLINIMAS IR PAKUOTĖS LAPELIS</w:t>
      </w:r>
      <w:bookmarkEnd w:id="12"/>
      <w:bookmarkEnd w:id="13"/>
    </w:p>
    <w:p w14:paraId="5D378CEE"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br w:type="page"/>
      </w:r>
    </w:p>
    <w:p w14:paraId="372677FA" w14:textId="77777777" w:rsidR="00D84BE7" w:rsidRPr="007A7C41" w:rsidRDefault="00D84BE7" w:rsidP="00D84BE7">
      <w:pPr>
        <w:spacing w:after="0" w:line="240" w:lineRule="auto"/>
        <w:rPr>
          <w:rFonts w:ascii="Times New Roman" w:eastAsia="Calibri" w:hAnsi="Times New Roman" w:cs="Times New Roman"/>
        </w:rPr>
      </w:pPr>
    </w:p>
    <w:p w14:paraId="59D592C7" w14:textId="77777777" w:rsidR="00D84BE7" w:rsidRPr="007A7C41" w:rsidRDefault="00D84BE7" w:rsidP="00D84BE7">
      <w:pPr>
        <w:spacing w:after="0" w:line="240" w:lineRule="auto"/>
        <w:rPr>
          <w:rFonts w:ascii="Times New Roman" w:eastAsia="Calibri" w:hAnsi="Times New Roman" w:cs="Times New Roman"/>
        </w:rPr>
      </w:pPr>
    </w:p>
    <w:p w14:paraId="716CB7C7" w14:textId="77777777" w:rsidR="00D84BE7" w:rsidRPr="007A7C41" w:rsidRDefault="00D84BE7" w:rsidP="00D84BE7">
      <w:pPr>
        <w:spacing w:after="0" w:line="240" w:lineRule="auto"/>
        <w:rPr>
          <w:rFonts w:ascii="Times New Roman" w:eastAsia="Calibri" w:hAnsi="Times New Roman" w:cs="Times New Roman"/>
        </w:rPr>
      </w:pPr>
    </w:p>
    <w:p w14:paraId="72D3452D" w14:textId="77777777" w:rsidR="00D84BE7" w:rsidRPr="007A7C41" w:rsidRDefault="00D84BE7" w:rsidP="00D84BE7">
      <w:pPr>
        <w:spacing w:after="0" w:line="240" w:lineRule="auto"/>
        <w:rPr>
          <w:rFonts w:ascii="Times New Roman" w:eastAsia="Calibri" w:hAnsi="Times New Roman" w:cs="Times New Roman"/>
        </w:rPr>
      </w:pPr>
    </w:p>
    <w:p w14:paraId="2E11C12A" w14:textId="77777777" w:rsidR="00D84BE7" w:rsidRPr="007A7C41" w:rsidRDefault="00D84BE7" w:rsidP="00D84BE7">
      <w:pPr>
        <w:spacing w:after="0" w:line="240" w:lineRule="auto"/>
        <w:rPr>
          <w:rFonts w:ascii="Times New Roman" w:eastAsia="Calibri" w:hAnsi="Times New Roman" w:cs="Times New Roman"/>
        </w:rPr>
      </w:pPr>
    </w:p>
    <w:p w14:paraId="7A2C3ECC" w14:textId="77777777" w:rsidR="00D84BE7" w:rsidRPr="007A7C41" w:rsidRDefault="00D84BE7" w:rsidP="00D84BE7">
      <w:pPr>
        <w:spacing w:after="0" w:line="240" w:lineRule="auto"/>
        <w:rPr>
          <w:rFonts w:ascii="Times New Roman" w:eastAsia="Calibri" w:hAnsi="Times New Roman" w:cs="Times New Roman"/>
        </w:rPr>
      </w:pPr>
    </w:p>
    <w:p w14:paraId="0E721073" w14:textId="77777777" w:rsidR="00D84BE7" w:rsidRPr="007A7C41" w:rsidRDefault="00D84BE7" w:rsidP="00D84BE7">
      <w:pPr>
        <w:spacing w:after="0" w:line="240" w:lineRule="auto"/>
        <w:rPr>
          <w:rFonts w:ascii="Times New Roman" w:eastAsia="Calibri" w:hAnsi="Times New Roman" w:cs="Times New Roman"/>
        </w:rPr>
      </w:pPr>
    </w:p>
    <w:p w14:paraId="48EDB477" w14:textId="77777777" w:rsidR="00D84BE7" w:rsidRPr="007A7C41" w:rsidRDefault="00D84BE7" w:rsidP="00D84BE7">
      <w:pPr>
        <w:spacing w:after="0" w:line="240" w:lineRule="auto"/>
        <w:rPr>
          <w:rFonts w:ascii="Times New Roman" w:eastAsia="Calibri" w:hAnsi="Times New Roman" w:cs="Times New Roman"/>
        </w:rPr>
      </w:pPr>
    </w:p>
    <w:p w14:paraId="623104E8" w14:textId="77777777" w:rsidR="00D84BE7" w:rsidRPr="007A7C41" w:rsidRDefault="00D84BE7" w:rsidP="00D84BE7">
      <w:pPr>
        <w:spacing w:after="0" w:line="240" w:lineRule="auto"/>
        <w:rPr>
          <w:rFonts w:ascii="Times New Roman" w:eastAsia="Calibri" w:hAnsi="Times New Roman" w:cs="Times New Roman"/>
        </w:rPr>
      </w:pPr>
    </w:p>
    <w:p w14:paraId="0D9623A8" w14:textId="77777777" w:rsidR="00D84BE7" w:rsidRPr="007A7C41" w:rsidRDefault="00D84BE7" w:rsidP="00D84BE7">
      <w:pPr>
        <w:spacing w:after="0" w:line="240" w:lineRule="auto"/>
        <w:rPr>
          <w:rFonts w:ascii="Times New Roman" w:eastAsia="Calibri" w:hAnsi="Times New Roman" w:cs="Times New Roman"/>
        </w:rPr>
      </w:pPr>
    </w:p>
    <w:p w14:paraId="53E2A2AC" w14:textId="77777777" w:rsidR="00D84BE7" w:rsidRPr="007A7C41" w:rsidRDefault="00D84BE7" w:rsidP="00D84BE7">
      <w:pPr>
        <w:spacing w:after="0" w:line="240" w:lineRule="auto"/>
        <w:rPr>
          <w:rFonts w:ascii="Times New Roman" w:eastAsia="Calibri" w:hAnsi="Times New Roman" w:cs="Times New Roman"/>
        </w:rPr>
      </w:pPr>
    </w:p>
    <w:p w14:paraId="388774A1" w14:textId="77777777" w:rsidR="00D84BE7" w:rsidRPr="007A7C41" w:rsidRDefault="00D84BE7" w:rsidP="00D84BE7">
      <w:pPr>
        <w:spacing w:after="0" w:line="240" w:lineRule="auto"/>
        <w:rPr>
          <w:rFonts w:ascii="Times New Roman" w:eastAsia="Calibri" w:hAnsi="Times New Roman" w:cs="Times New Roman"/>
        </w:rPr>
      </w:pPr>
    </w:p>
    <w:p w14:paraId="3F921DA7" w14:textId="77777777" w:rsidR="00D84BE7" w:rsidRPr="007A7C41" w:rsidRDefault="00D84BE7" w:rsidP="00D84BE7">
      <w:pPr>
        <w:spacing w:after="0" w:line="240" w:lineRule="auto"/>
        <w:rPr>
          <w:rFonts w:ascii="Times New Roman" w:eastAsia="Calibri" w:hAnsi="Times New Roman" w:cs="Times New Roman"/>
        </w:rPr>
      </w:pPr>
    </w:p>
    <w:p w14:paraId="63886F59" w14:textId="77777777" w:rsidR="00D84BE7" w:rsidRPr="007A7C41" w:rsidRDefault="00D84BE7" w:rsidP="00D84BE7">
      <w:pPr>
        <w:spacing w:after="0" w:line="240" w:lineRule="auto"/>
        <w:rPr>
          <w:rFonts w:ascii="Times New Roman" w:eastAsia="Calibri" w:hAnsi="Times New Roman" w:cs="Times New Roman"/>
        </w:rPr>
      </w:pPr>
    </w:p>
    <w:p w14:paraId="0424A7D1" w14:textId="77777777" w:rsidR="00D84BE7" w:rsidRPr="007A7C41" w:rsidRDefault="00D84BE7" w:rsidP="00D84BE7">
      <w:pPr>
        <w:spacing w:after="0" w:line="240" w:lineRule="auto"/>
        <w:rPr>
          <w:rFonts w:ascii="Times New Roman" w:eastAsia="Calibri" w:hAnsi="Times New Roman" w:cs="Times New Roman"/>
        </w:rPr>
      </w:pPr>
    </w:p>
    <w:p w14:paraId="0D46A16B" w14:textId="77777777" w:rsidR="00D84BE7" w:rsidRPr="007A7C41" w:rsidRDefault="00D84BE7" w:rsidP="00D84BE7">
      <w:pPr>
        <w:spacing w:after="0" w:line="240" w:lineRule="auto"/>
        <w:rPr>
          <w:rFonts w:ascii="Times New Roman" w:eastAsia="Calibri" w:hAnsi="Times New Roman" w:cs="Times New Roman"/>
        </w:rPr>
      </w:pPr>
    </w:p>
    <w:p w14:paraId="69AB4AF4" w14:textId="77777777" w:rsidR="00D84BE7" w:rsidRPr="007A7C41" w:rsidRDefault="00D84BE7" w:rsidP="00D84BE7">
      <w:pPr>
        <w:spacing w:after="0" w:line="240" w:lineRule="auto"/>
        <w:rPr>
          <w:rFonts w:ascii="Times New Roman" w:eastAsia="Calibri" w:hAnsi="Times New Roman" w:cs="Times New Roman"/>
        </w:rPr>
      </w:pPr>
    </w:p>
    <w:p w14:paraId="6B675E9C" w14:textId="77777777" w:rsidR="00D84BE7" w:rsidRPr="007A7C41" w:rsidRDefault="00D84BE7" w:rsidP="00D84BE7">
      <w:pPr>
        <w:spacing w:after="0" w:line="240" w:lineRule="auto"/>
        <w:rPr>
          <w:rFonts w:ascii="Times New Roman" w:eastAsia="Calibri" w:hAnsi="Times New Roman" w:cs="Times New Roman"/>
        </w:rPr>
      </w:pPr>
    </w:p>
    <w:p w14:paraId="77A57D0E" w14:textId="77777777" w:rsidR="00D84BE7" w:rsidRPr="007A7C41" w:rsidRDefault="00D84BE7" w:rsidP="00D84BE7">
      <w:pPr>
        <w:spacing w:after="0" w:line="240" w:lineRule="auto"/>
        <w:rPr>
          <w:rFonts w:ascii="Times New Roman" w:eastAsia="Calibri" w:hAnsi="Times New Roman" w:cs="Times New Roman"/>
        </w:rPr>
      </w:pPr>
    </w:p>
    <w:p w14:paraId="22BB81FE" w14:textId="77777777" w:rsidR="00D84BE7" w:rsidRPr="007A7C41" w:rsidRDefault="00D84BE7" w:rsidP="00D84BE7">
      <w:pPr>
        <w:spacing w:after="0" w:line="240" w:lineRule="auto"/>
        <w:rPr>
          <w:rFonts w:ascii="Times New Roman" w:eastAsia="Calibri" w:hAnsi="Times New Roman" w:cs="Times New Roman"/>
        </w:rPr>
      </w:pPr>
    </w:p>
    <w:p w14:paraId="0E76A326" w14:textId="77777777" w:rsidR="00D84BE7" w:rsidRPr="007A7C41" w:rsidRDefault="00D84BE7" w:rsidP="00D84BE7">
      <w:pPr>
        <w:spacing w:after="0" w:line="240" w:lineRule="auto"/>
        <w:rPr>
          <w:rFonts w:ascii="Times New Roman" w:eastAsia="Calibri" w:hAnsi="Times New Roman" w:cs="Times New Roman"/>
        </w:rPr>
      </w:pPr>
    </w:p>
    <w:p w14:paraId="785DB348" w14:textId="77777777" w:rsidR="00D84BE7" w:rsidRPr="007A7C41" w:rsidRDefault="00D84BE7" w:rsidP="00D84BE7">
      <w:pPr>
        <w:spacing w:after="0" w:line="240" w:lineRule="auto"/>
        <w:rPr>
          <w:rFonts w:ascii="Times New Roman" w:eastAsia="Calibri" w:hAnsi="Times New Roman" w:cs="Times New Roman"/>
        </w:rPr>
      </w:pPr>
    </w:p>
    <w:p w14:paraId="3DB3C020" w14:textId="77777777" w:rsidR="00D84BE7" w:rsidRPr="007A7C41" w:rsidRDefault="00D84BE7" w:rsidP="00E14D98">
      <w:pPr>
        <w:spacing w:after="0" w:line="240" w:lineRule="auto"/>
        <w:jc w:val="center"/>
        <w:rPr>
          <w:rFonts w:ascii="Times New Roman" w:eastAsia="Calibri" w:hAnsi="Times New Roman" w:cs="Times New Roman"/>
          <w:bCs/>
        </w:rPr>
      </w:pPr>
    </w:p>
    <w:p w14:paraId="33DE65EA" w14:textId="77777777" w:rsidR="00D84BE7" w:rsidRPr="007A7C41" w:rsidRDefault="00D84BE7" w:rsidP="00D84BE7">
      <w:pPr>
        <w:spacing w:after="0" w:line="240" w:lineRule="auto"/>
        <w:jc w:val="center"/>
        <w:rPr>
          <w:rFonts w:ascii="Times New Roman" w:eastAsia="Calibri" w:hAnsi="Times New Roman" w:cs="Times New Roman"/>
          <w:b/>
        </w:rPr>
      </w:pPr>
      <w:r w:rsidRPr="007A7C41">
        <w:rPr>
          <w:rFonts w:ascii="Times New Roman" w:eastAsia="Calibri" w:hAnsi="Times New Roman" w:cs="Times New Roman"/>
          <w:b/>
        </w:rPr>
        <w:t xml:space="preserve">A. </w:t>
      </w:r>
      <w:bookmarkStart w:id="14" w:name="_Toc129243136"/>
      <w:bookmarkStart w:id="15" w:name="_Toc129243261"/>
      <w:r w:rsidRPr="007A7C41">
        <w:rPr>
          <w:rFonts w:ascii="Times New Roman" w:eastAsia="Calibri" w:hAnsi="Times New Roman" w:cs="Times New Roman"/>
          <w:b/>
        </w:rPr>
        <w:t>ŽENKLINIMAS</w:t>
      </w:r>
      <w:bookmarkEnd w:id="14"/>
      <w:bookmarkEnd w:id="15"/>
    </w:p>
    <w:p w14:paraId="75F89720" w14:textId="77777777"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br w:type="page"/>
      </w:r>
    </w:p>
    <w:p w14:paraId="5CCA8DA6" w14:textId="77777777" w:rsidR="00D84BE7" w:rsidRPr="007A7C41" w:rsidRDefault="00D84BE7" w:rsidP="00D84BE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7A7C41">
        <w:rPr>
          <w:rFonts w:ascii="Times New Roman" w:eastAsia="Calibri" w:hAnsi="Times New Roman" w:cs="Times New Roman"/>
          <w:b/>
        </w:rPr>
        <w:lastRenderedPageBreak/>
        <w:t>INFORMACIJA ANT IŠORINĖS PAKUOTĖS</w:t>
      </w:r>
    </w:p>
    <w:p w14:paraId="61A91037" w14:textId="77777777" w:rsidR="00D84BE7" w:rsidRPr="007A7C41" w:rsidRDefault="00D84BE7" w:rsidP="00D84BE7">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Calibri" w:hAnsi="Times New Roman" w:cs="Times New Roman"/>
        </w:rPr>
      </w:pPr>
    </w:p>
    <w:p w14:paraId="2DDFF1F0" w14:textId="77777777" w:rsidR="00D84BE7" w:rsidRPr="007A7C41" w:rsidRDefault="00D84BE7" w:rsidP="00D84BE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7A7C41">
        <w:rPr>
          <w:rFonts w:ascii="Times New Roman" w:eastAsia="Calibri" w:hAnsi="Times New Roman" w:cs="Times New Roman"/>
          <w:b/>
        </w:rPr>
        <w:t>KARTONO DĖŽUTĖ</w:t>
      </w:r>
    </w:p>
    <w:p w14:paraId="03514382" w14:textId="77777777" w:rsidR="00D84BE7" w:rsidRPr="007A7C41" w:rsidRDefault="00D84BE7" w:rsidP="00D84BE7">
      <w:pPr>
        <w:spacing w:after="0" w:line="240" w:lineRule="auto"/>
        <w:rPr>
          <w:rFonts w:ascii="Times New Roman" w:eastAsia="Calibri" w:hAnsi="Times New Roman" w:cs="Times New Roman"/>
        </w:rPr>
      </w:pPr>
    </w:p>
    <w:p w14:paraId="5F9771FF" w14:textId="77777777" w:rsidR="00D84BE7" w:rsidRPr="007A7C41" w:rsidRDefault="00D84BE7" w:rsidP="00D84BE7">
      <w:pPr>
        <w:spacing w:after="0" w:line="240" w:lineRule="auto"/>
        <w:rPr>
          <w:rFonts w:ascii="Times New Roman" w:eastAsia="Calibri" w:hAnsi="Times New Roman" w:cs="Times New Roman"/>
        </w:rPr>
      </w:pPr>
    </w:p>
    <w:p w14:paraId="4FFD1E14"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7A7C41">
        <w:rPr>
          <w:rFonts w:ascii="Times New Roman" w:eastAsia="Calibri" w:hAnsi="Times New Roman" w:cs="Times New Roman"/>
          <w:b/>
        </w:rPr>
        <w:t>1.</w:t>
      </w:r>
      <w:r w:rsidRPr="007A7C41">
        <w:rPr>
          <w:rFonts w:ascii="Times New Roman" w:eastAsia="Calibri" w:hAnsi="Times New Roman" w:cs="Times New Roman"/>
          <w:b/>
        </w:rPr>
        <w:tab/>
        <w:t>VAISTINIO PREPARATO PAVADINIMAS</w:t>
      </w:r>
    </w:p>
    <w:p w14:paraId="3C77B8F6" w14:textId="77777777" w:rsidR="00D84BE7" w:rsidRPr="007A7C41" w:rsidRDefault="00D84BE7" w:rsidP="00D84BE7">
      <w:pPr>
        <w:spacing w:after="0" w:line="240" w:lineRule="auto"/>
        <w:rPr>
          <w:rFonts w:ascii="Times New Roman" w:eastAsia="Calibri" w:hAnsi="Times New Roman" w:cs="Times New Roman"/>
        </w:rPr>
      </w:pPr>
    </w:p>
    <w:p w14:paraId="57FF8B16" w14:textId="32E32C86" w:rsidR="00D84BE7" w:rsidRPr="007A7C41" w:rsidRDefault="004003BF"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875 mg/125 mg plėvele dengtos tabletės</w:t>
      </w:r>
    </w:p>
    <w:p w14:paraId="01879D0B" w14:textId="4C139A6A" w:rsidR="00D84BE7" w:rsidRPr="007A7C41" w:rsidRDefault="008F1C58" w:rsidP="00D84BE7">
      <w:pPr>
        <w:spacing w:after="0" w:line="240" w:lineRule="auto"/>
        <w:rPr>
          <w:rFonts w:ascii="Times New Roman" w:eastAsia="Calibri" w:hAnsi="Times New Roman" w:cs="Times New Roman"/>
        </w:rPr>
      </w:pPr>
      <w:r>
        <w:rPr>
          <w:rFonts w:ascii="Times New Roman" w:eastAsia="Calibri" w:hAnsi="Times New Roman" w:cs="Times New Roman"/>
        </w:rPr>
        <w:t>a</w:t>
      </w:r>
      <w:r w:rsidR="00D84BE7" w:rsidRPr="007A7C41">
        <w:rPr>
          <w:rFonts w:ascii="Times New Roman" w:eastAsia="Calibri" w:hAnsi="Times New Roman" w:cs="Times New Roman"/>
        </w:rPr>
        <w:t>moksicilinas</w:t>
      </w:r>
      <w:r w:rsidR="00DE6E0D" w:rsidRPr="007A7C41">
        <w:rPr>
          <w:rFonts w:ascii="Times New Roman" w:eastAsia="Calibri" w:hAnsi="Times New Roman" w:cs="Times New Roman"/>
        </w:rPr>
        <w:t xml:space="preserve"> ir </w:t>
      </w:r>
      <w:r w:rsidR="00D84BE7" w:rsidRPr="007A7C41">
        <w:rPr>
          <w:rFonts w:ascii="Times New Roman" w:eastAsia="Calibri" w:hAnsi="Times New Roman" w:cs="Times New Roman"/>
        </w:rPr>
        <w:t>klavulano rūgštis</w:t>
      </w:r>
    </w:p>
    <w:p w14:paraId="4AA05E80" w14:textId="77777777" w:rsidR="00D84BE7" w:rsidRPr="007A7C41" w:rsidRDefault="00D84BE7" w:rsidP="00D84BE7">
      <w:pPr>
        <w:spacing w:after="0" w:line="240" w:lineRule="auto"/>
        <w:rPr>
          <w:rFonts w:ascii="Times New Roman" w:eastAsia="Calibri" w:hAnsi="Times New Roman" w:cs="Times New Roman"/>
        </w:rPr>
      </w:pPr>
    </w:p>
    <w:p w14:paraId="0556347D" w14:textId="77777777" w:rsidR="00D84BE7" w:rsidRPr="007A7C41" w:rsidRDefault="00D84BE7" w:rsidP="00D84BE7">
      <w:pPr>
        <w:spacing w:after="0" w:line="240" w:lineRule="auto"/>
        <w:rPr>
          <w:rFonts w:ascii="Times New Roman" w:eastAsia="Calibri" w:hAnsi="Times New Roman" w:cs="Times New Roman"/>
        </w:rPr>
      </w:pPr>
    </w:p>
    <w:p w14:paraId="57285223"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7A7C41">
        <w:rPr>
          <w:rFonts w:ascii="Times New Roman" w:eastAsia="Calibri" w:hAnsi="Times New Roman" w:cs="Times New Roman"/>
          <w:b/>
        </w:rPr>
        <w:t>2.</w:t>
      </w:r>
      <w:r w:rsidRPr="007A7C41">
        <w:rPr>
          <w:rFonts w:ascii="Times New Roman" w:eastAsia="Calibri" w:hAnsi="Times New Roman" w:cs="Times New Roman"/>
          <w:b/>
        </w:rPr>
        <w:tab/>
        <w:t>VEIKLIOJI (-IOS) MEDŽIAGA (-OS) IR JOS (-Ų) KIEKIS (-IAI)</w:t>
      </w:r>
    </w:p>
    <w:p w14:paraId="40E3E16E" w14:textId="77777777" w:rsidR="00D84BE7" w:rsidRPr="007A7C41" w:rsidRDefault="00D84BE7" w:rsidP="00D84BE7">
      <w:pPr>
        <w:spacing w:after="0" w:line="240" w:lineRule="auto"/>
        <w:rPr>
          <w:rFonts w:ascii="Times New Roman" w:eastAsia="Calibri" w:hAnsi="Times New Roman" w:cs="Times New Roman"/>
        </w:rPr>
      </w:pPr>
    </w:p>
    <w:p w14:paraId="014C1534" w14:textId="5DDB7825"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Kiekvienoje tabletėje yra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trihidrato</w:t>
      </w:r>
      <w:proofErr w:type="spellEnd"/>
      <w:r w:rsidRPr="007A7C41">
        <w:rPr>
          <w:rFonts w:ascii="Times New Roman" w:eastAsia="Calibri" w:hAnsi="Times New Roman" w:cs="Times New Roman"/>
        </w:rPr>
        <w:t xml:space="preserve">, atitinkančio 875 mg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ir </w:t>
      </w:r>
      <w:r w:rsidR="005315C1">
        <w:rPr>
          <w:rFonts w:ascii="Times New Roman" w:eastAsia="Calibri" w:hAnsi="Times New Roman" w:cs="Times New Roman"/>
        </w:rPr>
        <w:t xml:space="preserve">praskiesto </w:t>
      </w:r>
      <w:r w:rsidRPr="007A7C41">
        <w:rPr>
          <w:rFonts w:ascii="Times New Roman" w:eastAsia="Calibri" w:hAnsi="Times New Roman" w:cs="Times New Roman"/>
        </w:rPr>
        <w:t xml:space="preserve">kalio </w:t>
      </w:r>
      <w:proofErr w:type="spellStart"/>
      <w:r w:rsidRPr="007A7C41">
        <w:rPr>
          <w:rFonts w:ascii="Times New Roman" w:eastAsia="Calibri" w:hAnsi="Times New Roman" w:cs="Times New Roman"/>
        </w:rPr>
        <w:t>klavulanato</w:t>
      </w:r>
      <w:proofErr w:type="spellEnd"/>
      <w:r w:rsidRPr="007A7C41">
        <w:rPr>
          <w:rFonts w:ascii="Times New Roman" w:eastAsia="Calibri" w:hAnsi="Times New Roman" w:cs="Times New Roman"/>
        </w:rPr>
        <w:t xml:space="preserve">, atitinkančio 125 mg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rūgšties.</w:t>
      </w:r>
    </w:p>
    <w:p w14:paraId="5ED61001" w14:textId="77777777" w:rsidR="00D84BE7" w:rsidRPr="007A7C41" w:rsidRDefault="00D84BE7" w:rsidP="00D84BE7">
      <w:pPr>
        <w:spacing w:after="0" w:line="240" w:lineRule="auto"/>
        <w:rPr>
          <w:rFonts w:ascii="Times New Roman" w:eastAsia="Calibri" w:hAnsi="Times New Roman" w:cs="Times New Roman"/>
        </w:rPr>
      </w:pPr>
    </w:p>
    <w:p w14:paraId="5530E555" w14:textId="77777777" w:rsidR="00D84BE7" w:rsidRPr="007A7C41" w:rsidRDefault="00D84BE7" w:rsidP="00D84BE7">
      <w:pPr>
        <w:spacing w:after="0" w:line="240" w:lineRule="auto"/>
        <w:rPr>
          <w:rFonts w:ascii="Times New Roman" w:eastAsia="Calibri" w:hAnsi="Times New Roman" w:cs="Times New Roman"/>
        </w:rPr>
      </w:pPr>
    </w:p>
    <w:p w14:paraId="4FDAD38E"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7A7C41">
        <w:rPr>
          <w:rFonts w:ascii="Times New Roman" w:eastAsia="Calibri" w:hAnsi="Times New Roman" w:cs="Times New Roman"/>
          <w:b/>
        </w:rPr>
        <w:t>3.</w:t>
      </w:r>
      <w:r w:rsidRPr="007A7C41">
        <w:rPr>
          <w:rFonts w:ascii="Times New Roman" w:eastAsia="Calibri" w:hAnsi="Times New Roman" w:cs="Times New Roman"/>
          <w:b/>
        </w:rPr>
        <w:tab/>
        <w:t>PAGALBINIŲ MEDŽIAGŲ SĄRAŠAS</w:t>
      </w:r>
    </w:p>
    <w:p w14:paraId="18F2DB16" w14:textId="77777777" w:rsidR="00D84BE7" w:rsidRPr="007A7C41" w:rsidRDefault="00D84BE7" w:rsidP="00D84BE7">
      <w:pPr>
        <w:spacing w:after="0" w:line="240" w:lineRule="auto"/>
        <w:rPr>
          <w:rFonts w:ascii="Times New Roman" w:eastAsia="Calibri" w:hAnsi="Times New Roman" w:cs="Times New Roman"/>
        </w:rPr>
      </w:pPr>
    </w:p>
    <w:p w14:paraId="37CB8F11" w14:textId="77777777" w:rsidR="00D84BE7" w:rsidRPr="007A7C41" w:rsidRDefault="00D84BE7" w:rsidP="00D84BE7">
      <w:pPr>
        <w:spacing w:after="0" w:line="240" w:lineRule="auto"/>
        <w:rPr>
          <w:rFonts w:ascii="Times New Roman" w:eastAsia="Calibri" w:hAnsi="Times New Roman" w:cs="Times New Roman"/>
        </w:rPr>
      </w:pPr>
    </w:p>
    <w:p w14:paraId="173C623C"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7A7C41">
        <w:rPr>
          <w:rFonts w:ascii="Times New Roman" w:eastAsia="Calibri" w:hAnsi="Times New Roman" w:cs="Times New Roman"/>
          <w:b/>
        </w:rPr>
        <w:t>4.</w:t>
      </w:r>
      <w:r w:rsidRPr="007A7C41">
        <w:rPr>
          <w:rFonts w:ascii="Times New Roman" w:eastAsia="Calibri" w:hAnsi="Times New Roman" w:cs="Times New Roman"/>
          <w:b/>
        </w:rPr>
        <w:tab/>
        <w:t>FARMACINĖ FORMA IR KIEKIS PAKUOTĖJE</w:t>
      </w:r>
    </w:p>
    <w:p w14:paraId="02915039" w14:textId="77777777" w:rsidR="00D84BE7" w:rsidRPr="007A7C41" w:rsidRDefault="00D84BE7" w:rsidP="00D84BE7">
      <w:pPr>
        <w:spacing w:after="0" w:line="240" w:lineRule="auto"/>
        <w:rPr>
          <w:rFonts w:ascii="Times New Roman" w:eastAsia="Calibri" w:hAnsi="Times New Roman" w:cs="Times New Roman"/>
          <w:caps/>
        </w:rPr>
      </w:pPr>
    </w:p>
    <w:p w14:paraId="1BBF4592" w14:textId="10BCB6EF" w:rsidR="00D84BE7" w:rsidRPr="007A7C41" w:rsidRDefault="00D84BE7" w:rsidP="00D84BE7">
      <w:pPr>
        <w:spacing w:after="0" w:line="240" w:lineRule="auto"/>
        <w:rPr>
          <w:rFonts w:ascii="Times New Roman" w:eastAsia="Calibri" w:hAnsi="Times New Roman" w:cs="Times New Roman"/>
        </w:rPr>
      </w:pPr>
      <w:r w:rsidRPr="00BF165F">
        <w:rPr>
          <w:rFonts w:ascii="Times New Roman" w:eastAsia="Calibri" w:hAnsi="Times New Roman" w:cs="Times New Roman"/>
          <w:highlight w:val="lightGray"/>
        </w:rPr>
        <w:t>Plėvele dengt</w:t>
      </w:r>
      <w:r w:rsidR="005315C1" w:rsidRPr="00B45A7A">
        <w:rPr>
          <w:rFonts w:ascii="Times New Roman" w:eastAsia="Calibri" w:hAnsi="Times New Roman" w:cs="Times New Roman"/>
          <w:highlight w:val="lightGray"/>
        </w:rPr>
        <w:t>a</w:t>
      </w:r>
      <w:r w:rsidRPr="00BF165F">
        <w:rPr>
          <w:rFonts w:ascii="Times New Roman" w:eastAsia="Calibri" w:hAnsi="Times New Roman" w:cs="Times New Roman"/>
          <w:highlight w:val="lightGray"/>
        </w:rPr>
        <w:t xml:space="preserve"> tabletė</w:t>
      </w:r>
    </w:p>
    <w:p w14:paraId="3E534DE5" w14:textId="77777777" w:rsidR="00DE6E0D" w:rsidRPr="007A7C41" w:rsidRDefault="00DE6E0D" w:rsidP="00D84BE7">
      <w:pPr>
        <w:spacing w:after="0" w:line="240" w:lineRule="auto"/>
        <w:rPr>
          <w:rFonts w:ascii="Times New Roman" w:eastAsia="Calibri" w:hAnsi="Times New Roman" w:cs="Times New Roman"/>
        </w:rPr>
      </w:pPr>
    </w:p>
    <w:p w14:paraId="13DCA1A0" w14:textId="1037DBD0" w:rsidR="00D84BE7" w:rsidRPr="007A7C41" w:rsidRDefault="00DE6E0D"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14 </w:t>
      </w:r>
      <w:r w:rsidR="00D84BE7" w:rsidRPr="007A7C41">
        <w:rPr>
          <w:rFonts w:ascii="Times New Roman" w:eastAsia="Calibri" w:hAnsi="Times New Roman" w:cs="Times New Roman"/>
        </w:rPr>
        <w:t>table</w:t>
      </w:r>
      <w:r w:rsidRPr="007A7C41">
        <w:rPr>
          <w:rFonts w:ascii="Times New Roman" w:eastAsia="Calibri" w:hAnsi="Times New Roman" w:cs="Times New Roman"/>
        </w:rPr>
        <w:t>čių</w:t>
      </w:r>
    </w:p>
    <w:p w14:paraId="618BF33C" w14:textId="77777777" w:rsidR="00D84BE7" w:rsidRPr="007A7C41" w:rsidRDefault="00D84BE7" w:rsidP="00D84BE7">
      <w:pPr>
        <w:spacing w:after="0" w:line="240" w:lineRule="auto"/>
        <w:rPr>
          <w:rFonts w:ascii="Times New Roman" w:eastAsia="Calibri" w:hAnsi="Times New Roman" w:cs="Times New Roman"/>
        </w:rPr>
      </w:pPr>
    </w:p>
    <w:p w14:paraId="50FF21A2" w14:textId="77777777" w:rsidR="00D84BE7" w:rsidRPr="007A7C41" w:rsidRDefault="00D84BE7" w:rsidP="00D84BE7">
      <w:pPr>
        <w:spacing w:after="0" w:line="240" w:lineRule="auto"/>
        <w:rPr>
          <w:rFonts w:ascii="Times New Roman" w:eastAsia="Calibri" w:hAnsi="Times New Roman" w:cs="Times New Roman"/>
        </w:rPr>
      </w:pPr>
    </w:p>
    <w:p w14:paraId="66BA1FB6"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7A7C41">
        <w:rPr>
          <w:rFonts w:ascii="Times New Roman" w:eastAsia="Calibri" w:hAnsi="Times New Roman" w:cs="Times New Roman"/>
          <w:b/>
        </w:rPr>
        <w:t>5.</w:t>
      </w:r>
      <w:r w:rsidRPr="007A7C41">
        <w:rPr>
          <w:rFonts w:ascii="Times New Roman" w:eastAsia="Calibri" w:hAnsi="Times New Roman" w:cs="Times New Roman"/>
          <w:b/>
        </w:rPr>
        <w:tab/>
        <w:t>VARTOJIMO METODAS IR BŪDAS (-AI)</w:t>
      </w:r>
    </w:p>
    <w:p w14:paraId="0D5F7D7C" w14:textId="77777777" w:rsidR="00D84BE7" w:rsidRPr="007A7C41" w:rsidRDefault="00D84BE7" w:rsidP="00D84BE7">
      <w:pPr>
        <w:spacing w:after="0" w:line="240" w:lineRule="auto"/>
        <w:rPr>
          <w:rFonts w:ascii="Times New Roman" w:eastAsia="Calibri" w:hAnsi="Times New Roman" w:cs="Times New Roman"/>
          <w:i/>
        </w:rPr>
      </w:pPr>
    </w:p>
    <w:p w14:paraId="235DB4E5"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Vartoti per burną.</w:t>
      </w:r>
    </w:p>
    <w:p w14:paraId="5CF18D88"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Prieš vartojimą perskaitykite pakuotės lapelį.</w:t>
      </w:r>
    </w:p>
    <w:p w14:paraId="39CF7A2A" w14:textId="77777777" w:rsidR="00D84BE7" w:rsidRPr="007A7C41" w:rsidRDefault="00D84BE7" w:rsidP="00D84BE7">
      <w:pPr>
        <w:spacing w:after="0" w:line="240" w:lineRule="auto"/>
        <w:rPr>
          <w:rFonts w:ascii="Times New Roman" w:eastAsia="Calibri" w:hAnsi="Times New Roman" w:cs="Times New Roman"/>
        </w:rPr>
      </w:pPr>
    </w:p>
    <w:p w14:paraId="678E7C57" w14:textId="77777777" w:rsidR="00D84BE7" w:rsidRPr="007A7C41" w:rsidRDefault="00D84BE7" w:rsidP="00D84BE7">
      <w:pPr>
        <w:spacing w:after="0" w:line="240" w:lineRule="auto"/>
        <w:rPr>
          <w:rFonts w:ascii="Times New Roman" w:eastAsia="Calibri" w:hAnsi="Times New Roman" w:cs="Times New Roman"/>
        </w:rPr>
      </w:pPr>
    </w:p>
    <w:p w14:paraId="604502B3"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7A7C41">
        <w:rPr>
          <w:rFonts w:ascii="Times New Roman" w:eastAsia="Calibri" w:hAnsi="Times New Roman" w:cs="Times New Roman"/>
          <w:b/>
        </w:rPr>
        <w:t>6.</w:t>
      </w:r>
      <w:r w:rsidRPr="007A7C41">
        <w:rPr>
          <w:rFonts w:ascii="Times New Roman" w:eastAsia="Calibri" w:hAnsi="Times New Roman" w:cs="Times New Roman"/>
          <w:b/>
        </w:rPr>
        <w:tab/>
        <w:t>SPECIALUS ĮSPĖJIMAS, KAD VAISTINĮ PREPARATĄ BŪTINA LAIKYTI VAIKAMS NEPASTEBIMOJE IR NEPASIEKIAMOJE VIETOJE</w:t>
      </w:r>
    </w:p>
    <w:p w14:paraId="528578D9" w14:textId="77777777" w:rsidR="00D84BE7" w:rsidRPr="007A7C41" w:rsidRDefault="00D84BE7" w:rsidP="00D84BE7">
      <w:pPr>
        <w:spacing w:after="0" w:line="240" w:lineRule="auto"/>
        <w:rPr>
          <w:rFonts w:ascii="Times New Roman" w:eastAsia="Calibri" w:hAnsi="Times New Roman" w:cs="Times New Roman"/>
        </w:rPr>
      </w:pPr>
    </w:p>
    <w:p w14:paraId="657A0548"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Laikyti vaikams nepastebimoje ir nepasiekiamoje vietoje.</w:t>
      </w:r>
    </w:p>
    <w:p w14:paraId="15297CF1" w14:textId="77777777" w:rsidR="00D84BE7" w:rsidRPr="007A7C41" w:rsidRDefault="00D84BE7" w:rsidP="00D84BE7">
      <w:pPr>
        <w:spacing w:after="0" w:line="240" w:lineRule="auto"/>
        <w:rPr>
          <w:rFonts w:ascii="Times New Roman" w:eastAsia="Calibri" w:hAnsi="Times New Roman" w:cs="Times New Roman"/>
        </w:rPr>
      </w:pPr>
    </w:p>
    <w:p w14:paraId="73AADE99" w14:textId="77777777" w:rsidR="00D84BE7" w:rsidRPr="007A7C41" w:rsidRDefault="00D84BE7" w:rsidP="00D84BE7">
      <w:pPr>
        <w:spacing w:after="0" w:line="240" w:lineRule="auto"/>
        <w:rPr>
          <w:rFonts w:ascii="Times New Roman" w:eastAsia="Calibri" w:hAnsi="Times New Roman" w:cs="Times New Roman"/>
        </w:rPr>
      </w:pPr>
    </w:p>
    <w:p w14:paraId="7D2A847F"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7A7C41">
        <w:rPr>
          <w:rFonts w:ascii="Times New Roman" w:eastAsia="Calibri" w:hAnsi="Times New Roman" w:cs="Times New Roman"/>
          <w:b/>
        </w:rPr>
        <w:t>7.</w:t>
      </w:r>
      <w:r w:rsidRPr="007A7C41">
        <w:rPr>
          <w:rFonts w:ascii="Times New Roman" w:eastAsia="Calibri" w:hAnsi="Times New Roman" w:cs="Times New Roman"/>
          <w:b/>
        </w:rPr>
        <w:tab/>
        <w:t>KITAS (-I) SPECIALUS (-ŪS) ĮSPĖJIMAS (-AI) (JEI REIKIA)</w:t>
      </w:r>
    </w:p>
    <w:p w14:paraId="565C38BE" w14:textId="77777777" w:rsidR="00D84BE7" w:rsidRPr="007A7C41" w:rsidRDefault="00D84BE7" w:rsidP="00D84BE7">
      <w:pPr>
        <w:spacing w:after="0" w:line="240" w:lineRule="auto"/>
        <w:rPr>
          <w:rFonts w:ascii="Times New Roman" w:eastAsia="Calibri" w:hAnsi="Times New Roman" w:cs="Times New Roman"/>
        </w:rPr>
      </w:pPr>
    </w:p>
    <w:p w14:paraId="2AF9C1A4" w14:textId="77777777" w:rsidR="001B7A27" w:rsidRPr="007A7C41" w:rsidRDefault="001B7A27" w:rsidP="00D84BE7">
      <w:pPr>
        <w:spacing w:after="0" w:line="240" w:lineRule="auto"/>
        <w:rPr>
          <w:rFonts w:ascii="Times New Roman" w:eastAsia="Calibri" w:hAnsi="Times New Roman" w:cs="Times New Roman"/>
        </w:rPr>
      </w:pPr>
    </w:p>
    <w:p w14:paraId="4A868AA4"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7A7C41">
        <w:rPr>
          <w:rFonts w:ascii="Times New Roman" w:eastAsia="Calibri" w:hAnsi="Times New Roman" w:cs="Times New Roman"/>
          <w:b/>
        </w:rPr>
        <w:t>8.</w:t>
      </w:r>
      <w:r w:rsidRPr="007A7C41">
        <w:rPr>
          <w:rFonts w:ascii="Times New Roman" w:eastAsia="Calibri" w:hAnsi="Times New Roman" w:cs="Times New Roman"/>
          <w:b/>
        </w:rPr>
        <w:tab/>
        <w:t>TINKAMUMO LAIKAS</w:t>
      </w:r>
    </w:p>
    <w:p w14:paraId="26819C28" w14:textId="77777777" w:rsidR="00D84BE7" w:rsidRPr="007A7C41" w:rsidRDefault="00D84BE7" w:rsidP="00D84BE7">
      <w:pPr>
        <w:spacing w:after="0" w:line="240" w:lineRule="auto"/>
        <w:rPr>
          <w:rFonts w:ascii="Times New Roman" w:eastAsia="Calibri" w:hAnsi="Times New Roman" w:cs="Times New Roman"/>
          <w:iCs/>
        </w:rPr>
      </w:pPr>
    </w:p>
    <w:p w14:paraId="0B07784D" w14:textId="77777777" w:rsidR="00152D77" w:rsidRPr="007A7C41" w:rsidRDefault="00152D77" w:rsidP="00D84BE7">
      <w:pPr>
        <w:spacing w:after="0" w:line="240" w:lineRule="auto"/>
        <w:rPr>
          <w:rFonts w:ascii="Times New Roman" w:eastAsia="Calibri" w:hAnsi="Times New Roman" w:cs="Times New Roman"/>
        </w:rPr>
      </w:pPr>
      <w:r w:rsidRPr="00C96830">
        <w:rPr>
          <w:rFonts w:ascii="Times New Roman" w:eastAsia="Calibri" w:hAnsi="Times New Roman" w:cs="Times New Roman"/>
        </w:rPr>
        <w:t>EXP {mm/MMMM}</w:t>
      </w:r>
    </w:p>
    <w:p w14:paraId="389EE329" w14:textId="77777777" w:rsidR="00D84BE7" w:rsidRPr="007A7C41" w:rsidRDefault="00D84BE7" w:rsidP="00D84BE7">
      <w:pPr>
        <w:spacing w:after="0" w:line="240" w:lineRule="auto"/>
        <w:rPr>
          <w:rFonts w:ascii="Times New Roman" w:eastAsia="Calibri" w:hAnsi="Times New Roman" w:cs="Times New Roman"/>
        </w:rPr>
      </w:pPr>
    </w:p>
    <w:p w14:paraId="427D76C8" w14:textId="77777777" w:rsidR="00D84BE7" w:rsidRPr="007A7C41" w:rsidRDefault="00D84BE7" w:rsidP="00D84BE7">
      <w:pPr>
        <w:spacing w:after="0" w:line="240" w:lineRule="auto"/>
        <w:rPr>
          <w:rFonts w:ascii="Times New Roman" w:eastAsia="Calibri" w:hAnsi="Times New Roman" w:cs="Times New Roman"/>
        </w:rPr>
      </w:pPr>
    </w:p>
    <w:p w14:paraId="6242BD28"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7A7C41">
        <w:rPr>
          <w:rFonts w:ascii="Times New Roman" w:eastAsia="Calibri" w:hAnsi="Times New Roman" w:cs="Times New Roman"/>
          <w:b/>
        </w:rPr>
        <w:t>9.</w:t>
      </w:r>
      <w:r w:rsidRPr="007A7C41">
        <w:rPr>
          <w:rFonts w:ascii="Times New Roman" w:eastAsia="Calibri" w:hAnsi="Times New Roman" w:cs="Times New Roman"/>
          <w:b/>
        </w:rPr>
        <w:tab/>
        <w:t>SPECIALIOS LAIKYMO SĄLYGOS</w:t>
      </w:r>
    </w:p>
    <w:p w14:paraId="355F93F4" w14:textId="77777777" w:rsidR="00D84BE7" w:rsidRPr="007A7C41" w:rsidRDefault="00D84BE7" w:rsidP="00D84BE7">
      <w:pPr>
        <w:spacing w:after="0" w:line="240" w:lineRule="auto"/>
        <w:ind w:left="567" w:hanging="567"/>
        <w:rPr>
          <w:rFonts w:ascii="Times New Roman" w:eastAsia="Calibri" w:hAnsi="Times New Roman" w:cs="Times New Roman"/>
          <w:iCs/>
        </w:rPr>
      </w:pPr>
    </w:p>
    <w:p w14:paraId="27D2B08F" w14:textId="77777777" w:rsidR="00DE6E0D" w:rsidRPr="007A7C41" w:rsidRDefault="00DE6E0D" w:rsidP="00DE6E0D">
      <w:pPr>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Laikyti gamintojo pakuotėje, kad vaistas būtų apsaugotas nuo drėgmės.</w:t>
      </w:r>
    </w:p>
    <w:p w14:paraId="4557ACBE" w14:textId="77777777" w:rsidR="00D84BE7" w:rsidRPr="007A7C41" w:rsidRDefault="00D84BE7" w:rsidP="00D84BE7">
      <w:pPr>
        <w:spacing w:after="0" w:line="240" w:lineRule="auto"/>
        <w:ind w:left="567" w:hanging="567"/>
        <w:rPr>
          <w:rFonts w:ascii="Times New Roman" w:eastAsia="Calibri" w:hAnsi="Times New Roman" w:cs="Times New Roman"/>
          <w:iCs/>
        </w:rPr>
      </w:pPr>
    </w:p>
    <w:p w14:paraId="4F8AC9C4" w14:textId="77777777" w:rsidR="00D84BE7" w:rsidRPr="007A7C41" w:rsidRDefault="00D84BE7" w:rsidP="00D84BE7">
      <w:pPr>
        <w:spacing w:after="0" w:line="240" w:lineRule="auto"/>
        <w:ind w:left="567" w:hanging="567"/>
        <w:rPr>
          <w:rFonts w:ascii="Times New Roman" w:eastAsia="Calibri" w:hAnsi="Times New Roman" w:cs="Times New Roman"/>
        </w:rPr>
      </w:pPr>
    </w:p>
    <w:p w14:paraId="1A6B4EC1"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7A7C41">
        <w:rPr>
          <w:rFonts w:ascii="Times New Roman" w:eastAsia="Calibri" w:hAnsi="Times New Roman" w:cs="Times New Roman"/>
          <w:b/>
        </w:rPr>
        <w:t>10.</w:t>
      </w:r>
      <w:r w:rsidRPr="007A7C41">
        <w:rPr>
          <w:rFonts w:ascii="Times New Roman" w:eastAsia="Calibri" w:hAnsi="Times New Roman" w:cs="Times New Roman"/>
          <w:b/>
        </w:rPr>
        <w:tab/>
        <w:t>SPECIALIOS ATSARGUMO PRIEMONĖS DĖL NESUVARTOTO VAISTINIO PREPARATO AR JO ATLIEKŲ TVARKYMO (JEI REIKIA)</w:t>
      </w:r>
    </w:p>
    <w:p w14:paraId="21B900D5" w14:textId="77777777" w:rsidR="00D84BE7" w:rsidRPr="007A7C41" w:rsidRDefault="00D84BE7" w:rsidP="00D84BE7">
      <w:pPr>
        <w:spacing w:after="0" w:line="240" w:lineRule="auto"/>
        <w:rPr>
          <w:rFonts w:ascii="Times New Roman" w:eastAsia="Calibri" w:hAnsi="Times New Roman" w:cs="Times New Roman"/>
        </w:rPr>
      </w:pPr>
    </w:p>
    <w:p w14:paraId="5161A021" w14:textId="77777777" w:rsidR="00D84BE7" w:rsidRPr="007A7C41" w:rsidRDefault="00D84BE7" w:rsidP="00D84BE7">
      <w:pPr>
        <w:spacing w:after="0" w:line="240" w:lineRule="auto"/>
        <w:rPr>
          <w:rFonts w:ascii="Times New Roman" w:eastAsia="Calibri" w:hAnsi="Times New Roman" w:cs="Times New Roman"/>
        </w:rPr>
      </w:pPr>
    </w:p>
    <w:p w14:paraId="2948E709"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7A7C41">
        <w:rPr>
          <w:rFonts w:ascii="Times New Roman" w:eastAsia="Calibri" w:hAnsi="Times New Roman" w:cs="Times New Roman"/>
          <w:b/>
        </w:rPr>
        <w:t>11.</w:t>
      </w:r>
      <w:r w:rsidRPr="007A7C41">
        <w:rPr>
          <w:rFonts w:ascii="Times New Roman" w:eastAsia="Calibri" w:hAnsi="Times New Roman" w:cs="Times New Roman"/>
          <w:b/>
        </w:rPr>
        <w:tab/>
        <w:t>REGISTRUOTOJO PAVADINIMAS IR ADRESAS</w:t>
      </w:r>
    </w:p>
    <w:p w14:paraId="6CD3FDF6" w14:textId="77777777" w:rsidR="00D84BE7" w:rsidRPr="007A7C41" w:rsidRDefault="00D84BE7" w:rsidP="00D84BE7">
      <w:pPr>
        <w:spacing w:after="0" w:line="240" w:lineRule="auto"/>
        <w:rPr>
          <w:rFonts w:ascii="Times New Roman" w:eastAsia="Calibri" w:hAnsi="Times New Roman" w:cs="Times New Roman"/>
        </w:rPr>
      </w:pPr>
    </w:p>
    <w:p w14:paraId="0403BFFA" w14:textId="77777777" w:rsidR="00E2237C" w:rsidRPr="007A7C41" w:rsidRDefault="00E2237C" w:rsidP="00E2237C">
      <w:pPr>
        <w:spacing w:after="0" w:line="240" w:lineRule="auto"/>
        <w:rPr>
          <w:rFonts w:ascii="Times New Roman" w:eastAsia="Times New Roman" w:hAnsi="Times New Roman"/>
          <w:b/>
          <w:lang w:eastAsia="lt-LT"/>
        </w:rPr>
      </w:pPr>
      <w:r w:rsidRPr="007A7C41">
        <w:rPr>
          <w:rFonts w:ascii="Times New Roman" w:eastAsia="Times New Roman" w:hAnsi="Times New Roman"/>
          <w:lang w:eastAsia="lt-LT"/>
        </w:rPr>
        <w:t>SIA Ingen Pharma</w:t>
      </w:r>
    </w:p>
    <w:p w14:paraId="1EE897A3" w14:textId="77777777" w:rsidR="00E2237C" w:rsidRPr="007A7C41" w:rsidRDefault="00E2237C" w:rsidP="00E2237C">
      <w:pPr>
        <w:spacing w:after="0" w:line="240" w:lineRule="auto"/>
        <w:rPr>
          <w:rFonts w:ascii="Times New Roman" w:eastAsia="Times New Roman" w:hAnsi="Times New Roman"/>
          <w:b/>
          <w:lang w:eastAsia="lt-LT"/>
        </w:rPr>
      </w:pPr>
      <w:r w:rsidRPr="007A7C41">
        <w:rPr>
          <w:rFonts w:ascii="Times New Roman" w:eastAsia="Times New Roman" w:hAnsi="Times New Roman"/>
          <w:lang w:eastAsia="lt-LT"/>
        </w:rPr>
        <w:t xml:space="preserve">K. </w:t>
      </w:r>
      <w:proofErr w:type="spellStart"/>
      <w:r w:rsidRPr="007A7C41">
        <w:rPr>
          <w:rFonts w:ascii="Times New Roman" w:eastAsia="Times New Roman" w:hAnsi="Times New Roman"/>
          <w:lang w:eastAsia="lt-LT"/>
        </w:rPr>
        <w:t>Ulmaņa</w:t>
      </w:r>
      <w:proofErr w:type="spellEnd"/>
      <w:r w:rsidRPr="007A7C41">
        <w:rPr>
          <w:rFonts w:ascii="Times New Roman" w:eastAsia="Times New Roman" w:hAnsi="Times New Roman"/>
          <w:lang w:eastAsia="lt-LT"/>
        </w:rPr>
        <w:t xml:space="preserve"> gatve 119</w:t>
      </w:r>
    </w:p>
    <w:p w14:paraId="5C0E1C6F" w14:textId="77777777" w:rsidR="00E2237C" w:rsidRPr="007A7C41" w:rsidRDefault="00E2237C" w:rsidP="00E2237C">
      <w:pPr>
        <w:spacing w:after="0" w:line="240" w:lineRule="auto"/>
        <w:rPr>
          <w:rFonts w:ascii="Times New Roman" w:eastAsia="Times New Roman" w:hAnsi="Times New Roman"/>
          <w:b/>
          <w:lang w:eastAsia="lt-LT"/>
        </w:rPr>
      </w:pPr>
      <w:r w:rsidRPr="007A7C41">
        <w:rPr>
          <w:rFonts w:ascii="Times New Roman" w:eastAsia="Times New Roman" w:hAnsi="Times New Roman"/>
          <w:lang w:eastAsia="lt-LT"/>
        </w:rPr>
        <w:t xml:space="preserve">LV-2167 </w:t>
      </w:r>
      <w:proofErr w:type="spellStart"/>
      <w:r w:rsidRPr="007A7C41">
        <w:rPr>
          <w:rFonts w:ascii="Times New Roman" w:eastAsia="Times New Roman" w:hAnsi="Times New Roman"/>
          <w:lang w:eastAsia="lt-LT"/>
        </w:rPr>
        <w:t>Mārupe</w:t>
      </w:r>
      <w:proofErr w:type="spellEnd"/>
      <w:r w:rsidRPr="007A7C41">
        <w:rPr>
          <w:rFonts w:ascii="Times New Roman" w:eastAsia="Times New Roman" w:hAnsi="Times New Roman"/>
          <w:lang w:eastAsia="lt-LT"/>
        </w:rPr>
        <w:t xml:space="preserve">, </w:t>
      </w:r>
      <w:proofErr w:type="spellStart"/>
      <w:r w:rsidRPr="007A7C41">
        <w:rPr>
          <w:rFonts w:ascii="Times New Roman" w:eastAsia="Times New Roman" w:hAnsi="Times New Roman"/>
          <w:lang w:eastAsia="lt-LT"/>
        </w:rPr>
        <w:t>Rīga</w:t>
      </w:r>
      <w:proofErr w:type="spellEnd"/>
    </w:p>
    <w:p w14:paraId="2465AE76" w14:textId="77777777" w:rsidR="00E2237C" w:rsidRPr="007A7C41" w:rsidRDefault="00E2237C" w:rsidP="00E2237C">
      <w:pPr>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Latvija</w:t>
      </w:r>
    </w:p>
    <w:p w14:paraId="45C2C499" w14:textId="77777777" w:rsidR="00D84BE7" w:rsidRPr="007A7C41" w:rsidRDefault="00D84BE7" w:rsidP="00D84BE7">
      <w:pPr>
        <w:spacing w:after="0" w:line="240" w:lineRule="auto"/>
        <w:rPr>
          <w:rFonts w:ascii="Times New Roman" w:eastAsia="Calibri" w:hAnsi="Times New Roman" w:cs="Times New Roman"/>
        </w:rPr>
      </w:pPr>
    </w:p>
    <w:p w14:paraId="5BFCFCEB" w14:textId="77777777" w:rsidR="00D84BE7" w:rsidRPr="007A7C41" w:rsidRDefault="00D84BE7" w:rsidP="00D84BE7">
      <w:pPr>
        <w:spacing w:after="0" w:line="240" w:lineRule="auto"/>
        <w:rPr>
          <w:rFonts w:ascii="Times New Roman" w:eastAsia="Calibri" w:hAnsi="Times New Roman" w:cs="Times New Roman"/>
        </w:rPr>
      </w:pPr>
    </w:p>
    <w:p w14:paraId="137FAD53"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7A7C41">
        <w:rPr>
          <w:rFonts w:ascii="Times New Roman" w:eastAsia="Calibri" w:hAnsi="Times New Roman" w:cs="Times New Roman"/>
          <w:b/>
        </w:rPr>
        <w:t>12.</w:t>
      </w:r>
      <w:r w:rsidRPr="007A7C41">
        <w:rPr>
          <w:rFonts w:ascii="Times New Roman" w:eastAsia="Calibri" w:hAnsi="Times New Roman" w:cs="Times New Roman"/>
          <w:b/>
        </w:rPr>
        <w:tab/>
        <w:t>REGISTRACIJOS PAŽYMĖJIMO NUMERIS (-IAI)</w:t>
      </w:r>
    </w:p>
    <w:p w14:paraId="2428F67C" w14:textId="77777777" w:rsidR="00D84BE7" w:rsidRPr="007A7C41" w:rsidRDefault="00D84BE7" w:rsidP="00D84BE7">
      <w:pPr>
        <w:spacing w:after="0" w:line="240" w:lineRule="auto"/>
        <w:rPr>
          <w:rFonts w:ascii="Times New Roman" w:eastAsia="Calibri" w:hAnsi="Times New Roman" w:cs="Times New Roman"/>
        </w:rPr>
      </w:pPr>
    </w:p>
    <w:p w14:paraId="4F764993" w14:textId="39917445" w:rsidR="00D84BE7" w:rsidRDefault="00030F27" w:rsidP="00D84BE7">
      <w:pPr>
        <w:spacing w:after="0" w:line="240" w:lineRule="auto"/>
        <w:rPr>
          <w:rFonts w:ascii="Times New Roman" w:eastAsia="Calibri" w:hAnsi="Times New Roman" w:cs="Times New Roman"/>
        </w:rPr>
      </w:pPr>
      <w:r w:rsidRPr="00030F27">
        <w:rPr>
          <w:rFonts w:ascii="Times New Roman" w:eastAsia="Calibri" w:hAnsi="Times New Roman" w:cs="Times New Roman"/>
        </w:rPr>
        <w:t>LT/1/24/5594/001</w:t>
      </w:r>
    </w:p>
    <w:p w14:paraId="1C2649BE" w14:textId="1453A2E6" w:rsidR="00030F27" w:rsidRDefault="00030F27" w:rsidP="00D84BE7">
      <w:pPr>
        <w:spacing w:after="0" w:line="240" w:lineRule="auto"/>
        <w:rPr>
          <w:rFonts w:ascii="Times New Roman" w:eastAsia="Calibri" w:hAnsi="Times New Roman" w:cs="Times New Roman"/>
        </w:rPr>
      </w:pPr>
    </w:p>
    <w:p w14:paraId="679D0255" w14:textId="77777777" w:rsidR="00030F27" w:rsidRPr="007A7C41" w:rsidRDefault="00030F27" w:rsidP="00D84BE7">
      <w:pPr>
        <w:spacing w:after="0" w:line="240" w:lineRule="auto"/>
        <w:rPr>
          <w:rFonts w:ascii="Times New Roman" w:eastAsia="Calibri" w:hAnsi="Times New Roman" w:cs="Times New Roman"/>
        </w:rPr>
      </w:pPr>
    </w:p>
    <w:p w14:paraId="07F17D19"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7A7C41">
        <w:rPr>
          <w:rFonts w:ascii="Times New Roman" w:eastAsia="Calibri" w:hAnsi="Times New Roman" w:cs="Times New Roman"/>
          <w:b/>
        </w:rPr>
        <w:t>13.</w:t>
      </w:r>
      <w:r w:rsidRPr="007A7C41">
        <w:rPr>
          <w:rFonts w:ascii="Times New Roman" w:eastAsia="Calibri" w:hAnsi="Times New Roman" w:cs="Times New Roman"/>
          <w:b/>
        </w:rPr>
        <w:tab/>
        <w:t>SERIJOS NUMERIS</w:t>
      </w:r>
    </w:p>
    <w:p w14:paraId="5658E2C0" w14:textId="77777777" w:rsidR="00D84BE7" w:rsidRPr="007A7C41" w:rsidRDefault="00D84BE7" w:rsidP="00D84BE7">
      <w:pPr>
        <w:spacing w:after="0" w:line="240" w:lineRule="auto"/>
        <w:rPr>
          <w:rFonts w:ascii="Times New Roman" w:eastAsia="Calibri" w:hAnsi="Times New Roman" w:cs="Times New Roman"/>
          <w:i/>
        </w:rPr>
      </w:pPr>
    </w:p>
    <w:p w14:paraId="30CA38A8" w14:textId="77777777" w:rsidR="00152D77" w:rsidRPr="007A7C41" w:rsidRDefault="00152D77" w:rsidP="00D84BE7">
      <w:pPr>
        <w:spacing w:after="0" w:line="240" w:lineRule="auto"/>
        <w:rPr>
          <w:rFonts w:ascii="Times New Roman" w:eastAsia="Calibri" w:hAnsi="Times New Roman" w:cs="Times New Roman"/>
        </w:rPr>
      </w:pPr>
      <w:r w:rsidRPr="00C96830">
        <w:rPr>
          <w:rFonts w:ascii="Times New Roman" w:eastAsia="Calibri" w:hAnsi="Times New Roman" w:cs="Times New Roman"/>
        </w:rPr>
        <w:t>Lot</w:t>
      </w:r>
    </w:p>
    <w:p w14:paraId="58EC50DC" w14:textId="77777777" w:rsidR="00D84BE7" w:rsidRPr="007A7C41" w:rsidRDefault="00D84BE7" w:rsidP="00D84BE7">
      <w:pPr>
        <w:spacing w:after="0" w:line="240" w:lineRule="auto"/>
        <w:rPr>
          <w:rFonts w:ascii="Times New Roman" w:eastAsia="Calibri" w:hAnsi="Times New Roman" w:cs="Times New Roman"/>
        </w:rPr>
      </w:pPr>
    </w:p>
    <w:p w14:paraId="7CE6DADD" w14:textId="77777777" w:rsidR="00D84BE7" w:rsidRPr="007A7C41" w:rsidRDefault="00D84BE7" w:rsidP="00D84BE7">
      <w:pPr>
        <w:spacing w:after="0" w:line="240" w:lineRule="auto"/>
        <w:rPr>
          <w:rFonts w:ascii="Times New Roman" w:eastAsia="Calibri" w:hAnsi="Times New Roman" w:cs="Times New Roman"/>
        </w:rPr>
      </w:pPr>
    </w:p>
    <w:p w14:paraId="3F675369"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7A7C41">
        <w:rPr>
          <w:rFonts w:ascii="Times New Roman" w:eastAsia="Calibri" w:hAnsi="Times New Roman" w:cs="Times New Roman"/>
          <w:b/>
        </w:rPr>
        <w:t>14.</w:t>
      </w:r>
      <w:r w:rsidRPr="007A7C41">
        <w:rPr>
          <w:rFonts w:ascii="Times New Roman" w:eastAsia="Calibri" w:hAnsi="Times New Roman" w:cs="Times New Roman"/>
          <w:b/>
        </w:rPr>
        <w:tab/>
        <w:t>PARDAVIMO (IŠDAVIMO) TVARKA</w:t>
      </w:r>
    </w:p>
    <w:p w14:paraId="79F7B82F" w14:textId="77777777" w:rsidR="00D84BE7" w:rsidRPr="007A7C41" w:rsidRDefault="00D84BE7" w:rsidP="00D84BE7">
      <w:pPr>
        <w:spacing w:after="0" w:line="240" w:lineRule="auto"/>
        <w:rPr>
          <w:rFonts w:ascii="Times New Roman" w:eastAsia="Calibri" w:hAnsi="Times New Roman" w:cs="Times New Roman"/>
        </w:rPr>
      </w:pPr>
    </w:p>
    <w:p w14:paraId="2F61E97F" w14:textId="77777777" w:rsidR="00D84BE7" w:rsidRPr="007A7C41" w:rsidRDefault="00D84BE7"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Receptinis vaistas.</w:t>
      </w:r>
    </w:p>
    <w:p w14:paraId="5A4781E1" w14:textId="77777777" w:rsidR="00D84BE7" w:rsidRPr="007A7C41" w:rsidRDefault="00D84BE7" w:rsidP="00D84BE7">
      <w:pPr>
        <w:spacing w:after="0" w:line="240" w:lineRule="auto"/>
        <w:rPr>
          <w:rFonts w:ascii="Times New Roman" w:eastAsia="Calibri" w:hAnsi="Times New Roman" w:cs="Times New Roman"/>
        </w:rPr>
      </w:pPr>
    </w:p>
    <w:p w14:paraId="044E7F4A" w14:textId="77777777" w:rsidR="00D84BE7" w:rsidRPr="007A7C41" w:rsidRDefault="00D84BE7" w:rsidP="00D84BE7">
      <w:pPr>
        <w:spacing w:after="0" w:line="240" w:lineRule="auto"/>
        <w:rPr>
          <w:rFonts w:ascii="Times New Roman" w:eastAsia="Calibri" w:hAnsi="Times New Roman" w:cs="Times New Roman"/>
        </w:rPr>
      </w:pPr>
    </w:p>
    <w:p w14:paraId="5275F899"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7A7C41">
        <w:rPr>
          <w:rFonts w:ascii="Times New Roman" w:eastAsia="Calibri" w:hAnsi="Times New Roman" w:cs="Times New Roman"/>
          <w:b/>
        </w:rPr>
        <w:t>15.</w:t>
      </w:r>
      <w:r w:rsidRPr="007A7C41">
        <w:rPr>
          <w:rFonts w:ascii="Times New Roman" w:eastAsia="Calibri" w:hAnsi="Times New Roman" w:cs="Times New Roman"/>
          <w:b/>
        </w:rPr>
        <w:tab/>
        <w:t>VARTOJIMO INSTRUKCIJA</w:t>
      </w:r>
    </w:p>
    <w:p w14:paraId="12CEE0B3" w14:textId="77777777" w:rsidR="00D84BE7" w:rsidRPr="007A7C41" w:rsidRDefault="00D84BE7" w:rsidP="00D84BE7">
      <w:pPr>
        <w:spacing w:after="0" w:line="240" w:lineRule="auto"/>
        <w:rPr>
          <w:rFonts w:ascii="Times New Roman" w:eastAsia="Calibri" w:hAnsi="Times New Roman" w:cs="Times New Roman"/>
        </w:rPr>
      </w:pPr>
    </w:p>
    <w:p w14:paraId="258EE1B6" w14:textId="77777777" w:rsidR="00D84BE7" w:rsidRPr="007A7C41" w:rsidRDefault="00D84BE7" w:rsidP="00D84BE7">
      <w:pPr>
        <w:spacing w:after="0" w:line="240" w:lineRule="auto"/>
        <w:rPr>
          <w:rFonts w:ascii="Times New Roman" w:eastAsia="Calibri" w:hAnsi="Times New Roman" w:cs="Times New Roman"/>
        </w:rPr>
      </w:pPr>
    </w:p>
    <w:p w14:paraId="7575BCCF"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7A7C41">
        <w:rPr>
          <w:rFonts w:ascii="Times New Roman" w:eastAsia="Calibri" w:hAnsi="Times New Roman" w:cs="Times New Roman"/>
          <w:b/>
        </w:rPr>
        <w:t>16.</w:t>
      </w:r>
      <w:r w:rsidRPr="007A7C41">
        <w:rPr>
          <w:rFonts w:ascii="Times New Roman" w:eastAsia="Calibri" w:hAnsi="Times New Roman" w:cs="Times New Roman"/>
          <w:b/>
        </w:rPr>
        <w:tab/>
        <w:t>INFORMACIJA BRAILIO RAŠTU</w:t>
      </w:r>
    </w:p>
    <w:p w14:paraId="40D94C28" w14:textId="77777777" w:rsidR="00D84BE7" w:rsidRPr="007A7C41" w:rsidRDefault="00D84BE7" w:rsidP="00D84BE7">
      <w:pPr>
        <w:spacing w:after="0" w:line="240" w:lineRule="auto"/>
        <w:rPr>
          <w:rFonts w:ascii="Times New Roman" w:eastAsia="Calibri" w:hAnsi="Times New Roman" w:cs="Times New Roman"/>
        </w:rPr>
      </w:pPr>
    </w:p>
    <w:p w14:paraId="6B4B7737" w14:textId="14D43190" w:rsidR="00D84BE7" w:rsidRPr="007A7C41" w:rsidRDefault="00E2237C" w:rsidP="00D84BE7">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w:t>
      </w:r>
      <w:r w:rsidR="004003BF" w:rsidRPr="007A7C41">
        <w:rPr>
          <w:rFonts w:ascii="Times New Roman" w:eastAsia="Calibri" w:hAnsi="Times New Roman" w:cs="Times New Roman"/>
        </w:rPr>
        <w:t>moxicillin</w:t>
      </w:r>
      <w:proofErr w:type="spellEnd"/>
      <w:r w:rsidR="004003BF" w:rsidRPr="007A7C41">
        <w:rPr>
          <w:rFonts w:ascii="Times New Roman" w:eastAsia="Calibri" w:hAnsi="Times New Roman" w:cs="Times New Roman"/>
        </w:rPr>
        <w:t>/</w:t>
      </w:r>
      <w:proofErr w:type="spellStart"/>
      <w:r w:rsidRPr="007A7C41">
        <w:rPr>
          <w:rFonts w:ascii="Times New Roman" w:eastAsia="Calibri" w:hAnsi="Times New Roman" w:cs="Times New Roman"/>
        </w:rPr>
        <w:t>c</w:t>
      </w:r>
      <w:r w:rsidR="004003BF" w:rsidRPr="007A7C41">
        <w:rPr>
          <w:rFonts w:ascii="Times New Roman" w:eastAsia="Calibri" w:hAnsi="Times New Roman" w:cs="Times New Roman"/>
        </w:rPr>
        <w:t>lavulanic</w:t>
      </w:r>
      <w:proofErr w:type="spellEnd"/>
      <w:r w:rsidR="004003BF" w:rsidRPr="007A7C41">
        <w:rPr>
          <w:rFonts w:ascii="Times New Roman" w:eastAsia="Calibri" w:hAnsi="Times New Roman" w:cs="Times New Roman"/>
        </w:rPr>
        <w:t xml:space="preserve"> </w:t>
      </w:r>
      <w:proofErr w:type="spellStart"/>
      <w:r w:rsidR="004003BF" w:rsidRPr="007A7C41">
        <w:rPr>
          <w:rFonts w:ascii="Times New Roman" w:eastAsia="Calibri" w:hAnsi="Times New Roman" w:cs="Times New Roman"/>
        </w:rPr>
        <w:t>acid</w:t>
      </w:r>
      <w:proofErr w:type="spellEnd"/>
      <w:r w:rsidR="004003BF"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w:t>
      </w:r>
      <w:r w:rsidR="004003BF" w:rsidRPr="007A7C41">
        <w:rPr>
          <w:rFonts w:ascii="Times New Roman" w:eastAsia="Calibri" w:hAnsi="Times New Roman" w:cs="Times New Roman"/>
        </w:rPr>
        <w:t>ngen</w:t>
      </w:r>
      <w:proofErr w:type="spellEnd"/>
      <w:r w:rsidR="004003BF"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p</w:t>
      </w:r>
      <w:r w:rsidR="004003BF" w:rsidRPr="007A7C41">
        <w:rPr>
          <w:rFonts w:ascii="Times New Roman" w:eastAsia="Calibri" w:hAnsi="Times New Roman" w:cs="Times New Roman"/>
        </w:rPr>
        <w:t>harma</w:t>
      </w:r>
      <w:proofErr w:type="spellEnd"/>
      <w:r w:rsidR="00D84BE7" w:rsidRPr="007A7C41">
        <w:rPr>
          <w:rFonts w:ascii="Times New Roman" w:eastAsia="Calibri" w:hAnsi="Times New Roman" w:cs="Times New Roman"/>
        </w:rPr>
        <w:t xml:space="preserve"> </w:t>
      </w:r>
    </w:p>
    <w:p w14:paraId="49296D45" w14:textId="77777777" w:rsidR="00D84BE7" w:rsidRPr="007A7C41" w:rsidRDefault="00D84BE7" w:rsidP="00D84BE7">
      <w:pPr>
        <w:spacing w:after="0" w:line="240" w:lineRule="auto"/>
        <w:rPr>
          <w:rFonts w:ascii="Times New Roman" w:eastAsia="Calibri" w:hAnsi="Times New Roman" w:cs="Times New Roman"/>
        </w:rPr>
      </w:pPr>
    </w:p>
    <w:p w14:paraId="5551C64F" w14:textId="77777777" w:rsidR="00D84BE7" w:rsidRPr="007A7C41" w:rsidRDefault="00D84BE7" w:rsidP="00D84BE7">
      <w:pPr>
        <w:spacing w:after="0" w:line="240" w:lineRule="auto"/>
        <w:rPr>
          <w:rFonts w:ascii="Times New Roman" w:eastAsia="Calibri" w:hAnsi="Times New Roman" w:cs="Times New Roman"/>
        </w:rPr>
      </w:pPr>
    </w:p>
    <w:p w14:paraId="3D31A129" w14:textId="77777777" w:rsidR="00D84BE7" w:rsidRPr="007A7C41" w:rsidRDefault="00D84BE7" w:rsidP="00D84B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7A7C41">
        <w:rPr>
          <w:rFonts w:ascii="Times New Roman" w:hAnsi="Times New Roman"/>
          <w:b/>
        </w:rPr>
        <w:t>17.</w:t>
      </w:r>
      <w:r w:rsidRPr="007A7C41">
        <w:rPr>
          <w:rFonts w:ascii="Times New Roman" w:hAnsi="Times New Roman"/>
          <w:b/>
        </w:rPr>
        <w:tab/>
        <w:t>UNIKALUS IDENTIFIKATORIUS – 2D BRŪKŠNINIS KODAS</w:t>
      </w:r>
    </w:p>
    <w:p w14:paraId="34008148" w14:textId="77777777" w:rsidR="00D84BE7" w:rsidRPr="007A7C41" w:rsidRDefault="00D84BE7" w:rsidP="00D84BE7">
      <w:pPr>
        <w:tabs>
          <w:tab w:val="left" w:pos="567"/>
        </w:tabs>
        <w:spacing w:after="0" w:line="260" w:lineRule="exact"/>
        <w:rPr>
          <w:rFonts w:ascii="Times New Roman" w:hAnsi="Times New Roman"/>
        </w:rPr>
      </w:pPr>
    </w:p>
    <w:p w14:paraId="126C6367" w14:textId="77777777" w:rsidR="00D84BE7" w:rsidRPr="007A7C41" w:rsidRDefault="00D84BE7" w:rsidP="00D84BE7">
      <w:pPr>
        <w:tabs>
          <w:tab w:val="left" w:pos="567"/>
        </w:tabs>
        <w:spacing w:after="0" w:line="260" w:lineRule="exact"/>
        <w:rPr>
          <w:rFonts w:ascii="Times New Roman" w:hAnsi="Times New Roman"/>
          <w:shd w:val="clear" w:color="auto" w:fill="CCCCCC"/>
        </w:rPr>
      </w:pPr>
      <w:r w:rsidRPr="007A7C41">
        <w:rPr>
          <w:rFonts w:ascii="Times New Roman" w:hAnsi="Times New Roman"/>
          <w:highlight w:val="lightGray"/>
        </w:rPr>
        <w:t>2D brūkšninis kodas su nurodytu unikaliu identifikatoriumi.</w:t>
      </w:r>
    </w:p>
    <w:p w14:paraId="632E1B64" w14:textId="77777777" w:rsidR="00D84BE7" w:rsidRPr="007A7C41" w:rsidRDefault="00D84BE7" w:rsidP="00D84BE7">
      <w:pPr>
        <w:tabs>
          <w:tab w:val="left" w:pos="567"/>
        </w:tabs>
        <w:spacing w:after="0" w:line="260" w:lineRule="exact"/>
        <w:rPr>
          <w:rFonts w:ascii="Times New Roman" w:hAnsi="Times New Roman"/>
        </w:rPr>
      </w:pPr>
    </w:p>
    <w:p w14:paraId="7ADDB546" w14:textId="77777777" w:rsidR="00D84BE7" w:rsidRPr="007A7C41" w:rsidRDefault="00D84BE7" w:rsidP="00D84BE7">
      <w:pPr>
        <w:tabs>
          <w:tab w:val="left" w:pos="567"/>
        </w:tabs>
        <w:spacing w:after="0" w:line="260" w:lineRule="exact"/>
        <w:rPr>
          <w:rFonts w:ascii="Times New Roman" w:hAnsi="Times New Roman"/>
        </w:rPr>
      </w:pPr>
    </w:p>
    <w:p w14:paraId="2680387D" w14:textId="77777777" w:rsidR="00D84BE7" w:rsidRPr="007A7C41" w:rsidRDefault="00D84BE7" w:rsidP="00D84B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7A7C41">
        <w:rPr>
          <w:rFonts w:ascii="Times New Roman" w:eastAsia="Times New Roman" w:hAnsi="Times New Roman" w:cs="Times New Roman"/>
          <w:b/>
          <w:noProof/>
          <w:snapToGrid w:val="0"/>
        </w:rPr>
        <w:t>18.</w:t>
      </w:r>
      <w:r w:rsidRPr="007A7C41">
        <w:rPr>
          <w:rFonts w:ascii="Times New Roman" w:eastAsia="Times New Roman" w:hAnsi="Times New Roman" w:cs="Times New Roman"/>
          <w:b/>
          <w:noProof/>
          <w:snapToGrid w:val="0"/>
        </w:rPr>
        <w:tab/>
        <w:t>UNIKALUS IDENTIFIKATORIUS – ŽMONĖMS SUPRANTAMI DUOMENYS</w:t>
      </w:r>
    </w:p>
    <w:p w14:paraId="2003E935" w14:textId="77777777" w:rsidR="00D84BE7" w:rsidRPr="007A7C41" w:rsidRDefault="00D84BE7" w:rsidP="00D84BE7">
      <w:pPr>
        <w:tabs>
          <w:tab w:val="left" w:pos="567"/>
        </w:tabs>
        <w:spacing w:after="0" w:line="260" w:lineRule="exact"/>
        <w:rPr>
          <w:rFonts w:ascii="Times New Roman" w:eastAsia="Times New Roman" w:hAnsi="Times New Roman" w:cs="Times New Roman"/>
          <w:noProof/>
          <w:snapToGrid w:val="0"/>
        </w:rPr>
      </w:pPr>
    </w:p>
    <w:p w14:paraId="511648E8" w14:textId="0BE94FD3" w:rsidR="00D84BE7" w:rsidRPr="007A7C41" w:rsidRDefault="00D84BE7" w:rsidP="00D84BE7">
      <w:pPr>
        <w:tabs>
          <w:tab w:val="left" w:pos="567"/>
        </w:tabs>
        <w:spacing w:after="0" w:line="260" w:lineRule="exact"/>
        <w:rPr>
          <w:rFonts w:ascii="Times New Roman" w:eastAsia="Times New Roman" w:hAnsi="Times New Roman" w:cs="Times New Roman"/>
          <w:snapToGrid w:val="0"/>
        </w:rPr>
      </w:pPr>
      <w:r w:rsidRPr="007A7C41">
        <w:rPr>
          <w:rFonts w:ascii="Times New Roman" w:eastAsia="Times New Roman" w:hAnsi="Times New Roman" w:cs="Times New Roman"/>
          <w:snapToGrid w:val="0"/>
        </w:rPr>
        <w:t>PC {numeris}</w:t>
      </w:r>
    </w:p>
    <w:p w14:paraId="5EF7BE07" w14:textId="10A80A27" w:rsidR="00D84BE7" w:rsidRPr="00C96830" w:rsidRDefault="00D84BE7" w:rsidP="00D84BE7">
      <w:pPr>
        <w:tabs>
          <w:tab w:val="left" w:pos="567"/>
        </w:tabs>
        <w:spacing w:after="0" w:line="260" w:lineRule="exact"/>
        <w:rPr>
          <w:rFonts w:ascii="Times New Roman" w:eastAsia="Times New Roman" w:hAnsi="Times New Roman" w:cs="Times New Roman"/>
          <w:snapToGrid w:val="0"/>
        </w:rPr>
      </w:pPr>
      <w:r w:rsidRPr="00C96830">
        <w:rPr>
          <w:rFonts w:ascii="Times New Roman" w:eastAsia="Times New Roman" w:hAnsi="Times New Roman" w:cs="Times New Roman"/>
          <w:snapToGrid w:val="0"/>
        </w:rPr>
        <w:t>SN {numeris}</w:t>
      </w:r>
    </w:p>
    <w:p w14:paraId="6141F2E6" w14:textId="199A2BFF" w:rsidR="00D84BE7" w:rsidRPr="00C96830" w:rsidRDefault="00D84BE7" w:rsidP="00D84BE7">
      <w:pPr>
        <w:tabs>
          <w:tab w:val="left" w:pos="567"/>
        </w:tabs>
        <w:spacing w:after="0" w:line="260" w:lineRule="exact"/>
        <w:rPr>
          <w:rFonts w:ascii="Times New Roman" w:eastAsia="Times New Roman" w:hAnsi="Times New Roman" w:cs="Times New Roman"/>
          <w:snapToGrid w:val="0"/>
        </w:rPr>
      </w:pPr>
      <w:r w:rsidRPr="00C96830">
        <w:rPr>
          <w:rFonts w:ascii="Times New Roman" w:eastAsia="Times New Roman" w:hAnsi="Times New Roman" w:cs="Times New Roman"/>
          <w:snapToGrid w:val="0"/>
          <w:highlight w:val="lightGray"/>
        </w:rPr>
        <w:t>NN {numeris}</w:t>
      </w:r>
    </w:p>
    <w:p w14:paraId="3A105206" w14:textId="77777777" w:rsidR="00D84BE7" w:rsidRPr="007A7C41" w:rsidRDefault="00D84BE7" w:rsidP="00D84BE7">
      <w:pPr>
        <w:spacing w:after="0" w:line="240" w:lineRule="auto"/>
        <w:rPr>
          <w:rFonts w:ascii="Times New Roman" w:eastAsia="Calibri" w:hAnsi="Times New Roman" w:cs="Times New Roman"/>
          <w:i/>
        </w:rPr>
      </w:pPr>
    </w:p>
    <w:p w14:paraId="1F277C4F" w14:textId="77777777" w:rsidR="00D84BE7" w:rsidRPr="007A7C41" w:rsidRDefault="00D84BE7" w:rsidP="00D84BE7">
      <w:pPr>
        <w:spacing w:after="0" w:line="240" w:lineRule="auto"/>
        <w:rPr>
          <w:rFonts w:ascii="Times New Roman" w:eastAsia="Calibri" w:hAnsi="Times New Roman" w:cs="Times New Roman"/>
        </w:rPr>
      </w:pPr>
    </w:p>
    <w:p w14:paraId="48D8AB28" w14:textId="77777777" w:rsidR="00D84BE7" w:rsidRPr="007A7C41" w:rsidRDefault="00D84BE7" w:rsidP="00D84BE7">
      <w:pPr>
        <w:spacing w:after="0" w:line="240" w:lineRule="auto"/>
        <w:rPr>
          <w:rFonts w:ascii="Times New Roman" w:eastAsia="Calibri" w:hAnsi="Times New Roman" w:cs="Times New Roman"/>
          <w:b/>
        </w:rPr>
      </w:pPr>
      <w:r w:rsidRPr="007A7C41">
        <w:rPr>
          <w:rFonts w:ascii="Times New Roman" w:eastAsia="Calibri"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7A7C41" w14:paraId="119E93C2" w14:textId="77777777" w:rsidTr="008D52B3">
        <w:trPr>
          <w:trHeight w:val="785"/>
        </w:trPr>
        <w:tc>
          <w:tcPr>
            <w:tcW w:w="9287" w:type="dxa"/>
            <w:tcBorders>
              <w:bottom w:val="single" w:sz="4" w:space="0" w:color="auto"/>
            </w:tcBorders>
          </w:tcPr>
          <w:p w14:paraId="3B2AE9CF" w14:textId="77777777" w:rsidR="00D84BE7" w:rsidRPr="007A7C41" w:rsidRDefault="00D84BE7" w:rsidP="00D84BE7">
            <w:pPr>
              <w:spacing w:after="0" w:line="240" w:lineRule="auto"/>
              <w:rPr>
                <w:rFonts w:ascii="Times New Roman" w:eastAsia="Calibri" w:hAnsi="Times New Roman" w:cs="Times New Roman"/>
                <w:b/>
              </w:rPr>
            </w:pPr>
            <w:r w:rsidRPr="007A7C41">
              <w:rPr>
                <w:rFonts w:ascii="Times New Roman" w:eastAsia="Calibri" w:hAnsi="Times New Roman" w:cs="Times New Roman"/>
                <w:b/>
              </w:rPr>
              <w:lastRenderedPageBreak/>
              <w:t>MINIMALI INFORMACIJA ANT LIZDINIŲ PLOKŠTELIŲ ARBA DVISLUOKSNIŲ JUOSTELIŲ</w:t>
            </w:r>
          </w:p>
          <w:p w14:paraId="78588097" w14:textId="77777777" w:rsidR="00D84BE7" w:rsidRPr="007A7C41" w:rsidRDefault="00D84BE7" w:rsidP="00D84BE7">
            <w:pPr>
              <w:spacing w:after="0" w:line="240" w:lineRule="auto"/>
              <w:rPr>
                <w:rFonts w:ascii="Times New Roman" w:eastAsia="Calibri" w:hAnsi="Times New Roman" w:cs="Times New Roman"/>
                <w:bCs/>
              </w:rPr>
            </w:pPr>
          </w:p>
          <w:p w14:paraId="764A0B40" w14:textId="7186D8A8" w:rsidR="00D84BE7" w:rsidRPr="007A7C41" w:rsidRDefault="00D84BE7" w:rsidP="00D84BE7">
            <w:pPr>
              <w:spacing w:after="0" w:line="240" w:lineRule="auto"/>
              <w:rPr>
                <w:rFonts w:ascii="Times New Roman" w:eastAsia="Calibri" w:hAnsi="Times New Roman" w:cs="Times New Roman"/>
                <w:b/>
              </w:rPr>
            </w:pPr>
            <w:r w:rsidRPr="007A7C41">
              <w:rPr>
                <w:rFonts w:ascii="Times New Roman" w:eastAsia="Calibri" w:hAnsi="Times New Roman" w:cs="Times New Roman"/>
                <w:b/>
              </w:rPr>
              <w:t xml:space="preserve">LIZDINĖS PLOKŠTELĖS </w:t>
            </w:r>
          </w:p>
        </w:tc>
      </w:tr>
    </w:tbl>
    <w:p w14:paraId="0B97368C" w14:textId="77777777" w:rsidR="00D84BE7" w:rsidRPr="007A7C41" w:rsidRDefault="00D84BE7" w:rsidP="00D84BE7">
      <w:pPr>
        <w:spacing w:after="0" w:line="240" w:lineRule="auto"/>
        <w:rPr>
          <w:rFonts w:ascii="Times New Roman" w:eastAsia="Calibri" w:hAnsi="Times New Roman" w:cs="Times New Roman"/>
          <w:bCs/>
        </w:rPr>
      </w:pPr>
    </w:p>
    <w:p w14:paraId="43144DC2" w14:textId="77777777" w:rsidR="00D84BE7" w:rsidRPr="007A7C41" w:rsidRDefault="00D84BE7" w:rsidP="00D84BE7">
      <w:pPr>
        <w:spacing w:after="0" w:line="240" w:lineRule="auto"/>
        <w:rPr>
          <w:rFonts w:ascii="Times New Roman" w:eastAsia="Calibri"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7A7C41" w14:paraId="4E83D652" w14:textId="77777777" w:rsidTr="008D52B3">
        <w:tc>
          <w:tcPr>
            <w:tcW w:w="9287" w:type="dxa"/>
          </w:tcPr>
          <w:p w14:paraId="7CF7EE74" w14:textId="77777777" w:rsidR="00D84BE7" w:rsidRPr="007A7C41" w:rsidRDefault="00D84BE7" w:rsidP="00D84BE7">
            <w:pPr>
              <w:tabs>
                <w:tab w:val="left" w:pos="142"/>
              </w:tabs>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1.</w:t>
            </w:r>
            <w:r w:rsidRPr="007A7C41">
              <w:rPr>
                <w:rFonts w:ascii="Times New Roman" w:eastAsia="Calibri" w:hAnsi="Times New Roman" w:cs="Times New Roman"/>
                <w:b/>
              </w:rPr>
              <w:tab/>
              <w:t>VAISTINIO PREPARATO PAVADINIMAS</w:t>
            </w:r>
          </w:p>
        </w:tc>
      </w:tr>
    </w:tbl>
    <w:p w14:paraId="32C1DD22" w14:textId="77777777" w:rsidR="00D84BE7" w:rsidRPr="007A7C41" w:rsidRDefault="00D84BE7" w:rsidP="00D84BE7">
      <w:pPr>
        <w:spacing w:after="0" w:line="240" w:lineRule="auto"/>
        <w:ind w:left="567" w:hanging="567"/>
        <w:rPr>
          <w:rFonts w:ascii="Times New Roman" w:eastAsia="Calibri" w:hAnsi="Times New Roman" w:cs="Times New Roman"/>
        </w:rPr>
      </w:pPr>
    </w:p>
    <w:p w14:paraId="524D36EB" w14:textId="5D32AB87" w:rsidR="00D84BE7" w:rsidRPr="007A7C41" w:rsidRDefault="004003BF"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875 mg/125 mg </w:t>
      </w:r>
      <w:r w:rsidR="00D84BE7" w:rsidRPr="00C96830">
        <w:rPr>
          <w:rFonts w:ascii="Times New Roman" w:eastAsia="Calibri" w:hAnsi="Times New Roman" w:cs="Times New Roman"/>
          <w:highlight w:val="lightGray"/>
        </w:rPr>
        <w:t>plėvele dengtos</w:t>
      </w:r>
      <w:r w:rsidR="00D84BE7" w:rsidRPr="007A7C41">
        <w:rPr>
          <w:rFonts w:ascii="Times New Roman" w:eastAsia="Calibri" w:hAnsi="Times New Roman" w:cs="Times New Roman"/>
        </w:rPr>
        <w:t xml:space="preserve"> tabletės</w:t>
      </w:r>
    </w:p>
    <w:p w14:paraId="7740BFD7" w14:textId="3D0610D8" w:rsidR="00D84BE7" w:rsidRPr="007A7C41" w:rsidRDefault="00E2237C"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amoksicilinas ir </w:t>
      </w:r>
      <w:r w:rsidR="00D84BE7" w:rsidRPr="007A7C41">
        <w:rPr>
          <w:rFonts w:ascii="Times New Roman" w:eastAsia="Calibri" w:hAnsi="Times New Roman" w:cs="Times New Roman"/>
        </w:rPr>
        <w:t>klavulano rūgštis</w:t>
      </w:r>
    </w:p>
    <w:p w14:paraId="0A0C9F95" w14:textId="77777777" w:rsidR="00D84BE7" w:rsidRPr="007A7C41" w:rsidRDefault="00D84BE7" w:rsidP="00D84BE7">
      <w:pPr>
        <w:spacing w:after="0" w:line="240" w:lineRule="auto"/>
        <w:rPr>
          <w:rFonts w:ascii="Times New Roman" w:eastAsia="Calibri" w:hAnsi="Times New Roman" w:cs="Times New Roman"/>
          <w:bCs/>
        </w:rPr>
      </w:pPr>
    </w:p>
    <w:p w14:paraId="2152D000" w14:textId="77777777" w:rsidR="00D84BE7" w:rsidRPr="007A7C41" w:rsidRDefault="00D84BE7" w:rsidP="00D84BE7">
      <w:pPr>
        <w:spacing w:after="0" w:line="240" w:lineRule="auto"/>
        <w:rPr>
          <w:rFonts w:ascii="Times New Roman" w:eastAsia="Calibri"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7A7C41" w14:paraId="53DCD7B3" w14:textId="77777777" w:rsidTr="008D52B3">
        <w:tc>
          <w:tcPr>
            <w:tcW w:w="9287" w:type="dxa"/>
          </w:tcPr>
          <w:p w14:paraId="010264AC" w14:textId="77777777" w:rsidR="00D84BE7" w:rsidRPr="007A7C41" w:rsidRDefault="00D84BE7" w:rsidP="00D84BE7">
            <w:pPr>
              <w:tabs>
                <w:tab w:val="left" w:pos="142"/>
              </w:tabs>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2.</w:t>
            </w:r>
            <w:r w:rsidRPr="007A7C41">
              <w:rPr>
                <w:rFonts w:ascii="Times New Roman" w:eastAsia="Calibri" w:hAnsi="Times New Roman" w:cs="Times New Roman"/>
                <w:b/>
              </w:rPr>
              <w:tab/>
              <w:t>REGISTRUOTOJO PAVADINIMAS</w:t>
            </w:r>
          </w:p>
        </w:tc>
      </w:tr>
    </w:tbl>
    <w:p w14:paraId="5A4BD73A" w14:textId="77777777" w:rsidR="00D84BE7" w:rsidRPr="007A7C41" w:rsidRDefault="00D84BE7" w:rsidP="00D84BE7">
      <w:pPr>
        <w:spacing w:after="0" w:line="240" w:lineRule="auto"/>
        <w:rPr>
          <w:rFonts w:ascii="Times New Roman" w:eastAsia="Calibri" w:hAnsi="Times New Roman" w:cs="Times New Roman"/>
          <w:bCs/>
        </w:rPr>
      </w:pPr>
    </w:p>
    <w:p w14:paraId="62525C28" w14:textId="2CC113A0" w:rsidR="00E2237C" w:rsidRPr="00C96830" w:rsidRDefault="00E2237C" w:rsidP="00E2237C">
      <w:pPr>
        <w:spacing w:after="0" w:line="240" w:lineRule="auto"/>
        <w:rPr>
          <w:rFonts w:ascii="Times New Roman" w:eastAsia="Times New Roman" w:hAnsi="Times New Roman"/>
          <w:lang w:eastAsia="lt-LT"/>
        </w:rPr>
      </w:pPr>
      <w:r w:rsidRPr="00C96830">
        <w:rPr>
          <w:rFonts w:ascii="Times New Roman" w:eastAsia="Times New Roman" w:hAnsi="Times New Roman"/>
          <w:lang w:eastAsia="lt-LT"/>
        </w:rPr>
        <w:t>SIA Ingen Pharma</w:t>
      </w:r>
    </w:p>
    <w:p w14:paraId="729FF7FA" w14:textId="77777777" w:rsidR="00D84BE7" w:rsidRPr="007A7C41" w:rsidRDefault="00D84BE7" w:rsidP="00D84BE7">
      <w:pPr>
        <w:spacing w:after="0" w:line="240" w:lineRule="auto"/>
        <w:rPr>
          <w:rFonts w:ascii="Times New Roman" w:eastAsia="Calibri" w:hAnsi="Times New Roman" w:cs="Times New Roman"/>
          <w:bCs/>
        </w:rPr>
      </w:pPr>
    </w:p>
    <w:p w14:paraId="7DF915C5" w14:textId="77777777" w:rsidR="00D84BE7" w:rsidRPr="007A7C41" w:rsidRDefault="00D84BE7" w:rsidP="00D84BE7">
      <w:pPr>
        <w:spacing w:after="0" w:line="240" w:lineRule="auto"/>
        <w:rPr>
          <w:rFonts w:ascii="Times New Roman" w:eastAsia="Calibri"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7A7C41" w14:paraId="4339109F" w14:textId="77777777" w:rsidTr="008D52B3">
        <w:tc>
          <w:tcPr>
            <w:tcW w:w="9287" w:type="dxa"/>
          </w:tcPr>
          <w:p w14:paraId="57C532C2" w14:textId="77777777" w:rsidR="00D84BE7" w:rsidRPr="007A7C41" w:rsidRDefault="00D84BE7" w:rsidP="00D84BE7">
            <w:pPr>
              <w:tabs>
                <w:tab w:val="left" w:pos="142"/>
              </w:tabs>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3.</w:t>
            </w:r>
            <w:r w:rsidRPr="007A7C41">
              <w:rPr>
                <w:rFonts w:ascii="Times New Roman" w:eastAsia="Calibri" w:hAnsi="Times New Roman" w:cs="Times New Roman"/>
                <w:b/>
              </w:rPr>
              <w:tab/>
              <w:t>TINKAMUMO LAIKAS</w:t>
            </w:r>
          </w:p>
        </w:tc>
      </w:tr>
    </w:tbl>
    <w:p w14:paraId="7F3F7CEC" w14:textId="77777777" w:rsidR="00D84BE7" w:rsidRPr="007A7C41" w:rsidRDefault="00D84BE7" w:rsidP="00D84BE7">
      <w:pPr>
        <w:spacing w:after="0" w:line="240" w:lineRule="auto"/>
        <w:rPr>
          <w:rFonts w:ascii="Times New Roman" w:eastAsia="Calibri" w:hAnsi="Times New Roman" w:cs="Times New Roman"/>
          <w:iCs/>
        </w:rPr>
      </w:pPr>
    </w:p>
    <w:p w14:paraId="41A86FC8" w14:textId="77777777" w:rsidR="00D84BE7" w:rsidRPr="007A7C41" w:rsidRDefault="00D84BE7" w:rsidP="00D84BE7">
      <w:pPr>
        <w:spacing w:after="0" w:line="240" w:lineRule="auto"/>
        <w:rPr>
          <w:rFonts w:ascii="Times New Roman" w:eastAsia="Calibri" w:hAnsi="Times New Roman" w:cs="Times New Roman"/>
        </w:rPr>
      </w:pPr>
      <w:r w:rsidRPr="00B45A7A">
        <w:rPr>
          <w:rFonts w:ascii="Times New Roman" w:eastAsia="Calibri" w:hAnsi="Times New Roman" w:cs="Times New Roman"/>
        </w:rPr>
        <w:t>EXP {mm/MMMM}</w:t>
      </w:r>
    </w:p>
    <w:p w14:paraId="75D523D8" w14:textId="77777777" w:rsidR="00D84BE7" w:rsidRPr="007A7C41" w:rsidRDefault="00D84BE7" w:rsidP="00D84BE7">
      <w:pPr>
        <w:spacing w:after="0" w:line="240" w:lineRule="auto"/>
        <w:rPr>
          <w:rFonts w:ascii="Times New Roman" w:eastAsia="Calibri" w:hAnsi="Times New Roman" w:cs="Times New Roman"/>
          <w:bCs/>
        </w:rPr>
      </w:pPr>
    </w:p>
    <w:p w14:paraId="3BC04A9F" w14:textId="77777777" w:rsidR="00D84BE7" w:rsidRPr="007A7C41"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7A7C41" w14:paraId="7DC12FA2" w14:textId="77777777" w:rsidTr="008D52B3">
        <w:tc>
          <w:tcPr>
            <w:tcW w:w="9287" w:type="dxa"/>
          </w:tcPr>
          <w:p w14:paraId="5AFB8243" w14:textId="77777777" w:rsidR="00D84BE7" w:rsidRPr="007A7C41" w:rsidRDefault="00D84BE7" w:rsidP="00D84BE7">
            <w:pPr>
              <w:tabs>
                <w:tab w:val="left" w:pos="142"/>
              </w:tabs>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4.</w:t>
            </w:r>
            <w:r w:rsidRPr="007A7C41">
              <w:rPr>
                <w:rFonts w:ascii="Times New Roman" w:eastAsia="Calibri" w:hAnsi="Times New Roman" w:cs="Times New Roman"/>
                <w:b/>
              </w:rPr>
              <w:tab/>
              <w:t>SERIJOS NUMERIS</w:t>
            </w:r>
          </w:p>
        </w:tc>
      </w:tr>
    </w:tbl>
    <w:p w14:paraId="774D5E3F" w14:textId="77777777" w:rsidR="00D84BE7" w:rsidRPr="007A7C41" w:rsidRDefault="00D84BE7" w:rsidP="00D84BE7">
      <w:pPr>
        <w:spacing w:after="0" w:line="240" w:lineRule="auto"/>
        <w:ind w:right="113"/>
        <w:rPr>
          <w:rFonts w:ascii="Times New Roman" w:eastAsia="Calibri" w:hAnsi="Times New Roman" w:cs="Times New Roman"/>
          <w:iCs/>
        </w:rPr>
      </w:pPr>
    </w:p>
    <w:p w14:paraId="6E259597" w14:textId="77777777" w:rsidR="00D84BE7" w:rsidRPr="007A7C41" w:rsidRDefault="00D84BE7" w:rsidP="00D84BE7">
      <w:pPr>
        <w:spacing w:after="0" w:line="240" w:lineRule="auto"/>
        <w:ind w:right="113"/>
        <w:rPr>
          <w:rFonts w:ascii="Times New Roman" w:eastAsia="Calibri" w:hAnsi="Times New Roman" w:cs="Times New Roman"/>
        </w:rPr>
      </w:pPr>
      <w:r w:rsidRPr="00B45A7A">
        <w:rPr>
          <w:rFonts w:ascii="Times New Roman" w:eastAsia="Calibri" w:hAnsi="Times New Roman" w:cs="Times New Roman"/>
        </w:rPr>
        <w:t>Lot</w:t>
      </w:r>
    </w:p>
    <w:p w14:paraId="32E8A1B1" w14:textId="77777777" w:rsidR="00D84BE7" w:rsidRPr="007A7C41" w:rsidRDefault="00D84BE7" w:rsidP="00D84BE7">
      <w:pPr>
        <w:spacing w:after="0" w:line="240" w:lineRule="auto"/>
        <w:ind w:right="113"/>
        <w:rPr>
          <w:rFonts w:ascii="Times New Roman" w:eastAsia="Calibri" w:hAnsi="Times New Roman" w:cs="Times New Roman"/>
        </w:rPr>
      </w:pPr>
    </w:p>
    <w:p w14:paraId="218FC311" w14:textId="77777777" w:rsidR="00D84BE7" w:rsidRPr="007A7C41" w:rsidRDefault="00D84BE7" w:rsidP="00D84BE7">
      <w:pPr>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7A7C41" w14:paraId="3030D031" w14:textId="77777777" w:rsidTr="008D52B3">
        <w:tc>
          <w:tcPr>
            <w:tcW w:w="9287" w:type="dxa"/>
          </w:tcPr>
          <w:p w14:paraId="233B2CC2" w14:textId="77777777" w:rsidR="00D84BE7" w:rsidRPr="007A7C41" w:rsidRDefault="00D84BE7" w:rsidP="00D84BE7">
            <w:pPr>
              <w:tabs>
                <w:tab w:val="left" w:pos="142"/>
              </w:tabs>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5.</w:t>
            </w:r>
            <w:r w:rsidRPr="007A7C41">
              <w:rPr>
                <w:rFonts w:ascii="Times New Roman" w:eastAsia="Calibri" w:hAnsi="Times New Roman" w:cs="Times New Roman"/>
                <w:b/>
              </w:rPr>
              <w:tab/>
              <w:t>KITA</w:t>
            </w:r>
          </w:p>
        </w:tc>
      </w:tr>
    </w:tbl>
    <w:p w14:paraId="5BAFA6BD" w14:textId="77777777" w:rsidR="00D84BE7" w:rsidRPr="007A7C41" w:rsidRDefault="00D84BE7" w:rsidP="00D84BE7">
      <w:pPr>
        <w:spacing w:after="0" w:line="240" w:lineRule="auto"/>
        <w:ind w:right="113"/>
        <w:rPr>
          <w:rFonts w:ascii="Times New Roman" w:eastAsia="Calibri" w:hAnsi="Times New Roman" w:cs="Times New Roman"/>
        </w:rPr>
      </w:pPr>
    </w:p>
    <w:p w14:paraId="7C9C90AD" w14:textId="77777777" w:rsidR="00D84BE7" w:rsidRPr="007A7C41" w:rsidRDefault="00D84BE7" w:rsidP="00D84BE7">
      <w:pPr>
        <w:spacing w:after="0" w:line="240" w:lineRule="auto"/>
        <w:ind w:right="113"/>
        <w:rPr>
          <w:rFonts w:ascii="Times New Roman" w:eastAsia="Calibri" w:hAnsi="Times New Roman" w:cs="Times New Roman"/>
          <w:b/>
          <w:u w:val="single"/>
        </w:rPr>
      </w:pPr>
      <w:r w:rsidRPr="007A7C41">
        <w:rPr>
          <w:rFonts w:ascii="Times New Roman" w:eastAsia="Calibri" w:hAnsi="Times New Roman" w:cs="Times New Roman"/>
        </w:rPr>
        <w:br w:type="page"/>
      </w:r>
    </w:p>
    <w:p w14:paraId="1D672BE5"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1A0BAB2A"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4CB21BDC"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67E3AA33"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24055A38"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7C62DB33"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778030F4"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0BE3038B"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1F0BAB90"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1DC17268"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214EB103"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62E98087"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32F49CFA"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6D36E5CE"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6E1AF882"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1BBC89FE"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2B068501"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342945E4"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2E6AFD18"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597C3D36"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0E452300"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0D5C7D70"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3044DB46" w14:textId="77777777" w:rsidR="00D84BE7" w:rsidRPr="007A7C41" w:rsidRDefault="00D84BE7" w:rsidP="00D84BE7">
      <w:pPr>
        <w:spacing w:after="0" w:line="240" w:lineRule="auto"/>
        <w:ind w:right="113"/>
        <w:jc w:val="center"/>
        <w:rPr>
          <w:rFonts w:ascii="Times New Roman" w:eastAsia="Calibri" w:hAnsi="Times New Roman" w:cs="Times New Roman"/>
          <w:b/>
        </w:rPr>
      </w:pPr>
    </w:p>
    <w:p w14:paraId="5C9CDF00" w14:textId="77777777" w:rsidR="00D84BE7" w:rsidRPr="007A7C41" w:rsidRDefault="00D84BE7" w:rsidP="00D84BE7">
      <w:pPr>
        <w:spacing w:after="0" w:line="240" w:lineRule="auto"/>
        <w:ind w:right="113"/>
        <w:jc w:val="center"/>
        <w:rPr>
          <w:rFonts w:ascii="Times New Roman" w:eastAsia="Calibri" w:hAnsi="Times New Roman" w:cs="Times New Roman"/>
        </w:rPr>
      </w:pPr>
      <w:r w:rsidRPr="007A7C41">
        <w:rPr>
          <w:rFonts w:ascii="Times New Roman" w:eastAsia="Calibri" w:hAnsi="Times New Roman" w:cs="Times New Roman"/>
          <w:b/>
        </w:rPr>
        <w:t>B. PAKUOTĖS LAPELIS</w:t>
      </w:r>
    </w:p>
    <w:p w14:paraId="0923E349" w14:textId="77777777" w:rsidR="00D84BE7" w:rsidRPr="007A7C41" w:rsidRDefault="00D84BE7" w:rsidP="00D84BE7">
      <w:pPr>
        <w:spacing w:after="0" w:line="240" w:lineRule="auto"/>
        <w:jc w:val="center"/>
        <w:outlineLvl w:val="0"/>
        <w:rPr>
          <w:rFonts w:ascii="Times New Roman" w:eastAsia="Calibri" w:hAnsi="Times New Roman" w:cs="Times New Roman"/>
          <w:b/>
        </w:rPr>
      </w:pPr>
      <w:r w:rsidRPr="007A7C41">
        <w:rPr>
          <w:rFonts w:ascii="Times New Roman" w:eastAsia="Calibri" w:hAnsi="Times New Roman" w:cs="Times New Roman"/>
          <w:b/>
        </w:rPr>
        <w:br w:type="page"/>
      </w:r>
      <w:r w:rsidRPr="007A7C41">
        <w:rPr>
          <w:rFonts w:ascii="Times New Roman" w:eastAsia="Calibri" w:hAnsi="Times New Roman" w:cs="Times New Roman"/>
          <w:b/>
        </w:rPr>
        <w:lastRenderedPageBreak/>
        <w:t>Pakuotės lapelis: informacija vartotojui</w:t>
      </w:r>
    </w:p>
    <w:p w14:paraId="40D32AA8" w14:textId="77777777" w:rsidR="00D84BE7" w:rsidRPr="007A7C41" w:rsidRDefault="00D84BE7" w:rsidP="00D84BE7">
      <w:pPr>
        <w:spacing w:after="0" w:line="240" w:lineRule="auto"/>
        <w:jc w:val="center"/>
        <w:outlineLvl w:val="0"/>
        <w:rPr>
          <w:rFonts w:ascii="Times New Roman" w:eastAsia="Calibri" w:hAnsi="Times New Roman" w:cs="Times New Roman"/>
          <w:bCs/>
        </w:rPr>
      </w:pPr>
    </w:p>
    <w:p w14:paraId="6FD8B8EA" w14:textId="3BCA02AD" w:rsidR="00E2237C" w:rsidRPr="007A7C41" w:rsidRDefault="004003BF" w:rsidP="00BE74DD">
      <w:pPr>
        <w:numPr>
          <w:ilvl w:val="12"/>
          <w:numId w:val="0"/>
        </w:numPr>
        <w:spacing w:after="0" w:line="240" w:lineRule="auto"/>
        <w:jc w:val="center"/>
        <w:rPr>
          <w:rFonts w:ascii="Times New Roman" w:eastAsia="Calibri" w:hAnsi="Times New Roman" w:cs="Times New Roman"/>
          <w:b/>
        </w:rPr>
      </w:pPr>
      <w:r w:rsidRPr="007A7C41">
        <w:rPr>
          <w:rFonts w:ascii="Times New Roman" w:eastAsia="Calibri" w:hAnsi="Times New Roman" w:cs="Times New Roman"/>
          <w:b/>
        </w:rPr>
        <w:t>Amoxicillin/Clavulanic acid Ingen Pharma</w:t>
      </w:r>
      <w:r w:rsidR="00D84BE7" w:rsidRPr="007A7C41">
        <w:rPr>
          <w:rFonts w:ascii="Times New Roman" w:eastAsia="Calibri" w:hAnsi="Times New Roman" w:cs="Times New Roman"/>
          <w:b/>
        </w:rPr>
        <w:t xml:space="preserve"> 875 mg/125 mg plėvele dengtos tabletės</w:t>
      </w:r>
    </w:p>
    <w:p w14:paraId="3D40753D" w14:textId="7998E709" w:rsidR="00D84BE7" w:rsidRPr="007A7C41" w:rsidRDefault="00E2237C" w:rsidP="00D84BE7">
      <w:pPr>
        <w:numPr>
          <w:ilvl w:val="12"/>
          <w:numId w:val="0"/>
        </w:num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 xml:space="preserve">amoksicilinas ir </w:t>
      </w:r>
      <w:r w:rsidR="00D84BE7" w:rsidRPr="007A7C41">
        <w:rPr>
          <w:rFonts w:ascii="Times New Roman" w:eastAsia="Calibri" w:hAnsi="Times New Roman" w:cs="Times New Roman"/>
        </w:rPr>
        <w:t>klavulano rūgštis</w:t>
      </w:r>
    </w:p>
    <w:p w14:paraId="7E1433DC" w14:textId="77777777" w:rsidR="00E2237C" w:rsidRPr="007A7C41" w:rsidRDefault="00E2237C" w:rsidP="00D84BE7">
      <w:pPr>
        <w:spacing w:after="0" w:line="240" w:lineRule="auto"/>
        <w:jc w:val="center"/>
        <w:rPr>
          <w:rFonts w:ascii="Times New Roman" w:eastAsia="Calibri" w:hAnsi="Times New Roman" w:cs="Times New Roman"/>
        </w:rPr>
      </w:pPr>
    </w:p>
    <w:p w14:paraId="2D39D3A4" w14:textId="77777777" w:rsidR="00D84BE7" w:rsidRPr="007A7C41" w:rsidRDefault="00D84BE7" w:rsidP="00D84BE7">
      <w:pPr>
        <w:spacing w:after="0" w:line="240" w:lineRule="auto"/>
        <w:rPr>
          <w:rFonts w:ascii="Times New Roman" w:eastAsia="Calibri" w:hAnsi="Times New Roman" w:cs="Times New Roman"/>
          <w:b/>
        </w:rPr>
      </w:pPr>
      <w:r w:rsidRPr="007A7C41">
        <w:rPr>
          <w:rFonts w:ascii="Times New Roman" w:eastAsia="Calibri" w:hAnsi="Times New Roman" w:cs="Times New Roman"/>
          <w:b/>
        </w:rPr>
        <w:t>Atidžiai perskaitykite visą šį lapelį, prieš pradėdami vartoti vaistą, nes jame pateikiama Jums svarbi informacija.</w:t>
      </w:r>
    </w:p>
    <w:p w14:paraId="1E78FF24" w14:textId="77777777"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Neišmeskite šio lapelio, nes vėl gali prireikti jį perskaityti.</w:t>
      </w:r>
    </w:p>
    <w:p w14:paraId="22E0C346" w14:textId="77777777"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Jeigu kiltų daugiau klausimų, kreipkitės į gydytoją arba vaistininką.</w:t>
      </w:r>
    </w:p>
    <w:p w14:paraId="23B01AF0" w14:textId="77777777" w:rsidR="00D84BE7" w:rsidRPr="007A7C41" w:rsidRDefault="00D84BE7" w:rsidP="00D84BE7">
      <w:pPr>
        <w:numPr>
          <w:ilvl w:val="0"/>
          <w:numId w:val="5"/>
        </w:num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Šis vaistas skirtas tik Jums (arba Jūsų vaikui), todėl kitiems žmonėms jo duoti negalima. Vaistas gali jiems pakenkti (net tiems, kurių ligos požymiai yra tokie patys kaip Jūsų).</w:t>
      </w:r>
    </w:p>
    <w:p w14:paraId="3606401B" w14:textId="5C49235C" w:rsidR="00D84BE7" w:rsidRPr="007A7C41" w:rsidRDefault="00D84BE7" w:rsidP="00D84BE7">
      <w:pPr>
        <w:suppressAutoHyphens/>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Jeigu pasireiškė šalutinis poveikis (net jeigu jis šiame lapelyje nenurodytas), kreipkitės į gydytoją arba vaistininką. Žr.</w:t>
      </w:r>
      <w:r w:rsidR="002B03B0" w:rsidRPr="007A7C41">
        <w:rPr>
          <w:rFonts w:ascii="Times New Roman" w:eastAsia="Calibri" w:hAnsi="Times New Roman" w:cs="Times New Roman"/>
        </w:rPr>
        <w:t> </w:t>
      </w:r>
      <w:r w:rsidRPr="007A7C41">
        <w:rPr>
          <w:rFonts w:ascii="Times New Roman" w:eastAsia="Calibri" w:hAnsi="Times New Roman" w:cs="Times New Roman"/>
        </w:rPr>
        <w:t>4 skyrių.</w:t>
      </w:r>
    </w:p>
    <w:p w14:paraId="28D61A43" w14:textId="77777777" w:rsidR="00D84BE7" w:rsidRPr="007A7C41" w:rsidRDefault="00D84BE7" w:rsidP="00D84BE7">
      <w:pPr>
        <w:suppressAutoHyphens/>
        <w:spacing w:after="0" w:line="240" w:lineRule="auto"/>
        <w:ind w:left="567" w:hanging="567"/>
        <w:rPr>
          <w:rFonts w:ascii="Times New Roman" w:eastAsia="Calibri" w:hAnsi="Times New Roman" w:cs="Times New Roman"/>
        </w:rPr>
      </w:pPr>
    </w:p>
    <w:p w14:paraId="38BA36A3" w14:textId="77777777" w:rsidR="00D84BE7" w:rsidRPr="007A7C41" w:rsidRDefault="00D84BE7" w:rsidP="00D84BE7">
      <w:pPr>
        <w:spacing w:after="0" w:line="240" w:lineRule="auto"/>
        <w:ind w:right="-2"/>
        <w:rPr>
          <w:rFonts w:ascii="Times New Roman" w:eastAsia="Calibri" w:hAnsi="Times New Roman" w:cs="Times New Roman"/>
        </w:rPr>
      </w:pPr>
    </w:p>
    <w:p w14:paraId="5ACECAD4" w14:textId="77777777" w:rsidR="00D84BE7" w:rsidRPr="007A7C41" w:rsidRDefault="00D84BE7" w:rsidP="00D84BE7">
      <w:pPr>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Apie ką rašoma šiame lapelyje?</w:t>
      </w:r>
    </w:p>
    <w:p w14:paraId="4A480906" w14:textId="77777777" w:rsidR="00D84BE7" w:rsidRPr="007A7C41" w:rsidRDefault="00D84BE7" w:rsidP="00D84BE7">
      <w:pPr>
        <w:spacing w:after="0" w:line="240" w:lineRule="auto"/>
        <w:ind w:left="567" w:hanging="567"/>
        <w:rPr>
          <w:rFonts w:ascii="Times New Roman" w:eastAsia="Calibri" w:hAnsi="Times New Roman" w:cs="Times New Roman"/>
          <w:bCs/>
        </w:rPr>
      </w:pPr>
    </w:p>
    <w:p w14:paraId="488EF522" w14:textId="79E4302A"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1.</w:t>
      </w:r>
      <w:r w:rsidRPr="007A7C41">
        <w:rPr>
          <w:rFonts w:ascii="Times New Roman" w:eastAsia="Calibri" w:hAnsi="Times New Roman" w:cs="Times New Roman"/>
        </w:rPr>
        <w:tab/>
        <w:t xml:space="preserve">Kas yra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ir kam jis vartojamas</w:t>
      </w:r>
    </w:p>
    <w:p w14:paraId="2F5EFDE8" w14:textId="4218AAAD"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2.</w:t>
      </w:r>
      <w:r w:rsidRPr="007A7C41">
        <w:rPr>
          <w:rFonts w:ascii="Times New Roman" w:eastAsia="Calibri" w:hAnsi="Times New Roman" w:cs="Times New Roman"/>
        </w:rPr>
        <w:tab/>
        <w:t xml:space="preserve">Kas žinotina prieš vartojant </w:t>
      </w:r>
      <w:r w:rsidR="004003BF" w:rsidRPr="007A7C41">
        <w:rPr>
          <w:rFonts w:ascii="Times New Roman" w:eastAsia="Calibri" w:hAnsi="Times New Roman" w:cs="Times New Roman"/>
        </w:rPr>
        <w:t>Amoxicillin/Clavulanic acid Ingen Pharma</w:t>
      </w:r>
    </w:p>
    <w:p w14:paraId="6A3F7DFA" w14:textId="47588C95"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3.</w:t>
      </w:r>
      <w:r w:rsidRPr="007A7C41">
        <w:rPr>
          <w:rFonts w:ascii="Times New Roman" w:eastAsia="Calibri" w:hAnsi="Times New Roman" w:cs="Times New Roman"/>
        </w:rPr>
        <w:tab/>
        <w:t xml:space="preserve">Kaip vartoti </w:t>
      </w:r>
      <w:r w:rsidR="004003BF" w:rsidRPr="007A7C41">
        <w:rPr>
          <w:rFonts w:ascii="Times New Roman" w:eastAsia="Calibri" w:hAnsi="Times New Roman" w:cs="Times New Roman"/>
        </w:rPr>
        <w:t>Amoxicillin/Clavulanic acid Ingen Pharma</w:t>
      </w:r>
    </w:p>
    <w:p w14:paraId="20D0D1B7" w14:textId="77777777"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4.</w:t>
      </w:r>
      <w:r w:rsidRPr="007A7C41">
        <w:rPr>
          <w:rFonts w:ascii="Times New Roman" w:eastAsia="Calibri" w:hAnsi="Times New Roman" w:cs="Times New Roman"/>
        </w:rPr>
        <w:tab/>
        <w:t>Galimas šalutinis poveikis</w:t>
      </w:r>
    </w:p>
    <w:p w14:paraId="060A108E" w14:textId="2B1612E3"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5.</w:t>
      </w:r>
      <w:r w:rsidRPr="007A7C41">
        <w:rPr>
          <w:rFonts w:ascii="Times New Roman" w:eastAsia="Calibri" w:hAnsi="Times New Roman" w:cs="Times New Roman"/>
        </w:rPr>
        <w:tab/>
        <w:t xml:space="preserve">Kaip laikyti </w:t>
      </w:r>
      <w:r w:rsidR="004003BF" w:rsidRPr="007A7C41">
        <w:rPr>
          <w:rFonts w:ascii="Times New Roman" w:eastAsia="Calibri" w:hAnsi="Times New Roman" w:cs="Times New Roman"/>
        </w:rPr>
        <w:t>Amoxicillin/Clavulanic acid Ingen Pharma</w:t>
      </w:r>
    </w:p>
    <w:p w14:paraId="4B29DE78" w14:textId="77777777" w:rsidR="00D84BE7" w:rsidRPr="007A7C41" w:rsidRDefault="00D84BE7" w:rsidP="00D84BE7">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6.</w:t>
      </w:r>
      <w:r w:rsidRPr="007A7C41">
        <w:rPr>
          <w:rFonts w:ascii="Times New Roman" w:eastAsia="Calibri" w:hAnsi="Times New Roman" w:cs="Times New Roman"/>
        </w:rPr>
        <w:tab/>
        <w:t>Pakuotės turinys ir kita informacija</w:t>
      </w:r>
    </w:p>
    <w:p w14:paraId="204874FE" w14:textId="77777777" w:rsidR="00D84BE7" w:rsidRPr="007A7C41" w:rsidRDefault="00D84BE7" w:rsidP="00D84BE7">
      <w:pPr>
        <w:numPr>
          <w:ilvl w:val="12"/>
          <w:numId w:val="0"/>
        </w:numPr>
        <w:spacing w:after="0" w:line="240" w:lineRule="auto"/>
        <w:rPr>
          <w:rFonts w:ascii="Times New Roman" w:eastAsia="Calibri" w:hAnsi="Times New Roman" w:cs="Times New Roman"/>
        </w:rPr>
      </w:pPr>
    </w:p>
    <w:p w14:paraId="16BCEE1F" w14:textId="77777777" w:rsidR="00D84BE7" w:rsidRPr="007A7C41" w:rsidRDefault="00D84BE7" w:rsidP="00D84BE7">
      <w:pPr>
        <w:numPr>
          <w:ilvl w:val="12"/>
          <w:numId w:val="0"/>
        </w:numPr>
        <w:spacing w:after="0" w:line="240" w:lineRule="auto"/>
        <w:rPr>
          <w:rFonts w:ascii="Times New Roman" w:eastAsia="Calibri" w:hAnsi="Times New Roman" w:cs="Times New Roman"/>
        </w:rPr>
      </w:pPr>
    </w:p>
    <w:p w14:paraId="6907D76D" w14:textId="08DF5161" w:rsidR="00D84BE7" w:rsidRPr="007A7C41" w:rsidRDefault="00D84BE7" w:rsidP="00D84BE7">
      <w:pPr>
        <w:numPr>
          <w:ilvl w:val="0"/>
          <w:numId w:val="11"/>
        </w:numPr>
        <w:tabs>
          <w:tab w:val="num" w:pos="567"/>
        </w:tabs>
        <w:spacing w:after="0" w:line="240" w:lineRule="auto"/>
        <w:ind w:left="567" w:right="-2" w:hanging="567"/>
        <w:rPr>
          <w:rFonts w:ascii="Times New Roman" w:eastAsia="Calibri" w:hAnsi="Times New Roman" w:cs="Times New Roman"/>
          <w:b/>
        </w:rPr>
      </w:pPr>
      <w:r w:rsidRPr="007A7C41">
        <w:rPr>
          <w:rFonts w:ascii="Times New Roman" w:eastAsia="Calibri" w:hAnsi="Times New Roman" w:cs="Times New Roman"/>
          <w:b/>
        </w:rPr>
        <w:t xml:space="preserve">Kas yra </w:t>
      </w:r>
      <w:r w:rsidR="004003BF" w:rsidRPr="007A7C41">
        <w:rPr>
          <w:rFonts w:ascii="Times New Roman" w:eastAsia="Calibri" w:hAnsi="Times New Roman" w:cs="Times New Roman"/>
          <w:b/>
        </w:rPr>
        <w:t>Amoxicillin/Clavulanic acid Ingen Pharma</w:t>
      </w:r>
      <w:r w:rsidRPr="007A7C41">
        <w:rPr>
          <w:rFonts w:ascii="Times New Roman" w:eastAsia="Calibri" w:hAnsi="Times New Roman" w:cs="Times New Roman"/>
          <w:b/>
        </w:rPr>
        <w:t xml:space="preserve"> ir kam jis vartojamas</w:t>
      </w:r>
    </w:p>
    <w:p w14:paraId="6CE06B54" w14:textId="77777777" w:rsidR="00D84BE7" w:rsidRPr="007A7C41" w:rsidRDefault="00D84BE7" w:rsidP="00D84BE7">
      <w:pPr>
        <w:numPr>
          <w:ilvl w:val="12"/>
          <w:numId w:val="0"/>
        </w:numPr>
        <w:spacing w:after="0" w:line="240" w:lineRule="auto"/>
        <w:rPr>
          <w:rFonts w:ascii="Times New Roman" w:eastAsia="Calibri" w:hAnsi="Times New Roman" w:cs="Times New Roman"/>
          <w:bCs/>
        </w:rPr>
      </w:pPr>
    </w:p>
    <w:p w14:paraId="78826395" w14:textId="7A41B194" w:rsidR="00D84BE7" w:rsidRPr="007A7C41" w:rsidRDefault="004003BF" w:rsidP="00D84BE7">
      <w:pPr>
        <w:numPr>
          <w:ilvl w:val="12"/>
          <w:numId w:val="0"/>
        </w:numPr>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yra antibiotikas, kuris naikina infekcines ligas sukeliančias bakterijas. Vaisto sudėtyje yra dviejų skirtingų vaistų: amoksicilino ir klavulano rūgšties. Amoksicilinas priklauso vaistų, vadinamų penicilinais, grupei</w:t>
      </w:r>
      <w:r w:rsidR="0055078F" w:rsidRPr="007A7C41">
        <w:rPr>
          <w:rFonts w:ascii="Times New Roman" w:eastAsia="Calibri" w:hAnsi="Times New Roman" w:cs="Times New Roman"/>
        </w:rPr>
        <w:t>,</w:t>
      </w:r>
      <w:r w:rsidR="00D84BE7" w:rsidRPr="007A7C41">
        <w:rPr>
          <w:rFonts w:ascii="Times New Roman" w:eastAsia="Calibri" w:hAnsi="Times New Roman" w:cs="Times New Roman"/>
        </w:rPr>
        <w:t xml:space="preserve"> </w:t>
      </w:r>
      <w:r w:rsidR="0055078F" w:rsidRPr="007A7C41">
        <w:rPr>
          <w:rFonts w:ascii="Times New Roman" w:eastAsia="Calibri" w:hAnsi="Times New Roman" w:cs="Times New Roman"/>
        </w:rPr>
        <w:t>kurie k</w:t>
      </w:r>
      <w:r w:rsidR="00D84BE7" w:rsidRPr="007A7C41">
        <w:rPr>
          <w:rFonts w:ascii="Times New Roman" w:eastAsia="Calibri" w:hAnsi="Times New Roman" w:cs="Times New Roman"/>
        </w:rPr>
        <w:t xml:space="preserve">artais gali </w:t>
      </w:r>
      <w:r w:rsidR="0055078F" w:rsidRPr="007A7C41">
        <w:rPr>
          <w:rFonts w:ascii="Times New Roman" w:eastAsia="Calibri" w:hAnsi="Times New Roman" w:cs="Times New Roman"/>
        </w:rPr>
        <w:t xml:space="preserve">nustoti </w:t>
      </w:r>
      <w:r w:rsidR="00D84BE7" w:rsidRPr="007A7C41">
        <w:rPr>
          <w:rFonts w:ascii="Times New Roman" w:eastAsia="Calibri" w:hAnsi="Times New Roman" w:cs="Times New Roman"/>
        </w:rPr>
        <w:t>veik</w:t>
      </w:r>
      <w:r w:rsidR="0055078F" w:rsidRPr="007A7C41">
        <w:rPr>
          <w:rFonts w:ascii="Times New Roman" w:eastAsia="Calibri" w:hAnsi="Times New Roman" w:cs="Times New Roman"/>
        </w:rPr>
        <w:t>ę</w:t>
      </w:r>
      <w:r w:rsidR="00D84BE7" w:rsidRPr="007A7C41">
        <w:rPr>
          <w:rFonts w:ascii="Times New Roman" w:eastAsia="Calibri" w:hAnsi="Times New Roman" w:cs="Times New Roman"/>
        </w:rPr>
        <w:t xml:space="preserve"> (tapti neveiksming</w:t>
      </w:r>
      <w:r w:rsidR="0055078F" w:rsidRPr="007A7C41">
        <w:rPr>
          <w:rFonts w:ascii="Times New Roman" w:eastAsia="Calibri" w:hAnsi="Times New Roman" w:cs="Times New Roman"/>
        </w:rPr>
        <w:t>ais</w:t>
      </w:r>
      <w:r w:rsidR="00D84BE7" w:rsidRPr="007A7C41">
        <w:rPr>
          <w:rFonts w:ascii="Times New Roman" w:eastAsia="Calibri" w:hAnsi="Times New Roman" w:cs="Times New Roman"/>
        </w:rPr>
        <w:t>). Kita veiklioji medžiaga (klavulano rūgštis) neleidžia</w:t>
      </w:r>
      <w:r w:rsidR="0055078F" w:rsidRPr="007A7C41">
        <w:rPr>
          <w:rFonts w:ascii="Times New Roman" w:eastAsia="Calibri" w:hAnsi="Times New Roman" w:cs="Times New Roman"/>
        </w:rPr>
        <w:t>, kad</w:t>
      </w:r>
      <w:r w:rsidR="00D84BE7" w:rsidRPr="007A7C41">
        <w:rPr>
          <w:rFonts w:ascii="Times New Roman" w:eastAsia="Calibri" w:hAnsi="Times New Roman" w:cs="Times New Roman"/>
        </w:rPr>
        <w:t xml:space="preserve"> taip atsitikt</w:t>
      </w:r>
      <w:r w:rsidR="0055078F" w:rsidRPr="007A7C41">
        <w:rPr>
          <w:rFonts w:ascii="Times New Roman" w:eastAsia="Calibri" w:hAnsi="Times New Roman" w:cs="Times New Roman"/>
        </w:rPr>
        <w:t>ų</w:t>
      </w:r>
      <w:r w:rsidR="00D84BE7" w:rsidRPr="007A7C41">
        <w:rPr>
          <w:rFonts w:ascii="Times New Roman" w:eastAsia="Calibri" w:hAnsi="Times New Roman" w:cs="Times New Roman"/>
        </w:rPr>
        <w:t>.</w:t>
      </w:r>
    </w:p>
    <w:p w14:paraId="3D3344E3" w14:textId="77777777" w:rsidR="00D84BE7" w:rsidRPr="007A7C41" w:rsidRDefault="00D84BE7" w:rsidP="00D84BE7">
      <w:pPr>
        <w:numPr>
          <w:ilvl w:val="12"/>
          <w:numId w:val="0"/>
        </w:numPr>
        <w:spacing w:after="0" w:line="240" w:lineRule="auto"/>
        <w:rPr>
          <w:rFonts w:ascii="Times New Roman" w:eastAsia="Calibri" w:hAnsi="Times New Roman" w:cs="Times New Roman"/>
        </w:rPr>
      </w:pPr>
    </w:p>
    <w:p w14:paraId="72E698BF" w14:textId="45467593" w:rsidR="00D84BE7" w:rsidRPr="007A7C41" w:rsidRDefault="004003BF"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gydomos išvardytos suaugusiųjų ir vaikų infekcinės ligos:</w:t>
      </w:r>
    </w:p>
    <w:p w14:paraId="137EC0E4" w14:textId="4FD56F61" w:rsidR="00D84BE7" w:rsidRPr="007A7C41" w:rsidRDefault="00D84BE7" w:rsidP="00D84BE7">
      <w:pPr>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vidurinės ausies ir </w:t>
      </w:r>
      <w:r w:rsidR="0061366B">
        <w:rPr>
          <w:rFonts w:ascii="Times New Roman" w:eastAsia="Times New Roman" w:hAnsi="Times New Roman" w:cs="Times New Roman"/>
        </w:rPr>
        <w:t xml:space="preserve">veido kaulų ertmių </w:t>
      </w:r>
      <w:r w:rsidR="0061366B">
        <w:rPr>
          <w:rFonts w:ascii="Times New Roman" w:hAnsi="Times New Roman" w:cs="Times New Roman"/>
        </w:rPr>
        <w:t xml:space="preserve">(sinusų) </w:t>
      </w:r>
      <w:r w:rsidRPr="007A7C41">
        <w:rPr>
          <w:rFonts w:ascii="Times New Roman" w:eastAsia="Calibri" w:hAnsi="Times New Roman" w:cs="Times New Roman"/>
        </w:rPr>
        <w:t>infekcinės ligos;</w:t>
      </w:r>
    </w:p>
    <w:p w14:paraId="00BA94B8" w14:textId="77777777" w:rsidR="00D84BE7" w:rsidRPr="007A7C41" w:rsidRDefault="00D84BE7" w:rsidP="00D84BE7">
      <w:pPr>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kvėpavimo takų infekcinės ligos;</w:t>
      </w:r>
    </w:p>
    <w:p w14:paraId="10E7F891" w14:textId="77777777" w:rsidR="00D84BE7" w:rsidRPr="007A7C41" w:rsidRDefault="00D84BE7" w:rsidP="00D84BE7">
      <w:pPr>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šlapimo takų infekcinės ligos;</w:t>
      </w:r>
    </w:p>
    <w:p w14:paraId="2E377C1D" w14:textId="77777777" w:rsidR="00D84BE7" w:rsidRPr="007A7C41" w:rsidRDefault="00D84BE7" w:rsidP="00D84BE7">
      <w:pPr>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odos ir minkštųjų audinių infekcinės ligos, įskaitant dantų infekcines ligas;</w:t>
      </w:r>
    </w:p>
    <w:p w14:paraId="21A134AC" w14:textId="77777777" w:rsidR="00D84BE7" w:rsidRPr="007A7C41" w:rsidRDefault="00D84BE7" w:rsidP="00D84BE7">
      <w:pPr>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kaulų ir sąnarių infekcinės ligos.</w:t>
      </w:r>
    </w:p>
    <w:p w14:paraId="406E7B4B" w14:textId="77777777" w:rsidR="00D84BE7" w:rsidRPr="007A7C41" w:rsidRDefault="00D84BE7" w:rsidP="00D84BE7">
      <w:pPr>
        <w:numPr>
          <w:ilvl w:val="12"/>
          <w:numId w:val="0"/>
        </w:numPr>
        <w:spacing w:after="0" w:line="240" w:lineRule="auto"/>
        <w:rPr>
          <w:rFonts w:ascii="Times New Roman" w:eastAsia="Calibri" w:hAnsi="Times New Roman" w:cs="Times New Roman"/>
        </w:rPr>
      </w:pPr>
    </w:p>
    <w:p w14:paraId="697CD568" w14:textId="77777777" w:rsidR="00D84BE7" w:rsidRPr="007A7C41" w:rsidRDefault="00D84BE7" w:rsidP="00D84BE7">
      <w:pPr>
        <w:numPr>
          <w:ilvl w:val="12"/>
          <w:numId w:val="0"/>
        </w:numPr>
        <w:spacing w:after="0" w:line="240" w:lineRule="auto"/>
        <w:rPr>
          <w:rFonts w:ascii="Times New Roman" w:eastAsia="Calibri" w:hAnsi="Times New Roman" w:cs="Times New Roman"/>
        </w:rPr>
      </w:pPr>
    </w:p>
    <w:p w14:paraId="7513E12D" w14:textId="3B195727" w:rsidR="00D84BE7" w:rsidRPr="007A7C41" w:rsidRDefault="00D84BE7" w:rsidP="00D84BE7">
      <w:pPr>
        <w:keepNext/>
        <w:spacing w:after="0" w:line="240" w:lineRule="auto"/>
        <w:ind w:left="540" w:hanging="540"/>
        <w:rPr>
          <w:rFonts w:ascii="Times New Roman" w:eastAsia="Calibri" w:hAnsi="Times New Roman" w:cs="Times New Roman"/>
          <w:b/>
          <w:caps/>
        </w:rPr>
      </w:pPr>
      <w:r w:rsidRPr="007A7C41">
        <w:rPr>
          <w:rFonts w:ascii="Times New Roman" w:eastAsia="Calibri" w:hAnsi="Times New Roman" w:cs="Times New Roman"/>
          <w:b/>
        </w:rPr>
        <w:t>2.</w:t>
      </w:r>
      <w:r w:rsidRPr="007A7C41">
        <w:rPr>
          <w:rFonts w:ascii="Times New Roman" w:eastAsia="Calibri" w:hAnsi="Times New Roman" w:cs="Times New Roman"/>
          <w:b/>
        </w:rPr>
        <w:tab/>
        <w:t xml:space="preserve">Kas žinotina prieš vartojant </w:t>
      </w:r>
      <w:r w:rsidR="004003BF" w:rsidRPr="007A7C41">
        <w:rPr>
          <w:rFonts w:ascii="Times New Roman" w:eastAsia="Calibri" w:hAnsi="Times New Roman" w:cs="Times New Roman"/>
          <w:b/>
        </w:rPr>
        <w:t>Amoxicillin/Clavulanic acid Ingen Pharma</w:t>
      </w:r>
    </w:p>
    <w:p w14:paraId="16B278DB" w14:textId="77777777" w:rsidR="00D84BE7" w:rsidRPr="007A7C41" w:rsidRDefault="00D84BE7" w:rsidP="00D84BE7">
      <w:pPr>
        <w:keepNext/>
        <w:spacing w:after="0" w:line="240" w:lineRule="auto"/>
        <w:rPr>
          <w:rFonts w:ascii="Times New Roman" w:eastAsia="Calibri" w:hAnsi="Times New Roman" w:cs="Times New Roman"/>
        </w:rPr>
      </w:pPr>
    </w:p>
    <w:p w14:paraId="57D326A0" w14:textId="56314956" w:rsidR="00D84BE7" w:rsidRPr="007A7C41" w:rsidRDefault="004003BF" w:rsidP="00D84BE7">
      <w:pPr>
        <w:spacing w:after="0" w:line="240" w:lineRule="auto"/>
        <w:ind w:left="567" w:hanging="567"/>
        <w:rPr>
          <w:rFonts w:ascii="Times New Roman" w:eastAsia="Calibri" w:hAnsi="Times New Roman" w:cs="Times New Roman"/>
          <w:b/>
          <w:caps/>
        </w:rPr>
      </w:pPr>
      <w:r w:rsidRPr="007A7C41">
        <w:rPr>
          <w:rFonts w:ascii="Times New Roman" w:eastAsia="Calibri" w:hAnsi="Times New Roman" w:cs="Times New Roman"/>
          <w:b/>
        </w:rPr>
        <w:t>Amoxicillin/Clavulanic acid Ingen Pharma</w:t>
      </w:r>
      <w:r w:rsidR="00D84BE7" w:rsidRPr="007A7C41">
        <w:rPr>
          <w:rFonts w:ascii="Times New Roman" w:eastAsia="Calibri" w:hAnsi="Times New Roman" w:cs="Times New Roman"/>
          <w:b/>
        </w:rPr>
        <w:t xml:space="preserve"> vartoti </w:t>
      </w:r>
      <w:r w:rsidR="00604F67" w:rsidRPr="007A7C41">
        <w:rPr>
          <w:rFonts w:ascii="Times New Roman" w:eastAsia="Calibri" w:hAnsi="Times New Roman" w:cs="Times New Roman"/>
          <w:b/>
        </w:rPr>
        <w:t>draudžiama</w:t>
      </w:r>
      <w:r w:rsidR="00D84BE7" w:rsidRPr="007A7C41">
        <w:rPr>
          <w:rFonts w:ascii="Times New Roman" w:eastAsia="Calibri" w:hAnsi="Times New Roman" w:cs="Times New Roman"/>
          <w:b/>
        </w:rPr>
        <w:t>:</w:t>
      </w:r>
    </w:p>
    <w:p w14:paraId="5A7DA363" w14:textId="7CDE7349" w:rsidR="00D84BE7" w:rsidRPr="007A7C41" w:rsidRDefault="00D84BE7" w:rsidP="00D84BE7">
      <w:pPr>
        <w:numPr>
          <w:ilvl w:val="12"/>
          <w:numId w:val="0"/>
        </w:num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jeigu yra alergija amoksicilinui, klavulano rūgščiai, penicilinui arba bet kuriai pagalbinei šio vaisto medžiagai (išvardytos 6</w:t>
      </w:r>
      <w:r w:rsidR="002B03B0" w:rsidRPr="007A7C41">
        <w:rPr>
          <w:rFonts w:ascii="Times New Roman" w:eastAsia="Calibri" w:hAnsi="Times New Roman" w:cs="Times New Roman"/>
        </w:rPr>
        <w:t> </w:t>
      </w:r>
      <w:r w:rsidRPr="007A7C41">
        <w:rPr>
          <w:rFonts w:ascii="Times New Roman" w:eastAsia="Calibri" w:hAnsi="Times New Roman" w:cs="Times New Roman"/>
        </w:rPr>
        <w:t>skyriuje);</w:t>
      </w:r>
    </w:p>
    <w:p w14:paraId="20F1EFF3" w14:textId="77777777" w:rsidR="00D84BE7" w:rsidRPr="007A7C41" w:rsidRDefault="00D84BE7" w:rsidP="00D84BE7">
      <w:pPr>
        <w:numPr>
          <w:ilvl w:val="12"/>
          <w:numId w:val="0"/>
        </w:num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jeigu anksčiau pasireiškė sunki alerginė reakcija bet kuriam kitam antibiotikui. Tokios reakcijos gali pasireikšti išbėrimu arba veido ar gerklės patinimu;</w:t>
      </w:r>
    </w:p>
    <w:p w14:paraId="7C8EEEBA" w14:textId="77777777" w:rsidR="00D84BE7" w:rsidRPr="007A7C41" w:rsidRDefault="00D84BE7" w:rsidP="00D84BE7">
      <w:pPr>
        <w:numPr>
          <w:ilvl w:val="12"/>
          <w:numId w:val="0"/>
        </w:num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jeigu anksčiau vartojant antibiotikų, pasireiškė kepenų sutrikimas ar gelta (odos pageltimas).</w:t>
      </w:r>
    </w:p>
    <w:p w14:paraId="12695148"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6D5FE66F" w14:textId="7857F2B3" w:rsidR="00D84BE7" w:rsidRPr="007A7C41" w:rsidRDefault="00D84BE7" w:rsidP="00D84BE7">
      <w:pPr>
        <w:numPr>
          <w:ilvl w:val="0"/>
          <w:numId w:val="8"/>
        </w:numPr>
        <w:tabs>
          <w:tab w:val="num" w:pos="567"/>
        </w:tabs>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b/>
        </w:rPr>
        <w:t xml:space="preserve">Jeigu yra anksčiau nurodytų aplinkybių, </w:t>
      </w:r>
      <w:r w:rsidR="004003BF" w:rsidRPr="007A7C41">
        <w:rPr>
          <w:rFonts w:ascii="Times New Roman" w:eastAsia="Calibri" w:hAnsi="Times New Roman" w:cs="Times New Roman"/>
          <w:b/>
        </w:rPr>
        <w:t>Amoxicillin/Clavulanic acid Ingen Pharma</w:t>
      </w:r>
      <w:r w:rsidRPr="007A7C41">
        <w:rPr>
          <w:rFonts w:ascii="Times New Roman" w:eastAsia="Calibri" w:hAnsi="Times New Roman" w:cs="Times New Roman"/>
          <w:b/>
        </w:rPr>
        <w:t xml:space="preserve"> vartoti </w:t>
      </w:r>
      <w:r w:rsidR="00E2237C" w:rsidRPr="007A7C41">
        <w:rPr>
          <w:rFonts w:ascii="Times New Roman" w:eastAsia="Calibri" w:hAnsi="Times New Roman" w:cs="Times New Roman"/>
          <w:b/>
        </w:rPr>
        <w:t>draudžiama</w:t>
      </w:r>
      <w:r w:rsidRPr="007A7C41">
        <w:rPr>
          <w:rFonts w:ascii="Times New Roman" w:eastAsia="Calibri" w:hAnsi="Times New Roman" w:cs="Times New Roman"/>
        </w:rPr>
        <w:t xml:space="preserve">. Jeigu abejojate, prieš pradėdami vartoti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kreipkitės į gydytoją arba vaistininką.</w:t>
      </w:r>
    </w:p>
    <w:p w14:paraId="131821C5"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1FD43658" w14:textId="77777777" w:rsidR="00D84BE7" w:rsidRPr="007A7C41" w:rsidRDefault="00D84BE7" w:rsidP="00D84BE7">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lastRenderedPageBreak/>
        <w:t>Įspėjimai ir atsargumo priemonės</w:t>
      </w:r>
    </w:p>
    <w:p w14:paraId="2B359527" w14:textId="6106C240" w:rsidR="00D84BE7" w:rsidRPr="007A7C41" w:rsidRDefault="00D84BE7" w:rsidP="00D84BE7">
      <w:pPr>
        <w:keepNext/>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Prieš pradėdami vartoti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pasakykite gydytojui arba vaistininkui:</w:t>
      </w:r>
    </w:p>
    <w:p w14:paraId="41A7C213" w14:textId="4A1EAF7C" w:rsidR="00D84BE7" w:rsidRPr="007A7C41" w:rsidRDefault="00D84BE7" w:rsidP="00D84BE7">
      <w:pPr>
        <w:numPr>
          <w:ilvl w:val="12"/>
          <w:numId w:val="0"/>
        </w:numPr>
        <w:spacing w:after="0" w:line="240" w:lineRule="auto"/>
        <w:ind w:left="540" w:right="-2"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jeigu sergate </w:t>
      </w:r>
      <w:r w:rsidR="0061366B" w:rsidRPr="0061366B">
        <w:rPr>
          <w:rFonts w:ascii="Times New Roman" w:eastAsia="Calibri" w:hAnsi="Times New Roman" w:cs="Times New Roman"/>
        </w:rPr>
        <w:t>infekcine mononukleoze</w:t>
      </w:r>
      <w:r w:rsidR="00392D7B">
        <w:rPr>
          <w:rFonts w:ascii="Times New Roman" w:eastAsia="Calibri" w:hAnsi="Times New Roman" w:cs="Times New Roman"/>
        </w:rPr>
        <w:t xml:space="preserve"> (</w:t>
      </w:r>
      <w:r w:rsidR="00392D7B" w:rsidRPr="00392D7B">
        <w:rPr>
          <w:rFonts w:ascii="Times New Roman" w:eastAsia="Calibri" w:hAnsi="Times New Roman" w:cs="Times New Roman"/>
        </w:rPr>
        <w:t>jos simptomai yra karščiavimas, gerklės skausmas, patinę limfmazgiai ir labai stiprus nuovargis)</w:t>
      </w:r>
      <w:r w:rsidRPr="007A7C41">
        <w:rPr>
          <w:rFonts w:ascii="Times New Roman" w:eastAsia="Calibri" w:hAnsi="Times New Roman" w:cs="Times New Roman"/>
        </w:rPr>
        <w:t>;</w:t>
      </w:r>
    </w:p>
    <w:p w14:paraId="5BCD22A0" w14:textId="77777777" w:rsidR="00D84BE7" w:rsidRPr="007A7C41" w:rsidRDefault="00D84BE7" w:rsidP="00D84BE7">
      <w:pPr>
        <w:numPr>
          <w:ilvl w:val="12"/>
          <w:numId w:val="0"/>
        </w:numPr>
        <w:spacing w:after="0" w:line="240" w:lineRule="auto"/>
        <w:ind w:left="540" w:right="-2"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gydotės dėl kepenų ar inkstų sutrikimų;</w:t>
      </w:r>
    </w:p>
    <w:p w14:paraId="67B63827" w14:textId="77777777" w:rsidR="00D84BE7" w:rsidRPr="007A7C41" w:rsidRDefault="00D84BE7" w:rsidP="00D84BE7">
      <w:pPr>
        <w:numPr>
          <w:ilvl w:val="12"/>
          <w:numId w:val="0"/>
        </w:numPr>
        <w:spacing w:after="0" w:line="240" w:lineRule="auto"/>
        <w:ind w:left="540" w:right="-2"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nereguliariai šlapinatės.</w:t>
      </w:r>
    </w:p>
    <w:p w14:paraId="54951CD0" w14:textId="77777777" w:rsidR="00D84BE7" w:rsidRPr="007A7C41" w:rsidRDefault="00D84BE7" w:rsidP="00D84BE7">
      <w:pPr>
        <w:numPr>
          <w:ilvl w:val="12"/>
          <w:numId w:val="0"/>
        </w:numPr>
        <w:spacing w:after="0" w:line="240" w:lineRule="auto"/>
        <w:ind w:left="540" w:right="-2" w:hanging="540"/>
        <w:rPr>
          <w:rFonts w:ascii="Times New Roman" w:eastAsia="Calibri" w:hAnsi="Times New Roman" w:cs="Times New Roman"/>
        </w:rPr>
      </w:pPr>
    </w:p>
    <w:p w14:paraId="777F3FEF" w14:textId="5B56E997" w:rsidR="00D84BE7" w:rsidRPr="007A7C41" w:rsidRDefault="00D84BE7" w:rsidP="00D84BE7">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Jeigu abejojate, ar yra anksčiau nurodytų aplinkybių, prieš pradėdami vartoti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kreipkitės į gydytoją arba vaistininką.</w:t>
      </w:r>
    </w:p>
    <w:p w14:paraId="67C4B500"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0060A08A" w14:textId="304C259D" w:rsidR="00D84BE7" w:rsidRPr="007A7C41" w:rsidRDefault="00D84BE7" w:rsidP="00D84BE7">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Tam tikrais atvejais gydytojas gali ištirti, kokios rūšies bakterijos sukėlė infekcinę ligą. Atsižvelgdamas į tyrimo rezultatus, gydytojas gali skirti kitokio stiprumo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arba kitą vaistą.</w:t>
      </w:r>
    </w:p>
    <w:p w14:paraId="15FB71F4"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6A4F4A5F" w14:textId="77777777" w:rsidR="00D84BE7" w:rsidRPr="007A7C41" w:rsidRDefault="00D84BE7" w:rsidP="00D84BE7">
      <w:pPr>
        <w:keepNext/>
        <w:numPr>
          <w:ilvl w:val="12"/>
          <w:numId w:val="0"/>
        </w:numPr>
        <w:spacing w:after="0" w:line="240" w:lineRule="auto"/>
        <w:rPr>
          <w:rFonts w:ascii="Times New Roman" w:eastAsia="Calibri" w:hAnsi="Times New Roman" w:cs="Times New Roman"/>
          <w:b/>
        </w:rPr>
      </w:pPr>
      <w:r w:rsidRPr="007A7C41">
        <w:rPr>
          <w:rFonts w:ascii="Times New Roman" w:eastAsia="Calibri" w:hAnsi="Times New Roman" w:cs="Times New Roman"/>
          <w:b/>
        </w:rPr>
        <w:t>Būklės, kurių turite saugotis</w:t>
      </w:r>
    </w:p>
    <w:p w14:paraId="7EE51793" w14:textId="163EFA52" w:rsidR="00D84BE7" w:rsidRPr="007A7C41" w:rsidRDefault="004003BF" w:rsidP="00D84BE7">
      <w:pPr>
        <w:keepNext/>
        <w:numPr>
          <w:ilvl w:val="12"/>
          <w:numId w:val="0"/>
        </w:numPr>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gali pasunkinti kai kurias esamas būkles arba sukelti sunkų šalutinį poveikį. Tokios būklės yra alerginės reakcijos, traukuliai (priepuoliai) ir storosios žarnos uždegimas. Turite stebėti, ar vartojant </w:t>
      </w: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neatsiranda tam tikrų simptomų, kad būtų kuo mažesnė bet kurių komplikacijų rizika. Žr.</w:t>
      </w:r>
      <w:r w:rsidR="00356276" w:rsidRPr="007A7C41">
        <w:rPr>
          <w:rFonts w:ascii="Times New Roman" w:eastAsia="Calibri" w:hAnsi="Times New Roman" w:cs="Times New Roman"/>
        </w:rPr>
        <w:t> </w:t>
      </w:r>
      <w:r w:rsidR="00D84BE7" w:rsidRPr="007A7C41">
        <w:rPr>
          <w:rFonts w:ascii="Times New Roman" w:eastAsia="Calibri" w:hAnsi="Times New Roman" w:cs="Times New Roman"/>
          <w:b/>
        </w:rPr>
        <w:t>4</w:t>
      </w:r>
      <w:r w:rsidR="00356276" w:rsidRPr="007A7C41">
        <w:rPr>
          <w:rFonts w:ascii="Times New Roman" w:eastAsia="Calibri" w:hAnsi="Times New Roman" w:cs="Times New Roman"/>
          <w:b/>
        </w:rPr>
        <w:t> </w:t>
      </w:r>
      <w:r w:rsidR="00D84BE7" w:rsidRPr="007A7C41">
        <w:rPr>
          <w:rFonts w:ascii="Times New Roman" w:eastAsia="Calibri" w:hAnsi="Times New Roman" w:cs="Times New Roman"/>
          <w:b/>
        </w:rPr>
        <w:t xml:space="preserve">skyriuje </w:t>
      </w:r>
      <w:r w:rsidR="005504C6">
        <w:rPr>
          <w:rFonts w:ascii="Times New Roman" w:eastAsia="Calibri" w:hAnsi="Times New Roman" w:cs="Times New Roman"/>
        </w:rPr>
        <w:t>poskyrį</w:t>
      </w:r>
      <w:r w:rsidR="005504C6" w:rsidRPr="007A7C41">
        <w:rPr>
          <w:rFonts w:ascii="Times New Roman" w:eastAsia="Calibri" w:hAnsi="Times New Roman" w:cs="Times New Roman"/>
        </w:rPr>
        <w:t xml:space="preserve"> </w:t>
      </w:r>
      <w:r w:rsidR="00D84BE7" w:rsidRPr="007A7C41">
        <w:rPr>
          <w:rFonts w:ascii="Times New Roman" w:eastAsia="Calibri" w:hAnsi="Times New Roman" w:cs="Times New Roman"/>
        </w:rPr>
        <w:t>,,</w:t>
      </w:r>
      <w:r w:rsidR="00D84BE7" w:rsidRPr="007A7C41">
        <w:rPr>
          <w:rFonts w:ascii="Times New Roman" w:eastAsia="Calibri" w:hAnsi="Times New Roman" w:cs="Times New Roman"/>
          <w:i/>
        </w:rPr>
        <w:t>Būklės, kurių turite saugotis</w:t>
      </w:r>
      <w:r w:rsidR="00D84BE7" w:rsidRPr="007A7C41">
        <w:rPr>
          <w:rFonts w:ascii="Times New Roman" w:eastAsia="Calibri" w:hAnsi="Times New Roman" w:cs="Times New Roman"/>
        </w:rPr>
        <w:t>“.</w:t>
      </w:r>
    </w:p>
    <w:p w14:paraId="35C6587E"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153D9771" w14:textId="77777777" w:rsidR="00D84BE7" w:rsidRPr="007A7C41" w:rsidRDefault="00D84BE7" w:rsidP="00D84BE7">
      <w:pPr>
        <w:keepNext/>
        <w:numPr>
          <w:ilvl w:val="12"/>
          <w:numId w:val="0"/>
        </w:numPr>
        <w:spacing w:after="0" w:line="240" w:lineRule="auto"/>
        <w:rPr>
          <w:rFonts w:ascii="Times New Roman" w:eastAsia="Calibri" w:hAnsi="Times New Roman" w:cs="Times New Roman"/>
          <w:b/>
        </w:rPr>
      </w:pPr>
      <w:r w:rsidRPr="007A7C41">
        <w:rPr>
          <w:rFonts w:ascii="Times New Roman" w:eastAsia="Calibri" w:hAnsi="Times New Roman" w:cs="Times New Roman"/>
          <w:b/>
        </w:rPr>
        <w:t>Kraujo ir šlapimo tyrimai</w:t>
      </w:r>
    </w:p>
    <w:p w14:paraId="76E79055" w14:textId="3A1D432B" w:rsidR="00D84BE7" w:rsidRPr="007A7C41" w:rsidRDefault="00D84BE7" w:rsidP="00D84BE7">
      <w:pPr>
        <w:keepNext/>
        <w:numPr>
          <w:ilvl w:val="12"/>
          <w:numId w:val="0"/>
        </w:num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Jeigu bus atliekami kraujo (pvz., raudonųjų kraujo ląstelių kiekiui nustatyti arba kepenų funkcijos tyrimai) arba šlapimo tyrimai (gliukozei nustatyti), pasakykite gydytojui arba slaugytojai, kad vartojate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Tai padaryti reikia dėl to, kad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gali veikti šių tyrimų rodmenis.</w:t>
      </w:r>
    </w:p>
    <w:p w14:paraId="2C98F541"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03059981" w14:textId="0FA6AA68" w:rsidR="00D84BE7" w:rsidRPr="007A7C41" w:rsidRDefault="00D84BE7" w:rsidP="00D84BE7">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 xml:space="preserve">Kiti vaistai ir </w:t>
      </w:r>
      <w:r w:rsidR="004003BF" w:rsidRPr="007A7C41">
        <w:rPr>
          <w:rFonts w:ascii="Times New Roman" w:eastAsia="Calibri" w:hAnsi="Times New Roman" w:cs="Times New Roman"/>
          <w:b/>
        </w:rPr>
        <w:t>Amoxicillin/Clavulanic acid Ingen Pharma</w:t>
      </w:r>
    </w:p>
    <w:p w14:paraId="08DEAA01"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Jeigu vartojate arba neseniai vartojote kitų vaistų arba dėl to nesate tikri, apie tai pasakykite gydytojui arba vaistininkui.</w:t>
      </w:r>
    </w:p>
    <w:p w14:paraId="612CAE6C"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0A2C4FB4" w14:textId="07E40CD6" w:rsidR="00D84BE7" w:rsidRPr="007A7C41" w:rsidRDefault="004003BF"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vartojant kartu su alopurinoliu (gydoma podagra), padidėja alerginės odos reakcijos rizika.</w:t>
      </w:r>
    </w:p>
    <w:p w14:paraId="60FA54DA" w14:textId="77777777" w:rsidR="00D84BE7" w:rsidRPr="007A7C41" w:rsidRDefault="00D84BE7" w:rsidP="00D84BE7">
      <w:pPr>
        <w:spacing w:after="0" w:line="240" w:lineRule="auto"/>
        <w:rPr>
          <w:rFonts w:ascii="Times New Roman" w:eastAsia="Calibri" w:hAnsi="Times New Roman" w:cs="Times New Roman"/>
        </w:rPr>
      </w:pPr>
    </w:p>
    <w:p w14:paraId="7E960C54" w14:textId="52CD11EF" w:rsidR="00D84BE7" w:rsidRPr="007A7C41" w:rsidRDefault="00D84BE7" w:rsidP="00D84BE7">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Jeigu vartojate </w:t>
      </w:r>
      <w:proofErr w:type="spellStart"/>
      <w:r w:rsidRPr="007A7C41">
        <w:rPr>
          <w:rFonts w:ascii="Times New Roman" w:eastAsia="Calibri" w:hAnsi="Times New Roman" w:cs="Times New Roman"/>
        </w:rPr>
        <w:t>probenecidą</w:t>
      </w:r>
      <w:proofErr w:type="spellEnd"/>
      <w:r w:rsidRPr="007A7C41">
        <w:rPr>
          <w:rFonts w:ascii="Times New Roman" w:eastAsia="Calibri" w:hAnsi="Times New Roman" w:cs="Times New Roman"/>
        </w:rPr>
        <w:t xml:space="preserve"> (gydoma podagra), gydytojas gali nuspręsti pakeisti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dozę.</w:t>
      </w:r>
    </w:p>
    <w:p w14:paraId="5D63EA40"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5D1E7D47" w14:textId="2035CD66" w:rsidR="00D84BE7" w:rsidRPr="007A7C41" w:rsidRDefault="00D84BE7" w:rsidP="00D84BE7">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Jeigu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vartojamas kartu su vaistais, kurie neleidžia susiformuoti kraujo krešuliams (pvz., varfarinu), gali prireikti papildomų kraujo tyrimų.</w:t>
      </w:r>
    </w:p>
    <w:p w14:paraId="75B8F970"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54462610" w14:textId="4B159826" w:rsidR="00D84BE7" w:rsidRPr="007A7C41" w:rsidRDefault="004003BF" w:rsidP="00D84BE7">
      <w:pPr>
        <w:autoSpaceDE w:val="0"/>
        <w:autoSpaceDN w:val="0"/>
        <w:adjustRightInd w:val="0"/>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gali keisti metotreksato (vaisto, kuriuo gydomas vėžys arba reumatinės ligos) veikimą.</w:t>
      </w:r>
    </w:p>
    <w:p w14:paraId="222F0EB4"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p>
    <w:p w14:paraId="0253CF89" w14:textId="167AB855" w:rsidR="00D84BE7" w:rsidRPr="007A7C41" w:rsidRDefault="004003BF"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gali keisti </w:t>
      </w:r>
      <w:proofErr w:type="spellStart"/>
      <w:r w:rsidR="00D84BE7" w:rsidRPr="007A7C41">
        <w:rPr>
          <w:rFonts w:ascii="Times New Roman" w:eastAsia="Calibri" w:hAnsi="Times New Roman" w:cs="Times New Roman"/>
        </w:rPr>
        <w:t>mikofenolato</w:t>
      </w:r>
      <w:proofErr w:type="spellEnd"/>
      <w:r w:rsidR="00D84BE7" w:rsidRPr="007A7C41">
        <w:rPr>
          <w:rFonts w:ascii="Times New Roman" w:eastAsia="Calibri" w:hAnsi="Times New Roman" w:cs="Times New Roman"/>
        </w:rPr>
        <w:t xml:space="preserve"> </w:t>
      </w:r>
      <w:proofErr w:type="spellStart"/>
      <w:r w:rsidR="00D84BE7" w:rsidRPr="007A7C41">
        <w:rPr>
          <w:rFonts w:ascii="Times New Roman" w:eastAsia="Calibri" w:hAnsi="Times New Roman" w:cs="Times New Roman"/>
        </w:rPr>
        <w:t>mofetilio</w:t>
      </w:r>
      <w:proofErr w:type="spellEnd"/>
      <w:r w:rsidR="00D84BE7" w:rsidRPr="007A7C41">
        <w:rPr>
          <w:rFonts w:ascii="Times New Roman" w:eastAsia="Calibri" w:hAnsi="Times New Roman" w:cs="Times New Roman"/>
        </w:rPr>
        <w:t xml:space="preserve"> (vaisto, kuris vartojamas, norint apsisaugoti nuo persodinto organo atmetimo) poveikį.</w:t>
      </w:r>
    </w:p>
    <w:p w14:paraId="644D5A76" w14:textId="77777777" w:rsidR="00D84BE7" w:rsidRPr="007A7C41" w:rsidRDefault="00D84BE7" w:rsidP="00D84BE7">
      <w:pPr>
        <w:autoSpaceDE w:val="0"/>
        <w:autoSpaceDN w:val="0"/>
        <w:adjustRightInd w:val="0"/>
        <w:spacing w:after="0" w:line="240" w:lineRule="auto"/>
        <w:rPr>
          <w:rFonts w:ascii="Times New Roman" w:eastAsia="Calibri" w:hAnsi="Times New Roman" w:cs="Times New Roman"/>
        </w:rPr>
      </w:pPr>
    </w:p>
    <w:p w14:paraId="06945AB5" w14:textId="77777777" w:rsidR="00D84BE7" w:rsidRPr="007A7C41" w:rsidRDefault="00D84BE7" w:rsidP="00D84BE7">
      <w:pPr>
        <w:keepNext/>
        <w:numPr>
          <w:ilvl w:val="12"/>
          <w:numId w:val="0"/>
        </w:numPr>
        <w:spacing w:after="0" w:line="240" w:lineRule="auto"/>
        <w:rPr>
          <w:rFonts w:ascii="Times New Roman" w:eastAsia="Calibri" w:hAnsi="Times New Roman" w:cs="Times New Roman"/>
          <w:b/>
        </w:rPr>
      </w:pPr>
      <w:r w:rsidRPr="007A7C41">
        <w:rPr>
          <w:rFonts w:ascii="Times New Roman" w:eastAsia="Calibri" w:hAnsi="Times New Roman" w:cs="Times New Roman"/>
          <w:b/>
        </w:rPr>
        <w:t>Nėštumas, žindymo laikotarpis ir vaisingumas</w:t>
      </w:r>
    </w:p>
    <w:p w14:paraId="04688336"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387E5D99"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62D98C26" w14:textId="77777777" w:rsidR="00D84BE7" w:rsidRPr="007A7C41" w:rsidRDefault="00D84BE7" w:rsidP="00D84BE7">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Vairavimas ir mechanizmų valdymas</w:t>
      </w:r>
    </w:p>
    <w:p w14:paraId="4EE27847" w14:textId="7CFE5623" w:rsidR="00D84BE7" w:rsidRPr="007A7C41" w:rsidRDefault="004003BF" w:rsidP="00D84BE7">
      <w:pPr>
        <w:tabs>
          <w:tab w:val="left" w:pos="0"/>
        </w:tabs>
        <w:spacing w:after="0" w:line="240" w:lineRule="auto"/>
        <w:rPr>
          <w:rFonts w:ascii="Times New Roman" w:eastAsia="Calibri" w:hAnsi="Times New Roman" w:cs="Times New Roman"/>
        </w:rPr>
      </w:pPr>
      <w:r w:rsidRPr="007A7C41">
        <w:rPr>
          <w:rFonts w:ascii="Times New Roman" w:eastAsia="Calibri" w:hAnsi="Times New Roman" w:cs="Times New Roman"/>
        </w:rPr>
        <w:t>Amoxicillin/Clavulanic acid Ingen Pharma</w:t>
      </w:r>
      <w:r w:rsidR="00D84BE7" w:rsidRPr="007A7C41">
        <w:rPr>
          <w:rFonts w:ascii="Times New Roman" w:eastAsia="Calibri" w:hAnsi="Times New Roman" w:cs="Times New Roman"/>
        </w:rPr>
        <w:t xml:space="preserve"> gali sukelti šalutinį poveikį ir simptomus, kurie gali trikdyti gebėjimą vairuoti. Jeigu jaučiatės blogai, vairuoti ar mechanizmų valdyti negalima.</w:t>
      </w:r>
    </w:p>
    <w:p w14:paraId="612D19E7" w14:textId="77777777" w:rsidR="00D84BE7" w:rsidRPr="007A7C41" w:rsidRDefault="00D84BE7" w:rsidP="00D84BE7">
      <w:pPr>
        <w:tabs>
          <w:tab w:val="left" w:pos="0"/>
        </w:tabs>
        <w:spacing w:after="0" w:line="240" w:lineRule="auto"/>
        <w:rPr>
          <w:rFonts w:ascii="Times New Roman" w:eastAsia="Calibri" w:hAnsi="Times New Roman" w:cs="Times New Roman"/>
        </w:rPr>
      </w:pPr>
    </w:p>
    <w:p w14:paraId="1A479228" w14:textId="443B84EF" w:rsidR="00D84BE7" w:rsidRPr="007A7C41" w:rsidRDefault="004003BF" w:rsidP="00D84BE7">
      <w:pPr>
        <w:tabs>
          <w:tab w:val="left" w:pos="0"/>
        </w:tabs>
        <w:spacing w:after="0" w:line="240" w:lineRule="auto"/>
        <w:rPr>
          <w:rFonts w:ascii="Times New Roman" w:eastAsia="Calibri" w:hAnsi="Times New Roman" w:cs="Times New Roman"/>
          <w:b/>
        </w:rPr>
      </w:pPr>
      <w:r w:rsidRPr="007A7C41">
        <w:rPr>
          <w:rFonts w:ascii="Times New Roman" w:eastAsia="Calibri" w:hAnsi="Times New Roman" w:cs="Times New Roman"/>
          <w:b/>
        </w:rPr>
        <w:t>Amoxicillin/Clavulanic acid Ingen Pharma</w:t>
      </w:r>
      <w:r w:rsidR="001B647A" w:rsidRPr="007A7C41">
        <w:rPr>
          <w:rFonts w:ascii="Times New Roman" w:eastAsia="Calibri" w:hAnsi="Times New Roman" w:cs="Times New Roman"/>
          <w:b/>
        </w:rPr>
        <w:t xml:space="preserve"> sudėtyje yra natrio</w:t>
      </w:r>
    </w:p>
    <w:p w14:paraId="46BEB6D6" w14:textId="5FE8D183" w:rsidR="001B647A" w:rsidRPr="00C96830" w:rsidRDefault="001B647A" w:rsidP="00C96830">
      <w:pPr>
        <w:tabs>
          <w:tab w:val="left" w:pos="0"/>
        </w:tabs>
        <w:rPr>
          <w:rFonts w:ascii="Times New Roman" w:eastAsia="Calibri" w:hAnsi="Times New Roman"/>
        </w:rPr>
      </w:pPr>
      <w:r w:rsidRPr="00A907B1">
        <w:rPr>
          <w:rFonts w:ascii="Times New Roman" w:eastAsia="Calibri" w:hAnsi="Times New Roman"/>
        </w:rPr>
        <w:t>Vienoje šio vaisto tabletėje yra mažiau kaip 1</w:t>
      </w:r>
      <w:r w:rsidR="00356276" w:rsidRPr="00A907B1">
        <w:rPr>
          <w:rFonts w:ascii="Times New Roman" w:eastAsia="Calibri" w:hAnsi="Times New Roman"/>
        </w:rPr>
        <w:t> </w:t>
      </w:r>
      <w:proofErr w:type="spellStart"/>
      <w:r w:rsidRPr="00A907B1">
        <w:rPr>
          <w:rFonts w:ascii="Times New Roman" w:eastAsia="Calibri" w:hAnsi="Times New Roman"/>
        </w:rPr>
        <w:t>mmol</w:t>
      </w:r>
      <w:proofErr w:type="spellEnd"/>
      <w:r w:rsidRPr="00A907B1">
        <w:rPr>
          <w:rFonts w:ascii="Times New Roman" w:eastAsia="Calibri" w:hAnsi="Times New Roman"/>
        </w:rPr>
        <w:t xml:space="preserve"> (23</w:t>
      </w:r>
      <w:r w:rsidR="00356276" w:rsidRPr="00A907B1">
        <w:rPr>
          <w:rFonts w:ascii="Times New Roman" w:eastAsia="Calibri" w:hAnsi="Times New Roman"/>
        </w:rPr>
        <w:t> </w:t>
      </w:r>
      <w:r w:rsidRPr="00A907B1">
        <w:rPr>
          <w:rFonts w:ascii="Times New Roman" w:eastAsia="Calibri" w:hAnsi="Times New Roman"/>
        </w:rPr>
        <w:t>mg) natrio, t. y. jis beveik neturi reikšmės.</w:t>
      </w:r>
    </w:p>
    <w:p w14:paraId="1D791353" w14:textId="77777777" w:rsidR="001B647A" w:rsidRPr="007A7C41" w:rsidRDefault="001B647A" w:rsidP="00D84BE7">
      <w:pPr>
        <w:tabs>
          <w:tab w:val="left" w:pos="0"/>
        </w:tabs>
        <w:spacing w:after="0" w:line="240" w:lineRule="auto"/>
        <w:rPr>
          <w:rFonts w:ascii="Times New Roman" w:eastAsia="Calibri" w:hAnsi="Times New Roman" w:cs="Times New Roman"/>
          <w:bCs/>
        </w:rPr>
      </w:pPr>
    </w:p>
    <w:p w14:paraId="48E719FD" w14:textId="77777777" w:rsidR="001B647A" w:rsidRPr="007A7C41" w:rsidRDefault="001B647A" w:rsidP="00D84BE7">
      <w:pPr>
        <w:tabs>
          <w:tab w:val="left" w:pos="0"/>
        </w:tabs>
        <w:spacing w:after="0" w:line="240" w:lineRule="auto"/>
        <w:rPr>
          <w:rFonts w:ascii="Times New Roman" w:eastAsia="Calibri" w:hAnsi="Times New Roman" w:cs="Times New Roman"/>
          <w:bCs/>
        </w:rPr>
      </w:pPr>
    </w:p>
    <w:p w14:paraId="64DCD9A5" w14:textId="3A67A75B" w:rsidR="00D84BE7" w:rsidRPr="007A7C41" w:rsidRDefault="00D84BE7" w:rsidP="00D84BE7">
      <w:pPr>
        <w:keepNext/>
        <w:numPr>
          <w:ilvl w:val="12"/>
          <w:numId w:val="0"/>
        </w:numPr>
        <w:spacing w:after="0" w:line="240" w:lineRule="auto"/>
        <w:ind w:left="567" w:hanging="567"/>
        <w:outlineLvl w:val="0"/>
        <w:rPr>
          <w:rFonts w:ascii="Times New Roman" w:eastAsia="Calibri" w:hAnsi="Times New Roman" w:cs="Times New Roman"/>
          <w:b/>
          <w:caps/>
        </w:rPr>
      </w:pPr>
      <w:r w:rsidRPr="007A7C41">
        <w:rPr>
          <w:rFonts w:ascii="Times New Roman" w:eastAsia="Calibri" w:hAnsi="Times New Roman" w:cs="Times New Roman"/>
          <w:b/>
        </w:rPr>
        <w:t>3.</w:t>
      </w:r>
      <w:r w:rsidRPr="007A7C41">
        <w:rPr>
          <w:rFonts w:ascii="Times New Roman" w:eastAsia="Calibri" w:hAnsi="Times New Roman" w:cs="Times New Roman"/>
          <w:b/>
        </w:rPr>
        <w:tab/>
        <w:t xml:space="preserve">Kaip vartoti </w:t>
      </w:r>
      <w:r w:rsidR="004003BF" w:rsidRPr="007A7C41">
        <w:rPr>
          <w:rFonts w:ascii="Times New Roman" w:eastAsia="Calibri" w:hAnsi="Times New Roman" w:cs="Times New Roman"/>
          <w:b/>
        </w:rPr>
        <w:t>Amoxicillin/Clavulanic acid Ingen Pharma</w:t>
      </w:r>
    </w:p>
    <w:p w14:paraId="07968DE0" w14:textId="77777777" w:rsidR="00D84BE7" w:rsidRPr="007A7C41" w:rsidRDefault="00D84BE7" w:rsidP="00D84BE7">
      <w:pPr>
        <w:keepNext/>
        <w:spacing w:after="0" w:line="240" w:lineRule="auto"/>
        <w:ind w:left="567" w:hanging="567"/>
        <w:rPr>
          <w:rFonts w:ascii="Times New Roman" w:eastAsia="Calibri" w:hAnsi="Times New Roman" w:cs="Times New Roman"/>
        </w:rPr>
      </w:pPr>
    </w:p>
    <w:p w14:paraId="35CD7250"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Visada vartokite šį vaistą tiksliai, kaip nurodė gydytojas ar vaistininkas. Jeigu abejojate, kreipkitės į gydytoją arba vaistininką.</w:t>
      </w:r>
    </w:p>
    <w:p w14:paraId="25A739C9" w14:textId="77777777" w:rsidR="00D84BE7" w:rsidRPr="007A7C41" w:rsidRDefault="00D84BE7" w:rsidP="00D84BE7">
      <w:pPr>
        <w:spacing w:after="0" w:line="240" w:lineRule="auto"/>
        <w:rPr>
          <w:rFonts w:ascii="Times New Roman" w:eastAsia="Calibri" w:hAnsi="Times New Roman" w:cs="Times New Roman"/>
        </w:rPr>
      </w:pPr>
    </w:p>
    <w:p w14:paraId="1B609BE1" w14:textId="77777777" w:rsidR="00D84BE7" w:rsidRPr="007A7C41" w:rsidRDefault="00D84BE7" w:rsidP="00D84BE7">
      <w:pPr>
        <w:keepNext/>
        <w:spacing w:after="0" w:line="240" w:lineRule="auto"/>
        <w:ind w:right="-2"/>
        <w:rPr>
          <w:rFonts w:ascii="Times New Roman" w:eastAsia="Calibri" w:hAnsi="Times New Roman" w:cs="Times New Roman"/>
          <w:b/>
        </w:rPr>
      </w:pPr>
      <w:r w:rsidRPr="007A7C41">
        <w:rPr>
          <w:rFonts w:ascii="Times New Roman" w:eastAsia="Calibri" w:hAnsi="Times New Roman" w:cs="Times New Roman"/>
          <w:b/>
        </w:rPr>
        <w:t>Suaugusieji ir vaikai, kurie sveria 40 kg ir daugiau</w:t>
      </w:r>
    </w:p>
    <w:p w14:paraId="6448C1A1" w14:textId="77777777" w:rsidR="00D84BE7" w:rsidRPr="007A7C41" w:rsidRDefault="00D84BE7" w:rsidP="00D84BE7">
      <w:pPr>
        <w:spacing w:after="0" w:line="240" w:lineRule="auto"/>
        <w:ind w:right="-2"/>
        <w:rPr>
          <w:rFonts w:ascii="Times New Roman" w:eastAsia="Calibri" w:hAnsi="Times New Roman" w:cs="Times New Roman"/>
          <w:highlight w:val="lightGray"/>
        </w:rPr>
      </w:pPr>
    </w:p>
    <w:p w14:paraId="563934D9" w14:textId="77777777" w:rsidR="00D84BE7" w:rsidRPr="007A7C41" w:rsidRDefault="00D84BE7" w:rsidP="00D84BE7">
      <w:pPr>
        <w:keepNext/>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Įprasta dozė – po 1 tabletę du kartus per parą.</w:t>
      </w:r>
    </w:p>
    <w:p w14:paraId="6BAD503B" w14:textId="77777777" w:rsidR="00D84BE7" w:rsidRPr="007A7C41" w:rsidRDefault="00D84BE7" w:rsidP="00D84BE7">
      <w:pPr>
        <w:spacing w:after="0" w:line="240" w:lineRule="auto"/>
        <w:ind w:left="540" w:right="-2"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Didesnė dozė – po 1 tabletę tris kartus per parą.</w:t>
      </w:r>
    </w:p>
    <w:p w14:paraId="72EBDABF" w14:textId="77777777" w:rsidR="00D84BE7" w:rsidRPr="007A7C41" w:rsidRDefault="00D84BE7" w:rsidP="00D84BE7">
      <w:pPr>
        <w:keepNext/>
        <w:spacing w:after="0" w:line="240" w:lineRule="auto"/>
        <w:rPr>
          <w:rFonts w:ascii="Times New Roman" w:eastAsia="Calibri" w:hAnsi="Times New Roman" w:cs="Times New Roman"/>
          <w:bCs/>
        </w:rPr>
      </w:pPr>
    </w:p>
    <w:p w14:paraId="5D33C034" w14:textId="77777777" w:rsidR="00D84BE7" w:rsidRPr="007A7C41" w:rsidRDefault="00D84BE7" w:rsidP="00D84BE7">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Vaikai, kurie sveria mažiau kaip 40 kg</w:t>
      </w:r>
    </w:p>
    <w:p w14:paraId="25617D9C" w14:textId="63DEF88D"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Jaunesnius kaip 6 metų vaikus geriau gydyti </w:t>
      </w:r>
      <w:r w:rsidR="00C42AC7" w:rsidRPr="00C42AC7">
        <w:rPr>
          <w:rFonts w:ascii="Times New Roman" w:eastAsia="Calibri" w:hAnsi="Times New Roman" w:cs="Times New Roman"/>
        </w:rPr>
        <w:t xml:space="preserve">amoksicilino/klavulano rūgšties </w:t>
      </w:r>
      <w:r w:rsidRPr="007A7C41">
        <w:rPr>
          <w:rFonts w:ascii="Times New Roman" w:eastAsia="Calibri" w:hAnsi="Times New Roman" w:cs="Times New Roman"/>
        </w:rPr>
        <w:t xml:space="preserve">geriamąja suspensija arba </w:t>
      </w:r>
      <w:r w:rsidR="00C42AC7">
        <w:rPr>
          <w:rFonts w:ascii="Times New Roman" w:eastAsia="Calibri" w:hAnsi="Times New Roman" w:cs="Times New Roman"/>
        </w:rPr>
        <w:t xml:space="preserve">vaistu </w:t>
      </w:r>
      <w:r w:rsidRPr="007A7C41">
        <w:rPr>
          <w:rFonts w:ascii="Times New Roman" w:eastAsia="Calibri" w:hAnsi="Times New Roman" w:cs="Times New Roman"/>
        </w:rPr>
        <w:t>paketėli</w:t>
      </w:r>
      <w:r w:rsidR="00C42AC7">
        <w:rPr>
          <w:rFonts w:ascii="Times New Roman" w:eastAsia="Calibri" w:hAnsi="Times New Roman" w:cs="Times New Roman"/>
        </w:rPr>
        <w:t>uose</w:t>
      </w:r>
      <w:r w:rsidRPr="007A7C41">
        <w:rPr>
          <w:rFonts w:ascii="Times New Roman" w:eastAsia="Calibri" w:hAnsi="Times New Roman" w:cs="Times New Roman"/>
        </w:rPr>
        <w:t>.</w:t>
      </w:r>
    </w:p>
    <w:p w14:paraId="281C80AC" w14:textId="77777777" w:rsidR="00D84BE7" w:rsidRPr="007A7C41" w:rsidRDefault="00D84BE7" w:rsidP="00D84BE7">
      <w:pPr>
        <w:spacing w:after="0" w:line="240" w:lineRule="auto"/>
        <w:ind w:right="-2"/>
        <w:rPr>
          <w:rFonts w:ascii="Times New Roman" w:eastAsia="Calibri" w:hAnsi="Times New Roman" w:cs="Times New Roman"/>
        </w:rPr>
      </w:pPr>
    </w:p>
    <w:p w14:paraId="61C097C6" w14:textId="7BF235C0" w:rsidR="007A7C41" w:rsidRPr="007A7C41" w:rsidRDefault="00D84BE7" w:rsidP="007A7C41">
      <w:pPr>
        <w:spacing w:after="0" w:line="240" w:lineRule="auto"/>
        <w:ind w:right="-2"/>
        <w:rPr>
          <w:rFonts w:ascii="Times New Roman" w:eastAsia="Times New Roman" w:hAnsi="Times New Roman"/>
          <w:lang w:eastAsia="lt-LT"/>
        </w:rPr>
      </w:pPr>
      <w:r w:rsidRPr="007A7C41">
        <w:rPr>
          <w:rFonts w:ascii="Times New Roman" w:eastAsia="Calibri" w:hAnsi="Times New Roman" w:cs="Times New Roman"/>
        </w:rPr>
        <w:t xml:space="preserve">Prieš vartojant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tabletes vaikams, kurie sveria mažiau kaip 40 kg, kreipkitės patarimo į gydytoją arba vaistininką. </w:t>
      </w:r>
      <w:r w:rsidR="007A7C41" w:rsidRPr="007A7C41">
        <w:rPr>
          <w:rFonts w:ascii="Times New Roman" w:eastAsia="Times New Roman" w:hAnsi="Times New Roman"/>
          <w:lang w:eastAsia="lt-LT"/>
        </w:rPr>
        <w:t>Table</w:t>
      </w:r>
      <w:r w:rsidR="00C42AC7">
        <w:rPr>
          <w:rFonts w:ascii="Times New Roman" w:eastAsia="Times New Roman" w:hAnsi="Times New Roman"/>
          <w:lang w:eastAsia="lt-LT"/>
        </w:rPr>
        <w:t xml:space="preserve">tės </w:t>
      </w:r>
      <w:r w:rsidR="007A7C41" w:rsidRPr="007A7C41">
        <w:rPr>
          <w:rFonts w:ascii="Times New Roman" w:eastAsia="Times New Roman" w:hAnsi="Times New Roman"/>
          <w:lang w:eastAsia="lt-LT"/>
        </w:rPr>
        <w:t>netinka</w:t>
      </w:r>
      <w:r w:rsidR="00C42AC7">
        <w:rPr>
          <w:rFonts w:ascii="Times New Roman" w:eastAsia="Times New Roman" w:hAnsi="Times New Roman"/>
          <w:lang w:eastAsia="lt-LT"/>
        </w:rPr>
        <w:t>mos vartoti</w:t>
      </w:r>
      <w:r w:rsidR="007A7C41" w:rsidRPr="007A7C41">
        <w:rPr>
          <w:rFonts w:ascii="Times New Roman" w:eastAsia="Times New Roman" w:hAnsi="Times New Roman"/>
          <w:lang w:eastAsia="lt-LT"/>
        </w:rPr>
        <w:t xml:space="preserve"> vaikams, sveriantiems mažiau kaip 25 kg.</w:t>
      </w:r>
    </w:p>
    <w:p w14:paraId="38DF4E92" w14:textId="77777777" w:rsidR="00D84BE7" w:rsidRPr="007A7C41" w:rsidRDefault="00D84BE7" w:rsidP="00D84BE7">
      <w:pPr>
        <w:spacing w:after="0" w:line="240" w:lineRule="auto"/>
        <w:ind w:right="-2"/>
        <w:rPr>
          <w:rFonts w:ascii="Times New Roman" w:eastAsia="Calibri" w:hAnsi="Times New Roman" w:cs="Times New Roman"/>
        </w:rPr>
      </w:pPr>
    </w:p>
    <w:p w14:paraId="69D616DF" w14:textId="4E0408AA" w:rsidR="00D84BE7" w:rsidRPr="007A7C41" w:rsidRDefault="00D84BE7" w:rsidP="00D84BE7">
      <w:pPr>
        <w:keepNext/>
        <w:spacing w:after="0" w:line="240" w:lineRule="auto"/>
        <w:rPr>
          <w:rFonts w:ascii="Times New Roman" w:eastAsia="Calibri" w:hAnsi="Times New Roman" w:cs="Times New Roman"/>
          <w:b/>
          <w:i/>
        </w:rPr>
      </w:pPr>
      <w:r w:rsidRPr="007A7C41">
        <w:rPr>
          <w:rFonts w:ascii="Times New Roman" w:eastAsia="Calibri" w:hAnsi="Times New Roman" w:cs="Times New Roman"/>
          <w:b/>
        </w:rPr>
        <w:t>Pacientai, kuri</w:t>
      </w:r>
      <w:r w:rsidR="00C42AC7">
        <w:rPr>
          <w:rFonts w:ascii="Times New Roman" w:eastAsia="Calibri" w:hAnsi="Times New Roman" w:cs="Times New Roman"/>
          <w:b/>
        </w:rPr>
        <w:t xml:space="preserve">ų </w:t>
      </w:r>
      <w:r w:rsidRPr="007A7C41">
        <w:rPr>
          <w:rFonts w:ascii="Times New Roman" w:eastAsia="Calibri" w:hAnsi="Times New Roman" w:cs="Times New Roman"/>
          <w:b/>
        </w:rPr>
        <w:t>inkstų ir kepenų funkcij</w:t>
      </w:r>
      <w:r w:rsidR="00C42AC7">
        <w:rPr>
          <w:rFonts w:ascii="Times New Roman" w:eastAsia="Calibri" w:hAnsi="Times New Roman" w:cs="Times New Roman"/>
          <w:b/>
        </w:rPr>
        <w:t>a</w:t>
      </w:r>
      <w:r w:rsidRPr="007A7C41">
        <w:rPr>
          <w:rFonts w:ascii="Times New Roman" w:eastAsia="Calibri" w:hAnsi="Times New Roman" w:cs="Times New Roman"/>
          <w:b/>
        </w:rPr>
        <w:t xml:space="preserve"> sutrik</w:t>
      </w:r>
      <w:r w:rsidR="00C42AC7">
        <w:rPr>
          <w:rFonts w:ascii="Times New Roman" w:eastAsia="Calibri" w:hAnsi="Times New Roman" w:cs="Times New Roman"/>
          <w:b/>
        </w:rPr>
        <w:t>usi</w:t>
      </w:r>
    </w:p>
    <w:p w14:paraId="55384F10" w14:textId="3E6C43B1" w:rsidR="00D84BE7" w:rsidRPr="007A7C41" w:rsidRDefault="00D84BE7" w:rsidP="00D84BE7">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Jeigu </w:t>
      </w:r>
      <w:r w:rsidR="00C42AC7">
        <w:rPr>
          <w:rFonts w:ascii="Times New Roman" w:eastAsia="Calibri" w:hAnsi="Times New Roman" w:cs="Times New Roman"/>
        </w:rPr>
        <w:t xml:space="preserve">Jūsų </w:t>
      </w:r>
      <w:r w:rsidRPr="007A7C41">
        <w:rPr>
          <w:rFonts w:ascii="Times New Roman" w:eastAsia="Calibri" w:hAnsi="Times New Roman" w:cs="Times New Roman"/>
        </w:rPr>
        <w:t>inkstų funkcij</w:t>
      </w:r>
      <w:r w:rsidR="00C42AC7">
        <w:rPr>
          <w:rFonts w:ascii="Times New Roman" w:eastAsia="Calibri" w:hAnsi="Times New Roman" w:cs="Times New Roman"/>
        </w:rPr>
        <w:t>a</w:t>
      </w:r>
      <w:r w:rsidRPr="007A7C41">
        <w:rPr>
          <w:rFonts w:ascii="Times New Roman" w:eastAsia="Calibri" w:hAnsi="Times New Roman" w:cs="Times New Roman"/>
        </w:rPr>
        <w:t xml:space="preserve"> sutrik</w:t>
      </w:r>
      <w:r w:rsidR="00C42AC7">
        <w:rPr>
          <w:rFonts w:ascii="Times New Roman" w:eastAsia="Calibri" w:hAnsi="Times New Roman" w:cs="Times New Roman"/>
        </w:rPr>
        <w:t>usi</w:t>
      </w:r>
      <w:r w:rsidRPr="007A7C41">
        <w:rPr>
          <w:rFonts w:ascii="Times New Roman" w:eastAsia="Calibri" w:hAnsi="Times New Roman" w:cs="Times New Roman"/>
        </w:rPr>
        <w:t>, gali tekti keisti dozę. Gydytojas gali skirti kitokio stiprumo arba kitokį vaistą.</w:t>
      </w:r>
    </w:p>
    <w:p w14:paraId="6C3E01C9" w14:textId="41E9A08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Jeigu </w:t>
      </w:r>
      <w:r w:rsidR="00C42AC7">
        <w:rPr>
          <w:rFonts w:ascii="Times New Roman" w:eastAsia="Calibri" w:hAnsi="Times New Roman" w:cs="Times New Roman"/>
        </w:rPr>
        <w:t>Jūsų</w:t>
      </w:r>
      <w:r w:rsidR="00C42AC7" w:rsidRPr="007A7C41">
        <w:rPr>
          <w:rFonts w:ascii="Times New Roman" w:eastAsia="Calibri" w:hAnsi="Times New Roman" w:cs="Times New Roman"/>
        </w:rPr>
        <w:t xml:space="preserve"> </w:t>
      </w:r>
      <w:r w:rsidRPr="007A7C41">
        <w:rPr>
          <w:rFonts w:ascii="Times New Roman" w:eastAsia="Calibri" w:hAnsi="Times New Roman" w:cs="Times New Roman"/>
        </w:rPr>
        <w:t>kepenų funkcij</w:t>
      </w:r>
      <w:r w:rsidR="00C42AC7">
        <w:rPr>
          <w:rFonts w:ascii="Times New Roman" w:eastAsia="Calibri" w:hAnsi="Times New Roman" w:cs="Times New Roman"/>
        </w:rPr>
        <w:t>a</w:t>
      </w:r>
      <w:r w:rsidRPr="007A7C41">
        <w:rPr>
          <w:rFonts w:ascii="Times New Roman" w:eastAsia="Calibri" w:hAnsi="Times New Roman" w:cs="Times New Roman"/>
        </w:rPr>
        <w:t xml:space="preserve"> sutrik</w:t>
      </w:r>
      <w:r w:rsidR="00C42AC7">
        <w:rPr>
          <w:rFonts w:ascii="Times New Roman" w:eastAsia="Calibri" w:hAnsi="Times New Roman" w:cs="Times New Roman"/>
        </w:rPr>
        <w:t>usi</w:t>
      </w:r>
      <w:r w:rsidRPr="007A7C41">
        <w:rPr>
          <w:rFonts w:ascii="Times New Roman" w:eastAsia="Calibri" w:hAnsi="Times New Roman" w:cs="Times New Roman"/>
        </w:rPr>
        <w:t>, gali tekti dažniau tirti kraują, kad būtų galima ištirti, kaip veikia kepenys.</w:t>
      </w:r>
    </w:p>
    <w:p w14:paraId="21D76838" w14:textId="77777777" w:rsidR="00D84BE7" w:rsidRPr="007A7C41" w:rsidRDefault="00D84BE7" w:rsidP="00D84BE7">
      <w:pPr>
        <w:spacing w:after="0" w:line="240" w:lineRule="auto"/>
        <w:ind w:right="-2"/>
        <w:rPr>
          <w:rFonts w:ascii="Times New Roman" w:eastAsia="Calibri" w:hAnsi="Times New Roman" w:cs="Times New Roman"/>
        </w:rPr>
      </w:pPr>
    </w:p>
    <w:p w14:paraId="5FC5EAE8" w14:textId="1AE4D44B" w:rsidR="00D84BE7" w:rsidRPr="007A7C41" w:rsidRDefault="00D84BE7" w:rsidP="00D84BE7">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 xml:space="preserve">Kaip vartoti </w:t>
      </w:r>
      <w:r w:rsidR="004003BF" w:rsidRPr="007A7C41">
        <w:rPr>
          <w:rFonts w:ascii="Times New Roman" w:eastAsia="Calibri" w:hAnsi="Times New Roman" w:cs="Times New Roman"/>
          <w:b/>
        </w:rPr>
        <w:t>Amoxicillin/Clavulanic acid Ingen Pharma</w:t>
      </w:r>
    </w:p>
    <w:p w14:paraId="76D28A92" w14:textId="57B10189" w:rsidR="00D84BE7" w:rsidRPr="00C96830" w:rsidRDefault="00D84BE7" w:rsidP="00C96830">
      <w:pPr>
        <w:keepNext/>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Vartokite vaistą valgio metu.</w:t>
      </w:r>
      <w:r w:rsidR="007A7C41" w:rsidRPr="007A7C41">
        <w:rPr>
          <w:rFonts w:ascii="Times New Roman" w:hAnsi="Times New Roman"/>
        </w:rPr>
        <w:t xml:space="preserve"> </w:t>
      </w:r>
      <w:r w:rsidRPr="007A7C41">
        <w:rPr>
          <w:rFonts w:ascii="Times New Roman" w:hAnsi="Times New Roman"/>
        </w:rPr>
        <w:t xml:space="preserve">Nurykite visą tabletę užsigerdami stikline vandens. Tabletes galima padalyti per laužimo liniją, kad būtų lengviau nuryti. </w:t>
      </w:r>
      <w:r w:rsidRPr="00C96830">
        <w:rPr>
          <w:rFonts w:ascii="Times New Roman" w:eastAsia="Calibri" w:hAnsi="Times New Roman" w:cs="Times New Roman"/>
        </w:rPr>
        <w:t>Abi tabletės dalis reikia išgerti tuo pačiu metu.</w:t>
      </w:r>
    </w:p>
    <w:p w14:paraId="061B08B7" w14:textId="01BA6DAE"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Paskirstykite dozes vienodais laiko tarpais per parą, ne dažniau kaip kas 4</w:t>
      </w:r>
      <w:r w:rsidR="00356276" w:rsidRPr="007A7C41">
        <w:rPr>
          <w:rFonts w:ascii="Times New Roman" w:eastAsia="Calibri" w:hAnsi="Times New Roman" w:cs="Times New Roman"/>
        </w:rPr>
        <w:t> </w:t>
      </w:r>
      <w:r w:rsidRPr="007A7C41">
        <w:rPr>
          <w:rFonts w:ascii="Times New Roman" w:eastAsia="Calibri" w:hAnsi="Times New Roman" w:cs="Times New Roman"/>
        </w:rPr>
        <w:t>valandas. Dviejų dozių per vieną valandą vartoti negalima.</w:t>
      </w:r>
    </w:p>
    <w:p w14:paraId="562A09C1" w14:textId="3C94B8C4"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vartoti ilgiau kaip 2</w:t>
      </w:r>
      <w:r w:rsidR="00356276" w:rsidRPr="007A7C41">
        <w:rPr>
          <w:rFonts w:ascii="Times New Roman" w:eastAsia="Calibri" w:hAnsi="Times New Roman" w:cs="Times New Roman"/>
        </w:rPr>
        <w:t> </w:t>
      </w:r>
      <w:r w:rsidRPr="007A7C41">
        <w:rPr>
          <w:rFonts w:ascii="Times New Roman" w:eastAsia="Calibri" w:hAnsi="Times New Roman" w:cs="Times New Roman"/>
        </w:rPr>
        <w:t>savaites negalima. Jeigu vis dar jaučiatės blogai, dar sykį kreipkitės į gydytoją.</w:t>
      </w:r>
    </w:p>
    <w:p w14:paraId="25C51093" w14:textId="77777777" w:rsidR="00D84BE7" w:rsidRPr="007A7C41" w:rsidRDefault="00D84BE7" w:rsidP="00D84BE7">
      <w:pPr>
        <w:spacing w:after="0" w:line="240" w:lineRule="auto"/>
        <w:ind w:right="-2"/>
        <w:rPr>
          <w:rFonts w:ascii="Times New Roman" w:eastAsia="Calibri" w:hAnsi="Times New Roman" w:cs="Times New Roman"/>
          <w:bCs/>
        </w:rPr>
      </w:pPr>
    </w:p>
    <w:p w14:paraId="14199A9E" w14:textId="60471DE3" w:rsidR="00D84BE7" w:rsidRPr="007A7C41" w:rsidRDefault="00D84BE7" w:rsidP="00D84BE7">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 xml:space="preserve">Ką daryti pavartojus per didelę </w:t>
      </w:r>
      <w:r w:rsidR="004003BF" w:rsidRPr="007A7C41">
        <w:rPr>
          <w:rFonts w:ascii="Times New Roman" w:eastAsia="Calibri" w:hAnsi="Times New Roman" w:cs="Times New Roman"/>
          <w:b/>
        </w:rPr>
        <w:t>Amoxicillin/Clavulanic acid Ingen Pharma</w:t>
      </w:r>
      <w:r w:rsidRPr="007A7C41">
        <w:rPr>
          <w:rFonts w:ascii="Times New Roman" w:eastAsia="Calibri" w:hAnsi="Times New Roman" w:cs="Times New Roman"/>
          <w:b/>
        </w:rPr>
        <w:t xml:space="preserve"> dozę</w:t>
      </w:r>
    </w:p>
    <w:p w14:paraId="354D5041" w14:textId="2AF31147" w:rsidR="00D84BE7" w:rsidRPr="007A7C41" w:rsidRDefault="00D84BE7" w:rsidP="00D84BE7">
      <w:pPr>
        <w:keepNext/>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Jeigu išgėrėte per daug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gali pasireikšti skrandžio negalavimas (pykinimas, vėmimas ar viduriavimas) ar traukuliai. Kiek galima greičiau pasakykite gydytojui. Pasiimkite vaisto kartono dėžutę ar </w:t>
      </w:r>
      <w:r w:rsidR="007A7C41">
        <w:rPr>
          <w:rFonts w:ascii="Times New Roman" w:eastAsia="Calibri" w:hAnsi="Times New Roman" w:cs="Times New Roman"/>
        </w:rPr>
        <w:t>lizdinę plokštelę</w:t>
      </w:r>
      <w:r w:rsidRPr="007A7C41">
        <w:rPr>
          <w:rFonts w:ascii="Times New Roman" w:eastAsia="Calibri" w:hAnsi="Times New Roman" w:cs="Times New Roman"/>
        </w:rPr>
        <w:t>, kad galėtumėte parodyti gydytojui.</w:t>
      </w:r>
    </w:p>
    <w:p w14:paraId="720C9192" w14:textId="77777777" w:rsidR="00D84BE7" w:rsidRPr="007A7C41" w:rsidRDefault="00D84BE7" w:rsidP="00D84BE7">
      <w:pPr>
        <w:spacing w:after="0" w:line="240" w:lineRule="auto"/>
        <w:ind w:right="-2"/>
        <w:rPr>
          <w:rFonts w:ascii="Times New Roman" w:eastAsia="Calibri" w:hAnsi="Times New Roman" w:cs="Times New Roman"/>
        </w:rPr>
      </w:pPr>
    </w:p>
    <w:p w14:paraId="67398493" w14:textId="49EA98B9" w:rsidR="00D84BE7" w:rsidRPr="007A7C41" w:rsidRDefault="00D84BE7" w:rsidP="00D84BE7">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 xml:space="preserve">Pamiršus pavartoti </w:t>
      </w:r>
      <w:r w:rsidR="004003BF" w:rsidRPr="007A7C41">
        <w:rPr>
          <w:rFonts w:ascii="Times New Roman" w:eastAsia="Calibri" w:hAnsi="Times New Roman" w:cs="Times New Roman"/>
          <w:b/>
        </w:rPr>
        <w:t>Amoxicillin/Clavulanic acid Ingen Pharma</w:t>
      </w:r>
    </w:p>
    <w:p w14:paraId="249FE308"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Jeigu pamiršote išgerti dozę, išgerkite ją kai tik prisiminsite. Kitos dozės negalima gerti per greitai, kitą dozę galima gerti ne anksčiau, kaip po maždaug 4 valandų. Negalima vartoti dvigubos dozės norint kompensuoti praleistą dozę.</w:t>
      </w:r>
    </w:p>
    <w:p w14:paraId="24D56567" w14:textId="77777777" w:rsidR="00D84BE7" w:rsidRPr="007A7C41" w:rsidRDefault="00D84BE7" w:rsidP="00D84BE7">
      <w:pPr>
        <w:spacing w:after="0" w:line="240" w:lineRule="auto"/>
        <w:ind w:right="-2"/>
        <w:rPr>
          <w:rFonts w:ascii="Times New Roman" w:eastAsia="Calibri" w:hAnsi="Times New Roman" w:cs="Times New Roman"/>
          <w:bCs/>
        </w:rPr>
      </w:pPr>
    </w:p>
    <w:p w14:paraId="299FDC70" w14:textId="47F1D96F" w:rsidR="00D84BE7" w:rsidRPr="007A7C41" w:rsidRDefault="00D84BE7" w:rsidP="00D84BE7">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 xml:space="preserve">Nustojus vartoti </w:t>
      </w:r>
      <w:r w:rsidR="004003BF" w:rsidRPr="007A7C41">
        <w:rPr>
          <w:rFonts w:ascii="Times New Roman" w:eastAsia="Calibri" w:hAnsi="Times New Roman" w:cs="Times New Roman"/>
          <w:b/>
        </w:rPr>
        <w:t>Amoxicillin/Clavulanic acid Ingen Pharma</w:t>
      </w:r>
    </w:p>
    <w:p w14:paraId="74D87B1E" w14:textId="242F4434"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Vartokite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kol baigsite gydymo kursą, net jeigu jaučiatės gerai. Kad įveiktumėte infekcinę ligą, turite išgerti kiekvieną dozę. Jeigu organizme lieka bakterijų, liga gali atsinaujinti.</w:t>
      </w:r>
    </w:p>
    <w:p w14:paraId="2FF82436" w14:textId="77777777" w:rsidR="00D84BE7" w:rsidRPr="007A7C41" w:rsidRDefault="00D84BE7" w:rsidP="00D84BE7">
      <w:pPr>
        <w:spacing w:after="0" w:line="240" w:lineRule="auto"/>
        <w:ind w:right="-2"/>
        <w:rPr>
          <w:rFonts w:ascii="Times New Roman" w:eastAsia="Calibri" w:hAnsi="Times New Roman" w:cs="Times New Roman"/>
        </w:rPr>
      </w:pPr>
    </w:p>
    <w:p w14:paraId="5D91FE43" w14:textId="77777777" w:rsidR="00D84BE7" w:rsidRPr="007A7C41" w:rsidRDefault="00D84BE7" w:rsidP="00D84BE7">
      <w:pPr>
        <w:spacing w:after="0" w:line="240" w:lineRule="auto"/>
        <w:ind w:right="-2"/>
        <w:rPr>
          <w:rFonts w:ascii="Times New Roman" w:eastAsia="Calibri" w:hAnsi="Times New Roman" w:cs="Times New Roman"/>
        </w:rPr>
      </w:pPr>
      <w:r w:rsidRPr="007A7C41">
        <w:rPr>
          <w:rFonts w:ascii="Times New Roman" w:eastAsia="Calibri" w:hAnsi="Times New Roman" w:cs="Times New Roman"/>
        </w:rPr>
        <w:t>Jeigu kiltų daugiau klausimų dėl šio vaisto vartojimo, kreipkitės į gydytoją arba vaistininką.</w:t>
      </w:r>
    </w:p>
    <w:p w14:paraId="44D43797"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1C65813C"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7D1BAB6B" w14:textId="77777777" w:rsidR="00D84BE7" w:rsidRPr="007A7C41" w:rsidRDefault="00D84BE7" w:rsidP="00D84BE7">
      <w:pPr>
        <w:keepNext/>
        <w:spacing w:after="0" w:line="240" w:lineRule="auto"/>
        <w:ind w:left="540" w:hanging="540"/>
        <w:rPr>
          <w:rFonts w:ascii="Times New Roman" w:eastAsia="Calibri" w:hAnsi="Times New Roman" w:cs="Times New Roman"/>
          <w:b/>
          <w:caps/>
        </w:rPr>
      </w:pPr>
      <w:r w:rsidRPr="007A7C41">
        <w:rPr>
          <w:rFonts w:ascii="Times New Roman" w:eastAsia="Calibri" w:hAnsi="Times New Roman" w:cs="Times New Roman"/>
          <w:b/>
          <w:caps/>
        </w:rPr>
        <w:lastRenderedPageBreak/>
        <w:t>4.</w:t>
      </w:r>
      <w:r w:rsidRPr="007A7C41">
        <w:rPr>
          <w:rFonts w:ascii="Times New Roman" w:eastAsia="Calibri" w:hAnsi="Times New Roman" w:cs="Times New Roman"/>
          <w:b/>
          <w:caps/>
        </w:rPr>
        <w:tab/>
      </w:r>
      <w:r w:rsidRPr="007A7C41">
        <w:rPr>
          <w:rFonts w:ascii="Times New Roman" w:eastAsia="Calibri" w:hAnsi="Times New Roman" w:cs="Times New Roman"/>
          <w:b/>
        </w:rPr>
        <w:t>Galimas šalutinis poveikis</w:t>
      </w:r>
    </w:p>
    <w:p w14:paraId="298C12CC" w14:textId="77777777" w:rsidR="00D84BE7" w:rsidRPr="007A7C41" w:rsidRDefault="00D84BE7" w:rsidP="00D84BE7">
      <w:pPr>
        <w:keepNext/>
        <w:spacing w:after="0" w:line="240" w:lineRule="auto"/>
        <w:rPr>
          <w:rFonts w:ascii="Times New Roman" w:eastAsia="Calibri" w:hAnsi="Times New Roman" w:cs="Times New Roman"/>
        </w:rPr>
      </w:pPr>
    </w:p>
    <w:p w14:paraId="7DB9D760" w14:textId="77777777" w:rsidR="00D84BE7" w:rsidRPr="007A7C41" w:rsidRDefault="00D84BE7" w:rsidP="00D84BE7">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Šis vaistas, kaip ir visi kiti, gali sukelti šalutinį poveikį, nors jis pasireiškia ne visiems žmonėms.</w:t>
      </w:r>
    </w:p>
    <w:p w14:paraId="5D8871B6" w14:textId="3AC02C0B" w:rsidR="00D84BE7" w:rsidRPr="007A7C41" w:rsidRDefault="00D84BE7" w:rsidP="00D84BE7">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 xml:space="preserve">Vartojant šį vaistą gali pasireikšti </w:t>
      </w:r>
      <w:r w:rsidR="00463843">
        <w:rPr>
          <w:rFonts w:ascii="Times New Roman" w:eastAsia="Calibri" w:hAnsi="Times New Roman" w:cs="Times New Roman"/>
        </w:rPr>
        <w:t>toliau</w:t>
      </w:r>
      <w:r w:rsidR="00463843" w:rsidRPr="007A7C41">
        <w:rPr>
          <w:rFonts w:ascii="Times New Roman" w:eastAsia="Calibri" w:hAnsi="Times New Roman" w:cs="Times New Roman"/>
        </w:rPr>
        <w:t xml:space="preserve"> </w:t>
      </w:r>
      <w:r w:rsidRPr="007A7C41">
        <w:rPr>
          <w:rFonts w:ascii="Times New Roman" w:eastAsia="Calibri" w:hAnsi="Times New Roman" w:cs="Times New Roman"/>
        </w:rPr>
        <w:t>išvardyti šalutiniai poveikiai.</w:t>
      </w:r>
    </w:p>
    <w:p w14:paraId="567F4C6D" w14:textId="77777777" w:rsidR="00D84BE7" w:rsidRPr="007A7C41" w:rsidRDefault="00D84BE7" w:rsidP="00D84BE7">
      <w:pPr>
        <w:spacing w:after="0" w:line="240" w:lineRule="auto"/>
        <w:ind w:left="567" w:hanging="567"/>
        <w:rPr>
          <w:rFonts w:ascii="Times New Roman" w:eastAsia="Calibri" w:hAnsi="Times New Roman" w:cs="Times New Roman"/>
        </w:rPr>
      </w:pPr>
    </w:p>
    <w:p w14:paraId="6CA3CE5B" w14:textId="77777777" w:rsidR="00D84BE7" w:rsidRPr="007A7C41" w:rsidRDefault="00D84BE7" w:rsidP="00D84BE7">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Būklės, kurių turite saugotis</w:t>
      </w:r>
    </w:p>
    <w:p w14:paraId="63307450" w14:textId="77777777" w:rsidR="00D84BE7" w:rsidRPr="007A7C41" w:rsidRDefault="00D84BE7" w:rsidP="00D84BE7">
      <w:pPr>
        <w:keepNext/>
        <w:spacing w:after="0" w:line="240" w:lineRule="auto"/>
        <w:rPr>
          <w:rFonts w:ascii="Times New Roman" w:eastAsia="Calibri" w:hAnsi="Times New Roman" w:cs="Times New Roman"/>
          <w:bCs/>
        </w:rPr>
      </w:pPr>
    </w:p>
    <w:p w14:paraId="54EB199F" w14:textId="77777777" w:rsidR="00D84BE7" w:rsidRPr="007A7C41" w:rsidRDefault="00D84BE7" w:rsidP="00D84BE7">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Alerginės reakcijos</w:t>
      </w:r>
    </w:p>
    <w:p w14:paraId="5A42CC91" w14:textId="77777777" w:rsidR="00D84BE7" w:rsidRPr="007A7C41" w:rsidRDefault="00D84BE7" w:rsidP="00D84BE7">
      <w:pPr>
        <w:keepNext/>
        <w:spacing w:after="0" w:line="240" w:lineRule="auto"/>
        <w:ind w:left="540" w:hanging="540"/>
        <w:rPr>
          <w:rFonts w:ascii="Times New Roman" w:eastAsia="Calibri" w:hAnsi="Times New Roman" w:cs="Times New Roman"/>
          <w:strike/>
        </w:rPr>
      </w:pPr>
      <w:r w:rsidRPr="007A7C41">
        <w:rPr>
          <w:rFonts w:ascii="Times New Roman" w:eastAsia="Calibri" w:hAnsi="Times New Roman" w:cs="Times New Roman"/>
        </w:rPr>
        <w:t>-</w:t>
      </w:r>
      <w:r w:rsidRPr="007A7C41">
        <w:rPr>
          <w:rFonts w:ascii="Times New Roman" w:eastAsia="Calibri" w:hAnsi="Times New Roman" w:cs="Times New Roman"/>
        </w:rPr>
        <w:tab/>
        <w:t>odos išbėrimas;</w:t>
      </w:r>
    </w:p>
    <w:p w14:paraId="4FAEAE6B"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kraujagyslių uždegimas (</w:t>
      </w:r>
      <w:proofErr w:type="spellStart"/>
      <w:r w:rsidRPr="003060D3">
        <w:rPr>
          <w:rFonts w:ascii="Times New Roman" w:eastAsia="Calibri" w:hAnsi="Times New Roman" w:cs="Times New Roman"/>
          <w:i/>
        </w:rPr>
        <w:t>vaskulitas</w:t>
      </w:r>
      <w:proofErr w:type="spellEnd"/>
      <w:r w:rsidRPr="007A7C41">
        <w:rPr>
          <w:rFonts w:ascii="Times New Roman" w:eastAsia="Calibri" w:hAnsi="Times New Roman" w:cs="Times New Roman"/>
        </w:rPr>
        <w:t>), kuris gali pasireikšti raudonomis ar purpurinėmis iškiliomis dėmėmis odoje, bet gali paveikti ir kitas organizmo vietas;</w:t>
      </w:r>
    </w:p>
    <w:p w14:paraId="7B660D3E"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karščiavimas, sąnarių skausmas, kaklo, pažastų ar kirkšnių limfmazgių padidėjimas;</w:t>
      </w:r>
    </w:p>
    <w:p w14:paraId="15170394" w14:textId="77777777" w:rsidR="00D84BE7" w:rsidRPr="007A7C41" w:rsidRDefault="00D84BE7" w:rsidP="00D84BE7">
      <w:pPr>
        <w:spacing w:after="0" w:line="240" w:lineRule="auto"/>
        <w:ind w:left="567" w:right="-2" w:hanging="567"/>
        <w:rPr>
          <w:rFonts w:ascii="Times New Roman" w:eastAsia="Calibri" w:hAnsi="Times New Roman" w:cs="Times New Roman"/>
        </w:rPr>
      </w:pPr>
      <w:bookmarkStart w:id="16" w:name="_DV_C187"/>
      <w:bookmarkStart w:id="17" w:name="_DV_X229"/>
      <w:bookmarkStart w:id="18" w:name="_DV_C188"/>
      <w:bookmarkEnd w:id="16"/>
      <w:r w:rsidRPr="007A7C41">
        <w:rPr>
          <w:rFonts w:ascii="Times New Roman" w:eastAsia="Calibri" w:hAnsi="Times New Roman" w:cs="Times New Roman"/>
        </w:rPr>
        <w:t>-</w:t>
      </w:r>
      <w:r w:rsidRPr="007A7C41">
        <w:rPr>
          <w:rFonts w:ascii="Times New Roman" w:eastAsia="Calibri" w:hAnsi="Times New Roman" w:cs="Times New Roman"/>
        </w:rPr>
        <w:tab/>
        <w:t>patinimas, kartais veido ar gerklės (</w:t>
      </w:r>
      <w:r w:rsidRPr="003060D3">
        <w:rPr>
          <w:rFonts w:ascii="Times New Roman" w:hAnsi="Times New Roman"/>
          <w:i/>
        </w:rPr>
        <w:t>angioneurozinė edema</w:t>
      </w:r>
      <w:r w:rsidRPr="007A7C41">
        <w:rPr>
          <w:rFonts w:ascii="Times New Roman" w:hAnsi="Times New Roman"/>
        </w:rPr>
        <w:t>), dėl kurio gali pasunkėti kvėpavimas;</w:t>
      </w:r>
      <w:bookmarkEnd w:id="17"/>
      <w:bookmarkEnd w:id="18"/>
    </w:p>
    <w:p w14:paraId="4F77CB90" w14:textId="334BA974" w:rsidR="00F6633E" w:rsidRPr="007A7C41" w:rsidRDefault="00D84BE7" w:rsidP="00D84BE7">
      <w:pPr>
        <w:spacing w:after="0" w:line="240" w:lineRule="auto"/>
        <w:ind w:left="567" w:right="-2" w:hanging="567"/>
        <w:rPr>
          <w:rFonts w:ascii="Times New Roman" w:eastAsia="Calibri" w:hAnsi="Times New Roman" w:cs="Times New Roman"/>
        </w:rPr>
      </w:pPr>
      <w:bookmarkStart w:id="19" w:name="_DV_C189"/>
      <w:bookmarkStart w:id="20" w:name="_DV_X231"/>
      <w:bookmarkStart w:id="21" w:name="_DV_C190"/>
      <w:bookmarkEnd w:id="19"/>
      <w:r w:rsidRPr="007A7C41">
        <w:rPr>
          <w:rFonts w:ascii="Times New Roman" w:eastAsia="Calibri" w:hAnsi="Times New Roman" w:cs="Times New Roman"/>
        </w:rPr>
        <w:t>-</w:t>
      </w:r>
      <w:r w:rsidRPr="007A7C41">
        <w:rPr>
          <w:rFonts w:ascii="Times New Roman" w:eastAsia="Calibri" w:hAnsi="Times New Roman" w:cs="Times New Roman"/>
        </w:rPr>
        <w:tab/>
        <w:t>ūminis kraujotakos nepakankamumas (</w:t>
      </w:r>
      <w:proofErr w:type="spellStart"/>
      <w:r w:rsidRPr="003060D3">
        <w:rPr>
          <w:rFonts w:ascii="Times New Roman" w:eastAsia="Calibri" w:hAnsi="Times New Roman" w:cs="Times New Roman"/>
          <w:i/>
        </w:rPr>
        <w:t>kolaps</w:t>
      </w:r>
      <w:bookmarkEnd w:id="20"/>
      <w:bookmarkEnd w:id="21"/>
      <w:r w:rsidRPr="003060D3">
        <w:rPr>
          <w:rFonts w:ascii="Times New Roman" w:eastAsia="Calibri" w:hAnsi="Times New Roman" w:cs="Times New Roman"/>
          <w:i/>
        </w:rPr>
        <w:t>as</w:t>
      </w:r>
      <w:proofErr w:type="spellEnd"/>
      <w:r w:rsidRPr="007A7C41">
        <w:rPr>
          <w:rFonts w:ascii="Times New Roman" w:eastAsia="Calibri" w:hAnsi="Times New Roman" w:cs="Times New Roman"/>
        </w:rPr>
        <w:t>)</w:t>
      </w:r>
      <w:r w:rsidR="00F6633E" w:rsidRPr="007A7C41">
        <w:rPr>
          <w:rFonts w:ascii="Times New Roman" w:eastAsia="Calibri" w:hAnsi="Times New Roman" w:cs="Times New Roman"/>
        </w:rPr>
        <w:t>;</w:t>
      </w:r>
    </w:p>
    <w:p w14:paraId="2EF10894" w14:textId="79666308" w:rsidR="00D84BE7" w:rsidRPr="007A7C41" w:rsidRDefault="00F6633E"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r w:rsidRPr="007A7C41">
        <w:rPr>
          <w:rFonts w:ascii="Times New Roman" w:hAnsi="Times New Roman"/>
        </w:rPr>
        <w:t xml:space="preserve">krūtinės skausmas pasireiškus alerginėms reakcijoms, kuris gali būti alergijos sukelto širdies </w:t>
      </w:r>
      <w:r w:rsidR="00186E04">
        <w:rPr>
          <w:rFonts w:ascii="Times New Roman" w:hAnsi="Times New Roman"/>
        </w:rPr>
        <w:t>smūgio (širdies priepuolio)</w:t>
      </w:r>
      <w:r w:rsidR="00186E04" w:rsidRPr="007A7C41">
        <w:rPr>
          <w:rFonts w:ascii="Times New Roman" w:hAnsi="Times New Roman"/>
        </w:rPr>
        <w:t xml:space="preserve"> </w:t>
      </w:r>
      <w:r w:rsidRPr="007A7C41">
        <w:rPr>
          <w:rFonts w:ascii="Times New Roman" w:hAnsi="Times New Roman"/>
        </w:rPr>
        <w:t>simptomas (</w:t>
      </w:r>
      <w:proofErr w:type="spellStart"/>
      <w:r w:rsidRPr="003060D3">
        <w:rPr>
          <w:rFonts w:ascii="Times New Roman" w:hAnsi="Times New Roman"/>
          <w:i/>
          <w:iCs/>
        </w:rPr>
        <w:t>Kounis</w:t>
      </w:r>
      <w:proofErr w:type="spellEnd"/>
      <w:r w:rsidRPr="003060D3">
        <w:rPr>
          <w:rFonts w:ascii="Times New Roman" w:hAnsi="Times New Roman"/>
          <w:i/>
          <w:iCs/>
        </w:rPr>
        <w:t xml:space="preserve"> sindromas</w:t>
      </w:r>
      <w:r w:rsidRPr="007A7C41">
        <w:rPr>
          <w:rFonts w:ascii="Times New Roman" w:hAnsi="Times New Roman"/>
        </w:rPr>
        <w:t>)</w:t>
      </w:r>
      <w:r w:rsidR="00D84BE7" w:rsidRPr="007A7C41">
        <w:rPr>
          <w:rFonts w:ascii="Times New Roman" w:eastAsia="Calibri" w:hAnsi="Times New Roman" w:cs="Times New Roman"/>
        </w:rPr>
        <w:t>.</w:t>
      </w:r>
    </w:p>
    <w:p w14:paraId="44D9B40C" w14:textId="77777777" w:rsidR="00F6633E" w:rsidRPr="007A7C41" w:rsidRDefault="00F6633E" w:rsidP="00D84BE7">
      <w:pPr>
        <w:spacing w:after="0" w:line="240" w:lineRule="auto"/>
        <w:ind w:left="567" w:right="-2" w:hanging="567"/>
        <w:rPr>
          <w:rFonts w:ascii="Times New Roman" w:eastAsia="Calibri" w:hAnsi="Times New Roman" w:cs="Times New Roman"/>
        </w:rPr>
      </w:pPr>
    </w:p>
    <w:p w14:paraId="6FE2D800" w14:textId="67D32283" w:rsidR="00D84BE7" w:rsidRPr="007A7C41"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b/>
        </w:rPr>
      </w:pPr>
      <w:bookmarkStart w:id="22" w:name="_DV_C191"/>
      <w:bookmarkStart w:id="23" w:name="_DV_X233"/>
      <w:bookmarkStart w:id="24" w:name="_DV_C192"/>
      <w:bookmarkEnd w:id="22"/>
      <w:r w:rsidRPr="007A7C41">
        <w:rPr>
          <w:rFonts w:ascii="Times New Roman" w:eastAsia="Calibri" w:hAnsi="Times New Roman" w:cs="Times New Roman"/>
        </w:rPr>
        <w:t xml:space="preserve">Jeigu pasireiškė tokių simptomų, </w:t>
      </w:r>
      <w:r w:rsidRPr="007A7C41">
        <w:rPr>
          <w:rFonts w:ascii="Times New Roman" w:eastAsia="Calibri" w:hAnsi="Times New Roman" w:cs="Times New Roman"/>
          <w:b/>
        </w:rPr>
        <w:t>nedelsdami kreipkitės į gydytoją</w:t>
      </w:r>
      <w:bookmarkEnd w:id="23"/>
      <w:bookmarkEnd w:id="24"/>
      <w:r w:rsidRPr="007A7C41">
        <w:rPr>
          <w:rFonts w:ascii="Times New Roman" w:eastAsia="Calibri" w:hAnsi="Times New Roman" w:cs="Times New Roman"/>
        </w:rPr>
        <w:t>.</w:t>
      </w:r>
      <w:r w:rsidRPr="007A7C41">
        <w:rPr>
          <w:rFonts w:ascii="Times New Roman" w:eastAsia="Calibri" w:hAnsi="Times New Roman" w:cs="Times New Roman"/>
          <w:b/>
        </w:rPr>
        <w:t xml:space="preserve"> Nutraukite </w:t>
      </w:r>
      <w:r w:rsidR="004003BF" w:rsidRPr="007A7C41">
        <w:rPr>
          <w:rFonts w:ascii="Times New Roman" w:eastAsia="Calibri" w:hAnsi="Times New Roman" w:cs="Times New Roman"/>
          <w:b/>
        </w:rPr>
        <w:t>Amoxicillin/Clavulanic acid Ingen Pharma</w:t>
      </w:r>
      <w:r w:rsidRPr="007A7C41">
        <w:rPr>
          <w:rFonts w:ascii="Times New Roman" w:eastAsia="Calibri" w:hAnsi="Times New Roman" w:cs="Times New Roman"/>
          <w:b/>
        </w:rPr>
        <w:t xml:space="preserve"> vartojimą.</w:t>
      </w:r>
    </w:p>
    <w:p w14:paraId="6C8567B7" w14:textId="77777777" w:rsidR="00D84BE7" w:rsidRPr="007A7C41" w:rsidRDefault="00D84BE7" w:rsidP="00D84BE7">
      <w:pPr>
        <w:spacing w:after="0" w:line="240" w:lineRule="auto"/>
        <w:ind w:right="-2"/>
        <w:rPr>
          <w:rFonts w:ascii="Times New Roman" w:eastAsia="Calibri" w:hAnsi="Times New Roman" w:cs="Times New Roman"/>
        </w:rPr>
      </w:pPr>
    </w:p>
    <w:p w14:paraId="54E8D117" w14:textId="77777777" w:rsidR="00D84BE7" w:rsidRPr="007A7C41" w:rsidRDefault="00D84BE7" w:rsidP="00D84BE7">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Storosios žarnos uždegimas</w:t>
      </w:r>
    </w:p>
    <w:p w14:paraId="02AA31B5" w14:textId="03B09D46"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Dėl storosios žarnos uždegimo gali pasireikšti viduriavimas vandeningomis išmatomis su krauju ir gleivėmis, pilvo skausmas ir (arba) karščiavimas.</w:t>
      </w:r>
    </w:p>
    <w:p w14:paraId="298E3569" w14:textId="77777777" w:rsidR="00F6633E" w:rsidRPr="007A7C41" w:rsidRDefault="00F6633E" w:rsidP="00E14D98">
      <w:pPr>
        <w:keepNext/>
        <w:spacing w:after="0" w:line="240" w:lineRule="auto"/>
        <w:rPr>
          <w:rFonts w:ascii="Times New Roman" w:eastAsia="Calibri" w:hAnsi="Times New Roman" w:cs="Times New Roman"/>
        </w:rPr>
      </w:pPr>
    </w:p>
    <w:p w14:paraId="52529707" w14:textId="67F21D38" w:rsidR="00FB0BFB" w:rsidRPr="007A7C41" w:rsidRDefault="00FB0BFB" w:rsidP="00FB0BFB">
      <w:pPr>
        <w:spacing w:after="0" w:line="240" w:lineRule="auto"/>
        <w:ind w:left="567" w:right="-2" w:hanging="567"/>
        <w:rPr>
          <w:rFonts w:ascii="Times New Roman" w:eastAsia="Times New Roman" w:hAnsi="Times New Roman"/>
          <w:b/>
          <w:bCs/>
          <w:lang w:eastAsia="lt-LT"/>
        </w:rPr>
      </w:pPr>
      <w:r w:rsidRPr="007A7C41">
        <w:rPr>
          <w:rFonts w:ascii="Times New Roman" w:eastAsia="Times New Roman" w:hAnsi="Times New Roman"/>
          <w:b/>
          <w:bCs/>
          <w:lang w:eastAsia="lt-LT"/>
        </w:rPr>
        <w:t>Vaist</w:t>
      </w:r>
      <w:r w:rsidR="00186E04">
        <w:rPr>
          <w:rFonts w:ascii="Times New Roman" w:eastAsia="Times New Roman" w:hAnsi="Times New Roman"/>
          <w:b/>
          <w:bCs/>
          <w:lang w:eastAsia="lt-LT"/>
        </w:rPr>
        <w:t>ų</w:t>
      </w:r>
      <w:r w:rsidRPr="007A7C41">
        <w:rPr>
          <w:rFonts w:ascii="Times New Roman" w:eastAsia="Times New Roman" w:hAnsi="Times New Roman"/>
          <w:b/>
          <w:bCs/>
          <w:lang w:eastAsia="lt-LT"/>
        </w:rPr>
        <w:t xml:space="preserve"> sukelto </w:t>
      </w:r>
      <w:proofErr w:type="spellStart"/>
      <w:r w:rsidRPr="007A7C41">
        <w:rPr>
          <w:rFonts w:ascii="Times New Roman" w:eastAsia="Times New Roman" w:hAnsi="Times New Roman"/>
          <w:b/>
          <w:bCs/>
          <w:lang w:eastAsia="lt-LT"/>
        </w:rPr>
        <w:t>enterokolito</w:t>
      </w:r>
      <w:proofErr w:type="spellEnd"/>
      <w:r w:rsidRPr="007A7C41">
        <w:rPr>
          <w:rFonts w:ascii="Times New Roman" w:eastAsia="Times New Roman" w:hAnsi="Times New Roman"/>
          <w:b/>
          <w:bCs/>
          <w:lang w:eastAsia="lt-LT"/>
        </w:rPr>
        <w:t xml:space="preserve"> sindromas (VSES)</w:t>
      </w:r>
    </w:p>
    <w:p w14:paraId="4578D191" w14:textId="258E6E58" w:rsidR="00FB0BFB" w:rsidRPr="007A7C41" w:rsidRDefault="00FB0BFB" w:rsidP="00FB0BFB">
      <w:pPr>
        <w:spacing w:after="0" w:line="240" w:lineRule="auto"/>
        <w:ind w:right="-2"/>
        <w:rPr>
          <w:rFonts w:ascii="Times New Roman" w:eastAsia="Times New Roman" w:hAnsi="Times New Roman"/>
          <w:lang w:eastAsia="lt-LT"/>
        </w:rPr>
      </w:pPr>
      <w:r w:rsidRPr="007A7C41">
        <w:rPr>
          <w:rFonts w:ascii="Times New Roman" w:eastAsia="Times New Roman" w:hAnsi="Times New Roman"/>
          <w:lang w:eastAsia="lt-LT"/>
        </w:rPr>
        <w:t xml:space="preserve">Gauta pranešimų apie VSES, kuris daugiausiai pasireiškė </w:t>
      </w:r>
      <w:proofErr w:type="spellStart"/>
      <w:r w:rsidRPr="007A7C41">
        <w:rPr>
          <w:rFonts w:ascii="Times New Roman" w:eastAsia="Times New Roman" w:hAnsi="Times New Roman"/>
          <w:lang w:eastAsia="lt-LT"/>
        </w:rPr>
        <w:t>amoksiciliną</w:t>
      </w:r>
      <w:proofErr w:type="spellEnd"/>
      <w:r w:rsidRPr="007A7C41">
        <w:rPr>
          <w:rFonts w:ascii="Times New Roman" w:eastAsia="Times New Roman" w:hAnsi="Times New Roman"/>
          <w:lang w:eastAsia="lt-LT"/>
        </w:rPr>
        <w:t>/</w:t>
      </w:r>
      <w:proofErr w:type="spellStart"/>
      <w:r w:rsidRPr="007A7C41">
        <w:rPr>
          <w:rFonts w:ascii="Times New Roman" w:eastAsia="Times New Roman" w:hAnsi="Times New Roman"/>
          <w:lang w:eastAsia="lt-LT"/>
        </w:rPr>
        <w:t>klavulano</w:t>
      </w:r>
      <w:proofErr w:type="spellEnd"/>
      <w:r w:rsidRPr="007A7C41">
        <w:rPr>
          <w:rFonts w:ascii="Times New Roman" w:eastAsia="Times New Roman" w:hAnsi="Times New Roman"/>
          <w:lang w:eastAsia="lt-LT"/>
        </w:rPr>
        <w:t xml:space="preserve"> rūgštį vartojantiems vaikams. Tai yra tam tikro tipo alerginė reakcija, kurios pagrindinis simptomas yra pasikartojantis vėmimas (</w:t>
      </w:r>
      <w:r w:rsidRPr="007A7C41">
        <w:rPr>
          <w:rFonts w:ascii="Times New Roman" w:hAnsi="Times New Roman"/>
          <w:noProof/>
        </w:rPr>
        <w:t>1</w:t>
      </w:r>
      <w:r w:rsidRPr="007A7C41">
        <w:rPr>
          <w:rFonts w:ascii="Times New Roman" w:eastAsia="Times New Roman" w:hAnsi="Times New Roman"/>
          <w:lang w:eastAsia="lt-LT"/>
        </w:rPr>
        <w:t>–4 valandas po vaisto pavartojimo).</w:t>
      </w:r>
      <w:r w:rsidRPr="007A7C41">
        <w:t xml:space="preserve"> </w:t>
      </w:r>
      <w:r w:rsidRPr="007A7C41">
        <w:rPr>
          <w:rFonts w:ascii="Times New Roman" w:eastAsia="Times New Roman" w:hAnsi="Times New Roman"/>
          <w:lang w:eastAsia="lt-LT"/>
        </w:rPr>
        <w:t>Kiti simptomai gali būti pilvo skausmas, letargija, viduriavimas ir kraujospūdžio sumažėjimas.</w:t>
      </w:r>
    </w:p>
    <w:p w14:paraId="470C8257" w14:textId="77777777" w:rsidR="00FB0BFB" w:rsidRPr="007A7C41" w:rsidRDefault="00FB0BFB" w:rsidP="00FB0BFB">
      <w:pPr>
        <w:spacing w:after="0" w:line="240" w:lineRule="auto"/>
        <w:ind w:right="-2"/>
        <w:rPr>
          <w:rFonts w:ascii="Times New Roman" w:eastAsia="Times New Roman" w:hAnsi="Times New Roman"/>
          <w:lang w:eastAsia="lt-LT"/>
        </w:rPr>
      </w:pPr>
    </w:p>
    <w:p w14:paraId="45F11534" w14:textId="77777777" w:rsidR="00FB0BFB" w:rsidRPr="007A7C41" w:rsidRDefault="00FB0BFB" w:rsidP="00FB0BFB">
      <w:pPr>
        <w:spacing w:after="0" w:line="240" w:lineRule="auto"/>
        <w:ind w:right="-2"/>
        <w:rPr>
          <w:rFonts w:ascii="Times New Roman" w:eastAsia="Times New Roman" w:hAnsi="Times New Roman"/>
          <w:b/>
          <w:bCs/>
          <w:lang w:eastAsia="lt-LT"/>
        </w:rPr>
      </w:pPr>
      <w:r w:rsidRPr="007A7C41">
        <w:rPr>
          <w:rFonts w:ascii="Times New Roman" w:eastAsia="Times New Roman" w:hAnsi="Times New Roman"/>
          <w:b/>
          <w:bCs/>
          <w:lang w:eastAsia="lt-LT"/>
        </w:rPr>
        <w:t>Ūminis kasos uždegimas (ūminis pankreatitas)</w:t>
      </w:r>
    </w:p>
    <w:p w14:paraId="4CC73E50" w14:textId="64C0D8F4" w:rsidR="00FB0BFB" w:rsidRPr="007A7C41" w:rsidRDefault="00FB0BFB" w:rsidP="00FB0BFB">
      <w:pPr>
        <w:spacing w:after="0" w:line="240" w:lineRule="auto"/>
        <w:ind w:left="567" w:right="-2" w:hanging="567"/>
        <w:rPr>
          <w:rFonts w:ascii="Times New Roman" w:eastAsia="Times New Roman" w:hAnsi="Times New Roman"/>
          <w:lang w:eastAsia="lt-LT"/>
        </w:rPr>
      </w:pPr>
      <w:r w:rsidRPr="007A7C41">
        <w:rPr>
          <w:rFonts w:ascii="Times New Roman" w:eastAsia="Times New Roman" w:hAnsi="Times New Roman"/>
          <w:lang w:eastAsia="lt-LT"/>
        </w:rPr>
        <w:t xml:space="preserve">Jeigu pajutote stiprų </w:t>
      </w:r>
      <w:r w:rsidR="00186E04">
        <w:rPr>
          <w:rFonts w:ascii="Times New Roman" w:eastAsia="Times New Roman" w:hAnsi="Times New Roman"/>
          <w:lang w:eastAsia="lt-LT"/>
        </w:rPr>
        <w:t xml:space="preserve">ir </w:t>
      </w:r>
      <w:r w:rsidRPr="007A7C41">
        <w:rPr>
          <w:rFonts w:ascii="Times New Roman" w:eastAsia="Times New Roman" w:hAnsi="Times New Roman"/>
          <w:lang w:eastAsia="lt-LT"/>
        </w:rPr>
        <w:t>nepraeinantį skausmą pilvo srityje, tai gali būti ūminio pankreatito požymis.</w:t>
      </w:r>
    </w:p>
    <w:p w14:paraId="19DB98F1" w14:textId="77777777" w:rsidR="00FB0BFB" w:rsidRPr="007A7C41" w:rsidRDefault="00FB0BFB" w:rsidP="00D84BE7">
      <w:pPr>
        <w:keepNext/>
        <w:spacing w:after="0" w:line="240" w:lineRule="auto"/>
        <w:rPr>
          <w:rFonts w:ascii="Times New Roman" w:eastAsia="Calibri" w:hAnsi="Times New Roman" w:cs="Times New Roman"/>
        </w:rPr>
      </w:pPr>
    </w:p>
    <w:p w14:paraId="564191C4" w14:textId="3E727E81" w:rsidR="00D84BE7" w:rsidRPr="007A7C41"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 xml:space="preserve">Jeigu pasireiškė tokių simptomų, </w:t>
      </w:r>
      <w:r w:rsidRPr="007A7C41">
        <w:rPr>
          <w:rFonts w:ascii="Times New Roman" w:eastAsia="Calibri" w:hAnsi="Times New Roman" w:cs="Times New Roman"/>
          <w:b/>
        </w:rPr>
        <w:t>kiek galima greičiau kreipkitės patarimo į gydytoją</w:t>
      </w:r>
      <w:r w:rsidRPr="007A7C41">
        <w:rPr>
          <w:rFonts w:ascii="Times New Roman" w:eastAsia="Calibri" w:hAnsi="Times New Roman" w:cs="Times New Roman"/>
        </w:rPr>
        <w:t>.</w:t>
      </w:r>
    </w:p>
    <w:p w14:paraId="2C820212" w14:textId="77777777" w:rsidR="00D84BE7" w:rsidRPr="007A7C41" w:rsidRDefault="00D84BE7" w:rsidP="00D84BE7">
      <w:pPr>
        <w:spacing w:after="0" w:line="240" w:lineRule="auto"/>
        <w:ind w:right="-2"/>
        <w:rPr>
          <w:rFonts w:ascii="Times New Roman" w:eastAsia="Calibri" w:hAnsi="Times New Roman" w:cs="Times New Roman"/>
        </w:rPr>
      </w:pPr>
    </w:p>
    <w:p w14:paraId="64568816" w14:textId="73AE774F" w:rsidR="000D69AD" w:rsidRPr="007A7C41" w:rsidRDefault="000D69AD" w:rsidP="000D69AD">
      <w:pPr>
        <w:keepNext/>
        <w:spacing w:after="0" w:line="240" w:lineRule="auto"/>
        <w:rPr>
          <w:rFonts w:ascii="Times New Roman" w:hAnsi="Times New Roman"/>
          <w:b/>
        </w:rPr>
      </w:pPr>
      <w:r w:rsidRPr="007A7C41">
        <w:rPr>
          <w:rFonts w:ascii="Times New Roman" w:eastAsia="Calibri" w:hAnsi="Times New Roman" w:cs="Times New Roman"/>
          <w:b/>
        </w:rPr>
        <w:t>Labai dažni šalutinio poveikio reiškiniai (gali</w:t>
      </w:r>
      <w:r w:rsidRPr="007A7C41">
        <w:rPr>
          <w:rFonts w:ascii="Times New Roman" w:hAnsi="Times New Roman"/>
          <w:b/>
        </w:rPr>
        <w:t xml:space="preserve"> pasireikšti </w:t>
      </w:r>
      <w:r w:rsidRPr="007A7C41">
        <w:rPr>
          <w:rFonts w:ascii="Times New Roman" w:eastAsia="Calibri" w:hAnsi="Times New Roman" w:cs="Times New Roman"/>
          <w:b/>
        </w:rPr>
        <w:t>ne rečiau</w:t>
      </w:r>
      <w:r w:rsidRPr="007A7C41">
        <w:rPr>
          <w:rFonts w:ascii="Times New Roman" w:hAnsi="Times New Roman"/>
          <w:b/>
        </w:rPr>
        <w:t xml:space="preserve"> kaip 1 iš 10</w:t>
      </w:r>
      <w:r w:rsidR="007049AE" w:rsidRPr="007A7C41">
        <w:rPr>
          <w:rFonts w:ascii="Times New Roman" w:hAnsi="Times New Roman"/>
          <w:b/>
        </w:rPr>
        <w:t> </w:t>
      </w:r>
      <w:r w:rsidRPr="007A7C41">
        <w:rPr>
          <w:rFonts w:ascii="Times New Roman" w:eastAsia="Calibri" w:hAnsi="Times New Roman" w:cs="Times New Roman"/>
          <w:b/>
        </w:rPr>
        <w:t>asmenų):</w:t>
      </w:r>
    </w:p>
    <w:p w14:paraId="5F6E7A15" w14:textId="77777777" w:rsidR="00D84BE7" w:rsidRPr="007A7C41" w:rsidRDefault="00D84BE7" w:rsidP="00E14D98">
      <w:pPr>
        <w:tabs>
          <w:tab w:val="left" w:pos="540"/>
        </w:tabs>
        <w:spacing w:after="0" w:line="240" w:lineRule="auto"/>
        <w:ind w:right="-2"/>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viduriavimas (suaugusiesiems).</w:t>
      </w:r>
    </w:p>
    <w:p w14:paraId="2C4E5CEF" w14:textId="77777777" w:rsidR="00D84BE7" w:rsidRPr="007A7C41" w:rsidRDefault="00D84BE7" w:rsidP="00D84BE7">
      <w:pPr>
        <w:spacing w:after="0" w:line="240" w:lineRule="auto"/>
        <w:ind w:right="-2"/>
        <w:rPr>
          <w:rFonts w:ascii="Times New Roman" w:eastAsia="Calibri" w:hAnsi="Times New Roman" w:cs="Times New Roman"/>
        </w:rPr>
      </w:pPr>
    </w:p>
    <w:p w14:paraId="448F18A2" w14:textId="2E5C5D3E" w:rsidR="0021255E" w:rsidRPr="007A7C41" w:rsidRDefault="0021255E" w:rsidP="00D84BE7">
      <w:pPr>
        <w:keepNext/>
        <w:spacing w:after="0" w:line="240" w:lineRule="auto"/>
        <w:rPr>
          <w:rFonts w:ascii="Times New Roman" w:hAnsi="Times New Roman"/>
          <w:b/>
        </w:rPr>
      </w:pPr>
      <w:r w:rsidRPr="007A7C41">
        <w:rPr>
          <w:rFonts w:ascii="Times New Roman" w:eastAsia="Calibri" w:hAnsi="Times New Roman" w:cs="Times New Roman"/>
          <w:b/>
        </w:rPr>
        <w:t>Dažni šalutinio poveikio reiškiniai (gali</w:t>
      </w:r>
      <w:r w:rsidRPr="007A7C41">
        <w:rPr>
          <w:rFonts w:ascii="Times New Roman" w:hAnsi="Times New Roman"/>
          <w:b/>
        </w:rPr>
        <w:t xml:space="preserve"> pasireikšti </w:t>
      </w:r>
      <w:r w:rsidRPr="007A7C41">
        <w:rPr>
          <w:rFonts w:ascii="Times New Roman" w:eastAsia="Calibri" w:hAnsi="Times New Roman" w:cs="Times New Roman"/>
          <w:b/>
        </w:rPr>
        <w:t>ne dažniau</w:t>
      </w:r>
      <w:r w:rsidRPr="007A7C41">
        <w:rPr>
          <w:rFonts w:ascii="Times New Roman" w:hAnsi="Times New Roman"/>
          <w:b/>
        </w:rPr>
        <w:t xml:space="preserve"> kaip 1 iš 10 </w:t>
      </w:r>
      <w:r w:rsidRPr="007A7C41">
        <w:rPr>
          <w:rFonts w:ascii="Times New Roman" w:eastAsia="Calibri" w:hAnsi="Times New Roman" w:cs="Times New Roman"/>
          <w:b/>
        </w:rPr>
        <w:t>asmenų):</w:t>
      </w:r>
    </w:p>
    <w:p w14:paraId="21DE81F8"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pienligė (</w:t>
      </w:r>
      <w:proofErr w:type="spellStart"/>
      <w:r w:rsidRPr="007A7C41">
        <w:rPr>
          <w:rFonts w:ascii="Times New Roman" w:eastAsia="Calibri" w:hAnsi="Times New Roman" w:cs="Times New Roman"/>
        </w:rPr>
        <w:t>kandidozė</w:t>
      </w:r>
      <w:proofErr w:type="spellEnd"/>
      <w:r w:rsidRPr="007A7C41">
        <w:rPr>
          <w:rFonts w:ascii="Times New Roman" w:eastAsia="Calibri" w:hAnsi="Times New Roman" w:cs="Times New Roman"/>
        </w:rPr>
        <w:t xml:space="preserve"> – </w:t>
      </w:r>
      <w:proofErr w:type="spellStart"/>
      <w:r w:rsidRPr="007A7C41">
        <w:rPr>
          <w:rFonts w:ascii="Times New Roman" w:eastAsia="Calibri" w:hAnsi="Times New Roman" w:cs="Times New Roman"/>
        </w:rPr>
        <w:t>mieliagrybių</w:t>
      </w:r>
      <w:proofErr w:type="spellEnd"/>
      <w:r w:rsidRPr="007A7C41">
        <w:rPr>
          <w:rFonts w:ascii="Times New Roman" w:eastAsia="Calibri" w:hAnsi="Times New Roman" w:cs="Times New Roman"/>
        </w:rPr>
        <w:t xml:space="preserve"> sukelta makšties, burnos ar odos raukšlių infekcinė liga);</w:t>
      </w:r>
    </w:p>
    <w:p w14:paraId="702CD132" w14:textId="4E57DC2A"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r w:rsidR="00463843">
        <w:rPr>
          <w:rFonts w:ascii="Times New Roman" w:eastAsia="Calibri" w:hAnsi="Times New Roman" w:cs="Times New Roman"/>
        </w:rPr>
        <w:t>šleikštulys</w:t>
      </w:r>
      <w:r w:rsidR="00463843" w:rsidRPr="007A7C41">
        <w:rPr>
          <w:rFonts w:ascii="Times New Roman" w:eastAsia="Calibri" w:hAnsi="Times New Roman" w:cs="Times New Roman"/>
        </w:rPr>
        <w:t xml:space="preserve"> </w:t>
      </w:r>
      <w:r w:rsidRPr="007A7C41">
        <w:rPr>
          <w:rFonts w:ascii="Times New Roman" w:eastAsia="Calibri" w:hAnsi="Times New Roman" w:cs="Times New Roman"/>
        </w:rPr>
        <w:t>(pykinimas), ypač geriant dideles dozes;</w:t>
      </w:r>
    </w:p>
    <w:p w14:paraId="02625DA9" w14:textId="642BED26" w:rsidR="00D84BE7" w:rsidRPr="007A7C41"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 xml:space="preserve">Jeigu pasireiškia toks poveikis, gerkite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valgio metu.</w:t>
      </w:r>
    </w:p>
    <w:p w14:paraId="12AFBE7D"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vėmimas;</w:t>
      </w:r>
    </w:p>
    <w:p w14:paraId="7B2B8DB0"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viduriavimas (vaikams).</w:t>
      </w:r>
    </w:p>
    <w:p w14:paraId="50E78655" w14:textId="77777777" w:rsidR="00D84BE7" w:rsidRPr="007A7C41" w:rsidRDefault="00D84BE7" w:rsidP="00D84BE7">
      <w:pPr>
        <w:spacing w:after="0" w:line="240" w:lineRule="auto"/>
        <w:ind w:right="-2"/>
        <w:rPr>
          <w:rFonts w:ascii="Times New Roman" w:eastAsia="Calibri" w:hAnsi="Times New Roman" w:cs="Times New Roman"/>
        </w:rPr>
      </w:pPr>
    </w:p>
    <w:p w14:paraId="73516906" w14:textId="27A22794" w:rsidR="007049AE" w:rsidRPr="007A7C41" w:rsidRDefault="0089715E" w:rsidP="00E14D98">
      <w:pPr>
        <w:keepNext/>
        <w:spacing w:after="0" w:line="240" w:lineRule="auto"/>
        <w:rPr>
          <w:rFonts w:ascii="Times New Roman" w:hAnsi="Times New Roman"/>
          <w:b/>
        </w:rPr>
      </w:pPr>
      <w:r w:rsidRPr="007A7C41">
        <w:rPr>
          <w:rFonts w:ascii="Times New Roman" w:eastAsia="Calibri" w:hAnsi="Times New Roman" w:cs="Times New Roman"/>
          <w:b/>
        </w:rPr>
        <w:t>Nedažni šalutinio poveikio reiškiniai (gali</w:t>
      </w:r>
      <w:r w:rsidRPr="007A7C41">
        <w:rPr>
          <w:rFonts w:ascii="Times New Roman" w:hAnsi="Times New Roman"/>
          <w:b/>
        </w:rPr>
        <w:t xml:space="preserve"> pasireikšti </w:t>
      </w:r>
      <w:r w:rsidRPr="007A7C41">
        <w:rPr>
          <w:rFonts w:ascii="Times New Roman" w:eastAsia="Calibri" w:hAnsi="Times New Roman" w:cs="Times New Roman"/>
          <w:b/>
        </w:rPr>
        <w:t>ne dažniau</w:t>
      </w:r>
      <w:r w:rsidRPr="007A7C41">
        <w:rPr>
          <w:rFonts w:ascii="Times New Roman" w:hAnsi="Times New Roman"/>
          <w:b/>
        </w:rPr>
        <w:t xml:space="preserve"> kaip 1 iš 100 </w:t>
      </w:r>
      <w:r w:rsidRPr="007A7C41">
        <w:rPr>
          <w:rFonts w:ascii="Times New Roman" w:eastAsia="Calibri" w:hAnsi="Times New Roman" w:cs="Times New Roman"/>
          <w:b/>
        </w:rPr>
        <w:t>asmenų):</w:t>
      </w:r>
    </w:p>
    <w:p w14:paraId="0730B66A"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odos išbėrimas, niežulys;</w:t>
      </w:r>
    </w:p>
    <w:p w14:paraId="72D2A778"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iškilus niežtintysis išbėrimas (</w:t>
      </w:r>
      <w:r w:rsidRPr="003060D3">
        <w:rPr>
          <w:rFonts w:ascii="Times New Roman" w:eastAsia="Calibri" w:hAnsi="Times New Roman" w:cs="Times New Roman"/>
          <w:i/>
        </w:rPr>
        <w:t>dilgėlinė</w:t>
      </w:r>
      <w:r w:rsidRPr="007A7C41">
        <w:rPr>
          <w:rFonts w:ascii="Times New Roman" w:eastAsia="Calibri" w:hAnsi="Times New Roman" w:cs="Times New Roman"/>
        </w:rPr>
        <w:t>);</w:t>
      </w:r>
    </w:p>
    <w:p w14:paraId="166F91D2"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nevirškinimas;</w:t>
      </w:r>
    </w:p>
    <w:p w14:paraId="5139D611" w14:textId="1BA6038A"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r w:rsidR="00833D0E">
        <w:rPr>
          <w:rFonts w:ascii="Times New Roman" w:eastAsia="Calibri" w:hAnsi="Times New Roman" w:cs="Times New Roman"/>
        </w:rPr>
        <w:t>svaigulys</w:t>
      </w:r>
      <w:r w:rsidRPr="007A7C41">
        <w:rPr>
          <w:rFonts w:ascii="Times New Roman" w:eastAsia="Calibri" w:hAnsi="Times New Roman" w:cs="Times New Roman"/>
        </w:rPr>
        <w:t>;</w:t>
      </w:r>
    </w:p>
    <w:p w14:paraId="32D62D88"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galvos skausmas.</w:t>
      </w:r>
    </w:p>
    <w:p w14:paraId="5D9D8EB3" w14:textId="77777777" w:rsidR="00D84BE7" w:rsidRPr="007A7C41" w:rsidRDefault="00D84BE7" w:rsidP="00D84BE7">
      <w:pPr>
        <w:spacing w:after="0" w:line="240" w:lineRule="auto"/>
        <w:ind w:right="-2"/>
        <w:rPr>
          <w:rFonts w:ascii="Times New Roman" w:eastAsia="Calibri" w:hAnsi="Times New Roman" w:cs="Times New Roman"/>
        </w:rPr>
      </w:pPr>
    </w:p>
    <w:p w14:paraId="00785022"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Nedažnas šalutinis poveikis, kurį gali rodyti kraujo tyrimai:</w:t>
      </w:r>
    </w:p>
    <w:p w14:paraId="22A6D96F" w14:textId="77777777" w:rsidR="00D84BE7" w:rsidRPr="007A7C41" w:rsidRDefault="00D84BE7" w:rsidP="00D84BE7">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tam tikrų medžiagų (</w:t>
      </w:r>
      <w:r w:rsidRPr="003060D3">
        <w:rPr>
          <w:rFonts w:ascii="Times New Roman" w:hAnsi="Times New Roman"/>
          <w:i/>
        </w:rPr>
        <w:t>fermentų</w:t>
      </w:r>
      <w:r w:rsidRPr="007A7C41">
        <w:rPr>
          <w:rFonts w:ascii="Times New Roman" w:hAnsi="Times New Roman"/>
        </w:rPr>
        <w:t>), kurios gaminamos kepenyse, padaugėjimas.</w:t>
      </w:r>
    </w:p>
    <w:p w14:paraId="75F029D3" w14:textId="77777777" w:rsidR="00D84BE7" w:rsidRPr="007A7C41" w:rsidRDefault="00D84BE7" w:rsidP="00D84BE7">
      <w:pPr>
        <w:spacing w:after="0" w:line="240" w:lineRule="auto"/>
        <w:ind w:right="-2"/>
        <w:rPr>
          <w:rFonts w:ascii="Times New Roman" w:eastAsia="Calibri" w:hAnsi="Times New Roman" w:cs="Times New Roman"/>
        </w:rPr>
      </w:pPr>
    </w:p>
    <w:p w14:paraId="1A70D79F" w14:textId="2517F145" w:rsidR="00EC7D26" w:rsidRPr="007A7C41" w:rsidRDefault="00B42918" w:rsidP="00D84BE7">
      <w:pPr>
        <w:keepNext/>
        <w:spacing w:after="0" w:line="240" w:lineRule="auto"/>
        <w:rPr>
          <w:rFonts w:ascii="Times New Roman" w:hAnsi="Times New Roman"/>
          <w:b/>
        </w:rPr>
      </w:pPr>
      <w:r w:rsidRPr="007A7C41">
        <w:rPr>
          <w:rFonts w:ascii="Times New Roman" w:eastAsia="Calibri" w:hAnsi="Times New Roman" w:cs="Times New Roman"/>
          <w:b/>
        </w:rPr>
        <w:lastRenderedPageBreak/>
        <w:t>Reti šalutinio poveikio reiškiniai (gali</w:t>
      </w:r>
      <w:r w:rsidRPr="007A7C41">
        <w:rPr>
          <w:rFonts w:ascii="Times New Roman" w:hAnsi="Times New Roman"/>
          <w:b/>
        </w:rPr>
        <w:t xml:space="preserve"> pasireikšti </w:t>
      </w:r>
      <w:r w:rsidRPr="007A7C41">
        <w:rPr>
          <w:rFonts w:ascii="Times New Roman" w:eastAsia="Calibri" w:hAnsi="Times New Roman" w:cs="Times New Roman"/>
          <w:b/>
        </w:rPr>
        <w:t>ne dažniau</w:t>
      </w:r>
      <w:r w:rsidRPr="007A7C41">
        <w:rPr>
          <w:rFonts w:ascii="Times New Roman" w:hAnsi="Times New Roman"/>
          <w:b/>
        </w:rPr>
        <w:t xml:space="preserve"> kaip 1 iš </w:t>
      </w:r>
      <w:r w:rsidRPr="007A7C41">
        <w:rPr>
          <w:rFonts w:ascii="Times New Roman" w:eastAsia="Calibri" w:hAnsi="Times New Roman" w:cs="Times New Roman"/>
          <w:b/>
        </w:rPr>
        <w:t>1 000 asmenų):</w:t>
      </w:r>
    </w:p>
    <w:p w14:paraId="1CA1F4FE"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odos išbėrimas, kuris gali pasireikšti pūslėmis ar būti panašus į mažus taikinius (viduryje tamsi dėmelė, apsupta blyškesnės srities, kurią supa tamsus žiedas – </w:t>
      </w:r>
      <w:r w:rsidRPr="003060D3">
        <w:rPr>
          <w:rFonts w:ascii="Times New Roman" w:eastAsia="Calibri" w:hAnsi="Times New Roman" w:cs="Times New Roman"/>
          <w:i/>
        </w:rPr>
        <w:t>daugiaformė eritema</w:t>
      </w:r>
      <w:r w:rsidRPr="007A7C41">
        <w:rPr>
          <w:rFonts w:ascii="Times New Roman" w:eastAsia="Calibri" w:hAnsi="Times New Roman" w:cs="Times New Roman"/>
        </w:rPr>
        <w:t>).</w:t>
      </w:r>
    </w:p>
    <w:p w14:paraId="0C40813A" w14:textId="77777777" w:rsidR="00D84BE7" w:rsidRPr="007A7C41"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Jeigu pastebėjote bet kurį iš šių simptomų, nedelsdami kreipkitės į gydytoją.</w:t>
      </w:r>
    </w:p>
    <w:p w14:paraId="21AA5674" w14:textId="77777777" w:rsidR="00D84BE7" w:rsidRPr="007A7C41" w:rsidRDefault="00D84BE7" w:rsidP="00D84BE7">
      <w:pPr>
        <w:spacing w:after="0" w:line="240" w:lineRule="auto"/>
        <w:ind w:right="-2"/>
        <w:rPr>
          <w:rFonts w:ascii="Times New Roman" w:eastAsia="Calibri" w:hAnsi="Times New Roman" w:cs="Times New Roman"/>
        </w:rPr>
      </w:pPr>
    </w:p>
    <w:p w14:paraId="1EC36574" w14:textId="77777777" w:rsidR="00D84BE7" w:rsidRPr="007A7C41" w:rsidRDefault="00D84BE7"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Retas šalutinis poveikis, kurį gali rodyti kraujo tyrimai:</w:t>
      </w:r>
    </w:p>
    <w:p w14:paraId="4917C74A" w14:textId="77777777" w:rsidR="00D84BE7" w:rsidRPr="007A7C41" w:rsidRDefault="00D84BE7" w:rsidP="00D84BE7">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mažas kraujo ląstelių, kurios dalyvauja kraujo krešėjime, kiekis;</w:t>
      </w:r>
    </w:p>
    <w:p w14:paraId="30454BE8"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mažas baltųjų kraujo ląstelių kiekis.</w:t>
      </w:r>
    </w:p>
    <w:p w14:paraId="6D7DDDF1" w14:textId="77777777" w:rsidR="00D84BE7" w:rsidRPr="007A7C41" w:rsidRDefault="00D84BE7" w:rsidP="00D84BE7">
      <w:pPr>
        <w:spacing w:after="0" w:line="240" w:lineRule="auto"/>
        <w:ind w:right="-2"/>
        <w:rPr>
          <w:rFonts w:ascii="Times New Roman" w:eastAsia="Calibri" w:hAnsi="Times New Roman" w:cs="Times New Roman"/>
        </w:rPr>
      </w:pPr>
    </w:p>
    <w:p w14:paraId="0B7F35CC" w14:textId="5F192D8E" w:rsidR="00C7616B" w:rsidRPr="007A7C41" w:rsidRDefault="00C7616B"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b/>
        </w:rPr>
        <w:t>Šalutinio poveikio reiškiniai, kurių dažnis nežinomas (</w:t>
      </w:r>
      <w:r w:rsidRPr="007A7C41">
        <w:rPr>
          <w:rFonts w:ascii="Times New Roman" w:hAnsi="Times New Roman"/>
          <w:b/>
        </w:rPr>
        <w:t>negali būti apskaičiuotas pagal turimus duomenis</w:t>
      </w:r>
      <w:r w:rsidRPr="007A7C41">
        <w:rPr>
          <w:rFonts w:ascii="Times New Roman" w:eastAsia="Calibri" w:hAnsi="Times New Roman" w:cs="Times New Roman"/>
          <w:b/>
        </w:rPr>
        <w:t>):</w:t>
      </w:r>
    </w:p>
    <w:p w14:paraId="7A9CF8F4"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Alerginės reakcijos (žr. anksčiau).</w:t>
      </w:r>
    </w:p>
    <w:p w14:paraId="73079EE0"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Storosios žarnos uždegimas (žr. anksčiau).</w:t>
      </w:r>
    </w:p>
    <w:p w14:paraId="0666E97F" w14:textId="5601677F"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00012FC4">
        <w:rPr>
          <w:rFonts w:ascii="Times New Roman" w:eastAsia="Calibri" w:hAnsi="Times New Roman" w:cs="Times New Roman"/>
        </w:rPr>
        <w:tab/>
      </w:r>
      <w:r w:rsidR="00BB170C" w:rsidRPr="007A7C41">
        <w:rPr>
          <w:rFonts w:ascii="Times New Roman" w:eastAsia="Calibri" w:hAnsi="Times New Roman" w:cs="Times New Roman"/>
        </w:rPr>
        <w:t>Galvos ir nugaros s</w:t>
      </w:r>
      <w:r w:rsidRPr="007A7C41">
        <w:rPr>
          <w:rFonts w:ascii="Times New Roman" w:eastAsia="Calibri" w:hAnsi="Times New Roman" w:cs="Times New Roman"/>
        </w:rPr>
        <w:t>megenis gaubianči</w:t>
      </w:r>
      <w:r w:rsidR="00BB170C" w:rsidRPr="007A7C41">
        <w:rPr>
          <w:rFonts w:ascii="Times New Roman" w:eastAsia="Calibri" w:hAnsi="Times New Roman" w:cs="Times New Roman"/>
        </w:rPr>
        <w:t>ų</w:t>
      </w:r>
      <w:r w:rsidRPr="007A7C41">
        <w:rPr>
          <w:rFonts w:ascii="Times New Roman" w:eastAsia="Calibri" w:hAnsi="Times New Roman" w:cs="Times New Roman"/>
        </w:rPr>
        <w:t xml:space="preserve"> </w:t>
      </w:r>
      <w:r w:rsidR="00FD2B17">
        <w:rPr>
          <w:rFonts w:ascii="Times New Roman" w:eastAsia="Calibri" w:hAnsi="Times New Roman" w:cs="Times New Roman"/>
        </w:rPr>
        <w:t>membranų</w:t>
      </w:r>
      <w:r w:rsidR="00FD2B17" w:rsidRPr="007A7C41">
        <w:rPr>
          <w:rFonts w:ascii="Times New Roman" w:eastAsia="Calibri" w:hAnsi="Times New Roman" w:cs="Times New Roman"/>
        </w:rPr>
        <w:t xml:space="preserve"> </w:t>
      </w:r>
      <w:r w:rsidRPr="007A7C41">
        <w:rPr>
          <w:rFonts w:ascii="Times New Roman" w:eastAsia="Calibri" w:hAnsi="Times New Roman" w:cs="Times New Roman"/>
        </w:rPr>
        <w:t>uždegimas (</w:t>
      </w:r>
      <w:proofErr w:type="spellStart"/>
      <w:r w:rsidRPr="00012FC4">
        <w:rPr>
          <w:rFonts w:ascii="Times New Roman" w:eastAsia="Calibri" w:hAnsi="Times New Roman" w:cs="Times New Roman"/>
        </w:rPr>
        <w:t>aseptinis</w:t>
      </w:r>
      <w:proofErr w:type="spellEnd"/>
      <w:r w:rsidRPr="00012FC4">
        <w:rPr>
          <w:rFonts w:ascii="Times New Roman" w:eastAsia="Calibri" w:hAnsi="Times New Roman" w:cs="Times New Roman"/>
        </w:rPr>
        <w:t xml:space="preserve"> meningitas).</w:t>
      </w:r>
    </w:p>
    <w:p w14:paraId="351852D4"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Sunkios odos reakcijos:</w:t>
      </w:r>
    </w:p>
    <w:p w14:paraId="012E5082" w14:textId="5BB10D65" w:rsidR="00D84BE7" w:rsidRPr="007A7C41" w:rsidRDefault="00D84BE7" w:rsidP="00D84BE7">
      <w:pPr>
        <w:spacing w:after="0" w:line="240" w:lineRule="auto"/>
        <w:ind w:left="1134"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plačiai išplitęs odos išbėrimas, kuris gali pasireikšti pūslėmis ar odos lupimusi, ypač apie burną, nosį, akis ir lytinius organus (</w:t>
      </w:r>
      <w:proofErr w:type="spellStart"/>
      <w:r w:rsidRPr="007A7C41">
        <w:rPr>
          <w:rFonts w:ascii="Times New Roman" w:eastAsia="Calibri" w:hAnsi="Times New Roman" w:cs="Times New Roman"/>
          <w:i/>
        </w:rPr>
        <w:t>Stivenso</w:t>
      </w:r>
      <w:proofErr w:type="spellEnd"/>
      <w:r w:rsidRPr="007A7C41">
        <w:rPr>
          <w:rFonts w:ascii="Times New Roman" w:eastAsia="Calibri" w:hAnsi="Times New Roman" w:cs="Times New Roman"/>
          <w:i/>
        </w:rPr>
        <w:t xml:space="preserve"> - Džonsono sindromas</w:t>
      </w:r>
      <w:r w:rsidRPr="007A7C41">
        <w:rPr>
          <w:rFonts w:ascii="Times New Roman" w:eastAsia="Calibri" w:hAnsi="Times New Roman" w:cs="Times New Roman"/>
        </w:rPr>
        <w:t>) ir sunkesnėmis formomis, dėl kurių pasireiškia masyvus odos lupimasis (daugiau kaip 30</w:t>
      </w:r>
      <w:r w:rsidR="00833D0E">
        <w:rPr>
          <w:rFonts w:ascii="Times New Roman" w:eastAsia="Calibri" w:hAnsi="Times New Roman" w:cs="Times New Roman"/>
        </w:rPr>
        <w:t> </w:t>
      </w:r>
      <w:r w:rsidRPr="007A7C41">
        <w:rPr>
          <w:rFonts w:ascii="Times New Roman" w:eastAsia="Calibri" w:hAnsi="Times New Roman" w:cs="Times New Roman"/>
        </w:rPr>
        <w:t xml:space="preserve">% kūno paviršiaus ploto – </w:t>
      </w:r>
      <w:r w:rsidRPr="007A7C41">
        <w:rPr>
          <w:rFonts w:ascii="Times New Roman" w:eastAsia="Calibri" w:hAnsi="Times New Roman" w:cs="Times New Roman"/>
          <w:i/>
        </w:rPr>
        <w:t xml:space="preserve">toksinė epidermio </w:t>
      </w:r>
      <w:proofErr w:type="spellStart"/>
      <w:r w:rsidRPr="007A7C41">
        <w:rPr>
          <w:rFonts w:ascii="Times New Roman" w:eastAsia="Calibri" w:hAnsi="Times New Roman" w:cs="Times New Roman"/>
          <w:i/>
        </w:rPr>
        <w:t>nekrolizė</w:t>
      </w:r>
      <w:proofErr w:type="spellEnd"/>
      <w:r w:rsidRPr="007A7C41">
        <w:rPr>
          <w:rFonts w:ascii="Times New Roman" w:eastAsia="Calibri" w:hAnsi="Times New Roman" w:cs="Times New Roman"/>
        </w:rPr>
        <w:t>);</w:t>
      </w:r>
    </w:p>
    <w:p w14:paraId="68D33542" w14:textId="77777777" w:rsidR="00D84BE7" w:rsidRPr="007A7C41" w:rsidRDefault="00D84BE7" w:rsidP="00D84BE7">
      <w:pPr>
        <w:spacing w:after="0" w:line="240" w:lineRule="auto"/>
        <w:ind w:left="1134"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plačiai išplitęs raudonas odos išbėrimas, pasireiškiantis mažomis pūlingomis pūslėmis (</w:t>
      </w:r>
      <w:proofErr w:type="spellStart"/>
      <w:r w:rsidRPr="007A7C41">
        <w:rPr>
          <w:rFonts w:ascii="Times New Roman" w:eastAsia="Calibri" w:hAnsi="Times New Roman" w:cs="Times New Roman"/>
          <w:i/>
        </w:rPr>
        <w:t>buliozinis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pūslinis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eksfoliacinis</w:t>
      </w:r>
      <w:proofErr w:type="spellEnd"/>
      <w:r w:rsidRPr="007A7C41">
        <w:rPr>
          <w:rFonts w:ascii="Times New Roman" w:eastAsia="Calibri" w:hAnsi="Times New Roman" w:cs="Times New Roman"/>
          <w:i/>
        </w:rPr>
        <w:t xml:space="preserve"> dermatitas</w:t>
      </w:r>
      <w:r w:rsidRPr="007A7C41">
        <w:rPr>
          <w:rFonts w:ascii="Times New Roman" w:eastAsia="Calibri" w:hAnsi="Times New Roman" w:cs="Times New Roman"/>
        </w:rPr>
        <w:t>);</w:t>
      </w:r>
    </w:p>
    <w:p w14:paraId="09AF215D" w14:textId="77777777" w:rsidR="00DF2732" w:rsidRPr="007A7C41" w:rsidRDefault="00D84BE7" w:rsidP="00D84BE7">
      <w:pPr>
        <w:spacing w:after="0" w:line="240" w:lineRule="auto"/>
        <w:ind w:left="1134"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raudonas, žvynuotas išbėrimas, pasireiškiantis gumbais po oda ir pūslėmis (</w:t>
      </w:r>
      <w:proofErr w:type="spellStart"/>
      <w:r w:rsidRPr="007A7C41">
        <w:rPr>
          <w:rFonts w:ascii="Times New Roman" w:eastAsia="Calibri" w:hAnsi="Times New Roman" w:cs="Times New Roman"/>
          <w:i/>
        </w:rPr>
        <w:t>egzanteminė</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pustuliozė</w:t>
      </w:r>
      <w:proofErr w:type="spellEnd"/>
      <w:r w:rsidRPr="007A7C41">
        <w:rPr>
          <w:rFonts w:ascii="Times New Roman" w:eastAsia="Calibri" w:hAnsi="Times New Roman" w:cs="Times New Roman"/>
        </w:rPr>
        <w:t>)</w:t>
      </w:r>
      <w:r w:rsidR="00DF2732" w:rsidRPr="007A7C41">
        <w:rPr>
          <w:rFonts w:ascii="Times New Roman" w:eastAsia="Calibri" w:hAnsi="Times New Roman" w:cs="Times New Roman"/>
        </w:rPr>
        <w:t>;</w:t>
      </w:r>
    </w:p>
    <w:p w14:paraId="1E9F9972" w14:textId="77777777" w:rsidR="00D84BE7" w:rsidRPr="007A7C41" w:rsidRDefault="00DF2732" w:rsidP="00D84BE7">
      <w:pPr>
        <w:spacing w:after="0" w:line="240" w:lineRule="auto"/>
        <w:ind w:left="1134"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7A7C41">
        <w:rPr>
          <w:rFonts w:ascii="Times New Roman" w:eastAsia="Calibri" w:hAnsi="Times New Roman" w:cs="Times New Roman"/>
          <w:i/>
        </w:rPr>
        <w:t>eozinofiliją</w:t>
      </w:r>
      <w:proofErr w:type="spellEnd"/>
      <w:r w:rsidRPr="007A7C41">
        <w:rPr>
          <w:rFonts w:ascii="Times New Roman" w:eastAsia="Calibri" w:hAnsi="Times New Roman" w:cs="Times New Roman"/>
        </w:rPr>
        <w:t>] ir kepenų fermentų suaktyvėjimą) (</w:t>
      </w:r>
      <w:r w:rsidRPr="007A7C41">
        <w:rPr>
          <w:rFonts w:ascii="Times New Roman" w:eastAsia="Calibri" w:hAnsi="Times New Roman" w:cs="Times New Roman"/>
          <w:i/>
        </w:rPr>
        <w:t>reakcija į vaistą, pasireiškianti eozinofilija ir sisteminiais simptomais [RVESS]</w:t>
      </w:r>
      <w:r w:rsidRPr="007A7C41">
        <w:rPr>
          <w:rFonts w:ascii="Times New Roman" w:eastAsia="Calibri" w:hAnsi="Times New Roman" w:cs="Times New Roman"/>
        </w:rPr>
        <w:t>)</w:t>
      </w:r>
      <w:r w:rsidR="00D84BE7" w:rsidRPr="007A7C41">
        <w:rPr>
          <w:rFonts w:ascii="Times New Roman" w:eastAsia="Calibri" w:hAnsi="Times New Roman" w:cs="Times New Roman"/>
        </w:rPr>
        <w:t>.</w:t>
      </w:r>
    </w:p>
    <w:p w14:paraId="6BCE67C7" w14:textId="77777777" w:rsidR="00D84BE7" w:rsidRPr="007A7C41" w:rsidRDefault="00D84BE7" w:rsidP="00FD41D2">
      <w:pPr>
        <w:spacing w:after="0" w:line="240" w:lineRule="auto"/>
        <w:ind w:right="-2"/>
        <w:rPr>
          <w:rFonts w:ascii="Times New Roman" w:eastAsia="Calibri" w:hAnsi="Times New Roman" w:cs="Times New Roman"/>
        </w:rPr>
      </w:pPr>
    </w:p>
    <w:p w14:paraId="6870346D" w14:textId="77777777" w:rsidR="00D84BE7" w:rsidRPr="007A7C41" w:rsidRDefault="00D84BE7" w:rsidP="00D84BE7">
      <w:pPr>
        <w:keepNext/>
        <w:numPr>
          <w:ilvl w:val="1"/>
          <w:numId w:val="7"/>
        </w:numPr>
        <w:tabs>
          <w:tab w:val="num" w:pos="567"/>
          <w:tab w:val="num" w:pos="644"/>
        </w:tabs>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b/>
        </w:rPr>
        <w:t>Jeigu pasireiškė bet kuris iš nurodytų simptomų, nedelsdami kreipkitės į gydytoją</w:t>
      </w:r>
      <w:r w:rsidRPr="007A7C41">
        <w:rPr>
          <w:rFonts w:ascii="Times New Roman" w:eastAsia="Calibri" w:hAnsi="Times New Roman" w:cs="Times New Roman"/>
        </w:rPr>
        <w:t>.</w:t>
      </w:r>
    </w:p>
    <w:p w14:paraId="6F7F4E70" w14:textId="5C8D5894" w:rsidR="00155909" w:rsidRPr="007A7C41" w:rsidRDefault="00D84BE7" w:rsidP="00D84BE7">
      <w:pPr>
        <w:keepNext/>
        <w:spacing w:after="0" w:line="240" w:lineRule="auto"/>
        <w:ind w:left="567" w:hanging="567"/>
        <w:rPr>
          <w:rFonts w:ascii="Times New Roman" w:eastAsia="Times New Roman" w:hAnsi="Times New Roman"/>
          <w:lang w:eastAsia="lt-LT"/>
        </w:rPr>
      </w:pPr>
      <w:r w:rsidRPr="007A7C41">
        <w:rPr>
          <w:rFonts w:ascii="Times New Roman" w:eastAsia="Calibri" w:hAnsi="Times New Roman" w:cs="Times New Roman"/>
        </w:rPr>
        <w:t>-</w:t>
      </w:r>
      <w:r w:rsidRPr="007A7C41">
        <w:rPr>
          <w:rFonts w:ascii="Times New Roman" w:eastAsia="Calibri" w:hAnsi="Times New Roman" w:cs="Times New Roman"/>
        </w:rPr>
        <w:tab/>
      </w:r>
      <w:r w:rsidR="00155909" w:rsidRPr="007A7C41">
        <w:rPr>
          <w:rFonts w:ascii="Times New Roman" w:eastAsia="Times New Roman" w:hAnsi="Times New Roman"/>
          <w:lang w:eastAsia="lt-LT"/>
        </w:rPr>
        <w:t>išbėrimas su pūslėmis, kurios išsidėsto ratu arba kaip perlų grandinėlės aplink centrinėje dalyje susiformavusį šašą (</w:t>
      </w:r>
      <w:r w:rsidR="00155909" w:rsidRPr="003060D3">
        <w:rPr>
          <w:rFonts w:ascii="Times New Roman" w:eastAsia="Times New Roman" w:hAnsi="Times New Roman"/>
          <w:i/>
          <w:iCs/>
          <w:lang w:eastAsia="lt-LT"/>
        </w:rPr>
        <w:t>linijinė</w:t>
      </w:r>
      <w:r w:rsidR="00155909" w:rsidRPr="00B45A7A">
        <w:rPr>
          <w:rFonts w:ascii="Times New Roman" w:eastAsia="Times New Roman" w:hAnsi="Times New Roman"/>
          <w:lang w:eastAsia="lt-LT"/>
        </w:rPr>
        <w:t xml:space="preserve"> </w:t>
      </w:r>
      <w:proofErr w:type="spellStart"/>
      <w:r w:rsidR="00155909" w:rsidRPr="003060D3">
        <w:rPr>
          <w:rFonts w:ascii="Times New Roman" w:eastAsia="Times New Roman" w:hAnsi="Times New Roman"/>
          <w:i/>
          <w:iCs/>
          <w:lang w:eastAsia="lt-LT"/>
        </w:rPr>
        <w:t>IgA</w:t>
      </w:r>
      <w:proofErr w:type="spellEnd"/>
      <w:r w:rsidR="00155909" w:rsidRPr="003060D3">
        <w:rPr>
          <w:rFonts w:ascii="Times New Roman" w:eastAsia="Times New Roman" w:hAnsi="Times New Roman"/>
          <w:i/>
          <w:iCs/>
          <w:lang w:eastAsia="lt-LT"/>
        </w:rPr>
        <w:t xml:space="preserve"> </w:t>
      </w:r>
      <w:r w:rsidR="00FD2B17" w:rsidRPr="003060D3">
        <w:rPr>
          <w:rFonts w:ascii="Times New Roman" w:eastAsia="Times New Roman" w:hAnsi="Times New Roman"/>
          <w:i/>
          <w:iCs/>
          <w:lang w:eastAsia="lt-LT"/>
        </w:rPr>
        <w:t>liga</w:t>
      </w:r>
      <w:r w:rsidR="00155909" w:rsidRPr="007A7C41">
        <w:rPr>
          <w:rFonts w:ascii="Times New Roman" w:eastAsia="Times New Roman" w:hAnsi="Times New Roman"/>
          <w:lang w:eastAsia="lt-LT"/>
        </w:rPr>
        <w:t>);</w:t>
      </w:r>
    </w:p>
    <w:p w14:paraId="3398329C" w14:textId="63F5982B" w:rsidR="00D84BE7" w:rsidRPr="00C96830" w:rsidRDefault="00D84BE7" w:rsidP="00E14D98">
      <w:pPr>
        <w:pStyle w:val="Sraopastraipa"/>
        <w:keepNext/>
        <w:numPr>
          <w:ilvl w:val="0"/>
          <w:numId w:val="5"/>
        </w:numPr>
        <w:ind w:left="567" w:hanging="567"/>
        <w:rPr>
          <w:rFonts w:ascii="Times New Roman" w:eastAsia="Calibri" w:hAnsi="Times New Roman"/>
          <w:lang w:val="lt-LT"/>
        </w:rPr>
      </w:pPr>
      <w:r w:rsidRPr="00C96830">
        <w:rPr>
          <w:rFonts w:ascii="Times New Roman" w:eastAsia="Calibri" w:hAnsi="Times New Roman"/>
          <w:lang w:val="lt-LT"/>
        </w:rPr>
        <w:t>kepenų uždegimas (</w:t>
      </w:r>
      <w:r w:rsidRPr="003060D3">
        <w:rPr>
          <w:rFonts w:ascii="Times New Roman" w:eastAsia="Calibri" w:hAnsi="Times New Roman"/>
          <w:i/>
          <w:lang w:val="lt-LT"/>
        </w:rPr>
        <w:t>hepatitas</w:t>
      </w:r>
      <w:r w:rsidRPr="00C96830">
        <w:rPr>
          <w:rFonts w:ascii="Times New Roman" w:eastAsia="Calibri" w:hAnsi="Times New Roman"/>
          <w:lang w:val="lt-LT"/>
        </w:rPr>
        <w:t>);</w:t>
      </w:r>
    </w:p>
    <w:p w14:paraId="70DA4B8F"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gelta dėl bilirubino padaugėjimo kraujyje (kepenyse gaminama medžiaga), kuri gali pasireikšti odos ir akių baltymo pageltimu;</w:t>
      </w:r>
    </w:p>
    <w:p w14:paraId="01919255"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inkstų kanalėlių uždegimas;</w:t>
      </w:r>
    </w:p>
    <w:p w14:paraId="48A77137"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kraujo krešėjimo pailgėjimas;</w:t>
      </w:r>
    </w:p>
    <w:p w14:paraId="5AAF1682"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pernelyg didelis aktyvumas;</w:t>
      </w:r>
    </w:p>
    <w:p w14:paraId="09FF6221" w14:textId="0435BA14"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traukuliai (dideles </w:t>
      </w:r>
      <w:r w:rsidR="004003BF" w:rsidRPr="007A7C41">
        <w:rPr>
          <w:rFonts w:ascii="Times New Roman" w:eastAsia="Calibri" w:hAnsi="Times New Roman" w:cs="Times New Roman"/>
        </w:rPr>
        <w:t>Amoxicillin/Clavulanic acid Ingen Pharma</w:t>
      </w:r>
      <w:r w:rsidRPr="007A7C41">
        <w:rPr>
          <w:rFonts w:ascii="Times New Roman" w:eastAsia="Calibri" w:hAnsi="Times New Roman" w:cs="Times New Roman"/>
        </w:rPr>
        <w:t xml:space="preserve"> dozes vartojantiems ar inkstų funkcijos sutrikimais sergantiems žmonėms);</w:t>
      </w:r>
    </w:p>
    <w:p w14:paraId="25644ADB"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juodas liežuvis, kuris atrodo tarsi gauruotas.</w:t>
      </w:r>
    </w:p>
    <w:p w14:paraId="1398763F" w14:textId="77777777" w:rsidR="00D84BE7" w:rsidRPr="007A7C41" w:rsidRDefault="00D84BE7" w:rsidP="00D84BE7">
      <w:pPr>
        <w:spacing w:after="0" w:line="240" w:lineRule="auto"/>
        <w:ind w:left="567" w:right="-2" w:hanging="567"/>
        <w:rPr>
          <w:rFonts w:ascii="Times New Roman" w:eastAsia="Calibri" w:hAnsi="Times New Roman" w:cs="Times New Roman"/>
        </w:rPr>
      </w:pPr>
    </w:p>
    <w:p w14:paraId="5AFD1BB0" w14:textId="77777777" w:rsidR="00D84BE7" w:rsidRPr="007A7C41" w:rsidRDefault="00D84BE7" w:rsidP="00D84BE7">
      <w:pPr>
        <w:spacing w:after="0" w:line="240" w:lineRule="auto"/>
        <w:ind w:right="-2"/>
        <w:rPr>
          <w:rFonts w:ascii="Times New Roman" w:eastAsia="Calibri" w:hAnsi="Times New Roman" w:cs="Times New Roman"/>
        </w:rPr>
      </w:pPr>
      <w:r w:rsidRPr="007A7C41">
        <w:rPr>
          <w:rFonts w:ascii="Times New Roman" w:eastAsia="Calibri" w:hAnsi="Times New Roman" w:cs="Times New Roman"/>
        </w:rPr>
        <w:t>Šalutinis poveikis, kurį gali rodyti kraujo tyrimai:</w:t>
      </w:r>
    </w:p>
    <w:p w14:paraId="3B1C0FBF"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sunkus baltųjų kraujo ląstelių kiekio sumažėjimas;</w:t>
      </w:r>
    </w:p>
    <w:p w14:paraId="3E94DFF0" w14:textId="77777777" w:rsidR="00D84BE7" w:rsidRPr="007A7C41" w:rsidRDefault="00D84BE7" w:rsidP="00D84BE7">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mažas raudonųjų kraujo ląstelių kiekis (</w:t>
      </w:r>
      <w:r w:rsidRPr="003060D3">
        <w:rPr>
          <w:rFonts w:ascii="Times New Roman" w:eastAsia="Calibri" w:hAnsi="Times New Roman" w:cs="Times New Roman"/>
          <w:i/>
        </w:rPr>
        <w:t>hemolizinė anemija</w:t>
      </w:r>
      <w:r w:rsidRPr="007A7C41">
        <w:rPr>
          <w:rFonts w:ascii="Times New Roman" w:eastAsia="Calibri" w:hAnsi="Times New Roman" w:cs="Times New Roman"/>
        </w:rPr>
        <w:t>);</w:t>
      </w:r>
    </w:p>
    <w:p w14:paraId="705FD3F3" w14:textId="4F62F384" w:rsidR="00D84BE7" w:rsidRPr="007A7C41" w:rsidRDefault="00D84BE7" w:rsidP="00D84BE7">
      <w:pPr>
        <w:spacing w:after="0" w:line="240" w:lineRule="auto"/>
        <w:ind w:left="540" w:right="-2"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kristalai šlapime</w:t>
      </w:r>
      <w:r w:rsidR="00E1386C" w:rsidRPr="007A7C41">
        <w:rPr>
          <w:rFonts w:ascii="Times New Roman" w:eastAsia="Calibri" w:hAnsi="Times New Roman" w:cs="Times New Roman"/>
        </w:rPr>
        <w:t xml:space="preserve">, </w:t>
      </w:r>
      <w:r w:rsidR="00E1386C" w:rsidRPr="007A7C41">
        <w:rPr>
          <w:rFonts w:ascii="Times New Roman" w:eastAsia="Times New Roman" w:hAnsi="Times New Roman"/>
          <w:lang w:eastAsia="lt-LT"/>
        </w:rPr>
        <w:t>kurie gali sukelti ūminę inkstų pažaidą</w:t>
      </w:r>
      <w:r w:rsidRPr="007A7C41">
        <w:rPr>
          <w:rFonts w:ascii="Times New Roman" w:eastAsia="Calibri" w:hAnsi="Times New Roman" w:cs="Times New Roman"/>
        </w:rPr>
        <w:t>.</w:t>
      </w:r>
    </w:p>
    <w:p w14:paraId="27530259" w14:textId="77777777" w:rsidR="00D84BE7" w:rsidRPr="007A7C41" w:rsidRDefault="00D84BE7" w:rsidP="00D84BE7">
      <w:pPr>
        <w:spacing w:after="0" w:line="240" w:lineRule="auto"/>
        <w:ind w:right="-2"/>
        <w:rPr>
          <w:rFonts w:ascii="Times New Roman" w:eastAsia="Calibri" w:hAnsi="Times New Roman" w:cs="Times New Roman"/>
        </w:rPr>
      </w:pPr>
    </w:p>
    <w:p w14:paraId="368DC78E" w14:textId="77777777" w:rsidR="00D84BE7" w:rsidRPr="007A7C41" w:rsidRDefault="00D84BE7" w:rsidP="00D84BE7">
      <w:pPr>
        <w:spacing w:after="0" w:line="240" w:lineRule="auto"/>
        <w:rPr>
          <w:rFonts w:ascii="Times New Roman" w:eastAsia="Calibri" w:hAnsi="Times New Roman" w:cs="Times New Roman"/>
          <w:b/>
        </w:rPr>
      </w:pPr>
      <w:r w:rsidRPr="007A7C41">
        <w:rPr>
          <w:rFonts w:ascii="Times New Roman" w:eastAsia="Calibri" w:hAnsi="Times New Roman" w:cs="Times New Roman"/>
          <w:b/>
        </w:rPr>
        <w:t>Pranešimas apie šalutinį poveikį</w:t>
      </w:r>
    </w:p>
    <w:p w14:paraId="1BA97F12" w14:textId="6966DC9F" w:rsidR="007C0B60" w:rsidRPr="00895BCB" w:rsidRDefault="007C0B60" w:rsidP="00D84BE7">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Jeigu </w:t>
      </w:r>
      <w:r w:rsidRPr="00895BCB">
        <w:rPr>
          <w:rFonts w:ascii="Times New Roman" w:eastAsia="Calibri" w:hAnsi="Times New Roman" w:cs="Times New Roman"/>
        </w:rPr>
        <w:t xml:space="preserve">pasireiškė šalutinis poveikis, įskaitant šiame lapelyje nenurodytą, pasakykite gydytojui arba vaistininkui. </w:t>
      </w:r>
      <w:bookmarkStart w:id="25" w:name="_Hlk173414593"/>
      <w:r w:rsidR="00895BCB" w:rsidRPr="00B45A7A">
        <w:rPr>
          <w:rFonts w:ascii="Times New Roman" w:eastAsia="Calibri"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895BCB" w:rsidRPr="00B45A7A">
        <w:rPr>
          <w:rFonts w:ascii="Times New Roman" w:eastAsia="Calibri" w:hAnsi="Times New Roman" w:cs="Times New Roman"/>
          <w:color w:val="0000EE"/>
          <w:u w:val="single"/>
          <w:lang w:eastAsia="lt-LT"/>
        </w:rPr>
        <w:t>https://vvkt.lrv.lt/lt/</w:t>
      </w:r>
      <w:r w:rsidR="00895BCB" w:rsidRPr="00B45A7A">
        <w:rPr>
          <w:rFonts w:ascii="Times New Roman" w:eastAsia="Calibri"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895BCB">
        <w:rPr>
          <w:rFonts w:ascii="Times New Roman" w:eastAsia="Calibri" w:hAnsi="Times New Roman" w:cs="Times New Roman"/>
        </w:rPr>
        <w:t>.</w:t>
      </w:r>
      <w:bookmarkEnd w:id="25"/>
    </w:p>
    <w:p w14:paraId="00E4CBF0" w14:textId="77777777" w:rsidR="00D84BE7" w:rsidRPr="00895BCB" w:rsidRDefault="00D84BE7" w:rsidP="00D84BE7">
      <w:pPr>
        <w:spacing w:after="0" w:line="240" w:lineRule="auto"/>
        <w:ind w:right="-449"/>
        <w:rPr>
          <w:rFonts w:ascii="Times New Roman" w:eastAsia="Calibri" w:hAnsi="Times New Roman" w:cs="Times New Roman"/>
        </w:rPr>
      </w:pPr>
    </w:p>
    <w:p w14:paraId="647070DB" w14:textId="77777777" w:rsidR="00D84BE7" w:rsidRPr="007A7C41" w:rsidRDefault="00D84BE7" w:rsidP="00D84BE7">
      <w:pPr>
        <w:spacing w:after="0" w:line="240" w:lineRule="auto"/>
        <w:ind w:right="-2"/>
        <w:rPr>
          <w:rFonts w:ascii="Times New Roman" w:eastAsia="Calibri" w:hAnsi="Times New Roman" w:cs="Times New Roman"/>
        </w:rPr>
      </w:pPr>
    </w:p>
    <w:p w14:paraId="48A66404" w14:textId="1C303AA1" w:rsidR="00D84BE7" w:rsidRPr="007A7C41" w:rsidRDefault="00D84BE7" w:rsidP="00D84BE7">
      <w:pPr>
        <w:keepNext/>
        <w:numPr>
          <w:ilvl w:val="12"/>
          <w:numId w:val="0"/>
        </w:num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b/>
        </w:rPr>
        <w:t>5.</w:t>
      </w:r>
      <w:r w:rsidRPr="007A7C41">
        <w:rPr>
          <w:rFonts w:ascii="Times New Roman" w:eastAsia="Calibri" w:hAnsi="Times New Roman" w:cs="Times New Roman"/>
          <w:b/>
        </w:rPr>
        <w:tab/>
        <w:t xml:space="preserve">Kaip laikyti </w:t>
      </w:r>
      <w:r w:rsidR="004003BF" w:rsidRPr="007A7C41">
        <w:rPr>
          <w:rFonts w:ascii="Times New Roman" w:eastAsia="Calibri" w:hAnsi="Times New Roman" w:cs="Times New Roman"/>
          <w:b/>
        </w:rPr>
        <w:t>Amoxicillin/Clavulanic acid Ingen Pharma</w:t>
      </w:r>
    </w:p>
    <w:p w14:paraId="3257C652" w14:textId="77777777" w:rsidR="00D84BE7" w:rsidRPr="007A7C41" w:rsidRDefault="00D84BE7" w:rsidP="00D84BE7">
      <w:pPr>
        <w:keepNext/>
        <w:numPr>
          <w:ilvl w:val="12"/>
          <w:numId w:val="0"/>
        </w:numPr>
        <w:spacing w:after="0" w:line="240" w:lineRule="auto"/>
        <w:ind w:left="567" w:right="-2" w:hanging="567"/>
        <w:rPr>
          <w:rFonts w:ascii="Times New Roman" w:eastAsia="Calibri" w:hAnsi="Times New Roman" w:cs="Times New Roman"/>
        </w:rPr>
      </w:pPr>
    </w:p>
    <w:p w14:paraId="6C5FFB99"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Šį vaistą laikykite vaikams nepastebimoje ir nepasiekiamoje vietoje.</w:t>
      </w:r>
    </w:p>
    <w:p w14:paraId="3944052F"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0187A56F" w14:textId="5753589D" w:rsidR="00D84BE7" w:rsidRPr="007A7C41" w:rsidRDefault="00D84BE7" w:rsidP="00D84BE7">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Ant kartono dėžutės </w:t>
      </w:r>
      <w:r w:rsidR="007A7C41">
        <w:rPr>
          <w:rFonts w:ascii="Times New Roman" w:eastAsia="Calibri" w:hAnsi="Times New Roman" w:cs="Times New Roman"/>
        </w:rPr>
        <w:t>a</w:t>
      </w:r>
      <w:r w:rsidRPr="007A7C41">
        <w:rPr>
          <w:rFonts w:ascii="Times New Roman" w:eastAsia="Calibri" w:hAnsi="Times New Roman" w:cs="Times New Roman"/>
        </w:rPr>
        <w:t xml:space="preserve">r lizdinės plokštelės po </w:t>
      </w:r>
      <w:r w:rsidR="006D65AC" w:rsidRPr="007A7C41">
        <w:rPr>
          <w:rFonts w:ascii="Times New Roman" w:eastAsia="Times New Roman" w:hAnsi="Times New Roman" w:cs="Times New Roman"/>
          <w:lang w:eastAsia="lt-LT"/>
        </w:rPr>
        <w:t xml:space="preserve">„EXP“ </w:t>
      </w:r>
      <w:r w:rsidRPr="007A7C41">
        <w:rPr>
          <w:rFonts w:ascii="Times New Roman" w:eastAsia="Calibri" w:hAnsi="Times New Roman" w:cs="Times New Roman"/>
        </w:rPr>
        <w:t>nurodytam tinkamumo laikui pasibaigus, šio vaisto vartoti negalima. Vaistas tinkamas vartoti iki paskutinės nurodyto mėnesio dienos.</w:t>
      </w:r>
    </w:p>
    <w:p w14:paraId="4BE24022" w14:textId="77777777" w:rsidR="00D84BE7" w:rsidRPr="007A7C41" w:rsidRDefault="00D84BE7" w:rsidP="00D84BE7">
      <w:pPr>
        <w:spacing w:after="0" w:line="240" w:lineRule="auto"/>
        <w:rPr>
          <w:rFonts w:ascii="Times New Roman" w:eastAsia="Calibri" w:hAnsi="Times New Roman" w:cs="Times New Roman"/>
        </w:rPr>
      </w:pPr>
    </w:p>
    <w:p w14:paraId="2484D1B4" w14:textId="5870DE69" w:rsidR="00895BCB" w:rsidRPr="007A7C41" w:rsidRDefault="00895BCB" w:rsidP="00895BCB">
      <w:pPr>
        <w:keepNext/>
        <w:spacing w:after="0" w:line="240" w:lineRule="auto"/>
        <w:rPr>
          <w:rFonts w:ascii="Times New Roman" w:eastAsia="Calibri" w:hAnsi="Times New Roman" w:cs="Times New Roman"/>
          <w:b/>
        </w:rPr>
      </w:pPr>
      <w:bookmarkStart w:id="26" w:name="_Hlk173414608"/>
      <w:r>
        <w:rPr>
          <w:rFonts w:ascii="Times New Roman" w:eastAsia="Calibri" w:hAnsi="Times New Roman" w:cs="Times New Roman"/>
        </w:rPr>
        <w:t>Šiam vaistui specialių laikymo sąlygų nereikia</w:t>
      </w:r>
      <w:r w:rsidRPr="007A7C41">
        <w:rPr>
          <w:rFonts w:ascii="Times New Roman" w:eastAsia="Calibri" w:hAnsi="Times New Roman" w:cs="Times New Roman"/>
        </w:rPr>
        <w:t xml:space="preserve">. </w:t>
      </w:r>
    </w:p>
    <w:bookmarkEnd w:id="26"/>
    <w:p w14:paraId="433AB937" w14:textId="026281DD" w:rsidR="00D84BE7" w:rsidRPr="007A7C41" w:rsidRDefault="00D84BE7" w:rsidP="00D84BE7">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Laikyti gamintojo pakuotėje, kad </w:t>
      </w:r>
      <w:r w:rsidR="007A7C41">
        <w:rPr>
          <w:rFonts w:ascii="Times New Roman" w:eastAsia="Calibri" w:hAnsi="Times New Roman" w:cs="Times New Roman"/>
        </w:rPr>
        <w:t>vaistas</w:t>
      </w:r>
      <w:r w:rsidR="007A7C41" w:rsidRPr="007A7C41">
        <w:rPr>
          <w:rFonts w:ascii="Times New Roman" w:eastAsia="Calibri" w:hAnsi="Times New Roman" w:cs="Times New Roman"/>
        </w:rPr>
        <w:t xml:space="preserve"> </w:t>
      </w:r>
      <w:r w:rsidRPr="007A7C41">
        <w:rPr>
          <w:rFonts w:ascii="Times New Roman" w:eastAsia="Calibri" w:hAnsi="Times New Roman" w:cs="Times New Roman"/>
        </w:rPr>
        <w:t>būtų apsaugotas nuo drėgmės.</w:t>
      </w:r>
    </w:p>
    <w:p w14:paraId="3EE04BD9"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4AC8B911"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1709459"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26F7E5A3"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0F3166C0" w14:textId="77777777" w:rsidR="00D84BE7" w:rsidRPr="007A7C41" w:rsidRDefault="00D84BE7" w:rsidP="006D65AC">
      <w:pPr>
        <w:keepNext/>
        <w:numPr>
          <w:ilvl w:val="12"/>
          <w:numId w:val="0"/>
        </w:numPr>
        <w:spacing w:after="0" w:line="240" w:lineRule="auto"/>
        <w:ind w:left="540" w:right="-2" w:hanging="540"/>
        <w:rPr>
          <w:rFonts w:ascii="Times New Roman" w:eastAsia="Calibri" w:hAnsi="Times New Roman" w:cs="Times New Roman"/>
          <w:b/>
        </w:rPr>
      </w:pPr>
      <w:r w:rsidRPr="007A7C41">
        <w:rPr>
          <w:rFonts w:ascii="Times New Roman" w:eastAsia="Calibri" w:hAnsi="Times New Roman" w:cs="Times New Roman"/>
          <w:b/>
        </w:rPr>
        <w:t>6.</w:t>
      </w:r>
      <w:r w:rsidRPr="007A7C41">
        <w:rPr>
          <w:rFonts w:ascii="Times New Roman" w:eastAsia="Calibri" w:hAnsi="Times New Roman" w:cs="Times New Roman"/>
          <w:b/>
        </w:rPr>
        <w:tab/>
        <w:t>Pakuotės turinys ir kita informacija</w:t>
      </w:r>
    </w:p>
    <w:p w14:paraId="753F80A1" w14:textId="77777777" w:rsidR="00D84BE7" w:rsidRPr="007A7C41" w:rsidRDefault="00D84BE7">
      <w:pPr>
        <w:keepNext/>
        <w:numPr>
          <w:ilvl w:val="12"/>
          <w:numId w:val="0"/>
        </w:numPr>
        <w:spacing w:after="0" w:line="240" w:lineRule="auto"/>
        <w:ind w:right="-2"/>
        <w:rPr>
          <w:rFonts w:ascii="Times New Roman" w:eastAsia="Calibri" w:hAnsi="Times New Roman" w:cs="Times New Roman"/>
        </w:rPr>
      </w:pPr>
    </w:p>
    <w:p w14:paraId="20369920" w14:textId="1F4F61AE" w:rsidR="00D84BE7" w:rsidRPr="007A7C41" w:rsidRDefault="004003BF">
      <w:pPr>
        <w:keepNext/>
        <w:numPr>
          <w:ilvl w:val="12"/>
          <w:numId w:val="0"/>
        </w:numPr>
        <w:spacing w:after="0" w:line="240" w:lineRule="auto"/>
        <w:ind w:right="-2"/>
        <w:rPr>
          <w:rFonts w:ascii="Times New Roman" w:eastAsia="Calibri" w:hAnsi="Times New Roman" w:cs="Times New Roman"/>
          <w:b/>
        </w:rPr>
      </w:pPr>
      <w:r w:rsidRPr="007A7C41">
        <w:rPr>
          <w:rFonts w:ascii="Times New Roman" w:eastAsia="Calibri" w:hAnsi="Times New Roman" w:cs="Times New Roman"/>
          <w:b/>
        </w:rPr>
        <w:t>Amoxicillin/Clavulanic acid Ingen Pharma</w:t>
      </w:r>
      <w:r w:rsidR="00D84BE7" w:rsidRPr="007A7C41">
        <w:rPr>
          <w:rFonts w:ascii="Times New Roman" w:eastAsia="Calibri" w:hAnsi="Times New Roman" w:cs="Times New Roman"/>
          <w:b/>
        </w:rPr>
        <w:t xml:space="preserve"> sudėtis</w:t>
      </w:r>
    </w:p>
    <w:p w14:paraId="699D252F" w14:textId="77777777" w:rsidR="00D84BE7" w:rsidRPr="007A7C41" w:rsidRDefault="00D84BE7" w:rsidP="003A659D">
      <w:pPr>
        <w:keepNext/>
        <w:spacing w:after="0" w:line="240" w:lineRule="auto"/>
        <w:rPr>
          <w:rFonts w:ascii="Times New Roman" w:eastAsia="Calibri" w:hAnsi="Times New Roman" w:cs="Times New Roman"/>
          <w:i/>
        </w:rPr>
      </w:pPr>
    </w:p>
    <w:p w14:paraId="4CA85DA1" w14:textId="1DBDA966" w:rsidR="00D84BE7" w:rsidRPr="007A7C41" w:rsidRDefault="006D65AC" w:rsidP="00D84BE7">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r w:rsidR="00D84BE7" w:rsidRPr="007A7C41">
        <w:rPr>
          <w:rFonts w:ascii="Times New Roman" w:eastAsia="Calibri" w:hAnsi="Times New Roman" w:cs="Times New Roman"/>
        </w:rPr>
        <w:t xml:space="preserve">Veikliosios medžiagos yra amoksicilinas ir klavulano rūgštis. Kiekvienoje tabletėje yra </w:t>
      </w:r>
      <w:proofErr w:type="spellStart"/>
      <w:r w:rsidR="00D84BE7" w:rsidRPr="007A7C41">
        <w:rPr>
          <w:rFonts w:ascii="Times New Roman" w:eastAsia="Calibri" w:hAnsi="Times New Roman" w:cs="Times New Roman"/>
        </w:rPr>
        <w:t>amoksicilino</w:t>
      </w:r>
      <w:proofErr w:type="spellEnd"/>
      <w:r w:rsidR="00D84BE7" w:rsidRPr="007A7C41">
        <w:rPr>
          <w:rFonts w:ascii="Times New Roman" w:eastAsia="Calibri" w:hAnsi="Times New Roman" w:cs="Times New Roman"/>
        </w:rPr>
        <w:t xml:space="preserve"> </w:t>
      </w:r>
      <w:proofErr w:type="spellStart"/>
      <w:r w:rsidR="00D84BE7" w:rsidRPr="007A7C41">
        <w:rPr>
          <w:rFonts w:ascii="Times New Roman" w:eastAsia="Calibri" w:hAnsi="Times New Roman" w:cs="Times New Roman"/>
        </w:rPr>
        <w:t>trihidrato</w:t>
      </w:r>
      <w:proofErr w:type="spellEnd"/>
      <w:r w:rsidR="00D84BE7" w:rsidRPr="007A7C41">
        <w:rPr>
          <w:rFonts w:ascii="Times New Roman" w:eastAsia="Calibri" w:hAnsi="Times New Roman" w:cs="Times New Roman"/>
        </w:rPr>
        <w:t xml:space="preserve">, atitinkančio 875 mg </w:t>
      </w:r>
      <w:proofErr w:type="spellStart"/>
      <w:r w:rsidR="00D84BE7" w:rsidRPr="007A7C41">
        <w:rPr>
          <w:rFonts w:ascii="Times New Roman" w:eastAsia="Calibri" w:hAnsi="Times New Roman" w:cs="Times New Roman"/>
        </w:rPr>
        <w:t>amoksicilino</w:t>
      </w:r>
      <w:proofErr w:type="spellEnd"/>
      <w:r w:rsidR="00D84BE7" w:rsidRPr="007A7C41">
        <w:rPr>
          <w:rFonts w:ascii="Times New Roman" w:eastAsia="Calibri" w:hAnsi="Times New Roman" w:cs="Times New Roman"/>
        </w:rPr>
        <w:t xml:space="preserve">, ir </w:t>
      </w:r>
      <w:r w:rsidR="005315C1">
        <w:rPr>
          <w:rFonts w:ascii="Times New Roman" w:eastAsia="Calibri" w:hAnsi="Times New Roman" w:cs="Times New Roman"/>
        </w:rPr>
        <w:t xml:space="preserve">praskiesto </w:t>
      </w:r>
      <w:r w:rsidR="00D84BE7" w:rsidRPr="007A7C41">
        <w:rPr>
          <w:rFonts w:ascii="Times New Roman" w:eastAsia="Calibri" w:hAnsi="Times New Roman" w:cs="Times New Roman"/>
        </w:rPr>
        <w:t xml:space="preserve">kalio </w:t>
      </w:r>
      <w:proofErr w:type="spellStart"/>
      <w:r w:rsidR="00D84BE7" w:rsidRPr="007A7C41">
        <w:rPr>
          <w:rFonts w:ascii="Times New Roman" w:eastAsia="Calibri" w:hAnsi="Times New Roman" w:cs="Times New Roman"/>
        </w:rPr>
        <w:t>klavulanato</w:t>
      </w:r>
      <w:proofErr w:type="spellEnd"/>
      <w:r w:rsidR="00D84BE7" w:rsidRPr="007A7C41">
        <w:rPr>
          <w:rFonts w:ascii="Times New Roman" w:eastAsia="Calibri" w:hAnsi="Times New Roman" w:cs="Times New Roman"/>
        </w:rPr>
        <w:t xml:space="preserve">, atitinkančio 125 mg </w:t>
      </w:r>
      <w:proofErr w:type="spellStart"/>
      <w:r w:rsidR="00D84BE7" w:rsidRPr="007A7C41">
        <w:rPr>
          <w:rFonts w:ascii="Times New Roman" w:eastAsia="Calibri" w:hAnsi="Times New Roman" w:cs="Times New Roman"/>
        </w:rPr>
        <w:t>klavulano</w:t>
      </w:r>
      <w:proofErr w:type="spellEnd"/>
      <w:r w:rsidR="00D84BE7" w:rsidRPr="007A7C41">
        <w:rPr>
          <w:rFonts w:ascii="Times New Roman" w:eastAsia="Calibri" w:hAnsi="Times New Roman" w:cs="Times New Roman"/>
        </w:rPr>
        <w:t xml:space="preserve"> rūgšties. </w:t>
      </w:r>
    </w:p>
    <w:p w14:paraId="721CD65B" w14:textId="77777777" w:rsidR="00D84BE7" w:rsidRPr="007A7C41" w:rsidRDefault="006D65AC" w:rsidP="00D84BE7">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r w:rsidR="00D84BE7" w:rsidRPr="007A7C41">
        <w:rPr>
          <w:rFonts w:ascii="Times New Roman" w:eastAsia="Calibri" w:hAnsi="Times New Roman" w:cs="Times New Roman"/>
        </w:rPr>
        <w:t>Pagalbinės medžiagos yra:</w:t>
      </w:r>
    </w:p>
    <w:p w14:paraId="0B64E7E5" w14:textId="77777777" w:rsidR="00C96830" w:rsidRPr="00C96830" w:rsidRDefault="00C96830" w:rsidP="00C96830">
      <w:pPr>
        <w:spacing w:after="0" w:line="240" w:lineRule="auto"/>
        <w:rPr>
          <w:rFonts w:ascii="Times New Roman" w:eastAsia="Times New Roman" w:hAnsi="Times New Roman" w:cs="Times New Roman"/>
          <w:noProof/>
        </w:rPr>
      </w:pPr>
      <w:r w:rsidRPr="00C96830">
        <w:rPr>
          <w:rFonts w:ascii="Times New Roman" w:eastAsia="Times New Roman" w:hAnsi="Times New Roman" w:cs="Times New Roman"/>
          <w:i/>
          <w:noProof/>
        </w:rPr>
        <w:t>Tabletės šerdis</w:t>
      </w:r>
      <w:r w:rsidRPr="00C96830">
        <w:rPr>
          <w:rFonts w:ascii="Times New Roman" w:eastAsia="Times New Roman" w:hAnsi="Times New Roman" w:cs="Times New Roman"/>
          <w:noProof/>
        </w:rPr>
        <w:t xml:space="preserve">: </w:t>
      </w:r>
      <w:proofErr w:type="spellStart"/>
      <w:r w:rsidRPr="00C96830">
        <w:rPr>
          <w:rFonts w:ascii="Times New Roman" w:eastAsia="Times New Roman" w:hAnsi="Times New Roman" w:cs="Times New Roman"/>
          <w:lang w:eastAsia="lt-LT"/>
        </w:rPr>
        <w:t>mikrokristalinė</w:t>
      </w:r>
      <w:proofErr w:type="spellEnd"/>
      <w:r w:rsidRPr="00C96830">
        <w:rPr>
          <w:rFonts w:ascii="Times New Roman" w:eastAsia="Times New Roman" w:hAnsi="Times New Roman" w:cs="Times New Roman"/>
          <w:lang w:eastAsia="lt-LT"/>
        </w:rPr>
        <w:t xml:space="preserve"> celiuliozė,</w:t>
      </w:r>
      <w:r w:rsidRPr="00C96830">
        <w:rPr>
          <w:rFonts w:ascii="Times New Roman" w:eastAsia="Times New Roman" w:hAnsi="Times New Roman" w:cs="Times New Roman"/>
          <w:noProof/>
        </w:rPr>
        <w:t xml:space="preserve"> </w:t>
      </w:r>
      <w:proofErr w:type="spellStart"/>
      <w:r w:rsidRPr="00C96830">
        <w:rPr>
          <w:rFonts w:ascii="Times New Roman" w:eastAsia="Times New Roman" w:hAnsi="Times New Roman" w:cs="Times New Roman"/>
          <w:lang w:eastAsia="lt-LT"/>
        </w:rPr>
        <w:t>karboksimetilkrakmolo</w:t>
      </w:r>
      <w:proofErr w:type="spellEnd"/>
      <w:r w:rsidRPr="00C96830">
        <w:rPr>
          <w:rFonts w:ascii="Times New Roman" w:eastAsia="Times New Roman" w:hAnsi="Times New Roman" w:cs="Times New Roman"/>
          <w:lang w:eastAsia="lt-LT"/>
        </w:rPr>
        <w:t xml:space="preserve"> A natrio druska,</w:t>
      </w:r>
      <w:r w:rsidRPr="00C96830">
        <w:rPr>
          <w:rFonts w:ascii="Times New Roman" w:eastAsia="Times New Roman" w:hAnsi="Times New Roman" w:cs="Times New Roman"/>
          <w:noProof/>
        </w:rPr>
        <w:t xml:space="preserve"> </w:t>
      </w:r>
      <w:r w:rsidRPr="00C96830">
        <w:rPr>
          <w:rFonts w:ascii="Times New Roman" w:eastAsia="Times New Roman" w:hAnsi="Times New Roman" w:cs="Times New Roman"/>
          <w:lang w:eastAsia="lt-LT"/>
        </w:rPr>
        <w:t>bevandenis koloidinis silicio dioksidas</w:t>
      </w:r>
      <w:r w:rsidRPr="00C96830">
        <w:rPr>
          <w:rFonts w:ascii="Times New Roman" w:eastAsia="Times New Roman" w:hAnsi="Times New Roman" w:cs="Times New Roman"/>
          <w:noProof/>
        </w:rPr>
        <w:t>, magnio stearatas.</w:t>
      </w:r>
    </w:p>
    <w:p w14:paraId="3920FF7A" w14:textId="77777777" w:rsidR="00C96830" w:rsidRPr="00C96830" w:rsidRDefault="00C96830" w:rsidP="00C96830">
      <w:pPr>
        <w:spacing w:after="0" w:line="240" w:lineRule="auto"/>
        <w:rPr>
          <w:rFonts w:ascii="Times New Roman" w:eastAsia="Times New Roman" w:hAnsi="Times New Roman" w:cs="Times New Roman"/>
          <w:noProof/>
        </w:rPr>
      </w:pPr>
      <w:r w:rsidRPr="00C96830">
        <w:rPr>
          <w:rFonts w:ascii="Times New Roman" w:eastAsia="Times New Roman" w:hAnsi="Times New Roman" w:cs="Times New Roman"/>
          <w:i/>
          <w:lang w:eastAsia="lt-LT"/>
        </w:rPr>
        <w:t xml:space="preserve">Tabletės plėvelė: </w:t>
      </w:r>
      <w:r w:rsidRPr="00C96830">
        <w:rPr>
          <w:rFonts w:ascii="Times New Roman" w:eastAsia="Times New Roman" w:hAnsi="Times New Roman" w:cs="Times New Roman"/>
          <w:lang w:eastAsia="lt-LT"/>
        </w:rPr>
        <w:t xml:space="preserve">izopropilo alkoholis, metileno chloridas, </w:t>
      </w:r>
      <w:proofErr w:type="spellStart"/>
      <w:r w:rsidRPr="00B45A7A">
        <w:rPr>
          <w:rFonts w:ascii="Times New Roman" w:eastAsia="Times New Roman" w:hAnsi="Times New Roman" w:cs="Times New Roman"/>
          <w:i/>
          <w:lang w:eastAsia="lt-LT"/>
        </w:rPr>
        <w:t>Opadry</w:t>
      </w:r>
      <w:proofErr w:type="spellEnd"/>
      <w:r w:rsidRPr="00B45A7A">
        <w:rPr>
          <w:rFonts w:ascii="Times New Roman" w:eastAsia="Times New Roman" w:hAnsi="Times New Roman" w:cs="Times New Roman"/>
          <w:i/>
          <w:lang w:eastAsia="lt-LT"/>
        </w:rPr>
        <w:t xml:space="preserve"> </w:t>
      </w:r>
      <w:proofErr w:type="spellStart"/>
      <w:r w:rsidRPr="00B45A7A">
        <w:rPr>
          <w:rFonts w:ascii="Times New Roman" w:eastAsia="Times New Roman" w:hAnsi="Times New Roman" w:cs="Times New Roman"/>
          <w:i/>
          <w:lang w:eastAsia="lt-LT"/>
        </w:rPr>
        <w:t>white</w:t>
      </w:r>
      <w:proofErr w:type="spellEnd"/>
      <w:r w:rsidRPr="00B45A7A">
        <w:rPr>
          <w:rFonts w:ascii="Times New Roman" w:eastAsia="Times New Roman" w:hAnsi="Times New Roman" w:cs="Times New Roman"/>
          <w:i/>
          <w:lang w:eastAsia="lt-LT"/>
        </w:rPr>
        <w:t xml:space="preserve"> 21K58794</w:t>
      </w:r>
      <w:r w:rsidRPr="00C96830" w:rsidDel="0049219B">
        <w:rPr>
          <w:rFonts w:ascii="Times New Roman" w:eastAsia="Times New Roman" w:hAnsi="Times New Roman" w:cs="Times New Roman"/>
          <w:lang w:eastAsia="lt-LT"/>
        </w:rPr>
        <w:t xml:space="preserve"> </w:t>
      </w:r>
      <w:r w:rsidRPr="00C96830">
        <w:rPr>
          <w:rFonts w:ascii="Times New Roman" w:eastAsia="Times New Roman" w:hAnsi="Times New Roman" w:cs="Times New Roman"/>
          <w:lang w:eastAsia="lt-LT"/>
        </w:rPr>
        <w:t>(</w:t>
      </w:r>
      <w:proofErr w:type="spellStart"/>
      <w:r w:rsidRPr="00C96830">
        <w:rPr>
          <w:rFonts w:ascii="Times New Roman" w:eastAsia="Times New Roman" w:hAnsi="Times New Roman" w:cs="Times New Roman"/>
          <w:lang w:eastAsia="lt-LT"/>
        </w:rPr>
        <w:t>hipromeliozė</w:t>
      </w:r>
      <w:proofErr w:type="spellEnd"/>
      <w:r w:rsidRPr="00C96830">
        <w:rPr>
          <w:rFonts w:ascii="Times New Roman" w:eastAsia="Times New Roman" w:hAnsi="Times New Roman" w:cs="Times New Roman"/>
          <w:lang w:eastAsia="lt-LT"/>
        </w:rPr>
        <w:t xml:space="preserve"> 2910 tipo, titano dioksidas (E171), </w:t>
      </w:r>
      <w:proofErr w:type="spellStart"/>
      <w:r w:rsidRPr="00C96830">
        <w:rPr>
          <w:rFonts w:ascii="Times New Roman" w:eastAsia="Times New Roman" w:hAnsi="Times New Roman" w:cs="Times New Roman"/>
          <w:lang w:eastAsia="lt-LT"/>
        </w:rPr>
        <w:t>etilceliuliozė</w:t>
      </w:r>
      <w:proofErr w:type="spellEnd"/>
      <w:r w:rsidRPr="00C96830">
        <w:rPr>
          <w:rFonts w:ascii="Times New Roman" w:eastAsia="Times New Roman" w:hAnsi="Times New Roman" w:cs="Times New Roman"/>
          <w:lang w:eastAsia="lt-LT"/>
        </w:rPr>
        <w:t xml:space="preserve"> 10 </w:t>
      </w:r>
      <w:proofErr w:type="spellStart"/>
      <w:r w:rsidRPr="00C96830">
        <w:rPr>
          <w:rFonts w:ascii="Times New Roman" w:eastAsia="Times New Roman" w:hAnsi="Times New Roman" w:cs="Times New Roman"/>
          <w:lang w:eastAsia="lt-LT"/>
        </w:rPr>
        <w:t>cp</w:t>
      </w:r>
      <w:proofErr w:type="spellEnd"/>
      <w:r w:rsidRPr="00C96830">
        <w:rPr>
          <w:rFonts w:ascii="Times New Roman" w:eastAsia="Times New Roman" w:hAnsi="Times New Roman" w:cs="Times New Roman"/>
          <w:lang w:eastAsia="lt-LT"/>
        </w:rPr>
        <w:t xml:space="preserve">, </w:t>
      </w:r>
      <w:proofErr w:type="spellStart"/>
      <w:r w:rsidRPr="00C96830">
        <w:rPr>
          <w:rFonts w:ascii="Times New Roman" w:eastAsia="Times New Roman" w:hAnsi="Times New Roman" w:cs="Times New Roman"/>
          <w:lang w:eastAsia="lt-LT"/>
        </w:rPr>
        <w:t>triacetinas</w:t>
      </w:r>
      <w:proofErr w:type="spellEnd"/>
      <w:r w:rsidRPr="00C96830">
        <w:rPr>
          <w:rFonts w:ascii="Times New Roman" w:eastAsia="Times New Roman" w:hAnsi="Times New Roman" w:cs="Times New Roman"/>
          <w:lang w:eastAsia="lt-LT"/>
        </w:rPr>
        <w:t>).</w:t>
      </w:r>
    </w:p>
    <w:p w14:paraId="3D4A3FBE" w14:textId="77777777" w:rsidR="00D84BE7" w:rsidRPr="007A7C41" w:rsidRDefault="00D84BE7" w:rsidP="00C96830">
      <w:pPr>
        <w:spacing w:after="0" w:line="240" w:lineRule="auto"/>
        <w:ind w:left="567"/>
        <w:rPr>
          <w:rFonts w:ascii="Times New Roman" w:eastAsia="Calibri" w:hAnsi="Times New Roman" w:cs="Times New Roman"/>
          <w:highlight w:val="lightGray"/>
        </w:rPr>
      </w:pPr>
    </w:p>
    <w:p w14:paraId="647C4226" w14:textId="79CDD871" w:rsidR="00D84BE7" w:rsidRPr="007A7C41" w:rsidRDefault="004003BF" w:rsidP="00D84BE7">
      <w:pPr>
        <w:keepNext/>
        <w:numPr>
          <w:ilvl w:val="12"/>
          <w:numId w:val="0"/>
        </w:numPr>
        <w:spacing w:after="0" w:line="240" w:lineRule="auto"/>
        <w:ind w:right="-2"/>
        <w:rPr>
          <w:rFonts w:ascii="Times New Roman" w:eastAsia="Calibri" w:hAnsi="Times New Roman" w:cs="Times New Roman"/>
          <w:b/>
        </w:rPr>
      </w:pPr>
      <w:r w:rsidRPr="007A7C41">
        <w:rPr>
          <w:rFonts w:ascii="Times New Roman" w:eastAsia="Calibri" w:hAnsi="Times New Roman" w:cs="Times New Roman"/>
          <w:b/>
        </w:rPr>
        <w:t>Amoxicillin/Clavulanic acid Ingen Pharma</w:t>
      </w:r>
      <w:r w:rsidR="00D84BE7" w:rsidRPr="007A7C41">
        <w:rPr>
          <w:rFonts w:ascii="Times New Roman" w:eastAsia="Calibri" w:hAnsi="Times New Roman" w:cs="Times New Roman"/>
          <w:b/>
        </w:rPr>
        <w:t xml:space="preserve"> išvaizda ir kiekis pakuotėje</w:t>
      </w:r>
    </w:p>
    <w:p w14:paraId="0E029BC0" w14:textId="77777777" w:rsidR="00D84BE7" w:rsidRPr="007A7C41" w:rsidRDefault="00D84BE7" w:rsidP="00D84BE7">
      <w:pPr>
        <w:keepNext/>
        <w:spacing w:after="0" w:line="240" w:lineRule="auto"/>
        <w:rPr>
          <w:rFonts w:ascii="Times New Roman" w:eastAsia="Calibri" w:hAnsi="Times New Roman" w:cs="Times New Roman"/>
        </w:rPr>
      </w:pPr>
    </w:p>
    <w:p w14:paraId="6BDE3B26" w14:textId="37CC87D9" w:rsidR="00C96830" w:rsidRDefault="00C96830" w:rsidP="00C9683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T</w:t>
      </w:r>
      <w:r w:rsidRPr="00C96830">
        <w:rPr>
          <w:rFonts w:ascii="Times New Roman" w:eastAsia="Times New Roman" w:hAnsi="Times New Roman" w:cs="Times New Roman"/>
          <w:iCs/>
          <w:lang w:eastAsia="lt-LT"/>
        </w:rPr>
        <w:t>abletės yra baltos arba beveik baltos, kapsulės formos, abipus išgaubtos, su įrėžtais užrašais „C“ ir „49“</w:t>
      </w:r>
      <w:r w:rsidR="00012FC4">
        <w:rPr>
          <w:rFonts w:ascii="Times New Roman" w:eastAsia="Times New Roman" w:hAnsi="Times New Roman" w:cs="Times New Roman"/>
          <w:iCs/>
          <w:lang w:eastAsia="lt-LT"/>
        </w:rPr>
        <w:t>,</w:t>
      </w:r>
      <w:r w:rsidRPr="00C96830">
        <w:rPr>
          <w:rFonts w:ascii="Times New Roman" w:eastAsia="Times New Roman" w:hAnsi="Times New Roman" w:cs="Times New Roman"/>
          <w:iCs/>
          <w:lang w:eastAsia="lt-LT"/>
        </w:rPr>
        <w:t xml:space="preserve"> atskirtais laužimo vagele vienoje pusėje, kita tabletės pusė lygi, </w:t>
      </w:r>
      <w:r w:rsidRPr="00C96830">
        <w:rPr>
          <w:rFonts w:ascii="Times New Roman" w:eastAsia="Times New Roman" w:hAnsi="Times New Roman" w:cs="Times New Roman"/>
          <w:lang w:eastAsia="lt-LT"/>
        </w:rPr>
        <w:t xml:space="preserve">tabletės ilgis 21,5 mm </w:t>
      </w:r>
      <w:r w:rsidRPr="00C96830">
        <w:rPr>
          <w:rFonts w:ascii="Times New Roman" w:eastAsia="Calibri" w:hAnsi="Times New Roman" w:cs="Times New Roman"/>
        </w:rPr>
        <w:t>± 0,2 mm, plotis</w:t>
      </w:r>
      <w:r w:rsidRPr="00C96830">
        <w:rPr>
          <w:rFonts w:ascii="Times New Roman" w:eastAsia="Times New Roman" w:hAnsi="Times New Roman" w:cs="Times New Roman"/>
          <w:lang w:eastAsia="lt-LT"/>
        </w:rPr>
        <w:t xml:space="preserve"> 10 mm </w:t>
      </w:r>
      <w:r w:rsidRPr="00C96830">
        <w:rPr>
          <w:rFonts w:ascii="Times New Roman" w:eastAsia="Calibri" w:hAnsi="Times New Roman" w:cs="Times New Roman"/>
        </w:rPr>
        <w:t xml:space="preserve">± 0,2 mm </w:t>
      </w:r>
      <w:proofErr w:type="spellStart"/>
      <w:r w:rsidRPr="00C96830">
        <w:rPr>
          <w:rFonts w:ascii="Times New Roman" w:eastAsia="Calibri" w:hAnsi="Times New Roman" w:cs="Times New Roman"/>
        </w:rPr>
        <w:t>mm</w:t>
      </w:r>
      <w:proofErr w:type="spellEnd"/>
      <w:r w:rsidRPr="00C96830">
        <w:rPr>
          <w:rFonts w:ascii="Times New Roman" w:eastAsia="Times New Roman" w:hAnsi="Times New Roman" w:cs="Times New Roman"/>
          <w:lang w:eastAsia="lt-LT"/>
        </w:rPr>
        <w:t xml:space="preserve">. </w:t>
      </w:r>
    </w:p>
    <w:p w14:paraId="5072BF30" w14:textId="52DFB98D" w:rsidR="00C96830" w:rsidRPr="00C96830" w:rsidRDefault="00C96830" w:rsidP="00C96830">
      <w:pPr>
        <w:spacing w:after="0" w:line="240" w:lineRule="auto"/>
        <w:rPr>
          <w:rFonts w:ascii="Times New Roman" w:eastAsia="Calibri" w:hAnsi="Times New Roman" w:cs="Times New Roman"/>
          <w:noProof/>
        </w:rPr>
      </w:pPr>
      <w:r w:rsidRPr="00C96830">
        <w:rPr>
          <w:rFonts w:ascii="Times New Roman" w:eastAsia="Calibri" w:hAnsi="Times New Roman" w:cs="Times New Roman"/>
          <w:noProof/>
        </w:rPr>
        <w:t>Vagelė skirta tik tabletei perlaužti, kad būtų lengviau nuryti, bet ne jai padalyti į lygias dozes.</w:t>
      </w:r>
    </w:p>
    <w:p w14:paraId="5D1D7C5D" w14:textId="77777777" w:rsidR="00C96830" w:rsidRPr="00C96830" w:rsidRDefault="00C96830" w:rsidP="00C96830">
      <w:pPr>
        <w:spacing w:after="0" w:line="240" w:lineRule="auto"/>
        <w:rPr>
          <w:rFonts w:ascii="Times New Roman" w:eastAsia="Times New Roman" w:hAnsi="Times New Roman" w:cs="Times New Roman"/>
          <w:iCs/>
          <w:lang w:eastAsia="lt-LT"/>
        </w:rPr>
      </w:pPr>
    </w:p>
    <w:p w14:paraId="4F38D327" w14:textId="4B958215" w:rsidR="00C96830" w:rsidRPr="00C96830" w:rsidRDefault="00C96830" w:rsidP="00C96830">
      <w:pPr>
        <w:spacing w:after="0" w:line="240" w:lineRule="auto"/>
        <w:rPr>
          <w:rFonts w:ascii="Times New Roman" w:eastAsia="Times New Roman" w:hAnsi="Times New Roman" w:cs="Times New Roman"/>
          <w:bCs/>
          <w:noProof/>
          <w:lang w:eastAsia="lt-LT"/>
        </w:rPr>
      </w:pPr>
      <w:r w:rsidRPr="00C96830">
        <w:rPr>
          <w:rFonts w:ascii="Times New Roman" w:eastAsia="Times New Roman" w:hAnsi="Times New Roman" w:cs="Times New Roman"/>
          <w:bCs/>
          <w:noProof/>
          <w:lang w:eastAsia="lt-LT"/>
        </w:rPr>
        <w:t xml:space="preserve">Tabletės tiekiamos lizdinėse plokštelėse, kurios supakuotos į </w:t>
      </w:r>
      <w:r w:rsidR="00962AFB">
        <w:rPr>
          <w:rFonts w:ascii="Times New Roman" w:eastAsia="Times New Roman" w:hAnsi="Times New Roman" w:cs="Times New Roman"/>
          <w:bCs/>
          <w:noProof/>
          <w:lang w:eastAsia="lt-LT"/>
        </w:rPr>
        <w:t xml:space="preserve">aliuminio maišelius </w:t>
      </w:r>
      <w:r w:rsidRPr="00C96830">
        <w:rPr>
          <w:rFonts w:ascii="Times New Roman" w:eastAsia="Times New Roman" w:hAnsi="Times New Roman" w:cs="Times New Roman"/>
          <w:bCs/>
          <w:noProof/>
          <w:lang w:eastAsia="lt-LT"/>
        </w:rPr>
        <w:t>kartono dėžut</w:t>
      </w:r>
      <w:r w:rsidR="00962AFB">
        <w:rPr>
          <w:rFonts w:ascii="Times New Roman" w:eastAsia="Times New Roman" w:hAnsi="Times New Roman" w:cs="Times New Roman"/>
          <w:bCs/>
          <w:noProof/>
          <w:lang w:eastAsia="lt-LT"/>
        </w:rPr>
        <w:t>ėse</w:t>
      </w:r>
      <w:r w:rsidRPr="00C96830">
        <w:rPr>
          <w:rFonts w:ascii="Times New Roman" w:eastAsia="Times New Roman" w:hAnsi="Times New Roman" w:cs="Times New Roman"/>
          <w:bCs/>
          <w:noProof/>
          <w:lang w:eastAsia="lt-LT"/>
        </w:rPr>
        <w:t xml:space="preserve">. </w:t>
      </w:r>
      <w:r w:rsidRPr="00C96830">
        <w:rPr>
          <w:rFonts w:ascii="Times New Roman" w:eastAsia="Times New Roman" w:hAnsi="Times New Roman" w:cs="Times New Roman"/>
          <w:lang w:eastAsia="lt-LT"/>
        </w:rPr>
        <w:t xml:space="preserve">Vienoje lizdinėje plokštelėje yra 7 plėvele dengtos tabletės. </w:t>
      </w:r>
      <w:r w:rsidRPr="00C96830">
        <w:rPr>
          <w:rFonts w:ascii="Times New Roman" w:eastAsia="Times New Roman" w:hAnsi="Times New Roman" w:cs="Times New Roman"/>
          <w:bCs/>
          <w:noProof/>
          <w:lang w:eastAsia="lt-LT"/>
        </w:rPr>
        <w:t>Kiekvienoje pakuotėje yra 14 tablečių.</w:t>
      </w:r>
    </w:p>
    <w:p w14:paraId="62CDD78D" w14:textId="77777777" w:rsidR="00D84BE7" w:rsidRPr="007A7C41" w:rsidRDefault="00D84BE7" w:rsidP="00D84BE7">
      <w:pPr>
        <w:spacing w:after="0" w:line="240" w:lineRule="auto"/>
        <w:rPr>
          <w:rFonts w:ascii="Times New Roman" w:eastAsia="Calibri" w:hAnsi="Times New Roman" w:cs="Times New Roman"/>
          <w:highlight w:val="lightGray"/>
        </w:rPr>
      </w:pPr>
    </w:p>
    <w:p w14:paraId="73653E2D" w14:textId="77777777" w:rsidR="00C96830" w:rsidRPr="00C96830" w:rsidRDefault="00C96830" w:rsidP="00C96830">
      <w:pPr>
        <w:keepNext/>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b/>
          <w:bCs/>
          <w:lang w:eastAsia="lt-LT"/>
        </w:rPr>
        <w:t>Registruotojas ir gamintojas</w:t>
      </w:r>
    </w:p>
    <w:p w14:paraId="213C5211" w14:textId="77777777" w:rsidR="00A907B1" w:rsidRPr="00A907B1" w:rsidRDefault="00A907B1" w:rsidP="00C96830">
      <w:pPr>
        <w:keepNext/>
        <w:spacing w:after="0" w:line="240" w:lineRule="auto"/>
        <w:rPr>
          <w:rFonts w:ascii="Times New Roman" w:eastAsia="Times New Roman" w:hAnsi="Times New Roman" w:cs="Times New Roman"/>
          <w:b/>
          <w:bCs/>
          <w:lang w:eastAsia="lt-LT"/>
        </w:rPr>
      </w:pPr>
      <w:r w:rsidRPr="00A907B1">
        <w:rPr>
          <w:rFonts w:ascii="Times New Roman" w:eastAsia="Times New Roman" w:hAnsi="Times New Roman" w:cs="Times New Roman"/>
          <w:b/>
          <w:bCs/>
          <w:lang w:eastAsia="lt-LT"/>
        </w:rPr>
        <w:t>Registruotojas</w:t>
      </w:r>
    </w:p>
    <w:p w14:paraId="0E0F35B8" w14:textId="1610E560" w:rsidR="00C96830" w:rsidRPr="00C96830" w:rsidRDefault="00C96830" w:rsidP="00C96830">
      <w:pPr>
        <w:keepNext/>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lang w:eastAsia="lt-LT"/>
        </w:rPr>
        <w:t>SIA Ingen Pharma</w:t>
      </w:r>
    </w:p>
    <w:p w14:paraId="788C8093" w14:textId="77777777" w:rsidR="00C96830" w:rsidRPr="00C96830" w:rsidRDefault="00C96830" w:rsidP="00C96830">
      <w:pPr>
        <w:keepNext/>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lang w:eastAsia="lt-LT"/>
        </w:rPr>
        <w:t xml:space="preserve">K. </w:t>
      </w:r>
      <w:proofErr w:type="spellStart"/>
      <w:r w:rsidRPr="00C96830">
        <w:rPr>
          <w:rFonts w:ascii="Times New Roman" w:eastAsia="Times New Roman" w:hAnsi="Times New Roman" w:cs="Times New Roman"/>
          <w:lang w:eastAsia="lt-LT"/>
        </w:rPr>
        <w:t>Ulmaņa</w:t>
      </w:r>
      <w:proofErr w:type="spellEnd"/>
      <w:r w:rsidRPr="00C96830">
        <w:rPr>
          <w:rFonts w:ascii="Times New Roman" w:eastAsia="Times New Roman" w:hAnsi="Times New Roman" w:cs="Times New Roman"/>
          <w:lang w:eastAsia="lt-LT"/>
        </w:rPr>
        <w:t xml:space="preserve"> gatve 119</w:t>
      </w:r>
    </w:p>
    <w:p w14:paraId="412D721A" w14:textId="77777777" w:rsidR="00C96830" w:rsidRPr="00C96830" w:rsidRDefault="00C96830" w:rsidP="00C96830">
      <w:pPr>
        <w:keepNext/>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lang w:eastAsia="lt-LT"/>
        </w:rPr>
        <w:t xml:space="preserve">LV-2167 </w:t>
      </w:r>
      <w:proofErr w:type="spellStart"/>
      <w:r w:rsidRPr="00C96830">
        <w:rPr>
          <w:rFonts w:ascii="Times New Roman" w:eastAsia="Times New Roman" w:hAnsi="Times New Roman" w:cs="Times New Roman"/>
          <w:lang w:eastAsia="lt-LT"/>
        </w:rPr>
        <w:t>Mārupe</w:t>
      </w:r>
      <w:proofErr w:type="spellEnd"/>
      <w:r w:rsidRPr="00C96830">
        <w:rPr>
          <w:rFonts w:ascii="Times New Roman" w:eastAsia="Times New Roman" w:hAnsi="Times New Roman" w:cs="Times New Roman"/>
          <w:lang w:eastAsia="lt-LT"/>
        </w:rPr>
        <w:t xml:space="preserve">, </w:t>
      </w:r>
      <w:proofErr w:type="spellStart"/>
      <w:r w:rsidRPr="00C96830">
        <w:rPr>
          <w:rFonts w:ascii="Times New Roman" w:eastAsia="Times New Roman" w:hAnsi="Times New Roman" w:cs="Times New Roman"/>
          <w:lang w:eastAsia="lt-LT"/>
        </w:rPr>
        <w:t>Rīga</w:t>
      </w:r>
      <w:proofErr w:type="spellEnd"/>
    </w:p>
    <w:p w14:paraId="077F1C1A" w14:textId="77777777" w:rsidR="00C96830" w:rsidRPr="00C96830" w:rsidRDefault="00C96830" w:rsidP="00C96830">
      <w:pPr>
        <w:keepNext/>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lang w:eastAsia="lt-LT"/>
        </w:rPr>
        <w:t>Latvija</w:t>
      </w:r>
    </w:p>
    <w:p w14:paraId="67038506" w14:textId="77777777" w:rsidR="00D84BE7" w:rsidRDefault="00D84BE7" w:rsidP="00E14D98">
      <w:pPr>
        <w:spacing w:after="0" w:line="240" w:lineRule="auto"/>
        <w:ind w:left="567" w:hanging="567"/>
        <w:rPr>
          <w:rFonts w:ascii="Times New Roman" w:hAnsi="Times New Roman"/>
        </w:rPr>
      </w:pPr>
    </w:p>
    <w:p w14:paraId="6630D477" w14:textId="77777777" w:rsidR="00A907B1" w:rsidRPr="00A907B1" w:rsidRDefault="00A907B1" w:rsidP="00A907B1">
      <w:pPr>
        <w:keepNext/>
        <w:spacing w:after="0" w:line="240" w:lineRule="auto"/>
        <w:rPr>
          <w:rFonts w:ascii="Times New Roman" w:eastAsia="Times New Roman" w:hAnsi="Times New Roman"/>
          <w:b/>
          <w:bCs/>
          <w:lang w:eastAsia="lt-LT"/>
        </w:rPr>
      </w:pPr>
      <w:r w:rsidRPr="00A907B1">
        <w:rPr>
          <w:rFonts w:ascii="Times New Roman" w:eastAsia="Times New Roman" w:hAnsi="Times New Roman"/>
          <w:b/>
          <w:bCs/>
          <w:lang w:eastAsia="lt-LT"/>
        </w:rPr>
        <w:t>Gamintojas</w:t>
      </w:r>
    </w:p>
    <w:p w14:paraId="54D73CEF" w14:textId="41AC39FE" w:rsidR="00A907B1" w:rsidRPr="00A907B1" w:rsidRDefault="00A907B1" w:rsidP="00A907B1">
      <w:pPr>
        <w:keepNext/>
        <w:spacing w:after="0" w:line="240" w:lineRule="auto"/>
        <w:rPr>
          <w:rFonts w:ascii="Times New Roman" w:eastAsia="Times New Roman" w:hAnsi="Times New Roman"/>
          <w:lang w:eastAsia="lt-LT"/>
        </w:rPr>
      </w:pPr>
      <w:proofErr w:type="spellStart"/>
      <w:r w:rsidRPr="00A907B1">
        <w:rPr>
          <w:rFonts w:ascii="Times New Roman" w:eastAsia="Times New Roman" w:hAnsi="Times New Roman"/>
          <w:lang w:eastAsia="lt-LT"/>
        </w:rPr>
        <w:t>Interpharma</w:t>
      </w:r>
      <w:proofErr w:type="spellEnd"/>
      <w:r w:rsidRPr="00A907B1">
        <w:rPr>
          <w:rFonts w:ascii="Times New Roman" w:eastAsia="Times New Roman" w:hAnsi="Times New Roman"/>
          <w:lang w:eastAsia="lt-LT"/>
        </w:rPr>
        <w:t xml:space="preserve"> </w:t>
      </w:r>
      <w:proofErr w:type="spellStart"/>
      <w:r w:rsidR="00962AFB">
        <w:rPr>
          <w:rFonts w:ascii="Times New Roman" w:eastAsia="Times New Roman" w:hAnsi="Times New Roman"/>
          <w:lang w:eastAsia="lt-LT"/>
        </w:rPr>
        <w:t>S</w:t>
      </w:r>
      <w:r w:rsidRPr="00A907B1">
        <w:rPr>
          <w:rFonts w:ascii="Times New Roman" w:eastAsia="Times New Roman" w:hAnsi="Times New Roman"/>
          <w:lang w:eastAsia="lt-LT"/>
        </w:rPr>
        <w:t>ervices</w:t>
      </w:r>
      <w:proofErr w:type="spellEnd"/>
      <w:r w:rsidRPr="00A907B1">
        <w:rPr>
          <w:rFonts w:ascii="Times New Roman" w:eastAsia="Times New Roman" w:hAnsi="Times New Roman"/>
          <w:lang w:eastAsia="lt-LT"/>
        </w:rPr>
        <w:t xml:space="preserve"> </w:t>
      </w:r>
      <w:proofErr w:type="spellStart"/>
      <w:r w:rsidRPr="00A907B1">
        <w:rPr>
          <w:rFonts w:ascii="Times New Roman" w:eastAsia="Times New Roman" w:hAnsi="Times New Roman"/>
          <w:lang w:eastAsia="lt-LT"/>
        </w:rPr>
        <w:t>Ltd</w:t>
      </w:r>
      <w:proofErr w:type="spellEnd"/>
    </w:p>
    <w:p w14:paraId="60497982" w14:textId="77777777" w:rsidR="00A907B1" w:rsidRDefault="00A907B1" w:rsidP="00A907B1">
      <w:pPr>
        <w:keepNext/>
        <w:spacing w:after="0" w:line="240" w:lineRule="auto"/>
        <w:rPr>
          <w:rFonts w:ascii="Times New Roman" w:eastAsia="Times New Roman" w:hAnsi="Times New Roman"/>
          <w:lang w:eastAsia="lt-LT"/>
        </w:rPr>
      </w:pPr>
      <w:r w:rsidRPr="00A907B1">
        <w:rPr>
          <w:rFonts w:ascii="Times New Roman" w:eastAsia="Times New Roman" w:hAnsi="Times New Roman"/>
          <w:lang w:eastAsia="lt-LT"/>
        </w:rPr>
        <w:t xml:space="preserve">43A, </w:t>
      </w:r>
      <w:proofErr w:type="spellStart"/>
      <w:r w:rsidRPr="00A907B1">
        <w:rPr>
          <w:rFonts w:ascii="Times New Roman" w:eastAsia="Times New Roman" w:hAnsi="Times New Roman"/>
          <w:lang w:eastAsia="lt-LT"/>
        </w:rPr>
        <w:t>Cherni</w:t>
      </w:r>
      <w:proofErr w:type="spellEnd"/>
      <w:r w:rsidRPr="00A907B1">
        <w:rPr>
          <w:rFonts w:ascii="Times New Roman" w:eastAsia="Times New Roman" w:hAnsi="Times New Roman"/>
          <w:lang w:eastAsia="lt-LT"/>
        </w:rPr>
        <w:t xml:space="preserve"> </w:t>
      </w:r>
      <w:proofErr w:type="spellStart"/>
      <w:r w:rsidRPr="00A907B1">
        <w:rPr>
          <w:rFonts w:ascii="Times New Roman" w:eastAsia="Times New Roman" w:hAnsi="Times New Roman"/>
          <w:lang w:eastAsia="lt-LT"/>
        </w:rPr>
        <w:t>Vrach</w:t>
      </w:r>
      <w:proofErr w:type="spellEnd"/>
      <w:r w:rsidRPr="00A907B1">
        <w:rPr>
          <w:rFonts w:ascii="Times New Roman" w:eastAsia="Times New Roman" w:hAnsi="Times New Roman"/>
          <w:lang w:eastAsia="lt-LT"/>
        </w:rPr>
        <w:t xml:space="preserve"> </w:t>
      </w:r>
      <w:proofErr w:type="spellStart"/>
      <w:r w:rsidRPr="00A907B1">
        <w:rPr>
          <w:rFonts w:ascii="Times New Roman" w:eastAsia="Times New Roman" w:hAnsi="Times New Roman"/>
          <w:lang w:eastAsia="lt-LT"/>
        </w:rPr>
        <w:t>Blvd</w:t>
      </w:r>
      <w:proofErr w:type="spellEnd"/>
      <w:r w:rsidRPr="00A907B1">
        <w:rPr>
          <w:rFonts w:ascii="Times New Roman" w:eastAsia="Times New Roman" w:hAnsi="Times New Roman"/>
          <w:lang w:eastAsia="lt-LT"/>
        </w:rPr>
        <w:t>., Sofia, 1407</w:t>
      </w:r>
    </w:p>
    <w:p w14:paraId="7DC76483" w14:textId="77777777" w:rsidR="00A907B1" w:rsidRPr="007A7C41" w:rsidRDefault="00A907B1" w:rsidP="00A907B1">
      <w:pPr>
        <w:keepNext/>
        <w:spacing w:after="0" w:line="240" w:lineRule="auto"/>
        <w:rPr>
          <w:rFonts w:ascii="Times New Roman" w:eastAsia="Times New Roman" w:hAnsi="Times New Roman"/>
          <w:lang w:eastAsia="lt-LT"/>
        </w:rPr>
      </w:pPr>
      <w:r>
        <w:rPr>
          <w:rFonts w:ascii="Times New Roman" w:eastAsia="Times New Roman" w:hAnsi="Times New Roman"/>
          <w:lang w:eastAsia="lt-LT"/>
        </w:rPr>
        <w:t>Bulgarija</w:t>
      </w:r>
    </w:p>
    <w:p w14:paraId="743FF642" w14:textId="77777777" w:rsidR="00A907B1" w:rsidRDefault="00A907B1" w:rsidP="00E14D98">
      <w:pPr>
        <w:spacing w:after="0" w:line="240" w:lineRule="auto"/>
        <w:ind w:left="567" w:hanging="567"/>
        <w:rPr>
          <w:rFonts w:ascii="Times New Roman" w:hAnsi="Times New Roman"/>
        </w:rPr>
      </w:pPr>
    </w:p>
    <w:p w14:paraId="3E4D8276" w14:textId="43FEBE38" w:rsidR="00391E23" w:rsidRDefault="00391E23" w:rsidP="00EE2675">
      <w:pPr>
        <w:keepNext/>
        <w:spacing w:after="0" w:line="240" w:lineRule="auto"/>
        <w:rPr>
          <w:rFonts w:ascii="Times New Roman" w:eastAsia="Times New Roman" w:hAnsi="Times New Roman"/>
          <w:lang w:eastAsia="lt-LT"/>
        </w:rPr>
      </w:pPr>
      <w:r>
        <w:rPr>
          <w:rFonts w:ascii="Times New Roman" w:eastAsia="Times New Roman" w:hAnsi="Times New Roman"/>
          <w:lang w:eastAsia="lt-LT"/>
        </w:rPr>
        <w:t>arba</w:t>
      </w:r>
    </w:p>
    <w:p w14:paraId="2124856B" w14:textId="77777777" w:rsidR="00391E23" w:rsidRDefault="00391E23" w:rsidP="00EE2675">
      <w:pPr>
        <w:keepNext/>
        <w:spacing w:after="0" w:line="240" w:lineRule="auto"/>
        <w:rPr>
          <w:rFonts w:ascii="Times New Roman" w:eastAsia="Times New Roman" w:hAnsi="Times New Roman"/>
          <w:lang w:eastAsia="lt-LT"/>
        </w:rPr>
      </w:pPr>
    </w:p>
    <w:p w14:paraId="7B57C507" w14:textId="1D9F38FF" w:rsidR="00EE2675" w:rsidRPr="007A7C41" w:rsidRDefault="00EE2675" w:rsidP="00EE2675">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SIA Ingen Pharma</w:t>
      </w:r>
    </w:p>
    <w:p w14:paraId="712EA5D6" w14:textId="77777777" w:rsidR="00EE2675" w:rsidRPr="007A7C41" w:rsidRDefault="00EE2675" w:rsidP="00EE2675">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 xml:space="preserve">K. </w:t>
      </w:r>
      <w:proofErr w:type="spellStart"/>
      <w:r w:rsidRPr="007A7C41">
        <w:rPr>
          <w:rFonts w:ascii="Times New Roman" w:eastAsia="Times New Roman" w:hAnsi="Times New Roman"/>
          <w:lang w:eastAsia="lt-LT"/>
        </w:rPr>
        <w:t>Ulmaņa</w:t>
      </w:r>
      <w:proofErr w:type="spellEnd"/>
      <w:r w:rsidRPr="007A7C41">
        <w:rPr>
          <w:rFonts w:ascii="Times New Roman" w:eastAsia="Times New Roman" w:hAnsi="Times New Roman"/>
          <w:lang w:eastAsia="lt-LT"/>
        </w:rPr>
        <w:t xml:space="preserve"> gatve 119</w:t>
      </w:r>
    </w:p>
    <w:p w14:paraId="259CEC2B" w14:textId="77777777" w:rsidR="00EE2675" w:rsidRPr="007A7C41" w:rsidRDefault="00EE2675" w:rsidP="00EE2675">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 xml:space="preserve">LV-2167 </w:t>
      </w:r>
      <w:proofErr w:type="spellStart"/>
      <w:r w:rsidRPr="007A7C41">
        <w:rPr>
          <w:rFonts w:ascii="Times New Roman" w:eastAsia="Times New Roman" w:hAnsi="Times New Roman"/>
          <w:lang w:eastAsia="lt-LT"/>
        </w:rPr>
        <w:t>Mārupe</w:t>
      </w:r>
      <w:proofErr w:type="spellEnd"/>
      <w:r w:rsidRPr="007A7C41">
        <w:rPr>
          <w:rFonts w:ascii="Times New Roman" w:eastAsia="Times New Roman" w:hAnsi="Times New Roman"/>
          <w:lang w:eastAsia="lt-LT"/>
        </w:rPr>
        <w:t xml:space="preserve">, </w:t>
      </w:r>
      <w:proofErr w:type="spellStart"/>
      <w:r w:rsidRPr="007A7C41">
        <w:rPr>
          <w:rFonts w:ascii="Times New Roman" w:eastAsia="Times New Roman" w:hAnsi="Times New Roman"/>
          <w:lang w:eastAsia="lt-LT"/>
        </w:rPr>
        <w:t>Rīga</w:t>
      </w:r>
      <w:proofErr w:type="spellEnd"/>
    </w:p>
    <w:p w14:paraId="101CF6FB" w14:textId="77777777" w:rsidR="00EE2675" w:rsidRPr="007A7C41" w:rsidRDefault="00EE2675" w:rsidP="00EE2675">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Latvija</w:t>
      </w:r>
    </w:p>
    <w:p w14:paraId="04037697" w14:textId="77777777" w:rsidR="00391E23" w:rsidRDefault="00391E23" w:rsidP="00E14D98">
      <w:pPr>
        <w:spacing w:after="0" w:line="240" w:lineRule="auto"/>
        <w:ind w:left="567" w:hanging="567"/>
        <w:rPr>
          <w:rFonts w:ascii="Times New Roman" w:hAnsi="Times New Roman"/>
        </w:rPr>
      </w:pPr>
    </w:p>
    <w:p w14:paraId="746D0947" w14:textId="0A36DBE7" w:rsidR="00391E23" w:rsidRDefault="00391E23" w:rsidP="00E14D98">
      <w:pPr>
        <w:spacing w:after="0" w:line="240" w:lineRule="auto"/>
        <w:ind w:left="567" w:hanging="567"/>
        <w:rPr>
          <w:rFonts w:ascii="Times New Roman" w:hAnsi="Times New Roman"/>
        </w:rPr>
      </w:pPr>
      <w:r>
        <w:rPr>
          <w:rFonts w:ascii="Times New Roman" w:hAnsi="Times New Roman"/>
        </w:rPr>
        <w:t>arba</w:t>
      </w:r>
    </w:p>
    <w:p w14:paraId="43D68168" w14:textId="77777777" w:rsidR="00391E23" w:rsidRDefault="00391E23" w:rsidP="00391E23">
      <w:pPr>
        <w:spacing w:after="0" w:line="240" w:lineRule="auto"/>
        <w:ind w:left="567" w:hanging="567"/>
        <w:rPr>
          <w:rFonts w:ascii="Times New Roman" w:hAnsi="Times New Roman"/>
          <w:lang w:val="et-EE"/>
        </w:rPr>
      </w:pPr>
    </w:p>
    <w:p w14:paraId="6D7644D2" w14:textId="67E7D4AB" w:rsidR="00391E23" w:rsidRPr="00391E23" w:rsidRDefault="00391E23" w:rsidP="00391E23">
      <w:pPr>
        <w:spacing w:after="0" w:line="240" w:lineRule="auto"/>
        <w:ind w:left="567" w:hanging="567"/>
        <w:rPr>
          <w:rFonts w:ascii="Times New Roman" w:hAnsi="Times New Roman"/>
          <w:lang w:val="et-EE"/>
        </w:rPr>
      </w:pPr>
      <w:r w:rsidRPr="00391E23">
        <w:rPr>
          <w:rFonts w:ascii="Times New Roman" w:hAnsi="Times New Roman"/>
          <w:lang w:val="et-EE"/>
        </w:rPr>
        <w:t>Pharmadox Healthcare Limited</w:t>
      </w:r>
    </w:p>
    <w:p w14:paraId="6D3B260C" w14:textId="77777777" w:rsidR="00391E23" w:rsidRPr="00391E23" w:rsidRDefault="00391E23" w:rsidP="00391E23">
      <w:pPr>
        <w:spacing w:after="0" w:line="240" w:lineRule="auto"/>
        <w:ind w:left="567" w:hanging="567"/>
        <w:rPr>
          <w:rFonts w:ascii="Times New Roman" w:hAnsi="Times New Roman"/>
          <w:lang w:val="et-EE"/>
        </w:rPr>
      </w:pPr>
      <w:r w:rsidRPr="00391E23">
        <w:rPr>
          <w:rFonts w:ascii="Times New Roman" w:hAnsi="Times New Roman"/>
          <w:lang w:val="et-EE"/>
        </w:rPr>
        <w:t>KW20A Kordin Industrial Park</w:t>
      </w:r>
    </w:p>
    <w:p w14:paraId="112F7AA5" w14:textId="77777777" w:rsidR="00391E23" w:rsidRPr="00391E23" w:rsidRDefault="00391E23" w:rsidP="00391E23">
      <w:pPr>
        <w:spacing w:after="0" w:line="240" w:lineRule="auto"/>
        <w:ind w:left="567" w:hanging="567"/>
        <w:rPr>
          <w:rFonts w:ascii="Times New Roman" w:hAnsi="Times New Roman"/>
          <w:lang w:val="et-EE"/>
        </w:rPr>
      </w:pPr>
      <w:r w:rsidRPr="00391E23">
        <w:rPr>
          <w:rFonts w:ascii="Times New Roman" w:hAnsi="Times New Roman"/>
          <w:lang w:val="et-EE"/>
        </w:rPr>
        <w:lastRenderedPageBreak/>
        <w:t>Paola, PLA 3000</w:t>
      </w:r>
    </w:p>
    <w:p w14:paraId="6580CF26" w14:textId="77777777" w:rsidR="00391E23" w:rsidRPr="00391E23" w:rsidRDefault="00391E23" w:rsidP="00391E23">
      <w:pPr>
        <w:spacing w:after="0" w:line="240" w:lineRule="auto"/>
        <w:ind w:left="567" w:hanging="567"/>
        <w:rPr>
          <w:rFonts w:ascii="Times New Roman" w:hAnsi="Times New Roman"/>
          <w:lang w:val="et-EE"/>
        </w:rPr>
      </w:pPr>
      <w:r w:rsidRPr="00391E23">
        <w:rPr>
          <w:rFonts w:ascii="Times New Roman" w:hAnsi="Times New Roman"/>
          <w:lang w:val="et-EE"/>
        </w:rPr>
        <w:t>Malta</w:t>
      </w:r>
    </w:p>
    <w:p w14:paraId="5AF0EC0B" w14:textId="77777777" w:rsidR="00391E23" w:rsidRPr="007A7C41" w:rsidRDefault="00391E23" w:rsidP="00E14D98">
      <w:pPr>
        <w:spacing w:after="0" w:line="240" w:lineRule="auto"/>
        <w:ind w:left="567" w:hanging="567"/>
        <w:rPr>
          <w:rFonts w:ascii="Times New Roman" w:hAnsi="Times New Roman"/>
        </w:rPr>
      </w:pPr>
    </w:p>
    <w:p w14:paraId="5C73D828" w14:textId="77777777" w:rsidR="00C96830" w:rsidRPr="00936530" w:rsidRDefault="00C96830" w:rsidP="00C96830">
      <w:pPr>
        <w:spacing w:after="0" w:line="240" w:lineRule="auto"/>
        <w:rPr>
          <w:rFonts w:ascii="Times New Roman" w:eastAsia="Times New Roman" w:hAnsi="Times New Roman"/>
          <w:iCs/>
          <w:lang w:eastAsia="lt-LT"/>
        </w:rPr>
      </w:pPr>
      <w:r w:rsidRPr="00936530">
        <w:rPr>
          <w:rFonts w:ascii="Times New Roman" w:eastAsia="Times New Roman" w:hAnsi="Times New Roman"/>
          <w:iCs/>
          <w:lang w:eastAsia="lt-LT"/>
        </w:rPr>
        <w:t>Jeigu apie šį vaistą norite sužinoti daugiau, kreipkitės į registruotoją.</w:t>
      </w:r>
    </w:p>
    <w:p w14:paraId="0E0BD66C" w14:textId="77777777" w:rsidR="00D84BE7" w:rsidRPr="00C96830" w:rsidRDefault="00D84BE7" w:rsidP="00D84BE7">
      <w:pPr>
        <w:numPr>
          <w:ilvl w:val="12"/>
          <w:numId w:val="0"/>
        </w:numPr>
        <w:spacing w:after="0" w:line="240" w:lineRule="auto"/>
        <w:ind w:right="-2"/>
        <w:rPr>
          <w:rFonts w:ascii="Times New Roman" w:eastAsia="Times New Roman" w:hAnsi="Times New Roman" w:cs="Times New Roman"/>
          <w:lang w:eastAsia="lt-LT"/>
        </w:rPr>
      </w:pPr>
    </w:p>
    <w:p w14:paraId="772DB516" w14:textId="5E10EE35" w:rsidR="00D84BE7" w:rsidRPr="007A7C41" w:rsidRDefault="00D84BE7" w:rsidP="00D84BE7">
      <w:pPr>
        <w:numPr>
          <w:ilvl w:val="12"/>
          <w:numId w:val="0"/>
        </w:numPr>
        <w:spacing w:after="0" w:line="240" w:lineRule="auto"/>
        <w:ind w:right="-2"/>
        <w:outlineLvl w:val="0"/>
        <w:rPr>
          <w:rFonts w:ascii="Times New Roman" w:eastAsia="Calibri" w:hAnsi="Times New Roman" w:cs="Times New Roman"/>
          <w:b/>
        </w:rPr>
      </w:pPr>
      <w:r w:rsidRPr="007A7C41">
        <w:rPr>
          <w:rFonts w:ascii="Times New Roman" w:eastAsia="Calibri" w:hAnsi="Times New Roman" w:cs="Times New Roman"/>
          <w:b/>
        </w:rPr>
        <w:t>Šis pakuotės lapelis paskutinį kartą peržiūrėtas</w:t>
      </w:r>
      <w:r w:rsidR="00391E23">
        <w:rPr>
          <w:rFonts w:ascii="Times New Roman" w:eastAsia="Calibri" w:hAnsi="Times New Roman" w:cs="Times New Roman"/>
          <w:b/>
        </w:rPr>
        <w:t xml:space="preserve"> 2025-07-15</w:t>
      </w:r>
      <w:r w:rsidR="00621E72" w:rsidRPr="007A7C41">
        <w:rPr>
          <w:rFonts w:ascii="Times New Roman" w:eastAsia="Calibri" w:hAnsi="Times New Roman" w:cs="Times New Roman"/>
          <w:b/>
        </w:rPr>
        <w:t>.</w:t>
      </w:r>
    </w:p>
    <w:p w14:paraId="2F89149D" w14:textId="77777777" w:rsidR="00D84BE7" w:rsidRPr="007A7C41" w:rsidRDefault="00D84BE7" w:rsidP="00D84BE7">
      <w:pPr>
        <w:numPr>
          <w:ilvl w:val="12"/>
          <w:numId w:val="0"/>
        </w:numPr>
        <w:spacing w:after="0" w:line="240" w:lineRule="auto"/>
        <w:ind w:right="-2"/>
        <w:outlineLvl w:val="0"/>
        <w:rPr>
          <w:rFonts w:ascii="Times New Roman" w:eastAsia="Calibri" w:hAnsi="Times New Roman" w:cs="Times New Roman"/>
        </w:rPr>
      </w:pPr>
    </w:p>
    <w:p w14:paraId="38E89C2F" w14:textId="77777777" w:rsidR="00D84BE7" w:rsidRPr="007A7C41" w:rsidRDefault="00D84BE7" w:rsidP="00D84BE7">
      <w:pPr>
        <w:numPr>
          <w:ilvl w:val="12"/>
          <w:numId w:val="0"/>
        </w:numPr>
        <w:spacing w:after="0" w:line="240" w:lineRule="auto"/>
        <w:ind w:right="-2"/>
        <w:rPr>
          <w:rFonts w:ascii="Times New Roman" w:eastAsia="Calibri" w:hAnsi="Times New Roman" w:cs="Times New Roman"/>
        </w:rPr>
      </w:pPr>
    </w:p>
    <w:p w14:paraId="4EBC860C" w14:textId="48F02954" w:rsidR="00D84BE7" w:rsidRPr="007A7C41" w:rsidRDefault="00D84BE7" w:rsidP="00D84BE7">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bookmarkStart w:id="27" w:name="_Hlk173414634"/>
      <w:r w:rsidR="00BC6B92">
        <w:fldChar w:fldCharType="begin"/>
      </w:r>
      <w:r w:rsidR="00BC6B92">
        <w:instrText>HYPERLINK "https://vvkt.lrv.lt/lt."</w:instrText>
      </w:r>
      <w:r w:rsidR="00BC6B92">
        <w:fldChar w:fldCharType="separate"/>
      </w:r>
      <w:bookmarkStart w:id="28" w:name="_Hlk173414404"/>
      <w:r w:rsidR="00895BCB" w:rsidRPr="00895BCB">
        <w:rPr>
          <w:rStyle w:val="Hipersaitas"/>
          <w:rFonts w:ascii="Times New Roman" w:eastAsia="Calibri" w:hAnsi="Times New Roman" w:cs="Times New Roman"/>
        </w:rPr>
        <w:t>https://vvkt.lrv.lt/lt</w:t>
      </w:r>
      <w:bookmarkEnd w:id="28"/>
      <w:r w:rsidR="00895BCB" w:rsidRPr="00895BCB">
        <w:rPr>
          <w:rStyle w:val="Hipersaitas"/>
          <w:rFonts w:ascii="Times New Roman" w:eastAsia="Calibri" w:hAnsi="Times New Roman" w:cs="Times New Roman"/>
        </w:rPr>
        <w:t>.</w:t>
      </w:r>
      <w:r w:rsidR="00BC6B92">
        <w:rPr>
          <w:rStyle w:val="Hipersaitas"/>
          <w:rFonts w:ascii="Times New Roman" w:eastAsia="Calibri" w:hAnsi="Times New Roman" w:cs="Times New Roman"/>
        </w:rPr>
        <w:fldChar w:fldCharType="end"/>
      </w:r>
      <w:bookmarkEnd w:id="27"/>
    </w:p>
    <w:p w14:paraId="316F656F" w14:textId="77777777" w:rsidR="00D84BE7" w:rsidRPr="007A7C41" w:rsidRDefault="00D84BE7" w:rsidP="00D84BE7">
      <w:pPr>
        <w:spacing w:after="0" w:line="240" w:lineRule="auto"/>
        <w:outlineLvl w:val="0"/>
        <w:rPr>
          <w:rFonts w:ascii="Times New Roman" w:eastAsia="Calibri" w:hAnsi="Times New Roman" w:cs="Times New Roman"/>
          <w:b/>
        </w:rPr>
      </w:pPr>
      <w:r w:rsidRPr="007A7C41">
        <w:rPr>
          <w:rFonts w:ascii="Times New Roman" w:eastAsia="Calibri" w:hAnsi="Times New Roman" w:cs="Times New Roman"/>
          <w:b/>
        </w:rPr>
        <w:br w:type="page"/>
      </w:r>
    </w:p>
    <w:p w14:paraId="19931C75"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7A7C41">
        <w:rPr>
          <w:rFonts w:ascii="Times New Roman" w:eastAsia="Calibri" w:hAnsi="Times New Roman" w:cs="Times New Roman"/>
          <w:b/>
        </w:rPr>
        <w:lastRenderedPageBreak/>
        <w:t>Patarimas/medicininis švietimas</w:t>
      </w:r>
    </w:p>
    <w:p w14:paraId="3BB772C5" w14:textId="77777777" w:rsidR="00D84BE7" w:rsidRPr="007A7C41" w:rsidRDefault="00D84BE7" w:rsidP="00D84BE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rPr>
      </w:pPr>
    </w:p>
    <w:p w14:paraId="07BAC73C"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7A7C41">
        <w:rPr>
          <w:rFonts w:ascii="Times New Roman" w:eastAsia="Calibri" w:hAnsi="Times New Roman" w:cs="Times New Roman"/>
        </w:rPr>
        <w:t>Antibiotikais gydomos bakterijų sukeliamos infekcinės ligos. Jie neveikia virusų sukeltų infekcinių ligų.</w:t>
      </w:r>
    </w:p>
    <w:p w14:paraId="237A1035"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1CCC78B4"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7A7C41">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6B3F54C0"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77A32EE6"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7A7C41">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14:paraId="4A4B3626"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42692EBD"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7A7C41">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5832E7D1"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33F430FE"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1.</w:t>
      </w:r>
      <w:r w:rsidRPr="007A7C41">
        <w:rPr>
          <w:rFonts w:ascii="Times New Roman" w:eastAsia="Calibri"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14:paraId="3A08419D"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2.</w:t>
      </w:r>
      <w:r w:rsidRPr="007A7C41">
        <w:rPr>
          <w:rFonts w:ascii="Times New Roman" w:eastAsia="Calibri" w:hAnsi="Times New Roman" w:cs="Times New Roman"/>
        </w:rPr>
        <w:tab/>
        <w:t>Antibiotiko vartoti negalima, jeigu jis nepaskirtas būtent Jums. Antibiotiką galima vartoti tik tai infekcinei ligai gydyti, kurios gydymui jis buvo paskirtas.</w:t>
      </w:r>
    </w:p>
    <w:p w14:paraId="69C9E67F"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3.</w:t>
      </w:r>
      <w:r w:rsidRPr="007A7C41">
        <w:rPr>
          <w:rFonts w:ascii="Times New Roman" w:eastAsia="Calibri" w:hAnsi="Times New Roman" w:cs="Times New Roman"/>
        </w:rPr>
        <w:tab/>
        <w:t>Antibiotikų, kurie buvo paskirti kitiems žmonėms, vartoti negalima, net jeigu jie sirgo panašia infekcine liga, kaip Jūs.</w:t>
      </w:r>
    </w:p>
    <w:p w14:paraId="019C7467"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4.</w:t>
      </w:r>
      <w:r w:rsidRPr="007A7C41">
        <w:rPr>
          <w:rFonts w:ascii="Times New Roman" w:eastAsia="Calibri" w:hAnsi="Times New Roman" w:cs="Times New Roman"/>
        </w:rPr>
        <w:tab/>
        <w:t>Antibiotikų, kurie buvo paskirti Jums, perduoti vartoti kitiems žmonėms negalima.</w:t>
      </w:r>
    </w:p>
    <w:p w14:paraId="6A2A33DC" w14:textId="77777777" w:rsidR="00D84BE7" w:rsidRPr="007A7C41"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5.</w:t>
      </w:r>
      <w:r w:rsidRPr="007A7C41">
        <w:rPr>
          <w:rFonts w:ascii="Times New Roman" w:eastAsia="Calibri" w:hAnsi="Times New Roman" w:cs="Times New Roman"/>
        </w:rPr>
        <w:tab/>
        <w:t>Jeigu vartojant pagal gydytojo nurodymus baigus kursą liko antibiotiko, likučius reikia grąžinti į vaistinę tinkamam sunaikinimui.</w:t>
      </w:r>
    </w:p>
    <w:p w14:paraId="42B724A1" w14:textId="037FF422" w:rsidR="001E1E16" w:rsidRPr="007A7C41" w:rsidRDefault="001E1E16" w:rsidP="00E14D98">
      <w:pPr>
        <w:rPr>
          <w:rFonts w:ascii="Times New Roman" w:hAnsi="Times New Roman" w:cs="Times New Roman"/>
        </w:rPr>
      </w:pPr>
    </w:p>
    <w:p w14:paraId="5EC5731F" w14:textId="77777777" w:rsidR="001C6A02" w:rsidRPr="007A7C41" w:rsidRDefault="001C6A02" w:rsidP="00E14D98">
      <w:pPr>
        <w:rPr>
          <w:rFonts w:ascii="Times New Roman" w:hAnsi="Times New Roman" w:cs="Times New Roman"/>
        </w:rPr>
      </w:pPr>
    </w:p>
    <w:p w14:paraId="65BE8B7E" w14:textId="77777777" w:rsidR="008651DE" w:rsidRPr="007A7C41" w:rsidRDefault="008651DE" w:rsidP="00E14D98">
      <w:pPr>
        <w:rPr>
          <w:rFonts w:ascii="Times New Roman" w:hAnsi="Times New Roman" w:cs="Times New Roman"/>
        </w:rPr>
      </w:pPr>
    </w:p>
    <w:sectPr w:rsidR="008651DE" w:rsidRPr="007A7C41" w:rsidSect="00555EC9">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DAB1" w14:textId="77777777" w:rsidR="0047618E" w:rsidRDefault="0047618E">
      <w:pPr>
        <w:spacing w:after="0" w:line="240" w:lineRule="auto"/>
      </w:pPr>
      <w:r>
        <w:separator/>
      </w:r>
    </w:p>
  </w:endnote>
  <w:endnote w:type="continuationSeparator" w:id="0">
    <w:p w14:paraId="0463CDE0" w14:textId="77777777" w:rsidR="0047618E" w:rsidRDefault="0047618E">
      <w:pPr>
        <w:spacing w:after="0" w:line="240" w:lineRule="auto"/>
      </w:pPr>
      <w:r>
        <w:continuationSeparator/>
      </w:r>
    </w:p>
  </w:endnote>
  <w:endnote w:type="continuationNotice" w:id="1">
    <w:p w14:paraId="6BE61015" w14:textId="77777777" w:rsidR="0047618E" w:rsidRDefault="00476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5C89" w14:textId="77777777" w:rsidR="0047618E" w:rsidRDefault="0047618E" w:rsidP="008D52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7</w:t>
    </w:r>
    <w:r>
      <w:rPr>
        <w:rStyle w:val="Puslapionumeris"/>
      </w:rPr>
      <w:fldChar w:fldCharType="end"/>
    </w:r>
  </w:p>
  <w:p w14:paraId="561F9A0F" w14:textId="77777777" w:rsidR="0047618E" w:rsidRDefault="0047618E" w:rsidP="008D52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9396" w14:textId="3749E954" w:rsidR="0047618E" w:rsidRPr="003872D0" w:rsidRDefault="0047618E" w:rsidP="008D52B3">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sidR="00030F27">
      <w:rPr>
        <w:rStyle w:val="Puslapionumeris"/>
        <w:noProof/>
        <w:sz w:val="22"/>
        <w:szCs w:val="22"/>
      </w:rPr>
      <w:t>3</w:t>
    </w:r>
    <w:r w:rsidR="00030F27">
      <w:rPr>
        <w:rStyle w:val="Puslapionumeris"/>
        <w:noProof/>
        <w:sz w:val="22"/>
        <w:szCs w:val="22"/>
      </w:rPr>
      <w:t>0</w:t>
    </w:r>
    <w:r w:rsidRPr="003872D0">
      <w:rPr>
        <w:rStyle w:val="Puslapionumeris"/>
        <w:sz w:val="22"/>
        <w:szCs w:val="22"/>
      </w:rPr>
      <w:fldChar w:fldCharType="end"/>
    </w:r>
  </w:p>
  <w:p w14:paraId="47EA9425" w14:textId="77777777" w:rsidR="0047618E" w:rsidRDefault="0047618E" w:rsidP="008D52B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7A9A" w14:textId="77777777" w:rsidR="0047618E" w:rsidRDefault="0047618E">
      <w:pPr>
        <w:spacing w:after="0" w:line="240" w:lineRule="auto"/>
      </w:pPr>
      <w:r>
        <w:separator/>
      </w:r>
    </w:p>
  </w:footnote>
  <w:footnote w:type="continuationSeparator" w:id="0">
    <w:p w14:paraId="0174C359" w14:textId="77777777" w:rsidR="0047618E" w:rsidRDefault="0047618E">
      <w:pPr>
        <w:spacing w:after="0" w:line="240" w:lineRule="auto"/>
      </w:pPr>
      <w:r>
        <w:continuationSeparator/>
      </w:r>
    </w:p>
  </w:footnote>
  <w:footnote w:type="continuationNotice" w:id="1">
    <w:p w14:paraId="26FFD259" w14:textId="77777777" w:rsidR="0047618E" w:rsidRDefault="004761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9159" w14:textId="77777777" w:rsidR="0047618E" w:rsidRDefault="004761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A13B7"/>
    <w:multiLevelType w:val="hybridMultilevel"/>
    <w:tmpl w:val="C5284C06"/>
    <w:lvl w:ilvl="0" w:tplc="2A160E4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F47FC"/>
    <w:multiLevelType w:val="hybridMultilevel"/>
    <w:tmpl w:val="915AB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2692F"/>
    <w:multiLevelType w:val="hybridMultilevel"/>
    <w:tmpl w:val="9432BED4"/>
    <w:lvl w:ilvl="0" w:tplc="0CFC7A5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6D5A9A"/>
    <w:multiLevelType w:val="hybridMultilevel"/>
    <w:tmpl w:val="157CB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0" w15:restartNumberingAfterBreak="0">
    <w:nsid w:val="40960D19"/>
    <w:multiLevelType w:val="multilevel"/>
    <w:tmpl w:val="323ED9A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A152D2"/>
    <w:multiLevelType w:val="hybridMultilevel"/>
    <w:tmpl w:val="192E4FEA"/>
    <w:lvl w:ilvl="0" w:tplc="04270001">
      <w:start w:val="1"/>
      <w:numFmt w:val="bullet"/>
      <w:pStyle w:val="AHeader1"/>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1016AF"/>
    <w:multiLevelType w:val="hybridMultilevel"/>
    <w:tmpl w:val="B3DA4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6"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2340370">
    <w:abstractNumId w:val="9"/>
  </w:num>
  <w:num w:numId="2" w16cid:durableId="1593122728">
    <w:abstractNumId w:val="12"/>
  </w:num>
  <w:num w:numId="3" w16cid:durableId="1637223938">
    <w:abstractNumId w:val="11"/>
  </w:num>
  <w:num w:numId="4" w16cid:durableId="46881810">
    <w:abstractNumId w:val="8"/>
  </w:num>
  <w:num w:numId="5" w16cid:durableId="922491628">
    <w:abstractNumId w:val="0"/>
    <w:lvlOverride w:ilvl="0">
      <w:lvl w:ilvl="0">
        <w:start w:val="1"/>
        <w:numFmt w:val="bullet"/>
        <w:lvlText w:val="-"/>
        <w:lvlJc w:val="left"/>
        <w:pPr>
          <w:ind w:left="720" w:hanging="360"/>
        </w:pPr>
      </w:lvl>
    </w:lvlOverride>
  </w:num>
  <w:num w:numId="6" w16cid:durableId="150871912">
    <w:abstractNumId w:val="7"/>
  </w:num>
  <w:num w:numId="7" w16cid:durableId="1708791605">
    <w:abstractNumId w:val="14"/>
  </w:num>
  <w:num w:numId="8" w16cid:durableId="555631081">
    <w:abstractNumId w:val="16"/>
  </w:num>
  <w:num w:numId="9" w16cid:durableId="1046757528">
    <w:abstractNumId w:val="6"/>
  </w:num>
  <w:num w:numId="10" w16cid:durableId="2026982167">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7259211">
    <w:abstractNumId w:val="15"/>
  </w:num>
  <w:num w:numId="12" w16cid:durableId="1472791492">
    <w:abstractNumId w:val="3"/>
  </w:num>
  <w:num w:numId="13" w16cid:durableId="736514360">
    <w:abstractNumId w:val="2"/>
  </w:num>
  <w:num w:numId="14" w16cid:durableId="1516116827">
    <w:abstractNumId w:val="4"/>
  </w:num>
  <w:num w:numId="15" w16cid:durableId="2057191986">
    <w:abstractNumId w:val="5"/>
  </w:num>
  <w:num w:numId="16" w16cid:durableId="1058821599">
    <w:abstractNumId w:val="1"/>
  </w:num>
  <w:num w:numId="17" w16cid:durableId="1160537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AU" w:vendorID="64" w:dllVersion="0" w:nlCheck="1" w:checkStyle="0"/>
  <w:proofState w:spelling="clean" w:grammar="clean"/>
  <w:documentProtection w:edit="readOnly" w:enforcement="0"/>
  <w:defaultTabStop w:val="1296"/>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E7"/>
    <w:rsid w:val="00002F84"/>
    <w:rsid w:val="00004907"/>
    <w:rsid w:val="00012FC4"/>
    <w:rsid w:val="00022586"/>
    <w:rsid w:val="000245FD"/>
    <w:rsid w:val="000308CE"/>
    <w:rsid w:val="00030F27"/>
    <w:rsid w:val="0003291B"/>
    <w:rsid w:val="00036952"/>
    <w:rsid w:val="0004218E"/>
    <w:rsid w:val="000448C5"/>
    <w:rsid w:val="00045ECF"/>
    <w:rsid w:val="0006062D"/>
    <w:rsid w:val="000643AC"/>
    <w:rsid w:val="00067D3E"/>
    <w:rsid w:val="0007488D"/>
    <w:rsid w:val="00096D7F"/>
    <w:rsid w:val="000A0D73"/>
    <w:rsid w:val="000B012E"/>
    <w:rsid w:val="000B1A38"/>
    <w:rsid w:val="000C3BFD"/>
    <w:rsid w:val="000C6AA2"/>
    <w:rsid w:val="000D69AD"/>
    <w:rsid w:val="000E01DD"/>
    <w:rsid w:val="000E18DD"/>
    <w:rsid w:val="000E43F3"/>
    <w:rsid w:val="000F2B89"/>
    <w:rsid w:val="00102481"/>
    <w:rsid w:val="00114D83"/>
    <w:rsid w:val="0011516C"/>
    <w:rsid w:val="00117C00"/>
    <w:rsid w:val="0012326F"/>
    <w:rsid w:val="001265E7"/>
    <w:rsid w:val="00127E9D"/>
    <w:rsid w:val="00143393"/>
    <w:rsid w:val="0014341F"/>
    <w:rsid w:val="00152D77"/>
    <w:rsid w:val="00155909"/>
    <w:rsid w:val="001562AF"/>
    <w:rsid w:val="001573F1"/>
    <w:rsid w:val="00163B45"/>
    <w:rsid w:val="001805B8"/>
    <w:rsid w:val="00186E04"/>
    <w:rsid w:val="00187878"/>
    <w:rsid w:val="00193903"/>
    <w:rsid w:val="00197E6D"/>
    <w:rsid w:val="001A1DF1"/>
    <w:rsid w:val="001A5055"/>
    <w:rsid w:val="001A76C2"/>
    <w:rsid w:val="001B647A"/>
    <w:rsid w:val="001B7A27"/>
    <w:rsid w:val="001C5604"/>
    <w:rsid w:val="001C6A02"/>
    <w:rsid w:val="001E0BF1"/>
    <w:rsid w:val="001E1E16"/>
    <w:rsid w:val="001E2E75"/>
    <w:rsid w:val="001E43BE"/>
    <w:rsid w:val="001F4C84"/>
    <w:rsid w:val="00201DA2"/>
    <w:rsid w:val="002040CA"/>
    <w:rsid w:val="00205992"/>
    <w:rsid w:val="0021255E"/>
    <w:rsid w:val="00222DFE"/>
    <w:rsid w:val="00223060"/>
    <w:rsid w:val="002332EE"/>
    <w:rsid w:val="0023339B"/>
    <w:rsid w:val="00234AA9"/>
    <w:rsid w:val="0024703D"/>
    <w:rsid w:val="0025485D"/>
    <w:rsid w:val="00256309"/>
    <w:rsid w:val="00260E1F"/>
    <w:rsid w:val="002637C3"/>
    <w:rsid w:val="002675B7"/>
    <w:rsid w:val="00277669"/>
    <w:rsid w:val="002835C7"/>
    <w:rsid w:val="0028747F"/>
    <w:rsid w:val="00290F2A"/>
    <w:rsid w:val="00293C72"/>
    <w:rsid w:val="002A0213"/>
    <w:rsid w:val="002B03B0"/>
    <w:rsid w:val="002B0534"/>
    <w:rsid w:val="002B7F2A"/>
    <w:rsid w:val="002C478F"/>
    <w:rsid w:val="002D5F68"/>
    <w:rsid w:val="002D7A4B"/>
    <w:rsid w:val="002E7D79"/>
    <w:rsid w:val="002F432D"/>
    <w:rsid w:val="003060D3"/>
    <w:rsid w:val="00311ADE"/>
    <w:rsid w:val="00321893"/>
    <w:rsid w:val="0033237C"/>
    <w:rsid w:val="00333CE8"/>
    <w:rsid w:val="0034292C"/>
    <w:rsid w:val="00343969"/>
    <w:rsid w:val="00345028"/>
    <w:rsid w:val="00354FC0"/>
    <w:rsid w:val="00355DB3"/>
    <w:rsid w:val="00356276"/>
    <w:rsid w:val="00360C7F"/>
    <w:rsid w:val="003751DF"/>
    <w:rsid w:val="00383E9D"/>
    <w:rsid w:val="00384CBE"/>
    <w:rsid w:val="00387665"/>
    <w:rsid w:val="00390CB2"/>
    <w:rsid w:val="00391E23"/>
    <w:rsid w:val="00392D7B"/>
    <w:rsid w:val="003A659D"/>
    <w:rsid w:val="003B7C0C"/>
    <w:rsid w:val="003C01A3"/>
    <w:rsid w:val="003C2391"/>
    <w:rsid w:val="003D0D71"/>
    <w:rsid w:val="003D7724"/>
    <w:rsid w:val="003D7785"/>
    <w:rsid w:val="003E12CE"/>
    <w:rsid w:val="003E25EF"/>
    <w:rsid w:val="003E5BFA"/>
    <w:rsid w:val="003F0E87"/>
    <w:rsid w:val="004003BF"/>
    <w:rsid w:val="00400B44"/>
    <w:rsid w:val="0040159D"/>
    <w:rsid w:val="0041235C"/>
    <w:rsid w:val="0041724A"/>
    <w:rsid w:val="00417A2D"/>
    <w:rsid w:val="00421BF9"/>
    <w:rsid w:val="00427A5A"/>
    <w:rsid w:val="00431A82"/>
    <w:rsid w:val="00434B1D"/>
    <w:rsid w:val="00445AD4"/>
    <w:rsid w:val="004472FA"/>
    <w:rsid w:val="004500CC"/>
    <w:rsid w:val="004575E6"/>
    <w:rsid w:val="004629E7"/>
    <w:rsid w:val="00463843"/>
    <w:rsid w:val="00475336"/>
    <w:rsid w:val="0047618E"/>
    <w:rsid w:val="004802EB"/>
    <w:rsid w:val="004811D0"/>
    <w:rsid w:val="0049377C"/>
    <w:rsid w:val="004976CB"/>
    <w:rsid w:val="00497C52"/>
    <w:rsid w:val="004A1FEB"/>
    <w:rsid w:val="004A212F"/>
    <w:rsid w:val="004A48E1"/>
    <w:rsid w:val="004A5FE2"/>
    <w:rsid w:val="004A7DD5"/>
    <w:rsid w:val="004B3F19"/>
    <w:rsid w:val="004B595B"/>
    <w:rsid w:val="004C1019"/>
    <w:rsid w:val="004C24A4"/>
    <w:rsid w:val="004D57B1"/>
    <w:rsid w:val="004E00A4"/>
    <w:rsid w:val="004E1E8B"/>
    <w:rsid w:val="004F290C"/>
    <w:rsid w:val="004F5F9E"/>
    <w:rsid w:val="00500248"/>
    <w:rsid w:val="0050101E"/>
    <w:rsid w:val="00501A9D"/>
    <w:rsid w:val="00513640"/>
    <w:rsid w:val="005315C1"/>
    <w:rsid w:val="005372D1"/>
    <w:rsid w:val="00540826"/>
    <w:rsid w:val="005416DD"/>
    <w:rsid w:val="00543B4C"/>
    <w:rsid w:val="005446FE"/>
    <w:rsid w:val="005504C6"/>
    <w:rsid w:val="0055078F"/>
    <w:rsid w:val="00552949"/>
    <w:rsid w:val="00553583"/>
    <w:rsid w:val="005541F0"/>
    <w:rsid w:val="00555EC9"/>
    <w:rsid w:val="00563AA1"/>
    <w:rsid w:val="00567884"/>
    <w:rsid w:val="00571A67"/>
    <w:rsid w:val="005757DD"/>
    <w:rsid w:val="00580FE8"/>
    <w:rsid w:val="0058211E"/>
    <w:rsid w:val="00582BE1"/>
    <w:rsid w:val="00583718"/>
    <w:rsid w:val="00584526"/>
    <w:rsid w:val="00592D61"/>
    <w:rsid w:val="005959F0"/>
    <w:rsid w:val="005A0E2D"/>
    <w:rsid w:val="005A5E9B"/>
    <w:rsid w:val="005B7D09"/>
    <w:rsid w:val="005B7F00"/>
    <w:rsid w:val="005C4239"/>
    <w:rsid w:val="005C58D6"/>
    <w:rsid w:val="005D5A55"/>
    <w:rsid w:val="005D7595"/>
    <w:rsid w:val="005E3321"/>
    <w:rsid w:val="005F411A"/>
    <w:rsid w:val="005F67EF"/>
    <w:rsid w:val="00602D11"/>
    <w:rsid w:val="00604747"/>
    <w:rsid w:val="00604F67"/>
    <w:rsid w:val="00604FD0"/>
    <w:rsid w:val="00605A6A"/>
    <w:rsid w:val="0061100A"/>
    <w:rsid w:val="00613376"/>
    <w:rsid w:val="0061366B"/>
    <w:rsid w:val="00621E72"/>
    <w:rsid w:val="00633B1F"/>
    <w:rsid w:val="0066427F"/>
    <w:rsid w:val="00666E6C"/>
    <w:rsid w:val="00670540"/>
    <w:rsid w:val="0067400B"/>
    <w:rsid w:val="00681272"/>
    <w:rsid w:val="00681A8D"/>
    <w:rsid w:val="006852B2"/>
    <w:rsid w:val="00690A7E"/>
    <w:rsid w:val="006960EA"/>
    <w:rsid w:val="006965ED"/>
    <w:rsid w:val="006B6534"/>
    <w:rsid w:val="006C3A28"/>
    <w:rsid w:val="006C612B"/>
    <w:rsid w:val="006C652C"/>
    <w:rsid w:val="006D65AC"/>
    <w:rsid w:val="006E2274"/>
    <w:rsid w:val="006E31A4"/>
    <w:rsid w:val="006E51CB"/>
    <w:rsid w:val="00701611"/>
    <w:rsid w:val="00701D16"/>
    <w:rsid w:val="007049AE"/>
    <w:rsid w:val="00705552"/>
    <w:rsid w:val="00713942"/>
    <w:rsid w:val="0071450C"/>
    <w:rsid w:val="0072585E"/>
    <w:rsid w:val="007425D3"/>
    <w:rsid w:val="00744357"/>
    <w:rsid w:val="00752D1A"/>
    <w:rsid w:val="00753025"/>
    <w:rsid w:val="00761EE3"/>
    <w:rsid w:val="00771FF8"/>
    <w:rsid w:val="00775F97"/>
    <w:rsid w:val="0077654C"/>
    <w:rsid w:val="00787957"/>
    <w:rsid w:val="007921D0"/>
    <w:rsid w:val="007938DC"/>
    <w:rsid w:val="00796FA6"/>
    <w:rsid w:val="007A0E16"/>
    <w:rsid w:val="007A7C41"/>
    <w:rsid w:val="007B2820"/>
    <w:rsid w:val="007C0B60"/>
    <w:rsid w:val="007E4BF5"/>
    <w:rsid w:val="007E576A"/>
    <w:rsid w:val="007F4772"/>
    <w:rsid w:val="007F5C8C"/>
    <w:rsid w:val="007F7755"/>
    <w:rsid w:val="0080251F"/>
    <w:rsid w:val="00803601"/>
    <w:rsid w:val="00803ECD"/>
    <w:rsid w:val="00804976"/>
    <w:rsid w:val="00805766"/>
    <w:rsid w:val="00806C92"/>
    <w:rsid w:val="00811F27"/>
    <w:rsid w:val="0081479D"/>
    <w:rsid w:val="00815853"/>
    <w:rsid w:val="00830C51"/>
    <w:rsid w:val="008321D4"/>
    <w:rsid w:val="00833D0E"/>
    <w:rsid w:val="00850463"/>
    <w:rsid w:val="008552BF"/>
    <w:rsid w:val="008558B5"/>
    <w:rsid w:val="00857C2F"/>
    <w:rsid w:val="008618D0"/>
    <w:rsid w:val="008651DE"/>
    <w:rsid w:val="00867ED1"/>
    <w:rsid w:val="0087582B"/>
    <w:rsid w:val="0087597D"/>
    <w:rsid w:val="00875A45"/>
    <w:rsid w:val="0088732B"/>
    <w:rsid w:val="00887E77"/>
    <w:rsid w:val="00895BCB"/>
    <w:rsid w:val="0089715E"/>
    <w:rsid w:val="008A1393"/>
    <w:rsid w:val="008A5769"/>
    <w:rsid w:val="008C1461"/>
    <w:rsid w:val="008C378C"/>
    <w:rsid w:val="008C471F"/>
    <w:rsid w:val="008C6908"/>
    <w:rsid w:val="008D0282"/>
    <w:rsid w:val="008D2B5A"/>
    <w:rsid w:val="008D320B"/>
    <w:rsid w:val="008D52B3"/>
    <w:rsid w:val="008F1C58"/>
    <w:rsid w:val="008F4F00"/>
    <w:rsid w:val="008F5E00"/>
    <w:rsid w:val="009230EF"/>
    <w:rsid w:val="00923A20"/>
    <w:rsid w:val="0093319E"/>
    <w:rsid w:val="00937AB9"/>
    <w:rsid w:val="00946699"/>
    <w:rsid w:val="00952C2F"/>
    <w:rsid w:val="00953E4B"/>
    <w:rsid w:val="00960144"/>
    <w:rsid w:val="009627BE"/>
    <w:rsid w:val="00962AFB"/>
    <w:rsid w:val="00970831"/>
    <w:rsid w:val="00971367"/>
    <w:rsid w:val="0097618A"/>
    <w:rsid w:val="00982B63"/>
    <w:rsid w:val="00986C39"/>
    <w:rsid w:val="00994FA2"/>
    <w:rsid w:val="00997C8D"/>
    <w:rsid w:val="009A0A4A"/>
    <w:rsid w:val="009A2336"/>
    <w:rsid w:val="009A2DFF"/>
    <w:rsid w:val="009A65E9"/>
    <w:rsid w:val="009B4FF3"/>
    <w:rsid w:val="009B5407"/>
    <w:rsid w:val="009C05A0"/>
    <w:rsid w:val="009C7EA8"/>
    <w:rsid w:val="009D336A"/>
    <w:rsid w:val="009D71A7"/>
    <w:rsid w:val="009E511B"/>
    <w:rsid w:val="009E6C9A"/>
    <w:rsid w:val="009F0522"/>
    <w:rsid w:val="009F17C4"/>
    <w:rsid w:val="009F5777"/>
    <w:rsid w:val="00A111B4"/>
    <w:rsid w:val="00A114D8"/>
    <w:rsid w:val="00A21E4A"/>
    <w:rsid w:val="00A25A83"/>
    <w:rsid w:val="00A479A7"/>
    <w:rsid w:val="00A52F38"/>
    <w:rsid w:val="00A572B4"/>
    <w:rsid w:val="00A600B1"/>
    <w:rsid w:val="00A622FD"/>
    <w:rsid w:val="00A66084"/>
    <w:rsid w:val="00A73960"/>
    <w:rsid w:val="00A74A5E"/>
    <w:rsid w:val="00A76351"/>
    <w:rsid w:val="00A907B1"/>
    <w:rsid w:val="00A93CEC"/>
    <w:rsid w:val="00A94BA3"/>
    <w:rsid w:val="00AB3569"/>
    <w:rsid w:val="00AB6E80"/>
    <w:rsid w:val="00AC7935"/>
    <w:rsid w:val="00AD0E73"/>
    <w:rsid w:val="00AE168D"/>
    <w:rsid w:val="00B02A6C"/>
    <w:rsid w:val="00B07F13"/>
    <w:rsid w:val="00B11A3B"/>
    <w:rsid w:val="00B336C5"/>
    <w:rsid w:val="00B409F2"/>
    <w:rsid w:val="00B41295"/>
    <w:rsid w:val="00B42918"/>
    <w:rsid w:val="00B45A7A"/>
    <w:rsid w:val="00B56903"/>
    <w:rsid w:val="00B579FF"/>
    <w:rsid w:val="00B649AB"/>
    <w:rsid w:val="00B726FF"/>
    <w:rsid w:val="00B73C43"/>
    <w:rsid w:val="00B73E8E"/>
    <w:rsid w:val="00B80797"/>
    <w:rsid w:val="00B821FA"/>
    <w:rsid w:val="00B871CF"/>
    <w:rsid w:val="00B9476F"/>
    <w:rsid w:val="00BA26EF"/>
    <w:rsid w:val="00BA4A96"/>
    <w:rsid w:val="00BB0B19"/>
    <w:rsid w:val="00BB170C"/>
    <w:rsid w:val="00BC0716"/>
    <w:rsid w:val="00BC4A97"/>
    <w:rsid w:val="00BC6B92"/>
    <w:rsid w:val="00BD0DF6"/>
    <w:rsid w:val="00BD7586"/>
    <w:rsid w:val="00BD78AB"/>
    <w:rsid w:val="00BE6600"/>
    <w:rsid w:val="00BE74DD"/>
    <w:rsid w:val="00BE7B13"/>
    <w:rsid w:val="00BF165F"/>
    <w:rsid w:val="00BF5208"/>
    <w:rsid w:val="00C0387D"/>
    <w:rsid w:val="00C044AF"/>
    <w:rsid w:val="00C04B1A"/>
    <w:rsid w:val="00C21020"/>
    <w:rsid w:val="00C212E7"/>
    <w:rsid w:val="00C242CD"/>
    <w:rsid w:val="00C24385"/>
    <w:rsid w:val="00C428D1"/>
    <w:rsid w:val="00C42AC7"/>
    <w:rsid w:val="00C56275"/>
    <w:rsid w:val="00C61431"/>
    <w:rsid w:val="00C61A5F"/>
    <w:rsid w:val="00C64B6F"/>
    <w:rsid w:val="00C7616B"/>
    <w:rsid w:val="00C80160"/>
    <w:rsid w:val="00C82F2E"/>
    <w:rsid w:val="00C87B2B"/>
    <w:rsid w:val="00C96830"/>
    <w:rsid w:val="00C96BDC"/>
    <w:rsid w:val="00CA0812"/>
    <w:rsid w:val="00CC062D"/>
    <w:rsid w:val="00CD6115"/>
    <w:rsid w:val="00CD6FF7"/>
    <w:rsid w:val="00CE086A"/>
    <w:rsid w:val="00CE3AAD"/>
    <w:rsid w:val="00CE6AD4"/>
    <w:rsid w:val="00CF0E61"/>
    <w:rsid w:val="00D0085D"/>
    <w:rsid w:val="00D02497"/>
    <w:rsid w:val="00D06176"/>
    <w:rsid w:val="00D176BE"/>
    <w:rsid w:val="00D24C55"/>
    <w:rsid w:val="00D26A19"/>
    <w:rsid w:val="00D373FD"/>
    <w:rsid w:val="00D40692"/>
    <w:rsid w:val="00D437AA"/>
    <w:rsid w:val="00D54E64"/>
    <w:rsid w:val="00D56F6E"/>
    <w:rsid w:val="00D6308D"/>
    <w:rsid w:val="00D6443B"/>
    <w:rsid w:val="00D7559B"/>
    <w:rsid w:val="00D75811"/>
    <w:rsid w:val="00D8036C"/>
    <w:rsid w:val="00D82590"/>
    <w:rsid w:val="00D84BE7"/>
    <w:rsid w:val="00D93E77"/>
    <w:rsid w:val="00DA4E1D"/>
    <w:rsid w:val="00DB2208"/>
    <w:rsid w:val="00DB5808"/>
    <w:rsid w:val="00DC01CE"/>
    <w:rsid w:val="00DC50D0"/>
    <w:rsid w:val="00DC5EAA"/>
    <w:rsid w:val="00DC7AFB"/>
    <w:rsid w:val="00DD420B"/>
    <w:rsid w:val="00DD576A"/>
    <w:rsid w:val="00DE6C51"/>
    <w:rsid w:val="00DE6E0D"/>
    <w:rsid w:val="00DF2732"/>
    <w:rsid w:val="00DF643A"/>
    <w:rsid w:val="00DF792D"/>
    <w:rsid w:val="00E0572E"/>
    <w:rsid w:val="00E1269B"/>
    <w:rsid w:val="00E1386C"/>
    <w:rsid w:val="00E14A6C"/>
    <w:rsid w:val="00E14D98"/>
    <w:rsid w:val="00E2237C"/>
    <w:rsid w:val="00E37AEF"/>
    <w:rsid w:val="00E44C7B"/>
    <w:rsid w:val="00E71CC8"/>
    <w:rsid w:val="00E7429F"/>
    <w:rsid w:val="00E743AF"/>
    <w:rsid w:val="00E80EA7"/>
    <w:rsid w:val="00E8554F"/>
    <w:rsid w:val="00E922A7"/>
    <w:rsid w:val="00E92AED"/>
    <w:rsid w:val="00E95FEB"/>
    <w:rsid w:val="00EA0211"/>
    <w:rsid w:val="00EA12C5"/>
    <w:rsid w:val="00EB34E6"/>
    <w:rsid w:val="00EB427E"/>
    <w:rsid w:val="00EB6577"/>
    <w:rsid w:val="00EB7251"/>
    <w:rsid w:val="00EC20EE"/>
    <w:rsid w:val="00EC6BA1"/>
    <w:rsid w:val="00EC7D26"/>
    <w:rsid w:val="00ED13F8"/>
    <w:rsid w:val="00ED2F8B"/>
    <w:rsid w:val="00ED3E8D"/>
    <w:rsid w:val="00ED492B"/>
    <w:rsid w:val="00ED4E89"/>
    <w:rsid w:val="00EE0AEA"/>
    <w:rsid w:val="00EE2675"/>
    <w:rsid w:val="00EE749F"/>
    <w:rsid w:val="00EF382E"/>
    <w:rsid w:val="00EF63AE"/>
    <w:rsid w:val="00F016C3"/>
    <w:rsid w:val="00F0558A"/>
    <w:rsid w:val="00F14ADF"/>
    <w:rsid w:val="00F16A2A"/>
    <w:rsid w:val="00F17DEE"/>
    <w:rsid w:val="00F22D76"/>
    <w:rsid w:val="00F243EE"/>
    <w:rsid w:val="00F271ED"/>
    <w:rsid w:val="00F30EA6"/>
    <w:rsid w:val="00F3421E"/>
    <w:rsid w:val="00F34747"/>
    <w:rsid w:val="00F45A84"/>
    <w:rsid w:val="00F50728"/>
    <w:rsid w:val="00F5649D"/>
    <w:rsid w:val="00F6462B"/>
    <w:rsid w:val="00F6633E"/>
    <w:rsid w:val="00F83420"/>
    <w:rsid w:val="00F84E1E"/>
    <w:rsid w:val="00FB0BFB"/>
    <w:rsid w:val="00FC584F"/>
    <w:rsid w:val="00FC5E85"/>
    <w:rsid w:val="00FD1736"/>
    <w:rsid w:val="00FD2B17"/>
    <w:rsid w:val="00FD41D2"/>
    <w:rsid w:val="00FD4957"/>
    <w:rsid w:val="00FD50E1"/>
    <w:rsid w:val="00FD51F2"/>
    <w:rsid w:val="00FD5961"/>
    <w:rsid w:val="00FD633B"/>
    <w:rsid w:val="00FD63E0"/>
    <w:rsid w:val="00FE1221"/>
    <w:rsid w:val="00FE2F1C"/>
    <w:rsid w:val="00FF3142"/>
    <w:rsid w:val="00FF6D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F36164"/>
  <w15:chartTrackingRefBased/>
  <w15:docId w15:val="{70442E57-542A-46FD-8047-33CA87F2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4BE7"/>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semiHidden/>
    <w:unhideWhenUsed/>
    <w:qFormat/>
    <w:rsid w:val="00D84BE7"/>
    <w:pPr>
      <w:keepNext/>
      <w:keepLines/>
      <w:spacing w:before="40" w:after="0"/>
      <w:outlineLvl w:val="1"/>
    </w:pPr>
    <w:rPr>
      <w:rFonts w:ascii="Cambria" w:eastAsia="Times New Roman" w:hAnsi="Cambria" w:cs="Times New Roman"/>
      <w:b/>
      <w:bCs/>
      <w:color w:val="4F81BD"/>
      <w:sz w:val="26"/>
      <w:szCs w:val="26"/>
      <w:lang w:val="en-AU" w:eastAsia="en-AU"/>
    </w:rPr>
  </w:style>
  <w:style w:type="paragraph" w:styleId="Antrat3">
    <w:name w:val="heading 3"/>
    <w:basedOn w:val="prastasis"/>
    <w:next w:val="prastasis"/>
    <w:link w:val="Antrat3Diagrama"/>
    <w:qFormat/>
    <w:rsid w:val="00D84BE7"/>
    <w:pPr>
      <w:keepNext/>
      <w:keepLines/>
      <w:spacing w:before="120" w:after="80" w:line="260" w:lineRule="exact"/>
      <w:outlineLvl w:val="2"/>
    </w:pPr>
    <w:rPr>
      <w:rFonts w:ascii="Times New Roman" w:eastAsia="Times New Roman" w:hAnsi="Times New Roman" w:cs="Times New Roman"/>
      <w:b/>
      <w:kern w:val="28"/>
      <w:sz w:val="24"/>
      <w:szCs w:val="20"/>
      <w:lang w:val="en-US" w:eastAsia="lt-LT"/>
    </w:rPr>
  </w:style>
  <w:style w:type="paragraph" w:styleId="Antrat4">
    <w:name w:val="heading 4"/>
    <w:basedOn w:val="prastasis"/>
    <w:next w:val="prastasis"/>
    <w:link w:val="Antrat4Diagrama"/>
    <w:qFormat/>
    <w:rsid w:val="00D84BE7"/>
    <w:pPr>
      <w:keepNext/>
      <w:spacing w:after="0" w:line="240" w:lineRule="auto"/>
      <w:outlineLvl w:val="3"/>
    </w:pPr>
    <w:rPr>
      <w:rFonts w:ascii="Times New Roman" w:eastAsia="Times New Roman" w:hAnsi="Times New Roman" w:cs="Times New Roman"/>
      <w:sz w:val="20"/>
      <w:szCs w:val="24"/>
      <w:u w:val="single"/>
      <w:lang w:eastAsia="lt-LT"/>
    </w:rPr>
  </w:style>
  <w:style w:type="paragraph" w:styleId="Antrat5">
    <w:name w:val="heading 5"/>
    <w:basedOn w:val="prastasis"/>
    <w:next w:val="prastasis"/>
    <w:link w:val="Antrat5Diagrama"/>
    <w:qFormat/>
    <w:rsid w:val="00D84BE7"/>
    <w:pPr>
      <w:keepNext/>
      <w:spacing w:after="0" w:line="240" w:lineRule="auto"/>
      <w:outlineLvl w:val="4"/>
    </w:pPr>
    <w:rPr>
      <w:rFonts w:ascii="Times New Roman" w:eastAsia="Times New Roman" w:hAnsi="Times New Roman" w:cs="Times New Roman"/>
      <w:b/>
      <w:bCs/>
      <w:i/>
      <w:iCs/>
      <w:sz w:val="20"/>
      <w:szCs w:val="24"/>
      <w:lang w:eastAsia="lt-LT"/>
    </w:rPr>
  </w:style>
  <w:style w:type="paragraph" w:styleId="Antrat6">
    <w:name w:val="heading 6"/>
    <w:basedOn w:val="prastasis"/>
    <w:next w:val="prastasis"/>
    <w:link w:val="Antrat6Diagrama"/>
    <w:qFormat/>
    <w:rsid w:val="00D84BE7"/>
    <w:pPr>
      <w:keepNext/>
      <w:spacing w:after="0" w:line="240" w:lineRule="auto"/>
      <w:outlineLvl w:val="5"/>
    </w:pPr>
    <w:rPr>
      <w:rFonts w:ascii="Times New Roman" w:eastAsia="Times New Roman" w:hAnsi="Times New Roman" w:cs="Times New Roman"/>
      <w:i/>
      <w:iCs/>
      <w:sz w:val="20"/>
      <w:szCs w:val="24"/>
      <w:lang w:eastAsia="lt-LT"/>
    </w:rPr>
  </w:style>
  <w:style w:type="paragraph" w:styleId="Antrat7">
    <w:name w:val="heading 7"/>
    <w:basedOn w:val="prastasis"/>
    <w:next w:val="prastasis"/>
    <w:link w:val="Antrat7Diagrama"/>
    <w:qFormat/>
    <w:rsid w:val="00D84BE7"/>
    <w:pPr>
      <w:keepNext/>
      <w:spacing w:after="0" w:line="240" w:lineRule="auto"/>
      <w:outlineLvl w:val="6"/>
    </w:pPr>
    <w:rPr>
      <w:rFonts w:ascii="Times New Roman" w:eastAsia="Times New Roman" w:hAnsi="Times New Roman" w:cs="Times New Roman"/>
      <w:i/>
      <w:iCs/>
      <w:sz w:val="20"/>
      <w:szCs w:val="24"/>
      <w:u w:val="single"/>
      <w:lang w:eastAsia="lt-LT"/>
    </w:rPr>
  </w:style>
  <w:style w:type="paragraph" w:styleId="Antrat8">
    <w:name w:val="heading 8"/>
    <w:basedOn w:val="prastasis"/>
    <w:next w:val="prastasis"/>
    <w:link w:val="Antrat8Diagrama"/>
    <w:semiHidden/>
    <w:unhideWhenUsed/>
    <w:qFormat/>
    <w:rsid w:val="00D84BE7"/>
    <w:pPr>
      <w:keepNext/>
      <w:keepLines/>
      <w:spacing w:before="40" w:after="0"/>
      <w:outlineLvl w:val="7"/>
    </w:pPr>
    <w:rPr>
      <w:rFonts w:ascii="Cambria" w:eastAsia="Times New Roman" w:hAnsi="Cambria" w:cs="Times New Roman"/>
      <w:color w:val="404040"/>
      <w:sz w:val="20"/>
      <w:szCs w:val="20"/>
      <w:lang w:val="en-AU" w:eastAsia="en-AU"/>
    </w:rPr>
  </w:style>
  <w:style w:type="paragraph" w:styleId="Antrat9">
    <w:name w:val="heading 9"/>
    <w:basedOn w:val="prastasis"/>
    <w:next w:val="prastasis"/>
    <w:link w:val="Antrat9Diagrama"/>
    <w:qFormat/>
    <w:rsid w:val="00D84BE7"/>
    <w:pPr>
      <w:keepNext/>
      <w:tabs>
        <w:tab w:val="left" w:pos="567"/>
      </w:tabs>
      <w:spacing w:after="0" w:line="260" w:lineRule="exact"/>
      <w:jc w:val="both"/>
      <w:outlineLvl w:val="8"/>
    </w:pPr>
    <w:rPr>
      <w:rFonts w:ascii="Times New Roman" w:eastAsia="Times New Roman" w:hAnsi="Times New Roman" w:cs="Times New Roman"/>
      <w:b/>
      <w:i/>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4BE7"/>
    <w:rPr>
      <w:rFonts w:ascii="Arial" w:eastAsia="Times New Roman" w:hAnsi="Arial" w:cs="Times New Roman"/>
      <w:b/>
      <w:sz w:val="28"/>
      <w:szCs w:val="20"/>
      <w:lang w:val="en-AU" w:eastAsia="en-AU"/>
    </w:rPr>
  </w:style>
  <w:style w:type="paragraph" w:customStyle="1" w:styleId="Level21">
    <w:name w:val="Level 21"/>
    <w:basedOn w:val="prastasis"/>
    <w:next w:val="prastasis"/>
    <w:unhideWhenUsed/>
    <w:qFormat/>
    <w:rsid w:val="00D84BE7"/>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character" w:customStyle="1" w:styleId="Antrat3Diagrama">
    <w:name w:val="Antraštė 3 Diagrama"/>
    <w:basedOn w:val="Numatytasispastraiposriftas"/>
    <w:link w:val="Antrat3"/>
    <w:rsid w:val="00D84BE7"/>
    <w:rPr>
      <w:rFonts w:ascii="Times New Roman" w:eastAsia="Times New Roman" w:hAnsi="Times New Roman" w:cs="Times New Roman"/>
      <w:b/>
      <w:kern w:val="28"/>
      <w:sz w:val="24"/>
      <w:szCs w:val="20"/>
      <w:lang w:val="en-US" w:eastAsia="lt-LT"/>
    </w:rPr>
  </w:style>
  <w:style w:type="character" w:customStyle="1" w:styleId="Antrat4Diagrama">
    <w:name w:val="Antraštė 4 Diagrama"/>
    <w:basedOn w:val="Numatytasispastraiposriftas"/>
    <w:link w:val="Antrat4"/>
    <w:rsid w:val="00D84BE7"/>
    <w:rPr>
      <w:rFonts w:ascii="Times New Roman" w:eastAsia="Times New Roman" w:hAnsi="Times New Roman" w:cs="Times New Roman"/>
      <w:sz w:val="20"/>
      <w:szCs w:val="24"/>
      <w:u w:val="single"/>
      <w:lang w:eastAsia="lt-LT"/>
    </w:rPr>
  </w:style>
  <w:style w:type="character" w:customStyle="1" w:styleId="Antrat5Diagrama">
    <w:name w:val="Antraštė 5 Diagrama"/>
    <w:basedOn w:val="Numatytasispastraiposriftas"/>
    <w:link w:val="Antrat5"/>
    <w:rsid w:val="00D84BE7"/>
    <w:rPr>
      <w:rFonts w:ascii="Times New Roman" w:eastAsia="Times New Roman" w:hAnsi="Times New Roman" w:cs="Times New Roman"/>
      <w:b/>
      <w:bCs/>
      <w:i/>
      <w:iCs/>
      <w:sz w:val="20"/>
      <w:szCs w:val="24"/>
      <w:lang w:eastAsia="lt-LT"/>
    </w:rPr>
  </w:style>
  <w:style w:type="character" w:customStyle="1" w:styleId="Antrat6Diagrama">
    <w:name w:val="Antraštė 6 Diagrama"/>
    <w:basedOn w:val="Numatytasispastraiposriftas"/>
    <w:link w:val="Antrat6"/>
    <w:rsid w:val="00D84BE7"/>
    <w:rPr>
      <w:rFonts w:ascii="Times New Roman" w:eastAsia="Times New Roman" w:hAnsi="Times New Roman" w:cs="Times New Roman"/>
      <w:i/>
      <w:iCs/>
      <w:sz w:val="20"/>
      <w:szCs w:val="24"/>
      <w:lang w:eastAsia="lt-LT"/>
    </w:rPr>
  </w:style>
  <w:style w:type="character" w:customStyle="1" w:styleId="Antrat7Diagrama">
    <w:name w:val="Antraštė 7 Diagrama"/>
    <w:basedOn w:val="Numatytasispastraiposriftas"/>
    <w:link w:val="Antrat7"/>
    <w:rsid w:val="00D84BE7"/>
    <w:rPr>
      <w:rFonts w:ascii="Times New Roman" w:eastAsia="Times New Roman" w:hAnsi="Times New Roman" w:cs="Times New Roman"/>
      <w:i/>
      <w:iCs/>
      <w:sz w:val="20"/>
      <w:szCs w:val="24"/>
      <w:u w:val="single"/>
      <w:lang w:eastAsia="lt-LT"/>
    </w:rPr>
  </w:style>
  <w:style w:type="paragraph" w:customStyle="1" w:styleId="Heading81">
    <w:name w:val="Heading 81"/>
    <w:basedOn w:val="prastasis"/>
    <w:next w:val="prastasis"/>
    <w:unhideWhenUsed/>
    <w:qFormat/>
    <w:rsid w:val="00D84BE7"/>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character" w:customStyle="1" w:styleId="Antrat9Diagrama">
    <w:name w:val="Antraštė 9 Diagrama"/>
    <w:basedOn w:val="Numatytasispastraiposriftas"/>
    <w:link w:val="Antrat9"/>
    <w:rsid w:val="00D84BE7"/>
    <w:rPr>
      <w:rFonts w:ascii="Times New Roman" w:eastAsia="Times New Roman" w:hAnsi="Times New Roman" w:cs="Times New Roman"/>
      <w:b/>
      <w:i/>
      <w:szCs w:val="20"/>
      <w:lang w:val="en-GB" w:eastAsia="lt-LT"/>
    </w:rPr>
  </w:style>
  <w:style w:type="numbering" w:customStyle="1" w:styleId="NoList1">
    <w:name w:val="No List1"/>
    <w:next w:val="Sraonra"/>
    <w:uiPriority w:val="99"/>
    <w:semiHidden/>
    <w:unhideWhenUsed/>
    <w:rsid w:val="00D84BE7"/>
  </w:style>
  <w:style w:type="character" w:customStyle="1" w:styleId="Antrat2Diagrama">
    <w:name w:val="Antraštė 2 Diagrama"/>
    <w:basedOn w:val="Numatytasispastraiposriftas"/>
    <w:link w:val="Antrat2"/>
    <w:rsid w:val="00D84BE7"/>
    <w:rPr>
      <w:rFonts w:ascii="Cambria" w:eastAsia="Times New Roman" w:hAnsi="Cambria" w:cs="Times New Roman"/>
      <w:b/>
      <w:bCs/>
      <w:color w:val="4F81BD"/>
      <w:sz w:val="26"/>
      <w:szCs w:val="26"/>
      <w:lang w:val="en-AU" w:eastAsia="en-AU"/>
    </w:rPr>
  </w:style>
  <w:style w:type="character" w:customStyle="1" w:styleId="Antrat8Diagrama">
    <w:name w:val="Antraštė 8 Diagrama"/>
    <w:basedOn w:val="Numatytasispastraiposriftas"/>
    <w:link w:val="Antrat8"/>
    <w:rsid w:val="00D84BE7"/>
    <w:rPr>
      <w:rFonts w:ascii="Cambria" w:eastAsia="Times New Roman" w:hAnsi="Cambria" w:cs="Times New Roman"/>
      <w:color w:val="404040"/>
      <w:sz w:val="20"/>
      <w:szCs w:val="20"/>
      <w:lang w:val="en-AU" w:eastAsia="en-AU"/>
    </w:rPr>
  </w:style>
  <w:style w:type="character" w:styleId="Grietas">
    <w:name w:val="Strong"/>
    <w:basedOn w:val="Numatytasispastraiposriftas"/>
    <w:qFormat/>
    <w:rsid w:val="00D84BE7"/>
    <w:rPr>
      <w:b/>
      <w:bCs/>
    </w:rPr>
  </w:style>
  <w:style w:type="character" w:styleId="Emfaz">
    <w:name w:val="Emphasis"/>
    <w:basedOn w:val="Numatytasispastraiposriftas"/>
    <w:qFormat/>
    <w:rsid w:val="00D84BE7"/>
    <w:rPr>
      <w:i/>
      <w:iCs/>
    </w:rPr>
  </w:style>
  <w:style w:type="paragraph" w:styleId="Sraopastraipa">
    <w:name w:val="List Paragraph"/>
    <w:basedOn w:val="prastasis"/>
    <w:uiPriority w:val="34"/>
    <w:qFormat/>
    <w:rsid w:val="00D84BE7"/>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D84BE7"/>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D84BE7"/>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D84BE7"/>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D84BE7"/>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D84BE7"/>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D84BE7"/>
    <w:pPr>
      <w:numPr>
        <w:ilvl w:val="2"/>
      </w:numPr>
      <w:tabs>
        <w:tab w:val="clear" w:pos="1146"/>
        <w:tab w:val="num" w:pos="360"/>
        <w:tab w:val="left" w:pos="578"/>
      </w:tabs>
    </w:pPr>
  </w:style>
  <w:style w:type="numbering" w:customStyle="1" w:styleId="NoList11">
    <w:name w:val="No List11"/>
    <w:next w:val="Sraonra"/>
    <w:uiPriority w:val="99"/>
    <w:semiHidden/>
    <w:unhideWhenUsed/>
    <w:rsid w:val="00D84BE7"/>
  </w:style>
  <w:style w:type="numbering" w:customStyle="1" w:styleId="NoList111">
    <w:name w:val="No List111"/>
    <w:next w:val="Sraonra"/>
    <w:uiPriority w:val="99"/>
    <w:semiHidden/>
    <w:unhideWhenUsed/>
    <w:rsid w:val="00D84BE7"/>
  </w:style>
  <w:style w:type="numbering" w:customStyle="1" w:styleId="Sraonra1">
    <w:name w:val="Sąrašo nėra1"/>
    <w:next w:val="Sraonra"/>
    <w:uiPriority w:val="99"/>
    <w:semiHidden/>
    <w:unhideWhenUsed/>
    <w:rsid w:val="00D84BE7"/>
  </w:style>
  <w:style w:type="paragraph" w:styleId="Pagrindinistekstas">
    <w:name w:val="Body Text"/>
    <w:basedOn w:val="prastasis"/>
    <w:link w:val="PagrindinistekstasDiagrama"/>
    <w:rsid w:val="00D84BE7"/>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D84BE7"/>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D84BE7"/>
    <w:pPr>
      <w:spacing w:after="0" w:line="240" w:lineRule="auto"/>
      <w:ind w:left="1440" w:hanging="1440"/>
    </w:pPr>
    <w:rPr>
      <w:rFonts w:ascii="Times New Roman" w:eastAsia="Times New Roman" w:hAnsi="Times New Roman" w:cs="Times New Roman"/>
      <w:sz w:val="20"/>
      <w:szCs w:val="24"/>
      <w:lang w:eastAsia="lt-LT"/>
    </w:rPr>
  </w:style>
  <w:style w:type="character" w:customStyle="1" w:styleId="PagrindiniotekstotraukaDiagrama">
    <w:name w:val="Pagrindinio teksto įtrauka Diagrama"/>
    <w:basedOn w:val="Numatytasispastraiposriftas"/>
    <w:link w:val="Pagrindiniotekstotrauka"/>
    <w:rsid w:val="00D84BE7"/>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rsid w:val="00D84BE7"/>
    <w:pPr>
      <w:spacing w:after="0" w:line="240" w:lineRule="auto"/>
    </w:pPr>
    <w:rPr>
      <w:rFonts w:ascii="Times New Roman" w:eastAsia="Times New Roman" w:hAnsi="Times New Roman" w:cs="Times New Roman"/>
      <w:iCs/>
      <w:noProof/>
      <w:sz w:val="20"/>
      <w:szCs w:val="20"/>
      <w:lang w:eastAsia="lt-LT"/>
    </w:rPr>
  </w:style>
  <w:style w:type="character" w:customStyle="1" w:styleId="BTEMEASMCAChar">
    <w:name w:val="BT EMEA_SMCA Char"/>
    <w:link w:val="BTEMEASMCA"/>
    <w:locked/>
    <w:rsid w:val="00D84BE7"/>
    <w:rPr>
      <w:rFonts w:ascii="Times New Roman" w:eastAsia="Times New Roman" w:hAnsi="Times New Roman" w:cs="Times New Roman"/>
      <w:iCs/>
      <w:noProof/>
      <w:sz w:val="20"/>
      <w:szCs w:val="20"/>
      <w:lang w:eastAsia="lt-LT"/>
    </w:rPr>
  </w:style>
  <w:style w:type="paragraph" w:styleId="Dokumentoinaostekstas">
    <w:name w:val="endnote text"/>
    <w:basedOn w:val="prastasis"/>
    <w:next w:val="prastasis"/>
    <w:link w:val="DokumentoinaostekstasDiagrama"/>
    <w:semiHidden/>
    <w:rsid w:val="00D84BE7"/>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D84BE7"/>
    <w:rPr>
      <w:rFonts w:ascii="Times New Roman" w:eastAsia="Times New Roman" w:hAnsi="Times New Roman" w:cs="Times New Roman"/>
      <w:sz w:val="20"/>
      <w:szCs w:val="20"/>
      <w:lang w:val="en-GB" w:eastAsia="lt-LT"/>
    </w:rPr>
  </w:style>
  <w:style w:type="paragraph" w:customStyle="1" w:styleId="BT-EMEASMCA">
    <w:name w:val="BT- EMEA_SMCA"/>
    <w:basedOn w:val="prastasis"/>
    <w:autoRedefine/>
    <w:rsid w:val="00D84BE7"/>
    <w:pPr>
      <w:numPr>
        <w:numId w:val="4"/>
      </w:numPr>
      <w:tabs>
        <w:tab w:val="clear" w:pos="720"/>
        <w:tab w:val="num" w:pos="360"/>
      </w:tabs>
      <w:spacing w:after="0" w:line="240" w:lineRule="auto"/>
      <w:ind w:left="0" w:firstLine="0"/>
    </w:pPr>
    <w:rPr>
      <w:rFonts w:ascii="Times New Roman" w:eastAsia="Times New Roman" w:hAnsi="Times New Roman" w:cs="Times New Roman"/>
      <w:noProof/>
      <w:lang w:eastAsia="lt-LT"/>
    </w:rPr>
  </w:style>
  <w:style w:type="paragraph" w:customStyle="1" w:styleId="BTbEMEASMCA">
    <w:name w:val="BT(b) EMEA_SMCA"/>
    <w:basedOn w:val="prastasis"/>
    <w:autoRedefine/>
    <w:rsid w:val="00D84BE7"/>
    <w:pPr>
      <w:spacing w:after="0" w:line="240" w:lineRule="auto"/>
    </w:pPr>
    <w:rPr>
      <w:rFonts w:ascii="Times New Roman" w:eastAsia="Times New Roman" w:hAnsi="Times New Roman" w:cs="Times New Roman"/>
      <w:b/>
      <w:noProof/>
      <w:lang w:eastAsia="lt-LT"/>
    </w:rPr>
  </w:style>
  <w:style w:type="character" w:customStyle="1" w:styleId="DebesliotekstasDiagrama">
    <w:name w:val="Debesėlio tekstas Diagrama"/>
    <w:link w:val="Debesliotekstas"/>
    <w:semiHidden/>
    <w:rsid w:val="00D84BE7"/>
    <w:rPr>
      <w:rFonts w:ascii="Tahoma" w:eastAsia="Times New Roman" w:hAnsi="Tahoma" w:cs="Tahoma"/>
      <w:sz w:val="16"/>
      <w:szCs w:val="16"/>
      <w:lang w:eastAsia="lt-LT"/>
    </w:rPr>
  </w:style>
  <w:style w:type="paragraph" w:styleId="Debesliotekstas">
    <w:name w:val="Balloon Text"/>
    <w:basedOn w:val="prastasis"/>
    <w:link w:val="DebesliotekstasDiagrama"/>
    <w:semiHidden/>
    <w:rsid w:val="00D84BE7"/>
    <w:pPr>
      <w:spacing w:after="0" w:line="240" w:lineRule="auto"/>
    </w:pPr>
    <w:rPr>
      <w:rFonts w:ascii="Tahoma" w:eastAsia="Times New Roman" w:hAnsi="Tahoma" w:cs="Tahoma"/>
      <w:sz w:val="16"/>
      <w:szCs w:val="16"/>
      <w:lang w:eastAsia="lt-LT"/>
    </w:rPr>
  </w:style>
  <w:style w:type="character" w:customStyle="1" w:styleId="BalloonTextChar1">
    <w:name w:val="Balloon Text Char1"/>
    <w:basedOn w:val="Numatytasispastraiposriftas"/>
    <w:uiPriority w:val="99"/>
    <w:semiHidden/>
    <w:rsid w:val="00D84BE7"/>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D84BE7"/>
    <w:rPr>
      <w:rFonts w:ascii="Tahoma" w:hAnsi="Tahoma" w:cs="Tahoma"/>
      <w:sz w:val="16"/>
      <w:szCs w:val="16"/>
    </w:rPr>
  </w:style>
  <w:style w:type="paragraph" w:styleId="Pavadinimas">
    <w:name w:val="Title"/>
    <w:basedOn w:val="prastasis"/>
    <w:link w:val="PavadinimasDiagrama"/>
    <w:autoRedefine/>
    <w:qFormat/>
    <w:rsid w:val="00D84BE7"/>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D84BE7"/>
    <w:rPr>
      <w:rFonts w:ascii="Times New Roman" w:eastAsia="Times New Roman" w:hAnsi="Times New Roman" w:cs="Times New Roman"/>
      <w:b/>
      <w:kern w:val="28"/>
      <w:sz w:val="20"/>
      <w:szCs w:val="20"/>
      <w:lang w:eastAsia="lt-LT"/>
    </w:rPr>
  </w:style>
  <w:style w:type="character" w:styleId="Hipersaitas">
    <w:name w:val="Hyperlink"/>
    <w:uiPriority w:val="99"/>
    <w:rsid w:val="00D84BE7"/>
    <w:rPr>
      <w:color w:val="0000FF"/>
      <w:u w:val="single"/>
    </w:rPr>
  </w:style>
  <w:style w:type="character" w:customStyle="1" w:styleId="KomentarotekstasDiagrama">
    <w:name w:val="Komentaro tekstas Diagrama"/>
    <w:link w:val="Komentarotekstas"/>
    <w:semiHidden/>
    <w:rsid w:val="00D84BE7"/>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semiHidden/>
    <w:rsid w:val="00D84BE7"/>
    <w:pPr>
      <w:spacing w:after="0" w:line="240" w:lineRule="auto"/>
    </w:pPr>
    <w:rPr>
      <w:rFonts w:ascii="Times New Roman" w:eastAsia="Times New Roman" w:hAnsi="Times New Roman" w:cs="Times New Roman"/>
      <w:sz w:val="20"/>
      <w:szCs w:val="20"/>
      <w:lang w:eastAsia="lt-LT"/>
    </w:rPr>
  </w:style>
  <w:style w:type="character" w:customStyle="1" w:styleId="CommentTextChar1">
    <w:name w:val="Comment Text Char1"/>
    <w:basedOn w:val="Numatytasispastraiposriftas"/>
    <w:uiPriority w:val="99"/>
    <w:semiHidden/>
    <w:rsid w:val="00D84BE7"/>
    <w:rPr>
      <w:sz w:val="20"/>
      <w:szCs w:val="20"/>
    </w:rPr>
  </w:style>
  <w:style w:type="character" w:customStyle="1" w:styleId="KomentarotekstasDiagrama1">
    <w:name w:val="Komentaro tekstas Diagrama1"/>
    <w:basedOn w:val="Numatytasispastraiposriftas"/>
    <w:uiPriority w:val="99"/>
    <w:semiHidden/>
    <w:rsid w:val="00D84BE7"/>
    <w:rPr>
      <w:sz w:val="20"/>
      <w:szCs w:val="20"/>
    </w:rPr>
  </w:style>
  <w:style w:type="paragraph" w:styleId="Porat">
    <w:name w:val="footer"/>
    <w:basedOn w:val="prastasis"/>
    <w:link w:val="PoratDiagrama"/>
    <w:rsid w:val="00D84BE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D84BE7"/>
    <w:rPr>
      <w:rFonts w:ascii="Times New Roman" w:eastAsia="Times New Roman" w:hAnsi="Times New Roman" w:cs="Times New Roman"/>
      <w:sz w:val="24"/>
      <w:szCs w:val="24"/>
      <w:lang w:eastAsia="lt-LT"/>
    </w:rPr>
  </w:style>
  <w:style w:type="paragraph" w:styleId="Antrats">
    <w:name w:val="header"/>
    <w:basedOn w:val="prastasis"/>
    <w:link w:val="AntratsDiagrama"/>
    <w:rsid w:val="00D84BE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D84BE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84BE7"/>
  </w:style>
  <w:style w:type="character" w:customStyle="1" w:styleId="KomentarotemaDiagrama">
    <w:name w:val="Komentaro tema Diagrama"/>
    <w:link w:val="Komentarotema"/>
    <w:semiHidden/>
    <w:rsid w:val="00D84BE7"/>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semiHidden/>
    <w:rsid w:val="00D84BE7"/>
    <w:rPr>
      <w:b/>
      <w:bCs/>
    </w:rPr>
  </w:style>
  <w:style w:type="character" w:customStyle="1" w:styleId="CommentSubjectChar1">
    <w:name w:val="Comment Subject Char1"/>
    <w:basedOn w:val="CommentTextChar1"/>
    <w:uiPriority w:val="99"/>
    <w:semiHidden/>
    <w:rsid w:val="00D84BE7"/>
    <w:rPr>
      <w:b/>
      <w:bCs/>
      <w:sz w:val="20"/>
      <w:szCs w:val="20"/>
    </w:rPr>
  </w:style>
  <w:style w:type="character" w:customStyle="1" w:styleId="KomentarotemaDiagrama1">
    <w:name w:val="Komentaro tema Diagrama1"/>
    <w:basedOn w:val="KomentarotekstasDiagrama1"/>
    <w:uiPriority w:val="99"/>
    <w:semiHidden/>
    <w:rsid w:val="00D84BE7"/>
    <w:rPr>
      <w:b/>
      <w:bCs/>
      <w:sz w:val="20"/>
      <w:szCs w:val="20"/>
    </w:rPr>
  </w:style>
  <w:style w:type="paragraph" w:customStyle="1" w:styleId="CharChar1">
    <w:name w:val="Char Char1"/>
    <w:basedOn w:val="prastasis"/>
    <w:rsid w:val="00D84BE7"/>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Pages">
    <w:name w:val="Pages"/>
    <w:basedOn w:val="Pagrindinistekstas"/>
    <w:rsid w:val="00D84BE7"/>
  </w:style>
  <w:style w:type="paragraph" w:customStyle="1" w:styleId="MessageHeaderFirst">
    <w:name w:val="Message Header First"/>
    <w:basedOn w:val="Laikoantrat1"/>
    <w:next w:val="Laikoantrat1"/>
    <w:rsid w:val="00D84BE7"/>
    <w:pPr>
      <w:keepLines/>
      <w:tabs>
        <w:tab w:val="left" w:pos="3600"/>
        <w:tab w:val="left" w:pos="4680"/>
      </w:tabs>
      <w:spacing w:before="120" w:after="240"/>
      <w:ind w:left="1080" w:hanging="1080"/>
    </w:pPr>
    <w:rPr>
      <w:rFonts w:ascii="Arial" w:hAnsi="Arial"/>
      <w:lang w:val="en-US"/>
    </w:rPr>
  </w:style>
  <w:style w:type="paragraph" w:customStyle="1" w:styleId="Laikoantrat1">
    <w:name w:val="Laiško antraštė1"/>
    <w:basedOn w:val="Pagrindinistekstas"/>
    <w:link w:val="LaikoantratDiagrama"/>
    <w:rsid w:val="00D84BE7"/>
  </w:style>
  <w:style w:type="character" w:customStyle="1" w:styleId="LaikoantratDiagrama">
    <w:name w:val="Laiško antraštė Diagrama"/>
    <w:link w:val="Laikoantrat1"/>
    <w:rsid w:val="00D84BE7"/>
    <w:rPr>
      <w:rFonts w:ascii="Times New Roman" w:eastAsia="Times New Roman" w:hAnsi="Times New Roman" w:cs="Times New Roman"/>
      <w:sz w:val="20"/>
      <w:szCs w:val="20"/>
      <w:lang w:eastAsia="lt-LT"/>
    </w:rPr>
  </w:style>
  <w:style w:type="character" w:customStyle="1" w:styleId="MessageHeaderLabel">
    <w:name w:val="Message Header Label"/>
    <w:rsid w:val="00D84BE7"/>
    <w:rPr>
      <w:rFonts w:ascii="Arial" w:hAnsi="Arial"/>
      <w:b/>
      <w:caps/>
      <w:sz w:val="18"/>
    </w:rPr>
  </w:style>
  <w:style w:type="paragraph" w:customStyle="1" w:styleId="MessageHeaderLast">
    <w:name w:val="Message Header Last"/>
    <w:basedOn w:val="Laikoantrat1"/>
    <w:next w:val="Pagrindinistekstas"/>
    <w:rsid w:val="00D84BE7"/>
    <w:pPr>
      <w:keepLines/>
      <w:tabs>
        <w:tab w:val="left" w:pos="3600"/>
        <w:tab w:val="left" w:pos="4680"/>
      </w:tabs>
      <w:spacing w:after="360"/>
      <w:ind w:left="1080" w:hanging="1080"/>
    </w:pPr>
    <w:rPr>
      <w:rFonts w:ascii="Arial" w:hAnsi="Arial"/>
      <w:lang w:val="en-US"/>
    </w:rPr>
  </w:style>
  <w:style w:type="paragraph" w:styleId="Pagrindinistekstas2">
    <w:name w:val="Body Text 2"/>
    <w:basedOn w:val="prastasis"/>
    <w:link w:val="Pagrindinistekstas2Diagrama"/>
    <w:rsid w:val="00D84BE7"/>
    <w:pPr>
      <w:spacing w:after="0" w:line="260" w:lineRule="exact"/>
      <w:ind w:left="3828" w:hanging="3828"/>
    </w:pPr>
    <w:rPr>
      <w:rFonts w:ascii="Times New Roman" w:eastAsia="Times New Roman" w:hAnsi="Times New Roman" w:cs="Times New Roman"/>
      <w:szCs w:val="20"/>
      <w:lang w:val="en-GB" w:eastAsia="lt-LT"/>
    </w:rPr>
  </w:style>
  <w:style w:type="character" w:customStyle="1" w:styleId="Pagrindinistekstas2Diagrama">
    <w:name w:val="Pagrindinis tekstas 2 Diagrama"/>
    <w:basedOn w:val="Numatytasispastraiposriftas"/>
    <w:link w:val="Pagrindinistekstas2"/>
    <w:rsid w:val="00D84BE7"/>
    <w:rPr>
      <w:rFonts w:ascii="Times New Roman" w:eastAsia="Times New Roman" w:hAnsi="Times New Roman" w:cs="Times New Roman"/>
      <w:szCs w:val="20"/>
      <w:lang w:val="en-GB" w:eastAsia="lt-LT"/>
    </w:rPr>
  </w:style>
  <w:style w:type="paragraph" w:styleId="Pagrindinistekstas3">
    <w:name w:val="Body Text 3"/>
    <w:basedOn w:val="prastasis"/>
    <w:link w:val="Pagrindinistekstas3Diagrama"/>
    <w:rsid w:val="00D84BE7"/>
    <w:pPr>
      <w:spacing w:after="0" w:line="260" w:lineRule="exact"/>
      <w:jc w:val="center"/>
    </w:pPr>
    <w:rPr>
      <w:rFonts w:ascii="Times New Roman" w:eastAsia="Times New Roman" w:hAnsi="Times New Roman" w:cs="Times New Roman"/>
      <w:b/>
      <w:szCs w:val="20"/>
      <w:lang w:val="en-GB" w:eastAsia="lt-LT"/>
    </w:rPr>
  </w:style>
  <w:style w:type="character" w:customStyle="1" w:styleId="Pagrindinistekstas3Diagrama">
    <w:name w:val="Pagrindinis tekstas 3 Diagrama"/>
    <w:basedOn w:val="Numatytasispastraiposriftas"/>
    <w:link w:val="Pagrindinistekstas3"/>
    <w:rsid w:val="00D84BE7"/>
    <w:rPr>
      <w:rFonts w:ascii="Times New Roman" w:eastAsia="Times New Roman" w:hAnsi="Times New Roman" w:cs="Times New Roman"/>
      <w:b/>
      <w:szCs w:val="20"/>
      <w:lang w:val="en-GB" w:eastAsia="lt-LT"/>
    </w:rPr>
  </w:style>
  <w:style w:type="paragraph" w:customStyle="1" w:styleId="copy">
    <w:name w:val="*copy"/>
    <w:rsid w:val="00D84BE7"/>
    <w:pPr>
      <w:spacing w:after="0" w:line="240" w:lineRule="auto"/>
    </w:pPr>
    <w:rPr>
      <w:rFonts w:ascii="Times New Roman" w:eastAsia="Times New Roman" w:hAnsi="Times New Roman" w:cs="Times New Roman"/>
      <w:szCs w:val="20"/>
      <w:lang w:val="en-GB" w:eastAsia="lt-LT"/>
    </w:rPr>
  </w:style>
  <w:style w:type="paragraph" w:customStyle="1" w:styleId="Normal11">
    <w:name w:val="Normal11"/>
    <w:basedOn w:val="prastasis"/>
    <w:rsid w:val="00D84BE7"/>
    <w:pPr>
      <w:spacing w:after="0" w:line="240" w:lineRule="auto"/>
      <w:jc w:val="both"/>
    </w:pPr>
    <w:rPr>
      <w:rFonts w:ascii="Times New Roman" w:eastAsia="Times New Roman" w:hAnsi="Times New Roman" w:cs="Times New Roman"/>
      <w:szCs w:val="20"/>
      <w:lang w:val="fr-FR" w:eastAsia="lt-LT"/>
    </w:rPr>
  </w:style>
  <w:style w:type="paragraph" w:styleId="Puslapioinaostekstas">
    <w:name w:val="footnote text"/>
    <w:basedOn w:val="prastasis"/>
    <w:link w:val="PuslapioinaostekstasDiagrama"/>
    <w:semiHidden/>
    <w:rsid w:val="00D84BE7"/>
    <w:pPr>
      <w:spacing w:after="0" w:line="260" w:lineRule="exact"/>
    </w:pPr>
    <w:rPr>
      <w:rFonts w:ascii="Times New Roman" w:eastAsia="Times New Roman"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D84BE7"/>
    <w:rPr>
      <w:rFonts w:ascii="Times New Roman" w:eastAsia="Times New Roman" w:hAnsi="Times New Roman" w:cs="Times New Roman"/>
      <w:sz w:val="20"/>
      <w:szCs w:val="20"/>
      <w:lang w:val="en-GB" w:eastAsia="lt-LT"/>
    </w:rPr>
  </w:style>
  <w:style w:type="paragraph" w:customStyle="1" w:styleId="Instruction">
    <w:name w:val="Instruction"/>
    <w:basedOn w:val="prastasis"/>
    <w:rsid w:val="00D84BE7"/>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styleId="Pagrindiniotekstotrauka2">
    <w:name w:val="Body Text Indent 2"/>
    <w:basedOn w:val="prastasis"/>
    <w:link w:val="Pagrindiniotekstotrauka2Diagrama"/>
    <w:rsid w:val="00D84BE7"/>
    <w:pPr>
      <w:spacing w:after="0" w:line="240" w:lineRule="auto"/>
      <w:ind w:left="300"/>
    </w:pPr>
    <w:rPr>
      <w:rFonts w:ascii="Arial" w:eastAsia="Times New Roman" w:hAnsi="Arial" w:cs="Times New Roman"/>
      <w:sz w:val="20"/>
      <w:szCs w:val="20"/>
      <w:lang w:val="en-GB" w:eastAsia="lt-LT"/>
    </w:rPr>
  </w:style>
  <w:style w:type="character" w:customStyle="1" w:styleId="Pagrindiniotekstotrauka2Diagrama">
    <w:name w:val="Pagrindinio teksto įtrauka 2 Diagrama"/>
    <w:basedOn w:val="Numatytasispastraiposriftas"/>
    <w:link w:val="Pagrindiniotekstotrauka2"/>
    <w:rsid w:val="00D84BE7"/>
    <w:rPr>
      <w:rFonts w:ascii="Arial" w:eastAsia="Times New Roman" w:hAnsi="Arial" w:cs="Times New Roman"/>
      <w:sz w:val="20"/>
      <w:szCs w:val="20"/>
      <w:lang w:val="en-GB" w:eastAsia="lt-LT"/>
    </w:rPr>
  </w:style>
  <w:style w:type="paragraph" w:customStyle="1" w:styleId="EMEAEnBodyText">
    <w:name w:val="EMEA En Body Text"/>
    <w:basedOn w:val="prastasis"/>
    <w:rsid w:val="00D84BE7"/>
    <w:pPr>
      <w:spacing w:before="120" w:after="120" w:line="240" w:lineRule="auto"/>
      <w:jc w:val="both"/>
    </w:pPr>
    <w:rPr>
      <w:rFonts w:ascii="Times New Roman" w:eastAsia="Times New Roman" w:hAnsi="Times New Roman" w:cs="Times New Roman"/>
      <w:szCs w:val="20"/>
      <w:lang w:val="en-US" w:eastAsia="lt-LT"/>
    </w:rPr>
  </w:style>
  <w:style w:type="paragraph" w:customStyle="1" w:styleId="AHeader1">
    <w:name w:val="AHeader 1"/>
    <w:basedOn w:val="prastasis"/>
    <w:rsid w:val="00D84BE7"/>
    <w:pPr>
      <w:numPr>
        <w:numId w:val="2"/>
      </w:numPr>
      <w:spacing w:after="120" w:line="240" w:lineRule="auto"/>
    </w:pPr>
    <w:rPr>
      <w:rFonts w:ascii="Arial" w:eastAsia="Times New Roman" w:hAnsi="Arial" w:cs="Arial"/>
      <w:b/>
      <w:bCs/>
      <w:sz w:val="24"/>
      <w:szCs w:val="20"/>
      <w:lang w:val="en-GB" w:eastAsia="lt-LT"/>
    </w:rPr>
  </w:style>
  <w:style w:type="paragraph" w:customStyle="1" w:styleId="AHeader2">
    <w:name w:val="AHeader 2"/>
    <w:basedOn w:val="AHeader1"/>
    <w:rsid w:val="00D84BE7"/>
    <w:pPr>
      <w:numPr>
        <w:numId w:val="0"/>
      </w:numPr>
      <w:tabs>
        <w:tab w:val="num" w:pos="360"/>
      </w:tabs>
      <w:ind w:left="709" w:hanging="425"/>
    </w:pPr>
    <w:rPr>
      <w:sz w:val="22"/>
    </w:rPr>
  </w:style>
  <w:style w:type="paragraph" w:customStyle="1" w:styleId="AHeader3">
    <w:name w:val="AHeader 3"/>
    <w:basedOn w:val="AHeader2"/>
    <w:rsid w:val="00D84BE7"/>
    <w:pPr>
      <w:numPr>
        <w:ilvl w:val="1"/>
      </w:numPr>
      <w:tabs>
        <w:tab w:val="num" w:pos="360"/>
      </w:tabs>
      <w:ind w:left="1276" w:hanging="567"/>
    </w:pPr>
  </w:style>
  <w:style w:type="paragraph" w:customStyle="1" w:styleId="AHeader2abc">
    <w:name w:val="AHeader 2 abc"/>
    <w:basedOn w:val="AHeader3"/>
    <w:rsid w:val="00D84BE7"/>
    <w:pPr>
      <w:numPr>
        <w:ilvl w:val="2"/>
      </w:numPr>
      <w:tabs>
        <w:tab w:val="num" w:pos="360"/>
      </w:tabs>
      <w:ind w:left="1276" w:hanging="567"/>
    </w:pPr>
  </w:style>
  <w:style w:type="paragraph" w:customStyle="1" w:styleId="AHeader3abc">
    <w:name w:val="AHeader 3 abc"/>
    <w:basedOn w:val="AHeader2abc"/>
    <w:rsid w:val="00D84BE7"/>
    <w:pPr>
      <w:numPr>
        <w:ilvl w:val="3"/>
      </w:numPr>
      <w:tabs>
        <w:tab w:val="num" w:pos="360"/>
      </w:tabs>
      <w:ind w:left="1276" w:hanging="567"/>
    </w:pPr>
  </w:style>
  <w:style w:type="paragraph" w:styleId="Pagrindiniotekstotrauka3">
    <w:name w:val="Body Text Indent 3"/>
    <w:basedOn w:val="prastasis"/>
    <w:link w:val="Pagrindiniotekstotrauka3Diagrama"/>
    <w:rsid w:val="00D84BE7"/>
    <w:pPr>
      <w:numPr>
        <w:ilvl w:val="4"/>
        <w:numId w:val="6"/>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szCs w:val="21"/>
      <w:lang w:val="en-GB" w:eastAsia="lt-LT"/>
    </w:rPr>
  </w:style>
  <w:style w:type="character" w:customStyle="1" w:styleId="Pagrindiniotekstotrauka3Diagrama">
    <w:name w:val="Pagrindinio teksto įtrauka 3 Diagrama"/>
    <w:basedOn w:val="Numatytasispastraiposriftas"/>
    <w:link w:val="Pagrindiniotekstotrauka3"/>
    <w:rsid w:val="00D84BE7"/>
    <w:rPr>
      <w:rFonts w:ascii="Times New Roman" w:eastAsia="Times New Roman" w:hAnsi="Times New Roman" w:cs="Times New Roman"/>
      <w:szCs w:val="21"/>
      <w:lang w:val="en-GB" w:eastAsia="lt-LT"/>
    </w:rPr>
  </w:style>
  <w:style w:type="character" w:styleId="Perirtashipersaitas">
    <w:name w:val="FollowedHyperlink"/>
    <w:rsid w:val="00D84BE7"/>
    <w:rPr>
      <w:color w:val="800080"/>
      <w:u w:val="single"/>
    </w:rPr>
  </w:style>
  <w:style w:type="paragraph" w:customStyle="1" w:styleId="Default">
    <w:name w:val="Default"/>
    <w:rsid w:val="00D84BE7"/>
    <w:pPr>
      <w:autoSpaceDE w:val="0"/>
      <w:autoSpaceDN w:val="0"/>
      <w:adjustRightInd w:val="0"/>
      <w:spacing w:after="0" w:line="240" w:lineRule="auto"/>
    </w:pPr>
    <w:rPr>
      <w:rFonts w:ascii="Times New Roman" w:eastAsia="Times New Roman" w:hAnsi="Times New Roman" w:cs="Times New Roman"/>
      <w:sz w:val="20"/>
      <w:szCs w:val="20"/>
      <w:lang w:val="en-US" w:eastAsia="lt-LT"/>
    </w:rPr>
  </w:style>
  <w:style w:type="paragraph" w:customStyle="1" w:styleId="TableCell">
    <w:name w:val="TableCell"/>
    <w:basedOn w:val="prastasis"/>
    <w:rsid w:val="00D84BE7"/>
    <w:pPr>
      <w:spacing w:after="0" w:line="240" w:lineRule="auto"/>
    </w:pPr>
    <w:rPr>
      <w:rFonts w:ascii="Times New Roman" w:eastAsia="Times New Roman" w:hAnsi="Times New Roman" w:cs="Times New Roman"/>
      <w:sz w:val="24"/>
      <w:szCs w:val="20"/>
      <w:lang w:val="en-GB" w:eastAsia="lt-LT"/>
    </w:rPr>
  </w:style>
  <w:style w:type="paragraph" w:customStyle="1" w:styleId="BridgeheadGDS">
    <w:name w:val="Bridgehead GDS"/>
    <w:basedOn w:val="prastasis"/>
    <w:autoRedefine/>
    <w:rsid w:val="00D84BE7"/>
    <w:pPr>
      <w:keepNext/>
      <w:spacing w:after="240" w:line="240" w:lineRule="auto"/>
      <w:outlineLvl w:val="0"/>
    </w:pPr>
    <w:rPr>
      <w:rFonts w:ascii="Times New Roman" w:eastAsia="Times New Roman" w:hAnsi="Times New Roman" w:cs="Times New Roman"/>
      <w:i/>
      <w:lang w:val="en-GB" w:eastAsia="lt-LT"/>
    </w:rPr>
  </w:style>
  <w:style w:type="character" w:customStyle="1" w:styleId="CSIchar">
    <w:name w:val="CSIchar"/>
    <w:rsid w:val="00D84BE7"/>
    <w:rPr>
      <w:bdr w:val="none" w:sz="0" w:space="0" w:color="auto"/>
      <w:shd w:val="clear" w:color="auto" w:fill="CCCCCC"/>
    </w:rPr>
  </w:style>
  <w:style w:type="paragraph" w:customStyle="1" w:styleId="Postspace">
    <w:name w:val="Postspace"/>
    <w:basedOn w:val="prastasis"/>
    <w:autoRedefine/>
    <w:rsid w:val="00D84BE7"/>
    <w:pPr>
      <w:spacing w:after="0" w:line="240" w:lineRule="auto"/>
    </w:pPr>
    <w:rPr>
      <w:rFonts w:ascii="Times New Roman" w:eastAsia="Times New Roman" w:hAnsi="Times New Roman" w:cs="Times New Roman"/>
      <w:i/>
      <w:lang w:val="en-GB" w:eastAsia="lt-LT"/>
    </w:rPr>
  </w:style>
  <w:style w:type="paragraph" w:customStyle="1" w:styleId="250125tabs">
    <w:name w:val="250/125 tabs"/>
    <w:basedOn w:val="prastasis"/>
    <w:rsid w:val="00D84BE7"/>
    <w:pPr>
      <w:tabs>
        <w:tab w:val="left" w:pos="567"/>
      </w:tabs>
      <w:spacing w:after="0" w:line="260" w:lineRule="exact"/>
    </w:pPr>
    <w:rPr>
      <w:rFonts w:ascii="Times New Roman" w:eastAsia="Times New Roman" w:hAnsi="Times New Roman" w:cs="Times New Roman"/>
      <w:noProof/>
      <w:szCs w:val="20"/>
      <w:lang w:val="en-GB" w:eastAsia="lt-LT"/>
    </w:rPr>
  </w:style>
  <w:style w:type="character" w:customStyle="1" w:styleId="refsbrptno">
    <w:name w:val="ref_sbrptno"/>
    <w:basedOn w:val="Numatytasispastraiposriftas"/>
    <w:rsid w:val="00D84BE7"/>
  </w:style>
  <w:style w:type="character" w:customStyle="1" w:styleId="refdate">
    <w:name w:val="ref_date"/>
    <w:basedOn w:val="Numatytasispastraiposriftas"/>
    <w:rsid w:val="00D84BE7"/>
  </w:style>
  <w:style w:type="character" w:customStyle="1" w:styleId="refsbauthor">
    <w:name w:val="ref_sbauthor"/>
    <w:basedOn w:val="Numatytasispastraiposriftas"/>
    <w:rsid w:val="00D84BE7"/>
  </w:style>
  <w:style w:type="character" w:customStyle="1" w:styleId="reftitle">
    <w:name w:val="ref_title"/>
    <w:basedOn w:val="Numatytasispastraiposriftas"/>
    <w:rsid w:val="00D84BE7"/>
  </w:style>
  <w:style w:type="paragraph" w:customStyle="1" w:styleId="tablerefalpha">
    <w:name w:val="table:ref (alpha)"/>
    <w:basedOn w:val="prastasis"/>
    <w:rsid w:val="00D84BE7"/>
    <w:pPr>
      <w:numPr>
        <w:numId w:val="3"/>
      </w:numPr>
      <w:tabs>
        <w:tab w:val="left" w:pos="567"/>
      </w:tabs>
      <w:spacing w:after="0" w:line="260" w:lineRule="exact"/>
    </w:pPr>
    <w:rPr>
      <w:rFonts w:ascii="Arial Narrow" w:eastAsia="Times New Roman" w:hAnsi="Arial Narrow" w:cs="Arial Narrow"/>
      <w:sz w:val="20"/>
      <w:szCs w:val="20"/>
      <w:lang w:val="en-GB" w:eastAsia="lt-LT"/>
    </w:rPr>
  </w:style>
  <w:style w:type="character" w:customStyle="1" w:styleId="DeltaViewDeletion">
    <w:name w:val="DeltaView Deletion"/>
    <w:rsid w:val="00D84BE7"/>
    <w:rPr>
      <w:strike/>
      <w:color w:val="FF0000"/>
      <w:spacing w:val="0"/>
    </w:rPr>
  </w:style>
  <w:style w:type="character" w:customStyle="1" w:styleId="DeltaViewMoveSource">
    <w:name w:val="DeltaView Move Source"/>
    <w:rsid w:val="00D84BE7"/>
    <w:rPr>
      <w:strike/>
      <w:color w:val="00C000"/>
      <w:spacing w:val="0"/>
    </w:rPr>
  </w:style>
  <w:style w:type="paragraph" w:customStyle="1" w:styleId="tabletext">
    <w:name w:val="table:text"/>
    <w:basedOn w:val="prastasis"/>
    <w:rsid w:val="00D84BE7"/>
    <w:pPr>
      <w:spacing w:before="120" w:after="120" w:line="240" w:lineRule="auto"/>
    </w:pPr>
    <w:rPr>
      <w:rFonts w:ascii="Arial Narrow" w:eastAsia="Times New Roman" w:hAnsi="Arial Narrow" w:cs="Arial Narrow"/>
      <w:sz w:val="24"/>
      <w:szCs w:val="24"/>
      <w:lang w:val="en-GB" w:eastAsia="lt-LT"/>
    </w:rPr>
  </w:style>
  <w:style w:type="paragraph" w:customStyle="1" w:styleId="TTEMEASMCA">
    <w:name w:val="TT EMEA_SMCA"/>
    <w:basedOn w:val="Antrat1"/>
    <w:link w:val="TTEMEASMCAChar"/>
    <w:autoRedefine/>
    <w:rsid w:val="00D84BE7"/>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lt-LT"/>
    </w:rPr>
  </w:style>
  <w:style w:type="character" w:customStyle="1" w:styleId="TTEMEASMCAChar">
    <w:name w:val="TT EMEA_SMCA Char"/>
    <w:link w:val="TTEMEASMCA"/>
    <w:rsid w:val="00D84BE7"/>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D84BE7"/>
  </w:style>
  <w:style w:type="paragraph" w:customStyle="1" w:styleId="PI-2EMEASMCA">
    <w:name w:val="PI-2 EMEA_SMCA"/>
    <w:basedOn w:val="Antrat3"/>
    <w:autoRedefine/>
    <w:rsid w:val="00D84BE7"/>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D84BE7"/>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D84BE7"/>
    <w:rPr>
      <w:iCs w:val="0"/>
      <w:sz w:val="22"/>
      <w:szCs w:val="22"/>
      <w:u w:val="single"/>
      <w:lang w:eastAsia="en-US"/>
    </w:rPr>
  </w:style>
  <w:style w:type="paragraph" w:customStyle="1" w:styleId="PI-1labEMEASMCA">
    <w:name w:val="PI-1_lab EMEA_SMCA"/>
    <w:basedOn w:val="prastasis"/>
    <w:autoRedefine/>
    <w:rsid w:val="00D84BE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lt-LT"/>
    </w:rPr>
  </w:style>
  <w:style w:type="table" w:styleId="Lentelstinklelis">
    <w:name w:val="Table Grid"/>
    <w:basedOn w:val="prastojilentel"/>
    <w:rsid w:val="00D84BE7"/>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D84BE7"/>
    <w:pPr>
      <w:spacing w:after="0" w:line="240" w:lineRule="auto"/>
    </w:pPr>
    <w:rPr>
      <w:rFonts w:ascii="Calibri" w:eastAsia="Calibri" w:hAnsi="Calibri" w:cs="Times New Roman"/>
      <w:lang w:val="en-GB" w:eastAsia="lt-LT"/>
    </w:rPr>
  </w:style>
  <w:style w:type="character" w:styleId="Komentaronuoroda">
    <w:name w:val="annotation reference"/>
    <w:semiHidden/>
    <w:rsid w:val="00D84BE7"/>
    <w:rPr>
      <w:sz w:val="16"/>
      <w:szCs w:val="16"/>
    </w:rPr>
  </w:style>
  <w:style w:type="paragraph" w:styleId="Pataisymai">
    <w:name w:val="Revision"/>
    <w:hidden/>
    <w:uiPriority w:val="99"/>
    <w:semiHidden/>
    <w:rsid w:val="00D84BE7"/>
    <w:pPr>
      <w:spacing w:after="0" w:line="240" w:lineRule="auto"/>
    </w:pPr>
    <w:rPr>
      <w:lang w:val="en-US"/>
    </w:rPr>
  </w:style>
  <w:style w:type="character" w:customStyle="1" w:styleId="Heading2Char1">
    <w:name w:val="Heading 2 Char1"/>
    <w:basedOn w:val="Numatytasispastraiposriftas"/>
    <w:uiPriority w:val="9"/>
    <w:semiHidden/>
    <w:rsid w:val="00D84BE7"/>
    <w:rPr>
      <w:rFonts w:asciiTheme="majorHAnsi" w:eastAsiaTheme="majorEastAsia" w:hAnsiTheme="majorHAnsi" w:cstheme="majorBidi"/>
      <w:color w:val="2F5496" w:themeColor="accent1" w:themeShade="BF"/>
      <w:sz w:val="26"/>
      <w:szCs w:val="26"/>
    </w:rPr>
  </w:style>
  <w:style w:type="character" w:customStyle="1" w:styleId="Heading8Char1">
    <w:name w:val="Heading 8 Char1"/>
    <w:basedOn w:val="Numatytasispastraiposriftas"/>
    <w:uiPriority w:val="9"/>
    <w:semiHidden/>
    <w:rsid w:val="00D84BE7"/>
    <w:rPr>
      <w:rFonts w:asciiTheme="majorHAnsi" w:eastAsiaTheme="majorEastAsia" w:hAnsiTheme="majorHAnsi" w:cstheme="majorBidi"/>
      <w:color w:val="272727" w:themeColor="text1" w:themeTint="D8"/>
      <w:sz w:val="21"/>
      <w:szCs w:val="21"/>
    </w:rPr>
  </w:style>
  <w:style w:type="table" w:customStyle="1" w:styleId="TableGrid1">
    <w:name w:val="Table Grid1"/>
    <w:basedOn w:val="prastojilentel"/>
    <w:next w:val="Lentelstinklelis"/>
    <w:uiPriority w:val="59"/>
    <w:rsid w:val="002333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D82590"/>
    <w:rPr>
      <w:color w:val="605E5C"/>
      <w:shd w:val="clear" w:color="auto" w:fill="E1DFDD"/>
    </w:rPr>
  </w:style>
  <w:style w:type="character" w:customStyle="1" w:styleId="UnresolvedMention2">
    <w:name w:val="Unresolved Mention2"/>
    <w:basedOn w:val="Numatytasispastraiposriftas"/>
    <w:uiPriority w:val="99"/>
    <w:semiHidden/>
    <w:unhideWhenUsed/>
    <w:rsid w:val="00895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5997">
      <w:bodyDiv w:val="1"/>
      <w:marLeft w:val="0"/>
      <w:marRight w:val="0"/>
      <w:marTop w:val="0"/>
      <w:marBottom w:val="0"/>
      <w:divBdr>
        <w:top w:val="none" w:sz="0" w:space="0" w:color="auto"/>
        <w:left w:val="none" w:sz="0" w:space="0" w:color="auto"/>
        <w:bottom w:val="none" w:sz="0" w:space="0" w:color="auto"/>
        <w:right w:val="none" w:sz="0" w:space="0" w:color="auto"/>
      </w:divBdr>
    </w:div>
    <w:div w:id="1759398783">
      <w:bodyDiv w:val="1"/>
      <w:marLeft w:val="0"/>
      <w:marRight w:val="0"/>
      <w:marTop w:val="0"/>
      <w:marBottom w:val="0"/>
      <w:divBdr>
        <w:top w:val="none" w:sz="0" w:space="0" w:color="auto"/>
        <w:left w:val="none" w:sz="0" w:space="0" w:color="auto"/>
        <w:bottom w:val="none" w:sz="0" w:space="0" w:color="auto"/>
        <w:right w:val="none" w:sz="0" w:space="0" w:color="auto"/>
      </w:divBdr>
    </w:div>
    <w:div w:id="199860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501BE-83DF-4527-8164-8536FC16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C210F-CA34-49BA-A3F4-3660A2E4018C}">
  <ds:schemaRefs>
    <ds:schemaRef ds:uri="http://schemas.microsoft.com/sharepoint/v3/contenttype/forms"/>
  </ds:schemaRefs>
</ds:datastoreItem>
</file>

<file path=customXml/itemProps3.xml><?xml version="1.0" encoding="utf-8"?>
<ds:datastoreItem xmlns:ds="http://schemas.openxmlformats.org/officeDocument/2006/customXml" ds:itemID="{FE2B6048-75D7-4442-9917-6703D5A58BFD}">
  <ds:schemaRefs>
    <ds:schemaRef ds:uri="449db409-c7e6-43d3-9946-3b5582bfc64d"/>
    <ds:schemaRef ds:uri="http://schemas.microsoft.com/office/2006/documentManagement/types"/>
    <ds:schemaRef ds:uri="http://schemas.microsoft.com/office/infopath/2007/PartnerControls"/>
    <ds:schemaRef ds:uri="http://purl.org/dc/dcmitype/"/>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BAC3D5E-F07C-4BAF-92CB-A9D59E24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36330</Words>
  <Characters>20709</Characters>
  <Application>Microsoft Office Word</Application>
  <DocSecurity>4</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Albina Burkauskaitė</cp:lastModifiedBy>
  <cp:revision>2</cp:revision>
  <cp:lastPrinted>2025-07-15T05:37:00Z</cp:lastPrinted>
  <dcterms:created xsi:type="dcterms:W3CDTF">2025-08-29T08:23:00Z</dcterms:created>
  <dcterms:modified xsi:type="dcterms:W3CDTF">2025-08-29T08:23:00Z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