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203CB" w14:textId="268C028B" w:rsidR="003B02DA" w:rsidRPr="00541E07" w:rsidRDefault="003B02DA" w:rsidP="003B02DA">
      <w:pPr>
        <w:tabs>
          <w:tab w:val="clear" w:pos="567"/>
        </w:tabs>
        <w:spacing w:line="240" w:lineRule="auto"/>
        <w:jc w:val="center"/>
        <w:rPr>
          <w:b/>
          <w:szCs w:val="22"/>
          <w:lang w:eastAsia="lt-LT"/>
        </w:rPr>
      </w:pPr>
      <w:bookmarkStart w:id="0" w:name="_Toc129243263"/>
      <w:bookmarkStart w:id="1" w:name="_Toc129243138"/>
      <w:r w:rsidRPr="00541E07">
        <w:rPr>
          <w:b/>
          <w:szCs w:val="22"/>
          <w:lang w:eastAsia="lt-LT"/>
        </w:rPr>
        <w:t xml:space="preserve">Pakuotės lapelis: informacija </w:t>
      </w:r>
      <w:bookmarkEnd w:id="0"/>
      <w:bookmarkEnd w:id="1"/>
      <w:r>
        <w:rPr>
          <w:b/>
          <w:szCs w:val="22"/>
          <w:lang w:eastAsia="lt-LT"/>
        </w:rPr>
        <w:t>pacientui</w:t>
      </w:r>
    </w:p>
    <w:p w14:paraId="72686A85" w14:textId="77777777" w:rsidR="003B02DA" w:rsidRDefault="003B02DA" w:rsidP="003B02DA">
      <w:pPr>
        <w:tabs>
          <w:tab w:val="clear" w:pos="567"/>
        </w:tabs>
        <w:spacing w:line="240" w:lineRule="auto"/>
        <w:jc w:val="center"/>
        <w:rPr>
          <w:color w:val="000000" w:themeColor="text1"/>
          <w:szCs w:val="22"/>
          <w:lang w:eastAsia="lt-LT"/>
        </w:rPr>
      </w:pPr>
    </w:p>
    <w:p w14:paraId="5F5FFCBD" w14:textId="607B488D" w:rsidR="00BF4837" w:rsidRPr="00A8483E" w:rsidRDefault="00BF4837" w:rsidP="003B02DA">
      <w:pPr>
        <w:tabs>
          <w:tab w:val="clear" w:pos="567"/>
        </w:tabs>
        <w:spacing w:line="240" w:lineRule="auto"/>
        <w:jc w:val="center"/>
        <w:rPr>
          <w:b/>
          <w:bCs/>
          <w:color w:val="000000" w:themeColor="text1"/>
          <w:szCs w:val="22"/>
          <w:lang w:eastAsia="lt-LT"/>
        </w:rPr>
      </w:pPr>
      <w:proofErr w:type="spellStart"/>
      <w:r w:rsidRPr="00A8483E">
        <w:rPr>
          <w:b/>
          <w:bCs/>
          <w:color w:val="000000" w:themeColor="text1"/>
          <w:szCs w:val="22"/>
          <w:lang w:eastAsia="lt-LT"/>
        </w:rPr>
        <w:t>Betahistina</w:t>
      </w:r>
      <w:proofErr w:type="spellEnd"/>
      <w:r w:rsidRPr="00A8483E">
        <w:rPr>
          <w:b/>
          <w:bCs/>
          <w:color w:val="000000" w:themeColor="text1"/>
          <w:szCs w:val="22"/>
          <w:lang w:eastAsia="lt-LT"/>
        </w:rPr>
        <w:t xml:space="preserve"> </w:t>
      </w:r>
      <w:proofErr w:type="spellStart"/>
      <w:r w:rsidRPr="00A8483E">
        <w:rPr>
          <w:b/>
          <w:bCs/>
          <w:color w:val="000000" w:themeColor="text1"/>
          <w:szCs w:val="22"/>
          <w:lang w:eastAsia="lt-LT"/>
        </w:rPr>
        <w:t>Atb</w:t>
      </w:r>
      <w:proofErr w:type="spellEnd"/>
      <w:r w:rsidRPr="00A8483E">
        <w:rPr>
          <w:b/>
          <w:bCs/>
          <w:color w:val="000000" w:themeColor="text1"/>
          <w:szCs w:val="22"/>
          <w:lang w:eastAsia="lt-LT"/>
        </w:rPr>
        <w:t xml:space="preserve"> 24 mg tabletės</w:t>
      </w:r>
    </w:p>
    <w:p w14:paraId="1425980B" w14:textId="5BDAF078" w:rsidR="003B02DA" w:rsidRPr="00541E07" w:rsidRDefault="00A8483E" w:rsidP="003B02DA">
      <w:pPr>
        <w:tabs>
          <w:tab w:val="clear" w:pos="567"/>
        </w:tabs>
        <w:spacing w:line="240" w:lineRule="auto"/>
        <w:jc w:val="center"/>
        <w:rPr>
          <w:szCs w:val="22"/>
          <w:lang w:eastAsia="lt-LT"/>
        </w:rPr>
      </w:pPr>
      <w:proofErr w:type="spellStart"/>
      <w:r>
        <w:rPr>
          <w:szCs w:val="22"/>
          <w:lang w:eastAsia="lt-LT"/>
        </w:rPr>
        <w:t>b</w:t>
      </w:r>
      <w:r w:rsidR="003B02DA" w:rsidRPr="00541E07">
        <w:rPr>
          <w:szCs w:val="22"/>
          <w:lang w:eastAsia="lt-LT"/>
        </w:rPr>
        <w:t>etahistino</w:t>
      </w:r>
      <w:proofErr w:type="spellEnd"/>
      <w:r w:rsidR="003B02DA" w:rsidRPr="00541E07">
        <w:rPr>
          <w:szCs w:val="22"/>
          <w:lang w:eastAsia="lt-LT"/>
        </w:rPr>
        <w:t xml:space="preserve"> </w:t>
      </w:r>
      <w:proofErr w:type="spellStart"/>
      <w:r w:rsidR="003B02DA" w:rsidRPr="00541E07">
        <w:rPr>
          <w:szCs w:val="22"/>
          <w:lang w:eastAsia="lt-LT"/>
        </w:rPr>
        <w:t>dihidrochloridas</w:t>
      </w:r>
      <w:proofErr w:type="spellEnd"/>
    </w:p>
    <w:p w14:paraId="0146A9E7" w14:textId="77777777" w:rsidR="003B02DA" w:rsidRPr="00541E07" w:rsidRDefault="003B02DA" w:rsidP="003B02DA">
      <w:pPr>
        <w:tabs>
          <w:tab w:val="clear" w:pos="567"/>
        </w:tabs>
        <w:spacing w:line="240" w:lineRule="auto"/>
        <w:jc w:val="center"/>
        <w:rPr>
          <w:szCs w:val="22"/>
          <w:lang w:eastAsia="lt-LT"/>
        </w:rPr>
      </w:pPr>
    </w:p>
    <w:p w14:paraId="0EF0B679" w14:textId="77777777" w:rsidR="003B02DA" w:rsidRPr="00541E07" w:rsidRDefault="003B02DA" w:rsidP="003B02DA">
      <w:pPr>
        <w:tabs>
          <w:tab w:val="clear" w:pos="567"/>
        </w:tabs>
        <w:spacing w:line="240" w:lineRule="auto"/>
        <w:rPr>
          <w:b/>
          <w:szCs w:val="22"/>
          <w:lang w:eastAsia="lt-LT"/>
        </w:rPr>
      </w:pPr>
      <w:r w:rsidRPr="00541E07">
        <w:rPr>
          <w:b/>
          <w:szCs w:val="22"/>
          <w:lang w:eastAsia="lt-LT"/>
        </w:rPr>
        <w:t xml:space="preserve">Atidžiai perskaitykite visą šį lapelį, prieš pradėdami vartoti vaistą, </w:t>
      </w:r>
      <w:r w:rsidRPr="00541E07">
        <w:rPr>
          <w:rFonts w:eastAsia="Calibri"/>
          <w:b/>
          <w:szCs w:val="22"/>
        </w:rPr>
        <w:t>nes jame pateikiama Jums svarbi informacija</w:t>
      </w:r>
      <w:r w:rsidRPr="00541E07">
        <w:rPr>
          <w:b/>
          <w:szCs w:val="22"/>
          <w:lang w:eastAsia="lt-LT"/>
        </w:rPr>
        <w:t>.</w:t>
      </w:r>
    </w:p>
    <w:p w14:paraId="4394F23C" w14:textId="77777777" w:rsidR="003B02DA" w:rsidRPr="00541E07" w:rsidRDefault="003B02DA" w:rsidP="003B02DA">
      <w:pPr>
        <w:numPr>
          <w:ilvl w:val="0"/>
          <w:numId w:val="28"/>
        </w:numPr>
        <w:tabs>
          <w:tab w:val="clear" w:pos="720"/>
          <w:tab w:val="num" w:pos="567"/>
        </w:tabs>
        <w:spacing w:line="240" w:lineRule="auto"/>
        <w:ind w:left="567" w:hanging="567"/>
        <w:rPr>
          <w:szCs w:val="22"/>
          <w:lang w:eastAsia="lt-LT"/>
        </w:rPr>
      </w:pPr>
      <w:r w:rsidRPr="00541E07">
        <w:rPr>
          <w:szCs w:val="22"/>
          <w:lang w:eastAsia="lt-LT"/>
        </w:rPr>
        <w:t>Neišmeskite šio lapelio, nes vėl gali prireikti jį perskaityti.</w:t>
      </w:r>
    </w:p>
    <w:p w14:paraId="441DC891" w14:textId="77777777" w:rsidR="003B02DA" w:rsidRPr="00541E07" w:rsidRDefault="003B02DA" w:rsidP="003B02DA">
      <w:pPr>
        <w:numPr>
          <w:ilvl w:val="0"/>
          <w:numId w:val="28"/>
        </w:numPr>
        <w:tabs>
          <w:tab w:val="clear" w:pos="720"/>
          <w:tab w:val="num" w:pos="567"/>
        </w:tabs>
        <w:spacing w:line="240" w:lineRule="auto"/>
        <w:ind w:left="567" w:hanging="567"/>
        <w:rPr>
          <w:szCs w:val="22"/>
          <w:lang w:eastAsia="lt-LT"/>
        </w:rPr>
      </w:pPr>
      <w:r w:rsidRPr="00541E07">
        <w:rPr>
          <w:szCs w:val="22"/>
          <w:lang w:eastAsia="lt-LT"/>
        </w:rPr>
        <w:t>Jeigu kiltų daugiau klausimų, kreipkitės į gydytoją arba vaistininką.</w:t>
      </w:r>
    </w:p>
    <w:p w14:paraId="45A43FE3" w14:textId="77777777" w:rsidR="003B02DA" w:rsidRPr="00541E07" w:rsidRDefault="003B02DA" w:rsidP="003B02DA">
      <w:pPr>
        <w:numPr>
          <w:ilvl w:val="0"/>
          <w:numId w:val="28"/>
        </w:numPr>
        <w:tabs>
          <w:tab w:val="clear" w:pos="720"/>
          <w:tab w:val="num" w:pos="567"/>
        </w:tabs>
        <w:spacing w:line="240" w:lineRule="auto"/>
        <w:ind w:left="567" w:hanging="567"/>
        <w:rPr>
          <w:szCs w:val="22"/>
          <w:lang w:eastAsia="lt-LT"/>
        </w:rPr>
      </w:pPr>
      <w:r w:rsidRPr="00541E07">
        <w:rPr>
          <w:szCs w:val="22"/>
          <w:lang w:eastAsia="lt-LT"/>
        </w:rPr>
        <w:t xml:space="preserve">Šis vaistas skirtas </w:t>
      </w:r>
      <w:r>
        <w:rPr>
          <w:szCs w:val="22"/>
          <w:lang w:eastAsia="lt-LT"/>
        </w:rPr>
        <w:t xml:space="preserve">tik </w:t>
      </w:r>
      <w:r w:rsidRPr="00541E07">
        <w:rPr>
          <w:szCs w:val="22"/>
          <w:lang w:eastAsia="lt-LT"/>
        </w:rPr>
        <w:t xml:space="preserve">Jums, todėl kitiems žmonėms jo duoti negalima. Vaistas gali jiems pakenkti (net tiems, kurių ligos </w:t>
      </w:r>
      <w:r>
        <w:rPr>
          <w:szCs w:val="22"/>
          <w:lang w:eastAsia="lt-LT"/>
        </w:rPr>
        <w:t>požymiai</w:t>
      </w:r>
      <w:r w:rsidRPr="00541E07">
        <w:rPr>
          <w:szCs w:val="22"/>
          <w:lang w:eastAsia="lt-LT"/>
        </w:rPr>
        <w:t xml:space="preserve"> yra tokie patys kaip Jūsų).</w:t>
      </w:r>
    </w:p>
    <w:p w14:paraId="4933BFCE" w14:textId="77777777" w:rsidR="003B02DA" w:rsidRPr="00541E07" w:rsidRDefault="003B02DA" w:rsidP="003B02DA">
      <w:pPr>
        <w:numPr>
          <w:ilvl w:val="0"/>
          <w:numId w:val="28"/>
        </w:numPr>
        <w:tabs>
          <w:tab w:val="clear" w:pos="720"/>
          <w:tab w:val="num" w:pos="567"/>
        </w:tabs>
        <w:spacing w:line="240" w:lineRule="auto"/>
        <w:ind w:left="567" w:hanging="567"/>
        <w:rPr>
          <w:szCs w:val="22"/>
          <w:lang w:eastAsia="lt-LT"/>
        </w:rPr>
      </w:pPr>
      <w:r w:rsidRPr="00541E07">
        <w:rPr>
          <w:szCs w:val="22"/>
          <w:lang w:eastAsia="lt-LT"/>
        </w:rPr>
        <w:t>Jeigu pasireiškė šalutinis poveikis (net jeigu jis šiame lapelyje nenurodytas), kreipkitės į gydytoją arba vaistininką. Žr. 4 skyrių.</w:t>
      </w:r>
    </w:p>
    <w:p w14:paraId="61522198" w14:textId="77777777" w:rsidR="003B02DA" w:rsidRPr="00541E07" w:rsidRDefault="003B02DA" w:rsidP="003B02DA">
      <w:pPr>
        <w:spacing w:line="240" w:lineRule="auto"/>
        <w:rPr>
          <w:b/>
          <w:szCs w:val="22"/>
          <w:lang w:eastAsia="lt-LT"/>
        </w:rPr>
      </w:pPr>
    </w:p>
    <w:p w14:paraId="26DFA34E" w14:textId="77777777" w:rsidR="003B02DA" w:rsidRPr="00541E07" w:rsidRDefault="003B02DA" w:rsidP="003B02DA">
      <w:pPr>
        <w:tabs>
          <w:tab w:val="clear" w:pos="567"/>
        </w:tabs>
        <w:spacing w:line="240" w:lineRule="auto"/>
        <w:rPr>
          <w:b/>
          <w:szCs w:val="22"/>
          <w:lang w:eastAsia="lt-LT"/>
        </w:rPr>
      </w:pPr>
      <w:r w:rsidRPr="00541E07">
        <w:rPr>
          <w:b/>
          <w:szCs w:val="22"/>
          <w:lang w:eastAsia="lt-LT"/>
        </w:rPr>
        <w:t>Apie ką rašoma šiame lapelyje?</w:t>
      </w:r>
    </w:p>
    <w:p w14:paraId="6C88AE11" w14:textId="77777777" w:rsidR="003B02DA" w:rsidRPr="00541E07" w:rsidRDefault="003B02DA" w:rsidP="003B02DA">
      <w:pPr>
        <w:tabs>
          <w:tab w:val="clear" w:pos="567"/>
        </w:tabs>
        <w:spacing w:line="240" w:lineRule="auto"/>
        <w:rPr>
          <w:b/>
          <w:szCs w:val="22"/>
          <w:lang w:eastAsia="lt-LT"/>
        </w:rPr>
      </w:pPr>
    </w:p>
    <w:p w14:paraId="528AADFF" w14:textId="6FFB722B" w:rsidR="003B02DA" w:rsidRPr="00541E07" w:rsidRDefault="003B02DA" w:rsidP="003B02DA">
      <w:pPr>
        <w:spacing w:line="240" w:lineRule="auto"/>
        <w:rPr>
          <w:szCs w:val="22"/>
          <w:lang w:eastAsia="lt-LT"/>
        </w:rPr>
      </w:pPr>
      <w:r w:rsidRPr="00541E07">
        <w:rPr>
          <w:szCs w:val="22"/>
          <w:lang w:eastAsia="lt-LT"/>
        </w:rPr>
        <w:t>1.</w:t>
      </w:r>
      <w:r w:rsidRPr="00541E07">
        <w:rPr>
          <w:szCs w:val="22"/>
          <w:lang w:eastAsia="lt-LT"/>
        </w:rPr>
        <w:tab/>
        <w:t xml:space="preserve">Kas yra </w:t>
      </w:r>
      <w:proofErr w:type="spellStart"/>
      <w:r w:rsidRPr="00541E07">
        <w:rPr>
          <w:szCs w:val="22"/>
          <w:lang w:eastAsia="lt-LT"/>
        </w:rPr>
        <w:t>Betahistin</w:t>
      </w:r>
      <w:r w:rsidR="00A8483E">
        <w:rPr>
          <w:szCs w:val="22"/>
          <w:lang w:eastAsia="lt-LT"/>
        </w:rPr>
        <w:t>a</w:t>
      </w:r>
      <w:proofErr w:type="spellEnd"/>
      <w:r w:rsidRPr="00541E07">
        <w:rPr>
          <w:szCs w:val="22"/>
          <w:lang w:eastAsia="lt-LT"/>
        </w:rPr>
        <w:t xml:space="preserve"> </w:t>
      </w:r>
      <w:proofErr w:type="spellStart"/>
      <w:r w:rsidR="00A8483E">
        <w:rPr>
          <w:szCs w:val="22"/>
          <w:lang w:eastAsia="lt-LT"/>
        </w:rPr>
        <w:t>Atb</w:t>
      </w:r>
      <w:proofErr w:type="spellEnd"/>
      <w:r w:rsidRPr="00541E07">
        <w:rPr>
          <w:szCs w:val="22"/>
          <w:lang w:eastAsia="lt-LT"/>
        </w:rPr>
        <w:t xml:space="preserve"> ir kam jis vartojamas</w:t>
      </w:r>
    </w:p>
    <w:p w14:paraId="2D41F82A" w14:textId="0628B794" w:rsidR="003B02DA" w:rsidRPr="00541E07" w:rsidRDefault="003B02DA" w:rsidP="003B02DA">
      <w:pPr>
        <w:spacing w:line="240" w:lineRule="auto"/>
        <w:rPr>
          <w:szCs w:val="22"/>
          <w:lang w:eastAsia="lt-LT"/>
        </w:rPr>
      </w:pPr>
      <w:r w:rsidRPr="00541E07">
        <w:rPr>
          <w:szCs w:val="22"/>
          <w:lang w:eastAsia="lt-LT"/>
        </w:rPr>
        <w:t>2.</w:t>
      </w:r>
      <w:r w:rsidRPr="00541E07">
        <w:rPr>
          <w:szCs w:val="22"/>
          <w:lang w:eastAsia="lt-LT"/>
        </w:rPr>
        <w:tab/>
        <w:t xml:space="preserve">Kas žinotina prieš vartojant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p>
    <w:p w14:paraId="56DA25A5" w14:textId="049B5598" w:rsidR="003B02DA" w:rsidRPr="00541E07" w:rsidRDefault="003B02DA" w:rsidP="003B02DA">
      <w:pPr>
        <w:spacing w:line="240" w:lineRule="auto"/>
        <w:rPr>
          <w:szCs w:val="22"/>
          <w:lang w:eastAsia="lt-LT"/>
        </w:rPr>
      </w:pPr>
      <w:r w:rsidRPr="00541E07">
        <w:rPr>
          <w:szCs w:val="22"/>
          <w:lang w:eastAsia="lt-LT"/>
        </w:rPr>
        <w:t>3.</w:t>
      </w:r>
      <w:r w:rsidRPr="00541E07">
        <w:rPr>
          <w:szCs w:val="22"/>
          <w:lang w:eastAsia="lt-LT"/>
        </w:rPr>
        <w:tab/>
        <w:t xml:space="preserve">Kaip vartoti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p>
    <w:p w14:paraId="09E3023D" w14:textId="77777777" w:rsidR="003B02DA" w:rsidRPr="00541E07" w:rsidRDefault="003B02DA" w:rsidP="003B02DA">
      <w:pPr>
        <w:spacing w:line="240" w:lineRule="auto"/>
        <w:rPr>
          <w:szCs w:val="22"/>
          <w:lang w:eastAsia="lt-LT"/>
        </w:rPr>
      </w:pPr>
      <w:r w:rsidRPr="00541E07">
        <w:rPr>
          <w:szCs w:val="22"/>
          <w:lang w:eastAsia="lt-LT"/>
        </w:rPr>
        <w:t>4.</w:t>
      </w:r>
      <w:r w:rsidRPr="00541E07">
        <w:rPr>
          <w:szCs w:val="22"/>
          <w:lang w:eastAsia="lt-LT"/>
        </w:rPr>
        <w:tab/>
        <w:t>Galimas šalutinis poveikis</w:t>
      </w:r>
    </w:p>
    <w:p w14:paraId="64D982B9" w14:textId="1764813D" w:rsidR="003B02DA" w:rsidRPr="00541E07" w:rsidRDefault="003B02DA" w:rsidP="003B02DA">
      <w:pPr>
        <w:tabs>
          <w:tab w:val="right" w:pos="9070"/>
        </w:tabs>
        <w:spacing w:line="240" w:lineRule="auto"/>
        <w:rPr>
          <w:szCs w:val="22"/>
          <w:lang w:eastAsia="lt-LT"/>
        </w:rPr>
      </w:pPr>
      <w:r w:rsidRPr="00541E07">
        <w:rPr>
          <w:szCs w:val="22"/>
          <w:lang w:eastAsia="lt-LT"/>
        </w:rPr>
        <w:t>5.</w:t>
      </w:r>
      <w:r w:rsidRPr="00541E07">
        <w:rPr>
          <w:szCs w:val="22"/>
          <w:lang w:eastAsia="lt-LT"/>
        </w:rPr>
        <w:tab/>
        <w:t xml:space="preserve">Kaip laikyti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lang w:eastAsia="lt-LT"/>
        </w:rPr>
        <w:tab/>
      </w:r>
    </w:p>
    <w:p w14:paraId="0778E5A0" w14:textId="77777777" w:rsidR="003B02DA" w:rsidRPr="00541E07" w:rsidRDefault="003B02DA" w:rsidP="003B02DA">
      <w:pPr>
        <w:spacing w:line="240" w:lineRule="auto"/>
        <w:rPr>
          <w:szCs w:val="22"/>
          <w:lang w:eastAsia="lt-LT"/>
        </w:rPr>
      </w:pPr>
      <w:r w:rsidRPr="00541E07">
        <w:rPr>
          <w:szCs w:val="22"/>
          <w:lang w:eastAsia="lt-LT"/>
        </w:rPr>
        <w:t>6.</w:t>
      </w:r>
      <w:r w:rsidRPr="00541E07">
        <w:rPr>
          <w:szCs w:val="22"/>
          <w:lang w:eastAsia="lt-LT"/>
        </w:rPr>
        <w:tab/>
        <w:t>Pakuotės turinys ir kita informacija</w:t>
      </w:r>
    </w:p>
    <w:p w14:paraId="440DEC9D" w14:textId="77777777" w:rsidR="003B02DA" w:rsidRPr="00541E07" w:rsidRDefault="003B02DA" w:rsidP="003B02DA">
      <w:pPr>
        <w:tabs>
          <w:tab w:val="clear" w:pos="567"/>
        </w:tabs>
        <w:spacing w:line="240" w:lineRule="auto"/>
        <w:rPr>
          <w:szCs w:val="22"/>
          <w:lang w:eastAsia="lt-LT"/>
        </w:rPr>
      </w:pPr>
    </w:p>
    <w:p w14:paraId="653B136E" w14:textId="77777777" w:rsidR="003B02DA" w:rsidRPr="00541E07" w:rsidRDefault="003B02DA" w:rsidP="003B02DA">
      <w:pPr>
        <w:tabs>
          <w:tab w:val="clear" w:pos="567"/>
        </w:tabs>
        <w:spacing w:line="240" w:lineRule="auto"/>
        <w:rPr>
          <w:szCs w:val="22"/>
          <w:lang w:eastAsia="lt-LT"/>
        </w:rPr>
      </w:pPr>
    </w:p>
    <w:p w14:paraId="26655F58" w14:textId="284E3D43" w:rsidR="003B02DA" w:rsidRPr="00541E07" w:rsidRDefault="003B02DA" w:rsidP="003B02DA">
      <w:pPr>
        <w:rPr>
          <w:b/>
        </w:rPr>
      </w:pPr>
      <w:r w:rsidRPr="00541E07">
        <w:rPr>
          <w:b/>
        </w:rPr>
        <w:t>1.</w:t>
      </w:r>
      <w:r w:rsidRPr="00541E07">
        <w:rPr>
          <w:b/>
        </w:rPr>
        <w:tab/>
        <w:t xml:space="preserve">Kas yra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r w:rsidRPr="00541E07">
        <w:rPr>
          <w:b/>
        </w:rPr>
        <w:t xml:space="preserve"> ir kam jis vartojamas</w:t>
      </w:r>
    </w:p>
    <w:p w14:paraId="1A077A87" w14:textId="77777777" w:rsidR="003B02DA" w:rsidRPr="00541E07" w:rsidRDefault="003B02DA" w:rsidP="003B02DA">
      <w:pPr>
        <w:tabs>
          <w:tab w:val="clear" w:pos="567"/>
        </w:tabs>
        <w:spacing w:line="240" w:lineRule="auto"/>
        <w:rPr>
          <w:szCs w:val="22"/>
          <w:highlight w:val="yellow"/>
          <w:lang w:eastAsia="lt-LT"/>
        </w:rPr>
      </w:pPr>
    </w:p>
    <w:p w14:paraId="2BF4526E" w14:textId="41857F40" w:rsidR="003B02DA" w:rsidRPr="00541E07" w:rsidRDefault="00F93667" w:rsidP="003B02DA">
      <w:pPr>
        <w:tabs>
          <w:tab w:val="clear" w:pos="567"/>
        </w:tabs>
        <w:spacing w:line="240" w:lineRule="auto"/>
        <w:rPr>
          <w:szCs w:val="22"/>
          <w:lang w:eastAsia="lt-LT"/>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szCs w:val="22"/>
          <w:lang w:eastAsia="lt-LT"/>
        </w:rPr>
        <w:t xml:space="preserve"> sudėtyje yra veikliosios medžiagos </w:t>
      </w:r>
      <w:proofErr w:type="spellStart"/>
      <w:r w:rsidR="003B02DA" w:rsidRPr="00541E07">
        <w:rPr>
          <w:szCs w:val="22"/>
          <w:lang w:eastAsia="lt-LT"/>
        </w:rPr>
        <w:t>betahistino</w:t>
      </w:r>
      <w:proofErr w:type="spellEnd"/>
      <w:r w:rsidR="003B02DA" w:rsidRPr="00541E07">
        <w:rPr>
          <w:szCs w:val="22"/>
          <w:lang w:eastAsia="lt-LT"/>
        </w:rPr>
        <w:t xml:space="preserve">, kuri yra panaši į </w:t>
      </w:r>
      <w:proofErr w:type="spellStart"/>
      <w:r w:rsidR="003B02DA" w:rsidRPr="00541E07">
        <w:rPr>
          <w:szCs w:val="22"/>
          <w:lang w:eastAsia="lt-LT"/>
        </w:rPr>
        <w:t>histaminą</w:t>
      </w:r>
      <w:proofErr w:type="spellEnd"/>
      <w:r w:rsidR="003B02DA" w:rsidRPr="00541E07">
        <w:rPr>
          <w:szCs w:val="22"/>
          <w:lang w:eastAsia="lt-LT"/>
        </w:rPr>
        <w:t>, medžiagą, kurios yra natūraliai žmogaus organizme</w:t>
      </w:r>
      <w:r w:rsidR="003B02DA">
        <w:rPr>
          <w:szCs w:val="22"/>
          <w:lang w:eastAsia="lt-LT"/>
        </w:rPr>
        <w:t>.</w:t>
      </w:r>
      <w:r w:rsidR="003B02DA" w:rsidRPr="00541E07">
        <w:rPr>
          <w:szCs w:val="22"/>
          <w:lang w:eastAsia="lt-LT"/>
        </w:rPr>
        <w:t xml:space="preserve"> </w:t>
      </w:r>
    </w:p>
    <w:p w14:paraId="570B0114" w14:textId="77777777" w:rsidR="003B02DA" w:rsidRPr="00541E07" w:rsidRDefault="003B02DA" w:rsidP="003B02DA">
      <w:pPr>
        <w:tabs>
          <w:tab w:val="clear" w:pos="567"/>
        </w:tabs>
        <w:spacing w:line="240" w:lineRule="auto"/>
        <w:ind w:left="540" w:hanging="360"/>
        <w:rPr>
          <w:szCs w:val="22"/>
          <w:lang w:eastAsia="lt-LT"/>
        </w:rPr>
      </w:pPr>
    </w:p>
    <w:p w14:paraId="5C35422B" w14:textId="488F93CE" w:rsidR="003B02DA" w:rsidRPr="00541E07" w:rsidRDefault="00F93667" w:rsidP="003B02DA">
      <w:pPr>
        <w:tabs>
          <w:tab w:val="clear" w:pos="567"/>
        </w:tabs>
        <w:spacing w:line="240" w:lineRule="auto"/>
        <w:rPr>
          <w:rFonts w:eastAsia="Calibri"/>
          <w:szCs w:val="22"/>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rFonts w:eastAsia="Calibri"/>
          <w:szCs w:val="22"/>
        </w:rPr>
        <w:t xml:space="preserve"> yra gydomas </w:t>
      </w:r>
      <w:proofErr w:type="spellStart"/>
      <w:r w:rsidR="003B02DA" w:rsidRPr="00541E07">
        <w:rPr>
          <w:rFonts w:eastAsia="Calibri"/>
          <w:b/>
          <w:szCs w:val="22"/>
        </w:rPr>
        <w:t>Menjero</w:t>
      </w:r>
      <w:proofErr w:type="spellEnd"/>
      <w:r w:rsidR="003B02DA" w:rsidRPr="00541E07">
        <w:rPr>
          <w:rFonts w:eastAsia="Calibri"/>
          <w:b/>
          <w:szCs w:val="22"/>
        </w:rPr>
        <w:t xml:space="preserve"> sindromas</w:t>
      </w:r>
      <w:r w:rsidR="003B02DA" w:rsidRPr="00541E07">
        <w:rPr>
          <w:rFonts w:eastAsia="Calibri"/>
          <w:szCs w:val="22"/>
        </w:rPr>
        <w:t xml:space="preserve">, t, y, sutrikimas, apibūdinamas šiais simptomais: </w:t>
      </w:r>
    </w:p>
    <w:p w14:paraId="023846AA" w14:textId="023EA1E9" w:rsidR="003B02DA" w:rsidRPr="00541E07" w:rsidRDefault="003B02DA" w:rsidP="003B02DA">
      <w:pPr>
        <w:numPr>
          <w:ilvl w:val="0"/>
          <w:numId w:val="36"/>
        </w:numPr>
        <w:tabs>
          <w:tab w:val="clear" w:pos="567"/>
        </w:tabs>
        <w:spacing w:line="240" w:lineRule="auto"/>
        <w:ind w:left="567" w:hanging="567"/>
        <w:rPr>
          <w:rFonts w:eastAsia="Calibri"/>
          <w:szCs w:val="22"/>
        </w:rPr>
      </w:pPr>
      <w:r w:rsidRPr="00541E07">
        <w:rPr>
          <w:rFonts w:eastAsia="Calibri"/>
          <w:szCs w:val="22"/>
        </w:rPr>
        <w:t>svaig</w:t>
      </w:r>
      <w:r>
        <w:rPr>
          <w:rFonts w:eastAsia="Calibri"/>
          <w:szCs w:val="22"/>
        </w:rPr>
        <w:t>imu</w:t>
      </w:r>
      <w:r w:rsidRPr="00541E07">
        <w:rPr>
          <w:rFonts w:eastAsia="Calibri"/>
          <w:szCs w:val="22"/>
        </w:rPr>
        <w:t xml:space="preserve"> </w:t>
      </w:r>
      <w:r w:rsidR="00255D36">
        <w:rPr>
          <w:rFonts w:eastAsia="Calibri"/>
          <w:szCs w:val="22"/>
        </w:rPr>
        <w:t>(</w:t>
      </w:r>
      <w:proofErr w:type="spellStart"/>
      <w:r w:rsidR="00255D36" w:rsidRPr="00455355">
        <w:rPr>
          <w:rFonts w:eastAsia="Calibri"/>
          <w:i/>
          <w:iCs/>
          <w:szCs w:val="22"/>
        </w:rPr>
        <w:t>vertigo</w:t>
      </w:r>
      <w:proofErr w:type="spellEnd"/>
      <w:r w:rsidR="00255D36">
        <w:rPr>
          <w:rFonts w:eastAsia="Calibri"/>
          <w:szCs w:val="22"/>
        </w:rPr>
        <w:t xml:space="preserve">) </w:t>
      </w:r>
      <w:r w:rsidRPr="00541E07">
        <w:rPr>
          <w:rFonts w:eastAsia="Calibri"/>
          <w:szCs w:val="22"/>
        </w:rPr>
        <w:t>(dažnai susijusiu su pykinimu ir [arba] vėmimu);</w:t>
      </w:r>
    </w:p>
    <w:p w14:paraId="43FB8F78" w14:textId="3BD1D3B8" w:rsidR="003B02DA" w:rsidRPr="00541E07" w:rsidRDefault="003B02DA" w:rsidP="003B02DA">
      <w:pPr>
        <w:numPr>
          <w:ilvl w:val="0"/>
          <w:numId w:val="36"/>
        </w:numPr>
        <w:tabs>
          <w:tab w:val="clear" w:pos="567"/>
        </w:tabs>
        <w:spacing w:line="240" w:lineRule="auto"/>
        <w:ind w:left="567" w:hanging="567"/>
        <w:rPr>
          <w:rFonts w:eastAsia="Calibri"/>
          <w:szCs w:val="22"/>
        </w:rPr>
      </w:pPr>
      <w:r w:rsidRPr="00541E07">
        <w:rPr>
          <w:rFonts w:eastAsia="Calibri"/>
          <w:szCs w:val="22"/>
        </w:rPr>
        <w:t>spengimu ausyse</w:t>
      </w:r>
      <w:r w:rsidR="00255D36">
        <w:rPr>
          <w:rFonts w:eastAsia="Calibri"/>
          <w:szCs w:val="22"/>
        </w:rPr>
        <w:t xml:space="preserve"> (</w:t>
      </w:r>
      <w:proofErr w:type="spellStart"/>
      <w:r w:rsidR="00255D36" w:rsidRPr="00455355">
        <w:rPr>
          <w:rFonts w:eastAsia="Calibri"/>
          <w:i/>
          <w:iCs/>
          <w:szCs w:val="22"/>
        </w:rPr>
        <w:t>tinnitus</w:t>
      </w:r>
      <w:proofErr w:type="spellEnd"/>
      <w:r w:rsidR="00255D36">
        <w:rPr>
          <w:rFonts w:eastAsia="Calibri"/>
          <w:szCs w:val="22"/>
        </w:rPr>
        <w:t>)</w:t>
      </w:r>
      <w:r w:rsidRPr="00541E07">
        <w:rPr>
          <w:rFonts w:eastAsia="Calibri"/>
          <w:szCs w:val="22"/>
        </w:rPr>
        <w:t>;</w:t>
      </w:r>
    </w:p>
    <w:p w14:paraId="24BBD2C7" w14:textId="00FB7A9D" w:rsidR="003B02DA" w:rsidRPr="00541E07" w:rsidRDefault="003B02DA" w:rsidP="003B02DA">
      <w:pPr>
        <w:numPr>
          <w:ilvl w:val="0"/>
          <w:numId w:val="36"/>
        </w:numPr>
        <w:tabs>
          <w:tab w:val="clear" w:pos="567"/>
        </w:tabs>
        <w:spacing w:line="240" w:lineRule="auto"/>
        <w:ind w:left="567" w:hanging="567"/>
        <w:rPr>
          <w:szCs w:val="22"/>
          <w:lang w:eastAsia="lt-LT"/>
        </w:rPr>
      </w:pPr>
      <w:r w:rsidRPr="00541E07">
        <w:rPr>
          <w:rFonts w:eastAsia="Calibri"/>
          <w:szCs w:val="22"/>
        </w:rPr>
        <w:t>prikurtimu</w:t>
      </w:r>
      <w:r w:rsidR="00255D36">
        <w:rPr>
          <w:rFonts w:eastAsia="Calibri"/>
          <w:szCs w:val="22"/>
        </w:rPr>
        <w:t xml:space="preserve"> ar klausos sutrikimu</w:t>
      </w:r>
      <w:r w:rsidRPr="00541E07">
        <w:rPr>
          <w:rFonts w:eastAsia="Calibri"/>
          <w:szCs w:val="22"/>
        </w:rPr>
        <w:t>.</w:t>
      </w:r>
    </w:p>
    <w:p w14:paraId="5491E127" w14:textId="77777777" w:rsidR="003B02DA" w:rsidRPr="00541E07" w:rsidRDefault="003B02DA" w:rsidP="003B02DA">
      <w:pPr>
        <w:tabs>
          <w:tab w:val="clear" w:pos="567"/>
        </w:tabs>
        <w:spacing w:line="240" w:lineRule="auto"/>
        <w:rPr>
          <w:szCs w:val="22"/>
          <w:lang w:eastAsia="lt-LT"/>
        </w:rPr>
      </w:pPr>
    </w:p>
    <w:p w14:paraId="7B776C3B" w14:textId="77777777" w:rsidR="003B02DA" w:rsidRPr="00541E07" w:rsidRDefault="003B02DA" w:rsidP="003B02DA">
      <w:pPr>
        <w:tabs>
          <w:tab w:val="clear" w:pos="567"/>
        </w:tabs>
        <w:spacing w:line="240" w:lineRule="auto"/>
        <w:rPr>
          <w:szCs w:val="22"/>
          <w:lang w:eastAsia="lt-LT"/>
        </w:rPr>
      </w:pPr>
    </w:p>
    <w:p w14:paraId="2F80162F" w14:textId="36DFF388" w:rsidR="003B02DA" w:rsidRPr="00541E07" w:rsidRDefault="003B02DA" w:rsidP="003B02DA">
      <w:pPr>
        <w:rPr>
          <w:b/>
        </w:rPr>
      </w:pPr>
      <w:r w:rsidRPr="00541E07">
        <w:rPr>
          <w:b/>
        </w:rPr>
        <w:t>2.</w:t>
      </w:r>
      <w:r w:rsidRPr="00541E07">
        <w:rPr>
          <w:b/>
        </w:rPr>
        <w:tab/>
        <w:t xml:space="preserve">Kas žinotina prieš vartojant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p>
    <w:p w14:paraId="5FDFE190" w14:textId="77777777" w:rsidR="003B02DA" w:rsidRPr="00541E07" w:rsidRDefault="003B02DA" w:rsidP="003B02DA">
      <w:pPr>
        <w:tabs>
          <w:tab w:val="clear" w:pos="567"/>
        </w:tabs>
        <w:spacing w:line="240" w:lineRule="auto"/>
        <w:rPr>
          <w:szCs w:val="22"/>
          <w:lang w:eastAsia="lt-LT"/>
        </w:rPr>
      </w:pPr>
    </w:p>
    <w:p w14:paraId="2ADD3F02" w14:textId="3FA675E7" w:rsidR="003B02DA" w:rsidRPr="00541E07" w:rsidRDefault="00F93667" w:rsidP="003B02DA">
      <w:pPr>
        <w:tabs>
          <w:tab w:val="clear" w:pos="567"/>
        </w:tabs>
        <w:spacing w:line="240" w:lineRule="auto"/>
        <w:rPr>
          <w:b/>
          <w:szCs w:val="22"/>
          <w:lang w:eastAsia="lt-LT"/>
        </w:rPr>
      </w:pPr>
      <w:proofErr w:type="spellStart"/>
      <w:r w:rsidRPr="00F93667">
        <w:rPr>
          <w:b/>
          <w:bCs/>
          <w:szCs w:val="22"/>
          <w:lang w:eastAsia="lt-LT"/>
        </w:rPr>
        <w:t>Betahistina</w:t>
      </w:r>
      <w:proofErr w:type="spellEnd"/>
      <w:r w:rsidRPr="00F93667">
        <w:rPr>
          <w:b/>
          <w:bCs/>
          <w:szCs w:val="22"/>
          <w:lang w:eastAsia="lt-LT"/>
        </w:rPr>
        <w:t xml:space="preserve"> </w:t>
      </w:r>
      <w:proofErr w:type="spellStart"/>
      <w:r w:rsidRPr="00F93667">
        <w:rPr>
          <w:b/>
          <w:bCs/>
          <w:szCs w:val="22"/>
          <w:lang w:eastAsia="lt-LT"/>
        </w:rPr>
        <w:t>Atb</w:t>
      </w:r>
      <w:proofErr w:type="spellEnd"/>
      <w:r w:rsidR="003B02DA" w:rsidRPr="00541E07">
        <w:rPr>
          <w:b/>
          <w:szCs w:val="22"/>
          <w:lang w:eastAsia="lt-LT"/>
        </w:rPr>
        <w:t xml:space="preserve"> vartoti </w:t>
      </w:r>
      <w:r>
        <w:rPr>
          <w:b/>
          <w:szCs w:val="22"/>
          <w:lang w:eastAsia="lt-LT"/>
        </w:rPr>
        <w:t>draudžia</w:t>
      </w:r>
      <w:r w:rsidR="003B02DA" w:rsidRPr="00541E07">
        <w:rPr>
          <w:b/>
          <w:szCs w:val="22"/>
          <w:lang w:eastAsia="lt-LT"/>
        </w:rPr>
        <w:t>ma:</w:t>
      </w:r>
    </w:p>
    <w:p w14:paraId="04C70693" w14:textId="255F26B6" w:rsidR="003B02DA" w:rsidRPr="008E27C6" w:rsidRDefault="003B02DA" w:rsidP="003B02DA">
      <w:pPr>
        <w:numPr>
          <w:ilvl w:val="0"/>
          <w:numId w:val="37"/>
        </w:numPr>
        <w:tabs>
          <w:tab w:val="clear" w:pos="720"/>
          <w:tab w:val="num" w:pos="567"/>
        </w:tabs>
        <w:spacing w:line="240" w:lineRule="auto"/>
        <w:ind w:left="567" w:hanging="567"/>
        <w:rPr>
          <w:szCs w:val="22"/>
          <w:lang w:eastAsia="lt-LT"/>
        </w:rPr>
      </w:pPr>
      <w:r w:rsidRPr="00541E07">
        <w:rPr>
          <w:szCs w:val="22"/>
          <w:lang w:eastAsia="lt-LT"/>
        </w:rPr>
        <w:t xml:space="preserve">jeigu yra alergija </w:t>
      </w:r>
      <w:proofErr w:type="spellStart"/>
      <w:r w:rsidRPr="00541E07">
        <w:rPr>
          <w:szCs w:val="22"/>
          <w:lang w:eastAsia="lt-LT"/>
        </w:rPr>
        <w:t>betahistino</w:t>
      </w:r>
      <w:proofErr w:type="spellEnd"/>
      <w:r w:rsidRPr="00541E07">
        <w:rPr>
          <w:szCs w:val="22"/>
          <w:lang w:eastAsia="lt-LT"/>
        </w:rPr>
        <w:t xml:space="preserve"> </w:t>
      </w:r>
      <w:proofErr w:type="spellStart"/>
      <w:r w:rsidRPr="00541E07">
        <w:rPr>
          <w:szCs w:val="22"/>
          <w:lang w:eastAsia="lt-LT"/>
        </w:rPr>
        <w:t>dihidrochloridui</w:t>
      </w:r>
      <w:proofErr w:type="spellEnd"/>
      <w:r w:rsidRPr="00541E07" w:rsidDel="00D71C34">
        <w:rPr>
          <w:szCs w:val="22"/>
          <w:lang w:eastAsia="lt-LT"/>
        </w:rPr>
        <w:t xml:space="preserve"> </w:t>
      </w:r>
      <w:r w:rsidRPr="00541E07">
        <w:rPr>
          <w:szCs w:val="22"/>
          <w:lang w:eastAsia="lt-LT"/>
        </w:rPr>
        <w:t>arba bet kuriai pagalbinei šio vaisto medžiagai (</w:t>
      </w:r>
      <w:r w:rsidRPr="00B34FA1">
        <w:rPr>
          <w:noProof/>
          <w:szCs w:val="24"/>
        </w:rPr>
        <w:t>jos išvardytos 6 skyriuje</w:t>
      </w:r>
      <w:r w:rsidRPr="00541E07">
        <w:rPr>
          <w:szCs w:val="22"/>
          <w:lang w:eastAsia="lt-LT"/>
        </w:rPr>
        <w:t>);</w:t>
      </w:r>
    </w:p>
    <w:p w14:paraId="6253D685" w14:textId="77777777" w:rsidR="003B02DA" w:rsidRDefault="003B02DA" w:rsidP="003B02DA">
      <w:pPr>
        <w:numPr>
          <w:ilvl w:val="0"/>
          <w:numId w:val="37"/>
        </w:numPr>
        <w:tabs>
          <w:tab w:val="clear" w:pos="720"/>
          <w:tab w:val="num" w:pos="567"/>
        </w:tabs>
        <w:spacing w:line="240" w:lineRule="auto"/>
        <w:ind w:left="567" w:hanging="567"/>
        <w:rPr>
          <w:szCs w:val="22"/>
          <w:lang w:eastAsia="lt-LT"/>
        </w:rPr>
      </w:pPr>
      <w:r w:rsidRPr="00541E07">
        <w:rPr>
          <w:szCs w:val="22"/>
          <w:lang w:eastAsia="lt-LT"/>
        </w:rPr>
        <w:t>jeigu Jūs kenčiate dėl antinksčių naviko (</w:t>
      </w:r>
      <w:proofErr w:type="spellStart"/>
      <w:r w:rsidRPr="00541E07">
        <w:rPr>
          <w:szCs w:val="22"/>
          <w:lang w:eastAsia="lt-LT"/>
        </w:rPr>
        <w:t>feochromocitomos</w:t>
      </w:r>
      <w:proofErr w:type="spellEnd"/>
      <w:r w:rsidRPr="00541E07">
        <w:rPr>
          <w:szCs w:val="22"/>
          <w:lang w:eastAsia="lt-LT"/>
        </w:rPr>
        <w:t>).</w:t>
      </w:r>
    </w:p>
    <w:p w14:paraId="3209F91D" w14:textId="77777777" w:rsidR="00255D36" w:rsidRPr="00541E07" w:rsidRDefault="00255D36" w:rsidP="00455355">
      <w:pPr>
        <w:tabs>
          <w:tab w:val="clear" w:pos="567"/>
        </w:tabs>
        <w:spacing w:line="240" w:lineRule="auto"/>
        <w:ind w:left="567"/>
        <w:rPr>
          <w:szCs w:val="22"/>
          <w:lang w:eastAsia="lt-LT"/>
        </w:rPr>
      </w:pPr>
    </w:p>
    <w:p w14:paraId="45599118" w14:textId="335BBE0E" w:rsidR="003B02DA" w:rsidRDefault="00255D36" w:rsidP="003B02DA">
      <w:pPr>
        <w:tabs>
          <w:tab w:val="clear" w:pos="567"/>
        </w:tabs>
        <w:spacing w:line="240" w:lineRule="auto"/>
        <w:rPr>
          <w:szCs w:val="22"/>
          <w:lang w:eastAsia="lt-LT"/>
        </w:rPr>
      </w:pPr>
      <w:r w:rsidRPr="00255D36">
        <w:rPr>
          <w:szCs w:val="22"/>
          <w:lang w:eastAsia="lt-LT"/>
        </w:rPr>
        <w:t xml:space="preserve">Nevartokite šio vaisto, jeigu bet kuri iš minėtų sąlygų Jums tinka. Jei nesate tikri, prieš vartodami </w:t>
      </w:r>
      <w:proofErr w:type="spellStart"/>
      <w:r w:rsidRPr="00255D36">
        <w:rPr>
          <w:szCs w:val="22"/>
          <w:lang w:eastAsia="lt-LT"/>
        </w:rPr>
        <w:t>Betahistin</w:t>
      </w:r>
      <w:r w:rsidR="00EA6140">
        <w:rPr>
          <w:szCs w:val="22"/>
          <w:lang w:eastAsia="lt-LT"/>
        </w:rPr>
        <w:t>a</w:t>
      </w:r>
      <w:proofErr w:type="spellEnd"/>
      <w:r w:rsidRPr="00255D36">
        <w:rPr>
          <w:szCs w:val="22"/>
          <w:lang w:eastAsia="lt-LT"/>
        </w:rPr>
        <w:t xml:space="preserve"> </w:t>
      </w:r>
      <w:proofErr w:type="spellStart"/>
      <w:r>
        <w:rPr>
          <w:szCs w:val="22"/>
          <w:lang w:eastAsia="lt-LT"/>
        </w:rPr>
        <w:t>Atb</w:t>
      </w:r>
      <w:proofErr w:type="spellEnd"/>
      <w:r w:rsidRPr="00255D36">
        <w:rPr>
          <w:szCs w:val="22"/>
          <w:lang w:eastAsia="lt-LT"/>
        </w:rPr>
        <w:t xml:space="preserve"> pasitarkite su savo gydytoju arba vaistininku.</w:t>
      </w:r>
    </w:p>
    <w:p w14:paraId="5D153F5D" w14:textId="77777777" w:rsidR="00255D36" w:rsidRPr="00541E07" w:rsidRDefault="00255D36" w:rsidP="003B02DA">
      <w:pPr>
        <w:tabs>
          <w:tab w:val="clear" w:pos="567"/>
        </w:tabs>
        <w:spacing w:line="240" w:lineRule="auto"/>
        <w:rPr>
          <w:szCs w:val="22"/>
          <w:lang w:eastAsia="lt-LT"/>
        </w:rPr>
      </w:pPr>
    </w:p>
    <w:p w14:paraId="18202B53" w14:textId="77777777" w:rsidR="003B02DA" w:rsidRPr="00541E07" w:rsidRDefault="003B02DA" w:rsidP="003B02DA">
      <w:pPr>
        <w:tabs>
          <w:tab w:val="clear" w:pos="567"/>
        </w:tabs>
        <w:spacing w:line="240" w:lineRule="auto"/>
        <w:rPr>
          <w:b/>
          <w:szCs w:val="22"/>
          <w:lang w:eastAsia="lt-LT"/>
        </w:rPr>
      </w:pPr>
      <w:r w:rsidRPr="00541E07">
        <w:rPr>
          <w:b/>
          <w:szCs w:val="22"/>
          <w:lang w:eastAsia="lt-LT"/>
        </w:rPr>
        <w:t>Įspėjimai ir atsargumo priemonės</w:t>
      </w:r>
    </w:p>
    <w:p w14:paraId="252ACE52" w14:textId="4267F666" w:rsidR="003B02DA" w:rsidRPr="00541E07" w:rsidRDefault="003B02DA" w:rsidP="003B02DA">
      <w:pPr>
        <w:numPr>
          <w:ilvl w:val="12"/>
          <w:numId w:val="0"/>
        </w:numPr>
        <w:tabs>
          <w:tab w:val="clear" w:pos="567"/>
        </w:tabs>
        <w:spacing w:line="240" w:lineRule="auto"/>
        <w:ind w:right="-2"/>
        <w:rPr>
          <w:szCs w:val="22"/>
          <w:lang w:eastAsia="lt-LT"/>
        </w:rPr>
      </w:pPr>
      <w:r w:rsidRPr="00541E07">
        <w:rPr>
          <w:szCs w:val="22"/>
          <w:lang w:eastAsia="lt-LT"/>
        </w:rPr>
        <w:t xml:space="preserve">Pasitarkite su gydytoju arba vaistininku, prieš pradėdami vartoti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lang w:eastAsia="lt-LT"/>
        </w:rPr>
        <w:t>:</w:t>
      </w:r>
    </w:p>
    <w:p w14:paraId="7639D7FB" w14:textId="43E1E98C" w:rsidR="003B02DA" w:rsidRPr="00541E07" w:rsidRDefault="003B02DA" w:rsidP="003B02DA">
      <w:pPr>
        <w:numPr>
          <w:ilvl w:val="0"/>
          <w:numId w:val="38"/>
        </w:numPr>
        <w:tabs>
          <w:tab w:val="clear" w:pos="567"/>
        </w:tabs>
        <w:spacing w:line="240" w:lineRule="auto"/>
        <w:ind w:left="567" w:hanging="567"/>
        <w:rPr>
          <w:szCs w:val="22"/>
        </w:rPr>
      </w:pPr>
      <w:r w:rsidRPr="00541E07">
        <w:rPr>
          <w:szCs w:val="22"/>
        </w:rPr>
        <w:t xml:space="preserve">jeigu Jums yra arba kada nors buvo </w:t>
      </w:r>
      <w:proofErr w:type="spellStart"/>
      <w:r w:rsidRPr="00541E07">
        <w:rPr>
          <w:szCs w:val="22"/>
        </w:rPr>
        <w:t>pep</w:t>
      </w:r>
      <w:r>
        <w:rPr>
          <w:szCs w:val="22"/>
        </w:rPr>
        <w:t>t</w:t>
      </w:r>
      <w:r w:rsidRPr="00541E07">
        <w:rPr>
          <w:szCs w:val="22"/>
        </w:rPr>
        <w:t>inė</w:t>
      </w:r>
      <w:proofErr w:type="spellEnd"/>
      <w:r w:rsidRPr="00541E07">
        <w:rPr>
          <w:szCs w:val="22"/>
        </w:rPr>
        <w:t xml:space="preserve"> skrandžio opa. Gydymas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 xml:space="preserve"> gali sukelti virškinimo sutrikimą;</w:t>
      </w:r>
    </w:p>
    <w:p w14:paraId="241FC13B" w14:textId="77777777" w:rsidR="003B02DA" w:rsidRPr="00541E07" w:rsidRDefault="003B02DA" w:rsidP="003B02DA">
      <w:pPr>
        <w:numPr>
          <w:ilvl w:val="0"/>
          <w:numId w:val="38"/>
        </w:numPr>
        <w:tabs>
          <w:tab w:val="clear" w:pos="567"/>
        </w:tabs>
        <w:spacing w:line="240" w:lineRule="auto"/>
        <w:ind w:left="567" w:hanging="567"/>
        <w:rPr>
          <w:szCs w:val="22"/>
        </w:rPr>
      </w:pPr>
      <w:r w:rsidRPr="00541E07">
        <w:rPr>
          <w:szCs w:val="22"/>
        </w:rPr>
        <w:t>jeigu Jūs kenčiate dėl lėtinės kvėpavimo takų ligos (bronchinės astmos);</w:t>
      </w:r>
    </w:p>
    <w:p w14:paraId="7144B073" w14:textId="76633CF4" w:rsidR="003B02DA" w:rsidRPr="00541E07" w:rsidRDefault="003B02DA" w:rsidP="003B02DA">
      <w:pPr>
        <w:numPr>
          <w:ilvl w:val="0"/>
          <w:numId w:val="38"/>
        </w:numPr>
        <w:tabs>
          <w:tab w:val="clear" w:pos="567"/>
        </w:tabs>
        <w:spacing w:line="240" w:lineRule="auto"/>
        <w:ind w:left="567" w:hanging="567"/>
        <w:rPr>
          <w:szCs w:val="22"/>
        </w:rPr>
      </w:pPr>
      <w:r w:rsidRPr="00541E07">
        <w:rPr>
          <w:szCs w:val="22"/>
        </w:rPr>
        <w:t xml:space="preserve">jeigu Jūs kenčiate dėl dilgėlinės, odos išbėrimų arba alerginės slogos (Jūsų simptomai gali pasunkėti vartojant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w:t>
      </w:r>
    </w:p>
    <w:p w14:paraId="73321892" w14:textId="77777777" w:rsidR="003B02DA" w:rsidRPr="00541E07" w:rsidRDefault="003B02DA" w:rsidP="003B02DA">
      <w:pPr>
        <w:numPr>
          <w:ilvl w:val="0"/>
          <w:numId w:val="38"/>
        </w:numPr>
        <w:tabs>
          <w:tab w:val="clear" w:pos="567"/>
        </w:tabs>
        <w:spacing w:line="240" w:lineRule="auto"/>
        <w:ind w:left="567" w:hanging="567"/>
        <w:rPr>
          <w:szCs w:val="22"/>
        </w:rPr>
      </w:pPr>
      <w:r w:rsidRPr="00541E07">
        <w:rPr>
          <w:szCs w:val="22"/>
        </w:rPr>
        <w:t>jeigu labai mažas Jūsų kraujospūdis;</w:t>
      </w:r>
    </w:p>
    <w:p w14:paraId="63E58F59" w14:textId="4E5CD262" w:rsidR="003B02DA" w:rsidRDefault="003B02DA" w:rsidP="003B02DA">
      <w:pPr>
        <w:numPr>
          <w:ilvl w:val="0"/>
          <w:numId w:val="38"/>
        </w:numPr>
        <w:tabs>
          <w:tab w:val="clear" w:pos="567"/>
        </w:tabs>
        <w:spacing w:line="240" w:lineRule="auto"/>
        <w:ind w:left="567" w:hanging="567"/>
        <w:rPr>
          <w:szCs w:val="22"/>
        </w:rPr>
      </w:pPr>
      <w:r w:rsidRPr="00541E07">
        <w:rPr>
          <w:szCs w:val="22"/>
        </w:rPr>
        <w:t xml:space="preserve">jeigu kartu vartojate kitų vaistų, skirtų gydyti nuo alergijos ar peršalimo, taip vadinamų </w:t>
      </w:r>
      <w:proofErr w:type="spellStart"/>
      <w:r w:rsidRPr="00541E07">
        <w:rPr>
          <w:szCs w:val="22"/>
        </w:rPr>
        <w:t>antihistamininių</w:t>
      </w:r>
      <w:proofErr w:type="spellEnd"/>
      <w:r w:rsidRPr="00541E07">
        <w:rPr>
          <w:szCs w:val="22"/>
        </w:rPr>
        <w:t xml:space="preserve"> </w:t>
      </w:r>
      <w:r>
        <w:rPr>
          <w:szCs w:val="22"/>
        </w:rPr>
        <w:t>vaistų</w:t>
      </w:r>
      <w:r w:rsidRPr="00541E07">
        <w:rPr>
          <w:szCs w:val="22"/>
        </w:rPr>
        <w:t xml:space="preserve"> (taip pat žr</w:t>
      </w:r>
      <w:r>
        <w:rPr>
          <w:szCs w:val="22"/>
        </w:rPr>
        <w:t>.</w:t>
      </w:r>
      <w:r w:rsidRPr="00541E07">
        <w:rPr>
          <w:szCs w:val="22"/>
        </w:rPr>
        <w:t xml:space="preserve"> skyrių „Kiti vaistai ir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w:t>
      </w:r>
    </w:p>
    <w:p w14:paraId="420096A2" w14:textId="5445755C" w:rsidR="00255D36" w:rsidRPr="00255D36" w:rsidRDefault="00255D36" w:rsidP="00455355">
      <w:pPr>
        <w:spacing w:line="240" w:lineRule="auto"/>
        <w:rPr>
          <w:szCs w:val="22"/>
          <w:lang w:eastAsia="lt-LT"/>
        </w:rPr>
      </w:pPr>
      <w:r w:rsidRPr="00255D36">
        <w:rPr>
          <w:szCs w:val="22"/>
          <w:lang w:eastAsia="lt-LT"/>
        </w:rPr>
        <w:lastRenderedPageBreak/>
        <w:t xml:space="preserve">Jeigu bet kuri iš minėtų sąlygų Jums tinka (arba jei nesate tikri), prieš vartodami </w:t>
      </w:r>
      <w:proofErr w:type="spellStart"/>
      <w:r w:rsidRPr="00255D36">
        <w:rPr>
          <w:szCs w:val="22"/>
        </w:rPr>
        <w:t>Betahistin</w:t>
      </w:r>
      <w:r>
        <w:rPr>
          <w:szCs w:val="22"/>
        </w:rPr>
        <w:t>a</w:t>
      </w:r>
      <w:proofErr w:type="spellEnd"/>
      <w:r>
        <w:rPr>
          <w:szCs w:val="22"/>
        </w:rPr>
        <w:t xml:space="preserve"> </w:t>
      </w:r>
      <w:proofErr w:type="spellStart"/>
      <w:r>
        <w:rPr>
          <w:szCs w:val="22"/>
        </w:rPr>
        <w:t>Atb</w:t>
      </w:r>
      <w:proofErr w:type="spellEnd"/>
      <w:r w:rsidRPr="00255D36">
        <w:rPr>
          <w:szCs w:val="22"/>
          <w:lang w:eastAsia="lt-LT"/>
        </w:rPr>
        <w:t xml:space="preserve"> pasitarkite su savo gydytoju arba vaistininku. Gydytojas gali nuspręsti atidžiau stebėti Jus, kol vartojate </w:t>
      </w:r>
      <w:proofErr w:type="spellStart"/>
      <w:r w:rsidRPr="00255D36">
        <w:rPr>
          <w:szCs w:val="22"/>
        </w:rPr>
        <w:t>Betahistin</w:t>
      </w:r>
      <w:r>
        <w:rPr>
          <w:szCs w:val="22"/>
        </w:rPr>
        <w:t>a</w:t>
      </w:r>
      <w:proofErr w:type="spellEnd"/>
      <w:r>
        <w:rPr>
          <w:szCs w:val="22"/>
        </w:rPr>
        <w:t xml:space="preserve"> </w:t>
      </w:r>
      <w:proofErr w:type="spellStart"/>
      <w:r>
        <w:rPr>
          <w:szCs w:val="22"/>
        </w:rPr>
        <w:t>Atb</w:t>
      </w:r>
      <w:proofErr w:type="spellEnd"/>
      <w:r w:rsidRPr="00255D36">
        <w:rPr>
          <w:szCs w:val="22"/>
          <w:lang w:eastAsia="lt-LT"/>
        </w:rPr>
        <w:t>.</w:t>
      </w:r>
    </w:p>
    <w:p w14:paraId="78B94257" w14:textId="77777777" w:rsidR="003B02DA" w:rsidRPr="00541E07" w:rsidRDefault="003B02DA" w:rsidP="003B02DA">
      <w:pPr>
        <w:tabs>
          <w:tab w:val="clear" w:pos="567"/>
        </w:tabs>
        <w:spacing w:line="240" w:lineRule="auto"/>
        <w:rPr>
          <w:szCs w:val="22"/>
          <w:lang w:eastAsia="lt-LT"/>
        </w:rPr>
      </w:pPr>
    </w:p>
    <w:p w14:paraId="7632EADB" w14:textId="77777777" w:rsidR="003B02DA" w:rsidRPr="00541E07" w:rsidRDefault="003B02DA" w:rsidP="003B02DA">
      <w:pPr>
        <w:tabs>
          <w:tab w:val="clear" w:pos="567"/>
        </w:tabs>
        <w:spacing w:line="240" w:lineRule="auto"/>
        <w:rPr>
          <w:szCs w:val="22"/>
          <w:lang w:eastAsia="lt-LT"/>
        </w:rPr>
      </w:pPr>
      <w:r w:rsidRPr="00541E07">
        <w:rPr>
          <w:b/>
          <w:bCs/>
          <w:szCs w:val="22"/>
        </w:rPr>
        <w:t>Vaik</w:t>
      </w:r>
      <w:r w:rsidRPr="00541E07">
        <w:rPr>
          <w:b/>
          <w:szCs w:val="22"/>
          <w:lang w:eastAsia="lt-LT"/>
        </w:rPr>
        <w:t>ams ir paaugliams</w:t>
      </w:r>
      <w:r w:rsidRPr="00541E07">
        <w:rPr>
          <w:szCs w:val="22"/>
          <w:lang w:eastAsia="lt-LT"/>
        </w:rPr>
        <w:t xml:space="preserve"> </w:t>
      </w:r>
    </w:p>
    <w:p w14:paraId="1A68B917" w14:textId="5DC935D6" w:rsidR="003B02DA" w:rsidRPr="00541E07" w:rsidRDefault="00F93667" w:rsidP="003B02DA">
      <w:pPr>
        <w:tabs>
          <w:tab w:val="clear" w:pos="567"/>
        </w:tabs>
        <w:spacing w:line="240" w:lineRule="auto"/>
        <w:rPr>
          <w:szCs w:val="22"/>
          <w:lang w:eastAsia="lt-LT"/>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szCs w:val="22"/>
          <w:lang w:eastAsia="lt-LT"/>
        </w:rPr>
        <w:t xml:space="preserve"> </w:t>
      </w:r>
      <w:r w:rsidR="003B02DA" w:rsidRPr="00541E07">
        <w:rPr>
          <w:b/>
          <w:szCs w:val="22"/>
          <w:lang w:eastAsia="lt-LT"/>
        </w:rPr>
        <w:t>nerekomenduojamas</w:t>
      </w:r>
      <w:r w:rsidR="003B02DA" w:rsidRPr="00541E07">
        <w:rPr>
          <w:szCs w:val="22"/>
          <w:lang w:eastAsia="lt-LT"/>
        </w:rPr>
        <w:t xml:space="preserve"> vaikams ir jaunesniems kaip 18</w:t>
      </w:r>
      <w:r w:rsidR="003B02DA">
        <w:rPr>
          <w:szCs w:val="22"/>
          <w:lang w:eastAsia="lt-LT"/>
        </w:rPr>
        <w:t> </w:t>
      </w:r>
      <w:r w:rsidR="003B02DA" w:rsidRPr="00541E07">
        <w:rPr>
          <w:szCs w:val="22"/>
          <w:lang w:eastAsia="lt-LT"/>
        </w:rPr>
        <w:t>metų paaugliams, kadangi nepakanka duomenų apie saugumą ir veiksmingumą.</w:t>
      </w:r>
    </w:p>
    <w:p w14:paraId="3E915FA1" w14:textId="77777777" w:rsidR="003B02DA" w:rsidRPr="00541E07" w:rsidRDefault="003B02DA" w:rsidP="003B02DA">
      <w:pPr>
        <w:tabs>
          <w:tab w:val="clear" w:pos="567"/>
          <w:tab w:val="center" w:pos="4535"/>
        </w:tabs>
        <w:spacing w:line="240" w:lineRule="auto"/>
        <w:rPr>
          <w:szCs w:val="22"/>
          <w:highlight w:val="yellow"/>
          <w:lang w:eastAsia="lt-LT"/>
        </w:rPr>
      </w:pPr>
    </w:p>
    <w:p w14:paraId="6A0E66C6" w14:textId="2E1DB1B6" w:rsidR="003B02DA" w:rsidRPr="00541E07" w:rsidRDefault="003B02DA" w:rsidP="003B02DA">
      <w:pPr>
        <w:tabs>
          <w:tab w:val="clear" w:pos="567"/>
        </w:tabs>
        <w:spacing w:line="240" w:lineRule="auto"/>
        <w:rPr>
          <w:b/>
          <w:color w:val="000000"/>
          <w:szCs w:val="22"/>
        </w:rPr>
      </w:pPr>
      <w:r w:rsidRPr="00541E07">
        <w:rPr>
          <w:b/>
          <w:color w:val="000000"/>
          <w:szCs w:val="22"/>
        </w:rPr>
        <w:t xml:space="preserve">Kiti vaistai ir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p>
    <w:p w14:paraId="4589981D" w14:textId="77777777" w:rsidR="003B02DA" w:rsidRPr="00541E07" w:rsidRDefault="003B02DA" w:rsidP="003B02DA">
      <w:pPr>
        <w:tabs>
          <w:tab w:val="clear" w:pos="567"/>
        </w:tabs>
        <w:spacing w:line="240" w:lineRule="auto"/>
        <w:rPr>
          <w:szCs w:val="22"/>
          <w:lang w:eastAsia="lt-LT"/>
        </w:rPr>
      </w:pPr>
      <w:r w:rsidRPr="00541E07">
        <w:rPr>
          <w:szCs w:val="22"/>
          <w:lang w:eastAsia="lt-LT"/>
        </w:rPr>
        <w:t xml:space="preserve">Jeigu vartojate arba neseniai vartojote kitų vaistų, arba dėl to nesate tikri, apie tai pasakykite gydytojui arba vaistininkui. </w:t>
      </w:r>
    </w:p>
    <w:p w14:paraId="4A9D76BD" w14:textId="77777777" w:rsidR="003B02DA" w:rsidRPr="00541E07" w:rsidRDefault="003B02DA" w:rsidP="003B02DA">
      <w:pPr>
        <w:tabs>
          <w:tab w:val="clear" w:pos="567"/>
        </w:tabs>
        <w:spacing w:line="240" w:lineRule="auto"/>
        <w:jc w:val="both"/>
        <w:rPr>
          <w:szCs w:val="22"/>
          <w:lang w:eastAsia="lt-LT"/>
        </w:rPr>
      </w:pPr>
      <w:r w:rsidRPr="00541E07">
        <w:rPr>
          <w:szCs w:val="22"/>
          <w:lang w:eastAsia="lt-LT"/>
        </w:rPr>
        <w:t xml:space="preserve">Ypač svarbu pasakyti savo gydytojui ar vaistininkui, jeigu </w:t>
      </w:r>
      <w:r>
        <w:rPr>
          <w:szCs w:val="22"/>
          <w:lang w:eastAsia="lt-LT"/>
        </w:rPr>
        <w:t xml:space="preserve">vartojate </w:t>
      </w:r>
      <w:r w:rsidRPr="00541E07">
        <w:rPr>
          <w:szCs w:val="22"/>
          <w:lang w:eastAsia="lt-LT"/>
        </w:rPr>
        <w:t>bet kurio iš šių vaistų:</w:t>
      </w:r>
    </w:p>
    <w:p w14:paraId="15E10136" w14:textId="77777777" w:rsidR="003B02DA" w:rsidRPr="00541E07" w:rsidRDefault="003B02DA" w:rsidP="003B02DA">
      <w:pPr>
        <w:numPr>
          <w:ilvl w:val="0"/>
          <w:numId w:val="39"/>
        </w:numPr>
        <w:tabs>
          <w:tab w:val="clear" w:pos="567"/>
        </w:tabs>
        <w:spacing w:line="240" w:lineRule="auto"/>
        <w:ind w:left="567" w:hanging="567"/>
        <w:jc w:val="both"/>
        <w:rPr>
          <w:szCs w:val="22"/>
          <w:lang w:eastAsia="lt-LT"/>
        </w:rPr>
      </w:pPr>
      <w:proofErr w:type="spellStart"/>
      <w:r w:rsidRPr="00541E07">
        <w:rPr>
          <w:szCs w:val="22"/>
          <w:lang w:eastAsia="lt-LT"/>
        </w:rPr>
        <w:t>monoaminooksidazės</w:t>
      </w:r>
      <w:proofErr w:type="spellEnd"/>
      <w:r w:rsidRPr="00541E07">
        <w:rPr>
          <w:szCs w:val="22"/>
          <w:lang w:eastAsia="lt-LT"/>
        </w:rPr>
        <w:t xml:space="preserve"> (MAO) inhibitorių – vartojamų depresijai ar Parkinsono ligai gydyti;</w:t>
      </w:r>
    </w:p>
    <w:p w14:paraId="73F83235" w14:textId="77777777" w:rsidR="003B02DA" w:rsidRPr="00541E07" w:rsidRDefault="003B02DA" w:rsidP="003B02DA">
      <w:pPr>
        <w:numPr>
          <w:ilvl w:val="0"/>
          <w:numId w:val="39"/>
        </w:numPr>
        <w:tabs>
          <w:tab w:val="clear" w:pos="567"/>
        </w:tabs>
        <w:spacing w:line="240" w:lineRule="auto"/>
        <w:ind w:left="567" w:hanging="567"/>
        <w:jc w:val="both"/>
        <w:rPr>
          <w:szCs w:val="22"/>
          <w:lang w:eastAsia="lt-LT"/>
        </w:rPr>
      </w:pPr>
      <w:proofErr w:type="spellStart"/>
      <w:r w:rsidRPr="00541E07">
        <w:rPr>
          <w:szCs w:val="22"/>
          <w:lang w:eastAsia="lt-LT"/>
        </w:rPr>
        <w:t>antihistamininių</w:t>
      </w:r>
      <w:proofErr w:type="spellEnd"/>
      <w:r w:rsidRPr="00541E07">
        <w:rPr>
          <w:szCs w:val="22"/>
          <w:lang w:eastAsia="lt-LT"/>
        </w:rPr>
        <w:t xml:space="preserve"> vaistų – vartojamų alergijai ar peršalimui gydyti. </w:t>
      </w:r>
    </w:p>
    <w:p w14:paraId="13AB00EF" w14:textId="6FA95B90" w:rsidR="003B02DA" w:rsidRDefault="003B02DA" w:rsidP="003B02DA">
      <w:pPr>
        <w:tabs>
          <w:tab w:val="clear" w:pos="567"/>
        </w:tabs>
        <w:spacing w:line="240" w:lineRule="auto"/>
        <w:jc w:val="both"/>
      </w:pPr>
      <w:r w:rsidRPr="00541E07">
        <w:rPr>
          <w:szCs w:val="22"/>
          <w:lang w:eastAsia="lt-LT"/>
        </w:rPr>
        <w:tab/>
        <w:t xml:space="preserve">Jie teoriškai gali mažinti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color w:val="000000"/>
          <w:szCs w:val="22"/>
        </w:rPr>
        <w:t xml:space="preserve"> poveikį</w:t>
      </w:r>
      <w:r w:rsidRPr="00541E07">
        <w:t xml:space="preserve"> ir atvirkščiai. </w:t>
      </w:r>
    </w:p>
    <w:p w14:paraId="61AEE127" w14:textId="77777777" w:rsidR="00255D36" w:rsidRPr="00541E07" w:rsidRDefault="00255D36" w:rsidP="003B02DA">
      <w:pPr>
        <w:tabs>
          <w:tab w:val="clear" w:pos="567"/>
        </w:tabs>
        <w:spacing w:line="240" w:lineRule="auto"/>
        <w:jc w:val="both"/>
        <w:rPr>
          <w:szCs w:val="22"/>
          <w:lang w:eastAsia="lt-LT"/>
        </w:rPr>
      </w:pPr>
    </w:p>
    <w:p w14:paraId="5CC0FBD5" w14:textId="5C03750F" w:rsidR="00255D36" w:rsidRPr="00255D36" w:rsidRDefault="00255D36" w:rsidP="00255D36">
      <w:pPr>
        <w:tabs>
          <w:tab w:val="clear" w:pos="567"/>
        </w:tabs>
        <w:spacing w:line="240" w:lineRule="auto"/>
        <w:rPr>
          <w:szCs w:val="22"/>
          <w:lang w:eastAsia="lt-LT"/>
        </w:rPr>
      </w:pPr>
      <w:r w:rsidRPr="00255D36">
        <w:rPr>
          <w:szCs w:val="22"/>
          <w:lang w:eastAsia="lt-LT"/>
        </w:rPr>
        <w:t xml:space="preserve">Jeigu bet kuri iš minėtų sąlygų Jums tinka (arba jei nesate tikri), prieš vartodami </w:t>
      </w:r>
      <w:proofErr w:type="spellStart"/>
      <w:r w:rsidRPr="00255D36">
        <w:rPr>
          <w:szCs w:val="22"/>
          <w:lang w:eastAsia="lt-LT"/>
        </w:rPr>
        <w:t>Betahistin</w:t>
      </w:r>
      <w:r>
        <w:rPr>
          <w:szCs w:val="22"/>
          <w:lang w:eastAsia="lt-LT"/>
        </w:rPr>
        <w:t>a</w:t>
      </w:r>
      <w:proofErr w:type="spellEnd"/>
      <w:r>
        <w:rPr>
          <w:szCs w:val="22"/>
          <w:lang w:eastAsia="lt-LT"/>
        </w:rPr>
        <w:t xml:space="preserve"> </w:t>
      </w:r>
      <w:proofErr w:type="spellStart"/>
      <w:r>
        <w:rPr>
          <w:szCs w:val="22"/>
          <w:lang w:eastAsia="lt-LT"/>
        </w:rPr>
        <w:t>Atb</w:t>
      </w:r>
      <w:proofErr w:type="spellEnd"/>
      <w:r w:rsidRPr="00255D36">
        <w:rPr>
          <w:szCs w:val="22"/>
          <w:lang w:eastAsia="lt-LT"/>
        </w:rPr>
        <w:t xml:space="preserve"> pasitarkite su savo gydytoju arba vaistininku.</w:t>
      </w:r>
    </w:p>
    <w:p w14:paraId="7289FB8F" w14:textId="77777777" w:rsidR="00255D36" w:rsidRPr="00255D36" w:rsidRDefault="00255D36" w:rsidP="00255D36">
      <w:pPr>
        <w:tabs>
          <w:tab w:val="clear" w:pos="567"/>
        </w:tabs>
        <w:spacing w:line="240" w:lineRule="auto"/>
        <w:rPr>
          <w:szCs w:val="22"/>
          <w:lang w:eastAsia="lt-LT"/>
        </w:rPr>
      </w:pPr>
    </w:p>
    <w:p w14:paraId="32848D58" w14:textId="36FF4FE5" w:rsidR="00255D36" w:rsidRPr="00455355" w:rsidRDefault="00255D36" w:rsidP="00255D36">
      <w:pPr>
        <w:tabs>
          <w:tab w:val="clear" w:pos="567"/>
        </w:tabs>
        <w:spacing w:line="240" w:lineRule="auto"/>
        <w:rPr>
          <w:b/>
          <w:bCs/>
          <w:szCs w:val="22"/>
          <w:lang w:eastAsia="lt-LT"/>
        </w:rPr>
      </w:pPr>
      <w:proofErr w:type="spellStart"/>
      <w:r w:rsidRPr="00455355">
        <w:rPr>
          <w:b/>
          <w:bCs/>
          <w:szCs w:val="22"/>
          <w:lang w:eastAsia="lt-LT"/>
        </w:rPr>
        <w:t>Betahistin</w:t>
      </w:r>
      <w:r w:rsidR="00EA6140">
        <w:rPr>
          <w:b/>
          <w:bCs/>
          <w:szCs w:val="22"/>
          <w:lang w:eastAsia="lt-LT"/>
        </w:rPr>
        <w:t>a</w:t>
      </w:r>
      <w:proofErr w:type="spellEnd"/>
      <w:r>
        <w:rPr>
          <w:b/>
          <w:bCs/>
          <w:szCs w:val="22"/>
          <w:lang w:eastAsia="lt-LT"/>
        </w:rPr>
        <w:t xml:space="preserve"> </w:t>
      </w:r>
      <w:proofErr w:type="spellStart"/>
      <w:r>
        <w:rPr>
          <w:b/>
          <w:bCs/>
          <w:szCs w:val="22"/>
          <w:lang w:eastAsia="lt-LT"/>
        </w:rPr>
        <w:t>Atb</w:t>
      </w:r>
      <w:proofErr w:type="spellEnd"/>
      <w:r w:rsidRPr="00455355">
        <w:rPr>
          <w:b/>
          <w:bCs/>
          <w:szCs w:val="22"/>
          <w:lang w:eastAsia="lt-LT"/>
        </w:rPr>
        <w:t xml:space="preserve"> vartojimas su maistu ir gėrimais</w:t>
      </w:r>
    </w:p>
    <w:p w14:paraId="224F9709" w14:textId="418A604A" w:rsidR="003B02DA" w:rsidRDefault="00255D36" w:rsidP="00255D36">
      <w:pPr>
        <w:tabs>
          <w:tab w:val="clear" w:pos="567"/>
        </w:tabs>
        <w:spacing w:line="240" w:lineRule="auto"/>
        <w:rPr>
          <w:szCs w:val="22"/>
          <w:lang w:eastAsia="lt-LT"/>
        </w:rPr>
      </w:pPr>
      <w:proofErr w:type="spellStart"/>
      <w:r w:rsidRPr="00255D36">
        <w:rPr>
          <w:szCs w:val="22"/>
          <w:lang w:eastAsia="lt-LT"/>
        </w:rPr>
        <w:t>Betahistin</w:t>
      </w:r>
      <w:r>
        <w:rPr>
          <w:szCs w:val="22"/>
          <w:lang w:eastAsia="lt-LT"/>
        </w:rPr>
        <w:t>a</w:t>
      </w:r>
      <w:proofErr w:type="spellEnd"/>
      <w:r>
        <w:rPr>
          <w:szCs w:val="22"/>
          <w:lang w:eastAsia="lt-LT"/>
        </w:rPr>
        <w:t xml:space="preserve"> </w:t>
      </w:r>
      <w:proofErr w:type="spellStart"/>
      <w:r>
        <w:rPr>
          <w:szCs w:val="22"/>
          <w:lang w:eastAsia="lt-LT"/>
        </w:rPr>
        <w:t>Atb</w:t>
      </w:r>
      <w:proofErr w:type="spellEnd"/>
      <w:r w:rsidRPr="00255D36">
        <w:rPr>
          <w:szCs w:val="22"/>
          <w:lang w:eastAsia="lt-LT"/>
        </w:rPr>
        <w:t xml:space="preserve"> galima vartoti valgio metu arba nevalgius. Tačiau </w:t>
      </w:r>
      <w:proofErr w:type="spellStart"/>
      <w:r w:rsidRPr="00255D36">
        <w:rPr>
          <w:szCs w:val="22"/>
          <w:lang w:eastAsia="lt-LT"/>
        </w:rPr>
        <w:t>Betahistin</w:t>
      </w:r>
      <w:r>
        <w:rPr>
          <w:szCs w:val="22"/>
          <w:lang w:eastAsia="lt-LT"/>
        </w:rPr>
        <w:t>a</w:t>
      </w:r>
      <w:proofErr w:type="spellEnd"/>
      <w:r>
        <w:rPr>
          <w:szCs w:val="22"/>
          <w:lang w:eastAsia="lt-LT"/>
        </w:rPr>
        <w:t xml:space="preserve"> </w:t>
      </w:r>
      <w:proofErr w:type="spellStart"/>
      <w:r>
        <w:rPr>
          <w:szCs w:val="22"/>
          <w:lang w:eastAsia="lt-LT"/>
        </w:rPr>
        <w:t>Atb</w:t>
      </w:r>
      <w:proofErr w:type="spellEnd"/>
      <w:r w:rsidRPr="00255D36">
        <w:rPr>
          <w:szCs w:val="22"/>
          <w:lang w:eastAsia="lt-LT"/>
        </w:rPr>
        <w:t xml:space="preserve"> gali sukelti nežymių skrandžio sutrikimų (žr. 4 skyrių). </w:t>
      </w:r>
      <w:proofErr w:type="spellStart"/>
      <w:r w:rsidRPr="00255D36">
        <w:rPr>
          <w:szCs w:val="22"/>
          <w:lang w:eastAsia="lt-LT"/>
        </w:rPr>
        <w:t>Betahistin</w:t>
      </w:r>
      <w:r>
        <w:rPr>
          <w:szCs w:val="22"/>
          <w:lang w:eastAsia="lt-LT"/>
        </w:rPr>
        <w:t>a</w:t>
      </w:r>
      <w:proofErr w:type="spellEnd"/>
      <w:r>
        <w:rPr>
          <w:szCs w:val="22"/>
          <w:lang w:eastAsia="lt-LT"/>
        </w:rPr>
        <w:t xml:space="preserve"> </w:t>
      </w:r>
      <w:proofErr w:type="spellStart"/>
      <w:r>
        <w:rPr>
          <w:szCs w:val="22"/>
          <w:lang w:eastAsia="lt-LT"/>
        </w:rPr>
        <w:t>Atb</w:t>
      </w:r>
      <w:proofErr w:type="spellEnd"/>
      <w:r w:rsidRPr="00255D36">
        <w:rPr>
          <w:szCs w:val="22"/>
          <w:lang w:eastAsia="lt-LT"/>
        </w:rPr>
        <w:t xml:space="preserve"> vartojimas valgio metu gali padėti sumažinti skrandžio sutrikimus.</w:t>
      </w:r>
    </w:p>
    <w:p w14:paraId="299A145D" w14:textId="77777777" w:rsidR="00255D36" w:rsidRPr="00541E07" w:rsidRDefault="00255D36" w:rsidP="00255D36">
      <w:pPr>
        <w:tabs>
          <w:tab w:val="clear" w:pos="567"/>
        </w:tabs>
        <w:spacing w:line="240" w:lineRule="auto"/>
        <w:rPr>
          <w:szCs w:val="22"/>
          <w:lang w:eastAsia="lt-LT"/>
        </w:rPr>
      </w:pPr>
    </w:p>
    <w:p w14:paraId="6261EF50" w14:textId="77777777" w:rsidR="003B02DA" w:rsidRPr="00541E07" w:rsidRDefault="003B02DA" w:rsidP="003B02DA">
      <w:pPr>
        <w:spacing w:line="240" w:lineRule="auto"/>
        <w:ind w:left="567" w:hanging="567"/>
        <w:rPr>
          <w:b/>
          <w:szCs w:val="22"/>
        </w:rPr>
      </w:pPr>
      <w:r w:rsidRPr="00541E07">
        <w:rPr>
          <w:b/>
          <w:szCs w:val="22"/>
        </w:rPr>
        <w:t>Nėštumas žindymo laikotarpis ir vaisingumas</w:t>
      </w:r>
    </w:p>
    <w:p w14:paraId="6226AEFF" w14:textId="77777777" w:rsidR="003B02DA" w:rsidRDefault="003B02DA" w:rsidP="003B02DA">
      <w:pPr>
        <w:tabs>
          <w:tab w:val="clear" w:pos="567"/>
        </w:tabs>
        <w:spacing w:line="240" w:lineRule="auto"/>
        <w:rPr>
          <w:szCs w:val="22"/>
        </w:rPr>
      </w:pPr>
      <w:r w:rsidRPr="00541E07">
        <w:rPr>
          <w:szCs w:val="22"/>
        </w:rPr>
        <w:t>Jeigu esate nėščia, žindote kūdikį, manote, kad galbūt esate nėščia, arba planuojate pastoti, tai prieš vartodama šį vaistą, pasitarkite su gydytoju arba vaistininku.</w:t>
      </w:r>
    </w:p>
    <w:p w14:paraId="09FA3476" w14:textId="77777777" w:rsidR="00255D36" w:rsidRDefault="00255D36" w:rsidP="003B02DA">
      <w:pPr>
        <w:tabs>
          <w:tab w:val="clear" w:pos="567"/>
        </w:tabs>
        <w:spacing w:line="240" w:lineRule="auto"/>
        <w:rPr>
          <w:szCs w:val="22"/>
        </w:rPr>
      </w:pPr>
    </w:p>
    <w:p w14:paraId="6FBE5CCB" w14:textId="05BBD9AB" w:rsidR="00255D36" w:rsidRDefault="00255D36" w:rsidP="00255D36">
      <w:pPr>
        <w:numPr>
          <w:ilvl w:val="12"/>
          <w:numId w:val="0"/>
        </w:numPr>
        <w:tabs>
          <w:tab w:val="clear" w:pos="567"/>
          <w:tab w:val="left" w:pos="1296"/>
        </w:tabs>
        <w:snapToGrid w:val="0"/>
        <w:spacing w:line="240" w:lineRule="auto"/>
        <w:rPr>
          <w:szCs w:val="22"/>
        </w:rPr>
      </w:pPr>
      <w:r w:rsidRPr="00BA297D">
        <w:rPr>
          <w:szCs w:val="22"/>
        </w:rPr>
        <w:t xml:space="preserve">Nėra žinoma, ar </w:t>
      </w:r>
      <w:proofErr w:type="spellStart"/>
      <w:r w:rsidRPr="00541E07">
        <w:rPr>
          <w:szCs w:val="22"/>
        </w:rPr>
        <w:t>Betahistin</w:t>
      </w:r>
      <w:r>
        <w:rPr>
          <w:szCs w:val="22"/>
        </w:rPr>
        <w:t>a</w:t>
      </w:r>
      <w:proofErr w:type="spellEnd"/>
      <w:r>
        <w:rPr>
          <w:szCs w:val="22"/>
        </w:rPr>
        <w:t xml:space="preserve"> </w:t>
      </w:r>
      <w:proofErr w:type="spellStart"/>
      <w:r>
        <w:rPr>
          <w:szCs w:val="22"/>
        </w:rPr>
        <w:t>Atb</w:t>
      </w:r>
      <w:proofErr w:type="spellEnd"/>
      <w:r w:rsidRPr="00BA297D">
        <w:rPr>
          <w:szCs w:val="22"/>
        </w:rPr>
        <w:t xml:space="preserve"> turi neigiamos įtakos negimusiam kūdikiui.</w:t>
      </w:r>
    </w:p>
    <w:p w14:paraId="52662F55" w14:textId="77777777" w:rsidR="00255D36" w:rsidRPr="00541E07" w:rsidRDefault="00255D36" w:rsidP="003B02DA">
      <w:pPr>
        <w:tabs>
          <w:tab w:val="clear" w:pos="567"/>
        </w:tabs>
        <w:spacing w:line="240" w:lineRule="auto"/>
        <w:rPr>
          <w:szCs w:val="22"/>
        </w:rPr>
      </w:pPr>
    </w:p>
    <w:p w14:paraId="01144BCD" w14:textId="738E680E" w:rsidR="003B02DA" w:rsidRPr="00541E07" w:rsidRDefault="003B02DA" w:rsidP="003B02DA">
      <w:pPr>
        <w:numPr>
          <w:ilvl w:val="12"/>
          <w:numId w:val="0"/>
        </w:numPr>
        <w:tabs>
          <w:tab w:val="clear" w:pos="567"/>
          <w:tab w:val="left" w:pos="1296"/>
        </w:tabs>
        <w:snapToGrid w:val="0"/>
        <w:spacing w:line="240" w:lineRule="auto"/>
        <w:rPr>
          <w:szCs w:val="22"/>
        </w:rPr>
      </w:pPr>
      <w:r w:rsidRPr="00541E07">
        <w:rPr>
          <w:szCs w:val="22"/>
        </w:rPr>
        <w:t xml:space="preserve">Nevartokite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 jei esate nėščia, nebent Jūsų gydytojas nuspręs, kad tai yra būtina.</w:t>
      </w:r>
    </w:p>
    <w:p w14:paraId="02AC9ED0" w14:textId="3F460EE9" w:rsidR="003B02DA" w:rsidRDefault="003B02DA" w:rsidP="003B02DA">
      <w:pPr>
        <w:numPr>
          <w:ilvl w:val="12"/>
          <w:numId w:val="0"/>
        </w:numPr>
        <w:tabs>
          <w:tab w:val="clear" w:pos="567"/>
          <w:tab w:val="left" w:pos="1296"/>
        </w:tabs>
        <w:snapToGrid w:val="0"/>
        <w:spacing w:line="240" w:lineRule="auto"/>
        <w:rPr>
          <w:szCs w:val="22"/>
        </w:rPr>
      </w:pPr>
      <w:r w:rsidRPr="00541E07">
        <w:rPr>
          <w:szCs w:val="22"/>
        </w:rPr>
        <w:t xml:space="preserve">Nežinoma, ar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 xml:space="preserve"> patenka į žindyvės pieną. Taigi, nežindykite kol vartojate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rPr>
        <w:t>, nebent Jūsų gydytojas nurodytų kitaip.</w:t>
      </w:r>
    </w:p>
    <w:p w14:paraId="2B3284EE" w14:textId="77777777" w:rsidR="00255D36" w:rsidRDefault="00255D36" w:rsidP="003B02DA">
      <w:pPr>
        <w:numPr>
          <w:ilvl w:val="12"/>
          <w:numId w:val="0"/>
        </w:numPr>
        <w:tabs>
          <w:tab w:val="clear" w:pos="567"/>
          <w:tab w:val="left" w:pos="1296"/>
        </w:tabs>
        <w:snapToGrid w:val="0"/>
        <w:spacing w:line="240" w:lineRule="auto"/>
        <w:rPr>
          <w:szCs w:val="22"/>
        </w:rPr>
      </w:pPr>
    </w:p>
    <w:p w14:paraId="00519CBF" w14:textId="77777777" w:rsidR="00255D36" w:rsidRPr="00541E07" w:rsidRDefault="00255D36" w:rsidP="003B02DA">
      <w:pPr>
        <w:numPr>
          <w:ilvl w:val="12"/>
          <w:numId w:val="0"/>
        </w:numPr>
        <w:tabs>
          <w:tab w:val="clear" w:pos="567"/>
          <w:tab w:val="left" w:pos="1296"/>
        </w:tabs>
        <w:snapToGrid w:val="0"/>
        <w:spacing w:line="240" w:lineRule="auto"/>
        <w:rPr>
          <w:szCs w:val="22"/>
        </w:rPr>
      </w:pPr>
    </w:p>
    <w:p w14:paraId="335552E7" w14:textId="77777777" w:rsidR="003B02DA" w:rsidRPr="00541E07" w:rsidRDefault="003B02DA" w:rsidP="003B02DA">
      <w:pPr>
        <w:spacing w:line="240" w:lineRule="auto"/>
        <w:ind w:left="567" w:hanging="567"/>
        <w:rPr>
          <w:szCs w:val="22"/>
        </w:rPr>
      </w:pPr>
    </w:p>
    <w:p w14:paraId="6B5A35E0" w14:textId="77777777" w:rsidR="003B02DA" w:rsidRPr="00541E07" w:rsidRDefault="003B02DA" w:rsidP="003B02DA">
      <w:pPr>
        <w:spacing w:line="240" w:lineRule="auto"/>
        <w:ind w:left="567" w:hanging="567"/>
        <w:rPr>
          <w:b/>
          <w:szCs w:val="22"/>
        </w:rPr>
      </w:pPr>
      <w:r w:rsidRPr="00541E07">
        <w:rPr>
          <w:b/>
          <w:szCs w:val="22"/>
        </w:rPr>
        <w:t>Vairavimas ir mechanizmų valdymas</w:t>
      </w:r>
    </w:p>
    <w:p w14:paraId="750DD0CE" w14:textId="7764A1B7" w:rsidR="00255D36" w:rsidRDefault="00255D36" w:rsidP="00255D36">
      <w:pPr>
        <w:tabs>
          <w:tab w:val="clear" w:pos="567"/>
        </w:tabs>
        <w:spacing w:line="240" w:lineRule="auto"/>
        <w:rPr>
          <w:rFonts w:eastAsia="Calibri"/>
          <w:szCs w:val="22"/>
        </w:rPr>
      </w:pPr>
      <w:r>
        <w:rPr>
          <w:rFonts w:eastAsia="Calibri"/>
          <w:szCs w:val="22"/>
        </w:rPr>
        <w:t>Nėra tikėtina</w:t>
      </w:r>
      <w:r w:rsidRPr="00BA297D">
        <w:rPr>
          <w:rFonts w:eastAsia="Calibri"/>
          <w:szCs w:val="22"/>
        </w:rPr>
        <w:t xml:space="preserve">, kad </w:t>
      </w:r>
      <w:proofErr w:type="spellStart"/>
      <w:r w:rsidRPr="00541E07">
        <w:rPr>
          <w:szCs w:val="22"/>
        </w:rPr>
        <w:t>Betahistin</w:t>
      </w:r>
      <w:r>
        <w:rPr>
          <w:szCs w:val="22"/>
        </w:rPr>
        <w:t>a</w:t>
      </w:r>
      <w:proofErr w:type="spellEnd"/>
      <w:r>
        <w:rPr>
          <w:szCs w:val="22"/>
        </w:rPr>
        <w:t xml:space="preserve"> </w:t>
      </w:r>
      <w:proofErr w:type="spellStart"/>
      <w:r>
        <w:rPr>
          <w:szCs w:val="22"/>
        </w:rPr>
        <w:t>Atb</w:t>
      </w:r>
      <w:proofErr w:type="spellEnd"/>
      <w:r w:rsidRPr="00541E07">
        <w:rPr>
          <w:szCs w:val="22"/>
        </w:rPr>
        <w:t xml:space="preserve"> </w:t>
      </w:r>
      <w:r w:rsidRPr="00BA297D">
        <w:rPr>
          <w:rFonts w:eastAsia="Calibri"/>
          <w:szCs w:val="22"/>
        </w:rPr>
        <w:t>turėtų įtakos sugebėjimui vairuoti, naudoti įrankius ar valdyti mechanizmus.</w:t>
      </w:r>
    </w:p>
    <w:p w14:paraId="2E105809" w14:textId="3F48E099" w:rsidR="00255D36" w:rsidRPr="00541E07" w:rsidRDefault="00255D36" w:rsidP="00255D36">
      <w:pPr>
        <w:tabs>
          <w:tab w:val="clear" w:pos="567"/>
        </w:tabs>
        <w:spacing w:line="240" w:lineRule="auto"/>
        <w:rPr>
          <w:szCs w:val="22"/>
          <w:lang w:eastAsia="lt-LT"/>
        </w:rPr>
      </w:pPr>
      <w:r w:rsidRPr="00BA297D">
        <w:rPr>
          <w:rFonts w:eastAsia="Calibri"/>
          <w:szCs w:val="22"/>
        </w:rPr>
        <w:t xml:space="preserve">Tačiau reikia prisiminti, kad dėl ligų, kurioms gydyti vartojate </w:t>
      </w:r>
      <w:proofErr w:type="spellStart"/>
      <w:r w:rsidRPr="00541E07">
        <w:rPr>
          <w:szCs w:val="22"/>
        </w:rPr>
        <w:t>Betahistin</w:t>
      </w:r>
      <w:r>
        <w:rPr>
          <w:szCs w:val="22"/>
        </w:rPr>
        <w:t>a</w:t>
      </w:r>
      <w:proofErr w:type="spellEnd"/>
      <w:r>
        <w:rPr>
          <w:szCs w:val="22"/>
        </w:rPr>
        <w:t xml:space="preserve"> </w:t>
      </w:r>
      <w:proofErr w:type="spellStart"/>
      <w:r>
        <w:rPr>
          <w:szCs w:val="22"/>
        </w:rPr>
        <w:t>Atb</w:t>
      </w:r>
      <w:proofErr w:type="spellEnd"/>
      <w:r w:rsidRPr="00BA297D">
        <w:rPr>
          <w:rFonts w:eastAsia="Calibri"/>
          <w:szCs w:val="22"/>
        </w:rPr>
        <w:t xml:space="preserve">, galite jausti svaigulį </w:t>
      </w:r>
      <w:r>
        <w:rPr>
          <w:rFonts w:eastAsia="Calibri"/>
          <w:szCs w:val="22"/>
        </w:rPr>
        <w:t>a</w:t>
      </w:r>
      <w:r w:rsidRPr="00BA297D">
        <w:rPr>
          <w:rFonts w:eastAsia="Calibri"/>
          <w:szCs w:val="22"/>
        </w:rPr>
        <w:t xml:space="preserve">r pykinimą, </w:t>
      </w:r>
      <w:r>
        <w:rPr>
          <w:rFonts w:eastAsia="Calibri"/>
          <w:szCs w:val="22"/>
        </w:rPr>
        <w:t xml:space="preserve">mieguistumą, </w:t>
      </w:r>
      <w:r w:rsidRPr="00BA297D">
        <w:rPr>
          <w:rFonts w:eastAsia="Calibri"/>
          <w:szCs w:val="22"/>
        </w:rPr>
        <w:t>kurie gali paveikti Jūsų gebėjimą vairuoti ir valdyti mechanizmus</w:t>
      </w:r>
      <w:r>
        <w:rPr>
          <w:rFonts w:eastAsia="Calibri"/>
          <w:szCs w:val="22"/>
        </w:rPr>
        <w:t>.</w:t>
      </w:r>
    </w:p>
    <w:p w14:paraId="51F16057" w14:textId="77777777" w:rsidR="003B02DA" w:rsidRPr="00541E07" w:rsidRDefault="003B02DA" w:rsidP="003B02DA">
      <w:pPr>
        <w:tabs>
          <w:tab w:val="clear" w:pos="567"/>
        </w:tabs>
        <w:spacing w:line="240" w:lineRule="auto"/>
        <w:rPr>
          <w:szCs w:val="22"/>
          <w:lang w:eastAsia="lt-LT"/>
        </w:rPr>
      </w:pPr>
    </w:p>
    <w:p w14:paraId="3409BFB3" w14:textId="77777777" w:rsidR="003B02DA" w:rsidRPr="00541E07" w:rsidRDefault="003B02DA" w:rsidP="003B02DA">
      <w:pPr>
        <w:tabs>
          <w:tab w:val="clear" w:pos="567"/>
        </w:tabs>
        <w:spacing w:line="240" w:lineRule="auto"/>
        <w:rPr>
          <w:szCs w:val="22"/>
          <w:lang w:eastAsia="lt-LT"/>
        </w:rPr>
      </w:pPr>
    </w:p>
    <w:p w14:paraId="750C048D" w14:textId="1F1702A4" w:rsidR="003B02DA" w:rsidRPr="00541E07" w:rsidRDefault="003B02DA" w:rsidP="003B02DA">
      <w:pPr>
        <w:rPr>
          <w:b/>
        </w:rPr>
      </w:pPr>
      <w:r w:rsidRPr="00541E07">
        <w:rPr>
          <w:b/>
        </w:rPr>
        <w:t>3.</w:t>
      </w:r>
      <w:r w:rsidRPr="00541E07">
        <w:rPr>
          <w:b/>
        </w:rPr>
        <w:tab/>
        <w:t xml:space="preserve">Kaip vartoti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p>
    <w:p w14:paraId="69177CD9" w14:textId="77777777" w:rsidR="003B02DA" w:rsidRPr="00541E07" w:rsidRDefault="003B02DA" w:rsidP="003B02DA">
      <w:pPr>
        <w:tabs>
          <w:tab w:val="clear" w:pos="567"/>
        </w:tabs>
        <w:spacing w:line="240" w:lineRule="auto"/>
        <w:rPr>
          <w:szCs w:val="22"/>
          <w:lang w:eastAsia="lt-LT"/>
        </w:rPr>
      </w:pPr>
    </w:p>
    <w:p w14:paraId="451D72C3" w14:textId="77777777" w:rsidR="003B02DA" w:rsidRPr="00541E07" w:rsidRDefault="003B02DA" w:rsidP="003B02DA">
      <w:pPr>
        <w:tabs>
          <w:tab w:val="clear" w:pos="567"/>
        </w:tabs>
        <w:spacing w:line="240" w:lineRule="auto"/>
        <w:rPr>
          <w:szCs w:val="22"/>
          <w:lang w:eastAsia="lt-LT"/>
        </w:rPr>
      </w:pPr>
      <w:r w:rsidRPr="00541E07">
        <w:rPr>
          <w:szCs w:val="22"/>
          <w:lang w:eastAsia="lt-LT"/>
        </w:rPr>
        <w:t>Visada vartokite šį vaistą tiksliai, kaip nurodė gydytojas arba vaistininkas. Jeigu abejojate, kreipkitės į gydytoją arba vaistininką.</w:t>
      </w:r>
    </w:p>
    <w:p w14:paraId="15C88C31" w14:textId="77777777" w:rsidR="003B02DA" w:rsidRPr="00541E07" w:rsidRDefault="003B02DA" w:rsidP="003B02DA">
      <w:pPr>
        <w:tabs>
          <w:tab w:val="clear" w:pos="567"/>
        </w:tabs>
        <w:spacing w:line="240" w:lineRule="auto"/>
        <w:rPr>
          <w:szCs w:val="22"/>
          <w:highlight w:val="yellow"/>
        </w:rPr>
      </w:pPr>
    </w:p>
    <w:p w14:paraId="49B6F61D" w14:textId="77777777" w:rsidR="003B02DA" w:rsidRPr="00541E07" w:rsidRDefault="003B02DA" w:rsidP="003B02DA">
      <w:pPr>
        <w:tabs>
          <w:tab w:val="clear" w:pos="567"/>
        </w:tabs>
        <w:spacing w:line="240" w:lineRule="auto"/>
        <w:rPr>
          <w:b/>
          <w:szCs w:val="22"/>
          <w:lang w:eastAsia="lt-LT"/>
        </w:rPr>
      </w:pPr>
      <w:r w:rsidRPr="00541E07">
        <w:rPr>
          <w:b/>
          <w:szCs w:val="22"/>
          <w:lang w:eastAsia="lt-LT"/>
        </w:rPr>
        <w:t>Rekomenduojama dozė suaugusiesiems</w:t>
      </w:r>
    </w:p>
    <w:p w14:paraId="0B0C86DD" w14:textId="77777777" w:rsidR="003B02DA" w:rsidRPr="00541E07" w:rsidRDefault="003B02DA" w:rsidP="003B02DA">
      <w:pPr>
        <w:tabs>
          <w:tab w:val="clear" w:pos="567"/>
        </w:tabs>
        <w:spacing w:line="240" w:lineRule="auto"/>
        <w:rPr>
          <w:i/>
          <w:szCs w:val="22"/>
          <w:lang w:eastAsia="lt-LT"/>
        </w:rPr>
      </w:pPr>
      <w:r w:rsidRPr="00541E07">
        <w:rPr>
          <w:rFonts w:eastAsia="Calibri"/>
          <w:szCs w:val="22"/>
        </w:rPr>
        <w:t>Jūsų gydytojas pritaikys dozę individualiai pagal Jūsų organizmo reakciją.</w:t>
      </w:r>
    </w:p>
    <w:p w14:paraId="46D9165D" w14:textId="77777777" w:rsidR="003B02DA" w:rsidRPr="00541E07" w:rsidRDefault="003B02DA" w:rsidP="003B02DA">
      <w:pPr>
        <w:tabs>
          <w:tab w:val="clear" w:pos="567"/>
        </w:tabs>
        <w:spacing w:line="240" w:lineRule="auto"/>
        <w:rPr>
          <w:szCs w:val="22"/>
          <w:lang w:eastAsia="lt-LT"/>
        </w:rPr>
      </w:pPr>
    </w:p>
    <w:p w14:paraId="113BC35C" w14:textId="5B6B6772" w:rsidR="003B02DA" w:rsidRPr="00525564" w:rsidRDefault="003B02DA" w:rsidP="00525564">
      <w:pPr>
        <w:tabs>
          <w:tab w:val="clear" w:pos="567"/>
        </w:tabs>
        <w:spacing w:line="240" w:lineRule="auto"/>
        <w:rPr>
          <w:bCs/>
          <w:i/>
          <w:szCs w:val="22"/>
          <w:lang w:eastAsia="lt-LT"/>
        </w:rPr>
      </w:pPr>
      <w:proofErr w:type="spellStart"/>
      <w:r w:rsidRPr="00525564">
        <w:rPr>
          <w:i/>
          <w:szCs w:val="22"/>
          <w:lang w:eastAsia="lt-LT"/>
        </w:rPr>
        <w:t>Betahistin</w:t>
      </w:r>
      <w:r w:rsidR="00525564">
        <w:rPr>
          <w:i/>
          <w:szCs w:val="22"/>
          <w:lang w:eastAsia="lt-LT"/>
        </w:rPr>
        <w:t>a</w:t>
      </w:r>
      <w:proofErr w:type="spellEnd"/>
      <w:r w:rsidR="00525564">
        <w:rPr>
          <w:i/>
          <w:szCs w:val="22"/>
          <w:lang w:eastAsia="lt-LT"/>
        </w:rPr>
        <w:t xml:space="preserve"> </w:t>
      </w:r>
      <w:proofErr w:type="spellStart"/>
      <w:r w:rsidR="00525564">
        <w:rPr>
          <w:i/>
          <w:szCs w:val="22"/>
          <w:lang w:eastAsia="lt-LT"/>
        </w:rPr>
        <w:t>Atb</w:t>
      </w:r>
      <w:proofErr w:type="spellEnd"/>
      <w:r w:rsidRPr="00525564">
        <w:rPr>
          <w:bCs/>
          <w:i/>
          <w:szCs w:val="22"/>
          <w:lang w:eastAsia="lt-LT"/>
        </w:rPr>
        <w:t xml:space="preserve"> 24 mg tabletės</w:t>
      </w:r>
    </w:p>
    <w:p w14:paraId="3CC2552C" w14:textId="77777777" w:rsidR="003B02DA" w:rsidRPr="00525564" w:rsidRDefault="003B02DA" w:rsidP="00525564">
      <w:pPr>
        <w:tabs>
          <w:tab w:val="clear" w:pos="567"/>
        </w:tabs>
        <w:spacing w:line="240" w:lineRule="auto"/>
        <w:rPr>
          <w:szCs w:val="22"/>
          <w:lang w:eastAsia="lt-LT"/>
        </w:rPr>
      </w:pPr>
      <w:r w:rsidRPr="00525564">
        <w:rPr>
          <w:szCs w:val="22"/>
          <w:lang w:eastAsia="lt-LT"/>
        </w:rPr>
        <w:t>Pradinė paros dozė yra 24 mg. Tai pasiekti tinka šio vaisto mažesni stiprumai.</w:t>
      </w:r>
    </w:p>
    <w:p w14:paraId="064A4E08" w14:textId="77777777" w:rsidR="003B02DA" w:rsidRPr="00525564" w:rsidRDefault="003B02DA" w:rsidP="00525564">
      <w:pPr>
        <w:tabs>
          <w:tab w:val="clear" w:pos="567"/>
        </w:tabs>
        <w:spacing w:line="240" w:lineRule="auto"/>
        <w:rPr>
          <w:szCs w:val="22"/>
          <w:lang w:eastAsia="lt-LT"/>
        </w:rPr>
      </w:pPr>
      <w:r w:rsidRPr="00525564">
        <w:rPr>
          <w:szCs w:val="22"/>
          <w:lang w:eastAsia="lt-LT"/>
        </w:rPr>
        <w:t>Palaikomoji dozė yra 1 - 2 tabletės per parą. Jeigu reikalinga didžiausia dozė, išgerkite vieną tabletę iš ryto, kitą vakare.</w:t>
      </w:r>
    </w:p>
    <w:p w14:paraId="6BA04299" w14:textId="77777777" w:rsidR="003B02DA" w:rsidRPr="00541E07" w:rsidRDefault="003B02DA" w:rsidP="00525564">
      <w:pPr>
        <w:tabs>
          <w:tab w:val="clear" w:pos="567"/>
        </w:tabs>
        <w:spacing w:line="240" w:lineRule="auto"/>
        <w:rPr>
          <w:szCs w:val="22"/>
          <w:lang w:eastAsia="lt-LT"/>
        </w:rPr>
      </w:pPr>
      <w:r w:rsidRPr="00525564">
        <w:rPr>
          <w:szCs w:val="22"/>
          <w:lang w:eastAsia="lt-LT"/>
        </w:rPr>
        <w:t>Tabletę galima padalyti į lygias dozes.</w:t>
      </w:r>
    </w:p>
    <w:p w14:paraId="76CC8CA5" w14:textId="77777777" w:rsidR="00255D36" w:rsidRDefault="00255D36" w:rsidP="00255D36">
      <w:pPr>
        <w:tabs>
          <w:tab w:val="clear" w:pos="567"/>
        </w:tabs>
        <w:spacing w:line="240" w:lineRule="auto"/>
        <w:jc w:val="both"/>
        <w:rPr>
          <w:szCs w:val="22"/>
          <w:lang w:eastAsia="lt-LT"/>
        </w:rPr>
      </w:pPr>
      <w:r w:rsidRPr="00BA297D">
        <w:rPr>
          <w:szCs w:val="22"/>
          <w:lang w:eastAsia="lt-LT"/>
        </w:rPr>
        <w:lastRenderedPageBreak/>
        <w:t>Jei vartojate daugiau negu vieną tabletę per parą, gerkite jas vienodu laiko intervalu. Pavyzdžiui, išgerkite vieną tabletę ryte ir vieną vakare.</w:t>
      </w:r>
    </w:p>
    <w:p w14:paraId="203C921A" w14:textId="77777777" w:rsidR="00255D36" w:rsidRDefault="00255D36" w:rsidP="00255D36">
      <w:pPr>
        <w:tabs>
          <w:tab w:val="clear" w:pos="567"/>
        </w:tabs>
        <w:spacing w:line="240" w:lineRule="auto"/>
        <w:jc w:val="both"/>
        <w:rPr>
          <w:szCs w:val="22"/>
          <w:lang w:eastAsia="lt-LT"/>
        </w:rPr>
      </w:pPr>
    </w:p>
    <w:p w14:paraId="4EBDA22C" w14:textId="77777777" w:rsidR="00255D36" w:rsidRDefault="00255D36" w:rsidP="00255D36">
      <w:pPr>
        <w:tabs>
          <w:tab w:val="clear" w:pos="567"/>
        </w:tabs>
        <w:spacing w:line="240" w:lineRule="auto"/>
        <w:jc w:val="both"/>
        <w:rPr>
          <w:szCs w:val="22"/>
          <w:lang w:eastAsia="lt-LT"/>
        </w:rPr>
      </w:pPr>
      <w:r w:rsidRPr="00BA297D">
        <w:rPr>
          <w:szCs w:val="22"/>
          <w:lang w:eastAsia="lt-LT"/>
        </w:rPr>
        <w:t>Kiekvieną dieną stenkitės gerti tablet</w:t>
      </w:r>
      <w:r>
        <w:rPr>
          <w:szCs w:val="22"/>
          <w:lang w:eastAsia="lt-LT"/>
        </w:rPr>
        <w:t>es</w:t>
      </w:r>
      <w:r w:rsidRPr="00BA297D">
        <w:rPr>
          <w:szCs w:val="22"/>
          <w:lang w:eastAsia="lt-LT"/>
        </w:rPr>
        <w:t xml:space="preserve"> tuo pačiu metu. Tai užtikrins, kad vaisto kiekis Jūsų organizme būtų pastovus.</w:t>
      </w:r>
      <w:r w:rsidRPr="00BA297D">
        <w:t xml:space="preserve"> </w:t>
      </w:r>
      <w:r w:rsidRPr="00BA297D">
        <w:rPr>
          <w:szCs w:val="22"/>
          <w:lang w:eastAsia="lt-LT"/>
        </w:rPr>
        <w:t xml:space="preserve">Vartojimas tuo pačiu metu taip pat padės </w:t>
      </w:r>
      <w:r>
        <w:rPr>
          <w:szCs w:val="22"/>
          <w:lang w:eastAsia="lt-LT"/>
        </w:rPr>
        <w:t>J</w:t>
      </w:r>
      <w:r w:rsidRPr="00BA297D">
        <w:rPr>
          <w:szCs w:val="22"/>
          <w:lang w:eastAsia="lt-LT"/>
        </w:rPr>
        <w:t>ums prisiminti, kad reikia išgerti tabletes.</w:t>
      </w:r>
    </w:p>
    <w:p w14:paraId="7E27E289" w14:textId="77777777" w:rsidR="003B02DA" w:rsidRPr="00541E07" w:rsidRDefault="003B02DA" w:rsidP="003B02DA">
      <w:pPr>
        <w:tabs>
          <w:tab w:val="clear" w:pos="567"/>
        </w:tabs>
        <w:spacing w:line="240" w:lineRule="auto"/>
        <w:jc w:val="both"/>
        <w:rPr>
          <w:szCs w:val="22"/>
          <w:lang w:eastAsia="lt-LT"/>
        </w:rPr>
      </w:pPr>
    </w:p>
    <w:p w14:paraId="5B2AA4D1" w14:textId="77777777" w:rsidR="003B02DA" w:rsidRPr="00541E07" w:rsidRDefault="003B02DA" w:rsidP="003B02DA">
      <w:pPr>
        <w:tabs>
          <w:tab w:val="clear" w:pos="567"/>
        </w:tabs>
        <w:spacing w:line="240" w:lineRule="auto"/>
        <w:jc w:val="both"/>
        <w:rPr>
          <w:b/>
          <w:szCs w:val="22"/>
          <w:lang w:eastAsia="lt-LT"/>
        </w:rPr>
      </w:pPr>
      <w:r w:rsidRPr="00541E07">
        <w:rPr>
          <w:b/>
          <w:szCs w:val="22"/>
          <w:lang w:eastAsia="lt-LT"/>
        </w:rPr>
        <w:t>Vartojimas vaikams ir paaugliams</w:t>
      </w:r>
    </w:p>
    <w:p w14:paraId="0E01DA4B" w14:textId="3A1963DD" w:rsidR="003B02DA" w:rsidRPr="00541E07" w:rsidRDefault="00F93667" w:rsidP="003B02DA">
      <w:pPr>
        <w:tabs>
          <w:tab w:val="clear" w:pos="567"/>
        </w:tabs>
        <w:spacing w:line="240" w:lineRule="auto"/>
        <w:jc w:val="both"/>
        <w:rPr>
          <w:szCs w:val="22"/>
          <w:lang w:eastAsia="lt-LT"/>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szCs w:val="22"/>
          <w:lang w:eastAsia="lt-LT"/>
        </w:rPr>
        <w:t xml:space="preserve"> nerekomenduojama vartoti jaunesniems kaip 18</w:t>
      </w:r>
      <w:r w:rsidR="003B02DA">
        <w:rPr>
          <w:szCs w:val="22"/>
          <w:lang w:eastAsia="lt-LT"/>
        </w:rPr>
        <w:t> </w:t>
      </w:r>
      <w:r w:rsidR="003B02DA" w:rsidRPr="00541E07">
        <w:rPr>
          <w:szCs w:val="22"/>
          <w:lang w:eastAsia="lt-LT"/>
        </w:rPr>
        <w:t>metų pacientams.</w:t>
      </w:r>
    </w:p>
    <w:p w14:paraId="78202617" w14:textId="77777777" w:rsidR="003B02DA" w:rsidRPr="00541E07" w:rsidRDefault="003B02DA" w:rsidP="003B02DA">
      <w:pPr>
        <w:tabs>
          <w:tab w:val="clear" w:pos="567"/>
        </w:tabs>
        <w:spacing w:line="240" w:lineRule="auto"/>
        <w:jc w:val="both"/>
        <w:rPr>
          <w:szCs w:val="22"/>
          <w:u w:val="single"/>
          <w:lang w:eastAsia="lt-LT"/>
        </w:rPr>
      </w:pPr>
    </w:p>
    <w:p w14:paraId="04623F10" w14:textId="77777777" w:rsidR="003B02DA" w:rsidRPr="00541E07" w:rsidRDefault="003B02DA" w:rsidP="003B02DA">
      <w:pPr>
        <w:tabs>
          <w:tab w:val="clear" w:pos="567"/>
        </w:tabs>
        <w:spacing w:line="240" w:lineRule="auto"/>
        <w:jc w:val="both"/>
        <w:rPr>
          <w:b/>
          <w:szCs w:val="22"/>
          <w:lang w:eastAsia="lt-LT"/>
        </w:rPr>
      </w:pPr>
      <w:r w:rsidRPr="00541E07">
        <w:rPr>
          <w:b/>
          <w:szCs w:val="22"/>
          <w:lang w:eastAsia="lt-LT"/>
        </w:rPr>
        <w:t>Vartojimo metodas</w:t>
      </w:r>
    </w:p>
    <w:p w14:paraId="481A0248" w14:textId="7EC1C74B" w:rsidR="003B02DA" w:rsidRPr="00541E07" w:rsidRDefault="00F93667" w:rsidP="003B02DA">
      <w:pPr>
        <w:tabs>
          <w:tab w:val="clear" w:pos="567"/>
        </w:tabs>
        <w:spacing w:line="240" w:lineRule="auto"/>
        <w:jc w:val="both"/>
        <w:rPr>
          <w:szCs w:val="22"/>
          <w:lang w:eastAsia="lt-LT"/>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szCs w:val="22"/>
          <w:lang w:eastAsia="lt-LT"/>
        </w:rPr>
        <w:t xml:space="preserve"> skirtas vartoti per burną. Gerkite tabletes valgio metu arba tuojau pat po jo</w:t>
      </w:r>
      <w:r w:rsidR="003B02DA">
        <w:rPr>
          <w:szCs w:val="22"/>
          <w:lang w:eastAsia="lt-LT"/>
        </w:rPr>
        <w:t>,</w:t>
      </w:r>
      <w:r w:rsidR="003B02DA" w:rsidRPr="00541E07">
        <w:rPr>
          <w:szCs w:val="22"/>
          <w:lang w:eastAsia="lt-LT"/>
        </w:rPr>
        <w:t xml:space="preserve"> užsigeriant stikline vandens.</w:t>
      </w:r>
      <w:r w:rsidR="00255D36">
        <w:rPr>
          <w:szCs w:val="22"/>
          <w:lang w:eastAsia="lt-LT"/>
        </w:rPr>
        <w:t xml:space="preserve"> </w:t>
      </w:r>
      <w:r w:rsidR="00255D36" w:rsidRPr="00BA297D">
        <w:rPr>
          <w:szCs w:val="22"/>
          <w:lang w:eastAsia="lt-LT"/>
        </w:rPr>
        <w:t xml:space="preserve">Tačiau </w:t>
      </w:r>
      <w:proofErr w:type="spellStart"/>
      <w:r w:rsidR="00255D36" w:rsidRPr="00541E07">
        <w:rPr>
          <w:szCs w:val="22"/>
          <w:lang w:eastAsia="lt-LT"/>
        </w:rPr>
        <w:t>Betahistin</w:t>
      </w:r>
      <w:r w:rsidR="00255D36">
        <w:rPr>
          <w:szCs w:val="22"/>
          <w:lang w:eastAsia="lt-LT"/>
        </w:rPr>
        <w:t>a</w:t>
      </w:r>
      <w:proofErr w:type="spellEnd"/>
      <w:r w:rsidR="00255D36">
        <w:rPr>
          <w:szCs w:val="22"/>
          <w:lang w:eastAsia="lt-LT"/>
        </w:rPr>
        <w:t xml:space="preserve"> </w:t>
      </w:r>
      <w:proofErr w:type="spellStart"/>
      <w:r w:rsidR="00255D36">
        <w:rPr>
          <w:szCs w:val="22"/>
          <w:lang w:eastAsia="lt-LT"/>
        </w:rPr>
        <w:t>Atb</w:t>
      </w:r>
      <w:proofErr w:type="spellEnd"/>
      <w:r w:rsidR="00255D36" w:rsidRPr="00541E07">
        <w:rPr>
          <w:szCs w:val="22"/>
          <w:lang w:eastAsia="lt-LT"/>
        </w:rPr>
        <w:t xml:space="preserve"> </w:t>
      </w:r>
      <w:r w:rsidR="00255D36" w:rsidRPr="00BA297D">
        <w:rPr>
          <w:szCs w:val="22"/>
          <w:lang w:eastAsia="lt-LT"/>
        </w:rPr>
        <w:t>gali sukelti nežymių skrandžio sutrikimų (žr.</w:t>
      </w:r>
      <w:r w:rsidR="00255D36">
        <w:rPr>
          <w:szCs w:val="22"/>
          <w:lang w:eastAsia="lt-LT"/>
        </w:rPr>
        <w:t> </w:t>
      </w:r>
      <w:r w:rsidR="00255D36" w:rsidRPr="00BA297D">
        <w:rPr>
          <w:szCs w:val="22"/>
          <w:lang w:eastAsia="lt-LT"/>
        </w:rPr>
        <w:t>4</w:t>
      </w:r>
      <w:r w:rsidR="00255D36">
        <w:rPr>
          <w:szCs w:val="22"/>
          <w:lang w:eastAsia="lt-LT"/>
        </w:rPr>
        <w:t> </w:t>
      </w:r>
      <w:r w:rsidR="00255D36" w:rsidRPr="00BA297D">
        <w:rPr>
          <w:szCs w:val="22"/>
          <w:lang w:eastAsia="lt-LT"/>
        </w:rPr>
        <w:t xml:space="preserve">skyrių). </w:t>
      </w:r>
      <w:proofErr w:type="spellStart"/>
      <w:r w:rsidR="00255D36" w:rsidRPr="00BA297D">
        <w:rPr>
          <w:szCs w:val="22"/>
          <w:lang w:eastAsia="lt-LT"/>
        </w:rPr>
        <w:t>Betahistin</w:t>
      </w:r>
      <w:r w:rsidR="00255D36">
        <w:rPr>
          <w:szCs w:val="22"/>
          <w:lang w:eastAsia="lt-LT"/>
        </w:rPr>
        <w:t>a</w:t>
      </w:r>
      <w:proofErr w:type="spellEnd"/>
      <w:r w:rsidR="00255D36">
        <w:rPr>
          <w:szCs w:val="22"/>
          <w:lang w:eastAsia="lt-LT"/>
        </w:rPr>
        <w:t xml:space="preserve"> </w:t>
      </w:r>
      <w:proofErr w:type="spellStart"/>
      <w:r w:rsidR="00255D36">
        <w:rPr>
          <w:szCs w:val="22"/>
          <w:lang w:eastAsia="lt-LT"/>
        </w:rPr>
        <w:t>Atb</w:t>
      </w:r>
      <w:proofErr w:type="spellEnd"/>
      <w:r w:rsidR="00255D36" w:rsidRPr="00BA297D">
        <w:rPr>
          <w:szCs w:val="22"/>
          <w:lang w:eastAsia="lt-LT"/>
        </w:rPr>
        <w:t xml:space="preserve"> vartojimas </w:t>
      </w:r>
      <w:r w:rsidR="00255D36">
        <w:rPr>
          <w:szCs w:val="22"/>
          <w:lang w:eastAsia="lt-LT"/>
        </w:rPr>
        <w:t>valgio metu</w:t>
      </w:r>
      <w:r w:rsidR="00255D36" w:rsidRPr="00BA297D">
        <w:rPr>
          <w:szCs w:val="22"/>
          <w:lang w:eastAsia="lt-LT"/>
        </w:rPr>
        <w:t xml:space="preserve"> gali padėti sumažinti skrandžio sutrikimus</w:t>
      </w:r>
    </w:p>
    <w:p w14:paraId="28D66A36" w14:textId="77777777" w:rsidR="003B02DA" w:rsidRPr="00541E07" w:rsidRDefault="003B02DA" w:rsidP="003B02DA">
      <w:pPr>
        <w:tabs>
          <w:tab w:val="clear" w:pos="567"/>
        </w:tabs>
        <w:spacing w:line="240" w:lineRule="auto"/>
        <w:jc w:val="both"/>
        <w:rPr>
          <w:szCs w:val="22"/>
          <w:lang w:eastAsia="lt-LT"/>
        </w:rPr>
      </w:pPr>
    </w:p>
    <w:p w14:paraId="44B55C3A" w14:textId="77777777" w:rsidR="003B02DA" w:rsidRPr="00541E07" w:rsidRDefault="003B02DA" w:rsidP="003B02DA">
      <w:pPr>
        <w:tabs>
          <w:tab w:val="clear" w:pos="567"/>
        </w:tabs>
        <w:spacing w:line="240" w:lineRule="auto"/>
        <w:jc w:val="both"/>
        <w:rPr>
          <w:b/>
          <w:szCs w:val="22"/>
          <w:lang w:eastAsia="lt-LT"/>
        </w:rPr>
      </w:pPr>
      <w:r w:rsidRPr="00541E07">
        <w:rPr>
          <w:b/>
          <w:szCs w:val="22"/>
          <w:lang w:eastAsia="lt-LT"/>
        </w:rPr>
        <w:t>Vartojimo trukmė</w:t>
      </w:r>
    </w:p>
    <w:p w14:paraId="7CA00943" w14:textId="5AC96306" w:rsidR="003B02DA" w:rsidRPr="00541E07" w:rsidRDefault="003B02DA" w:rsidP="003B02DA">
      <w:pPr>
        <w:tabs>
          <w:tab w:val="clear" w:pos="567"/>
        </w:tabs>
        <w:spacing w:line="240" w:lineRule="auto"/>
        <w:jc w:val="both"/>
        <w:rPr>
          <w:szCs w:val="22"/>
          <w:lang w:eastAsia="lt-LT"/>
        </w:rPr>
      </w:pPr>
      <w:r w:rsidRPr="00541E07">
        <w:rPr>
          <w:szCs w:val="22"/>
          <w:lang w:eastAsia="lt-LT"/>
        </w:rPr>
        <w:t xml:space="preserve">Jūsų gydytojas nurodys, kiek laiko gerti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lang w:eastAsia="lt-LT"/>
        </w:rPr>
        <w:t xml:space="preserve">. Paprastai gydymas būna ilgalaikis. Pagerėjimas kartais gali būti pastebėtas </w:t>
      </w:r>
      <w:r w:rsidRPr="00541E07">
        <w:rPr>
          <w:szCs w:val="22"/>
        </w:rPr>
        <w:t xml:space="preserve">tik po keleto savaičių. </w:t>
      </w:r>
      <w:r w:rsidRPr="00541E07">
        <w:rPr>
          <w:szCs w:val="22"/>
          <w:lang w:eastAsia="lt-LT"/>
        </w:rPr>
        <w:t>Geriausi rezultatai kartais yra pasiekiami po kelių mėnesių.</w:t>
      </w:r>
    </w:p>
    <w:p w14:paraId="22905AA2" w14:textId="77777777" w:rsidR="003B02DA" w:rsidRPr="00541E07" w:rsidRDefault="003B02DA" w:rsidP="003B02DA">
      <w:pPr>
        <w:tabs>
          <w:tab w:val="clear" w:pos="567"/>
        </w:tabs>
        <w:spacing w:line="240" w:lineRule="auto"/>
        <w:rPr>
          <w:b/>
          <w:szCs w:val="22"/>
          <w:highlight w:val="yellow"/>
          <w:lang w:eastAsia="lt-LT"/>
        </w:rPr>
      </w:pPr>
    </w:p>
    <w:p w14:paraId="16F1C61B" w14:textId="1BAB00A5" w:rsidR="003B02DA" w:rsidRPr="00541E07" w:rsidRDefault="003B02DA" w:rsidP="003B02DA">
      <w:pPr>
        <w:tabs>
          <w:tab w:val="clear" w:pos="567"/>
        </w:tabs>
        <w:spacing w:line="240" w:lineRule="auto"/>
        <w:rPr>
          <w:szCs w:val="22"/>
          <w:lang w:eastAsia="lt-LT"/>
        </w:rPr>
      </w:pPr>
      <w:r w:rsidRPr="00541E07">
        <w:rPr>
          <w:b/>
          <w:color w:val="000000"/>
          <w:szCs w:val="22"/>
        </w:rPr>
        <w:t>Ką daryti</w:t>
      </w:r>
      <w:r w:rsidRPr="00541E07">
        <w:rPr>
          <w:szCs w:val="22"/>
          <w:lang w:eastAsia="lt-LT"/>
        </w:rPr>
        <w:t xml:space="preserve"> </w:t>
      </w:r>
      <w:r w:rsidRPr="00541E07">
        <w:rPr>
          <w:b/>
          <w:szCs w:val="22"/>
          <w:lang w:eastAsia="lt-LT"/>
        </w:rPr>
        <w:t>pavartojus per didelę</w:t>
      </w:r>
      <w:r w:rsidRPr="00541E07">
        <w:rPr>
          <w:b/>
          <w:bCs/>
          <w:szCs w:val="22"/>
          <w:lang w:eastAsia="lt-LT"/>
        </w:rPr>
        <w:t xml:space="preserve">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r w:rsidRPr="00541E07">
        <w:rPr>
          <w:b/>
          <w:bCs/>
          <w:szCs w:val="22"/>
          <w:lang w:eastAsia="lt-LT"/>
        </w:rPr>
        <w:t xml:space="preserve"> dozę? </w:t>
      </w:r>
    </w:p>
    <w:p w14:paraId="5449B7B3" w14:textId="30DEC26F" w:rsidR="003B02DA" w:rsidRPr="00541E07" w:rsidRDefault="003B02DA" w:rsidP="003B02DA">
      <w:pPr>
        <w:tabs>
          <w:tab w:val="clear" w:pos="567"/>
        </w:tabs>
        <w:spacing w:line="240" w:lineRule="auto"/>
        <w:rPr>
          <w:szCs w:val="22"/>
          <w:lang w:eastAsia="lt-LT"/>
        </w:rPr>
      </w:pPr>
      <w:r w:rsidRPr="00541E07">
        <w:rPr>
          <w:szCs w:val="22"/>
          <w:lang w:eastAsia="lt-LT"/>
        </w:rPr>
        <w:t xml:space="preserve">Jeigu išgėrėte per daug tablečių (perdozavote), Jums gali būti burnos sausumas, šleikštulys (pykinimas) vėmimas, virškinimo problemų, koordinacijos problemų, </w:t>
      </w:r>
      <w:r>
        <w:rPr>
          <w:szCs w:val="22"/>
          <w:lang w:eastAsia="lt-LT"/>
        </w:rPr>
        <w:t>mieguistumas</w:t>
      </w:r>
      <w:r w:rsidRPr="00541E07">
        <w:rPr>
          <w:szCs w:val="22"/>
          <w:lang w:eastAsia="lt-LT"/>
        </w:rPr>
        <w:t xml:space="preserve"> ar sk</w:t>
      </w:r>
      <w:r>
        <w:rPr>
          <w:szCs w:val="22"/>
          <w:lang w:eastAsia="lt-LT"/>
        </w:rPr>
        <w:t>r</w:t>
      </w:r>
      <w:r w:rsidRPr="00541E07">
        <w:rPr>
          <w:szCs w:val="22"/>
          <w:lang w:eastAsia="lt-LT"/>
        </w:rPr>
        <w:t>andžio skausmas. Išgėrus didelį kiekį tablečių Jus gali ištikti net traukuliai. Informuokite savo gydytoją ar nedels</w:t>
      </w:r>
      <w:r>
        <w:rPr>
          <w:szCs w:val="22"/>
          <w:lang w:eastAsia="lt-LT"/>
        </w:rPr>
        <w:t>dami</w:t>
      </w:r>
      <w:r w:rsidRPr="00541E07">
        <w:rPr>
          <w:szCs w:val="22"/>
          <w:lang w:eastAsia="lt-LT"/>
        </w:rPr>
        <w:t xml:space="preserve"> vykite į ligoninę. Pasiimkite su savimi </w:t>
      </w:r>
      <w:proofErr w:type="spellStart"/>
      <w:r w:rsidR="00F93667" w:rsidRPr="00541E07">
        <w:rPr>
          <w:szCs w:val="22"/>
          <w:lang w:eastAsia="lt-LT"/>
        </w:rPr>
        <w:t>Betahistin</w:t>
      </w:r>
      <w:r w:rsidR="00F93667">
        <w:rPr>
          <w:szCs w:val="22"/>
          <w:lang w:eastAsia="lt-LT"/>
        </w:rPr>
        <w:t>a</w:t>
      </w:r>
      <w:proofErr w:type="spellEnd"/>
      <w:r w:rsidR="00F93667" w:rsidRPr="00541E07">
        <w:rPr>
          <w:szCs w:val="22"/>
          <w:lang w:eastAsia="lt-LT"/>
        </w:rPr>
        <w:t xml:space="preserve"> </w:t>
      </w:r>
      <w:proofErr w:type="spellStart"/>
      <w:r w:rsidR="00F93667">
        <w:rPr>
          <w:szCs w:val="22"/>
          <w:lang w:eastAsia="lt-LT"/>
        </w:rPr>
        <w:t>Atb</w:t>
      </w:r>
      <w:proofErr w:type="spellEnd"/>
      <w:r w:rsidRPr="00541E07">
        <w:rPr>
          <w:szCs w:val="22"/>
          <w:lang w:eastAsia="lt-LT"/>
        </w:rPr>
        <w:t xml:space="preserve"> pakuotę.</w:t>
      </w:r>
    </w:p>
    <w:p w14:paraId="2B192937" w14:textId="77777777" w:rsidR="003B02DA" w:rsidRPr="00541E07" w:rsidRDefault="003B02DA" w:rsidP="003B02DA">
      <w:pPr>
        <w:tabs>
          <w:tab w:val="clear" w:pos="567"/>
        </w:tabs>
        <w:spacing w:line="240" w:lineRule="auto"/>
        <w:rPr>
          <w:b/>
          <w:szCs w:val="22"/>
          <w:lang w:eastAsia="lt-LT"/>
        </w:rPr>
      </w:pPr>
    </w:p>
    <w:p w14:paraId="7F4EFEFD" w14:textId="038D0F32" w:rsidR="003B02DA" w:rsidRPr="00541E07" w:rsidRDefault="003B02DA" w:rsidP="003B02DA">
      <w:pPr>
        <w:tabs>
          <w:tab w:val="clear" w:pos="567"/>
        </w:tabs>
        <w:spacing w:line="240" w:lineRule="auto"/>
        <w:rPr>
          <w:szCs w:val="22"/>
          <w:lang w:eastAsia="lt-LT"/>
        </w:rPr>
      </w:pPr>
      <w:r w:rsidRPr="00541E07">
        <w:rPr>
          <w:b/>
          <w:szCs w:val="22"/>
          <w:lang w:eastAsia="lt-LT"/>
        </w:rPr>
        <w:t>Pamiršus pavartoti</w:t>
      </w:r>
      <w:r w:rsidRPr="00541E07">
        <w:rPr>
          <w:b/>
          <w:bCs/>
          <w:szCs w:val="22"/>
          <w:lang w:eastAsia="lt-LT"/>
        </w:rPr>
        <w:t xml:space="preserve">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p>
    <w:p w14:paraId="14993237" w14:textId="77777777" w:rsidR="003B02DA" w:rsidRPr="00541E07" w:rsidRDefault="003B02DA" w:rsidP="003B02DA">
      <w:pPr>
        <w:tabs>
          <w:tab w:val="clear" w:pos="567"/>
        </w:tabs>
        <w:spacing w:line="240" w:lineRule="auto"/>
        <w:rPr>
          <w:szCs w:val="22"/>
          <w:lang w:eastAsia="lt-LT"/>
        </w:rPr>
      </w:pPr>
      <w:r w:rsidRPr="00541E07">
        <w:rPr>
          <w:szCs w:val="22"/>
          <w:lang w:eastAsia="lt-LT"/>
        </w:rPr>
        <w:t>Jeigu pamiršote išgerti dozę, ją išgerkite kai tik prisiminsite. Jeigu beveik laikas vartoti kitą dozę, palaukite iki to laiko ir tęskite kaip įprasta. Negalima vartoti dvigubos dozės norint kompensuoti praleistą dozę</w:t>
      </w:r>
      <w:r w:rsidRPr="00541E07">
        <w:rPr>
          <w:iCs/>
          <w:szCs w:val="22"/>
          <w:lang w:eastAsia="lt-LT"/>
        </w:rPr>
        <w:t>.</w:t>
      </w:r>
    </w:p>
    <w:p w14:paraId="542816A9" w14:textId="77777777" w:rsidR="003B02DA" w:rsidRPr="00541E07" w:rsidRDefault="003B02DA" w:rsidP="003B02DA">
      <w:pPr>
        <w:tabs>
          <w:tab w:val="clear" w:pos="567"/>
        </w:tabs>
        <w:spacing w:line="240" w:lineRule="auto"/>
        <w:rPr>
          <w:szCs w:val="22"/>
          <w:lang w:eastAsia="lt-LT"/>
        </w:rPr>
      </w:pPr>
    </w:p>
    <w:p w14:paraId="20FA3174" w14:textId="76B176FD" w:rsidR="003B02DA" w:rsidRPr="00541E07" w:rsidRDefault="003B02DA" w:rsidP="003B02DA">
      <w:pPr>
        <w:tabs>
          <w:tab w:val="clear" w:pos="567"/>
        </w:tabs>
        <w:spacing w:line="240" w:lineRule="auto"/>
        <w:rPr>
          <w:szCs w:val="22"/>
          <w:lang w:eastAsia="lt-LT"/>
        </w:rPr>
      </w:pPr>
      <w:r w:rsidRPr="00541E07">
        <w:rPr>
          <w:b/>
          <w:szCs w:val="22"/>
          <w:lang w:eastAsia="lt-LT"/>
        </w:rPr>
        <w:t>Nustojus vartoti</w:t>
      </w:r>
      <w:r w:rsidRPr="00541E07">
        <w:rPr>
          <w:b/>
          <w:bCs/>
          <w:szCs w:val="22"/>
          <w:lang w:eastAsia="lt-LT"/>
        </w:rPr>
        <w:t xml:space="preserve"> </w:t>
      </w:r>
      <w:proofErr w:type="spellStart"/>
      <w:r w:rsidR="00F93667" w:rsidRPr="00F93667">
        <w:rPr>
          <w:b/>
          <w:bCs/>
          <w:szCs w:val="22"/>
          <w:lang w:eastAsia="lt-LT"/>
        </w:rPr>
        <w:t>Betahistina</w:t>
      </w:r>
      <w:proofErr w:type="spellEnd"/>
      <w:r w:rsidR="00F93667" w:rsidRPr="00F93667">
        <w:rPr>
          <w:b/>
          <w:bCs/>
          <w:szCs w:val="22"/>
          <w:lang w:eastAsia="lt-LT"/>
        </w:rPr>
        <w:t xml:space="preserve"> </w:t>
      </w:r>
      <w:proofErr w:type="spellStart"/>
      <w:r w:rsidR="00F93667" w:rsidRPr="00F93667">
        <w:rPr>
          <w:b/>
          <w:bCs/>
          <w:szCs w:val="22"/>
          <w:lang w:eastAsia="lt-LT"/>
        </w:rPr>
        <w:t>Atb</w:t>
      </w:r>
      <w:proofErr w:type="spellEnd"/>
    </w:p>
    <w:p w14:paraId="2D75334A" w14:textId="4D27C20D" w:rsidR="00255D36" w:rsidRPr="00541E07" w:rsidRDefault="00255D36" w:rsidP="00255D36">
      <w:pPr>
        <w:tabs>
          <w:tab w:val="clear" w:pos="567"/>
        </w:tabs>
        <w:spacing w:line="240" w:lineRule="auto"/>
        <w:rPr>
          <w:szCs w:val="22"/>
          <w:lang w:eastAsia="lt-LT"/>
        </w:rPr>
      </w:pPr>
      <w:r w:rsidRPr="00541E07">
        <w:rPr>
          <w:szCs w:val="22"/>
          <w:lang w:eastAsia="lt-LT"/>
        </w:rPr>
        <w:t xml:space="preserve">Nenutraukite </w:t>
      </w:r>
      <w:proofErr w:type="spellStart"/>
      <w:r w:rsidRPr="00541E07">
        <w:rPr>
          <w:szCs w:val="22"/>
          <w:lang w:eastAsia="lt-LT"/>
        </w:rPr>
        <w:t>Betahistin</w:t>
      </w:r>
      <w:r>
        <w:rPr>
          <w:szCs w:val="22"/>
          <w:lang w:eastAsia="lt-LT"/>
        </w:rPr>
        <w:t>a</w:t>
      </w:r>
      <w:proofErr w:type="spellEnd"/>
      <w:r>
        <w:rPr>
          <w:szCs w:val="22"/>
          <w:lang w:eastAsia="lt-LT"/>
        </w:rPr>
        <w:t xml:space="preserve"> </w:t>
      </w:r>
      <w:proofErr w:type="spellStart"/>
      <w:r>
        <w:rPr>
          <w:szCs w:val="22"/>
          <w:lang w:eastAsia="lt-LT"/>
        </w:rPr>
        <w:t>Atb</w:t>
      </w:r>
      <w:proofErr w:type="spellEnd"/>
      <w:r w:rsidRPr="00541E07">
        <w:rPr>
          <w:szCs w:val="22"/>
          <w:lang w:eastAsia="lt-LT"/>
        </w:rPr>
        <w:t xml:space="preserve"> vartojimo </w:t>
      </w:r>
      <w:r w:rsidRPr="00806D2A">
        <w:rPr>
          <w:szCs w:val="22"/>
          <w:lang w:eastAsia="lt-LT"/>
        </w:rPr>
        <w:t>nepasitarę su gydytoju, net jei</w:t>
      </w:r>
      <w:r>
        <w:rPr>
          <w:szCs w:val="22"/>
          <w:lang w:eastAsia="lt-LT"/>
        </w:rPr>
        <w:t>gu</w:t>
      </w:r>
      <w:r w:rsidRPr="00806D2A">
        <w:rPr>
          <w:szCs w:val="22"/>
          <w:lang w:eastAsia="lt-LT"/>
        </w:rPr>
        <w:t xml:space="preserve"> pradėsite jaustis geriau.</w:t>
      </w:r>
    </w:p>
    <w:p w14:paraId="1AC41FE9" w14:textId="77777777" w:rsidR="003B02DA" w:rsidRPr="00541E07" w:rsidRDefault="003B02DA" w:rsidP="003B02DA">
      <w:pPr>
        <w:tabs>
          <w:tab w:val="clear" w:pos="567"/>
        </w:tabs>
        <w:spacing w:line="240" w:lineRule="auto"/>
        <w:rPr>
          <w:szCs w:val="22"/>
          <w:lang w:eastAsia="lt-LT"/>
        </w:rPr>
      </w:pPr>
    </w:p>
    <w:p w14:paraId="7108F499" w14:textId="77777777" w:rsidR="003B02DA" w:rsidRPr="00541E07" w:rsidRDefault="003B02DA" w:rsidP="003B02DA">
      <w:pPr>
        <w:tabs>
          <w:tab w:val="clear" w:pos="567"/>
        </w:tabs>
        <w:spacing w:line="240" w:lineRule="auto"/>
        <w:rPr>
          <w:szCs w:val="22"/>
          <w:lang w:eastAsia="lt-LT"/>
        </w:rPr>
      </w:pPr>
      <w:r w:rsidRPr="00541E07">
        <w:rPr>
          <w:szCs w:val="22"/>
          <w:lang w:eastAsia="lt-LT"/>
        </w:rPr>
        <w:t>Jeigu kiltų daugiau klausimų dėl šio vaisto vartojimo, kreipkitės į gydytoją arba vaistininką.</w:t>
      </w:r>
    </w:p>
    <w:p w14:paraId="7F9C924E" w14:textId="77777777" w:rsidR="003B02DA" w:rsidRPr="00541E07" w:rsidRDefault="003B02DA" w:rsidP="003B02DA">
      <w:pPr>
        <w:tabs>
          <w:tab w:val="clear" w:pos="567"/>
        </w:tabs>
        <w:spacing w:line="240" w:lineRule="auto"/>
        <w:rPr>
          <w:szCs w:val="22"/>
          <w:lang w:eastAsia="lt-LT"/>
        </w:rPr>
      </w:pPr>
    </w:p>
    <w:p w14:paraId="34A5BCF0" w14:textId="77777777" w:rsidR="003B02DA" w:rsidRPr="00541E07" w:rsidRDefault="003B02DA" w:rsidP="003B02DA">
      <w:pPr>
        <w:tabs>
          <w:tab w:val="clear" w:pos="567"/>
        </w:tabs>
        <w:spacing w:line="240" w:lineRule="auto"/>
        <w:rPr>
          <w:szCs w:val="22"/>
          <w:lang w:eastAsia="lt-LT"/>
        </w:rPr>
      </w:pPr>
    </w:p>
    <w:p w14:paraId="554E0DBD" w14:textId="77777777" w:rsidR="003B02DA" w:rsidRPr="00541E07" w:rsidRDefault="003B02DA" w:rsidP="003B02DA">
      <w:pPr>
        <w:keepNext/>
        <w:tabs>
          <w:tab w:val="clear" w:pos="567"/>
        </w:tabs>
        <w:suppressAutoHyphens/>
        <w:spacing w:line="240" w:lineRule="auto"/>
        <w:ind w:left="567" w:hanging="567"/>
        <w:outlineLvl w:val="0"/>
        <w:rPr>
          <w:b/>
          <w:kern w:val="28"/>
          <w:szCs w:val="22"/>
        </w:rPr>
      </w:pPr>
      <w:r w:rsidRPr="00541E07">
        <w:rPr>
          <w:b/>
          <w:kern w:val="28"/>
          <w:szCs w:val="22"/>
        </w:rPr>
        <w:t>4.</w:t>
      </w:r>
      <w:r w:rsidRPr="00541E07">
        <w:rPr>
          <w:b/>
          <w:kern w:val="28"/>
          <w:szCs w:val="22"/>
        </w:rPr>
        <w:tab/>
      </w:r>
      <w:r w:rsidRPr="00541E07">
        <w:rPr>
          <w:b/>
          <w:szCs w:val="22"/>
        </w:rPr>
        <w:t>Galimas šalutinis poveikis</w:t>
      </w:r>
    </w:p>
    <w:p w14:paraId="2E720199" w14:textId="77777777" w:rsidR="003B02DA" w:rsidRPr="00541E07" w:rsidRDefault="003B02DA" w:rsidP="003B02DA">
      <w:pPr>
        <w:tabs>
          <w:tab w:val="clear" w:pos="567"/>
        </w:tabs>
        <w:spacing w:line="240" w:lineRule="auto"/>
        <w:rPr>
          <w:szCs w:val="22"/>
          <w:lang w:eastAsia="lt-LT"/>
        </w:rPr>
      </w:pPr>
    </w:p>
    <w:p w14:paraId="66B420AC" w14:textId="77777777" w:rsidR="003B02DA" w:rsidRPr="00541E07" w:rsidRDefault="003B02DA" w:rsidP="003B02DA">
      <w:pPr>
        <w:tabs>
          <w:tab w:val="clear" w:pos="567"/>
        </w:tabs>
        <w:spacing w:line="240" w:lineRule="auto"/>
        <w:rPr>
          <w:szCs w:val="22"/>
          <w:lang w:eastAsia="lt-LT"/>
        </w:rPr>
      </w:pPr>
      <w:r w:rsidRPr="00541E07">
        <w:rPr>
          <w:szCs w:val="22"/>
          <w:lang w:eastAsia="lt-LT"/>
        </w:rPr>
        <w:t>Šis vaistas, kaip ir visi kiti, gali sukelti šalutinį poveikį, nors jis pasireiškia ne visiems žmonėms.</w:t>
      </w:r>
    </w:p>
    <w:p w14:paraId="27565B60" w14:textId="77777777" w:rsidR="003B02DA" w:rsidRPr="00541E07" w:rsidRDefault="003B02DA" w:rsidP="003B02DA">
      <w:pPr>
        <w:tabs>
          <w:tab w:val="clear" w:pos="567"/>
        </w:tabs>
        <w:spacing w:line="240" w:lineRule="auto"/>
        <w:rPr>
          <w:szCs w:val="22"/>
          <w:highlight w:val="yellow"/>
          <w:lang w:eastAsia="lt-LT"/>
        </w:rPr>
      </w:pPr>
    </w:p>
    <w:p w14:paraId="36FC3323" w14:textId="62D8B79C" w:rsidR="003B02DA" w:rsidRPr="00541E07" w:rsidRDefault="003B02DA" w:rsidP="003B02DA">
      <w:pPr>
        <w:tabs>
          <w:tab w:val="clear" w:pos="567"/>
        </w:tabs>
        <w:spacing w:line="240" w:lineRule="auto"/>
        <w:rPr>
          <w:szCs w:val="22"/>
          <w:lang w:eastAsia="lt-LT"/>
        </w:rPr>
      </w:pPr>
      <w:bookmarkStart w:id="2" w:name="OLE_LINK11"/>
      <w:bookmarkStart w:id="3" w:name="OLE_LINK10"/>
      <w:r w:rsidRPr="00541E07">
        <w:rPr>
          <w:b/>
          <w:szCs w:val="22"/>
          <w:lang w:eastAsia="lt-LT"/>
        </w:rPr>
        <w:t>Nedels</w:t>
      </w:r>
      <w:r>
        <w:rPr>
          <w:b/>
          <w:szCs w:val="22"/>
          <w:lang w:eastAsia="lt-LT"/>
        </w:rPr>
        <w:t>dami</w:t>
      </w:r>
      <w:r w:rsidRPr="00541E07">
        <w:rPr>
          <w:b/>
          <w:szCs w:val="22"/>
          <w:lang w:eastAsia="lt-LT"/>
        </w:rPr>
        <w:t xml:space="preserve"> nutraukite </w:t>
      </w:r>
      <w:proofErr w:type="spellStart"/>
      <w:r w:rsidR="00FE0182" w:rsidRPr="00FE0182">
        <w:rPr>
          <w:b/>
          <w:bCs/>
          <w:szCs w:val="22"/>
          <w:lang w:eastAsia="lt-LT"/>
        </w:rPr>
        <w:t>Betahistina</w:t>
      </w:r>
      <w:proofErr w:type="spellEnd"/>
      <w:r w:rsidR="00FE0182" w:rsidRPr="00FE0182">
        <w:rPr>
          <w:b/>
          <w:bCs/>
          <w:szCs w:val="22"/>
          <w:lang w:eastAsia="lt-LT"/>
        </w:rPr>
        <w:t xml:space="preserve"> </w:t>
      </w:r>
      <w:proofErr w:type="spellStart"/>
      <w:r w:rsidR="00FE0182" w:rsidRPr="00FE0182">
        <w:rPr>
          <w:b/>
          <w:bCs/>
          <w:szCs w:val="22"/>
          <w:lang w:eastAsia="lt-LT"/>
        </w:rPr>
        <w:t>Atb</w:t>
      </w:r>
      <w:proofErr w:type="spellEnd"/>
      <w:r w:rsidRPr="00541E07">
        <w:rPr>
          <w:b/>
          <w:bCs/>
          <w:szCs w:val="22"/>
          <w:lang w:eastAsia="lt-LT"/>
        </w:rPr>
        <w:t xml:space="preserve"> vartojimą ir tuojau pat kreipkitės į savo gydytoją ar vykite į artimiausią ligoninę, jeigu </w:t>
      </w:r>
      <w:r>
        <w:rPr>
          <w:b/>
          <w:bCs/>
          <w:szCs w:val="22"/>
          <w:lang w:eastAsia="lt-LT"/>
        </w:rPr>
        <w:t>J</w:t>
      </w:r>
      <w:r w:rsidRPr="00541E07">
        <w:rPr>
          <w:b/>
          <w:bCs/>
          <w:szCs w:val="22"/>
          <w:lang w:eastAsia="lt-LT"/>
        </w:rPr>
        <w:t xml:space="preserve">ums </w:t>
      </w:r>
      <w:r w:rsidRPr="00541E07">
        <w:rPr>
          <w:b/>
          <w:szCs w:val="22"/>
          <w:lang w:eastAsia="lt-LT"/>
        </w:rPr>
        <w:t xml:space="preserve">pasireiškė sunkaus šalutinio poveikio, vadinamo </w:t>
      </w:r>
      <w:proofErr w:type="spellStart"/>
      <w:r w:rsidRPr="00541E07">
        <w:rPr>
          <w:b/>
          <w:szCs w:val="22"/>
          <w:lang w:eastAsia="lt-LT"/>
        </w:rPr>
        <w:t>angioneurozine</w:t>
      </w:r>
      <w:proofErr w:type="spellEnd"/>
      <w:r w:rsidRPr="00541E07">
        <w:rPr>
          <w:b/>
          <w:szCs w:val="22"/>
          <w:lang w:eastAsia="lt-LT"/>
        </w:rPr>
        <w:t xml:space="preserve"> edema</w:t>
      </w:r>
      <w:r w:rsidRPr="00541E07">
        <w:rPr>
          <w:szCs w:val="22"/>
          <w:lang w:eastAsia="lt-LT"/>
        </w:rPr>
        <w:t xml:space="preserve"> (dažnis nežinomas: negali būti apskaičiuotas pagal turimus duomenis)</w:t>
      </w:r>
      <w:r w:rsidRPr="00CF2723">
        <w:rPr>
          <w:b/>
          <w:szCs w:val="22"/>
          <w:lang w:eastAsia="lt-LT"/>
        </w:rPr>
        <w:t>, bet</w:t>
      </w:r>
      <w:r w:rsidRPr="008759FF">
        <w:rPr>
          <w:b/>
          <w:szCs w:val="22"/>
          <w:lang w:eastAsia="lt-LT"/>
        </w:rPr>
        <w:t xml:space="preserve"> </w:t>
      </w:r>
      <w:r w:rsidRPr="00541E07">
        <w:rPr>
          <w:b/>
          <w:szCs w:val="22"/>
          <w:lang w:eastAsia="lt-LT"/>
        </w:rPr>
        <w:t>kuris iš šių simptomų</w:t>
      </w:r>
      <w:r>
        <w:rPr>
          <w:szCs w:val="22"/>
          <w:lang w:eastAsia="lt-LT"/>
        </w:rPr>
        <w:t>:</w:t>
      </w:r>
      <w:r w:rsidRPr="00541E07">
        <w:rPr>
          <w:szCs w:val="22"/>
          <w:lang w:eastAsia="lt-LT"/>
        </w:rPr>
        <w:t xml:space="preserve"> </w:t>
      </w:r>
    </w:p>
    <w:p w14:paraId="0442A793" w14:textId="77777777" w:rsidR="003B02DA" w:rsidRPr="00541E07" w:rsidRDefault="003B02DA" w:rsidP="003B02DA">
      <w:pPr>
        <w:numPr>
          <w:ilvl w:val="0"/>
          <w:numId w:val="42"/>
        </w:numPr>
        <w:tabs>
          <w:tab w:val="clear" w:pos="567"/>
        </w:tabs>
        <w:spacing w:line="240" w:lineRule="auto"/>
        <w:ind w:left="567" w:hanging="283"/>
        <w:rPr>
          <w:szCs w:val="22"/>
          <w:lang w:eastAsia="lt-LT"/>
        </w:rPr>
      </w:pPr>
      <w:r w:rsidRPr="00541E07">
        <w:rPr>
          <w:szCs w:val="22"/>
          <w:lang w:eastAsia="lt-LT"/>
        </w:rPr>
        <w:t xml:space="preserve">Jūsų veido, lūpų, liežuvio arba kaklo patinimas; </w:t>
      </w:r>
    </w:p>
    <w:p w14:paraId="0C236E6C" w14:textId="77777777" w:rsidR="003B02DA" w:rsidRPr="00541E07" w:rsidRDefault="003B02DA" w:rsidP="003B02DA">
      <w:pPr>
        <w:numPr>
          <w:ilvl w:val="0"/>
          <w:numId w:val="42"/>
        </w:numPr>
        <w:tabs>
          <w:tab w:val="clear" w:pos="567"/>
        </w:tabs>
        <w:spacing w:line="240" w:lineRule="auto"/>
        <w:ind w:left="567" w:hanging="294"/>
        <w:rPr>
          <w:szCs w:val="22"/>
          <w:lang w:eastAsia="lt-LT"/>
        </w:rPr>
      </w:pPr>
      <w:r w:rsidRPr="00541E07">
        <w:rPr>
          <w:szCs w:val="22"/>
          <w:lang w:eastAsia="lt-LT"/>
        </w:rPr>
        <w:t xml:space="preserve">raudonas ar gumbuotas odos išbėrimas arba odos uždegimas su niežėjimu; </w:t>
      </w:r>
    </w:p>
    <w:p w14:paraId="464FEBAB" w14:textId="77777777" w:rsidR="003B02DA" w:rsidRPr="00541E07" w:rsidRDefault="003B02DA" w:rsidP="003B02DA">
      <w:pPr>
        <w:numPr>
          <w:ilvl w:val="0"/>
          <w:numId w:val="42"/>
        </w:numPr>
        <w:tabs>
          <w:tab w:val="clear" w:pos="567"/>
        </w:tabs>
        <w:spacing w:line="240" w:lineRule="auto"/>
        <w:ind w:left="567" w:hanging="283"/>
        <w:rPr>
          <w:szCs w:val="22"/>
          <w:lang w:eastAsia="lt-LT"/>
        </w:rPr>
      </w:pPr>
      <w:r w:rsidRPr="00541E07">
        <w:rPr>
          <w:szCs w:val="22"/>
          <w:lang w:eastAsia="lt-LT"/>
        </w:rPr>
        <w:t xml:space="preserve">kraujo spaudimo kritimas; </w:t>
      </w:r>
    </w:p>
    <w:p w14:paraId="0310CF13" w14:textId="77777777" w:rsidR="003B02DA" w:rsidRPr="00541E07" w:rsidRDefault="003B02DA" w:rsidP="003B02DA">
      <w:pPr>
        <w:numPr>
          <w:ilvl w:val="0"/>
          <w:numId w:val="42"/>
        </w:numPr>
        <w:tabs>
          <w:tab w:val="clear" w:pos="567"/>
        </w:tabs>
        <w:spacing w:line="240" w:lineRule="auto"/>
        <w:ind w:left="567" w:hanging="283"/>
        <w:rPr>
          <w:szCs w:val="22"/>
          <w:lang w:eastAsia="lt-LT"/>
        </w:rPr>
      </w:pPr>
      <w:r w:rsidRPr="00541E07">
        <w:rPr>
          <w:szCs w:val="22"/>
          <w:lang w:eastAsia="lt-LT"/>
        </w:rPr>
        <w:t>sąmonės praradimas;</w:t>
      </w:r>
    </w:p>
    <w:p w14:paraId="36E4B81C" w14:textId="77777777" w:rsidR="003B02DA" w:rsidRPr="00541E07" w:rsidRDefault="003B02DA" w:rsidP="003B02DA">
      <w:pPr>
        <w:numPr>
          <w:ilvl w:val="0"/>
          <w:numId w:val="42"/>
        </w:numPr>
        <w:tabs>
          <w:tab w:val="clear" w:pos="567"/>
        </w:tabs>
        <w:spacing w:line="240" w:lineRule="auto"/>
        <w:ind w:left="567" w:hanging="283"/>
        <w:rPr>
          <w:szCs w:val="22"/>
          <w:lang w:eastAsia="lt-LT"/>
        </w:rPr>
      </w:pPr>
      <w:r w:rsidRPr="00541E07">
        <w:rPr>
          <w:szCs w:val="22"/>
          <w:lang w:eastAsia="lt-LT"/>
        </w:rPr>
        <w:t xml:space="preserve">apsunkintas kvėpavimas. </w:t>
      </w:r>
    </w:p>
    <w:p w14:paraId="7F77EA74" w14:textId="77777777" w:rsidR="003B02DA" w:rsidRPr="00541E07" w:rsidRDefault="003B02DA" w:rsidP="003B02DA">
      <w:pPr>
        <w:tabs>
          <w:tab w:val="clear" w:pos="567"/>
        </w:tabs>
        <w:spacing w:line="240" w:lineRule="auto"/>
        <w:rPr>
          <w:bCs/>
          <w:szCs w:val="22"/>
          <w:lang w:eastAsia="lt-LT"/>
        </w:rPr>
      </w:pPr>
    </w:p>
    <w:p w14:paraId="366A64A5" w14:textId="77777777" w:rsidR="003B02DA" w:rsidRPr="00541E07" w:rsidRDefault="003B02DA" w:rsidP="003B02DA">
      <w:pPr>
        <w:tabs>
          <w:tab w:val="clear" w:pos="567"/>
        </w:tabs>
        <w:spacing w:line="240" w:lineRule="auto"/>
        <w:rPr>
          <w:b/>
          <w:bCs/>
          <w:szCs w:val="22"/>
          <w:lang w:eastAsia="lt-LT"/>
        </w:rPr>
      </w:pPr>
      <w:r w:rsidRPr="00541E07">
        <w:rPr>
          <w:b/>
          <w:bCs/>
          <w:szCs w:val="22"/>
          <w:lang w:eastAsia="lt-LT"/>
        </w:rPr>
        <w:t xml:space="preserve">Jums gali pasireikšti bet kuris kitas pastebėtas šalutinis poveikis. Jis išvardytas žemiau pagal dažnį. </w:t>
      </w:r>
    </w:p>
    <w:p w14:paraId="2AA3D533" w14:textId="43D5AF96" w:rsidR="003B02DA" w:rsidRPr="00455355" w:rsidRDefault="003B02DA" w:rsidP="003B02DA">
      <w:pPr>
        <w:tabs>
          <w:tab w:val="clear" w:pos="567"/>
        </w:tabs>
        <w:spacing w:line="240" w:lineRule="auto"/>
        <w:rPr>
          <w:b/>
          <w:szCs w:val="22"/>
          <w:lang w:eastAsia="lt-LT"/>
        </w:rPr>
      </w:pPr>
      <w:r w:rsidRPr="00455355">
        <w:rPr>
          <w:b/>
          <w:szCs w:val="22"/>
          <w:lang w:eastAsia="lt-LT"/>
        </w:rPr>
        <w:t>Dažn</w:t>
      </w:r>
      <w:r w:rsidR="00EA6140" w:rsidRPr="00455355">
        <w:rPr>
          <w:b/>
          <w:szCs w:val="22"/>
          <w:lang w:eastAsia="lt-LT"/>
        </w:rPr>
        <w:t>i šalutinio poveikio reiškiniai</w:t>
      </w:r>
      <w:r w:rsidRPr="00455355">
        <w:rPr>
          <w:b/>
          <w:i/>
          <w:szCs w:val="22"/>
          <w:lang w:eastAsia="lt-LT"/>
        </w:rPr>
        <w:t xml:space="preserve"> </w:t>
      </w:r>
      <w:r w:rsidRPr="00455355">
        <w:rPr>
          <w:b/>
          <w:szCs w:val="22"/>
          <w:lang w:eastAsia="lt-LT"/>
        </w:rPr>
        <w:t>(gali pasireikšti mažiau kaip 1 iš 10 žmonių)</w:t>
      </w:r>
      <w:r w:rsidR="00EA6140" w:rsidRPr="00455355">
        <w:rPr>
          <w:b/>
          <w:szCs w:val="22"/>
          <w:lang w:eastAsia="lt-LT"/>
        </w:rPr>
        <w:t>:</w:t>
      </w:r>
    </w:p>
    <w:p w14:paraId="6A36D566"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Galvos skausmas</w:t>
      </w:r>
    </w:p>
    <w:p w14:paraId="54A59C05"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Pykinimas</w:t>
      </w:r>
    </w:p>
    <w:p w14:paraId="705F5038"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 xml:space="preserve">Skrandžio veiklos sutrikimas </w:t>
      </w:r>
    </w:p>
    <w:p w14:paraId="13955D79" w14:textId="77777777" w:rsidR="003B02DA" w:rsidRPr="00541E07" w:rsidRDefault="003B02DA" w:rsidP="003B02DA">
      <w:pPr>
        <w:tabs>
          <w:tab w:val="clear" w:pos="567"/>
        </w:tabs>
        <w:spacing w:line="240" w:lineRule="auto"/>
        <w:rPr>
          <w:szCs w:val="22"/>
          <w:lang w:eastAsia="lt-LT"/>
        </w:rPr>
      </w:pPr>
    </w:p>
    <w:p w14:paraId="642F9870" w14:textId="77BDDB7D" w:rsidR="003B02DA" w:rsidRPr="00455355" w:rsidRDefault="003B02DA" w:rsidP="003B02DA">
      <w:pPr>
        <w:tabs>
          <w:tab w:val="clear" w:pos="567"/>
        </w:tabs>
        <w:spacing w:line="240" w:lineRule="auto"/>
        <w:rPr>
          <w:b/>
          <w:szCs w:val="22"/>
          <w:lang w:eastAsia="lt-LT"/>
        </w:rPr>
      </w:pPr>
      <w:r w:rsidRPr="00455355">
        <w:rPr>
          <w:b/>
          <w:szCs w:val="22"/>
          <w:lang w:eastAsia="lt-LT"/>
        </w:rPr>
        <w:lastRenderedPageBreak/>
        <w:t>Ret</w:t>
      </w:r>
      <w:r w:rsidR="00EA6140" w:rsidRPr="00455355">
        <w:rPr>
          <w:b/>
          <w:szCs w:val="22"/>
          <w:lang w:eastAsia="lt-LT"/>
        </w:rPr>
        <w:t>i šalutinio poveikio reiškiniai</w:t>
      </w:r>
      <w:r w:rsidRPr="00455355">
        <w:rPr>
          <w:b/>
          <w:i/>
          <w:szCs w:val="22"/>
          <w:lang w:eastAsia="lt-LT"/>
        </w:rPr>
        <w:t xml:space="preserve"> </w:t>
      </w:r>
      <w:r w:rsidRPr="00455355">
        <w:rPr>
          <w:b/>
          <w:szCs w:val="22"/>
          <w:lang w:eastAsia="lt-LT"/>
        </w:rPr>
        <w:t>(gali pasireikšti mažiau kaip 1 iš 1000 žmonių)</w:t>
      </w:r>
      <w:r w:rsidR="00EA6140" w:rsidRPr="00455355">
        <w:rPr>
          <w:b/>
          <w:szCs w:val="22"/>
          <w:lang w:eastAsia="lt-LT"/>
        </w:rPr>
        <w:t>:</w:t>
      </w:r>
    </w:p>
    <w:p w14:paraId="10F7E458"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Dažnas širdies plakimas ar krūtinės ląstos ankštum</w:t>
      </w:r>
      <w:r>
        <w:rPr>
          <w:szCs w:val="22"/>
          <w:lang w:eastAsia="lt-LT"/>
        </w:rPr>
        <w:t>o pojūtis</w:t>
      </w:r>
    </w:p>
    <w:p w14:paraId="10FFCDC7"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Galimas esamos bronchinės astmos paūmėjimas</w:t>
      </w:r>
    </w:p>
    <w:p w14:paraId="4085FB8C"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Raugulys, rėmuo, skrandžio diskomfortas ir skausmas, dujų susikaupimas žarnyne</w:t>
      </w:r>
    </w:p>
    <w:p w14:paraId="6F1002CC" w14:textId="77777777" w:rsidR="003B02DA" w:rsidRPr="00541E07" w:rsidRDefault="003B02DA" w:rsidP="003B02DA">
      <w:pPr>
        <w:tabs>
          <w:tab w:val="clear" w:pos="567"/>
        </w:tabs>
        <w:spacing w:line="240" w:lineRule="auto"/>
        <w:rPr>
          <w:bCs/>
          <w:i/>
          <w:szCs w:val="22"/>
          <w:lang w:eastAsia="lt-LT"/>
        </w:rPr>
      </w:pPr>
    </w:p>
    <w:p w14:paraId="5BE98D83" w14:textId="404C71CB" w:rsidR="00EA6140" w:rsidRPr="00541E07" w:rsidRDefault="00EA6140" w:rsidP="003B02DA">
      <w:pPr>
        <w:tabs>
          <w:tab w:val="clear" w:pos="567"/>
        </w:tabs>
        <w:spacing w:line="240" w:lineRule="auto"/>
        <w:rPr>
          <w:bCs/>
          <w:szCs w:val="22"/>
          <w:lang w:eastAsia="lt-LT"/>
        </w:rPr>
      </w:pPr>
      <w:r>
        <w:rPr>
          <w:b/>
          <w:bCs/>
          <w:szCs w:val="22"/>
          <w:lang w:eastAsia="lt-LT"/>
        </w:rPr>
        <w:t>Šalutinio poveikio reiškiniai, kurių dažnis nežinomas (negali būti apskaičiuotas pagal turimus duomenis):</w:t>
      </w:r>
    </w:p>
    <w:p w14:paraId="7262A4E0" w14:textId="77777777" w:rsidR="003B02DA" w:rsidRPr="00541E07" w:rsidRDefault="003B02DA" w:rsidP="003B02DA">
      <w:pPr>
        <w:numPr>
          <w:ilvl w:val="0"/>
          <w:numId w:val="43"/>
        </w:numPr>
        <w:spacing w:line="240" w:lineRule="auto"/>
        <w:ind w:left="567" w:hanging="567"/>
        <w:rPr>
          <w:szCs w:val="22"/>
          <w:lang w:eastAsia="lt-LT"/>
        </w:rPr>
      </w:pPr>
      <w:r>
        <w:rPr>
          <w:szCs w:val="22"/>
          <w:lang w:eastAsia="lt-LT"/>
        </w:rPr>
        <w:t>Mieguistumas</w:t>
      </w:r>
    </w:p>
    <w:p w14:paraId="4D5C2367" w14:textId="4FB63F7A" w:rsidR="003B02DA" w:rsidRPr="00255D36" w:rsidRDefault="00255D36" w:rsidP="00255D36">
      <w:pPr>
        <w:numPr>
          <w:ilvl w:val="0"/>
          <w:numId w:val="43"/>
        </w:numPr>
        <w:spacing w:line="240" w:lineRule="auto"/>
        <w:ind w:left="567" w:hanging="567"/>
        <w:rPr>
          <w:szCs w:val="22"/>
          <w:lang w:eastAsia="lt-LT"/>
        </w:rPr>
      </w:pPr>
      <w:r>
        <w:rPr>
          <w:szCs w:val="22"/>
          <w:lang w:eastAsia="lt-LT"/>
        </w:rPr>
        <w:t>N</w:t>
      </w:r>
      <w:r w:rsidRPr="00806D2A">
        <w:rPr>
          <w:szCs w:val="22"/>
          <w:lang w:eastAsia="lt-LT"/>
        </w:rPr>
        <w:t xml:space="preserve">estiprūs virškinimo sutrikimai, tokie kaip vėmimas, skrandžio skausmas, skrandžio išsipūtimas (pilvo </w:t>
      </w:r>
      <w:r>
        <w:rPr>
          <w:szCs w:val="22"/>
          <w:lang w:eastAsia="lt-LT"/>
        </w:rPr>
        <w:t>tempimas</w:t>
      </w:r>
      <w:r w:rsidRPr="00806D2A">
        <w:rPr>
          <w:szCs w:val="22"/>
          <w:lang w:eastAsia="lt-LT"/>
        </w:rPr>
        <w:t>) ir vidurių pūtimas</w:t>
      </w:r>
    </w:p>
    <w:p w14:paraId="62C71456"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Alerginės reakcijos</w:t>
      </w:r>
    </w:p>
    <w:p w14:paraId="0A6412FE" w14:textId="77777777" w:rsidR="003B02DA" w:rsidRPr="00541E07" w:rsidRDefault="003B02DA" w:rsidP="003B02DA">
      <w:pPr>
        <w:numPr>
          <w:ilvl w:val="0"/>
          <w:numId w:val="43"/>
        </w:numPr>
        <w:spacing w:line="240" w:lineRule="auto"/>
        <w:ind w:left="567" w:hanging="567"/>
        <w:rPr>
          <w:szCs w:val="22"/>
          <w:lang w:eastAsia="lt-LT"/>
        </w:rPr>
      </w:pPr>
      <w:r w:rsidRPr="00541E07">
        <w:rPr>
          <w:szCs w:val="22"/>
          <w:lang w:eastAsia="lt-LT"/>
        </w:rPr>
        <w:t>Odos ir poodinio audinio alerginės reakcijos, tokios, kaip išbėrimas, niež</w:t>
      </w:r>
      <w:r>
        <w:rPr>
          <w:szCs w:val="22"/>
          <w:lang w:eastAsia="lt-LT"/>
        </w:rPr>
        <w:t>ėjimas</w:t>
      </w:r>
      <w:r w:rsidRPr="00541E07">
        <w:rPr>
          <w:szCs w:val="22"/>
          <w:lang w:eastAsia="lt-LT"/>
        </w:rPr>
        <w:t>, dilgėlinė</w:t>
      </w:r>
    </w:p>
    <w:p w14:paraId="3C395564" w14:textId="77777777" w:rsidR="003B02DA" w:rsidRPr="00541E07" w:rsidRDefault="003B02DA" w:rsidP="003B02DA">
      <w:pPr>
        <w:spacing w:line="240" w:lineRule="auto"/>
        <w:rPr>
          <w:szCs w:val="22"/>
          <w:lang w:eastAsia="lt-LT"/>
        </w:rPr>
      </w:pPr>
    </w:p>
    <w:p w14:paraId="7E8DC33A" w14:textId="77777777" w:rsidR="003B02DA" w:rsidRPr="00541E07" w:rsidRDefault="003B02DA" w:rsidP="003B02DA">
      <w:pPr>
        <w:spacing w:line="240" w:lineRule="auto"/>
        <w:rPr>
          <w:b/>
          <w:szCs w:val="22"/>
          <w:lang w:eastAsia="lt-LT"/>
        </w:rPr>
      </w:pPr>
      <w:r w:rsidRPr="00541E07">
        <w:rPr>
          <w:b/>
          <w:szCs w:val="22"/>
          <w:lang w:eastAsia="lt-LT"/>
        </w:rPr>
        <w:t>Specialus įspėjimas</w:t>
      </w:r>
    </w:p>
    <w:bookmarkEnd w:id="2"/>
    <w:bookmarkEnd w:id="3"/>
    <w:p w14:paraId="1F878979" w14:textId="2E38217B" w:rsidR="003B02DA" w:rsidRPr="00541E07" w:rsidRDefault="003B02DA" w:rsidP="003B02DA">
      <w:pPr>
        <w:tabs>
          <w:tab w:val="clear" w:pos="567"/>
        </w:tabs>
        <w:spacing w:line="240" w:lineRule="auto"/>
        <w:rPr>
          <w:szCs w:val="22"/>
          <w:lang w:eastAsia="lt-LT"/>
        </w:rPr>
      </w:pPr>
      <w:r w:rsidRPr="00541E07">
        <w:rPr>
          <w:szCs w:val="22"/>
          <w:lang w:eastAsia="lt-LT"/>
        </w:rPr>
        <w:t xml:space="preserve">Pasiklauskite savo gydytojo dėl tinkamų priemonių, jeigu pastebite bet kur į aukščiau minėtą šalutinį poveikį. Skrandžio sutrikimų galima išvengti </w:t>
      </w:r>
      <w:proofErr w:type="spellStart"/>
      <w:r w:rsidR="00FE0182" w:rsidRPr="00541E07">
        <w:rPr>
          <w:szCs w:val="22"/>
          <w:lang w:eastAsia="lt-LT"/>
        </w:rPr>
        <w:t>Betahistin</w:t>
      </w:r>
      <w:r w:rsidR="00FE0182">
        <w:rPr>
          <w:szCs w:val="22"/>
          <w:lang w:eastAsia="lt-LT"/>
        </w:rPr>
        <w:t>a</w:t>
      </w:r>
      <w:proofErr w:type="spellEnd"/>
      <w:r w:rsidR="00FE0182" w:rsidRPr="00541E07">
        <w:rPr>
          <w:szCs w:val="22"/>
          <w:lang w:eastAsia="lt-LT"/>
        </w:rPr>
        <w:t xml:space="preserve"> </w:t>
      </w:r>
      <w:proofErr w:type="spellStart"/>
      <w:r w:rsidR="00FE0182">
        <w:rPr>
          <w:szCs w:val="22"/>
          <w:lang w:eastAsia="lt-LT"/>
        </w:rPr>
        <w:t>Atb</w:t>
      </w:r>
      <w:proofErr w:type="spellEnd"/>
      <w:r w:rsidRPr="00541E07">
        <w:rPr>
          <w:szCs w:val="22"/>
          <w:lang w:eastAsia="lt-LT"/>
        </w:rPr>
        <w:t xml:space="preserve"> vartojant valgio metu ar po jo</w:t>
      </w:r>
      <w:r>
        <w:rPr>
          <w:szCs w:val="22"/>
          <w:lang w:eastAsia="lt-LT"/>
        </w:rPr>
        <w:t>,</w:t>
      </w:r>
      <w:r w:rsidRPr="00541E07">
        <w:rPr>
          <w:szCs w:val="22"/>
          <w:lang w:eastAsia="lt-LT"/>
        </w:rPr>
        <w:t xml:space="preserve"> arba sumažinus dozę. </w:t>
      </w:r>
    </w:p>
    <w:p w14:paraId="2DB1B51C" w14:textId="77777777" w:rsidR="003B02DA" w:rsidRPr="00541E07" w:rsidRDefault="003B02DA" w:rsidP="003B02DA">
      <w:pPr>
        <w:tabs>
          <w:tab w:val="clear" w:pos="567"/>
        </w:tabs>
        <w:spacing w:line="240" w:lineRule="auto"/>
        <w:rPr>
          <w:szCs w:val="22"/>
          <w:lang w:eastAsia="lt-LT"/>
        </w:rPr>
      </w:pPr>
    </w:p>
    <w:p w14:paraId="157DB7F5" w14:textId="77777777" w:rsidR="003B02DA" w:rsidRPr="00541E07" w:rsidRDefault="003B02DA" w:rsidP="003B02DA">
      <w:pPr>
        <w:tabs>
          <w:tab w:val="clear" w:pos="567"/>
        </w:tabs>
        <w:spacing w:line="240" w:lineRule="auto"/>
        <w:rPr>
          <w:b/>
          <w:szCs w:val="22"/>
          <w:lang w:eastAsia="lt-LT"/>
        </w:rPr>
      </w:pPr>
      <w:r w:rsidRPr="00541E07">
        <w:rPr>
          <w:b/>
          <w:szCs w:val="22"/>
          <w:lang w:eastAsia="lt-LT"/>
        </w:rPr>
        <w:t>Pranešimas apie šalutinį poveikį</w:t>
      </w:r>
    </w:p>
    <w:p w14:paraId="3397C842" w14:textId="33C3FE52" w:rsidR="001572B6" w:rsidRPr="001572B6" w:rsidRDefault="001572B6" w:rsidP="001572B6">
      <w:pPr>
        <w:pStyle w:val="BTEMEASMCA"/>
      </w:pPr>
      <w:r w:rsidRPr="001572B6">
        <w:t xml:space="preserve">Jeigu pasireiškė šalutinis poveikis, įskaitant šiame lapelyje nenurodytą, pasakykite gydytojui arba vaistininkui. </w:t>
      </w:r>
      <w:r w:rsidR="00EA6140">
        <w:rPr>
          <w:lang w:eastAsia="lt-LT"/>
        </w:rPr>
        <w:t xml:space="preserve">Pranešimą apie šalutinį poveikį galite užpildyti ir pateikti Valstybinės vaistų kontrolės tarnybos prie Lietuvos Respublikos sveikatos apsaugos ministerijos tinklalapyje </w:t>
      </w:r>
      <w:hyperlink r:id="rId7" w:history="1">
        <w:r w:rsidR="00EA6140" w:rsidRPr="00A50DCF">
          <w:rPr>
            <w:rStyle w:val="Hipersaitas"/>
            <w:lang w:eastAsia="lt-LT"/>
          </w:rPr>
          <w:t>https://vvkt.lrv.lt/lt/</w:t>
        </w:r>
      </w:hyperlink>
      <w:r w:rsidR="00EA6140">
        <w:rPr>
          <w:lang w:eastAsia="lt-LT"/>
        </w:rPr>
        <w:t xml:space="preserve"> nurodytais būdais arba paskambinti nemokamu telefonu +370 800 73 568. </w:t>
      </w:r>
      <w:r w:rsidRPr="001572B6">
        <w:t>Pranešdami apie šalutinį poveikį galite mums padėti gauti daugiau informacijos apie šio vaisto saugumą.</w:t>
      </w:r>
    </w:p>
    <w:p w14:paraId="0EE87FF5" w14:textId="77777777" w:rsidR="003B02DA" w:rsidRPr="00541E07" w:rsidRDefault="003B02DA" w:rsidP="003B02DA">
      <w:pPr>
        <w:tabs>
          <w:tab w:val="clear" w:pos="567"/>
        </w:tabs>
        <w:spacing w:line="240" w:lineRule="auto"/>
        <w:rPr>
          <w:szCs w:val="22"/>
          <w:lang w:eastAsia="lt-LT"/>
        </w:rPr>
      </w:pPr>
    </w:p>
    <w:p w14:paraId="08818BAF" w14:textId="77777777" w:rsidR="003B02DA" w:rsidRPr="00541E07" w:rsidRDefault="003B02DA" w:rsidP="003B02DA">
      <w:pPr>
        <w:tabs>
          <w:tab w:val="clear" w:pos="567"/>
        </w:tabs>
        <w:spacing w:line="240" w:lineRule="auto"/>
        <w:rPr>
          <w:szCs w:val="22"/>
          <w:lang w:eastAsia="lt-LT"/>
        </w:rPr>
      </w:pPr>
    </w:p>
    <w:p w14:paraId="6CD87C75" w14:textId="24542ADB" w:rsidR="003B02DA" w:rsidRPr="00541E07" w:rsidRDefault="003B02DA" w:rsidP="003B02DA">
      <w:pPr>
        <w:keepNext/>
        <w:tabs>
          <w:tab w:val="clear" w:pos="567"/>
        </w:tabs>
        <w:suppressAutoHyphens/>
        <w:spacing w:line="240" w:lineRule="auto"/>
        <w:ind w:left="567" w:hanging="567"/>
        <w:outlineLvl w:val="0"/>
        <w:rPr>
          <w:b/>
          <w:kern w:val="28"/>
          <w:szCs w:val="22"/>
        </w:rPr>
      </w:pPr>
      <w:r w:rsidRPr="00541E07">
        <w:rPr>
          <w:b/>
          <w:kern w:val="28"/>
          <w:szCs w:val="22"/>
        </w:rPr>
        <w:t>5.</w:t>
      </w:r>
      <w:r w:rsidRPr="00541E07">
        <w:rPr>
          <w:b/>
          <w:kern w:val="28"/>
          <w:szCs w:val="22"/>
        </w:rPr>
        <w:tab/>
        <w:t xml:space="preserve">Kaip laikyti </w:t>
      </w:r>
      <w:proofErr w:type="spellStart"/>
      <w:r w:rsidR="00FE0182" w:rsidRPr="00FE0182">
        <w:rPr>
          <w:b/>
          <w:bCs/>
          <w:szCs w:val="22"/>
          <w:lang w:eastAsia="lt-LT"/>
        </w:rPr>
        <w:t>Betahistina</w:t>
      </w:r>
      <w:proofErr w:type="spellEnd"/>
      <w:r w:rsidR="00FE0182" w:rsidRPr="00FE0182">
        <w:rPr>
          <w:b/>
          <w:bCs/>
          <w:szCs w:val="22"/>
          <w:lang w:eastAsia="lt-LT"/>
        </w:rPr>
        <w:t xml:space="preserve"> </w:t>
      </w:r>
      <w:proofErr w:type="spellStart"/>
      <w:r w:rsidR="00FE0182" w:rsidRPr="00FE0182">
        <w:rPr>
          <w:b/>
          <w:bCs/>
          <w:szCs w:val="22"/>
          <w:lang w:eastAsia="lt-LT"/>
        </w:rPr>
        <w:t>Atb</w:t>
      </w:r>
      <w:proofErr w:type="spellEnd"/>
    </w:p>
    <w:p w14:paraId="482B8412" w14:textId="77777777" w:rsidR="003B02DA" w:rsidRPr="00541E07" w:rsidRDefault="003B02DA" w:rsidP="003B02DA">
      <w:pPr>
        <w:tabs>
          <w:tab w:val="clear" w:pos="567"/>
        </w:tabs>
        <w:spacing w:line="240" w:lineRule="auto"/>
        <w:rPr>
          <w:szCs w:val="22"/>
          <w:lang w:eastAsia="lt-LT"/>
        </w:rPr>
      </w:pPr>
    </w:p>
    <w:p w14:paraId="48769236" w14:textId="77777777" w:rsidR="003B02DA" w:rsidRPr="00541E07" w:rsidRDefault="003B02DA" w:rsidP="003B02DA">
      <w:pPr>
        <w:tabs>
          <w:tab w:val="clear" w:pos="567"/>
        </w:tabs>
        <w:spacing w:line="240" w:lineRule="auto"/>
        <w:rPr>
          <w:szCs w:val="22"/>
          <w:lang w:eastAsia="lt-LT"/>
        </w:rPr>
      </w:pPr>
      <w:r w:rsidRPr="00541E07">
        <w:rPr>
          <w:szCs w:val="22"/>
          <w:lang w:eastAsia="lt-LT"/>
        </w:rPr>
        <w:t>Šį vaistą laikykite vaikams nepastebimoje ir nepasiekiamoje</w:t>
      </w:r>
      <w:r w:rsidRPr="00541E07" w:rsidDel="0061273A">
        <w:rPr>
          <w:szCs w:val="22"/>
          <w:lang w:eastAsia="lt-LT"/>
        </w:rPr>
        <w:t xml:space="preserve"> </w:t>
      </w:r>
      <w:r w:rsidRPr="00541E07">
        <w:rPr>
          <w:szCs w:val="22"/>
          <w:lang w:eastAsia="lt-LT"/>
        </w:rPr>
        <w:t>vietoje.</w:t>
      </w:r>
    </w:p>
    <w:p w14:paraId="07D3FC22" w14:textId="77777777" w:rsidR="003B02DA" w:rsidRDefault="003B02DA" w:rsidP="003B02DA">
      <w:pPr>
        <w:tabs>
          <w:tab w:val="clear" w:pos="567"/>
        </w:tabs>
        <w:spacing w:line="240" w:lineRule="auto"/>
        <w:rPr>
          <w:szCs w:val="22"/>
          <w:lang w:eastAsia="lt-LT"/>
        </w:rPr>
      </w:pPr>
    </w:p>
    <w:p w14:paraId="6A7C6802" w14:textId="25BC3F34" w:rsidR="003B02DA" w:rsidRPr="00541E07" w:rsidRDefault="003B02DA" w:rsidP="003B02DA">
      <w:pPr>
        <w:tabs>
          <w:tab w:val="clear" w:pos="567"/>
        </w:tabs>
        <w:spacing w:line="240" w:lineRule="auto"/>
        <w:rPr>
          <w:szCs w:val="22"/>
          <w:lang w:eastAsia="lt-LT"/>
        </w:rPr>
      </w:pPr>
      <w:r w:rsidRPr="00541E07">
        <w:rPr>
          <w:szCs w:val="22"/>
          <w:lang w:eastAsia="lt-LT"/>
        </w:rPr>
        <w:t>Ant kartono dėžutės ir lizdinės plokštelės po „E</w:t>
      </w:r>
      <w:r>
        <w:rPr>
          <w:szCs w:val="22"/>
          <w:lang w:eastAsia="lt-LT"/>
        </w:rPr>
        <w:t>XP</w:t>
      </w:r>
      <w:r w:rsidRPr="00541E07">
        <w:rPr>
          <w:szCs w:val="22"/>
          <w:lang w:eastAsia="lt-LT"/>
        </w:rPr>
        <w:t>“ nurodytam tinkamumo laikui pasibaigus, šio vaisto vartoti negalima. Vaistas tinkamas vartoti iki paskutinės nurodyto mėnesio dienos.</w:t>
      </w:r>
    </w:p>
    <w:p w14:paraId="2B583E8A" w14:textId="77777777" w:rsidR="003B02DA" w:rsidRPr="00541E07" w:rsidRDefault="003B02DA" w:rsidP="003B02DA">
      <w:pPr>
        <w:tabs>
          <w:tab w:val="clear" w:pos="567"/>
        </w:tabs>
        <w:spacing w:line="240" w:lineRule="auto"/>
        <w:rPr>
          <w:szCs w:val="22"/>
          <w:lang w:eastAsia="lt-LT"/>
        </w:rPr>
      </w:pPr>
    </w:p>
    <w:p w14:paraId="7364067A" w14:textId="76E84449" w:rsidR="003B02DA" w:rsidRPr="00541E07" w:rsidRDefault="00396871" w:rsidP="003B02DA">
      <w:pPr>
        <w:tabs>
          <w:tab w:val="clear" w:pos="567"/>
        </w:tabs>
        <w:spacing w:line="240" w:lineRule="auto"/>
        <w:rPr>
          <w:szCs w:val="22"/>
          <w:lang w:eastAsia="lt-LT"/>
        </w:rPr>
      </w:pPr>
      <w:r w:rsidRPr="00396871">
        <w:t xml:space="preserve">Laikyti žemesnėje kaip 25°C temperatūroje ir gamintojo pakuotėje, kad </w:t>
      </w:r>
      <w:r>
        <w:t>vais</w:t>
      </w:r>
      <w:r w:rsidRPr="00396871">
        <w:t>tas būtų apsaugotas nuo drėgmės.</w:t>
      </w:r>
    </w:p>
    <w:p w14:paraId="5F59680F" w14:textId="77777777" w:rsidR="003B02DA" w:rsidRPr="00541E07" w:rsidRDefault="003B02DA" w:rsidP="003B02DA">
      <w:pPr>
        <w:tabs>
          <w:tab w:val="clear" w:pos="567"/>
        </w:tabs>
        <w:spacing w:line="240" w:lineRule="auto"/>
        <w:rPr>
          <w:szCs w:val="22"/>
          <w:lang w:eastAsia="lt-LT"/>
        </w:rPr>
      </w:pPr>
    </w:p>
    <w:p w14:paraId="03F9FD77" w14:textId="77777777" w:rsidR="003B02DA" w:rsidRPr="00541E07" w:rsidRDefault="003B02DA" w:rsidP="003B02DA">
      <w:pPr>
        <w:tabs>
          <w:tab w:val="clear" w:pos="567"/>
        </w:tabs>
        <w:spacing w:line="240" w:lineRule="auto"/>
        <w:rPr>
          <w:szCs w:val="22"/>
          <w:lang w:eastAsia="lt-LT"/>
        </w:rPr>
      </w:pPr>
      <w:r w:rsidRPr="00541E07">
        <w:rPr>
          <w:szCs w:val="22"/>
          <w:lang w:eastAsia="lt-LT"/>
        </w:rPr>
        <w:t>Vaistų negalima išmesti į kanalizaciją arba su buitinėmis atliekomis. Kaip išmesti nereikalingus vaistus, klauskite vaistininko. Šios priemonės padės apsaugoti aplinką.</w:t>
      </w:r>
    </w:p>
    <w:p w14:paraId="287D74EE" w14:textId="77777777" w:rsidR="003B02DA" w:rsidRPr="00541E07" w:rsidRDefault="003B02DA" w:rsidP="003B02DA">
      <w:pPr>
        <w:tabs>
          <w:tab w:val="clear" w:pos="567"/>
        </w:tabs>
        <w:spacing w:line="240" w:lineRule="auto"/>
        <w:rPr>
          <w:szCs w:val="22"/>
          <w:lang w:eastAsia="lt-LT"/>
        </w:rPr>
      </w:pPr>
    </w:p>
    <w:p w14:paraId="6FFB98DD" w14:textId="77777777" w:rsidR="003B02DA" w:rsidRPr="00541E07" w:rsidRDefault="003B02DA" w:rsidP="003B02DA">
      <w:pPr>
        <w:tabs>
          <w:tab w:val="clear" w:pos="567"/>
        </w:tabs>
        <w:spacing w:line="240" w:lineRule="auto"/>
        <w:rPr>
          <w:szCs w:val="22"/>
          <w:lang w:eastAsia="lt-LT"/>
        </w:rPr>
      </w:pPr>
    </w:p>
    <w:p w14:paraId="22243E4A" w14:textId="77777777" w:rsidR="003B02DA" w:rsidRPr="00541E07" w:rsidRDefault="003B02DA" w:rsidP="003B02DA">
      <w:pPr>
        <w:keepNext/>
        <w:tabs>
          <w:tab w:val="clear" w:pos="567"/>
        </w:tabs>
        <w:suppressAutoHyphens/>
        <w:spacing w:line="240" w:lineRule="auto"/>
        <w:ind w:left="567" w:hanging="567"/>
        <w:outlineLvl w:val="0"/>
        <w:rPr>
          <w:b/>
          <w:kern w:val="28"/>
          <w:szCs w:val="22"/>
        </w:rPr>
      </w:pPr>
      <w:r w:rsidRPr="00541E07">
        <w:rPr>
          <w:b/>
          <w:kern w:val="28"/>
          <w:szCs w:val="22"/>
        </w:rPr>
        <w:t>6.</w:t>
      </w:r>
      <w:r w:rsidRPr="00541E07">
        <w:rPr>
          <w:b/>
          <w:kern w:val="28"/>
          <w:szCs w:val="22"/>
        </w:rPr>
        <w:tab/>
        <w:t>Pakuotės turinys ir kita informacija</w:t>
      </w:r>
    </w:p>
    <w:p w14:paraId="637654DA" w14:textId="77777777" w:rsidR="003B02DA" w:rsidRPr="00541E07" w:rsidRDefault="003B02DA" w:rsidP="003B02DA">
      <w:pPr>
        <w:tabs>
          <w:tab w:val="clear" w:pos="567"/>
        </w:tabs>
        <w:spacing w:line="240" w:lineRule="auto"/>
        <w:rPr>
          <w:szCs w:val="22"/>
          <w:lang w:eastAsia="lt-LT"/>
        </w:rPr>
      </w:pPr>
    </w:p>
    <w:p w14:paraId="4DA22355" w14:textId="0964A2F0" w:rsidR="003B02DA" w:rsidRPr="00541E07" w:rsidRDefault="00FE0182" w:rsidP="003B02DA">
      <w:pPr>
        <w:tabs>
          <w:tab w:val="clear" w:pos="567"/>
        </w:tabs>
        <w:spacing w:line="240" w:lineRule="auto"/>
        <w:rPr>
          <w:b/>
          <w:szCs w:val="22"/>
          <w:lang w:eastAsia="lt-LT"/>
        </w:rPr>
      </w:pPr>
      <w:proofErr w:type="spellStart"/>
      <w:r w:rsidRPr="00FE0182">
        <w:rPr>
          <w:b/>
          <w:bCs/>
          <w:szCs w:val="22"/>
          <w:lang w:eastAsia="lt-LT"/>
        </w:rPr>
        <w:t>Betahistina</w:t>
      </w:r>
      <w:proofErr w:type="spellEnd"/>
      <w:r w:rsidRPr="00FE0182">
        <w:rPr>
          <w:b/>
          <w:bCs/>
          <w:szCs w:val="22"/>
          <w:lang w:eastAsia="lt-LT"/>
        </w:rPr>
        <w:t xml:space="preserve"> </w:t>
      </w:r>
      <w:proofErr w:type="spellStart"/>
      <w:r w:rsidRPr="00FE0182">
        <w:rPr>
          <w:b/>
          <w:bCs/>
          <w:szCs w:val="22"/>
          <w:lang w:eastAsia="lt-LT"/>
        </w:rPr>
        <w:t>Atb</w:t>
      </w:r>
      <w:proofErr w:type="spellEnd"/>
      <w:r w:rsidR="003B02DA" w:rsidRPr="00541E07">
        <w:rPr>
          <w:b/>
          <w:szCs w:val="22"/>
          <w:lang w:eastAsia="lt-LT"/>
        </w:rPr>
        <w:t xml:space="preserve"> sudėtis</w:t>
      </w:r>
    </w:p>
    <w:p w14:paraId="211A70F1" w14:textId="77777777" w:rsidR="003B02DA" w:rsidRPr="00541E07" w:rsidRDefault="003B02DA" w:rsidP="00525564">
      <w:pPr>
        <w:tabs>
          <w:tab w:val="clear" w:pos="567"/>
        </w:tabs>
        <w:spacing w:line="240" w:lineRule="auto"/>
        <w:rPr>
          <w:b/>
          <w:szCs w:val="22"/>
          <w:lang w:eastAsia="lt-LT"/>
        </w:rPr>
      </w:pPr>
    </w:p>
    <w:p w14:paraId="0E6B93B0" w14:textId="287BBFC8" w:rsidR="003B02DA" w:rsidRPr="00541E07" w:rsidRDefault="003B02DA" w:rsidP="00525564">
      <w:pPr>
        <w:tabs>
          <w:tab w:val="clear" w:pos="567"/>
        </w:tabs>
        <w:spacing w:line="240" w:lineRule="auto"/>
        <w:rPr>
          <w:b/>
          <w:szCs w:val="22"/>
          <w:lang w:eastAsia="lt-LT"/>
        </w:rPr>
      </w:pPr>
      <w:proofErr w:type="spellStart"/>
      <w:r w:rsidRPr="00541E07">
        <w:rPr>
          <w:b/>
          <w:szCs w:val="22"/>
          <w:lang w:eastAsia="lt-LT"/>
        </w:rPr>
        <w:t>Betahistin</w:t>
      </w:r>
      <w:r w:rsidR="00367F3F">
        <w:rPr>
          <w:b/>
          <w:szCs w:val="22"/>
          <w:lang w:eastAsia="lt-LT"/>
        </w:rPr>
        <w:t>a</w:t>
      </w:r>
      <w:proofErr w:type="spellEnd"/>
      <w:r w:rsidR="00367F3F">
        <w:rPr>
          <w:b/>
          <w:szCs w:val="22"/>
          <w:lang w:eastAsia="lt-LT"/>
        </w:rPr>
        <w:t xml:space="preserve"> </w:t>
      </w:r>
      <w:proofErr w:type="spellStart"/>
      <w:r w:rsidR="00367F3F">
        <w:rPr>
          <w:b/>
          <w:szCs w:val="22"/>
          <w:lang w:eastAsia="lt-LT"/>
        </w:rPr>
        <w:t>Atb</w:t>
      </w:r>
      <w:proofErr w:type="spellEnd"/>
      <w:r w:rsidRPr="00541E07">
        <w:rPr>
          <w:b/>
          <w:szCs w:val="22"/>
          <w:lang w:eastAsia="lt-LT"/>
        </w:rPr>
        <w:t xml:space="preserve"> 24 mg tabletės</w:t>
      </w:r>
    </w:p>
    <w:p w14:paraId="500D7B03" w14:textId="77777777" w:rsidR="003B02DA" w:rsidRPr="00541E07" w:rsidRDefault="003B02DA" w:rsidP="00525564">
      <w:pPr>
        <w:numPr>
          <w:ilvl w:val="0"/>
          <w:numId w:val="45"/>
        </w:numPr>
        <w:tabs>
          <w:tab w:val="clear" w:pos="567"/>
        </w:tabs>
        <w:spacing w:line="240" w:lineRule="auto"/>
        <w:ind w:left="567" w:hanging="567"/>
        <w:rPr>
          <w:b/>
          <w:szCs w:val="22"/>
          <w:lang w:eastAsia="lt-LT"/>
        </w:rPr>
      </w:pPr>
      <w:r w:rsidRPr="00541E07">
        <w:rPr>
          <w:szCs w:val="22"/>
          <w:lang w:eastAsia="lt-LT"/>
        </w:rPr>
        <w:t xml:space="preserve">Veiklioji medžiaga yra </w:t>
      </w:r>
      <w:proofErr w:type="spellStart"/>
      <w:r w:rsidRPr="00541E07">
        <w:rPr>
          <w:szCs w:val="22"/>
          <w:lang w:eastAsia="lt-LT"/>
        </w:rPr>
        <w:t>betahistino</w:t>
      </w:r>
      <w:proofErr w:type="spellEnd"/>
      <w:r w:rsidRPr="00541E07">
        <w:rPr>
          <w:szCs w:val="22"/>
          <w:lang w:eastAsia="lt-LT"/>
        </w:rPr>
        <w:t xml:space="preserve"> </w:t>
      </w:r>
      <w:proofErr w:type="spellStart"/>
      <w:r w:rsidRPr="00541E07">
        <w:rPr>
          <w:szCs w:val="22"/>
          <w:lang w:eastAsia="lt-LT"/>
        </w:rPr>
        <w:t>dihidrochloridas</w:t>
      </w:r>
      <w:proofErr w:type="spellEnd"/>
      <w:r>
        <w:rPr>
          <w:szCs w:val="22"/>
          <w:lang w:eastAsia="lt-LT"/>
        </w:rPr>
        <w:t>.</w:t>
      </w:r>
      <w:r w:rsidRPr="00541E07">
        <w:rPr>
          <w:szCs w:val="22"/>
          <w:lang w:eastAsia="lt-LT"/>
        </w:rPr>
        <w:br/>
        <w:t xml:space="preserve">Kiekvienoje tabletėje yra 24 mg </w:t>
      </w:r>
      <w:proofErr w:type="spellStart"/>
      <w:r w:rsidRPr="00541E07">
        <w:rPr>
          <w:szCs w:val="22"/>
          <w:lang w:eastAsia="lt-LT"/>
        </w:rPr>
        <w:t>betahistino</w:t>
      </w:r>
      <w:proofErr w:type="spellEnd"/>
      <w:r w:rsidRPr="00541E07">
        <w:rPr>
          <w:szCs w:val="22"/>
          <w:lang w:eastAsia="lt-LT"/>
        </w:rPr>
        <w:t xml:space="preserve"> </w:t>
      </w:r>
      <w:proofErr w:type="spellStart"/>
      <w:r w:rsidRPr="00541E07">
        <w:rPr>
          <w:szCs w:val="22"/>
          <w:lang w:eastAsia="lt-LT"/>
        </w:rPr>
        <w:t>dihidrochlorido</w:t>
      </w:r>
      <w:proofErr w:type="spellEnd"/>
      <w:r w:rsidRPr="00541E07">
        <w:rPr>
          <w:szCs w:val="22"/>
          <w:lang w:eastAsia="lt-LT"/>
        </w:rPr>
        <w:t>.</w:t>
      </w:r>
    </w:p>
    <w:p w14:paraId="30350525" w14:textId="29C75BB5" w:rsidR="003B02DA" w:rsidRPr="00541E07" w:rsidRDefault="003B02DA" w:rsidP="00525564">
      <w:pPr>
        <w:numPr>
          <w:ilvl w:val="0"/>
          <w:numId w:val="45"/>
        </w:numPr>
        <w:tabs>
          <w:tab w:val="clear" w:pos="567"/>
        </w:tabs>
        <w:spacing w:line="240" w:lineRule="auto"/>
        <w:ind w:left="567" w:hanging="567"/>
        <w:rPr>
          <w:b/>
          <w:szCs w:val="22"/>
          <w:lang w:eastAsia="lt-LT"/>
        </w:rPr>
      </w:pPr>
      <w:r w:rsidRPr="00541E07">
        <w:rPr>
          <w:szCs w:val="22"/>
          <w:lang w:eastAsia="lt-LT"/>
        </w:rPr>
        <w:t xml:space="preserve">Pagalbinės medžiagos yra </w:t>
      </w:r>
      <w:proofErr w:type="spellStart"/>
      <w:r w:rsidRPr="00541E07">
        <w:rPr>
          <w:szCs w:val="22"/>
          <w:lang w:eastAsia="lt-LT"/>
        </w:rPr>
        <w:t>mikrokristalinė</w:t>
      </w:r>
      <w:proofErr w:type="spellEnd"/>
      <w:r w:rsidRPr="00541E07">
        <w:rPr>
          <w:szCs w:val="22"/>
          <w:lang w:eastAsia="lt-LT"/>
        </w:rPr>
        <w:t xml:space="preserve"> celiuliozė</w:t>
      </w:r>
      <w:r w:rsidR="00D17851">
        <w:rPr>
          <w:szCs w:val="22"/>
          <w:lang w:eastAsia="lt-LT"/>
        </w:rPr>
        <w:t xml:space="preserve">, </w:t>
      </w:r>
      <w:proofErr w:type="spellStart"/>
      <w:r w:rsidR="00D17851">
        <w:rPr>
          <w:szCs w:val="22"/>
          <w:lang w:eastAsia="lt-LT"/>
        </w:rPr>
        <w:t>povidonas</w:t>
      </w:r>
      <w:proofErr w:type="spellEnd"/>
      <w:r w:rsidR="00D17851">
        <w:rPr>
          <w:szCs w:val="22"/>
          <w:lang w:eastAsia="lt-LT"/>
        </w:rPr>
        <w:t xml:space="preserve">, citrinos rūgšties </w:t>
      </w:r>
      <w:proofErr w:type="spellStart"/>
      <w:r w:rsidR="00D17851">
        <w:rPr>
          <w:szCs w:val="22"/>
          <w:lang w:eastAsia="lt-LT"/>
        </w:rPr>
        <w:t>monohidratas</w:t>
      </w:r>
      <w:proofErr w:type="spellEnd"/>
      <w:r w:rsidRPr="00541E07">
        <w:rPr>
          <w:szCs w:val="22"/>
          <w:lang w:eastAsia="lt-LT"/>
        </w:rPr>
        <w:t xml:space="preserve">, </w:t>
      </w:r>
      <w:proofErr w:type="spellStart"/>
      <w:r w:rsidRPr="00541E07">
        <w:rPr>
          <w:szCs w:val="22"/>
          <w:lang w:eastAsia="lt-LT"/>
        </w:rPr>
        <w:t>manitolis</w:t>
      </w:r>
      <w:proofErr w:type="spellEnd"/>
      <w:r w:rsidRPr="00541E07">
        <w:rPr>
          <w:szCs w:val="22"/>
          <w:lang w:eastAsia="lt-LT"/>
        </w:rPr>
        <w:t>, bevandenis koloidinis silicio dioksidas ir talkas.</w:t>
      </w:r>
    </w:p>
    <w:p w14:paraId="7D133B39" w14:textId="77777777" w:rsidR="003B02DA" w:rsidRPr="00541E07" w:rsidRDefault="003B02DA" w:rsidP="003B02DA">
      <w:pPr>
        <w:tabs>
          <w:tab w:val="clear" w:pos="567"/>
        </w:tabs>
        <w:spacing w:line="240" w:lineRule="auto"/>
        <w:rPr>
          <w:b/>
          <w:szCs w:val="22"/>
          <w:lang w:eastAsia="lt-LT"/>
        </w:rPr>
      </w:pPr>
    </w:p>
    <w:p w14:paraId="65D3F14A" w14:textId="77777777" w:rsidR="003B02DA" w:rsidRPr="00541E07" w:rsidRDefault="003B02DA" w:rsidP="003B02DA">
      <w:pPr>
        <w:tabs>
          <w:tab w:val="clear" w:pos="567"/>
        </w:tabs>
        <w:spacing w:line="240" w:lineRule="auto"/>
        <w:rPr>
          <w:szCs w:val="22"/>
          <w:lang w:eastAsia="lt-LT"/>
        </w:rPr>
      </w:pPr>
    </w:p>
    <w:p w14:paraId="0EDCA031" w14:textId="646504BA" w:rsidR="003B02DA" w:rsidRPr="00541E07" w:rsidRDefault="00FE0182" w:rsidP="003B02DA">
      <w:pPr>
        <w:tabs>
          <w:tab w:val="clear" w:pos="567"/>
        </w:tabs>
        <w:spacing w:line="240" w:lineRule="auto"/>
        <w:rPr>
          <w:b/>
          <w:szCs w:val="22"/>
          <w:lang w:eastAsia="lt-LT"/>
        </w:rPr>
      </w:pPr>
      <w:proofErr w:type="spellStart"/>
      <w:r w:rsidRPr="00FE0182">
        <w:rPr>
          <w:b/>
          <w:bCs/>
          <w:szCs w:val="22"/>
          <w:lang w:eastAsia="lt-LT"/>
        </w:rPr>
        <w:t>Betahistina</w:t>
      </w:r>
      <w:proofErr w:type="spellEnd"/>
      <w:r w:rsidRPr="00FE0182">
        <w:rPr>
          <w:b/>
          <w:bCs/>
          <w:szCs w:val="22"/>
          <w:lang w:eastAsia="lt-LT"/>
        </w:rPr>
        <w:t xml:space="preserve"> </w:t>
      </w:r>
      <w:proofErr w:type="spellStart"/>
      <w:r w:rsidRPr="00FE0182">
        <w:rPr>
          <w:b/>
          <w:bCs/>
          <w:szCs w:val="22"/>
          <w:lang w:eastAsia="lt-LT"/>
        </w:rPr>
        <w:t>Atb</w:t>
      </w:r>
      <w:proofErr w:type="spellEnd"/>
      <w:r w:rsidR="003B02DA" w:rsidRPr="00541E07">
        <w:rPr>
          <w:b/>
          <w:szCs w:val="22"/>
          <w:lang w:eastAsia="lt-LT"/>
        </w:rPr>
        <w:t xml:space="preserve"> išvaizda ir kiekis pakuotėje</w:t>
      </w:r>
    </w:p>
    <w:p w14:paraId="2C13FAC6" w14:textId="77777777" w:rsidR="003B02DA" w:rsidRPr="00541E07" w:rsidRDefault="003B02DA" w:rsidP="00525564">
      <w:pPr>
        <w:tabs>
          <w:tab w:val="clear" w:pos="567"/>
        </w:tabs>
        <w:spacing w:line="240" w:lineRule="auto"/>
        <w:rPr>
          <w:szCs w:val="22"/>
          <w:lang w:eastAsia="lt-LT"/>
        </w:rPr>
      </w:pPr>
    </w:p>
    <w:p w14:paraId="1588456A" w14:textId="3728DD3F" w:rsidR="003B02DA" w:rsidRPr="00541E07" w:rsidRDefault="003B02DA" w:rsidP="00525564">
      <w:pPr>
        <w:tabs>
          <w:tab w:val="clear" w:pos="567"/>
        </w:tabs>
        <w:spacing w:line="240" w:lineRule="auto"/>
        <w:rPr>
          <w:b/>
          <w:szCs w:val="22"/>
          <w:lang w:eastAsia="lt-LT"/>
        </w:rPr>
      </w:pPr>
      <w:proofErr w:type="spellStart"/>
      <w:r w:rsidRPr="00541E07">
        <w:rPr>
          <w:b/>
          <w:szCs w:val="22"/>
          <w:lang w:eastAsia="lt-LT"/>
        </w:rPr>
        <w:t>Betahistin</w:t>
      </w:r>
      <w:r w:rsidR="00367F3F">
        <w:rPr>
          <w:b/>
          <w:szCs w:val="22"/>
          <w:lang w:eastAsia="lt-LT"/>
        </w:rPr>
        <w:t>a</w:t>
      </w:r>
      <w:proofErr w:type="spellEnd"/>
      <w:r w:rsidRPr="00541E07">
        <w:rPr>
          <w:b/>
          <w:szCs w:val="22"/>
          <w:lang w:eastAsia="lt-LT"/>
        </w:rPr>
        <w:t xml:space="preserve"> </w:t>
      </w:r>
      <w:proofErr w:type="spellStart"/>
      <w:r w:rsidR="00367F3F">
        <w:rPr>
          <w:b/>
          <w:szCs w:val="22"/>
          <w:lang w:eastAsia="lt-LT"/>
        </w:rPr>
        <w:t>Atb</w:t>
      </w:r>
      <w:proofErr w:type="spellEnd"/>
      <w:r w:rsidRPr="00541E07">
        <w:rPr>
          <w:b/>
          <w:szCs w:val="22"/>
          <w:lang w:eastAsia="lt-LT"/>
        </w:rPr>
        <w:t xml:space="preserve"> 24 mg tabletės</w:t>
      </w:r>
    </w:p>
    <w:p w14:paraId="32459057" w14:textId="293B2385" w:rsidR="003B02DA" w:rsidRPr="00541E07" w:rsidRDefault="003B02DA" w:rsidP="00525564">
      <w:pPr>
        <w:tabs>
          <w:tab w:val="clear" w:pos="567"/>
        </w:tabs>
        <w:spacing w:line="240" w:lineRule="auto"/>
        <w:rPr>
          <w:szCs w:val="22"/>
          <w:lang w:eastAsia="lt-LT"/>
        </w:rPr>
      </w:pPr>
      <w:r w:rsidRPr="00541E07">
        <w:rPr>
          <w:szCs w:val="22"/>
          <w:lang w:eastAsia="lt-LT"/>
        </w:rPr>
        <w:t>Balta</w:t>
      </w:r>
      <w:r w:rsidR="009477C6">
        <w:rPr>
          <w:szCs w:val="22"/>
          <w:lang w:eastAsia="lt-LT"/>
        </w:rPr>
        <w:t xml:space="preserve"> arba beveik balta</w:t>
      </w:r>
      <w:r w:rsidRPr="00541E07">
        <w:rPr>
          <w:szCs w:val="22"/>
          <w:lang w:eastAsia="lt-LT"/>
        </w:rPr>
        <w:t xml:space="preserve">, apvali, </w:t>
      </w:r>
      <w:r w:rsidRPr="00541E07">
        <w:rPr>
          <w:color w:val="000000"/>
          <w:szCs w:val="22"/>
          <w:lang w:eastAsia="lt-LT"/>
        </w:rPr>
        <w:t xml:space="preserve">abipus </w:t>
      </w:r>
      <w:r w:rsidRPr="00541E07">
        <w:rPr>
          <w:szCs w:val="22"/>
          <w:lang w:eastAsia="lt-LT"/>
        </w:rPr>
        <w:t>išgaubta</w:t>
      </w:r>
      <w:r w:rsidR="009477C6">
        <w:rPr>
          <w:szCs w:val="22"/>
          <w:lang w:eastAsia="lt-LT"/>
        </w:rPr>
        <w:t xml:space="preserve"> </w:t>
      </w:r>
      <w:r w:rsidRPr="00541E07">
        <w:rPr>
          <w:szCs w:val="22"/>
          <w:lang w:eastAsia="lt-LT"/>
        </w:rPr>
        <w:t xml:space="preserve">tabletė, kurios </w:t>
      </w:r>
      <w:r w:rsidR="009477C6">
        <w:rPr>
          <w:szCs w:val="22"/>
          <w:lang w:eastAsia="lt-LT"/>
        </w:rPr>
        <w:t>s</w:t>
      </w:r>
      <w:r w:rsidRPr="00541E07">
        <w:rPr>
          <w:szCs w:val="22"/>
          <w:lang w:eastAsia="lt-LT"/>
        </w:rPr>
        <w:t>kersmuo 1</w:t>
      </w:r>
      <w:r w:rsidR="009477C6">
        <w:rPr>
          <w:szCs w:val="22"/>
          <w:lang w:eastAsia="lt-LT"/>
        </w:rPr>
        <w:t>1</w:t>
      </w:r>
      <w:r w:rsidRPr="00541E07">
        <w:rPr>
          <w:szCs w:val="22"/>
          <w:lang w:eastAsia="lt-LT"/>
        </w:rPr>
        <w:t> mm.</w:t>
      </w:r>
    </w:p>
    <w:p w14:paraId="31BF18C5" w14:textId="77777777" w:rsidR="003B02DA" w:rsidRPr="00541E07" w:rsidRDefault="003B02DA" w:rsidP="00525564">
      <w:pPr>
        <w:tabs>
          <w:tab w:val="clear" w:pos="567"/>
        </w:tabs>
        <w:spacing w:line="240" w:lineRule="auto"/>
        <w:rPr>
          <w:szCs w:val="22"/>
          <w:lang w:eastAsia="lt-LT"/>
        </w:rPr>
      </w:pPr>
    </w:p>
    <w:p w14:paraId="0B261C21" w14:textId="16BA43C5" w:rsidR="003B02DA" w:rsidRPr="00541E07" w:rsidRDefault="0051569C" w:rsidP="003B02DA">
      <w:pPr>
        <w:tabs>
          <w:tab w:val="clear" w:pos="567"/>
        </w:tabs>
        <w:spacing w:line="240" w:lineRule="auto"/>
        <w:rPr>
          <w:szCs w:val="22"/>
          <w:lang w:eastAsia="lt-LT"/>
        </w:rPr>
      </w:pPr>
      <w:proofErr w:type="spellStart"/>
      <w:r w:rsidRPr="00541E07">
        <w:rPr>
          <w:szCs w:val="22"/>
          <w:lang w:eastAsia="lt-LT"/>
        </w:rPr>
        <w:t>Betahistin</w:t>
      </w:r>
      <w:r>
        <w:rPr>
          <w:szCs w:val="22"/>
          <w:lang w:eastAsia="lt-LT"/>
        </w:rPr>
        <w:t>a</w:t>
      </w:r>
      <w:proofErr w:type="spellEnd"/>
      <w:r w:rsidRPr="00541E07">
        <w:rPr>
          <w:szCs w:val="22"/>
          <w:lang w:eastAsia="lt-LT"/>
        </w:rPr>
        <w:t xml:space="preserve"> </w:t>
      </w:r>
      <w:proofErr w:type="spellStart"/>
      <w:r>
        <w:rPr>
          <w:szCs w:val="22"/>
          <w:lang w:eastAsia="lt-LT"/>
        </w:rPr>
        <w:t>Atb</w:t>
      </w:r>
      <w:proofErr w:type="spellEnd"/>
      <w:r w:rsidR="003B02DA" w:rsidRPr="00541E07">
        <w:rPr>
          <w:szCs w:val="22"/>
          <w:lang w:eastAsia="lt-LT"/>
        </w:rPr>
        <w:t xml:space="preserve"> supakuotas PVC/PVDC/aliuminio folijos lizdinėse plokštelėse. </w:t>
      </w:r>
    </w:p>
    <w:p w14:paraId="5011DA4E" w14:textId="77777777" w:rsidR="003B02DA" w:rsidRPr="00541E07" w:rsidRDefault="003B02DA" w:rsidP="003B02DA">
      <w:pPr>
        <w:tabs>
          <w:tab w:val="clear" w:pos="567"/>
        </w:tabs>
        <w:spacing w:line="240" w:lineRule="auto"/>
        <w:rPr>
          <w:szCs w:val="22"/>
          <w:lang w:eastAsia="lt-LT"/>
        </w:rPr>
      </w:pPr>
    </w:p>
    <w:p w14:paraId="4AB4AD68" w14:textId="47908B52" w:rsidR="003B02DA" w:rsidRPr="00541E07" w:rsidRDefault="00525564" w:rsidP="003B02DA">
      <w:pPr>
        <w:tabs>
          <w:tab w:val="clear" w:pos="567"/>
        </w:tabs>
        <w:spacing w:line="240" w:lineRule="auto"/>
        <w:rPr>
          <w:szCs w:val="22"/>
          <w:lang w:eastAsia="lt-LT"/>
        </w:rPr>
      </w:pPr>
      <w:r>
        <w:rPr>
          <w:szCs w:val="22"/>
          <w:lang w:eastAsia="lt-LT"/>
        </w:rPr>
        <w:t>Kartono d</w:t>
      </w:r>
      <w:r w:rsidR="00396871">
        <w:rPr>
          <w:szCs w:val="22"/>
          <w:lang w:eastAsia="lt-LT"/>
        </w:rPr>
        <w:t>ė</w:t>
      </w:r>
      <w:r>
        <w:rPr>
          <w:szCs w:val="22"/>
          <w:lang w:eastAsia="lt-LT"/>
        </w:rPr>
        <w:t>žutėje</w:t>
      </w:r>
      <w:r w:rsidR="003B02DA" w:rsidRPr="00541E07">
        <w:rPr>
          <w:szCs w:val="22"/>
          <w:lang w:eastAsia="lt-LT"/>
        </w:rPr>
        <w:t xml:space="preserve"> 60 tablečių.</w:t>
      </w:r>
    </w:p>
    <w:p w14:paraId="5A24BF17" w14:textId="77777777" w:rsidR="003B02DA" w:rsidRPr="00541E07" w:rsidRDefault="003B02DA" w:rsidP="003B02DA">
      <w:pPr>
        <w:tabs>
          <w:tab w:val="clear" w:pos="567"/>
          <w:tab w:val="left" w:pos="1295"/>
        </w:tabs>
        <w:spacing w:line="240" w:lineRule="auto"/>
        <w:rPr>
          <w:szCs w:val="22"/>
          <w:lang w:eastAsia="lt-LT"/>
        </w:rPr>
      </w:pPr>
    </w:p>
    <w:p w14:paraId="4EA401DE" w14:textId="1055B465" w:rsidR="00525564" w:rsidRPr="00B9786A" w:rsidRDefault="00525564" w:rsidP="00525564">
      <w:pPr>
        <w:pStyle w:val="PI-3EMEASMCA"/>
      </w:pPr>
      <w:r w:rsidRPr="00B9786A">
        <w:t>Gamintoja</w:t>
      </w:r>
      <w:r w:rsidR="00964301">
        <w:t>s</w:t>
      </w:r>
    </w:p>
    <w:p w14:paraId="04E8702D" w14:textId="02955232" w:rsidR="00525564" w:rsidRPr="00AE7545" w:rsidRDefault="00964301" w:rsidP="00AE7545">
      <w:pPr>
        <w:autoSpaceDE w:val="0"/>
        <w:autoSpaceDN w:val="0"/>
        <w:adjustRightInd w:val="0"/>
        <w:rPr>
          <w:rFonts w:eastAsia="TimesNewRomanPSMT"/>
        </w:rPr>
      </w:pPr>
      <w:proofErr w:type="spellStart"/>
      <w:r w:rsidRPr="00AE7545">
        <w:t>Antibiotice</w:t>
      </w:r>
      <w:proofErr w:type="spellEnd"/>
      <w:r w:rsidRPr="00AE7545">
        <w:t xml:space="preserve"> SA</w:t>
      </w:r>
      <w:r w:rsidR="00AE7545" w:rsidRPr="00AE7545">
        <w:t xml:space="preserve">, </w:t>
      </w:r>
      <w:r w:rsidR="00AE7545">
        <w:rPr>
          <w:rFonts w:eastAsia="TimesNewRomanPSMT"/>
        </w:rPr>
        <w:t>S</w:t>
      </w:r>
      <w:r w:rsidR="00AE7545" w:rsidRPr="00AE7545">
        <w:rPr>
          <w:rFonts w:eastAsia="TimesNewRomanPSMT"/>
        </w:rPr>
        <w:t xml:space="preserve">tr. </w:t>
      </w:r>
      <w:proofErr w:type="spellStart"/>
      <w:r w:rsidR="00AE7545" w:rsidRPr="00AE7545">
        <w:rPr>
          <w:rFonts w:eastAsia="TimesNewRomanPSMT"/>
        </w:rPr>
        <w:t>Valea</w:t>
      </w:r>
      <w:proofErr w:type="spellEnd"/>
      <w:r w:rsidR="00AE7545" w:rsidRPr="00AE7545">
        <w:rPr>
          <w:rFonts w:eastAsia="TimesNewRomanPSMT"/>
        </w:rPr>
        <w:t xml:space="preserve"> </w:t>
      </w:r>
      <w:proofErr w:type="spellStart"/>
      <w:r w:rsidR="00AE7545" w:rsidRPr="00AE7545">
        <w:rPr>
          <w:rFonts w:eastAsia="TimesNewRomanPSMT"/>
        </w:rPr>
        <w:t>Lupului</w:t>
      </w:r>
      <w:proofErr w:type="spellEnd"/>
      <w:r w:rsidR="00AE7545" w:rsidRPr="00AE7545">
        <w:rPr>
          <w:rFonts w:eastAsia="TimesNewRomanPSMT"/>
        </w:rPr>
        <w:t xml:space="preserve"> </w:t>
      </w:r>
      <w:proofErr w:type="spellStart"/>
      <w:r w:rsidR="00AE7545" w:rsidRPr="00AE7545">
        <w:rPr>
          <w:rFonts w:eastAsia="TimesNewRomanPSMT"/>
        </w:rPr>
        <w:t>nr.</w:t>
      </w:r>
      <w:proofErr w:type="spellEnd"/>
      <w:r w:rsidR="00AE7545" w:rsidRPr="00AE7545">
        <w:rPr>
          <w:rFonts w:eastAsia="TimesNewRomanPSMT"/>
        </w:rPr>
        <w:t xml:space="preserve"> 1, 707410 </w:t>
      </w:r>
      <w:proofErr w:type="spellStart"/>
      <w:r w:rsidR="00AE7545" w:rsidRPr="00AE7545">
        <w:rPr>
          <w:rFonts w:eastAsia="TimesNewRomanPSMT"/>
        </w:rPr>
        <w:t>Iaşi</w:t>
      </w:r>
      <w:proofErr w:type="spellEnd"/>
      <w:r w:rsidR="00AE7545" w:rsidRPr="00AE7545">
        <w:rPr>
          <w:rFonts w:eastAsia="TimesNewRomanPSMT"/>
        </w:rPr>
        <w:t>, Rumunija</w:t>
      </w:r>
      <w:r w:rsidR="00525564" w:rsidRPr="00AE7545">
        <w:t>;</w:t>
      </w:r>
    </w:p>
    <w:p w14:paraId="4134FE6D" w14:textId="77777777" w:rsidR="00525564" w:rsidRPr="00B9786A" w:rsidRDefault="00525564" w:rsidP="00525564">
      <w:pPr>
        <w:numPr>
          <w:ilvl w:val="12"/>
          <w:numId w:val="0"/>
        </w:numPr>
        <w:rPr>
          <w:bCs/>
          <w:szCs w:val="22"/>
          <w:lang w:val="pl-PL"/>
        </w:rPr>
      </w:pPr>
    </w:p>
    <w:p w14:paraId="29116208" w14:textId="77777777" w:rsidR="00525564" w:rsidRPr="00B9786A" w:rsidRDefault="00525564" w:rsidP="00525564">
      <w:pPr>
        <w:widowControl w:val="0"/>
        <w:rPr>
          <w:b/>
          <w:bCs/>
          <w:szCs w:val="22"/>
          <w:lang w:eastAsia="sl-SI"/>
        </w:rPr>
      </w:pPr>
      <w:r w:rsidRPr="00B9786A">
        <w:rPr>
          <w:b/>
          <w:bCs/>
          <w:szCs w:val="22"/>
          <w:lang w:eastAsia="sl-SI"/>
        </w:rPr>
        <w:t>Lygiagretus importuotojas</w:t>
      </w:r>
    </w:p>
    <w:p w14:paraId="1AEA9CDB" w14:textId="77777777" w:rsidR="00525564" w:rsidRPr="00B9786A" w:rsidRDefault="00525564" w:rsidP="00525564">
      <w:pPr>
        <w:widowControl w:val="0"/>
        <w:rPr>
          <w:szCs w:val="22"/>
          <w:lang w:eastAsia="sl-SI"/>
        </w:rPr>
      </w:pPr>
      <w:r w:rsidRPr="00B9786A">
        <w:rPr>
          <w:szCs w:val="22"/>
          <w:lang w:eastAsia="sl-SI"/>
        </w:rPr>
        <w:t>UAB „</w:t>
      </w:r>
      <w:proofErr w:type="spellStart"/>
      <w:r w:rsidRPr="00B9786A">
        <w:rPr>
          <w:szCs w:val="22"/>
          <w:lang w:eastAsia="sl-SI"/>
        </w:rPr>
        <w:t>Lex</w:t>
      </w:r>
      <w:proofErr w:type="spellEnd"/>
      <w:r w:rsidRPr="00B9786A">
        <w:rPr>
          <w:szCs w:val="22"/>
          <w:lang w:eastAsia="sl-SI"/>
        </w:rPr>
        <w:t xml:space="preserve"> ano“, Naugarduko g. 3, LT-03231 Vilnius, Lietuva</w:t>
      </w:r>
    </w:p>
    <w:p w14:paraId="35905021" w14:textId="77777777" w:rsidR="00525564" w:rsidRPr="00B9786A" w:rsidRDefault="00525564" w:rsidP="00525564">
      <w:pPr>
        <w:widowControl w:val="0"/>
        <w:rPr>
          <w:szCs w:val="22"/>
          <w:lang w:eastAsia="sl-SI"/>
        </w:rPr>
      </w:pPr>
    </w:p>
    <w:p w14:paraId="7C5EE245" w14:textId="77777777" w:rsidR="00525564" w:rsidRPr="00B9786A" w:rsidRDefault="00525564" w:rsidP="00525564">
      <w:pPr>
        <w:rPr>
          <w:b/>
          <w:noProof/>
          <w:szCs w:val="22"/>
        </w:rPr>
      </w:pPr>
      <w:bookmarkStart w:id="4" w:name="_Hlk140226735"/>
      <w:r w:rsidRPr="00B9786A">
        <w:rPr>
          <w:b/>
          <w:noProof/>
          <w:szCs w:val="22"/>
        </w:rPr>
        <w:t>Perpak</w:t>
      </w:r>
      <w:r>
        <w:rPr>
          <w:b/>
          <w:noProof/>
          <w:szCs w:val="22"/>
        </w:rPr>
        <w:t>avo</w:t>
      </w:r>
    </w:p>
    <w:p w14:paraId="5F1B5A90" w14:textId="77777777" w:rsidR="00525564" w:rsidRPr="00B9786A" w:rsidRDefault="00525564" w:rsidP="00525564">
      <w:pPr>
        <w:rPr>
          <w:noProof/>
          <w:szCs w:val="22"/>
        </w:rPr>
      </w:pPr>
      <w:r w:rsidRPr="00B9786A">
        <w:rPr>
          <w:noProof/>
          <w:szCs w:val="22"/>
        </w:rPr>
        <w:t xml:space="preserve">Lietuvos ir Norvegijos UAB „Norfachema“, Vytauto g. 6, LT-55175 Jonava, Lietuva </w:t>
      </w:r>
    </w:p>
    <w:p w14:paraId="376E3CED" w14:textId="77777777" w:rsidR="00525564" w:rsidRPr="00B9786A" w:rsidRDefault="00525564" w:rsidP="00525564">
      <w:pPr>
        <w:rPr>
          <w:noProof/>
          <w:szCs w:val="22"/>
        </w:rPr>
      </w:pPr>
      <w:r w:rsidRPr="00B9786A">
        <w:rPr>
          <w:noProof/>
          <w:szCs w:val="22"/>
        </w:rPr>
        <w:t>arba</w:t>
      </w:r>
    </w:p>
    <w:p w14:paraId="1B24182E" w14:textId="77777777" w:rsidR="00525564" w:rsidRPr="00B9786A" w:rsidRDefault="00525564" w:rsidP="00525564">
      <w:pPr>
        <w:rPr>
          <w:noProof/>
          <w:szCs w:val="22"/>
        </w:rPr>
      </w:pPr>
      <w:r w:rsidRPr="00B9786A">
        <w:rPr>
          <w:noProof/>
          <w:szCs w:val="22"/>
        </w:rPr>
        <w:t>UAB „ENTAFARMA“, Klonėnų vs. 1, LT-19156 Širvintų r. sav , Lietuva</w:t>
      </w:r>
    </w:p>
    <w:p w14:paraId="52C06C82" w14:textId="77777777" w:rsidR="00525564" w:rsidRPr="00B9786A" w:rsidRDefault="00525564" w:rsidP="00525564">
      <w:pPr>
        <w:rPr>
          <w:noProof/>
          <w:szCs w:val="22"/>
        </w:rPr>
      </w:pPr>
      <w:r w:rsidRPr="00B9786A">
        <w:rPr>
          <w:noProof/>
          <w:szCs w:val="22"/>
        </w:rPr>
        <w:t xml:space="preserve">arba </w:t>
      </w:r>
    </w:p>
    <w:p w14:paraId="00B8D716" w14:textId="77777777" w:rsidR="000E46C1" w:rsidRPr="00041D59" w:rsidRDefault="000E46C1" w:rsidP="000E46C1">
      <w:pPr>
        <w:numPr>
          <w:ilvl w:val="12"/>
          <w:numId w:val="0"/>
        </w:numPr>
        <w:tabs>
          <w:tab w:val="left" w:pos="708"/>
        </w:tabs>
        <w:ind w:right="-2"/>
        <w:outlineLvl w:val="0"/>
        <w:rPr>
          <w:szCs w:val="22"/>
        </w:rPr>
      </w:pPr>
      <w:proofErr w:type="spellStart"/>
      <w:r w:rsidRPr="00041D59">
        <w:rPr>
          <w:szCs w:val="22"/>
        </w:rPr>
        <w:t>Medezin</w:t>
      </w:r>
      <w:proofErr w:type="spellEnd"/>
      <w:r w:rsidRPr="00041D59">
        <w:rPr>
          <w:szCs w:val="22"/>
        </w:rPr>
        <w:t xml:space="preserve"> Sp. z </w:t>
      </w:r>
      <w:proofErr w:type="spellStart"/>
      <w:r w:rsidRPr="00041D59">
        <w:rPr>
          <w:szCs w:val="22"/>
        </w:rPr>
        <w:t>o.o</w:t>
      </w:r>
      <w:proofErr w:type="spellEnd"/>
      <w:r w:rsidRPr="00041D59">
        <w:rPr>
          <w:szCs w:val="22"/>
        </w:rPr>
        <w:t xml:space="preserve">., </w:t>
      </w:r>
      <w:proofErr w:type="spellStart"/>
      <w:r w:rsidRPr="00041D59">
        <w:rPr>
          <w:szCs w:val="22"/>
        </w:rPr>
        <w:t>Ul</w:t>
      </w:r>
      <w:proofErr w:type="spellEnd"/>
      <w:r w:rsidRPr="00041D59">
        <w:rPr>
          <w:szCs w:val="22"/>
        </w:rPr>
        <w:t xml:space="preserve">. </w:t>
      </w:r>
      <w:proofErr w:type="spellStart"/>
      <w:r w:rsidRPr="00041D59">
        <w:rPr>
          <w:szCs w:val="22"/>
        </w:rPr>
        <w:t>Księdza</w:t>
      </w:r>
      <w:proofErr w:type="spellEnd"/>
      <w:r w:rsidRPr="00041D59">
        <w:rPr>
          <w:szCs w:val="22"/>
        </w:rPr>
        <w:t xml:space="preserve"> </w:t>
      </w:r>
      <w:proofErr w:type="spellStart"/>
      <w:r w:rsidRPr="00041D59">
        <w:rPr>
          <w:szCs w:val="22"/>
        </w:rPr>
        <w:t>Kazimierza</w:t>
      </w:r>
      <w:proofErr w:type="spellEnd"/>
      <w:r w:rsidRPr="00041D59">
        <w:rPr>
          <w:szCs w:val="22"/>
        </w:rPr>
        <w:t xml:space="preserve"> </w:t>
      </w:r>
      <w:proofErr w:type="spellStart"/>
      <w:r w:rsidRPr="00041D59">
        <w:rPr>
          <w:szCs w:val="22"/>
        </w:rPr>
        <w:t>Janika</w:t>
      </w:r>
      <w:proofErr w:type="spellEnd"/>
      <w:r w:rsidRPr="00041D59">
        <w:rPr>
          <w:szCs w:val="22"/>
        </w:rPr>
        <w:t xml:space="preserve"> 14, </w:t>
      </w:r>
      <w:proofErr w:type="spellStart"/>
      <w:r w:rsidRPr="00041D59">
        <w:rPr>
          <w:szCs w:val="22"/>
        </w:rPr>
        <w:t>Konstantynów</w:t>
      </w:r>
      <w:proofErr w:type="spellEnd"/>
      <w:r w:rsidRPr="00041D59">
        <w:rPr>
          <w:szCs w:val="22"/>
        </w:rPr>
        <w:t xml:space="preserve"> </w:t>
      </w:r>
      <w:proofErr w:type="spellStart"/>
      <w:r w:rsidRPr="00041D59">
        <w:rPr>
          <w:szCs w:val="22"/>
        </w:rPr>
        <w:t>Łódzki</w:t>
      </w:r>
      <w:proofErr w:type="spellEnd"/>
      <w:r w:rsidRPr="00041D59">
        <w:rPr>
          <w:szCs w:val="22"/>
        </w:rPr>
        <w:t>, 95-050, Lenkija</w:t>
      </w:r>
    </w:p>
    <w:bookmarkEnd w:id="4"/>
    <w:p w14:paraId="61CF4D3B" w14:textId="77777777" w:rsidR="00525564" w:rsidRPr="00B9786A" w:rsidRDefault="00525564" w:rsidP="00525564">
      <w:pPr>
        <w:widowControl w:val="0"/>
        <w:rPr>
          <w:szCs w:val="22"/>
          <w:lang w:eastAsia="sl-SI"/>
        </w:rPr>
      </w:pPr>
    </w:p>
    <w:p w14:paraId="1D2DA8B6" w14:textId="77777777" w:rsidR="00AE7545" w:rsidRPr="00AE7545" w:rsidRDefault="00525564" w:rsidP="00AE7545">
      <w:pPr>
        <w:autoSpaceDE w:val="0"/>
        <w:autoSpaceDN w:val="0"/>
        <w:adjustRightInd w:val="0"/>
        <w:rPr>
          <w:rFonts w:eastAsia="TimesNewRomanPSMT"/>
        </w:rPr>
      </w:pPr>
      <w:r w:rsidRPr="00B9786A">
        <w:rPr>
          <w:b/>
          <w:bCs/>
          <w:szCs w:val="22"/>
          <w:lang w:eastAsia="sl-SI"/>
        </w:rPr>
        <w:t>Registruotojas eksportuojančioje valstybėje yra</w:t>
      </w:r>
      <w:r w:rsidRPr="00B9786A">
        <w:rPr>
          <w:szCs w:val="22"/>
          <w:lang w:eastAsia="sl-SI"/>
        </w:rPr>
        <w:t xml:space="preserve"> </w:t>
      </w:r>
      <w:proofErr w:type="spellStart"/>
      <w:r w:rsidR="00AE7545" w:rsidRPr="00AE7545">
        <w:t>Antibiotice</w:t>
      </w:r>
      <w:proofErr w:type="spellEnd"/>
      <w:r w:rsidR="00AE7545" w:rsidRPr="00AE7545">
        <w:t xml:space="preserve"> SA, </w:t>
      </w:r>
      <w:r w:rsidR="00AE7545">
        <w:rPr>
          <w:rFonts w:eastAsia="TimesNewRomanPSMT"/>
        </w:rPr>
        <w:t>S</w:t>
      </w:r>
      <w:r w:rsidR="00AE7545" w:rsidRPr="00AE7545">
        <w:rPr>
          <w:rFonts w:eastAsia="TimesNewRomanPSMT"/>
        </w:rPr>
        <w:t xml:space="preserve">tr. </w:t>
      </w:r>
      <w:proofErr w:type="spellStart"/>
      <w:r w:rsidR="00AE7545" w:rsidRPr="00AE7545">
        <w:rPr>
          <w:rFonts w:eastAsia="TimesNewRomanPSMT"/>
        </w:rPr>
        <w:t>Valea</w:t>
      </w:r>
      <w:proofErr w:type="spellEnd"/>
      <w:r w:rsidR="00AE7545" w:rsidRPr="00AE7545">
        <w:rPr>
          <w:rFonts w:eastAsia="TimesNewRomanPSMT"/>
        </w:rPr>
        <w:t xml:space="preserve"> </w:t>
      </w:r>
      <w:proofErr w:type="spellStart"/>
      <w:r w:rsidR="00AE7545" w:rsidRPr="00AE7545">
        <w:rPr>
          <w:rFonts w:eastAsia="TimesNewRomanPSMT"/>
        </w:rPr>
        <w:t>Lupului</w:t>
      </w:r>
      <w:proofErr w:type="spellEnd"/>
      <w:r w:rsidR="00AE7545" w:rsidRPr="00AE7545">
        <w:rPr>
          <w:rFonts w:eastAsia="TimesNewRomanPSMT"/>
        </w:rPr>
        <w:t xml:space="preserve"> </w:t>
      </w:r>
      <w:proofErr w:type="spellStart"/>
      <w:r w:rsidR="00AE7545" w:rsidRPr="00AE7545">
        <w:rPr>
          <w:rFonts w:eastAsia="TimesNewRomanPSMT"/>
        </w:rPr>
        <w:t>nr.</w:t>
      </w:r>
      <w:proofErr w:type="spellEnd"/>
      <w:r w:rsidR="00AE7545" w:rsidRPr="00AE7545">
        <w:rPr>
          <w:rFonts w:eastAsia="TimesNewRomanPSMT"/>
        </w:rPr>
        <w:t xml:space="preserve"> 1, 707410 </w:t>
      </w:r>
      <w:proofErr w:type="spellStart"/>
      <w:r w:rsidR="00AE7545" w:rsidRPr="00AE7545">
        <w:rPr>
          <w:rFonts w:eastAsia="TimesNewRomanPSMT"/>
        </w:rPr>
        <w:t>Iaşi</w:t>
      </w:r>
      <w:proofErr w:type="spellEnd"/>
      <w:r w:rsidR="00AE7545" w:rsidRPr="00AE7545">
        <w:rPr>
          <w:rFonts w:eastAsia="TimesNewRomanPSMT"/>
        </w:rPr>
        <w:t>, Rumunija</w:t>
      </w:r>
      <w:r w:rsidR="00AE7545" w:rsidRPr="00AE7545">
        <w:t>;</w:t>
      </w:r>
    </w:p>
    <w:p w14:paraId="68D2B92E" w14:textId="7BAE1260" w:rsidR="00525564" w:rsidRPr="00B9786A" w:rsidRDefault="00525564" w:rsidP="00525564">
      <w:pPr>
        <w:tabs>
          <w:tab w:val="left" w:pos="1035"/>
        </w:tabs>
        <w:rPr>
          <w:szCs w:val="22"/>
        </w:rPr>
      </w:pPr>
    </w:p>
    <w:p w14:paraId="1F6DE9A4" w14:textId="77777777" w:rsidR="003B02DA" w:rsidRPr="00541E07" w:rsidRDefault="003B02DA" w:rsidP="003B02DA">
      <w:pPr>
        <w:ind w:left="567" w:hanging="567"/>
        <w:rPr>
          <w:snapToGrid w:val="0"/>
        </w:rPr>
      </w:pPr>
    </w:p>
    <w:p w14:paraId="56A8FDF6" w14:textId="130BA5DF" w:rsidR="003B02DA" w:rsidRPr="00541E07" w:rsidRDefault="003B02DA" w:rsidP="003B02DA">
      <w:pPr>
        <w:numPr>
          <w:ilvl w:val="12"/>
          <w:numId w:val="0"/>
        </w:numPr>
        <w:tabs>
          <w:tab w:val="clear" w:pos="567"/>
        </w:tabs>
        <w:spacing w:line="240" w:lineRule="auto"/>
        <w:ind w:right="-2"/>
        <w:rPr>
          <w:b/>
          <w:snapToGrid w:val="0"/>
        </w:rPr>
      </w:pPr>
      <w:r w:rsidRPr="00541E07">
        <w:rPr>
          <w:b/>
          <w:snapToGrid w:val="0"/>
        </w:rPr>
        <w:t>Šis pakuotės lape</w:t>
      </w:r>
      <w:r>
        <w:rPr>
          <w:b/>
          <w:snapToGrid w:val="0"/>
        </w:rPr>
        <w:t>lis paskutinį kartą peržiūrėtas</w:t>
      </w:r>
      <w:r w:rsidR="00EC72E6">
        <w:rPr>
          <w:b/>
          <w:snapToGrid w:val="0"/>
        </w:rPr>
        <w:t xml:space="preserve"> </w:t>
      </w:r>
      <w:r w:rsidR="00455355">
        <w:rPr>
          <w:b/>
          <w:snapToGrid w:val="0"/>
        </w:rPr>
        <w:t>2026-09-24.</w:t>
      </w:r>
    </w:p>
    <w:p w14:paraId="2C23A7DA" w14:textId="77777777" w:rsidR="003B02DA" w:rsidRPr="00541E07" w:rsidRDefault="003B02DA" w:rsidP="003B02DA">
      <w:pPr>
        <w:tabs>
          <w:tab w:val="clear" w:pos="567"/>
        </w:tabs>
        <w:spacing w:line="240" w:lineRule="auto"/>
        <w:rPr>
          <w:szCs w:val="22"/>
          <w:lang w:eastAsia="lt-LT"/>
        </w:rPr>
      </w:pPr>
    </w:p>
    <w:p w14:paraId="6EEB15BB" w14:textId="44004DB0" w:rsidR="003B02DA" w:rsidRPr="00541E07" w:rsidRDefault="003B02DA" w:rsidP="003B02DA">
      <w:pPr>
        <w:tabs>
          <w:tab w:val="clear" w:pos="567"/>
        </w:tabs>
        <w:spacing w:line="240" w:lineRule="auto"/>
        <w:rPr>
          <w:szCs w:val="22"/>
          <w:lang w:eastAsia="lt-LT"/>
        </w:rPr>
      </w:pPr>
      <w:r w:rsidRPr="00541E07">
        <w:rPr>
          <w:szCs w:val="22"/>
          <w:lang w:eastAsia="lt-LT"/>
        </w:rPr>
        <w:t xml:space="preserve">Išsami informacija apie šį vaistą pateikiama Valstybinės vaistų kontrolės tarnybos prie Lietuvos Respublikos sveikatos apsaugos ministerijos tinklalapyje </w:t>
      </w:r>
      <w:r w:rsidR="00BE6499">
        <w:rPr>
          <w:color w:val="0000EE"/>
          <w:szCs w:val="22"/>
          <w:u w:val="single"/>
          <w:lang w:eastAsia="lt-LT"/>
        </w:rPr>
        <w:t>https://vvkt.lrv.lt/lt/</w:t>
      </w:r>
      <w:r w:rsidR="00BE6499">
        <w:rPr>
          <w:szCs w:val="22"/>
          <w:lang w:eastAsia="lt-LT"/>
        </w:rPr>
        <w:t>.</w:t>
      </w:r>
    </w:p>
    <w:p w14:paraId="4BADA856" w14:textId="77777777" w:rsidR="003B02DA" w:rsidRPr="00541E07" w:rsidRDefault="003B02DA" w:rsidP="003B02DA"/>
    <w:p w14:paraId="267EE578" w14:textId="416F82CF" w:rsidR="00285EF6" w:rsidRPr="009E79A7" w:rsidRDefault="00285EF6" w:rsidP="00285EF6">
      <w:pPr>
        <w:autoSpaceDE w:val="0"/>
        <w:autoSpaceDN w:val="0"/>
        <w:adjustRightInd w:val="0"/>
        <w:rPr>
          <w:i/>
          <w:szCs w:val="22"/>
        </w:rPr>
      </w:pPr>
      <w:r w:rsidRPr="009E79A7">
        <w:rPr>
          <w:i/>
          <w:szCs w:val="22"/>
        </w:rPr>
        <w:t>Lygiagrečiai importuojamas vaistas nuo referencinio vaisto skiriasi: pagalbinėmis medžiagomis (</w:t>
      </w:r>
      <w:r w:rsidRPr="009E79A7">
        <w:rPr>
          <w:i/>
        </w:rPr>
        <w:t>lygiagrečiai importuojamo</w:t>
      </w:r>
      <w:r w:rsidRPr="009E79A7">
        <w:rPr>
          <w:i/>
          <w:szCs w:val="22"/>
        </w:rPr>
        <w:t xml:space="preserve"> vaisto sudėtyje</w:t>
      </w:r>
      <w:r w:rsidRPr="009E79A7">
        <w:rPr>
          <w:i/>
        </w:rPr>
        <w:t xml:space="preserve"> papildomai</w:t>
      </w:r>
      <w:r w:rsidRPr="009E79A7">
        <w:rPr>
          <w:i/>
          <w:szCs w:val="22"/>
        </w:rPr>
        <w:t xml:space="preserve"> yra </w:t>
      </w:r>
      <w:proofErr w:type="spellStart"/>
      <w:r w:rsidRPr="009E79A7">
        <w:rPr>
          <w:i/>
        </w:rPr>
        <w:t>povidonas</w:t>
      </w:r>
      <w:proofErr w:type="spellEnd"/>
      <w:r w:rsidRPr="009E79A7">
        <w:rPr>
          <w:i/>
        </w:rPr>
        <w:t xml:space="preserve">, citrinos rūgšties </w:t>
      </w:r>
      <w:proofErr w:type="spellStart"/>
      <w:r w:rsidRPr="009E79A7">
        <w:rPr>
          <w:i/>
        </w:rPr>
        <w:t>monohidratas</w:t>
      </w:r>
      <w:proofErr w:type="spellEnd"/>
      <w:r w:rsidRPr="009E79A7">
        <w:rPr>
          <w:i/>
        </w:rPr>
        <w:t>;</w:t>
      </w:r>
      <w:r w:rsidRPr="009E79A7">
        <w:rPr>
          <w:i/>
          <w:szCs w:val="22"/>
        </w:rPr>
        <w:t xml:space="preserve"> </w:t>
      </w:r>
      <w:r w:rsidRPr="009E79A7">
        <w:rPr>
          <w:i/>
        </w:rPr>
        <w:t>referencinio</w:t>
      </w:r>
      <w:r w:rsidRPr="009E79A7">
        <w:rPr>
          <w:i/>
          <w:szCs w:val="22"/>
        </w:rPr>
        <w:t xml:space="preserve"> vaisto sudėtyje</w:t>
      </w:r>
      <w:r w:rsidRPr="009E79A7">
        <w:rPr>
          <w:i/>
        </w:rPr>
        <w:t xml:space="preserve"> papildomai</w:t>
      </w:r>
      <w:r w:rsidRPr="009E79A7">
        <w:rPr>
          <w:i/>
          <w:szCs w:val="22"/>
        </w:rPr>
        <w:t xml:space="preserve"> yra </w:t>
      </w:r>
      <w:r w:rsidRPr="009E79A7">
        <w:rPr>
          <w:i/>
        </w:rPr>
        <w:t>bevandenė citrinų rūgštis</w:t>
      </w:r>
      <w:r w:rsidRPr="009E79A7">
        <w:rPr>
          <w:i/>
          <w:szCs w:val="22"/>
        </w:rPr>
        <w:t>), išvaizda (</w:t>
      </w:r>
      <w:r w:rsidRPr="009E79A7">
        <w:rPr>
          <w:i/>
        </w:rPr>
        <w:t>lygiagrečiai importuojamo</w:t>
      </w:r>
      <w:r w:rsidRPr="009E79A7">
        <w:rPr>
          <w:i/>
          <w:szCs w:val="22"/>
        </w:rPr>
        <w:t xml:space="preserve"> vaisto išvaizda –</w:t>
      </w:r>
      <w:r w:rsidRPr="009E79A7">
        <w:rPr>
          <w:i/>
          <w:color w:val="000000"/>
          <w:szCs w:val="22"/>
        </w:rPr>
        <w:t xml:space="preserve"> balt</w:t>
      </w:r>
      <w:r w:rsidRPr="009E79A7">
        <w:rPr>
          <w:i/>
          <w:color w:val="000000"/>
        </w:rPr>
        <w:t>a ar beveik balta</w:t>
      </w:r>
      <w:r w:rsidRPr="009E79A7">
        <w:rPr>
          <w:i/>
          <w:color w:val="000000"/>
          <w:szCs w:val="22"/>
        </w:rPr>
        <w:t xml:space="preserve"> tabletė</w:t>
      </w:r>
      <w:r w:rsidRPr="009E79A7">
        <w:rPr>
          <w:i/>
          <w:color w:val="000000"/>
        </w:rPr>
        <w:t xml:space="preserve">, </w:t>
      </w:r>
      <w:r w:rsidRPr="009E79A7">
        <w:rPr>
          <w:i/>
        </w:rPr>
        <w:t>kurios skersmuo 11 mm</w:t>
      </w:r>
      <w:r w:rsidRPr="009E79A7">
        <w:rPr>
          <w:i/>
          <w:szCs w:val="22"/>
        </w:rPr>
        <w:t xml:space="preserve">, </w:t>
      </w:r>
      <w:r w:rsidRPr="009E79A7">
        <w:rPr>
          <w:i/>
        </w:rPr>
        <w:t>referencinio</w:t>
      </w:r>
      <w:r w:rsidRPr="009E79A7">
        <w:rPr>
          <w:i/>
          <w:szCs w:val="22"/>
        </w:rPr>
        <w:t xml:space="preserve"> vaisto išvaizda – balt</w:t>
      </w:r>
      <w:r w:rsidRPr="009E79A7">
        <w:rPr>
          <w:i/>
        </w:rPr>
        <w:t>a</w:t>
      </w:r>
      <w:r w:rsidRPr="009E79A7">
        <w:rPr>
          <w:i/>
          <w:szCs w:val="22"/>
        </w:rPr>
        <w:t xml:space="preserve"> tabletė,</w:t>
      </w:r>
      <w:r w:rsidRPr="009E79A7">
        <w:rPr>
          <w:i/>
        </w:rPr>
        <w:t xml:space="preserve"> </w:t>
      </w:r>
      <w:r w:rsidRPr="009E79A7">
        <w:rPr>
          <w:i/>
          <w:lang w:eastAsia="lt-LT"/>
        </w:rPr>
        <w:t>kuri vienoje pusėje yra vagelė su įspaudu „II“ prie abiejų vagelės šonų, kita pusė lygi,</w:t>
      </w:r>
      <w:r w:rsidRPr="009E79A7">
        <w:rPr>
          <w:i/>
        </w:rPr>
        <w:t xml:space="preserve"> skersmuo</w:t>
      </w:r>
      <w:r>
        <w:rPr>
          <w:i/>
        </w:rPr>
        <w:t xml:space="preserve"> - </w:t>
      </w:r>
      <w:r w:rsidRPr="009E79A7">
        <w:rPr>
          <w:i/>
        </w:rPr>
        <w:t>10 mm</w:t>
      </w:r>
      <w:r w:rsidRPr="009E79A7">
        <w:rPr>
          <w:i/>
          <w:szCs w:val="22"/>
        </w:rPr>
        <w:t>) ir laikymo sąlygomis (</w:t>
      </w:r>
      <w:r w:rsidRPr="009E79A7">
        <w:rPr>
          <w:i/>
        </w:rPr>
        <w:t>lygiagrečiai importuojamą</w:t>
      </w:r>
      <w:r w:rsidRPr="009E79A7">
        <w:rPr>
          <w:i/>
          <w:szCs w:val="22"/>
        </w:rPr>
        <w:t xml:space="preserve"> vaistą laikyti </w:t>
      </w:r>
      <w:r w:rsidRPr="009E79A7">
        <w:rPr>
          <w:i/>
        </w:rPr>
        <w:t>žemesn</w:t>
      </w:r>
      <w:r w:rsidRPr="009E79A7">
        <w:rPr>
          <w:i/>
          <w:szCs w:val="22"/>
        </w:rPr>
        <w:t>ėje kaip 25</w:t>
      </w:r>
      <w:r w:rsidRPr="009E79A7">
        <w:rPr>
          <w:i/>
          <w:szCs w:val="22"/>
        </w:rPr>
        <w:sym w:font="Symbol" w:char="F0B0"/>
      </w:r>
      <w:r w:rsidRPr="009E79A7">
        <w:rPr>
          <w:i/>
          <w:szCs w:val="22"/>
        </w:rPr>
        <w:t>C temperatūroje</w:t>
      </w:r>
      <w:r w:rsidRPr="009E79A7">
        <w:rPr>
          <w:i/>
        </w:rPr>
        <w:t xml:space="preserve"> ir gamintojo pakuotėje, kad vaistas būtų apsaugotas nuo drėgmės</w:t>
      </w:r>
      <w:r w:rsidRPr="009E79A7">
        <w:rPr>
          <w:i/>
          <w:szCs w:val="22"/>
        </w:rPr>
        <w:t xml:space="preserve">, </w:t>
      </w:r>
      <w:r w:rsidRPr="009E79A7">
        <w:rPr>
          <w:i/>
        </w:rPr>
        <w:t>referenciniam</w:t>
      </w:r>
      <w:r w:rsidRPr="009E79A7">
        <w:rPr>
          <w:i/>
          <w:szCs w:val="22"/>
        </w:rPr>
        <w:t xml:space="preserve"> vaist</w:t>
      </w:r>
      <w:r w:rsidRPr="009E79A7">
        <w:rPr>
          <w:i/>
        </w:rPr>
        <w:t>ui specialių laikymo sąlygų nereikia</w:t>
      </w:r>
      <w:r w:rsidRPr="009E79A7">
        <w:rPr>
          <w:i/>
          <w:szCs w:val="22"/>
        </w:rPr>
        <w:t>)</w:t>
      </w:r>
      <w:r w:rsidR="002E67C8">
        <w:rPr>
          <w:i/>
          <w:szCs w:val="22"/>
        </w:rPr>
        <w:t>.</w:t>
      </w:r>
    </w:p>
    <w:p w14:paraId="601FB964" w14:textId="77777777" w:rsidR="0000232D" w:rsidRDefault="0000232D"/>
    <w:sectPr w:rsidR="0000232D" w:rsidSect="00AA79A7">
      <w:footerReference w:type="default" r:id="rId8"/>
      <w:footerReference w:type="first" r:id="rId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38254" w14:textId="77777777" w:rsidR="00CC1F90" w:rsidRDefault="00CC1F90">
      <w:pPr>
        <w:spacing w:line="240" w:lineRule="auto"/>
      </w:pPr>
      <w:r>
        <w:separator/>
      </w:r>
    </w:p>
  </w:endnote>
  <w:endnote w:type="continuationSeparator" w:id="0">
    <w:p w14:paraId="7E65EB16" w14:textId="77777777" w:rsidR="00CC1F90" w:rsidRDefault="00CC1F90">
      <w:pPr>
        <w:spacing w:line="240" w:lineRule="auto"/>
      </w:pPr>
      <w:r>
        <w:continuationSeparator/>
      </w:r>
    </w:p>
  </w:endnote>
  <w:endnote w:type="continuationNotice" w:id="1">
    <w:p w14:paraId="2EA3D9B4" w14:textId="77777777" w:rsidR="00CC1F90" w:rsidRDefault="00CC1F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5515" w14:textId="79B7BDC6" w:rsidR="00A8483E" w:rsidRDefault="000639BA">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38050E">
      <w:rPr>
        <w:rStyle w:val="Puslapionumeris"/>
        <w:rFonts w:cs="Arial"/>
      </w:rPr>
      <w:t>6</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A45B" w14:textId="0720CAF8" w:rsidR="00A8483E" w:rsidRDefault="000639BA">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38050E">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1C49A" w14:textId="77777777" w:rsidR="00CC1F90" w:rsidRDefault="00CC1F90">
      <w:pPr>
        <w:spacing w:line="240" w:lineRule="auto"/>
      </w:pPr>
      <w:r>
        <w:separator/>
      </w:r>
    </w:p>
  </w:footnote>
  <w:footnote w:type="continuationSeparator" w:id="0">
    <w:p w14:paraId="37682275" w14:textId="77777777" w:rsidR="00CC1F90" w:rsidRDefault="00CC1F90">
      <w:pPr>
        <w:spacing w:line="240" w:lineRule="auto"/>
      </w:pPr>
      <w:r>
        <w:continuationSeparator/>
      </w:r>
    </w:p>
  </w:footnote>
  <w:footnote w:type="continuationNotice" w:id="1">
    <w:p w14:paraId="383755FC" w14:textId="77777777" w:rsidR="00CC1F90" w:rsidRDefault="00CC1F9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4B6877"/>
    <w:multiLevelType w:val="hybridMultilevel"/>
    <w:tmpl w:val="F7785AA8"/>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831C73"/>
    <w:multiLevelType w:val="hybridMultilevel"/>
    <w:tmpl w:val="0D4695E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4166DA"/>
    <w:multiLevelType w:val="hybridMultilevel"/>
    <w:tmpl w:val="0EF29A0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5C42F5"/>
    <w:multiLevelType w:val="hybridMultilevel"/>
    <w:tmpl w:val="CB5C1C1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394E8B"/>
    <w:multiLevelType w:val="hybridMultilevel"/>
    <w:tmpl w:val="C3AAC20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96564C"/>
    <w:multiLevelType w:val="hybridMultilevel"/>
    <w:tmpl w:val="F11AF8B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B438F4"/>
    <w:multiLevelType w:val="hybridMultilevel"/>
    <w:tmpl w:val="3BB85EEC"/>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B60645B"/>
    <w:multiLevelType w:val="hybridMultilevel"/>
    <w:tmpl w:val="EFE255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0100C2"/>
    <w:multiLevelType w:val="hybridMultilevel"/>
    <w:tmpl w:val="93E06DA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0743F27"/>
    <w:multiLevelType w:val="hybridMultilevel"/>
    <w:tmpl w:val="D2B4BF92"/>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2E01516"/>
    <w:multiLevelType w:val="hybridMultilevel"/>
    <w:tmpl w:val="5B30BAA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8161EF5"/>
    <w:multiLevelType w:val="hybridMultilevel"/>
    <w:tmpl w:val="8F0A1A8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85626B5"/>
    <w:multiLevelType w:val="hybridMultilevel"/>
    <w:tmpl w:val="485446EA"/>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3963B3D"/>
    <w:multiLevelType w:val="hybridMultilevel"/>
    <w:tmpl w:val="7F660E3A"/>
    <w:lvl w:ilvl="0" w:tplc="CBB44DD6">
      <w:start w:val="20"/>
      <w:numFmt w:val="bullet"/>
      <w:lvlText w:val="-"/>
      <w:lvlJc w:val="left"/>
      <w:pPr>
        <w:ind w:left="359" w:hanging="360"/>
      </w:pPr>
      <w:rPr>
        <w:rFonts w:ascii="Arial" w:eastAsia="SimSun" w:hAnsi="Arial" w:cs="Arial" w:hint="default"/>
      </w:rPr>
    </w:lvl>
    <w:lvl w:ilvl="1" w:tplc="04270003" w:tentative="1">
      <w:start w:val="1"/>
      <w:numFmt w:val="bullet"/>
      <w:lvlText w:val="o"/>
      <w:lvlJc w:val="left"/>
      <w:pPr>
        <w:ind w:left="1079" w:hanging="360"/>
      </w:pPr>
      <w:rPr>
        <w:rFonts w:ascii="Courier New" w:hAnsi="Courier New" w:cs="Courier New" w:hint="default"/>
      </w:rPr>
    </w:lvl>
    <w:lvl w:ilvl="2" w:tplc="04270005" w:tentative="1">
      <w:start w:val="1"/>
      <w:numFmt w:val="bullet"/>
      <w:lvlText w:val=""/>
      <w:lvlJc w:val="left"/>
      <w:pPr>
        <w:ind w:left="1799" w:hanging="360"/>
      </w:pPr>
      <w:rPr>
        <w:rFonts w:ascii="Wingdings" w:hAnsi="Wingdings" w:hint="default"/>
      </w:rPr>
    </w:lvl>
    <w:lvl w:ilvl="3" w:tplc="04270001" w:tentative="1">
      <w:start w:val="1"/>
      <w:numFmt w:val="bullet"/>
      <w:lvlText w:val=""/>
      <w:lvlJc w:val="left"/>
      <w:pPr>
        <w:ind w:left="2519" w:hanging="360"/>
      </w:pPr>
      <w:rPr>
        <w:rFonts w:ascii="Symbol" w:hAnsi="Symbol" w:hint="default"/>
      </w:rPr>
    </w:lvl>
    <w:lvl w:ilvl="4" w:tplc="04270003" w:tentative="1">
      <w:start w:val="1"/>
      <w:numFmt w:val="bullet"/>
      <w:lvlText w:val="o"/>
      <w:lvlJc w:val="left"/>
      <w:pPr>
        <w:ind w:left="3239" w:hanging="360"/>
      </w:pPr>
      <w:rPr>
        <w:rFonts w:ascii="Courier New" w:hAnsi="Courier New" w:cs="Courier New" w:hint="default"/>
      </w:rPr>
    </w:lvl>
    <w:lvl w:ilvl="5" w:tplc="04270005" w:tentative="1">
      <w:start w:val="1"/>
      <w:numFmt w:val="bullet"/>
      <w:lvlText w:val=""/>
      <w:lvlJc w:val="left"/>
      <w:pPr>
        <w:ind w:left="3959" w:hanging="360"/>
      </w:pPr>
      <w:rPr>
        <w:rFonts w:ascii="Wingdings" w:hAnsi="Wingdings" w:hint="default"/>
      </w:rPr>
    </w:lvl>
    <w:lvl w:ilvl="6" w:tplc="04270001" w:tentative="1">
      <w:start w:val="1"/>
      <w:numFmt w:val="bullet"/>
      <w:lvlText w:val=""/>
      <w:lvlJc w:val="left"/>
      <w:pPr>
        <w:ind w:left="4679" w:hanging="360"/>
      </w:pPr>
      <w:rPr>
        <w:rFonts w:ascii="Symbol" w:hAnsi="Symbol" w:hint="default"/>
      </w:rPr>
    </w:lvl>
    <w:lvl w:ilvl="7" w:tplc="04270003" w:tentative="1">
      <w:start w:val="1"/>
      <w:numFmt w:val="bullet"/>
      <w:lvlText w:val="o"/>
      <w:lvlJc w:val="left"/>
      <w:pPr>
        <w:ind w:left="5399" w:hanging="360"/>
      </w:pPr>
      <w:rPr>
        <w:rFonts w:ascii="Courier New" w:hAnsi="Courier New" w:cs="Courier New" w:hint="default"/>
      </w:rPr>
    </w:lvl>
    <w:lvl w:ilvl="8" w:tplc="04270005" w:tentative="1">
      <w:start w:val="1"/>
      <w:numFmt w:val="bullet"/>
      <w:lvlText w:val=""/>
      <w:lvlJc w:val="left"/>
      <w:pPr>
        <w:ind w:left="6119" w:hanging="360"/>
      </w:pPr>
      <w:rPr>
        <w:rFonts w:ascii="Wingdings" w:hAnsi="Wingdings" w:hint="default"/>
      </w:rPr>
    </w:lvl>
  </w:abstractNum>
  <w:abstractNum w:abstractNumId="15" w15:restartNumberingAfterBreak="0">
    <w:nsid w:val="35F07D23"/>
    <w:multiLevelType w:val="hybridMultilevel"/>
    <w:tmpl w:val="E1F63A8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6" w15:restartNumberingAfterBreak="0">
    <w:nsid w:val="36D261F7"/>
    <w:multiLevelType w:val="hybridMultilevel"/>
    <w:tmpl w:val="362248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9D024A3"/>
    <w:multiLevelType w:val="hybridMultilevel"/>
    <w:tmpl w:val="7042137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B7244AB"/>
    <w:multiLevelType w:val="hybridMultilevel"/>
    <w:tmpl w:val="3F54ED1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CF82FBA"/>
    <w:multiLevelType w:val="hybridMultilevel"/>
    <w:tmpl w:val="83CE07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D3F67F0"/>
    <w:multiLevelType w:val="hybridMultilevel"/>
    <w:tmpl w:val="7B48E83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DCD2FB7"/>
    <w:multiLevelType w:val="multilevel"/>
    <w:tmpl w:val="3B9C5248"/>
    <w:lvl w:ilvl="0">
      <w:start w:val="1"/>
      <w:numFmt w:val="decimal"/>
      <w:lvlText w:val="%1."/>
      <w:lvlJc w:val="left"/>
      <w:pPr>
        <w:tabs>
          <w:tab w:val="num" w:pos="1077"/>
        </w:tabs>
        <w:ind w:left="1077" w:hanging="1077"/>
      </w:pPr>
    </w:lvl>
    <w:lvl w:ilvl="1">
      <w:start w:val="1"/>
      <w:numFmt w:val="decimal"/>
      <w:lvlText w:val="%1.%2"/>
      <w:lvlJc w:val="left"/>
      <w:pPr>
        <w:tabs>
          <w:tab w:val="num" w:pos="1077"/>
        </w:tabs>
        <w:ind w:left="1077" w:hanging="1077"/>
      </w:pPr>
    </w:lvl>
    <w:lvl w:ilvl="2">
      <w:start w:val="1"/>
      <w:numFmt w:val="decimal"/>
      <w:pStyle w:val="Antrat3"/>
      <w:lvlText w:val="%1.%2.%3"/>
      <w:lvlJc w:val="left"/>
      <w:pPr>
        <w:tabs>
          <w:tab w:val="num" w:pos="1077"/>
        </w:tabs>
        <w:ind w:left="1077" w:hanging="1077"/>
      </w:pPr>
    </w:lvl>
    <w:lvl w:ilvl="3">
      <w:start w:val="1"/>
      <w:numFmt w:val="decimal"/>
      <w:lvlText w:val="%1.%2.%3.%4"/>
      <w:lvlJc w:val="left"/>
      <w:pPr>
        <w:tabs>
          <w:tab w:val="num" w:pos="1077"/>
        </w:tabs>
        <w:ind w:left="1077" w:hanging="1077"/>
      </w:pPr>
    </w:lvl>
    <w:lvl w:ilvl="4">
      <w:start w:val="1"/>
      <w:numFmt w:val="decimal"/>
      <w:lvlText w:val="%1.%2.%3.%4.%5"/>
      <w:lvlJc w:val="left"/>
      <w:pPr>
        <w:tabs>
          <w:tab w:val="num" w:pos="1077"/>
        </w:tabs>
        <w:ind w:left="1077" w:hanging="1077"/>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800"/>
        </w:tabs>
        <w:ind w:left="851" w:hanging="851"/>
      </w:pPr>
    </w:lvl>
    <w:lvl w:ilvl="8">
      <w:start w:val="1"/>
      <w:numFmt w:val="decimal"/>
      <w:lvlText w:val="%1.%2.%3.%4.%5.%6.%7.%8.%9"/>
      <w:lvlJc w:val="left"/>
      <w:pPr>
        <w:tabs>
          <w:tab w:val="num" w:pos="1800"/>
        </w:tabs>
        <w:ind w:left="851" w:hanging="851"/>
      </w:pPr>
    </w:lvl>
  </w:abstractNum>
  <w:abstractNum w:abstractNumId="22" w15:restartNumberingAfterBreak="0">
    <w:nsid w:val="40E9694A"/>
    <w:multiLevelType w:val="hybridMultilevel"/>
    <w:tmpl w:val="140C837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1734E4"/>
    <w:multiLevelType w:val="hybridMultilevel"/>
    <w:tmpl w:val="F2181D8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943516A"/>
    <w:multiLevelType w:val="hybridMultilevel"/>
    <w:tmpl w:val="B5143560"/>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983755F"/>
    <w:multiLevelType w:val="hybridMultilevel"/>
    <w:tmpl w:val="38F207D6"/>
    <w:lvl w:ilvl="0" w:tplc="CBB44DD6">
      <w:start w:val="20"/>
      <w:numFmt w:val="bullet"/>
      <w:lvlText w:val="-"/>
      <w:lvlJc w:val="left"/>
      <w:pPr>
        <w:ind w:left="359"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9F33F01"/>
    <w:multiLevelType w:val="hybridMultilevel"/>
    <w:tmpl w:val="A7248508"/>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7" w15:restartNumberingAfterBreak="0">
    <w:nsid w:val="4C522F78"/>
    <w:multiLevelType w:val="hybridMultilevel"/>
    <w:tmpl w:val="A7CAA398"/>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E4B62DF"/>
    <w:multiLevelType w:val="hybridMultilevel"/>
    <w:tmpl w:val="BC28F5C0"/>
    <w:lvl w:ilvl="0" w:tplc="04270001">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0F60A8"/>
    <w:multiLevelType w:val="hybridMultilevel"/>
    <w:tmpl w:val="C3B81A60"/>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5B600B0"/>
    <w:multiLevelType w:val="hybridMultilevel"/>
    <w:tmpl w:val="1090D0DA"/>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2" w15:restartNumberingAfterBreak="0">
    <w:nsid w:val="60240A03"/>
    <w:multiLevelType w:val="hybridMultilevel"/>
    <w:tmpl w:val="E1EEE1B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352660"/>
    <w:multiLevelType w:val="hybridMultilevel"/>
    <w:tmpl w:val="E722B0F8"/>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0FA17E2"/>
    <w:multiLevelType w:val="hybridMultilevel"/>
    <w:tmpl w:val="F7EC9E56"/>
    <w:lvl w:ilvl="0" w:tplc="08090001">
      <w:start w:val="1"/>
      <w:numFmt w:val="bullet"/>
      <w:lvlText w:val=""/>
      <w:lvlJc w:val="left"/>
      <w:pPr>
        <w:ind w:left="719" w:hanging="360"/>
      </w:pPr>
      <w:rPr>
        <w:rFonts w:ascii="Symbol" w:hAnsi="Symbol"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35" w15:restartNumberingAfterBreak="0">
    <w:nsid w:val="6AD24038"/>
    <w:multiLevelType w:val="hybridMultilevel"/>
    <w:tmpl w:val="AC9EAF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C3925FF"/>
    <w:multiLevelType w:val="hybridMultilevel"/>
    <w:tmpl w:val="BA8C33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37E759D"/>
    <w:multiLevelType w:val="hybridMultilevel"/>
    <w:tmpl w:val="8FE24DA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3FB42D1"/>
    <w:multiLevelType w:val="hybridMultilevel"/>
    <w:tmpl w:val="BFEEA3D6"/>
    <w:lvl w:ilvl="0" w:tplc="A93E58C4">
      <w:numFmt w:val="bullet"/>
      <w:lvlText w:val=""/>
      <w:lvlJc w:val="left"/>
      <w:pPr>
        <w:ind w:left="359" w:hanging="360"/>
      </w:pPr>
      <w:rPr>
        <w:rFonts w:ascii="Symbol" w:eastAsia="SimSun" w:hAnsi="Symbol" w:cs="Times New Roman" w:hint="default"/>
      </w:rPr>
    </w:lvl>
    <w:lvl w:ilvl="1" w:tplc="04270003" w:tentative="1">
      <w:start w:val="1"/>
      <w:numFmt w:val="bullet"/>
      <w:lvlText w:val="o"/>
      <w:lvlJc w:val="left"/>
      <w:pPr>
        <w:ind w:left="1079" w:hanging="360"/>
      </w:pPr>
      <w:rPr>
        <w:rFonts w:ascii="Courier New" w:hAnsi="Courier New" w:cs="Courier New" w:hint="default"/>
      </w:rPr>
    </w:lvl>
    <w:lvl w:ilvl="2" w:tplc="04270005" w:tentative="1">
      <w:start w:val="1"/>
      <w:numFmt w:val="bullet"/>
      <w:lvlText w:val=""/>
      <w:lvlJc w:val="left"/>
      <w:pPr>
        <w:ind w:left="1799" w:hanging="360"/>
      </w:pPr>
      <w:rPr>
        <w:rFonts w:ascii="Wingdings" w:hAnsi="Wingdings" w:hint="default"/>
      </w:rPr>
    </w:lvl>
    <w:lvl w:ilvl="3" w:tplc="04270001" w:tentative="1">
      <w:start w:val="1"/>
      <w:numFmt w:val="bullet"/>
      <w:lvlText w:val=""/>
      <w:lvlJc w:val="left"/>
      <w:pPr>
        <w:ind w:left="2519" w:hanging="360"/>
      </w:pPr>
      <w:rPr>
        <w:rFonts w:ascii="Symbol" w:hAnsi="Symbol" w:hint="default"/>
      </w:rPr>
    </w:lvl>
    <w:lvl w:ilvl="4" w:tplc="04270003" w:tentative="1">
      <w:start w:val="1"/>
      <w:numFmt w:val="bullet"/>
      <w:lvlText w:val="o"/>
      <w:lvlJc w:val="left"/>
      <w:pPr>
        <w:ind w:left="3239" w:hanging="360"/>
      </w:pPr>
      <w:rPr>
        <w:rFonts w:ascii="Courier New" w:hAnsi="Courier New" w:cs="Courier New" w:hint="default"/>
      </w:rPr>
    </w:lvl>
    <w:lvl w:ilvl="5" w:tplc="04270005" w:tentative="1">
      <w:start w:val="1"/>
      <w:numFmt w:val="bullet"/>
      <w:lvlText w:val=""/>
      <w:lvlJc w:val="left"/>
      <w:pPr>
        <w:ind w:left="3959" w:hanging="360"/>
      </w:pPr>
      <w:rPr>
        <w:rFonts w:ascii="Wingdings" w:hAnsi="Wingdings" w:hint="default"/>
      </w:rPr>
    </w:lvl>
    <w:lvl w:ilvl="6" w:tplc="04270001" w:tentative="1">
      <w:start w:val="1"/>
      <w:numFmt w:val="bullet"/>
      <w:lvlText w:val=""/>
      <w:lvlJc w:val="left"/>
      <w:pPr>
        <w:ind w:left="4679" w:hanging="360"/>
      </w:pPr>
      <w:rPr>
        <w:rFonts w:ascii="Symbol" w:hAnsi="Symbol" w:hint="default"/>
      </w:rPr>
    </w:lvl>
    <w:lvl w:ilvl="7" w:tplc="04270003" w:tentative="1">
      <w:start w:val="1"/>
      <w:numFmt w:val="bullet"/>
      <w:lvlText w:val="o"/>
      <w:lvlJc w:val="left"/>
      <w:pPr>
        <w:ind w:left="5399" w:hanging="360"/>
      </w:pPr>
      <w:rPr>
        <w:rFonts w:ascii="Courier New" w:hAnsi="Courier New" w:cs="Courier New" w:hint="default"/>
      </w:rPr>
    </w:lvl>
    <w:lvl w:ilvl="8" w:tplc="04270005" w:tentative="1">
      <w:start w:val="1"/>
      <w:numFmt w:val="bullet"/>
      <w:lvlText w:val=""/>
      <w:lvlJc w:val="left"/>
      <w:pPr>
        <w:ind w:left="6119" w:hanging="360"/>
      </w:pPr>
      <w:rPr>
        <w:rFonts w:ascii="Wingdings" w:hAnsi="Wingdings" w:hint="default"/>
      </w:rPr>
    </w:lvl>
  </w:abstractNum>
  <w:abstractNum w:abstractNumId="39" w15:restartNumberingAfterBreak="0">
    <w:nsid w:val="76060917"/>
    <w:multiLevelType w:val="hybridMultilevel"/>
    <w:tmpl w:val="AEDA5A26"/>
    <w:lvl w:ilvl="0" w:tplc="03E47A94">
      <w:numFmt w:val="bullet"/>
      <w:lvlText w:val="-"/>
      <w:lvlJc w:val="left"/>
      <w:pPr>
        <w:ind w:left="1636"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6AA1E10"/>
    <w:multiLevelType w:val="hybridMultilevel"/>
    <w:tmpl w:val="3A6CCD8C"/>
    <w:lvl w:ilvl="0" w:tplc="A57ACB9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80E06CC"/>
    <w:multiLevelType w:val="hybridMultilevel"/>
    <w:tmpl w:val="F488C2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824416B"/>
    <w:multiLevelType w:val="hybridMultilevel"/>
    <w:tmpl w:val="CBCE4B1E"/>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4" w15:restartNumberingAfterBreak="0">
    <w:nsid w:val="7DA741CA"/>
    <w:multiLevelType w:val="hybridMultilevel"/>
    <w:tmpl w:val="2ECEF9F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DD4B5E"/>
    <w:multiLevelType w:val="hybridMultilevel"/>
    <w:tmpl w:val="02FCE0BE"/>
    <w:lvl w:ilvl="0" w:tplc="F2C65C3C">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82566062">
    <w:abstractNumId w:val="0"/>
    <w:lvlOverride w:ilvl="0">
      <w:lvl w:ilvl="0">
        <w:start w:val="1"/>
        <w:numFmt w:val="bullet"/>
        <w:lvlText w:val="-"/>
        <w:lvlJc w:val="left"/>
        <w:pPr>
          <w:ind w:left="720" w:hanging="360"/>
        </w:pPr>
      </w:lvl>
    </w:lvlOverride>
  </w:num>
  <w:num w:numId="2" w16cid:durableId="1787385531">
    <w:abstractNumId w:val="31"/>
  </w:num>
  <w:num w:numId="3" w16cid:durableId="2133746115">
    <w:abstractNumId w:val="43"/>
  </w:num>
  <w:num w:numId="4" w16cid:durableId="1398551158">
    <w:abstractNumId w:val="38"/>
  </w:num>
  <w:num w:numId="5" w16cid:durableId="195122056">
    <w:abstractNumId w:val="34"/>
  </w:num>
  <w:num w:numId="6" w16cid:durableId="1704819007">
    <w:abstractNumId w:val="8"/>
  </w:num>
  <w:num w:numId="7" w16cid:durableId="1338271453">
    <w:abstractNumId w:val="29"/>
  </w:num>
  <w:num w:numId="8" w16cid:durableId="1587417993">
    <w:abstractNumId w:val="7"/>
  </w:num>
  <w:num w:numId="9" w16cid:durableId="674579161">
    <w:abstractNumId w:val="30"/>
  </w:num>
  <w:num w:numId="10" w16cid:durableId="484510227">
    <w:abstractNumId w:val="1"/>
  </w:num>
  <w:num w:numId="11" w16cid:durableId="865094438">
    <w:abstractNumId w:val="16"/>
  </w:num>
  <w:num w:numId="12" w16cid:durableId="613559670">
    <w:abstractNumId w:val="41"/>
  </w:num>
  <w:num w:numId="13" w16cid:durableId="1040782291">
    <w:abstractNumId w:val="14"/>
  </w:num>
  <w:num w:numId="14" w16cid:durableId="1167330177">
    <w:abstractNumId w:val="25"/>
  </w:num>
  <w:num w:numId="15" w16cid:durableId="467935727">
    <w:abstractNumId w:val="27"/>
  </w:num>
  <w:num w:numId="16" w16cid:durableId="2134211529">
    <w:abstractNumId w:val="42"/>
  </w:num>
  <w:num w:numId="17" w16cid:durableId="795874230">
    <w:abstractNumId w:val="10"/>
  </w:num>
  <w:num w:numId="18" w16cid:durableId="1596206764">
    <w:abstractNumId w:val="24"/>
  </w:num>
  <w:num w:numId="19" w16cid:durableId="786847528">
    <w:abstractNumId w:val="20"/>
  </w:num>
  <w:num w:numId="20" w16cid:durableId="374743075">
    <w:abstractNumId w:val="5"/>
  </w:num>
  <w:num w:numId="21" w16cid:durableId="911081927">
    <w:abstractNumId w:val="11"/>
  </w:num>
  <w:num w:numId="22" w16cid:durableId="324020739">
    <w:abstractNumId w:val="39"/>
  </w:num>
  <w:num w:numId="23" w16cid:durableId="1027487739">
    <w:abstractNumId w:val="4"/>
  </w:num>
  <w:num w:numId="24" w16cid:durableId="292753102">
    <w:abstractNumId w:val="23"/>
  </w:num>
  <w:num w:numId="25" w16cid:durableId="1692220192">
    <w:abstractNumId w:val="2"/>
  </w:num>
  <w:num w:numId="26" w16cid:durableId="541092291">
    <w:abstractNumId w:val="37"/>
  </w:num>
  <w:num w:numId="27" w16cid:durableId="474420902">
    <w:abstractNumId w:val="3"/>
  </w:num>
  <w:num w:numId="28" w16cid:durableId="2038577411">
    <w:abstractNumId w:val="32"/>
  </w:num>
  <w:num w:numId="29" w16cid:durableId="1973173453">
    <w:abstractNumId w:val="6"/>
  </w:num>
  <w:num w:numId="30" w16cid:durableId="1766459213">
    <w:abstractNumId w:val="44"/>
  </w:num>
  <w:num w:numId="31" w16cid:durableId="152112932">
    <w:abstractNumId w:val="22"/>
  </w:num>
  <w:num w:numId="32" w16cid:durableId="749816245">
    <w:abstractNumId w:val="21"/>
  </w:num>
  <w:num w:numId="33" w16cid:durableId="1832520376">
    <w:abstractNumId w:val="13"/>
  </w:num>
  <w:num w:numId="34" w16cid:durableId="1357348857">
    <w:abstractNumId w:val="33"/>
  </w:num>
  <w:num w:numId="35" w16cid:durableId="1702584194">
    <w:abstractNumId w:val="45"/>
  </w:num>
  <w:num w:numId="36" w16cid:durableId="1420903873">
    <w:abstractNumId w:val="35"/>
  </w:num>
  <w:num w:numId="37" w16cid:durableId="1841769859">
    <w:abstractNumId w:val="28"/>
  </w:num>
  <w:num w:numId="38" w16cid:durableId="221016292">
    <w:abstractNumId w:val="26"/>
  </w:num>
  <w:num w:numId="39" w16cid:durableId="1486778626">
    <w:abstractNumId w:val="36"/>
  </w:num>
  <w:num w:numId="40" w16cid:durableId="360864064">
    <w:abstractNumId w:val="18"/>
  </w:num>
  <w:num w:numId="41" w16cid:durableId="1822960377">
    <w:abstractNumId w:val="12"/>
  </w:num>
  <w:num w:numId="42" w16cid:durableId="1508640209">
    <w:abstractNumId w:val="15"/>
  </w:num>
  <w:num w:numId="43" w16cid:durableId="1031225450">
    <w:abstractNumId w:val="19"/>
  </w:num>
  <w:num w:numId="44" w16cid:durableId="228468416">
    <w:abstractNumId w:val="40"/>
  </w:num>
  <w:num w:numId="45" w16cid:durableId="750351610">
    <w:abstractNumId w:val="9"/>
  </w:num>
  <w:num w:numId="46" w16cid:durableId="21393717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2DA"/>
    <w:rsid w:val="0000232D"/>
    <w:rsid w:val="00016553"/>
    <w:rsid w:val="000639BA"/>
    <w:rsid w:val="00086B25"/>
    <w:rsid w:val="000E46C1"/>
    <w:rsid w:val="00120F53"/>
    <w:rsid w:val="001572B6"/>
    <w:rsid w:val="001A494D"/>
    <w:rsid w:val="00233F9B"/>
    <w:rsid w:val="00255D36"/>
    <w:rsid w:val="00285EF6"/>
    <w:rsid w:val="00292DE8"/>
    <w:rsid w:val="002E67C8"/>
    <w:rsid w:val="003377F9"/>
    <w:rsid w:val="00367F3F"/>
    <w:rsid w:val="0038050E"/>
    <w:rsid w:val="00386D46"/>
    <w:rsid w:val="00396871"/>
    <w:rsid w:val="003B02DA"/>
    <w:rsid w:val="00430032"/>
    <w:rsid w:val="00455355"/>
    <w:rsid w:val="004924C4"/>
    <w:rsid w:val="00512D77"/>
    <w:rsid w:val="0051569C"/>
    <w:rsid w:val="0051769F"/>
    <w:rsid w:val="00525564"/>
    <w:rsid w:val="0053668E"/>
    <w:rsid w:val="005616E1"/>
    <w:rsid w:val="005644AA"/>
    <w:rsid w:val="0061719A"/>
    <w:rsid w:val="006A470F"/>
    <w:rsid w:val="007D0858"/>
    <w:rsid w:val="00824287"/>
    <w:rsid w:val="00886070"/>
    <w:rsid w:val="009045E9"/>
    <w:rsid w:val="009477C6"/>
    <w:rsid w:val="00964301"/>
    <w:rsid w:val="00986F76"/>
    <w:rsid w:val="00A03E2E"/>
    <w:rsid w:val="00A8483E"/>
    <w:rsid w:val="00AB642A"/>
    <w:rsid w:val="00AD1BED"/>
    <w:rsid w:val="00AE22E6"/>
    <w:rsid w:val="00AE7545"/>
    <w:rsid w:val="00B50CB6"/>
    <w:rsid w:val="00BE6499"/>
    <w:rsid w:val="00BF4837"/>
    <w:rsid w:val="00C51A78"/>
    <w:rsid w:val="00C64A02"/>
    <w:rsid w:val="00CC1F90"/>
    <w:rsid w:val="00CE3839"/>
    <w:rsid w:val="00D17851"/>
    <w:rsid w:val="00E404FC"/>
    <w:rsid w:val="00EA6140"/>
    <w:rsid w:val="00EC72E6"/>
    <w:rsid w:val="00ED6038"/>
    <w:rsid w:val="00F93667"/>
    <w:rsid w:val="00F95167"/>
    <w:rsid w:val="00FE01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4DB1"/>
  <w15:docId w15:val="{7CA4894C-D140-4330-B4A8-1D2C4A78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72E6"/>
    <w:pPr>
      <w:tabs>
        <w:tab w:val="left" w:pos="567"/>
      </w:tabs>
      <w:spacing w:after="0" w:line="260" w:lineRule="exact"/>
    </w:pPr>
    <w:rPr>
      <w:rFonts w:ascii="Times New Roman" w:eastAsia="Times New Roman" w:hAnsi="Times New Roman" w:cs="Times New Roman"/>
      <w:szCs w:val="20"/>
    </w:rPr>
  </w:style>
  <w:style w:type="paragraph" w:styleId="Antrat1">
    <w:name w:val="heading 1"/>
    <w:basedOn w:val="prastasis"/>
    <w:next w:val="prastasis"/>
    <w:link w:val="Antrat1Diagrama"/>
    <w:qFormat/>
    <w:rsid w:val="003B02DA"/>
    <w:pPr>
      <w:keepNext/>
      <w:tabs>
        <w:tab w:val="clear" w:pos="567"/>
      </w:tabs>
      <w:suppressAutoHyphens/>
      <w:spacing w:line="240" w:lineRule="auto"/>
      <w:ind w:left="567" w:hanging="567"/>
      <w:outlineLvl w:val="0"/>
    </w:pPr>
    <w:rPr>
      <w:b/>
      <w:caps/>
      <w:kern w:val="28"/>
      <w:lang w:val="en-US"/>
    </w:rPr>
  </w:style>
  <w:style w:type="paragraph" w:styleId="Antrat2">
    <w:name w:val="heading 2"/>
    <w:basedOn w:val="prastasis"/>
    <w:next w:val="prastasis"/>
    <w:link w:val="Antrat2Diagrama"/>
    <w:qFormat/>
    <w:rsid w:val="003B02DA"/>
    <w:pPr>
      <w:keepNext/>
      <w:tabs>
        <w:tab w:val="clear" w:pos="567"/>
      </w:tabs>
      <w:suppressAutoHyphens/>
      <w:spacing w:line="240" w:lineRule="auto"/>
      <w:ind w:left="567" w:hanging="567"/>
      <w:outlineLvl w:val="1"/>
    </w:pPr>
    <w:rPr>
      <w:b/>
      <w:lang w:val="en-US"/>
    </w:rPr>
  </w:style>
  <w:style w:type="paragraph" w:styleId="Antrat3">
    <w:name w:val="heading 3"/>
    <w:basedOn w:val="prastasis"/>
    <w:next w:val="prastasis"/>
    <w:link w:val="Antrat3Diagrama"/>
    <w:autoRedefine/>
    <w:qFormat/>
    <w:rsid w:val="003B02DA"/>
    <w:pPr>
      <w:keepNext/>
      <w:numPr>
        <w:ilvl w:val="2"/>
        <w:numId w:val="32"/>
      </w:numPr>
      <w:spacing w:line="240" w:lineRule="auto"/>
      <w:outlineLvl w:val="2"/>
    </w:pPr>
    <w:rPr>
      <w:b/>
      <w:sz w:val="20"/>
      <w:lang w:val="x-none" w:eastAsia="lt-LT"/>
    </w:rPr>
  </w:style>
  <w:style w:type="paragraph" w:styleId="Antrat6">
    <w:name w:val="heading 6"/>
    <w:basedOn w:val="prastasis"/>
    <w:next w:val="prastasis"/>
    <w:link w:val="Antrat6Diagrama"/>
    <w:uiPriority w:val="9"/>
    <w:semiHidden/>
    <w:unhideWhenUsed/>
    <w:qFormat/>
    <w:rsid w:val="003B02DA"/>
    <w:pPr>
      <w:keepNext/>
      <w:keepLines/>
      <w:tabs>
        <w:tab w:val="clear" w:pos="567"/>
      </w:tabs>
      <w:spacing w:before="200" w:line="240" w:lineRule="auto"/>
      <w:outlineLvl w:val="5"/>
    </w:pPr>
    <w:rPr>
      <w:rFonts w:ascii="Cambria" w:hAnsi="Cambria"/>
      <w:i/>
      <w:iCs/>
      <w:color w:val="243F6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B02DA"/>
    <w:rPr>
      <w:rFonts w:ascii="Times New Roman" w:eastAsia="Times New Roman" w:hAnsi="Times New Roman" w:cs="Times New Roman"/>
      <w:b/>
      <w:caps/>
      <w:kern w:val="28"/>
      <w:szCs w:val="20"/>
      <w:lang w:val="en-US"/>
    </w:rPr>
  </w:style>
  <w:style w:type="character" w:customStyle="1" w:styleId="Antrat2Diagrama">
    <w:name w:val="Antraštė 2 Diagrama"/>
    <w:basedOn w:val="Numatytasispastraiposriftas"/>
    <w:link w:val="Antrat2"/>
    <w:rsid w:val="003B02DA"/>
    <w:rPr>
      <w:rFonts w:ascii="Times New Roman" w:eastAsia="Times New Roman" w:hAnsi="Times New Roman" w:cs="Times New Roman"/>
      <w:b/>
      <w:szCs w:val="20"/>
      <w:lang w:val="en-US"/>
    </w:rPr>
  </w:style>
  <w:style w:type="character" w:customStyle="1" w:styleId="Antrat3Diagrama">
    <w:name w:val="Antraštė 3 Diagrama"/>
    <w:basedOn w:val="Numatytasispastraiposriftas"/>
    <w:link w:val="Antrat3"/>
    <w:rsid w:val="003B02DA"/>
    <w:rPr>
      <w:rFonts w:ascii="Times New Roman" w:eastAsia="Times New Roman" w:hAnsi="Times New Roman" w:cs="Times New Roman"/>
      <w:b/>
      <w:sz w:val="20"/>
      <w:szCs w:val="20"/>
      <w:lang w:val="x-none" w:eastAsia="lt-LT"/>
    </w:rPr>
  </w:style>
  <w:style w:type="character" w:customStyle="1" w:styleId="Antrat6Diagrama">
    <w:name w:val="Antraštė 6 Diagrama"/>
    <w:basedOn w:val="Numatytasispastraiposriftas"/>
    <w:link w:val="Antrat6"/>
    <w:uiPriority w:val="9"/>
    <w:semiHidden/>
    <w:rsid w:val="003B02DA"/>
    <w:rPr>
      <w:rFonts w:ascii="Cambria" w:eastAsia="Times New Roman" w:hAnsi="Cambria" w:cs="Times New Roman"/>
      <w:i/>
      <w:iCs/>
      <w:color w:val="243F60"/>
      <w:szCs w:val="20"/>
      <w:lang w:eastAsia="lt-LT"/>
    </w:rPr>
  </w:style>
  <w:style w:type="paragraph" w:styleId="Porat">
    <w:name w:val="footer"/>
    <w:basedOn w:val="prastasis"/>
    <w:link w:val="PoratDiagrama"/>
    <w:rsid w:val="003B02DA"/>
    <w:pPr>
      <w:tabs>
        <w:tab w:val="center" w:pos="4536"/>
        <w:tab w:val="right" w:pos="8306"/>
      </w:tabs>
    </w:pPr>
    <w:rPr>
      <w:rFonts w:ascii="Arial" w:hAnsi="Arial"/>
      <w:noProof/>
      <w:sz w:val="16"/>
    </w:rPr>
  </w:style>
  <w:style w:type="character" w:customStyle="1" w:styleId="PoratDiagrama">
    <w:name w:val="Poraštė Diagrama"/>
    <w:basedOn w:val="Numatytasispastraiposriftas"/>
    <w:link w:val="Porat"/>
    <w:rsid w:val="003B02DA"/>
    <w:rPr>
      <w:rFonts w:ascii="Arial" w:eastAsia="Times New Roman" w:hAnsi="Arial" w:cs="Times New Roman"/>
      <w:noProof/>
      <w:sz w:val="16"/>
      <w:szCs w:val="20"/>
    </w:rPr>
  </w:style>
  <w:style w:type="paragraph" w:styleId="Antrats">
    <w:name w:val="header"/>
    <w:basedOn w:val="prastasis"/>
    <w:link w:val="AntratsDiagrama"/>
    <w:rsid w:val="003B02DA"/>
    <w:pPr>
      <w:tabs>
        <w:tab w:val="center" w:pos="4153"/>
        <w:tab w:val="right" w:pos="8306"/>
      </w:tabs>
    </w:pPr>
    <w:rPr>
      <w:rFonts w:ascii="Arial" w:hAnsi="Arial"/>
      <w:sz w:val="20"/>
    </w:rPr>
  </w:style>
  <w:style w:type="character" w:customStyle="1" w:styleId="AntratsDiagrama">
    <w:name w:val="Antraštės Diagrama"/>
    <w:basedOn w:val="Numatytasispastraiposriftas"/>
    <w:link w:val="Antrats"/>
    <w:rsid w:val="003B02DA"/>
    <w:rPr>
      <w:rFonts w:ascii="Arial" w:eastAsia="Times New Roman" w:hAnsi="Arial" w:cs="Times New Roman"/>
      <w:sz w:val="20"/>
      <w:szCs w:val="20"/>
    </w:rPr>
  </w:style>
  <w:style w:type="paragraph" w:customStyle="1" w:styleId="MemoHeaderStyle">
    <w:name w:val="MemoHeaderStyle"/>
    <w:basedOn w:val="prastasis"/>
    <w:next w:val="prastasis"/>
    <w:rsid w:val="003B02DA"/>
    <w:pPr>
      <w:spacing w:line="120" w:lineRule="atLeast"/>
      <w:ind w:left="1418"/>
      <w:jc w:val="both"/>
    </w:pPr>
    <w:rPr>
      <w:rFonts w:ascii="Arial" w:hAnsi="Arial"/>
      <w:b/>
      <w:smallCaps/>
    </w:rPr>
  </w:style>
  <w:style w:type="character" w:styleId="Puslapionumeris">
    <w:name w:val="page number"/>
    <w:basedOn w:val="Numatytasispastraiposriftas"/>
    <w:rsid w:val="003B02DA"/>
  </w:style>
  <w:style w:type="paragraph" w:styleId="Pagrindinistekstas">
    <w:name w:val="Body Text"/>
    <w:basedOn w:val="prastasis"/>
    <w:link w:val="PagrindinistekstasDiagrama"/>
    <w:rsid w:val="003B02DA"/>
    <w:pPr>
      <w:tabs>
        <w:tab w:val="clear" w:pos="567"/>
      </w:tabs>
      <w:spacing w:line="240" w:lineRule="auto"/>
    </w:pPr>
    <w:rPr>
      <w:i/>
      <w:color w:val="008000"/>
    </w:rPr>
  </w:style>
  <w:style w:type="character" w:customStyle="1" w:styleId="PagrindinistekstasDiagrama">
    <w:name w:val="Pagrindinis tekstas Diagrama"/>
    <w:basedOn w:val="Numatytasispastraiposriftas"/>
    <w:link w:val="Pagrindinistekstas"/>
    <w:rsid w:val="003B02DA"/>
    <w:rPr>
      <w:rFonts w:ascii="Times New Roman" w:eastAsia="Times New Roman" w:hAnsi="Times New Roman" w:cs="Times New Roman"/>
      <w:i/>
      <w:color w:val="008000"/>
      <w:szCs w:val="20"/>
    </w:rPr>
  </w:style>
  <w:style w:type="paragraph" w:styleId="Komentarotekstas">
    <w:name w:val="annotation text"/>
    <w:basedOn w:val="prastasis"/>
    <w:link w:val="KomentarotekstasDiagrama"/>
    <w:uiPriority w:val="99"/>
    <w:rsid w:val="003B02DA"/>
    <w:rPr>
      <w:sz w:val="20"/>
      <w:lang w:val="x-none"/>
    </w:rPr>
  </w:style>
  <w:style w:type="character" w:customStyle="1" w:styleId="KomentarotekstasDiagrama">
    <w:name w:val="Komentaro tekstas Diagrama"/>
    <w:basedOn w:val="Numatytasispastraiposriftas"/>
    <w:link w:val="Komentarotekstas"/>
    <w:uiPriority w:val="99"/>
    <w:rsid w:val="003B02DA"/>
    <w:rPr>
      <w:rFonts w:ascii="Times New Roman" w:eastAsia="Times New Roman" w:hAnsi="Times New Roman" w:cs="Times New Roman"/>
      <w:sz w:val="20"/>
      <w:szCs w:val="20"/>
      <w:lang w:val="x-none"/>
    </w:rPr>
  </w:style>
  <w:style w:type="character" w:styleId="Hipersaitas">
    <w:name w:val="Hyperlink"/>
    <w:uiPriority w:val="99"/>
    <w:rsid w:val="003B02DA"/>
    <w:rPr>
      <w:color w:val="0000FF"/>
      <w:u w:val="single"/>
    </w:rPr>
  </w:style>
  <w:style w:type="paragraph" w:customStyle="1" w:styleId="EMEAEnBodyText">
    <w:name w:val="EMEA En Body Text"/>
    <w:basedOn w:val="prastasis"/>
    <w:rsid w:val="003B02DA"/>
    <w:pPr>
      <w:tabs>
        <w:tab w:val="clear" w:pos="567"/>
      </w:tabs>
      <w:spacing w:before="120" w:after="120" w:line="240" w:lineRule="auto"/>
      <w:jc w:val="both"/>
    </w:pPr>
    <w:rPr>
      <w:lang w:val="en-US"/>
    </w:rPr>
  </w:style>
  <w:style w:type="paragraph" w:styleId="Debesliotekstas">
    <w:name w:val="Balloon Text"/>
    <w:basedOn w:val="prastasis"/>
    <w:link w:val="DebesliotekstasDiagrama"/>
    <w:uiPriority w:val="99"/>
    <w:semiHidden/>
    <w:rsid w:val="003B02D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B02DA"/>
    <w:rPr>
      <w:rFonts w:ascii="Tahoma" w:eastAsia="Times New Roman" w:hAnsi="Tahoma" w:cs="Tahoma"/>
      <w:sz w:val="16"/>
      <w:szCs w:val="16"/>
    </w:rPr>
  </w:style>
  <w:style w:type="paragraph" w:customStyle="1" w:styleId="BodytextAgency">
    <w:name w:val="Body text (Agency)"/>
    <w:basedOn w:val="prastasis"/>
    <w:link w:val="BodytextAgencyChar"/>
    <w:rsid w:val="003B02DA"/>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B02DA"/>
    <w:rPr>
      <w:rFonts w:ascii="Verdana" w:eastAsia="Verdana" w:hAnsi="Verdana" w:cs="Verdana"/>
      <w:sz w:val="18"/>
      <w:szCs w:val="18"/>
      <w:lang w:eastAsia="en-GB"/>
    </w:rPr>
  </w:style>
  <w:style w:type="paragraph" w:customStyle="1" w:styleId="DraftingNotesAgency">
    <w:name w:val="Drafting Notes (Agency)"/>
    <w:basedOn w:val="prastasis"/>
    <w:next w:val="BodytextAgency"/>
    <w:link w:val="DraftingNotesAgencyChar"/>
    <w:rsid w:val="003B02DA"/>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B02DA"/>
    <w:rPr>
      <w:rFonts w:ascii="Courier New" w:eastAsia="Verdana" w:hAnsi="Courier New" w:cs="Times New Roman"/>
      <w:i/>
      <w:color w:val="339966"/>
      <w:szCs w:val="18"/>
      <w:lang w:eastAsia="en-GB"/>
    </w:rPr>
  </w:style>
  <w:style w:type="paragraph" w:customStyle="1" w:styleId="NormalAgency">
    <w:name w:val="Normal (Agency)"/>
    <w:link w:val="NormalAgencyChar"/>
    <w:rsid w:val="003B02DA"/>
    <w:pPr>
      <w:spacing w:after="0" w:line="240" w:lineRule="auto"/>
    </w:pPr>
    <w:rPr>
      <w:rFonts w:ascii="Verdana" w:eastAsia="Verdana" w:hAnsi="Verdana" w:cs="Verdana"/>
      <w:sz w:val="18"/>
      <w:szCs w:val="18"/>
      <w:lang w:val="en-GB" w:eastAsia="en-GB"/>
    </w:rPr>
  </w:style>
  <w:style w:type="table" w:customStyle="1" w:styleId="TablegridAgencyblack">
    <w:name w:val="Table grid (Agency) black"/>
    <w:basedOn w:val="prastojilentel"/>
    <w:semiHidden/>
    <w:rsid w:val="003B02DA"/>
    <w:pPr>
      <w:spacing w:after="0" w:line="240" w:lineRule="auto"/>
    </w:pPr>
    <w:rPr>
      <w:rFonts w:ascii="Verdana" w:eastAsia="SimSun" w:hAnsi="Verdana" w:cs="Times New Roman"/>
      <w:sz w:val="18"/>
      <w:szCs w:val="20"/>
      <w:lang w:eastAsia="lt-LT"/>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3B02DA"/>
    <w:pPr>
      <w:keepNext/>
    </w:pPr>
    <w:rPr>
      <w:rFonts w:eastAsia="Times New Roman"/>
      <w:b/>
    </w:rPr>
  </w:style>
  <w:style w:type="paragraph" w:customStyle="1" w:styleId="TabletextrowsAgency">
    <w:name w:val="Table text rows (Agency)"/>
    <w:basedOn w:val="prastasis"/>
    <w:rsid w:val="003B02DA"/>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3B02DA"/>
    <w:rPr>
      <w:rFonts w:ascii="Verdana" w:eastAsia="Verdana" w:hAnsi="Verdana" w:cs="Verdana"/>
      <w:sz w:val="18"/>
      <w:szCs w:val="18"/>
      <w:lang w:val="en-GB" w:eastAsia="en-GB"/>
    </w:rPr>
  </w:style>
  <w:style w:type="character" w:styleId="Komentaronuoroda">
    <w:name w:val="annotation reference"/>
    <w:uiPriority w:val="99"/>
    <w:rsid w:val="003B02DA"/>
    <w:rPr>
      <w:sz w:val="16"/>
      <w:szCs w:val="16"/>
    </w:rPr>
  </w:style>
  <w:style w:type="paragraph" w:styleId="Komentarotema">
    <w:name w:val="annotation subject"/>
    <w:basedOn w:val="Komentarotekstas"/>
    <w:next w:val="Komentarotekstas"/>
    <w:link w:val="KomentarotemaDiagrama"/>
    <w:uiPriority w:val="99"/>
    <w:rsid w:val="003B02DA"/>
    <w:rPr>
      <w:b/>
      <w:bCs/>
    </w:rPr>
  </w:style>
  <w:style w:type="character" w:customStyle="1" w:styleId="KomentarotemaDiagrama">
    <w:name w:val="Komentaro tema Diagrama"/>
    <w:basedOn w:val="KomentarotekstasDiagrama"/>
    <w:link w:val="Komentarotema"/>
    <w:uiPriority w:val="99"/>
    <w:rsid w:val="003B02DA"/>
    <w:rPr>
      <w:rFonts w:ascii="Times New Roman" w:eastAsia="Times New Roman" w:hAnsi="Times New Roman" w:cs="Times New Roman"/>
      <w:b/>
      <w:bCs/>
      <w:sz w:val="20"/>
      <w:szCs w:val="20"/>
      <w:lang w:val="x-none"/>
    </w:rPr>
  </w:style>
  <w:style w:type="paragraph" w:styleId="Puslapioinaostekstas">
    <w:name w:val="footnote text"/>
    <w:basedOn w:val="prastasis"/>
    <w:link w:val="PuslapioinaostekstasDiagrama"/>
    <w:uiPriority w:val="99"/>
    <w:unhideWhenUsed/>
    <w:rsid w:val="003B02DA"/>
    <w:pPr>
      <w:tabs>
        <w:tab w:val="clear" w:pos="567"/>
      </w:tabs>
      <w:spacing w:after="200" w:line="276" w:lineRule="auto"/>
    </w:pPr>
    <w:rPr>
      <w:rFonts w:ascii="Calibri" w:eastAsia="Calibri" w:hAnsi="Calibri"/>
      <w:sz w:val="20"/>
      <w:lang w:val="en-US"/>
    </w:rPr>
  </w:style>
  <w:style w:type="character" w:customStyle="1" w:styleId="PuslapioinaostekstasDiagrama">
    <w:name w:val="Puslapio išnašos tekstas Diagrama"/>
    <w:basedOn w:val="Numatytasispastraiposriftas"/>
    <w:link w:val="Puslapioinaostekstas"/>
    <w:uiPriority w:val="99"/>
    <w:rsid w:val="003B02DA"/>
    <w:rPr>
      <w:rFonts w:ascii="Calibri" w:eastAsia="Calibri" w:hAnsi="Calibri" w:cs="Times New Roman"/>
      <w:sz w:val="20"/>
      <w:szCs w:val="20"/>
      <w:lang w:val="en-US"/>
    </w:rPr>
  </w:style>
  <w:style w:type="character" w:styleId="Puslapioinaosnuoroda">
    <w:name w:val="footnote reference"/>
    <w:uiPriority w:val="99"/>
    <w:unhideWhenUsed/>
    <w:rsid w:val="003B02DA"/>
    <w:rPr>
      <w:vertAlign w:val="superscript"/>
    </w:rPr>
  </w:style>
  <w:style w:type="paragraph" w:styleId="Sraopastraipa">
    <w:name w:val="List Paragraph"/>
    <w:basedOn w:val="prastasis"/>
    <w:uiPriority w:val="34"/>
    <w:qFormat/>
    <w:rsid w:val="003B02DA"/>
    <w:pPr>
      <w:tabs>
        <w:tab w:val="clear" w:pos="567"/>
      </w:tabs>
      <w:spacing w:after="240" w:line="276" w:lineRule="auto"/>
      <w:ind w:left="720"/>
      <w:contextualSpacing/>
      <w:jc w:val="both"/>
    </w:pPr>
    <w:rPr>
      <w:rFonts w:eastAsia="Calibri"/>
      <w:sz w:val="24"/>
      <w:lang w:val="en-US"/>
    </w:rPr>
  </w:style>
  <w:style w:type="paragraph" w:styleId="Pataisymai">
    <w:name w:val="Revision"/>
    <w:hidden/>
    <w:uiPriority w:val="99"/>
    <w:semiHidden/>
    <w:rsid w:val="003B02DA"/>
    <w:pPr>
      <w:spacing w:after="0" w:line="240" w:lineRule="auto"/>
    </w:pPr>
    <w:rPr>
      <w:rFonts w:ascii="Times New Roman" w:eastAsia="Times New Roman" w:hAnsi="Times New Roman" w:cs="Times New Roman"/>
      <w:szCs w:val="20"/>
      <w:lang w:val="en-GB"/>
    </w:rPr>
  </w:style>
  <w:style w:type="character" w:customStyle="1" w:styleId="tw4winMark">
    <w:name w:val="tw4winMark"/>
    <w:uiPriority w:val="99"/>
    <w:rsid w:val="003B02DA"/>
    <w:rPr>
      <w:rFonts w:ascii="Courier New" w:hAnsi="Courier New"/>
      <w:vanish/>
      <w:color w:val="800080"/>
      <w:vertAlign w:val="subscript"/>
    </w:rPr>
  </w:style>
  <w:style w:type="character" w:customStyle="1" w:styleId="DoNotTranslateExternal1">
    <w:name w:val="DoNotTranslateExternal1"/>
    <w:qFormat/>
    <w:rsid w:val="003B02DA"/>
    <w:rPr>
      <w:b/>
      <w:noProof/>
      <w:szCs w:val="22"/>
    </w:rPr>
  </w:style>
  <w:style w:type="paragraph" w:customStyle="1" w:styleId="Default">
    <w:name w:val="Default"/>
    <w:rsid w:val="003B02DA"/>
    <w:pPr>
      <w:autoSpaceDE w:val="0"/>
      <w:autoSpaceDN w:val="0"/>
      <w:adjustRightInd w:val="0"/>
      <w:spacing w:after="0" w:line="240" w:lineRule="auto"/>
    </w:pPr>
    <w:rPr>
      <w:rFonts w:ascii="Times New Roman" w:eastAsia="SimSun" w:hAnsi="Times New Roman" w:cs="Times New Roman"/>
      <w:color w:val="000000"/>
      <w:sz w:val="24"/>
      <w:szCs w:val="24"/>
      <w:lang w:eastAsia="lt-LT"/>
    </w:rPr>
  </w:style>
  <w:style w:type="table" w:styleId="Lentelstinklelis">
    <w:name w:val="Table Grid"/>
    <w:basedOn w:val="prastojilentel"/>
    <w:rsid w:val="003B02DA"/>
    <w:pPr>
      <w:spacing w:after="0" w:line="240" w:lineRule="auto"/>
    </w:pPr>
    <w:rPr>
      <w:rFonts w:ascii="Times New Roman" w:eastAsia="SimSu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3B02DA"/>
  </w:style>
  <w:style w:type="paragraph" w:styleId="Pavadinimas">
    <w:name w:val="Title"/>
    <w:basedOn w:val="prastasis"/>
    <w:link w:val="PavadinimasDiagrama"/>
    <w:autoRedefine/>
    <w:qFormat/>
    <w:rsid w:val="003B02DA"/>
    <w:pPr>
      <w:tabs>
        <w:tab w:val="clear" w:pos="567"/>
      </w:tabs>
      <w:spacing w:line="240" w:lineRule="auto"/>
      <w:jc w:val="center"/>
      <w:outlineLvl w:val="0"/>
    </w:pPr>
    <w:rPr>
      <w:b/>
      <w:kern w:val="28"/>
      <w:sz w:val="20"/>
      <w:lang w:val="x-none" w:eastAsia="lt-LT"/>
    </w:rPr>
  </w:style>
  <w:style w:type="character" w:customStyle="1" w:styleId="PavadinimasDiagrama">
    <w:name w:val="Pavadinimas Diagrama"/>
    <w:basedOn w:val="Numatytasispastraiposriftas"/>
    <w:link w:val="Pavadinimas"/>
    <w:rsid w:val="003B02DA"/>
    <w:rPr>
      <w:rFonts w:ascii="Times New Roman" w:eastAsia="Times New Roman" w:hAnsi="Times New Roman" w:cs="Times New Roman"/>
      <w:b/>
      <w:kern w:val="28"/>
      <w:sz w:val="20"/>
      <w:szCs w:val="20"/>
      <w:lang w:val="x-none" w:eastAsia="lt-LT"/>
    </w:rPr>
  </w:style>
  <w:style w:type="character" w:customStyle="1" w:styleId="BTEMEASMCAChar">
    <w:name w:val="BT EMEA_SMCA Char"/>
    <w:link w:val="BTEMEASMCA"/>
    <w:locked/>
    <w:rsid w:val="001572B6"/>
    <w:rPr>
      <w:rFonts w:ascii="Times New Roman" w:hAnsi="Times New Roman" w:cs="Times New Roman"/>
    </w:rPr>
  </w:style>
  <w:style w:type="paragraph" w:customStyle="1" w:styleId="BTEMEASMCA">
    <w:name w:val="BT EMEA_SMCA"/>
    <w:basedOn w:val="prastasis"/>
    <w:link w:val="BTEMEASMCAChar"/>
    <w:autoRedefine/>
    <w:rsid w:val="001572B6"/>
    <w:pPr>
      <w:tabs>
        <w:tab w:val="clear" w:pos="567"/>
      </w:tabs>
      <w:spacing w:line="240" w:lineRule="auto"/>
    </w:pPr>
    <w:rPr>
      <w:rFonts w:eastAsiaTheme="minorHAnsi"/>
      <w:szCs w:val="22"/>
    </w:rPr>
  </w:style>
  <w:style w:type="character" w:customStyle="1" w:styleId="TTEMEASMCAChar">
    <w:name w:val="TT EMEA_SMCA Char"/>
    <w:link w:val="TTEMEASMCA"/>
    <w:locked/>
    <w:rsid w:val="003B02DA"/>
    <w:rPr>
      <w:b/>
      <w:caps/>
    </w:rPr>
  </w:style>
  <w:style w:type="paragraph" w:customStyle="1" w:styleId="TTEMEASMCA">
    <w:name w:val="TT EMEA_SMCA"/>
    <w:basedOn w:val="Antrat1"/>
    <w:link w:val="TTEMEASMCAChar"/>
    <w:autoRedefine/>
    <w:rsid w:val="003B02DA"/>
    <w:pPr>
      <w:keepNext w:val="0"/>
      <w:tabs>
        <w:tab w:val="left" w:pos="567"/>
      </w:tabs>
      <w:jc w:val="center"/>
    </w:pPr>
    <w:rPr>
      <w:rFonts w:asciiTheme="minorHAnsi" w:eastAsiaTheme="minorHAnsi" w:hAnsiTheme="minorHAnsi" w:cstheme="minorBidi"/>
      <w:kern w:val="0"/>
      <w:szCs w:val="22"/>
      <w:lang w:val="lt-LT"/>
    </w:rPr>
  </w:style>
  <w:style w:type="paragraph" w:customStyle="1" w:styleId="BTAnIIEMEASMCA">
    <w:name w:val="BT(AnII) EMEA_SMCA"/>
    <w:basedOn w:val="Debesliotekstas"/>
    <w:autoRedefine/>
    <w:rsid w:val="003B02DA"/>
    <w:pPr>
      <w:tabs>
        <w:tab w:val="clear" w:pos="567"/>
        <w:tab w:val="left" w:pos="1701"/>
      </w:tabs>
      <w:spacing w:line="240" w:lineRule="auto"/>
      <w:ind w:left="1701" w:hanging="567"/>
    </w:pPr>
    <w:rPr>
      <w:rFonts w:ascii="Times New Roman" w:hAnsi="Times New Roman" w:cs="Times New Roman"/>
      <w:b/>
      <w:sz w:val="22"/>
      <w:szCs w:val="22"/>
      <w:lang w:val="en-GB"/>
    </w:rPr>
  </w:style>
  <w:style w:type="paragraph" w:customStyle="1" w:styleId="PI-1EMEASMCA">
    <w:name w:val="PI-1 EMEA_SMCA"/>
    <w:basedOn w:val="Antrat2"/>
    <w:autoRedefine/>
    <w:rsid w:val="003B02DA"/>
    <w:rPr>
      <w:szCs w:val="22"/>
    </w:rPr>
  </w:style>
  <w:style w:type="paragraph" w:customStyle="1" w:styleId="PI-2EMEASMCA">
    <w:name w:val="PI-2 EMEA_SMCA"/>
    <w:basedOn w:val="Antrat3"/>
    <w:autoRedefine/>
    <w:rsid w:val="003B02DA"/>
    <w:pPr>
      <w:keepLines/>
      <w:ind w:left="567" w:hanging="567"/>
    </w:pPr>
    <w:rPr>
      <w:kern w:val="28"/>
      <w:lang w:eastAsia="en-US"/>
    </w:rPr>
  </w:style>
  <w:style w:type="paragraph" w:customStyle="1" w:styleId="BTuEMEASMCA">
    <w:name w:val="BT(u) EMEA_SMCA"/>
    <w:basedOn w:val="BTEMEASMCA"/>
    <w:autoRedefine/>
    <w:rsid w:val="003B02DA"/>
    <w:rPr>
      <w:rFonts w:ascii="Calibri" w:eastAsia="Calibri" w:hAnsi="Calibri"/>
      <w:u w:val="single"/>
    </w:rPr>
  </w:style>
  <w:style w:type="paragraph" w:customStyle="1" w:styleId="BT-EMEASMCA">
    <w:name w:val="BT- EMEA_SMCA"/>
    <w:basedOn w:val="BTEMEASMCA"/>
    <w:autoRedefine/>
    <w:rsid w:val="003B02DA"/>
    <w:rPr>
      <w:rFonts w:eastAsia="Calibri"/>
      <w:b/>
    </w:rPr>
  </w:style>
  <w:style w:type="paragraph" w:customStyle="1" w:styleId="BTbEMEASMCA">
    <w:name w:val="BT(b) EMEA_SMCA"/>
    <w:basedOn w:val="BTEMEASMCA"/>
    <w:autoRedefine/>
    <w:rsid w:val="003B02DA"/>
    <w:rPr>
      <w:rFonts w:ascii="Calibri" w:eastAsia="Calibri" w:hAnsi="Calibri"/>
      <w:b/>
    </w:rPr>
  </w:style>
  <w:style w:type="character" w:customStyle="1" w:styleId="hw">
    <w:name w:val="hw"/>
    <w:rsid w:val="003B02DA"/>
    <w:rPr>
      <w:rFonts w:ascii="Arial" w:hAnsi="Arial" w:cs="Arial" w:hint="default"/>
      <w:b/>
      <w:bCs/>
      <w:color w:val="A52A2A"/>
    </w:rPr>
  </w:style>
  <w:style w:type="character" w:customStyle="1" w:styleId="shorttext">
    <w:name w:val="short_text"/>
    <w:rsid w:val="003B02DA"/>
  </w:style>
  <w:style w:type="character" w:customStyle="1" w:styleId="hps">
    <w:name w:val="hps"/>
    <w:rsid w:val="003B02DA"/>
  </w:style>
  <w:style w:type="paragraph" w:customStyle="1" w:styleId="PI-3EMEASMCA">
    <w:name w:val="PI-3 EMEA_SMCA"/>
    <w:basedOn w:val="prastasis"/>
    <w:autoRedefine/>
    <w:rsid w:val="00525564"/>
    <w:pPr>
      <w:tabs>
        <w:tab w:val="clear" w:pos="567"/>
      </w:tabs>
      <w:spacing w:line="220" w:lineRule="exact"/>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7705</Words>
  <Characters>4393</Characters>
  <Application>Microsoft Office Word</Application>
  <DocSecurity>0</DocSecurity>
  <Lines>36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Božena Kuntelija</cp:lastModifiedBy>
  <cp:revision>3</cp:revision>
  <dcterms:created xsi:type="dcterms:W3CDTF">2026-09-21T09:20:00Z</dcterms:created>
  <dcterms:modified xsi:type="dcterms:W3CDTF">2026-10-01T10:26:00Z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2022-12-09T15:05:42Z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9745a5b2-654f-4eff-8ba9-4ed4b26f85cd</vt:lpwstr>
  </property>
  <property fmtid="{D5CDD505-2E9C-101B-9397-08002B2CF9AE}" pid="8" name="MSIP_Label_3c9bec58-8084-492e-8360-0e1cfe36408c_ContentBits">
    <vt:lpwstr>0</vt:lpwstr>
  </property>
</Properties>
</file>