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14020" w14:textId="77777777" w:rsidR="00252087" w:rsidRPr="005A3E1B" w:rsidRDefault="00252087" w:rsidP="00BE78DB">
      <w:pPr>
        <w:pStyle w:val="BTEMEASMCA"/>
      </w:pPr>
    </w:p>
    <w:p w14:paraId="4DC5F56C" w14:textId="77777777" w:rsidR="00252087" w:rsidRPr="005A3E1B" w:rsidRDefault="00252087" w:rsidP="00BE78DB">
      <w:pPr>
        <w:pStyle w:val="BTEMEASMCA"/>
      </w:pPr>
    </w:p>
    <w:p w14:paraId="3E651C5B" w14:textId="77777777" w:rsidR="00252087" w:rsidRPr="005A3E1B" w:rsidRDefault="00252087" w:rsidP="00BE78DB">
      <w:pPr>
        <w:pStyle w:val="BTEMEASMCA"/>
      </w:pPr>
    </w:p>
    <w:p w14:paraId="47FDAD05" w14:textId="77777777" w:rsidR="00252087" w:rsidRPr="005A3E1B" w:rsidRDefault="00252087" w:rsidP="00BE78DB">
      <w:pPr>
        <w:pStyle w:val="BTEMEASMCA"/>
      </w:pPr>
    </w:p>
    <w:p w14:paraId="69E36A1D" w14:textId="77777777" w:rsidR="00252087" w:rsidRPr="005A3E1B" w:rsidRDefault="00252087" w:rsidP="00BE78DB">
      <w:pPr>
        <w:pStyle w:val="BTEMEASMCA"/>
      </w:pPr>
    </w:p>
    <w:p w14:paraId="546AB772" w14:textId="77777777" w:rsidR="00252087" w:rsidRPr="005A3E1B" w:rsidRDefault="00252087" w:rsidP="00BE78DB">
      <w:pPr>
        <w:pStyle w:val="BTEMEASMCA"/>
      </w:pPr>
    </w:p>
    <w:p w14:paraId="1D0C733F" w14:textId="77777777" w:rsidR="00252087" w:rsidRPr="005A3E1B" w:rsidRDefault="00252087" w:rsidP="00BE78DB">
      <w:pPr>
        <w:pStyle w:val="BTEMEASMCA"/>
      </w:pPr>
    </w:p>
    <w:p w14:paraId="01AE01C5" w14:textId="77777777" w:rsidR="00252087" w:rsidRPr="005A3E1B" w:rsidRDefault="00252087" w:rsidP="00BE78DB">
      <w:pPr>
        <w:pStyle w:val="BTEMEASMCA"/>
      </w:pPr>
    </w:p>
    <w:p w14:paraId="0B8699CB" w14:textId="77777777" w:rsidR="00252087" w:rsidRPr="005A3E1B" w:rsidRDefault="00252087" w:rsidP="00BE78DB">
      <w:pPr>
        <w:pStyle w:val="BTEMEASMCA"/>
      </w:pPr>
    </w:p>
    <w:p w14:paraId="45C6AF34" w14:textId="77777777" w:rsidR="00252087" w:rsidRPr="005A3E1B" w:rsidRDefault="00252087" w:rsidP="00BE78DB">
      <w:pPr>
        <w:pStyle w:val="BTEMEASMCA"/>
      </w:pPr>
    </w:p>
    <w:p w14:paraId="723C4009" w14:textId="77777777" w:rsidR="00252087" w:rsidRPr="005A3E1B" w:rsidRDefault="00252087" w:rsidP="00BE78DB">
      <w:pPr>
        <w:pStyle w:val="BTEMEASMCA"/>
      </w:pPr>
    </w:p>
    <w:p w14:paraId="0C71883E" w14:textId="77777777" w:rsidR="00252087" w:rsidRPr="005A3E1B" w:rsidRDefault="00252087" w:rsidP="00BE78DB">
      <w:pPr>
        <w:pStyle w:val="BTEMEASMCA"/>
      </w:pPr>
    </w:p>
    <w:p w14:paraId="7A846672" w14:textId="77777777" w:rsidR="00252087" w:rsidRPr="005A3E1B" w:rsidRDefault="00252087" w:rsidP="00BE78DB">
      <w:pPr>
        <w:pStyle w:val="BTEMEASMCA"/>
      </w:pPr>
    </w:p>
    <w:p w14:paraId="445B1EE5" w14:textId="77777777" w:rsidR="00252087" w:rsidRPr="005A3E1B" w:rsidRDefault="00252087" w:rsidP="00BE78DB">
      <w:pPr>
        <w:pStyle w:val="BTEMEASMCA"/>
      </w:pPr>
    </w:p>
    <w:p w14:paraId="76BD1E37" w14:textId="77777777" w:rsidR="00252087" w:rsidRPr="005A3E1B" w:rsidRDefault="00252087" w:rsidP="00BE78DB">
      <w:pPr>
        <w:pStyle w:val="BTEMEASMCA"/>
      </w:pPr>
    </w:p>
    <w:p w14:paraId="503D1AD1" w14:textId="77777777" w:rsidR="00252087" w:rsidRPr="005A3E1B" w:rsidRDefault="00252087" w:rsidP="00BE78DB">
      <w:pPr>
        <w:pStyle w:val="BTEMEASMCA"/>
      </w:pPr>
    </w:p>
    <w:p w14:paraId="533AA110" w14:textId="77777777" w:rsidR="00252087" w:rsidRPr="005A3E1B" w:rsidRDefault="00252087" w:rsidP="00BE78DB">
      <w:pPr>
        <w:pStyle w:val="BTEMEASMCA"/>
      </w:pPr>
    </w:p>
    <w:p w14:paraId="0B41B430" w14:textId="77777777" w:rsidR="00252087" w:rsidRPr="005A3E1B" w:rsidRDefault="00252087" w:rsidP="00BE78DB">
      <w:pPr>
        <w:pStyle w:val="BTEMEASMCA"/>
      </w:pPr>
    </w:p>
    <w:p w14:paraId="72AA52F3" w14:textId="77777777" w:rsidR="00252087" w:rsidRPr="005A3E1B" w:rsidRDefault="00252087" w:rsidP="00BE78DB">
      <w:pPr>
        <w:pStyle w:val="BTEMEASMCA"/>
      </w:pPr>
    </w:p>
    <w:p w14:paraId="0B3D395B" w14:textId="77777777" w:rsidR="00252087" w:rsidRPr="005A3E1B" w:rsidRDefault="00252087" w:rsidP="00BE78DB">
      <w:pPr>
        <w:pStyle w:val="BTEMEASMCA"/>
      </w:pPr>
    </w:p>
    <w:p w14:paraId="46CDFBF3" w14:textId="77777777" w:rsidR="00252087" w:rsidRPr="005A3E1B" w:rsidRDefault="00252087" w:rsidP="00BE78DB">
      <w:pPr>
        <w:pStyle w:val="BTEMEASMCA"/>
      </w:pPr>
    </w:p>
    <w:p w14:paraId="67477357" w14:textId="77777777" w:rsidR="00252087" w:rsidRPr="005A3E1B" w:rsidRDefault="00252087" w:rsidP="00BE78DB">
      <w:pPr>
        <w:pStyle w:val="BTEMEASMCA"/>
      </w:pPr>
    </w:p>
    <w:p w14:paraId="3B20B72F" w14:textId="77777777" w:rsidR="00252087" w:rsidRPr="0093534E" w:rsidRDefault="00252087" w:rsidP="00252087">
      <w:pPr>
        <w:pStyle w:val="TTEMEASMCA"/>
      </w:pPr>
      <w:bookmarkStart w:id="0" w:name="_Toc129243261"/>
      <w:bookmarkStart w:id="1" w:name="_Toc129243136"/>
      <w:r w:rsidRPr="0093534E">
        <w:t>A. ŽENKLINIMAS</w:t>
      </w:r>
      <w:bookmarkEnd w:id="0"/>
      <w:bookmarkEnd w:id="1"/>
    </w:p>
    <w:p w14:paraId="71205319" w14:textId="77777777" w:rsidR="00252087" w:rsidRPr="005A3E1B" w:rsidRDefault="00252087" w:rsidP="00BE78DB">
      <w:pPr>
        <w:pStyle w:val="BTEMEASMCA"/>
      </w:pPr>
      <w:r w:rsidRPr="005A3E1B">
        <w:br w:type="page"/>
      </w:r>
    </w:p>
    <w:p w14:paraId="0020DBCC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lastRenderedPageBreak/>
        <w:t>INFORMACIJA ANT IŠORINĖS PAKUOTĖS</w:t>
      </w:r>
    </w:p>
    <w:p w14:paraId="079CE260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</w:p>
    <w:p w14:paraId="28A5385F" w14:textId="77777777" w:rsidR="00252087" w:rsidRPr="0048409E" w:rsidRDefault="00252087" w:rsidP="00252087">
      <w:pPr>
        <w:pStyle w:val="PI-1labEMEASMCA"/>
        <w:tabs>
          <w:tab w:val="left" w:pos="567"/>
        </w:tabs>
        <w:rPr>
          <w:bCs/>
          <w:noProof w:val="0"/>
        </w:rPr>
      </w:pPr>
      <w:r w:rsidRPr="0048409E">
        <w:rPr>
          <w:noProof w:val="0"/>
        </w:rPr>
        <w:t>KARTONO DĖŽUTĖ</w:t>
      </w:r>
    </w:p>
    <w:p w14:paraId="65705EE7" w14:textId="77777777" w:rsidR="00252087" w:rsidRPr="005A3E1B" w:rsidRDefault="00252087" w:rsidP="00BE78DB">
      <w:pPr>
        <w:pStyle w:val="BTEMEASMCA"/>
      </w:pPr>
    </w:p>
    <w:p w14:paraId="22F5C309" w14:textId="77777777" w:rsidR="00252087" w:rsidRPr="005A3E1B" w:rsidRDefault="00252087" w:rsidP="00BE78DB">
      <w:pPr>
        <w:pStyle w:val="BTEMEASMCA"/>
      </w:pPr>
    </w:p>
    <w:p w14:paraId="4947FCD9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1.</w:t>
      </w:r>
      <w:r w:rsidRPr="0093534E">
        <w:rPr>
          <w:noProof w:val="0"/>
        </w:rPr>
        <w:tab/>
        <w:t>VAISTINIO PREPARATO PAVADINIMAS</w:t>
      </w:r>
    </w:p>
    <w:p w14:paraId="69BBDCBB" w14:textId="77777777" w:rsidR="00252087" w:rsidRPr="005A3E1B" w:rsidRDefault="00252087" w:rsidP="00BE78DB">
      <w:pPr>
        <w:pStyle w:val="BTEMEASMCA"/>
      </w:pPr>
    </w:p>
    <w:p w14:paraId="670FF235" w14:textId="40EC57A2" w:rsidR="00252087" w:rsidRPr="005A3E1B" w:rsidRDefault="00F862AA" w:rsidP="00BE78DB">
      <w:pPr>
        <w:pStyle w:val="BTEMEASMCA"/>
      </w:pPr>
      <w:r>
        <w:t>I</w:t>
      </w:r>
      <w:r w:rsidR="00CF0870">
        <w:t>LIPIM</w:t>
      </w:r>
      <w:r>
        <w:t xml:space="preserve"> IP</w:t>
      </w:r>
      <w:r w:rsidR="00252087" w:rsidRPr="005A3E1B">
        <w:t xml:space="preserve"> 1</w:t>
      </w:r>
      <w:r w:rsidR="007142DC">
        <w:t>000</w:t>
      </w:r>
      <w:r w:rsidR="00252087" w:rsidRPr="005A3E1B">
        <w:t> </w:t>
      </w:r>
      <w:r w:rsidR="007142DC">
        <w:t>m</w:t>
      </w:r>
      <w:r w:rsidR="00252087" w:rsidRPr="005A3E1B">
        <w:t>g milteliai injekciniam ar infuziniam tirpalui</w:t>
      </w:r>
    </w:p>
    <w:p w14:paraId="69CBDA41" w14:textId="364C15FD" w:rsidR="00252087" w:rsidRPr="005A3E1B" w:rsidRDefault="00F862AA" w:rsidP="00BE78DB">
      <w:pPr>
        <w:pStyle w:val="BTEMEASMCA"/>
      </w:pPr>
      <w:r>
        <w:t>c</w:t>
      </w:r>
      <w:r w:rsidR="00252087" w:rsidRPr="005A3E1B">
        <w:t>efepim</w:t>
      </w:r>
      <w:r>
        <w:t>as</w:t>
      </w:r>
    </w:p>
    <w:p w14:paraId="4C80EB3F" w14:textId="77777777" w:rsidR="00252087" w:rsidRPr="005A3E1B" w:rsidRDefault="00252087" w:rsidP="00BE78DB">
      <w:pPr>
        <w:pStyle w:val="BTEMEASMCA"/>
      </w:pPr>
    </w:p>
    <w:p w14:paraId="08CD9E7D" w14:textId="77777777" w:rsidR="00252087" w:rsidRPr="005A3E1B" w:rsidRDefault="00252087" w:rsidP="00BE78DB">
      <w:pPr>
        <w:pStyle w:val="BTEMEASMCA"/>
      </w:pPr>
    </w:p>
    <w:p w14:paraId="5345E9A4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2.</w:t>
      </w:r>
      <w:r w:rsidRPr="0093534E">
        <w:rPr>
          <w:noProof w:val="0"/>
        </w:rPr>
        <w:tab/>
        <w:t>VEIKLIOJI MEDŽIAGA IR JOS KIEKIS</w:t>
      </w:r>
    </w:p>
    <w:p w14:paraId="3C211650" w14:textId="77777777" w:rsidR="00252087" w:rsidRPr="005A3E1B" w:rsidRDefault="00252087" w:rsidP="00BE78DB">
      <w:pPr>
        <w:pStyle w:val="BTEMEASMCA"/>
      </w:pPr>
    </w:p>
    <w:p w14:paraId="5C61DDD1" w14:textId="7C060DA4" w:rsidR="00252087" w:rsidRPr="005A3E1B" w:rsidRDefault="00252087" w:rsidP="00BE78DB">
      <w:pPr>
        <w:pStyle w:val="BTEMEASMCA"/>
      </w:pPr>
      <w:r w:rsidRPr="005A3E1B">
        <w:t>Kiekviename flakone yra 1</w:t>
      </w:r>
      <w:r w:rsidR="007142DC">
        <w:t>000</w:t>
      </w:r>
      <w:r w:rsidRPr="005A3E1B">
        <w:t> </w:t>
      </w:r>
      <w:r w:rsidR="007142DC">
        <w:t>m</w:t>
      </w:r>
      <w:r w:rsidRPr="005A3E1B">
        <w:t>g cefepimo (cefepimo dihidrochlorido monohidrato pavidalu).</w:t>
      </w:r>
    </w:p>
    <w:p w14:paraId="31878434" w14:textId="77777777" w:rsidR="00252087" w:rsidRPr="005A3E1B" w:rsidRDefault="00252087" w:rsidP="00BE78DB">
      <w:pPr>
        <w:pStyle w:val="BTEMEASMCA"/>
      </w:pPr>
    </w:p>
    <w:p w14:paraId="36E77A3C" w14:textId="77777777" w:rsidR="00252087" w:rsidRPr="005A3E1B" w:rsidRDefault="00252087" w:rsidP="00BE78DB">
      <w:pPr>
        <w:pStyle w:val="BTEMEASMCA"/>
      </w:pPr>
    </w:p>
    <w:p w14:paraId="6949243D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3.</w:t>
      </w:r>
      <w:r w:rsidRPr="0093534E">
        <w:rPr>
          <w:noProof w:val="0"/>
        </w:rPr>
        <w:tab/>
        <w:t>PAGALBINIŲ MEDŽIAGŲ SĄRAŠAS</w:t>
      </w:r>
    </w:p>
    <w:p w14:paraId="36002D33" w14:textId="77777777" w:rsidR="00252087" w:rsidRPr="005A3E1B" w:rsidRDefault="00252087" w:rsidP="00BE78DB">
      <w:pPr>
        <w:pStyle w:val="BTEMEASMCA"/>
      </w:pPr>
    </w:p>
    <w:p w14:paraId="3FD2CCBA" w14:textId="77777777" w:rsidR="00252087" w:rsidRPr="005A3E1B" w:rsidRDefault="00252087" w:rsidP="00BE78DB">
      <w:pPr>
        <w:pStyle w:val="BTEMEASMCA"/>
      </w:pPr>
      <w:r w:rsidRPr="005A3E1B">
        <w:t>Pagalbinė medžiaga: L-argininas.</w:t>
      </w:r>
    </w:p>
    <w:p w14:paraId="1504D530" w14:textId="77777777" w:rsidR="00252087" w:rsidRPr="005A3E1B" w:rsidRDefault="00252087" w:rsidP="00BE78DB">
      <w:pPr>
        <w:pStyle w:val="BTEMEASMCA"/>
      </w:pPr>
    </w:p>
    <w:p w14:paraId="75734F34" w14:textId="77777777" w:rsidR="00252087" w:rsidRPr="005A3E1B" w:rsidRDefault="00252087" w:rsidP="00BE78DB">
      <w:pPr>
        <w:pStyle w:val="BTEMEASMCA"/>
      </w:pPr>
    </w:p>
    <w:p w14:paraId="63B263A4" w14:textId="77777777" w:rsidR="00252087" w:rsidRPr="0093534E" w:rsidRDefault="00252087" w:rsidP="00252087">
      <w:pPr>
        <w:pStyle w:val="PI-1labEMEASMCA"/>
        <w:pBdr>
          <w:left w:val="single" w:sz="4" w:space="8" w:color="auto"/>
        </w:pBdr>
        <w:tabs>
          <w:tab w:val="left" w:pos="567"/>
        </w:tabs>
        <w:rPr>
          <w:noProof w:val="0"/>
        </w:rPr>
      </w:pPr>
      <w:r w:rsidRPr="0093534E">
        <w:rPr>
          <w:noProof w:val="0"/>
        </w:rPr>
        <w:t>4.</w:t>
      </w:r>
      <w:r w:rsidRPr="0093534E">
        <w:rPr>
          <w:noProof w:val="0"/>
        </w:rPr>
        <w:tab/>
        <w:t>FARMACINĖ FORMA IR KIEKIS PAKUOTĖJE</w:t>
      </w:r>
    </w:p>
    <w:p w14:paraId="4DA57E31" w14:textId="77777777" w:rsidR="00252087" w:rsidRPr="005A3E1B" w:rsidRDefault="00252087" w:rsidP="00BE78DB">
      <w:pPr>
        <w:pStyle w:val="BTEMEASMCA"/>
      </w:pPr>
    </w:p>
    <w:p w14:paraId="60E7020E" w14:textId="77777777" w:rsidR="00252087" w:rsidRPr="005A3E1B" w:rsidRDefault="00252087" w:rsidP="00BE78DB">
      <w:pPr>
        <w:pStyle w:val="BTEMEASMCA"/>
      </w:pPr>
      <w:r w:rsidRPr="00CB5CD1">
        <w:rPr>
          <w:highlight w:val="lightGray"/>
        </w:rPr>
        <w:t>Milteliai injekciniam ar infuziniam tirpalui</w:t>
      </w:r>
    </w:p>
    <w:p w14:paraId="1946AE47" w14:textId="77777777" w:rsidR="00252087" w:rsidRPr="005A3E1B" w:rsidRDefault="00252087" w:rsidP="00BE78DB">
      <w:pPr>
        <w:pStyle w:val="BTEMEASMCA"/>
      </w:pPr>
    </w:p>
    <w:p w14:paraId="47988F71" w14:textId="31C4E2AF" w:rsidR="00252087" w:rsidRDefault="00252087" w:rsidP="00BE78DB">
      <w:pPr>
        <w:pStyle w:val="BTEMEASMCA"/>
      </w:pPr>
      <w:r w:rsidRPr="005A3E1B">
        <w:t>1 flakonas</w:t>
      </w:r>
    </w:p>
    <w:p w14:paraId="6A5C67E0" w14:textId="77777777" w:rsidR="00252087" w:rsidRPr="005A3E1B" w:rsidRDefault="00252087" w:rsidP="00BE78DB">
      <w:pPr>
        <w:pStyle w:val="BTEMEASMCA"/>
      </w:pPr>
    </w:p>
    <w:p w14:paraId="7609FBD3" w14:textId="77777777" w:rsidR="00252087" w:rsidRPr="005A3E1B" w:rsidRDefault="00252087" w:rsidP="00BE78DB">
      <w:pPr>
        <w:pStyle w:val="BTEMEASMCA"/>
      </w:pPr>
    </w:p>
    <w:p w14:paraId="780ECCBA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5.</w:t>
      </w:r>
      <w:r w:rsidRPr="0093534E">
        <w:rPr>
          <w:noProof w:val="0"/>
        </w:rPr>
        <w:tab/>
        <w:t>VARTOJIMO METODAS IR BŪDAS (-AI)</w:t>
      </w:r>
    </w:p>
    <w:p w14:paraId="6AD0FE2B" w14:textId="77777777" w:rsidR="00252087" w:rsidRPr="005A3E1B" w:rsidRDefault="00252087" w:rsidP="00BE78DB">
      <w:pPr>
        <w:pStyle w:val="BTEMEASMCA"/>
      </w:pPr>
    </w:p>
    <w:p w14:paraId="6EB3A889" w14:textId="77777777" w:rsidR="00252087" w:rsidRPr="005A3E1B" w:rsidRDefault="00252087" w:rsidP="00BE78DB">
      <w:pPr>
        <w:pStyle w:val="BTEMEASMCA"/>
      </w:pPr>
      <w:r w:rsidRPr="005A3E1B">
        <w:t>Paruošus leisti į veną ar į raumenis. Vienkartiniam vartojimui.</w:t>
      </w:r>
    </w:p>
    <w:p w14:paraId="7D5585C7" w14:textId="77777777" w:rsidR="00252087" w:rsidRPr="005A3E1B" w:rsidRDefault="00252087" w:rsidP="00BE78DB">
      <w:pPr>
        <w:pStyle w:val="BTEMEASMCA"/>
      </w:pPr>
      <w:r w:rsidRPr="005A3E1B">
        <w:t>Prieš vartojimą perskaitykite pakuotės lapelį.</w:t>
      </w:r>
    </w:p>
    <w:p w14:paraId="54FA26CB" w14:textId="77777777" w:rsidR="00252087" w:rsidRPr="005A3E1B" w:rsidRDefault="00252087" w:rsidP="00BE78DB">
      <w:pPr>
        <w:pStyle w:val="BTEMEASMCA"/>
      </w:pPr>
    </w:p>
    <w:p w14:paraId="1BAF0B32" w14:textId="77777777" w:rsidR="00252087" w:rsidRPr="005A3E1B" w:rsidRDefault="00252087" w:rsidP="00BE78DB">
      <w:pPr>
        <w:pStyle w:val="BTEMEASMCA"/>
      </w:pPr>
    </w:p>
    <w:p w14:paraId="254D41A7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6.</w:t>
      </w:r>
      <w:r w:rsidRPr="0093534E">
        <w:rPr>
          <w:noProof w:val="0"/>
        </w:rPr>
        <w:tab/>
        <w:t>SPECIALUS ĮSPĖJIMAS, KAD VAISTINĮ PREPARATĄ BŪTINA LAIKYTI VAIKAMS NEPASTEBIMOJE IR NEPASIEKIAMOJE VIETOJE</w:t>
      </w:r>
    </w:p>
    <w:p w14:paraId="1FDC57E5" w14:textId="77777777" w:rsidR="00252087" w:rsidRPr="005A3E1B" w:rsidRDefault="00252087" w:rsidP="00BE78DB">
      <w:pPr>
        <w:pStyle w:val="BTEMEASMCA"/>
      </w:pPr>
    </w:p>
    <w:p w14:paraId="6324B6D1" w14:textId="77777777" w:rsidR="00252087" w:rsidRPr="005A3E1B" w:rsidRDefault="00252087" w:rsidP="00BE78DB">
      <w:pPr>
        <w:pStyle w:val="BTEMEASMCA"/>
      </w:pPr>
      <w:r w:rsidRPr="005A3E1B">
        <w:t>Laikyti vaikams nepastebimoje ir nepasiekiamoje vietoje.</w:t>
      </w:r>
    </w:p>
    <w:p w14:paraId="12866CD6" w14:textId="77777777" w:rsidR="00252087" w:rsidRPr="005A3E1B" w:rsidRDefault="00252087" w:rsidP="00BE78DB">
      <w:pPr>
        <w:pStyle w:val="BTEMEASMCA"/>
      </w:pPr>
    </w:p>
    <w:p w14:paraId="4A09F95A" w14:textId="77777777" w:rsidR="00252087" w:rsidRPr="005A3E1B" w:rsidRDefault="00252087" w:rsidP="00BE78DB">
      <w:pPr>
        <w:pStyle w:val="BTEMEASMCA"/>
      </w:pPr>
    </w:p>
    <w:p w14:paraId="7BAFC097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7.</w:t>
      </w:r>
      <w:r w:rsidRPr="0093534E">
        <w:rPr>
          <w:noProof w:val="0"/>
        </w:rPr>
        <w:tab/>
        <w:t>KITAS (-I) SPECIALUS (-ŪS) ĮSPĖJIMAS (-AI) (JEI REIKIA)</w:t>
      </w:r>
    </w:p>
    <w:p w14:paraId="207C6B53" w14:textId="77777777" w:rsidR="00252087" w:rsidRPr="005A3E1B" w:rsidRDefault="00252087" w:rsidP="00BE78DB">
      <w:pPr>
        <w:pStyle w:val="BTEMEASMCA"/>
      </w:pPr>
    </w:p>
    <w:p w14:paraId="602E1C67" w14:textId="77777777" w:rsidR="00252087" w:rsidRPr="005A3E1B" w:rsidRDefault="00252087" w:rsidP="00BE78DB">
      <w:pPr>
        <w:pStyle w:val="BTEMEASMCA"/>
      </w:pPr>
    </w:p>
    <w:p w14:paraId="64047FAC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8.</w:t>
      </w:r>
      <w:r w:rsidRPr="0093534E">
        <w:rPr>
          <w:noProof w:val="0"/>
        </w:rPr>
        <w:tab/>
        <w:t>TINKAMUMO LAIKAS</w:t>
      </w:r>
    </w:p>
    <w:p w14:paraId="1BA2C4AD" w14:textId="77777777" w:rsidR="00252087" w:rsidRPr="005A3E1B" w:rsidRDefault="00252087" w:rsidP="00BE78DB">
      <w:pPr>
        <w:pStyle w:val="BTEMEASMCA"/>
      </w:pPr>
    </w:p>
    <w:p w14:paraId="4E5FD67F" w14:textId="651FE72A" w:rsidR="00252087" w:rsidRPr="005A3E1B" w:rsidRDefault="00252087" w:rsidP="00BE78DB">
      <w:pPr>
        <w:pStyle w:val="BTEMEASMCA"/>
      </w:pPr>
      <w:r w:rsidRPr="0048409E">
        <w:t>EXP</w:t>
      </w:r>
      <w:r w:rsidRPr="005A3E1B">
        <w:t xml:space="preserve">: </w:t>
      </w:r>
      <w:r w:rsidRPr="00CB5CD1">
        <w:rPr>
          <w:highlight w:val="lightGray"/>
        </w:rPr>
        <w:t>MMMM</w:t>
      </w:r>
      <w:r w:rsidR="00CB5CD1" w:rsidRPr="00CB5CD1">
        <w:rPr>
          <w:highlight w:val="lightGray"/>
        </w:rPr>
        <w:t xml:space="preserve"> mm</w:t>
      </w:r>
    </w:p>
    <w:p w14:paraId="4DB4A213" w14:textId="77777777" w:rsidR="00252087" w:rsidRPr="005A3E1B" w:rsidRDefault="00252087" w:rsidP="00BE78DB">
      <w:pPr>
        <w:pStyle w:val="BTEMEASMCA"/>
      </w:pPr>
    </w:p>
    <w:p w14:paraId="25BA87DF" w14:textId="77777777" w:rsidR="00252087" w:rsidRPr="005A3E1B" w:rsidRDefault="00252087" w:rsidP="00BE78DB">
      <w:pPr>
        <w:pStyle w:val="BTEMEASMCA"/>
      </w:pPr>
    </w:p>
    <w:p w14:paraId="7FFB4F19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9.</w:t>
      </w:r>
      <w:r w:rsidRPr="0093534E">
        <w:rPr>
          <w:noProof w:val="0"/>
        </w:rPr>
        <w:tab/>
        <w:t>SPECIALIOS LAIKYMO SĄLYGOS</w:t>
      </w:r>
    </w:p>
    <w:p w14:paraId="67167129" w14:textId="77777777" w:rsidR="00252087" w:rsidRPr="005A3E1B" w:rsidRDefault="00252087" w:rsidP="00BE78DB">
      <w:pPr>
        <w:pStyle w:val="BTEMEASMCA"/>
      </w:pPr>
    </w:p>
    <w:p w14:paraId="63000E21" w14:textId="1AFD4F2D" w:rsidR="00252087" w:rsidRPr="005A3E1B" w:rsidRDefault="00252087" w:rsidP="00BE78DB">
      <w:pPr>
        <w:pStyle w:val="BTEMEASMCA"/>
      </w:pPr>
      <w:r w:rsidRPr="005A3E1B">
        <w:t>Laikyti ne aukštesnėje kaip 30</w:t>
      </w:r>
      <w:r>
        <w:t> </w:t>
      </w:r>
      <w:r w:rsidRPr="005A3E1B">
        <w:sym w:font="Symbol" w:char="F0B0"/>
      </w:r>
      <w:r w:rsidRPr="005A3E1B">
        <w:t>C temperatūroje.</w:t>
      </w:r>
      <w:r w:rsidR="00CB5CD1">
        <w:t xml:space="preserve"> Laikyti originalioje pakuotėje.</w:t>
      </w:r>
    </w:p>
    <w:p w14:paraId="142AF8D5" w14:textId="77777777" w:rsidR="00252087" w:rsidRPr="005A3E1B" w:rsidRDefault="00252087" w:rsidP="00BE78DB">
      <w:pPr>
        <w:pStyle w:val="BTEMEASMCA"/>
      </w:pPr>
    </w:p>
    <w:p w14:paraId="4F98CBFC" w14:textId="77777777" w:rsidR="00252087" w:rsidRPr="005A3E1B" w:rsidRDefault="00252087" w:rsidP="00BE78DB">
      <w:pPr>
        <w:pStyle w:val="BTEMEASMCA"/>
      </w:pPr>
    </w:p>
    <w:p w14:paraId="33D65CC3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10.</w:t>
      </w:r>
      <w:r w:rsidRPr="0093534E">
        <w:rPr>
          <w:noProof w:val="0"/>
        </w:rPr>
        <w:tab/>
        <w:t xml:space="preserve">SPECIALIOS ATSARGUMO PRIEMONĖS DĖL NESUVARTOTO </w:t>
      </w:r>
      <w:r w:rsidRPr="0093534E">
        <w:rPr>
          <w:bCs/>
          <w:noProof w:val="0"/>
        </w:rPr>
        <w:t xml:space="preserve">VAISTINIO PREPARATO AR JO ATLIEKŲ </w:t>
      </w:r>
      <w:r w:rsidRPr="0093534E">
        <w:rPr>
          <w:noProof w:val="0"/>
        </w:rPr>
        <w:t>TVARKYMO (JEI REIKIA)</w:t>
      </w:r>
    </w:p>
    <w:p w14:paraId="41B172FE" w14:textId="77777777" w:rsidR="00252087" w:rsidRPr="005A3E1B" w:rsidRDefault="00252087" w:rsidP="00BE78DB">
      <w:pPr>
        <w:pStyle w:val="BTEMEASMCA"/>
      </w:pPr>
    </w:p>
    <w:p w14:paraId="4F953F0F" w14:textId="77777777" w:rsidR="00252087" w:rsidRPr="005A3E1B" w:rsidRDefault="00252087" w:rsidP="00BE78DB">
      <w:pPr>
        <w:pStyle w:val="BTEMEASMCA"/>
      </w:pPr>
    </w:p>
    <w:p w14:paraId="2BA0F28D" w14:textId="574C19F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11.</w:t>
      </w:r>
      <w:r w:rsidRPr="0093534E">
        <w:rPr>
          <w:noProof w:val="0"/>
        </w:rPr>
        <w:tab/>
      </w:r>
      <w:r w:rsidR="001D68C9" w:rsidRPr="00B0727F">
        <w:t>LYGIAGRETUS IMPORTUOTOJAS</w:t>
      </w:r>
    </w:p>
    <w:p w14:paraId="5885C55E" w14:textId="77777777" w:rsidR="00252087" w:rsidRPr="005A3E1B" w:rsidRDefault="00252087" w:rsidP="00BE78DB">
      <w:pPr>
        <w:pStyle w:val="BTEMEASMCA"/>
      </w:pPr>
    </w:p>
    <w:p w14:paraId="7BF8E35E" w14:textId="77777777" w:rsidR="001D68C9" w:rsidRPr="001D68C9" w:rsidRDefault="001D68C9" w:rsidP="001D68C9">
      <w:pPr>
        <w:rPr>
          <w:sz w:val="22"/>
          <w:szCs w:val="22"/>
        </w:rPr>
      </w:pPr>
      <w:r w:rsidRPr="001D68C9">
        <w:rPr>
          <w:sz w:val="22"/>
          <w:szCs w:val="22"/>
        </w:rPr>
        <w:t>Lygiagretus importuotojas UAB „Lex ano“</w:t>
      </w:r>
      <w:r w:rsidRPr="001D68C9">
        <w:rPr>
          <w:sz w:val="22"/>
          <w:szCs w:val="22"/>
          <w:highlight w:val="lightGray"/>
        </w:rPr>
        <w:t>, Naugarduko g. 3, LT-03231 Vilnius, Lietuva</w:t>
      </w:r>
    </w:p>
    <w:p w14:paraId="7B09E3AC" w14:textId="77777777" w:rsidR="00252087" w:rsidRPr="005A3E1B" w:rsidRDefault="00252087" w:rsidP="00BE78DB">
      <w:pPr>
        <w:pStyle w:val="BTEMEASMCA"/>
      </w:pPr>
    </w:p>
    <w:p w14:paraId="45703765" w14:textId="77777777" w:rsidR="00252087" w:rsidRPr="005A3E1B" w:rsidRDefault="00252087" w:rsidP="00BE78DB">
      <w:pPr>
        <w:pStyle w:val="BTEMEASMCA"/>
      </w:pPr>
    </w:p>
    <w:p w14:paraId="7D09E58B" w14:textId="3A285F02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12.</w:t>
      </w:r>
      <w:r w:rsidRPr="0093534E">
        <w:rPr>
          <w:noProof w:val="0"/>
        </w:rPr>
        <w:tab/>
      </w:r>
      <w:r w:rsidR="001D68C9" w:rsidRPr="0060623B">
        <w:t>LYGIAGRETAUS IMPORTO LEIDIMO NUMERIS</w:t>
      </w:r>
      <w:r w:rsidRPr="0093534E">
        <w:rPr>
          <w:noProof w:val="0"/>
        </w:rPr>
        <w:t xml:space="preserve"> </w:t>
      </w:r>
    </w:p>
    <w:p w14:paraId="7FB80D1D" w14:textId="77777777" w:rsidR="00252087" w:rsidRPr="005A3E1B" w:rsidRDefault="00252087" w:rsidP="00BE78DB">
      <w:pPr>
        <w:pStyle w:val="BTEMEASMCA"/>
      </w:pPr>
    </w:p>
    <w:p w14:paraId="52DC090C" w14:textId="517D3AD7" w:rsidR="00252087" w:rsidRPr="00B90776" w:rsidRDefault="00503D6D" w:rsidP="00252087">
      <w:pPr>
        <w:tabs>
          <w:tab w:val="left" w:pos="567"/>
        </w:tabs>
        <w:rPr>
          <w:sz w:val="22"/>
          <w:highlight w:val="lightGray"/>
        </w:rPr>
      </w:pPr>
      <w:r w:rsidRPr="00503D6D">
        <w:rPr>
          <w:sz w:val="22"/>
          <w:szCs w:val="22"/>
        </w:rPr>
        <w:t>LT/L/24/2163/001</w:t>
      </w:r>
    </w:p>
    <w:p w14:paraId="52D4E7D2" w14:textId="77777777" w:rsidR="00252087" w:rsidRPr="005A3E1B" w:rsidRDefault="00252087" w:rsidP="00BE78DB">
      <w:pPr>
        <w:pStyle w:val="BTEMEASMCA"/>
      </w:pPr>
    </w:p>
    <w:p w14:paraId="4CCE4EA9" w14:textId="77777777" w:rsidR="00252087" w:rsidRPr="005A3E1B" w:rsidRDefault="00252087" w:rsidP="00BE78DB">
      <w:pPr>
        <w:pStyle w:val="BTEMEASMCA"/>
      </w:pPr>
    </w:p>
    <w:p w14:paraId="21AC8E66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13.</w:t>
      </w:r>
      <w:r w:rsidRPr="0093534E">
        <w:rPr>
          <w:noProof w:val="0"/>
        </w:rPr>
        <w:tab/>
        <w:t>SERIJOS NUMERIS</w:t>
      </w:r>
    </w:p>
    <w:p w14:paraId="73DFB332" w14:textId="77777777" w:rsidR="00252087" w:rsidRPr="005A3E1B" w:rsidRDefault="00252087" w:rsidP="00BE78DB">
      <w:pPr>
        <w:pStyle w:val="BTEMEASMCA"/>
      </w:pPr>
    </w:p>
    <w:p w14:paraId="67EA84B1" w14:textId="77777777" w:rsidR="00252087" w:rsidRPr="005A3E1B" w:rsidRDefault="00252087" w:rsidP="00BE78DB">
      <w:pPr>
        <w:pStyle w:val="BTEMEASMCA"/>
      </w:pPr>
      <w:r w:rsidRPr="0048409E">
        <w:t>Lot</w:t>
      </w:r>
      <w:r w:rsidRPr="005A3E1B">
        <w:t>:</w:t>
      </w:r>
    </w:p>
    <w:p w14:paraId="2AF15A23" w14:textId="77777777" w:rsidR="00252087" w:rsidRPr="005A3E1B" w:rsidRDefault="00252087" w:rsidP="00BE78DB">
      <w:pPr>
        <w:pStyle w:val="BTEMEASMCA"/>
      </w:pPr>
    </w:p>
    <w:p w14:paraId="081BB068" w14:textId="77777777" w:rsidR="00252087" w:rsidRPr="005A3E1B" w:rsidRDefault="00252087" w:rsidP="00BE78DB">
      <w:pPr>
        <w:pStyle w:val="BTEMEASMCA"/>
      </w:pPr>
    </w:p>
    <w:p w14:paraId="294B4865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14.</w:t>
      </w:r>
      <w:r w:rsidRPr="0093534E">
        <w:rPr>
          <w:noProof w:val="0"/>
        </w:rPr>
        <w:tab/>
        <w:t>PARDAVIMO (IŠDAVIMO) TVARKA</w:t>
      </w:r>
    </w:p>
    <w:p w14:paraId="48251086" w14:textId="77777777" w:rsidR="00252087" w:rsidRPr="005A3E1B" w:rsidRDefault="00252087" w:rsidP="00BE78DB">
      <w:pPr>
        <w:pStyle w:val="BTEMEASMCA"/>
      </w:pPr>
    </w:p>
    <w:p w14:paraId="50F7C99B" w14:textId="77777777" w:rsidR="00252087" w:rsidRPr="005A3E1B" w:rsidRDefault="00252087" w:rsidP="00BE78DB">
      <w:pPr>
        <w:pStyle w:val="BTEMEASMCA"/>
      </w:pPr>
      <w:r w:rsidRPr="005A3E1B">
        <w:t xml:space="preserve">Receptinis </w:t>
      </w:r>
      <w:r w:rsidRPr="0048409E">
        <w:t>vaistas</w:t>
      </w:r>
      <w:r w:rsidRPr="005A3E1B">
        <w:t>.</w:t>
      </w:r>
    </w:p>
    <w:p w14:paraId="4CFE32D9" w14:textId="77777777" w:rsidR="00252087" w:rsidRPr="005A3E1B" w:rsidRDefault="00252087" w:rsidP="00BE78DB">
      <w:pPr>
        <w:pStyle w:val="BTEMEASMCA"/>
      </w:pPr>
    </w:p>
    <w:p w14:paraId="4EF18C1E" w14:textId="77777777" w:rsidR="00252087" w:rsidRPr="005A3E1B" w:rsidRDefault="00252087" w:rsidP="00BE78DB">
      <w:pPr>
        <w:pStyle w:val="BTEMEASMCA"/>
      </w:pPr>
    </w:p>
    <w:p w14:paraId="23993A36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15.</w:t>
      </w:r>
      <w:r w:rsidRPr="0093534E">
        <w:rPr>
          <w:noProof w:val="0"/>
        </w:rPr>
        <w:tab/>
        <w:t>VARTOJIMO INSTRUKCIJA</w:t>
      </w:r>
    </w:p>
    <w:p w14:paraId="485ADEE4" w14:textId="77777777" w:rsidR="00252087" w:rsidRPr="005A3E1B" w:rsidRDefault="00252087" w:rsidP="00BE78DB">
      <w:pPr>
        <w:pStyle w:val="BTEMEASMCA"/>
      </w:pPr>
    </w:p>
    <w:p w14:paraId="6125B049" w14:textId="77777777" w:rsidR="00252087" w:rsidRPr="0091332D" w:rsidRDefault="00252087" w:rsidP="00BE78DB">
      <w:pPr>
        <w:pStyle w:val="BTEMEASMCA"/>
      </w:pPr>
    </w:p>
    <w:p w14:paraId="7DE8CA17" w14:textId="77777777" w:rsidR="00252087" w:rsidRPr="006F05B4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1332D">
        <w:rPr>
          <w:noProof w:val="0"/>
        </w:rPr>
        <w:t>16.</w:t>
      </w:r>
      <w:r w:rsidRPr="0091332D">
        <w:rPr>
          <w:noProof w:val="0"/>
        </w:rPr>
        <w:tab/>
        <w:t>INFORMACIJA BRAILIO RAŠTU</w:t>
      </w:r>
    </w:p>
    <w:p w14:paraId="669DD1EF" w14:textId="77777777" w:rsidR="00252087" w:rsidRPr="006F05B4" w:rsidRDefault="00252087" w:rsidP="00BE78DB">
      <w:pPr>
        <w:pStyle w:val="BTEMEASMCA"/>
      </w:pPr>
    </w:p>
    <w:p w14:paraId="4F8BA826" w14:textId="77777777" w:rsidR="00252087" w:rsidRPr="009F2DBC" w:rsidRDefault="00252087" w:rsidP="00BE78DB">
      <w:pPr>
        <w:pStyle w:val="BTEMEASMCA"/>
      </w:pPr>
      <w:r w:rsidRPr="00B90776">
        <w:rPr>
          <w:highlight w:val="lightGray"/>
        </w:rPr>
        <w:t>Priimtas pagrindimas informacijos Brailio raštu nepateikti.</w:t>
      </w:r>
      <w:r w:rsidRPr="009F2DBC">
        <w:t xml:space="preserve"> </w:t>
      </w:r>
    </w:p>
    <w:p w14:paraId="3BBE89FB" w14:textId="77777777" w:rsidR="00252087" w:rsidRPr="00D7174C" w:rsidRDefault="00252087" w:rsidP="00252087">
      <w:pPr>
        <w:rPr>
          <w:noProof/>
          <w:sz w:val="22"/>
          <w:szCs w:val="22"/>
          <w:shd w:val="clear" w:color="auto" w:fill="CCCCCC"/>
        </w:rPr>
      </w:pPr>
    </w:p>
    <w:p w14:paraId="17C0234D" w14:textId="77777777" w:rsidR="00252087" w:rsidRPr="00D7174C" w:rsidRDefault="00252087" w:rsidP="00252087">
      <w:pPr>
        <w:rPr>
          <w:noProof/>
          <w:sz w:val="22"/>
          <w:szCs w:val="22"/>
          <w:shd w:val="clear" w:color="auto" w:fill="CCCCCC"/>
        </w:rPr>
      </w:pPr>
    </w:p>
    <w:p w14:paraId="4116EE88" w14:textId="77777777" w:rsidR="00252087" w:rsidRPr="00D7174C" w:rsidRDefault="00252087" w:rsidP="002520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D7174C">
        <w:rPr>
          <w:b/>
          <w:noProof/>
          <w:sz w:val="22"/>
          <w:szCs w:val="22"/>
        </w:rPr>
        <w:t>17.   UNIKALUS IDENTIFIKATORIUS – 2D BRŪKŠNINIS KODAS</w:t>
      </w:r>
    </w:p>
    <w:p w14:paraId="27C99BAB" w14:textId="77777777" w:rsidR="00252087" w:rsidRPr="00D7174C" w:rsidRDefault="00252087" w:rsidP="00252087">
      <w:pPr>
        <w:rPr>
          <w:noProof/>
          <w:sz w:val="22"/>
          <w:szCs w:val="22"/>
        </w:rPr>
      </w:pPr>
    </w:p>
    <w:p w14:paraId="7C65B4CD" w14:textId="77777777" w:rsidR="00252087" w:rsidRPr="00D7174C" w:rsidRDefault="00252087" w:rsidP="00252087">
      <w:pPr>
        <w:rPr>
          <w:noProof/>
          <w:sz w:val="22"/>
          <w:szCs w:val="22"/>
          <w:shd w:val="clear" w:color="auto" w:fill="CCCCCC"/>
        </w:rPr>
      </w:pPr>
      <w:r w:rsidRPr="00B90776">
        <w:rPr>
          <w:sz w:val="22"/>
          <w:highlight w:val="lightGray"/>
        </w:rPr>
        <w:t>2D brūkšninis kodas su nurodytu unikaliu identifikatoriumi.</w:t>
      </w:r>
    </w:p>
    <w:p w14:paraId="64D619D3" w14:textId="77777777" w:rsidR="00252087" w:rsidRPr="00D7174C" w:rsidRDefault="00252087" w:rsidP="00252087">
      <w:pPr>
        <w:rPr>
          <w:noProof/>
          <w:sz w:val="22"/>
          <w:szCs w:val="22"/>
          <w:shd w:val="clear" w:color="auto" w:fill="CCCCCC"/>
        </w:rPr>
      </w:pPr>
    </w:p>
    <w:p w14:paraId="04A9AF83" w14:textId="77777777" w:rsidR="00252087" w:rsidRPr="00D7174C" w:rsidRDefault="00252087" w:rsidP="00252087">
      <w:pPr>
        <w:rPr>
          <w:noProof/>
          <w:sz w:val="22"/>
          <w:szCs w:val="22"/>
        </w:rPr>
      </w:pPr>
    </w:p>
    <w:p w14:paraId="7CBEF1BA" w14:textId="77777777" w:rsidR="00252087" w:rsidRPr="00D7174C" w:rsidRDefault="00252087" w:rsidP="002520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D7174C">
        <w:rPr>
          <w:b/>
          <w:noProof/>
          <w:sz w:val="22"/>
          <w:szCs w:val="22"/>
        </w:rPr>
        <w:t>18.   UNIKALUS IDENTIFIKATORIUS – ŽMONĖMS SUPRANTAMI DUOMENYS</w:t>
      </w:r>
    </w:p>
    <w:p w14:paraId="444C752A" w14:textId="77777777" w:rsidR="00252087" w:rsidRPr="00D7174C" w:rsidRDefault="00252087" w:rsidP="00252087">
      <w:pPr>
        <w:rPr>
          <w:noProof/>
          <w:sz w:val="22"/>
          <w:szCs w:val="22"/>
        </w:rPr>
      </w:pPr>
    </w:p>
    <w:p w14:paraId="4437AB31" w14:textId="77777777" w:rsidR="00252087" w:rsidRPr="00D7174C" w:rsidRDefault="00252087" w:rsidP="00252087">
      <w:pPr>
        <w:rPr>
          <w:sz w:val="22"/>
          <w:szCs w:val="22"/>
        </w:rPr>
      </w:pPr>
      <w:r w:rsidRPr="00D7174C">
        <w:rPr>
          <w:sz w:val="22"/>
          <w:szCs w:val="22"/>
        </w:rPr>
        <w:t xml:space="preserve">PC: {numeris} </w:t>
      </w:r>
    </w:p>
    <w:p w14:paraId="26AF55F6" w14:textId="77777777" w:rsidR="00252087" w:rsidRPr="00D7174C" w:rsidRDefault="00252087" w:rsidP="00252087">
      <w:pPr>
        <w:rPr>
          <w:sz w:val="22"/>
          <w:szCs w:val="22"/>
        </w:rPr>
      </w:pPr>
      <w:r w:rsidRPr="00D7174C">
        <w:rPr>
          <w:sz w:val="22"/>
          <w:szCs w:val="22"/>
        </w:rPr>
        <w:t xml:space="preserve">SN: {numeris} </w:t>
      </w:r>
    </w:p>
    <w:p w14:paraId="2F818C12" w14:textId="77777777" w:rsidR="00252087" w:rsidRDefault="00252087" w:rsidP="00252087">
      <w:pPr>
        <w:rPr>
          <w:sz w:val="22"/>
        </w:rPr>
      </w:pPr>
      <w:r w:rsidRPr="00B90776">
        <w:rPr>
          <w:sz w:val="22"/>
          <w:highlight w:val="lightGray"/>
        </w:rPr>
        <w:t xml:space="preserve">NN: {numeris} </w:t>
      </w:r>
    </w:p>
    <w:p w14:paraId="6FDE2317" w14:textId="77777777" w:rsidR="00BE78DB" w:rsidRPr="00F52F53" w:rsidRDefault="00BE78DB" w:rsidP="00BE78DB">
      <w:pPr>
        <w:tabs>
          <w:tab w:val="left" w:pos="1296"/>
        </w:tabs>
        <w:rPr>
          <w:rFonts w:eastAsia="Times New Roman"/>
          <w:noProof/>
          <w:sz w:val="22"/>
          <w:szCs w:val="22"/>
        </w:rPr>
      </w:pPr>
    </w:p>
    <w:p w14:paraId="37F52750" w14:textId="77777777" w:rsidR="00BE78DB" w:rsidRPr="00F52F53" w:rsidRDefault="00BE78DB" w:rsidP="00BE78DB">
      <w:pPr>
        <w:tabs>
          <w:tab w:val="left" w:pos="567"/>
        </w:tabs>
        <w:spacing w:line="260" w:lineRule="exact"/>
        <w:rPr>
          <w:rFonts w:eastAsia="Times New Roman"/>
          <w:b/>
          <w:sz w:val="22"/>
          <w:szCs w:val="22"/>
          <w:lang w:val="en-US"/>
        </w:rPr>
      </w:pPr>
      <w:r w:rsidRPr="00F52F53">
        <w:rPr>
          <w:rFonts w:eastAsia="Times New Roman"/>
          <w:b/>
          <w:sz w:val="22"/>
          <w:szCs w:val="22"/>
          <w:lang w:val="en-US"/>
        </w:rPr>
        <w:t>---------------------------------------------------------------------------------------------------------------------------</w:t>
      </w:r>
    </w:p>
    <w:p w14:paraId="7E34410E" w14:textId="77777777" w:rsidR="00BE78DB" w:rsidRPr="00BE78DB" w:rsidRDefault="00BE78DB" w:rsidP="00BE78DB">
      <w:pPr>
        <w:pStyle w:val="BTEMEASMCA"/>
        <w:rPr>
          <w:rFonts w:eastAsiaTheme="minorHAnsi"/>
        </w:rPr>
      </w:pPr>
      <w:r w:rsidRPr="00BE78DB">
        <w:t xml:space="preserve">Gamintojas: </w:t>
      </w:r>
      <w:r w:rsidRPr="00BE78DB">
        <w:rPr>
          <w:rFonts w:eastAsiaTheme="minorHAnsi"/>
        </w:rPr>
        <w:t>Medochemie Ltd. (Fab. Factory C), 2, Michael Erakleous, Agios Athanasios Industrial Area, 4101 Limassol, Kipras</w:t>
      </w:r>
    </w:p>
    <w:p w14:paraId="52F1E893" w14:textId="35B0B53D" w:rsidR="00BE78DB" w:rsidRPr="00F52F53" w:rsidRDefault="00BE78DB" w:rsidP="00BE78DB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en-GB"/>
        </w:rPr>
      </w:pPr>
    </w:p>
    <w:p w14:paraId="76A0C733" w14:textId="77777777" w:rsidR="00BE78DB" w:rsidRPr="00F52F53" w:rsidRDefault="00BE78DB" w:rsidP="00BE78DB">
      <w:pPr>
        <w:tabs>
          <w:tab w:val="left" w:pos="567"/>
        </w:tabs>
        <w:spacing w:line="260" w:lineRule="exact"/>
        <w:rPr>
          <w:rFonts w:eastAsia="Times New Roman" w:cs="TimesNewRomanPSMT"/>
          <w:sz w:val="22"/>
          <w:szCs w:val="22"/>
          <w:lang w:val="en-US"/>
        </w:rPr>
      </w:pPr>
    </w:p>
    <w:p w14:paraId="3234F445" w14:textId="1DB2C80E" w:rsidR="00BE78DB" w:rsidRDefault="00BE78DB" w:rsidP="00BE78DB">
      <w:bookmarkStart w:id="2" w:name="_Hlk149288619"/>
      <w:r w:rsidRPr="002B17CD">
        <w:rPr>
          <w:i/>
          <w:iCs/>
          <w:sz w:val="22"/>
          <w:szCs w:val="22"/>
        </w:rPr>
        <w:lastRenderedPageBreak/>
        <w:t>Lygiagrečiai importuojamas vaistas nuo referencinio vaisto skiriasi: vidine pakuote (lygiagrečiai importuojamas vaistas tiekiamas skaidriame stiklo (I-jo tipo) flakone sandariai užkimštu guminiu kamščiu ir aliuminio kapsule, referencinis vaistas teikiamas vienadoziame skaidraus, III tipo stiklo flakone su elastomero kamščiu ir nuplėšiama plomba); tinkamumo laiku (lygiagrečiai importuojamo vaisto tinkamumo laikas 2 metai, referencinio vaisto – 21 mėnuo); laikymo sąlygomis (lygiagrečiai importuojamas vaistą laikyti originalioje pakuotėje, referencin</w:t>
      </w:r>
      <w:r>
        <w:rPr>
          <w:i/>
          <w:iCs/>
          <w:sz w:val="22"/>
          <w:szCs w:val="22"/>
        </w:rPr>
        <w:t>io</w:t>
      </w:r>
      <w:r w:rsidRPr="002B17CD">
        <w:rPr>
          <w:i/>
          <w:iCs/>
          <w:sz w:val="22"/>
          <w:szCs w:val="22"/>
        </w:rPr>
        <w:t xml:space="preserve"> vaisto flakoną laikyti išorinėje dėžutėje, kad vaistas būtų apsaugotas nuo šviesos), dozuočių skaičiumi pakuotėje (referencinis vaistas papildomai teikiamas N10, N50)</w:t>
      </w:r>
      <w:bookmarkEnd w:id="2"/>
      <w:r w:rsidRPr="002B17CD">
        <w:rPr>
          <w:i/>
          <w:iCs/>
          <w:sz w:val="22"/>
          <w:szCs w:val="22"/>
        </w:rPr>
        <w:t xml:space="preserve"> ir stabilumu (lygiagrečiai importuojamas vaistas cheminiu ir fizikiniu požiūriu išlieka stabilus ne ilgiau kaip 24 val., o referencinis vaistas – 12</w:t>
      </w:r>
      <w:r w:rsidR="00346830">
        <w:rPr>
          <w:i/>
          <w:iCs/>
          <w:sz w:val="22"/>
          <w:szCs w:val="22"/>
        </w:rPr>
        <w:t xml:space="preserve"> </w:t>
      </w:r>
      <w:r w:rsidRPr="002B17CD">
        <w:rPr>
          <w:i/>
          <w:iCs/>
          <w:sz w:val="22"/>
          <w:szCs w:val="22"/>
        </w:rPr>
        <w:t>val.).</w:t>
      </w:r>
    </w:p>
    <w:p w14:paraId="279A91F5" w14:textId="77777777" w:rsidR="00BE78DB" w:rsidRPr="00D7174C" w:rsidRDefault="00BE78DB" w:rsidP="00252087">
      <w:pPr>
        <w:rPr>
          <w:sz w:val="22"/>
          <w:szCs w:val="22"/>
        </w:rPr>
      </w:pPr>
    </w:p>
    <w:p w14:paraId="17E74FE1" w14:textId="77777777" w:rsidR="00252087" w:rsidRPr="0048409E" w:rsidRDefault="00252087" w:rsidP="00252087">
      <w:pPr>
        <w:pStyle w:val="EMEATitlePAC"/>
        <w:rPr>
          <w:szCs w:val="22"/>
          <w:lang w:val="lt-LT"/>
        </w:rPr>
      </w:pPr>
      <w:r w:rsidRPr="00D7174C">
        <w:rPr>
          <w:b w:val="0"/>
          <w:szCs w:val="22"/>
          <w:lang w:val="lt-LT"/>
        </w:rPr>
        <w:br w:type="page"/>
      </w:r>
      <w:r w:rsidRPr="0048409E">
        <w:rPr>
          <w:szCs w:val="22"/>
          <w:lang w:val="lt-LT"/>
        </w:rPr>
        <w:lastRenderedPageBreak/>
        <w:t>Minimali informacija ant mažų VIDINIŲ</w:t>
      </w:r>
      <w:r w:rsidRPr="0048409E">
        <w:rPr>
          <w:bCs/>
          <w:szCs w:val="22"/>
          <w:lang w:val="lt-LT"/>
        </w:rPr>
        <w:t xml:space="preserve"> </w:t>
      </w:r>
      <w:r w:rsidRPr="0048409E">
        <w:rPr>
          <w:szCs w:val="22"/>
          <w:lang w:val="lt-LT"/>
        </w:rPr>
        <w:t>pakuočių</w:t>
      </w:r>
    </w:p>
    <w:p w14:paraId="1FF02D34" w14:textId="77777777" w:rsidR="00252087" w:rsidRPr="0048409E" w:rsidRDefault="00252087" w:rsidP="00252087">
      <w:pPr>
        <w:pStyle w:val="PI-1labEMEASMCA"/>
        <w:tabs>
          <w:tab w:val="left" w:pos="567"/>
        </w:tabs>
        <w:rPr>
          <w:noProof w:val="0"/>
        </w:rPr>
      </w:pPr>
    </w:p>
    <w:p w14:paraId="5C02DBC9" w14:textId="77777777" w:rsidR="00252087" w:rsidRPr="0048409E" w:rsidRDefault="00252087" w:rsidP="00252087">
      <w:pPr>
        <w:pStyle w:val="PI-1labEMEASMCA"/>
        <w:tabs>
          <w:tab w:val="left" w:pos="567"/>
        </w:tabs>
        <w:rPr>
          <w:bCs/>
          <w:noProof w:val="0"/>
        </w:rPr>
      </w:pPr>
      <w:r w:rsidRPr="0048409E">
        <w:rPr>
          <w:noProof w:val="0"/>
        </w:rPr>
        <w:t>FLAKONO ETIKETĖ</w:t>
      </w:r>
    </w:p>
    <w:p w14:paraId="74B69B30" w14:textId="77777777" w:rsidR="00252087" w:rsidRPr="005A3E1B" w:rsidRDefault="00252087" w:rsidP="00BE78DB">
      <w:pPr>
        <w:pStyle w:val="BTEMEASMCA"/>
      </w:pPr>
    </w:p>
    <w:p w14:paraId="1C6C733B" w14:textId="77777777" w:rsidR="00252087" w:rsidRPr="005A3E1B" w:rsidRDefault="00252087" w:rsidP="00BE78DB">
      <w:pPr>
        <w:pStyle w:val="BTEMEASMCA"/>
      </w:pPr>
    </w:p>
    <w:p w14:paraId="078D5C67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1.</w:t>
      </w:r>
      <w:r w:rsidRPr="0093534E">
        <w:rPr>
          <w:noProof w:val="0"/>
        </w:rPr>
        <w:tab/>
        <w:t>VAISTINIO PREPARATO PAVADINIMAS IR VARTOJIMO BŪDAS</w:t>
      </w:r>
    </w:p>
    <w:p w14:paraId="551E9736" w14:textId="77777777" w:rsidR="00252087" w:rsidRPr="005A3E1B" w:rsidRDefault="00252087" w:rsidP="00BE78DB">
      <w:pPr>
        <w:pStyle w:val="BTEMEASMCA"/>
      </w:pPr>
    </w:p>
    <w:p w14:paraId="119BCA83" w14:textId="4832E088" w:rsidR="00252087" w:rsidRPr="001D68C9" w:rsidRDefault="00CB5CD1" w:rsidP="00BE78DB">
      <w:pPr>
        <w:pStyle w:val="BTEMEASMCA"/>
        <w:rPr>
          <w:highlight w:val="lightGray"/>
        </w:rPr>
      </w:pPr>
      <w:r w:rsidRPr="001D68C9">
        <w:rPr>
          <w:highlight w:val="lightGray"/>
        </w:rPr>
        <w:t>Ilipim IP</w:t>
      </w:r>
      <w:r w:rsidR="00252087" w:rsidRPr="001D68C9">
        <w:rPr>
          <w:highlight w:val="lightGray"/>
        </w:rPr>
        <w:t xml:space="preserve"> 1</w:t>
      </w:r>
      <w:r w:rsidR="007142DC">
        <w:rPr>
          <w:highlight w:val="lightGray"/>
        </w:rPr>
        <w:t>000</w:t>
      </w:r>
      <w:r w:rsidR="00252087" w:rsidRPr="001D68C9">
        <w:rPr>
          <w:highlight w:val="lightGray"/>
        </w:rPr>
        <w:t> </w:t>
      </w:r>
      <w:r w:rsidR="007142DC">
        <w:rPr>
          <w:highlight w:val="lightGray"/>
        </w:rPr>
        <w:t>m</w:t>
      </w:r>
      <w:r w:rsidR="00252087" w:rsidRPr="001D68C9">
        <w:rPr>
          <w:highlight w:val="lightGray"/>
        </w:rPr>
        <w:t>g milteliai injekciniam ar infuziniam tirpalui</w:t>
      </w:r>
    </w:p>
    <w:p w14:paraId="20B4B98A" w14:textId="5FF389B3" w:rsidR="00252087" w:rsidRPr="001D68C9" w:rsidRDefault="001D68C9" w:rsidP="00BE78DB">
      <w:pPr>
        <w:pStyle w:val="BTEMEASMCA"/>
        <w:rPr>
          <w:highlight w:val="lightGray"/>
        </w:rPr>
      </w:pPr>
      <w:r w:rsidRPr="001D68C9">
        <w:rPr>
          <w:highlight w:val="lightGray"/>
        </w:rPr>
        <w:t>c</w:t>
      </w:r>
      <w:r w:rsidR="00252087" w:rsidRPr="001D68C9">
        <w:rPr>
          <w:highlight w:val="lightGray"/>
        </w:rPr>
        <w:t>efepim</w:t>
      </w:r>
      <w:r w:rsidRPr="001D68C9">
        <w:rPr>
          <w:highlight w:val="lightGray"/>
        </w:rPr>
        <w:t>as</w:t>
      </w:r>
    </w:p>
    <w:p w14:paraId="503EB494" w14:textId="77777777" w:rsidR="00252087" w:rsidRPr="005A3E1B" w:rsidRDefault="00252087" w:rsidP="00BE78DB">
      <w:pPr>
        <w:pStyle w:val="BTEMEASMCA"/>
      </w:pPr>
      <w:r w:rsidRPr="001D68C9">
        <w:rPr>
          <w:highlight w:val="lightGray"/>
          <w:lang w:val="lv-LV"/>
        </w:rPr>
        <w:t>i.v, i.m</w:t>
      </w:r>
      <w:r w:rsidRPr="001D68C9">
        <w:rPr>
          <w:highlight w:val="lightGray"/>
        </w:rPr>
        <w:t>.</w:t>
      </w:r>
    </w:p>
    <w:p w14:paraId="10A27C9E" w14:textId="77777777" w:rsidR="00252087" w:rsidRPr="005A3E1B" w:rsidRDefault="00252087" w:rsidP="00BE78DB">
      <w:pPr>
        <w:pStyle w:val="BTEMEASMCA"/>
      </w:pPr>
    </w:p>
    <w:p w14:paraId="44936DA0" w14:textId="77777777" w:rsidR="00252087" w:rsidRPr="005A3E1B" w:rsidRDefault="00252087" w:rsidP="00BE78DB">
      <w:pPr>
        <w:pStyle w:val="BTEMEASMCA"/>
      </w:pPr>
    </w:p>
    <w:p w14:paraId="66E15DC0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2.</w:t>
      </w:r>
      <w:r w:rsidRPr="0093534E">
        <w:rPr>
          <w:noProof w:val="0"/>
        </w:rPr>
        <w:tab/>
        <w:t>VARTOJIMO METODAS</w:t>
      </w:r>
    </w:p>
    <w:p w14:paraId="6ED68BA7" w14:textId="77777777" w:rsidR="00252087" w:rsidRPr="005A3E1B" w:rsidRDefault="00252087" w:rsidP="00BE78DB">
      <w:pPr>
        <w:pStyle w:val="BTEMEASMCA"/>
      </w:pPr>
    </w:p>
    <w:p w14:paraId="37B87E01" w14:textId="77777777" w:rsidR="00252087" w:rsidRPr="005A3E1B" w:rsidRDefault="00252087" w:rsidP="00BE78DB">
      <w:pPr>
        <w:pStyle w:val="BTEMEASMCA"/>
      </w:pPr>
    </w:p>
    <w:p w14:paraId="3BC6BB6A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3.</w:t>
      </w:r>
      <w:r w:rsidRPr="0093534E">
        <w:rPr>
          <w:noProof w:val="0"/>
        </w:rPr>
        <w:tab/>
        <w:t>TINKAMUMO LAIKAS</w:t>
      </w:r>
    </w:p>
    <w:p w14:paraId="52109D2F" w14:textId="77777777" w:rsidR="00252087" w:rsidRPr="005A3E1B" w:rsidRDefault="00252087" w:rsidP="00BE78DB">
      <w:pPr>
        <w:pStyle w:val="BTEMEASMCA"/>
      </w:pPr>
    </w:p>
    <w:p w14:paraId="626AFF72" w14:textId="6FAE91D0" w:rsidR="00252087" w:rsidRPr="005A3E1B" w:rsidRDefault="00252087" w:rsidP="00BE78DB">
      <w:pPr>
        <w:pStyle w:val="BTEMEASMCA"/>
      </w:pPr>
      <w:r w:rsidRPr="001D68C9">
        <w:rPr>
          <w:highlight w:val="lightGray"/>
        </w:rPr>
        <w:t>EXP:</w:t>
      </w:r>
      <w:r w:rsidR="001D68C9" w:rsidRPr="001D68C9">
        <w:rPr>
          <w:highlight w:val="lightGray"/>
        </w:rPr>
        <w:t xml:space="preserve"> </w:t>
      </w:r>
      <w:r w:rsidRPr="001D68C9">
        <w:rPr>
          <w:highlight w:val="lightGray"/>
        </w:rPr>
        <w:t>MMMM</w:t>
      </w:r>
      <w:r w:rsidR="001D68C9" w:rsidRPr="001D68C9">
        <w:rPr>
          <w:highlight w:val="lightGray"/>
        </w:rPr>
        <w:t xml:space="preserve"> mm</w:t>
      </w:r>
    </w:p>
    <w:p w14:paraId="3DD69D6B" w14:textId="77777777" w:rsidR="00252087" w:rsidRPr="005A3E1B" w:rsidRDefault="00252087" w:rsidP="00BE78DB">
      <w:pPr>
        <w:pStyle w:val="BTEMEASMCA"/>
      </w:pPr>
    </w:p>
    <w:p w14:paraId="6D61E603" w14:textId="77777777" w:rsidR="00252087" w:rsidRPr="005A3E1B" w:rsidRDefault="00252087" w:rsidP="00BE78DB">
      <w:pPr>
        <w:pStyle w:val="BTEMEASMCA"/>
      </w:pPr>
    </w:p>
    <w:p w14:paraId="5FC2009E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4.</w:t>
      </w:r>
      <w:r w:rsidRPr="0093534E">
        <w:rPr>
          <w:noProof w:val="0"/>
        </w:rPr>
        <w:tab/>
        <w:t>SERIJOS NUMERIS</w:t>
      </w:r>
    </w:p>
    <w:p w14:paraId="309E8D3C" w14:textId="77777777" w:rsidR="00252087" w:rsidRPr="005A3E1B" w:rsidRDefault="00252087" w:rsidP="00BE78DB">
      <w:pPr>
        <w:pStyle w:val="BTEMEASMCA"/>
      </w:pPr>
    </w:p>
    <w:p w14:paraId="4D9CF67C" w14:textId="77777777" w:rsidR="00252087" w:rsidRPr="005A3E1B" w:rsidRDefault="00252087" w:rsidP="00BE78DB">
      <w:pPr>
        <w:pStyle w:val="BTEMEASMCA"/>
      </w:pPr>
      <w:r w:rsidRPr="001D68C9">
        <w:rPr>
          <w:highlight w:val="lightGray"/>
        </w:rPr>
        <w:t>Lot:</w:t>
      </w:r>
    </w:p>
    <w:p w14:paraId="19A8DC06" w14:textId="77777777" w:rsidR="00252087" w:rsidRPr="005A3E1B" w:rsidRDefault="00252087" w:rsidP="00BE78DB">
      <w:pPr>
        <w:pStyle w:val="BTEMEASMCA"/>
      </w:pPr>
    </w:p>
    <w:p w14:paraId="7E0D9802" w14:textId="77777777" w:rsidR="00252087" w:rsidRPr="005A3E1B" w:rsidRDefault="00252087" w:rsidP="00BE78DB">
      <w:pPr>
        <w:pStyle w:val="BTEMEASMCA"/>
      </w:pPr>
    </w:p>
    <w:p w14:paraId="6A8D9004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5.</w:t>
      </w:r>
      <w:r w:rsidRPr="0093534E">
        <w:rPr>
          <w:noProof w:val="0"/>
        </w:rPr>
        <w:tab/>
        <w:t>KIEKIS (MASĖ, TŪRIS ARBA VIENETAI)</w:t>
      </w:r>
    </w:p>
    <w:p w14:paraId="53DADD11" w14:textId="77777777" w:rsidR="00252087" w:rsidRPr="005A3E1B" w:rsidRDefault="00252087" w:rsidP="00BE78DB">
      <w:pPr>
        <w:pStyle w:val="BTEMEASMCA"/>
      </w:pPr>
    </w:p>
    <w:p w14:paraId="0E5FB96F" w14:textId="77777777" w:rsidR="00252087" w:rsidRPr="005A3E1B" w:rsidRDefault="00252087" w:rsidP="00BE78DB">
      <w:pPr>
        <w:pStyle w:val="BTEMEASMCA"/>
      </w:pPr>
      <w:r w:rsidRPr="001D68C9">
        <w:rPr>
          <w:highlight w:val="lightGray"/>
        </w:rPr>
        <w:t>1 g</w:t>
      </w:r>
      <w:r w:rsidRPr="005A3E1B">
        <w:t xml:space="preserve"> </w:t>
      </w:r>
    </w:p>
    <w:p w14:paraId="09598C27" w14:textId="77777777" w:rsidR="00252087" w:rsidRPr="005A3E1B" w:rsidRDefault="00252087" w:rsidP="00BE78DB">
      <w:pPr>
        <w:pStyle w:val="BTEMEASMCA"/>
      </w:pPr>
    </w:p>
    <w:p w14:paraId="4B6269D1" w14:textId="77777777" w:rsidR="00252087" w:rsidRPr="005A3E1B" w:rsidRDefault="00252087" w:rsidP="00BE78DB">
      <w:pPr>
        <w:pStyle w:val="BTEMEASMCA"/>
      </w:pPr>
    </w:p>
    <w:p w14:paraId="198252DE" w14:textId="77777777" w:rsidR="00252087" w:rsidRPr="0093534E" w:rsidRDefault="00252087" w:rsidP="00252087">
      <w:pPr>
        <w:pStyle w:val="PI-1labEMEASMCA"/>
        <w:tabs>
          <w:tab w:val="left" w:pos="567"/>
        </w:tabs>
        <w:rPr>
          <w:noProof w:val="0"/>
        </w:rPr>
      </w:pPr>
      <w:r w:rsidRPr="0093534E">
        <w:rPr>
          <w:noProof w:val="0"/>
        </w:rPr>
        <w:t>6.</w:t>
      </w:r>
      <w:r w:rsidRPr="0093534E">
        <w:rPr>
          <w:noProof w:val="0"/>
        </w:rPr>
        <w:tab/>
        <w:t>KITA</w:t>
      </w:r>
    </w:p>
    <w:p w14:paraId="37B1BD41" w14:textId="77777777" w:rsidR="00252087" w:rsidRPr="005A3E1B" w:rsidRDefault="00252087" w:rsidP="00BE78DB">
      <w:pPr>
        <w:pStyle w:val="BTEMEASMCA"/>
      </w:pPr>
    </w:p>
    <w:p w14:paraId="38B63FB4" w14:textId="08343AF3" w:rsidR="00252087" w:rsidRPr="001D68C9" w:rsidRDefault="001D68C9" w:rsidP="001D68C9">
      <w:pPr>
        <w:ind w:left="567" w:hanging="567"/>
        <w:rPr>
          <w:sz w:val="22"/>
          <w:szCs w:val="22"/>
        </w:rPr>
      </w:pPr>
      <w:r w:rsidRPr="001D68C9">
        <w:rPr>
          <w:sz w:val="22"/>
          <w:szCs w:val="22"/>
          <w:highlight w:val="lightGray"/>
        </w:rPr>
        <w:t>Perpakavimo serija:</w:t>
      </w:r>
    </w:p>
    <w:p w14:paraId="42B6B51B" w14:textId="77777777" w:rsidR="00252087" w:rsidRPr="005A3E1B" w:rsidRDefault="00252087" w:rsidP="00BE78DB">
      <w:pPr>
        <w:pStyle w:val="BTEMEASMCA"/>
      </w:pPr>
    </w:p>
    <w:p w14:paraId="42B7FBD7" w14:textId="45D996A9" w:rsidR="00252087" w:rsidRPr="005A3E1B" w:rsidRDefault="00252087" w:rsidP="00BE78DB">
      <w:pPr>
        <w:pStyle w:val="BTEMEASMCA"/>
      </w:pPr>
    </w:p>
    <w:sectPr w:rsidR="00252087" w:rsidRPr="005A3E1B" w:rsidSect="000D4E20">
      <w:headerReference w:type="default" r:id="rId7"/>
      <w:footerReference w:type="even" r:id="rId8"/>
      <w:footerReference w:type="default" r:id="rId9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0F334" w14:textId="77777777" w:rsidR="00B90776" w:rsidRDefault="00B90776">
      <w:r>
        <w:separator/>
      </w:r>
    </w:p>
  </w:endnote>
  <w:endnote w:type="continuationSeparator" w:id="0">
    <w:p w14:paraId="45E46A73" w14:textId="77777777" w:rsidR="00B90776" w:rsidRDefault="00B90776">
      <w:r>
        <w:continuationSeparator/>
      </w:r>
    </w:p>
  </w:endnote>
  <w:endnote w:type="continuationNotice" w:id="1">
    <w:p w14:paraId="6060C246" w14:textId="77777777" w:rsidR="00B90776" w:rsidRDefault="00B90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9265C" w14:textId="77777777" w:rsidR="00675961" w:rsidRDefault="00FD7D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32</w:t>
    </w:r>
    <w:r>
      <w:rPr>
        <w:rStyle w:val="Puslapionumeris"/>
      </w:rPr>
      <w:fldChar w:fldCharType="end"/>
    </w:r>
  </w:p>
  <w:p w14:paraId="38417AC7" w14:textId="77777777" w:rsidR="00675961" w:rsidRDefault="006759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63955" w14:textId="73498ACF" w:rsidR="00675961" w:rsidRPr="006D179D" w:rsidRDefault="00FD7DB3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6D179D">
      <w:rPr>
        <w:rStyle w:val="Puslapionumeris"/>
        <w:sz w:val="22"/>
        <w:szCs w:val="22"/>
      </w:rPr>
      <w:fldChar w:fldCharType="begin"/>
    </w:r>
    <w:r w:rsidRPr="006D179D">
      <w:rPr>
        <w:rStyle w:val="Puslapionumeris"/>
        <w:sz w:val="22"/>
        <w:szCs w:val="22"/>
      </w:rPr>
      <w:instrText xml:space="preserve">PAGE  </w:instrText>
    </w:r>
    <w:r w:rsidRPr="006D179D">
      <w:rPr>
        <w:rStyle w:val="Puslapionumeris"/>
        <w:sz w:val="22"/>
        <w:szCs w:val="22"/>
      </w:rPr>
      <w:fldChar w:fldCharType="separate"/>
    </w:r>
    <w:r w:rsidR="0095366B">
      <w:rPr>
        <w:rStyle w:val="Puslapionumeris"/>
        <w:noProof/>
        <w:sz w:val="22"/>
        <w:szCs w:val="22"/>
      </w:rPr>
      <w:t>32</w:t>
    </w:r>
    <w:r w:rsidRPr="006D179D">
      <w:rPr>
        <w:rStyle w:val="Puslapionumeris"/>
        <w:sz w:val="22"/>
        <w:szCs w:val="22"/>
      </w:rPr>
      <w:fldChar w:fldCharType="end"/>
    </w:r>
  </w:p>
  <w:p w14:paraId="0D926772" w14:textId="77777777" w:rsidR="00675961" w:rsidRDefault="006759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89C6F" w14:textId="77777777" w:rsidR="00B90776" w:rsidRDefault="00B90776">
      <w:r>
        <w:separator/>
      </w:r>
    </w:p>
  </w:footnote>
  <w:footnote w:type="continuationSeparator" w:id="0">
    <w:p w14:paraId="095E65B6" w14:textId="77777777" w:rsidR="00B90776" w:rsidRDefault="00B90776">
      <w:r>
        <w:continuationSeparator/>
      </w:r>
    </w:p>
  </w:footnote>
  <w:footnote w:type="continuationNotice" w:id="1">
    <w:p w14:paraId="4ADA7C8C" w14:textId="77777777" w:rsidR="00B90776" w:rsidRDefault="00B90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B4896" w14:textId="77777777" w:rsidR="00B90776" w:rsidRDefault="00B907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9782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B89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B60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7724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8CF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CA4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2654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649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FE0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46F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76D0F50"/>
    <w:multiLevelType w:val="hybridMultilevel"/>
    <w:tmpl w:val="5EB85456"/>
    <w:lvl w:ilvl="0" w:tplc="7BF26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93931"/>
    <w:multiLevelType w:val="hybridMultilevel"/>
    <w:tmpl w:val="9FE454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0DF"/>
    <w:multiLevelType w:val="hybridMultilevel"/>
    <w:tmpl w:val="A46093FC"/>
    <w:lvl w:ilvl="0" w:tplc="157E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2CEA"/>
    <w:multiLevelType w:val="hybridMultilevel"/>
    <w:tmpl w:val="F85EF8CE"/>
    <w:lvl w:ilvl="0" w:tplc="7CE61A9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7C1A3D"/>
    <w:multiLevelType w:val="hybridMultilevel"/>
    <w:tmpl w:val="84BCA0E0"/>
    <w:lvl w:ilvl="0" w:tplc="157ED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B0F00"/>
    <w:multiLevelType w:val="hybridMultilevel"/>
    <w:tmpl w:val="29A29AB6"/>
    <w:lvl w:ilvl="0" w:tplc="3ABEE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470CF"/>
    <w:multiLevelType w:val="hybridMultilevel"/>
    <w:tmpl w:val="14C666B2"/>
    <w:lvl w:ilvl="0" w:tplc="3ABEE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90C4E"/>
    <w:multiLevelType w:val="hybridMultilevel"/>
    <w:tmpl w:val="D0F4C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3C06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26EDA"/>
    <w:multiLevelType w:val="multilevel"/>
    <w:tmpl w:val="BD2CD20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158110C"/>
    <w:multiLevelType w:val="hybridMultilevel"/>
    <w:tmpl w:val="EE7E0AAE"/>
    <w:lvl w:ilvl="0" w:tplc="3634B13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A0178"/>
    <w:multiLevelType w:val="hybridMultilevel"/>
    <w:tmpl w:val="152CBF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D6D70"/>
    <w:multiLevelType w:val="hybridMultilevel"/>
    <w:tmpl w:val="78C0038A"/>
    <w:lvl w:ilvl="0" w:tplc="3ABEE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636BA"/>
    <w:multiLevelType w:val="hybridMultilevel"/>
    <w:tmpl w:val="980CA0C2"/>
    <w:lvl w:ilvl="0" w:tplc="9C4802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3D2CE3"/>
    <w:multiLevelType w:val="hybridMultilevel"/>
    <w:tmpl w:val="78C6C550"/>
    <w:lvl w:ilvl="0" w:tplc="7BF26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00F3"/>
    <w:multiLevelType w:val="hybridMultilevel"/>
    <w:tmpl w:val="1D862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16003"/>
    <w:multiLevelType w:val="hybridMultilevel"/>
    <w:tmpl w:val="56AED6CC"/>
    <w:lvl w:ilvl="0" w:tplc="7BF26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01B3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69FC2E58"/>
    <w:multiLevelType w:val="hybridMultilevel"/>
    <w:tmpl w:val="3068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6695C"/>
    <w:multiLevelType w:val="multilevel"/>
    <w:tmpl w:val="29A29A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C5D47"/>
    <w:multiLevelType w:val="hybridMultilevel"/>
    <w:tmpl w:val="48C04DA8"/>
    <w:lvl w:ilvl="0" w:tplc="3634B13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849FD"/>
    <w:multiLevelType w:val="hybridMultilevel"/>
    <w:tmpl w:val="451A529E"/>
    <w:lvl w:ilvl="0" w:tplc="7BF260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B2481"/>
    <w:multiLevelType w:val="hybridMultilevel"/>
    <w:tmpl w:val="434C4912"/>
    <w:lvl w:ilvl="0" w:tplc="7BF26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12671"/>
    <w:multiLevelType w:val="hybridMultilevel"/>
    <w:tmpl w:val="D98A07CA"/>
    <w:lvl w:ilvl="0" w:tplc="3ABEE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0081">
    <w:abstractNumId w:val="14"/>
  </w:num>
  <w:num w:numId="2" w16cid:durableId="269553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634764">
    <w:abstractNumId w:val="30"/>
  </w:num>
  <w:num w:numId="4" w16cid:durableId="428618802">
    <w:abstractNumId w:val="20"/>
  </w:num>
  <w:num w:numId="5" w16cid:durableId="205799642">
    <w:abstractNumId w:val="25"/>
  </w:num>
  <w:num w:numId="6" w16cid:durableId="282689112">
    <w:abstractNumId w:val="18"/>
  </w:num>
  <w:num w:numId="7" w16cid:durableId="85031961">
    <w:abstractNumId w:val="27"/>
  </w:num>
  <w:num w:numId="8" w16cid:durableId="6947718">
    <w:abstractNumId w:val="23"/>
  </w:num>
  <w:num w:numId="9" w16cid:durableId="1493184543">
    <w:abstractNumId w:val="22"/>
  </w:num>
  <w:num w:numId="10" w16cid:durableId="281349231">
    <w:abstractNumId w:val="33"/>
  </w:num>
  <w:num w:numId="11" w16cid:durableId="786119630">
    <w:abstractNumId w:val="16"/>
  </w:num>
  <w:num w:numId="12" w16cid:durableId="664556388">
    <w:abstractNumId w:val="29"/>
  </w:num>
  <w:num w:numId="13" w16cid:durableId="377781280">
    <w:abstractNumId w:val="17"/>
  </w:num>
  <w:num w:numId="14" w16cid:durableId="1528786049">
    <w:abstractNumId w:val="13"/>
  </w:num>
  <w:num w:numId="15" w16cid:durableId="790782571">
    <w:abstractNumId w:val="15"/>
  </w:num>
  <w:num w:numId="16" w16cid:durableId="180970215">
    <w:abstractNumId w:val="21"/>
  </w:num>
  <w:num w:numId="17" w16cid:durableId="412356546">
    <w:abstractNumId w:val="26"/>
  </w:num>
  <w:num w:numId="18" w16cid:durableId="1413703722">
    <w:abstractNumId w:val="11"/>
  </w:num>
  <w:num w:numId="19" w16cid:durableId="1202935921">
    <w:abstractNumId w:val="12"/>
  </w:num>
  <w:num w:numId="20" w16cid:durableId="888224561">
    <w:abstractNumId w:val="28"/>
  </w:num>
  <w:num w:numId="21" w16cid:durableId="725225960">
    <w:abstractNumId w:val="24"/>
  </w:num>
  <w:num w:numId="22" w16cid:durableId="21365769">
    <w:abstractNumId w:val="31"/>
  </w:num>
  <w:num w:numId="23" w16cid:durableId="517239835">
    <w:abstractNumId w:val="32"/>
  </w:num>
  <w:num w:numId="24" w16cid:durableId="1142038105">
    <w:abstractNumId w:val="19"/>
  </w:num>
  <w:num w:numId="25" w16cid:durableId="1742289726">
    <w:abstractNumId w:val="9"/>
  </w:num>
  <w:num w:numId="26" w16cid:durableId="1440300236">
    <w:abstractNumId w:val="7"/>
  </w:num>
  <w:num w:numId="27" w16cid:durableId="131487914">
    <w:abstractNumId w:val="6"/>
  </w:num>
  <w:num w:numId="28" w16cid:durableId="1170176165">
    <w:abstractNumId w:val="5"/>
  </w:num>
  <w:num w:numId="29" w16cid:durableId="1900365522">
    <w:abstractNumId w:val="4"/>
  </w:num>
  <w:num w:numId="30" w16cid:durableId="727727932">
    <w:abstractNumId w:val="8"/>
  </w:num>
  <w:num w:numId="31" w16cid:durableId="1322854885">
    <w:abstractNumId w:val="3"/>
  </w:num>
  <w:num w:numId="32" w16cid:durableId="397245844">
    <w:abstractNumId w:val="2"/>
  </w:num>
  <w:num w:numId="33" w16cid:durableId="958561302">
    <w:abstractNumId w:val="1"/>
  </w:num>
  <w:num w:numId="34" w16cid:durableId="1097755182">
    <w:abstractNumId w:val="0"/>
  </w:num>
  <w:num w:numId="35" w16cid:durableId="73551325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87"/>
    <w:rsid w:val="0007551D"/>
    <w:rsid w:val="001D68C9"/>
    <w:rsid w:val="00252087"/>
    <w:rsid w:val="003421E1"/>
    <w:rsid w:val="00346830"/>
    <w:rsid w:val="00356173"/>
    <w:rsid w:val="003D3ED8"/>
    <w:rsid w:val="003D458E"/>
    <w:rsid w:val="004234CD"/>
    <w:rsid w:val="00482AE3"/>
    <w:rsid w:val="004913C4"/>
    <w:rsid w:val="00503D6D"/>
    <w:rsid w:val="006714A8"/>
    <w:rsid w:val="00675961"/>
    <w:rsid w:val="007142DC"/>
    <w:rsid w:val="00772B0D"/>
    <w:rsid w:val="007E5BB3"/>
    <w:rsid w:val="00861B49"/>
    <w:rsid w:val="008E51CD"/>
    <w:rsid w:val="0095366B"/>
    <w:rsid w:val="00B37CA9"/>
    <w:rsid w:val="00B60553"/>
    <w:rsid w:val="00B70962"/>
    <w:rsid w:val="00B90776"/>
    <w:rsid w:val="00BD5080"/>
    <w:rsid w:val="00BE78DB"/>
    <w:rsid w:val="00C76F86"/>
    <w:rsid w:val="00C81A23"/>
    <w:rsid w:val="00CB5CD1"/>
    <w:rsid w:val="00CD675C"/>
    <w:rsid w:val="00CF0870"/>
    <w:rsid w:val="00ED26AB"/>
    <w:rsid w:val="00F41115"/>
    <w:rsid w:val="00F862AA"/>
    <w:rsid w:val="00FD7DB3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FEE2"/>
  <w15:chartTrackingRefBased/>
  <w15:docId w15:val="{980BA80B-AC97-41EA-B188-203A629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20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52087"/>
    <w:pPr>
      <w:keepNext/>
      <w:spacing w:line="36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520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52087"/>
    <w:pPr>
      <w:keepNext/>
      <w:spacing w:line="360" w:lineRule="auto"/>
      <w:jc w:val="both"/>
      <w:outlineLvl w:val="2"/>
    </w:pPr>
    <w:rPr>
      <w:i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520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52087"/>
    <w:pPr>
      <w:keepNext/>
      <w:spacing w:line="360" w:lineRule="auto"/>
      <w:jc w:val="both"/>
      <w:outlineLvl w:val="5"/>
    </w:pPr>
    <w:rPr>
      <w:u w:val="singl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52087"/>
    <w:pPr>
      <w:keepNext/>
      <w:spacing w:line="360" w:lineRule="auto"/>
      <w:jc w:val="center"/>
      <w:outlineLvl w:val="6"/>
    </w:pPr>
    <w:rPr>
      <w:b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52087"/>
    <w:pPr>
      <w:keepNext/>
      <w:jc w:val="center"/>
      <w:outlineLvl w:val="7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52087"/>
    <w:rPr>
      <w:rFonts w:ascii="Times New Roman" w:eastAsia="SimSun" w:hAnsi="Times New Roman" w:cs="Times New Roman"/>
      <w:b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52087"/>
    <w:rPr>
      <w:rFonts w:ascii="Arial" w:eastAsia="SimSu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252087"/>
    <w:rPr>
      <w:rFonts w:ascii="Times New Roman" w:eastAsia="SimSun" w:hAnsi="Times New Roman" w:cs="Times New Roman"/>
      <w:i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52087"/>
    <w:rPr>
      <w:rFonts w:ascii="Times New Roman" w:eastAsia="SimSun" w:hAnsi="Times New Roman" w:cs="Times New Roman"/>
      <w:b/>
      <w:bCs/>
      <w:sz w:val="28"/>
      <w:szCs w:val="28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52087"/>
    <w:rPr>
      <w:rFonts w:ascii="Times New Roman" w:eastAsia="SimSun" w:hAnsi="Times New Roman" w:cs="Times New Roman"/>
      <w:sz w:val="24"/>
      <w:szCs w:val="20"/>
      <w:u w:val="single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52087"/>
    <w:rPr>
      <w:rFonts w:ascii="Times New Roman" w:eastAsia="SimSun" w:hAnsi="Times New Roman" w:cs="Times New Roman"/>
      <w:b/>
      <w:sz w:val="20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52087"/>
    <w:rPr>
      <w:rFonts w:ascii="Times New Roman" w:eastAsia="SimSun" w:hAnsi="Times New Roman" w:cs="Times New Roman"/>
      <w:sz w:val="28"/>
      <w:szCs w:val="20"/>
      <w:lang w:eastAsia="lt-LT"/>
    </w:rPr>
  </w:style>
  <w:style w:type="character" w:styleId="Hipersaitas">
    <w:name w:val="Hyperlink"/>
    <w:uiPriority w:val="99"/>
    <w:rsid w:val="00252087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252087"/>
    <w:pPr>
      <w:spacing w:before="120" w:line="360" w:lineRule="auto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52087"/>
    <w:rPr>
      <w:rFonts w:ascii="Times New Roman" w:eastAsia="SimSu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252087"/>
    <w:pPr>
      <w:spacing w:line="360" w:lineRule="auto"/>
      <w:jc w:val="both"/>
    </w:pPr>
    <w:rPr>
      <w:b/>
      <w:i/>
      <w:sz w:val="28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52087"/>
    <w:rPr>
      <w:rFonts w:ascii="Times New Roman" w:eastAsia="SimSun" w:hAnsi="Times New Roman" w:cs="Times New Roman"/>
      <w:b/>
      <w:i/>
      <w:sz w:val="28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52087"/>
    <w:pPr>
      <w:spacing w:line="360" w:lineRule="auto"/>
      <w:jc w:val="both"/>
    </w:pPr>
    <w:rPr>
      <w:sz w:val="28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52087"/>
    <w:rPr>
      <w:rFonts w:ascii="Times New Roman" w:eastAsia="SimSun" w:hAnsi="Times New Roman" w:cs="Times New Roman"/>
      <w:sz w:val="28"/>
      <w:szCs w:val="20"/>
      <w:lang w:eastAsia="lt-LT"/>
    </w:rPr>
  </w:style>
  <w:style w:type="paragraph" w:customStyle="1" w:styleId="BalloonText1">
    <w:name w:val="Balloon Text1"/>
    <w:basedOn w:val="prastasis"/>
    <w:uiPriority w:val="99"/>
    <w:semiHidden/>
    <w:rsid w:val="00252087"/>
    <w:rPr>
      <w:rFonts w:ascii="Tahoma" w:hAnsi="Tahoma" w:cs="Tahoma"/>
      <w:sz w:val="16"/>
      <w:szCs w:val="16"/>
    </w:rPr>
  </w:style>
  <w:style w:type="character" w:customStyle="1" w:styleId="BTEMEASMCAChar">
    <w:name w:val="BT EMEA_SMCA Char"/>
    <w:link w:val="BTEMEASMCA"/>
    <w:uiPriority w:val="99"/>
    <w:locked/>
    <w:rsid w:val="00BE78DB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E78DB"/>
    <w:pPr>
      <w:tabs>
        <w:tab w:val="left" w:pos="567"/>
      </w:tabs>
      <w:overflowPunct/>
      <w:autoSpaceDE/>
      <w:autoSpaceDN/>
      <w:adjustRightInd/>
    </w:pPr>
    <w:rPr>
      <w:rFonts w:eastAsia="Times New Roman"/>
      <w:noProof/>
      <w:sz w:val="22"/>
      <w:szCs w:val="22"/>
      <w:lang w:eastAsia="en-US"/>
    </w:rPr>
  </w:style>
  <w:style w:type="paragraph" w:customStyle="1" w:styleId="PI-1EMEASMCA">
    <w:name w:val="PI-1 EMEA_SMCA"/>
    <w:basedOn w:val="Antrat2"/>
    <w:autoRedefine/>
    <w:uiPriority w:val="99"/>
    <w:rsid w:val="00252087"/>
    <w:pPr>
      <w:tabs>
        <w:tab w:val="left" w:pos="567"/>
      </w:tabs>
      <w:overflowPunct/>
      <w:autoSpaceDE/>
      <w:autoSpaceDN/>
      <w:adjustRightInd/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  <w:lang w:eastAsia="en-US"/>
    </w:rPr>
  </w:style>
  <w:style w:type="character" w:customStyle="1" w:styleId="PI-1labEMEASMCAChar">
    <w:name w:val="PI-1_lab EMEA_SMCA Char"/>
    <w:uiPriority w:val="99"/>
    <w:locked/>
    <w:rsid w:val="00252087"/>
    <w:rPr>
      <w:rFonts w:cs="Times New Roman"/>
      <w:b/>
      <w:noProof/>
      <w:sz w:val="22"/>
      <w:szCs w:val="22"/>
      <w:lang w:val="lt-LT" w:eastAsia="en-US" w:bidi="ar-SA"/>
    </w:rPr>
  </w:style>
  <w:style w:type="paragraph" w:customStyle="1" w:styleId="PI-1labEMEASMCA">
    <w:name w:val="PI-1_lab EMEA_SMCA"/>
    <w:basedOn w:val="prastasis"/>
    <w:autoRedefine/>
    <w:uiPriority w:val="99"/>
    <w:rsid w:val="002520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overflowPunct/>
      <w:autoSpaceDE/>
      <w:autoSpaceDN/>
      <w:adjustRightInd/>
    </w:pPr>
    <w:rPr>
      <w:b/>
      <w:noProof/>
      <w:sz w:val="22"/>
      <w:szCs w:val="22"/>
      <w:lang w:eastAsia="en-US"/>
    </w:rPr>
  </w:style>
  <w:style w:type="paragraph" w:customStyle="1" w:styleId="PI-2EMEASMCA">
    <w:name w:val="PI-2 EMEA_SMCA"/>
    <w:basedOn w:val="Antrat3"/>
    <w:autoRedefine/>
    <w:uiPriority w:val="99"/>
    <w:rsid w:val="00252087"/>
    <w:pPr>
      <w:keepLines/>
      <w:tabs>
        <w:tab w:val="left" w:pos="567"/>
      </w:tabs>
      <w:overflowPunct/>
      <w:autoSpaceDE/>
      <w:autoSpaceDN/>
      <w:adjustRightInd/>
      <w:spacing w:line="240" w:lineRule="auto"/>
      <w:ind w:left="567" w:hanging="567"/>
      <w:jc w:val="left"/>
    </w:pPr>
    <w:rPr>
      <w:b/>
      <w:i w:val="0"/>
      <w:kern w:val="28"/>
      <w:sz w:val="22"/>
      <w:szCs w:val="22"/>
      <w:lang w:eastAsia="en-US"/>
    </w:rPr>
  </w:style>
  <w:style w:type="character" w:customStyle="1" w:styleId="TTEMEASMCAChar">
    <w:name w:val="TT EMEA_SMCA Char"/>
    <w:uiPriority w:val="99"/>
    <w:locked/>
    <w:rsid w:val="00252087"/>
    <w:rPr>
      <w:rFonts w:cs="Times New Roman"/>
      <w:b/>
      <w:caps/>
      <w:sz w:val="22"/>
      <w:szCs w:val="22"/>
      <w:lang w:val="lt-LT" w:eastAsia="en-US" w:bidi="ar-SA"/>
    </w:rPr>
  </w:style>
  <w:style w:type="paragraph" w:customStyle="1" w:styleId="TTEMEASMCA">
    <w:name w:val="TT EMEA_SMCA"/>
    <w:basedOn w:val="Antrat1"/>
    <w:autoRedefine/>
    <w:uiPriority w:val="99"/>
    <w:rsid w:val="00252087"/>
    <w:pPr>
      <w:keepNext w:val="0"/>
      <w:tabs>
        <w:tab w:val="left" w:pos="567"/>
      </w:tabs>
      <w:overflowPunct/>
      <w:autoSpaceDE/>
      <w:autoSpaceDN/>
      <w:adjustRightInd/>
      <w:spacing w:line="240" w:lineRule="auto"/>
      <w:ind w:left="567" w:hanging="567"/>
    </w:pPr>
    <w:rPr>
      <w:caps/>
      <w:sz w:val="22"/>
      <w:szCs w:val="22"/>
      <w:lang w:eastAsia="en-US"/>
    </w:rPr>
  </w:style>
  <w:style w:type="paragraph" w:customStyle="1" w:styleId="BTAnIIEMEASMCA">
    <w:name w:val="BT(AnII) EMEA_SMCA"/>
    <w:basedOn w:val="BalloonText1"/>
    <w:autoRedefine/>
    <w:uiPriority w:val="99"/>
    <w:rsid w:val="00252087"/>
    <w:pPr>
      <w:tabs>
        <w:tab w:val="left" w:pos="1701"/>
      </w:tabs>
      <w:overflowPunct/>
      <w:autoSpaceDE/>
      <w:autoSpaceDN/>
      <w:adjustRightInd/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BT-EMEASMCA">
    <w:name w:val="BT- EMEA_SMCA"/>
    <w:basedOn w:val="BTEMEASMCA"/>
    <w:autoRedefine/>
    <w:uiPriority w:val="99"/>
    <w:rsid w:val="00252087"/>
    <w:pPr>
      <w:tabs>
        <w:tab w:val="num" w:pos="540"/>
      </w:tabs>
      <w:ind w:left="540" w:hanging="183"/>
    </w:pPr>
  </w:style>
  <w:style w:type="paragraph" w:customStyle="1" w:styleId="PI-3EMEASMCA">
    <w:name w:val="PI-3 EMEA_SMCA"/>
    <w:basedOn w:val="prastasis"/>
    <w:autoRedefine/>
    <w:uiPriority w:val="99"/>
    <w:rsid w:val="00252087"/>
    <w:pPr>
      <w:overflowPunct/>
      <w:autoSpaceDE/>
      <w:autoSpaceDN/>
      <w:adjustRightInd/>
      <w:spacing w:line="220" w:lineRule="exact"/>
    </w:pPr>
    <w:rPr>
      <w:b/>
      <w:bCs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uiPriority w:val="99"/>
    <w:rsid w:val="00252087"/>
    <w:rPr>
      <w:b/>
    </w:rPr>
  </w:style>
  <w:style w:type="character" w:customStyle="1" w:styleId="BTgEMEASMCAChar">
    <w:name w:val="BT(g) EMEA_SMCA Char"/>
    <w:link w:val="BTgEMEASMCA"/>
    <w:uiPriority w:val="99"/>
    <w:locked/>
    <w:rsid w:val="00252087"/>
    <w:rPr>
      <w:rFonts w:eastAsia="SimSun" w:cs="Times New Roman"/>
      <w:i/>
      <w:color w:val="008000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252087"/>
    <w:rPr>
      <w:i/>
      <w:color w:val="008000"/>
    </w:rPr>
  </w:style>
  <w:style w:type="paragraph" w:customStyle="1" w:styleId="BTuEMEASMCA">
    <w:name w:val="BT(u) EMEA_SMCA"/>
    <w:basedOn w:val="BTEMEASMCA"/>
    <w:autoRedefine/>
    <w:uiPriority w:val="99"/>
    <w:rsid w:val="00252087"/>
  </w:style>
  <w:style w:type="paragraph" w:customStyle="1" w:styleId="EMEABodyText">
    <w:name w:val="EMEA Body Text"/>
    <w:basedOn w:val="prastasis"/>
    <w:uiPriority w:val="99"/>
    <w:rsid w:val="00252087"/>
    <w:pPr>
      <w:overflowPunct/>
      <w:autoSpaceDE/>
      <w:autoSpaceDN/>
      <w:adjustRightInd/>
    </w:pPr>
    <w:rPr>
      <w:sz w:val="22"/>
      <w:lang w:val="en-GB" w:eastAsia="en-US"/>
    </w:rPr>
  </w:style>
  <w:style w:type="character" w:customStyle="1" w:styleId="EMEABodyTextChar">
    <w:name w:val="EMEA Body Text Char"/>
    <w:uiPriority w:val="99"/>
    <w:rsid w:val="00252087"/>
    <w:rPr>
      <w:rFonts w:cs="Times New Roman"/>
      <w:sz w:val="22"/>
      <w:lang w:val="en-GB" w:eastAsia="en-US" w:bidi="ar-SA"/>
    </w:rPr>
  </w:style>
  <w:style w:type="paragraph" w:customStyle="1" w:styleId="EMEATableHeader">
    <w:name w:val="EMEA Table Header"/>
    <w:basedOn w:val="prastasis"/>
    <w:uiPriority w:val="99"/>
    <w:rsid w:val="00252087"/>
    <w:pPr>
      <w:keepNext/>
      <w:keepLines/>
      <w:overflowPunct/>
      <w:autoSpaceDE/>
      <w:autoSpaceDN/>
      <w:adjustRightInd/>
      <w:jc w:val="center"/>
    </w:pPr>
    <w:rPr>
      <w:b/>
      <w:sz w:val="22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2520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2087"/>
    <w:rPr>
      <w:rFonts w:ascii="Times New Roman" w:eastAsia="SimSu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2520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2087"/>
    <w:rPr>
      <w:rFonts w:ascii="Times New Roman" w:eastAsia="SimSu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252087"/>
    <w:rPr>
      <w:rFonts w:cs="Times New Roman"/>
    </w:rPr>
  </w:style>
  <w:style w:type="character" w:styleId="Komentaronuoroda">
    <w:name w:val="annotation reference"/>
    <w:uiPriority w:val="99"/>
    <w:semiHidden/>
    <w:rsid w:val="0025208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520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2087"/>
    <w:rPr>
      <w:rFonts w:ascii="Times New Roman" w:eastAsia="SimSun" w:hAnsi="Times New Roman" w:cs="Times New Roman"/>
      <w:sz w:val="20"/>
      <w:szCs w:val="20"/>
      <w:lang w:eastAsia="lt-LT"/>
    </w:rPr>
  </w:style>
  <w:style w:type="paragraph" w:customStyle="1" w:styleId="CommentSubject1">
    <w:name w:val="Comment Subject1"/>
    <w:basedOn w:val="Komentarotekstas"/>
    <w:next w:val="Komentarotekstas"/>
    <w:uiPriority w:val="99"/>
    <w:semiHidden/>
    <w:rsid w:val="00252087"/>
    <w:rPr>
      <w:b/>
      <w:bCs/>
    </w:rPr>
  </w:style>
  <w:style w:type="paragraph" w:customStyle="1" w:styleId="EMEAEnBodyText">
    <w:name w:val="EMEA En Body Text"/>
    <w:basedOn w:val="prastasis"/>
    <w:uiPriority w:val="99"/>
    <w:rsid w:val="00252087"/>
    <w:pPr>
      <w:overflowPunct/>
      <w:autoSpaceDE/>
      <w:autoSpaceDN/>
      <w:adjustRightInd/>
      <w:spacing w:before="120" w:after="120"/>
      <w:jc w:val="both"/>
    </w:pPr>
    <w:rPr>
      <w:sz w:val="22"/>
      <w:lang w:val="en-US" w:eastAsia="en-US"/>
    </w:rPr>
  </w:style>
  <w:style w:type="paragraph" w:customStyle="1" w:styleId="EMEAEnHeading3">
    <w:name w:val="EMEA En Heading 3"/>
    <w:basedOn w:val="EMEAEnBodyText"/>
    <w:next w:val="EMEAEnBodyText"/>
    <w:uiPriority w:val="99"/>
    <w:rsid w:val="00252087"/>
    <w:pPr>
      <w:keepNext/>
      <w:keepLines/>
    </w:pPr>
    <w:rPr>
      <w:b/>
      <w:lang w:eastAsia="de-D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252087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252087"/>
    <w:rPr>
      <w:rFonts w:ascii="Tahoma" w:eastAsia="SimSun" w:hAnsi="Tahoma" w:cs="Tahoma"/>
      <w:sz w:val="16"/>
      <w:szCs w:val="16"/>
      <w:lang w:eastAsia="lt-LT"/>
    </w:rPr>
  </w:style>
  <w:style w:type="character" w:customStyle="1" w:styleId="CharChar">
    <w:name w:val="Char Char"/>
    <w:uiPriority w:val="99"/>
    <w:rsid w:val="00252087"/>
    <w:rPr>
      <w:rFonts w:ascii="Tahoma" w:hAnsi="Tahoma" w:cs="Tahoma"/>
      <w:sz w:val="16"/>
      <w:szCs w:val="16"/>
    </w:rPr>
  </w:style>
  <w:style w:type="character" w:styleId="Emfaz">
    <w:name w:val="Emphasis"/>
    <w:uiPriority w:val="99"/>
    <w:qFormat/>
    <w:rsid w:val="00252087"/>
    <w:rPr>
      <w:rFonts w:cs="Times New Roman"/>
      <w:i/>
      <w:iCs/>
    </w:rPr>
  </w:style>
  <w:style w:type="character" w:customStyle="1" w:styleId="yshortcuts">
    <w:name w:val="yshortcuts"/>
    <w:uiPriority w:val="99"/>
    <w:rsid w:val="00252087"/>
    <w:rPr>
      <w:rFonts w:cs="Times New Roman"/>
    </w:rPr>
  </w:style>
  <w:style w:type="character" w:styleId="Grietas">
    <w:name w:val="Strong"/>
    <w:uiPriority w:val="99"/>
    <w:qFormat/>
    <w:rsid w:val="00252087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2520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087"/>
    <w:rPr>
      <w:rFonts w:ascii="Tahoma" w:eastAsia="SimSu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520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2087"/>
    <w:rPr>
      <w:rFonts w:ascii="Times New Roman" w:eastAsia="SimSun" w:hAnsi="Times New Roman" w:cs="Times New Roman"/>
      <w:b/>
      <w:bCs/>
      <w:sz w:val="20"/>
      <w:szCs w:val="20"/>
      <w:lang w:eastAsia="lt-LT"/>
    </w:rPr>
  </w:style>
  <w:style w:type="paragraph" w:customStyle="1" w:styleId="EMEATitlePAC">
    <w:name w:val="EMEA Title PAC"/>
    <w:basedOn w:val="prastasis"/>
    <w:next w:val="EMEABodyText"/>
    <w:uiPriority w:val="99"/>
    <w:rsid w:val="0025208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</w:pPr>
    <w:rPr>
      <w:b/>
      <w:caps/>
      <w:sz w:val="22"/>
      <w:lang w:val="en-GB" w:eastAsia="en-US"/>
    </w:rPr>
  </w:style>
  <w:style w:type="paragraph" w:styleId="Sraopastraipa">
    <w:name w:val="List Paragraph"/>
    <w:basedOn w:val="prastasis"/>
    <w:uiPriority w:val="99"/>
    <w:qFormat/>
    <w:rsid w:val="00252087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rsid w:val="00252087"/>
    <w:pPr>
      <w:tabs>
        <w:tab w:val="left" w:pos="567"/>
      </w:tabs>
      <w:overflowPunct/>
      <w:autoSpaceDE/>
      <w:autoSpaceDN/>
      <w:adjustRightInd/>
    </w:pPr>
    <w:rPr>
      <w:sz w:val="22"/>
      <w:lang w:val="en-GB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52087"/>
    <w:rPr>
      <w:rFonts w:ascii="Times New Roman" w:eastAsia="SimSun" w:hAnsi="Times New Roman" w:cs="Times New Roman"/>
      <w:szCs w:val="20"/>
      <w:lang w:val="en-GB"/>
    </w:rPr>
  </w:style>
  <w:style w:type="paragraph" w:customStyle="1" w:styleId="Default">
    <w:name w:val="Default"/>
    <w:uiPriority w:val="99"/>
    <w:rsid w:val="00252087"/>
    <w:pPr>
      <w:autoSpaceDE w:val="0"/>
      <w:autoSpaceDN w:val="0"/>
      <w:adjustRightInd w:val="0"/>
      <w:spacing w:after="0" w:line="240" w:lineRule="auto"/>
    </w:pPr>
    <w:rPr>
      <w:rFonts w:ascii="Times New Roman PSMT" w:eastAsia="SimSun" w:hAnsi="Times New Roman PSMT" w:cs="Times New Roman PSMT"/>
      <w:color w:val="000000"/>
      <w:sz w:val="24"/>
      <w:szCs w:val="24"/>
      <w:lang w:val="es-ES" w:eastAsia="es-ES"/>
    </w:rPr>
  </w:style>
  <w:style w:type="character" w:customStyle="1" w:styleId="hps">
    <w:name w:val="hps"/>
    <w:uiPriority w:val="99"/>
    <w:rsid w:val="00252087"/>
    <w:rPr>
      <w:rFonts w:cs="Times New Roman"/>
    </w:rPr>
  </w:style>
  <w:style w:type="character" w:customStyle="1" w:styleId="hpsatn">
    <w:name w:val="hps atn"/>
    <w:uiPriority w:val="99"/>
    <w:rsid w:val="00252087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52087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52087"/>
    <w:rPr>
      <w:rFonts w:ascii="Times New Roman" w:eastAsia="SimSun" w:hAnsi="Times New Roman" w:cs="Times New Roman"/>
      <w:sz w:val="16"/>
      <w:szCs w:val="16"/>
      <w:lang w:eastAsia="lt-LT"/>
    </w:rPr>
  </w:style>
  <w:style w:type="character" w:customStyle="1" w:styleId="UnresolvedMention1">
    <w:name w:val="Unresolved Mention1"/>
    <w:uiPriority w:val="99"/>
    <w:semiHidden/>
    <w:unhideWhenUsed/>
    <w:rsid w:val="00252087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B90776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Mažuolienė</dc:creator>
  <cp:keywords/>
  <dc:description/>
  <cp:lastModifiedBy>Kristina Brundzienė</cp:lastModifiedBy>
  <cp:revision>3</cp:revision>
  <dcterms:created xsi:type="dcterms:W3CDTF">2024-05-23T09:36:00Z</dcterms:created>
  <dcterms:modified xsi:type="dcterms:W3CDTF">2024-05-23T12:45:00Z</dcterms:modified>
</cp:coreProperties>
</file>